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B0F15" w14:textId="107807EB" w:rsidR="00CA29AF" w:rsidRPr="00B86622" w:rsidRDefault="00CA29AF" w:rsidP="00CB5669">
      <w:pPr>
        <w:spacing w:line="276" w:lineRule="auto"/>
        <w:jc w:val="center"/>
        <w:rPr>
          <w:rFonts w:asciiTheme="minorHAnsi" w:hAnsiTheme="minorHAnsi" w:cstheme="minorHAnsi"/>
          <w:b/>
        </w:rPr>
      </w:pPr>
      <w:r w:rsidRPr="00B86622">
        <w:rPr>
          <w:rFonts w:asciiTheme="minorHAnsi" w:hAnsiTheme="minorHAnsi" w:cstheme="minorHAnsi"/>
          <w:b/>
          <w:color w:val="000000"/>
        </w:rPr>
        <w:t xml:space="preserve">Multiscale three-dimensional imaging </w:t>
      </w:r>
      <w:r w:rsidR="00667101" w:rsidRPr="00B86622">
        <w:rPr>
          <w:rFonts w:asciiTheme="minorHAnsi" w:hAnsiTheme="minorHAnsi" w:cstheme="minorHAnsi"/>
          <w:b/>
          <w:color w:val="000000"/>
        </w:rPr>
        <w:t xml:space="preserve">of </w:t>
      </w:r>
      <w:r w:rsidR="00167F12">
        <w:rPr>
          <w:rFonts w:asciiTheme="minorHAnsi" w:hAnsiTheme="minorHAnsi" w:cstheme="minorHAnsi"/>
          <w:b/>
          <w:color w:val="000000"/>
        </w:rPr>
        <w:t xml:space="preserve">the </w:t>
      </w:r>
      <w:r w:rsidR="00667101" w:rsidRPr="00B86622">
        <w:rPr>
          <w:rFonts w:asciiTheme="minorHAnsi" w:hAnsiTheme="minorHAnsi" w:cstheme="minorHAnsi"/>
          <w:b/>
          <w:color w:val="000000"/>
        </w:rPr>
        <w:t>placenta</w:t>
      </w:r>
    </w:p>
    <w:p w14:paraId="444E9C81" w14:textId="77777777" w:rsidR="00CA29AF" w:rsidRPr="00B86622" w:rsidRDefault="00CA29AF" w:rsidP="00CB5669">
      <w:pPr>
        <w:spacing w:line="276" w:lineRule="auto"/>
        <w:jc w:val="both"/>
        <w:rPr>
          <w:rFonts w:asciiTheme="minorHAnsi" w:hAnsiTheme="minorHAnsi" w:cstheme="minorHAnsi"/>
        </w:rPr>
      </w:pPr>
    </w:p>
    <w:p w14:paraId="16D6DA41" w14:textId="77777777" w:rsidR="00061BA2" w:rsidRPr="00B86622" w:rsidRDefault="00667101" w:rsidP="00CB5669">
      <w:pPr>
        <w:spacing w:line="276" w:lineRule="auto"/>
        <w:jc w:val="both"/>
        <w:rPr>
          <w:rFonts w:asciiTheme="minorHAnsi" w:hAnsiTheme="minorHAnsi" w:cstheme="minorHAnsi"/>
        </w:rPr>
      </w:pPr>
      <w:r w:rsidRPr="00B86622">
        <w:rPr>
          <w:rFonts w:asciiTheme="minorHAnsi" w:hAnsiTheme="minorHAnsi" w:cstheme="minorHAnsi"/>
        </w:rPr>
        <w:t xml:space="preserve">Rohan M </w:t>
      </w:r>
      <w:r w:rsidR="008976E1" w:rsidRPr="00B86622">
        <w:rPr>
          <w:rFonts w:asciiTheme="minorHAnsi" w:hAnsiTheme="minorHAnsi" w:cstheme="minorHAnsi"/>
        </w:rPr>
        <w:t>Lewis</w:t>
      </w:r>
      <w:r w:rsidR="00844C6E">
        <w:rPr>
          <w:rFonts w:asciiTheme="minorHAnsi" w:hAnsiTheme="minorHAnsi" w:cstheme="minorHAnsi"/>
        </w:rPr>
        <w:t>*,</w:t>
      </w:r>
      <w:r w:rsidR="00844C6E" w:rsidRPr="00B86622">
        <w:rPr>
          <w:rFonts w:asciiTheme="minorHAnsi" w:hAnsiTheme="minorHAnsi" w:cstheme="minorHAnsi"/>
        </w:rPr>
        <w:t xml:space="preserve"> </w:t>
      </w:r>
      <w:r w:rsidR="00844C6E">
        <w:rPr>
          <w:rFonts w:asciiTheme="minorHAnsi" w:hAnsiTheme="minorHAnsi" w:cstheme="minorHAnsi"/>
        </w:rPr>
        <w:t xml:space="preserve">Jennifer </w:t>
      </w:r>
      <w:r w:rsidR="007301F6" w:rsidRPr="00396CE6">
        <w:rPr>
          <w:rFonts w:asciiTheme="minorHAnsi" w:hAnsiTheme="minorHAnsi" w:cstheme="minorHAnsi"/>
        </w:rPr>
        <w:t>E</w:t>
      </w:r>
      <w:r w:rsidR="00B86131">
        <w:rPr>
          <w:rFonts w:asciiTheme="minorHAnsi" w:hAnsiTheme="minorHAnsi" w:cstheme="minorHAnsi"/>
        </w:rPr>
        <w:t xml:space="preserve"> </w:t>
      </w:r>
      <w:r w:rsidR="00844C6E">
        <w:rPr>
          <w:rFonts w:asciiTheme="minorHAnsi" w:hAnsiTheme="minorHAnsi" w:cstheme="minorHAnsi"/>
        </w:rPr>
        <w:t>Pearson-</w:t>
      </w:r>
      <w:r w:rsidR="00B86131">
        <w:rPr>
          <w:rFonts w:asciiTheme="minorHAnsi" w:hAnsiTheme="minorHAnsi" w:cstheme="minorHAnsi"/>
        </w:rPr>
        <w:t>Farr</w:t>
      </w:r>
    </w:p>
    <w:p w14:paraId="4B7FBDD7" w14:textId="77777777" w:rsidR="008976E1" w:rsidRDefault="008976E1" w:rsidP="00CB5669">
      <w:pPr>
        <w:spacing w:line="276" w:lineRule="auto"/>
        <w:jc w:val="both"/>
        <w:rPr>
          <w:rFonts w:asciiTheme="minorHAnsi" w:hAnsiTheme="minorHAnsi" w:cstheme="minorHAnsi"/>
        </w:rPr>
      </w:pPr>
    </w:p>
    <w:p w14:paraId="7EA2ACDB" w14:textId="77777777" w:rsidR="00844C6E" w:rsidRDefault="00844C6E" w:rsidP="00CB5669">
      <w:pPr>
        <w:spacing w:line="276" w:lineRule="auto"/>
        <w:jc w:val="both"/>
        <w:rPr>
          <w:rFonts w:asciiTheme="minorHAnsi" w:hAnsiTheme="minorHAnsi" w:cstheme="minorHAnsi"/>
        </w:rPr>
      </w:pPr>
      <w:r>
        <w:rPr>
          <w:rFonts w:asciiTheme="minorHAnsi" w:hAnsiTheme="minorHAnsi" w:cstheme="minorHAnsi"/>
        </w:rPr>
        <w:t>University of Southampton, Faculty of Medicine</w:t>
      </w:r>
    </w:p>
    <w:p w14:paraId="41CE3FE6" w14:textId="77777777" w:rsidR="00844C6E" w:rsidRDefault="00844C6E" w:rsidP="00CB5669">
      <w:pPr>
        <w:spacing w:line="276" w:lineRule="auto"/>
        <w:jc w:val="both"/>
        <w:rPr>
          <w:rFonts w:asciiTheme="minorHAnsi" w:hAnsiTheme="minorHAnsi" w:cstheme="minorHAnsi"/>
        </w:rPr>
      </w:pPr>
    </w:p>
    <w:p w14:paraId="20763B97" w14:textId="77777777" w:rsidR="00844C6E" w:rsidRDefault="00844C6E" w:rsidP="00844C6E">
      <w:pPr>
        <w:spacing w:after="120" w:line="360" w:lineRule="auto"/>
        <w:jc w:val="both"/>
        <w:rPr>
          <w:rFonts w:asciiTheme="minorHAnsi" w:hAnsiTheme="minorHAnsi" w:cstheme="minorHAnsi"/>
        </w:rPr>
      </w:pPr>
      <w:r w:rsidRPr="00396CE6">
        <w:rPr>
          <w:rFonts w:asciiTheme="minorHAnsi" w:hAnsiTheme="minorHAnsi" w:cstheme="minorHAnsi"/>
        </w:rPr>
        <w:t xml:space="preserve">* Corresponding Author: Rohan M Lewis: </w:t>
      </w:r>
      <w:hyperlink r:id="rId8" w:history="1">
        <w:r w:rsidRPr="00396CE6">
          <w:rPr>
            <w:rFonts w:asciiTheme="minorHAnsi" w:hAnsiTheme="minorHAnsi"/>
          </w:rPr>
          <w:t>rohan.lewis@soton.ac.uk</w:t>
        </w:r>
      </w:hyperlink>
    </w:p>
    <w:p w14:paraId="79483D1C" w14:textId="77777777" w:rsidR="00844C6E" w:rsidRDefault="00844C6E">
      <w:pPr>
        <w:rPr>
          <w:rFonts w:asciiTheme="minorHAnsi" w:hAnsiTheme="minorHAnsi" w:cstheme="minorHAnsi"/>
        </w:rPr>
      </w:pPr>
      <w:r>
        <w:rPr>
          <w:rFonts w:asciiTheme="minorHAnsi" w:hAnsiTheme="minorHAnsi" w:cstheme="minorHAnsi"/>
        </w:rPr>
        <w:br w:type="page"/>
      </w:r>
    </w:p>
    <w:p w14:paraId="635D5B73" w14:textId="77777777" w:rsidR="008976E1" w:rsidRPr="00B86622" w:rsidRDefault="008976E1" w:rsidP="00CB5669">
      <w:pPr>
        <w:spacing w:line="276" w:lineRule="auto"/>
        <w:jc w:val="both"/>
        <w:rPr>
          <w:rFonts w:asciiTheme="minorHAnsi" w:hAnsiTheme="minorHAnsi" w:cstheme="minorHAnsi"/>
          <w:b/>
        </w:rPr>
      </w:pPr>
      <w:r w:rsidRPr="00B86622">
        <w:rPr>
          <w:rFonts w:asciiTheme="minorHAnsi" w:hAnsiTheme="minorHAnsi" w:cstheme="minorHAnsi"/>
          <w:b/>
        </w:rPr>
        <w:lastRenderedPageBreak/>
        <w:t>Abstract</w:t>
      </w:r>
    </w:p>
    <w:p w14:paraId="0F8A3A80" w14:textId="633E6557" w:rsidR="00D8681F" w:rsidRPr="00B86622" w:rsidRDefault="0056281E" w:rsidP="00CB5669">
      <w:pPr>
        <w:pStyle w:val="GvdeA"/>
        <w:tabs>
          <w:tab w:val="left" w:pos="1426"/>
        </w:tabs>
        <w:spacing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Placental function involves</w:t>
      </w:r>
      <w:r w:rsidR="00E11EBF" w:rsidRPr="00E11EBF">
        <w:rPr>
          <w:rFonts w:asciiTheme="minorHAnsi" w:hAnsiTheme="minorHAnsi" w:cstheme="minorHAnsi"/>
          <w:sz w:val="24"/>
          <w:szCs w:val="24"/>
          <w:lang w:val="en-GB"/>
        </w:rPr>
        <w:t xml:space="preserve"> multiple different processes which operate at different scales from centimetres to nanometres. </w:t>
      </w:r>
      <w:r w:rsidR="004F673B">
        <w:rPr>
          <w:rFonts w:asciiTheme="minorHAnsi" w:hAnsiTheme="minorHAnsi" w:cstheme="minorHAnsi"/>
          <w:sz w:val="24"/>
          <w:szCs w:val="24"/>
          <w:lang w:val="en-GB"/>
        </w:rPr>
        <w:t>Everything that the placenta does</w:t>
      </w:r>
      <w:r>
        <w:rPr>
          <w:rFonts w:asciiTheme="minorHAnsi" w:hAnsiTheme="minorHAnsi" w:cstheme="minorHAnsi"/>
          <w:sz w:val="24"/>
          <w:szCs w:val="24"/>
          <w:lang w:val="en-GB"/>
        </w:rPr>
        <w:t xml:space="preserve"> from </w:t>
      </w:r>
      <w:r w:rsidR="004F673B">
        <w:rPr>
          <w:rFonts w:asciiTheme="minorHAnsi" w:hAnsiTheme="minorHAnsi" w:cstheme="minorHAnsi"/>
          <w:sz w:val="24"/>
          <w:szCs w:val="24"/>
          <w:lang w:val="en-GB"/>
        </w:rPr>
        <w:t xml:space="preserve">mediating </w:t>
      </w:r>
      <w:r>
        <w:rPr>
          <w:rFonts w:asciiTheme="minorHAnsi" w:hAnsiTheme="minorHAnsi" w:cstheme="minorHAnsi"/>
          <w:sz w:val="24"/>
          <w:szCs w:val="24"/>
          <w:lang w:val="en-GB"/>
        </w:rPr>
        <w:t xml:space="preserve">blood flow to gene expression, </w:t>
      </w:r>
      <w:r w:rsidR="00E11EBF" w:rsidRPr="00E11EBF">
        <w:rPr>
          <w:rFonts w:asciiTheme="minorHAnsi" w:hAnsiTheme="minorHAnsi" w:cstheme="minorHAnsi"/>
          <w:sz w:val="24"/>
          <w:szCs w:val="24"/>
          <w:lang w:val="en-GB"/>
        </w:rPr>
        <w:t xml:space="preserve">occur within the three-dimensional framework of </w:t>
      </w:r>
      <w:r w:rsidR="00AD39B0" w:rsidRPr="00283D34">
        <w:rPr>
          <w:rFonts w:asciiTheme="minorHAnsi" w:hAnsiTheme="minorHAnsi" w:cstheme="minorHAnsi"/>
          <w:sz w:val="24"/>
          <w:szCs w:val="24"/>
          <w:highlight w:val="yellow"/>
          <w:lang w:val="en-GB"/>
        </w:rPr>
        <w:t>its</w:t>
      </w:r>
      <w:r w:rsidR="00AD39B0">
        <w:rPr>
          <w:rFonts w:asciiTheme="minorHAnsi" w:hAnsiTheme="minorHAnsi" w:cstheme="minorHAnsi"/>
          <w:sz w:val="24"/>
          <w:szCs w:val="24"/>
          <w:lang w:val="en-GB"/>
        </w:rPr>
        <w:t xml:space="preserve"> </w:t>
      </w:r>
      <w:r w:rsidR="00E11EBF" w:rsidRPr="00E11EBF">
        <w:rPr>
          <w:rFonts w:asciiTheme="minorHAnsi" w:hAnsiTheme="minorHAnsi" w:cstheme="minorHAnsi"/>
          <w:sz w:val="24"/>
          <w:szCs w:val="24"/>
          <w:lang w:val="en-GB"/>
        </w:rPr>
        <w:t xml:space="preserve">structure. This review outlines how multiscale three-dimensional imaging approaches can </w:t>
      </w:r>
      <w:r w:rsidR="00144C39">
        <w:rPr>
          <w:rFonts w:asciiTheme="minorHAnsi" w:hAnsiTheme="minorHAnsi" w:cstheme="minorHAnsi"/>
          <w:sz w:val="24"/>
          <w:szCs w:val="24"/>
          <w:lang w:val="en-GB"/>
        </w:rPr>
        <w:t>provide insight into</w:t>
      </w:r>
      <w:r w:rsidR="00E11EBF" w:rsidRPr="00E11EBF">
        <w:rPr>
          <w:rFonts w:asciiTheme="minorHAnsi" w:hAnsiTheme="minorHAnsi" w:cstheme="minorHAnsi"/>
          <w:sz w:val="24"/>
          <w:szCs w:val="24"/>
          <w:lang w:val="en-GB"/>
        </w:rPr>
        <w:t xml:space="preserve"> placental structure and function. </w:t>
      </w:r>
      <w:r w:rsidR="0014164F">
        <w:rPr>
          <w:rFonts w:asciiTheme="minorHAnsi" w:hAnsiTheme="minorHAnsi" w:cstheme="minorHAnsi"/>
          <w:sz w:val="24"/>
          <w:szCs w:val="24"/>
          <w:lang w:val="en-GB"/>
        </w:rPr>
        <w:t>T</w:t>
      </w:r>
      <w:r w:rsidR="00146845">
        <w:rPr>
          <w:rFonts w:asciiTheme="minorHAnsi" w:hAnsiTheme="minorHAnsi" w:cstheme="minorHAnsi"/>
          <w:sz w:val="24"/>
          <w:szCs w:val="24"/>
          <w:lang w:val="en-GB"/>
        </w:rPr>
        <w:t>hree-dimensional</w:t>
      </w:r>
      <w:r w:rsidR="00E11EBF" w:rsidRPr="00E11EBF">
        <w:rPr>
          <w:rFonts w:asciiTheme="minorHAnsi" w:hAnsiTheme="minorHAnsi" w:cstheme="minorHAnsi"/>
          <w:sz w:val="24"/>
          <w:szCs w:val="24"/>
          <w:lang w:val="en-GB"/>
        </w:rPr>
        <w:t xml:space="preserve"> imaging approaches include </w:t>
      </w:r>
      <w:proofErr w:type="spellStart"/>
      <w:r w:rsidR="00E11EBF" w:rsidRPr="00E11EBF">
        <w:rPr>
          <w:rFonts w:asciiTheme="minorHAnsi" w:hAnsiTheme="minorHAnsi" w:cstheme="minorHAnsi"/>
          <w:sz w:val="24"/>
          <w:szCs w:val="24"/>
          <w:lang w:val="en-GB"/>
        </w:rPr>
        <w:t>microCT</w:t>
      </w:r>
      <w:proofErr w:type="spellEnd"/>
      <w:r w:rsidR="00E11EBF" w:rsidRPr="00E11EBF">
        <w:rPr>
          <w:rFonts w:asciiTheme="minorHAnsi" w:hAnsiTheme="minorHAnsi" w:cstheme="minorHAnsi"/>
          <w:sz w:val="24"/>
          <w:szCs w:val="24"/>
          <w:lang w:val="en-GB"/>
        </w:rPr>
        <w:t>, confocal</w:t>
      </w:r>
      <w:r w:rsidR="00144C39">
        <w:rPr>
          <w:rFonts w:asciiTheme="minorHAnsi" w:hAnsiTheme="minorHAnsi" w:cstheme="minorHAnsi"/>
          <w:sz w:val="24"/>
          <w:szCs w:val="24"/>
          <w:lang w:val="en-GB"/>
        </w:rPr>
        <w:t>, super resolution,</w:t>
      </w:r>
      <w:r w:rsidR="00E11EBF" w:rsidRPr="00E11EBF">
        <w:rPr>
          <w:rFonts w:asciiTheme="minorHAnsi" w:hAnsiTheme="minorHAnsi" w:cstheme="minorHAnsi"/>
          <w:sz w:val="24"/>
          <w:szCs w:val="24"/>
          <w:lang w:val="en-GB"/>
        </w:rPr>
        <w:t xml:space="preserve"> light-sheet, and serial block-face scanning electron microscopy. </w:t>
      </w:r>
      <w:r>
        <w:rPr>
          <w:rFonts w:asciiTheme="minorHAnsi" w:hAnsiTheme="minorHAnsi" w:cstheme="minorHAnsi"/>
          <w:sz w:val="24"/>
          <w:szCs w:val="24"/>
          <w:lang w:val="en-GB"/>
        </w:rPr>
        <w:t>Used together, t</w:t>
      </w:r>
      <w:r w:rsidRPr="00E11EBF">
        <w:rPr>
          <w:rFonts w:asciiTheme="minorHAnsi" w:hAnsiTheme="minorHAnsi" w:cstheme="minorHAnsi"/>
          <w:sz w:val="24"/>
          <w:szCs w:val="24"/>
          <w:lang w:val="en-GB"/>
        </w:rPr>
        <w:t xml:space="preserve">hese </w:t>
      </w:r>
      <w:r w:rsidR="00E11EBF" w:rsidRPr="00E11EBF">
        <w:rPr>
          <w:rFonts w:asciiTheme="minorHAnsi" w:hAnsiTheme="minorHAnsi" w:cstheme="minorHAnsi"/>
          <w:sz w:val="24"/>
          <w:szCs w:val="24"/>
          <w:lang w:val="en-GB"/>
        </w:rPr>
        <w:t xml:space="preserve">approaches </w:t>
      </w:r>
      <w:r>
        <w:rPr>
          <w:rFonts w:asciiTheme="minorHAnsi" w:hAnsiTheme="minorHAnsi" w:cstheme="minorHAnsi"/>
          <w:sz w:val="24"/>
          <w:szCs w:val="24"/>
          <w:lang w:val="en-GB"/>
        </w:rPr>
        <w:t>allow</w:t>
      </w:r>
      <w:r w:rsidRPr="00E11EBF">
        <w:rPr>
          <w:rFonts w:asciiTheme="minorHAnsi" w:hAnsiTheme="minorHAnsi" w:cstheme="minorHAnsi"/>
          <w:sz w:val="24"/>
          <w:szCs w:val="24"/>
          <w:lang w:val="en-GB"/>
        </w:rPr>
        <w:t xml:space="preserve"> </w:t>
      </w:r>
      <w:r w:rsidR="00146845">
        <w:rPr>
          <w:rFonts w:asciiTheme="minorHAnsi" w:hAnsiTheme="minorHAnsi" w:cstheme="minorHAnsi"/>
          <w:sz w:val="24"/>
          <w:szCs w:val="24"/>
          <w:lang w:val="en-GB"/>
        </w:rPr>
        <w:t>three-dimensional</w:t>
      </w:r>
      <w:r w:rsidR="00E11EBF" w:rsidRPr="00E11EBF">
        <w:rPr>
          <w:rFonts w:asciiTheme="minorHAnsi" w:hAnsiTheme="minorHAnsi" w:cstheme="minorHAnsi"/>
          <w:sz w:val="24"/>
          <w:szCs w:val="24"/>
          <w:lang w:val="en-GB"/>
        </w:rPr>
        <w:t xml:space="preserve"> imaging of the placenta</w:t>
      </w:r>
      <w:r w:rsidR="00E11EBF">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across </w:t>
      </w:r>
      <w:r w:rsidR="00E11EBF">
        <w:rPr>
          <w:rFonts w:asciiTheme="minorHAnsi" w:hAnsiTheme="minorHAnsi" w:cstheme="minorHAnsi"/>
          <w:sz w:val="24"/>
          <w:szCs w:val="24"/>
          <w:lang w:val="en-GB"/>
        </w:rPr>
        <w:t>the</w:t>
      </w:r>
      <w:r w:rsidR="00E11EBF" w:rsidRPr="00E11EBF">
        <w:rPr>
          <w:rFonts w:asciiTheme="minorHAnsi" w:hAnsiTheme="minorHAnsi" w:cstheme="minorHAnsi"/>
          <w:sz w:val="24"/>
          <w:szCs w:val="24"/>
          <w:lang w:val="en-GB"/>
        </w:rPr>
        <w:t xml:space="preserve"> scales at which different processes occur. Three-dimensional imaging illustrates the spatial relationships between structures and </w:t>
      </w:r>
      <w:r w:rsidRPr="00E11EBF">
        <w:rPr>
          <w:rFonts w:asciiTheme="minorHAnsi" w:hAnsiTheme="minorHAnsi" w:cstheme="minorHAnsi"/>
          <w:sz w:val="24"/>
          <w:szCs w:val="24"/>
          <w:lang w:val="en-GB"/>
        </w:rPr>
        <w:t>visualis</w:t>
      </w:r>
      <w:r>
        <w:rPr>
          <w:rFonts w:asciiTheme="minorHAnsi" w:hAnsiTheme="minorHAnsi" w:cstheme="minorHAnsi"/>
          <w:sz w:val="24"/>
          <w:szCs w:val="24"/>
          <w:lang w:val="en-GB"/>
        </w:rPr>
        <w:t>es</w:t>
      </w:r>
      <w:r w:rsidRPr="00E11EBF">
        <w:rPr>
          <w:rFonts w:asciiTheme="minorHAnsi" w:hAnsiTheme="minorHAnsi" w:cstheme="minorHAnsi"/>
          <w:sz w:val="24"/>
          <w:szCs w:val="24"/>
          <w:lang w:val="en-GB"/>
        </w:rPr>
        <w:t xml:space="preserve"> </w:t>
      </w:r>
      <w:r w:rsidR="00E11EBF" w:rsidRPr="00E11EBF">
        <w:rPr>
          <w:rFonts w:asciiTheme="minorHAnsi" w:hAnsiTheme="minorHAnsi" w:cstheme="minorHAnsi"/>
          <w:sz w:val="24"/>
          <w:szCs w:val="24"/>
          <w:lang w:val="en-GB"/>
        </w:rPr>
        <w:t xml:space="preserve">structures that </w:t>
      </w:r>
      <w:r w:rsidR="00144C39">
        <w:rPr>
          <w:rFonts w:asciiTheme="minorHAnsi" w:hAnsiTheme="minorHAnsi" w:cstheme="minorHAnsi"/>
          <w:sz w:val="24"/>
          <w:szCs w:val="24"/>
          <w:lang w:val="en-GB"/>
        </w:rPr>
        <w:t>are not clearly apparent</w:t>
      </w:r>
      <w:r w:rsidR="00E11EBF" w:rsidRPr="00E11EBF">
        <w:rPr>
          <w:rFonts w:asciiTheme="minorHAnsi" w:hAnsiTheme="minorHAnsi" w:cstheme="minorHAnsi"/>
          <w:sz w:val="24"/>
          <w:szCs w:val="24"/>
          <w:lang w:val="en-GB"/>
        </w:rPr>
        <w:t xml:space="preserve"> in two-dimensions. Understanding the three-dimensional structure of the placenta enables exploration of the relationship between structure and function, including through the development of computational models based on realistic geometries. Three-dimensional imaging approaches </w:t>
      </w:r>
      <w:r>
        <w:rPr>
          <w:rFonts w:asciiTheme="minorHAnsi" w:hAnsiTheme="minorHAnsi" w:cstheme="minorHAnsi"/>
          <w:sz w:val="24"/>
          <w:szCs w:val="24"/>
          <w:lang w:val="en-GB"/>
        </w:rPr>
        <w:t>will</w:t>
      </w:r>
      <w:r w:rsidR="00E11EBF" w:rsidRPr="00E11EBF">
        <w:rPr>
          <w:rFonts w:asciiTheme="minorHAnsi" w:hAnsiTheme="minorHAnsi" w:cstheme="minorHAnsi"/>
          <w:sz w:val="24"/>
          <w:szCs w:val="24"/>
          <w:lang w:val="en-GB"/>
        </w:rPr>
        <w:t xml:space="preserve"> enhance our understanding of placental function in health and disease.</w:t>
      </w:r>
    </w:p>
    <w:p w14:paraId="44F2ED4F" w14:textId="77777777" w:rsidR="008976E1" w:rsidRPr="00B86622" w:rsidRDefault="008976E1" w:rsidP="00CB5669">
      <w:pPr>
        <w:spacing w:line="276" w:lineRule="auto"/>
        <w:jc w:val="both"/>
        <w:rPr>
          <w:rFonts w:asciiTheme="minorHAnsi" w:hAnsiTheme="minorHAnsi" w:cstheme="minorHAnsi"/>
        </w:rPr>
      </w:pPr>
    </w:p>
    <w:p w14:paraId="3686BB01" w14:textId="683EF879" w:rsidR="005E2D4B" w:rsidRPr="00B86622" w:rsidRDefault="005E2D4B" w:rsidP="00CB5669">
      <w:pPr>
        <w:spacing w:line="276" w:lineRule="auto"/>
        <w:jc w:val="both"/>
        <w:rPr>
          <w:rFonts w:asciiTheme="minorHAnsi" w:hAnsiTheme="minorHAnsi" w:cstheme="minorHAnsi"/>
        </w:rPr>
      </w:pPr>
      <w:r w:rsidRPr="00B86622">
        <w:rPr>
          <w:rFonts w:asciiTheme="minorHAnsi" w:hAnsiTheme="minorHAnsi" w:cstheme="minorHAnsi"/>
          <w:b/>
        </w:rPr>
        <w:t>Key words</w:t>
      </w:r>
      <w:r w:rsidR="00CD52EE" w:rsidRPr="00B86622">
        <w:rPr>
          <w:rFonts w:asciiTheme="minorHAnsi" w:hAnsiTheme="minorHAnsi" w:cstheme="minorHAnsi"/>
        </w:rPr>
        <w:t xml:space="preserve">: </w:t>
      </w:r>
      <w:proofErr w:type="spellStart"/>
      <w:r w:rsidR="00CD52EE" w:rsidRPr="00B86622">
        <w:rPr>
          <w:rFonts w:asciiTheme="minorHAnsi" w:hAnsiTheme="minorHAnsi" w:cstheme="minorHAnsi"/>
        </w:rPr>
        <w:t>microCt</w:t>
      </w:r>
      <w:proofErr w:type="spellEnd"/>
      <w:r w:rsidR="00CD52EE" w:rsidRPr="00B86622">
        <w:rPr>
          <w:rFonts w:asciiTheme="minorHAnsi" w:hAnsiTheme="minorHAnsi" w:cstheme="minorHAnsi"/>
        </w:rPr>
        <w:t>,</w:t>
      </w:r>
      <w:r w:rsidR="00C65354">
        <w:rPr>
          <w:rFonts w:asciiTheme="minorHAnsi" w:hAnsiTheme="minorHAnsi" w:cstheme="minorHAnsi"/>
        </w:rPr>
        <w:t xml:space="preserve"> </w:t>
      </w:r>
      <w:r w:rsidR="00C65354">
        <w:rPr>
          <w:rFonts w:asciiTheme="minorHAnsi" w:hAnsiTheme="minorHAnsi" w:cstheme="minorHAnsi"/>
        </w:rPr>
        <w:t>l</w:t>
      </w:r>
      <w:r w:rsidR="00C65354" w:rsidRPr="00B86622">
        <w:rPr>
          <w:rFonts w:asciiTheme="minorHAnsi" w:hAnsiTheme="minorHAnsi" w:cstheme="minorHAnsi"/>
        </w:rPr>
        <w:t>ight</w:t>
      </w:r>
      <w:r w:rsidR="00C65354">
        <w:rPr>
          <w:rFonts w:asciiTheme="minorHAnsi" w:hAnsiTheme="minorHAnsi" w:cstheme="minorHAnsi"/>
        </w:rPr>
        <w:t>-</w:t>
      </w:r>
      <w:r w:rsidR="00CD52EE" w:rsidRPr="00B86622">
        <w:rPr>
          <w:rFonts w:asciiTheme="minorHAnsi" w:hAnsiTheme="minorHAnsi" w:cstheme="minorHAnsi"/>
        </w:rPr>
        <w:t xml:space="preserve">sheet microscopy, serial block face scanning electron </w:t>
      </w:r>
      <w:r w:rsidR="00BD4321" w:rsidRPr="00B86622">
        <w:rPr>
          <w:rFonts w:asciiTheme="minorHAnsi" w:hAnsiTheme="minorHAnsi" w:cstheme="minorHAnsi"/>
        </w:rPr>
        <w:t>microscopy</w:t>
      </w:r>
      <w:r w:rsidR="005B328C">
        <w:rPr>
          <w:rFonts w:asciiTheme="minorHAnsi" w:hAnsiTheme="minorHAnsi" w:cstheme="minorHAnsi"/>
        </w:rPr>
        <w:t>, placenta, imaging, co</w:t>
      </w:r>
      <w:r w:rsidR="00291058">
        <w:rPr>
          <w:rFonts w:asciiTheme="minorHAnsi" w:hAnsiTheme="minorHAnsi" w:cstheme="minorHAnsi"/>
        </w:rPr>
        <w:t>n</w:t>
      </w:r>
      <w:r w:rsidR="005B328C">
        <w:rPr>
          <w:rFonts w:asciiTheme="minorHAnsi" w:hAnsiTheme="minorHAnsi" w:cstheme="minorHAnsi"/>
        </w:rPr>
        <w:t>focal</w:t>
      </w:r>
    </w:p>
    <w:p w14:paraId="69C0DDE4" w14:textId="77777777" w:rsidR="00BD4321" w:rsidRPr="00B86622" w:rsidRDefault="00BD4321" w:rsidP="00CB5669">
      <w:pPr>
        <w:spacing w:line="276" w:lineRule="auto"/>
        <w:jc w:val="both"/>
        <w:rPr>
          <w:rFonts w:asciiTheme="minorHAnsi" w:hAnsiTheme="minorHAnsi" w:cstheme="minorHAnsi"/>
          <w:b/>
        </w:rPr>
      </w:pPr>
      <w:r w:rsidRPr="00B86622">
        <w:rPr>
          <w:rFonts w:asciiTheme="minorHAnsi" w:hAnsiTheme="minorHAnsi" w:cstheme="minorHAnsi"/>
          <w:b/>
        </w:rPr>
        <w:br w:type="page"/>
      </w:r>
    </w:p>
    <w:p w14:paraId="270D6D70" w14:textId="77777777" w:rsidR="008976E1" w:rsidRPr="00B86622" w:rsidRDefault="008976E1" w:rsidP="00CB5669">
      <w:pPr>
        <w:spacing w:line="276" w:lineRule="auto"/>
        <w:jc w:val="both"/>
        <w:rPr>
          <w:rFonts w:asciiTheme="minorHAnsi" w:hAnsiTheme="minorHAnsi" w:cstheme="minorHAnsi"/>
        </w:rPr>
      </w:pPr>
      <w:r w:rsidRPr="00B86622">
        <w:rPr>
          <w:rFonts w:asciiTheme="minorHAnsi" w:hAnsiTheme="minorHAnsi" w:cstheme="minorHAnsi"/>
          <w:b/>
        </w:rPr>
        <w:lastRenderedPageBreak/>
        <w:t>Introduction</w:t>
      </w:r>
      <w:r w:rsidR="00E64953" w:rsidRPr="00B86622">
        <w:rPr>
          <w:rFonts w:asciiTheme="minorHAnsi" w:hAnsiTheme="minorHAnsi" w:cstheme="minorHAnsi"/>
        </w:rPr>
        <w:t xml:space="preserve"> </w:t>
      </w:r>
    </w:p>
    <w:p w14:paraId="492C33F5" w14:textId="66D4C235" w:rsidR="001F48AA" w:rsidRPr="001F48AA" w:rsidRDefault="001F48AA" w:rsidP="001F48AA">
      <w:pPr>
        <w:spacing w:line="276" w:lineRule="auto"/>
        <w:jc w:val="both"/>
        <w:rPr>
          <w:rFonts w:asciiTheme="minorHAnsi" w:hAnsiTheme="minorHAnsi" w:cstheme="minorHAnsi"/>
        </w:rPr>
      </w:pPr>
      <w:r w:rsidRPr="001F48AA">
        <w:rPr>
          <w:rFonts w:asciiTheme="minorHAnsi" w:hAnsiTheme="minorHAnsi" w:cstheme="minorHAnsi"/>
        </w:rPr>
        <w:t>The three-dimensional structure of the placenta is the framework which enables</w:t>
      </w:r>
      <w:r w:rsidRPr="00283D34">
        <w:rPr>
          <w:rFonts w:asciiTheme="minorHAnsi" w:hAnsiTheme="minorHAnsi" w:cstheme="minorHAnsi"/>
          <w:highlight w:val="yellow"/>
        </w:rPr>
        <w:t xml:space="preserve"> </w:t>
      </w:r>
      <w:r w:rsidR="00AD39B0" w:rsidRPr="00283D34">
        <w:rPr>
          <w:rFonts w:asciiTheme="minorHAnsi" w:hAnsiTheme="minorHAnsi" w:cstheme="minorHAnsi"/>
          <w:highlight w:val="yellow"/>
        </w:rPr>
        <w:t>it</w:t>
      </w:r>
      <w:r w:rsidRPr="001F48AA">
        <w:rPr>
          <w:rFonts w:asciiTheme="minorHAnsi" w:hAnsiTheme="minorHAnsi" w:cstheme="minorHAnsi"/>
        </w:rPr>
        <w:t xml:space="preserve"> to support fetal development. The specific functions performed by the placenta occur at very different scales, from blood flow at centimetre-micrometre scale to membrane transport at the nanometre scale. Molecular and physiological processes are constrained and determined by placental structure. For this reason, an integrated understanding of placental function requires a multiscale understanding of </w:t>
      </w:r>
      <w:r w:rsidR="00E4110E">
        <w:rPr>
          <w:rFonts w:asciiTheme="minorHAnsi" w:hAnsiTheme="minorHAnsi" w:cstheme="minorHAnsi"/>
        </w:rPr>
        <w:t>its</w:t>
      </w:r>
      <w:r w:rsidRPr="001F48AA">
        <w:rPr>
          <w:rFonts w:asciiTheme="minorHAnsi" w:hAnsiTheme="minorHAnsi" w:cstheme="minorHAnsi"/>
        </w:rPr>
        <w:t xml:space="preserve"> anatomy.</w:t>
      </w:r>
    </w:p>
    <w:p w14:paraId="3FD228C7" w14:textId="3B3C42A1" w:rsidR="001F48AA" w:rsidRPr="001F48AA" w:rsidRDefault="001F48AA" w:rsidP="00283D34">
      <w:pPr>
        <w:spacing w:line="276" w:lineRule="auto"/>
        <w:ind w:firstLine="720"/>
        <w:jc w:val="both"/>
        <w:rPr>
          <w:rFonts w:asciiTheme="minorHAnsi" w:hAnsiTheme="minorHAnsi" w:cstheme="minorHAnsi"/>
        </w:rPr>
      </w:pPr>
      <w:r w:rsidRPr="001F48AA">
        <w:rPr>
          <w:rFonts w:asciiTheme="minorHAnsi" w:hAnsiTheme="minorHAnsi" w:cstheme="minorHAnsi"/>
        </w:rPr>
        <w:t xml:space="preserve">Placental </w:t>
      </w:r>
      <w:r w:rsidR="00337098">
        <w:rPr>
          <w:rFonts w:asciiTheme="minorHAnsi" w:hAnsiTheme="minorHAnsi" w:cstheme="minorHAnsi"/>
        </w:rPr>
        <w:t>function</w:t>
      </w:r>
      <w:r w:rsidRPr="001F48AA">
        <w:rPr>
          <w:rFonts w:asciiTheme="minorHAnsi" w:hAnsiTheme="minorHAnsi" w:cstheme="minorHAnsi"/>
        </w:rPr>
        <w:t xml:space="preserve"> underpins fetal development, and poor placental function may compromise fetal development in ways which predispose to pre and postnatal disease </w:t>
      </w:r>
      <w:r w:rsidR="005F3F0C">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&lt;EndNote&gt;&lt;Cite&gt;&lt;Author&gt;Burton&lt;/Author&gt;&lt;Year&gt;2016&lt;/Year&gt;&lt;RecNum&gt;2188&lt;/RecNum&gt;&lt;DisplayText&gt;[1]&lt;/DisplayText&gt;&lt;record&gt;&lt;rec-number&gt;2188&lt;/rec-number&gt;&lt;foreign-keys&gt;&lt;key app="EN" db-id="zdd05szzszfep8eeav85v5whdxw0x92xf0z5" timestamp="1528732502" guid="eac8539b-4460-44fa-b707-186b2e394b3b"&gt;2188&lt;/key&gt;&lt;/foreign-keys&gt;&lt;ref-type name="Journal Article"&gt;17&lt;/ref-type&gt;&lt;contributors&gt;&lt;authors&gt;&lt;author&gt;Burton, G. J.&lt;/author&gt;&lt;author&gt;Fowden, A. L.&lt;/author&gt;&lt;author&gt;Thornburg, K. L.&lt;/author&gt;&lt;/authors&gt;&lt;/contributors&gt;&lt;auth-address&gt;Centre for Trophoblast Research and Department of Physiology, Development and Neuroscience, University of Cambridge, Cambridge, United Kingdom; and Department of Medicine, Knight Cardiovascular Institute, and Moore Institute for Nutrition and Wellness, Oregon Health and Science University, Portland, Oregon.&lt;/auth-address&gt;&lt;titles&gt;&lt;title&gt;Placental Origins of Chronic Disease&lt;/title&gt;&lt;secondary-title&gt;Physiol Rev&lt;/secondary-title&gt;&lt;/titles&gt;&lt;pages&gt;1509-65&lt;/pages&gt;&lt;volume&gt;96&lt;/volume&gt;&lt;number&gt;4&lt;/number&gt;&lt;edition&gt;2016/09/09&lt;/edition&gt;&lt;keywords&gt;&lt;keyword&gt;Animals&lt;/keyword&gt;&lt;keyword&gt;*Chronic Disease&lt;/keyword&gt;&lt;keyword&gt;Female&lt;/keyword&gt;&lt;keyword&gt;Fetal Development/*physiology&lt;/keyword&gt;&lt;keyword&gt;Humans&lt;/keyword&gt;&lt;keyword&gt;Maternal-Fetal Exchange/*physiology&lt;/keyword&gt;&lt;keyword&gt;Placenta/*physiology&lt;/keyword&gt;&lt;keyword&gt;Placentation/physiology&lt;/keyword&gt;&lt;keyword&gt;Pregnancy&lt;/keyword&gt;&lt;keyword&gt;Prenatal Exposure Delayed Effects/*physiopathology&lt;/keyword&gt;&lt;/keywords&gt;&lt;dates&gt;&lt;year&gt;2016&lt;/year&gt;&lt;pub-dates&gt;&lt;date&gt;Oct&lt;/date&gt;&lt;/pub-dates&gt;&lt;/dates&gt;&lt;isbn&gt;1522-1210 (Electronic)&amp;#xD;0031-9333 (Linking)&lt;/isbn&gt;&lt;accession-num&gt;27604528&lt;/accession-num&gt;&lt;urls&gt;&lt;related-urls&gt;&lt;url&gt;https://www.ncbi.nlm.nih.gov/pubmed/27604528&lt;/url&gt;&lt;url&gt;https://www.physiology.org/doi/pdf/10.1152/physrev.00029.2015&lt;/url&gt;&lt;/related-urls&gt;&lt;/urls&gt;&lt;custom2&gt;PMC5504455&lt;/custom2&gt;&lt;electronic-resource-num&gt;10.1152/physrev.00029.2015&lt;/electronic-resource-num&gt;&lt;/record&gt;&lt;/Cite&gt;&lt;/EndNote&gt;</w:instrText>
      </w:r>
      <w:r w:rsidR="005F3F0C">
        <w:rPr>
          <w:rFonts w:asciiTheme="minorHAnsi" w:hAnsiTheme="minorHAnsi" w:cstheme="minorHAnsi"/>
        </w:rPr>
        <w:fldChar w:fldCharType="separate"/>
      </w:r>
      <w:r w:rsidR="005F3F0C">
        <w:rPr>
          <w:rFonts w:asciiTheme="minorHAnsi" w:hAnsiTheme="minorHAnsi" w:cstheme="minorHAnsi"/>
          <w:noProof/>
        </w:rPr>
        <w:t>[1]</w:t>
      </w:r>
      <w:r w:rsidR="005F3F0C">
        <w:rPr>
          <w:rFonts w:asciiTheme="minorHAnsi" w:hAnsiTheme="minorHAnsi" w:cstheme="minorHAnsi"/>
        </w:rPr>
        <w:fldChar w:fldCharType="end"/>
      </w:r>
      <w:r w:rsidRPr="001F48AA">
        <w:rPr>
          <w:rFonts w:asciiTheme="minorHAnsi" w:hAnsiTheme="minorHAnsi" w:cstheme="minorHAnsi"/>
        </w:rPr>
        <w:t>. The diversity in placental structures across species</w:t>
      </w:r>
      <w:r w:rsidR="00B076F6">
        <w:rPr>
          <w:rFonts w:asciiTheme="minorHAnsi" w:hAnsiTheme="minorHAnsi" w:cstheme="minorHAnsi"/>
        </w:rPr>
        <w:t xml:space="preserve"> </w:t>
      </w:r>
      <w:r w:rsidR="009672FD">
        <w:rPr>
          <w:rFonts w:asciiTheme="minorHAnsi" w:hAnsiTheme="minorHAnsi" w:cstheme="minorHAnsi"/>
          <w:highlight w:val="yellow"/>
        </w:rPr>
        <w:t>suggest that</w:t>
      </w:r>
      <w:r w:rsidR="00EC7F10">
        <w:rPr>
          <w:rFonts w:asciiTheme="minorHAnsi" w:hAnsiTheme="minorHAnsi" w:cstheme="minorHAnsi"/>
          <w:highlight w:val="yellow"/>
        </w:rPr>
        <w:t xml:space="preserve"> placental anatomy is subject to strong</w:t>
      </w:r>
      <w:r w:rsidR="003C76A4">
        <w:rPr>
          <w:rFonts w:asciiTheme="minorHAnsi" w:hAnsiTheme="minorHAnsi" w:cstheme="minorHAnsi"/>
          <w:highlight w:val="yellow"/>
        </w:rPr>
        <w:t xml:space="preserve"> selective pressures</w:t>
      </w:r>
      <w:r w:rsidR="00D62ECB">
        <w:rPr>
          <w:rFonts w:asciiTheme="minorHAnsi" w:hAnsiTheme="minorHAnsi" w:cstheme="minorHAnsi"/>
          <w:highlight w:val="yellow"/>
        </w:rPr>
        <w:t xml:space="preserve"> and is of particular significance for successful reproduction</w:t>
      </w:r>
      <w:r w:rsidRPr="00283D34">
        <w:rPr>
          <w:rFonts w:asciiTheme="minorHAnsi" w:hAnsiTheme="minorHAnsi" w:cstheme="minorHAnsi"/>
          <w:highlight w:val="yellow"/>
        </w:rPr>
        <w:t>.</w:t>
      </w:r>
      <w:r w:rsidRPr="001F48AA">
        <w:rPr>
          <w:rFonts w:asciiTheme="minorHAnsi" w:hAnsiTheme="minorHAnsi" w:cstheme="minorHAnsi"/>
        </w:rPr>
        <w:t xml:space="preserve"> This diversity indicates that adapting placenta structure is an effective way to optimise pregnancy success and subsequent reproductive fitness.</w:t>
      </w:r>
    </w:p>
    <w:p w14:paraId="7C732DE9" w14:textId="01039795" w:rsidR="001F48AA" w:rsidRPr="001F48AA" w:rsidRDefault="001F48AA" w:rsidP="001F48AA">
      <w:pPr>
        <w:spacing w:line="276" w:lineRule="auto"/>
        <w:jc w:val="both"/>
        <w:rPr>
          <w:rFonts w:asciiTheme="minorHAnsi" w:hAnsiTheme="minorHAnsi" w:cstheme="minorHAnsi"/>
        </w:rPr>
      </w:pPr>
      <w:r w:rsidRPr="001F48AA">
        <w:rPr>
          <w:rFonts w:asciiTheme="minorHAnsi" w:hAnsiTheme="minorHAnsi" w:cstheme="minorHAnsi"/>
        </w:rPr>
        <w:t xml:space="preserve">Anatomical studies of the placenta have relied on two-dimensional images supported by three-dimensional data from scanning electron microscopy and vascular casting </w:t>
      </w:r>
      <w:r w:rsidR="005F3F0C">
        <w:rPr>
          <w:rFonts w:asciiTheme="minorHAnsi" w:hAnsiTheme="minorHAnsi" w:cstheme="minorHAnsi"/>
        </w:rPr>
        <w:fldChar w:fldCharType="begin">
          <w:fldData xml:space="preserve">PEVuZE5vdGU+PENpdGU+PEF1dGhvcj5CdXJ0b248L0F1dGhvcj48WWVhcj4xOTg2PC9ZZWFyPjxS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PEVuZE5vdGU+PENpdGU+PEF1dGhvcj5CdXJ0b248L0F1dGhvcj48WWVhcj4xOTg2PC9ZZWFyPjxS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5F3F0C">
        <w:rPr>
          <w:rFonts w:asciiTheme="minorHAnsi" w:hAnsiTheme="minorHAnsi" w:cstheme="minorHAnsi"/>
          <w:noProof/>
        </w:rPr>
        <w:t>[2, 3]</w:t>
      </w:r>
      <w:r w:rsidR="005F3F0C">
        <w:rPr>
          <w:rFonts w:asciiTheme="minorHAnsi" w:hAnsiTheme="minorHAnsi" w:cstheme="minorHAnsi"/>
        </w:rPr>
        <w:fldChar w:fldCharType="end"/>
      </w:r>
      <w:r w:rsidRPr="001F48AA">
        <w:rPr>
          <w:rFonts w:asciiTheme="minorHAnsi" w:hAnsiTheme="minorHAnsi" w:cstheme="minorHAnsi"/>
        </w:rPr>
        <w:t xml:space="preserve">. Summative data reflecting the underlying three-dimensional structure of the placenta has also been derived from two-dimensional images using stereology </w:t>
      </w:r>
      <w:r w:rsidR="005F3F0C">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&lt;EndNote&gt;&lt;Cite&gt;&lt;Author&gt;Mayhew&lt;/Author&gt;&lt;Year&gt;2015&lt;/Year&gt;&lt;RecNum&gt;453&lt;/RecNum&gt;&lt;DisplayText&gt;[4]&lt;/DisplayText&gt;&lt;record&gt;&lt;rec-number&gt;453&lt;/rec-number&gt;&lt;foreign-keys&gt;&lt;key app="EN" db-id="zdd05szzszfep8eeav85v5whdxw0x92xf0z5" timestamp="1493976089" guid="34cc8bb6-33be-47a6-a0f2-58347dd10550"&gt;453&lt;/key&gt;&lt;/foreign-keys&gt;&lt;ref-type name="Journal Article"&gt;17&lt;/ref-type&gt;&lt;contributors&gt;&lt;authors&gt;&lt;author&gt;Mayhew, T. M.&lt;/author&gt;&lt;/authors&gt;&lt;/contributors&gt;&lt;auth-address&gt;School of Life Sciences, Queen&amp;apos;s Medical Centre, University of Nottingham, E Floor, Nottingham NG7 2UH, UK. Electronic address: terry.mayhew@nottingham.ac.uk.&lt;/auth-address&gt;&lt;titles&gt;&lt;title&gt;Morphomics: An integral part of systems biology of the human placenta&lt;/title&gt;&lt;secondary-title&gt;Placenta&lt;/secondary-title&gt;&lt;/titles&gt;&lt;pages&gt;329-40&lt;/pages&gt;&lt;volume&gt;36&lt;/volume&gt;&lt;number&gt;4&lt;/number&gt;&lt;keywords&gt;&lt;keyword&gt;Morphomics&lt;/keyword&gt;&lt;keyword&gt;Nanomorphomics&lt;/keyword&gt;&lt;keyword&gt;Placenta&lt;/keyword&gt;&lt;keyword&gt;Quantification&lt;/keyword&gt;&lt;keyword&gt;Systems biology&lt;/keyword&gt;&lt;/keywords&gt;&lt;dates&gt;&lt;year&gt;2015&lt;/year&gt;&lt;pub-dates&gt;&lt;date&gt;Apr&lt;/date&gt;&lt;/pub-dates&gt;&lt;/dates&gt;&lt;isbn&gt;1532-3102 (Electronic)&amp;#xD;0143-4004 (Linking)&lt;/isbn&gt;&lt;accession-num&gt;25637410&lt;/accession-num&gt;&lt;urls&gt;&lt;related-urls&gt;&lt;url&gt;http://www.ncbi.nlm.nih.gov/pubmed/25637410&lt;/url&gt;&lt;url&gt;http://ac.els-cdn.com/S014340041500003X/1-s2.0-S014340041500003X-main.pdf?_tid=d99e47a4-65db-11e5-8516-00000aab0f01&amp;amp;acdnat=1443443242_fc4706e1c386724bb38d77f7fb11dea2&lt;/url&gt;&lt;/related-urls&gt;&lt;/urls&gt;&lt;electronic-resource-num&gt;10.1016/j.placenta.2015.01.001&lt;/electronic-resource-num&gt;&lt;/record&gt;&lt;/Cite&gt;&lt;/EndNote&gt;</w:instrText>
      </w:r>
      <w:r w:rsidR="005F3F0C">
        <w:rPr>
          <w:rFonts w:asciiTheme="minorHAnsi" w:hAnsiTheme="minorHAnsi" w:cstheme="minorHAnsi"/>
        </w:rPr>
        <w:fldChar w:fldCharType="separate"/>
      </w:r>
      <w:r w:rsidR="005F3F0C">
        <w:rPr>
          <w:rFonts w:asciiTheme="minorHAnsi" w:hAnsiTheme="minorHAnsi" w:cstheme="minorHAnsi"/>
          <w:noProof/>
        </w:rPr>
        <w:t>[4]</w:t>
      </w:r>
      <w:r w:rsidR="005F3F0C">
        <w:rPr>
          <w:rFonts w:asciiTheme="minorHAnsi" w:hAnsiTheme="minorHAnsi" w:cstheme="minorHAnsi"/>
        </w:rPr>
        <w:fldChar w:fldCharType="end"/>
      </w:r>
      <w:r w:rsidRPr="001F48AA">
        <w:rPr>
          <w:rFonts w:asciiTheme="minorHAnsi" w:hAnsiTheme="minorHAnsi" w:cstheme="minorHAnsi"/>
        </w:rPr>
        <w:t>. However, these approaches are limited in the information they provide about placental structure, for instance, in describing the spatial relationship between cells or the extent to which there is regional heterogeneity in structure or protein localisation.</w:t>
      </w:r>
    </w:p>
    <w:p w14:paraId="69B538C1" w14:textId="0EF7238C" w:rsidR="001F48AA" w:rsidRPr="001F48AA" w:rsidRDefault="001F48AA" w:rsidP="00757FC2">
      <w:pPr>
        <w:spacing w:line="276" w:lineRule="auto"/>
        <w:ind w:firstLine="720"/>
        <w:jc w:val="both"/>
        <w:rPr>
          <w:rFonts w:asciiTheme="minorHAnsi" w:hAnsiTheme="minorHAnsi" w:cstheme="minorHAnsi"/>
        </w:rPr>
      </w:pPr>
      <w:r w:rsidRPr="001F48AA">
        <w:rPr>
          <w:rFonts w:asciiTheme="minorHAnsi" w:hAnsiTheme="minorHAnsi" w:cstheme="minorHAnsi"/>
        </w:rPr>
        <w:t>Quantification of three-dimensional images has the potential to provide more extensive quantitative information about the placenta, including factors like villous and vascular branching. Another advantage of three-dimensional imaging is that relationships between structures can be more clearly identified. It is also possible to identify structures that are not readily apparent in two-dimensions (e.g. long thin structures embedded within other tissues). Three-dimensional approach</w:t>
      </w:r>
      <w:r w:rsidR="009466C9">
        <w:rPr>
          <w:rFonts w:asciiTheme="minorHAnsi" w:hAnsiTheme="minorHAnsi" w:cstheme="minorHAnsi"/>
        </w:rPr>
        <w:t>es allow a much more effective characterisation</w:t>
      </w:r>
      <w:r w:rsidRPr="001F48AA">
        <w:rPr>
          <w:rFonts w:asciiTheme="minorHAnsi" w:hAnsiTheme="minorHAnsi" w:cstheme="minorHAnsi"/>
        </w:rPr>
        <w:t xml:space="preserve"> of spatial heterogeneity </w:t>
      </w:r>
      <w:r w:rsidR="009466C9">
        <w:rPr>
          <w:rFonts w:asciiTheme="minorHAnsi" w:hAnsiTheme="minorHAnsi" w:cstheme="minorHAnsi"/>
        </w:rPr>
        <w:t xml:space="preserve">of structures or proteins than two </w:t>
      </w:r>
      <w:r w:rsidR="00C65354">
        <w:rPr>
          <w:rFonts w:asciiTheme="minorHAnsi" w:hAnsiTheme="minorHAnsi" w:cstheme="minorHAnsi"/>
        </w:rPr>
        <w:t>dimensional</w:t>
      </w:r>
      <w:r w:rsidR="00C65354">
        <w:rPr>
          <w:rFonts w:asciiTheme="minorHAnsi" w:hAnsiTheme="minorHAnsi" w:cstheme="minorHAnsi"/>
        </w:rPr>
        <w:t xml:space="preserve"> </w:t>
      </w:r>
      <w:r w:rsidR="009466C9">
        <w:rPr>
          <w:rFonts w:asciiTheme="minorHAnsi" w:hAnsiTheme="minorHAnsi" w:cstheme="minorHAnsi"/>
        </w:rPr>
        <w:t>approaches.</w:t>
      </w:r>
    </w:p>
    <w:p w14:paraId="684F40B8" w14:textId="6ADE6F9F" w:rsidR="001F48AA" w:rsidRPr="001F48AA" w:rsidRDefault="001F48AA" w:rsidP="00757FC2">
      <w:pPr>
        <w:spacing w:line="276" w:lineRule="auto"/>
        <w:ind w:firstLine="720"/>
        <w:jc w:val="both"/>
        <w:rPr>
          <w:rFonts w:asciiTheme="minorHAnsi" w:hAnsiTheme="minorHAnsi" w:cstheme="minorHAnsi"/>
        </w:rPr>
      </w:pPr>
      <w:r w:rsidRPr="001F48AA">
        <w:rPr>
          <w:rFonts w:asciiTheme="minorHAnsi" w:hAnsiTheme="minorHAnsi" w:cstheme="minorHAnsi"/>
        </w:rPr>
        <w:t>Choosing the right imaging approach, or combination of approaches, is necessary to provide the best understanding of placenta</w:t>
      </w:r>
      <w:r w:rsidR="00AF664A">
        <w:rPr>
          <w:rFonts w:asciiTheme="minorHAnsi" w:hAnsiTheme="minorHAnsi" w:cstheme="minorHAnsi"/>
        </w:rPr>
        <w:t>l</w:t>
      </w:r>
      <w:r w:rsidRPr="001F48AA">
        <w:rPr>
          <w:rFonts w:asciiTheme="minorHAnsi" w:hAnsiTheme="minorHAnsi" w:cstheme="minorHAnsi"/>
        </w:rPr>
        <w:t xml:space="preserve"> anatomy and its relationship to function for any given question</w:t>
      </w:r>
      <w:r w:rsidR="00AF664A">
        <w:rPr>
          <w:rFonts w:asciiTheme="minorHAnsi" w:hAnsiTheme="minorHAnsi" w:cstheme="minorHAnsi"/>
        </w:rPr>
        <w:t>s</w:t>
      </w:r>
      <w:r w:rsidR="00DA29CB" w:rsidRPr="00757FC2">
        <w:rPr>
          <w:rFonts w:asciiTheme="minorHAnsi" w:hAnsiTheme="minorHAnsi" w:cstheme="minorHAnsi"/>
        </w:rPr>
        <w:t xml:space="preserve"> </w:t>
      </w:r>
      <w:r w:rsidR="00DA29CB" w:rsidRPr="00757FC2">
        <w:rPr>
          <w:rFonts w:asciiTheme="minorHAnsi" w:hAnsiTheme="minorHAnsi" w:cstheme="minorHAnsi"/>
          <w:highlight w:val="yellow"/>
        </w:rPr>
        <w:t>(Table 1)</w:t>
      </w:r>
      <w:r w:rsidRPr="00757FC2">
        <w:rPr>
          <w:rFonts w:asciiTheme="minorHAnsi" w:hAnsiTheme="minorHAnsi" w:cstheme="minorHAnsi"/>
        </w:rPr>
        <w:t>.</w:t>
      </w:r>
      <w:r w:rsidRPr="001F48AA">
        <w:rPr>
          <w:rFonts w:asciiTheme="minorHAnsi" w:hAnsiTheme="minorHAnsi" w:cstheme="minorHAnsi"/>
        </w:rPr>
        <w:t xml:space="preserve"> Blood flow within a cotyledon occurs within a volume several centimetres across which might best be imaged by </w:t>
      </w:r>
      <w:proofErr w:type="spellStart"/>
      <w:r w:rsidRPr="001F48AA">
        <w:rPr>
          <w:rFonts w:asciiTheme="minorHAnsi" w:hAnsiTheme="minorHAnsi" w:cstheme="minorHAnsi"/>
        </w:rPr>
        <w:t>microCT</w:t>
      </w:r>
      <w:proofErr w:type="spellEnd"/>
      <w:r w:rsidRPr="001F48AA">
        <w:rPr>
          <w:rFonts w:asciiTheme="minorHAnsi" w:hAnsiTheme="minorHAnsi" w:cstheme="minorHAnsi"/>
        </w:rPr>
        <w:t>. In contrast, the structures relevant to endocytosis are submicron in scale and best imaged by electron microscopy. Multiscale imaging allows the structures underlying placental function to be determined across multiple scales. By combining these approaches, an integrated view of the placenta can be constructed.</w:t>
      </w:r>
    </w:p>
    <w:p w14:paraId="4372AF4E" w14:textId="0461E8EE" w:rsidR="00681E5F" w:rsidRPr="00BC797E" w:rsidRDefault="001F48AA" w:rsidP="00A426D3">
      <w:pPr>
        <w:spacing w:line="276" w:lineRule="auto"/>
        <w:ind w:firstLine="720"/>
        <w:jc w:val="both"/>
        <w:rPr>
          <w:rFonts w:asciiTheme="minorHAnsi" w:hAnsiTheme="minorHAnsi" w:cstheme="minorHAnsi"/>
          <w:b/>
        </w:rPr>
      </w:pPr>
      <w:r w:rsidRPr="001F48AA">
        <w:rPr>
          <w:rFonts w:asciiTheme="minorHAnsi" w:hAnsiTheme="minorHAnsi" w:cstheme="minorHAnsi"/>
        </w:rPr>
        <w:t xml:space="preserve">This review will focus on three-dimensional imaging approaches to study placental structure ex vivo using </w:t>
      </w:r>
      <w:proofErr w:type="spellStart"/>
      <w:r w:rsidRPr="001F48AA">
        <w:rPr>
          <w:rFonts w:asciiTheme="minorHAnsi" w:hAnsiTheme="minorHAnsi" w:cstheme="minorHAnsi"/>
        </w:rPr>
        <w:t>microCT</w:t>
      </w:r>
      <w:proofErr w:type="spellEnd"/>
      <w:r w:rsidRPr="001F48AA">
        <w:rPr>
          <w:rFonts w:asciiTheme="minorHAnsi" w:hAnsiTheme="minorHAnsi" w:cstheme="minorHAnsi"/>
        </w:rPr>
        <w:t xml:space="preserve">, light microscopy and electron microscopy. It will not address in vivo placental imaging approaches, including MRI and ultrasound, which are well covered elsewhere </w:t>
      </w:r>
      <w:r w:rsidR="005F3F0C" w:rsidRPr="00DA3896">
        <w:rPr>
          <w:rFonts w:asciiTheme="minorHAnsi" w:hAnsiTheme="minorHAnsi" w:cstheme="minorHAnsi"/>
          <w:highlight w:val="yellow"/>
        </w:rPr>
        <w:fldChar w:fldCharType="begin">
          <w:fldData xml:space="preserve">PEVuZE5vdGU+PENpdGU+PEF1dGhvcj5TbGF0b3I8L0F1dGhvcj48WWVhcj4yMDE5PC9ZZWFyPjxS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==
</w:fldData>
        </w:fldChar>
      </w:r>
      <w:r w:rsidR="00DA3896">
        <w:rPr>
          <w:rFonts w:asciiTheme="minorHAnsi" w:hAnsiTheme="minorHAnsi" w:cstheme="minorHAnsi"/>
          <w:highlight w:val="yellow"/>
        </w:rPr>
        <w:instrText xml:space="preserve"> ADDIN EN.CITE </w:instrText>
      </w:r>
      <w:r w:rsidR="00DA3896">
        <w:rPr>
          <w:rFonts w:asciiTheme="minorHAnsi" w:hAnsiTheme="minorHAnsi" w:cstheme="minorHAnsi"/>
          <w:highlight w:val="yellow"/>
        </w:rPr>
        <w:fldChar w:fldCharType="begin">
          <w:fldData xml:space="preserve">PEVuZE5vdGU+PENpdGU+PEF1dGhvcj5TbGF0b3I8L0F1dGhvcj48WWVhcj4yMDE5PC9ZZWFyPjxS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==
</w:fldData>
        </w:fldChar>
      </w:r>
      <w:r w:rsidR="00DA3896">
        <w:rPr>
          <w:rFonts w:asciiTheme="minorHAnsi" w:hAnsiTheme="minorHAnsi" w:cstheme="minorHAnsi"/>
          <w:highlight w:val="yellow"/>
        </w:rPr>
        <w:instrText xml:space="preserve"> ADDIN EN.CITE.DATA </w:instrText>
      </w:r>
      <w:r w:rsidR="00DA3896">
        <w:rPr>
          <w:rFonts w:asciiTheme="minorHAnsi" w:hAnsiTheme="minorHAnsi" w:cstheme="minorHAnsi"/>
          <w:highlight w:val="yellow"/>
        </w:rPr>
      </w:r>
      <w:r w:rsidR="00DA3896">
        <w:rPr>
          <w:rFonts w:asciiTheme="minorHAnsi" w:hAnsiTheme="minorHAnsi" w:cstheme="minorHAnsi"/>
          <w:highlight w:val="yellow"/>
        </w:rPr>
        <w:fldChar w:fldCharType="end"/>
      </w:r>
      <w:r w:rsidR="005F3F0C" w:rsidRPr="00DA3896">
        <w:rPr>
          <w:rFonts w:asciiTheme="minorHAnsi" w:hAnsiTheme="minorHAnsi" w:cstheme="minorHAnsi"/>
          <w:highlight w:val="yellow"/>
        </w:rPr>
      </w:r>
      <w:r w:rsidR="005F3F0C" w:rsidRPr="00DA3896">
        <w:rPr>
          <w:rFonts w:asciiTheme="minorHAnsi" w:hAnsiTheme="minorHAnsi" w:cstheme="minorHAnsi"/>
          <w:highlight w:val="yellow"/>
        </w:rPr>
        <w:fldChar w:fldCharType="separate"/>
      </w:r>
      <w:r w:rsidR="00DA3896">
        <w:rPr>
          <w:rFonts w:asciiTheme="minorHAnsi" w:hAnsiTheme="minorHAnsi" w:cstheme="minorHAnsi"/>
          <w:noProof/>
          <w:highlight w:val="yellow"/>
        </w:rPr>
        <w:t>[5-7]</w:t>
      </w:r>
      <w:r w:rsidR="005F3F0C" w:rsidRPr="00DA3896">
        <w:rPr>
          <w:rFonts w:asciiTheme="minorHAnsi" w:hAnsiTheme="minorHAnsi" w:cstheme="minorHAnsi"/>
          <w:highlight w:val="yellow"/>
        </w:rPr>
        <w:fldChar w:fldCharType="end"/>
      </w:r>
      <w:r w:rsidRPr="00DA3896">
        <w:rPr>
          <w:rFonts w:asciiTheme="minorHAnsi" w:hAnsiTheme="minorHAnsi" w:cstheme="minorHAnsi"/>
          <w:highlight w:val="yellow"/>
        </w:rPr>
        <w:t>.</w:t>
      </w:r>
    </w:p>
    <w:p w14:paraId="21BC22B9" w14:textId="77777777" w:rsidR="005E2D4B" w:rsidRPr="00B86622" w:rsidRDefault="00A426D3" w:rsidP="00167F12">
      <w:pPr>
        <w:spacing w:line="276" w:lineRule="auto"/>
        <w:ind w:firstLine="720"/>
        <w:jc w:val="both"/>
        <w:rPr>
          <w:rFonts w:asciiTheme="minorHAnsi" w:hAnsiTheme="minorHAnsi" w:cstheme="minorHAnsi"/>
          <w:b/>
          <w:i/>
        </w:rPr>
      </w:pPr>
      <w:r w:rsidRPr="00A426D3">
        <w:rPr>
          <w:rFonts w:asciiTheme="minorHAnsi" w:hAnsiTheme="minorHAnsi" w:cstheme="minorHAnsi"/>
          <w:b/>
          <w:i/>
        </w:rPr>
        <w:t>Micro-computed tomography (</w:t>
      </w:r>
      <w:proofErr w:type="spellStart"/>
      <w:r w:rsidRPr="00A426D3">
        <w:rPr>
          <w:rFonts w:asciiTheme="minorHAnsi" w:hAnsiTheme="minorHAnsi" w:cstheme="minorHAnsi"/>
          <w:b/>
          <w:i/>
        </w:rPr>
        <w:t>microCT</w:t>
      </w:r>
      <w:proofErr w:type="spellEnd"/>
      <w:r w:rsidRPr="00A426D3">
        <w:rPr>
          <w:rFonts w:asciiTheme="minorHAnsi" w:hAnsiTheme="minorHAnsi" w:cstheme="minorHAnsi"/>
          <w:b/>
          <w:i/>
        </w:rPr>
        <w:t>)</w:t>
      </w:r>
    </w:p>
    <w:p w14:paraId="498CCF73" w14:textId="43FA7724" w:rsidR="005E7C1F" w:rsidRPr="005E7C1F" w:rsidRDefault="005E7C1F" w:rsidP="005E7C1F">
      <w:pPr>
        <w:spacing w:line="276" w:lineRule="auto"/>
        <w:ind w:firstLine="720"/>
        <w:jc w:val="both"/>
        <w:rPr>
          <w:rFonts w:asciiTheme="minorHAnsi" w:hAnsiTheme="minorHAnsi" w:cstheme="minorHAnsi"/>
        </w:rPr>
      </w:pPr>
      <w:proofErr w:type="spellStart"/>
      <w:r w:rsidRPr="005E7C1F">
        <w:rPr>
          <w:rFonts w:asciiTheme="minorHAnsi" w:hAnsiTheme="minorHAnsi" w:cstheme="minorHAnsi"/>
        </w:rPr>
        <w:lastRenderedPageBreak/>
        <w:t>MicroCT</w:t>
      </w:r>
      <w:proofErr w:type="spellEnd"/>
      <w:r w:rsidRPr="005E7C1F">
        <w:rPr>
          <w:rFonts w:asciiTheme="minorHAnsi" w:hAnsiTheme="minorHAnsi" w:cstheme="minorHAnsi"/>
        </w:rPr>
        <w:t xml:space="preserve"> uses X-rays to image samples which are rotated to allow data acquisition at multiple angles (typically hundreds to thousands) to reconstruct a three-dimensional volume </w:t>
      </w:r>
      <w:r w:rsidR="005F3F0C">
        <w:rPr>
          <w:rFonts w:asciiTheme="minorHAnsi" w:hAnsiTheme="minorHAnsi" w:cstheme="minorHAnsi"/>
        </w:rPr>
        <w:fldChar w:fldCharType="begin">
          <w:fldData xml:space="preserve">PEVuZE5vdGU+PENpdGU+PEF1dGhvcj5LYXRzYW1lbmlzPC9BdXRob3I+PFllYXI+MjAxOTwvWWVh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PEVuZE5vdGU+PENpdGU+PEF1dGhvcj5LYXRzYW1lbmlzPC9BdXRob3I+PFllYXI+MjAxOTwvWWVh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[8]</w:t>
      </w:r>
      <w:r w:rsidR="005F3F0C">
        <w:rPr>
          <w:rFonts w:asciiTheme="minorHAnsi" w:hAnsiTheme="minorHAnsi" w:cstheme="minorHAnsi"/>
        </w:rPr>
        <w:fldChar w:fldCharType="end"/>
      </w:r>
      <w:r w:rsidRPr="005E7C1F">
        <w:rPr>
          <w:rFonts w:asciiTheme="minorHAnsi" w:hAnsiTheme="minorHAnsi" w:cstheme="minorHAnsi"/>
        </w:rPr>
        <w:t xml:space="preserve">. </w:t>
      </w:r>
      <w:proofErr w:type="spellStart"/>
      <w:r w:rsidRPr="005E7C1F">
        <w:rPr>
          <w:rFonts w:asciiTheme="minorHAnsi" w:hAnsiTheme="minorHAnsi" w:cstheme="minorHAnsi"/>
        </w:rPr>
        <w:t>MicroCT</w:t>
      </w:r>
      <w:proofErr w:type="spellEnd"/>
      <w:r w:rsidRPr="005E7C1F">
        <w:rPr>
          <w:rFonts w:asciiTheme="minorHAnsi" w:hAnsiTheme="minorHAnsi" w:cstheme="minorHAnsi"/>
        </w:rPr>
        <w:t xml:space="preserve"> can image a whole human placenta (</w:t>
      </w:r>
      <w:r w:rsidR="00B076F6">
        <w:rPr>
          <w:rFonts w:asciiTheme="minorHAnsi" w:hAnsiTheme="minorHAnsi" w:cstheme="minorHAnsi"/>
        </w:rPr>
        <w:sym w:font="Symbol" w:char="F020"/>
      </w:r>
      <w:r w:rsidR="00B076F6">
        <w:rPr>
          <w:rFonts w:asciiTheme="minorHAnsi" w:hAnsiTheme="minorHAnsi" w:cstheme="minorHAnsi"/>
        </w:rPr>
        <w:sym w:font="Symbol" w:char="F0BB"/>
      </w:r>
      <w:r w:rsidRPr="005E7C1F">
        <w:rPr>
          <w:rFonts w:asciiTheme="minorHAnsi" w:hAnsiTheme="minorHAnsi" w:cstheme="minorHAnsi"/>
        </w:rPr>
        <w:t xml:space="preserve"> 20 cm across) or cubic millimetres of tissue. There is a trade-off between size and resolution, and the highest resolutions can only be achieved with small samples.</w:t>
      </w:r>
    </w:p>
    <w:p w14:paraId="39FF4A1E" w14:textId="0227EA38" w:rsidR="005E7C1F" w:rsidRPr="005E7C1F" w:rsidRDefault="005E7C1F" w:rsidP="00A23817">
      <w:pPr>
        <w:spacing w:line="276" w:lineRule="auto"/>
        <w:ind w:firstLine="720"/>
        <w:jc w:val="both"/>
        <w:rPr>
          <w:rFonts w:asciiTheme="minorHAnsi" w:hAnsiTheme="minorHAnsi" w:cstheme="minorHAnsi"/>
        </w:rPr>
      </w:pPr>
      <w:r w:rsidRPr="005E7C1F">
        <w:rPr>
          <w:rFonts w:asciiTheme="minorHAnsi" w:hAnsiTheme="minorHAnsi" w:cstheme="minorHAnsi"/>
        </w:rPr>
        <w:t xml:space="preserve">In a medical X-ray, the bones are readily observed as their mineral content gives them radiopacity, providing a clear contrast between bone and soft tissue. </w:t>
      </w:r>
      <w:r w:rsidR="00DE4792" w:rsidRPr="00DE4792">
        <w:rPr>
          <w:rFonts w:asciiTheme="minorHAnsi" w:hAnsiTheme="minorHAnsi" w:cstheme="minorHAnsi"/>
        </w:rPr>
        <w:t xml:space="preserve">The placenta, however, is a soft tissue and so the </w:t>
      </w:r>
      <w:proofErr w:type="spellStart"/>
      <w:r w:rsidR="00DE4792" w:rsidRPr="00DE4792">
        <w:rPr>
          <w:rFonts w:asciiTheme="minorHAnsi" w:hAnsiTheme="minorHAnsi" w:cstheme="minorHAnsi"/>
        </w:rPr>
        <w:t>microCT</w:t>
      </w:r>
      <w:proofErr w:type="spellEnd"/>
      <w:r w:rsidR="00DE4792" w:rsidRPr="00DE4792">
        <w:rPr>
          <w:rFonts w:asciiTheme="minorHAnsi" w:hAnsiTheme="minorHAnsi" w:cstheme="minorHAnsi"/>
        </w:rPr>
        <w:t xml:space="preserve"> approach will only be useful where there is sufficient contrast between the features of interest to allow them to be distinguished</w:t>
      </w:r>
      <w:r w:rsidRPr="005E7C1F">
        <w:rPr>
          <w:rFonts w:asciiTheme="minorHAnsi" w:hAnsiTheme="minorHAnsi" w:cstheme="minorHAnsi"/>
        </w:rPr>
        <w:t xml:space="preserve">. </w:t>
      </w:r>
      <w:r w:rsidR="00A23817">
        <w:rPr>
          <w:rFonts w:asciiTheme="minorHAnsi" w:hAnsiTheme="minorHAnsi" w:cstheme="minorHAnsi"/>
        </w:rPr>
        <w:t>X-ray c</w:t>
      </w:r>
      <w:r w:rsidRPr="005E7C1F">
        <w:rPr>
          <w:rFonts w:asciiTheme="minorHAnsi" w:hAnsiTheme="minorHAnsi" w:cstheme="minorHAnsi"/>
        </w:rPr>
        <w:t xml:space="preserve">ontrast </w:t>
      </w:r>
      <w:r w:rsidR="00DE4792">
        <w:rPr>
          <w:rFonts w:asciiTheme="minorHAnsi" w:hAnsiTheme="minorHAnsi" w:cstheme="minorHAnsi"/>
        </w:rPr>
        <w:t xml:space="preserve">in a tissue </w:t>
      </w:r>
      <w:r w:rsidRPr="005E7C1F">
        <w:rPr>
          <w:rFonts w:asciiTheme="minorHAnsi" w:hAnsiTheme="minorHAnsi" w:cstheme="minorHAnsi"/>
        </w:rPr>
        <w:t xml:space="preserve">can be enhanced in placental samples by vascular casting or processing tissues with contrast agents </w:t>
      </w:r>
      <w:r w:rsidR="005F3F0C">
        <w:rPr>
          <w:rFonts w:asciiTheme="minorHAnsi" w:hAnsiTheme="minorHAnsi" w:cstheme="minorHAnsi"/>
        </w:rPr>
        <w:fldChar w:fldCharType="begin">
          <w:fldData xml:space="preserve">PEVuZE5vdGU+PENpdGU+PEF1dGhvcj5TdHJvdHRvbjwvQXV0aG9yPjxZZWFyPjIwMTg8L1llYXI+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PEVuZE5vdGU+PENpdGU+PEF1dGhvcj5TdHJvdHRvbjwvQXV0aG9yPjxZZWFyPjIwMTg8L1llYXI+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[9, 10]</w:t>
      </w:r>
      <w:r w:rsidR="005F3F0C">
        <w:rPr>
          <w:rFonts w:asciiTheme="minorHAnsi" w:hAnsiTheme="minorHAnsi" w:cstheme="minorHAnsi"/>
        </w:rPr>
        <w:fldChar w:fldCharType="end"/>
      </w:r>
      <w:r w:rsidRPr="005E7C1F">
        <w:rPr>
          <w:rFonts w:asciiTheme="minorHAnsi" w:hAnsiTheme="minorHAnsi" w:cstheme="minorHAnsi"/>
        </w:rPr>
        <w:t xml:space="preserve">. Following </w:t>
      </w:r>
      <w:proofErr w:type="spellStart"/>
      <w:r w:rsidRPr="005E7C1F">
        <w:rPr>
          <w:rFonts w:asciiTheme="minorHAnsi" w:hAnsiTheme="minorHAnsi" w:cstheme="minorHAnsi"/>
        </w:rPr>
        <w:t>microCT</w:t>
      </w:r>
      <w:proofErr w:type="spellEnd"/>
      <w:r w:rsidRPr="005E7C1F">
        <w:rPr>
          <w:rFonts w:asciiTheme="minorHAnsi" w:hAnsiTheme="minorHAnsi" w:cstheme="minorHAnsi"/>
        </w:rPr>
        <w:t xml:space="preserve"> analysis of a vascular cast, correlative imaging is also possible with scanning electron microscopy to study the microscale cellular details imprinted on the resin. Alternatively, imaging approaches have been developed that are optimised for low contrast samples without contrast agents </w:t>
      </w:r>
      <w:r w:rsidR="005F3F0C">
        <w:rPr>
          <w:rFonts w:asciiTheme="minorHAnsi" w:hAnsiTheme="minorHAnsi" w:cstheme="minorHAnsi"/>
        </w:rPr>
        <w:fldChar w:fldCharType="begin">
          <w:fldData xml:space="preserve">PEVuZE5vdGU+PENpdGU+PEF1dGhvcj5LYXRzYW1lbmlzPC9BdXRob3I+PFllYXI+MjAxOTwvWWVh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PEVuZE5vdGU+PENpdGU+PEF1dGhvcj5LYXRzYW1lbmlzPC9BdXRob3I+PFllYXI+MjAxOTwvWWVh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[8]</w:t>
      </w:r>
      <w:r w:rsidR="005F3F0C">
        <w:rPr>
          <w:rFonts w:asciiTheme="minorHAnsi" w:hAnsiTheme="minorHAnsi" w:cstheme="minorHAnsi"/>
        </w:rPr>
        <w:fldChar w:fldCharType="end"/>
      </w:r>
      <w:r w:rsidRPr="005E7C1F">
        <w:rPr>
          <w:rFonts w:asciiTheme="minorHAnsi" w:hAnsiTheme="minorHAnsi" w:cstheme="minorHAnsi"/>
        </w:rPr>
        <w:t xml:space="preserve">. These low contrast approaches can image wax embedded tissues which may prove invaluable for studying placental tissue. As this approach is also non-destructive, it allows subsequent histological analysis of the sample and correlative imaging combining </w:t>
      </w:r>
      <w:proofErr w:type="spellStart"/>
      <w:r w:rsidRPr="005E7C1F">
        <w:rPr>
          <w:rFonts w:asciiTheme="minorHAnsi" w:hAnsiTheme="minorHAnsi" w:cstheme="minorHAnsi"/>
        </w:rPr>
        <w:t>microCT</w:t>
      </w:r>
      <w:proofErr w:type="spellEnd"/>
      <w:r w:rsidRPr="005E7C1F">
        <w:rPr>
          <w:rFonts w:asciiTheme="minorHAnsi" w:hAnsiTheme="minorHAnsi" w:cstheme="minorHAnsi"/>
        </w:rPr>
        <w:t xml:space="preserve"> and histology (Figure 1) </w:t>
      </w:r>
      <w:r w:rsidR="005F3F0C">
        <w:rPr>
          <w:rFonts w:asciiTheme="minorHAnsi" w:hAnsiTheme="minorHAnsi" w:cstheme="minorHAnsi"/>
        </w:rPr>
        <w:fldChar w:fldCharType="begin">
          <w:fldData xml:space="preserve">PEVuZE5vdGU+PENpdGU+PEF1dGhvcj5TY290dDwvQXV0aG9yPjxZZWFyPjIwMTU8L1llYXI+PFJl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PEVuZE5vdGU+PENpdGU+PEF1dGhvcj5TY290dDwvQXV0aG9yPjxZZWFyPjIwMTU8L1llYXI+PFJl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[11]</w:t>
      </w:r>
      <w:r w:rsidR="005F3F0C">
        <w:rPr>
          <w:rFonts w:asciiTheme="minorHAnsi" w:hAnsiTheme="minorHAnsi" w:cstheme="minorHAnsi"/>
        </w:rPr>
        <w:fldChar w:fldCharType="end"/>
      </w:r>
      <w:r w:rsidRPr="005E7C1F">
        <w:rPr>
          <w:rFonts w:asciiTheme="minorHAnsi" w:hAnsiTheme="minorHAnsi" w:cstheme="minorHAnsi"/>
        </w:rPr>
        <w:t>.</w:t>
      </w:r>
    </w:p>
    <w:p w14:paraId="11CB247D" w14:textId="2C236388" w:rsidR="00167F12" w:rsidRPr="00587F98" w:rsidRDefault="005E7C1F" w:rsidP="00167F12">
      <w:pPr>
        <w:spacing w:line="276" w:lineRule="auto"/>
        <w:ind w:firstLine="720"/>
        <w:jc w:val="both"/>
        <w:rPr>
          <w:rFonts w:asciiTheme="minorHAnsi" w:hAnsiTheme="minorHAnsi" w:cstheme="minorHAnsi"/>
        </w:rPr>
      </w:pPr>
      <w:proofErr w:type="spellStart"/>
      <w:r w:rsidRPr="005E7C1F">
        <w:rPr>
          <w:rFonts w:asciiTheme="minorHAnsi" w:hAnsiTheme="minorHAnsi" w:cstheme="minorHAnsi"/>
        </w:rPr>
        <w:t>MicroCT</w:t>
      </w:r>
      <w:proofErr w:type="spellEnd"/>
      <w:r w:rsidRPr="005E7C1F">
        <w:rPr>
          <w:rFonts w:asciiTheme="minorHAnsi" w:hAnsiTheme="minorHAnsi" w:cstheme="minorHAnsi"/>
        </w:rPr>
        <w:t xml:space="preserve"> has been used successfully in mouse and human placenta</w:t>
      </w:r>
      <w:r w:rsidR="00C62D93">
        <w:rPr>
          <w:rFonts w:asciiTheme="minorHAnsi" w:hAnsiTheme="minorHAnsi" w:cstheme="minorHAnsi"/>
        </w:rPr>
        <w:t>,</w:t>
      </w:r>
      <w:r w:rsidRPr="005E7C1F">
        <w:rPr>
          <w:rFonts w:asciiTheme="minorHAnsi" w:hAnsiTheme="minorHAnsi" w:cstheme="minorHAnsi"/>
        </w:rPr>
        <w:t xml:space="preserve"> with studies to date primarily focusing on the vasculature </w:t>
      </w:r>
      <w:r w:rsidR="005F3F0C">
        <w:rPr>
          <w:rFonts w:asciiTheme="minorHAnsi" w:hAnsiTheme="minorHAnsi" w:cstheme="minorHAnsi"/>
        </w:rPr>
        <w:fldChar w:fldCharType="begin">
          <w:fldData xml:space="preserve">PEVuZE5vdGU+PENpdGU+PEF1dGhvcj5KdW5haWQ8L0F1dGhvcj48WWVhcj4yMDE3PC9ZZWFyPjxS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PEVuZE5vdGU+PENpdGU+PEF1dGhvcj5KdW5haWQ8L0F1dGhvcj48WWVhcj4yMDE3PC9ZZWFyPjxS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[3, 12, 13]</w:t>
      </w:r>
      <w:r w:rsidR="005F3F0C">
        <w:rPr>
          <w:rFonts w:asciiTheme="minorHAnsi" w:hAnsiTheme="minorHAnsi" w:cstheme="minorHAnsi"/>
        </w:rPr>
        <w:fldChar w:fldCharType="end"/>
      </w:r>
      <w:r w:rsidRPr="005E7C1F">
        <w:rPr>
          <w:rFonts w:asciiTheme="minorHAnsi" w:hAnsiTheme="minorHAnsi" w:cstheme="minorHAnsi"/>
        </w:rPr>
        <w:t xml:space="preserve">. However, the use of contrast-enhanced and low-contrast optimised approaches is expanding </w:t>
      </w:r>
      <w:r w:rsidR="00A23817">
        <w:rPr>
          <w:rFonts w:asciiTheme="minorHAnsi" w:hAnsiTheme="minorHAnsi" w:cstheme="minorHAnsi"/>
        </w:rPr>
        <w:t>the potential of</w:t>
      </w:r>
      <w:r w:rsidRPr="005E7C1F">
        <w:rPr>
          <w:rFonts w:asciiTheme="minorHAnsi" w:hAnsiTheme="minorHAnsi" w:cstheme="minorHAnsi"/>
        </w:rPr>
        <w:t xml:space="preserve"> </w:t>
      </w:r>
      <w:proofErr w:type="spellStart"/>
      <w:r w:rsidRPr="005E7C1F">
        <w:rPr>
          <w:rFonts w:asciiTheme="minorHAnsi" w:hAnsiTheme="minorHAnsi" w:cstheme="minorHAnsi"/>
        </w:rPr>
        <w:t>microCT</w:t>
      </w:r>
      <w:proofErr w:type="spellEnd"/>
      <w:r w:rsidRPr="005E7C1F">
        <w:rPr>
          <w:rFonts w:asciiTheme="minorHAnsi" w:hAnsiTheme="minorHAnsi" w:cstheme="minorHAnsi"/>
        </w:rPr>
        <w:t xml:space="preserve"> </w:t>
      </w:r>
      <w:r w:rsidR="005F3F0C">
        <w:rPr>
          <w:rFonts w:asciiTheme="minorHAnsi" w:hAnsiTheme="minorHAnsi" w:cstheme="minorHAnsi"/>
        </w:rPr>
        <w:fldChar w:fldCharType="begin">
          <w:fldData xml:space="preserve">PEVuZE5vdGU+PENpdGU+PEF1dGhvcj5EZSBDbGVyY3E8L0F1dGhvcj48WWVhcj4yMDE5PC9ZZWFy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PEVuZE5vdGU+PENpdGU+PEF1dGhvcj5EZSBDbGVyY3E8L0F1dGhvcj48WWVhcj4yMDE5PC9ZZWFy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[8, 10]</w:t>
      </w:r>
      <w:r w:rsidR="005F3F0C">
        <w:rPr>
          <w:rFonts w:asciiTheme="minorHAnsi" w:hAnsiTheme="minorHAnsi" w:cstheme="minorHAnsi"/>
        </w:rPr>
        <w:fldChar w:fldCharType="end"/>
      </w:r>
      <w:r w:rsidRPr="005E7C1F">
        <w:rPr>
          <w:rFonts w:asciiTheme="minorHAnsi" w:hAnsiTheme="minorHAnsi" w:cstheme="minorHAnsi"/>
        </w:rPr>
        <w:t xml:space="preserve">. </w:t>
      </w:r>
      <w:proofErr w:type="spellStart"/>
      <w:r w:rsidRPr="005E7C1F">
        <w:rPr>
          <w:rFonts w:asciiTheme="minorHAnsi" w:hAnsiTheme="minorHAnsi" w:cstheme="minorHAnsi"/>
        </w:rPr>
        <w:t>MicroCT</w:t>
      </w:r>
      <w:proofErr w:type="spellEnd"/>
      <w:r w:rsidRPr="005E7C1F">
        <w:rPr>
          <w:rFonts w:asciiTheme="minorHAnsi" w:hAnsiTheme="minorHAnsi" w:cstheme="minorHAnsi"/>
        </w:rPr>
        <w:t xml:space="preserve"> may be particularly informative in studies on the rodent placentas which are small enough to image whole while maintaining high resolution.</w:t>
      </w:r>
      <w:r w:rsidR="00587F98">
        <w:rPr>
          <w:rFonts w:asciiTheme="minorHAnsi" w:hAnsiTheme="minorHAnsi" w:cstheme="minorHAnsi"/>
        </w:rPr>
        <w:t xml:space="preserve"> Multiscale </w:t>
      </w:r>
      <w:proofErr w:type="spellStart"/>
      <w:r w:rsidR="00587F98">
        <w:rPr>
          <w:rFonts w:asciiTheme="minorHAnsi" w:hAnsiTheme="minorHAnsi" w:cstheme="minorHAnsi"/>
        </w:rPr>
        <w:t>microCT</w:t>
      </w:r>
      <w:proofErr w:type="spellEnd"/>
      <w:r w:rsidR="00587F98">
        <w:rPr>
          <w:rFonts w:asciiTheme="minorHAnsi" w:hAnsiTheme="minorHAnsi" w:cstheme="minorHAnsi"/>
        </w:rPr>
        <w:t xml:space="preserve"> imaging can be used to image whole human placenta and then imaging specific regions at higher resolution to build </w:t>
      </w:r>
      <w:r w:rsidR="00BF75A9">
        <w:rPr>
          <w:rFonts w:asciiTheme="minorHAnsi" w:hAnsiTheme="minorHAnsi" w:cstheme="minorHAnsi"/>
        </w:rPr>
        <w:t xml:space="preserve">a more detailed representation of </w:t>
      </w:r>
      <w:r w:rsidR="00B076F6" w:rsidRPr="00165B88">
        <w:rPr>
          <w:rFonts w:asciiTheme="minorHAnsi" w:hAnsiTheme="minorHAnsi" w:cstheme="minorHAnsi"/>
          <w:highlight w:val="yellow"/>
        </w:rPr>
        <w:t>specific regions</w:t>
      </w:r>
      <w:r w:rsidR="00587F98" w:rsidRPr="00587F98">
        <w:rPr>
          <w:rFonts w:asciiTheme="minorHAnsi" w:hAnsiTheme="minorHAnsi" w:cstheme="minorHAnsi"/>
        </w:rPr>
        <w:t xml:space="preserve"> </w:t>
      </w:r>
      <w:r w:rsidR="00587F98" w:rsidRPr="00587F98">
        <w:rPr>
          <w:rFonts w:asciiTheme="minorHAnsi" w:hAnsiTheme="minorHAnsi" w:cstheme="minorHAnsi"/>
        </w:rPr>
        <w:fldChar w:fldCharType="begin">
          <w:fldData xml:space="preserve">PEVuZE5vdGU+PENpdGU+PEF1dGhvcj5BdWdod2FuZTwvQXV0aG9yPjxZZWFyPjIwMTk8L1llYXI+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PEVuZE5vdGU+PENpdGU+PEF1dGhvcj5BdWdod2FuZTwvQXV0aG9yPjxZZWFyPjIwMTk8L1llYXI+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87F98" w:rsidRPr="00587F98">
        <w:rPr>
          <w:rFonts w:asciiTheme="minorHAnsi" w:hAnsiTheme="minorHAnsi" w:cstheme="minorHAnsi"/>
        </w:rPr>
      </w:r>
      <w:r w:rsidR="00587F98" w:rsidRPr="00587F98">
        <w:rPr>
          <w:rFonts w:asciiTheme="minorHAnsi" w:hAnsiTheme="minorHAnsi" w:cstheme="minorHAnsi"/>
        </w:rPr>
        <w:fldChar w:fldCharType="separate"/>
      </w:r>
      <w:r w:rsidR="00DA3896">
        <w:rPr>
          <w:rFonts w:asciiTheme="minorHAnsi" w:hAnsiTheme="minorHAnsi" w:cstheme="minorHAnsi"/>
          <w:noProof/>
        </w:rPr>
        <w:t>[14]</w:t>
      </w:r>
      <w:r w:rsidR="00587F98" w:rsidRPr="00587F98">
        <w:rPr>
          <w:rFonts w:asciiTheme="minorHAnsi" w:hAnsiTheme="minorHAnsi" w:cstheme="minorHAnsi"/>
        </w:rPr>
        <w:fldChar w:fldCharType="end"/>
      </w:r>
      <w:r w:rsidR="00587F98" w:rsidRPr="00587F98">
        <w:rPr>
          <w:rFonts w:asciiTheme="minorHAnsi" w:hAnsiTheme="minorHAnsi" w:cstheme="minorHAnsi"/>
        </w:rPr>
        <w:t>.</w:t>
      </w:r>
    </w:p>
    <w:p w14:paraId="39437CBE" w14:textId="77777777" w:rsidR="0059386C" w:rsidRPr="00B86622" w:rsidRDefault="00D944A8" w:rsidP="00167F12">
      <w:pPr>
        <w:spacing w:line="276" w:lineRule="auto"/>
        <w:ind w:firstLine="720"/>
        <w:jc w:val="both"/>
        <w:rPr>
          <w:rFonts w:asciiTheme="minorHAnsi" w:hAnsiTheme="minorHAnsi" w:cstheme="minorHAnsi"/>
          <w:b/>
        </w:rPr>
      </w:pPr>
      <w:r>
        <w:rPr>
          <w:rFonts w:asciiTheme="minorHAnsi" w:hAnsiTheme="minorHAnsi" w:cstheme="minorHAnsi"/>
          <w:b/>
        </w:rPr>
        <w:t>Wholemount imaging</w:t>
      </w:r>
    </w:p>
    <w:p w14:paraId="6D155ABD" w14:textId="7B35B484" w:rsidR="00985F1E" w:rsidRPr="00985F1E" w:rsidRDefault="00985F1E" w:rsidP="00985F1E">
      <w:pPr>
        <w:spacing w:line="276" w:lineRule="auto"/>
        <w:ind w:firstLine="720"/>
        <w:jc w:val="both"/>
        <w:rPr>
          <w:rFonts w:asciiTheme="minorHAnsi" w:hAnsiTheme="minorHAnsi" w:cstheme="minorHAnsi"/>
        </w:rPr>
      </w:pPr>
      <w:r w:rsidRPr="00985F1E">
        <w:rPr>
          <w:rFonts w:asciiTheme="minorHAnsi" w:hAnsiTheme="minorHAnsi" w:cstheme="minorHAnsi"/>
        </w:rPr>
        <w:t>Wholemount approaches image an intact region of tissue, whether that be a single villus or cubic centimetre of villi. By using intact regions of tissue, wholemount imaging allows the analysis of the three-dimensional spatial relationships within that tissue without taking thin slices or deforming it under a coverslip. Wholemount imaging can be performed on fixed tissue or live-cell preparations</w:t>
      </w:r>
      <w:r w:rsidR="003F2C6C">
        <w:rPr>
          <w:rFonts w:asciiTheme="minorHAnsi" w:hAnsiTheme="minorHAnsi" w:cstheme="minorHAnsi"/>
        </w:rPr>
        <w:t>,</w:t>
      </w:r>
      <w:r w:rsidRPr="00985F1E">
        <w:rPr>
          <w:rFonts w:asciiTheme="minorHAnsi" w:hAnsiTheme="minorHAnsi" w:cstheme="minorHAnsi"/>
        </w:rPr>
        <w:t xml:space="preserve"> typically us</w:t>
      </w:r>
      <w:r w:rsidR="00AF664A">
        <w:rPr>
          <w:rFonts w:asciiTheme="minorHAnsi" w:hAnsiTheme="minorHAnsi" w:cstheme="minorHAnsi"/>
        </w:rPr>
        <w:t>ing</w:t>
      </w:r>
      <w:r w:rsidRPr="00985F1E">
        <w:rPr>
          <w:rFonts w:asciiTheme="minorHAnsi" w:hAnsiTheme="minorHAnsi" w:cstheme="minorHAnsi"/>
        </w:rPr>
        <w:t xml:space="preserve"> fluorescent imaging approaches</w:t>
      </w:r>
      <w:r w:rsidR="003F2C6C">
        <w:rPr>
          <w:rFonts w:asciiTheme="minorHAnsi" w:hAnsiTheme="minorHAnsi" w:cstheme="minorHAnsi"/>
        </w:rPr>
        <w:t>,</w:t>
      </w:r>
      <w:r w:rsidRPr="00985F1E">
        <w:rPr>
          <w:rFonts w:asciiTheme="minorHAnsi" w:hAnsiTheme="minorHAnsi" w:cstheme="minorHAnsi"/>
        </w:rPr>
        <w:t xml:space="preserve"> but can also be performed using transmitted light to visualise tissues directly </w:t>
      </w:r>
      <w:r w:rsidR="005F3F0C">
        <w:rPr>
          <w:rFonts w:asciiTheme="minorHAnsi" w:hAnsiTheme="minorHAnsi" w:cstheme="minorHAnsi"/>
        </w:rPr>
        <w:fldChar w:fldCharType="begin">
          <w:fldData xml:space="preserve">PEVuZE5vdGU+PENpdGU+PEF1dGhvcj5IYWV1c3NuZXI8L0F1dGhvcj48WWVhcj4yMDE0PC9ZZWFy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PEVuZE5vdGU+PENpdGU+PEF1dGhvcj5IYWV1c3NuZXI8L0F1dGhvcj48WWVhcj4yMDE0PC9ZZWFy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[15, 16]</w:t>
      </w:r>
      <w:r w:rsidR="005F3F0C">
        <w:rPr>
          <w:rFonts w:asciiTheme="minorHAnsi" w:hAnsiTheme="minorHAnsi" w:cstheme="minorHAnsi"/>
        </w:rPr>
        <w:fldChar w:fldCharType="end"/>
      </w:r>
      <w:r w:rsidRPr="00985F1E">
        <w:rPr>
          <w:rFonts w:asciiTheme="minorHAnsi" w:hAnsiTheme="minorHAnsi" w:cstheme="minorHAnsi"/>
        </w:rPr>
        <w:t>.</w:t>
      </w:r>
    </w:p>
    <w:p w14:paraId="5657205F" w14:textId="0819BC5D" w:rsidR="009631DD" w:rsidRDefault="00985F1E" w:rsidP="00985F1E">
      <w:pPr>
        <w:spacing w:line="276" w:lineRule="auto"/>
        <w:ind w:firstLine="720"/>
        <w:jc w:val="both"/>
        <w:rPr>
          <w:rFonts w:asciiTheme="minorHAnsi" w:hAnsiTheme="minorHAnsi" w:cstheme="minorHAnsi"/>
        </w:rPr>
      </w:pPr>
      <w:r w:rsidRPr="00985F1E">
        <w:rPr>
          <w:rFonts w:asciiTheme="minorHAnsi" w:hAnsiTheme="minorHAnsi" w:cstheme="minorHAnsi"/>
        </w:rPr>
        <w:t>For wholemount imaging, a region of tissue will be dissected</w:t>
      </w:r>
      <w:r w:rsidR="003F2C6C">
        <w:rPr>
          <w:rFonts w:asciiTheme="minorHAnsi" w:hAnsiTheme="minorHAnsi" w:cstheme="minorHAnsi"/>
        </w:rPr>
        <w:t>,</w:t>
      </w:r>
      <w:r w:rsidR="00A23817">
        <w:rPr>
          <w:rFonts w:asciiTheme="minorHAnsi" w:hAnsiTheme="minorHAnsi" w:cstheme="minorHAnsi"/>
        </w:rPr>
        <w:t xml:space="preserve"> </w:t>
      </w:r>
      <w:r w:rsidRPr="00985F1E">
        <w:rPr>
          <w:rFonts w:asciiTheme="minorHAnsi" w:hAnsiTheme="minorHAnsi" w:cstheme="minorHAnsi"/>
        </w:rPr>
        <w:t xml:space="preserve">fixed and stained directly without embedding in wax or sectioning. Prior to staining, tissue will typically be permeabilised (e.g. with Triton X-100) and antigen recovery approaches are also possible </w:t>
      </w:r>
      <w:r w:rsidR="005F3F0C">
        <w:rPr>
          <w:rFonts w:asciiTheme="minorHAnsi" w:hAnsiTheme="minorHAnsi" w:cstheme="minorHAnsi"/>
        </w:rPr>
        <w:fldChar w:fldCharType="begin">
          <w:fldData xml:space="preserve">PEVuZE5vdGU+PENpdGU+PEF1dGhvcj5TYXJnZW50PC9BdXRob3I+PFllYXI+MjAxOTwvWWVhcj48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PEVuZE5vdGU+PENpdGU+PEF1dGhvcj5TYXJnZW50PC9BdXRob3I+PFllYXI+MjAxOTwvWWVhcj48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[16, 17]</w:t>
      </w:r>
      <w:r w:rsidR="005F3F0C">
        <w:rPr>
          <w:rFonts w:asciiTheme="minorHAnsi" w:hAnsiTheme="minorHAnsi" w:cstheme="minorHAnsi"/>
        </w:rPr>
        <w:fldChar w:fldCharType="end"/>
      </w:r>
      <w:r w:rsidRPr="00985F1E">
        <w:rPr>
          <w:rFonts w:asciiTheme="minorHAnsi" w:hAnsiTheme="minorHAnsi" w:cstheme="minorHAnsi"/>
        </w:rPr>
        <w:t xml:space="preserve">. Tissues can be stained with fluorescently labelled antibodies, lectins as well as organelle and membrane specific dyes in a similar manner to two-dimensional preparations. However, in our experience, staining wholemount and two-dimensional sections under the same conditions does not always produce the same result, and individual optimisation is required. </w:t>
      </w:r>
    </w:p>
    <w:p w14:paraId="6746FD11" w14:textId="26C88F62" w:rsidR="00985F1E" w:rsidRPr="00985F1E" w:rsidRDefault="00985F1E" w:rsidP="00985F1E">
      <w:pPr>
        <w:spacing w:line="276" w:lineRule="auto"/>
        <w:ind w:firstLine="720"/>
        <w:jc w:val="both"/>
        <w:rPr>
          <w:rFonts w:asciiTheme="minorHAnsi" w:hAnsiTheme="minorHAnsi" w:cstheme="minorHAnsi"/>
        </w:rPr>
      </w:pPr>
      <w:r w:rsidRPr="00985F1E">
        <w:rPr>
          <w:rFonts w:asciiTheme="minorHAnsi" w:hAnsiTheme="minorHAnsi" w:cstheme="minorHAnsi"/>
        </w:rPr>
        <w:t>Once the tissue is stained, it should be optically cleared to optimise imaging. Clearing reduces the absorption and scattering of light within the sample</w:t>
      </w:r>
      <w:r w:rsidR="009631DD">
        <w:rPr>
          <w:rFonts w:asciiTheme="minorHAnsi" w:hAnsiTheme="minorHAnsi" w:cstheme="minorHAnsi"/>
        </w:rPr>
        <w:t xml:space="preserve"> increasing the depth to which </w:t>
      </w:r>
      <w:r w:rsidR="009631DD">
        <w:rPr>
          <w:rFonts w:asciiTheme="minorHAnsi" w:hAnsiTheme="minorHAnsi" w:cstheme="minorHAnsi"/>
        </w:rPr>
        <w:lastRenderedPageBreak/>
        <w:t>imaging can be achieved</w:t>
      </w:r>
      <w:r w:rsidRPr="00985F1E">
        <w:rPr>
          <w:rFonts w:asciiTheme="minorHAnsi" w:hAnsiTheme="minorHAnsi" w:cstheme="minorHAnsi"/>
        </w:rPr>
        <w:t xml:space="preserve">, and technical considerations of tissue clearing are discussed in </w:t>
      </w:r>
      <w:proofErr w:type="spellStart"/>
      <w:r w:rsidRPr="00985F1E">
        <w:rPr>
          <w:rFonts w:asciiTheme="minorHAnsi" w:hAnsiTheme="minorHAnsi" w:cstheme="minorHAnsi"/>
        </w:rPr>
        <w:t>Susaki</w:t>
      </w:r>
      <w:proofErr w:type="spellEnd"/>
      <w:r w:rsidRPr="00985F1E">
        <w:rPr>
          <w:rFonts w:asciiTheme="minorHAnsi" w:hAnsiTheme="minorHAnsi" w:cstheme="minorHAnsi"/>
        </w:rPr>
        <w:t xml:space="preserve"> 2016 </w:t>
      </w:r>
      <w:r w:rsidR="005F3F0C">
        <w:rPr>
          <w:rFonts w:asciiTheme="minorHAnsi" w:hAnsiTheme="minorHAnsi" w:cstheme="minorHAnsi"/>
        </w:rPr>
        <w:fldChar w:fldCharType="begin">
          <w:fldData xml:space="preserve">PEVuZE5vdGU+PENpdGU+PEF1dGhvcj5TdXNha2k8L0F1dGhvcj48WWVhcj4yMDE2PC9ZZWFyPjxS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PEVuZE5vdGU+PENpdGU+PEF1dGhvcj5TdXNha2k8L0F1dGhvcj48WWVhcj4yMDE2PC9ZZWFyPjxS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[18]</w:t>
      </w:r>
      <w:r w:rsidR="005F3F0C">
        <w:rPr>
          <w:rFonts w:asciiTheme="minorHAnsi" w:hAnsiTheme="minorHAnsi" w:cstheme="minorHAnsi"/>
        </w:rPr>
        <w:fldChar w:fldCharType="end"/>
      </w:r>
      <w:r w:rsidRPr="00985F1E">
        <w:rPr>
          <w:rFonts w:asciiTheme="minorHAnsi" w:hAnsiTheme="minorHAnsi" w:cstheme="minorHAnsi"/>
        </w:rPr>
        <w:t xml:space="preserve">. </w:t>
      </w:r>
      <w:r w:rsidR="00153FE1" w:rsidRPr="00E92281">
        <w:rPr>
          <w:rFonts w:asciiTheme="minorHAnsi" w:hAnsiTheme="minorHAnsi" w:cstheme="minorHAnsi"/>
          <w:highlight w:val="yellow"/>
        </w:rPr>
        <w:t xml:space="preserve">Optical clearing </w:t>
      </w:r>
      <w:r w:rsidR="009631DD" w:rsidRPr="00E92281">
        <w:rPr>
          <w:rFonts w:asciiTheme="minorHAnsi" w:hAnsiTheme="minorHAnsi" w:cstheme="minorHAnsi"/>
          <w:highlight w:val="yellow"/>
        </w:rPr>
        <w:t xml:space="preserve">of tissues </w:t>
      </w:r>
      <w:r w:rsidR="00153FE1" w:rsidRPr="00E92281">
        <w:rPr>
          <w:rFonts w:asciiTheme="minorHAnsi" w:hAnsiTheme="minorHAnsi" w:cstheme="minorHAnsi"/>
          <w:highlight w:val="yellow"/>
        </w:rPr>
        <w:t>can be achieved with organic solvents</w:t>
      </w:r>
      <w:r w:rsidR="009631DD" w:rsidRPr="00E92281">
        <w:rPr>
          <w:rFonts w:asciiTheme="minorHAnsi" w:hAnsiTheme="minorHAnsi" w:cstheme="minorHAnsi"/>
          <w:highlight w:val="yellow"/>
        </w:rPr>
        <w:t>, detergents</w:t>
      </w:r>
      <w:r w:rsidR="00153FE1" w:rsidRPr="00E92281">
        <w:rPr>
          <w:rFonts w:asciiTheme="minorHAnsi" w:hAnsiTheme="minorHAnsi" w:cstheme="minorHAnsi"/>
          <w:highlight w:val="yellow"/>
        </w:rPr>
        <w:t xml:space="preserve"> </w:t>
      </w:r>
      <w:r w:rsidR="009631DD" w:rsidRPr="00E92281">
        <w:rPr>
          <w:rFonts w:asciiTheme="minorHAnsi" w:hAnsiTheme="minorHAnsi" w:cstheme="minorHAnsi"/>
          <w:highlight w:val="yellow"/>
        </w:rPr>
        <w:t>and using electrophoretic methods.</w:t>
      </w:r>
      <w:r w:rsidR="009631DD">
        <w:rPr>
          <w:rFonts w:asciiTheme="minorHAnsi" w:hAnsiTheme="minorHAnsi" w:cstheme="minorHAnsi"/>
        </w:rPr>
        <w:t xml:space="preserve"> </w:t>
      </w:r>
      <w:r w:rsidRPr="00985F1E">
        <w:rPr>
          <w:rFonts w:asciiTheme="minorHAnsi" w:hAnsiTheme="minorHAnsi" w:cstheme="minorHAnsi"/>
        </w:rPr>
        <w:t xml:space="preserve">In placental tissue, blood can make clearing more difficult </w:t>
      </w:r>
      <w:r w:rsidR="00A23817">
        <w:rPr>
          <w:rFonts w:asciiTheme="minorHAnsi" w:hAnsiTheme="minorHAnsi" w:cstheme="minorHAnsi"/>
        </w:rPr>
        <w:t xml:space="preserve">and </w:t>
      </w:r>
      <w:r w:rsidRPr="00985F1E">
        <w:rPr>
          <w:rFonts w:asciiTheme="minorHAnsi" w:hAnsiTheme="minorHAnsi" w:cstheme="minorHAnsi"/>
        </w:rPr>
        <w:t>tissue perfusion to remove blood before fixation is helpful, especially for light</w:t>
      </w:r>
      <w:r w:rsidR="00AF664A">
        <w:rPr>
          <w:rFonts w:asciiTheme="minorHAnsi" w:hAnsiTheme="minorHAnsi" w:cstheme="minorHAnsi"/>
        </w:rPr>
        <w:t>-</w:t>
      </w:r>
      <w:r w:rsidRPr="00985F1E">
        <w:rPr>
          <w:rFonts w:asciiTheme="minorHAnsi" w:hAnsiTheme="minorHAnsi" w:cstheme="minorHAnsi"/>
        </w:rPr>
        <w:t xml:space="preserve">sheet where deeper tissue penetration is required. Effective clearing may require optimisation, but good results can be achieved in placenta </w:t>
      </w:r>
      <w:r w:rsidR="005F3F0C">
        <w:rPr>
          <w:rFonts w:asciiTheme="minorHAnsi" w:hAnsiTheme="minorHAnsi" w:cstheme="minorHAnsi"/>
        </w:rPr>
        <w:fldChar w:fldCharType="begin">
          <w:fldData xml:space="preserve">PEVuZE5vdGU+PENpdGU+PEF1dGhvcj5LYWdhbWk8L0F1dGhvcj48WWVhcj4yMDE3PC9ZZWFyPjxS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PEVuZE5vdGU+PENpdGU+PEF1dGhvcj5LYWdhbWk8L0F1dGhvcj48WWVhcj4yMDE3PC9ZZWFyPjxS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[19]</w:t>
      </w:r>
      <w:r w:rsidR="005F3F0C">
        <w:rPr>
          <w:rFonts w:asciiTheme="minorHAnsi" w:hAnsiTheme="minorHAnsi" w:cstheme="minorHAnsi"/>
        </w:rPr>
        <w:fldChar w:fldCharType="end"/>
      </w:r>
      <w:r w:rsidRPr="00985F1E">
        <w:rPr>
          <w:rFonts w:asciiTheme="minorHAnsi" w:hAnsiTheme="minorHAnsi" w:cstheme="minorHAnsi"/>
        </w:rPr>
        <w:t>.</w:t>
      </w:r>
    </w:p>
    <w:p w14:paraId="2967717C" w14:textId="77777777" w:rsidR="00985F1E" w:rsidRPr="00985F1E" w:rsidRDefault="00985F1E" w:rsidP="00985F1E">
      <w:pPr>
        <w:spacing w:line="276" w:lineRule="auto"/>
        <w:ind w:firstLine="720"/>
        <w:jc w:val="both"/>
        <w:rPr>
          <w:rFonts w:asciiTheme="minorHAnsi" w:hAnsiTheme="minorHAnsi" w:cstheme="minorHAnsi"/>
        </w:rPr>
      </w:pPr>
      <w:r w:rsidRPr="00985F1E">
        <w:rPr>
          <w:rFonts w:asciiTheme="minorHAnsi" w:hAnsiTheme="minorHAnsi" w:cstheme="minorHAnsi"/>
        </w:rPr>
        <w:t>Confocal microscopes scan a laser across the surface of the sample in the X-Y dimension and image a specific depth in the Z dimension using a pinhole in front of the camera to exclude emitted light from other depths. Three-dimensional images are generated by sequentially imaging a series of Z planes (Figure 2). Confocal microscopes provide higher resolution than light-sheet microscopes but are more limited in terms of the breadth and in particular the depth of the image that can be generated. To image larger regions tile scanning approaches can be adopted. However, while tile scanning allows a wider field of view, the depth of the image is still limited.</w:t>
      </w:r>
    </w:p>
    <w:p w14:paraId="007962A4" w14:textId="6D58533C" w:rsidR="00985F1E" w:rsidRPr="00985F1E" w:rsidRDefault="00985F1E" w:rsidP="00985F1E">
      <w:pPr>
        <w:spacing w:line="276" w:lineRule="auto"/>
        <w:ind w:firstLine="720"/>
        <w:jc w:val="both"/>
        <w:rPr>
          <w:rFonts w:asciiTheme="minorHAnsi" w:hAnsiTheme="minorHAnsi" w:cstheme="minorHAnsi"/>
        </w:rPr>
      </w:pPr>
      <w:r w:rsidRPr="00985F1E">
        <w:rPr>
          <w:rFonts w:asciiTheme="minorHAnsi" w:hAnsiTheme="minorHAnsi" w:cstheme="minorHAnsi"/>
        </w:rPr>
        <w:t xml:space="preserve">Super-resolution microscopes </w:t>
      </w:r>
      <w:r w:rsidR="002A20C3" w:rsidRPr="00E92281">
        <w:rPr>
          <w:rFonts w:asciiTheme="minorHAnsi" w:hAnsiTheme="minorHAnsi" w:cstheme="minorHAnsi"/>
          <w:highlight w:val="yellow"/>
        </w:rPr>
        <w:t>have not yet been used widely to study placenta</w:t>
      </w:r>
      <w:r w:rsidR="00AF664A">
        <w:rPr>
          <w:rFonts w:asciiTheme="minorHAnsi" w:hAnsiTheme="minorHAnsi" w:cstheme="minorHAnsi"/>
          <w:highlight w:val="yellow"/>
        </w:rPr>
        <w:t>,</w:t>
      </w:r>
      <w:r w:rsidR="002A20C3" w:rsidRPr="00E92281">
        <w:rPr>
          <w:rFonts w:asciiTheme="minorHAnsi" w:hAnsiTheme="minorHAnsi" w:cstheme="minorHAnsi"/>
          <w:highlight w:val="yellow"/>
        </w:rPr>
        <w:t xml:space="preserve"> but </w:t>
      </w:r>
      <w:r w:rsidR="00345F50" w:rsidRPr="00E92281">
        <w:rPr>
          <w:rFonts w:asciiTheme="minorHAnsi" w:hAnsiTheme="minorHAnsi" w:cstheme="minorHAnsi"/>
          <w:highlight w:val="yellow"/>
        </w:rPr>
        <w:t>as they</w:t>
      </w:r>
      <w:r w:rsidRPr="00E92281">
        <w:rPr>
          <w:rFonts w:asciiTheme="minorHAnsi" w:hAnsiTheme="minorHAnsi" w:cstheme="minorHAnsi"/>
          <w:highlight w:val="yellow"/>
        </w:rPr>
        <w:t xml:space="preserve"> </w:t>
      </w:r>
      <w:r w:rsidR="00345F50" w:rsidRPr="00E92281">
        <w:rPr>
          <w:rFonts w:asciiTheme="minorHAnsi" w:hAnsiTheme="minorHAnsi" w:cstheme="minorHAnsi"/>
          <w:highlight w:val="yellow"/>
        </w:rPr>
        <w:t xml:space="preserve">become </w:t>
      </w:r>
      <w:r w:rsidRPr="00E92281">
        <w:rPr>
          <w:rFonts w:asciiTheme="minorHAnsi" w:hAnsiTheme="minorHAnsi" w:cstheme="minorHAnsi"/>
          <w:highlight w:val="yellow"/>
        </w:rPr>
        <w:t xml:space="preserve">much more widely </w:t>
      </w:r>
      <w:proofErr w:type="gramStart"/>
      <w:r w:rsidRPr="00E92281">
        <w:rPr>
          <w:rFonts w:asciiTheme="minorHAnsi" w:hAnsiTheme="minorHAnsi" w:cstheme="minorHAnsi"/>
          <w:highlight w:val="yellow"/>
        </w:rPr>
        <w:t>available</w:t>
      </w:r>
      <w:proofErr w:type="gramEnd"/>
      <w:r w:rsidR="002A20C3" w:rsidRPr="00E92281">
        <w:rPr>
          <w:rFonts w:asciiTheme="minorHAnsi" w:hAnsiTheme="minorHAnsi" w:cstheme="minorHAnsi"/>
          <w:highlight w:val="yellow"/>
        </w:rPr>
        <w:t xml:space="preserve"> </w:t>
      </w:r>
      <w:r w:rsidR="00C4630F" w:rsidRPr="00E92281">
        <w:rPr>
          <w:rFonts w:asciiTheme="minorHAnsi" w:hAnsiTheme="minorHAnsi" w:cstheme="minorHAnsi"/>
          <w:highlight w:val="yellow"/>
        </w:rPr>
        <w:t xml:space="preserve">they are likely to replace </w:t>
      </w:r>
      <w:r w:rsidR="00F470AD" w:rsidRPr="00E92281">
        <w:rPr>
          <w:rFonts w:asciiTheme="minorHAnsi" w:hAnsiTheme="minorHAnsi" w:cstheme="minorHAnsi"/>
          <w:highlight w:val="yellow"/>
        </w:rPr>
        <w:t>confocal microscopes in many cases</w:t>
      </w:r>
      <w:r w:rsidRPr="00E92281">
        <w:rPr>
          <w:rFonts w:asciiTheme="minorHAnsi" w:hAnsiTheme="minorHAnsi" w:cstheme="minorHAnsi"/>
          <w:highlight w:val="yellow"/>
        </w:rPr>
        <w:t>.</w:t>
      </w:r>
      <w:r w:rsidRPr="00985F1E">
        <w:rPr>
          <w:rFonts w:asciiTheme="minorHAnsi" w:hAnsiTheme="minorHAnsi" w:cstheme="minorHAnsi"/>
        </w:rPr>
        <w:t xml:space="preserve"> These microscopes provide advantages over confocal microscopes, including generating higher resolution images, reduced bleaching and faster image acquisition </w:t>
      </w:r>
      <w:r w:rsidR="005F3F0C">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&lt;EndNote&gt;&lt;Cite&gt;&lt;Author&gt;Sahl&lt;/Author&gt;&lt;Year&gt;2017&lt;/Year&gt;&lt;RecNum&gt;2339&lt;/RecNum&gt;&lt;DisplayText&gt;[20]&lt;/DisplayText&gt;&lt;record&gt;&lt;rec-number&gt;2339&lt;/rec-number&gt;&lt;foreign-keys&gt;&lt;key app="EN" db-id="zdd05szzszfep8eeav85v5whdxw0x92xf0z5" timestamp="1572368275" guid="972aa78c-a30c-49ca-a16c-5fabb2a69595"&gt;2339&lt;/key&gt;&lt;/foreign-keys&gt;&lt;ref-type name="Journal Article"&gt;17&lt;/ref-type&gt;&lt;contributors&gt;&lt;authors&gt;&lt;author&gt;Sahl, S. J.&lt;/author&gt;&lt;author&gt;Hell, S. W.&lt;/author&gt;&lt;author&gt;Jakobs, S.&lt;/author&gt;&lt;/authors&gt;&lt;/contributors&gt;&lt;auth-address&gt;Max Planck Institute for Biophysical Chemistry, Department of NanoBiophotonics, Am Fassberg 11, 37077 Gottingen, Germany.&amp;#xD;Max Planck Institute for Medical Research, Department of Optical Nanoscopy, Jahnstrasse 29, 69120 Heidelberg, Germany.&amp;#xD;German Cancer Research Center (DKFZ), BioQuant, Im Neuenheimer Feld 267, 69120 Heidelberg, Germany.&amp;#xD;University of Gottingen Medical Faculty, Department of Neurology, Robert-Koch-Strasse 40, 37075 Gottingen, Germany.&lt;/auth-address&gt;&lt;titles&gt;&lt;title&gt;Fluorescence nanoscopy in cell biology&lt;/title&gt;&lt;secondary-title&gt;Nat Rev Mol Cell Biol&lt;/secondary-title&gt;&lt;/titles&gt;&lt;pages&gt;685-701&lt;/pages&gt;&lt;volume&gt;18&lt;/volume&gt;&lt;number&gt;11&lt;/number&gt;&lt;edition&gt;2017/09/07&lt;/edition&gt;&lt;keywords&gt;&lt;keyword&gt;Cell Biology&lt;/keyword&gt;&lt;keyword&gt;Microscopy, Fluorescence/methods&lt;/keyword&gt;&lt;keyword&gt;Molecular Imaging/instrumentation/*methods/trends&lt;/keyword&gt;&lt;/keywords&gt;&lt;dates&gt;&lt;year&gt;2017&lt;/year&gt;&lt;pub-dates&gt;&lt;date&gt;Nov&lt;/date&gt;&lt;/pub-dates&gt;&lt;/dates&gt;&lt;isbn&gt;1471-0080 (Electronic)&amp;#xD;1471-0072 (Linking)&lt;/isbn&gt;&lt;accession-num&gt;28875992&lt;/accession-num&gt;&lt;urls&gt;&lt;related-urls&gt;&lt;url&gt;https://www.ncbi.nlm.nih.gov/pubmed/28875992&lt;/url&gt;&lt;url&gt;https://www.nature.com/articles/nrm.2017.71.pdf&lt;/url&gt;&lt;/related-urls&gt;&lt;/urls&gt;&lt;electronic-resource-num&gt;10.1038/nrm.2017.71&lt;/electronic-resource-num&gt;&lt;/record&gt;&lt;/Cite&gt;&lt;/EndNote&gt;</w:instrText>
      </w:r>
      <w:r w:rsidR="005F3F0C">
        <w:rPr>
          <w:rFonts w:asciiTheme="minorHAnsi" w:hAnsiTheme="minorHAnsi" w:cstheme="minorHAnsi"/>
        </w:rPr>
        <w:fldChar w:fldCharType="separate"/>
      </w:r>
      <w:r w:rsidR="00DA3896">
        <w:rPr>
          <w:rFonts w:asciiTheme="minorHAnsi" w:hAnsiTheme="minorHAnsi" w:cstheme="minorHAnsi"/>
          <w:noProof/>
        </w:rPr>
        <w:t>[20]</w:t>
      </w:r>
      <w:r w:rsidR="005F3F0C">
        <w:rPr>
          <w:rFonts w:asciiTheme="minorHAnsi" w:hAnsiTheme="minorHAnsi" w:cstheme="minorHAnsi"/>
        </w:rPr>
        <w:fldChar w:fldCharType="end"/>
      </w:r>
      <w:r w:rsidRPr="00985F1E">
        <w:rPr>
          <w:rFonts w:asciiTheme="minorHAnsi" w:hAnsiTheme="minorHAnsi" w:cstheme="minorHAnsi"/>
        </w:rPr>
        <w:t xml:space="preserve">. These super-resolution microscopes will prove useful in exploring subcellular </w:t>
      </w:r>
      <w:r w:rsidR="003B464E">
        <w:rPr>
          <w:rFonts w:asciiTheme="minorHAnsi" w:hAnsiTheme="minorHAnsi" w:cstheme="minorHAnsi"/>
        </w:rPr>
        <w:t>structures</w:t>
      </w:r>
      <w:r w:rsidRPr="00985F1E">
        <w:rPr>
          <w:rFonts w:asciiTheme="minorHAnsi" w:hAnsiTheme="minorHAnsi" w:cstheme="minorHAnsi"/>
        </w:rPr>
        <w:t xml:space="preserve">. Correlative imaging using super-resolution microscopy to localise specific fluorescent markers and electron microscopy to provide overall structure may </w:t>
      </w:r>
      <w:r w:rsidR="003B464E">
        <w:rPr>
          <w:rFonts w:asciiTheme="minorHAnsi" w:hAnsiTheme="minorHAnsi" w:cstheme="minorHAnsi"/>
        </w:rPr>
        <w:t xml:space="preserve">also </w:t>
      </w:r>
      <w:r w:rsidRPr="00985F1E">
        <w:rPr>
          <w:rFonts w:asciiTheme="minorHAnsi" w:hAnsiTheme="minorHAnsi" w:cstheme="minorHAnsi"/>
        </w:rPr>
        <w:t xml:space="preserve">have great potential. </w:t>
      </w:r>
    </w:p>
    <w:p w14:paraId="4BC9D0B8" w14:textId="4B460F95" w:rsidR="00985F1E" w:rsidRPr="00985F1E" w:rsidRDefault="00985F1E" w:rsidP="00985F1E">
      <w:pPr>
        <w:spacing w:line="276" w:lineRule="auto"/>
        <w:ind w:firstLine="720"/>
        <w:jc w:val="both"/>
        <w:rPr>
          <w:rFonts w:asciiTheme="minorHAnsi" w:hAnsiTheme="minorHAnsi" w:cstheme="minorHAnsi"/>
        </w:rPr>
      </w:pPr>
      <w:r w:rsidRPr="00985F1E">
        <w:rPr>
          <w:rFonts w:asciiTheme="minorHAnsi" w:hAnsiTheme="minorHAnsi" w:cstheme="minorHAnsi"/>
        </w:rPr>
        <w:t xml:space="preserve">Light-sheet microscopes allow imaging of larger </w:t>
      </w:r>
      <w:r w:rsidR="00EC7AE1">
        <w:rPr>
          <w:rFonts w:asciiTheme="minorHAnsi" w:hAnsiTheme="minorHAnsi" w:cstheme="minorHAnsi"/>
        </w:rPr>
        <w:t xml:space="preserve">tissue </w:t>
      </w:r>
      <w:r w:rsidRPr="00985F1E">
        <w:rPr>
          <w:rFonts w:asciiTheme="minorHAnsi" w:hAnsiTheme="minorHAnsi" w:cstheme="minorHAnsi"/>
        </w:rPr>
        <w:t>volumes than confocal or super-resolution microscopes. Light-sheet microscopes produce a thin wide beam of light (e.g. 5</w:t>
      </w:r>
      <w:r w:rsidR="00B36743">
        <w:rPr>
          <w:rFonts w:asciiTheme="minorHAnsi" w:hAnsiTheme="minorHAnsi" w:cstheme="minorHAnsi"/>
        </w:rPr>
        <w:t xml:space="preserve"> </w:t>
      </w:r>
      <w:r w:rsidRPr="00985F1E">
        <w:rPr>
          <w:rFonts w:asciiTheme="minorHAnsi" w:hAnsiTheme="minorHAnsi" w:cstheme="minorHAnsi"/>
        </w:rPr>
        <w:t xml:space="preserve">mm by 1 cm), </w:t>
      </w:r>
      <w:r w:rsidR="00B36743">
        <w:rPr>
          <w:rFonts w:asciiTheme="minorHAnsi" w:hAnsiTheme="minorHAnsi" w:cstheme="minorHAnsi"/>
        </w:rPr>
        <w:t>where</w:t>
      </w:r>
      <w:r w:rsidR="00B36743" w:rsidRPr="00985F1E">
        <w:rPr>
          <w:rFonts w:asciiTheme="minorHAnsi" w:hAnsiTheme="minorHAnsi" w:cstheme="minorHAnsi"/>
        </w:rPr>
        <w:t xml:space="preserve"> </w:t>
      </w:r>
      <w:r w:rsidRPr="00985F1E">
        <w:rPr>
          <w:rFonts w:asciiTheme="minorHAnsi" w:hAnsiTheme="minorHAnsi" w:cstheme="minorHAnsi"/>
        </w:rPr>
        <w:t xml:space="preserve">the sample is moved through the beam so </w:t>
      </w:r>
      <w:r w:rsidR="00EC7AE1" w:rsidRPr="00985F1E">
        <w:rPr>
          <w:rFonts w:asciiTheme="minorHAnsi" w:hAnsiTheme="minorHAnsi" w:cstheme="minorHAnsi"/>
        </w:rPr>
        <w:t>only</w:t>
      </w:r>
      <w:r w:rsidRPr="00985F1E">
        <w:rPr>
          <w:rFonts w:asciiTheme="minorHAnsi" w:hAnsiTheme="minorHAnsi" w:cstheme="minorHAnsi"/>
        </w:rPr>
        <w:t xml:space="preserve"> a thin region is illuminated at any one time. The emitted light is reco</w:t>
      </w:r>
      <w:r w:rsidR="00EC7AE1">
        <w:rPr>
          <w:rFonts w:asciiTheme="minorHAnsi" w:hAnsiTheme="minorHAnsi" w:cstheme="minorHAnsi"/>
        </w:rPr>
        <w:t>r</w:t>
      </w:r>
      <w:r w:rsidRPr="00985F1E">
        <w:rPr>
          <w:rFonts w:asciiTheme="minorHAnsi" w:hAnsiTheme="minorHAnsi" w:cstheme="minorHAnsi"/>
        </w:rPr>
        <w:t>ded from the illuminated section</w:t>
      </w:r>
      <w:r w:rsidR="00EC7AE1">
        <w:rPr>
          <w:rFonts w:asciiTheme="minorHAnsi" w:hAnsiTheme="minorHAnsi" w:cstheme="minorHAnsi"/>
        </w:rPr>
        <w:t>,</w:t>
      </w:r>
      <w:r w:rsidRPr="00985F1E">
        <w:rPr>
          <w:rFonts w:asciiTheme="minorHAnsi" w:hAnsiTheme="minorHAnsi" w:cstheme="minorHAnsi"/>
        </w:rPr>
        <w:t xml:space="preserve"> and then sequentially at different depths through the sample to create a three-dimensional image stack. While light-sheet microscopy provides a broad and deep field of view, the resolution is lower than other approaches.</w:t>
      </w:r>
    </w:p>
    <w:p w14:paraId="185903F4" w14:textId="0BF2E2C8" w:rsidR="0033794E" w:rsidRDefault="00985F1E" w:rsidP="00985F1E">
      <w:pPr>
        <w:spacing w:line="276" w:lineRule="auto"/>
        <w:ind w:firstLine="720"/>
        <w:jc w:val="both"/>
        <w:rPr>
          <w:rFonts w:asciiTheme="minorHAnsi" w:hAnsiTheme="minorHAnsi" w:cstheme="minorHAnsi"/>
        </w:rPr>
      </w:pPr>
      <w:r w:rsidRPr="00985F1E">
        <w:rPr>
          <w:rFonts w:asciiTheme="minorHAnsi" w:hAnsiTheme="minorHAnsi" w:cstheme="minorHAnsi"/>
        </w:rPr>
        <w:t xml:space="preserve">Wholemount imaging can be performed on live-cell preparations, such as organoids or villous explants </w:t>
      </w:r>
      <w:r w:rsidR="005F3F0C">
        <w:rPr>
          <w:rFonts w:asciiTheme="minorHAnsi" w:hAnsiTheme="minorHAnsi" w:cstheme="minorHAnsi"/>
        </w:rPr>
        <w:fldChar w:fldCharType="begin">
          <w:fldData xml:space="preserve">PEVuZE5vdGU+PENpdGU+PEF1dGhvcj5MYXp6YXJpPC9BdXRob3I+PFllYXI+MjAxOTwvWWVhcj48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PEVuZE5vdGU+PENpdGU+PEF1dGhvcj5MYXp6YXJpPC9BdXRob3I+PFllYXI+MjAxOTwvWWVhcj48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[21]</w:t>
      </w:r>
      <w:r w:rsidR="005F3F0C">
        <w:rPr>
          <w:rFonts w:asciiTheme="minorHAnsi" w:hAnsiTheme="minorHAnsi" w:cstheme="minorHAnsi"/>
        </w:rPr>
        <w:fldChar w:fldCharType="end"/>
      </w:r>
      <w:r w:rsidRPr="00985F1E">
        <w:rPr>
          <w:rFonts w:asciiTheme="minorHAnsi" w:hAnsiTheme="minorHAnsi" w:cstheme="minorHAnsi"/>
        </w:rPr>
        <w:t>. Wholemount imaging of live cells allows time-course studies. Unless using cells transfected with labelled proteins (e.g. GFP or a modern equivalent)</w:t>
      </w:r>
      <w:r w:rsidR="00EC7AE1">
        <w:rPr>
          <w:rFonts w:asciiTheme="minorHAnsi" w:hAnsiTheme="minorHAnsi" w:cstheme="minorHAnsi"/>
        </w:rPr>
        <w:t>,</w:t>
      </w:r>
      <w:r w:rsidRPr="00985F1E">
        <w:rPr>
          <w:rFonts w:asciiTheme="minorHAnsi" w:hAnsiTheme="minorHAnsi" w:cstheme="minorHAnsi"/>
        </w:rPr>
        <w:t xml:space="preserve"> fluorescent labels for live-cell wholemount imaging </w:t>
      </w:r>
      <w:r w:rsidR="00EC7AE1">
        <w:rPr>
          <w:rFonts w:asciiTheme="minorHAnsi" w:hAnsiTheme="minorHAnsi" w:cstheme="minorHAnsi"/>
        </w:rPr>
        <w:t>must be</w:t>
      </w:r>
      <w:r w:rsidRPr="00985F1E">
        <w:rPr>
          <w:rFonts w:asciiTheme="minorHAnsi" w:hAnsiTheme="minorHAnsi" w:cstheme="minorHAnsi"/>
        </w:rPr>
        <w:t xml:space="preserve"> cell-permeable (e.g. </w:t>
      </w:r>
      <w:proofErr w:type="spellStart"/>
      <w:r w:rsidRPr="00985F1E">
        <w:rPr>
          <w:rFonts w:asciiTheme="minorHAnsi" w:hAnsiTheme="minorHAnsi" w:cstheme="minorHAnsi"/>
        </w:rPr>
        <w:t>mitotracker</w:t>
      </w:r>
      <w:proofErr w:type="spellEnd"/>
      <w:r w:rsidRPr="00985F1E">
        <w:rPr>
          <w:rFonts w:asciiTheme="minorHAnsi" w:hAnsiTheme="minorHAnsi" w:cstheme="minorHAnsi"/>
        </w:rPr>
        <w:t>) unless</w:t>
      </w:r>
      <w:r w:rsidR="00502D82">
        <w:rPr>
          <w:rFonts w:asciiTheme="minorHAnsi" w:hAnsiTheme="minorHAnsi" w:cstheme="minorHAnsi"/>
        </w:rPr>
        <w:t xml:space="preserve"> however</w:t>
      </w:r>
      <w:r w:rsidRPr="00985F1E">
        <w:rPr>
          <w:rFonts w:asciiTheme="minorHAnsi" w:hAnsiTheme="minorHAnsi" w:cstheme="minorHAnsi"/>
        </w:rPr>
        <w:t xml:space="preserve"> they are</w:t>
      </w:r>
      <w:r w:rsidR="00502D82">
        <w:rPr>
          <w:rFonts w:asciiTheme="minorHAnsi" w:hAnsiTheme="minorHAnsi" w:cstheme="minorHAnsi"/>
        </w:rPr>
        <w:t xml:space="preserve"> antibodies</w:t>
      </w:r>
      <w:r w:rsidRPr="00985F1E">
        <w:rPr>
          <w:rFonts w:asciiTheme="minorHAnsi" w:hAnsiTheme="minorHAnsi" w:cstheme="minorHAnsi"/>
        </w:rPr>
        <w:t xml:space="preserve"> to</w:t>
      </w:r>
      <w:r w:rsidR="00502D82">
        <w:rPr>
          <w:rFonts w:asciiTheme="minorHAnsi" w:hAnsiTheme="minorHAnsi" w:cstheme="minorHAnsi"/>
        </w:rPr>
        <w:t xml:space="preserve"> cell</w:t>
      </w:r>
      <w:r w:rsidRPr="00985F1E">
        <w:rPr>
          <w:rFonts w:asciiTheme="minorHAnsi" w:hAnsiTheme="minorHAnsi" w:cstheme="minorHAnsi"/>
        </w:rPr>
        <w:t xml:space="preserve"> surface antigens. Live</w:t>
      </w:r>
      <w:r w:rsidR="00AF664A">
        <w:rPr>
          <w:rFonts w:asciiTheme="minorHAnsi" w:hAnsiTheme="minorHAnsi" w:cstheme="minorHAnsi"/>
        </w:rPr>
        <w:t>-</w:t>
      </w:r>
      <w:r w:rsidRPr="00985F1E">
        <w:rPr>
          <w:rFonts w:asciiTheme="minorHAnsi" w:hAnsiTheme="minorHAnsi" w:cstheme="minorHAnsi"/>
        </w:rPr>
        <w:t xml:space="preserve">cell preparations cannot be optically cleared, which may limit the depth at which a sample can be imaged; however, post-fixation, clearing and reimaging would be possible. For time-course studies, confocal microscopy may lead to photo-bleaching, and </w:t>
      </w:r>
      <w:r w:rsidR="007075A5" w:rsidRPr="008C5799">
        <w:rPr>
          <w:rFonts w:asciiTheme="minorHAnsi" w:hAnsiTheme="minorHAnsi" w:cstheme="minorHAnsi"/>
          <w:highlight w:val="yellow"/>
        </w:rPr>
        <w:t>light</w:t>
      </w:r>
      <w:r w:rsidR="00AF664A">
        <w:rPr>
          <w:rFonts w:asciiTheme="minorHAnsi" w:hAnsiTheme="minorHAnsi" w:cstheme="minorHAnsi"/>
          <w:highlight w:val="yellow"/>
        </w:rPr>
        <w:t>-</w:t>
      </w:r>
      <w:r w:rsidR="007075A5" w:rsidRPr="008C5799">
        <w:rPr>
          <w:rFonts w:asciiTheme="minorHAnsi" w:hAnsiTheme="minorHAnsi" w:cstheme="minorHAnsi"/>
          <w:highlight w:val="yellow"/>
        </w:rPr>
        <w:t xml:space="preserve">sheet and </w:t>
      </w:r>
      <w:r w:rsidR="00EB047E" w:rsidRPr="008C5799">
        <w:rPr>
          <w:rFonts w:asciiTheme="minorHAnsi" w:hAnsiTheme="minorHAnsi" w:cstheme="minorHAnsi"/>
          <w:highlight w:val="yellow"/>
        </w:rPr>
        <w:t xml:space="preserve">some of the super-resolution </w:t>
      </w:r>
      <w:r w:rsidR="002507FF" w:rsidRPr="008C5799">
        <w:rPr>
          <w:rFonts w:asciiTheme="minorHAnsi" w:hAnsiTheme="minorHAnsi" w:cstheme="minorHAnsi"/>
          <w:highlight w:val="yellow"/>
        </w:rPr>
        <w:t>approaches</w:t>
      </w:r>
      <w:r w:rsidR="002507FF">
        <w:rPr>
          <w:rFonts w:asciiTheme="minorHAnsi" w:hAnsiTheme="minorHAnsi" w:cstheme="minorHAnsi"/>
        </w:rPr>
        <w:t xml:space="preserve"> </w:t>
      </w:r>
      <w:r w:rsidRPr="00985F1E">
        <w:rPr>
          <w:rFonts w:asciiTheme="minorHAnsi" w:hAnsiTheme="minorHAnsi" w:cstheme="minorHAnsi"/>
        </w:rPr>
        <w:t>are better in this regard</w:t>
      </w:r>
      <w:r w:rsidR="002507FF">
        <w:rPr>
          <w:rFonts w:asciiTheme="minorHAnsi" w:hAnsiTheme="minorHAnsi" w:cstheme="minorHAnsi"/>
        </w:rPr>
        <w:t xml:space="preserve"> </w:t>
      </w:r>
      <w:r w:rsidR="009B79D4" w:rsidRPr="008C5799">
        <w:rPr>
          <w:rFonts w:asciiTheme="minorHAnsi" w:hAnsiTheme="minorHAnsi" w:cstheme="minorHAnsi"/>
          <w:highlight w:val="yellow"/>
        </w:rPr>
        <w:fldChar w:fldCharType="begin"/>
      </w:r>
      <w:r w:rsidR="00DA3896">
        <w:rPr>
          <w:rFonts w:asciiTheme="minorHAnsi" w:hAnsiTheme="minorHAnsi" w:cstheme="minorHAnsi"/>
          <w:highlight w:val="yellow"/>
        </w:rPr>
        <w:instrText xml:space="preserve"> ADDIN EN.CITE &lt;EndNote&gt;&lt;Cite&gt;&lt;Author&gt;Sahl&lt;/Author&gt;&lt;Year&gt;2017&lt;/Year&gt;&lt;RecNum&gt;2339&lt;/RecNum&gt;&lt;DisplayText&gt;[20]&lt;/DisplayText&gt;&lt;record&gt;&lt;rec-number&gt;2339&lt;/rec-number&gt;&lt;foreign-keys&gt;&lt;key app="EN" db-id="zdd05szzszfep8eeav85v5whdxw0x92xf0z5" timestamp="1572368275" guid="972aa78c-a30c-49ca-a16c-5fabb2a69595"&gt;2339&lt;/key&gt;&lt;/foreign-keys&gt;&lt;ref-type name="Journal Article"&gt;17&lt;/ref-type&gt;&lt;contributors&gt;&lt;authors&gt;&lt;author&gt;Sahl, S. J.&lt;/author&gt;&lt;author&gt;Hell, S. W.&lt;/author&gt;&lt;author&gt;Jakobs, S.&lt;/author&gt;&lt;/authors&gt;&lt;/contributors&gt;&lt;auth-address&gt;Max Planck Institute for Biophysical Chemistry, Department of NanoBiophotonics, Am Fassberg 11, 37077 Gottingen, Germany.&amp;#xD;Max Planck Institute for Medical Research, Department of Optical Nanoscopy, Jahnstrasse 29, 69120 Heidelberg, Germany.&amp;#xD;German Cancer Research Center (DKFZ), BioQuant, Im Neuenheimer Feld 267, 69120 Heidelberg, Germany.&amp;#xD;University of Gottingen Medical Faculty, Department of Neurology, Robert-Koch-Strasse 40, 37075 Gottingen, Germany.&lt;/auth-address&gt;&lt;titles&gt;&lt;title&gt;Fluorescence nanoscopy in cell biology&lt;/title&gt;&lt;secondary-title&gt;Nat Rev Mol Cell Biol&lt;/secondary-title&gt;&lt;/titles&gt;&lt;pages&gt;685-701&lt;/pages&gt;&lt;volume&gt;18&lt;/volume&gt;&lt;number&gt;11&lt;/number&gt;&lt;edition&gt;2017/09/07&lt;/edition&gt;&lt;keywords&gt;&lt;keyword&gt;Cell Biology&lt;/keyword&gt;&lt;keyword&gt;Microscopy, Fluorescence/methods&lt;/keyword&gt;&lt;keyword&gt;Molecular Imaging/instrumentation/*methods/trends&lt;/keyword&gt;&lt;/keywords&gt;&lt;dates&gt;&lt;year&gt;2017&lt;/year&gt;&lt;pub-dates&gt;&lt;date&gt;Nov&lt;/date&gt;&lt;/pub-dates&gt;&lt;/dates&gt;&lt;isbn&gt;1471-0080 (Electronic)&amp;#xD;1471-0072 (Linking)&lt;/isbn&gt;&lt;accession-num&gt;28875992&lt;/accession-num&gt;&lt;urls&gt;&lt;related-urls&gt;&lt;url&gt;https://www.ncbi.nlm.nih.gov/pubmed/28875992&lt;/url&gt;&lt;url&gt;https://www.nature.com/articles/nrm.2017.71.pdf&lt;/url&gt;&lt;/related-urls&gt;&lt;/urls&gt;&lt;electronic-resource-num&gt;10.1038/nrm.2017.71&lt;/electronic-resource-num&gt;&lt;/record&gt;&lt;/Cite&gt;&lt;/EndNote&gt;</w:instrText>
      </w:r>
      <w:r w:rsidR="009B79D4" w:rsidRPr="008C5799">
        <w:rPr>
          <w:rFonts w:asciiTheme="minorHAnsi" w:hAnsiTheme="minorHAnsi" w:cstheme="minorHAnsi"/>
          <w:highlight w:val="yellow"/>
        </w:rPr>
        <w:fldChar w:fldCharType="separate"/>
      </w:r>
      <w:r w:rsidR="00DA3896">
        <w:rPr>
          <w:rFonts w:asciiTheme="minorHAnsi" w:hAnsiTheme="minorHAnsi" w:cstheme="minorHAnsi"/>
          <w:noProof/>
          <w:highlight w:val="yellow"/>
        </w:rPr>
        <w:t>[20]</w:t>
      </w:r>
      <w:r w:rsidR="009B79D4" w:rsidRPr="008C5799">
        <w:rPr>
          <w:rFonts w:asciiTheme="minorHAnsi" w:hAnsiTheme="minorHAnsi" w:cstheme="minorHAnsi"/>
          <w:highlight w:val="yellow"/>
        </w:rPr>
        <w:fldChar w:fldCharType="end"/>
      </w:r>
      <w:r w:rsidRPr="00985F1E">
        <w:rPr>
          <w:rFonts w:asciiTheme="minorHAnsi" w:hAnsiTheme="minorHAnsi" w:cstheme="minorHAnsi"/>
        </w:rPr>
        <w:t>.</w:t>
      </w:r>
      <w:r w:rsidR="00F526E0" w:rsidRPr="00F526E0">
        <w:rPr>
          <w:rFonts w:asciiTheme="minorHAnsi" w:hAnsiTheme="minorHAnsi" w:cstheme="minorHAnsi"/>
          <w:color w:val="0432FF"/>
        </w:rPr>
        <w:t xml:space="preserve"> </w:t>
      </w:r>
    </w:p>
    <w:p w14:paraId="29F9762B" w14:textId="77777777" w:rsidR="0059386C" w:rsidRPr="00B86622" w:rsidRDefault="0059386C" w:rsidP="00167F12">
      <w:pPr>
        <w:spacing w:line="276" w:lineRule="auto"/>
        <w:ind w:firstLine="720"/>
        <w:jc w:val="both"/>
        <w:rPr>
          <w:rFonts w:asciiTheme="minorHAnsi" w:hAnsiTheme="minorHAnsi" w:cstheme="minorHAnsi"/>
          <w:b/>
          <w:i/>
        </w:rPr>
      </w:pPr>
      <w:r w:rsidRPr="00B86622">
        <w:rPr>
          <w:rFonts w:asciiTheme="minorHAnsi" w:hAnsiTheme="minorHAnsi" w:cstheme="minorHAnsi"/>
          <w:b/>
          <w:i/>
        </w:rPr>
        <w:t xml:space="preserve">Stereo microscopy </w:t>
      </w:r>
    </w:p>
    <w:p w14:paraId="623710E2" w14:textId="6ED6C366" w:rsidR="004E6E53" w:rsidRPr="00B86622" w:rsidRDefault="00F526E0" w:rsidP="00E56421">
      <w:pPr>
        <w:spacing w:line="276" w:lineRule="auto"/>
        <w:ind w:firstLine="720"/>
        <w:jc w:val="both"/>
        <w:rPr>
          <w:rFonts w:asciiTheme="minorHAnsi" w:hAnsiTheme="minorHAnsi" w:cstheme="minorHAnsi"/>
        </w:rPr>
      </w:pPr>
      <w:r w:rsidRPr="00F526E0">
        <w:rPr>
          <w:rFonts w:asciiTheme="minorHAnsi" w:hAnsiTheme="minorHAnsi" w:cstheme="minorHAnsi"/>
        </w:rPr>
        <w:t xml:space="preserve">An alternative three-dimensional wholemount approach does not use fluorescence but directly visualises wholemount villous samples with transmitted </w:t>
      </w:r>
      <w:r w:rsidRPr="00C65354">
        <w:rPr>
          <w:rFonts w:asciiTheme="minorHAnsi" w:hAnsiTheme="minorHAnsi" w:cstheme="minorHAnsi"/>
        </w:rPr>
        <w:t xml:space="preserve">light </w:t>
      </w:r>
      <w:r w:rsidRPr="00C65354">
        <w:rPr>
          <w:rFonts w:asciiTheme="minorHAnsi" w:hAnsiTheme="minorHAnsi" w:cstheme="minorHAnsi"/>
        </w:rPr>
        <w:fldChar w:fldCharType="begin"/>
      </w:r>
      <w:r w:rsidR="00DA3896" w:rsidRPr="00C65354">
        <w:rPr>
          <w:rFonts w:asciiTheme="minorHAnsi" w:hAnsiTheme="minorHAnsi" w:cstheme="minorHAnsi"/>
        </w:rPr>
        <w:instrText xml:space="preserve"> ADDIN EN.CITE &lt;EndNote&gt;&lt;Cite&gt;&lt;Author&gt;Haeussner&lt;/Author&gt;&lt;Year&gt;2014&lt;/Year&gt;&lt;RecNum&gt;2279&lt;/RecNum&gt;&lt;DisplayText&gt;[15]&lt;/DisplayText&gt;&lt;record&gt;&lt;rec-number&gt;2279&lt;/rec-number&gt;&lt;foreign-keys&gt;&lt;key app="EN" db-id="zdd05szzszfep8eeav85v5whdxw0x92xf0z5" timestamp="1565118397" guid="be6eafa7-9a46-4b1f-8b5a-8ece0db78768"&gt;2279&lt;/key&gt;&lt;/foreign-keys&gt;&lt;ref-type name="Journal Article"&gt;17&lt;/ref-type&gt;&lt;contributors&gt;&lt;authors&gt;&lt;author&gt;Haeussner, E.&lt;/author&gt;&lt;author&gt;Buehlmeyer, A.&lt;/author&gt;&lt;author&gt;Schmitz, C.&lt;/author&gt;&lt;author&gt;von Koch, F. E.&lt;/author&gt;&lt;author&gt;Frank, H. G.&lt;/author&gt;&lt;/authors&gt;&lt;/contributors&gt;&lt;auth-address&gt;Ludwig-Maximilians-University, Anatomische Anstalt, Pettenkoferstrasse 11, 80336 Munich, Germany.&amp;#xD;1] Clinic for Obstetrics and Gynaecology Dritter Orden, Menzinger Str. 44, 80638 Munich, Germany [2].&amp;#xD;1] Ludwig-Maximilians-University, Anatomische Anstalt, Pettenkoferstrasse 11, 80336 Munich, Germany [2].&lt;/auth-address&gt;&lt;titles&gt;&lt;title&gt;Novel 3D microscopic analysis of human placental villous trees reveals unexpected significance of branching angles&lt;/title&gt;&lt;secondary-title&gt;Sci Rep&lt;/secondary-title&gt;&lt;/titles&gt;&lt;periodical&gt;&lt;full-title&gt;Sci Rep&lt;/full-title&gt;&lt;/periodical&gt;&lt;pages&gt;6192&lt;/pages&gt;&lt;volume&gt;4&lt;/volume&gt;&lt;edition&gt;2014/08/27&lt;/edition&gt;&lt;keywords&gt;&lt;keyword&gt;Chorionic Villi/*anatomy &amp;amp; histology&lt;/keyword&gt;&lt;keyword&gt;Female&lt;/keyword&gt;&lt;keyword&gt;Humans&lt;/keyword&gt;&lt;keyword&gt;Imaging, Three-Dimensional&lt;/keyword&gt;&lt;keyword&gt;Pregnancy&lt;/keyword&gt;&lt;/keywords&gt;&lt;dates&gt;&lt;year&gt;2014&lt;/year&gt;&lt;pub-dates&gt;&lt;date&gt;Aug 26&lt;/date&gt;&lt;/pub-dates&gt;&lt;/dates&gt;&lt;isbn&gt;2045-2322 (Electronic)&amp;#xD;2045-2322 (Linking)&lt;/isbn&gt;&lt;accession-num&gt;25155961&lt;/accession-num&gt;&lt;urls&gt;&lt;related-urls&gt;&lt;url&gt;https://www.ncbi.nlm.nih.gov/pubmed/25155961&lt;/url&gt;&lt;url&gt;https://www.ncbi.nlm.nih.gov/pmc/articles/PMC4143784/pdf/srep06192.pdf&lt;/url&gt;&lt;/related-urls&gt;&lt;/urls&gt;&lt;custom2&gt;PMC4143784&lt;/custom2&gt;&lt;electronic-resource-num&gt;10.1038/srep06192&lt;/electronic-resource-num&gt;&lt;/record&gt;&lt;/Cite&gt;&lt;/EndNote&gt;</w:instrText>
      </w:r>
      <w:r w:rsidRPr="00C65354">
        <w:rPr>
          <w:rFonts w:asciiTheme="minorHAnsi" w:hAnsiTheme="minorHAnsi" w:cstheme="minorHAnsi"/>
        </w:rPr>
        <w:fldChar w:fldCharType="separate"/>
      </w:r>
      <w:r w:rsidR="00DA3896" w:rsidRPr="00C65354">
        <w:rPr>
          <w:rFonts w:asciiTheme="minorHAnsi" w:hAnsiTheme="minorHAnsi" w:cstheme="minorHAnsi"/>
          <w:noProof/>
        </w:rPr>
        <w:t>[15]</w:t>
      </w:r>
      <w:r w:rsidRPr="00C65354">
        <w:rPr>
          <w:rFonts w:asciiTheme="minorHAnsi" w:hAnsiTheme="minorHAnsi" w:cstheme="minorHAnsi"/>
        </w:rPr>
        <w:fldChar w:fldCharType="end"/>
      </w:r>
      <w:r w:rsidRPr="00C65354">
        <w:rPr>
          <w:rFonts w:asciiTheme="minorHAnsi" w:hAnsiTheme="minorHAnsi" w:cstheme="minorHAnsi"/>
        </w:rPr>
        <w:t xml:space="preserve">. An interesting </w:t>
      </w:r>
      <w:r w:rsidRPr="00F526E0">
        <w:rPr>
          <w:rFonts w:asciiTheme="minorHAnsi" w:hAnsiTheme="minorHAnsi" w:cstheme="minorHAnsi"/>
        </w:rPr>
        <w:t xml:space="preserve">feature of </w:t>
      </w:r>
      <w:r w:rsidR="003B32B8">
        <w:rPr>
          <w:rFonts w:asciiTheme="minorHAnsi" w:hAnsiTheme="minorHAnsi" w:cstheme="minorHAnsi"/>
        </w:rPr>
        <w:t>stereo microscopy</w:t>
      </w:r>
      <w:r w:rsidRPr="00F526E0">
        <w:rPr>
          <w:rFonts w:asciiTheme="minorHAnsi" w:hAnsiTheme="minorHAnsi" w:cstheme="minorHAnsi"/>
        </w:rPr>
        <w:t xml:space="preserve"> is that it incorporates </w:t>
      </w:r>
      <w:r w:rsidR="003B32B8">
        <w:rPr>
          <w:rFonts w:asciiTheme="minorHAnsi" w:hAnsiTheme="minorHAnsi" w:cstheme="minorHAnsi"/>
        </w:rPr>
        <w:t xml:space="preserve">the </w:t>
      </w:r>
      <w:r w:rsidRPr="00F526E0">
        <w:rPr>
          <w:rFonts w:asciiTheme="minorHAnsi" w:hAnsiTheme="minorHAnsi" w:cstheme="minorHAnsi"/>
        </w:rPr>
        <w:t xml:space="preserve">analysis of branch points within the </w:t>
      </w:r>
      <w:r w:rsidRPr="00F526E0">
        <w:rPr>
          <w:rFonts w:asciiTheme="minorHAnsi" w:hAnsiTheme="minorHAnsi" w:cstheme="minorHAnsi"/>
        </w:rPr>
        <w:lastRenderedPageBreak/>
        <w:t>imaging rather than trying to determine this later as is typically the case. A computer-assisted approach systematically mov</w:t>
      </w:r>
      <w:r w:rsidR="003B32B8">
        <w:rPr>
          <w:rFonts w:asciiTheme="minorHAnsi" w:hAnsiTheme="minorHAnsi" w:cstheme="minorHAnsi"/>
        </w:rPr>
        <w:t>es</w:t>
      </w:r>
      <w:r w:rsidRPr="00F526E0">
        <w:rPr>
          <w:rFonts w:asciiTheme="minorHAnsi" w:hAnsiTheme="minorHAnsi" w:cstheme="minorHAnsi"/>
        </w:rPr>
        <w:t xml:space="preserve"> through the villous tree marking branching points and diameters, allowing three-dimensional reconstruction of the villous tree. This approach is well suited for assessing the structure of the villous tree.</w:t>
      </w:r>
    </w:p>
    <w:p w14:paraId="758F8FF4" w14:textId="77777777" w:rsidR="009C0380" w:rsidRPr="00B86622" w:rsidRDefault="009C0380" w:rsidP="00CB5669">
      <w:pPr>
        <w:spacing w:line="276" w:lineRule="auto"/>
        <w:jc w:val="both"/>
        <w:rPr>
          <w:rFonts w:asciiTheme="minorHAnsi" w:hAnsiTheme="minorHAnsi" w:cstheme="minorHAnsi"/>
        </w:rPr>
      </w:pPr>
    </w:p>
    <w:p w14:paraId="1F928C63" w14:textId="77777777" w:rsidR="0059386C" w:rsidRPr="00B86622" w:rsidRDefault="00BC797E" w:rsidP="00167F12">
      <w:pPr>
        <w:spacing w:line="276" w:lineRule="auto"/>
        <w:ind w:firstLine="720"/>
        <w:jc w:val="both"/>
        <w:rPr>
          <w:rFonts w:asciiTheme="minorHAnsi" w:hAnsiTheme="minorHAnsi" w:cstheme="minorHAnsi"/>
          <w:b/>
        </w:rPr>
      </w:pPr>
      <w:r>
        <w:rPr>
          <w:rFonts w:asciiTheme="minorHAnsi" w:hAnsiTheme="minorHAnsi" w:cstheme="minorHAnsi"/>
          <w:b/>
        </w:rPr>
        <w:t>E</w:t>
      </w:r>
      <w:r w:rsidR="0059386C" w:rsidRPr="00B86622">
        <w:rPr>
          <w:rFonts w:asciiTheme="minorHAnsi" w:hAnsiTheme="minorHAnsi" w:cstheme="minorHAnsi"/>
          <w:b/>
        </w:rPr>
        <w:t>lectron microscopy</w:t>
      </w:r>
    </w:p>
    <w:p w14:paraId="54207879" w14:textId="500BC63F" w:rsidR="00842D80" w:rsidRPr="00842D80" w:rsidRDefault="00842D80" w:rsidP="00842D80">
      <w:pPr>
        <w:spacing w:line="276" w:lineRule="auto"/>
        <w:ind w:firstLine="720"/>
        <w:jc w:val="both"/>
        <w:rPr>
          <w:rFonts w:asciiTheme="minorHAnsi" w:hAnsiTheme="minorHAnsi" w:cstheme="minorHAnsi"/>
        </w:rPr>
      </w:pPr>
      <w:r w:rsidRPr="00842D80">
        <w:rPr>
          <w:rFonts w:asciiTheme="minorHAnsi" w:hAnsiTheme="minorHAnsi" w:cstheme="minorHAnsi"/>
        </w:rPr>
        <w:t>Traditionally three-dimensional electron microscopy has been limited to scanning electron microscopy (SEM) which focuses on the external surfaces of structures or an internal surface exposed by fracturing. However, SEM is limited in what it can tell us about the internal structure of the placenta. There are two approaches to address these questions</w:t>
      </w:r>
      <w:r w:rsidR="003B796E">
        <w:rPr>
          <w:rFonts w:asciiTheme="minorHAnsi" w:hAnsiTheme="minorHAnsi" w:cstheme="minorHAnsi"/>
        </w:rPr>
        <w:t>,</w:t>
      </w:r>
      <w:r w:rsidRPr="00842D80">
        <w:rPr>
          <w:rFonts w:asciiTheme="minorHAnsi" w:hAnsiTheme="minorHAnsi" w:cstheme="minorHAnsi"/>
        </w:rPr>
        <w:t xml:space="preserve"> one is TEM</w:t>
      </w:r>
      <w:r w:rsidR="004C59B8">
        <w:rPr>
          <w:rFonts w:asciiTheme="minorHAnsi" w:hAnsiTheme="minorHAnsi" w:cstheme="minorHAnsi"/>
        </w:rPr>
        <w:t>-</w:t>
      </w:r>
      <w:r w:rsidRPr="00842D80">
        <w:rPr>
          <w:rFonts w:asciiTheme="minorHAnsi" w:hAnsiTheme="minorHAnsi" w:cstheme="minorHAnsi"/>
        </w:rPr>
        <w:t xml:space="preserve"> tomography, and others involve imaging serial sections and reconstructing these into a three-dimensional image.</w:t>
      </w:r>
    </w:p>
    <w:p w14:paraId="7CBA90DF" w14:textId="7D6B4EB1" w:rsidR="00842D80" w:rsidRPr="00842D80" w:rsidRDefault="00842D80" w:rsidP="00842D80">
      <w:pPr>
        <w:spacing w:line="276" w:lineRule="auto"/>
        <w:ind w:firstLine="720"/>
        <w:jc w:val="both"/>
        <w:rPr>
          <w:rFonts w:asciiTheme="minorHAnsi" w:hAnsiTheme="minorHAnsi" w:cstheme="minorHAnsi"/>
        </w:rPr>
      </w:pPr>
      <w:r w:rsidRPr="00842D80">
        <w:rPr>
          <w:rFonts w:asciiTheme="minorHAnsi" w:hAnsiTheme="minorHAnsi" w:cstheme="minorHAnsi"/>
        </w:rPr>
        <w:t>Transmission electron microscopy (TEM) provides high-resolution images which can resolve very small structures (e.g. the two leaflets of a lipid bilayer)</w:t>
      </w:r>
      <w:r w:rsidR="003B796E">
        <w:rPr>
          <w:rFonts w:asciiTheme="minorHAnsi" w:hAnsiTheme="minorHAnsi" w:cstheme="minorHAnsi"/>
        </w:rPr>
        <w:t>,</w:t>
      </w:r>
      <w:r w:rsidRPr="00842D80">
        <w:rPr>
          <w:rFonts w:asciiTheme="minorHAnsi" w:hAnsiTheme="minorHAnsi" w:cstheme="minorHAnsi"/>
        </w:rPr>
        <w:t xml:space="preserve"> but only in two-dimensions. TEM-tomography allows three-dimensional images to be reconstructed by imaging the sample through a tilt series and processing these images to create a high-resolution three-dimensional image. The</w:t>
      </w:r>
      <w:r w:rsidR="004E3C8D">
        <w:rPr>
          <w:rFonts w:asciiTheme="minorHAnsi" w:hAnsiTheme="minorHAnsi" w:cstheme="minorHAnsi"/>
        </w:rPr>
        <w:t xml:space="preserve"> sections </w:t>
      </w:r>
      <w:r w:rsidRPr="00842D80">
        <w:rPr>
          <w:rFonts w:asciiTheme="minorHAnsi" w:hAnsiTheme="minorHAnsi" w:cstheme="minorHAnsi"/>
        </w:rPr>
        <w:t>used for TEM-tomography can be 250 nm thick, so this approach produces high-resolution images, but with limited depth.</w:t>
      </w:r>
    </w:p>
    <w:p w14:paraId="1C54AFD4" w14:textId="63928AC2" w:rsidR="00842D80" w:rsidRPr="007A144D" w:rsidRDefault="00842D80" w:rsidP="00842D80">
      <w:pPr>
        <w:spacing w:line="276" w:lineRule="auto"/>
        <w:ind w:firstLine="720"/>
        <w:jc w:val="both"/>
        <w:rPr>
          <w:rFonts w:asciiTheme="minorHAnsi" w:hAnsiTheme="minorHAnsi" w:cstheme="minorHAnsi"/>
        </w:rPr>
      </w:pPr>
      <w:r w:rsidRPr="00842D80">
        <w:rPr>
          <w:rFonts w:asciiTheme="minorHAnsi" w:hAnsiTheme="minorHAnsi" w:cstheme="minorHAnsi"/>
        </w:rPr>
        <w:t>Serial TEM sections can be imaged and reconstructed to produce a three-dimensional image. Initially, this was done manually, particularly in the neurosciences, although this was very laborious</w:t>
      </w:r>
      <w:r w:rsidR="00D317F8">
        <w:rPr>
          <w:rFonts w:asciiTheme="minorHAnsi" w:hAnsiTheme="minorHAnsi" w:cstheme="minorHAnsi"/>
        </w:rPr>
        <w:t>.</w:t>
      </w:r>
      <w:r w:rsidRPr="00842D80">
        <w:rPr>
          <w:rFonts w:asciiTheme="minorHAnsi" w:hAnsiTheme="minorHAnsi" w:cstheme="minorHAnsi"/>
        </w:rPr>
        <w:t xml:space="preserve"> </w:t>
      </w:r>
      <w:r w:rsidR="00D317F8">
        <w:rPr>
          <w:rFonts w:asciiTheme="minorHAnsi" w:hAnsiTheme="minorHAnsi" w:cstheme="minorHAnsi"/>
        </w:rPr>
        <w:t>M</w:t>
      </w:r>
      <w:r w:rsidRPr="00842D80">
        <w:rPr>
          <w:rFonts w:asciiTheme="minorHAnsi" w:hAnsiTheme="minorHAnsi" w:cstheme="minorHAnsi"/>
        </w:rPr>
        <w:t>ore recently</w:t>
      </w:r>
      <w:r w:rsidR="00D317F8">
        <w:rPr>
          <w:rFonts w:asciiTheme="minorHAnsi" w:hAnsiTheme="minorHAnsi" w:cstheme="minorHAnsi"/>
        </w:rPr>
        <w:t>,</w:t>
      </w:r>
      <w:r w:rsidRPr="00842D80">
        <w:rPr>
          <w:rFonts w:asciiTheme="minorHAnsi" w:hAnsiTheme="minorHAnsi" w:cstheme="minorHAnsi"/>
        </w:rPr>
        <w:t xml:space="preserve"> automated approache</w:t>
      </w:r>
      <w:r w:rsidR="00D317F8">
        <w:rPr>
          <w:rFonts w:asciiTheme="minorHAnsi" w:hAnsiTheme="minorHAnsi" w:cstheme="minorHAnsi"/>
        </w:rPr>
        <w:t>s</w:t>
      </w:r>
      <w:r w:rsidRPr="00842D80">
        <w:rPr>
          <w:rFonts w:asciiTheme="minorHAnsi" w:hAnsiTheme="minorHAnsi" w:cstheme="minorHAnsi"/>
        </w:rPr>
        <w:t xml:space="preserve"> have been developed to facilitate imaging of serial sections and provide detailed three-dimensional information. These include serial block-face scanning electron microscopy (SBF SEM), focused ion beam SEM (FIB-SEM) and the Array Tomography. SBF SEM includes an </w:t>
      </w:r>
      <w:r w:rsidR="00D317F8">
        <w:rPr>
          <w:rFonts w:asciiTheme="minorHAnsi" w:hAnsiTheme="minorHAnsi" w:cstheme="minorHAnsi"/>
        </w:rPr>
        <w:t xml:space="preserve">inbuilt </w:t>
      </w:r>
      <w:r w:rsidRPr="00842D80">
        <w:rPr>
          <w:rFonts w:asciiTheme="minorHAnsi" w:hAnsiTheme="minorHAnsi" w:cstheme="minorHAnsi"/>
        </w:rPr>
        <w:t>ultramicrotome within the scanning electron microscope, and the mi</w:t>
      </w:r>
      <w:r w:rsidRPr="007A144D">
        <w:rPr>
          <w:rFonts w:asciiTheme="minorHAnsi" w:hAnsiTheme="minorHAnsi" w:cstheme="minorHAnsi"/>
        </w:rPr>
        <w:t xml:space="preserve">croscope is used to take an image between each section with a </w:t>
      </w:r>
      <w:r w:rsidR="004C59B8">
        <w:rPr>
          <w:rFonts w:asciiTheme="minorHAnsi" w:hAnsiTheme="minorHAnsi" w:cstheme="minorHAnsi"/>
        </w:rPr>
        <w:t>Z</w:t>
      </w:r>
      <w:r w:rsidRPr="007A144D">
        <w:rPr>
          <w:rFonts w:asciiTheme="minorHAnsi" w:hAnsiTheme="minorHAnsi" w:cstheme="minorHAnsi"/>
        </w:rPr>
        <w:t xml:space="preserve"> resolution of around 50 nm </w:t>
      </w:r>
      <w:r w:rsidR="005F3F0C" w:rsidRPr="007A144D">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&lt;EndNote&gt;&lt;Cite&gt;&lt;Author&gt;Palaiologou&lt;/Author&gt;&lt;Year&gt;2020&lt;/Year&gt;&lt;RecNum&gt;2315&lt;/RecNum&gt;&lt;DisplayText&gt;[22]&lt;/DisplayText&gt;&lt;record&gt;&lt;rec-number&gt;2315&lt;/rec-number&gt;&lt;foreign-keys&gt;&lt;key app="EN" db-id="zdd05szzszfep8eeav85v5whdxw0x92xf0z5" timestamp="1568403580" guid="7a1c01ab-675b-477d-8cf9-68edbae29fdd"&gt;2315&lt;/key&gt;&lt;/foreign-keys&gt;&lt;ref-type name="Journal Article"&gt;17&lt;/ref-type&gt;&lt;contributors&gt;&lt;authors&gt;&lt;author&gt;Palaiologou, E.&lt;/author&gt;&lt;author&gt;Etter, O.&lt;/author&gt;&lt;author&gt;Goggin, P.&lt;/author&gt;&lt;author&gt;Chatelet, D. S.&lt;/author&gt;&lt;author&gt;Johnston, D. A.&lt;/author&gt;&lt;author&gt;Lofthouse, E. M.&lt;/author&gt;&lt;author&gt;Doherty, R.&lt;/author&gt;&lt;author&gt;Pearson-Farr, J.&lt;/author&gt;&lt;author&gt;Sengers, B. G.&lt;/author&gt;&lt;author&gt;Torrens, C.&lt;/author&gt;&lt;author&gt;Cleal, J. K.&lt;/author&gt;&lt;author&gt;Page, A. M.&lt;/author&gt;&lt;author&gt;Lewis, R. M.&lt;/author&gt;&lt;/authors&gt;&lt;/contributors&gt;&lt;auth-address&gt;Human Development and Health, Faculty of Medicine, University of Southampton, Southampton, UK.&amp;#xD;Biomedical Imaging Unit, Faculty of Medicine, University of Southampton, Southampton, UK.&amp;#xD;Faculty of Engineering and Physical Sciences, University of Southampton, Southampton, UK.&amp;#xD;Institute for Life Sciences, University of Southampton, Southampton, UK.&lt;/auth-address&gt;&lt;titles&gt;&lt;title&gt;Human placental villi contain stromal macrovesicles associated with networks of stellate cells&lt;/title&gt;&lt;secondary-title&gt;J Anat&lt;/secondary-title&gt;&lt;/titles&gt;&lt;pages&gt;132-141&lt;/pages&gt;&lt;volume&gt;236&lt;/volume&gt;&lt;number&gt;1&lt;/number&gt;&lt;edition&gt;2019/09/13&lt;/edition&gt;&lt;keywords&gt;&lt;keyword&gt;electron microscopy&lt;/keyword&gt;&lt;keyword&gt;extracellular vesicle&lt;/keyword&gt;&lt;/keywords&gt;&lt;dates&gt;&lt;year&gt;2020&lt;/year&gt;&lt;pub-dates&gt;&lt;date&gt;Jan&lt;/date&gt;&lt;/pub-dates&gt;&lt;/dates&gt;&lt;isbn&gt;1469-7580 (Electronic)&amp;#xD;0021-8782 (Linking)&lt;/isbn&gt;&lt;accession-num&gt;31512233&lt;/accession-num&gt;&lt;urls&gt;&lt;related-urls&gt;&lt;url&gt;https://www.ncbi.nlm.nih.gov/pubmed/31512233&lt;/url&gt;&lt;/related-urls&gt;&lt;/urls&gt;&lt;electronic-resource-num&gt;10.1111/joa.13082&lt;/electronic-resource-num&gt;&lt;/record&gt;&lt;/Cite&gt;&lt;/EndNote&gt;</w:instrText>
      </w:r>
      <w:r w:rsidR="005F3F0C" w:rsidRPr="007A144D">
        <w:rPr>
          <w:rFonts w:asciiTheme="minorHAnsi" w:hAnsiTheme="minorHAnsi" w:cstheme="minorHAnsi"/>
        </w:rPr>
        <w:fldChar w:fldCharType="separate"/>
      </w:r>
      <w:r w:rsidR="00DA3896">
        <w:rPr>
          <w:rFonts w:asciiTheme="minorHAnsi" w:hAnsiTheme="minorHAnsi" w:cstheme="minorHAnsi"/>
          <w:noProof/>
        </w:rPr>
        <w:t>[22]</w:t>
      </w:r>
      <w:r w:rsidR="005F3F0C" w:rsidRPr="007A144D">
        <w:rPr>
          <w:rFonts w:asciiTheme="minorHAnsi" w:hAnsiTheme="minorHAnsi" w:cstheme="minorHAnsi"/>
        </w:rPr>
        <w:fldChar w:fldCharType="end"/>
      </w:r>
      <w:r w:rsidRPr="007A144D">
        <w:rPr>
          <w:rFonts w:asciiTheme="minorHAnsi" w:hAnsiTheme="minorHAnsi" w:cstheme="minorHAnsi"/>
        </w:rPr>
        <w:t xml:space="preserve"> (Figure 3). FIB-SEM uses the ion beam to abate tissue from the block face (approximately 10 nm). Array tomography uses ultrathin sections (50-200 nm) that are cut sequentially onto glass slides or, more recently tape-based systems, that allow them to be visualised in sequence by TEM or fluorescent microscopy </w:t>
      </w:r>
      <w:r w:rsidR="005F3F0C" w:rsidRPr="007A144D">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&lt;EndNote&gt;&lt;Cite&gt;&lt;Author&gt;Micheva&lt;/Author&gt;&lt;Year&gt;2007&lt;/Year&gt;&lt;RecNum&gt;2298&lt;/RecNum&gt;&lt;DisplayText&gt;[23]&lt;/DisplayText&gt;&lt;record&gt;&lt;rec-number&gt;2298&lt;/rec-number&gt;&lt;foreign-keys&gt;&lt;key app="EN" db-id="zdd05szzszfep8eeav85v5whdxw0x92xf0z5" timestamp="1566486527" guid="6910aa14-a61a-48fd-a6fe-352e4e3990cd"&gt;2298&lt;/key&gt;&lt;/foreign-keys&gt;&lt;ref-type name="Journal Article"&gt;17&lt;/ref-type&gt;&lt;contributors&gt;&lt;authors&gt;&lt;author&gt;Micheva, K. D.&lt;/author&gt;&lt;author&gt;Smith, S. J.&lt;/author&gt;&lt;/authors&gt;&lt;/contributors&gt;&lt;auth-address&gt;Department of Molecular and Cellular Physiology, Stanford University, Stanford, CA 94305, USA. kmicheva@stanford.edu&lt;/auth-address&gt;&lt;titles&gt;&lt;title&gt;Array tomography: a new tool for imaging the molecular architecture and ultrastructure of neural circuits&lt;/title&gt;&lt;secondary-title&gt;Neuron&lt;/secondary-title&gt;&lt;/titles&gt;&lt;periodical&gt;&lt;full-title&gt;Neuron&lt;/full-title&gt;&lt;/periodical&gt;&lt;pages&gt;25-36&lt;/pages&gt;&lt;volume&gt;55&lt;/volume&gt;&lt;number&gt;1&lt;/number&gt;&lt;edition&gt;2007/07/06&lt;/edition&gt;&lt;keywords&gt;&lt;keyword&gt;Animals&lt;/keyword&gt;&lt;keyword&gt;*Diagnostic Imaging&lt;/keyword&gt;&lt;keyword&gt;Fluorescent Antibody Technique&lt;/keyword&gt;&lt;keyword&gt;Fluorescent Dyes&lt;/keyword&gt;&lt;keyword&gt;Green Fluorescent Proteins/metabolism&lt;/keyword&gt;&lt;keyword&gt;Image Processing, Computer-Assisted&lt;/keyword&gt;&lt;keyword&gt;Immunohistochemistry&lt;/keyword&gt;&lt;keyword&gt;Male&lt;/keyword&gt;&lt;keyword&gt;Microscopy, Confocal&lt;/keyword&gt;&lt;keyword&gt;Microscopy, Electron, Scanning&lt;/keyword&gt;&lt;keyword&gt;Nerve Net/*anatomy &amp;amp; histology/cytology&lt;/keyword&gt;&lt;keyword&gt;Neurology/*methods&lt;/keyword&gt;&lt;keyword&gt;Photobleaching&lt;/keyword&gt;&lt;keyword&gt;Rats&lt;/keyword&gt;&lt;keyword&gt;Rats, Sprague-Dawley&lt;/keyword&gt;&lt;keyword&gt;Synapsins/metabolism&lt;/keyword&gt;&lt;keyword&gt;Tissue Embedding&lt;/keyword&gt;&lt;/keywords&gt;&lt;dates&gt;&lt;year&gt;2007&lt;/year&gt;&lt;pub-dates&gt;&lt;date&gt;Jul 5&lt;/date&gt;&lt;/pub-dates&gt;&lt;/dates&gt;&lt;isbn&gt;0896-6273 (Print)&amp;#xD;0896-6273 (Linking)&lt;/isbn&gt;&lt;accession-num&gt;17610815&lt;/accession-num&gt;&lt;urls&gt;&lt;related-urls&gt;&lt;url&gt;https://www.ncbi.nlm.nih.gov/pubmed/17610815&lt;/url&gt;&lt;/related-urls&gt;&lt;/urls&gt;&lt;custom2&gt;PMC2080672&lt;/custom2&gt;&lt;electronic-resource-num&gt;10.1016/j.neuron.2007.06.014&lt;/electronic-resource-num&gt;&lt;/record&gt;&lt;/Cite&gt;&lt;/EndNote&gt;</w:instrText>
      </w:r>
      <w:r w:rsidR="005F3F0C" w:rsidRPr="007A144D">
        <w:rPr>
          <w:rFonts w:asciiTheme="minorHAnsi" w:hAnsiTheme="minorHAnsi" w:cstheme="minorHAnsi"/>
        </w:rPr>
        <w:fldChar w:fldCharType="separate"/>
      </w:r>
      <w:r w:rsidR="00DA3896">
        <w:rPr>
          <w:rFonts w:asciiTheme="minorHAnsi" w:hAnsiTheme="minorHAnsi" w:cstheme="minorHAnsi"/>
          <w:noProof/>
        </w:rPr>
        <w:t>[23]</w:t>
      </w:r>
      <w:r w:rsidR="005F3F0C" w:rsidRPr="007A144D">
        <w:rPr>
          <w:rFonts w:asciiTheme="minorHAnsi" w:hAnsiTheme="minorHAnsi" w:cstheme="minorHAnsi"/>
        </w:rPr>
        <w:fldChar w:fldCharType="end"/>
      </w:r>
      <w:r w:rsidRPr="007A144D">
        <w:rPr>
          <w:rFonts w:asciiTheme="minorHAnsi" w:hAnsiTheme="minorHAnsi" w:cstheme="minorHAnsi"/>
        </w:rPr>
        <w:t>. The different approaches have different strengths and weaknesses. For instance, FIB SEM can produce higher resolution (especially in the Z-axis) while SBF SEM can image a broader region</w:t>
      </w:r>
      <w:r w:rsidR="00DE1565" w:rsidRPr="007A144D">
        <w:rPr>
          <w:rFonts w:asciiTheme="minorHAnsi" w:hAnsiTheme="minorHAnsi" w:cstheme="minorHAnsi"/>
        </w:rPr>
        <w:t xml:space="preserve"> of tissue</w:t>
      </w:r>
      <w:r w:rsidR="004C59B8">
        <w:rPr>
          <w:rFonts w:asciiTheme="minorHAnsi" w:hAnsiTheme="minorHAnsi" w:cstheme="minorHAnsi"/>
        </w:rPr>
        <w:t xml:space="preserve"> </w:t>
      </w:r>
      <w:r w:rsidR="004C59B8" w:rsidRPr="00C65354">
        <w:rPr>
          <w:rFonts w:asciiTheme="minorHAnsi" w:hAnsiTheme="minorHAnsi" w:cstheme="minorHAnsi"/>
          <w:highlight w:val="yellow"/>
        </w:rPr>
        <w:t>(Table 1)</w:t>
      </w:r>
      <w:r w:rsidRPr="00C65354">
        <w:rPr>
          <w:rFonts w:asciiTheme="minorHAnsi" w:hAnsiTheme="minorHAnsi" w:cstheme="minorHAnsi"/>
          <w:highlight w:val="yellow"/>
        </w:rPr>
        <w:t>.</w:t>
      </w:r>
    </w:p>
    <w:p w14:paraId="77EA1262" w14:textId="7B004D56" w:rsidR="00354CD8" w:rsidRPr="00B86622" w:rsidRDefault="00842D80" w:rsidP="003C4275">
      <w:pPr>
        <w:spacing w:line="276" w:lineRule="auto"/>
        <w:ind w:firstLine="720"/>
        <w:jc w:val="both"/>
        <w:rPr>
          <w:rFonts w:asciiTheme="minorHAnsi" w:hAnsiTheme="minorHAnsi" w:cstheme="minorHAnsi"/>
        </w:rPr>
      </w:pPr>
      <w:r w:rsidRPr="007A144D">
        <w:rPr>
          <w:rFonts w:asciiTheme="minorHAnsi" w:hAnsiTheme="minorHAnsi" w:cstheme="minorHAnsi"/>
        </w:rPr>
        <w:t>In the human placenta, SBF SEM has been used to identify novel structures, including the three-dimensional structure of</w:t>
      </w:r>
      <w:r w:rsidR="004E3C8D">
        <w:rPr>
          <w:rFonts w:asciiTheme="minorHAnsi" w:hAnsiTheme="minorHAnsi" w:cstheme="minorHAnsi"/>
        </w:rPr>
        <w:t xml:space="preserve"> differen</w:t>
      </w:r>
      <w:r w:rsidR="004E3C8D" w:rsidRPr="008C5799">
        <w:rPr>
          <w:rFonts w:asciiTheme="minorHAnsi" w:hAnsiTheme="minorHAnsi" w:cstheme="minorHAnsi"/>
          <w:highlight w:val="yellow"/>
        </w:rPr>
        <w:t>t c</w:t>
      </w:r>
      <w:r w:rsidR="004E3C8D">
        <w:rPr>
          <w:rFonts w:asciiTheme="minorHAnsi" w:hAnsiTheme="minorHAnsi" w:cstheme="minorHAnsi"/>
        </w:rPr>
        <w:t>ell types</w:t>
      </w:r>
      <w:r w:rsidRPr="007A144D">
        <w:rPr>
          <w:rFonts w:asciiTheme="minorHAnsi" w:hAnsiTheme="minorHAnsi" w:cstheme="minorHAnsi"/>
        </w:rPr>
        <w:t xml:space="preserve">, stromal macrovesicles and fetal red cells poking through gaps in the syncytiotrophoblast </w:t>
      </w:r>
      <w:r w:rsidR="005F3F0C" w:rsidRPr="007A144D">
        <w:rPr>
          <w:rFonts w:asciiTheme="minorHAnsi" w:hAnsiTheme="minorHAnsi" w:cstheme="minorHAnsi"/>
        </w:rPr>
        <w:fldChar w:fldCharType="begin">
          <w:fldData xml:space="preserve">PEVuZE5vdGU+PENpdGU+PEF1dGhvcj5QYWxhaW9sb2dvdTwvQXV0aG9yPjxZZWFyPjIwMjA8L1ll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PEVuZE5vdGU+PENpdGU+PEF1dGhvcj5QYWxhaW9sb2dvdTwvQXV0aG9yPjxZZWFyPjIwMjA8L1ll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sidRPr="007A144D">
        <w:rPr>
          <w:rFonts w:asciiTheme="minorHAnsi" w:hAnsiTheme="minorHAnsi" w:cstheme="minorHAnsi"/>
        </w:rPr>
      </w:r>
      <w:r w:rsidR="005F3F0C" w:rsidRPr="007A144D">
        <w:rPr>
          <w:rFonts w:asciiTheme="minorHAnsi" w:hAnsiTheme="minorHAnsi" w:cstheme="minorHAnsi"/>
        </w:rPr>
        <w:fldChar w:fldCharType="separate"/>
      </w:r>
      <w:r w:rsidR="00DA3896">
        <w:rPr>
          <w:rFonts w:asciiTheme="minorHAnsi" w:hAnsiTheme="minorHAnsi" w:cstheme="minorHAnsi"/>
          <w:noProof/>
        </w:rPr>
        <w:t>[22, 24]</w:t>
      </w:r>
      <w:r w:rsidR="005F3F0C" w:rsidRPr="007A144D">
        <w:rPr>
          <w:rFonts w:asciiTheme="minorHAnsi" w:hAnsiTheme="minorHAnsi" w:cstheme="minorHAnsi"/>
        </w:rPr>
        <w:fldChar w:fldCharType="end"/>
      </w:r>
      <w:r w:rsidRPr="007A144D">
        <w:rPr>
          <w:rFonts w:asciiTheme="minorHAnsi" w:hAnsiTheme="minorHAnsi" w:cstheme="minorHAnsi"/>
        </w:rPr>
        <w:t xml:space="preserve">. In animals, FIB SEM has been used for a comparative study of microvilli structure </w:t>
      </w:r>
      <w:r w:rsidR="005F3F0C" w:rsidRPr="007A144D">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&lt;EndNote&gt;&lt;Cite&gt;&lt;Author&gt;Kazemian&lt;/Author&gt;&lt;Year&gt;2019&lt;/Year&gt;&lt;RecNum&gt;2299&lt;/RecNum&gt;&lt;DisplayText&gt;[25]&lt;/DisplayText&gt;&lt;record&gt;&lt;rec-number&gt;2299&lt;/rec-number&gt;&lt;foreign-keys&gt;&lt;key app="EN" db-id="zdd05szzszfep8eeav85v5whdxw0x92xf0z5" timestamp="1566488483" guid="1b892002-7721-4bdc-92f4-2ae74019d06d"&gt;2299&lt;/key&gt;&lt;/foreign-keys&gt;&lt;ref-type name="Journal Article"&gt;17&lt;/ref-type&gt;&lt;contributors&gt;&lt;authors&gt;&lt;author&gt;Kazemian, A.&lt;/author&gt;&lt;author&gt;Hooshmandabbasi, R.&lt;/author&gt;&lt;author&gt;Schraner, E. M.&lt;/author&gt;&lt;author&gt;Boos, A.&lt;/author&gt;&lt;author&gt;Klisch, K.&lt;/author&gt;&lt;/authors&gt;&lt;/contributors&gt;&lt;auth-address&gt;Institute of Veterinary Anatomy, Vetsuisse Faculty, University of Zurich, Zurich, Switzerland.&amp;#xD;Department of Basic Sciences, Faculty of Veterinary Medicine, University of Tehran, Tehran, Iran.&amp;#xD;Institute of Virology, Vetsuisse Faculty, University of Zurich, Zurich, Switzerland.&lt;/auth-address&gt;&lt;titles&gt;&lt;title&gt;Evolutionary implications of fetal and maternal microvillous surfaces in epitheliochorial placentae&lt;/title&gt;&lt;secondary-title&gt;J Morphol&lt;/secondary-title&gt;&lt;/titles&gt;&lt;periodical&gt;&lt;full-title&gt;J Morphol&lt;/full-title&gt;&lt;/periodical&gt;&lt;pages&gt;615-622&lt;/pages&gt;&lt;volume&gt;280&lt;/volume&gt;&lt;number&gt;4&lt;/number&gt;&lt;edition&gt;2019/02/26&lt;/edition&gt;&lt;keywords&gt;&lt;keyword&gt;coevolution&lt;/keyword&gt;&lt;keyword&gt;conflict&lt;/keyword&gt;&lt;keyword&gt;evolution&lt;/keyword&gt;&lt;keyword&gt;reproduction&lt;/keyword&gt;&lt;keyword&gt;trophoblast&lt;/keyword&gt;&lt;/keywords&gt;&lt;dates&gt;&lt;year&gt;2019&lt;/year&gt;&lt;pub-dates&gt;&lt;date&gt;Apr&lt;/date&gt;&lt;/pub-dates&gt;&lt;/dates&gt;&lt;isbn&gt;1097-4687 (Electronic)&amp;#xD;0022-2887 (Linking)&lt;/isbn&gt;&lt;accession-num&gt;30805975&lt;/accession-num&gt;&lt;urls&gt;&lt;related-urls&gt;&lt;url&gt;https://www.ncbi.nlm.nih.gov/pubmed/30805975&lt;/url&gt;&lt;url&gt;https://onlinelibrary.wiley.com/doi/full/10.1002/jmor.20970&lt;/url&gt;&lt;/related-urls&gt;&lt;/urls&gt;&lt;electronic-resource-num&gt;10.1002/jmor.20970&lt;/electronic-resource-num&gt;&lt;/record&gt;&lt;/Cite&gt;&lt;/EndNote&gt;</w:instrText>
      </w:r>
      <w:r w:rsidR="005F3F0C" w:rsidRPr="007A144D">
        <w:rPr>
          <w:rFonts w:asciiTheme="minorHAnsi" w:hAnsiTheme="minorHAnsi" w:cstheme="minorHAnsi"/>
        </w:rPr>
        <w:fldChar w:fldCharType="separate"/>
      </w:r>
      <w:r w:rsidR="00DA3896">
        <w:rPr>
          <w:rFonts w:asciiTheme="minorHAnsi" w:hAnsiTheme="minorHAnsi" w:cstheme="minorHAnsi"/>
          <w:noProof/>
        </w:rPr>
        <w:t>[25]</w:t>
      </w:r>
      <w:r w:rsidR="005F3F0C" w:rsidRPr="007A144D">
        <w:rPr>
          <w:rFonts w:asciiTheme="minorHAnsi" w:hAnsiTheme="minorHAnsi" w:cstheme="minorHAnsi"/>
        </w:rPr>
        <w:fldChar w:fldCharType="end"/>
      </w:r>
      <w:r w:rsidRPr="007A144D">
        <w:rPr>
          <w:rFonts w:asciiTheme="minorHAnsi" w:hAnsiTheme="minorHAnsi" w:cstheme="minorHAnsi"/>
        </w:rPr>
        <w:t>. These approaches have significant potential to identify new nanoscale structures, study the interactions between cells and the subcellular organisation within placental cells. The quantification o</w:t>
      </w:r>
      <w:r w:rsidRPr="00842D80">
        <w:rPr>
          <w:rFonts w:asciiTheme="minorHAnsi" w:hAnsiTheme="minorHAnsi" w:cstheme="minorHAnsi"/>
        </w:rPr>
        <w:t xml:space="preserve">f these images is also an important next step as this will allow for comparison between different </w:t>
      </w:r>
      <w:r w:rsidR="004E3C8D">
        <w:rPr>
          <w:rFonts w:asciiTheme="minorHAnsi" w:hAnsiTheme="minorHAnsi" w:cstheme="minorHAnsi"/>
        </w:rPr>
        <w:t xml:space="preserve">population or experimental </w:t>
      </w:r>
      <w:r w:rsidRPr="00842D80">
        <w:rPr>
          <w:rFonts w:asciiTheme="minorHAnsi" w:hAnsiTheme="minorHAnsi" w:cstheme="minorHAnsi"/>
        </w:rPr>
        <w:t>groups</w:t>
      </w:r>
      <w:r w:rsidR="00D317F8">
        <w:rPr>
          <w:rFonts w:asciiTheme="minorHAnsi" w:hAnsiTheme="minorHAnsi" w:cstheme="minorHAnsi"/>
        </w:rPr>
        <w:t>;</w:t>
      </w:r>
      <w:r w:rsidRPr="00842D80">
        <w:rPr>
          <w:rFonts w:asciiTheme="minorHAnsi" w:hAnsiTheme="minorHAnsi" w:cstheme="minorHAnsi"/>
        </w:rPr>
        <w:t xml:space="preserve"> be these different gestational ages, healthy vs pathological or control vs treated.</w:t>
      </w:r>
    </w:p>
    <w:p w14:paraId="69D0268C" w14:textId="77777777" w:rsidR="00A941C7" w:rsidRPr="00B86622" w:rsidRDefault="00A941C7" w:rsidP="00CB5669">
      <w:pPr>
        <w:spacing w:line="276" w:lineRule="auto"/>
        <w:jc w:val="both"/>
        <w:rPr>
          <w:rFonts w:asciiTheme="minorHAnsi" w:hAnsiTheme="minorHAnsi" w:cstheme="minorHAnsi"/>
          <w:color w:val="FF0000"/>
          <w:sz w:val="22"/>
          <w:szCs w:val="22"/>
        </w:rPr>
      </w:pPr>
    </w:p>
    <w:p w14:paraId="7163A6E4" w14:textId="77777777" w:rsidR="006A7605" w:rsidRPr="00680A54" w:rsidRDefault="00680A54" w:rsidP="006A7605">
      <w:pPr>
        <w:spacing w:line="276" w:lineRule="auto"/>
        <w:ind w:firstLine="720"/>
        <w:jc w:val="both"/>
        <w:rPr>
          <w:rFonts w:asciiTheme="minorHAnsi" w:hAnsiTheme="minorHAnsi" w:cstheme="minorHAnsi"/>
          <w:b/>
        </w:rPr>
      </w:pPr>
      <w:r w:rsidRPr="00680A54">
        <w:rPr>
          <w:rFonts w:asciiTheme="minorHAnsi" w:hAnsiTheme="minorHAnsi" w:cstheme="minorHAnsi"/>
          <w:b/>
        </w:rPr>
        <w:t xml:space="preserve">Image </w:t>
      </w:r>
      <w:r w:rsidR="00BC1379" w:rsidRPr="00680A54">
        <w:rPr>
          <w:rFonts w:asciiTheme="minorHAnsi" w:hAnsiTheme="minorHAnsi" w:cstheme="minorHAnsi"/>
          <w:b/>
        </w:rPr>
        <w:t>analysis</w:t>
      </w:r>
    </w:p>
    <w:p w14:paraId="17067776" w14:textId="1BF62989" w:rsidR="00DE1565" w:rsidRPr="00DE1565" w:rsidRDefault="00DE1565" w:rsidP="00DE1565">
      <w:pPr>
        <w:spacing w:line="276" w:lineRule="auto"/>
        <w:ind w:firstLine="720"/>
        <w:jc w:val="both"/>
        <w:rPr>
          <w:rFonts w:asciiTheme="minorHAnsi" w:hAnsiTheme="minorHAnsi" w:cstheme="minorHAnsi"/>
        </w:rPr>
      </w:pPr>
      <w:r w:rsidRPr="00DE1565">
        <w:rPr>
          <w:rFonts w:asciiTheme="minorHAnsi" w:hAnsiTheme="minorHAnsi" w:cstheme="minorHAnsi"/>
        </w:rPr>
        <w:t xml:space="preserve">While three-dimensional image datasets contain large amounts of information, extracting the meaningful information and performing quantitative analysis can be challenging. Data may need pre-processing (e.g. to reduce noise, correct alignment), then the features of interest must be identified and distinguished from other structures so that they can be visualised and quantified. In addition, the data sets generated are large (for SBF SEM tens or hundreds of gigabytes is typical) and there are practical concerns in terms of data storage and computer processing power needed to work effectively with these datasets. The issues surrounding analysis of three-dimensional image data are extensive, and detailed coverage is beyond the scope of this review, but is reviewed here </w:t>
      </w:r>
      <w:r w:rsidR="005F3F0C">
        <w:rPr>
          <w:rFonts w:asciiTheme="minorHAnsi" w:hAnsiTheme="minorHAnsi" w:cstheme="minorHAnsi"/>
        </w:rPr>
        <w:fldChar w:fldCharType="begin">
          <w:fldData xml:space="preserve">PEVuZE5vdGU+PENpdGU+PEF1dGhvcj5NZWlqZXJpbmc8L0F1dGhvcj48WWVhcj4yMDE2PC9ZZWFy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==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PEVuZE5vdGU+PENpdGU+PEF1dGhvcj5NZWlqZXJpbmc8L0F1dGhvcj48WWVhcj4yMDE2PC9ZZWFy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==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[26]</w:t>
      </w:r>
      <w:r w:rsidR="005F3F0C">
        <w:rPr>
          <w:rFonts w:asciiTheme="minorHAnsi" w:hAnsiTheme="minorHAnsi" w:cstheme="minorHAnsi"/>
        </w:rPr>
        <w:fldChar w:fldCharType="end"/>
      </w:r>
      <w:r w:rsidRPr="00DE1565">
        <w:rPr>
          <w:rFonts w:asciiTheme="minorHAnsi" w:hAnsiTheme="minorHAnsi" w:cstheme="minorHAnsi"/>
        </w:rPr>
        <w:t>.</w:t>
      </w:r>
    </w:p>
    <w:p w14:paraId="6E219C71" w14:textId="3877812E" w:rsidR="00DE1565" w:rsidRPr="00DE1565" w:rsidRDefault="00DE1565" w:rsidP="00DE1565">
      <w:pPr>
        <w:spacing w:line="276" w:lineRule="auto"/>
        <w:ind w:firstLine="720"/>
        <w:jc w:val="both"/>
        <w:rPr>
          <w:rFonts w:asciiTheme="minorHAnsi" w:hAnsiTheme="minorHAnsi" w:cstheme="minorHAnsi"/>
        </w:rPr>
      </w:pPr>
      <w:r w:rsidRPr="00DE1565">
        <w:rPr>
          <w:rFonts w:asciiTheme="minorHAnsi" w:hAnsiTheme="minorHAnsi" w:cstheme="minorHAnsi"/>
        </w:rPr>
        <w:t>Analysis of three-dimensional image data requires specialised software and many packages are available from non-commercial and commercial sources. A core piece</w:t>
      </w:r>
      <w:r w:rsidR="009E6F32">
        <w:rPr>
          <w:rFonts w:asciiTheme="minorHAnsi" w:hAnsiTheme="minorHAnsi" w:cstheme="minorHAnsi"/>
        </w:rPr>
        <w:t xml:space="preserve"> of</w:t>
      </w:r>
      <w:r w:rsidRPr="00DE1565">
        <w:rPr>
          <w:rFonts w:asciiTheme="minorHAnsi" w:hAnsiTheme="minorHAnsi" w:cstheme="minorHAnsi"/>
        </w:rPr>
        <w:t xml:space="preserve"> imaging software is FIJI which has a wide range of capabilities with plugins available to support specific tasks </w:t>
      </w:r>
      <w:r w:rsidR="005F3F0C">
        <w:rPr>
          <w:rFonts w:asciiTheme="minorHAnsi" w:hAnsiTheme="minorHAnsi" w:cstheme="minorHAnsi"/>
        </w:rPr>
        <w:fldChar w:fldCharType="begin">
          <w:fldData xml:space="preserve">PEVuZE5vdGU+PENpdGU+PEF1dGhvcj5TY2hpbmRlbGluPC9BdXRob3I+PFllYXI+MjAxMjwvWWVh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PEVuZE5vdGU+PENpdGU+PEF1dGhvcj5TY2hpbmRlbGluPC9BdXRob3I+PFllYXI+MjAxMjwvWWVh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[27]</w:t>
      </w:r>
      <w:r w:rsidR="005F3F0C">
        <w:rPr>
          <w:rFonts w:asciiTheme="minorHAnsi" w:hAnsiTheme="minorHAnsi" w:cstheme="minorHAnsi"/>
        </w:rPr>
        <w:fldChar w:fldCharType="end"/>
      </w:r>
      <w:r w:rsidRPr="00DE1565">
        <w:rPr>
          <w:rFonts w:asciiTheme="minorHAnsi" w:hAnsiTheme="minorHAnsi" w:cstheme="minorHAnsi"/>
        </w:rPr>
        <w:t xml:space="preserve">. A wide range of other free imaging programs are available online, and some are reviewed in Dufour et al. </w:t>
      </w:r>
      <w:r w:rsidR="005F3F0C">
        <w:rPr>
          <w:rFonts w:asciiTheme="minorHAnsi" w:hAnsiTheme="minorHAnsi" w:cstheme="minorHAnsi"/>
        </w:rPr>
        <w:fldChar w:fldCharType="begin">
          <w:fldData xml:space="preserve">PEVuZE5vdGU+PENpdGU+PEF1dGhvcj5EdWZvdXI8L0F1dGhvcj48WWVhcj4yMDE3PC9ZZWFyPjxS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PEVuZE5vdGU+PENpdGU+PEF1dGhvcj5EdWZvdXI8L0F1dGhvcj48WWVhcj4yMDE3PC9ZZWFyPjxS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[28]</w:t>
      </w:r>
      <w:r w:rsidR="005F3F0C">
        <w:rPr>
          <w:rFonts w:asciiTheme="minorHAnsi" w:hAnsiTheme="minorHAnsi" w:cstheme="minorHAnsi"/>
        </w:rPr>
        <w:fldChar w:fldCharType="end"/>
      </w:r>
      <w:r w:rsidRPr="00DE1565">
        <w:rPr>
          <w:rFonts w:asciiTheme="minorHAnsi" w:hAnsiTheme="minorHAnsi" w:cstheme="minorHAnsi"/>
        </w:rPr>
        <w:t xml:space="preserve">. Commercial packages, including </w:t>
      </w:r>
      <w:proofErr w:type="spellStart"/>
      <w:r w:rsidRPr="00DE1565">
        <w:rPr>
          <w:rFonts w:asciiTheme="minorHAnsi" w:hAnsiTheme="minorHAnsi" w:cstheme="minorHAnsi"/>
        </w:rPr>
        <w:t>Avizo</w:t>
      </w:r>
      <w:proofErr w:type="spellEnd"/>
      <w:r w:rsidRPr="00DE1565">
        <w:rPr>
          <w:rFonts w:asciiTheme="minorHAnsi" w:hAnsiTheme="minorHAnsi" w:cstheme="minorHAnsi"/>
        </w:rPr>
        <w:t xml:space="preserve"> and </w:t>
      </w:r>
      <w:proofErr w:type="spellStart"/>
      <w:r w:rsidRPr="00DE1565">
        <w:rPr>
          <w:rFonts w:asciiTheme="minorHAnsi" w:hAnsiTheme="minorHAnsi" w:cstheme="minorHAnsi"/>
        </w:rPr>
        <w:t>Comsol</w:t>
      </w:r>
      <w:proofErr w:type="spellEnd"/>
      <w:r w:rsidRPr="00DE1565">
        <w:rPr>
          <w:rFonts w:asciiTheme="minorHAnsi" w:hAnsiTheme="minorHAnsi" w:cstheme="minorHAnsi"/>
        </w:rPr>
        <w:t>, provide good segmenting and visualisation tools, at a cost.</w:t>
      </w:r>
    </w:p>
    <w:p w14:paraId="1A7B8C32" w14:textId="3CF331C1" w:rsidR="00680A54" w:rsidRDefault="00DE1565" w:rsidP="00DA4792">
      <w:pPr>
        <w:spacing w:line="276" w:lineRule="auto"/>
        <w:ind w:firstLine="720"/>
        <w:jc w:val="both"/>
        <w:rPr>
          <w:rFonts w:asciiTheme="minorHAnsi" w:hAnsiTheme="minorHAnsi" w:cstheme="minorHAnsi"/>
        </w:rPr>
      </w:pPr>
      <w:r w:rsidRPr="00DE1565">
        <w:rPr>
          <w:rFonts w:asciiTheme="minorHAnsi" w:hAnsiTheme="minorHAnsi" w:cstheme="minorHAnsi"/>
        </w:rPr>
        <w:t xml:space="preserve">To extract specific three-dimensional features (e.g. cell types, organelles) from a data set, the regions of interest must first be identified and labelled. In images made up of a stack of two-dimensional slices, the regions of interest </w:t>
      </w:r>
      <w:r w:rsidR="009E6F32">
        <w:rPr>
          <w:rFonts w:asciiTheme="minorHAnsi" w:hAnsiTheme="minorHAnsi" w:cstheme="minorHAnsi"/>
        </w:rPr>
        <w:t>must</w:t>
      </w:r>
      <w:r w:rsidRPr="00DE1565">
        <w:rPr>
          <w:rFonts w:asciiTheme="minorHAnsi" w:hAnsiTheme="minorHAnsi" w:cstheme="minorHAnsi"/>
        </w:rPr>
        <w:t xml:space="preserve"> be labelled on each slice, and these labels can be used to re</w:t>
      </w:r>
      <w:r w:rsidR="004E3C8D">
        <w:rPr>
          <w:rFonts w:asciiTheme="minorHAnsi" w:hAnsiTheme="minorHAnsi" w:cstheme="minorHAnsi"/>
        </w:rPr>
        <w:t>construct</w:t>
      </w:r>
      <w:r w:rsidRPr="00DE1565">
        <w:rPr>
          <w:rFonts w:asciiTheme="minorHAnsi" w:hAnsiTheme="minorHAnsi" w:cstheme="minorHAnsi"/>
        </w:rPr>
        <w:t xml:space="preserve"> the three-dimensional structure. Regions of interest can be labelled, or segmented, manually by drawing around a feature which can be time-consuming. Thresholding can be used to define regions above or below an intensity threshold where there is good contrast between the region of interest and surrounding tissue. Semi-automated approaches are available, including that provided by ITK-SNAP software which use manual seeding and active contour methods</w:t>
      </w:r>
      <w:r w:rsidR="009E6F32">
        <w:rPr>
          <w:rFonts w:asciiTheme="minorHAnsi" w:hAnsiTheme="minorHAnsi" w:cstheme="minorHAnsi"/>
        </w:rPr>
        <w:t xml:space="preserve"> to</w:t>
      </w:r>
      <w:r w:rsidRPr="00DE1565">
        <w:rPr>
          <w:rFonts w:asciiTheme="minorHAnsi" w:hAnsiTheme="minorHAnsi" w:cstheme="minorHAnsi"/>
        </w:rPr>
        <w:t xml:space="preserve"> increase the speed and accuracy of segmentation </w:t>
      </w:r>
      <w:r w:rsidR="005F3F0C">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&lt;EndNote&gt;&lt;Cite&gt;&lt;Author&gt;Yushkevich&lt;/Author&gt;&lt;Year&gt;2006&lt;/Year&gt;&lt;RecNum&gt;2342&lt;/RecNum&gt;&lt;DisplayText&gt;[29]&lt;/DisplayText&gt;&lt;record&gt;&lt;rec-number&gt;2342&lt;/rec-number&gt;&lt;foreign-keys&gt;&lt;key app="EN" db-id="zdd05szzszfep8eeav85v5whdxw0x92xf0z5" timestamp="1572542300" guid="98a90d41-8c89-4541-8513-da6db22bedc5"&gt;2342&lt;/key&gt;&lt;/foreign-keys&gt;&lt;ref-type name="Journal Article"&gt;17&lt;/ref-type&gt;&lt;contributors&gt;&lt;authors&gt;&lt;author&gt;Yushkevich, P. A.&lt;/author&gt;&lt;author&gt;Piven, J.&lt;/author&gt;&lt;author&gt;Hazlett, H. C.&lt;/author&gt;&lt;author&gt;Smith, R. G.&lt;/author&gt;&lt;author&gt;Ho, S.&lt;/author&gt;&lt;author&gt;Gee, J. C.&lt;/author&gt;&lt;author&gt;Gerig, G.&lt;/author&gt;&lt;/authors&gt;&lt;/contributors&gt;&lt;auth-address&gt;Penn Image Computing and Science Laboratory, Department of Radiology, University of Pennsylvania, PA 19104-6274, USA. pauly2@grasp.upenn.edu&lt;/auth-address&gt;&lt;titles&gt;&lt;title&gt;User-guided 3D active contour segmentation of anatomical structures: significantly improved efficiency and reliability&lt;/title&gt;&lt;secondary-title&gt;Neuroimage&lt;/secondary-title&gt;&lt;/titles&gt;&lt;periodical&gt;&lt;full-title&gt;Neuroimage&lt;/full-title&gt;&lt;abbr-1&gt;NeuroImage&lt;/abbr-1&gt;&lt;/periodical&gt;&lt;pages&gt;1116-28&lt;/pages&gt;&lt;volume&gt;31&lt;/volume&gt;&lt;number&gt;3&lt;/number&gt;&lt;edition&gt;2006/03/21&lt;/edition&gt;&lt;keywords&gt;&lt;keyword&gt;Brain/*anatomy &amp;amp; histology&lt;/keyword&gt;&lt;keyword&gt;Caudate Nucleus/anatomy &amp;amp; histology&lt;/keyword&gt;&lt;keyword&gt;Dominance, Cerebral/physiology&lt;/keyword&gt;&lt;keyword&gt;Humans&lt;/keyword&gt;&lt;keyword&gt;Image Processing, Computer-Assisted/*methods&lt;/keyword&gt;&lt;keyword&gt;Imaging, Three-Dimensional/*methods&lt;/keyword&gt;&lt;keyword&gt;Magnetic Resonance Imaging/*methods&lt;/keyword&gt;&lt;keyword&gt;Mathematical Computing&lt;/keyword&gt;&lt;keyword&gt;*Software&lt;/keyword&gt;&lt;keyword&gt;Software Validation&lt;/keyword&gt;&lt;keyword&gt;*User-Computer Interface&lt;/keyword&gt;&lt;/keywords&gt;&lt;dates&gt;&lt;year&gt;2006&lt;/year&gt;&lt;pub-dates&gt;&lt;date&gt;Jul 1&lt;/date&gt;&lt;/pub-dates&gt;&lt;/dates&gt;&lt;isbn&gt;1053-8119 (Print)&amp;#xD;1053-8119 (Linking)&lt;/isbn&gt;&lt;accession-num&gt;16545965&lt;/accession-num&gt;&lt;urls&gt;&lt;related-urls&gt;&lt;url&gt;https://www.ncbi.nlm.nih.gov/pubmed/16545965&lt;/url&gt;&lt;/related-urls&gt;&lt;/urls&gt;&lt;electronic-resource-num&gt;10.1016/j.neuroimage.2006.01.015&lt;/electronic-resource-num&gt;&lt;/record&gt;&lt;/Cite&gt;&lt;/EndNote&gt;</w:instrText>
      </w:r>
      <w:r w:rsidR="005F3F0C">
        <w:rPr>
          <w:rFonts w:asciiTheme="minorHAnsi" w:hAnsiTheme="minorHAnsi" w:cstheme="minorHAnsi"/>
        </w:rPr>
        <w:fldChar w:fldCharType="separate"/>
      </w:r>
      <w:r w:rsidR="00DA3896">
        <w:rPr>
          <w:rFonts w:asciiTheme="minorHAnsi" w:hAnsiTheme="minorHAnsi" w:cstheme="minorHAnsi"/>
          <w:noProof/>
        </w:rPr>
        <w:t>[29]</w:t>
      </w:r>
      <w:r w:rsidR="005F3F0C">
        <w:rPr>
          <w:rFonts w:asciiTheme="minorHAnsi" w:hAnsiTheme="minorHAnsi" w:cstheme="minorHAnsi"/>
        </w:rPr>
        <w:fldChar w:fldCharType="end"/>
      </w:r>
      <w:r w:rsidRPr="00DE1565">
        <w:rPr>
          <w:rFonts w:asciiTheme="minorHAnsi" w:hAnsiTheme="minorHAnsi" w:cstheme="minorHAnsi"/>
        </w:rPr>
        <w:t xml:space="preserve">. Machine learning-based approaches have been used successfully in the analysis of placental ultrasound images </w:t>
      </w:r>
      <w:r w:rsidR="005F3F0C">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&lt;EndNote&gt;&lt;Cite&gt;&lt;Author&gt;Qi&lt;/Author&gt;&lt;Year&gt;2018&lt;/Year&gt;&lt;RecNum&gt;2325&lt;/RecNum&gt;&lt;DisplayText&gt;[30]&lt;/DisplayText&gt;&lt;record&gt;&lt;rec-number&gt;2325&lt;/rec-number&gt;&lt;foreign-keys&gt;&lt;key app="EN" db-id="zdd05szzszfep8eeav85v5whdxw0x92xf0z5" timestamp="1570380010" guid="7624ac9a-060c-481c-a41f-f1003f9c4189"&gt;2325&lt;/key&gt;&lt;/foreign-keys&gt;&lt;ref-type name="Journal Article"&gt;17&lt;/ref-type&gt;&lt;contributors&gt;&lt;authors&gt;&lt;author&gt;Qi, H.&lt;/author&gt;&lt;author&gt;Collins, S.&lt;/author&gt;&lt;author&gt;Noble, J. A.&lt;/author&gt;&lt;/authors&gt;&lt;/contributors&gt;&lt;auth-address&gt;Institute of Biomedical Engineering (IBME), University of Oxford, Oxford, UK.&amp;#xD;Nuffield Department of Women&amp;apos;s and Reproductive Health, University of Oxford, Oxford, UK.&lt;/auth-address&gt;&lt;titles&gt;&lt;title&gt;Automatic Lacunae Localization in Placental Ultrasound Images via Layer Aggregation&lt;/title&gt;&lt;secondary-title&gt;Med Image Comput Comput Assist Interv&lt;/secondary-title&gt;&lt;/titles&gt;&lt;periodical&gt;&lt;full-title&gt;Med Image Comput Comput Assist Interv&lt;/full-title&gt;&lt;/periodical&gt;&lt;pages&gt;921-929&lt;/pages&gt;&lt;volume&gt;11071&lt;/volume&gt;&lt;edition&gt;2019/03/12&lt;/edition&gt;&lt;keywords&gt;&lt;keyword&gt;Algorithms&lt;/keyword&gt;&lt;keyword&gt;Female&lt;/keyword&gt;&lt;keyword&gt;Humans&lt;/keyword&gt;&lt;keyword&gt;*Machine Learning&lt;/keyword&gt;&lt;keyword&gt;*Pattern Recognition, Automated&lt;/keyword&gt;&lt;keyword&gt;*Placenta/abnormalities/diagnostic imaging&lt;/keyword&gt;&lt;keyword&gt;Pregnancy&lt;/keyword&gt;&lt;keyword&gt;Reproducibility of Results&lt;/keyword&gt;&lt;keyword&gt;Sensitivity and Specificity&lt;/keyword&gt;&lt;keyword&gt;*Ultrasonography&lt;/keyword&gt;&lt;/keywords&gt;&lt;dates&gt;&lt;year&gt;2018&lt;/year&gt;&lt;pub-dates&gt;&lt;date&gt;Sep&lt;/date&gt;&lt;/pub-dates&gt;&lt;/dates&gt;&lt;accession-num&gt;30854531&lt;/accession-num&gt;&lt;urls&gt;&lt;related-urls&gt;&lt;url&gt;https://www.ncbi.nlm.nih.gov/pubmed/30854531&lt;/url&gt;&lt;/related-urls&gt;&lt;/urls&gt;&lt;custom2&gt;PMC6402041&lt;/custom2&gt;&lt;electronic-resource-num&gt;10.1007/978-3-030-00934-2_102&lt;/electronic-resource-num&gt;&lt;/record&gt;&lt;/Cite&gt;&lt;/EndNote&gt;</w:instrText>
      </w:r>
      <w:r w:rsidR="005F3F0C">
        <w:rPr>
          <w:rFonts w:asciiTheme="minorHAnsi" w:hAnsiTheme="minorHAnsi" w:cstheme="minorHAnsi"/>
        </w:rPr>
        <w:fldChar w:fldCharType="separate"/>
      </w:r>
      <w:r w:rsidR="00DA3896">
        <w:rPr>
          <w:rFonts w:asciiTheme="minorHAnsi" w:hAnsiTheme="minorHAnsi" w:cstheme="minorHAnsi"/>
          <w:noProof/>
        </w:rPr>
        <w:t>[30]</w:t>
      </w:r>
      <w:r w:rsidR="005F3F0C">
        <w:rPr>
          <w:rFonts w:asciiTheme="minorHAnsi" w:hAnsiTheme="minorHAnsi" w:cstheme="minorHAnsi"/>
        </w:rPr>
        <w:fldChar w:fldCharType="end"/>
      </w:r>
      <w:r w:rsidRPr="00DE1565">
        <w:rPr>
          <w:rFonts w:asciiTheme="minorHAnsi" w:hAnsiTheme="minorHAnsi" w:cstheme="minorHAnsi"/>
        </w:rPr>
        <w:t xml:space="preserve">. For the imaging approaches </w:t>
      </w:r>
      <w:r w:rsidR="004E3C8D">
        <w:rPr>
          <w:rFonts w:asciiTheme="minorHAnsi" w:hAnsiTheme="minorHAnsi" w:cstheme="minorHAnsi"/>
        </w:rPr>
        <w:t>described here</w:t>
      </w:r>
      <w:r w:rsidRPr="00DE1565">
        <w:rPr>
          <w:rFonts w:asciiTheme="minorHAnsi" w:hAnsiTheme="minorHAnsi" w:cstheme="minorHAnsi"/>
        </w:rPr>
        <w:t xml:space="preserve">, machine learning-based approaches </w:t>
      </w:r>
      <w:r w:rsidR="004E3C8D">
        <w:rPr>
          <w:rFonts w:asciiTheme="minorHAnsi" w:hAnsiTheme="minorHAnsi" w:cstheme="minorHAnsi"/>
        </w:rPr>
        <w:t>are</w:t>
      </w:r>
      <w:r w:rsidRPr="00DE1565">
        <w:rPr>
          <w:rFonts w:asciiTheme="minorHAnsi" w:hAnsiTheme="minorHAnsi" w:cstheme="minorHAnsi"/>
        </w:rPr>
        <w:t xml:space="preserve"> being </w:t>
      </w:r>
      <w:r w:rsidR="004E3C8D">
        <w:rPr>
          <w:rFonts w:asciiTheme="minorHAnsi" w:hAnsiTheme="minorHAnsi" w:cstheme="minorHAnsi"/>
        </w:rPr>
        <w:t>developed</w:t>
      </w:r>
      <w:r w:rsidRPr="00DE1565">
        <w:rPr>
          <w:rFonts w:asciiTheme="minorHAnsi" w:hAnsiTheme="minorHAnsi" w:cstheme="minorHAnsi"/>
        </w:rPr>
        <w:t xml:space="preserve"> in other tissues </w:t>
      </w:r>
      <w:r w:rsidR="004E3C8D">
        <w:rPr>
          <w:rFonts w:asciiTheme="minorHAnsi" w:hAnsiTheme="minorHAnsi" w:cstheme="minorHAnsi"/>
        </w:rPr>
        <w:t xml:space="preserve">and </w:t>
      </w:r>
      <w:r w:rsidRPr="00DE1565">
        <w:rPr>
          <w:rFonts w:asciiTheme="minorHAnsi" w:hAnsiTheme="minorHAnsi" w:cstheme="minorHAnsi"/>
        </w:rPr>
        <w:t xml:space="preserve">will be able to be applied to the placenta </w:t>
      </w:r>
      <w:r w:rsidR="005F3F0C">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&lt;EndNote&gt;&lt;Cite&gt;&lt;Author&gt;Hesamian&lt;/Author&gt;&lt;Year&gt;2019&lt;/Year&gt;&lt;RecNum&gt;2326&lt;/RecNum&gt;&lt;DisplayText&gt;[31]&lt;/DisplayText&gt;&lt;record&gt;&lt;rec-number&gt;2326&lt;/rec-number&gt;&lt;foreign-keys&gt;&lt;key app="EN" db-id="zdd05szzszfep8eeav85v5whdxw0x92xf0z5" timestamp="1570700871" guid="a93fe05d-4838-4d7d-bfad-7397553ea82f"&gt;2326&lt;/key&gt;&lt;/foreign-keys&gt;&lt;ref-type name="Journal Article"&gt;17&lt;/ref-type&gt;&lt;contributors&gt;&lt;authors&gt;&lt;author&gt;Hesamian, M. H.&lt;/author&gt;&lt;author&gt;Jia, W.&lt;/author&gt;&lt;author&gt;He, X.&lt;/author&gt;&lt;author&gt;Kennedy, P.&lt;/author&gt;&lt;/authors&gt;&lt;/contributors&gt;&lt;auth-address&gt;School of Electrical and Data Engineering (SEDE), University of Technology Sydney, 2007, Sydney, Australia. mh.hesamian@gmail.com.&amp;#xD;CB11.09, University of Technology Sydney, 81 Broadway, Ultimo NSW, 2007, Sydney, Australia. mh.hesamian@gmail.com.&amp;#xD;School of Electrical and Data Engineering (SEDE), University of Technology Sydney, 2007, Sydney, Australia.&amp;#xD;School of Software, University of Technology Sydney, 2007, Sydney, Australia.&lt;/auth-address&gt;&lt;titles&gt;&lt;title&gt;Deep Learning Techniques for Medical Image Segmentation: Achievements and Challenges&lt;/title&gt;&lt;secondary-title&gt;J Digit Imaging&lt;/secondary-title&gt;&lt;/titles&gt;&lt;periodical&gt;&lt;full-title&gt;J Digit Imaging&lt;/full-title&gt;&lt;/periodical&gt;&lt;pages&gt;582-596&lt;/pages&gt;&lt;volume&gt;32&lt;/volume&gt;&lt;number&gt;4&lt;/number&gt;&lt;edition&gt;2019/05/31&lt;/edition&gt;&lt;keywords&gt;&lt;keyword&gt;Cnn&lt;/keyword&gt;&lt;keyword&gt;Deep learning&lt;/keyword&gt;&lt;keyword&gt;Medical image segmentation&lt;/keyword&gt;&lt;keyword&gt;Organ segmentation&lt;/keyword&gt;&lt;/keywords&gt;&lt;dates&gt;&lt;year&gt;2019&lt;/year&gt;&lt;pub-dates&gt;&lt;date&gt;Aug&lt;/date&gt;&lt;/pub-dates&gt;&lt;/dates&gt;&lt;isbn&gt;1618-727X (Electronic)&amp;#xD;0897-1889 (Linking)&lt;/isbn&gt;&lt;accession-num&gt;31144149&lt;/accession-num&gt;&lt;urls&gt;&lt;related-urls&gt;&lt;url&gt;https://www.ncbi.nlm.nih.gov/pubmed/31144149&lt;/url&gt;&lt;url&gt;https://www.ncbi.nlm.nih.gov/pmc/articles/PMC6646484/pdf/10278_2019_Article_227.pdf&lt;/url&gt;&lt;/related-urls&gt;&lt;/urls&gt;&lt;custom2&gt;PMC6646484&lt;/custom2&gt;&lt;electronic-resource-num&gt;10.1007/s10278-019-00227-x&lt;/electronic-resource-num&gt;&lt;/record&gt;&lt;/Cite&gt;&lt;/EndNote&gt;</w:instrText>
      </w:r>
      <w:r w:rsidR="005F3F0C">
        <w:rPr>
          <w:rFonts w:asciiTheme="minorHAnsi" w:hAnsiTheme="minorHAnsi" w:cstheme="minorHAnsi"/>
        </w:rPr>
        <w:fldChar w:fldCharType="separate"/>
      </w:r>
      <w:r w:rsidR="00DA3896">
        <w:rPr>
          <w:rFonts w:asciiTheme="minorHAnsi" w:hAnsiTheme="minorHAnsi" w:cstheme="minorHAnsi"/>
          <w:noProof/>
        </w:rPr>
        <w:t>[31]</w:t>
      </w:r>
      <w:r w:rsidR="005F3F0C">
        <w:rPr>
          <w:rFonts w:asciiTheme="minorHAnsi" w:hAnsiTheme="minorHAnsi" w:cstheme="minorHAnsi"/>
        </w:rPr>
        <w:fldChar w:fldCharType="end"/>
      </w:r>
      <w:r w:rsidRPr="00DE1565">
        <w:rPr>
          <w:rFonts w:asciiTheme="minorHAnsi" w:hAnsiTheme="minorHAnsi" w:cstheme="minorHAnsi"/>
        </w:rPr>
        <w:t>.</w:t>
      </w:r>
    </w:p>
    <w:p w14:paraId="10BE186F" w14:textId="77777777" w:rsidR="00C95911" w:rsidRDefault="00C95911" w:rsidP="004A439B">
      <w:pPr>
        <w:spacing w:line="276" w:lineRule="auto"/>
        <w:ind w:firstLine="720"/>
        <w:jc w:val="both"/>
        <w:rPr>
          <w:rFonts w:asciiTheme="minorHAnsi" w:hAnsiTheme="minorHAnsi" w:cstheme="minorHAnsi"/>
        </w:rPr>
      </w:pPr>
    </w:p>
    <w:p w14:paraId="67BC0BA0" w14:textId="77777777" w:rsidR="00EC16F1" w:rsidRPr="00B86622" w:rsidRDefault="00EC16F1" w:rsidP="00EC16F1">
      <w:pPr>
        <w:spacing w:line="276" w:lineRule="auto"/>
        <w:ind w:firstLine="720"/>
        <w:jc w:val="both"/>
        <w:rPr>
          <w:rFonts w:asciiTheme="minorHAnsi" w:hAnsiTheme="minorHAnsi" w:cstheme="minorHAnsi"/>
          <w:i/>
        </w:rPr>
      </w:pPr>
      <w:r w:rsidRPr="00B86622">
        <w:rPr>
          <w:rFonts w:asciiTheme="minorHAnsi" w:hAnsiTheme="minorHAnsi" w:cstheme="minorHAnsi"/>
          <w:b/>
          <w:i/>
        </w:rPr>
        <w:t>Three-dimensional imaging as the basis for computational modelling</w:t>
      </w:r>
    </w:p>
    <w:p w14:paraId="3416E6E5" w14:textId="7CC96993" w:rsidR="004F1467" w:rsidRPr="004F1467" w:rsidRDefault="004F1467" w:rsidP="004F1467">
      <w:pPr>
        <w:spacing w:line="276" w:lineRule="auto"/>
        <w:ind w:firstLine="720"/>
        <w:jc w:val="both"/>
        <w:rPr>
          <w:rFonts w:asciiTheme="minorHAnsi" w:hAnsiTheme="minorHAnsi" w:cstheme="minorHAnsi"/>
        </w:rPr>
      </w:pPr>
      <w:r w:rsidRPr="004F1467">
        <w:rPr>
          <w:rFonts w:asciiTheme="minorHAnsi" w:hAnsiTheme="minorHAnsi" w:cstheme="minorHAnsi"/>
        </w:rPr>
        <w:t xml:space="preserve">Computational models are being used to study many aspects of placental function, including blood flow, diffusion, membrane transport and metabolism </w:t>
      </w:r>
      <w:r w:rsidR="005F3F0C">
        <w:rPr>
          <w:rFonts w:asciiTheme="minorHAnsi" w:hAnsiTheme="minorHAnsi" w:cstheme="minorHAnsi"/>
        </w:rPr>
        <w:fldChar w:fldCharType="begin">
          <w:fldData xml:space="preserve">PEVuZE5vdGU+PENpdGU+PEF1dGhvcj5TdGlycmF0PC9BdXRob3I+PFllYXI+MjAxODwvWWVhcj48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</w:fldData>
        </w:fldChar>
      </w:r>
      <w:r w:rsidR="00165B88">
        <w:rPr>
          <w:rFonts w:asciiTheme="minorHAnsi" w:hAnsiTheme="minorHAnsi" w:cstheme="minorHAnsi"/>
        </w:rPr>
        <w:instrText xml:space="preserve"> ADDIN EN.CITE </w:instrText>
      </w:r>
      <w:r w:rsidR="00165B88">
        <w:rPr>
          <w:rFonts w:asciiTheme="minorHAnsi" w:hAnsiTheme="minorHAnsi" w:cstheme="minorHAnsi"/>
        </w:rPr>
        <w:fldChar w:fldCharType="begin">
          <w:fldData xml:space="preserve">PEVuZE5vdGU+PENpdGU+PEF1dGhvcj5TdGlycmF0PC9BdXRob3I+PFllYXI+MjAxODwvWWVhcj48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</w:fldData>
        </w:fldChar>
      </w:r>
      <w:r w:rsidR="00165B88">
        <w:rPr>
          <w:rFonts w:asciiTheme="minorHAnsi" w:hAnsiTheme="minorHAnsi" w:cstheme="minorHAnsi"/>
        </w:rPr>
        <w:instrText xml:space="preserve"> ADDIN EN.CITE.DATA </w:instrText>
      </w:r>
      <w:r w:rsidR="00165B88">
        <w:rPr>
          <w:rFonts w:asciiTheme="minorHAnsi" w:hAnsiTheme="minorHAnsi" w:cstheme="minorHAnsi"/>
        </w:rPr>
      </w:r>
      <w:r w:rsidR="00165B88">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165B88">
        <w:rPr>
          <w:rFonts w:asciiTheme="minorHAnsi" w:hAnsiTheme="minorHAnsi" w:cstheme="minorHAnsi"/>
          <w:noProof/>
        </w:rPr>
        <w:t>[33]</w:t>
      </w:r>
      <w:r w:rsidR="005F3F0C">
        <w:rPr>
          <w:rFonts w:asciiTheme="minorHAnsi" w:hAnsiTheme="minorHAnsi" w:cstheme="minorHAnsi"/>
        </w:rPr>
        <w:fldChar w:fldCharType="end"/>
      </w:r>
      <w:r w:rsidRPr="004F1467">
        <w:rPr>
          <w:rFonts w:asciiTheme="minorHAnsi" w:hAnsiTheme="minorHAnsi" w:cstheme="minorHAnsi"/>
        </w:rPr>
        <w:t>. The ability to produce three-dimensional images of the placenta provides the opportunity to include realistic spatial geometries into these models, improving their predictive power.</w:t>
      </w:r>
    </w:p>
    <w:p w14:paraId="6DA4BD00" w14:textId="5AB7E8D1" w:rsidR="004F1467" w:rsidRPr="004F1467" w:rsidRDefault="004F1467" w:rsidP="004F1467">
      <w:pPr>
        <w:spacing w:line="276" w:lineRule="auto"/>
        <w:ind w:firstLine="720"/>
        <w:jc w:val="both"/>
        <w:rPr>
          <w:rFonts w:asciiTheme="minorHAnsi" w:hAnsiTheme="minorHAnsi" w:cstheme="minorHAnsi"/>
        </w:rPr>
      </w:pPr>
      <w:r w:rsidRPr="004F1467">
        <w:rPr>
          <w:rFonts w:asciiTheme="minorHAnsi" w:hAnsiTheme="minorHAnsi" w:cstheme="minorHAnsi"/>
        </w:rPr>
        <w:t xml:space="preserve">To date, studies modelling blood flow and oxygen transfer have taken the most advantage of these three-dimensional imaging approaches </w:t>
      </w:r>
      <w:r w:rsidR="005F3F0C">
        <w:rPr>
          <w:rFonts w:asciiTheme="minorHAnsi" w:hAnsiTheme="minorHAnsi" w:cstheme="minorHAnsi"/>
        </w:rPr>
        <w:fldChar w:fldCharType="begin"/>
      </w:r>
      <w:r w:rsidR="00165B88">
        <w:rPr>
          <w:rFonts w:asciiTheme="minorHAnsi" w:hAnsiTheme="minorHAnsi" w:cstheme="minorHAnsi"/>
        </w:rPr>
        <w:instrText xml:space="preserve"> ADDIN EN.CITE &lt;EndNote&gt;&lt;Cite&gt;&lt;Author&gt;Erlich&lt;/Author&gt;&lt;Year&gt;2019&lt;/Year&gt;&lt;RecNum&gt;2296&lt;/RecNum&gt;&lt;DisplayText&gt;[34]&lt;/DisplayText&gt;&lt;record&gt;&lt;rec-number&gt;2296&lt;/rec-number&gt;&lt;foreign-keys&gt;&lt;key app="EN" db-id="zdd05szzszfep8eeav85v5whdxw0x92xf0z5" timestamp="1566480464" guid="69e732a9-e126-437e-83f3-67c515f921c3"&gt;2296&lt;/key&gt;&lt;/foreign-keys&gt;&lt;ref-type name="Journal Article"&gt;17&lt;/ref-type&gt;&lt;contributors&gt;&lt;authors&gt;&lt;author&gt;Erlich, A.&lt;/author&gt;&lt;author&gt;Pearce, P.&lt;/author&gt;&lt;author&gt;Mayo, R. P.&lt;/author&gt;&lt;author&gt;Jensen, O. E.&lt;/author&gt;&lt;author&gt;Chernyavsky, I. L.&lt;/author&gt;&lt;/authors&gt;&lt;/contributors&gt;&lt;auth-address&gt;School of Mathematics, University of Manchester, Oxford Road, Manchester M13 9PL, UK.&amp;#xD;Department of Mathematics, Massachusetts Institute of Technology, 77 Massachusetts Avenue, Cambridge, MA 02139-4307, USA.&amp;#xD;Centre for Trophoblast Research, Department of Physiology, Development and Neuroscience, University of Cambridge, Cambridge CB2 3EG, UK.&amp;#xD;Homerton College, University of Cambridge, Cambridge CB2 8PH, UK.&amp;#xD;Maternal and Fetal Health Research Centre, Division of Developmental Biology and Medicine, School of Medical Sciences, University of Manchester, Manchester Academic Health Science Centre, Manchester M13 9PL, UK.&lt;/auth-address&gt;&lt;titles&gt;&lt;title&gt;Physical and geometric determinants of transport in fetoplacental microvascular networks&lt;/title&gt;&lt;secondary-title&gt;Sci Adv&lt;/secondary-title&gt;&lt;/titles&gt;&lt;periodical&gt;&lt;full-title&gt;Sci Adv&lt;/full-title&gt;&lt;/periodical&gt;&lt;pages&gt;eaav6326&lt;/pages&gt;&lt;volume&gt;5&lt;/volume&gt;&lt;number&gt;4&lt;/number&gt;&lt;edition&gt;2019/04/20&lt;/edition&gt;&lt;dates&gt;&lt;year&gt;2019&lt;/year&gt;&lt;pub-dates&gt;&lt;date&gt;Apr&lt;/date&gt;&lt;/pub-dates&gt;&lt;/dates&gt;&lt;isbn&gt;2375-2548 (Electronic)&amp;#xD;2375-2548 (Linking)&lt;/isbn&gt;&lt;accession-num&gt;31001587&lt;/accession-num&gt;&lt;urls&gt;&lt;related-urls&gt;&lt;url&gt;https://www.ncbi.nlm.nih.gov/pubmed/31001587&lt;/url&gt;&lt;url&gt;https://www.ncbi.nlm.nih.gov/pmc/articles/PMC6469945/pdf/aav6326.pdf&lt;/url&gt;&lt;/related-urls&gt;&lt;/urls&gt;&lt;custom2&gt;PMC6469945&lt;/custom2&gt;&lt;electronic-resource-num&gt;10.1126/sciadv.aav6326&lt;/electronic-resource-num&gt;&lt;/record&gt;&lt;/Cite&gt;&lt;/EndNote&gt;</w:instrText>
      </w:r>
      <w:r w:rsidR="005F3F0C">
        <w:rPr>
          <w:rFonts w:asciiTheme="minorHAnsi" w:hAnsiTheme="minorHAnsi" w:cstheme="minorHAnsi"/>
        </w:rPr>
        <w:fldChar w:fldCharType="separate"/>
      </w:r>
      <w:r w:rsidR="00165B88">
        <w:rPr>
          <w:rFonts w:asciiTheme="minorHAnsi" w:hAnsiTheme="minorHAnsi" w:cstheme="minorHAnsi"/>
          <w:noProof/>
        </w:rPr>
        <w:t>[34]</w:t>
      </w:r>
      <w:r w:rsidR="005F3F0C">
        <w:rPr>
          <w:rFonts w:asciiTheme="minorHAnsi" w:hAnsiTheme="minorHAnsi" w:cstheme="minorHAnsi"/>
        </w:rPr>
        <w:fldChar w:fldCharType="end"/>
      </w:r>
      <w:r w:rsidRPr="004F1467">
        <w:rPr>
          <w:rFonts w:asciiTheme="minorHAnsi" w:hAnsiTheme="minorHAnsi" w:cstheme="minorHAnsi"/>
        </w:rPr>
        <w:t xml:space="preserve">. Maternal blood flow has been assessed using confocal imaging, but using </w:t>
      </w:r>
      <w:proofErr w:type="spellStart"/>
      <w:r w:rsidRPr="004F1467">
        <w:rPr>
          <w:rFonts w:asciiTheme="minorHAnsi" w:hAnsiTheme="minorHAnsi" w:cstheme="minorHAnsi"/>
        </w:rPr>
        <w:t>microCT</w:t>
      </w:r>
      <w:proofErr w:type="spellEnd"/>
      <w:r w:rsidRPr="004F1467">
        <w:rPr>
          <w:rFonts w:asciiTheme="minorHAnsi" w:hAnsiTheme="minorHAnsi" w:cstheme="minorHAnsi"/>
        </w:rPr>
        <w:t xml:space="preserve"> may allow modelling of flow across the whole cotyledon </w:t>
      </w:r>
      <w:r w:rsidR="005F3F0C">
        <w:rPr>
          <w:rFonts w:asciiTheme="minorHAnsi" w:hAnsiTheme="minorHAnsi" w:cstheme="minorHAnsi"/>
        </w:rPr>
        <w:fldChar w:fldCharType="begin">
          <w:fldData xml:space="preserve">PEVuZE5vdGU+PENpdGU+PEF1dGhvcj5QZXJhenpvbG88L0F1dGhvcj48WWVhcj4yMDE3PC9ZZWFy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PEVuZE5vdGU+PENpdGU+PEF1dGhvcj5QZXJhenpvbG88L0F1dGhvcj48WWVhcj4yMDE3PC9ZZWFy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[17]</w:t>
      </w:r>
      <w:r w:rsidR="005F3F0C">
        <w:rPr>
          <w:rFonts w:asciiTheme="minorHAnsi" w:hAnsiTheme="minorHAnsi" w:cstheme="minorHAnsi"/>
        </w:rPr>
        <w:fldChar w:fldCharType="end"/>
      </w:r>
      <w:r w:rsidRPr="004F1467">
        <w:rPr>
          <w:rFonts w:asciiTheme="minorHAnsi" w:hAnsiTheme="minorHAnsi" w:cstheme="minorHAnsi"/>
        </w:rPr>
        <w:t xml:space="preserve">. Modelling of </w:t>
      </w:r>
      <w:r w:rsidR="00337098">
        <w:rPr>
          <w:rFonts w:asciiTheme="minorHAnsi" w:hAnsiTheme="minorHAnsi" w:cstheme="minorHAnsi"/>
        </w:rPr>
        <w:t xml:space="preserve">the </w:t>
      </w:r>
      <w:r w:rsidRPr="004F1467">
        <w:rPr>
          <w:rFonts w:asciiTheme="minorHAnsi" w:hAnsiTheme="minorHAnsi" w:cstheme="minorHAnsi"/>
        </w:rPr>
        <w:t xml:space="preserve">fetal capillary blood flow has also been performed using confocal images </w:t>
      </w:r>
      <w:r w:rsidR="005F3F0C">
        <w:rPr>
          <w:rFonts w:asciiTheme="minorHAnsi" w:hAnsiTheme="minorHAnsi" w:cstheme="minorHAnsi"/>
        </w:rPr>
        <w:fldChar w:fldCharType="begin"/>
      </w:r>
      <w:r w:rsidR="00165B88">
        <w:rPr>
          <w:rFonts w:asciiTheme="minorHAnsi" w:hAnsiTheme="minorHAnsi" w:cstheme="minorHAnsi"/>
        </w:rPr>
        <w:instrText xml:space="preserve"> ADDIN EN.CITE &lt;EndNote&gt;&lt;Cite&gt;&lt;Author&gt;Erlich&lt;/Author&gt;&lt;Year&gt;2019&lt;/Year&gt;&lt;RecNum&gt;2296&lt;/RecNum&gt;&lt;DisplayText&gt;[34]&lt;/DisplayText&gt;&lt;record&gt;&lt;rec-number&gt;2296&lt;/rec-number&gt;&lt;foreign-keys&gt;&lt;key app="EN" db-id="zdd05szzszfep8eeav85v5whdxw0x92xf0z5" timestamp="1566480464" guid="69e732a9-e126-437e-83f3-67c515f921c3"&gt;2296&lt;/key&gt;&lt;/foreign-keys&gt;&lt;ref-type name="Journal Article"&gt;17&lt;/ref-type&gt;&lt;contributors&gt;&lt;authors&gt;&lt;author&gt;Erlich, A.&lt;/author&gt;&lt;author&gt;Pearce, P.&lt;/author&gt;&lt;author&gt;Mayo, R. P.&lt;/author&gt;&lt;author&gt;Jensen, O. E.&lt;/author&gt;&lt;author&gt;Chernyavsky, I. L.&lt;/author&gt;&lt;/authors&gt;&lt;/contributors&gt;&lt;auth-address&gt;School of Mathematics, University of Manchester, Oxford Road, Manchester M13 9PL, UK.&amp;#xD;Department of Mathematics, Massachusetts Institute of Technology, 77 Massachusetts Avenue, Cambridge, MA 02139-4307, USA.&amp;#xD;Centre for Trophoblast Research, Department of Physiology, Development and Neuroscience, University of Cambridge, Cambridge CB2 3EG, UK.&amp;#xD;Homerton College, University of Cambridge, Cambridge CB2 8PH, UK.&amp;#xD;Maternal and Fetal Health Research Centre, Division of Developmental Biology and Medicine, School of Medical Sciences, University of Manchester, Manchester Academic Health Science Centre, Manchester M13 9PL, UK.&lt;/auth-address&gt;&lt;titles&gt;&lt;title&gt;Physical and geometric determinants of transport in fetoplacental microvascular networks&lt;/title&gt;&lt;secondary-title&gt;Sci Adv&lt;/secondary-title&gt;&lt;/titles&gt;&lt;periodical&gt;&lt;full-title&gt;Sci Adv&lt;/full-title&gt;&lt;/periodical&gt;&lt;pages&gt;eaav6326&lt;/pages&gt;&lt;volume&gt;5&lt;/volume&gt;&lt;number&gt;4&lt;/number&gt;&lt;edition&gt;2019/04/20&lt;/edition&gt;&lt;dates&gt;&lt;year&gt;2019&lt;/year&gt;&lt;pub-dates&gt;&lt;date&gt;Apr&lt;/date&gt;&lt;/pub-dates&gt;&lt;/dates&gt;&lt;isbn&gt;2375-2548 (Electronic)&amp;#xD;2375-2548 (Linking)&lt;/isbn&gt;&lt;accession-num&gt;31001587&lt;/accession-num&gt;&lt;urls&gt;&lt;related-urls&gt;&lt;url&gt;https://www.ncbi.nlm.nih.gov/pubmed/31001587&lt;/url&gt;&lt;url&gt;https://www.ncbi.nlm.nih.gov/pmc/articles/PMC6469945/pdf/aav6326.pdf&lt;/url&gt;&lt;/related-urls&gt;&lt;/urls&gt;&lt;custom2&gt;PMC6469945&lt;/custom2&gt;&lt;electronic-resource-num&gt;10.1126/sciadv.aav6326&lt;/electronic-resource-num&gt;&lt;/record&gt;&lt;/Cite&gt;&lt;/EndNote&gt;</w:instrText>
      </w:r>
      <w:r w:rsidR="005F3F0C">
        <w:rPr>
          <w:rFonts w:asciiTheme="minorHAnsi" w:hAnsiTheme="minorHAnsi" w:cstheme="minorHAnsi"/>
        </w:rPr>
        <w:fldChar w:fldCharType="separate"/>
      </w:r>
      <w:r w:rsidR="00165B88">
        <w:rPr>
          <w:rFonts w:asciiTheme="minorHAnsi" w:hAnsiTheme="minorHAnsi" w:cstheme="minorHAnsi"/>
          <w:noProof/>
        </w:rPr>
        <w:t>[34]</w:t>
      </w:r>
      <w:r w:rsidR="005F3F0C">
        <w:rPr>
          <w:rFonts w:asciiTheme="minorHAnsi" w:hAnsiTheme="minorHAnsi" w:cstheme="minorHAnsi"/>
        </w:rPr>
        <w:fldChar w:fldCharType="end"/>
      </w:r>
      <w:r w:rsidRPr="004F1467">
        <w:rPr>
          <w:rFonts w:asciiTheme="minorHAnsi" w:hAnsiTheme="minorHAnsi" w:cstheme="minorHAnsi"/>
        </w:rPr>
        <w:t xml:space="preserve">. To date, these models have focused on establishing simplified </w:t>
      </w:r>
      <w:r w:rsidRPr="004F1467">
        <w:rPr>
          <w:rFonts w:asciiTheme="minorHAnsi" w:hAnsiTheme="minorHAnsi" w:cstheme="minorHAnsi"/>
        </w:rPr>
        <w:lastRenderedPageBreak/>
        <w:t>systems with the flow in one circulation</w:t>
      </w:r>
      <w:r w:rsidR="00337098">
        <w:rPr>
          <w:rFonts w:asciiTheme="minorHAnsi" w:hAnsiTheme="minorHAnsi" w:cstheme="minorHAnsi"/>
        </w:rPr>
        <w:t>, therefore</w:t>
      </w:r>
      <w:r w:rsidRPr="004F1467">
        <w:rPr>
          <w:rFonts w:asciiTheme="minorHAnsi" w:hAnsiTheme="minorHAnsi" w:cstheme="minorHAnsi"/>
        </w:rPr>
        <w:t xml:space="preserve"> provid</w:t>
      </w:r>
      <w:r w:rsidR="00337098">
        <w:rPr>
          <w:rFonts w:asciiTheme="minorHAnsi" w:hAnsiTheme="minorHAnsi" w:cstheme="minorHAnsi"/>
        </w:rPr>
        <w:t>ing</w:t>
      </w:r>
      <w:r w:rsidRPr="004F1467">
        <w:rPr>
          <w:rFonts w:asciiTheme="minorHAnsi" w:hAnsiTheme="minorHAnsi" w:cstheme="minorHAnsi"/>
        </w:rPr>
        <w:t xml:space="preserve"> a firm foundation for more complex models.</w:t>
      </w:r>
    </w:p>
    <w:p w14:paraId="63F392B9" w14:textId="36DCBEDC" w:rsidR="004F1467" w:rsidRPr="004F1467" w:rsidRDefault="004F1467" w:rsidP="004F1467">
      <w:pPr>
        <w:spacing w:line="276" w:lineRule="auto"/>
        <w:ind w:firstLine="720"/>
        <w:jc w:val="both"/>
        <w:rPr>
          <w:rFonts w:asciiTheme="minorHAnsi" w:hAnsiTheme="minorHAnsi" w:cstheme="minorHAnsi"/>
        </w:rPr>
      </w:pPr>
      <w:r w:rsidRPr="004F1467">
        <w:rPr>
          <w:rFonts w:asciiTheme="minorHAnsi" w:hAnsiTheme="minorHAnsi" w:cstheme="minorHAnsi"/>
        </w:rPr>
        <w:t xml:space="preserve">Modelling of nutrient and cortisol transfer across the placenta, have used a compartmental approach which does not realistically reflect the spatial geometry </w:t>
      </w:r>
      <w:r w:rsidR="005F3F0C">
        <w:rPr>
          <w:rFonts w:asciiTheme="minorHAnsi" w:hAnsiTheme="minorHAnsi" w:cstheme="minorHAnsi"/>
        </w:rPr>
        <w:fldChar w:fldCharType="begin">
          <w:fldData xml:space="preserve">PEVuZE5vdGU+PENpdGU+PEF1dGhvcj5Mb2Z0aG91c2U8L0F1dGhvcj48WWVhcj4yMDE2PC9ZZWFy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==
</w:fldData>
        </w:fldChar>
      </w:r>
      <w:r w:rsidR="00165B88">
        <w:rPr>
          <w:rFonts w:asciiTheme="minorHAnsi" w:hAnsiTheme="minorHAnsi" w:cstheme="minorHAnsi"/>
        </w:rPr>
        <w:instrText xml:space="preserve"> ADDIN EN.CITE </w:instrText>
      </w:r>
      <w:r w:rsidR="00165B88">
        <w:rPr>
          <w:rFonts w:asciiTheme="minorHAnsi" w:hAnsiTheme="minorHAnsi" w:cstheme="minorHAnsi"/>
        </w:rPr>
        <w:fldChar w:fldCharType="begin">
          <w:fldData xml:space="preserve">PEVuZE5vdGU+PENpdGU+PEF1dGhvcj5Mb2Z0aG91c2U8L0F1dGhvcj48WWVhcj4yMDE2PC9ZZWFy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==
</w:fldData>
        </w:fldChar>
      </w:r>
      <w:r w:rsidR="00165B88">
        <w:rPr>
          <w:rFonts w:asciiTheme="minorHAnsi" w:hAnsiTheme="minorHAnsi" w:cstheme="minorHAnsi"/>
        </w:rPr>
        <w:instrText xml:space="preserve"> ADDIN EN.CITE.DATA </w:instrText>
      </w:r>
      <w:r w:rsidR="00165B88">
        <w:rPr>
          <w:rFonts w:asciiTheme="minorHAnsi" w:hAnsiTheme="minorHAnsi" w:cstheme="minorHAnsi"/>
        </w:rPr>
      </w:r>
      <w:r w:rsidR="00165B88">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165B88">
        <w:rPr>
          <w:rFonts w:asciiTheme="minorHAnsi" w:hAnsiTheme="minorHAnsi" w:cstheme="minorHAnsi"/>
          <w:noProof/>
        </w:rPr>
        <w:t>[33, 35, 36]</w:t>
      </w:r>
      <w:r w:rsidR="005F3F0C">
        <w:rPr>
          <w:rFonts w:asciiTheme="minorHAnsi" w:hAnsiTheme="minorHAnsi" w:cstheme="minorHAnsi"/>
        </w:rPr>
        <w:fldChar w:fldCharType="end"/>
      </w:r>
      <w:r w:rsidRPr="004F1467">
        <w:rPr>
          <w:rFonts w:asciiTheme="minorHAnsi" w:hAnsiTheme="minorHAnsi" w:cstheme="minorHAnsi"/>
        </w:rPr>
        <w:t>. These models can be experimentally validated against experimental data. However, these models work most effectively under equilibrium conditions. This is because they assume rapid mixing of blood within the intervillous space</w:t>
      </w:r>
      <w:r w:rsidR="00337098">
        <w:rPr>
          <w:rFonts w:asciiTheme="minorHAnsi" w:hAnsiTheme="minorHAnsi" w:cstheme="minorHAnsi"/>
        </w:rPr>
        <w:t>,</w:t>
      </w:r>
      <w:r w:rsidRPr="004F1467">
        <w:rPr>
          <w:rFonts w:asciiTheme="minorHAnsi" w:hAnsiTheme="minorHAnsi" w:cstheme="minorHAnsi"/>
        </w:rPr>
        <w:t xml:space="preserve"> and in reality, mixing is much slower because of the complex structures within the placenta </w:t>
      </w:r>
      <w:r w:rsidR="005F3F0C">
        <w:rPr>
          <w:rFonts w:asciiTheme="minorHAnsi" w:hAnsiTheme="minorHAnsi" w:cstheme="minorHAnsi"/>
        </w:rPr>
        <w:fldChar w:fldCharType="begin"/>
      </w:r>
      <w:r w:rsidR="00165B88">
        <w:rPr>
          <w:rFonts w:asciiTheme="minorHAnsi" w:hAnsiTheme="minorHAnsi" w:cstheme="minorHAnsi"/>
        </w:rPr>
        <w:instrText xml:space="preserve"> ADDIN EN.CITE &lt;EndNote&gt;&lt;Cite&gt;&lt;Author&gt;Sengers&lt;/Author&gt;&lt;Year&gt;2010&lt;/Year&gt;&lt;RecNum&gt;9&lt;/RecNum&gt;&lt;DisplayText&gt;[37]&lt;/DisplayText&gt;&lt;record&gt;&lt;rec-number&gt;9&lt;/rec-number&gt;&lt;foreign-keys&gt;&lt;key app="EN" db-id="zdd05szzszfep8eeav85v5whdxw0x92xf0z5" timestamp="1493976076" guid="cd32f9d5-42f1-4499-83cc-dbb2af6f5c59"&gt;9&lt;/key&gt;&lt;/foreign-keys&gt;&lt;ref-type name="Journal Article"&gt;17&lt;/ref-type&gt;&lt;contributors&gt;&lt;authors&gt;&lt;author&gt;Sengers, B. G.&lt;/author&gt;&lt;author&gt;Please, C. P.&lt;/author&gt;&lt;author&gt;Lewis, R. M.&lt;/author&gt;&lt;/authors&gt;&lt;/contributors&gt;&lt;auth-address&gt;University of Southampton, UK. bramseng@soton.ac.uk&lt;/auth-address&gt;&lt;titles&gt;&lt;title&gt;Computational modelling of amino acid transfer interactions in the placenta&lt;/title&gt;&lt;secondary-title&gt;Exp Physiol&lt;/secondary-title&gt;&lt;/titles&gt;&lt;pages&gt;829-40&lt;/pages&gt;&lt;volume&gt;95&lt;/volume&gt;&lt;number&gt;7&lt;/number&gt;&lt;edition&gt;2010/04/27&lt;/edition&gt;&lt;keywords&gt;&lt;keyword&gt;Alanine/metabolism&lt;/keyword&gt;&lt;keyword&gt;Amino Acid Transport Systems/*physiology&lt;/keyword&gt;&lt;keyword&gt;Amino Acids/*metabolism&lt;/keyword&gt;&lt;keyword&gt;Biological Transport&lt;/keyword&gt;&lt;keyword&gt;Computer Simulation&lt;/keyword&gt;&lt;keyword&gt;Female&lt;/keyword&gt;&lt;keyword&gt;Fetus/metabolism&lt;/keyword&gt;&lt;keyword&gt;Glycine/metabolism&lt;/keyword&gt;&lt;keyword&gt;Humans&lt;/keyword&gt;&lt;keyword&gt;Kinetics&lt;/keyword&gt;&lt;keyword&gt;Maternal-Fetal Exchange/*physiology&lt;/keyword&gt;&lt;keyword&gt;Placenta/*metabolism&lt;/keyword&gt;&lt;keyword&gt;Pregnancy&lt;/keyword&gt;&lt;keyword&gt;Serine/metabolism&lt;/keyword&gt;&lt;keyword&gt;Trophoblasts/metabolism&lt;/keyword&gt;&lt;/keywords&gt;&lt;dates&gt;&lt;year&gt;2010&lt;/year&gt;&lt;pub-dates&gt;&lt;date&gt;Jul&lt;/date&gt;&lt;/pub-dates&gt;&lt;/dates&gt;&lt;isbn&gt;1469-445X (Electronic)&amp;#xD;0958-0670 (Linking)&lt;/isbn&gt;&lt;accession-num&gt;20418347&lt;/accession-num&gt;&lt;urls&gt;&lt;related-urls&gt;&lt;url&gt;https://www.ncbi.nlm.nih.gov/pubmed/20418347&lt;/url&gt;&lt;/related-urls&gt;&lt;/urls&gt;&lt;electronic-resource-num&gt;10.1113/expphysiol.2010.052902&lt;/electronic-resource-num&gt;&lt;/record&gt;&lt;/Cite&gt;&lt;/EndNote&gt;</w:instrText>
      </w:r>
      <w:r w:rsidR="005F3F0C">
        <w:rPr>
          <w:rFonts w:asciiTheme="minorHAnsi" w:hAnsiTheme="minorHAnsi" w:cstheme="minorHAnsi"/>
        </w:rPr>
        <w:fldChar w:fldCharType="separate"/>
      </w:r>
      <w:r w:rsidR="00165B88">
        <w:rPr>
          <w:rFonts w:asciiTheme="minorHAnsi" w:hAnsiTheme="minorHAnsi" w:cstheme="minorHAnsi"/>
          <w:noProof/>
        </w:rPr>
        <w:t>[37]</w:t>
      </w:r>
      <w:r w:rsidR="005F3F0C">
        <w:rPr>
          <w:rFonts w:asciiTheme="minorHAnsi" w:hAnsiTheme="minorHAnsi" w:cstheme="minorHAnsi"/>
        </w:rPr>
        <w:fldChar w:fldCharType="end"/>
      </w:r>
      <w:r w:rsidRPr="004F1467">
        <w:rPr>
          <w:rFonts w:asciiTheme="minorHAnsi" w:hAnsiTheme="minorHAnsi" w:cstheme="minorHAnsi"/>
        </w:rPr>
        <w:t xml:space="preserve">. By including spatial geometry into these models, their ability to predict placental function in non-equilibrium conditions will be enhanced. </w:t>
      </w:r>
    </w:p>
    <w:p w14:paraId="1250A870" w14:textId="77777777" w:rsidR="00EC16F1" w:rsidRPr="00B86622" w:rsidRDefault="004F1467" w:rsidP="00EC16F1">
      <w:pPr>
        <w:spacing w:line="276" w:lineRule="auto"/>
        <w:ind w:firstLine="720"/>
        <w:jc w:val="both"/>
        <w:rPr>
          <w:rFonts w:asciiTheme="minorHAnsi" w:hAnsiTheme="minorHAnsi" w:cstheme="minorHAnsi"/>
        </w:rPr>
      </w:pPr>
      <w:r w:rsidRPr="004F1467">
        <w:rPr>
          <w:rFonts w:asciiTheme="minorHAnsi" w:hAnsiTheme="minorHAnsi" w:cstheme="minorHAnsi"/>
        </w:rPr>
        <w:t>Ultimately to produce computer models that can represent placental function, different types of model addressing flow, diffusion transport and metabolism need to be incorporated, and this requires an anatomically representative framework. For instance, modelling how placental structure, blood flow and metabolism affect oxygen distribution throughout the cotyledon, which may affect ATP dependent processes. As such, three-dimensional imaging will be central to producing physiologically relevant models of placental function.</w:t>
      </w:r>
    </w:p>
    <w:p w14:paraId="3B5A9360" w14:textId="77777777" w:rsidR="006A7605" w:rsidRPr="00B86622" w:rsidRDefault="006A7605" w:rsidP="007E0813">
      <w:pPr>
        <w:spacing w:line="276" w:lineRule="auto"/>
        <w:jc w:val="both"/>
        <w:rPr>
          <w:rFonts w:asciiTheme="minorHAnsi" w:hAnsiTheme="minorHAnsi" w:cstheme="minorHAnsi"/>
        </w:rPr>
      </w:pPr>
    </w:p>
    <w:p w14:paraId="1CD496AE" w14:textId="77777777" w:rsidR="00FB14B5" w:rsidRPr="00B86622" w:rsidRDefault="00A7652B" w:rsidP="00EC16F1">
      <w:pPr>
        <w:spacing w:line="276" w:lineRule="auto"/>
        <w:ind w:firstLine="720"/>
        <w:jc w:val="both"/>
        <w:rPr>
          <w:rFonts w:asciiTheme="minorHAnsi" w:hAnsiTheme="minorHAnsi" w:cstheme="minorHAnsi"/>
          <w:b/>
          <w:i/>
        </w:rPr>
      </w:pPr>
      <w:r w:rsidRPr="00B86622">
        <w:rPr>
          <w:rFonts w:asciiTheme="minorHAnsi" w:hAnsiTheme="minorHAnsi" w:cstheme="minorHAnsi"/>
          <w:b/>
          <w:i/>
        </w:rPr>
        <w:t>F</w:t>
      </w:r>
      <w:r w:rsidR="00BD4CF2" w:rsidRPr="00B86622">
        <w:rPr>
          <w:rFonts w:asciiTheme="minorHAnsi" w:hAnsiTheme="minorHAnsi" w:cstheme="minorHAnsi"/>
          <w:b/>
          <w:i/>
        </w:rPr>
        <w:t>uture directions</w:t>
      </w:r>
    </w:p>
    <w:p w14:paraId="22A54BA8" w14:textId="78ED43C5" w:rsidR="00450A9B" w:rsidRPr="00450A9B" w:rsidRDefault="00D16094" w:rsidP="00450A9B">
      <w:pPr>
        <w:spacing w:line="276" w:lineRule="auto"/>
        <w:ind w:firstLine="720"/>
        <w:jc w:val="both"/>
        <w:rPr>
          <w:rFonts w:asciiTheme="minorHAnsi" w:hAnsiTheme="minorHAnsi" w:cstheme="minorHAnsi"/>
        </w:rPr>
      </w:pPr>
      <w:r w:rsidRPr="00165B88">
        <w:rPr>
          <w:rFonts w:asciiTheme="minorHAnsi" w:hAnsiTheme="minorHAnsi" w:cstheme="minorHAnsi"/>
          <w:highlight w:val="yellow"/>
        </w:rPr>
        <w:t>These imaging approaches have great potential to advance our understanding of placental biology</w:t>
      </w:r>
      <w:r w:rsidR="004C59B8">
        <w:rPr>
          <w:rFonts w:asciiTheme="minorHAnsi" w:hAnsiTheme="minorHAnsi" w:cstheme="minorHAnsi"/>
          <w:highlight w:val="yellow"/>
        </w:rPr>
        <w:t>,</w:t>
      </w:r>
      <w:r w:rsidRPr="00165B88">
        <w:rPr>
          <w:rFonts w:asciiTheme="minorHAnsi" w:hAnsiTheme="minorHAnsi" w:cstheme="minorHAnsi"/>
          <w:highlight w:val="yellow"/>
        </w:rPr>
        <w:t xml:space="preserve"> and to </w:t>
      </w:r>
      <w:r w:rsidR="00840720" w:rsidRPr="00165B88">
        <w:rPr>
          <w:rFonts w:asciiTheme="minorHAnsi" w:hAnsiTheme="minorHAnsi" w:cstheme="minorHAnsi"/>
          <w:highlight w:val="yellow"/>
        </w:rPr>
        <w:t xml:space="preserve">achieve this we need to </w:t>
      </w:r>
      <w:r w:rsidR="00A83117">
        <w:rPr>
          <w:rFonts w:asciiTheme="minorHAnsi" w:hAnsiTheme="minorHAnsi" w:cstheme="minorHAnsi"/>
          <w:highlight w:val="yellow"/>
        </w:rPr>
        <w:t>enhance</w:t>
      </w:r>
      <w:r w:rsidR="00782B5C" w:rsidRPr="00165B88">
        <w:rPr>
          <w:rFonts w:asciiTheme="minorHAnsi" w:hAnsiTheme="minorHAnsi" w:cstheme="minorHAnsi"/>
          <w:highlight w:val="yellow"/>
        </w:rPr>
        <w:t xml:space="preserve"> our </w:t>
      </w:r>
      <w:r w:rsidR="001E25B4" w:rsidRPr="00165B88">
        <w:rPr>
          <w:rFonts w:asciiTheme="minorHAnsi" w:hAnsiTheme="minorHAnsi" w:cstheme="minorHAnsi"/>
          <w:highlight w:val="yellow"/>
        </w:rPr>
        <w:t>ability to</w:t>
      </w:r>
      <w:r w:rsidR="001E25B4">
        <w:rPr>
          <w:rFonts w:asciiTheme="minorHAnsi" w:hAnsiTheme="minorHAnsi" w:cstheme="minorHAnsi"/>
        </w:rPr>
        <w:t xml:space="preserve"> </w:t>
      </w:r>
      <w:r w:rsidR="00450A9B" w:rsidRPr="00450A9B">
        <w:rPr>
          <w:rFonts w:asciiTheme="minorHAnsi" w:hAnsiTheme="minorHAnsi" w:cstheme="minorHAnsi"/>
        </w:rPr>
        <w:t>extract specific features from the data sets and apply quantitative analysis. In relation to the placenta, th</w:t>
      </w:r>
      <w:r w:rsidR="004E3C8D">
        <w:rPr>
          <w:rFonts w:asciiTheme="minorHAnsi" w:hAnsiTheme="minorHAnsi" w:cstheme="minorHAnsi"/>
        </w:rPr>
        <w:t>ree-dimensional imaging</w:t>
      </w:r>
      <w:r w:rsidR="00450A9B" w:rsidRPr="00450A9B">
        <w:rPr>
          <w:rFonts w:asciiTheme="minorHAnsi" w:hAnsiTheme="minorHAnsi" w:cstheme="minorHAnsi"/>
        </w:rPr>
        <w:t xml:space="preserve"> techniques will allow better pathological interpretation of samples, a more integrated view of the biology and new insight into comparative placentology. Correlative imaging, where different approaches are used on the same sample, also has significant potential to advance the understanding of placental function. </w:t>
      </w:r>
    </w:p>
    <w:p w14:paraId="3A543995" w14:textId="69CCEEBC" w:rsidR="00450A9B" w:rsidRPr="00450A9B" w:rsidRDefault="00450A9B" w:rsidP="00450A9B">
      <w:pPr>
        <w:spacing w:line="276" w:lineRule="auto"/>
        <w:ind w:firstLine="720"/>
        <w:jc w:val="both"/>
        <w:rPr>
          <w:rFonts w:asciiTheme="minorHAnsi" w:hAnsiTheme="minorHAnsi" w:cstheme="minorHAnsi"/>
        </w:rPr>
      </w:pPr>
      <w:r w:rsidRPr="00450A9B">
        <w:rPr>
          <w:rFonts w:asciiTheme="minorHAnsi" w:hAnsiTheme="minorHAnsi" w:cstheme="minorHAnsi"/>
        </w:rPr>
        <w:t xml:space="preserve">Comparative placentology could also benefit from the use of three-dimensional imaging approaches </w:t>
      </w:r>
      <w:r w:rsidR="005F3F0C">
        <w:rPr>
          <w:rFonts w:asciiTheme="minorHAnsi" w:hAnsiTheme="minorHAnsi" w:cstheme="minorHAnsi"/>
        </w:rPr>
        <w:fldChar w:fldCharType="begin">
          <w:fldData xml:space="preserve">PEVuZE5vdGU+PENpdGU+PEF1dGhvcj5DaGF2YXR0ZS1QYWxtZXI8L0F1dGhvcj48WWVhcj4yMDE2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</w:fldData>
        </w:fldChar>
      </w:r>
      <w:r w:rsidR="00165B88">
        <w:rPr>
          <w:rFonts w:asciiTheme="minorHAnsi" w:hAnsiTheme="minorHAnsi" w:cstheme="minorHAnsi"/>
        </w:rPr>
        <w:instrText xml:space="preserve"> ADDIN EN.CITE </w:instrText>
      </w:r>
      <w:r w:rsidR="00165B88">
        <w:rPr>
          <w:rFonts w:asciiTheme="minorHAnsi" w:hAnsiTheme="minorHAnsi" w:cstheme="minorHAnsi"/>
        </w:rPr>
        <w:fldChar w:fldCharType="begin">
          <w:fldData xml:space="preserve">PEVuZE5vdGU+PENpdGU+PEF1dGhvcj5DaGF2YXR0ZS1QYWxtZXI8L0F1dGhvcj48WWVhcj4yMDE2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</w:fldData>
        </w:fldChar>
      </w:r>
      <w:r w:rsidR="00165B88">
        <w:rPr>
          <w:rFonts w:asciiTheme="minorHAnsi" w:hAnsiTheme="minorHAnsi" w:cstheme="minorHAnsi"/>
        </w:rPr>
        <w:instrText xml:space="preserve"> ADDIN EN.CITE.DATA </w:instrText>
      </w:r>
      <w:r w:rsidR="00165B88">
        <w:rPr>
          <w:rFonts w:asciiTheme="minorHAnsi" w:hAnsiTheme="minorHAnsi" w:cstheme="minorHAnsi"/>
        </w:rPr>
      </w:r>
      <w:r w:rsidR="00165B88">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165B88">
        <w:rPr>
          <w:rFonts w:asciiTheme="minorHAnsi" w:hAnsiTheme="minorHAnsi" w:cstheme="minorHAnsi"/>
          <w:noProof/>
        </w:rPr>
        <w:t>[38]</w:t>
      </w:r>
      <w:r w:rsidR="005F3F0C">
        <w:rPr>
          <w:rFonts w:asciiTheme="minorHAnsi" w:hAnsiTheme="minorHAnsi" w:cstheme="minorHAnsi"/>
        </w:rPr>
        <w:fldChar w:fldCharType="end"/>
      </w:r>
      <w:r w:rsidRPr="00450A9B">
        <w:rPr>
          <w:rFonts w:asciiTheme="minorHAnsi" w:hAnsiTheme="minorHAnsi" w:cstheme="minorHAnsi"/>
        </w:rPr>
        <w:t>. Understanding the evolutionary pressures</w:t>
      </w:r>
      <w:r w:rsidR="005B62BF">
        <w:rPr>
          <w:rFonts w:asciiTheme="minorHAnsi" w:hAnsiTheme="minorHAnsi" w:cstheme="minorHAnsi"/>
        </w:rPr>
        <w:t xml:space="preserve"> that</w:t>
      </w:r>
      <w:r w:rsidRPr="00450A9B">
        <w:rPr>
          <w:rFonts w:asciiTheme="minorHAnsi" w:hAnsiTheme="minorHAnsi" w:cstheme="minorHAnsi"/>
        </w:rPr>
        <w:t xml:space="preserve"> shape the placenta provides insight into the factors that are important for successful pregnancy in different species. Modelling of placental structure-function relationships could shed new light </w:t>
      </w:r>
      <w:r w:rsidR="005B62BF">
        <w:rPr>
          <w:rFonts w:asciiTheme="minorHAnsi" w:hAnsiTheme="minorHAnsi" w:cstheme="minorHAnsi"/>
        </w:rPr>
        <w:t>o</w:t>
      </w:r>
      <w:r w:rsidRPr="00450A9B">
        <w:rPr>
          <w:rFonts w:asciiTheme="minorHAnsi" w:hAnsiTheme="minorHAnsi" w:cstheme="minorHAnsi"/>
        </w:rPr>
        <w:t xml:space="preserve">nto studies of comparative placentology and help to </w:t>
      </w:r>
      <w:r w:rsidR="005B62BF">
        <w:rPr>
          <w:rFonts w:asciiTheme="minorHAnsi" w:hAnsiTheme="minorHAnsi" w:cstheme="minorHAnsi"/>
        </w:rPr>
        <w:t xml:space="preserve">understand </w:t>
      </w:r>
      <w:r w:rsidRPr="00450A9B">
        <w:rPr>
          <w:rFonts w:asciiTheme="minorHAnsi" w:hAnsiTheme="minorHAnsi" w:cstheme="minorHAnsi"/>
        </w:rPr>
        <w:t xml:space="preserve">how reproductive biology differs across species </w:t>
      </w:r>
      <w:r w:rsidR="005F3F0C">
        <w:rPr>
          <w:rFonts w:asciiTheme="minorHAnsi" w:hAnsiTheme="minorHAnsi" w:cstheme="minorHAnsi"/>
        </w:rPr>
        <w:fldChar w:fldCharType="begin">
          <w:fldData xml:space="preserve">PEVuZE5vdGU+PENpdGU+PEF1dGhvcj5QZWFyY2U8L0F1dGhvcj48WWVhcj4yMDE2PC9ZZWFyPjxS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</w:fldData>
        </w:fldChar>
      </w:r>
      <w:r w:rsidR="00165B88">
        <w:rPr>
          <w:rFonts w:asciiTheme="minorHAnsi" w:hAnsiTheme="minorHAnsi" w:cstheme="minorHAnsi"/>
        </w:rPr>
        <w:instrText xml:space="preserve"> ADDIN EN.CITE </w:instrText>
      </w:r>
      <w:r w:rsidR="00165B88">
        <w:rPr>
          <w:rFonts w:asciiTheme="minorHAnsi" w:hAnsiTheme="minorHAnsi" w:cstheme="minorHAnsi"/>
        </w:rPr>
        <w:fldChar w:fldCharType="begin">
          <w:fldData xml:space="preserve">PEVuZE5vdGU+PENpdGU+PEF1dGhvcj5QZWFyY2U8L0F1dGhvcj48WWVhcj4yMDE2PC9ZZWFyPjxS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</w:fldData>
        </w:fldChar>
      </w:r>
      <w:r w:rsidR="00165B88">
        <w:rPr>
          <w:rFonts w:asciiTheme="minorHAnsi" w:hAnsiTheme="minorHAnsi" w:cstheme="minorHAnsi"/>
        </w:rPr>
        <w:instrText xml:space="preserve"> ADDIN EN.CITE.DATA </w:instrText>
      </w:r>
      <w:r w:rsidR="00165B88">
        <w:rPr>
          <w:rFonts w:asciiTheme="minorHAnsi" w:hAnsiTheme="minorHAnsi" w:cstheme="minorHAnsi"/>
        </w:rPr>
      </w:r>
      <w:r w:rsidR="00165B88">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165B88">
        <w:rPr>
          <w:rFonts w:asciiTheme="minorHAnsi" w:hAnsiTheme="minorHAnsi" w:cstheme="minorHAnsi"/>
          <w:noProof/>
        </w:rPr>
        <w:t>[38, 39]</w:t>
      </w:r>
      <w:r w:rsidR="005F3F0C">
        <w:rPr>
          <w:rFonts w:asciiTheme="minorHAnsi" w:hAnsiTheme="minorHAnsi" w:cstheme="minorHAnsi"/>
        </w:rPr>
        <w:fldChar w:fldCharType="end"/>
      </w:r>
      <w:r w:rsidRPr="00450A9B">
        <w:rPr>
          <w:rFonts w:asciiTheme="minorHAnsi" w:hAnsiTheme="minorHAnsi" w:cstheme="minorHAnsi"/>
        </w:rPr>
        <w:t xml:space="preserve">. One comparative study has been published using FIB SEM </w:t>
      </w:r>
      <w:r w:rsidR="005F3F0C">
        <w:rPr>
          <w:rFonts w:asciiTheme="minorHAnsi" w:hAnsiTheme="minorHAnsi" w:cstheme="minorHAnsi"/>
        </w:rPr>
        <w:fldChar w:fldCharType="begin"/>
      </w:r>
      <w:r w:rsidR="00DA3896">
        <w:rPr>
          <w:rFonts w:asciiTheme="minorHAnsi" w:hAnsiTheme="minorHAnsi" w:cstheme="minorHAnsi"/>
        </w:rPr>
        <w:instrText xml:space="preserve"> ADDIN EN.CITE &lt;EndNote&gt;&lt;Cite&gt;&lt;Author&gt;Kazemian&lt;/Author&gt;&lt;Year&gt;2019&lt;/Year&gt;&lt;RecNum&gt;2299&lt;/RecNum&gt;&lt;DisplayText&gt;[25]&lt;/DisplayText&gt;&lt;record&gt;&lt;rec-number&gt;2299&lt;/rec-number&gt;&lt;foreign-keys&gt;&lt;key app="EN" db-id="zdd05szzszfep8eeav85v5whdxw0x92xf0z5" timestamp="1566488483" guid="1b892002-7721-4bdc-92f4-2ae74019d06d"&gt;2299&lt;/key&gt;&lt;/foreign-keys&gt;&lt;ref-type name="Journal Article"&gt;17&lt;/ref-type&gt;&lt;contributors&gt;&lt;authors&gt;&lt;author&gt;Kazemian, A.&lt;/author&gt;&lt;author&gt;Hooshmandabbasi, R.&lt;/author&gt;&lt;author&gt;Schraner, E. M.&lt;/author&gt;&lt;author&gt;Boos, A.&lt;/author&gt;&lt;author&gt;Klisch, K.&lt;/author&gt;&lt;/authors&gt;&lt;/contributors&gt;&lt;auth-address&gt;Institute of Veterinary Anatomy, Vetsuisse Faculty, University of Zurich, Zurich, Switzerland.&amp;#xD;Department of Basic Sciences, Faculty of Veterinary Medicine, University of Tehran, Tehran, Iran.&amp;#xD;Institute of Virology, Vetsuisse Faculty, University of Zurich, Zurich, Switzerland.&lt;/auth-address&gt;&lt;titles&gt;&lt;title&gt;Evolutionary implications of fetal and maternal microvillous surfaces in epitheliochorial placentae&lt;/title&gt;&lt;secondary-title&gt;J Morphol&lt;/secondary-title&gt;&lt;/titles&gt;&lt;periodical&gt;&lt;full-title&gt;J Morphol&lt;/full-title&gt;&lt;/periodical&gt;&lt;pages&gt;615-622&lt;/pages&gt;&lt;volume&gt;280&lt;/volume&gt;&lt;number&gt;4&lt;/number&gt;&lt;edition&gt;2019/02/26&lt;/edition&gt;&lt;keywords&gt;&lt;keyword&gt;coevolution&lt;/keyword&gt;&lt;keyword&gt;conflict&lt;/keyword&gt;&lt;keyword&gt;evolution&lt;/keyword&gt;&lt;keyword&gt;reproduction&lt;/keyword&gt;&lt;keyword&gt;trophoblast&lt;/keyword&gt;&lt;/keywords&gt;&lt;dates&gt;&lt;year&gt;2019&lt;/year&gt;&lt;pub-dates&gt;&lt;date&gt;Apr&lt;/date&gt;&lt;/pub-dates&gt;&lt;/dates&gt;&lt;isbn&gt;1097-4687 (Electronic)&amp;#xD;0022-2887 (Linking)&lt;/isbn&gt;&lt;accession-num&gt;30805975&lt;/accession-num&gt;&lt;urls&gt;&lt;related-urls&gt;&lt;url&gt;https://www.ncbi.nlm.nih.gov/pubmed/30805975&lt;/url&gt;&lt;url&gt;https://onlinelibrary.wiley.com/doi/full/10.1002/jmor.20970&lt;/url&gt;&lt;/related-urls&gt;&lt;/urls&gt;&lt;electronic-resource-num&gt;10.1002/jmor.20970&lt;/electronic-resource-num&gt;&lt;/record&gt;&lt;/Cite&gt;&lt;/EndNote&gt;</w:instrText>
      </w:r>
      <w:r w:rsidR="005F3F0C">
        <w:rPr>
          <w:rFonts w:asciiTheme="minorHAnsi" w:hAnsiTheme="minorHAnsi" w:cstheme="minorHAnsi"/>
        </w:rPr>
        <w:fldChar w:fldCharType="separate"/>
      </w:r>
      <w:r w:rsidR="00DA3896">
        <w:rPr>
          <w:rFonts w:asciiTheme="minorHAnsi" w:hAnsiTheme="minorHAnsi" w:cstheme="minorHAnsi"/>
          <w:noProof/>
        </w:rPr>
        <w:t>[25]</w:t>
      </w:r>
      <w:r w:rsidR="005F3F0C">
        <w:rPr>
          <w:rFonts w:asciiTheme="minorHAnsi" w:hAnsiTheme="minorHAnsi" w:cstheme="minorHAnsi"/>
        </w:rPr>
        <w:fldChar w:fldCharType="end"/>
      </w:r>
      <w:r w:rsidRPr="00450A9B">
        <w:rPr>
          <w:rFonts w:asciiTheme="minorHAnsi" w:hAnsiTheme="minorHAnsi" w:cstheme="minorHAnsi"/>
        </w:rPr>
        <w:t>.</w:t>
      </w:r>
    </w:p>
    <w:p w14:paraId="11586E7F" w14:textId="2F5D3056" w:rsidR="00DF48A5" w:rsidRDefault="00450A9B" w:rsidP="00CB5669">
      <w:pPr>
        <w:spacing w:line="276" w:lineRule="auto"/>
        <w:ind w:firstLine="720"/>
        <w:jc w:val="both"/>
        <w:rPr>
          <w:rFonts w:asciiTheme="minorHAnsi" w:hAnsiTheme="minorHAnsi" w:cstheme="minorHAnsi"/>
        </w:rPr>
      </w:pPr>
      <w:r w:rsidRPr="00450A9B">
        <w:rPr>
          <w:rFonts w:asciiTheme="minorHAnsi" w:hAnsiTheme="minorHAnsi" w:cstheme="minorHAnsi"/>
        </w:rPr>
        <w:t>Correlative imaging applies multiple</w:t>
      </w:r>
      <w:r w:rsidR="005B62BF">
        <w:rPr>
          <w:rFonts w:asciiTheme="minorHAnsi" w:hAnsiTheme="minorHAnsi" w:cstheme="minorHAnsi"/>
        </w:rPr>
        <w:t xml:space="preserve"> multiscale</w:t>
      </w:r>
      <w:r w:rsidRPr="00450A9B">
        <w:rPr>
          <w:rFonts w:asciiTheme="minorHAnsi" w:hAnsiTheme="minorHAnsi" w:cstheme="minorHAnsi"/>
        </w:rPr>
        <w:t xml:space="preserve"> imaging approaches to the same sample</w:t>
      </w:r>
      <w:r w:rsidR="007932A8">
        <w:rPr>
          <w:rFonts w:asciiTheme="minorHAnsi" w:hAnsiTheme="minorHAnsi" w:cstheme="minorHAnsi"/>
        </w:rPr>
        <w:t>,</w:t>
      </w:r>
      <w:r w:rsidRPr="00450A9B">
        <w:rPr>
          <w:rFonts w:asciiTheme="minorHAnsi" w:hAnsiTheme="minorHAnsi" w:cstheme="minorHAnsi"/>
        </w:rPr>
        <w:t xml:space="preserve"> allowing additional data to be collected overcom</w:t>
      </w:r>
      <w:r w:rsidR="007932A8">
        <w:rPr>
          <w:rFonts w:asciiTheme="minorHAnsi" w:hAnsiTheme="minorHAnsi" w:cstheme="minorHAnsi"/>
        </w:rPr>
        <w:t>ing</w:t>
      </w:r>
      <w:r w:rsidRPr="00450A9B">
        <w:rPr>
          <w:rFonts w:asciiTheme="minorHAnsi" w:hAnsiTheme="minorHAnsi" w:cstheme="minorHAnsi"/>
        </w:rPr>
        <w:t xml:space="preserve"> the limitations of a single technique </w:t>
      </w:r>
      <w:r w:rsidR="005F3F0C">
        <w:rPr>
          <w:rFonts w:asciiTheme="minorHAnsi" w:hAnsiTheme="minorHAnsi" w:cstheme="minorHAnsi"/>
        </w:rPr>
        <w:fldChar w:fldCharType="begin"/>
      </w:r>
      <w:r w:rsidR="00165B88">
        <w:rPr>
          <w:rFonts w:asciiTheme="minorHAnsi" w:hAnsiTheme="minorHAnsi" w:cstheme="minorHAnsi"/>
        </w:rPr>
        <w:instrText xml:space="preserve"> ADDIN EN.CITE &lt;EndNote&gt;&lt;Cite&gt;&lt;Author&gt;Takizawa&lt;/Author&gt;&lt;Year&gt;2012&lt;/Year&gt;&lt;RecNum&gt;2280&lt;/RecNum&gt;&lt;DisplayText&gt;[40]&lt;/DisplayText&gt;&lt;record&gt;&lt;rec-number&gt;2280&lt;/rec-number&gt;&lt;foreign-keys&gt;&lt;key app="EN" db-id="zdd05szzszfep8eeav85v5whdxw0x92xf0z5" timestamp="1565266045" guid="d0388acf-9b75-40af-87ea-d5c4a174a43f"&gt;2280&lt;/key&gt;&lt;/foreign-keys&gt;&lt;ref-type name="Journal Article"&gt;17&lt;/ref-type&gt;&lt;contributors&gt;&lt;authors&gt;&lt;author&gt;Takizawa, T.&lt;/author&gt;&lt;author&gt;Robinson, J. M.&lt;/author&gt;&lt;/authors&gt;&lt;/contributors&gt;&lt;auth-address&gt;Department of Molecular Anatomy, Nippon Medical School, Tokyo 113-8602, Japan.&lt;/auth-address&gt;&lt;titles&gt;&lt;title&gt;Correlative fluorescence and transmission electron microscopy in tissues&lt;/title&gt;&lt;secondary-title&gt;Methods Cell Biol&lt;/secondary-title&gt;&lt;/titles&gt;&lt;periodical&gt;&lt;full-title&gt;Methods Cell Biol&lt;/full-title&gt;&lt;/periodical&gt;&lt;pages&gt;37-57&lt;/pages&gt;&lt;volume&gt;111&lt;/volume&gt;&lt;edition&gt;2012/08/04&lt;/edition&gt;&lt;keywords&gt;&lt;keyword&gt;Animals&lt;/keyword&gt;&lt;keyword&gt;Capillaries/*ultrastructure&lt;/keyword&gt;&lt;keyword&gt;Coloring Agents/chemistry&lt;/keyword&gt;&lt;keyword&gt;Cryoultramicrotomy&lt;/keyword&gt;&lt;keyword&gt;Female&lt;/keyword&gt;&lt;keyword&gt;Gold Colloid/chemistry&lt;/keyword&gt;&lt;keyword&gt;Humans&lt;/keyword&gt;&lt;keyword&gt;Image Processing, Computer-Assisted&lt;/keyword&gt;&lt;keyword&gt;Metal Nanoparticles/chemistry&lt;/keyword&gt;&lt;keyword&gt;*Microscopy, Electron, Transmission&lt;/keyword&gt;&lt;keyword&gt;Microscopy, Fluorescence&lt;/keyword&gt;&lt;keyword&gt;Neutrophils/*ultrastructure&lt;/keyword&gt;&lt;keyword&gt;Placenta/*ultrastructure&lt;/keyword&gt;&lt;keyword&gt;Pregnancy&lt;/keyword&gt;&lt;keyword&gt;Quantum Dots&lt;/keyword&gt;&lt;keyword&gt;Staining and Labeling&lt;/keyword&gt;&lt;/keywords&gt;&lt;dates&gt;&lt;year&gt;2012&lt;/year&gt;&lt;/dates&gt;&lt;isbn&gt;0091-679X (Print)&amp;#xD;0091-679X (Linking)&lt;/isbn&gt;&lt;accession-num&gt;22857922&lt;/accession-num&gt;&lt;urls&gt;&lt;related-urls&gt;&lt;url&gt;https://www.ncbi.nlm.nih.gov/pubmed/22857922&lt;/url&gt;&lt;/related-urls&gt;&lt;/urls&gt;&lt;electronic-resource-num&gt;10.1016/B978-0-12-416026-2.00003-0&lt;/electronic-resource-num&gt;&lt;/record&gt;&lt;/Cite&gt;&lt;/EndNote&gt;</w:instrText>
      </w:r>
      <w:r w:rsidR="005F3F0C">
        <w:rPr>
          <w:rFonts w:asciiTheme="minorHAnsi" w:hAnsiTheme="minorHAnsi" w:cstheme="minorHAnsi"/>
        </w:rPr>
        <w:fldChar w:fldCharType="separate"/>
      </w:r>
      <w:r w:rsidR="00165B88">
        <w:rPr>
          <w:rFonts w:asciiTheme="minorHAnsi" w:hAnsiTheme="minorHAnsi" w:cstheme="minorHAnsi"/>
          <w:noProof/>
        </w:rPr>
        <w:t>[40]</w:t>
      </w:r>
      <w:r w:rsidR="005F3F0C">
        <w:rPr>
          <w:rFonts w:asciiTheme="minorHAnsi" w:hAnsiTheme="minorHAnsi" w:cstheme="minorHAnsi"/>
        </w:rPr>
        <w:fldChar w:fldCharType="end"/>
      </w:r>
      <w:r w:rsidRPr="00450A9B">
        <w:rPr>
          <w:rFonts w:asciiTheme="minorHAnsi" w:hAnsiTheme="minorHAnsi" w:cstheme="minorHAnsi"/>
        </w:rPr>
        <w:t xml:space="preserve">. There have been correlative imaging studies on human placenta but not using three-dimensional imaging approaches </w:t>
      </w:r>
      <w:r w:rsidR="005F3F0C">
        <w:rPr>
          <w:rFonts w:asciiTheme="minorHAnsi" w:hAnsiTheme="minorHAnsi" w:cstheme="minorHAnsi"/>
        </w:rPr>
        <w:fldChar w:fldCharType="begin">
          <w:fldData xml:space="preserve">PEVuZE5vdGU+PENpdGU+PEF1dGhvcj5WaWFsbDwvQXV0aG9yPjxZZWFyPjIwMTQ8L1llYXI+PFJl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</w:fldData>
        </w:fldChar>
      </w:r>
      <w:r w:rsidR="00165B88">
        <w:rPr>
          <w:rFonts w:asciiTheme="minorHAnsi" w:hAnsiTheme="minorHAnsi" w:cstheme="minorHAnsi"/>
        </w:rPr>
        <w:instrText xml:space="preserve"> ADDIN EN.CITE </w:instrText>
      </w:r>
      <w:r w:rsidR="00165B88">
        <w:rPr>
          <w:rFonts w:asciiTheme="minorHAnsi" w:hAnsiTheme="minorHAnsi" w:cstheme="minorHAnsi"/>
        </w:rPr>
        <w:fldChar w:fldCharType="begin">
          <w:fldData xml:space="preserve">PEVuZE5vdGU+PENpdGU+PEF1dGhvcj5WaWFsbDwvQXV0aG9yPjxZZWFyPjIwMTQ8L1llYXI+PFJl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</w:fldData>
        </w:fldChar>
      </w:r>
      <w:r w:rsidR="00165B88">
        <w:rPr>
          <w:rFonts w:asciiTheme="minorHAnsi" w:hAnsiTheme="minorHAnsi" w:cstheme="minorHAnsi"/>
        </w:rPr>
        <w:instrText xml:space="preserve"> ADDIN EN.CITE.DATA </w:instrText>
      </w:r>
      <w:r w:rsidR="00165B88">
        <w:rPr>
          <w:rFonts w:asciiTheme="minorHAnsi" w:hAnsiTheme="minorHAnsi" w:cstheme="minorHAnsi"/>
        </w:rPr>
      </w:r>
      <w:r w:rsidR="00165B88">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165B88">
        <w:rPr>
          <w:rFonts w:asciiTheme="minorHAnsi" w:hAnsiTheme="minorHAnsi" w:cstheme="minorHAnsi"/>
          <w:noProof/>
        </w:rPr>
        <w:t>[41]</w:t>
      </w:r>
      <w:r w:rsidR="005F3F0C">
        <w:rPr>
          <w:rFonts w:asciiTheme="minorHAnsi" w:hAnsiTheme="minorHAnsi" w:cstheme="minorHAnsi"/>
        </w:rPr>
        <w:fldChar w:fldCharType="end"/>
      </w:r>
      <w:r w:rsidRPr="00450A9B">
        <w:rPr>
          <w:rFonts w:asciiTheme="minorHAnsi" w:hAnsiTheme="minorHAnsi" w:cstheme="minorHAnsi"/>
        </w:rPr>
        <w:t xml:space="preserve">. Paraffin-embedded blocks could be imaged by </w:t>
      </w:r>
      <w:proofErr w:type="spellStart"/>
      <w:r w:rsidRPr="00450A9B">
        <w:rPr>
          <w:rFonts w:asciiTheme="minorHAnsi" w:hAnsiTheme="minorHAnsi" w:cstheme="minorHAnsi"/>
        </w:rPr>
        <w:t>microCT</w:t>
      </w:r>
      <w:proofErr w:type="spellEnd"/>
      <w:r w:rsidRPr="00450A9B">
        <w:rPr>
          <w:rFonts w:asciiTheme="minorHAnsi" w:hAnsiTheme="minorHAnsi" w:cstheme="minorHAnsi"/>
        </w:rPr>
        <w:t xml:space="preserve">, then sectioned to allow immunostaining and the resulting images mapped back onto the micro CT derived structure </w:t>
      </w:r>
      <w:r w:rsidR="005F3F0C">
        <w:rPr>
          <w:rFonts w:asciiTheme="minorHAnsi" w:hAnsiTheme="minorHAnsi" w:cstheme="minorHAnsi"/>
        </w:rPr>
        <w:fldChar w:fldCharType="begin">
          <w:fldData xml:space="preserve">PEVuZE5vdGU+PENpdGU+PEF1dGhvcj5TY290dDwvQXV0aG9yPjxZZWFyPjIwMTU8L1llYXI+PFJl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</w:fldData>
        </w:fldChar>
      </w:r>
      <w:r w:rsidR="00DA3896">
        <w:rPr>
          <w:rFonts w:asciiTheme="minorHAnsi" w:hAnsiTheme="minorHAnsi" w:cstheme="minorHAnsi"/>
        </w:rPr>
        <w:instrText xml:space="preserve"> ADDIN EN.CITE </w:instrText>
      </w:r>
      <w:r w:rsidR="00DA3896">
        <w:rPr>
          <w:rFonts w:asciiTheme="minorHAnsi" w:hAnsiTheme="minorHAnsi" w:cstheme="minorHAnsi"/>
        </w:rPr>
        <w:fldChar w:fldCharType="begin">
          <w:fldData xml:space="preserve">PEVuZE5vdGU+PENpdGU+PEF1dGhvcj5TY290dDwvQXV0aG9yPjxZZWFyPjIwMTU8L1llYXI+PFJl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</w:fldData>
        </w:fldChar>
      </w:r>
      <w:r w:rsidR="00DA3896">
        <w:rPr>
          <w:rFonts w:asciiTheme="minorHAnsi" w:hAnsiTheme="minorHAnsi" w:cstheme="minorHAnsi"/>
        </w:rPr>
        <w:instrText xml:space="preserve"> ADDIN EN.CITE.DATA </w:instrText>
      </w:r>
      <w:r w:rsidR="00DA3896">
        <w:rPr>
          <w:rFonts w:asciiTheme="minorHAnsi" w:hAnsiTheme="minorHAnsi" w:cstheme="minorHAnsi"/>
        </w:rPr>
      </w:r>
      <w:r w:rsidR="00DA3896">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DA3896">
        <w:rPr>
          <w:rFonts w:asciiTheme="minorHAnsi" w:hAnsiTheme="minorHAnsi" w:cstheme="minorHAnsi"/>
          <w:noProof/>
        </w:rPr>
        <w:t>[11]</w:t>
      </w:r>
      <w:r w:rsidR="005F3F0C">
        <w:rPr>
          <w:rFonts w:asciiTheme="minorHAnsi" w:hAnsiTheme="minorHAnsi" w:cstheme="minorHAnsi"/>
        </w:rPr>
        <w:fldChar w:fldCharType="end"/>
      </w:r>
      <w:r w:rsidRPr="00450A9B">
        <w:rPr>
          <w:rFonts w:asciiTheme="minorHAnsi" w:hAnsiTheme="minorHAnsi" w:cstheme="minorHAnsi"/>
        </w:rPr>
        <w:t xml:space="preserve">. Correlative imaging in the placenta may prove particularly informative when it is used to combine in vivo techniques such as MRI. Correlative imaging combining in vivo and ex vivo approaches could allow functional measures such as flow to be related to detailed structural analysis or protein localisation. </w:t>
      </w:r>
    </w:p>
    <w:p w14:paraId="25141149" w14:textId="339EEBCA" w:rsidR="00DF48A5" w:rsidRDefault="00544A97" w:rsidP="00E86175">
      <w:pPr>
        <w:spacing w:line="276" w:lineRule="auto"/>
        <w:ind w:firstLine="720"/>
        <w:jc w:val="both"/>
        <w:rPr>
          <w:rFonts w:asciiTheme="minorHAnsi" w:hAnsiTheme="minorHAnsi" w:cstheme="minorHAnsi"/>
        </w:rPr>
      </w:pPr>
      <w:r>
        <w:rPr>
          <w:rFonts w:asciiTheme="minorHAnsi" w:hAnsiTheme="minorHAnsi" w:cstheme="minorHAnsi"/>
          <w:highlight w:val="yellow"/>
        </w:rPr>
        <w:lastRenderedPageBreak/>
        <w:t xml:space="preserve">Online repositories are now available for 3D image data including </w:t>
      </w:r>
      <w:r w:rsidR="00BD71FF">
        <w:rPr>
          <w:rFonts w:asciiTheme="minorHAnsi" w:hAnsiTheme="minorHAnsi" w:cstheme="minorHAnsi"/>
          <w:highlight w:val="yellow"/>
        </w:rPr>
        <w:t>the European Microscopy Public Image Archive (EMPAIR</w:t>
      </w:r>
      <w:r w:rsidR="00BD71FF">
        <w:rPr>
          <w:rFonts w:asciiTheme="minorHAnsi" w:hAnsiTheme="minorHAnsi" w:cstheme="minorHAnsi"/>
        </w:rPr>
        <w:t xml:space="preserve">, </w:t>
      </w:r>
      <w:hyperlink r:id="rId9" w:history="1">
        <w:r w:rsidR="00BD71FF" w:rsidRPr="007668D7">
          <w:rPr>
            <w:rStyle w:val="Hyperlink"/>
            <w:rFonts w:asciiTheme="minorHAnsi" w:hAnsiTheme="minorHAnsi" w:cstheme="minorHAnsi"/>
          </w:rPr>
          <w:t>www.ebi.ac.uk/pdbe/emdb/empiar</w:t>
        </w:r>
      </w:hyperlink>
      <w:r w:rsidR="00BD71FF">
        <w:rPr>
          <w:rFonts w:asciiTheme="minorHAnsi" w:hAnsiTheme="minorHAnsi" w:cstheme="minorHAnsi"/>
          <w:highlight w:val="yellow"/>
        </w:rPr>
        <w:t xml:space="preserve">). </w:t>
      </w:r>
      <w:r w:rsidR="00C65354">
        <w:rPr>
          <w:rFonts w:asciiTheme="minorHAnsi" w:hAnsiTheme="minorHAnsi" w:cstheme="minorHAnsi"/>
          <w:highlight w:val="yellow"/>
        </w:rPr>
        <w:t>Three-dimensional</w:t>
      </w:r>
      <w:r w:rsidR="001632B9">
        <w:rPr>
          <w:rFonts w:asciiTheme="minorHAnsi" w:hAnsiTheme="minorHAnsi" w:cstheme="minorHAnsi"/>
          <w:highlight w:val="yellow"/>
        </w:rPr>
        <w:t xml:space="preserve"> </w:t>
      </w:r>
      <w:r w:rsidR="00C65354">
        <w:rPr>
          <w:rFonts w:asciiTheme="minorHAnsi" w:hAnsiTheme="minorHAnsi" w:cstheme="minorHAnsi"/>
          <w:highlight w:val="yellow"/>
        </w:rPr>
        <w:t xml:space="preserve">imaging </w:t>
      </w:r>
      <w:r w:rsidR="001632B9">
        <w:rPr>
          <w:rFonts w:asciiTheme="minorHAnsi" w:hAnsiTheme="minorHAnsi" w:cstheme="minorHAnsi"/>
          <w:highlight w:val="yellow"/>
        </w:rPr>
        <w:t>data sets can be difficult and expensive to generate</w:t>
      </w:r>
      <w:r w:rsidR="004C59B8">
        <w:rPr>
          <w:rFonts w:asciiTheme="minorHAnsi" w:hAnsiTheme="minorHAnsi" w:cstheme="minorHAnsi"/>
          <w:highlight w:val="yellow"/>
        </w:rPr>
        <w:t>,</w:t>
      </w:r>
      <w:r w:rsidR="001632B9">
        <w:rPr>
          <w:rFonts w:asciiTheme="minorHAnsi" w:hAnsiTheme="minorHAnsi" w:cstheme="minorHAnsi"/>
          <w:highlight w:val="yellow"/>
        </w:rPr>
        <w:t xml:space="preserve"> public archiving </w:t>
      </w:r>
      <w:r w:rsidR="00C433A4">
        <w:rPr>
          <w:rFonts w:asciiTheme="minorHAnsi" w:hAnsiTheme="minorHAnsi" w:cstheme="minorHAnsi"/>
          <w:highlight w:val="yellow"/>
        </w:rPr>
        <w:t xml:space="preserve">is important as it </w:t>
      </w:r>
      <w:r w:rsidR="00BD71FF">
        <w:rPr>
          <w:rFonts w:asciiTheme="minorHAnsi" w:hAnsiTheme="minorHAnsi" w:cstheme="minorHAnsi"/>
          <w:highlight w:val="yellow"/>
        </w:rPr>
        <w:t xml:space="preserve">will allow reanalysis of datasets </w:t>
      </w:r>
      <w:r w:rsidR="00753693">
        <w:rPr>
          <w:rFonts w:asciiTheme="minorHAnsi" w:hAnsiTheme="minorHAnsi" w:cstheme="minorHAnsi"/>
          <w:highlight w:val="yellow"/>
        </w:rPr>
        <w:t xml:space="preserve">using </w:t>
      </w:r>
      <w:r w:rsidR="004C59B8">
        <w:rPr>
          <w:rFonts w:asciiTheme="minorHAnsi" w:hAnsiTheme="minorHAnsi" w:cstheme="minorHAnsi"/>
          <w:highlight w:val="yellow"/>
        </w:rPr>
        <w:t>i</w:t>
      </w:r>
      <w:r w:rsidR="00254C09">
        <w:rPr>
          <w:rFonts w:asciiTheme="minorHAnsi" w:hAnsiTheme="minorHAnsi" w:cstheme="minorHAnsi"/>
          <w:highlight w:val="yellow"/>
        </w:rPr>
        <w:t>mprov</w:t>
      </w:r>
      <w:r w:rsidR="001632B9">
        <w:rPr>
          <w:rFonts w:asciiTheme="minorHAnsi" w:hAnsiTheme="minorHAnsi" w:cstheme="minorHAnsi"/>
          <w:highlight w:val="yellow"/>
        </w:rPr>
        <w:t>ed</w:t>
      </w:r>
      <w:r w:rsidR="00254C09">
        <w:rPr>
          <w:rFonts w:asciiTheme="minorHAnsi" w:hAnsiTheme="minorHAnsi" w:cstheme="minorHAnsi"/>
          <w:highlight w:val="yellow"/>
        </w:rPr>
        <w:t xml:space="preserve"> methods </w:t>
      </w:r>
      <w:r w:rsidR="00125D17">
        <w:rPr>
          <w:rFonts w:asciiTheme="minorHAnsi" w:hAnsiTheme="minorHAnsi" w:cstheme="minorHAnsi"/>
          <w:highlight w:val="yellow"/>
        </w:rPr>
        <w:t xml:space="preserve">and </w:t>
      </w:r>
      <w:r w:rsidR="001632B9">
        <w:rPr>
          <w:rFonts w:asciiTheme="minorHAnsi" w:hAnsiTheme="minorHAnsi" w:cstheme="minorHAnsi"/>
          <w:highlight w:val="yellow"/>
        </w:rPr>
        <w:t xml:space="preserve">to </w:t>
      </w:r>
      <w:r w:rsidR="004C59B8">
        <w:rPr>
          <w:rFonts w:asciiTheme="minorHAnsi" w:hAnsiTheme="minorHAnsi" w:cstheme="minorHAnsi"/>
          <w:highlight w:val="yellow"/>
        </w:rPr>
        <w:t>allow</w:t>
      </w:r>
      <w:r w:rsidR="001632B9">
        <w:rPr>
          <w:rFonts w:asciiTheme="minorHAnsi" w:hAnsiTheme="minorHAnsi" w:cstheme="minorHAnsi"/>
          <w:highlight w:val="yellow"/>
        </w:rPr>
        <w:t xml:space="preserve"> different questions</w:t>
      </w:r>
      <w:r w:rsidR="004C59B8">
        <w:rPr>
          <w:rFonts w:asciiTheme="minorHAnsi" w:hAnsiTheme="minorHAnsi" w:cstheme="minorHAnsi"/>
          <w:highlight w:val="yellow"/>
        </w:rPr>
        <w:t xml:space="preserve"> to be answered</w:t>
      </w:r>
      <w:r w:rsidR="001632B9">
        <w:rPr>
          <w:rFonts w:asciiTheme="minorHAnsi" w:hAnsiTheme="minorHAnsi" w:cstheme="minorHAnsi"/>
          <w:highlight w:val="yellow"/>
        </w:rPr>
        <w:t xml:space="preserve">. </w:t>
      </w:r>
    </w:p>
    <w:p w14:paraId="4C31E2E5" w14:textId="170AB898" w:rsidR="00A941C7" w:rsidRDefault="00450A9B" w:rsidP="00CB5669">
      <w:pPr>
        <w:spacing w:line="276" w:lineRule="auto"/>
        <w:ind w:firstLine="720"/>
        <w:jc w:val="both"/>
        <w:rPr>
          <w:rFonts w:asciiTheme="minorHAnsi" w:hAnsiTheme="minorHAnsi" w:cstheme="minorHAnsi"/>
        </w:rPr>
      </w:pPr>
      <w:r w:rsidRPr="00450A9B">
        <w:rPr>
          <w:rFonts w:asciiTheme="minorHAnsi" w:hAnsiTheme="minorHAnsi" w:cstheme="minorHAnsi"/>
        </w:rPr>
        <w:t xml:space="preserve">When something goes wrong in a pregnancy placental pathology is one way to seek explanations for parents and clinicians </w:t>
      </w:r>
      <w:r w:rsidR="005F3F0C">
        <w:rPr>
          <w:rFonts w:asciiTheme="minorHAnsi" w:hAnsiTheme="minorHAnsi" w:cstheme="minorHAnsi"/>
        </w:rPr>
        <w:fldChar w:fldCharType="begin">
          <w:fldData xml:space="preserve">PEVuZE5vdGU+PENpdGU+PEF1dGhvcj5QdGFjZWs8L0F1dGhvcj48WWVhcj4yMDE0PC9ZZWFyPjxS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</w:fldData>
        </w:fldChar>
      </w:r>
      <w:r w:rsidR="00165B88">
        <w:rPr>
          <w:rFonts w:asciiTheme="minorHAnsi" w:hAnsiTheme="minorHAnsi" w:cstheme="minorHAnsi"/>
        </w:rPr>
        <w:instrText xml:space="preserve"> ADDIN EN.CITE </w:instrText>
      </w:r>
      <w:r w:rsidR="00165B88">
        <w:rPr>
          <w:rFonts w:asciiTheme="minorHAnsi" w:hAnsiTheme="minorHAnsi" w:cstheme="minorHAnsi"/>
        </w:rPr>
        <w:fldChar w:fldCharType="begin">
          <w:fldData xml:space="preserve">PEVuZE5vdGU+PENpdGU+PEF1dGhvcj5QdGFjZWs8L0F1dGhvcj48WWVhcj4yMDE0PC9ZZWFyPjxS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</w:fldData>
        </w:fldChar>
      </w:r>
      <w:r w:rsidR="00165B88">
        <w:rPr>
          <w:rFonts w:asciiTheme="minorHAnsi" w:hAnsiTheme="minorHAnsi" w:cstheme="minorHAnsi"/>
        </w:rPr>
        <w:instrText xml:space="preserve"> ADDIN EN.CITE.DATA </w:instrText>
      </w:r>
      <w:r w:rsidR="00165B88">
        <w:rPr>
          <w:rFonts w:asciiTheme="minorHAnsi" w:hAnsiTheme="minorHAnsi" w:cstheme="minorHAnsi"/>
        </w:rPr>
      </w:r>
      <w:r w:rsidR="00165B88">
        <w:rPr>
          <w:rFonts w:asciiTheme="minorHAnsi" w:hAnsiTheme="minorHAnsi" w:cstheme="minorHAnsi"/>
        </w:rPr>
        <w:fldChar w:fldCharType="end"/>
      </w:r>
      <w:r w:rsidR="005F3F0C">
        <w:rPr>
          <w:rFonts w:asciiTheme="minorHAnsi" w:hAnsiTheme="minorHAnsi" w:cstheme="minorHAnsi"/>
        </w:rPr>
      </w:r>
      <w:r w:rsidR="005F3F0C">
        <w:rPr>
          <w:rFonts w:asciiTheme="minorHAnsi" w:hAnsiTheme="minorHAnsi" w:cstheme="minorHAnsi"/>
        </w:rPr>
        <w:fldChar w:fldCharType="separate"/>
      </w:r>
      <w:r w:rsidR="00165B88">
        <w:rPr>
          <w:rFonts w:asciiTheme="minorHAnsi" w:hAnsiTheme="minorHAnsi" w:cstheme="minorHAnsi"/>
          <w:noProof/>
        </w:rPr>
        <w:t>[42]</w:t>
      </w:r>
      <w:r w:rsidR="005F3F0C">
        <w:rPr>
          <w:rFonts w:asciiTheme="minorHAnsi" w:hAnsiTheme="minorHAnsi" w:cstheme="minorHAnsi"/>
        </w:rPr>
        <w:fldChar w:fldCharType="end"/>
      </w:r>
      <w:r w:rsidRPr="00450A9B">
        <w:rPr>
          <w:rFonts w:asciiTheme="minorHAnsi" w:hAnsiTheme="minorHAnsi" w:cstheme="minorHAnsi"/>
        </w:rPr>
        <w:t>. Three-dimensional imaging approaches may allow greater insight into what has gone wrong in these pregnancies and provide more meaningful explanations. While these approaches may not be suited to routine investigations at the current time</w:t>
      </w:r>
      <w:r w:rsidR="007932A8">
        <w:rPr>
          <w:rFonts w:asciiTheme="minorHAnsi" w:hAnsiTheme="minorHAnsi" w:cstheme="minorHAnsi"/>
        </w:rPr>
        <w:t>,</w:t>
      </w:r>
      <w:r w:rsidRPr="00450A9B">
        <w:rPr>
          <w:rFonts w:asciiTheme="minorHAnsi" w:hAnsiTheme="minorHAnsi" w:cstheme="minorHAnsi"/>
        </w:rPr>
        <w:t xml:space="preserve"> the development of faster imaging approaches and the application of machine learning-based approaches to data extraction could make these techniques viable for use in routine pathological examination.</w:t>
      </w:r>
    </w:p>
    <w:p w14:paraId="30DA35E5" w14:textId="77777777" w:rsidR="00EC16F1" w:rsidRPr="00B86622" w:rsidRDefault="00EC16F1" w:rsidP="00CB5669">
      <w:pPr>
        <w:spacing w:line="276" w:lineRule="auto"/>
        <w:ind w:firstLine="720"/>
        <w:jc w:val="both"/>
        <w:rPr>
          <w:rFonts w:asciiTheme="minorHAnsi" w:hAnsiTheme="minorHAnsi" w:cstheme="minorHAnsi"/>
        </w:rPr>
      </w:pPr>
    </w:p>
    <w:p w14:paraId="3E526FB4" w14:textId="77777777" w:rsidR="00BD4CF2" w:rsidRPr="00B86622" w:rsidRDefault="00BD4CF2" w:rsidP="00EC16F1">
      <w:pPr>
        <w:spacing w:line="276" w:lineRule="auto"/>
        <w:ind w:firstLine="720"/>
        <w:jc w:val="both"/>
        <w:rPr>
          <w:rFonts w:asciiTheme="minorHAnsi" w:hAnsiTheme="minorHAnsi" w:cstheme="minorHAnsi"/>
          <w:b/>
        </w:rPr>
      </w:pPr>
      <w:r w:rsidRPr="00B86622">
        <w:rPr>
          <w:rFonts w:asciiTheme="minorHAnsi" w:hAnsiTheme="minorHAnsi" w:cstheme="minorHAnsi"/>
          <w:b/>
        </w:rPr>
        <w:t>Conclusion</w:t>
      </w:r>
    </w:p>
    <w:p w14:paraId="7B941A3D" w14:textId="330E2BB8" w:rsidR="00BD4CF2" w:rsidRPr="00B86622" w:rsidRDefault="00450A9B" w:rsidP="00CB5669">
      <w:pPr>
        <w:spacing w:line="276" w:lineRule="auto"/>
        <w:ind w:firstLine="720"/>
        <w:jc w:val="both"/>
        <w:rPr>
          <w:rFonts w:asciiTheme="minorHAnsi" w:hAnsiTheme="minorHAnsi" w:cstheme="minorHAnsi"/>
        </w:rPr>
      </w:pPr>
      <w:r w:rsidRPr="00450A9B">
        <w:rPr>
          <w:rFonts w:asciiTheme="minorHAnsi" w:hAnsiTheme="minorHAnsi" w:cstheme="minorHAnsi"/>
        </w:rPr>
        <w:t xml:space="preserve">Multiscale imaging provides new tools which support a systems approach to understanding placental function. These approaches </w:t>
      </w:r>
      <w:r w:rsidR="007932A8">
        <w:rPr>
          <w:rFonts w:asciiTheme="minorHAnsi" w:hAnsiTheme="minorHAnsi" w:cstheme="minorHAnsi"/>
        </w:rPr>
        <w:t>provide</w:t>
      </w:r>
      <w:r w:rsidRPr="00450A9B">
        <w:rPr>
          <w:rFonts w:asciiTheme="minorHAnsi" w:hAnsiTheme="minorHAnsi" w:cstheme="minorHAnsi"/>
        </w:rPr>
        <w:t xml:space="preserve"> new insights into placental structure and will hopefully provide insight into </w:t>
      </w:r>
      <w:r w:rsidR="00B076F6" w:rsidRPr="00303310">
        <w:rPr>
          <w:rFonts w:asciiTheme="minorHAnsi" w:hAnsiTheme="minorHAnsi" w:cstheme="minorHAnsi"/>
          <w:highlight w:val="yellow"/>
        </w:rPr>
        <w:t>its</w:t>
      </w:r>
      <w:r w:rsidRPr="00450A9B">
        <w:rPr>
          <w:rFonts w:asciiTheme="minorHAnsi" w:hAnsiTheme="minorHAnsi" w:cstheme="minorHAnsi"/>
        </w:rPr>
        <w:t xml:space="preserve"> function. Three-dimensional imaging may prove particularly informative when used alongside genetic, epigenetic and transcriptomic approaches. As the throughput of these techniques improves, three-dimensional approaches may also be effective in studying pathological conditions and ultimately as a diagnostic tool.</w:t>
      </w:r>
    </w:p>
    <w:p w14:paraId="7BBF8BCB" w14:textId="77777777" w:rsidR="00E56421" w:rsidRDefault="00E56421" w:rsidP="00CB5669">
      <w:pPr>
        <w:spacing w:line="276" w:lineRule="auto"/>
        <w:jc w:val="both"/>
        <w:rPr>
          <w:rFonts w:asciiTheme="minorHAnsi" w:hAnsiTheme="minorHAnsi" w:cstheme="minorHAnsi"/>
        </w:rPr>
      </w:pPr>
    </w:p>
    <w:p w14:paraId="7E62F1D7" w14:textId="4901F9F8" w:rsidR="00E56421" w:rsidRDefault="00E56421" w:rsidP="006C6CBF">
      <w:pPr>
        <w:spacing w:line="276" w:lineRule="auto"/>
        <w:jc w:val="both"/>
        <w:rPr>
          <w:rFonts w:asciiTheme="minorHAnsi" w:hAnsiTheme="minorHAnsi" w:cstheme="minorHAnsi"/>
        </w:rPr>
      </w:pPr>
      <w:r w:rsidRPr="00E56421">
        <w:rPr>
          <w:rFonts w:asciiTheme="minorHAnsi" w:hAnsiTheme="minorHAnsi" w:cstheme="minorHAnsi"/>
          <w:b/>
        </w:rPr>
        <w:t>Acknowledgements</w:t>
      </w:r>
      <w:r>
        <w:rPr>
          <w:rFonts w:asciiTheme="minorHAnsi" w:hAnsiTheme="minorHAnsi" w:cstheme="minorHAnsi"/>
        </w:rPr>
        <w:t>: RL is funded by the Leverhulme trust</w:t>
      </w:r>
      <w:r w:rsidR="00167F12">
        <w:rPr>
          <w:rFonts w:asciiTheme="minorHAnsi" w:hAnsiTheme="minorHAnsi" w:cstheme="minorHAnsi"/>
        </w:rPr>
        <w:t xml:space="preserve"> (</w:t>
      </w:r>
      <w:r w:rsidR="00806334" w:rsidRPr="00806334">
        <w:rPr>
          <w:rFonts w:asciiTheme="minorHAnsi" w:hAnsiTheme="minorHAnsi" w:cstheme="minorHAnsi"/>
        </w:rPr>
        <w:t>RPG-2019-208</w:t>
      </w:r>
      <w:r w:rsidR="00167F12">
        <w:rPr>
          <w:rFonts w:asciiTheme="minorHAnsi" w:hAnsiTheme="minorHAnsi" w:cstheme="minorHAnsi"/>
        </w:rPr>
        <w:t>)</w:t>
      </w:r>
      <w:r w:rsidR="00F8553A">
        <w:rPr>
          <w:rFonts w:asciiTheme="minorHAnsi" w:hAnsiTheme="minorHAnsi" w:cstheme="minorHAnsi"/>
        </w:rPr>
        <w:t xml:space="preserve">. </w:t>
      </w:r>
      <w:r w:rsidR="007902D8">
        <w:rPr>
          <w:rFonts w:asciiTheme="minorHAnsi" w:hAnsiTheme="minorHAnsi" w:cstheme="minorHAnsi"/>
        </w:rPr>
        <w:t xml:space="preserve">Images were produced with support of the </w:t>
      </w:r>
      <w:r w:rsidR="00B86131">
        <w:rPr>
          <w:rFonts w:asciiTheme="minorHAnsi" w:hAnsiTheme="minorHAnsi" w:cstheme="minorHAnsi"/>
        </w:rPr>
        <w:t>B</w:t>
      </w:r>
      <w:r w:rsidR="007902D8">
        <w:rPr>
          <w:rFonts w:asciiTheme="minorHAnsi" w:hAnsiTheme="minorHAnsi" w:cstheme="minorHAnsi"/>
        </w:rPr>
        <w:t xml:space="preserve">iomedical </w:t>
      </w:r>
      <w:r w:rsidR="00B86131">
        <w:rPr>
          <w:rFonts w:asciiTheme="minorHAnsi" w:hAnsiTheme="minorHAnsi" w:cstheme="minorHAnsi"/>
        </w:rPr>
        <w:t>I</w:t>
      </w:r>
      <w:r w:rsidR="007902D8">
        <w:rPr>
          <w:rFonts w:asciiTheme="minorHAnsi" w:hAnsiTheme="minorHAnsi" w:cstheme="minorHAnsi"/>
        </w:rPr>
        <w:t xml:space="preserve">maging </w:t>
      </w:r>
      <w:r w:rsidR="00B86131">
        <w:rPr>
          <w:rFonts w:asciiTheme="minorHAnsi" w:hAnsiTheme="minorHAnsi" w:cstheme="minorHAnsi"/>
        </w:rPr>
        <w:t>U</w:t>
      </w:r>
      <w:r w:rsidR="007902D8">
        <w:rPr>
          <w:rFonts w:asciiTheme="minorHAnsi" w:hAnsiTheme="minorHAnsi" w:cstheme="minorHAnsi"/>
        </w:rPr>
        <w:t xml:space="preserve">nit and </w:t>
      </w:r>
      <w:proofErr w:type="spellStart"/>
      <w:r w:rsidR="007902D8">
        <w:rPr>
          <w:rFonts w:asciiTheme="minorHAnsi" w:hAnsiTheme="minorHAnsi" w:cstheme="minorHAnsi"/>
        </w:rPr>
        <w:t>muVIS</w:t>
      </w:r>
      <w:proofErr w:type="spellEnd"/>
      <w:r w:rsidR="007902D8">
        <w:rPr>
          <w:rFonts w:asciiTheme="minorHAnsi" w:hAnsiTheme="minorHAnsi" w:cstheme="minorHAnsi"/>
        </w:rPr>
        <w:t xml:space="preserve"> </w:t>
      </w:r>
      <w:r w:rsidR="00A426D3">
        <w:rPr>
          <w:rFonts w:asciiTheme="minorHAnsi" w:hAnsiTheme="minorHAnsi" w:cstheme="minorHAnsi"/>
        </w:rPr>
        <w:t>X-ray</w:t>
      </w:r>
      <w:r w:rsidR="007902D8">
        <w:rPr>
          <w:rFonts w:asciiTheme="minorHAnsi" w:hAnsiTheme="minorHAnsi" w:cstheme="minorHAnsi"/>
        </w:rPr>
        <w:t xml:space="preserve"> imaging centre. </w:t>
      </w:r>
      <w:r w:rsidR="00F8553A">
        <w:rPr>
          <w:rFonts w:asciiTheme="minorHAnsi" w:hAnsiTheme="minorHAnsi" w:cstheme="minorHAnsi"/>
        </w:rPr>
        <w:t xml:space="preserve">The authors would like to thank </w:t>
      </w:r>
      <w:r w:rsidR="00F8553A" w:rsidRPr="00806334">
        <w:rPr>
          <w:rFonts w:asciiTheme="minorHAnsi" w:hAnsiTheme="minorHAnsi" w:cstheme="minorHAnsi"/>
        </w:rPr>
        <w:t xml:space="preserve">Victoria </w:t>
      </w:r>
      <w:proofErr w:type="spellStart"/>
      <w:r w:rsidR="00F8553A" w:rsidRPr="00806334">
        <w:rPr>
          <w:rFonts w:asciiTheme="minorHAnsi" w:hAnsiTheme="minorHAnsi" w:cstheme="minorHAnsi"/>
        </w:rPr>
        <w:t>Isakzai</w:t>
      </w:r>
      <w:proofErr w:type="spellEnd"/>
      <w:r w:rsidR="00F8553A" w:rsidRPr="00806334">
        <w:rPr>
          <w:rFonts w:asciiTheme="minorHAnsi" w:hAnsiTheme="minorHAnsi" w:cstheme="minorHAnsi"/>
        </w:rPr>
        <w:t xml:space="preserve"> for </w:t>
      </w:r>
      <w:r w:rsidR="00806334">
        <w:rPr>
          <w:rFonts w:asciiTheme="minorHAnsi" w:hAnsiTheme="minorHAnsi" w:cstheme="minorHAnsi"/>
        </w:rPr>
        <w:t>producing</w:t>
      </w:r>
      <w:r w:rsidR="00806334" w:rsidRPr="00806334">
        <w:rPr>
          <w:rFonts w:asciiTheme="minorHAnsi" w:hAnsiTheme="minorHAnsi" w:cstheme="minorHAnsi"/>
        </w:rPr>
        <w:t xml:space="preserve"> </w:t>
      </w:r>
      <w:r w:rsidR="00F8553A" w:rsidRPr="00806334">
        <w:rPr>
          <w:rFonts w:asciiTheme="minorHAnsi" w:hAnsiTheme="minorHAnsi" w:cstheme="minorHAnsi"/>
        </w:rPr>
        <w:t>images in figure 3.</w:t>
      </w:r>
    </w:p>
    <w:p w14:paraId="34E4B221" w14:textId="77777777" w:rsidR="00E56421" w:rsidRPr="00B86622" w:rsidRDefault="00E56421" w:rsidP="00CB5669">
      <w:pPr>
        <w:spacing w:line="276" w:lineRule="auto"/>
        <w:jc w:val="both"/>
        <w:rPr>
          <w:rFonts w:asciiTheme="minorHAnsi" w:hAnsiTheme="minorHAnsi" w:cstheme="minorHAnsi"/>
        </w:rPr>
      </w:pPr>
    </w:p>
    <w:p w14:paraId="44925A8E" w14:textId="77777777" w:rsidR="00507A23" w:rsidRDefault="00507A23">
      <w:pPr>
        <w:rPr>
          <w:rFonts w:asciiTheme="minorHAnsi" w:hAnsiTheme="minorHAnsi" w:cstheme="minorHAnsi"/>
          <w:b/>
        </w:rPr>
      </w:pPr>
      <w:r>
        <w:rPr>
          <w:rFonts w:asciiTheme="minorHAnsi" w:hAnsiTheme="minorHAnsi" w:cstheme="minorHAnsi"/>
          <w:b/>
        </w:rPr>
        <w:br w:type="page"/>
      </w:r>
    </w:p>
    <w:p w14:paraId="3DA8C6C3" w14:textId="77777777" w:rsidR="00E64953" w:rsidRPr="00B86622" w:rsidRDefault="00D8681F" w:rsidP="00CB5669">
      <w:pPr>
        <w:spacing w:line="276" w:lineRule="auto"/>
        <w:jc w:val="both"/>
        <w:rPr>
          <w:rFonts w:asciiTheme="minorHAnsi" w:hAnsiTheme="minorHAnsi" w:cstheme="minorHAnsi"/>
          <w:b/>
        </w:rPr>
      </w:pPr>
      <w:r w:rsidRPr="00B86622">
        <w:rPr>
          <w:rFonts w:asciiTheme="minorHAnsi" w:hAnsiTheme="minorHAnsi" w:cstheme="minorHAnsi"/>
          <w:b/>
        </w:rPr>
        <w:lastRenderedPageBreak/>
        <w:t>R</w:t>
      </w:r>
      <w:r w:rsidR="008976E1" w:rsidRPr="00B86622">
        <w:rPr>
          <w:rFonts w:asciiTheme="minorHAnsi" w:hAnsiTheme="minorHAnsi" w:cstheme="minorHAnsi"/>
          <w:b/>
        </w:rPr>
        <w:t>eferences</w:t>
      </w:r>
    </w:p>
    <w:p w14:paraId="6B112267" w14:textId="77777777" w:rsidR="00165B88" w:rsidRPr="00165B88" w:rsidRDefault="00E64953" w:rsidP="00165B88">
      <w:pPr>
        <w:pStyle w:val="EndNoteBibliography"/>
        <w:rPr>
          <w:noProof/>
        </w:rPr>
      </w:pPr>
      <w:r w:rsidRPr="00B86622">
        <w:rPr>
          <w:rFonts w:asciiTheme="minorHAnsi" w:hAnsiTheme="minorHAnsi" w:cstheme="minorHAnsi"/>
          <w:lang w:val="en-GB"/>
        </w:rPr>
        <w:fldChar w:fldCharType="begin"/>
      </w:r>
      <w:r w:rsidRPr="00B86622">
        <w:rPr>
          <w:rFonts w:asciiTheme="minorHAnsi" w:hAnsiTheme="minorHAnsi" w:cstheme="minorHAnsi"/>
          <w:lang w:val="en-GB"/>
        </w:rPr>
        <w:instrText xml:space="preserve"> ADDIN EN.REFLIST </w:instrText>
      </w:r>
      <w:r w:rsidRPr="00B86622">
        <w:rPr>
          <w:rFonts w:asciiTheme="minorHAnsi" w:hAnsiTheme="minorHAnsi" w:cstheme="minorHAnsi"/>
          <w:lang w:val="en-GB"/>
        </w:rPr>
        <w:fldChar w:fldCharType="separate"/>
      </w:r>
      <w:r w:rsidR="00165B88" w:rsidRPr="00165B88">
        <w:rPr>
          <w:noProof/>
        </w:rPr>
        <w:t>[1] G.J. Burton, A.L. Fowden, K.L. Thornburg, Placental Origins of Chronic Disease, Physiol Rev 96(4) (2016) 1509-65.</w:t>
      </w:r>
    </w:p>
    <w:p w14:paraId="4121DA3E" w14:textId="77777777" w:rsidR="00165B88" w:rsidRPr="00165B88" w:rsidRDefault="00165B88" w:rsidP="00165B88">
      <w:pPr>
        <w:pStyle w:val="EndNoteBibliography"/>
        <w:rPr>
          <w:noProof/>
        </w:rPr>
      </w:pPr>
      <w:r w:rsidRPr="00165B88">
        <w:rPr>
          <w:noProof/>
        </w:rPr>
        <w:t>[2] G.J. Burton, Scanning electron microscopy of intervillous connections in the mature human placenta, J Anat 147 (1986) 245-54.</w:t>
      </w:r>
    </w:p>
    <w:p w14:paraId="4FD55E8E" w14:textId="77777777" w:rsidR="00165B88" w:rsidRPr="00165B88" w:rsidRDefault="00165B88" w:rsidP="00165B88">
      <w:pPr>
        <w:pStyle w:val="EndNoteBibliography"/>
        <w:rPr>
          <w:noProof/>
        </w:rPr>
      </w:pPr>
      <w:r w:rsidRPr="00165B88">
        <w:rPr>
          <w:noProof/>
        </w:rPr>
        <w:t>[3] T.O. Junaid, R.S. Bradley, R.M. Lewis, J.D. Aplin, E.D. Johnstone, Whole organ vascular casting and microCT examination of the human placental vascular tree reveals novel alterations associated with pregnancy disease, Sci Rep 7(1) (2017) 4144.</w:t>
      </w:r>
    </w:p>
    <w:p w14:paraId="1C4BFCF2" w14:textId="77777777" w:rsidR="00165B88" w:rsidRPr="00165B88" w:rsidRDefault="00165B88" w:rsidP="00165B88">
      <w:pPr>
        <w:pStyle w:val="EndNoteBibliography"/>
        <w:rPr>
          <w:noProof/>
        </w:rPr>
      </w:pPr>
      <w:r w:rsidRPr="00165B88">
        <w:rPr>
          <w:noProof/>
        </w:rPr>
        <w:t>[4] T.M. Mayhew, Morphomics: An integral part of systems biology of the human placenta, Placenta 36(4) (2015) 329-40.</w:t>
      </w:r>
    </w:p>
    <w:p w14:paraId="36C4F8E9" w14:textId="77777777" w:rsidR="00165B88" w:rsidRPr="00165B88" w:rsidRDefault="00165B88" w:rsidP="00165B88">
      <w:pPr>
        <w:pStyle w:val="EndNoteBibliography"/>
        <w:rPr>
          <w:noProof/>
        </w:rPr>
      </w:pPr>
      <w:r w:rsidRPr="00165B88">
        <w:rPr>
          <w:noProof/>
        </w:rPr>
        <w:t>[5] P. Slator, R. Aughwane, G. Cade, D. Taylor, A.L. David, R. Lewis, E. Jauniaux, A. Desjardins, L.J. Salomon, A.E. Millischer, V. Tsatsaris, M. Rutherford, E.D. Johnstone, A. Melbourne, w. participants of the, Placenta Imaging Workshop 2018 report: Multiscale and multimodal approaches, Placenta 79 (2019) 78-82.</w:t>
      </w:r>
    </w:p>
    <w:p w14:paraId="277379C3" w14:textId="77777777" w:rsidR="00165B88" w:rsidRPr="00165B88" w:rsidRDefault="00165B88" w:rsidP="00165B88">
      <w:pPr>
        <w:pStyle w:val="EndNoteBibliography"/>
        <w:rPr>
          <w:noProof/>
        </w:rPr>
      </w:pPr>
      <w:r w:rsidRPr="00165B88">
        <w:rPr>
          <w:noProof/>
        </w:rPr>
        <w:t>[6] S. Mathewlynn, S.L. Collins, Volume and vascularity: Using ultrasound to unlock the secrets of the first trimester placenta, Placenta 84 (2019) 32-36.</w:t>
      </w:r>
    </w:p>
    <w:p w14:paraId="372B0716" w14:textId="77777777" w:rsidR="00165B88" w:rsidRPr="00165B88" w:rsidRDefault="00165B88" w:rsidP="00165B88">
      <w:pPr>
        <w:pStyle w:val="EndNoteBibliography"/>
        <w:rPr>
          <w:noProof/>
        </w:rPr>
      </w:pPr>
      <w:r w:rsidRPr="00165B88">
        <w:rPr>
          <w:noProof/>
        </w:rPr>
        <w:t>[7] E. Abaci Turk, J.N. Stout, C. Ha, J. Luo, B. Gagoski, F. Yetisir, P. Golland, L.L. Wald, E. Adalsteinsson, J.N. Robinson, D.J. Roberts, W.H. Barth, Jr., P.E. Grant, Placental MRI: Developing Accurate Quantitative Measures of Oxygenation, Top Magn Reson Imaging 28(5) (2019) 285-297.</w:t>
      </w:r>
    </w:p>
    <w:p w14:paraId="7DDF971D" w14:textId="77777777" w:rsidR="00165B88" w:rsidRPr="00165B88" w:rsidRDefault="00165B88" w:rsidP="00165B88">
      <w:pPr>
        <w:pStyle w:val="EndNoteBibliography"/>
        <w:rPr>
          <w:noProof/>
        </w:rPr>
      </w:pPr>
      <w:r w:rsidRPr="00165B88">
        <w:rPr>
          <w:noProof/>
        </w:rPr>
        <w:t>[8] O.L. Katsamenis, M. Olding, J.A. Warner, D.S. Chatelet, M.G. Jones, G. Sgalla, B. Smit, O.J. Larkin, I. Haig, L. Richeldi, I. Sinclair, P.M. Lackie, P. Schneider, X-ray Micro-Computed Tomography for Nondestructive Three-Dimensional (3D) X-ray Histology, Am J Pathol 189(8) (2019) 1608-1620.</w:t>
      </w:r>
    </w:p>
    <w:p w14:paraId="41E28A38" w14:textId="77777777" w:rsidR="00165B88" w:rsidRPr="00165B88" w:rsidRDefault="00165B88" w:rsidP="00165B88">
      <w:pPr>
        <w:pStyle w:val="EndNoteBibliography"/>
        <w:rPr>
          <w:noProof/>
        </w:rPr>
      </w:pPr>
      <w:r w:rsidRPr="00165B88">
        <w:rPr>
          <w:noProof/>
        </w:rPr>
        <w:t>[9] M.C. Strotton, A.J. Bodey, K. Wanelik, M.C. Darrow, E. Medina, C. Hobbs, C. Rau, E.J. Bradbury, Optimising complementary soft tissue synchrotron X-ray microtomography for reversibly-stained central nervous system samples, Sci Rep 8(1) (2018) 12017.</w:t>
      </w:r>
    </w:p>
    <w:p w14:paraId="3CC89881" w14:textId="77777777" w:rsidR="00165B88" w:rsidRPr="00165B88" w:rsidRDefault="00165B88" w:rsidP="00165B88">
      <w:pPr>
        <w:pStyle w:val="EndNoteBibliography"/>
        <w:rPr>
          <w:noProof/>
        </w:rPr>
      </w:pPr>
      <w:r w:rsidRPr="00165B88">
        <w:rPr>
          <w:noProof/>
        </w:rPr>
        <w:t>[10] K. De Clercq, E. Persoons, T. Napso, C. Luyten, T.N. Parac-Vogt, A.N. Sferruzzi-Perri, G. Kerckhofs, J. Vriens, High-resolution contrast-enhanced microCT reveals the true three-dimensional morphology of the murine placenta, Proc Natl Acad Sci U S A 116(28) (2019) 13927-13936.</w:t>
      </w:r>
    </w:p>
    <w:p w14:paraId="369089D2" w14:textId="77777777" w:rsidR="00165B88" w:rsidRPr="00165B88" w:rsidRDefault="00165B88" w:rsidP="00165B88">
      <w:pPr>
        <w:pStyle w:val="EndNoteBibliography"/>
        <w:rPr>
          <w:noProof/>
        </w:rPr>
      </w:pPr>
      <w:r w:rsidRPr="00165B88">
        <w:rPr>
          <w:noProof/>
        </w:rPr>
        <w:t>[11] A.E. Scott, D.M. Vasilescu, K.A. Seal, S.D. Keyes, M.N. Mavrogordato, J.C. Hogg, I. Sinclair, J.A. Warner, T.L. Hackett, P.M. Lackie, Three dimensional imaging of paraffin embedded human lung tissue samples by micro-computed tomography, PloS one 10(6) (2015) e0126230.</w:t>
      </w:r>
    </w:p>
    <w:p w14:paraId="5FE4EB31" w14:textId="77777777" w:rsidR="00165B88" w:rsidRPr="00165B88" w:rsidRDefault="00165B88" w:rsidP="00165B88">
      <w:pPr>
        <w:pStyle w:val="EndNoteBibliography"/>
        <w:rPr>
          <w:noProof/>
        </w:rPr>
      </w:pPr>
      <w:r w:rsidRPr="00165B88">
        <w:rPr>
          <w:noProof/>
        </w:rPr>
        <w:t>[12] Y. Tongpob, S. Xia, C. Wyrwoll, A. Mehnert, Quantitative characterization of rodent feto-placental vasculature morphology in micro-computed tomography images, Comput Methods Programs Biomed 179 (2019) 104984.</w:t>
      </w:r>
    </w:p>
    <w:p w14:paraId="2FE74EB7" w14:textId="77777777" w:rsidR="00165B88" w:rsidRPr="00165B88" w:rsidRDefault="00165B88" w:rsidP="00165B88">
      <w:pPr>
        <w:pStyle w:val="EndNoteBibliography"/>
        <w:rPr>
          <w:noProof/>
        </w:rPr>
      </w:pPr>
      <w:r w:rsidRPr="00165B88">
        <w:rPr>
          <w:noProof/>
        </w:rPr>
        <w:t>[13] L.S. Cahill, M.Y. Rennie, J. Hoggarth, L.X. Yu, A. Rahman, J.C. Kingdom, M. Seed, C.K. Macgowan, J.G. Sled, Feto- and utero-placental vascular adaptations to chronic maternal hypoxia in the mouse, J Physiol 596(15) (2018) 3285-3297.</w:t>
      </w:r>
    </w:p>
    <w:p w14:paraId="295D9EF4" w14:textId="77777777" w:rsidR="00165B88" w:rsidRPr="00165B88" w:rsidRDefault="00165B88" w:rsidP="00165B88">
      <w:pPr>
        <w:pStyle w:val="EndNoteBibliography"/>
        <w:rPr>
          <w:noProof/>
        </w:rPr>
      </w:pPr>
      <w:r w:rsidRPr="00165B88">
        <w:rPr>
          <w:noProof/>
        </w:rPr>
        <w:t>[14] R. Aughwane, C. Schaaf, J.C. Hutchinson, A. Virasami, M.A. Zuluaga, N. Sebire, O.J. Arthurs, T. Vercauteren, S. Ourselin, A. Melbourne, A.L. David, Micro-CT and histological investigation of the spatial pattern of feto-placental vascular density, Placenta 88 (2019) 36-43.</w:t>
      </w:r>
    </w:p>
    <w:p w14:paraId="601C79E7" w14:textId="77777777" w:rsidR="00165B88" w:rsidRPr="00165B88" w:rsidRDefault="00165B88" w:rsidP="00165B88">
      <w:pPr>
        <w:pStyle w:val="EndNoteBibliography"/>
        <w:rPr>
          <w:noProof/>
        </w:rPr>
      </w:pPr>
      <w:r w:rsidRPr="00165B88">
        <w:rPr>
          <w:noProof/>
        </w:rPr>
        <w:lastRenderedPageBreak/>
        <w:t>[15] E. Haeussner, A. Buehlmeyer, C. Schmitz, F.E. von Koch, H.G. Frank, Novel 3D microscopic analysis of human placental villous trees reveals unexpected significance of branching angles, Sci Rep 4 (2014) 6192.</w:t>
      </w:r>
    </w:p>
    <w:p w14:paraId="15305182" w14:textId="77777777" w:rsidR="00165B88" w:rsidRPr="00165B88" w:rsidRDefault="00165B88" w:rsidP="00165B88">
      <w:pPr>
        <w:pStyle w:val="EndNoteBibliography"/>
        <w:rPr>
          <w:noProof/>
        </w:rPr>
      </w:pPr>
      <w:r w:rsidRPr="00165B88">
        <w:rPr>
          <w:noProof/>
        </w:rPr>
        <w:t>[16] J.A. Sargent, V. Roberts, J.E. Gaffney, A.E. Frias, Clarification and confocal imaging of the nonhuman primate placental micro-anatomy, Biotechniques 66(2) (2019) 79-84.</w:t>
      </w:r>
    </w:p>
    <w:p w14:paraId="7BCD8A06" w14:textId="77777777" w:rsidR="00165B88" w:rsidRPr="00165B88" w:rsidRDefault="00165B88" w:rsidP="00165B88">
      <w:pPr>
        <w:pStyle w:val="EndNoteBibliography"/>
        <w:rPr>
          <w:noProof/>
        </w:rPr>
      </w:pPr>
      <w:r w:rsidRPr="00165B88">
        <w:rPr>
          <w:noProof/>
        </w:rPr>
        <w:t>[17] S. Perazzolo, R.M. Lewis, B.G. Sengers, Modelling the effect of intervillous flow on solute transfer based on 3D imaging of the human placental microstructure, Placenta 60 (2017) 21-27.</w:t>
      </w:r>
    </w:p>
    <w:p w14:paraId="0293DE10" w14:textId="77777777" w:rsidR="00165B88" w:rsidRPr="00165B88" w:rsidRDefault="00165B88" w:rsidP="00165B88">
      <w:pPr>
        <w:pStyle w:val="EndNoteBibliography"/>
        <w:rPr>
          <w:noProof/>
        </w:rPr>
      </w:pPr>
      <w:r w:rsidRPr="00165B88">
        <w:rPr>
          <w:noProof/>
        </w:rPr>
        <w:t>[18] E.A. Susaki, H.R. Ueda, Whole-body and Whole-Organ Clearing and Imaging Techniques with Single-Cell Resolution: Toward Organism-Level Systems Biology in Mammals, Cell Chem Biol 23(1) (2016) 137-157.</w:t>
      </w:r>
    </w:p>
    <w:p w14:paraId="63BDB5E5" w14:textId="77777777" w:rsidR="00165B88" w:rsidRPr="00165B88" w:rsidRDefault="00165B88" w:rsidP="00165B88">
      <w:pPr>
        <w:pStyle w:val="EndNoteBibliography"/>
        <w:rPr>
          <w:noProof/>
        </w:rPr>
      </w:pPr>
      <w:r w:rsidRPr="00165B88">
        <w:rPr>
          <w:noProof/>
        </w:rPr>
        <w:t>[19] K. Kagami, Y. Shinmyo, M. Ono, H. Kawasaki, H. Fujiwara, Three-dimensional visualization of intrauterine conceptus through the uterine wall by tissue clearing method, Sci Rep 7(1) (2017) 5964.</w:t>
      </w:r>
    </w:p>
    <w:p w14:paraId="6765A6B6" w14:textId="77777777" w:rsidR="00165B88" w:rsidRPr="00165B88" w:rsidRDefault="00165B88" w:rsidP="00165B88">
      <w:pPr>
        <w:pStyle w:val="EndNoteBibliography"/>
        <w:rPr>
          <w:noProof/>
        </w:rPr>
      </w:pPr>
      <w:r w:rsidRPr="00165B88">
        <w:rPr>
          <w:noProof/>
        </w:rPr>
        <w:t>[20] S.J. Sahl, S.W. Hell, S. Jakobs, Fluorescence nanoscopy in cell biology, Nat Rev Mol Cell Biol 18(11) (2017) 685-701.</w:t>
      </w:r>
    </w:p>
    <w:p w14:paraId="73243E1A" w14:textId="77777777" w:rsidR="00165B88" w:rsidRPr="00165B88" w:rsidRDefault="00165B88" w:rsidP="00165B88">
      <w:pPr>
        <w:pStyle w:val="EndNoteBibliography"/>
        <w:rPr>
          <w:noProof/>
        </w:rPr>
      </w:pPr>
      <w:r w:rsidRPr="00165B88">
        <w:rPr>
          <w:noProof/>
        </w:rPr>
        <w:t>[21] G. Lazzari, D. Vinciguerra, A. Balasso, V. Nicolas, N. Goudin, M. Garfa-Traore, A. Feher, A. Dinnyes, J. Nicolas, P. Couvreur, S. Mura, Light sheet fluorescence microscopy versus confocal microscopy: in quest of a suitable tool to assess drug and nanomedicine penetration into multicellular tumor spheroids, Eur J Pharm Biopharm 142 (2019) 195-203.</w:t>
      </w:r>
    </w:p>
    <w:p w14:paraId="1DA4DD34" w14:textId="77777777" w:rsidR="00165B88" w:rsidRPr="00165B88" w:rsidRDefault="00165B88" w:rsidP="00165B88">
      <w:pPr>
        <w:pStyle w:val="EndNoteBibliography"/>
        <w:rPr>
          <w:noProof/>
        </w:rPr>
      </w:pPr>
      <w:r w:rsidRPr="00165B88">
        <w:rPr>
          <w:noProof/>
        </w:rPr>
        <w:t>[22] E. Palaiologou, O. Etter, P. Goggin, D.S. Chatelet, D.A. Johnston, E.M. Lofthouse, R. Doherty, J. Pearson-Farr, B.G. Sengers, C. Torrens, J.K. Cleal, A.M. Page, R.M. Lewis, Human placental villi contain stromal macrovesicles associated with networks of stellate cells, J Anat 236(1) (2020) 132-141.</w:t>
      </w:r>
    </w:p>
    <w:p w14:paraId="0F160049" w14:textId="77777777" w:rsidR="00165B88" w:rsidRPr="00165B88" w:rsidRDefault="00165B88" w:rsidP="00165B88">
      <w:pPr>
        <w:pStyle w:val="EndNoteBibliography"/>
        <w:rPr>
          <w:noProof/>
        </w:rPr>
      </w:pPr>
      <w:r w:rsidRPr="00165B88">
        <w:rPr>
          <w:noProof/>
        </w:rPr>
        <w:t>[23] K.D. Micheva, S.J. Smith, Array tomography: a new tool for imaging the molecular architecture and ultrastructure of neural circuits, Neuron 55(1) (2007) 25-36.</w:t>
      </w:r>
    </w:p>
    <w:p w14:paraId="6D2B7D01" w14:textId="77777777" w:rsidR="00165B88" w:rsidRPr="00165B88" w:rsidRDefault="00165B88" w:rsidP="00165B88">
      <w:pPr>
        <w:pStyle w:val="EndNoteBibliography"/>
        <w:rPr>
          <w:noProof/>
        </w:rPr>
      </w:pPr>
      <w:r w:rsidRPr="00165B88">
        <w:rPr>
          <w:noProof/>
        </w:rPr>
        <w:t>[24] E. Palaiologou, P. Goggin, D.S. Chatelet, E.M. Lofthouse, C. Torrens, B.G. Sengers, J.K. Cleal, A. Page, R.M. Lewis, Serial block-face scanning electron microscopy of erythrocytes protruding through the human placental syncytiotrophoblast, J Anat 231(4) (2017) 634-637.</w:t>
      </w:r>
    </w:p>
    <w:p w14:paraId="0A9E6F27" w14:textId="77777777" w:rsidR="00165B88" w:rsidRPr="00165B88" w:rsidRDefault="00165B88" w:rsidP="00165B88">
      <w:pPr>
        <w:pStyle w:val="EndNoteBibliography"/>
        <w:rPr>
          <w:noProof/>
        </w:rPr>
      </w:pPr>
      <w:r w:rsidRPr="00165B88">
        <w:rPr>
          <w:noProof/>
        </w:rPr>
        <w:t>[25] A. Kazemian, R. Hooshmandabbasi, E.M. Schraner, A. Boos, K. Klisch, Evolutionary implications of fetal and maternal microvillous surfaces in epitheliochorial placentae, J Morphol 280(4) (2019) 615-622.</w:t>
      </w:r>
    </w:p>
    <w:p w14:paraId="4F77C1A6" w14:textId="77777777" w:rsidR="00165B88" w:rsidRPr="00165B88" w:rsidRDefault="00165B88" w:rsidP="00165B88">
      <w:pPr>
        <w:pStyle w:val="EndNoteBibliography"/>
        <w:rPr>
          <w:noProof/>
        </w:rPr>
      </w:pPr>
      <w:r w:rsidRPr="00165B88">
        <w:rPr>
          <w:noProof/>
        </w:rPr>
        <w:t>[26] E. Meijering, A.E. Carpenter, H. Peng, F.A. Hamprecht, J.C. Olivo-Marin, Imagining the future of bioimage analysis, Nature biotechnology 34(12) (2016) 1250-1255.</w:t>
      </w:r>
    </w:p>
    <w:p w14:paraId="369CF86E" w14:textId="77777777" w:rsidR="00165B88" w:rsidRPr="00165B88" w:rsidRDefault="00165B88" w:rsidP="00165B88">
      <w:pPr>
        <w:pStyle w:val="EndNoteBibliography"/>
        <w:rPr>
          <w:noProof/>
        </w:rPr>
      </w:pPr>
      <w:r w:rsidRPr="00165B88">
        <w:rPr>
          <w:noProof/>
        </w:rPr>
        <w:t>[27] J. Schindelin, I. Arganda-Carreras, E. Frise, V. Kaynig, M. Longair, T. Pietzsch, S. Preibisch, C. Rueden, S. Saalfeld, B. Schmid, J.Y. Tinevez, D.J. White, V. Hartenstein, K. Eliceiri, P. Tomancak, A. Cardona, Fiji: an open-source platform for biological-image analysis, Nat Methods 9(7) (2012) 676-82.</w:t>
      </w:r>
    </w:p>
    <w:p w14:paraId="328E1F4A" w14:textId="77777777" w:rsidR="00165B88" w:rsidRPr="00165B88" w:rsidRDefault="00165B88" w:rsidP="00165B88">
      <w:pPr>
        <w:pStyle w:val="EndNoteBibliography"/>
        <w:rPr>
          <w:noProof/>
        </w:rPr>
      </w:pPr>
      <w:r w:rsidRPr="00165B88">
        <w:rPr>
          <w:noProof/>
        </w:rPr>
        <w:t>[28] A.C. Dufour, A.H. Jonker, J.C. Olivo-Marin, Deciphering tissue morphodynamics using bioimage informatics, Philos Trans R Soc Lond B Biol Sci 372(1720) (2017).</w:t>
      </w:r>
    </w:p>
    <w:p w14:paraId="34D1EA59" w14:textId="77777777" w:rsidR="00165B88" w:rsidRPr="00165B88" w:rsidRDefault="00165B88" w:rsidP="00165B88">
      <w:pPr>
        <w:pStyle w:val="EndNoteBibliography"/>
        <w:rPr>
          <w:noProof/>
        </w:rPr>
      </w:pPr>
      <w:r w:rsidRPr="00165B88">
        <w:rPr>
          <w:noProof/>
        </w:rPr>
        <w:t>[29] P.A. Yushkevich, J. Piven, H.C. Hazlett, R.G. Smith, S. Ho, J.C. Gee, G. Gerig, User-guided 3D active contour segmentation of anatomical structures: significantly improved efficiency and reliability, NeuroImage 31(3) (2006) 1116-28.</w:t>
      </w:r>
    </w:p>
    <w:p w14:paraId="11502D8A" w14:textId="77777777" w:rsidR="00165B88" w:rsidRPr="00165B88" w:rsidRDefault="00165B88" w:rsidP="00165B88">
      <w:pPr>
        <w:pStyle w:val="EndNoteBibliography"/>
        <w:rPr>
          <w:noProof/>
        </w:rPr>
      </w:pPr>
      <w:r w:rsidRPr="00165B88">
        <w:rPr>
          <w:noProof/>
        </w:rPr>
        <w:t>[30] H. Qi, S. Collins, J.A. Noble, Automatic Lacunae Localization in Placental Ultrasound Images via Layer Aggregation, Med Image Comput Comput Assist Interv 11071 (2018) 921-929.</w:t>
      </w:r>
    </w:p>
    <w:p w14:paraId="486092A0" w14:textId="77777777" w:rsidR="00165B88" w:rsidRPr="00165B88" w:rsidRDefault="00165B88" w:rsidP="00165B88">
      <w:pPr>
        <w:pStyle w:val="EndNoteBibliography"/>
        <w:rPr>
          <w:noProof/>
        </w:rPr>
      </w:pPr>
      <w:r w:rsidRPr="00165B88">
        <w:rPr>
          <w:noProof/>
        </w:rPr>
        <w:lastRenderedPageBreak/>
        <w:t>[31] M.H. Hesamian, W. Jia, X. He, P. Kennedy, Deep Learning Techniques for Medical Image Segmentation: Achievements and Challenges, J Digit Imaging 32(4) (2019) 582-596.</w:t>
      </w:r>
    </w:p>
    <w:p w14:paraId="6818159B" w14:textId="77777777" w:rsidR="00165B88" w:rsidRPr="00165B88" w:rsidRDefault="00165B88" w:rsidP="00165B88">
      <w:pPr>
        <w:pStyle w:val="EndNoteBibliography"/>
        <w:rPr>
          <w:noProof/>
        </w:rPr>
      </w:pPr>
      <w:r w:rsidRPr="00165B88">
        <w:rPr>
          <w:noProof/>
        </w:rPr>
        <w:t>[32] M. Glont, T.V.N. Nguyen, M. Graesslin, R. Halke, R. Ali, J. Schramm, S.M. Wimalaratne, V.B. Kothamachu, N. Rodriguez, M.J. Swat, J. Eils, R. Eils, C. Laibe, R.S. Malik-Sheriff, V. Chelliah, N. Le Novere, H. Hermjakob, BioModels: expanding horizons to include more modelling approaches and formats, Nucleic Acids Res 46(D1) (2018) D1248-D1253.</w:t>
      </w:r>
    </w:p>
    <w:p w14:paraId="4335BAE9" w14:textId="77777777" w:rsidR="00165B88" w:rsidRPr="00165B88" w:rsidRDefault="00165B88" w:rsidP="00165B88">
      <w:pPr>
        <w:pStyle w:val="EndNoteBibliography"/>
        <w:rPr>
          <w:noProof/>
        </w:rPr>
      </w:pPr>
      <w:r w:rsidRPr="00165B88">
        <w:rPr>
          <w:noProof/>
        </w:rPr>
        <w:t>[33] L.I. Stirrat, B.G. Sengers, J.E. Norman, N.Z.M. Homer, R. Andrew, R.M. Lewis, R.M. Reynolds, Transfer and Metabolism of Cortisol by the Isolated Perfused Human Placenta, J Clin Endocrinol Metab 103(2) (2018) 640-648.</w:t>
      </w:r>
    </w:p>
    <w:p w14:paraId="4979F48E" w14:textId="77777777" w:rsidR="00165B88" w:rsidRPr="00165B88" w:rsidRDefault="00165B88" w:rsidP="00165B88">
      <w:pPr>
        <w:pStyle w:val="EndNoteBibliography"/>
        <w:rPr>
          <w:noProof/>
        </w:rPr>
      </w:pPr>
      <w:r w:rsidRPr="00165B88">
        <w:rPr>
          <w:noProof/>
        </w:rPr>
        <w:t>[34] A. Erlich, P. Pearce, R.P. Mayo, O.E. Jensen, I.L. Chernyavsky, Physical and geometric determinants of transport in fetoplacental microvascular networks, Sci Adv 5(4) (2019) eaav6326.</w:t>
      </w:r>
    </w:p>
    <w:p w14:paraId="5BC2114F" w14:textId="77777777" w:rsidR="00165B88" w:rsidRPr="00165B88" w:rsidRDefault="00165B88" w:rsidP="00165B88">
      <w:pPr>
        <w:pStyle w:val="EndNoteBibliography"/>
        <w:rPr>
          <w:noProof/>
        </w:rPr>
      </w:pPr>
      <w:r w:rsidRPr="00165B88">
        <w:rPr>
          <w:noProof/>
        </w:rPr>
        <w:t>[35] E.M. Lofthouse, S. Perazzolo, S. Brooks, I.P. Crocker, J.D. Glazier, E.D. Johnstone, N. Panitchob, C.P. Sibley, K.L. Widdows, B.G. Sengers, R.M. Lewis, Phenylalanine transfer across the isolated perfused human placenta: an experimental and modeling investigation, Am J Physiol Regul Integr Comp Physiol 310(9) (2016) R828-36.</w:t>
      </w:r>
    </w:p>
    <w:p w14:paraId="1F453BE0" w14:textId="77777777" w:rsidR="00165B88" w:rsidRPr="00165B88" w:rsidRDefault="00165B88" w:rsidP="00165B88">
      <w:pPr>
        <w:pStyle w:val="EndNoteBibliography"/>
        <w:rPr>
          <w:noProof/>
        </w:rPr>
      </w:pPr>
      <w:r w:rsidRPr="00165B88">
        <w:rPr>
          <w:noProof/>
        </w:rPr>
        <w:t>[36] S. Perazzolo, B. Hirschmugl, C. Wadsack, G. Desoye, R.M. Lewis, B.G. Sengers, The influence of placental metabolism on fatty acid transfer to the fetus, J Lipid Res 58(2) (2017) 443-454.</w:t>
      </w:r>
    </w:p>
    <w:p w14:paraId="10BDD344" w14:textId="77777777" w:rsidR="00165B88" w:rsidRPr="00165B88" w:rsidRDefault="00165B88" w:rsidP="00165B88">
      <w:pPr>
        <w:pStyle w:val="EndNoteBibliography"/>
        <w:rPr>
          <w:noProof/>
        </w:rPr>
      </w:pPr>
      <w:r w:rsidRPr="00165B88">
        <w:rPr>
          <w:noProof/>
        </w:rPr>
        <w:t>[37] B.G. Sengers, C.P. Please, R.M. Lewis, Computational modelling of amino acid transfer interactions in the placenta, Exp Physiol 95(7) (2010) 829-40.</w:t>
      </w:r>
    </w:p>
    <w:p w14:paraId="0EA3DA2C" w14:textId="77777777" w:rsidR="00165B88" w:rsidRPr="00165B88" w:rsidRDefault="00165B88" w:rsidP="00165B88">
      <w:pPr>
        <w:pStyle w:val="EndNoteBibliography"/>
        <w:rPr>
          <w:noProof/>
        </w:rPr>
      </w:pPr>
      <w:r w:rsidRPr="00165B88">
        <w:rPr>
          <w:noProof/>
        </w:rPr>
        <w:t>[38] P. Chavatte-Palmer, A. Tarrade, Placentation in different mammalian species, Ann Endocrinol (Paris) 77(2) (2016) 67-74.</w:t>
      </w:r>
    </w:p>
    <w:p w14:paraId="3C04509A" w14:textId="77777777" w:rsidR="00165B88" w:rsidRPr="00165B88" w:rsidRDefault="00165B88" w:rsidP="00165B88">
      <w:pPr>
        <w:pStyle w:val="EndNoteBibliography"/>
        <w:rPr>
          <w:noProof/>
        </w:rPr>
      </w:pPr>
      <w:r w:rsidRPr="00165B88">
        <w:rPr>
          <w:noProof/>
        </w:rPr>
        <w:t>[39] P. Pearce, P. Brownbill, J. Janacek, M. Jirkovska, L. Kubinova, I.L. Chernyavsky, O.E. Jensen, Image-Based Modeling of Blood Flow and Oxygen Transfer in Feto-Placental Capillaries, PloS one 11(10) (2016) e0165369.</w:t>
      </w:r>
    </w:p>
    <w:p w14:paraId="4B60CC06" w14:textId="77777777" w:rsidR="00165B88" w:rsidRPr="00165B88" w:rsidRDefault="00165B88" w:rsidP="00165B88">
      <w:pPr>
        <w:pStyle w:val="EndNoteBibliography"/>
        <w:rPr>
          <w:noProof/>
        </w:rPr>
      </w:pPr>
      <w:r w:rsidRPr="00165B88">
        <w:rPr>
          <w:noProof/>
        </w:rPr>
        <w:t>[40] T. Takizawa, J.M. Robinson, Correlative fluorescence and transmission electron microscopy in tissues, Methods Cell Biol 111 (2012) 37-57.</w:t>
      </w:r>
    </w:p>
    <w:p w14:paraId="416B2D7A" w14:textId="77777777" w:rsidR="00165B88" w:rsidRPr="00165B88" w:rsidRDefault="00165B88" w:rsidP="00165B88">
      <w:pPr>
        <w:pStyle w:val="EndNoteBibliography"/>
        <w:rPr>
          <w:noProof/>
        </w:rPr>
      </w:pPr>
      <w:r w:rsidRPr="00165B88">
        <w:rPr>
          <w:noProof/>
        </w:rPr>
        <w:t>[41] C.A. Viall, H. Holloway, Q. Chen, P.R. Stone, L.W. Chamley, Development of a simple, cost-effective, semi-correlative light and electron microscopy method to allow the immunoelectron localisation of non-uniformly distributed placental proteins, Placenta 35(3) (2014) 223-7.</w:t>
      </w:r>
    </w:p>
    <w:p w14:paraId="55088E60" w14:textId="77777777" w:rsidR="00165B88" w:rsidRPr="00165B88" w:rsidRDefault="00165B88" w:rsidP="00165B88">
      <w:pPr>
        <w:pStyle w:val="EndNoteBibliography"/>
        <w:rPr>
          <w:noProof/>
        </w:rPr>
      </w:pPr>
      <w:r w:rsidRPr="00165B88">
        <w:rPr>
          <w:noProof/>
        </w:rPr>
        <w:t>[42] I. Ptacek, N.J. Sebire, J.A. Man, P. Brownbill, A.E. Heazell, Systematic review of placental pathology reported in association with stillbirth, Placenta 35(8) (2014) 552-62.</w:t>
      </w:r>
    </w:p>
    <w:p w14:paraId="7F5124BE" w14:textId="24AB271F" w:rsidR="003E2277" w:rsidRPr="00B86622" w:rsidRDefault="00E64953" w:rsidP="00CB5669">
      <w:pPr>
        <w:spacing w:line="276" w:lineRule="auto"/>
        <w:jc w:val="both"/>
        <w:rPr>
          <w:rFonts w:asciiTheme="minorHAnsi" w:hAnsiTheme="minorHAnsi" w:cstheme="minorHAnsi"/>
        </w:rPr>
      </w:pPr>
      <w:r w:rsidRPr="00B86622">
        <w:rPr>
          <w:rFonts w:asciiTheme="minorHAnsi" w:hAnsiTheme="minorHAnsi" w:cstheme="minorHAnsi"/>
        </w:rPr>
        <w:fldChar w:fldCharType="end"/>
      </w:r>
    </w:p>
    <w:p w14:paraId="66FB9B89" w14:textId="77777777" w:rsidR="003E2277" w:rsidRPr="00B86622" w:rsidRDefault="003E2277" w:rsidP="00CB5669">
      <w:pPr>
        <w:spacing w:line="276" w:lineRule="auto"/>
        <w:rPr>
          <w:rFonts w:asciiTheme="minorHAnsi" w:hAnsiTheme="minorHAnsi" w:cstheme="minorHAnsi"/>
        </w:rPr>
      </w:pPr>
      <w:r w:rsidRPr="00B86622">
        <w:rPr>
          <w:rFonts w:asciiTheme="minorHAnsi" w:hAnsiTheme="minorHAnsi" w:cstheme="minorHAnsi"/>
        </w:rPr>
        <w:br w:type="page"/>
      </w:r>
    </w:p>
    <w:p w14:paraId="5D8AC330" w14:textId="77777777" w:rsidR="003E2277" w:rsidRPr="00B86622" w:rsidRDefault="005C2249" w:rsidP="00CB5669">
      <w:pPr>
        <w:spacing w:line="276" w:lineRule="auto"/>
        <w:jc w:val="both"/>
        <w:rPr>
          <w:rFonts w:asciiTheme="minorHAnsi" w:hAnsiTheme="minorHAnsi" w:cstheme="minorHAnsi"/>
          <w:b/>
        </w:rPr>
      </w:pPr>
      <w:r w:rsidRPr="00B86622">
        <w:rPr>
          <w:rFonts w:asciiTheme="minorHAnsi" w:hAnsiTheme="minorHAnsi" w:cstheme="minorHAnsi"/>
          <w:b/>
        </w:rPr>
        <w:lastRenderedPageBreak/>
        <w:t xml:space="preserve">Table 1, </w:t>
      </w:r>
      <w:r w:rsidR="00BA55C2" w:rsidRPr="00B86622">
        <w:rPr>
          <w:rFonts w:asciiTheme="minorHAnsi" w:hAnsiTheme="minorHAnsi" w:cstheme="minorHAnsi"/>
          <w:b/>
        </w:rPr>
        <w:t>Comparison of d</w:t>
      </w:r>
      <w:r w:rsidRPr="00B86622">
        <w:rPr>
          <w:rFonts w:asciiTheme="minorHAnsi" w:hAnsiTheme="minorHAnsi" w:cstheme="minorHAnsi"/>
          <w:b/>
        </w:rPr>
        <w:t>ifferent 3D imaging approaches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923"/>
        <w:gridCol w:w="4175"/>
        <w:gridCol w:w="2519"/>
      </w:tblGrid>
      <w:tr w:rsidR="00735E45" w:rsidRPr="00B86622" w14:paraId="198CD63A" w14:textId="77777777" w:rsidTr="00735E45">
        <w:tc>
          <w:tcPr>
            <w:tcW w:w="0" w:type="auto"/>
            <w:tcBorders>
              <w:top w:val="single" w:sz="4" w:space="0" w:color="auto"/>
              <w:bottom w:val="single" w:sz="4" w:space="0" w:color="auto"/>
            </w:tcBorders>
          </w:tcPr>
          <w:p w14:paraId="2F6F0246" w14:textId="77777777" w:rsidR="005F3F0C" w:rsidRPr="00B86622" w:rsidRDefault="005F3F0C" w:rsidP="00CB5669">
            <w:pPr>
              <w:spacing w:line="276" w:lineRule="auto"/>
              <w:jc w:val="center"/>
              <w:rPr>
                <w:rFonts w:asciiTheme="minorHAnsi" w:hAnsiTheme="minorHAnsi" w:cstheme="minorHAnsi"/>
                <w:b/>
                <w:sz w:val="16"/>
                <w:szCs w:val="16"/>
              </w:rPr>
            </w:pPr>
            <w:r w:rsidRPr="00B86622">
              <w:rPr>
                <w:rFonts w:asciiTheme="minorHAnsi" w:hAnsiTheme="minorHAnsi" w:cstheme="minorHAnsi"/>
                <w:b/>
                <w:sz w:val="16"/>
                <w:szCs w:val="16"/>
              </w:rPr>
              <w:t>Imaging approach</w:t>
            </w:r>
          </w:p>
        </w:tc>
        <w:tc>
          <w:tcPr>
            <w:tcW w:w="923" w:type="dxa"/>
            <w:tcBorders>
              <w:top w:val="single" w:sz="4" w:space="0" w:color="auto"/>
              <w:bottom w:val="single" w:sz="4" w:space="0" w:color="auto"/>
            </w:tcBorders>
          </w:tcPr>
          <w:p w14:paraId="50B6F83E" w14:textId="77777777" w:rsidR="005F3F0C" w:rsidRPr="00B86622" w:rsidRDefault="005F3F0C" w:rsidP="00CB5669">
            <w:pPr>
              <w:spacing w:line="276" w:lineRule="auto"/>
              <w:jc w:val="center"/>
              <w:rPr>
                <w:rFonts w:asciiTheme="minorHAnsi" w:hAnsiTheme="minorHAnsi" w:cstheme="minorHAnsi"/>
                <w:b/>
                <w:sz w:val="16"/>
                <w:szCs w:val="16"/>
              </w:rPr>
            </w:pPr>
            <w:r w:rsidRPr="00B86622">
              <w:rPr>
                <w:rFonts w:asciiTheme="minorHAnsi" w:hAnsiTheme="minorHAnsi" w:cstheme="minorHAnsi"/>
                <w:b/>
                <w:sz w:val="16"/>
                <w:szCs w:val="16"/>
              </w:rPr>
              <w:t>Scale</w:t>
            </w:r>
          </w:p>
        </w:tc>
        <w:tc>
          <w:tcPr>
            <w:tcW w:w="4175" w:type="dxa"/>
            <w:tcBorders>
              <w:top w:val="single" w:sz="4" w:space="0" w:color="auto"/>
              <w:bottom w:val="single" w:sz="4" w:space="0" w:color="auto"/>
            </w:tcBorders>
          </w:tcPr>
          <w:p w14:paraId="165E40F0" w14:textId="77777777" w:rsidR="005F3F0C" w:rsidRPr="00B86622" w:rsidRDefault="00735E45" w:rsidP="00CB5669">
            <w:pPr>
              <w:spacing w:line="276" w:lineRule="auto"/>
              <w:jc w:val="center"/>
              <w:rPr>
                <w:rFonts w:asciiTheme="minorHAnsi" w:hAnsiTheme="minorHAnsi" w:cstheme="minorHAnsi"/>
                <w:b/>
                <w:sz w:val="16"/>
                <w:szCs w:val="16"/>
              </w:rPr>
            </w:pPr>
            <w:r>
              <w:rPr>
                <w:rFonts w:asciiTheme="minorHAnsi" w:hAnsiTheme="minorHAnsi" w:cstheme="minorHAnsi"/>
                <w:b/>
                <w:sz w:val="16"/>
                <w:szCs w:val="16"/>
              </w:rPr>
              <w:t>Method</w:t>
            </w:r>
          </w:p>
        </w:tc>
        <w:tc>
          <w:tcPr>
            <w:tcW w:w="0" w:type="auto"/>
            <w:tcBorders>
              <w:top w:val="single" w:sz="4" w:space="0" w:color="auto"/>
              <w:bottom w:val="single" w:sz="4" w:space="0" w:color="auto"/>
            </w:tcBorders>
          </w:tcPr>
          <w:p w14:paraId="38EDE592" w14:textId="77777777" w:rsidR="005F3F0C" w:rsidRPr="00B86622" w:rsidRDefault="005F3F0C" w:rsidP="00735E45">
            <w:pPr>
              <w:spacing w:line="276" w:lineRule="auto"/>
              <w:jc w:val="center"/>
              <w:rPr>
                <w:rFonts w:asciiTheme="minorHAnsi" w:hAnsiTheme="minorHAnsi" w:cstheme="minorHAnsi"/>
                <w:b/>
                <w:sz w:val="16"/>
                <w:szCs w:val="16"/>
              </w:rPr>
            </w:pPr>
            <w:r w:rsidRPr="00B86622">
              <w:rPr>
                <w:rFonts w:asciiTheme="minorHAnsi" w:hAnsiTheme="minorHAnsi" w:cstheme="minorHAnsi"/>
                <w:b/>
                <w:sz w:val="16"/>
                <w:szCs w:val="16"/>
              </w:rPr>
              <w:t>Limitations</w:t>
            </w:r>
          </w:p>
        </w:tc>
      </w:tr>
      <w:tr w:rsidR="00735E45" w:rsidRPr="00B86622" w14:paraId="3A880858" w14:textId="77777777" w:rsidTr="00735E45">
        <w:tc>
          <w:tcPr>
            <w:tcW w:w="0" w:type="auto"/>
            <w:tcBorders>
              <w:top w:val="single" w:sz="4" w:space="0" w:color="auto"/>
            </w:tcBorders>
            <w:vAlign w:val="center"/>
          </w:tcPr>
          <w:p w14:paraId="4B032DC9"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Synchrotron</w:t>
            </w:r>
          </w:p>
        </w:tc>
        <w:tc>
          <w:tcPr>
            <w:tcW w:w="923" w:type="dxa"/>
            <w:tcBorders>
              <w:top w:val="single" w:sz="4" w:space="0" w:color="auto"/>
            </w:tcBorders>
            <w:vAlign w:val="center"/>
          </w:tcPr>
          <w:p w14:paraId="54005322" w14:textId="5DA48268" w:rsidR="005F3F0C" w:rsidRPr="00B86622" w:rsidRDefault="004C59B8"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C</w:t>
            </w:r>
            <w:r w:rsidR="005F3F0C" w:rsidRPr="00B86622">
              <w:rPr>
                <w:rFonts w:asciiTheme="minorHAnsi" w:hAnsiTheme="minorHAnsi" w:cstheme="minorHAnsi"/>
                <w:sz w:val="16"/>
                <w:szCs w:val="16"/>
              </w:rPr>
              <w:t>m</w:t>
            </w:r>
            <w:r>
              <w:rPr>
                <w:rFonts w:asciiTheme="minorHAnsi" w:hAnsiTheme="minorHAnsi" w:cstheme="minorHAnsi"/>
                <w:sz w:val="16"/>
                <w:szCs w:val="16"/>
              </w:rPr>
              <w:t xml:space="preserve"> </w:t>
            </w:r>
            <w:r w:rsidR="005F3F0C" w:rsidRPr="00B86622">
              <w:rPr>
                <w:rFonts w:asciiTheme="minorHAnsi" w:hAnsiTheme="minorHAnsi" w:cstheme="minorHAnsi"/>
                <w:sz w:val="16"/>
                <w:szCs w:val="16"/>
              </w:rPr>
              <w:t xml:space="preserve">- </w:t>
            </w:r>
            <w:r w:rsidR="005F3F0C" w:rsidRPr="00B86622">
              <w:rPr>
                <w:rFonts w:asciiTheme="minorHAnsi" w:hAnsiTheme="minorHAnsi" w:cstheme="minorHAnsi"/>
                <w:sz w:val="16"/>
                <w:szCs w:val="16"/>
              </w:rPr>
              <w:sym w:font="Symbol" w:char="F06D"/>
            </w:r>
            <w:r w:rsidR="005F3F0C" w:rsidRPr="00B86622">
              <w:rPr>
                <w:rFonts w:asciiTheme="minorHAnsi" w:hAnsiTheme="minorHAnsi" w:cstheme="minorHAnsi"/>
                <w:sz w:val="16"/>
                <w:szCs w:val="16"/>
              </w:rPr>
              <w:t>m</w:t>
            </w:r>
          </w:p>
        </w:tc>
        <w:tc>
          <w:tcPr>
            <w:tcW w:w="4175" w:type="dxa"/>
            <w:tcBorders>
              <w:top w:val="single" w:sz="4" w:space="0" w:color="auto"/>
            </w:tcBorders>
            <w:vAlign w:val="center"/>
          </w:tcPr>
          <w:p w14:paraId="2B821466" w14:textId="77777777" w:rsidR="005F3F0C" w:rsidRPr="00B86622" w:rsidRDefault="00735E45" w:rsidP="00CB5669">
            <w:pPr>
              <w:spacing w:line="276" w:lineRule="auto"/>
              <w:jc w:val="center"/>
              <w:rPr>
                <w:rFonts w:asciiTheme="minorHAnsi" w:hAnsiTheme="minorHAnsi" w:cstheme="minorHAnsi"/>
                <w:sz w:val="16"/>
                <w:szCs w:val="16"/>
              </w:rPr>
            </w:pPr>
            <w:r>
              <w:rPr>
                <w:rFonts w:asciiTheme="minorHAnsi" w:hAnsiTheme="minorHAnsi" w:cstheme="minorHAnsi"/>
                <w:sz w:val="16"/>
                <w:szCs w:val="16"/>
              </w:rPr>
              <w:t>X-ray</w:t>
            </w:r>
            <w:r w:rsidRPr="00B86622">
              <w:rPr>
                <w:rFonts w:asciiTheme="minorHAnsi" w:hAnsiTheme="minorHAnsi" w:cstheme="minorHAnsi"/>
                <w:sz w:val="16"/>
                <w:szCs w:val="16"/>
              </w:rPr>
              <w:t>s pass through sample as it is rotated stepwise</w:t>
            </w:r>
          </w:p>
        </w:tc>
        <w:tc>
          <w:tcPr>
            <w:tcW w:w="0" w:type="auto"/>
            <w:tcBorders>
              <w:top w:val="single" w:sz="4" w:space="0" w:color="auto"/>
            </w:tcBorders>
            <w:vAlign w:val="center"/>
          </w:tcPr>
          <w:p w14:paraId="385546C0" w14:textId="77777777" w:rsidR="005F3F0C" w:rsidRPr="00B86622" w:rsidRDefault="005F3F0C" w:rsidP="00735E45">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Accessibility and cost</w:t>
            </w:r>
          </w:p>
        </w:tc>
      </w:tr>
      <w:tr w:rsidR="00735E45" w:rsidRPr="00B86622" w14:paraId="3EF72259" w14:textId="77777777" w:rsidTr="00735E45">
        <w:tc>
          <w:tcPr>
            <w:tcW w:w="0" w:type="auto"/>
            <w:vAlign w:val="center"/>
          </w:tcPr>
          <w:p w14:paraId="0FB4F495" w14:textId="461D6DF5" w:rsidR="005F3F0C" w:rsidRPr="00B86622" w:rsidRDefault="007932A8" w:rsidP="00CB5669">
            <w:pPr>
              <w:spacing w:line="276" w:lineRule="auto"/>
              <w:rPr>
                <w:rFonts w:asciiTheme="minorHAnsi" w:hAnsiTheme="minorHAnsi" w:cstheme="minorHAnsi"/>
                <w:sz w:val="16"/>
                <w:szCs w:val="16"/>
              </w:rPr>
            </w:pPr>
            <w:proofErr w:type="spellStart"/>
            <w:r>
              <w:rPr>
                <w:rFonts w:asciiTheme="minorHAnsi" w:hAnsiTheme="minorHAnsi" w:cstheme="minorHAnsi"/>
                <w:sz w:val="16"/>
                <w:szCs w:val="16"/>
              </w:rPr>
              <w:t>M</w:t>
            </w:r>
            <w:r w:rsidR="005F3F0C" w:rsidRPr="00B86622">
              <w:rPr>
                <w:rFonts w:asciiTheme="minorHAnsi" w:hAnsiTheme="minorHAnsi" w:cstheme="minorHAnsi"/>
                <w:sz w:val="16"/>
                <w:szCs w:val="16"/>
              </w:rPr>
              <w:t>icroCt</w:t>
            </w:r>
            <w:proofErr w:type="spellEnd"/>
          </w:p>
        </w:tc>
        <w:tc>
          <w:tcPr>
            <w:tcW w:w="923" w:type="dxa"/>
            <w:vAlign w:val="center"/>
          </w:tcPr>
          <w:p w14:paraId="2C17BF16"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cm - </w:t>
            </w:r>
            <w:r w:rsidRPr="00B86622">
              <w:rPr>
                <w:rFonts w:asciiTheme="minorHAnsi" w:hAnsiTheme="minorHAnsi" w:cstheme="minorHAnsi"/>
                <w:sz w:val="16"/>
                <w:szCs w:val="16"/>
              </w:rPr>
              <w:sym w:font="Symbol" w:char="F06D"/>
            </w:r>
            <w:r w:rsidRPr="00B86622">
              <w:rPr>
                <w:rFonts w:asciiTheme="minorHAnsi" w:hAnsiTheme="minorHAnsi" w:cstheme="minorHAnsi"/>
                <w:sz w:val="16"/>
                <w:szCs w:val="16"/>
              </w:rPr>
              <w:t>m</w:t>
            </w:r>
          </w:p>
        </w:tc>
        <w:tc>
          <w:tcPr>
            <w:tcW w:w="4175" w:type="dxa"/>
            <w:vAlign w:val="center"/>
          </w:tcPr>
          <w:p w14:paraId="260A895C" w14:textId="77777777" w:rsidR="005F3F0C" w:rsidRPr="00B86622" w:rsidRDefault="005F3F0C" w:rsidP="00CB5669">
            <w:pPr>
              <w:spacing w:line="276" w:lineRule="auto"/>
              <w:jc w:val="center"/>
              <w:rPr>
                <w:rFonts w:asciiTheme="minorHAnsi" w:hAnsiTheme="minorHAnsi" w:cstheme="minorHAnsi"/>
                <w:sz w:val="16"/>
                <w:szCs w:val="16"/>
              </w:rPr>
            </w:pPr>
            <w:r>
              <w:rPr>
                <w:rFonts w:asciiTheme="minorHAnsi" w:hAnsiTheme="minorHAnsi" w:cstheme="minorHAnsi"/>
                <w:sz w:val="16"/>
                <w:szCs w:val="16"/>
              </w:rPr>
              <w:t>X-ray</w:t>
            </w:r>
            <w:r w:rsidRPr="00B86622">
              <w:rPr>
                <w:rFonts w:asciiTheme="minorHAnsi" w:hAnsiTheme="minorHAnsi" w:cstheme="minorHAnsi"/>
                <w:sz w:val="16"/>
                <w:szCs w:val="16"/>
              </w:rPr>
              <w:t>s pass through sample as it is rotated stepwise</w:t>
            </w:r>
          </w:p>
        </w:tc>
        <w:tc>
          <w:tcPr>
            <w:tcW w:w="0" w:type="auto"/>
            <w:vAlign w:val="center"/>
          </w:tcPr>
          <w:p w14:paraId="7D444424" w14:textId="77777777" w:rsidR="005F3F0C" w:rsidRPr="00B86622" w:rsidRDefault="005F3F0C" w:rsidP="00735E45">
            <w:pPr>
              <w:spacing w:line="276" w:lineRule="auto"/>
              <w:jc w:val="center"/>
              <w:rPr>
                <w:rFonts w:asciiTheme="minorHAnsi" w:hAnsiTheme="minorHAnsi" w:cstheme="minorHAnsi"/>
                <w:sz w:val="16"/>
                <w:szCs w:val="16"/>
              </w:rPr>
            </w:pPr>
            <w:r>
              <w:rPr>
                <w:rFonts w:asciiTheme="minorHAnsi" w:hAnsiTheme="minorHAnsi" w:cstheme="minorHAnsi"/>
                <w:sz w:val="16"/>
                <w:szCs w:val="16"/>
              </w:rPr>
              <w:t>Low resolution</w:t>
            </w:r>
          </w:p>
        </w:tc>
      </w:tr>
      <w:tr w:rsidR="00735E45" w:rsidRPr="00B86622" w14:paraId="4DF4DC57" w14:textId="77777777" w:rsidTr="00735E45">
        <w:tc>
          <w:tcPr>
            <w:tcW w:w="0" w:type="auto"/>
            <w:vAlign w:val="center"/>
          </w:tcPr>
          <w:p w14:paraId="29ED812E"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Light sheet</w:t>
            </w:r>
          </w:p>
        </w:tc>
        <w:tc>
          <w:tcPr>
            <w:tcW w:w="923" w:type="dxa"/>
            <w:vAlign w:val="center"/>
          </w:tcPr>
          <w:p w14:paraId="17819B2E"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cm - </w:t>
            </w:r>
            <w:r w:rsidRPr="00B86622">
              <w:rPr>
                <w:rFonts w:asciiTheme="minorHAnsi" w:hAnsiTheme="minorHAnsi" w:cstheme="minorHAnsi"/>
                <w:sz w:val="16"/>
                <w:szCs w:val="16"/>
              </w:rPr>
              <w:sym w:font="Symbol" w:char="F06D"/>
            </w:r>
            <w:r w:rsidRPr="00B86622">
              <w:rPr>
                <w:rFonts w:asciiTheme="minorHAnsi" w:hAnsiTheme="minorHAnsi" w:cstheme="minorHAnsi"/>
                <w:sz w:val="16"/>
                <w:szCs w:val="16"/>
              </w:rPr>
              <w:t>m</w:t>
            </w:r>
          </w:p>
        </w:tc>
        <w:tc>
          <w:tcPr>
            <w:tcW w:w="4175" w:type="dxa"/>
            <w:vAlign w:val="center"/>
          </w:tcPr>
          <w:p w14:paraId="622AE28A"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Sample moves through laser light sheet </w:t>
            </w:r>
          </w:p>
        </w:tc>
        <w:tc>
          <w:tcPr>
            <w:tcW w:w="0" w:type="auto"/>
            <w:vAlign w:val="center"/>
          </w:tcPr>
          <w:p w14:paraId="2241B621" w14:textId="77777777" w:rsidR="005F3F0C" w:rsidRPr="00B86622" w:rsidRDefault="00735E45" w:rsidP="00735E45">
            <w:pPr>
              <w:spacing w:line="276" w:lineRule="auto"/>
              <w:jc w:val="center"/>
              <w:rPr>
                <w:rFonts w:asciiTheme="minorHAnsi" w:hAnsiTheme="minorHAnsi" w:cstheme="minorHAnsi"/>
                <w:sz w:val="16"/>
                <w:szCs w:val="16"/>
              </w:rPr>
            </w:pPr>
            <w:r>
              <w:rPr>
                <w:rFonts w:asciiTheme="minorHAnsi" w:hAnsiTheme="minorHAnsi" w:cstheme="minorHAnsi"/>
                <w:sz w:val="16"/>
                <w:szCs w:val="16"/>
              </w:rPr>
              <w:t>S</w:t>
            </w:r>
            <w:r w:rsidR="005F3F0C" w:rsidRPr="00B86622">
              <w:rPr>
                <w:rFonts w:asciiTheme="minorHAnsi" w:hAnsiTheme="minorHAnsi" w:cstheme="minorHAnsi"/>
                <w:sz w:val="16"/>
                <w:szCs w:val="16"/>
              </w:rPr>
              <w:t>ample clearing</w:t>
            </w:r>
            <w:r>
              <w:rPr>
                <w:rFonts w:asciiTheme="minorHAnsi" w:hAnsiTheme="minorHAnsi" w:cstheme="minorHAnsi"/>
                <w:sz w:val="16"/>
                <w:szCs w:val="16"/>
              </w:rPr>
              <w:t>,</w:t>
            </w:r>
            <w:r w:rsidR="005F3F0C">
              <w:rPr>
                <w:rFonts w:asciiTheme="minorHAnsi" w:hAnsiTheme="minorHAnsi" w:cstheme="minorHAnsi"/>
                <w:sz w:val="16"/>
                <w:szCs w:val="16"/>
              </w:rPr>
              <w:t xml:space="preserve"> resolution</w:t>
            </w:r>
          </w:p>
        </w:tc>
      </w:tr>
      <w:tr w:rsidR="00735E45" w:rsidRPr="00B86622" w14:paraId="3F01131C" w14:textId="77777777" w:rsidTr="00735E45">
        <w:tc>
          <w:tcPr>
            <w:tcW w:w="0" w:type="auto"/>
            <w:vAlign w:val="center"/>
          </w:tcPr>
          <w:p w14:paraId="45B5D2F7"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Confocal</w:t>
            </w:r>
          </w:p>
        </w:tc>
        <w:tc>
          <w:tcPr>
            <w:tcW w:w="923" w:type="dxa"/>
            <w:vAlign w:val="center"/>
          </w:tcPr>
          <w:p w14:paraId="6B6B3401"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mm - </w:t>
            </w:r>
            <w:r w:rsidRPr="00B86622">
              <w:rPr>
                <w:rFonts w:asciiTheme="minorHAnsi" w:hAnsiTheme="minorHAnsi" w:cstheme="minorHAnsi"/>
                <w:sz w:val="16"/>
                <w:szCs w:val="16"/>
              </w:rPr>
              <w:sym w:font="Symbol" w:char="F06D"/>
            </w:r>
            <w:r w:rsidRPr="00B86622">
              <w:rPr>
                <w:rFonts w:asciiTheme="minorHAnsi" w:hAnsiTheme="minorHAnsi" w:cstheme="minorHAnsi"/>
                <w:sz w:val="16"/>
                <w:szCs w:val="16"/>
              </w:rPr>
              <w:t>m</w:t>
            </w:r>
          </w:p>
        </w:tc>
        <w:tc>
          <w:tcPr>
            <w:tcW w:w="4175" w:type="dxa"/>
            <w:vAlign w:val="center"/>
          </w:tcPr>
          <w:p w14:paraId="0AB7083F" w14:textId="77777777" w:rsidR="00735E45" w:rsidRPr="00B86622" w:rsidRDefault="005F3F0C" w:rsidP="00735E45">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Laser moves </w:t>
            </w:r>
            <w:r w:rsidR="00735E45">
              <w:rPr>
                <w:rFonts w:asciiTheme="minorHAnsi" w:hAnsiTheme="minorHAnsi" w:cstheme="minorHAnsi"/>
                <w:sz w:val="16"/>
                <w:szCs w:val="16"/>
              </w:rPr>
              <w:t>across</w:t>
            </w:r>
            <w:r w:rsidR="00735E45" w:rsidRPr="00B86622">
              <w:rPr>
                <w:rFonts w:asciiTheme="minorHAnsi" w:hAnsiTheme="minorHAnsi" w:cstheme="minorHAnsi"/>
                <w:sz w:val="16"/>
                <w:szCs w:val="16"/>
              </w:rPr>
              <w:t xml:space="preserve"> </w:t>
            </w:r>
            <w:r w:rsidRPr="00B86622">
              <w:rPr>
                <w:rFonts w:asciiTheme="minorHAnsi" w:hAnsiTheme="minorHAnsi" w:cstheme="minorHAnsi"/>
                <w:sz w:val="16"/>
                <w:szCs w:val="16"/>
              </w:rPr>
              <w:t>sample</w:t>
            </w:r>
            <w:r w:rsidR="00735E45">
              <w:rPr>
                <w:rFonts w:asciiTheme="minorHAnsi" w:hAnsiTheme="minorHAnsi" w:cstheme="minorHAnsi"/>
                <w:sz w:val="16"/>
                <w:szCs w:val="16"/>
              </w:rPr>
              <w:t xml:space="preserve"> </w:t>
            </w:r>
          </w:p>
        </w:tc>
        <w:tc>
          <w:tcPr>
            <w:tcW w:w="0" w:type="auto"/>
            <w:vAlign w:val="center"/>
          </w:tcPr>
          <w:p w14:paraId="2AC4125C" w14:textId="77777777" w:rsidR="005F3F0C" w:rsidRPr="00B86622" w:rsidRDefault="005F3F0C" w:rsidP="00735E45">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Depth, sample clearing</w:t>
            </w:r>
          </w:p>
        </w:tc>
      </w:tr>
      <w:tr w:rsidR="00735E45" w:rsidRPr="00B86622" w14:paraId="21D0D9D6" w14:textId="77777777" w:rsidTr="00735E45">
        <w:tc>
          <w:tcPr>
            <w:tcW w:w="0" w:type="auto"/>
            <w:vAlign w:val="center"/>
          </w:tcPr>
          <w:p w14:paraId="27470226"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Stereo</w:t>
            </w:r>
          </w:p>
        </w:tc>
        <w:tc>
          <w:tcPr>
            <w:tcW w:w="923" w:type="dxa"/>
            <w:vAlign w:val="center"/>
          </w:tcPr>
          <w:p w14:paraId="6A2A31A3"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mm </w:t>
            </w:r>
            <w:r>
              <w:rPr>
                <w:rFonts w:asciiTheme="minorHAnsi" w:hAnsiTheme="minorHAnsi" w:cstheme="minorHAnsi"/>
                <w:sz w:val="16"/>
                <w:szCs w:val="16"/>
              </w:rPr>
              <w:t xml:space="preserve">- </w:t>
            </w:r>
            <w:r w:rsidRPr="00B86622">
              <w:rPr>
                <w:rFonts w:asciiTheme="minorHAnsi" w:hAnsiTheme="minorHAnsi" w:cstheme="minorHAnsi"/>
                <w:sz w:val="16"/>
                <w:szCs w:val="16"/>
              </w:rPr>
              <w:sym w:font="Symbol" w:char="F06D"/>
            </w:r>
            <w:r w:rsidRPr="00B86622">
              <w:rPr>
                <w:rFonts w:asciiTheme="minorHAnsi" w:hAnsiTheme="minorHAnsi" w:cstheme="minorHAnsi"/>
                <w:sz w:val="16"/>
                <w:szCs w:val="16"/>
              </w:rPr>
              <w:t>m</w:t>
            </w:r>
          </w:p>
        </w:tc>
        <w:tc>
          <w:tcPr>
            <w:tcW w:w="4175" w:type="dxa"/>
            <w:vAlign w:val="center"/>
          </w:tcPr>
          <w:p w14:paraId="6FBF1F24"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Light microscope</w:t>
            </w:r>
          </w:p>
        </w:tc>
        <w:tc>
          <w:tcPr>
            <w:tcW w:w="0" w:type="auto"/>
            <w:vAlign w:val="center"/>
          </w:tcPr>
          <w:p w14:paraId="121A9B9F" w14:textId="77777777" w:rsidR="005F3F0C" w:rsidRPr="00B86622" w:rsidRDefault="005F3F0C" w:rsidP="00735E45">
            <w:pPr>
              <w:spacing w:line="276" w:lineRule="auto"/>
              <w:jc w:val="center"/>
              <w:rPr>
                <w:rFonts w:asciiTheme="minorHAnsi" w:hAnsiTheme="minorHAnsi" w:cstheme="minorHAnsi"/>
                <w:sz w:val="16"/>
                <w:szCs w:val="16"/>
              </w:rPr>
            </w:pPr>
          </w:p>
        </w:tc>
      </w:tr>
      <w:tr w:rsidR="00735E45" w:rsidRPr="00B86622" w14:paraId="36A9A2FD" w14:textId="77777777" w:rsidTr="00735E45">
        <w:tc>
          <w:tcPr>
            <w:tcW w:w="0" w:type="auto"/>
            <w:vAlign w:val="center"/>
          </w:tcPr>
          <w:p w14:paraId="6441AD9F" w14:textId="77777777" w:rsidR="005F3F0C" w:rsidRPr="00B86622" w:rsidRDefault="005F3F0C" w:rsidP="00CB5669">
            <w:pPr>
              <w:spacing w:line="276" w:lineRule="auto"/>
              <w:rPr>
                <w:rFonts w:asciiTheme="minorHAnsi" w:hAnsiTheme="minorHAnsi" w:cstheme="minorHAnsi"/>
                <w:sz w:val="16"/>
                <w:szCs w:val="16"/>
              </w:rPr>
            </w:pPr>
            <w:r>
              <w:rPr>
                <w:rFonts w:asciiTheme="minorHAnsi" w:hAnsiTheme="minorHAnsi" w:cstheme="minorHAnsi"/>
                <w:sz w:val="16"/>
                <w:szCs w:val="16"/>
              </w:rPr>
              <w:t>Super-</w:t>
            </w:r>
            <w:r w:rsidRPr="00B86622">
              <w:rPr>
                <w:rFonts w:asciiTheme="minorHAnsi" w:hAnsiTheme="minorHAnsi" w:cstheme="minorHAnsi"/>
                <w:sz w:val="16"/>
                <w:szCs w:val="16"/>
              </w:rPr>
              <w:t>resolution</w:t>
            </w:r>
          </w:p>
        </w:tc>
        <w:tc>
          <w:tcPr>
            <w:tcW w:w="923" w:type="dxa"/>
            <w:vAlign w:val="center"/>
          </w:tcPr>
          <w:p w14:paraId="46AEA685"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sym w:font="Symbol" w:char="F06D"/>
            </w:r>
            <w:r w:rsidRPr="00B86622">
              <w:rPr>
                <w:rFonts w:asciiTheme="minorHAnsi" w:hAnsiTheme="minorHAnsi" w:cstheme="minorHAnsi"/>
                <w:sz w:val="16"/>
                <w:szCs w:val="16"/>
              </w:rPr>
              <w:t>m - nm</w:t>
            </w:r>
          </w:p>
        </w:tc>
        <w:tc>
          <w:tcPr>
            <w:tcW w:w="4175" w:type="dxa"/>
            <w:vAlign w:val="center"/>
          </w:tcPr>
          <w:p w14:paraId="35371C86"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Various approaches</w:t>
            </w:r>
            <w:r w:rsidR="00735E45">
              <w:rPr>
                <w:rFonts w:asciiTheme="minorHAnsi" w:hAnsiTheme="minorHAnsi" w:cstheme="minorHAnsi"/>
                <w:sz w:val="16"/>
                <w:szCs w:val="16"/>
              </w:rPr>
              <w:t xml:space="preserve"> </w:t>
            </w:r>
          </w:p>
        </w:tc>
        <w:tc>
          <w:tcPr>
            <w:tcW w:w="0" w:type="auto"/>
            <w:vAlign w:val="center"/>
          </w:tcPr>
          <w:p w14:paraId="1E4E2336" w14:textId="31D8D086" w:rsidR="005F3F0C" w:rsidRPr="00B86622" w:rsidRDefault="00DF4A74" w:rsidP="00735E45">
            <w:pPr>
              <w:spacing w:line="276" w:lineRule="auto"/>
              <w:jc w:val="center"/>
              <w:rPr>
                <w:rFonts w:asciiTheme="minorHAnsi" w:hAnsiTheme="minorHAnsi" w:cstheme="minorHAnsi"/>
                <w:sz w:val="16"/>
                <w:szCs w:val="16"/>
              </w:rPr>
            </w:pPr>
            <w:r>
              <w:rPr>
                <w:rFonts w:asciiTheme="minorHAnsi" w:hAnsiTheme="minorHAnsi" w:cstheme="minorHAnsi"/>
                <w:sz w:val="16"/>
                <w:szCs w:val="16"/>
              </w:rPr>
              <w:t>Availability</w:t>
            </w:r>
          </w:p>
        </w:tc>
      </w:tr>
      <w:tr w:rsidR="00735E45" w:rsidRPr="00B86622" w14:paraId="1F7FC127" w14:textId="77777777" w:rsidTr="00735E45">
        <w:tc>
          <w:tcPr>
            <w:tcW w:w="0" w:type="auto"/>
            <w:vAlign w:val="center"/>
          </w:tcPr>
          <w:p w14:paraId="24DE8B9E"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SEM</w:t>
            </w:r>
          </w:p>
        </w:tc>
        <w:tc>
          <w:tcPr>
            <w:tcW w:w="923" w:type="dxa"/>
            <w:vAlign w:val="center"/>
          </w:tcPr>
          <w:p w14:paraId="089EFFB9" w14:textId="77777777" w:rsidR="005F3F0C" w:rsidRPr="00B86622" w:rsidRDefault="00E94D22"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sym w:font="Symbol" w:char="F06D"/>
            </w:r>
            <w:r w:rsidRPr="00B86622">
              <w:rPr>
                <w:rFonts w:asciiTheme="minorHAnsi" w:hAnsiTheme="minorHAnsi" w:cstheme="minorHAnsi"/>
                <w:sz w:val="16"/>
                <w:szCs w:val="16"/>
              </w:rPr>
              <w:t>m - nm</w:t>
            </w:r>
          </w:p>
        </w:tc>
        <w:tc>
          <w:tcPr>
            <w:tcW w:w="4175" w:type="dxa"/>
            <w:vAlign w:val="center"/>
          </w:tcPr>
          <w:p w14:paraId="56C50F15" w14:textId="1F2E247F"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Electrons bounce of</w:t>
            </w:r>
            <w:r w:rsidR="004C59B8">
              <w:rPr>
                <w:rFonts w:asciiTheme="minorHAnsi" w:hAnsiTheme="minorHAnsi" w:cstheme="minorHAnsi"/>
                <w:sz w:val="16"/>
                <w:szCs w:val="16"/>
              </w:rPr>
              <w:t>f</w:t>
            </w:r>
            <w:r w:rsidRPr="00B86622">
              <w:rPr>
                <w:rFonts w:asciiTheme="minorHAnsi" w:hAnsiTheme="minorHAnsi" w:cstheme="minorHAnsi"/>
                <w:sz w:val="16"/>
                <w:szCs w:val="16"/>
              </w:rPr>
              <w:t xml:space="preserve"> </w:t>
            </w:r>
            <w:r w:rsidR="004C59B8">
              <w:rPr>
                <w:rFonts w:asciiTheme="minorHAnsi" w:hAnsiTheme="minorHAnsi" w:cstheme="minorHAnsi"/>
                <w:sz w:val="16"/>
                <w:szCs w:val="16"/>
              </w:rPr>
              <w:t>s</w:t>
            </w:r>
            <w:r w:rsidRPr="00B86622">
              <w:rPr>
                <w:rFonts w:asciiTheme="minorHAnsi" w:hAnsiTheme="minorHAnsi" w:cstheme="minorHAnsi"/>
                <w:sz w:val="16"/>
                <w:szCs w:val="16"/>
              </w:rPr>
              <w:t>urface</w:t>
            </w:r>
          </w:p>
        </w:tc>
        <w:tc>
          <w:tcPr>
            <w:tcW w:w="0" w:type="auto"/>
            <w:vAlign w:val="center"/>
          </w:tcPr>
          <w:p w14:paraId="60E07F47" w14:textId="77777777" w:rsidR="005F3F0C" w:rsidRPr="00B86622" w:rsidRDefault="005F3F0C" w:rsidP="00735E45">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Only sees the surface</w:t>
            </w:r>
          </w:p>
        </w:tc>
      </w:tr>
      <w:tr w:rsidR="00735E45" w:rsidRPr="00B86622" w14:paraId="65961789" w14:textId="77777777" w:rsidTr="00735E45">
        <w:tc>
          <w:tcPr>
            <w:tcW w:w="0" w:type="auto"/>
            <w:vAlign w:val="center"/>
          </w:tcPr>
          <w:p w14:paraId="0321C066"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SBF SEM</w:t>
            </w:r>
          </w:p>
        </w:tc>
        <w:tc>
          <w:tcPr>
            <w:tcW w:w="923" w:type="dxa"/>
            <w:vAlign w:val="center"/>
          </w:tcPr>
          <w:p w14:paraId="40DECA9E"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sym w:font="Symbol" w:char="F020"/>
            </w:r>
            <w:r w:rsidRPr="00B86622">
              <w:rPr>
                <w:rFonts w:asciiTheme="minorHAnsi" w:hAnsiTheme="minorHAnsi" w:cstheme="minorHAnsi"/>
                <w:sz w:val="16"/>
                <w:szCs w:val="16"/>
              </w:rPr>
              <w:sym w:font="Symbol" w:char="F06D"/>
            </w:r>
            <w:r w:rsidRPr="00B86622">
              <w:rPr>
                <w:rFonts w:asciiTheme="minorHAnsi" w:hAnsiTheme="minorHAnsi" w:cstheme="minorHAnsi"/>
                <w:sz w:val="16"/>
                <w:szCs w:val="16"/>
              </w:rPr>
              <w:t>m</w:t>
            </w:r>
            <w:r>
              <w:rPr>
                <w:rFonts w:asciiTheme="minorHAnsi" w:hAnsiTheme="minorHAnsi" w:cstheme="minorHAnsi"/>
                <w:sz w:val="16"/>
                <w:szCs w:val="16"/>
              </w:rPr>
              <w:t xml:space="preserve"> </w:t>
            </w:r>
            <w:r w:rsidRPr="00B86622">
              <w:rPr>
                <w:rFonts w:asciiTheme="minorHAnsi" w:hAnsiTheme="minorHAnsi" w:cstheme="minorHAnsi"/>
                <w:sz w:val="16"/>
                <w:szCs w:val="16"/>
              </w:rPr>
              <w:t>-</w:t>
            </w:r>
            <w:r>
              <w:rPr>
                <w:rFonts w:asciiTheme="minorHAnsi" w:hAnsiTheme="minorHAnsi" w:cstheme="minorHAnsi"/>
                <w:sz w:val="16"/>
                <w:szCs w:val="16"/>
              </w:rPr>
              <w:t xml:space="preserve"> </w:t>
            </w:r>
            <w:r w:rsidRPr="00B86622">
              <w:rPr>
                <w:rFonts w:asciiTheme="minorHAnsi" w:hAnsiTheme="minorHAnsi" w:cstheme="minorHAnsi"/>
                <w:sz w:val="16"/>
                <w:szCs w:val="16"/>
              </w:rPr>
              <w:t>nm</w:t>
            </w:r>
          </w:p>
        </w:tc>
        <w:tc>
          <w:tcPr>
            <w:tcW w:w="4175" w:type="dxa"/>
            <w:vAlign w:val="center"/>
          </w:tcPr>
          <w:p w14:paraId="3E0FE6C5"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Ultra-microtome inside SEM </w:t>
            </w:r>
          </w:p>
        </w:tc>
        <w:tc>
          <w:tcPr>
            <w:tcW w:w="0" w:type="auto"/>
            <w:vAlign w:val="center"/>
          </w:tcPr>
          <w:p w14:paraId="0314D61B" w14:textId="77777777" w:rsidR="005F3F0C" w:rsidRDefault="005F3F0C" w:rsidP="00735E45">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 xml:space="preserve">Z resolution </w:t>
            </w:r>
            <w:r w:rsidR="00735E45">
              <w:rPr>
                <w:rFonts w:asciiTheme="minorHAnsi" w:hAnsiTheme="minorHAnsi" w:cstheme="minorHAnsi"/>
                <w:sz w:val="16"/>
                <w:szCs w:val="16"/>
              </w:rPr>
              <w:t xml:space="preserve">&lt; </w:t>
            </w:r>
            <w:r>
              <w:rPr>
                <w:rFonts w:asciiTheme="minorHAnsi" w:hAnsiTheme="minorHAnsi" w:cstheme="minorHAnsi"/>
                <w:sz w:val="16"/>
                <w:szCs w:val="16"/>
              </w:rPr>
              <w:t>X</w:t>
            </w:r>
            <w:r w:rsidRPr="00B86622">
              <w:rPr>
                <w:rFonts w:asciiTheme="minorHAnsi" w:hAnsiTheme="minorHAnsi" w:cstheme="minorHAnsi"/>
                <w:sz w:val="16"/>
                <w:szCs w:val="16"/>
              </w:rPr>
              <w:t xml:space="preserve"> and </w:t>
            </w:r>
            <w:r>
              <w:rPr>
                <w:rFonts w:asciiTheme="minorHAnsi" w:hAnsiTheme="minorHAnsi" w:cstheme="minorHAnsi"/>
                <w:sz w:val="16"/>
                <w:szCs w:val="16"/>
              </w:rPr>
              <w:t>Y</w:t>
            </w:r>
          </w:p>
          <w:p w14:paraId="516688AC" w14:textId="77777777" w:rsidR="005F3F0C" w:rsidRPr="00B86622" w:rsidRDefault="005F3F0C" w:rsidP="00735E45">
            <w:pPr>
              <w:spacing w:line="276" w:lineRule="auto"/>
              <w:jc w:val="center"/>
              <w:rPr>
                <w:rFonts w:asciiTheme="minorHAnsi" w:hAnsiTheme="minorHAnsi" w:cstheme="minorHAnsi"/>
                <w:sz w:val="16"/>
                <w:szCs w:val="16"/>
              </w:rPr>
            </w:pPr>
            <w:r>
              <w:rPr>
                <w:rFonts w:asciiTheme="minorHAnsi" w:hAnsiTheme="minorHAnsi" w:cstheme="minorHAnsi"/>
                <w:sz w:val="16"/>
                <w:szCs w:val="16"/>
              </w:rPr>
              <w:t>Sample destroyed</w:t>
            </w:r>
          </w:p>
        </w:tc>
      </w:tr>
      <w:tr w:rsidR="00735E45" w:rsidRPr="00B86622" w14:paraId="2EC1F223" w14:textId="77777777" w:rsidTr="00735E45">
        <w:tc>
          <w:tcPr>
            <w:tcW w:w="0" w:type="auto"/>
            <w:vAlign w:val="center"/>
          </w:tcPr>
          <w:p w14:paraId="4A11C693"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FIB SEM</w:t>
            </w:r>
          </w:p>
        </w:tc>
        <w:tc>
          <w:tcPr>
            <w:tcW w:w="923" w:type="dxa"/>
            <w:vAlign w:val="center"/>
          </w:tcPr>
          <w:p w14:paraId="26FBCD25" w14:textId="77777777" w:rsidR="005F3F0C" w:rsidRPr="00B86622" w:rsidRDefault="005F3F0C" w:rsidP="00CB5669">
            <w:pPr>
              <w:spacing w:line="276" w:lineRule="auto"/>
              <w:jc w:val="center"/>
              <w:rPr>
                <w:rFonts w:asciiTheme="minorHAnsi" w:hAnsiTheme="minorHAnsi" w:cstheme="minorHAnsi"/>
                <w:sz w:val="16"/>
                <w:szCs w:val="16"/>
              </w:rPr>
            </w:pPr>
            <w:r>
              <w:rPr>
                <w:rFonts w:asciiTheme="minorHAnsi" w:hAnsiTheme="minorHAnsi" w:cstheme="minorHAnsi"/>
                <w:sz w:val="16"/>
                <w:szCs w:val="16"/>
              </w:rPr>
              <w:t>nm</w:t>
            </w:r>
          </w:p>
        </w:tc>
        <w:tc>
          <w:tcPr>
            <w:tcW w:w="4175" w:type="dxa"/>
            <w:vAlign w:val="center"/>
          </w:tcPr>
          <w:p w14:paraId="24F9D2D2" w14:textId="77777777" w:rsidR="005F3F0C" w:rsidRPr="00B86622" w:rsidRDefault="005F3F0C" w:rsidP="00CB5669">
            <w:pPr>
              <w:spacing w:line="276" w:lineRule="auto"/>
              <w:jc w:val="center"/>
              <w:rPr>
                <w:rFonts w:asciiTheme="minorHAnsi" w:hAnsiTheme="minorHAnsi" w:cstheme="minorHAnsi"/>
                <w:sz w:val="16"/>
                <w:szCs w:val="16"/>
              </w:rPr>
            </w:pPr>
            <w:r w:rsidRPr="00B86622">
              <w:rPr>
                <w:rFonts w:asciiTheme="minorHAnsi" w:hAnsiTheme="minorHAnsi" w:cstheme="minorHAnsi"/>
                <w:sz w:val="16"/>
                <w:szCs w:val="16"/>
              </w:rPr>
              <w:t>Ion beam ablates surface of sampl</w:t>
            </w:r>
            <w:r>
              <w:rPr>
                <w:rFonts w:asciiTheme="minorHAnsi" w:hAnsiTheme="minorHAnsi" w:cstheme="minorHAnsi"/>
                <w:sz w:val="16"/>
                <w:szCs w:val="16"/>
              </w:rPr>
              <w:t>e</w:t>
            </w:r>
          </w:p>
        </w:tc>
        <w:tc>
          <w:tcPr>
            <w:tcW w:w="0" w:type="auto"/>
            <w:vAlign w:val="center"/>
          </w:tcPr>
          <w:p w14:paraId="1F19759E" w14:textId="77777777" w:rsidR="005F3F0C" w:rsidRPr="00B86622" w:rsidRDefault="005F3F0C" w:rsidP="00735E45">
            <w:pPr>
              <w:spacing w:line="276" w:lineRule="auto"/>
              <w:jc w:val="center"/>
              <w:rPr>
                <w:rFonts w:asciiTheme="minorHAnsi" w:hAnsiTheme="minorHAnsi" w:cstheme="minorHAnsi"/>
                <w:sz w:val="16"/>
                <w:szCs w:val="16"/>
              </w:rPr>
            </w:pPr>
            <w:r>
              <w:rPr>
                <w:rFonts w:asciiTheme="minorHAnsi" w:hAnsiTheme="minorHAnsi" w:cstheme="minorHAnsi"/>
                <w:sz w:val="16"/>
                <w:szCs w:val="16"/>
              </w:rPr>
              <w:t>Sample destroyed</w:t>
            </w:r>
          </w:p>
        </w:tc>
      </w:tr>
      <w:tr w:rsidR="00735E45" w:rsidRPr="00B86622" w14:paraId="4DA94814" w14:textId="77777777" w:rsidTr="00735E45">
        <w:tc>
          <w:tcPr>
            <w:tcW w:w="0" w:type="auto"/>
            <w:tcBorders>
              <w:bottom w:val="single" w:sz="4" w:space="0" w:color="auto"/>
            </w:tcBorders>
            <w:vAlign w:val="center"/>
          </w:tcPr>
          <w:p w14:paraId="6172E3FB" w14:textId="77777777" w:rsidR="005F3F0C" w:rsidRPr="00B86622" w:rsidRDefault="005F3F0C" w:rsidP="00CB5669">
            <w:pPr>
              <w:spacing w:line="276" w:lineRule="auto"/>
              <w:rPr>
                <w:rFonts w:asciiTheme="minorHAnsi" w:hAnsiTheme="minorHAnsi" w:cstheme="minorHAnsi"/>
                <w:sz w:val="16"/>
                <w:szCs w:val="16"/>
              </w:rPr>
            </w:pPr>
            <w:r w:rsidRPr="00B86622">
              <w:rPr>
                <w:rFonts w:asciiTheme="minorHAnsi" w:hAnsiTheme="minorHAnsi" w:cstheme="minorHAnsi"/>
                <w:sz w:val="16"/>
                <w:szCs w:val="16"/>
              </w:rPr>
              <w:t>TEM</w:t>
            </w:r>
            <w:r>
              <w:rPr>
                <w:rFonts w:asciiTheme="minorHAnsi" w:hAnsiTheme="minorHAnsi" w:cstheme="minorHAnsi"/>
                <w:sz w:val="16"/>
                <w:szCs w:val="16"/>
              </w:rPr>
              <w:t xml:space="preserve"> </w:t>
            </w:r>
            <w:r w:rsidR="00735E45">
              <w:rPr>
                <w:rFonts w:asciiTheme="minorHAnsi" w:hAnsiTheme="minorHAnsi" w:cstheme="minorHAnsi"/>
                <w:sz w:val="16"/>
                <w:szCs w:val="16"/>
              </w:rPr>
              <w:t>tomography</w:t>
            </w:r>
          </w:p>
        </w:tc>
        <w:tc>
          <w:tcPr>
            <w:tcW w:w="923" w:type="dxa"/>
            <w:tcBorders>
              <w:bottom w:val="single" w:sz="4" w:space="0" w:color="auto"/>
            </w:tcBorders>
            <w:vAlign w:val="center"/>
          </w:tcPr>
          <w:p w14:paraId="0FA10807" w14:textId="77777777" w:rsidR="005F3F0C" w:rsidRPr="00B86622" w:rsidRDefault="005F3F0C" w:rsidP="00CB5669">
            <w:pPr>
              <w:spacing w:line="276" w:lineRule="auto"/>
              <w:jc w:val="center"/>
              <w:rPr>
                <w:rFonts w:asciiTheme="minorHAnsi" w:hAnsiTheme="minorHAnsi" w:cstheme="minorHAnsi"/>
                <w:sz w:val="16"/>
                <w:szCs w:val="16"/>
              </w:rPr>
            </w:pPr>
            <w:r>
              <w:rPr>
                <w:rFonts w:asciiTheme="minorHAnsi" w:hAnsiTheme="minorHAnsi" w:cstheme="minorHAnsi"/>
                <w:sz w:val="16"/>
                <w:szCs w:val="16"/>
              </w:rPr>
              <w:t>µm - nm</w:t>
            </w:r>
          </w:p>
        </w:tc>
        <w:tc>
          <w:tcPr>
            <w:tcW w:w="4175" w:type="dxa"/>
            <w:tcBorders>
              <w:bottom w:val="single" w:sz="4" w:space="0" w:color="auto"/>
            </w:tcBorders>
            <w:vAlign w:val="center"/>
          </w:tcPr>
          <w:p w14:paraId="2FBDA0FA" w14:textId="77777777" w:rsidR="005F3F0C" w:rsidRPr="00B86622" w:rsidRDefault="00735E45" w:rsidP="00CB5669">
            <w:pPr>
              <w:spacing w:line="276" w:lineRule="auto"/>
              <w:jc w:val="center"/>
              <w:rPr>
                <w:rFonts w:asciiTheme="minorHAnsi" w:hAnsiTheme="minorHAnsi" w:cstheme="minorHAnsi"/>
                <w:sz w:val="16"/>
                <w:szCs w:val="16"/>
              </w:rPr>
            </w:pPr>
            <w:r>
              <w:rPr>
                <w:rFonts w:asciiTheme="minorHAnsi" w:hAnsiTheme="minorHAnsi" w:cstheme="minorHAnsi"/>
                <w:sz w:val="16"/>
                <w:szCs w:val="16"/>
              </w:rPr>
              <w:t>S</w:t>
            </w:r>
            <w:r w:rsidR="005F3F0C" w:rsidRPr="00B86622">
              <w:rPr>
                <w:rFonts w:asciiTheme="minorHAnsi" w:hAnsiTheme="minorHAnsi" w:cstheme="minorHAnsi"/>
                <w:sz w:val="16"/>
                <w:szCs w:val="16"/>
              </w:rPr>
              <w:t>ection</w:t>
            </w:r>
            <w:r>
              <w:rPr>
                <w:rFonts w:asciiTheme="minorHAnsi" w:hAnsiTheme="minorHAnsi" w:cstheme="minorHAnsi"/>
                <w:sz w:val="16"/>
                <w:szCs w:val="16"/>
              </w:rPr>
              <w:t>ing onto</w:t>
            </w:r>
            <w:r w:rsidR="005F3F0C" w:rsidRPr="00B86622">
              <w:rPr>
                <w:rFonts w:asciiTheme="minorHAnsi" w:hAnsiTheme="minorHAnsi" w:cstheme="minorHAnsi"/>
                <w:sz w:val="16"/>
                <w:szCs w:val="16"/>
              </w:rPr>
              <w:t xml:space="preserve"> a tape</w:t>
            </w:r>
            <w:r w:rsidR="005F3F0C">
              <w:rPr>
                <w:rFonts w:asciiTheme="minorHAnsi" w:hAnsiTheme="minorHAnsi" w:cstheme="minorHAnsi"/>
                <w:sz w:val="16"/>
                <w:szCs w:val="16"/>
              </w:rPr>
              <w:t xml:space="preserve"> or slide in sequence</w:t>
            </w:r>
            <w:r w:rsidR="005F3F0C" w:rsidRPr="00B86622">
              <w:rPr>
                <w:rFonts w:asciiTheme="minorHAnsi" w:hAnsiTheme="minorHAnsi" w:cstheme="minorHAnsi"/>
                <w:sz w:val="16"/>
                <w:szCs w:val="16"/>
              </w:rPr>
              <w:t xml:space="preserve"> </w:t>
            </w:r>
            <w:r>
              <w:rPr>
                <w:rFonts w:asciiTheme="minorHAnsi" w:hAnsiTheme="minorHAnsi" w:cstheme="minorHAnsi"/>
                <w:sz w:val="16"/>
                <w:szCs w:val="16"/>
              </w:rPr>
              <w:t>then imaged</w:t>
            </w:r>
          </w:p>
        </w:tc>
        <w:tc>
          <w:tcPr>
            <w:tcW w:w="0" w:type="auto"/>
            <w:tcBorders>
              <w:bottom w:val="single" w:sz="4" w:space="0" w:color="auto"/>
            </w:tcBorders>
            <w:vAlign w:val="center"/>
          </w:tcPr>
          <w:p w14:paraId="18D565A6" w14:textId="74202455" w:rsidR="005F3F0C" w:rsidRPr="00B86622" w:rsidRDefault="004C59B8" w:rsidP="00735E45">
            <w:pPr>
              <w:spacing w:line="276" w:lineRule="auto"/>
              <w:jc w:val="center"/>
              <w:rPr>
                <w:rFonts w:asciiTheme="minorHAnsi" w:hAnsiTheme="minorHAnsi" w:cstheme="minorHAnsi"/>
                <w:sz w:val="16"/>
                <w:szCs w:val="16"/>
              </w:rPr>
            </w:pPr>
            <w:r>
              <w:rPr>
                <w:rFonts w:asciiTheme="minorHAnsi" w:hAnsiTheme="minorHAnsi" w:cstheme="minorHAnsi"/>
                <w:sz w:val="16"/>
                <w:szCs w:val="16"/>
              </w:rPr>
              <w:t>L</w:t>
            </w:r>
            <w:r w:rsidR="00735E45">
              <w:rPr>
                <w:rFonts w:asciiTheme="minorHAnsi" w:hAnsiTheme="minorHAnsi" w:cstheme="minorHAnsi"/>
                <w:sz w:val="16"/>
                <w:szCs w:val="16"/>
              </w:rPr>
              <w:t>oss of sections, requires alignment</w:t>
            </w:r>
          </w:p>
        </w:tc>
      </w:tr>
    </w:tbl>
    <w:p w14:paraId="723EF8A3" w14:textId="77777777" w:rsidR="00BA55C2" w:rsidRPr="00B86622" w:rsidRDefault="00BA55C2" w:rsidP="00CB5669">
      <w:pPr>
        <w:spacing w:line="276" w:lineRule="auto"/>
        <w:jc w:val="both"/>
        <w:rPr>
          <w:rFonts w:asciiTheme="minorHAnsi" w:hAnsiTheme="minorHAnsi" w:cstheme="minorHAnsi"/>
        </w:rPr>
      </w:pPr>
    </w:p>
    <w:p w14:paraId="74D56917" w14:textId="77777777" w:rsidR="00A97A9F" w:rsidRPr="00B86622" w:rsidRDefault="00A97A9F" w:rsidP="00CB5669">
      <w:pPr>
        <w:spacing w:line="276" w:lineRule="auto"/>
        <w:rPr>
          <w:rFonts w:asciiTheme="minorHAnsi" w:hAnsiTheme="minorHAnsi" w:cstheme="minorHAnsi"/>
        </w:rPr>
      </w:pPr>
      <w:r w:rsidRPr="00B86622">
        <w:rPr>
          <w:rFonts w:asciiTheme="minorHAnsi" w:hAnsiTheme="minorHAnsi" w:cstheme="minorHAnsi"/>
        </w:rPr>
        <w:br w:type="page"/>
      </w:r>
    </w:p>
    <w:p w14:paraId="3A2D9C81" w14:textId="01DE88A5" w:rsidR="00817415" w:rsidRDefault="00FB069E" w:rsidP="00CB5669">
      <w:pPr>
        <w:spacing w:line="276" w:lineRule="auto"/>
        <w:jc w:val="both"/>
        <w:rPr>
          <w:rFonts w:asciiTheme="minorHAnsi" w:hAnsiTheme="minorHAnsi" w:cstheme="minorHAnsi"/>
        </w:rPr>
      </w:pPr>
      <w:r>
        <w:rPr>
          <w:rFonts w:asciiTheme="minorHAnsi" w:hAnsiTheme="minorHAnsi" w:cstheme="minorHAnsi"/>
          <w:noProof/>
          <w:lang w:eastAsia="en-GB"/>
        </w:rPr>
        <w:lastRenderedPageBreak/>
        <w:drawing>
          <wp:inline distT="0" distB="0" distL="0" distR="0" wp14:anchorId="512CCF6C" wp14:editId="599366C4">
            <wp:extent cx="5727700" cy="2680970"/>
            <wp:effectExtent l="0" t="0" r="0" b="0"/>
            <wp:docPr id="2" name="Picture 2" descr="A picture containing tre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1-27 at 17.26.5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680970"/>
                    </a:xfrm>
                    <a:prstGeom prst="rect">
                      <a:avLst/>
                    </a:prstGeom>
                  </pic:spPr>
                </pic:pic>
              </a:graphicData>
            </a:graphic>
          </wp:inline>
        </w:drawing>
      </w:r>
    </w:p>
    <w:p w14:paraId="02D9D22A" w14:textId="2A09A757" w:rsidR="00817415" w:rsidRDefault="00817415" w:rsidP="00CB5669">
      <w:pPr>
        <w:spacing w:line="276" w:lineRule="auto"/>
        <w:jc w:val="both"/>
        <w:rPr>
          <w:rFonts w:asciiTheme="minorHAnsi" w:hAnsiTheme="minorHAnsi" w:cstheme="minorHAnsi"/>
        </w:rPr>
      </w:pPr>
      <w:r w:rsidRPr="00817415">
        <w:rPr>
          <w:rFonts w:asciiTheme="minorHAnsi" w:hAnsiTheme="minorHAnsi" w:cstheme="minorHAnsi"/>
          <w:b/>
        </w:rPr>
        <w:t xml:space="preserve">Figure </w:t>
      </w:r>
      <w:r w:rsidR="00F07BE1">
        <w:rPr>
          <w:rFonts w:asciiTheme="minorHAnsi" w:hAnsiTheme="minorHAnsi" w:cstheme="minorHAnsi"/>
          <w:b/>
        </w:rPr>
        <w:t>1</w:t>
      </w:r>
      <w:r>
        <w:rPr>
          <w:rFonts w:asciiTheme="minorHAnsi" w:hAnsiTheme="minorHAnsi" w:cstheme="minorHAnsi"/>
        </w:rPr>
        <w:t xml:space="preserve">, </w:t>
      </w:r>
      <w:proofErr w:type="spellStart"/>
      <w:r w:rsidR="00F07BE1">
        <w:rPr>
          <w:rFonts w:asciiTheme="minorHAnsi" w:hAnsiTheme="minorHAnsi" w:cstheme="minorHAnsi"/>
        </w:rPr>
        <w:t>microCT</w:t>
      </w:r>
      <w:proofErr w:type="spellEnd"/>
      <w:r w:rsidR="00F07BE1">
        <w:rPr>
          <w:rFonts w:asciiTheme="minorHAnsi" w:hAnsiTheme="minorHAnsi" w:cstheme="minorHAnsi"/>
        </w:rPr>
        <w:t xml:space="preserve"> on placental tissue </w:t>
      </w:r>
      <w:r w:rsidR="000723C3">
        <w:rPr>
          <w:rFonts w:asciiTheme="minorHAnsi" w:hAnsiTheme="minorHAnsi" w:cstheme="minorHAnsi"/>
        </w:rPr>
        <w:t xml:space="preserve">in the cm to mm range </w:t>
      </w:r>
      <w:r w:rsidR="00F07BE1">
        <w:rPr>
          <w:rFonts w:asciiTheme="minorHAnsi" w:hAnsiTheme="minorHAnsi" w:cstheme="minorHAnsi"/>
        </w:rPr>
        <w:t>including wax embedded tissue and vascular casting</w:t>
      </w:r>
      <w:r w:rsidR="009A51FE">
        <w:rPr>
          <w:rFonts w:asciiTheme="minorHAnsi" w:hAnsiTheme="minorHAnsi" w:cstheme="minorHAnsi"/>
        </w:rPr>
        <w:t xml:space="preserve">. </w:t>
      </w:r>
      <w:r w:rsidRPr="00F07BE1">
        <w:rPr>
          <w:rFonts w:asciiTheme="minorHAnsi" w:hAnsiTheme="minorHAnsi" w:cstheme="minorHAnsi"/>
          <w:b/>
        </w:rPr>
        <w:t>A</w:t>
      </w:r>
      <w:r>
        <w:rPr>
          <w:rFonts w:asciiTheme="minorHAnsi" w:hAnsiTheme="minorHAnsi" w:cstheme="minorHAnsi"/>
        </w:rPr>
        <w:t xml:space="preserve">, </w:t>
      </w:r>
      <w:proofErr w:type="spellStart"/>
      <w:r w:rsidR="0096115A" w:rsidRPr="00165B88">
        <w:rPr>
          <w:rFonts w:asciiTheme="minorHAnsi" w:hAnsiTheme="minorHAnsi" w:cstheme="minorHAnsi"/>
          <w:highlight w:val="yellow"/>
        </w:rPr>
        <w:t>MicroCT</w:t>
      </w:r>
      <w:proofErr w:type="spellEnd"/>
      <w:r w:rsidR="0096115A" w:rsidRPr="00165B88">
        <w:rPr>
          <w:rFonts w:asciiTheme="minorHAnsi" w:hAnsiTheme="minorHAnsi" w:cstheme="minorHAnsi"/>
          <w:highlight w:val="yellow"/>
        </w:rPr>
        <w:t xml:space="preserve"> can be used to </w:t>
      </w:r>
      <w:r w:rsidR="0028388C" w:rsidRPr="00165B88">
        <w:rPr>
          <w:rFonts w:asciiTheme="minorHAnsi" w:hAnsiTheme="minorHAnsi" w:cstheme="minorHAnsi"/>
          <w:highlight w:val="yellow"/>
        </w:rPr>
        <w:t>non-destructively generate a three-dimensional image of</w:t>
      </w:r>
      <w:r w:rsidR="0096115A" w:rsidRPr="00165B88">
        <w:rPr>
          <w:rFonts w:asciiTheme="minorHAnsi" w:hAnsiTheme="minorHAnsi" w:cstheme="minorHAnsi"/>
          <w:highlight w:val="yellow"/>
        </w:rPr>
        <w:t xml:space="preserve"> </w:t>
      </w:r>
      <w:r w:rsidR="009A51FE" w:rsidRPr="00165B88">
        <w:rPr>
          <w:rFonts w:asciiTheme="minorHAnsi" w:hAnsiTheme="minorHAnsi" w:cstheme="minorHAnsi"/>
          <w:highlight w:val="yellow"/>
        </w:rPr>
        <w:t xml:space="preserve">placental </w:t>
      </w:r>
      <w:r w:rsidR="007902D8" w:rsidRPr="00165B88">
        <w:rPr>
          <w:rFonts w:asciiTheme="minorHAnsi" w:hAnsiTheme="minorHAnsi" w:cstheme="minorHAnsi"/>
          <w:highlight w:val="yellow"/>
        </w:rPr>
        <w:t>tissue</w:t>
      </w:r>
      <w:r w:rsidR="009A51FE" w:rsidRPr="00165B88">
        <w:rPr>
          <w:rFonts w:asciiTheme="minorHAnsi" w:hAnsiTheme="minorHAnsi" w:cstheme="minorHAnsi"/>
          <w:highlight w:val="yellow"/>
        </w:rPr>
        <w:t xml:space="preserve"> </w:t>
      </w:r>
      <w:r w:rsidR="0028388C" w:rsidRPr="0028388C">
        <w:rPr>
          <w:rFonts w:asciiTheme="minorHAnsi" w:hAnsiTheme="minorHAnsi" w:cstheme="minorHAnsi"/>
          <w:highlight w:val="yellow"/>
        </w:rPr>
        <w:t xml:space="preserve">within a paraffin </w:t>
      </w:r>
      <w:r w:rsidR="0028388C">
        <w:rPr>
          <w:rFonts w:asciiTheme="minorHAnsi" w:hAnsiTheme="minorHAnsi" w:cstheme="minorHAnsi"/>
          <w:highlight w:val="yellow"/>
        </w:rPr>
        <w:t xml:space="preserve">wax </w:t>
      </w:r>
      <w:r w:rsidR="0028388C" w:rsidRPr="0028388C">
        <w:rPr>
          <w:rFonts w:asciiTheme="minorHAnsi" w:hAnsiTheme="minorHAnsi" w:cstheme="minorHAnsi"/>
          <w:highlight w:val="yellow"/>
        </w:rPr>
        <w:t>block</w:t>
      </w:r>
      <w:r w:rsidRPr="00165B88">
        <w:rPr>
          <w:rFonts w:asciiTheme="minorHAnsi" w:hAnsiTheme="minorHAnsi" w:cstheme="minorHAnsi"/>
          <w:highlight w:val="yellow"/>
        </w:rPr>
        <w:t>.</w:t>
      </w:r>
      <w:r w:rsidR="0028388C" w:rsidRPr="00165B88">
        <w:rPr>
          <w:rFonts w:asciiTheme="minorHAnsi" w:hAnsiTheme="minorHAnsi" w:cstheme="minorHAnsi"/>
          <w:highlight w:val="yellow"/>
        </w:rPr>
        <w:t xml:space="preserve"> Low contrast imaging approaches mean that it is not necessary to add contrast agents</w:t>
      </w:r>
      <w:r w:rsidR="0028388C">
        <w:rPr>
          <w:rFonts w:asciiTheme="minorHAnsi" w:hAnsiTheme="minorHAnsi" w:cstheme="minorHAnsi"/>
          <w:highlight w:val="yellow"/>
        </w:rPr>
        <w:t>,</w:t>
      </w:r>
      <w:r w:rsidR="0028388C" w:rsidRPr="00165B88">
        <w:rPr>
          <w:rFonts w:asciiTheme="minorHAnsi" w:hAnsiTheme="minorHAnsi" w:cstheme="minorHAnsi"/>
          <w:highlight w:val="yellow"/>
        </w:rPr>
        <w:t xml:space="preserve"> allowing use of archival samples.</w:t>
      </w:r>
      <w:r w:rsidRPr="00165B88">
        <w:rPr>
          <w:rFonts w:asciiTheme="minorHAnsi" w:hAnsiTheme="minorHAnsi" w:cstheme="minorHAnsi"/>
          <w:highlight w:val="yellow"/>
        </w:rPr>
        <w:t xml:space="preserve"> </w:t>
      </w:r>
      <w:r w:rsidRPr="00165B88">
        <w:rPr>
          <w:rFonts w:asciiTheme="minorHAnsi" w:hAnsiTheme="minorHAnsi" w:cstheme="minorHAnsi"/>
          <w:b/>
          <w:highlight w:val="yellow"/>
        </w:rPr>
        <w:t>B</w:t>
      </w:r>
      <w:r w:rsidR="00D62054" w:rsidRPr="00165B88">
        <w:rPr>
          <w:rFonts w:asciiTheme="minorHAnsi" w:hAnsiTheme="minorHAnsi" w:cstheme="minorHAnsi"/>
          <w:b/>
          <w:highlight w:val="yellow"/>
        </w:rPr>
        <w:t>,</w:t>
      </w:r>
      <w:r w:rsidR="00BC6537" w:rsidRPr="00165B88">
        <w:rPr>
          <w:rFonts w:asciiTheme="minorHAnsi" w:hAnsiTheme="minorHAnsi" w:cstheme="minorHAnsi"/>
          <w:highlight w:val="yellow"/>
        </w:rPr>
        <w:t xml:space="preserve"> </w:t>
      </w:r>
      <w:r w:rsidR="0028388C" w:rsidRPr="00165B88">
        <w:rPr>
          <w:rFonts w:asciiTheme="minorHAnsi" w:hAnsiTheme="minorHAnsi" w:cstheme="minorHAnsi"/>
          <w:highlight w:val="yellow"/>
        </w:rPr>
        <w:t xml:space="preserve">A 2D slice taken from a 3D </w:t>
      </w:r>
      <w:proofErr w:type="spellStart"/>
      <w:r w:rsidR="0028388C" w:rsidRPr="00165B88">
        <w:rPr>
          <w:rFonts w:asciiTheme="minorHAnsi" w:hAnsiTheme="minorHAnsi" w:cstheme="minorHAnsi"/>
          <w:highlight w:val="yellow"/>
        </w:rPr>
        <w:t>microCT</w:t>
      </w:r>
      <w:proofErr w:type="spellEnd"/>
      <w:r w:rsidR="0028388C" w:rsidRPr="00165B88">
        <w:rPr>
          <w:rFonts w:asciiTheme="minorHAnsi" w:hAnsiTheme="minorHAnsi" w:cstheme="minorHAnsi"/>
          <w:highlight w:val="yellow"/>
        </w:rPr>
        <w:t xml:space="preserve"> data set showing wax embedded placental tissue. </w:t>
      </w:r>
      <w:r w:rsidR="0028388C" w:rsidRPr="00165B88">
        <w:rPr>
          <w:rFonts w:asciiTheme="minorHAnsi" w:hAnsiTheme="minorHAnsi" w:cstheme="minorHAnsi"/>
          <w:b/>
          <w:bCs/>
          <w:highlight w:val="yellow"/>
        </w:rPr>
        <w:t>C,</w:t>
      </w:r>
      <w:r w:rsidR="0028388C" w:rsidRPr="00165B88">
        <w:rPr>
          <w:rFonts w:asciiTheme="minorHAnsi" w:hAnsiTheme="minorHAnsi" w:cstheme="minorHAnsi"/>
          <w:highlight w:val="yellow"/>
        </w:rPr>
        <w:t xml:space="preserve"> a 3D reconstruction of </w:t>
      </w:r>
      <w:r w:rsidR="0028388C">
        <w:rPr>
          <w:rFonts w:asciiTheme="minorHAnsi" w:hAnsiTheme="minorHAnsi" w:cstheme="minorHAnsi"/>
          <w:highlight w:val="yellow"/>
        </w:rPr>
        <w:t xml:space="preserve">a region </w:t>
      </w:r>
      <w:r w:rsidR="0028388C" w:rsidRPr="00165B88">
        <w:rPr>
          <w:rFonts w:asciiTheme="minorHAnsi" w:hAnsiTheme="minorHAnsi" w:cstheme="minorHAnsi"/>
          <w:highlight w:val="yellow"/>
        </w:rPr>
        <w:t xml:space="preserve">wax embedded villous tissue imaged by </w:t>
      </w:r>
      <w:proofErr w:type="spellStart"/>
      <w:r w:rsidR="0028388C" w:rsidRPr="00165B88">
        <w:rPr>
          <w:rFonts w:asciiTheme="minorHAnsi" w:hAnsiTheme="minorHAnsi" w:cstheme="minorHAnsi"/>
          <w:highlight w:val="yellow"/>
        </w:rPr>
        <w:t>microCT</w:t>
      </w:r>
      <w:proofErr w:type="spellEnd"/>
      <w:r w:rsidR="0028388C" w:rsidRPr="00165B88">
        <w:rPr>
          <w:rFonts w:asciiTheme="minorHAnsi" w:hAnsiTheme="minorHAnsi" w:cstheme="minorHAnsi"/>
          <w:highlight w:val="yellow"/>
        </w:rPr>
        <w:t xml:space="preserve"> (</w:t>
      </w:r>
      <w:r w:rsidR="0028388C" w:rsidRPr="00165B88">
        <w:rPr>
          <w:rFonts w:asciiTheme="minorHAnsi" w:hAnsiTheme="minorHAnsi" w:cstheme="minorHAnsi"/>
          <w:highlight w:val="yellow"/>
        </w:rPr>
        <w:sym w:font="Symbol" w:char="F0BB"/>
      </w:r>
      <w:r w:rsidR="0028388C" w:rsidRPr="00165B88">
        <w:rPr>
          <w:rFonts w:asciiTheme="minorHAnsi" w:hAnsiTheme="minorHAnsi" w:cstheme="minorHAnsi"/>
          <w:highlight w:val="yellow"/>
        </w:rPr>
        <w:t xml:space="preserve"> 3 mm</w:t>
      </w:r>
      <w:r w:rsidR="0028388C" w:rsidRPr="00165B88">
        <w:rPr>
          <w:rFonts w:asciiTheme="minorHAnsi" w:hAnsiTheme="minorHAnsi" w:cstheme="minorHAnsi"/>
          <w:highlight w:val="yellow"/>
          <w:vertAlign w:val="superscript"/>
        </w:rPr>
        <w:t>3</w:t>
      </w:r>
      <w:r w:rsidR="0028388C" w:rsidRPr="00165B88">
        <w:rPr>
          <w:rFonts w:asciiTheme="minorHAnsi" w:hAnsiTheme="minorHAnsi" w:cstheme="minorHAnsi"/>
          <w:highlight w:val="yellow"/>
        </w:rPr>
        <w:t>)</w:t>
      </w:r>
      <w:r w:rsidR="007902D8" w:rsidRPr="00165B88">
        <w:rPr>
          <w:rFonts w:asciiTheme="minorHAnsi" w:hAnsiTheme="minorHAnsi" w:cstheme="minorHAnsi"/>
          <w:highlight w:val="yellow"/>
        </w:rPr>
        <w:t>.</w:t>
      </w:r>
      <w:r w:rsidR="007902D8">
        <w:rPr>
          <w:rFonts w:asciiTheme="minorHAnsi" w:hAnsiTheme="minorHAnsi" w:cstheme="minorHAnsi"/>
        </w:rPr>
        <w:t xml:space="preserve"> </w:t>
      </w:r>
      <w:proofErr w:type="gramStart"/>
      <w:r w:rsidR="00F07BE1" w:rsidRPr="00F07BE1">
        <w:rPr>
          <w:rFonts w:asciiTheme="minorHAnsi" w:hAnsiTheme="minorHAnsi" w:cstheme="minorHAnsi"/>
          <w:b/>
        </w:rPr>
        <w:t>D and E</w:t>
      </w:r>
      <w:r w:rsidR="00D62054">
        <w:rPr>
          <w:rFonts w:asciiTheme="minorHAnsi" w:hAnsiTheme="minorHAnsi" w:cstheme="minorHAnsi"/>
          <w:b/>
        </w:rPr>
        <w:t>,</w:t>
      </w:r>
      <w:proofErr w:type="gramEnd"/>
      <w:r w:rsidR="00F07BE1">
        <w:rPr>
          <w:rFonts w:asciiTheme="minorHAnsi" w:hAnsiTheme="minorHAnsi" w:cstheme="minorHAnsi"/>
        </w:rPr>
        <w:t xml:space="preserve"> show </w:t>
      </w:r>
      <w:proofErr w:type="spellStart"/>
      <w:r w:rsidR="00F07BE1">
        <w:rPr>
          <w:rFonts w:asciiTheme="minorHAnsi" w:hAnsiTheme="minorHAnsi" w:cstheme="minorHAnsi"/>
        </w:rPr>
        <w:t>microCT</w:t>
      </w:r>
      <w:proofErr w:type="spellEnd"/>
      <w:r w:rsidR="00F07BE1">
        <w:rPr>
          <w:rFonts w:asciiTheme="minorHAnsi" w:hAnsiTheme="minorHAnsi" w:cstheme="minorHAnsi"/>
        </w:rPr>
        <w:t xml:space="preserve"> images of the same region of a whole </w:t>
      </w:r>
      <w:r w:rsidR="006E33BF">
        <w:rPr>
          <w:rFonts w:asciiTheme="minorHAnsi" w:hAnsiTheme="minorHAnsi" w:cstheme="minorHAnsi"/>
        </w:rPr>
        <w:t>placenta</w:t>
      </w:r>
      <w:r w:rsidR="00F07BE1">
        <w:rPr>
          <w:rFonts w:asciiTheme="minorHAnsi" w:hAnsiTheme="minorHAnsi" w:cstheme="minorHAnsi"/>
        </w:rPr>
        <w:t xml:space="preserve"> cotyledon </w:t>
      </w:r>
      <w:r w:rsidR="006E33BF">
        <w:rPr>
          <w:rFonts w:asciiTheme="minorHAnsi" w:hAnsiTheme="minorHAnsi" w:cstheme="minorHAnsi"/>
        </w:rPr>
        <w:t xml:space="preserve">(4 cm) </w:t>
      </w:r>
      <w:r w:rsidR="00F07BE1">
        <w:rPr>
          <w:rFonts w:asciiTheme="minorHAnsi" w:hAnsiTheme="minorHAnsi" w:cstheme="minorHAnsi"/>
        </w:rPr>
        <w:t xml:space="preserve">where the fetal </w:t>
      </w:r>
      <w:r w:rsidR="006E33BF">
        <w:rPr>
          <w:rFonts w:asciiTheme="minorHAnsi" w:hAnsiTheme="minorHAnsi" w:cstheme="minorHAnsi"/>
        </w:rPr>
        <w:t>circulation</w:t>
      </w:r>
      <w:r w:rsidR="00F07BE1">
        <w:rPr>
          <w:rFonts w:asciiTheme="minorHAnsi" w:hAnsiTheme="minorHAnsi" w:cstheme="minorHAnsi"/>
        </w:rPr>
        <w:t xml:space="preserve"> had been </w:t>
      </w:r>
      <w:r w:rsidR="006E33BF">
        <w:rPr>
          <w:rFonts w:asciiTheme="minorHAnsi" w:hAnsiTheme="minorHAnsi" w:cstheme="minorHAnsi"/>
        </w:rPr>
        <w:t xml:space="preserve">perfused with </w:t>
      </w:r>
      <w:proofErr w:type="spellStart"/>
      <w:r w:rsidR="006E33BF">
        <w:rPr>
          <w:rFonts w:asciiTheme="minorHAnsi" w:hAnsiTheme="minorHAnsi" w:cstheme="minorHAnsi"/>
        </w:rPr>
        <w:t>microfill</w:t>
      </w:r>
      <w:proofErr w:type="spellEnd"/>
      <w:r w:rsidR="006E33BF">
        <w:rPr>
          <w:rFonts w:asciiTheme="minorHAnsi" w:hAnsiTheme="minorHAnsi" w:cstheme="minorHAnsi"/>
        </w:rPr>
        <w:t>, in E the settings were adjusted to show only the larger vessels</w:t>
      </w:r>
      <w:r w:rsidR="00812112" w:rsidRPr="00643259">
        <w:rPr>
          <w:rFonts w:asciiTheme="minorHAnsi" w:hAnsiTheme="minorHAnsi" w:cstheme="minorHAnsi"/>
          <w:highlight w:val="yellow"/>
        </w:rPr>
        <w:t>. The image</w:t>
      </w:r>
      <w:r w:rsidR="005C0A91" w:rsidRPr="00643259">
        <w:rPr>
          <w:rFonts w:asciiTheme="minorHAnsi" w:hAnsiTheme="minorHAnsi" w:cstheme="minorHAnsi"/>
          <w:highlight w:val="yellow"/>
        </w:rPr>
        <w:t>d region is</w:t>
      </w:r>
      <w:r w:rsidR="00812112" w:rsidRPr="00643259">
        <w:rPr>
          <w:rFonts w:asciiTheme="minorHAnsi" w:hAnsiTheme="minorHAnsi" w:cstheme="minorHAnsi"/>
          <w:highlight w:val="yellow"/>
        </w:rPr>
        <w:t xml:space="preserve"> </w:t>
      </w:r>
      <w:r w:rsidR="006C5E2F" w:rsidRPr="00643259">
        <w:rPr>
          <w:rFonts w:asciiTheme="minorHAnsi" w:hAnsiTheme="minorHAnsi" w:cstheme="minorHAnsi"/>
          <w:highlight w:val="yellow"/>
        </w:rPr>
        <w:t xml:space="preserve">4.8 x </w:t>
      </w:r>
      <w:r w:rsidR="005C0A91" w:rsidRPr="00643259">
        <w:rPr>
          <w:rFonts w:asciiTheme="minorHAnsi" w:hAnsiTheme="minorHAnsi" w:cstheme="minorHAnsi"/>
          <w:highlight w:val="yellow"/>
        </w:rPr>
        <w:t>1.98 x 3.9 cm</w:t>
      </w:r>
      <w:r w:rsidR="00AF1FAD" w:rsidRPr="00AA3626">
        <w:rPr>
          <w:rFonts w:asciiTheme="minorHAnsi" w:hAnsiTheme="minorHAnsi" w:cstheme="minorHAnsi"/>
          <w:highlight w:val="yellow"/>
        </w:rPr>
        <w:t>.</w:t>
      </w:r>
      <w:r w:rsidR="00AF1FAD" w:rsidRPr="00165B88">
        <w:rPr>
          <w:rFonts w:asciiTheme="minorHAnsi" w:hAnsiTheme="minorHAnsi" w:cstheme="minorHAnsi"/>
          <w:highlight w:val="yellow"/>
        </w:rPr>
        <w:t xml:space="preserve"> </w:t>
      </w:r>
      <w:r w:rsidR="00CF62DC">
        <w:rPr>
          <w:rFonts w:asciiTheme="minorHAnsi" w:hAnsiTheme="minorHAnsi" w:cstheme="minorHAnsi"/>
          <w:highlight w:val="yellow"/>
        </w:rPr>
        <w:t xml:space="preserve">The </w:t>
      </w:r>
      <w:r w:rsidR="00FB6188">
        <w:rPr>
          <w:rFonts w:asciiTheme="minorHAnsi" w:hAnsiTheme="minorHAnsi" w:cstheme="minorHAnsi"/>
          <w:highlight w:val="yellow"/>
        </w:rPr>
        <w:t>discontinuous</w:t>
      </w:r>
      <w:r w:rsidR="00CF62DC">
        <w:rPr>
          <w:rFonts w:asciiTheme="minorHAnsi" w:hAnsiTheme="minorHAnsi" w:cstheme="minorHAnsi"/>
          <w:highlight w:val="yellow"/>
        </w:rPr>
        <w:t xml:space="preserve"> regions </w:t>
      </w:r>
      <w:r w:rsidR="00FB6188">
        <w:rPr>
          <w:rFonts w:asciiTheme="minorHAnsi" w:hAnsiTheme="minorHAnsi" w:cstheme="minorHAnsi"/>
          <w:highlight w:val="yellow"/>
        </w:rPr>
        <w:t xml:space="preserve">seen in some vessels </w:t>
      </w:r>
      <w:r w:rsidR="006C4CDF">
        <w:rPr>
          <w:rFonts w:asciiTheme="minorHAnsi" w:hAnsiTheme="minorHAnsi" w:cstheme="minorHAnsi"/>
          <w:highlight w:val="yellow"/>
        </w:rPr>
        <w:t xml:space="preserve">here </w:t>
      </w:r>
      <w:r w:rsidR="00CF62DC">
        <w:rPr>
          <w:rFonts w:asciiTheme="minorHAnsi" w:hAnsiTheme="minorHAnsi" w:cstheme="minorHAnsi"/>
          <w:highlight w:val="yellow"/>
        </w:rPr>
        <w:t xml:space="preserve">suggest that </w:t>
      </w:r>
      <w:r w:rsidR="00E52B02">
        <w:rPr>
          <w:rFonts w:asciiTheme="minorHAnsi" w:hAnsiTheme="minorHAnsi" w:cstheme="minorHAnsi"/>
          <w:highlight w:val="yellow"/>
        </w:rPr>
        <w:t>insufficient</w:t>
      </w:r>
      <w:r w:rsidR="00CF62DC">
        <w:rPr>
          <w:rFonts w:asciiTheme="minorHAnsi" w:hAnsiTheme="minorHAnsi" w:cstheme="minorHAnsi"/>
          <w:highlight w:val="yellow"/>
        </w:rPr>
        <w:t xml:space="preserve"> </w:t>
      </w:r>
      <w:proofErr w:type="spellStart"/>
      <w:r w:rsidR="00CF62DC">
        <w:rPr>
          <w:rFonts w:asciiTheme="minorHAnsi" w:hAnsiTheme="minorHAnsi" w:cstheme="minorHAnsi"/>
          <w:highlight w:val="yellow"/>
        </w:rPr>
        <w:t>microfill</w:t>
      </w:r>
      <w:proofErr w:type="spellEnd"/>
      <w:r w:rsidR="00CF62DC">
        <w:rPr>
          <w:rFonts w:asciiTheme="minorHAnsi" w:hAnsiTheme="minorHAnsi" w:cstheme="minorHAnsi"/>
          <w:highlight w:val="yellow"/>
        </w:rPr>
        <w:t xml:space="preserve"> was perfused to clear the fluid from </w:t>
      </w:r>
      <w:r w:rsidR="00E52B02">
        <w:rPr>
          <w:rFonts w:asciiTheme="minorHAnsi" w:hAnsiTheme="minorHAnsi" w:cstheme="minorHAnsi"/>
          <w:highlight w:val="yellow"/>
        </w:rPr>
        <w:t xml:space="preserve">the longest </w:t>
      </w:r>
      <w:r w:rsidR="00E3228C">
        <w:rPr>
          <w:rFonts w:asciiTheme="minorHAnsi" w:hAnsiTheme="minorHAnsi" w:cstheme="minorHAnsi"/>
          <w:highlight w:val="yellow"/>
        </w:rPr>
        <w:t>sections of vessel resulting in fluid filled bubbles</w:t>
      </w:r>
      <w:r w:rsidR="006E33BF" w:rsidRPr="00165B88">
        <w:rPr>
          <w:rFonts w:asciiTheme="minorHAnsi" w:hAnsiTheme="minorHAnsi" w:cstheme="minorHAnsi"/>
          <w:highlight w:val="yellow"/>
        </w:rPr>
        <w:t>.</w:t>
      </w:r>
      <w:r w:rsidR="006E33BF">
        <w:rPr>
          <w:rFonts w:asciiTheme="minorHAnsi" w:hAnsiTheme="minorHAnsi" w:cstheme="minorHAnsi"/>
        </w:rPr>
        <w:t xml:space="preserve"> </w:t>
      </w:r>
      <w:r w:rsidR="006E33BF" w:rsidRPr="006E33BF">
        <w:rPr>
          <w:rFonts w:asciiTheme="minorHAnsi" w:hAnsiTheme="minorHAnsi" w:cstheme="minorHAnsi"/>
          <w:b/>
        </w:rPr>
        <w:t>F</w:t>
      </w:r>
      <w:r w:rsidR="00D62054">
        <w:rPr>
          <w:rFonts w:asciiTheme="minorHAnsi" w:hAnsiTheme="minorHAnsi" w:cstheme="minorHAnsi"/>
          <w:b/>
        </w:rPr>
        <w:t>,</w:t>
      </w:r>
      <w:r w:rsidR="006E33BF">
        <w:rPr>
          <w:rFonts w:asciiTheme="minorHAnsi" w:hAnsiTheme="minorHAnsi" w:cstheme="minorHAnsi"/>
        </w:rPr>
        <w:t xml:space="preserve"> </w:t>
      </w:r>
      <w:proofErr w:type="spellStart"/>
      <w:r w:rsidR="00D62054">
        <w:rPr>
          <w:rFonts w:asciiTheme="minorHAnsi" w:hAnsiTheme="minorHAnsi" w:cstheme="minorHAnsi"/>
        </w:rPr>
        <w:t>microCT</w:t>
      </w:r>
      <w:proofErr w:type="spellEnd"/>
      <w:r w:rsidR="00D62054">
        <w:rPr>
          <w:rFonts w:asciiTheme="minorHAnsi" w:hAnsiTheme="minorHAnsi" w:cstheme="minorHAnsi"/>
        </w:rPr>
        <w:t xml:space="preserve"> imaging of a smaller region of tissue (3 mm) allows resolution of smaller vessels and capillaries</w:t>
      </w:r>
      <w:r w:rsidR="006E33BF">
        <w:rPr>
          <w:rFonts w:asciiTheme="minorHAnsi" w:hAnsiTheme="minorHAnsi" w:cstheme="minorHAnsi"/>
        </w:rPr>
        <w:t xml:space="preserve">. </w:t>
      </w:r>
      <w:r w:rsidR="005C0A91" w:rsidRPr="00643259">
        <w:rPr>
          <w:rFonts w:asciiTheme="minorHAnsi" w:hAnsiTheme="minorHAnsi" w:cstheme="minorHAnsi"/>
          <w:highlight w:val="yellow"/>
        </w:rPr>
        <w:t xml:space="preserve">The imaged region is </w:t>
      </w:r>
      <w:r w:rsidR="00072342" w:rsidRPr="00643259">
        <w:rPr>
          <w:rFonts w:asciiTheme="minorHAnsi" w:hAnsiTheme="minorHAnsi" w:cstheme="minorHAnsi"/>
          <w:highlight w:val="yellow"/>
        </w:rPr>
        <w:t>5.2 x 2.9 x</w:t>
      </w:r>
      <w:r w:rsidR="00294492" w:rsidRPr="00643259">
        <w:rPr>
          <w:rFonts w:asciiTheme="minorHAnsi" w:hAnsiTheme="minorHAnsi" w:cstheme="minorHAnsi"/>
          <w:highlight w:val="yellow"/>
        </w:rPr>
        <w:t xml:space="preserve"> </w:t>
      </w:r>
      <w:r w:rsidR="00072342" w:rsidRPr="00643259">
        <w:rPr>
          <w:rFonts w:asciiTheme="minorHAnsi" w:hAnsiTheme="minorHAnsi" w:cstheme="minorHAnsi"/>
          <w:highlight w:val="yellow"/>
        </w:rPr>
        <w:t>2.7 mm.</w:t>
      </w:r>
      <w:r w:rsidR="00072342">
        <w:rPr>
          <w:rFonts w:asciiTheme="minorHAnsi" w:hAnsiTheme="minorHAnsi" w:cstheme="minorHAnsi"/>
        </w:rPr>
        <w:t xml:space="preserve"> </w:t>
      </w:r>
    </w:p>
    <w:p w14:paraId="79604BCD" w14:textId="77777777" w:rsidR="0091288A" w:rsidRDefault="0091288A">
      <w:pPr>
        <w:rPr>
          <w:rFonts w:asciiTheme="minorHAnsi" w:hAnsiTheme="minorHAnsi" w:cstheme="minorHAnsi"/>
        </w:rPr>
      </w:pPr>
      <w:r>
        <w:rPr>
          <w:rFonts w:asciiTheme="minorHAnsi" w:hAnsiTheme="minorHAnsi" w:cstheme="minorHAnsi"/>
        </w:rPr>
        <w:br w:type="page"/>
      </w:r>
    </w:p>
    <w:p w14:paraId="7E4900AA" w14:textId="77777777" w:rsidR="00EC16F1" w:rsidRDefault="00EC16F1" w:rsidP="00CB5669">
      <w:pPr>
        <w:spacing w:line="276" w:lineRule="auto"/>
        <w:jc w:val="both"/>
        <w:rPr>
          <w:rFonts w:asciiTheme="minorHAnsi" w:hAnsiTheme="minorHAnsi" w:cstheme="minorHAnsi"/>
        </w:rPr>
      </w:pPr>
    </w:p>
    <w:p w14:paraId="51AB8101" w14:textId="7E79A631" w:rsidR="0091288A" w:rsidRDefault="0091288A" w:rsidP="00D3014E">
      <w:pPr>
        <w:spacing w:line="276" w:lineRule="auto"/>
        <w:jc w:val="center"/>
        <w:rPr>
          <w:rFonts w:asciiTheme="minorHAnsi" w:hAnsiTheme="minorHAnsi" w:cstheme="minorHAnsi"/>
        </w:rPr>
      </w:pPr>
      <w:bookmarkStart w:id="0" w:name="_GoBack"/>
      <w:r w:rsidRPr="0091288A">
        <w:rPr>
          <w:rFonts w:asciiTheme="minorHAnsi" w:hAnsiTheme="minorHAnsi" w:cstheme="minorHAnsi"/>
          <w:noProof/>
          <w:lang w:eastAsia="en-GB"/>
        </w:rPr>
        <w:drawing>
          <wp:inline distT="0" distB="0" distL="0" distR="0" wp14:anchorId="1E66EC48" wp14:editId="74CB0FC8">
            <wp:extent cx="3747656" cy="3600000"/>
            <wp:effectExtent l="0" t="0" r="0" b="0"/>
            <wp:docPr id="8" name="Picture 7">
              <a:extLst xmlns:a="http://schemas.openxmlformats.org/drawingml/2006/main">
                <a:ext uri="{FF2B5EF4-FFF2-40B4-BE49-F238E27FC236}">
                  <a16:creationId xmlns:a16="http://schemas.microsoft.com/office/drawing/2014/main" id="{442C3E10-C602-B844-A2DB-4B9F2F2298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42C3E10-C602-B844-A2DB-4B9F2F2298CA}"/>
                        </a:ext>
                      </a:extLst>
                    </pic:cNvPr>
                    <pic:cNvPicPr>
                      <a:picLocks noChangeAspect="1"/>
                    </pic:cNvPicPr>
                  </pic:nvPicPr>
                  <pic:blipFill>
                    <a:blip r:embed="rId11"/>
                    <a:stretch>
                      <a:fillRect/>
                    </a:stretch>
                  </pic:blipFill>
                  <pic:spPr>
                    <a:xfrm>
                      <a:off x="0" y="0"/>
                      <a:ext cx="3747656" cy="3600000"/>
                    </a:xfrm>
                    <a:prstGeom prst="rect">
                      <a:avLst/>
                    </a:prstGeom>
                  </pic:spPr>
                </pic:pic>
              </a:graphicData>
            </a:graphic>
          </wp:inline>
        </w:drawing>
      </w:r>
      <w:bookmarkEnd w:id="0"/>
    </w:p>
    <w:p w14:paraId="3B80D7F5" w14:textId="33752D48" w:rsidR="00EC16F1" w:rsidRDefault="00EC16F1" w:rsidP="00CB5669">
      <w:pPr>
        <w:spacing w:line="276" w:lineRule="auto"/>
        <w:jc w:val="both"/>
        <w:rPr>
          <w:rFonts w:asciiTheme="minorHAnsi" w:hAnsiTheme="minorHAnsi" w:cstheme="minorHAnsi"/>
        </w:rPr>
      </w:pPr>
      <w:r w:rsidRPr="005D7E45">
        <w:rPr>
          <w:rFonts w:asciiTheme="minorHAnsi" w:hAnsiTheme="minorHAnsi" w:cstheme="minorHAnsi"/>
          <w:b/>
        </w:rPr>
        <w:t>Figure 2</w:t>
      </w:r>
      <w:r>
        <w:rPr>
          <w:rFonts w:asciiTheme="minorHAnsi" w:hAnsiTheme="minorHAnsi" w:cstheme="minorHAnsi"/>
        </w:rPr>
        <w:t xml:space="preserve">, </w:t>
      </w:r>
      <w:r w:rsidR="004E3C8D">
        <w:rPr>
          <w:rFonts w:asciiTheme="minorHAnsi" w:hAnsiTheme="minorHAnsi" w:cstheme="minorHAnsi"/>
        </w:rPr>
        <w:t>Three-dimensional p</w:t>
      </w:r>
      <w:r w:rsidR="0091288A">
        <w:rPr>
          <w:rFonts w:asciiTheme="minorHAnsi" w:hAnsiTheme="minorHAnsi" w:cstheme="minorHAnsi"/>
        </w:rPr>
        <w:t xml:space="preserve">rojection of a confocal image stack showing term human placental villi with </w:t>
      </w:r>
      <w:r w:rsidR="00745EC6" w:rsidRPr="00744530">
        <w:rPr>
          <w:rFonts w:asciiTheme="minorHAnsi" w:hAnsiTheme="minorHAnsi" w:cstheme="minorHAnsi"/>
          <w:highlight w:val="yellow"/>
        </w:rPr>
        <w:t xml:space="preserve">the </w:t>
      </w:r>
      <w:r w:rsidR="0091288A" w:rsidRPr="00744530">
        <w:rPr>
          <w:rFonts w:asciiTheme="minorHAnsi" w:hAnsiTheme="minorHAnsi" w:cstheme="minorHAnsi"/>
          <w:highlight w:val="yellow"/>
        </w:rPr>
        <w:t xml:space="preserve">blood vessels </w:t>
      </w:r>
      <w:r w:rsidR="005D7E45" w:rsidRPr="00744530">
        <w:rPr>
          <w:rFonts w:asciiTheme="minorHAnsi" w:hAnsiTheme="minorHAnsi" w:cstheme="minorHAnsi"/>
          <w:highlight w:val="yellow"/>
        </w:rPr>
        <w:t>stained</w:t>
      </w:r>
      <w:r w:rsidR="00745EC6" w:rsidRPr="00744530">
        <w:rPr>
          <w:rFonts w:asciiTheme="minorHAnsi" w:hAnsiTheme="minorHAnsi" w:cstheme="minorHAnsi"/>
          <w:highlight w:val="yellow"/>
        </w:rPr>
        <w:t xml:space="preserve"> red</w:t>
      </w:r>
      <w:r w:rsidR="005D7E45" w:rsidRPr="00744530">
        <w:rPr>
          <w:rFonts w:asciiTheme="minorHAnsi" w:hAnsiTheme="minorHAnsi" w:cstheme="minorHAnsi"/>
          <w:highlight w:val="yellow"/>
        </w:rPr>
        <w:t xml:space="preserve"> </w:t>
      </w:r>
      <w:r w:rsidR="00745EC6" w:rsidRPr="00744530">
        <w:rPr>
          <w:rFonts w:asciiTheme="minorHAnsi" w:hAnsiTheme="minorHAnsi" w:cstheme="minorHAnsi"/>
          <w:highlight w:val="yellow"/>
        </w:rPr>
        <w:t>(</w:t>
      </w:r>
      <w:r w:rsidR="005D7E45" w:rsidRPr="00744530">
        <w:rPr>
          <w:rFonts w:asciiTheme="minorHAnsi" w:hAnsiTheme="minorHAnsi" w:cstheme="minorHAnsi"/>
          <w:highlight w:val="yellow"/>
        </w:rPr>
        <w:t>FITC-</w:t>
      </w:r>
      <w:proofErr w:type="spellStart"/>
      <w:r w:rsidR="005D7E45" w:rsidRPr="00744530">
        <w:rPr>
          <w:rFonts w:asciiTheme="minorHAnsi" w:hAnsiTheme="minorHAnsi" w:cstheme="minorHAnsi"/>
          <w:highlight w:val="yellow"/>
        </w:rPr>
        <w:t>Aleuria</w:t>
      </w:r>
      <w:proofErr w:type="spellEnd"/>
      <w:r w:rsidR="005D7E45" w:rsidRPr="00744530">
        <w:rPr>
          <w:rFonts w:asciiTheme="minorHAnsi" w:hAnsiTheme="minorHAnsi" w:cstheme="minorHAnsi"/>
          <w:highlight w:val="yellow"/>
        </w:rPr>
        <w:t xml:space="preserve"> Aurantia Lectin</w:t>
      </w:r>
      <w:r w:rsidR="0091288A" w:rsidRPr="00744530">
        <w:rPr>
          <w:rFonts w:asciiTheme="minorHAnsi" w:hAnsiTheme="minorHAnsi" w:cstheme="minorHAnsi"/>
          <w:highlight w:val="yellow"/>
        </w:rPr>
        <w:t xml:space="preserve">) and </w:t>
      </w:r>
      <w:r w:rsidR="00745EC6" w:rsidRPr="00744530">
        <w:rPr>
          <w:rFonts w:asciiTheme="minorHAnsi" w:hAnsiTheme="minorHAnsi" w:cstheme="minorHAnsi"/>
          <w:highlight w:val="yellow"/>
        </w:rPr>
        <w:t xml:space="preserve">the </w:t>
      </w:r>
      <w:r w:rsidR="0091288A" w:rsidRPr="00744530">
        <w:rPr>
          <w:rFonts w:asciiTheme="minorHAnsi" w:hAnsiTheme="minorHAnsi" w:cstheme="minorHAnsi"/>
          <w:highlight w:val="yellow"/>
        </w:rPr>
        <w:t xml:space="preserve">macrophages </w:t>
      </w:r>
      <w:r w:rsidR="00986209" w:rsidRPr="00744530">
        <w:rPr>
          <w:rFonts w:asciiTheme="minorHAnsi" w:hAnsiTheme="minorHAnsi" w:cstheme="minorHAnsi"/>
          <w:highlight w:val="yellow"/>
        </w:rPr>
        <w:t xml:space="preserve">stained green </w:t>
      </w:r>
      <w:r w:rsidR="0091288A" w:rsidRPr="00744530">
        <w:rPr>
          <w:rFonts w:asciiTheme="minorHAnsi" w:hAnsiTheme="minorHAnsi" w:cstheme="minorHAnsi"/>
          <w:highlight w:val="yellow"/>
        </w:rPr>
        <w:t>(</w:t>
      </w:r>
      <w:r w:rsidR="005D7E45">
        <w:rPr>
          <w:rFonts w:asciiTheme="minorHAnsi" w:hAnsiTheme="minorHAnsi" w:cstheme="minorHAnsi"/>
        </w:rPr>
        <w:t>anti-</w:t>
      </w:r>
      <w:r w:rsidR="0091288A">
        <w:rPr>
          <w:rFonts w:asciiTheme="minorHAnsi" w:hAnsiTheme="minorHAnsi" w:cstheme="minorHAnsi"/>
        </w:rPr>
        <w:t>CD163</w:t>
      </w:r>
      <w:r w:rsidR="005D7E45">
        <w:rPr>
          <w:rFonts w:asciiTheme="minorHAnsi" w:hAnsiTheme="minorHAnsi" w:cstheme="minorHAnsi"/>
        </w:rPr>
        <w:t xml:space="preserve"> antibody</w:t>
      </w:r>
      <w:r w:rsidR="0091288A">
        <w:rPr>
          <w:rFonts w:asciiTheme="minorHAnsi" w:hAnsiTheme="minorHAnsi" w:cstheme="minorHAnsi"/>
        </w:rPr>
        <w:t xml:space="preserve">). </w:t>
      </w:r>
      <w:r w:rsidR="00C43091" w:rsidRPr="00744530">
        <w:rPr>
          <w:rFonts w:asciiTheme="minorHAnsi" w:hAnsiTheme="minorHAnsi" w:cstheme="minorHAnsi"/>
          <w:highlight w:val="yellow"/>
        </w:rPr>
        <w:t>Th</w:t>
      </w:r>
      <w:r w:rsidR="000B4AB6" w:rsidRPr="00744530">
        <w:rPr>
          <w:rFonts w:asciiTheme="minorHAnsi" w:hAnsiTheme="minorHAnsi" w:cstheme="minorHAnsi"/>
          <w:highlight w:val="yellow"/>
        </w:rPr>
        <w:t xml:space="preserve">is image is </w:t>
      </w:r>
      <w:r w:rsidR="005741FE">
        <w:rPr>
          <w:rFonts w:asciiTheme="minorHAnsi" w:hAnsiTheme="minorHAnsi" w:cstheme="minorHAnsi"/>
          <w:highlight w:val="yellow"/>
        </w:rPr>
        <w:t>40</w:t>
      </w:r>
      <w:r w:rsidR="002963DD" w:rsidRPr="00744530">
        <w:rPr>
          <w:rFonts w:asciiTheme="minorHAnsi" w:hAnsiTheme="minorHAnsi" w:cstheme="minorHAnsi"/>
          <w:sz w:val="16"/>
          <w:szCs w:val="16"/>
          <w:highlight w:val="yellow"/>
        </w:rPr>
        <w:sym w:font="Symbol" w:char="F020"/>
      </w:r>
      <w:r w:rsidR="002963DD" w:rsidRPr="00744530">
        <w:rPr>
          <w:rFonts w:asciiTheme="minorHAnsi" w:hAnsiTheme="minorHAnsi" w:cstheme="minorHAnsi"/>
          <w:highlight w:val="yellow"/>
        </w:rPr>
        <w:sym w:font="Symbol" w:char="F06D"/>
      </w:r>
      <w:r w:rsidR="000B4AB6" w:rsidRPr="00744530">
        <w:rPr>
          <w:rFonts w:asciiTheme="minorHAnsi" w:hAnsiTheme="minorHAnsi" w:cstheme="minorHAnsi"/>
          <w:highlight w:val="yellow"/>
        </w:rPr>
        <w:t xml:space="preserve">m </w:t>
      </w:r>
      <w:r w:rsidR="00526712">
        <w:rPr>
          <w:rFonts w:asciiTheme="minorHAnsi" w:hAnsiTheme="minorHAnsi" w:cstheme="minorHAnsi"/>
          <w:highlight w:val="yellow"/>
        </w:rPr>
        <w:t>deep</w:t>
      </w:r>
      <w:r w:rsidR="000B4AB6" w:rsidRPr="00744530">
        <w:rPr>
          <w:rFonts w:asciiTheme="minorHAnsi" w:hAnsiTheme="minorHAnsi" w:cstheme="minorHAnsi"/>
          <w:highlight w:val="yellow"/>
        </w:rPr>
        <w:t>.</w:t>
      </w:r>
      <w:r w:rsidR="000B4AB6">
        <w:rPr>
          <w:rFonts w:asciiTheme="minorHAnsi" w:hAnsiTheme="minorHAnsi" w:cstheme="minorHAnsi"/>
        </w:rPr>
        <w:t xml:space="preserve"> </w:t>
      </w:r>
    </w:p>
    <w:p w14:paraId="58E9AE9D" w14:textId="77777777" w:rsidR="00160661" w:rsidRDefault="00160661">
      <w:pPr>
        <w:rPr>
          <w:rFonts w:asciiTheme="minorHAnsi" w:hAnsiTheme="minorHAnsi" w:cstheme="minorHAnsi"/>
        </w:rPr>
      </w:pPr>
      <w:r>
        <w:rPr>
          <w:rFonts w:asciiTheme="minorHAnsi" w:hAnsiTheme="minorHAnsi" w:cstheme="minorHAnsi"/>
        </w:rPr>
        <w:br w:type="page"/>
      </w:r>
    </w:p>
    <w:p w14:paraId="17DCAA5C" w14:textId="77777777" w:rsidR="00EC16F1" w:rsidRDefault="00EC16F1" w:rsidP="00CB5669">
      <w:pPr>
        <w:spacing w:line="276" w:lineRule="auto"/>
        <w:jc w:val="both"/>
        <w:rPr>
          <w:rFonts w:asciiTheme="minorHAnsi" w:hAnsiTheme="minorHAnsi" w:cstheme="minorHAnsi"/>
        </w:rPr>
      </w:pPr>
    </w:p>
    <w:p w14:paraId="07803F6D" w14:textId="77777777" w:rsidR="00EC16F1" w:rsidRDefault="00EC16F1" w:rsidP="00CB5669">
      <w:pPr>
        <w:spacing w:line="276" w:lineRule="auto"/>
        <w:jc w:val="both"/>
        <w:rPr>
          <w:rFonts w:asciiTheme="minorHAnsi" w:hAnsiTheme="minorHAnsi" w:cstheme="minorHAnsi"/>
        </w:rPr>
      </w:pPr>
    </w:p>
    <w:p w14:paraId="5E0DEE52" w14:textId="170A426B" w:rsidR="00AD3DE3" w:rsidRDefault="00BE5AE8" w:rsidP="00CB5669">
      <w:pPr>
        <w:spacing w:line="276" w:lineRule="auto"/>
        <w:jc w:val="both"/>
        <w:rPr>
          <w:rFonts w:asciiTheme="minorHAnsi" w:hAnsiTheme="minorHAnsi" w:cstheme="minorHAnsi"/>
        </w:rPr>
      </w:pPr>
      <w:r>
        <w:rPr>
          <w:rFonts w:asciiTheme="minorHAnsi" w:hAnsiTheme="minorHAnsi" w:cstheme="minorHAnsi"/>
          <w:noProof/>
          <w:lang w:eastAsia="en-GB"/>
        </w:rPr>
        <w:drawing>
          <wp:inline distT="0" distB="0" distL="0" distR="0" wp14:anchorId="6EACFD53" wp14:editId="1B654AEE">
            <wp:extent cx="5727700" cy="6650355"/>
            <wp:effectExtent l="0" t="0" r="0" b="444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1-26 at 15.23.55.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6650355"/>
                    </a:xfrm>
                    <a:prstGeom prst="rect">
                      <a:avLst/>
                    </a:prstGeom>
                  </pic:spPr>
                </pic:pic>
              </a:graphicData>
            </a:graphic>
          </wp:inline>
        </w:drawing>
      </w:r>
    </w:p>
    <w:p w14:paraId="577CA2B1" w14:textId="17BC7941" w:rsidR="00EC16F1" w:rsidRPr="00B86622" w:rsidRDefault="00EC16F1" w:rsidP="00CB5669">
      <w:pPr>
        <w:spacing w:line="276" w:lineRule="auto"/>
        <w:jc w:val="both"/>
        <w:rPr>
          <w:rFonts w:asciiTheme="minorHAnsi" w:hAnsiTheme="minorHAnsi" w:cstheme="minorHAnsi"/>
        </w:rPr>
      </w:pPr>
      <w:r w:rsidRPr="004E3C8D">
        <w:rPr>
          <w:rFonts w:asciiTheme="minorHAnsi" w:hAnsiTheme="minorHAnsi" w:cstheme="minorHAnsi"/>
          <w:b/>
        </w:rPr>
        <w:t>Figure 3</w:t>
      </w:r>
      <w:r>
        <w:rPr>
          <w:rFonts w:asciiTheme="minorHAnsi" w:hAnsiTheme="minorHAnsi" w:cstheme="minorHAnsi"/>
        </w:rPr>
        <w:t xml:space="preserve">, </w:t>
      </w:r>
      <w:r w:rsidR="00160661">
        <w:rPr>
          <w:rFonts w:asciiTheme="minorHAnsi" w:hAnsiTheme="minorHAnsi" w:cstheme="minorHAnsi"/>
        </w:rPr>
        <w:t xml:space="preserve">SBF SEM </w:t>
      </w:r>
      <w:r w:rsidR="004848C4" w:rsidRPr="00B621CE">
        <w:rPr>
          <w:rFonts w:asciiTheme="minorHAnsi" w:hAnsiTheme="minorHAnsi" w:cstheme="minorHAnsi"/>
          <w:highlight w:val="yellow"/>
        </w:rPr>
        <w:t xml:space="preserve">image stacks can be </w:t>
      </w:r>
      <w:r w:rsidR="00160661" w:rsidRPr="00B621CE">
        <w:rPr>
          <w:rFonts w:asciiTheme="minorHAnsi" w:hAnsiTheme="minorHAnsi" w:cstheme="minorHAnsi"/>
          <w:highlight w:val="yellow"/>
        </w:rPr>
        <w:t xml:space="preserve">used to reconstruct </w:t>
      </w:r>
      <w:r w:rsidR="004848C4" w:rsidRPr="00B621CE">
        <w:rPr>
          <w:rFonts w:asciiTheme="minorHAnsi" w:hAnsiTheme="minorHAnsi" w:cstheme="minorHAnsi"/>
          <w:highlight w:val="yellow"/>
        </w:rPr>
        <w:t xml:space="preserve">subcellular structures. Here </w:t>
      </w:r>
      <w:r w:rsidR="00160661" w:rsidRPr="00B621CE">
        <w:rPr>
          <w:rFonts w:asciiTheme="minorHAnsi" w:hAnsiTheme="minorHAnsi" w:cstheme="minorHAnsi"/>
          <w:highlight w:val="yellow"/>
        </w:rPr>
        <w:t xml:space="preserve">the </w:t>
      </w:r>
      <w:r w:rsidR="003E0036" w:rsidRPr="00B621CE">
        <w:rPr>
          <w:rFonts w:asciiTheme="minorHAnsi" w:hAnsiTheme="minorHAnsi" w:cstheme="minorHAnsi"/>
          <w:highlight w:val="yellow"/>
        </w:rPr>
        <w:t xml:space="preserve">plasma membrane, </w:t>
      </w:r>
      <w:r w:rsidR="00160661" w:rsidRPr="00B621CE">
        <w:rPr>
          <w:rFonts w:asciiTheme="minorHAnsi" w:hAnsiTheme="minorHAnsi" w:cstheme="minorHAnsi"/>
          <w:highlight w:val="yellow"/>
        </w:rPr>
        <w:t xml:space="preserve">mitochondria and reticular structures </w:t>
      </w:r>
      <w:r w:rsidR="003E0036" w:rsidRPr="00B621CE">
        <w:rPr>
          <w:rFonts w:asciiTheme="minorHAnsi" w:hAnsiTheme="minorHAnsi" w:cstheme="minorHAnsi"/>
          <w:highlight w:val="yellow"/>
        </w:rPr>
        <w:t>of</w:t>
      </w:r>
      <w:r w:rsidR="00160661" w:rsidRPr="00B621CE">
        <w:rPr>
          <w:rFonts w:asciiTheme="minorHAnsi" w:hAnsiTheme="minorHAnsi" w:cstheme="minorHAnsi"/>
          <w:highlight w:val="yellow"/>
        </w:rPr>
        <w:t xml:space="preserve"> </w:t>
      </w:r>
      <w:r w:rsidR="00114A09">
        <w:rPr>
          <w:rFonts w:asciiTheme="minorHAnsi" w:hAnsiTheme="minorHAnsi" w:cstheme="minorHAnsi"/>
          <w:highlight w:val="yellow"/>
        </w:rPr>
        <w:t xml:space="preserve">the </w:t>
      </w:r>
      <w:r w:rsidR="00160661" w:rsidRPr="00B621CE">
        <w:rPr>
          <w:rFonts w:asciiTheme="minorHAnsi" w:hAnsiTheme="minorHAnsi" w:cstheme="minorHAnsi"/>
          <w:highlight w:val="yellow"/>
        </w:rPr>
        <w:t>cytotrophoblast</w:t>
      </w:r>
      <w:r w:rsidR="003E0036" w:rsidRPr="00B621CE">
        <w:rPr>
          <w:rFonts w:asciiTheme="minorHAnsi" w:hAnsiTheme="minorHAnsi" w:cstheme="minorHAnsi"/>
          <w:highlight w:val="yellow"/>
        </w:rPr>
        <w:t xml:space="preserve"> are </w:t>
      </w:r>
      <w:r w:rsidR="00812D63" w:rsidRPr="00B621CE">
        <w:rPr>
          <w:rFonts w:asciiTheme="minorHAnsi" w:hAnsiTheme="minorHAnsi" w:cstheme="minorHAnsi"/>
          <w:highlight w:val="yellow"/>
        </w:rPr>
        <w:t>reconstructed</w:t>
      </w:r>
      <w:r w:rsidR="00160661" w:rsidRPr="00B621CE">
        <w:rPr>
          <w:rFonts w:asciiTheme="minorHAnsi" w:hAnsiTheme="minorHAnsi" w:cstheme="minorHAnsi"/>
          <w:highlight w:val="yellow"/>
        </w:rPr>
        <w:t>.</w:t>
      </w:r>
      <w:r w:rsidR="00160661">
        <w:rPr>
          <w:rFonts w:asciiTheme="minorHAnsi" w:hAnsiTheme="minorHAnsi" w:cstheme="minorHAnsi"/>
        </w:rPr>
        <w:t xml:space="preserve"> </w:t>
      </w:r>
      <w:r w:rsidR="00160661" w:rsidRPr="004E3C8D">
        <w:rPr>
          <w:rFonts w:asciiTheme="minorHAnsi" w:hAnsiTheme="minorHAnsi" w:cstheme="minorHAnsi"/>
          <w:b/>
        </w:rPr>
        <w:t>A,</w:t>
      </w:r>
      <w:r w:rsidR="00160661">
        <w:rPr>
          <w:rFonts w:asciiTheme="minorHAnsi" w:hAnsiTheme="minorHAnsi" w:cstheme="minorHAnsi"/>
        </w:rPr>
        <w:t xml:space="preserve"> </w:t>
      </w:r>
      <w:r w:rsidR="00441AB3">
        <w:rPr>
          <w:rFonts w:asciiTheme="minorHAnsi" w:hAnsiTheme="minorHAnsi" w:cstheme="minorHAnsi"/>
        </w:rPr>
        <w:t xml:space="preserve">A </w:t>
      </w:r>
      <w:r w:rsidR="00160661">
        <w:rPr>
          <w:rFonts w:asciiTheme="minorHAnsi" w:hAnsiTheme="minorHAnsi" w:cstheme="minorHAnsi"/>
        </w:rPr>
        <w:t xml:space="preserve">two-dimensional image </w:t>
      </w:r>
      <w:r w:rsidR="00441AB3">
        <w:rPr>
          <w:rFonts w:asciiTheme="minorHAnsi" w:hAnsiTheme="minorHAnsi" w:cstheme="minorHAnsi"/>
        </w:rPr>
        <w:t>from the top of a SBF SEM stack showing</w:t>
      </w:r>
      <w:r w:rsidR="00160661">
        <w:rPr>
          <w:rFonts w:asciiTheme="minorHAnsi" w:hAnsiTheme="minorHAnsi" w:cstheme="minorHAnsi"/>
        </w:rPr>
        <w:t xml:space="preserve"> a section of vill</w:t>
      </w:r>
      <w:r w:rsidR="00407E4E" w:rsidRPr="00022901">
        <w:rPr>
          <w:rFonts w:asciiTheme="minorHAnsi" w:hAnsiTheme="minorHAnsi" w:cstheme="minorHAnsi"/>
          <w:highlight w:val="yellow"/>
        </w:rPr>
        <w:t>us</w:t>
      </w:r>
      <w:r w:rsidR="00160661">
        <w:rPr>
          <w:rFonts w:asciiTheme="minorHAnsi" w:hAnsiTheme="minorHAnsi" w:cstheme="minorHAnsi"/>
        </w:rPr>
        <w:t xml:space="preserve"> </w:t>
      </w:r>
      <w:r w:rsidR="00441AB3">
        <w:rPr>
          <w:rFonts w:asciiTheme="minorHAnsi" w:hAnsiTheme="minorHAnsi" w:cstheme="minorHAnsi"/>
        </w:rPr>
        <w:t xml:space="preserve">including </w:t>
      </w:r>
      <w:r w:rsidR="00160661">
        <w:rPr>
          <w:rFonts w:asciiTheme="minorHAnsi" w:hAnsiTheme="minorHAnsi" w:cstheme="minorHAnsi"/>
        </w:rPr>
        <w:t>cytotrophoblast</w:t>
      </w:r>
      <w:r w:rsidR="007932A8">
        <w:rPr>
          <w:rFonts w:asciiTheme="minorHAnsi" w:hAnsiTheme="minorHAnsi" w:cstheme="minorHAnsi"/>
        </w:rPr>
        <w:t xml:space="preserve"> (CTB)</w:t>
      </w:r>
      <w:r w:rsidR="00160661">
        <w:rPr>
          <w:rFonts w:asciiTheme="minorHAnsi" w:hAnsiTheme="minorHAnsi" w:cstheme="minorHAnsi"/>
        </w:rPr>
        <w:t xml:space="preserve"> with mitochondria and reticular structures illustrated by arrows. </w:t>
      </w:r>
      <w:r w:rsidR="00160661" w:rsidRPr="004E3C8D">
        <w:rPr>
          <w:rFonts w:asciiTheme="minorHAnsi" w:hAnsiTheme="minorHAnsi" w:cstheme="minorHAnsi"/>
          <w:b/>
        </w:rPr>
        <w:t>B,</w:t>
      </w:r>
      <w:r w:rsidR="00160661">
        <w:rPr>
          <w:rFonts w:asciiTheme="minorHAnsi" w:hAnsiTheme="minorHAnsi" w:cstheme="minorHAnsi"/>
        </w:rPr>
        <w:t xml:space="preserve"> a three-dimensional </w:t>
      </w:r>
      <w:r w:rsidR="00441AB3">
        <w:rPr>
          <w:rFonts w:asciiTheme="minorHAnsi" w:hAnsiTheme="minorHAnsi" w:cstheme="minorHAnsi"/>
        </w:rPr>
        <w:t>rendering of</w:t>
      </w:r>
      <w:r w:rsidR="00160661">
        <w:rPr>
          <w:rFonts w:asciiTheme="minorHAnsi" w:hAnsiTheme="minorHAnsi" w:cstheme="minorHAnsi"/>
        </w:rPr>
        <w:t xml:space="preserve"> the cytotrophoblast </w:t>
      </w:r>
      <w:r w:rsidR="00441AB3">
        <w:rPr>
          <w:rFonts w:asciiTheme="minorHAnsi" w:hAnsiTheme="minorHAnsi" w:cstheme="minorHAnsi"/>
        </w:rPr>
        <w:t xml:space="preserve">within this stack with the cell </w:t>
      </w:r>
      <w:r w:rsidR="00160661">
        <w:rPr>
          <w:rFonts w:asciiTheme="minorHAnsi" w:hAnsiTheme="minorHAnsi" w:cstheme="minorHAnsi"/>
        </w:rPr>
        <w:t>in green</w:t>
      </w:r>
      <w:r w:rsidR="00441AB3">
        <w:rPr>
          <w:rFonts w:asciiTheme="minorHAnsi" w:hAnsiTheme="minorHAnsi" w:cstheme="minorHAnsi"/>
        </w:rPr>
        <w:t>, mitochondria in yellow and reticular structures (including endoplasmic reticulum and Golgi) in purple.</w:t>
      </w:r>
      <w:r w:rsidR="009466C9">
        <w:rPr>
          <w:rFonts w:asciiTheme="minorHAnsi" w:hAnsiTheme="minorHAnsi" w:cstheme="minorHAnsi"/>
        </w:rPr>
        <w:t xml:space="preserve"> STB = syncytiotrophoblast, Endo = endothelium.</w:t>
      </w:r>
    </w:p>
    <w:sectPr w:rsidR="00EC16F1" w:rsidRPr="00B86622" w:rsidSect="00396CE6">
      <w:footerReference w:type="even" r:id="rId13"/>
      <w:footerReference w:type="default" r:id="rId14"/>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A3341" w14:textId="77777777" w:rsidR="00B6057C" w:rsidRDefault="00B6057C" w:rsidP="00195B44">
      <w:r>
        <w:separator/>
      </w:r>
    </w:p>
  </w:endnote>
  <w:endnote w:type="continuationSeparator" w:id="0">
    <w:p w14:paraId="59311283" w14:textId="77777777" w:rsidR="00B6057C" w:rsidRDefault="00B6057C" w:rsidP="0019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0847575"/>
      <w:docPartObj>
        <w:docPartGallery w:val="Page Numbers (Bottom of Page)"/>
        <w:docPartUnique/>
      </w:docPartObj>
    </w:sdtPr>
    <w:sdtEndPr>
      <w:rPr>
        <w:rStyle w:val="PageNumber"/>
      </w:rPr>
    </w:sdtEndPr>
    <w:sdtContent>
      <w:p w14:paraId="109184D7" w14:textId="77777777" w:rsidR="004E3C8D" w:rsidRDefault="004E3C8D" w:rsidP="003E22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A1EC3F" w14:textId="77777777" w:rsidR="004E3C8D" w:rsidRDefault="004E3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7767196"/>
      <w:docPartObj>
        <w:docPartGallery w:val="Page Numbers (Bottom of Page)"/>
        <w:docPartUnique/>
      </w:docPartObj>
    </w:sdtPr>
    <w:sdtEndPr>
      <w:rPr>
        <w:rStyle w:val="PageNumber"/>
      </w:rPr>
    </w:sdtEndPr>
    <w:sdtContent>
      <w:p w14:paraId="1DA50163" w14:textId="0BE450A6" w:rsidR="004E3C8D" w:rsidRDefault="004E3C8D" w:rsidP="003E22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647CD">
          <w:rPr>
            <w:rStyle w:val="PageNumber"/>
            <w:noProof/>
          </w:rPr>
          <w:t>16</w:t>
        </w:r>
        <w:r>
          <w:rPr>
            <w:rStyle w:val="PageNumber"/>
          </w:rPr>
          <w:fldChar w:fldCharType="end"/>
        </w:r>
      </w:p>
    </w:sdtContent>
  </w:sdt>
  <w:p w14:paraId="5E32F3C7" w14:textId="77777777" w:rsidR="004E3C8D" w:rsidRDefault="004E3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8A33B" w14:textId="77777777" w:rsidR="00B6057C" w:rsidRDefault="00B6057C" w:rsidP="00195B44">
      <w:r>
        <w:separator/>
      </w:r>
    </w:p>
  </w:footnote>
  <w:footnote w:type="continuationSeparator" w:id="0">
    <w:p w14:paraId="06872B39" w14:textId="77777777" w:rsidR="00B6057C" w:rsidRDefault="00B6057C" w:rsidP="00195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01764"/>
    <w:multiLevelType w:val="hybridMultilevel"/>
    <w:tmpl w:val="9780735E"/>
    <w:lvl w:ilvl="0" w:tplc="869CACFA">
      <w:start w:val="680"/>
      <w:numFmt w:val="bullet"/>
      <w:lvlText w:val="-"/>
      <w:lvlJc w:val="left"/>
      <w:pPr>
        <w:ind w:left="400" w:hanging="360"/>
      </w:pPr>
      <w:rPr>
        <w:rFonts w:ascii="Times New Roman" w:eastAsia="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 w15:restartNumberingAfterBreak="0">
    <w:nsid w:val="3D412FDC"/>
    <w:multiLevelType w:val="hybridMultilevel"/>
    <w:tmpl w:val="7D967D1C"/>
    <w:lvl w:ilvl="0" w:tplc="5DC47F3C">
      <w:start w:val="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F953D3"/>
    <w:multiLevelType w:val="hybridMultilevel"/>
    <w:tmpl w:val="397A4D54"/>
    <w:lvl w:ilvl="0" w:tplc="F732D36A">
      <w:start w:val="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acent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d05szzszfep8eeav85v5whdxw0x92xf0z5&quot;&gt;My EndNote Library Copy&lt;record-ids&gt;&lt;item&gt;9&lt;/item&gt;&lt;item&gt;453&lt;/item&gt;&lt;item&gt;487&lt;/item&gt;&lt;item&gt;688&lt;/item&gt;&lt;item&gt;1151&lt;/item&gt;&lt;item&gt;1194&lt;/item&gt;&lt;item&gt;1381&lt;/item&gt;&lt;item&gt;1451&lt;/item&gt;&lt;item&gt;2103&lt;/item&gt;&lt;item&gt;2125&lt;/item&gt;&lt;item&gt;2188&lt;/item&gt;&lt;item&gt;2196&lt;/item&gt;&lt;item&gt;2261&lt;/item&gt;&lt;item&gt;2279&lt;/item&gt;&lt;item&gt;2280&lt;/item&gt;&lt;item&gt;2281&lt;/item&gt;&lt;item&gt;2282&lt;/item&gt;&lt;item&gt;2284&lt;/item&gt;&lt;item&gt;2287&lt;/item&gt;&lt;item&gt;2295&lt;/item&gt;&lt;item&gt;2296&lt;/item&gt;&lt;item&gt;2297&lt;/item&gt;&lt;item&gt;2298&lt;/item&gt;&lt;item&gt;2299&lt;/item&gt;&lt;item&gt;2300&lt;/item&gt;&lt;item&gt;2304&lt;/item&gt;&lt;item&gt;2305&lt;/item&gt;&lt;item&gt;2306&lt;/item&gt;&lt;item&gt;2307&lt;/item&gt;&lt;item&gt;2308&lt;/item&gt;&lt;item&gt;2310&lt;/item&gt;&lt;item&gt;2311&lt;/item&gt;&lt;item&gt;2312&lt;/item&gt;&lt;item&gt;2315&lt;/item&gt;&lt;item&gt;2325&lt;/item&gt;&lt;item&gt;2326&lt;/item&gt;&lt;item&gt;2339&lt;/item&gt;&lt;item&gt;2342&lt;/item&gt;&lt;item&gt;2346&lt;/item&gt;&lt;item&gt;2381&lt;/item&gt;&lt;item&gt;2382&lt;/item&gt;&lt;item&gt;2383&lt;/item&gt;&lt;/record-ids&gt;&lt;/item&gt;&lt;/Libraries&gt;"/>
  </w:docVars>
  <w:rsids>
    <w:rsidRoot w:val="008976E1"/>
    <w:rsid w:val="00001086"/>
    <w:rsid w:val="0000146B"/>
    <w:rsid w:val="000026B6"/>
    <w:rsid w:val="000044AC"/>
    <w:rsid w:val="0000508E"/>
    <w:rsid w:val="00010E21"/>
    <w:rsid w:val="00012C04"/>
    <w:rsid w:val="000139CB"/>
    <w:rsid w:val="0001662D"/>
    <w:rsid w:val="00016CF9"/>
    <w:rsid w:val="000175AC"/>
    <w:rsid w:val="0002067C"/>
    <w:rsid w:val="00022901"/>
    <w:rsid w:val="00025932"/>
    <w:rsid w:val="00026AFB"/>
    <w:rsid w:val="0003214F"/>
    <w:rsid w:val="00034F06"/>
    <w:rsid w:val="00036700"/>
    <w:rsid w:val="00040F3A"/>
    <w:rsid w:val="00041174"/>
    <w:rsid w:val="00043703"/>
    <w:rsid w:val="000438E5"/>
    <w:rsid w:val="000441CD"/>
    <w:rsid w:val="00045C9A"/>
    <w:rsid w:val="00045F50"/>
    <w:rsid w:val="000511DB"/>
    <w:rsid w:val="00056699"/>
    <w:rsid w:val="00057376"/>
    <w:rsid w:val="00061BA2"/>
    <w:rsid w:val="00064C57"/>
    <w:rsid w:val="00065F00"/>
    <w:rsid w:val="00065F4E"/>
    <w:rsid w:val="00066B1C"/>
    <w:rsid w:val="0007121C"/>
    <w:rsid w:val="00072342"/>
    <w:rsid w:val="000723C3"/>
    <w:rsid w:val="0007269F"/>
    <w:rsid w:val="0007399B"/>
    <w:rsid w:val="000771C1"/>
    <w:rsid w:val="00077BBD"/>
    <w:rsid w:val="00080FD9"/>
    <w:rsid w:val="000840B1"/>
    <w:rsid w:val="00084740"/>
    <w:rsid w:val="00084E46"/>
    <w:rsid w:val="000851A2"/>
    <w:rsid w:val="0008571C"/>
    <w:rsid w:val="00087510"/>
    <w:rsid w:val="000876D1"/>
    <w:rsid w:val="00087F94"/>
    <w:rsid w:val="00091B24"/>
    <w:rsid w:val="00091F6A"/>
    <w:rsid w:val="0009592D"/>
    <w:rsid w:val="00096AC5"/>
    <w:rsid w:val="000A1CD9"/>
    <w:rsid w:val="000A1F77"/>
    <w:rsid w:val="000A2C0E"/>
    <w:rsid w:val="000A2CD7"/>
    <w:rsid w:val="000A4C4F"/>
    <w:rsid w:val="000A50A1"/>
    <w:rsid w:val="000A571A"/>
    <w:rsid w:val="000B35F4"/>
    <w:rsid w:val="000B4AB6"/>
    <w:rsid w:val="000B5937"/>
    <w:rsid w:val="000C0AC3"/>
    <w:rsid w:val="000C0F1A"/>
    <w:rsid w:val="000C169F"/>
    <w:rsid w:val="000C4913"/>
    <w:rsid w:val="000C7EF4"/>
    <w:rsid w:val="000D1640"/>
    <w:rsid w:val="000D1AF0"/>
    <w:rsid w:val="000D3FD9"/>
    <w:rsid w:val="000D576F"/>
    <w:rsid w:val="000D5C73"/>
    <w:rsid w:val="000D5E78"/>
    <w:rsid w:val="000D6046"/>
    <w:rsid w:val="000E09B0"/>
    <w:rsid w:val="000E1D7B"/>
    <w:rsid w:val="000E3441"/>
    <w:rsid w:val="000E372D"/>
    <w:rsid w:val="000E50FC"/>
    <w:rsid w:val="000E687A"/>
    <w:rsid w:val="000E7082"/>
    <w:rsid w:val="000F10A8"/>
    <w:rsid w:val="000F1F42"/>
    <w:rsid w:val="000F40A6"/>
    <w:rsid w:val="000F454A"/>
    <w:rsid w:val="000F539A"/>
    <w:rsid w:val="00101A3D"/>
    <w:rsid w:val="0010329E"/>
    <w:rsid w:val="00105055"/>
    <w:rsid w:val="0010643D"/>
    <w:rsid w:val="00106DD2"/>
    <w:rsid w:val="00110B85"/>
    <w:rsid w:val="00111CDC"/>
    <w:rsid w:val="00112EDA"/>
    <w:rsid w:val="00113BA0"/>
    <w:rsid w:val="00114A09"/>
    <w:rsid w:val="001179E7"/>
    <w:rsid w:val="001200FA"/>
    <w:rsid w:val="00125D17"/>
    <w:rsid w:val="00126799"/>
    <w:rsid w:val="00126BC6"/>
    <w:rsid w:val="00127359"/>
    <w:rsid w:val="00130914"/>
    <w:rsid w:val="00131AF4"/>
    <w:rsid w:val="00132215"/>
    <w:rsid w:val="001345C3"/>
    <w:rsid w:val="00134761"/>
    <w:rsid w:val="00140ACA"/>
    <w:rsid w:val="00140E8C"/>
    <w:rsid w:val="0014164F"/>
    <w:rsid w:val="00143015"/>
    <w:rsid w:val="0014341A"/>
    <w:rsid w:val="00144C39"/>
    <w:rsid w:val="00144D5C"/>
    <w:rsid w:val="001450B0"/>
    <w:rsid w:val="00146402"/>
    <w:rsid w:val="00146845"/>
    <w:rsid w:val="00147890"/>
    <w:rsid w:val="00151028"/>
    <w:rsid w:val="00152413"/>
    <w:rsid w:val="001532DD"/>
    <w:rsid w:val="00153FE1"/>
    <w:rsid w:val="001558B2"/>
    <w:rsid w:val="00160661"/>
    <w:rsid w:val="0016086A"/>
    <w:rsid w:val="001616B8"/>
    <w:rsid w:val="001622A5"/>
    <w:rsid w:val="001632B9"/>
    <w:rsid w:val="00164E38"/>
    <w:rsid w:val="00165B88"/>
    <w:rsid w:val="00167F12"/>
    <w:rsid w:val="001741E4"/>
    <w:rsid w:val="0017443A"/>
    <w:rsid w:val="00174B3D"/>
    <w:rsid w:val="00175764"/>
    <w:rsid w:val="0017668C"/>
    <w:rsid w:val="001770E2"/>
    <w:rsid w:val="001865FC"/>
    <w:rsid w:val="00190C0F"/>
    <w:rsid w:val="00192B45"/>
    <w:rsid w:val="00193546"/>
    <w:rsid w:val="001938E7"/>
    <w:rsid w:val="0019457E"/>
    <w:rsid w:val="00195B44"/>
    <w:rsid w:val="00195EEA"/>
    <w:rsid w:val="00196432"/>
    <w:rsid w:val="001A293A"/>
    <w:rsid w:val="001A30DA"/>
    <w:rsid w:val="001A3272"/>
    <w:rsid w:val="001A6D21"/>
    <w:rsid w:val="001B05CB"/>
    <w:rsid w:val="001B09B5"/>
    <w:rsid w:val="001B10AD"/>
    <w:rsid w:val="001B2B2F"/>
    <w:rsid w:val="001B3FC2"/>
    <w:rsid w:val="001B5967"/>
    <w:rsid w:val="001B5B1B"/>
    <w:rsid w:val="001C04BC"/>
    <w:rsid w:val="001C1270"/>
    <w:rsid w:val="001C1513"/>
    <w:rsid w:val="001C3304"/>
    <w:rsid w:val="001C35F0"/>
    <w:rsid w:val="001C59D1"/>
    <w:rsid w:val="001C7BE5"/>
    <w:rsid w:val="001C7D02"/>
    <w:rsid w:val="001D3433"/>
    <w:rsid w:val="001D70CF"/>
    <w:rsid w:val="001E186F"/>
    <w:rsid w:val="001E25B4"/>
    <w:rsid w:val="001E57E4"/>
    <w:rsid w:val="001E7288"/>
    <w:rsid w:val="001F2ABE"/>
    <w:rsid w:val="001F2ACF"/>
    <w:rsid w:val="001F48AA"/>
    <w:rsid w:val="001F5F49"/>
    <w:rsid w:val="001F6932"/>
    <w:rsid w:val="001F6C3D"/>
    <w:rsid w:val="001F6C79"/>
    <w:rsid w:val="001F7C1A"/>
    <w:rsid w:val="00201140"/>
    <w:rsid w:val="00201E0B"/>
    <w:rsid w:val="00203123"/>
    <w:rsid w:val="00203A7B"/>
    <w:rsid w:val="002070CE"/>
    <w:rsid w:val="0021088E"/>
    <w:rsid w:val="00210B0F"/>
    <w:rsid w:val="00210C6F"/>
    <w:rsid w:val="00211C9E"/>
    <w:rsid w:val="00211D85"/>
    <w:rsid w:val="00214C74"/>
    <w:rsid w:val="0021718A"/>
    <w:rsid w:val="002177E0"/>
    <w:rsid w:val="00231243"/>
    <w:rsid w:val="00232D5D"/>
    <w:rsid w:val="00232F5C"/>
    <w:rsid w:val="00233400"/>
    <w:rsid w:val="00234038"/>
    <w:rsid w:val="0023438E"/>
    <w:rsid w:val="00240C15"/>
    <w:rsid w:val="0024322C"/>
    <w:rsid w:val="00245101"/>
    <w:rsid w:val="0024531B"/>
    <w:rsid w:val="0024537B"/>
    <w:rsid w:val="00247B1F"/>
    <w:rsid w:val="002507FF"/>
    <w:rsid w:val="0025136E"/>
    <w:rsid w:val="00251B7D"/>
    <w:rsid w:val="00254C09"/>
    <w:rsid w:val="00257AE8"/>
    <w:rsid w:val="00263907"/>
    <w:rsid w:val="0026687E"/>
    <w:rsid w:val="002669AC"/>
    <w:rsid w:val="0027701A"/>
    <w:rsid w:val="0027712A"/>
    <w:rsid w:val="002802D8"/>
    <w:rsid w:val="002814DD"/>
    <w:rsid w:val="0028388C"/>
    <w:rsid w:val="00283D34"/>
    <w:rsid w:val="00285AEC"/>
    <w:rsid w:val="00286C3E"/>
    <w:rsid w:val="00291058"/>
    <w:rsid w:val="00291139"/>
    <w:rsid w:val="002918B7"/>
    <w:rsid w:val="00291A73"/>
    <w:rsid w:val="002935C1"/>
    <w:rsid w:val="00294492"/>
    <w:rsid w:val="002963DD"/>
    <w:rsid w:val="00297424"/>
    <w:rsid w:val="002A0091"/>
    <w:rsid w:val="002A20C3"/>
    <w:rsid w:val="002A2C8E"/>
    <w:rsid w:val="002A435D"/>
    <w:rsid w:val="002A5168"/>
    <w:rsid w:val="002A713A"/>
    <w:rsid w:val="002A7B1A"/>
    <w:rsid w:val="002B1493"/>
    <w:rsid w:val="002B1A49"/>
    <w:rsid w:val="002B1E7F"/>
    <w:rsid w:val="002B391C"/>
    <w:rsid w:val="002B4B2C"/>
    <w:rsid w:val="002B4CCA"/>
    <w:rsid w:val="002B7748"/>
    <w:rsid w:val="002C11FC"/>
    <w:rsid w:val="002C26C8"/>
    <w:rsid w:val="002C322E"/>
    <w:rsid w:val="002C37EA"/>
    <w:rsid w:val="002C78C1"/>
    <w:rsid w:val="002C7D89"/>
    <w:rsid w:val="002D04C3"/>
    <w:rsid w:val="002D28EF"/>
    <w:rsid w:val="002D501F"/>
    <w:rsid w:val="002D7BE3"/>
    <w:rsid w:val="002E0998"/>
    <w:rsid w:val="002E2647"/>
    <w:rsid w:val="002E2B08"/>
    <w:rsid w:val="002E3D2B"/>
    <w:rsid w:val="002E64A5"/>
    <w:rsid w:val="002E67A2"/>
    <w:rsid w:val="002E7FCC"/>
    <w:rsid w:val="002F104F"/>
    <w:rsid w:val="002F1761"/>
    <w:rsid w:val="002F3077"/>
    <w:rsid w:val="002F71ED"/>
    <w:rsid w:val="00300240"/>
    <w:rsid w:val="00302AE3"/>
    <w:rsid w:val="00302C25"/>
    <w:rsid w:val="00303310"/>
    <w:rsid w:val="00306FB1"/>
    <w:rsid w:val="003114E5"/>
    <w:rsid w:val="003129DD"/>
    <w:rsid w:val="00312EFC"/>
    <w:rsid w:val="003153BE"/>
    <w:rsid w:val="00315FAF"/>
    <w:rsid w:val="0032501D"/>
    <w:rsid w:val="00325EAC"/>
    <w:rsid w:val="00327AA7"/>
    <w:rsid w:val="00327C1C"/>
    <w:rsid w:val="00331E38"/>
    <w:rsid w:val="00332FDA"/>
    <w:rsid w:val="00337098"/>
    <w:rsid w:val="0033794E"/>
    <w:rsid w:val="003407BB"/>
    <w:rsid w:val="00342079"/>
    <w:rsid w:val="0034245E"/>
    <w:rsid w:val="00344027"/>
    <w:rsid w:val="00345E25"/>
    <w:rsid w:val="00345F50"/>
    <w:rsid w:val="0035059E"/>
    <w:rsid w:val="00352D65"/>
    <w:rsid w:val="00353907"/>
    <w:rsid w:val="00353997"/>
    <w:rsid w:val="00354CD8"/>
    <w:rsid w:val="00355C25"/>
    <w:rsid w:val="00357C1E"/>
    <w:rsid w:val="00357D40"/>
    <w:rsid w:val="0036045A"/>
    <w:rsid w:val="00360E17"/>
    <w:rsid w:val="00361F2D"/>
    <w:rsid w:val="003624A6"/>
    <w:rsid w:val="00362AA5"/>
    <w:rsid w:val="00362DA8"/>
    <w:rsid w:val="00363D63"/>
    <w:rsid w:val="00364E32"/>
    <w:rsid w:val="003653A4"/>
    <w:rsid w:val="0036649C"/>
    <w:rsid w:val="003671F0"/>
    <w:rsid w:val="003675F9"/>
    <w:rsid w:val="0037165B"/>
    <w:rsid w:val="00373226"/>
    <w:rsid w:val="00373C1E"/>
    <w:rsid w:val="00374F2A"/>
    <w:rsid w:val="00375908"/>
    <w:rsid w:val="0037633B"/>
    <w:rsid w:val="0037779D"/>
    <w:rsid w:val="00381FEA"/>
    <w:rsid w:val="00382043"/>
    <w:rsid w:val="00382A93"/>
    <w:rsid w:val="00384BD9"/>
    <w:rsid w:val="00384EB2"/>
    <w:rsid w:val="00386B9F"/>
    <w:rsid w:val="00390416"/>
    <w:rsid w:val="003913EF"/>
    <w:rsid w:val="00391893"/>
    <w:rsid w:val="00393403"/>
    <w:rsid w:val="003940B3"/>
    <w:rsid w:val="003959CC"/>
    <w:rsid w:val="00395E6C"/>
    <w:rsid w:val="00396CE6"/>
    <w:rsid w:val="00396D24"/>
    <w:rsid w:val="003A21D6"/>
    <w:rsid w:val="003A5A16"/>
    <w:rsid w:val="003A6174"/>
    <w:rsid w:val="003A77E2"/>
    <w:rsid w:val="003B2764"/>
    <w:rsid w:val="003B30F8"/>
    <w:rsid w:val="003B32B8"/>
    <w:rsid w:val="003B3A2E"/>
    <w:rsid w:val="003B464E"/>
    <w:rsid w:val="003B4A4F"/>
    <w:rsid w:val="003B6303"/>
    <w:rsid w:val="003B6AA8"/>
    <w:rsid w:val="003B796E"/>
    <w:rsid w:val="003C1EA7"/>
    <w:rsid w:val="003C2533"/>
    <w:rsid w:val="003C3091"/>
    <w:rsid w:val="003C3428"/>
    <w:rsid w:val="003C4275"/>
    <w:rsid w:val="003C53C6"/>
    <w:rsid w:val="003C5FFE"/>
    <w:rsid w:val="003C738B"/>
    <w:rsid w:val="003C761A"/>
    <w:rsid w:val="003C76A4"/>
    <w:rsid w:val="003D0706"/>
    <w:rsid w:val="003D18CB"/>
    <w:rsid w:val="003D317D"/>
    <w:rsid w:val="003D3D8B"/>
    <w:rsid w:val="003D521B"/>
    <w:rsid w:val="003E0036"/>
    <w:rsid w:val="003E1FB5"/>
    <w:rsid w:val="003E2277"/>
    <w:rsid w:val="003E25F3"/>
    <w:rsid w:val="003E4E93"/>
    <w:rsid w:val="003E5F6E"/>
    <w:rsid w:val="003F2C6C"/>
    <w:rsid w:val="003F497A"/>
    <w:rsid w:val="003F7E18"/>
    <w:rsid w:val="0040522F"/>
    <w:rsid w:val="00407875"/>
    <w:rsid w:val="00407E4E"/>
    <w:rsid w:val="0041257D"/>
    <w:rsid w:val="00413308"/>
    <w:rsid w:val="00413818"/>
    <w:rsid w:val="00415E99"/>
    <w:rsid w:val="00415FF5"/>
    <w:rsid w:val="004219A3"/>
    <w:rsid w:val="00424930"/>
    <w:rsid w:val="00424A2C"/>
    <w:rsid w:val="00425348"/>
    <w:rsid w:val="00427A93"/>
    <w:rsid w:val="00434B85"/>
    <w:rsid w:val="00435E6A"/>
    <w:rsid w:val="0043666F"/>
    <w:rsid w:val="00440CC6"/>
    <w:rsid w:val="00441AB3"/>
    <w:rsid w:val="004475CA"/>
    <w:rsid w:val="0045005B"/>
    <w:rsid w:val="00450A9B"/>
    <w:rsid w:val="00451A14"/>
    <w:rsid w:val="00451CBE"/>
    <w:rsid w:val="0045631E"/>
    <w:rsid w:val="00461CE0"/>
    <w:rsid w:val="00463552"/>
    <w:rsid w:val="004647CD"/>
    <w:rsid w:val="00471660"/>
    <w:rsid w:val="00475840"/>
    <w:rsid w:val="004767A7"/>
    <w:rsid w:val="0047713F"/>
    <w:rsid w:val="00477E24"/>
    <w:rsid w:val="00483B14"/>
    <w:rsid w:val="00483E0E"/>
    <w:rsid w:val="00484625"/>
    <w:rsid w:val="004848C4"/>
    <w:rsid w:val="00484A05"/>
    <w:rsid w:val="0048542B"/>
    <w:rsid w:val="0048585C"/>
    <w:rsid w:val="00485A82"/>
    <w:rsid w:val="004862B7"/>
    <w:rsid w:val="004949FB"/>
    <w:rsid w:val="00494F67"/>
    <w:rsid w:val="00496BDC"/>
    <w:rsid w:val="00496F0F"/>
    <w:rsid w:val="004A0D2A"/>
    <w:rsid w:val="004A1BBF"/>
    <w:rsid w:val="004A1E5E"/>
    <w:rsid w:val="004A2AF4"/>
    <w:rsid w:val="004A439B"/>
    <w:rsid w:val="004A4DBB"/>
    <w:rsid w:val="004A6991"/>
    <w:rsid w:val="004B1BB0"/>
    <w:rsid w:val="004B30C6"/>
    <w:rsid w:val="004B43A7"/>
    <w:rsid w:val="004B46C2"/>
    <w:rsid w:val="004B4E31"/>
    <w:rsid w:val="004B7502"/>
    <w:rsid w:val="004B78C3"/>
    <w:rsid w:val="004C0802"/>
    <w:rsid w:val="004C0CA9"/>
    <w:rsid w:val="004C1737"/>
    <w:rsid w:val="004C1A24"/>
    <w:rsid w:val="004C4DBD"/>
    <w:rsid w:val="004C54C2"/>
    <w:rsid w:val="004C59B8"/>
    <w:rsid w:val="004D34D3"/>
    <w:rsid w:val="004D3C14"/>
    <w:rsid w:val="004D6997"/>
    <w:rsid w:val="004D733A"/>
    <w:rsid w:val="004D750B"/>
    <w:rsid w:val="004E04C5"/>
    <w:rsid w:val="004E1B78"/>
    <w:rsid w:val="004E24C5"/>
    <w:rsid w:val="004E3C8D"/>
    <w:rsid w:val="004E42EF"/>
    <w:rsid w:val="004E610F"/>
    <w:rsid w:val="004E6E53"/>
    <w:rsid w:val="004E79C6"/>
    <w:rsid w:val="004F1467"/>
    <w:rsid w:val="004F2750"/>
    <w:rsid w:val="004F27D1"/>
    <w:rsid w:val="004F35B5"/>
    <w:rsid w:val="004F673B"/>
    <w:rsid w:val="004F7914"/>
    <w:rsid w:val="00500989"/>
    <w:rsid w:val="00500C7E"/>
    <w:rsid w:val="00502D82"/>
    <w:rsid w:val="005035EA"/>
    <w:rsid w:val="0050473F"/>
    <w:rsid w:val="005056C3"/>
    <w:rsid w:val="00505786"/>
    <w:rsid w:val="00505AC0"/>
    <w:rsid w:val="00505D84"/>
    <w:rsid w:val="00507A23"/>
    <w:rsid w:val="00507D3F"/>
    <w:rsid w:val="00510488"/>
    <w:rsid w:val="00512394"/>
    <w:rsid w:val="00512D1C"/>
    <w:rsid w:val="005147A4"/>
    <w:rsid w:val="00514EC6"/>
    <w:rsid w:val="00515B44"/>
    <w:rsid w:val="00521956"/>
    <w:rsid w:val="005226EF"/>
    <w:rsid w:val="00522714"/>
    <w:rsid w:val="0052346D"/>
    <w:rsid w:val="005239C5"/>
    <w:rsid w:val="00525528"/>
    <w:rsid w:val="00526712"/>
    <w:rsid w:val="00526E8F"/>
    <w:rsid w:val="0053318C"/>
    <w:rsid w:val="00537236"/>
    <w:rsid w:val="005401A8"/>
    <w:rsid w:val="005405CF"/>
    <w:rsid w:val="00541E00"/>
    <w:rsid w:val="00542396"/>
    <w:rsid w:val="00542F58"/>
    <w:rsid w:val="00544A97"/>
    <w:rsid w:val="00546108"/>
    <w:rsid w:val="00550B7B"/>
    <w:rsid w:val="005516B6"/>
    <w:rsid w:val="00551A33"/>
    <w:rsid w:val="00552A2B"/>
    <w:rsid w:val="00556B8B"/>
    <w:rsid w:val="00557D68"/>
    <w:rsid w:val="00561E96"/>
    <w:rsid w:val="00562587"/>
    <w:rsid w:val="0056281E"/>
    <w:rsid w:val="0056687D"/>
    <w:rsid w:val="005702D8"/>
    <w:rsid w:val="005741FE"/>
    <w:rsid w:val="00581BDA"/>
    <w:rsid w:val="00582081"/>
    <w:rsid w:val="00583C6C"/>
    <w:rsid w:val="005847D6"/>
    <w:rsid w:val="00586D53"/>
    <w:rsid w:val="0058720F"/>
    <w:rsid w:val="00587F98"/>
    <w:rsid w:val="0059386C"/>
    <w:rsid w:val="00593FD3"/>
    <w:rsid w:val="00594687"/>
    <w:rsid w:val="005947D6"/>
    <w:rsid w:val="00594A75"/>
    <w:rsid w:val="00595C11"/>
    <w:rsid w:val="005960E9"/>
    <w:rsid w:val="00596FC3"/>
    <w:rsid w:val="005A021A"/>
    <w:rsid w:val="005A0E86"/>
    <w:rsid w:val="005A1E7A"/>
    <w:rsid w:val="005A29FC"/>
    <w:rsid w:val="005A5819"/>
    <w:rsid w:val="005A7DEC"/>
    <w:rsid w:val="005B1357"/>
    <w:rsid w:val="005B1CB1"/>
    <w:rsid w:val="005B328C"/>
    <w:rsid w:val="005B62BF"/>
    <w:rsid w:val="005B7E9B"/>
    <w:rsid w:val="005C0A91"/>
    <w:rsid w:val="005C0FAE"/>
    <w:rsid w:val="005C1EF3"/>
    <w:rsid w:val="005C2249"/>
    <w:rsid w:val="005C3447"/>
    <w:rsid w:val="005C4984"/>
    <w:rsid w:val="005C4AAF"/>
    <w:rsid w:val="005C4BCD"/>
    <w:rsid w:val="005C545B"/>
    <w:rsid w:val="005C65C8"/>
    <w:rsid w:val="005C70A3"/>
    <w:rsid w:val="005C7111"/>
    <w:rsid w:val="005C7404"/>
    <w:rsid w:val="005D17A8"/>
    <w:rsid w:val="005D24EF"/>
    <w:rsid w:val="005D28C2"/>
    <w:rsid w:val="005D35BC"/>
    <w:rsid w:val="005D582A"/>
    <w:rsid w:val="005D5DC4"/>
    <w:rsid w:val="005D7E45"/>
    <w:rsid w:val="005E0EAF"/>
    <w:rsid w:val="005E1EB0"/>
    <w:rsid w:val="005E2D4B"/>
    <w:rsid w:val="005E5645"/>
    <w:rsid w:val="005E705D"/>
    <w:rsid w:val="005E7C1F"/>
    <w:rsid w:val="005F1683"/>
    <w:rsid w:val="005F2C95"/>
    <w:rsid w:val="005F3F0C"/>
    <w:rsid w:val="006007B3"/>
    <w:rsid w:val="00601268"/>
    <w:rsid w:val="006031D7"/>
    <w:rsid w:val="00605FB8"/>
    <w:rsid w:val="006137C3"/>
    <w:rsid w:val="00613AA9"/>
    <w:rsid w:val="006140BB"/>
    <w:rsid w:val="0061559B"/>
    <w:rsid w:val="0062699A"/>
    <w:rsid w:val="006271C2"/>
    <w:rsid w:val="0063048C"/>
    <w:rsid w:val="00631B19"/>
    <w:rsid w:val="00632477"/>
    <w:rsid w:val="006342C4"/>
    <w:rsid w:val="006366F2"/>
    <w:rsid w:val="00641D51"/>
    <w:rsid w:val="00643251"/>
    <w:rsid w:val="00643259"/>
    <w:rsid w:val="0064342A"/>
    <w:rsid w:val="00646AF0"/>
    <w:rsid w:val="00647BB4"/>
    <w:rsid w:val="00651BB8"/>
    <w:rsid w:val="00651EA4"/>
    <w:rsid w:val="00655D0C"/>
    <w:rsid w:val="00656D89"/>
    <w:rsid w:val="006572A7"/>
    <w:rsid w:val="00657774"/>
    <w:rsid w:val="0066013F"/>
    <w:rsid w:val="0066159D"/>
    <w:rsid w:val="00661AB7"/>
    <w:rsid w:val="0066347B"/>
    <w:rsid w:val="00663EE7"/>
    <w:rsid w:val="00665A59"/>
    <w:rsid w:val="00666246"/>
    <w:rsid w:val="006667A6"/>
    <w:rsid w:val="00667101"/>
    <w:rsid w:val="006720C4"/>
    <w:rsid w:val="00672DD6"/>
    <w:rsid w:val="00673017"/>
    <w:rsid w:val="006771F1"/>
    <w:rsid w:val="00677398"/>
    <w:rsid w:val="00680A54"/>
    <w:rsid w:val="00681E5F"/>
    <w:rsid w:val="00685739"/>
    <w:rsid w:val="00691EE9"/>
    <w:rsid w:val="00693B2D"/>
    <w:rsid w:val="00696C69"/>
    <w:rsid w:val="006A0E92"/>
    <w:rsid w:val="006A3A79"/>
    <w:rsid w:val="006A47EA"/>
    <w:rsid w:val="006A6FFC"/>
    <w:rsid w:val="006A7605"/>
    <w:rsid w:val="006B122A"/>
    <w:rsid w:val="006B1B32"/>
    <w:rsid w:val="006B1CAD"/>
    <w:rsid w:val="006B1E2C"/>
    <w:rsid w:val="006B65F3"/>
    <w:rsid w:val="006C4CDF"/>
    <w:rsid w:val="006C5E2F"/>
    <w:rsid w:val="006C6CBF"/>
    <w:rsid w:val="006C6EB0"/>
    <w:rsid w:val="006D1B91"/>
    <w:rsid w:val="006D2AFF"/>
    <w:rsid w:val="006D4C26"/>
    <w:rsid w:val="006D7BC0"/>
    <w:rsid w:val="006E33BF"/>
    <w:rsid w:val="006E4D52"/>
    <w:rsid w:val="006E70B5"/>
    <w:rsid w:val="006E7297"/>
    <w:rsid w:val="006E7E7C"/>
    <w:rsid w:val="006F1EE2"/>
    <w:rsid w:val="006F28B6"/>
    <w:rsid w:val="006F4784"/>
    <w:rsid w:val="006F64D4"/>
    <w:rsid w:val="007000BA"/>
    <w:rsid w:val="00701334"/>
    <w:rsid w:val="00701917"/>
    <w:rsid w:val="00705801"/>
    <w:rsid w:val="00706947"/>
    <w:rsid w:val="00706D5A"/>
    <w:rsid w:val="007075A5"/>
    <w:rsid w:val="00711B73"/>
    <w:rsid w:val="00711EB1"/>
    <w:rsid w:val="00715EB0"/>
    <w:rsid w:val="00715F61"/>
    <w:rsid w:val="00716368"/>
    <w:rsid w:val="0071788D"/>
    <w:rsid w:val="00717AB3"/>
    <w:rsid w:val="007201E0"/>
    <w:rsid w:val="00721BE9"/>
    <w:rsid w:val="00723C31"/>
    <w:rsid w:val="00727A93"/>
    <w:rsid w:val="007301F6"/>
    <w:rsid w:val="00733962"/>
    <w:rsid w:val="00735382"/>
    <w:rsid w:val="00735E45"/>
    <w:rsid w:val="007368BC"/>
    <w:rsid w:val="00740C89"/>
    <w:rsid w:val="00742028"/>
    <w:rsid w:val="0074277A"/>
    <w:rsid w:val="00743AA7"/>
    <w:rsid w:val="00744530"/>
    <w:rsid w:val="00745EC6"/>
    <w:rsid w:val="00751904"/>
    <w:rsid w:val="00753693"/>
    <w:rsid w:val="00754748"/>
    <w:rsid w:val="0075544A"/>
    <w:rsid w:val="00757FC2"/>
    <w:rsid w:val="00760737"/>
    <w:rsid w:val="0076169C"/>
    <w:rsid w:val="007635CF"/>
    <w:rsid w:val="0077195F"/>
    <w:rsid w:val="00772C96"/>
    <w:rsid w:val="00775EC1"/>
    <w:rsid w:val="007761EA"/>
    <w:rsid w:val="00776581"/>
    <w:rsid w:val="00781008"/>
    <w:rsid w:val="0078174C"/>
    <w:rsid w:val="00782B5C"/>
    <w:rsid w:val="00785073"/>
    <w:rsid w:val="0078537B"/>
    <w:rsid w:val="007855AE"/>
    <w:rsid w:val="00786113"/>
    <w:rsid w:val="00790119"/>
    <w:rsid w:val="007902D8"/>
    <w:rsid w:val="00790DFD"/>
    <w:rsid w:val="00792E0C"/>
    <w:rsid w:val="007932A8"/>
    <w:rsid w:val="007937EF"/>
    <w:rsid w:val="00794891"/>
    <w:rsid w:val="00794B74"/>
    <w:rsid w:val="007A144D"/>
    <w:rsid w:val="007A18B2"/>
    <w:rsid w:val="007A787B"/>
    <w:rsid w:val="007B1C7A"/>
    <w:rsid w:val="007B1F16"/>
    <w:rsid w:val="007B2957"/>
    <w:rsid w:val="007B33E9"/>
    <w:rsid w:val="007B529F"/>
    <w:rsid w:val="007C16B5"/>
    <w:rsid w:val="007C1BB8"/>
    <w:rsid w:val="007C1C04"/>
    <w:rsid w:val="007C289C"/>
    <w:rsid w:val="007C43D8"/>
    <w:rsid w:val="007C4862"/>
    <w:rsid w:val="007C5526"/>
    <w:rsid w:val="007C6B2E"/>
    <w:rsid w:val="007C6EFA"/>
    <w:rsid w:val="007C7B32"/>
    <w:rsid w:val="007D200E"/>
    <w:rsid w:val="007D3C25"/>
    <w:rsid w:val="007D455F"/>
    <w:rsid w:val="007D46B0"/>
    <w:rsid w:val="007D4D79"/>
    <w:rsid w:val="007D64F8"/>
    <w:rsid w:val="007E0813"/>
    <w:rsid w:val="007E3468"/>
    <w:rsid w:val="007E39C0"/>
    <w:rsid w:val="007E4F28"/>
    <w:rsid w:val="007E7F7E"/>
    <w:rsid w:val="007F1943"/>
    <w:rsid w:val="007F33AC"/>
    <w:rsid w:val="007F40A9"/>
    <w:rsid w:val="007F459D"/>
    <w:rsid w:val="007F5264"/>
    <w:rsid w:val="00801267"/>
    <w:rsid w:val="00802088"/>
    <w:rsid w:val="008029B5"/>
    <w:rsid w:val="0080325A"/>
    <w:rsid w:val="00803A32"/>
    <w:rsid w:val="008059F0"/>
    <w:rsid w:val="00805CC9"/>
    <w:rsid w:val="00806334"/>
    <w:rsid w:val="00806348"/>
    <w:rsid w:val="008064A1"/>
    <w:rsid w:val="00807631"/>
    <w:rsid w:val="00811D36"/>
    <w:rsid w:val="00812112"/>
    <w:rsid w:val="00812D56"/>
    <w:rsid w:val="00812D63"/>
    <w:rsid w:val="0081437A"/>
    <w:rsid w:val="00817415"/>
    <w:rsid w:val="00823AEF"/>
    <w:rsid w:val="00825D57"/>
    <w:rsid w:val="00830B4E"/>
    <w:rsid w:val="00837D57"/>
    <w:rsid w:val="00840720"/>
    <w:rsid w:val="00842D80"/>
    <w:rsid w:val="00842EF0"/>
    <w:rsid w:val="00844C6E"/>
    <w:rsid w:val="00846ECC"/>
    <w:rsid w:val="00847468"/>
    <w:rsid w:val="00857DD2"/>
    <w:rsid w:val="00860422"/>
    <w:rsid w:val="0086186D"/>
    <w:rsid w:val="0086651B"/>
    <w:rsid w:val="008711E4"/>
    <w:rsid w:val="00873C09"/>
    <w:rsid w:val="00874CCC"/>
    <w:rsid w:val="00877CBC"/>
    <w:rsid w:val="00880464"/>
    <w:rsid w:val="00884073"/>
    <w:rsid w:val="008860A6"/>
    <w:rsid w:val="00886364"/>
    <w:rsid w:val="00887393"/>
    <w:rsid w:val="008976E1"/>
    <w:rsid w:val="008978B8"/>
    <w:rsid w:val="008A0044"/>
    <w:rsid w:val="008A0A6C"/>
    <w:rsid w:val="008A2B6A"/>
    <w:rsid w:val="008A3AA0"/>
    <w:rsid w:val="008A40FD"/>
    <w:rsid w:val="008A5B49"/>
    <w:rsid w:val="008A73D2"/>
    <w:rsid w:val="008B1792"/>
    <w:rsid w:val="008B6991"/>
    <w:rsid w:val="008C070C"/>
    <w:rsid w:val="008C2A01"/>
    <w:rsid w:val="008C5799"/>
    <w:rsid w:val="008C5F1D"/>
    <w:rsid w:val="008C7025"/>
    <w:rsid w:val="008C7E1D"/>
    <w:rsid w:val="008D01A5"/>
    <w:rsid w:val="008D13D8"/>
    <w:rsid w:val="008D3AB6"/>
    <w:rsid w:val="008D4674"/>
    <w:rsid w:val="008D56D5"/>
    <w:rsid w:val="008E1507"/>
    <w:rsid w:val="008E42D7"/>
    <w:rsid w:val="008E7FDD"/>
    <w:rsid w:val="008F371D"/>
    <w:rsid w:val="008F5BA7"/>
    <w:rsid w:val="008F7CB3"/>
    <w:rsid w:val="00901461"/>
    <w:rsid w:val="00903C58"/>
    <w:rsid w:val="00905CFD"/>
    <w:rsid w:val="00906992"/>
    <w:rsid w:val="00906EC7"/>
    <w:rsid w:val="0091171E"/>
    <w:rsid w:val="0091288A"/>
    <w:rsid w:val="009143D8"/>
    <w:rsid w:val="00916508"/>
    <w:rsid w:val="00916C8E"/>
    <w:rsid w:val="0091750A"/>
    <w:rsid w:val="009222EE"/>
    <w:rsid w:val="009244D8"/>
    <w:rsid w:val="00925210"/>
    <w:rsid w:val="0092694C"/>
    <w:rsid w:val="009349DE"/>
    <w:rsid w:val="009373DB"/>
    <w:rsid w:val="00940CB8"/>
    <w:rsid w:val="00940FFE"/>
    <w:rsid w:val="00941010"/>
    <w:rsid w:val="009466C9"/>
    <w:rsid w:val="00950C75"/>
    <w:rsid w:val="009514CB"/>
    <w:rsid w:val="009564BC"/>
    <w:rsid w:val="00957F5D"/>
    <w:rsid w:val="0096115A"/>
    <w:rsid w:val="00961530"/>
    <w:rsid w:val="009631DD"/>
    <w:rsid w:val="0096451D"/>
    <w:rsid w:val="009653CE"/>
    <w:rsid w:val="009665B0"/>
    <w:rsid w:val="009672FD"/>
    <w:rsid w:val="00970E74"/>
    <w:rsid w:val="00976DC2"/>
    <w:rsid w:val="00976FE7"/>
    <w:rsid w:val="009773E2"/>
    <w:rsid w:val="009774F9"/>
    <w:rsid w:val="0097751D"/>
    <w:rsid w:val="009775F4"/>
    <w:rsid w:val="00980583"/>
    <w:rsid w:val="00981B11"/>
    <w:rsid w:val="009840C4"/>
    <w:rsid w:val="00985F1E"/>
    <w:rsid w:val="0098616E"/>
    <w:rsid w:val="00986209"/>
    <w:rsid w:val="009874CC"/>
    <w:rsid w:val="00992308"/>
    <w:rsid w:val="009938B1"/>
    <w:rsid w:val="00994DFF"/>
    <w:rsid w:val="009A3D57"/>
    <w:rsid w:val="009A4488"/>
    <w:rsid w:val="009A51FE"/>
    <w:rsid w:val="009A57A6"/>
    <w:rsid w:val="009A6DE9"/>
    <w:rsid w:val="009A7369"/>
    <w:rsid w:val="009A781F"/>
    <w:rsid w:val="009B0444"/>
    <w:rsid w:val="009B1D8D"/>
    <w:rsid w:val="009B338D"/>
    <w:rsid w:val="009B38BF"/>
    <w:rsid w:val="009B440D"/>
    <w:rsid w:val="009B47C6"/>
    <w:rsid w:val="009B79D4"/>
    <w:rsid w:val="009C0256"/>
    <w:rsid w:val="009C0380"/>
    <w:rsid w:val="009C0413"/>
    <w:rsid w:val="009C1140"/>
    <w:rsid w:val="009C1B10"/>
    <w:rsid w:val="009C3F42"/>
    <w:rsid w:val="009C65FE"/>
    <w:rsid w:val="009C73EA"/>
    <w:rsid w:val="009D652B"/>
    <w:rsid w:val="009D7439"/>
    <w:rsid w:val="009D7CB1"/>
    <w:rsid w:val="009E13E9"/>
    <w:rsid w:val="009E23F6"/>
    <w:rsid w:val="009E60A5"/>
    <w:rsid w:val="009E6F32"/>
    <w:rsid w:val="009E78F5"/>
    <w:rsid w:val="009F3800"/>
    <w:rsid w:val="009F41AD"/>
    <w:rsid w:val="009F4A3C"/>
    <w:rsid w:val="009F71AA"/>
    <w:rsid w:val="00A00958"/>
    <w:rsid w:val="00A02A14"/>
    <w:rsid w:val="00A0406C"/>
    <w:rsid w:val="00A05D0E"/>
    <w:rsid w:val="00A0694F"/>
    <w:rsid w:val="00A07BA3"/>
    <w:rsid w:val="00A109E0"/>
    <w:rsid w:val="00A11F3E"/>
    <w:rsid w:val="00A12EDC"/>
    <w:rsid w:val="00A1588A"/>
    <w:rsid w:val="00A16A09"/>
    <w:rsid w:val="00A17327"/>
    <w:rsid w:val="00A17D49"/>
    <w:rsid w:val="00A204F3"/>
    <w:rsid w:val="00A23241"/>
    <w:rsid w:val="00A23817"/>
    <w:rsid w:val="00A23AD2"/>
    <w:rsid w:val="00A23D60"/>
    <w:rsid w:val="00A303EC"/>
    <w:rsid w:val="00A3089C"/>
    <w:rsid w:val="00A30C8F"/>
    <w:rsid w:val="00A32B4A"/>
    <w:rsid w:val="00A352D6"/>
    <w:rsid w:val="00A36456"/>
    <w:rsid w:val="00A426D3"/>
    <w:rsid w:val="00A43568"/>
    <w:rsid w:val="00A43721"/>
    <w:rsid w:val="00A47AF0"/>
    <w:rsid w:val="00A5523C"/>
    <w:rsid w:val="00A57099"/>
    <w:rsid w:val="00A60269"/>
    <w:rsid w:val="00A610C8"/>
    <w:rsid w:val="00A63269"/>
    <w:rsid w:val="00A635F7"/>
    <w:rsid w:val="00A67830"/>
    <w:rsid w:val="00A67B6A"/>
    <w:rsid w:val="00A70657"/>
    <w:rsid w:val="00A7173D"/>
    <w:rsid w:val="00A718AE"/>
    <w:rsid w:val="00A71D93"/>
    <w:rsid w:val="00A7398A"/>
    <w:rsid w:val="00A73FED"/>
    <w:rsid w:val="00A7507E"/>
    <w:rsid w:val="00A7542F"/>
    <w:rsid w:val="00A75BC1"/>
    <w:rsid w:val="00A7652B"/>
    <w:rsid w:val="00A76ECC"/>
    <w:rsid w:val="00A81AF2"/>
    <w:rsid w:val="00A823B7"/>
    <w:rsid w:val="00A82CA3"/>
    <w:rsid w:val="00A83117"/>
    <w:rsid w:val="00A84092"/>
    <w:rsid w:val="00A84A9C"/>
    <w:rsid w:val="00A85008"/>
    <w:rsid w:val="00A85CFB"/>
    <w:rsid w:val="00A874B9"/>
    <w:rsid w:val="00A878AB"/>
    <w:rsid w:val="00A9369D"/>
    <w:rsid w:val="00A941C7"/>
    <w:rsid w:val="00A94DC0"/>
    <w:rsid w:val="00A95139"/>
    <w:rsid w:val="00A9596A"/>
    <w:rsid w:val="00A95F50"/>
    <w:rsid w:val="00A961DF"/>
    <w:rsid w:val="00A96C92"/>
    <w:rsid w:val="00A971EE"/>
    <w:rsid w:val="00A9783D"/>
    <w:rsid w:val="00A97A9F"/>
    <w:rsid w:val="00AA0B61"/>
    <w:rsid w:val="00AA3626"/>
    <w:rsid w:val="00AA3F92"/>
    <w:rsid w:val="00AA4262"/>
    <w:rsid w:val="00AA4539"/>
    <w:rsid w:val="00AA4B48"/>
    <w:rsid w:val="00AA4D5C"/>
    <w:rsid w:val="00AA559D"/>
    <w:rsid w:val="00AA5735"/>
    <w:rsid w:val="00AB0297"/>
    <w:rsid w:val="00AB1960"/>
    <w:rsid w:val="00AB2EE5"/>
    <w:rsid w:val="00AB58A0"/>
    <w:rsid w:val="00AC14CE"/>
    <w:rsid w:val="00AC7538"/>
    <w:rsid w:val="00AD0B27"/>
    <w:rsid w:val="00AD2BB3"/>
    <w:rsid w:val="00AD39B0"/>
    <w:rsid w:val="00AD3DE3"/>
    <w:rsid w:val="00AD4052"/>
    <w:rsid w:val="00AD4991"/>
    <w:rsid w:val="00AD53DB"/>
    <w:rsid w:val="00AE3DFB"/>
    <w:rsid w:val="00AE5B81"/>
    <w:rsid w:val="00AE606D"/>
    <w:rsid w:val="00AE7005"/>
    <w:rsid w:val="00AE74B5"/>
    <w:rsid w:val="00AE76D6"/>
    <w:rsid w:val="00AF086F"/>
    <w:rsid w:val="00AF1BEB"/>
    <w:rsid w:val="00AF1FAD"/>
    <w:rsid w:val="00AF3966"/>
    <w:rsid w:val="00AF4275"/>
    <w:rsid w:val="00AF48DD"/>
    <w:rsid w:val="00AF4D41"/>
    <w:rsid w:val="00AF664A"/>
    <w:rsid w:val="00AF7348"/>
    <w:rsid w:val="00B004F1"/>
    <w:rsid w:val="00B01A6C"/>
    <w:rsid w:val="00B02020"/>
    <w:rsid w:val="00B02EB7"/>
    <w:rsid w:val="00B04024"/>
    <w:rsid w:val="00B076F6"/>
    <w:rsid w:val="00B10E33"/>
    <w:rsid w:val="00B15AAE"/>
    <w:rsid w:val="00B17186"/>
    <w:rsid w:val="00B179D4"/>
    <w:rsid w:val="00B2026E"/>
    <w:rsid w:val="00B25CF8"/>
    <w:rsid w:val="00B26ED0"/>
    <w:rsid w:val="00B331BD"/>
    <w:rsid w:val="00B36743"/>
    <w:rsid w:val="00B40B25"/>
    <w:rsid w:val="00B442A1"/>
    <w:rsid w:val="00B46F04"/>
    <w:rsid w:val="00B46FBB"/>
    <w:rsid w:val="00B50A2C"/>
    <w:rsid w:val="00B56832"/>
    <w:rsid w:val="00B6057C"/>
    <w:rsid w:val="00B621CE"/>
    <w:rsid w:val="00B63BFC"/>
    <w:rsid w:val="00B658DD"/>
    <w:rsid w:val="00B66E56"/>
    <w:rsid w:val="00B704EE"/>
    <w:rsid w:val="00B712CE"/>
    <w:rsid w:val="00B7197A"/>
    <w:rsid w:val="00B74C93"/>
    <w:rsid w:val="00B77380"/>
    <w:rsid w:val="00B802A7"/>
    <w:rsid w:val="00B81F82"/>
    <w:rsid w:val="00B82C75"/>
    <w:rsid w:val="00B86131"/>
    <w:rsid w:val="00B86622"/>
    <w:rsid w:val="00B9342E"/>
    <w:rsid w:val="00B938BE"/>
    <w:rsid w:val="00B93CC6"/>
    <w:rsid w:val="00B96015"/>
    <w:rsid w:val="00B961E1"/>
    <w:rsid w:val="00B97151"/>
    <w:rsid w:val="00B97719"/>
    <w:rsid w:val="00BA34B8"/>
    <w:rsid w:val="00BA35C4"/>
    <w:rsid w:val="00BA3CD1"/>
    <w:rsid w:val="00BA42DA"/>
    <w:rsid w:val="00BA55C2"/>
    <w:rsid w:val="00BA7CA5"/>
    <w:rsid w:val="00BB140A"/>
    <w:rsid w:val="00BB51C8"/>
    <w:rsid w:val="00BB5D09"/>
    <w:rsid w:val="00BC1379"/>
    <w:rsid w:val="00BC178B"/>
    <w:rsid w:val="00BC1DE6"/>
    <w:rsid w:val="00BC376C"/>
    <w:rsid w:val="00BC6336"/>
    <w:rsid w:val="00BC6537"/>
    <w:rsid w:val="00BC797E"/>
    <w:rsid w:val="00BC7A8A"/>
    <w:rsid w:val="00BC7E46"/>
    <w:rsid w:val="00BD0B75"/>
    <w:rsid w:val="00BD2B40"/>
    <w:rsid w:val="00BD37D4"/>
    <w:rsid w:val="00BD4321"/>
    <w:rsid w:val="00BD4CF2"/>
    <w:rsid w:val="00BD58DE"/>
    <w:rsid w:val="00BD5EB6"/>
    <w:rsid w:val="00BD71FF"/>
    <w:rsid w:val="00BE5AE8"/>
    <w:rsid w:val="00BE79E5"/>
    <w:rsid w:val="00BF2DAE"/>
    <w:rsid w:val="00BF64D1"/>
    <w:rsid w:val="00BF6764"/>
    <w:rsid w:val="00BF6ADD"/>
    <w:rsid w:val="00BF75A9"/>
    <w:rsid w:val="00BF77EB"/>
    <w:rsid w:val="00C01D89"/>
    <w:rsid w:val="00C0229C"/>
    <w:rsid w:val="00C023C3"/>
    <w:rsid w:val="00C03701"/>
    <w:rsid w:val="00C03DD1"/>
    <w:rsid w:val="00C05C4B"/>
    <w:rsid w:val="00C0642F"/>
    <w:rsid w:val="00C11979"/>
    <w:rsid w:val="00C11E1E"/>
    <w:rsid w:val="00C12273"/>
    <w:rsid w:val="00C13B53"/>
    <w:rsid w:val="00C14A4B"/>
    <w:rsid w:val="00C14D7C"/>
    <w:rsid w:val="00C16E61"/>
    <w:rsid w:val="00C238D5"/>
    <w:rsid w:val="00C24863"/>
    <w:rsid w:val="00C263A1"/>
    <w:rsid w:val="00C301AA"/>
    <w:rsid w:val="00C3225F"/>
    <w:rsid w:val="00C322A3"/>
    <w:rsid w:val="00C3269A"/>
    <w:rsid w:val="00C33122"/>
    <w:rsid w:val="00C35135"/>
    <w:rsid w:val="00C36D89"/>
    <w:rsid w:val="00C37E0E"/>
    <w:rsid w:val="00C40ECD"/>
    <w:rsid w:val="00C41B58"/>
    <w:rsid w:val="00C43091"/>
    <w:rsid w:val="00C433A4"/>
    <w:rsid w:val="00C43F57"/>
    <w:rsid w:val="00C45206"/>
    <w:rsid w:val="00C455F2"/>
    <w:rsid w:val="00C4630F"/>
    <w:rsid w:val="00C475CB"/>
    <w:rsid w:val="00C47EF7"/>
    <w:rsid w:val="00C51D1D"/>
    <w:rsid w:val="00C57E55"/>
    <w:rsid w:val="00C60B4C"/>
    <w:rsid w:val="00C62C94"/>
    <w:rsid w:val="00C62D93"/>
    <w:rsid w:val="00C635B1"/>
    <w:rsid w:val="00C65354"/>
    <w:rsid w:val="00C72BFF"/>
    <w:rsid w:val="00C76FA8"/>
    <w:rsid w:val="00C82A80"/>
    <w:rsid w:val="00C83994"/>
    <w:rsid w:val="00C845AA"/>
    <w:rsid w:val="00C847FB"/>
    <w:rsid w:val="00C85721"/>
    <w:rsid w:val="00C9585F"/>
    <w:rsid w:val="00C95911"/>
    <w:rsid w:val="00CA1204"/>
    <w:rsid w:val="00CA15E1"/>
    <w:rsid w:val="00CA29AF"/>
    <w:rsid w:val="00CA5333"/>
    <w:rsid w:val="00CA6396"/>
    <w:rsid w:val="00CA772F"/>
    <w:rsid w:val="00CB5663"/>
    <w:rsid w:val="00CB5669"/>
    <w:rsid w:val="00CC2708"/>
    <w:rsid w:val="00CC30DE"/>
    <w:rsid w:val="00CC56BF"/>
    <w:rsid w:val="00CC63BC"/>
    <w:rsid w:val="00CC67BB"/>
    <w:rsid w:val="00CC7843"/>
    <w:rsid w:val="00CD241B"/>
    <w:rsid w:val="00CD52EE"/>
    <w:rsid w:val="00CD7460"/>
    <w:rsid w:val="00CE0899"/>
    <w:rsid w:val="00CE0E71"/>
    <w:rsid w:val="00CE19E9"/>
    <w:rsid w:val="00CF0CB3"/>
    <w:rsid w:val="00CF123A"/>
    <w:rsid w:val="00CF3436"/>
    <w:rsid w:val="00CF484B"/>
    <w:rsid w:val="00CF5812"/>
    <w:rsid w:val="00CF62DC"/>
    <w:rsid w:val="00D00009"/>
    <w:rsid w:val="00D04AED"/>
    <w:rsid w:val="00D055ED"/>
    <w:rsid w:val="00D106F4"/>
    <w:rsid w:val="00D10DE4"/>
    <w:rsid w:val="00D11409"/>
    <w:rsid w:val="00D11D5D"/>
    <w:rsid w:val="00D15576"/>
    <w:rsid w:val="00D15C35"/>
    <w:rsid w:val="00D15E08"/>
    <w:rsid w:val="00D16094"/>
    <w:rsid w:val="00D22080"/>
    <w:rsid w:val="00D23CDB"/>
    <w:rsid w:val="00D24733"/>
    <w:rsid w:val="00D255D3"/>
    <w:rsid w:val="00D27DA1"/>
    <w:rsid w:val="00D3014E"/>
    <w:rsid w:val="00D30D9A"/>
    <w:rsid w:val="00D317F8"/>
    <w:rsid w:val="00D3201D"/>
    <w:rsid w:val="00D324F2"/>
    <w:rsid w:val="00D32861"/>
    <w:rsid w:val="00D329BF"/>
    <w:rsid w:val="00D340CF"/>
    <w:rsid w:val="00D342B7"/>
    <w:rsid w:val="00D35345"/>
    <w:rsid w:val="00D3620E"/>
    <w:rsid w:val="00D37508"/>
    <w:rsid w:val="00D42575"/>
    <w:rsid w:val="00D46F3C"/>
    <w:rsid w:val="00D474DE"/>
    <w:rsid w:val="00D5587C"/>
    <w:rsid w:val="00D56539"/>
    <w:rsid w:val="00D62054"/>
    <w:rsid w:val="00D62C23"/>
    <w:rsid w:val="00D62ECB"/>
    <w:rsid w:val="00D653BB"/>
    <w:rsid w:val="00D6542A"/>
    <w:rsid w:val="00D6559C"/>
    <w:rsid w:val="00D65DF5"/>
    <w:rsid w:val="00D66C8A"/>
    <w:rsid w:val="00D70502"/>
    <w:rsid w:val="00D7246A"/>
    <w:rsid w:val="00D7663D"/>
    <w:rsid w:val="00D804E1"/>
    <w:rsid w:val="00D83879"/>
    <w:rsid w:val="00D84849"/>
    <w:rsid w:val="00D84B4D"/>
    <w:rsid w:val="00D8681F"/>
    <w:rsid w:val="00D87E45"/>
    <w:rsid w:val="00D903BA"/>
    <w:rsid w:val="00D92B00"/>
    <w:rsid w:val="00D9447C"/>
    <w:rsid w:val="00D944A8"/>
    <w:rsid w:val="00D94A72"/>
    <w:rsid w:val="00D96518"/>
    <w:rsid w:val="00D96B4E"/>
    <w:rsid w:val="00D96D8A"/>
    <w:rsid w:val="00DA1E43"/>
    <w:rsid w:val="00DA29CB"/>
    <w:rsid w:val="00DA3896"/>
    <w:rsid w:val="00DA4076"/>
    <w:rsid w:val="00DA4792"/>
    <w:rsid w:val="00DA483A"/>
    <w:rsid w:val="00DA4AC0"/>
    <w:rsid w:val="00DA4BFF"/>
    <w:rsid w:val="00DB64F9"/>
    <w:rsid w:val="00DB72D6"/>
    <w:rsid w:val="00DC0251"/>
    <w:rsid w:val="00DC17F2"/>
    <w:rsid w:val="00DD43A5"/>
    <w:rsid w:val="00DD4B97"/>
    <w:rsid w:val="00DD6524"/>
    <w:rsid w:val="00DD70CD"/>
    <w:rsid w:val="00DD750C"/>
    <w:rsid w:val="00DD778F"/>
    <w:rsid w:val="00DE0A25"/>
    <w:rsid w:val="00DE1565"/>
    <w:rsid w:val="00DE173D"/>
    <w:rsid w:val="00DE249C"/>
    <w:rsid w:val="00DE252A"/>
    <w:rsid w:val="00DE4792"/>
    <w:rsid w:val="00DE4E01"/>
    <w:rsid w:val="00DE5DE8"/>
    <w:rsid w:val="00DF06C0"/>
    <w:rsid w:val="00DF2132"/>
    <w:rsid w:val="00DF21A9"/>
    <w:rsid w:val="00DF369E"/>
    <w:rsid w:val="00DF48A5"/>
    <w:rsid w:val="00DF4A74"/>
    <w:rsid w:val="00DF5317"/>
    <w:rsid w:val="00DF71BB"/>
    <w:rsid w:val="00DF7823"/>
    <w:rsid w:val="00DF7F50"/>
    <w:rsid w:val="00E020F5"/>
    <w:rsid w:val="00E03E40"/>
    <w:rsid w:val="00E044B1"/>
    <w:rsid w:val="00E04DFC"/>
    <w:rsid w:val="00E058A3"/>
    <w:rsid w:val="00E11450"/>
    <w:rsid w:val="00E11C1D"/>
    <w:rsid w:val="00E11EBF"/>
    <w:rsid w:val="00E155D0"/>
    <w:rsid w:val="00E20F56"/>
    <w:rsid w:val="00E21098"/>
    <w:rsid w:val="00E2608D"/>
    <w:rsid w:val="00E30B71"/>
    <w:rsid w:val="00E3228C"/>
    <w:rsid w:val="00E3522B"/>
    <w:rsid w:val="00E352BB"/>
    <w:rsid w:val="00E364E0"/>
    <w:rsid w:val="00E4110E"/>
    <w:rsid w:val="00E41B24"/>
    <w:rsid w:val="00E44142"/>
    <w:rsid w:val="00E44D36"/>
    <w:rsid w:val="00E455B7"/>
    <w:rsid w:val="00E45684"/>
    <w:rsid w:val="00E51200"/>
    <w:rsid w:val="00E52B02"/>
    <w:rsid w:val="00E56421"/>
    <w:rsid w:val="00E56813"/>
    <w:rsid w:val="00E6059D"/>
    <w:rsid w:val="00E60B9E"/>
    <w:rsid w:val="00E637D7"/>
    <w:rsid w:val="00E6412F"/>
    <w:rsid w:val="00E64674"/>
    <w:rsid w:val="00E64953"/>
    <w:rsid w:val="00E64E86"/>
    <w:rsid w:val="00E75E74"/>
    <w:rsid w:val="00E77F06"/>
    <w:rsid w:val="00E817BB"/>
    <w:rsid w:val="00E81916"/>
    <w:rsid w:val="00E8216D"/>
    <w:rsid w:val="00E83FF9"/>
    <w:rsid w:val="00E84626"/>
    <w:rsid w:val="00E85537"/>
    <w:rsid w:val="00E85D50"/>
    <w:rsid w:val="00E86175"/>
    <w:rsid w:val="00E8694A"/>
    <w:rsid w:val="00E87207"/>
    <w:rsid w:val="00E87CAF"/>
    <w:rsid w:val="00E91702"/>
    <w:rsid w:val="00E92281"/>
    <w:rsid w:val="00E94D22"/>
    <w:rsid w:val="00EA0AE9"/>
    <w:rsid w:val="00EA1F3D"/>
    <w:rsid w:val="00EA36DB"/>
    <w:rsid w:val="00EA42D0"/>
    <w:rsid w:val="00EA4560"/>
    <w:rsid w:val="00EA6AF6"/>
    <w:rsid w:val="00EA7EB0"/>
    <w:rsid w:val="00EB047E"/>
    <w:rsid w:val="00EB16E4"/>
    <w:rsid w:val="00EB5936"/>
    <w:rsid w:val="00EB5A8B"/>
    <w:rsid w:val="00EB5A96"/>
    <w:rsid w:val="00EC022E"/>
    <w:rsid w:val="00EC07B8"/>
    <w:rsid w:val="00EC15E7"/>
    <w:rsid w:val="00EC15F7"/>
    <w:rsid w:val="00EC1648"/>
    <w:rsid w:val="00EC16F1"/>
    <w:rsid w:val="00EC1A61"/>
    <w:rsid w:val="00EC3293"/>
    <w:rsid w:val="00EC3DE8"/>
    <w:rsid w:val="00EC7089"/>
    <w:rsid w:val="00EC7AE1"/>
    <w:rsid w:val="00EC7F10"/>
    <w:rsid w:val="00ED05A3"/>
    <w:rsid w:val="00ED0872"/>
    <w:rsid w:val="00ED0EDD"/>
    <w:rsid w:val="00ED1C44"/>
    <w:rsid w:val="00ED225F"/>
    <w:rsid w:val="00ED2C81"/>
    <w:rsid w:val="00ED5019"/>
    <w:rsid w:val="00ED54B8"/>
    <w:rsid w:val="00ED6548"/>
    <w:rsid w:val="00ED74FF"/>
    <w:rsid w:val="00ED7667"/>
    <w:rsid w:val="00EE634B"/>
    <w:rsid w:val="00EE7BC0"/>
    <w:rsid w:val="00EF0194"/>
    <w:rsid w:val="00EF2BD9"/>
    <w:rsid w:val="00EF37EB"/>
    <w:rsid w:val="00EF5CAE"/>
    <w:rsid w:val="00F01DA0"/>
    <w:rsid w:val="00F04A27"/>
    <w:rsid w:val="00F0576D"/>
    <w:rsid w:val="00F07BE1"/>
    <w:rsid w:val="00F1026D"/>
    <w:rsid w:val="00F276B8"/>
    <w:rsid w:val="00F30275"/>
    <w:rsid w:val="00F306BD"/>
    <w:rsid w:val="00F316B1"/>
    <w:rsid w:val="00F32D46"/>
    <w:rsid w:val="00F335BA"/>
    <w:rsid w:val="00F34B67"/>
    <w:rsid w:val="00F351B7"/>
    <w:rsid w:val="00F358E1"/>
    <w:rsid w:val="00F35F03"/>
    <w:rsid w:val="00F409EE"/>
    <w:rsid w:val="00F41949"/>
    <w:rsid w:val="00F428A9"/>
    <w:rsid w:val="00F42D53"/>
    <w:rsid w:val="00F451AE"/>
    <w:rsid w:val="00F46A46"/>
    <w:rsid w:val="00F470AD"/>
    <w:rsid w:val="00F476E0"/>
    <w:rsid w:val="00F50ECE"/>
    <w:rsid w:val="00F5252B"/>
    <w:rsid w:val="00F526E0"/>
    <w:rsid w:val="00F527F7"/>
    <w:rsid w:val="00F53363"/>
    <w:rsid w:val="00F54BE7"/>
    <w:rsid w:val="00F560EE"/>
    <w:rsid w:val="00F5625E"/>
    <w:rsid w:val="00F6038C"/>
    <w:rsid w:val="00F61B50"/>
    <w:rsid w:val="00F61FA7"/>
    <w:rsid w:val="00F6388A"/>
    <w:rsid w:val="00F64E70"/>
    <w:rsid w:val="00F6615D"/>
    <w:rsid w:val="00F67B2B"/>
    <w:rsid w:val="00F72B03"/>
    <w:rsid w:val="00F73624"/>
    <w:rsid w:val="00F76C95"/>
    <w:rsid w:val="00F82E1A"/>
    <w:rsid w:val="00F8553A"/>
    <w:rsid w:val="00F901F5"/>
    <w:rsid w:val="00F934A4"/>
    <w:rsid w:val="00F94776"/>
    <w:rsid w:val="00F95722"/>
    <w:rsid w:val="00F9614B"/>
    <w:rsid w:val="00FA1105"/>
    <w:rsid w:val="00FA6873"/>
    <w:rsid w:val="00FA732F"/>
    <w:rsid w:val="00FB069E"/>
    <w:rsid w:val="00FB0CE5"/>
    <w:rsid w:val="00FB14B5"/>
    <w:rsid w:val="00FB5332"/>
    <w:rsid w:val="00FB6188"/>
    <w:rsid w:val="00FB7EB5"/>
    <w:rsid w:val="00FC05D7"/>
    <w:rsid w:val="00FC1CAB"/>
    <w:rsid w:val="00FC288D"/>
    <w:rsid w:val="00FC3AB7"/>
    <w:rsid w:val="00FC59DE"/>
    <w:rsid w:val="00FD0363"/>
    <w:rsid w:val="00FD058A"/>
    <w:rsid w:val="00FD0A61"/>
    <w:rsid w:val="00FD4A59"/>
    <w:rsid w:val="00FD511A"/>
    <w:rsid w:val="00FD6501"/>
    <w:rsid w:val="00FE2813"/>
    <w:rsid w:val="00FE5454"/>
    <w:rsid w:val="00FE55AB"/>
    <w:rsid w:val="00FE5803"/>
    <w:rsid w:val="00FE5932"/>
    <w:rsid w:val="00FF1D53"/>
    <w:rsid w:val="00FF1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AA21B5"/>
  <w15:chartTrackingRefBased/>
  <w15:docId w15:val="{511593E7-BF95-C742-897E-52DE67F80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AF4"/>
    <w:rPr>
      <w:rFonts w:ascii="Times New Roman" w:eastAsia="Times New Roman" w:hAnsi="Times New Roman" w:cs="Times New Roman"/>
    </w:rPr>
  </w:style>
  <w:style w:type="paragraph" w:styleId="Heading1">
    <w:name w:val="heading 1"/>
    <w:basedOn w:val="Normal"/>
    <w:link w:val="Heading1Char"/>
    <w:uiPriority w:val="9"/>
    <w:qFormat/>
    <w:rsid w:val="00ED2C81"/>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409"/>
    <w:rPr>
      <w:rFonts w:eastAsiaTheme="minorHAnsi"/>
      <w:sz w:val="18"/>
      <w:szCs w:val="18"/>
    </w:rPr>
  </w:style>
  <w:style w:type="character" w:customStyle="1" w:styleId="BalloonTextChar">
    <w:name w:val="Balloon Text Char"/>
    <w:basedOn w:val="DefaultParagraphFont"/>
    <w:link w:val="BalloonText"/>
    <w:uiPriority w:val="99"/>
    <w:semiHidden/>
    <w:rsid w:val="00D11409"/>
    <w:rPr>
      <w:rFonts w:ascii="Times New Roman" w:hAnsi="Times New Roman" w:cs="Times New Roman"/>
      <w:sz w:val="18"/>
      <w:szCs w:val="18"/>
    </w:rPr>
  </w:style>
  <w:style w:type="paragraph" w:customStyle="1" w:styleId="GvdeA">
    <w:name w:val="Gövde A"/>
    <w:rsid w:val="00D8681F"/>
    <w:rPr>
      <w:rFonts w:ascii="Helvetica" w:eastAsia="Arial Unicode MS" w:hAnsi="Helvetica" w:cs="Arial Unicode MS"/>
      <w:color w:val="000000"/>
      <w:sz w:val="22"/>
      <w:szCs w:val="22"/>
      <w:u w:color="000000"/>
      <w:lang w:val="en-US" w:eastAsia="en-GB"/>
    </w:rPr>
  </w:style>
  <w:style w:type="paragraph" w:customStyle="1" w:styleId="EndNoteBibliographyTitle">
    <w:name w:val="EndNote Bibliography Title"/>
    <w:basedOn w:val="Normal"/>
    <w:link w:val="EndNoteBibliographyTitleChar"/>
    <w:rsid w:val="00E64953"/>
    <w:pPr>
      <w:jc w:val="center"/>
    </w:pPr>
    <w:rPr>
      <w:rFonts w:ascii="Calibri" w:eastAsiaTheme="minorHAnsi" w:hAnsi="Calibri" w:cs="Calibri"/>
      <w:lang w:val="en-US"/>
    </w:rPr>
  </w:style>
  <w:style w:type="character" w:customStyle="1" w:styleId="EndNoteBibliographyTitleChar">
    <w:name w:val="EndNote Bibliography Title Char"/>
    <w:basedOn w:val="DefaultParagraphFont"/>
    <w:link w:val="EndNoteBibliographyTitle"/>
    <w:rsid w:val="00E64953"/>
    <w:rPr>
      <w:rFonts w:ascii="Calibri" w:hAnsi="Calibri" w:cs="Calibri"/>
      <w:lang w:val="en-US"/>
    </w:rPr>
  </w:style>
  <w:style w:type="paragraph" w:customStyle="1" w:styleId="EndNoteBibliography">
    <w:name w:val="EndNote Bibliography"/>
    <w:basedOn w:val="Normal"/>
    <w:link w:val="EndNoteBibliographyChar"/>
    <w:rsid w:val="00E64953"/>
    <w:rPr>
      <w:rFonts w:ascii="Calibri" w:eastAsiaTheme="minorHAnsi" w:hAnsi="Calibri" w:cs="Calibri"/>
      <w:lang w:val="en-US"/>
    </w:rPr>
  </w:style>
  <w:style w:type="character" w:customStyle="1" w:styleId="EndNoteBibliographyChar">
    <w:name w:val="EndNote Bibliography Char"/>
    <w:basedOn w:val="DefaultParagraphFont"/>
    <w:link w:val="EndNoteBibliography"/>
    <w:rsid w:val="00E64953"/>
    <w:rPr>
      <w:rFonts w:ascii="Calibri" w:hAnsi="Calibri" w:cs="Calibri"/>
      <w:lang w:val="en-US"/>
    </w:rPr>
  </w:style>
  <w:style w:type="paragraph" w:styleId="Footer">
    <w:name w:val="footer"/>
    <w:basedOn w:val="Normal"/>
    <w:link w:val="FooterChar"/>
    <w:uiPriority w:val="99"/>
    <w:unhideWhenUsed/>
    <w:rsid w:val="00195B44"/>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95B44"/>
  </w:style>
  <w:style w:type="character" w:styleId="PageNumber">
    <w:name w:val="page number"/>
    <w:basedOn w:val="DefaultParagraphFont"/>
    <w:uiPriority w:val="99"/>
    <w:semiHidden/>
    <w:unhideWhenUsed/>
    <w:rsid w:val="00195B44"/>
  </w:style>
  <w:style w:type="paragraph" w:styleId="NormalWeb">
    <w:name w:val="Normal (Web)"/>
    <w:basedOn w:val="Normal"/>
    <w:uiPriority w:val="99"/>
    <w:semiHidden/>
    <w:unhideWhenUsed/>
    <w:rsid w:val="00195B44"/>
    <w:pPr>
      <w:spacing w:before="100" w:beforeAutospacing="1" w:after="100" w:afterAutospacing="1"/>
    </w:pPr>
  </w:style>
  <w:style w:type="paragraph" w:customStyle="1" w:styleId="Title1">
    <w:name w:val="Title1"/>
    <w:basedOn w:val="Normal"/>
    <w:rsid w:val="00354CD8"/>
    <w:pPr>
      <w:spacing w:before="100" w:beforeAutospacing="1" w:after="100" w:afterAutospacing="1"/>
    </w:pPr>
  </w:style>
  <w:style w:type="character" w:styleId="Hyperlink">
    <w:name w:val="Hyperlink"/>
    <w:basedOn w:val="DefaultParagraphFont"/>
    <w:uiPriority w:val="99"/>
    <w:unhideWhenUsed/>
    <w:rsid w:val="00354CD8"/>
    <w:rPr>
      <w:color w:val="0000FF"/>
      <w:u w:val="single"/>
    </w:rPr>
  </w:style>
  <w:style w:type="paragraph" w:customStyle="1" w:styleId="desc">
    <w:name w:val="desc"/>
    <w:basedOn w:val="Normal"/>
    <w:rsid w:val="00354CD8"/>
    <w:pPr>
      <w:spacing w:before="100" w:beforeAutospacing="1" w:after="100" w:afterAutospacing="1"/>
    </w:pPr>
  </w:style>
  <w:style w:type="paragraph" w:customStyle="1" w:styleId="details">
    <w:name w:val="details"/>
    <w:basedOn w:val="Normal"/>
    <w:rsid w:val="00354CD8"/>
    <w:pPr>
      <w:spacing w:before="100" w:beforeAutospacing="1" w:after="100" w:afterAutospacing="1"/>
    </w:pPr>
  </w:style>
  <w:style w:type="character" w:customStyle="1" w:styleId="jrnl">
    <w:name w:val="jrnl"/>
    <w:basedOn w:val="DefaultParagraphFont"/>
    <w:rsid w:val="00354CD8"/>
  </w:style>
  <w:style w:type="character" w:customStyle="1" w:styleId="apple-converted-space">
    <w:name w:val="apple-converted-space"/>
    <w:basedOn w:val="DefaultParagraphFont"/>
    <w:rsid w:val="00354CD8"/>
  </w:style>
  <w:style w:type="paragraph" w:customStyle="1" w:styleId="links">
    <w:name w:val="links"/>
    <w:basedOn w:val="Normal"/>
    <w:rsid w:val="00354CD8"/>
    <w:pPr>
      <w:spacing w:before="100" w:beforeAutospacing="1" w:after="100" w:afterAutospacing="1"/>
    </w:pPr>
  </w:style>
  <w:style w:type="character" w:styleId="FollowedHyperlink">
    <w:name w:val="FollowedHyperlink"/>
    <w:basedOn w:val="DefaultParagraphFont"/>
    <w:uiPriority w:val="99"/>
    <w:semiHidden/>
    <w:unhideWhenUsed/>
    <w:rsid w:val="00D87E45"/>
    <w:rPr>
      <w:color w:val="954F72" w:themeColor="followedHyperlink"/>
      <w:u w:val="single"/>
    </w:rPr>
  </w:style>
  <w:style w:type="table" w:styleId="TableGrid">
    <w:name w:val="Table Grid"/>
    <w:basedOn w:val="TableNormal"/>
    <w:uiPriority w:val="39"/>
    <w:rsid w:val="003E2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1174"/>
    <w:pPr>
      <w:ind w:left="720"/>
      <w:contextualSpacing/>
    </w:pPr>
  </w:style>
  <w:style w:type="character" w:customStyle="1" w:styleId="UnresolvedMention1">
    <w:name w:val="Unresolved Mention1"/>
    <w:basedOn w:val="DefaultParagraphFont"/>
    <w:uiPriority w:val="99"/>
    <w:rsid w:val="004A0D2A"/>
    <w:rPr>
      <w:color w:val="605E5C"/>
      <w:shd w:val="clear" w:color="auto" w:fill="E1DFDD"/>
    </w:rPr>
  </w:style>
  <w:style w:type="character" w:styleId="CommentReference">
    <w:name w:val="annotation reference"/>
    <w:basedOn w:val="DefaultParagraphFont"/>
    <w:uiPriority w:val="99"/>
    <w:semiHidden/>
    <w:unhideWhenUsed/>
    <w:rsid w:val="00711B73"/>
    <w:rPr>
      <w:sz w:val="16"/>
      <w:szCs w:val="16"/>
    </w:rPr>
  </w:style>
  <w:style w:type="paragraph" w:styleId="CommentText">
    <w:name w:val="annotation text"/>
    <w:basedOn w:val="Normal"/>
    <w:link w:val="CommentTextChar"/>
    <w:uiPriority w:val="99"/>
    <w:semiHidden/>
    <w:unhideWhenUsed/>
    <w:rsid w:val="00711B73"/>
    <w:rPr>
      <w:sz w:val="20"/>
      <w:szCs w:val="20"/>
    </w:rPr>
  </w:style>
  <w:style w:type="character" w:customStyle="1" w:styleId="CommentTextChar">
    <w:name w:val="Comment Text Char"/>
    <w:basedOn w:val="DefaultParagraphFont"/>
    <w:link w:val="CommentText"/>
    <w:uiPriority w:val="99"/>
    <w:semiHidden/>
    <w:rsid w:val="00711B7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1B73"/>
    <w:rPr>
      <w:b/>
      <w:bCs/>
    </w:rPr>
  </w:style>
  <w:style w:type="character" w:customStyle="1" w:styleId="CommentSubjectChar">
    <w:name w:val="Comment Subject Char"/>
    <w:basedOn w:val="CommentTextChar"/>
    <w:link w:val="CommentSubject"/>
    <w:uiPriority w:val="99"/>
    <w:semiHidden/>
    <w:rsid w:val="00711B73"/>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ED2C81"/>
    <w:rPr>
      <w:rFonts w:ascii="Times New Roman" w:eastAsia="Times New Roman" w:hAnsi="Times New Roman" w:cs="Times New Roman"/>
      <w:b/>
      <w:bCs/>
      <w:kern w:val="36"/>
      <w:sz w:val="48"/>
      <w:szCs w:val="48"/>
      <w:lang w:eastAsia="en-GB"/>
    </w:rPr>
  </w:style>
  <w:style w:type="character" w:customStyle="1" w:styleId="visually-hidden">
    <w:name w:val="visually-hidden"/>
    <w:basedOn w:val="DefaultParagraphFont"/>
    <w:rsid w:val="00ED2C81"/>
  </w:style>
  <w:style w:type="character" w:customStyle="1" w:styleId="u-visually-hidden">
    <w:name w:val="u-visually-hidden"/>
    <w:basedOn w:val="DefaultParagraphFont"/>
    <w:rsid w:val="00291139"/>
  </w:style>
  <w:style w:type="paragraph" w:styleId="Header">
    <w:name w:val="header"/>
    <w:basedOn w:val="Normal"/>
    <w:link w:val="HeaderChar"/>
    <w:uiPriority w:val="99"/>
    <w:unhideWhenUsed/>
    <w:rsid w:val="0021718A"/>
    <w:pPr>
      <w:tabs>
        <w:tab w:val="center" w:pos="4513"/>
        <w:tab w:val="right" w:pos="9026"/>
      </w:tabs>
    </w:pPr>
  </w:style>
  <w:style w:type="character" w:customStyle="1" w:styleId="HeaderChar">
    <w:name w:val="Header Char"/>
    <w:basedOn w:val="DefaultParagraphFont"/>
    <w:link w:val="Header"/>
    <w:uiPriority w:val="99"/>
    <w:rsid w:val="0021718A"/>
    <w:rPr>
      <w:rFonts w:ascii="Times New Roman" w:eastAsia="Times New Roman" w:hAnsi="Times New Roman" w:cs="Times New Roman"/>
    </w:rPr>
  </w:style>
  <w:style w:type="character" w:styleId="LineNumber">
    <w:name w:val="line number"/>
    <w:basedOn w:val="DefaultParagraphFont"/>
    <w:uiPriority w:val="99"/>
    <w:semiHidden/>
    <w:unhideWhenUsed/>
    <w:rsid w:val="00844C6E"/>
  </w:style>
  <w:style w:type="paragraph" w:styleId="Revision">
    <w:name w:val="Revision"/>
    <w:hidden/>
    <w:uiPriority w:val="99"/>
    <w:semiHidden/>
    <w:rsid w:val="00AD39B0"/>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956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610407">
      <w:bodyDiv w:val="1"/>
      <w:marLeft w:val="0"/>
      <w:marRight w:val="0"/>
      <w:marTop w:val="0"/>
      <w:marBottom w:val="0"/>
      <w:divBdr>
        <w:top w:val="none" w:sz="0" w:space="0" w:color="auto"/>
        <w:left w:val="none" w:sz="0" w:space="0" w:color="auto"/>
        <w:bottom w:val="none" w:sz="0" w:space="0" w:color="auto"/>
        <w:right w:val="none" w:sz="0" w:space="0" w:color="auto"/>
      </w:divBdr>
    </w:div>
    <w:div w:id="336734032">
      <w:bodyDiv w:val="1"/>
      <w:marLeft w:val="0"/>
      <w:marRight w:val="0"/>
      <w:marTop w:val="0"/>
      <w:marBottom w:val="0"/>
      <w:divBdr>
        <w:top w:val="none" w:sz="0" w:space="0" w:color="auto"/>
        <w:left w:val="none" w:sz="0" w:space="0" w:color="auto"/>
        <w:bottom w:val="none" w:sz="0" w:space="0" w:color="auto"/>
        <w:right w:val="none" w:sz="0" w:space="0" w:color="auto"/>
      </w:divBdr>
      <w:divsChild>
        <w:div w:id="400182735">
          <w:marLeft w:val="0"/>
          <w:marRight w:val="0"/>
          <w:marTop w:val="0"/>
          <w:marBottom w:val="0"/>
          <w:divBdr>
            <w:top w:val="none" w:sz="0" w:space="0" w:color="auto"/>
            <w:left w:val="none" w:sz="0" w:space="0" w:color="auto"/>
            <w:bottom w:val="none" w:sz="0" w:space="0" w:color="auto"/>
            <w:right w:val="none" w:sz="0" w:space="0" w:color="auto"/>
          </w:divBdr>
        </w:div>
        <w:div w:id="744961312">
          <w:marLeft w:val="0"/>
          <w:marRight w:val="0"/>
          <w:marTop w:val="34"/>
          <w:marBottom w:val="34"/>
          <w:divBdr>
            <w:top w:val="none" w:sz="0" w:space="0" w:color="auto"/>
            <w:left w:val="none" w:sz="0" w:space="0" w:color="auto"/>
            <w:bottom w:val="none" w:sz="0" w:space="0" w:color="auto"/>
            <w:right w:val="none" w:sz="0" w:space="0" w:color="auto"/>
          </w:divBdr>
        </w:div>
      </w:divsChild>
    </w:div>
    <w:div w:id="381056043">
      <w:bodyDiv w:val="1"/>
      <w:marLeft w:val="0"/>
      <w:marRight w:val="0"/>
      <w:marTop w:val="0"/>
      <w:marBottom w:val="0"/>
      <w:divBdr>
        <w:top w:val="none" w:sz="0" w:space="0" w:color="auto"/>
        <w:left w:val="none" w:sz="0" w:space="0" w:color="auto"/>
        <w:bottom w:val="none" w:sz="0" w:space="0" w:color="auto"/>
        <w:right w:val="none" w:sz="0" w:space="0" w:color="auto"/>
      </w:divBdr>
    </w:div>
    <w:div w:id="467287354">
      <w:bodyDiv w:val="1"/>
      <w:marLeft w:val="0"/>
      <w:marRight w:val="0"/>
      <w:marTop w:val="0"/>
      <w:marBottom w:val="0"/>
      <w:divBdr>
        <w:top w:val="none" w:sz="0" w:space="0" w:color="auto"/>
        <w:left w:val="none" w:sz="0" w:space="0" w:color="auto"/>
        <w:bottom w:val="none" w:sz="0" w:space="0" w:color="auto"/>
        <w:right w:val="none" w:sz="0" w:space="0" w:color="auto"/>
      </w:divBdr>
    </w:div>
    <w:div w:id="575673531">
      <w:bodyDiv w:val="1"/>
      <w:marLeft w:val="0"/>
      <w:marRight w:val="0"/>
      <w:marTop w:val="0"/>
      <w:marBottom w:val="0"/>
      <w:divBdr>
        <w:top w:val="none" w:sz="0" w:space="0" w:color="auto"/>
        <w:left w:val="none" w:sz="0" w:space="0" w:color="auto"/>
        <w:bottom w:val="none" w:sz="0" w:space="0" w:color="auto"/>
        <w:right w:val="none" w:sz="0" w:space="0" w:color="auto"/>
      </w:divBdr>
      <w:divsChild>
        <w:div w:id="1123234038">
          <w:marLeft w:val="0"/>
          <w:marRight w:val="0"/>
          <w:marTop w:val="34"/>
          <w:marBottom w:val="34"/>
          <w:divBdr>
            <w:top w:val="none" w:sz="0" w:space="0" w:color="auto"/>
            <w:left w:val="none" w:sz="0" w:space="0" w:color="auto"/>
            <w:bottom w:val="none" w:sz="0" w:space="0" w:color="auto"/>
            <w:right w:val="none" w:sz="0" w:space="0" w:color="auto"/>
          </w:divBdr>
        </w:div>
        <w:div w:id="1889413197">
          <w:marLeft w:val="0"/>
          <w:marRight w:val="0"/>
          <w:marTop w:val="0"/>
          <w:marBottom w:val="0"/>
          <w:divBdr>
            <w:top w:val="none" w:sz="0" w:space="0" w:color="auto"/>
            <w:left w:val="none" w:sz="0" w:space="0" w:color="auto"/>
            <w:bottom w:val="none" w:sz="0" w:space="0" w:color="auto"/>
            <w:right w:val="none" w:sz="0" w:space="0" w:color="auto"/>
          </w:divBdr>
        </w:div>
      </w:divsChild>
    </w:div>
    <w:div w:id="611715305">
      <w:bodyDiv w:val="1"/>
      <w:marLeft w:val="0"/>
      <w:marRight w:val="0"/>
      <w:marTop w:val="0"/>
      <w:marBottom w:val="0"/>
      <w:divBdr>
        <w:top w:val="none" w:sz="0" w:space="0" w:color="auto"/>
        <w:left w:val="none" w:sz="0" w:space="0" w:color="auto"/>
        <w:bottom w:val="none" w:sz="0" w:space="0" w:color="auto"/>
        <w:right w:val="none" w:sz="0" w:space="0" w:color="auto"/>
      </w:divBdr>
      <w:divsChild>
        <w:div w:id="348406913">
          <w:marLeft w:val="0"/>
          <w:marRight w:val="0"/>
          <w:marTop w:val="0"/>
          <w:marBottom w:val="0"/>
          <w:divBdr>
            <w:top w:val="none" w:sz="0" w:space="0" w:color="auto"/>
            <w:left w:val="none" w:sz="0" w:space="0" w:color="auto"/>
            <w:bottom w:val="none" w:sz="0" w:space="0" w:color="auto"/>
            <w:right w:val="none" w:sz="0" w:space="0" w:color="auto"/>
          </w:divBdr>
          <w:divsChild>
            <w:div w:id="1846632308">
              <w:marLeft w:val="0"/>
              <w:marRight w:val="0"/>
              <w:marTop w:val="0"/>
              <w:marBottom w:val="0"/>
              <w:divBdr>
                <w:top w:val="none" w:sz="0" w:space="0" w:color="auto"/>
                <w:left w:val="none" w:sz="0" w:space="0" w:color="auto"/>
                <w:bottom w:val="none" w:sz="0" w:space="0" w:color="auto"/>
                <w:right w:val="none" w:sz="0" w:space="0" w:color="auto"/>
              </w:divBdr>
              <w:divsChild>
                <w:div w:id="11973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7211">
          <w:marLeft w:val="0"/>
          <w:marRight w:val="0"/>
          <w:marTop w:val="0"/>
          <w:marBottom w:val="0"/>
          <w:divBdr>
            <w:top w:val="none" w:sz="0" w:space="0" w:color="auto"/>
            <w:left w:val="none" w:sz="0" w:space="0" w:color="auto"/>
            <w:bottom w:val="none" w:sz="0" w:space="0" w:color="auto"/>
            <w:right w:val="none" w:sz="0" w:space="0" w:color="auto"/>
          </w:divBdr>
          <w:divsChild>
            <w:div w:id="529219740">
              <w:marLeft w:val="0"/>
              <w:marRight w:val="0"/>
              <w:marTop w:val="0"/>
              <w:marBottom w:val="0"/>
              <w:divBdr>
                <w:top w:val="none" w:sz="0" w:space="0" w:color="auto"/>
                <w:left w:val="none" w:sz="0" w:space="0" w:color="auto"/>
                <w:bottom w:val="none" w:sz="0" w:space="0" w:color="auto"/>
                <w:right w:val="none" w:sz="0" w:space="0" w:color="auto"/>
              </w:divBdr>
              <w:divsChild>
                <w:div w:id="864825572">
                  <w:marLeft w:val="0"/>
                  <w:marRight w:val="0"/>
                  <w:marTop w:val="0"/>
                  <w:marBottom w:val="0"/>
                  <w:divBdr>
                    <w:top w:val="none" w:sz="0" w:space="0" w:color="auto"/>
                    <w:left w:val="none" w:sz="0" w:space="0" w:color="auto"/>
                    <w:bottom w:val="none" w:sz="0" w:space="0" w:color="auto"/>
                    <w:right w:val="none" w:sz="0" w:space="0" w:color="auto"/>
                  </w:divBdr>
                </w:div>
              </w:divsChild>
            </w:div>
            <w:div w:id="1918435853">
              <w:marLeft w:val="0"/>
              <w:marRight w:val="0"/>
              <w:marTop w:val="0"/>
              <w:marBottom w:val="0"/>
              <w:divBdr>
                <w:top w:val="none" w:sz="0" w:space="0" w:color="auto"/>
                <w:left w:val="none" w:sz="0" w:space="0" w:color="auto"/>
                <w:bottom w:val="none" w:sz="0" w:space="0" w:color="auto"/>
                <w:right w:val="none" w:sz="0" w:space="0" w:color="auto"/>
              </w:divBdr>
              <w:divsChild>
                <w:div w:id="2049336977">
                  <w:marLeft w:val="0"/>
                  <w:marRight w:val="0"/>
                  <w:marTop w:val="0"/>
                  <w:marBottom w:val="0"/>
                  <w:divBdr>
                    <w:top w:val="none" w:sz="0" w:space="0" w:color="auto"/>
                    <w:left w:val="none" w:sz="0" w:space="0" w:color="auto"/>
                    <w:bottom w:val="none" w:sz="0" w:space="0" w:color="auto"/>
                    <w:right w:val="none" w:sz="0" w:space="0" w:color="auto"/>
                  </w:divBdr>
                  <w:divsChild>
                    <w:div w:id="14116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19805">
      <w:bodyDiv w:val="1"/>
      <w:marLeft w:val="0"/>
      <w:marRight w:val="0"/>
      <w:marTop w:val="0"/>
      <w:marBottom w:val="0"/>
      <w:divBdr>
        <w:top w:val="none" w:sz="0" w:space="0" w:color="auto"/>
        <w:left w:val="none" w:sz="0" w:space="0" w:color="auto"/>
        <w:bottom w:val="none" w:sz="0" w:space="0" w:color="auto"/>
        <w:right w:val="none" w:sz="0" w:space="0" w:color="auto"/>
      </w:divBdr>
      <w:divsChild>
        <w:div w:id="709644036">
          <w:marLeft w:val="0"/>
          <w:marRight w:val="0"/>
          <w:marTop w:val="120"/>
          <w:marBottom w:val="360"/>
          <w:divBdr>
            <w:top w:val="none" w:sz="0" w:space="0" w:color="auto"/>
            <w:left w:val="none" w:sz="0" w:space="0" w:color="auto"/>
            <w:bottom w:val="none" w:sz="0" w:space="0" w:color="auto"/>
            <w:right w:val="none" w:sz="0" w:space="0" w:color="auto"/>
          </w:divBdr>
          <w:divsChild>
            <w:div w:id="1972244299">
              <w:marLeft w:val="420"/>
              <w:marRight w:val="0"/>
              <w:marTop w:val="0"/>
              <w:marBottom w:val="0"/>
              <w:divBdr>
                <w:top w:val="none" w:sz="0" w:space="0" w:color="auto"/>
                <w:left w:val="none" w:sz="0" w:space="0" w:color="auto"/>
                <w:bottom w:val="none" w:sz="0" w:space="0" w:color="auto"/>
                <w:right w:val="none" w:sz="0" w:space="0" w:color="auto"/>
              </w:divBdr>
              <w:divsChild>
                <w:div w:id="920674133">
                  <w:marLeft w:val="0"/>
                  <w:marRight w:val="0"/>
                  <w:marTop w:val="0"/>
                  <w:marBottom w:val="0"/>
                  <w:divBdr>
                    <w:top w:val="none" w:sz="0" w:space="0" w:color="auto"/>
                    <w:left w:val="none" w:sz="0" w:space="0" w:color="auto"/>
                    <w:bottom w:val="none" w:sz="0" w:space="0" w:color="auto"/>
                    <w:right w:val="none" w:sz="0" w:space="0" w:color="auto"/>
                  </w:divBdr>
                  <w:divsChild>
                    <w:div w:id="1248805310">
                      <w:marLeft w:val="0"/>
                      <w:marRight w:val="0"/>
                      <w:marTop w:val="0"/>
                      <w:marBottom w:val="0"/>
                      <w:divBdr>
                        <w:top w:val="none" w:sz="0" w:space="0" w:color="auto"/>
                        <w:left w:val="none" w:sz="0" w:space="0" w:color="auto"/>
                        <w:bottom w:val="none" w:sz="0" w:space="0" w:color="auto"/>
                        <w:right w:val="none" w:sz="0" w:space="0" w:color="auto"/>
                      </w:divBdr>
                    </w:div>
                  </w:divsChild>
                </w:div>
                <w:div w:id="139627393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299644634">
          <w:marLeft w:val="0"/>
          <w:marRight w:val="0"/>
          <w:marTop w:val="120"/>
          <w:marBottom w:val="360"/>
          <w:divBdr>
            <w:top w:val="none" w:sz="0" w:space="0" w:color="auto"/>
            <w:left w:val="none" w:sz="0" w:space="0" w:color="auto"/>
            <w:bottom w:val="none" w:sz="0" w:space="0" w:color="auto"/>
            <w:right w:val="none" w:sz="0" w:space="0" w:color="auto"/>
          </w:divBdr>
          <w:divsChild>
            <w:div w:id="1416707952">
              <w:marLeft w:val="420"/>
              <w:marRight w:val="0"/>
              <w:marTop w:val="0"/>
              <w:marBottom w:val="0"/>
              <w:divBdr>
                <w:top w:val="none" w:sz="0" w:space="0" w:color="auto"/>
                <w:left w:val="none" w:sz="0" w:space="0" w:color="auto"/>
                <w:bottom w:val="none" w:sz="0" w:space="0" w:color="auto"/>
                <w:right w:val="none" w:sz="0" w:space="0" w:color="auto"/>
              </w:divBdr>
              <w:divsChild>
                <w:div w:id="1888880649">
                  <w:marLeft w:val="0"/>
                  <w:marRight w:val="0"/>
                  <w:marTop w:val="34"/>
                  <w:marBottom w:val="34"/>
                  <w:divBdr>
                    <w:top w:val="none" w:sz="0" w:space="0" w:color="auto"/>
                    <w:left w:val="none" w:sz="0" w:space="0" w:color="auto"/>
                    <w:bottom w:val="none" w:sz="0" w:space="0" w:color="auto"/>
                    <w:right w:val="none" w:sz="0" w:space="0" w:color="auto"/>
                  </w:divBdr>
                </w:div>
                <w:div w:id="2082021250">
                  <w:marLeft w:val="0"/>
                  <w:marRight w:val="0"/>
                  <w:marTop w:val="0"/>
                  <w:marBottom w:val="0"/>
                  <w:divBdr>
                    <w:top w:val="none" w:sz="0" w:space="0" w:color="auto"/>
                    <w:left w:val="none" w:sz="0" w:space="0" w:color="auto"/>
                    <w:bottom w:val="none" w:sz="0" w:space="0" w:color="auto"/>
                    <w:right w:val="none" w:sz="0" w:space="0" w:color="auto"/>
                  </w:divBdr>
                  <w:divsChild>
                    <w:div w:id="15387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277">
      <w:bodyDiv w:val="1"/>
      <w:marLeft w:val="0"/>
      <w:marRight w:val="0"/>
      <w:marTop w:val="0"/>
      <w:marBottom w:val="0"/>
      <w:divBdr>
        <w:top w:val="none" w:sz="0" w:space="0" w:color="auto"/>
        <w:left w:val="none" w:sz="0" w:space="0" w:color="auto"/>
        <w:bottom w:val="none" w:sz="0" w:space="0" w:color="auto"/>
        <w:right w:val="none" w:sz="0" w:space="0" w:color="auto"/>
      </w:divBdr>
    </w:div>
    <w:div w:id="967248407">
      <w:bodyDiv w:val="1"/>
      <w:marLeft w:val="0"/>
      <w:marRight w:val="0"/>
      <w:marTop w:val="0"/>
      <w:marBottom w:val="0"/>
      <w:divBdr>
        <w:top w:val="none" w:sz="0" w:space="0" w:color="auto"/>
        <w:left w:val="none" w:sz="0" w:space="0" w:color="auto"/>
        <w:bottom w:val="none" w:sz="0" w:space="0" w:color="auto"/>
        <w:right w:val="none" w:sz="0" w:space="0" w:color="auto"/>
      </w:divBdr>
    </w:div>
    <w:div w:id="1036732647">
      <w:bodyDiv w:val="1"/>
      <w:marLeft w:val="0"/>
      <w:marRight w:val="0"/>
      <w:marTop w:val="0"/>
      <w:marBottom w:val="0"/>
      <w:divBdr>
        <w:top w:val="none" w:sz="0" w:space="0" w:color="auto"/>
        <w:left w:val="none" w:sz="0" w:space="0" w:color="auto"/>
        <w:bottom w:val="none" w:sz="0" w:space="0" w:color="auto"/>
        <w:right w:val="none" w:sz="0" w:space="0" w:color="auto"/>
      </w:divBdr>
      <w:divsChild>
        <w:div w:id="176971076">
          <w:marLeft w:val="0"/>
          <w:marRight w:val="0"/>
          <w:marTop w:val="34"/>
          <w:marBottom w:val="34"/>
          <w:divBdr>
            <w:top w:val="none" w:sz="0" w:space="0" w:color="auto"/>
            <w:left w:val="none" w:sz="0" w:space="0" w:color="auto"/>
            <w:bottom w:val="none" w:sz="0" w:space="0" w:color="auto"/>
            <w:right w:val="none" w:sz="0" w:space="0" w:color="auto"/>
          </w:divBdr>
        </w:div>
        <w:div w:id="313415047">
          <w:marLeft w:val="0"/>
          <w:marRight w:val="0"/>
          <w:marTop w:val="0"/>
          <w:marBottom w:val="0"/>
          <w:divBdr>
            <w:top w:val="none" w:sz="0" w:space="0" w:color="auto"/>
            <w:left w:val="none" w:sz="0" w:space="0" w:color="auto"/>
            <w:bottom w:val="none" w:sz="0" w:space="0" w:color="auto"/>
            <w:right w:val="none" w:sz="0" w:space="0" w:color="auto"/>
          </w:divBdr>
        </w:div>
      </w:divsChild>
    </w:div>
    <w:div w:id="1093404553">
      <w:bodyDiv w:val="1"/>
      <w:marLeft w:val="0"/>
      <w:marRight w:val="0"/>
      <w:marTop w:val="0"/>
      <w:marBottom w:val="0"/>
      <w:divBdr>
        <w:top w:val="none" w:sz="0" w:space="0" w:color="auto"/>
        <w:left w:val="none" w:sz="0" w:space="0" w:color="auto"/>
        <w:bottom w:val="none" w:sz="0" w:space="0" w:color="auto"/>
        <w:right w:val="none" w:sz="0" w:space="0" w:color="auto"/>
      </w:divBdr>
    </w:div>
    <w:div w:id="1227490431">
      <w:bodyDiv w:val="1"/>
      <w:marLeft w:val="0"/>
      <w:marRight w:val="0"/>
      <w:marTop w:val="0"/>
      <w:marBottom w:val="0"/>
      <w:divBdr>
        <w:top w:val="none" w:sz="0" w:space="0" w:color="auto"/>
        <w:left w:val="none" w:sz="0" w:space="0" w:color="auto"/>
        <w:bottom w:val="none" w:sz="0" w:space="0" w:color="auto"/>
        <w:right w:val="none" w:sz="0" w:space="0" w:color="auto"/>
      </w:divBdr>
      <w:divsChild>
        <w:div w:id="493885347">
          <w:marLeft w:val="0"/>
          <w:marRight w:val="0"/>
          <w:marTop w:val="0"/>
          <w:marBottom w:val="0"/>
          <w:divBdr>
            <w:top w:val="none" w:sz="0" w:space="0" w:color="auto"/>
            <w:left w:val="none" w:sz="0" w:space="0" w:color="auto"/>
            <w:bottom w:val="none" w:sz="0" w:space="0" w:color="auto"/>
            <w:right w:val="none" w:sz="0" w:space="0" w:color="auto"/>
          </w:divBdr>
          <w:divsChild>
            <w:div w:id="1281187761">
              <w:marLeft w:val="0"/>
              <w:marRight w:val="0"/>
              <w:marTop w:val="0"/>
              <w:marBottom w:val="0"/>
              <w:divBdr>
                <w:top w:val="none" w:sz="0" w:space="0" w:color="auto"/>
                <w:left w:val="none" w:sz="0" w:space="0" w:color="auto"/>
                <w:bottom w:val="none" w:sz="0" w:space="0" w:color="auto"/>
                <w:right w:val="none" w:sz="0" w:space="0" w:color="auto"/>
              </w:divBdr>
              <w:divsChild>
                <w:div w:id="14590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13928">
      <w:bodyDiv w:val="1"/>
      <w:marLeft w:val="0"/>
      <w:marRight w:val="0"/>
      <w:marTop w:val="0"/>
      <w:marBottom w:val="0"/>
      <w:divBdr>
        <w:top w:val="none" w:sz="0" w:space="0" w:color="auto"/>
        <w:left w:val="none" w:sz="0" w:space="0" w:color="auto"/>
        <w:bottom w:val="none" w:sz="0" w:space="0" w:color="auto"/>
        <w:right w:val="none" w:sz="0" w:space="0" w:color="auto"/>
      </w:divBdr>
    </w:div>
    <w:div w:id="1292587960">
      <w:bodyDiv w:val="1"/>
      <w:marLeft w:val="0"/>
      <w:marRight w:val="0"/>
      <w:marTop w:val="0"/>
      <w:marBottom w:val="0"/>
      <w:divBdr>
        <w:top w:val="none" w:sz="0" w:space="0" w:color="auto"/>
        <w:left w:val="none" w:sz="0" w:space="0" w:color="auto"/>
        <w:bottom w:val="none" w:sz="0" w:space="0" w:color="auto"/>
        <w:right w:val="none" w:sz="0" w:space="0" w:color="auto"/>
      </w:divBdr>
    </w:div>
    <w:div w:id="1680541057">
      <w:bodyDiv w:val="1"/>
      <w:marLeft w:val="0"/>
      <w:marRight w:val="0"/>
      <w:marTop w:val="0"/>
      <w:marBottom w:val="0"/>
      <w:divBdr>
        <w:top w:val="none" w:sz="0" w:space="0" w:color="auto"/>
        <w:left w:val="none" w:sz="0" w:space="0" w:color="auto"/>
        <w:bottom w:val="none" w:sz="0" w:space="0" w:color="auto"/>
        <w:right w:val="none" w:sz="0" w:space="0" w:color="auto"/>
      </w:divBdr>
      <w:divsChild>
        <w:div w:id="1758598612">
          <w:marLeft w:val="0"/>
          <w:marRight w:val="0"/>
          <w:marTop w:val="0"/>
          <w:marBottom w:val="0"/>
          <w:divBdr>
            <w:top w:val="none" w:sz="0" w:space="0" w:color="auto"/>
            <w:left w:val="none" w:sz="0" w:space="0" w:color="auto"/>
            <w:bottom w:val="none" w:sz="0" w:space="0" w:color="auto"/>
            <w:right w:val="none" w:sz="0" w:space="0" w:color="auto"/>
          </w:divBdr>
        </w:div>
        <w:div w:id="1820271374">
          <w:marLeft w:val="0"/>
          <w:marRight w:val="0"/>
          <w:marTop w:val="34"/>
          <w:marBottom w:val="34"/>
          <w:divBdr>
            <w:top w:val="none" w:sz="0" w:space="0" w:color="auto"/>
            <w:left w:val="none" w:sz="0" w:space="0" w:color="auto"/>
            <w:bottom w:val="none" w:sz="0" w:space="0" w:color="auto"/>
            <w:right w:val="none" w:sz="0" w:space="0" w:color="auto"/>
          </w:divBdr>
        </w:div>
      </w:divsChild>
    </w:div>
    <w:div w:id="1792820045">
      <w:bodyDiv w:val="1"/>
      <w:marLeft w:val="0"/>
      <w:marRight w:val="0"/>
      <w:marTop w:val="0"/>
      <w:marBottom w:val="0"/>
      <w:divBdr>
        <w:top w:val="none" w:sz="0" w:space="0" w:color="auto"/>
        <w:left w:val="none" w:sz="0" w:space="0" w:color="auto"/>
        <w:bottom w:val="none" w:sz="0" w:space="0" w:color="auto"/>
        <w:right w:val="none" w:sz="0" w:space="0" w:color="auto"/>
      </w:divBdr>
    </w:div>
    <w:div w:id="1811709572">
      <w:bodyDiv w:val="1"/>
      <w:marLeft w:val="0"/>
      <w:marRight w:val="0"/>
      <w:marTop w:val="0"/>
      <w:marBottom w:val="0"/>
      <w:divBdr>
        <w:top w:val="none" w:sz="0" w:space="0" w:color="auto"/>
        <w:left w:val="none" w:sz="0" w:space="0" w:color="auto"/>
        <w:bottom w:val="none" w:sz="0" w:space="0" w:color="auto"/>
        <w:right w:val="none" w:sz="0" w:space="0" w:color="auto"/>
      </w:divBdr>
      <w:divsChild>
        <w:div w:id="1422138059">
          <w:marLeft w:val="0"/>
          <w:marRight w:val="0"/>
          <w:marTop w:val="0"/>
          <w:marBottom w:val="0"/>
          <w:divBdr>
            <w:top w:val="none" w:sz="0" w:space="0" w:color="auto"/>
            <w:left w:val="none" w:sz="0" w:space="0" w:color="auto"/>
            <w:bottom w:val="none" w:sz="0" w:space="0" w:color="auto"/>
            <w:right w:val="none" w:sz="0" w:space="0" w:color="auto"/>
          </w:divBdr>
          <w:divsChild>
            <w:div w:id="1984508183">
              <w:marLeft w:val="0"/>
              <w:marRight w:val="0"/>
              <w:marTop w:val="0"/>
              <w:marBottom w:val="0"/>
              <w:divBdr>
                <w:top w:val="none" w:sz="0" w:space="0" w:color="auto"/>
                <w:left w:val="none" w:sz="0" w:space="0" w:color="auto"/>
                <w:bottom w:val="none" w:sz="0" w:space="0" w:color="auto"/>
                <w:right w:val="none" w:sz="0" w:space="0" w:color="auto"/>
              </w:divBdr>
              <w:divsChild>
                <w:div w:id="128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4928">
      <w:bodyDiv w:val="1"/>
      <w:marLeft w:val="0"/>
      <w:marRight w:val="0"/>
      <w:marTop w:val="0"/>
      <w:marBottom w:val="0"/>
      <w:divBdr>
        <w:top w:val="none" w:sz="0" w:space="0" w:color="auto"/>
        <w:left w:val="none" w:sz="0" w:space="0" w:color="auto"/>
        <w:bottom w:val="none" w:sz="0" w:space="0" w:color="auto"/>
        <w:right w:val="none" w:sz="0" w:space="0" w:color="auto"/>
      </w:divBdr>
      <w:divsChild>
        <w:div w:id="1115561078">
          <w:marLeft w:val="0"/>
          <w:marRight w:val="0"/>
          <w:marTop w:val="120"/>
          <w:marBottom w:val="360"/>
          <w:divBdr>
            <w:top w:val="none" w:sz="0" w:space="0" w:color="auto"/>
            <w:left w:val="none" w:sz="0" w:space="0" w:color="auto"/>
            <w:bottom w:val="none" w:sz="0" w:space="0" w:color="auto"/>
            <w:right w:val="none" w:sz="0" w:space="0" w:color="auto"/>
          </w:divBdr>
          <w:divsChild>
            <w:div w:id="30494511">
              <w:marLeft w:val="0"/>
              <w:marRight w:val="0"/>
              <w:marTop w:val="0"/>
              <w:marBottom w:val="0"/>
              <w:divBdr>
                <w:top w:val="none" w:sz="0" w:space="0" w:color="auto"/>
                <w:left w:val="none" w:sz="0" w:space="0" w:color="auto"/>
                <w:bottom w:val="none" w:sz="0" w:space="0" w:color="auto"/>
                <w:right w:val="none" w:sz="0" w:space="0" w:color="auto"/>
              </w:divBdr>
            </w:div>
            <w:div w:id="1950434047">
              <w:marLeft w:val="420"/>
              <w:marRight w:val="0"/>
              <w:marTop w:val="0"/>
              <w:marBottom w:val="0"/>
              <w:divBdr>
                <w:top w:val="none" w:sz="0" w:space="0" w:color="auto"/>
                <w:left w:val="none" w:sz="0" w:space="0" w:color="auto"/>
                <w:bottom w:val="none" w:sz="0" w:space="0" w:color="auto"/>
                <w:right w:val="none" w:sz="0" w:space="0" w:color="auto"/>
              </w:divBdr>
              <w:divsChild>
                <w:div w:id="750851937">
                  <w:marLeft w:val="0"/>
                  <w:marRight w:val="0"/>
                  <w:marTop w:val="0"/>
                  <w:marBottom w:val="0"/>
                  <w:divBdr>
                    <w:top w:val="none" w:sz="0" w:space="0" w:color="auto"/>
                    <w:left w:val="none" w:sz="0" w:space="0" w:color="auto"/>
                    <w:bottom w:val="none" w:sz="0" w:space="0" w:color="auto"/>
                    <w:right w:val="none" w:sz="0" w:space="0" w:color="auto"/>
                  </w:divBdr>
                  <w:divsChild>
                    <w:div w:id="345838024">
                      <w:marLeft w:val="0"/>
                      <w:marRight w:val="0"/>
                      <w:marTop w:val="0"/>
                      <w:marBottom w:val="0"/>
                      <w:divBdr>
                        <w:top w:val="none" w:sz="0" w:space="0" w:color="auto"/>
                        <w:left w:val="none" w:sz="0" w:space="0" w:color="auto"/>
                        <w:bottom w:val="none" w:sz="0" w:space="0" w:color="auto"/>
                        <w:right w:val="none" w:sz="0" w:space="0" w:color="auto"/>
                      </w:divBdr>
                    </w:div>
                  </w:divsChild>
                </w:div>
                <w:div w:id="166462453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70549200">
          <w:marLeft w:val="0"/>
          <w:marRight w:val="0"/>
          <w:marTop w:val="120"/>
          <w:marBottom w:val="360"/>
          <w:divBdr>
            <w:top w:val="none" w:sz="0" w:space="0" w:color="auto"/>
            <w:left w:val="none" w:sz="0" w:space="0" w:color="auto"/>
            <w:bottom w:val="none" w:sz="0" w:space="0" w:color="auto"/>
            <w:right w:val="none" w:sz="0" w:space="0" w:color="auto"/>
          </w:divBdr>
          <w:divsChild>
            <w:div w:id="377828248">
              <w:marLeft w:val="420"/>
              <w:marRight w:val="0"/>
              <w:marTop w:val="0"/>
              <w:marBottom w:val="0"/>
              <w:divBdr>
                <w:top w:val="none" w:sz="0" w:space="0" w:color="auto"/>
                <w:left w:val="none" w:sz="0" w:space="0" w:color="auto"/>
                <w:bottom w:val="none" w:sz="0" w:space="0" w:color="auto"/>
                <w:right w:val="none" w:sz="0" w:space="0" w:color="auto"/>
              </w:divBdr>
              <w:divsChild>
                <w:div w:id="375853212">
                  <w:marLeft w:val="0"/>
                  <w:marRight w:val="0"/>
                  <w:marTop w:val="34"/>
                  <w:marBottom w:val="34"/>
                  <w:divBdr>
                    <w:top w:val="none" w:sz="0" w:space="0" w:color="auto"/>
                    <w:left w:val="none" w:sz="0" w:space="0" w:color="auto"/>
                    <w:bottom w:val="none" w:sz="0" w:space="0" w:color="auto"/>
                    <w:right w:val="none" w:sz="0" w:space="0" w:color="auto"/>
                  </w:divBdr>
                </w:div>
                <w:div w:id="1506358686">
                  <w:marLeft w:val="0"/>
                  <w:marRight w:val="0"/>
                  <w:marTop w:val="0"/>
                  <w:marBottom w:val="0"/>
                  <w:divBdr>
                    <w:top w:val="none" w:sz="0" w:space="0" w:color="auto"/>
                    <w:left w:val="none" w:sz="0" w:space="0" w:color="auto"/>
                    <w:bottom w:val="none" w:sz="0" w:space="0" w:color="auto"/>
                    <w:right w:val="none" w:sz="0" w:space="0" w:color="auto"/>
                  </w:divBdr>
                  <w:divsChild>
                    <w:div w:id="11335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7458">
      <w:bodyDiv w:val="1"/>
      <w:marLeft w:val="0"/>
      <w:marRight w:val="0"/>
      <w:marTop w:val="0"/>
      <w:marBottom w:val="0"/>
      <w:divBdr>
        <w:top w:val="none" w:sz="0" w:space="0" w:color="auto"/>
        <w:left w:val="none" w:sz="0" w:space="0" w:color="auto"/>
        <w:bottom w:val="none" w:sz="0" w:space="0" w:color="auto"/>
        <w:right w:val="none" w:sz="0" w:space="0" w:color="auto"/>
      </w:divBdr>
      <w:divsChild>
        <w:div w:id="451825434">
          <w:marLeft w:val="0"/>
          <w:marRight w:val="0"/>
          <w:marTop w:val="120"/>
          <w:marBottom w:val="360"/>
          <w:divBdr>
            <w:top w:val="none" w:sz="0" w:space="0" w:color="auto"/>
            <w:left w:val="none" w:sz="0" w:space="0" w:color="auto"/>
            <w:bottom w:val="none" w:sz="0" w:space="0" w:color="auto"/>
            <w:right w:val="none" w:sz="0" w:space="0" w:color="auto"/>
          </w:divBdr>
          <w:divsChild>
            <w:div w:id="536814545">
              <w:marLeft w:val="420"/>
              <w:marRight w:val="0"/>
              <w:marTop w:val="0"/>
              <w:marBottom w:val="0"/>
              <w:divBdr>
                <w:top w:val="none" w:sz="0" w:space="0" w:color="auto"/>
                <w:left w:val="none" w:sz="0" w:space="0" w:color="auto"/>
                <w:bottom w:val="none" w:sz="0" w:space="0" w:color="auto"/>
                <w:right w:val="none" w:sz="0" w:space="0" w:color="auto"/>
              </w:divBdr>
              <w:divsChild>
                <w:div w:id="314191261">
                  <w:marLeft w:val="0"/>
                  <w:marRight w:val="0"/>
                  <w:marTop w:val="34"/>
                  <w:marBottom w:val="34"/>
                  <w:divBdr>
                    <w:top w:val="none" w:sz="0" w:space="0" w:color="auto"/>
                    <w:left w:val="none" w:sz="0" w:space="0" w:color="auto"/>
                    <w:bottom w:val="none" w:sz="0" w:space="0" w:color="auto"/>
                    <w:right w:val="none" w:sz="0" w:space="0" w:color="auto"/>
                  </w:divBdr>
                </w:div>
                <w:div w:id="1653947614">
                  <w:marLeft w:val="0"/>
                  <w:marRight w:val="0"/>
                  <w:marTop w:val="0"/>
                  <w:marBottom w:val="0"/>
                  <w:divBdr>
                    <w:top w:val="none" w:sz="0" w:space="0" w:color="auto"/>
                    <w:left w:val="none" w:sz="0" w:space="0" w:color="auto"/>
                    <w:bottom w:val="none" w:sz="0" w:space="0" w:color="auto"/>
                    <w:right w:val="none" w:sz="0" w:space="0" w:color="auto"/>
                  </w:divBdr>
                  <w:divsChild>
                    <w:div w:id="19917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4799">
          <w:marLeft w:val="0"/>
          <w:marRight w:val="0"/>
          <w:marTop w:val="120"/>
          <w:marBottom w:val="360"/>
          <w:divBdr>
            <w:top w:val="none" w:sz="0" w:space="0" w:color="auto"/>
            <w:left w:val="none" w:sz="0" w:space="0" w:color="auto"/>
            <w:bottom w:val="none" w:sz="0" w:space="0" w:color="auto"/>
            <w:right w:val="none" w:sz="0" w:space="0" w:color="auto"/>
          </w:divBdr>
          <w:divsChild>
            <w:div w:id="493641205">
              <w:marLeft w:val="420"/>
              <w:marRight w:val="0"/>
              <w:marTop w:val="0"/>
              <w:marBottom w:val="0"/>
              <w:divBdr>
                <w:top w:val="none" w:sz="0" w:space="0" w:color="auto"/>
                <w:left w:val="none" w:sz="0" w:space="0" w:color="auto"/>
                <w:bottom w:val="none" w:sz="0" w:space="0" w:color="auto"/>
                <w:right w:val="none" w:sz="0" w:space="0" w:color="auto"/>
              </w:divBdr>
              <w:divsChild>
                <w:div w:id="128478328">
                  <w:marLeft w:val="0"/>
                  <w:marRight w:val="0"/>
                  <w:marTop w:val="34"/>
                  <w:marBottom w:val="34"/>
                  <w:divBdr>
                    <w:top w:val="none" w:sz="0" w:space="0" w:color="auto"/>
                    <w:left w:val="none" w:sz="0" w:space="0" w:color="auto"/>
                    <w:bottom w:val="none" w:sz="0" w:space="0" w:color="auto"/>
                    <w:right w:val="none" w:sz="0" w:space="0" w:color="auto"/>
                  </w:divBdr>
                </w:div>
                <w:div w:id="887961398">
                  <w:marLeft w:val="0"/>
                  <w:marRight w:val="0"/>
                  <w:marTop w:val="0"/>
                  <w:marBottom w:val="0"/>
                  <w:divBdr>
                    <w:top w:val="none" w:sz="0" w:space="0" w:color="auto"/>
                    <w:left w:val="none" w:sz="0" w:space="0" w:color="auto"/>
                    <w:bottom w:val="none" w:sz="0" w:space="0" w:color="auto"/>
                    <w:right w:val="none" w:sz="0" w:space="0" w:color="auto"/>
                  </w:divBdr>
                  <w:divsChild>
                    <w:div w:id="16200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39005">
              <w:marLeft w:val="0"/>
              <w:marRight w:val="0"/>
              <w:marTop w:val="0"/>
              <w:marBottom w:val="0"/>
              <w:divBdr>
                <w:top w:val="none" w:sz="0" w:space="0" w:color="auto"/>
                <w:left w:val="none" w:sz="0" w:space="0" w:color="auto"/>
                <w:bottom w:val="none" w:sz="0" w:space="0" w:color="auto"/>
                <w:right w:val="none" w:sz="0" w:space="0" w:color="auto"/>
              </w:divBdr>
            </w:div>
          </w:divsChild>
        </w:div>
        <w:div w:id="734472622">
          <w:marLeft w:val="0"/>
          <w:marRight w:val="0"/>
          <w:marTop w:val="120"/>
          <w:marBottom w:val="360"/>
          <w:divBdr>
            <w:top w:val="none" w:sz="0" w:space="0" w:color="auto"/>
            <w:left w:val="none" w:sz="0" w:space="0" w:color="auto"/>
            <w:bottom w:val="none" w:sz="0" w:space="0" w:color="auto"/>
            <w:right w:val="none" w:sz="0" w:space="0" w:color="auto"/>
          </w:divBdr>
          <w:divsChild>
            <w:div w:id="260333743">
              <w:marLeft w:val="420"/>
              <w:marRight w:val="0"/>
              <w:marTop w:val="0"/>
              <w:marBottom w:val="0"/>
              <w:divBdr>
                <w:top w:val="none" w:sz="0" w:space="0" w:color="auto"/>
                <w:left w:val="none" w:sz="0" w:space="0" w:color="auto"/>
                <w:bottom w:val="none" w:sz="0" w:space="0" w:color="auto"/>
                <w:right w:val="none" w:sz="0" w:space="0" w:color="auto"/>
              </w:divBdr>
              <w:divsChild>
                <w:div w:id="335544847">
                  <w:marLeft w:val="0"/>
                  <w:marRight w:val="0"/>
                  <w:marTop w:val="34"/>
                  <w:marBottom w:val="34"/>
                  <w:divBdr>
                    <w:top w:val="none" w:sz="0" w:space="0" w:color="auto"/>
                    <w:left w:val="none" w:sz="0" w:space="0" w:color="auto"/>
                    <w:bottom w:val="none" w:sz="0" w:space="0" w:color="auto"/>
                    <w:right w:val="none" w:sz="0" w:space="0" w:color="auto"/>
                  </w:divBdr>
                </w:div>
                <w:div w:id="610283831">
                  <w:marLeft w:val="0"/>
                  <w:marRight w:val="0"/>
                  <w:marTop w:val="0"/>
                  <w:marBottom w:val="0"/>
                  <w:divBdr>
                    <w:top w:val="none" w:sz="0" w:space="0" w:color="auto"/>
                    <w:left w:val="none" w:sz="0" w:space="0" w:color="auto"/>
                    <w:bottom w:val="none" w:sz="0" w:space="0" w:color="auto"/>
                    <w:right w:val="none" w:sz="0" w:space="0" w:color="auto"/>
                  </w:divBdr>
                  <w:divsChild>
                    <w:div w:id="323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1014">
              <w:marLeft w:val="0"/>
              <w:marRight w:val="0"/>
              <w:marTop w:val="0"/>
              <w:marBottom w:val="0"/>
              <w:divBdr>
                <w:top w:val="none" w:sz="0" w:space="0" w:color="auto"/>
                <w:left w:val="none" w:sz="0" w:space="0" w:color="auto"/>
                <w:bottom w:val="none" w:sz="0" w:space="0" w:color="auto"/>
                <w:right w:val="none" w:sz="0" w:space="0" w:color="auto"/>
              </w:divBdr>
            </w:div>
          </w:divsChild>
        </w:div>
        <w:div w:id="1258825180">
          <w:marLeft w:val="0"/>
          <w:marRight w:val="0"/>
          <w:marTop w:val="120"/>
          <w:marBottom w:val="360"/>
          <w:divBdr>
            <w:top w:val="none" w:sz="0" w:space="0" w:color="auto"/>
            <w:left w:val="none" w:sz="0" w:space="0" w:color="auto"/>
            <w:bottom w:val="none" w:sz="0" w:space="0" w:color="auto"/>
            <w:right w:val="none" w:sz="0" w:space="0" w:color="auto"/>
          </w:divBdr>
          <w:divsChild>
            <w:div w:id="155655822">
              <w:marLeft w:val="420"/>
              <w:marRight w:val="0"/>
              <w:marTop w:val="0"/>
              <w:marBottom w:val="0"/>
              <w:divBdr>
                <w:top w:val="none" w:sz="0" w:space="0" w:color="auto"/>
                <w:left w:val="none" w:sz="0" w:space="0" w:color="auto"/>
                <w:bottom w:val="none" w:sz="0" w:space="0" w:color="auto"/>
                <w:right w:val="none" w:sz="0" w:space="0" w:color="auto"/>
              </w:divBdr>
              <w:divsChild>
                <w:div w:id="295069246">
                  <w:marLeft w:val="0"/>
                  <w:marRight w:val="0"/>
                  <w:marTop w:val="0"/>
                  <w:marBottom w:val="0"/>
                  <w:divBdr>
                    <w:top w:val="none" w:sz="0" w:space="0" w:color="auto"/>
                    <w:left w:val="none" w:sz="0" w:space="0" w:color="auto"/>
                    <w:bottom w:val="none" w:sz="0" w:space="0" w:color="auto"/>
                    <w:right w:val="none" w:sz="0" w:space="0" w:color="auto"/>
                  </w:divBdr>
                  <w:divsChild>
                    <w:div w:id="1843855447">
                      <w:marLeft w:val="0"/>
                      <w:marRight w:val="0"/>
                      <w:marTop w:val="0"/>
                      <w:marBottom w:val="0"/>
                      <w:divBdr>
                        <w:top w:val="none" w:sz="0" w:space="0" w:color="auto"/>
                        <w:left w:val="none" w:sz="0" w:space="0" w:color="auto"/>
                        <w:bottom w:val="none" w:sz="0" w:space="0" w:color="auto"/>
                        <w:right w:val="none" w:sz="0" w:space="0" w:color="auto"/>
                      </w:divBdr>
                    </w:div>
                  </w:divsChild>
                </w:div>
                <w:div w:id="1124808040">
                  <w:marLeft w:val="0"/>
                  <w:marRight w:val="0"/>
                  <w:marTop w:val="34"/>
                  <w:marBottom w:val="34"/>
                  <w:divBdr>
                    <w:top w:val="none" w:sz="0" w:space="0" w:color="auto"/>
                    <w:left w:val="none" w:sz="0" w:space="0" w:color="auto"/>
                    <w:bottom w:val="none" w:sz="0" w:space="0" w:color="auto"/>
                    <w:right w:val="none" w:sz="0" w:space="0" w:color="auto"/>
                  </w:divBdr>
                </w:div>
              </w:divsChild>
            </w:div>
            <w:div w:id="1640571451">
              <w:marLeft w:val="0"/>
              <w:marRight w:val="0"/>
              <w:marTop w:val="0"/>
              <w:marBottom w:val="0"/>
              <w:divBdr>
                <w:top w:val="none" w:sz="0" w:space="0" w:color="auto"/>
                <w:left w:val="none" w:sz="0" w:space="0" w:color="auto"/>
                <w:bottom w:val="none" w:sz="0" w:space="0" w:color="auto"/>
                <w:right w:val="none" w:sz="0" w:space="0" w:color="auto"/>
              </w:divBdr>
            </w:div>
          </w:divsChild>
        </w:div>
        <w:div w:id="1656378459">
          <w:marLeft w:val="0"/>
          <w:marRight w:val="0"/>
          <w:marTop w:val="120"/>
          <w:marBottom w:val="360"/>
          <w:divBdr>
            <w:top w:val="none" w:sz="0" w:space="0" w:color="auto"/>
            <w:left w:val="none" w:sz="0" w:space="0" w:color="auto"/>
            <w:bottom w:val="none" w:sz="0" w:space="0" w:color="auto"/>
            <w:right w:val="none" w:sz="0" w:space="0" w:color="auto"/>
          </w:divBdr>
          <w:divsChild>
            <w:div w:id="426779714">
              <w:marLeft w:val="0"/>
              <w:marRight w:val="0"/>
              <w:marTop w:val="0"/>
              <w:marBottom w:val="0"/>
              <w:divBdr>
                <w:top w:val="none" w:sz="0" w:space="0" w:color="auto"/>
                <w:left w:val="none" w:sz="0" w:space="0" w:color="auto"/>
                <w:bottom w:val="none" w:sz="0" w:space="0" w:color="auto"/>
                <w:right w:val="none" w:sz="0" w:space="0" w:color="auto"/>
              </w:divBdr>
            </w:div>
            <w:div w:id="1059596110">
              <w:marLeft w:val="420"/>
              <w:marRight w:val="0"/>
              <w:marTop w:val="0"/>
              <w:marBottom w:val="0"/>
              <w:divBdr>
                <w:top w:val="none" w:sz="0" w:space="0" w:color="auto"/>
                <w:left w:val="none" w:sz="0" w:space="0" w:color="auto"/>
                <w:bottom w:val="none" w:sz="0" w:space="0" w:color="auto"/>
                <w:right w:val="none" w:sz="0" w:space="0" w:color="auto"/>
              </w:divBdr>
              <w:divsChild>
                <w:div w:id="1931499277">
                  <w:marLeft w:val="0"/>
                  <w:marRight w:val="0"/>
                  <w:marTop w:val="0"/>
                  <w:marBottom w:val="0"/>
                  <w:divBdr>
                    <w:top w:val="none" w:sz="0" w:space="0" w:color="auto"/>
                    <w:left w:val="none" w:sz="0" w:space="0" w:color="auto"/>
                    <w:bottom w:val="none" w:sz="0" w:space="0" w:color="auto"/>
                    <w:right w:val="none" w:sz="0" w:space="0" w:color="auto"/>
                  </w:divBdr>
                  <w:divsChild>
                    <w:div w:id="49043091">
                      <w:marLeft w:val="0"/>
                      <w:marRight w:val="0"/>
                      <w:marTop w:val="0"/>
                      <w:marBottom w:val="0"/>
                      <w:divBdr>
                        <w:top w:val="none" w:sz="0" w:space="0" w:color="auto"/>
                        <w:left w:val="none" w:sz="0" w:space="0" w:color="auto"/>
                        <w:bottom w:val="none" w:sz="0" w:space="0" w:color="auto"/>
                        <w:right w:val="none" w:sz="0" w:space="0" w:color="auto"/>
                      </w:divBdr>
                    </w:div>
                  </w:divsChild>
                </w:div>
                <w:div w:id="21023323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97537538">
          <w:marLeft w:val="0"/>
          <w:marRight w:val="0"/>
          <w:marTop w:val="120"/>
          <w:marBottom w:val="360"/>
          <w:divBdr>
            <w:top w:val="none" w:sz="0" w:space="0" w:color="auto"/>
            <w:left w:val="none" w:sz="0" w:space="0" w:color="auto"/>
            <w:bottom w:val="none" w:sz="0" w:space="0" w:color="auto"/>
            <w:right w:val="none" w:sz="0" w:space="0" w:color="auto"/>
          </w:divBdr>
          <w:divsChild>
            <w:div w:id="1746418585">
              <w:marLeft w:val="420"/>
              <w:marRight w:val="0"/>
              <w:marTop w:val="0"/>
              <w:marBottom w:val="0"/>
              <w:divBdr>
                <w:top w:val="none" w:sz="0" w:space="0" w:color="auto"/>
                <w:left w:val="none" w:sz="0" w:space="0" w:color="auto"/>
                <w:bottom w:val="none" w:sz="0" w:space="0" w:color="auto"/>
                <w:right w:val="none" w:sz="0" w:space="0" w:color="auto"/>
              </w:divBdr>
              <w:divsChild>
                <w:div w:id="887376615">
                  <w:marLeft w:val="0"/>
                  <w:marRight w:val="0"/>
                  <w:marTop w:val="34"/>
                  <w:marBottom w:val="34"/>
                  <w:divBdr>
                    <w:top w:val="none" w:sz="0" w:space="0" w:color="auto"/>
                    <w:left w:val="none" w:sz="0" w:space="0" w:color="auto"/>
                    <w:bottom w:val="none" w:sz="0" w:space="0" w:color="auto"/>
                    <w:right w:val="none" w:sz="0" w:space="0" w:color="auto"/>
                  </w:divBdr>
                </w:div>
                <w:div w:id="1800760390">
                  <w:marLeft w:val="0"/>
                  <w:marRight w:val="0"/>
                  <w:marTop w:val="0"/>
                  <w:marBottom w:val="0"/>
                  <w:divBdr>
                    <w:top w:val="none" w:sz="0" w:space="0" w:color="auto"/>
                    <w:left w:val="none" w:sz="0" w:space="0" w:color="auto"/>
                    <w:bottom w:val="none" w:sz="0" w:space="0" w:color="auto"/>
                    <w:right w:val="none" w:sz="0" w:space="0" w:color="auto"/>
                  </w:divBdr>
                  <w:divsChild>
                    <w:div w:id="1876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7056">
              <w:marLeft w:val="0"/>
              <w:marRight w:val="0"/>
              <w:marTop w:val="0"/>
              <w:marBottom w:val="0"/>
              <w:divBdr>
                <w:top w:val="none" w:sz="0" w:space="0" w:color="auto"/>
                <w:left w:val="none" w:sz="0" w:space="0" w:color="auto"/>
                <w:bottom w:val="none" w:sz="0" w:space="0" w:color="auto"/>
                <w:right w:val="none" w:sz="0" w:space="0" w:color="auto"/>
              </w:divBdr>
            </w:div>
          </w:divsChild>
        </w:div>
        <w:div w:id="1732340683">
          <w:marLeft w:val="0"/>
          <w:marRight w:val="0"/>
          <w:marTop w:val="120"/>
          <w:marBottom w:val="360"/>
          <w:divBdr>
            <w:top w:val="none" w:sz="0" w:space="0" w:color="auto"/>
            <w:left w:val="none" w:sz="0" w:space="0" w:color="auto"/>
            <w:bottom w:val="none" w:sz="0" w:space="0" w:color="auto"/>
            <w:right w:val="none" w:sz="0" w:space="0" w:color="auto"/>
          </w:divBdr>
          <w:divsChild>
            <w:div w:id="1136066633">
              <w:marLeft w:val="420"/>
              <w:marRight w:val="0"/>
              <w:marTop w:val="0"/>
              <w:marBottom w:val="0"/>
              <w:divBdr>
                <w:top w:val="none" w:sz="0" w:space="0" w:color="auto"/>
                <w:left w:val="none" w:sz="0" w:space="0" w:color="auto"/>
                <w:bottom w:val="none" w:sz="0" w:space="0" w:color="auto"/>
                <w:right w:val="none" w:sz="0" w:space="0" w:color="auto"/>
              </w:divBdr>
              <w:divsChild>
                <w:div w:id="1199007393">
                  <w:marLeft w:val="0"/>
                  <w:marRight w:val="0"/>
                  <w:marTop w:val="0"/>
                  <w:marBottom w:val="0"/>
                  <w:divBdr>
                    <w:top w:val="none" w:sz="0" w:space="0" w:color="auto"/>
                    <w:left w:val="none" w:sz="0" w:space="0" w:color="auto"/>
                    <w:bottom w:val="none" w:sz="0" w:space="0" w:color="auto"/>
                    <w:right w:val="none" w:sz="0" w:space="0" w:color="auto"/>
                  </w:divBdr>
                  <w:divsChild>
                    <w:div w:id="2041196436">
                      <w:marLeft w:val="0"/>
                      <w:marRight w:val="0"/>
                      <w:marTop w:val="0"/>
                      <w:marBottom w:val="0"/>
                      <w:divBdr>
                        <w:top w:val="none" w:sz="0" w:space="0" w:color="auto"/>
                        <w:left w:val="none" w:sz="0" w:space="0" w:color="auto"/>
                        <w:bottom w:val="none" w:sz="0" w:space="0" w:color="auto"/>
                        <w:right w:val="none" w:sz="0" w:space="0" w:color="auto"/>
                      </w:divBdr>
                    </w:div>
                  </w:divsChild>
                </w:div>
                <w:div w:id="1750228141">
                  <w:marLeft w:val="0"/>
                  <w:marRight w:val="0"/>
                  <w:marTop w:val="34"/>
                  <w:marBottom w:val="34"/>
                  <w:divBdr>
                    <w:top w:val="none" w:sz="0" w:space="0" w:color="auto"/>
                    <w:left w:val="none" w:sz="0" w:space="0" w:color="auto"/>
                    <w:bottom w:val="none" w:sz="0" w:space="0" w:color="auto"/>
                    <w:right w:val="none" w:sz="0" w:space="0" w:color="auto"/>
                  </w:divBdr>
                </w:div>
              </w:divsChild>
            </w:div>
            <w:div w:id="19453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han.lewis@soton.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ebi.ac.uk/pdbe/emdb/empiar"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EADA2-936C-3F4C-B8F5-3892FFB08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9910</Words>
  <Characters>56492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rml2</dc:creator>
  <cp:keywords/>
  <dc:description/>
  <cp:lastModifiedBy>Lewis R.M.</cp:lastModifiedBy>
  <cp:revision>3</cp:revision>
  <cp:lastPrinted>2019-11-01T18:19:00Z</cp:lastPrinted>
  <dcterms:created xsi:type="dcterms:W3CDTF">2020-01-30T17:27:00Z</dcterms:created>
  <dcterms:modified xsi:type="dcterms:W3CDTF">2020-01-30T17:36:00Z</dcterms:modified>
</cp:coreProperties>
</file>