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BCDC1" w14:textId="77777777" w:rsidR="00F81DF4" w:rsidRPr="00734CE9" w:rsidRDefault="00F81DF4" w:rsidP="00EC6252">
      <w:pPr>
        <w:jc w:val="both"/>
        <w:rPr>
          <w:rFonts w:cs="Arial"/>
          <w:b/>
        </w:rPr>
      </w:pPr>
    </w:p>
    <w:p w14:paraId="70C111C5" w14:textId="1E39713B" w:rsidR="00193E91" w:rsidRPr="001B703F" w:rsidRDefault="00096CA3" w:rsidP="00EC6252">
      <w:pPr>
        <w:pStyle w:val="Heading1"/>
        <w:jc w:val="both"/>
        <w:rPr>
          <w:rFonts w:ascii="Arial" w:hAnsi="Arial" w:cs="Arial"/>
          <w:color w:val="000000" w:themeColor="text1"/>
        </w:rPr>
      </w:pPr>
      <w:r w:rsidRPr="001B703F">
        <w:rPr>
          <w:rFonts w:ascii="Arial" w:hAnsi="Arial" w:cs="Arial"/>
          <w:color w:val="000000" w:themeColor="text1"/>
        </w:rPr>
        <w:t xml:space="preserve">Cancer Variant Interpretation Group </w:t>
      </w:r>
      <w:r w:rsidR="0034512D" w:rsidRPr="001B703F">
        <w:rPr>
          <w:rFonts w:ascii="Arial" w:hAnsi="Arial" w:cs="Arial"/>
          <w:color w:val="000000" w:themeColor="text1"/>
        </w:rPr>
        <w:t>UK (CanVIG-UK)</w:t>
      </w:r>
      <w:r w:rsidR="0054208B" w:rsidRPr="001B703F">
        <w:rPr>
          <w:rFonts w:ascii="Arial" w:hAnsi="Arial" w:cs="Arial"/>
          <w:color w:val="000000" w:themeColor="text1"/>
        </w:rPr>
        <w:t xml:space="preserve">: </w:t>
      </w:r>
      <w:r w:rsidR="002772B5" w:rsidRPr="001B703F">
        <w:rPr>
          <w:rFonts w:ascii="Arial" w:hAnsi="Arial" w:cs="Arial"/>
          <w:color w:val="000000" w:themeColor="text1"/>
        </w:rPr>
        <w:t>An exemplar</w:t>
      </w:r>
      <w:r w:rsidR="005D329B" w:rsidRPr="001B703F">
        <w:rPr>
          <w:rFonts w:ascii="Arial" w:hAnsi="Arial" w:cs="Arial"/>
          <w:color w:val="000000" w:themeColor="text1"/>
        </w:rPr>
        <w:t xml:space="preserve"> </w:t>
      </w:r>
      <w:r w:rsidR="00656B2E" w:rsidRPr="001B703F">
        <w:rPr>
          <w:rFonts w:ascii="Arial" w:hAnsi="Arial" w:cs="Arial"/>
          <w:color w:val="000000" w:themeColor="text1"/>
        </w:rPr>
        <w:t xml:space="preserve">national specialist </w:t>
      </w:r>
      <w:r w:rsidR="000F5273" w:rsidRPr="001B703F">
        <w:rPr>
          <w:rFonts w:ascii="Arial" w:hAnsi="Arial" w:cs="Arial"/>
          <w:color w:val="000000" w:themeColor="text1"/>
        </w:rPr>
        <w:t xml:space="preserve">multi-disciplinary </w:t>
      </w:r>
      <w:r w:rsidR="002772B5" w:rsidRPr="001B703F">
        <w:rPr>
          <w:rFonts w:ascii="Arial" w:hAnsi="Arial" w:cs="Arial"/>
          <w:color w:val="000000" w:themeColor="text1"/>
        </w:rPr>
        <w:t>genomics</w:t>
      </w:r>
      <w:r w:rsidR="00221B4F" w:rsidRPr="001B703F">
        <w:rPr>
          <w:rFonts w:ascii="Arial" w:hAnsi="Arial" w:cs="Arial"/>
          <w:color w:val="000000" w:themeColor="text1"/>
        </w:rPr>
        <w:t xml:space="preserve"> forum</w:t>
      </w:r>
    </w:p>
    <w:p w14:paraId="1CB9A94C" w14:textId="19A07951" w:rsidR="00DB2C82" w:rsidRPr="001B703F" w:rsidRDefault="00DB2C82" w:rsidP="00DB2C82">
      <w:pPr>
        <w:rPr>
          <w:rFonts w:cs="Arial"/>
          <w:color w:val="000000" w:themeColor="text1"/>
        </w:rPr>
      </w:pPr>
    </w:p>
    <w:p w14:paraId="734FECF1" w14:textId="339466C7" w:rsidR="00DB2C82" w:rsidRPr="001B703F" w:rsidRDefault="00A3587C" w:rsidP="00DB2C82">
      <w:pPr>
        <w:rPr>
          <w:rFonts w:cs="Arial"/>
          <w:color w:val="000000" w:themeColor="text1"/>
        </w:rPr>
      </w:pPr>
      <w:r w:rsidRPr="002E5594">
        <w:rPr>
          <w:rFonts w:cs="Arial"/>
          <w:color w:val="000000" w:themeColor="text1"/>
        </w:rPr>
        <w:t>A Garrett</w:t>
      </w:r>
      <w:r w:rsidR="00920937" w:rsidRPr="002E5594">
        <w:rPr>
          <w:rFonts w:cs="Arial"/>
          <w:color w:val="000000" w:themeColor="text1"/>
          <w:vertAlign w:val="superscript"/>
        </w:rPr>
        <w:t>1</w:t>
      </w:r>
      <w:r w:rsidRPr="002E5594">
        <w:rPr>
          <w:rFonts w:cs="Arial"/>
          <w:color w:val="000000" w:themeColor="text1"/>
        </w:rPr>
        <w:t>*, A Calla</w:t>
      </w:r>
      <w:r w:rsidR="00DB2C82" w:rsidRPr="002E5594">
        <w:rPr>
          <w:rFonts w:cs="Arial"/>
          <w:color w:val="000000" w:themeColor="text1"/>
        </w:rPr>
        <w:t>way</w:t>
      </w:r>
      <w:r w:rsidR="00920937" w:rsidRPr="002E5594">
        <w:rPr>
          <w:rFonts w:cs="Arial"/>
          <w:color w:val="000000" w:themeColor="text1"/>
          <w:vertAlign w:val="superscript"/>
        </w:rPr>
        <w:t>2</w:t>
      </w:r>
      <w:r w:rsidR="00DB2C82" w:rsidRPr="002E5594">
        <w:rPr>
          <w:rFonts w:cs="Arial"/>
          <w:color w:val="000000" w:themeColor="text1"/>
        </w:rPr>
        <w:t>*, M Durkie</w:t>
      </w:r>
      <w:r w:rsidR="00920937" w:rsidRPr="002E5594">
        <w:rPr>
          <w:rFonts w:cs="Arial"/>
          <w:color w:val="000000" w:themeColor="text1"/>
          <w:vertAlign w:val="superscript"/>
        </w:rPr>
        <w:t>3</w:t>
      </w:r>
      <w:r w:rsidR="00DB2C82" w:rsidRPr="002E5594">
        <w:rPr>
          <w:rFonts w:cs="Arial"/>
          <w:color w:val="000000" w:themeColor="text1"/>
        </w:rPr>
        <w:t xml:space="preserve">*, </w:t>
      </w:r>
      <w:r w:rsidR="00D73A03" w:rsidRPr="002E5594">
        <w:rPr>
          <w:rFonts w:cs="Arial"/>
          <w:color w:val="000000" w:themeColor="text1"/>
        </w:rPr>
        <w:t>C. Cubu</w:t>
      </w:r>
      <w:r w:rsidR="009609D4" w:rsidRPr="002E5594">
        <w:rPr>
          <w:rFonts w:cs="Arial"/>
          <w:color w:val="000000" w:themeColor="text1"/>
        </w:rPr>
        <w:t>k</w:t>
      </w:r>
      <w:r w:rsidR="00920937" w:rsidRPr="002E5594">
        <w:rPr>
          <w:rFonts w:cs="Arial"/>
          <w:color w:val="000000" w:themeColor="text1"/>
          <w:vertAlign w:val="superscript"/>
        </w:rPr>
        <w:t>1</w:t>
      </w:r>
      <w:r w:rsidR="002230D4" w:rsidRPr="002E5594">
        <w:rPr>
          <w:rFonts w:cs="Arial"/>
          <w:color w:val="000000" w:themeColor="text1"/>
          <w:vertAlign w:val="superscript"/>
        </w:rPr>
        <w:t>,1</w:t>
      </w:r>
      <w:r w:rsidR="0099286F" w:rsidRPr="002E5594">
        <w:rPr>
          <w:rFonts w:cs="Arial"/>
          <w:color w:val="000000" w:themeColor="text1"/>
          <w:vertAlign w:val="superscript"/>
        </w:rPr>
        <w:t>3</w:t>
      </w:r>
      <w:r w:rsidR="009609D4" w:rsidRPr="002E5594">
        <w:rPr>
          <w:rFonts w:cs="Arial"/>
          <w:color w:val="000000" w:themeColor="text1"/>
        </w:rPr>
        <w:t xml:space="preserve">, </w:t>
      </w:r>
      <w:r w:rsidR="00223E4C" w:rsidRPr="002E5594">
        <w:rPr>
          <w:rFonts w:cs="Arial"/>
          <w:color w:val="000000" w:themeColor="text1"/>
        </w:rPr>
        <w:t>M Alikian</w:t>
      </w:r>
      <w:r w:rsidR="00223E4C" w:rsidRPr="002E5594">
        <w:rPr>
          <w:rFonts w:cs="Arial"/>
          <w:color w:val="000000" w:themeColor="text1"/>
          <w:vertAlign w:val="superscript"/>
        </w:rPr>
        <w:t>1</w:t>
      </w:r>
      <w:r w:rsidR="00DB2C82" w:rsidRPr="002E5594">
        <w:rPr>
          <w:rFonts w:cs="Arial"/>
          <w:color w:val="000000" w:themeColor="text1"/>
        </w:rPr>
        <w:t>, G. Burghel</w:t>
      </w:r>
      <w:r w:rsidR="00920937" w:rsidRPr="002E5594">
        <w:rPr>
          <w:rFonts w:cs="Arial"/>
          <w:color w:val="000000" w:themeColor="text1"/>
          <w:vertAlign w:val="superscript"/>
        </w:rPr>
        <w:t>4</w:t>
      </w:r>
      <w:r w:rsidR="00D73A03" w:rsidRPr="002E5594">
        <w:rPr>
          <w:rFonts w:cs="Arial"/>
          <w:color w:val="000000" w:themeColor="text1"/>
        </w:rPr>
        <w:t xml:space="preserve">, </w:t>
      </w:r>
      <w:r w:rsidR="009609D4" w:rsidRPr="002E5594">
        <w:rPr>
          <w:rFonts w:cs="Arial"/>
          <w:color w:val="000000" w:themeColor="text1"/>
        </w:rPr>
        <w:t>R. Robinson</w:t>
      </w:r>
      <w:r w:rsidR="00920937" w:rsidRPr="002E5594">
        <w:rPr>
          <w:rFonts w:cs="Arial"/>
          <w:color w:val="000000" w:themeColor="text1"/>
          <w:vertAlign w:val="superscript"/>
        </w:rPr>
        <w:t>5</w:t>
      </w:r>
      <w:r w:rsidR="009609D4" w:rsidRPr="002E5594">
        <w:rPr>
          <w:rFonts w:cs="Arial"/>
          <w:color w:val="000000" w:themeColor="text1"/>
        </w:rPr>
        <w:t xml:space="preserve">, </w:t>
      </w:r>
      <w:r w:rsidR="00D73A03" w:rsidRPr="002E5594">
        <w:rPr>
          <w:rFonts w:cs="Arial"/>
          <w:color w:val="000000" w:themeColor="text1"/>
        </w:rPr>
        <w:t>L. Izatt</w:t>
      </w:r>
      <w:r w:rsidR="00920937" w:rsidRPr="002E5594">
        <w:rPr>
          <w:rFonts w:cs="Arial"/>
          <w:color w:val="000000" w:themeColor="text1"/>
          <w:vertAlign w:val="superscript"/>
        </w:rPr>
        <w:t>6</w:t>
      </w:r>
      <w:r w:rsidR="00D73A03" w:rsidRPr="002E5594">
        <w:rPr>
          <w:rFonts w:cs="Arial"/>
          <w:color w:val="000000" w:themeColor="text1"/>
        </w:rPr>
        <w:t>, S. Talukdar</w:t>
      </w:r>
      <w:r w:rsidR="00920937" w:rsidRPr="002E5594">
        <w:rPr>
          <w:rFonts w:cs="Arial"/>
          <w:color w:val="000000" w:themeColor="text1"/>
          <w:vertAlign w:val="superscript"/>
        </w:rPr>
        <w:t>7</w:t>
      </w:r>
      <w:r w:rsidR="00D73A03" w:rsidRPr="002E5594">
        <w:rPr>
          <w:rFonts w:cs="Arial"/>
          <w:color w:val="000000" w:themeColor="text1"/>
        </w:rPr>
        <w:t>, L Side</w:t>
      </w:r>
      <w:r w:rsidR="00920937" w:rsidRPr="002E5594">
        <w:rPr>
          <w:rFonts w:cs="Arial"/>
          <w:color w:val="000000" w:themeColor="text1"/>
          <w:vertAlign w:val="superscript"/>
        </w:rPr>
        <w:t>8</w:t>
      </w:r>
      <w:r w:rsidR="00D73A03" w:rsidRPr="002E5594">
        <w:rPr>
          <w:rFonts w:cs="Arial"/>
          <w:color w:val="000000" w:themeColor="text1"/>
        </w:rPr>
        <w:t xml:space="preserve">, </w:t>
      </w:r>
      <w:r w:rsidR="009609D4" w:rsidRPr="002E5594">
        <w:rPr>
          <w:rFonts w:cs="Arial"/>
          <w:color w:val="000000" w:themeColor="text1"/>
        </w:rPr>
        <w:t>T Cranston</w:t>
      </w:r>
      <w:r w:rsidR="00920937" w:rsidRPr="002E5594">
        <w:rPr>
          <w:rFonts w:cs="Arial"/>
          <w:color w:val="000000" w:themeColor="text1"/>
          <w:vertAlign w:val="superscript"/>
        </w:rPr>
        <w:t>9</w:t>
      </w:r>
      <w:r w:rsidR="009609D4" w:rsidRPr="002E5594">
        <w:rPr>
          <w:rFonts w:cs="Arial"/>
          <w:color w:val="000000" w:themeColor="text1"/>
        </w:rPr>
        <w:t>, S. Palmer-Smith</w:t>
      </w:r>
      <w:r w:rsidR="00920937" w:rsidRPr="002E5594">
        <w:rPr>
          <w:rFonts w:cs="Arial"/>
          <w:color w:val="000000" w:themeColor="text1"/>
          <w:vertAlign w:val="superscript"/>
        </w:rPr>
        <w:t>10</w:t>
      </w:r>
      <w:r w:rsidR="009609D4" w:rsidRPr="002E5594">
        <w:rPr>
          <w:rFonts w:cs="Arial"/>
          <w:color w:val="000000" w:themeColor="text1"/>
        </w:rPr>
        <w:t>, D. Bar</w:t>
      </w:r>
      <w:r w:rsidR="00C92F2F" w:rsidRPr="002E5594">
        <w:rPr>
          <w:rFonts w:cs="Arial"/>
          <w:color w:val="000000" w:themeColor="text1"/>
        </w:rPr>
        <w:t>alle</w:t>
      </w:r>
      <w:r w:rsidR="00920937" w:rsidRPr="002E5594">
        <w:rPr>
          <w:rFonts w:cs="Arial"/>
          <w:color w:val="000000" w:themeColor="text1"/>
          <w:vertAlign w:val="superscript"/>
        </w:rPr>
        <w:t>8</w:t>
      </w:r>
      <w:r w:rsidR="00C92F2F" w:rsidRPr="002E5594">
        <w:rPr>
          <w:rFonts w:cs="Arial"/>
          <w:color w:val="000000" w:themeColor="text1"/>
        </w:rPr>
        <w:t>, I. Berry</w:t>
      </w:r>
      <w:r w:rsidR="001E1518" w:rsidRPr="002E5594">
        <w:rPr>
          <w:rFonts w:cs="Arial"/>
          <w:color w:val="000000" w:themeColor="text1"/>
          <w:vertAlign w:val="superscript"/>
        </w:rPr>
        <w:t>5</w:t>
      </w:r>
      <w:r w:rsidR="00C92F2F" w:rsidRPr="002E5594">
        <w:rPr>
          <w:rFonts w:cs="Arial"/>
          <w:color w:val="000000" w:themeColor="text1"/>
        </w:rPr>
        <w:t xml:space="preserve">, </w:t>
      </w:r>
      <w:r w:rsidR="006A7C9C" w:rsidRPr="002E5594">
        <w:rPr>
          <w:rFonts w:cs="Arial"/>
          <w:color w:val="000000" w:themeColor="text1"/>
        </w:rPr>
        <w:t>G.Norbury</w:t>
      </w:r>
      <w:r w:rsidR="00EE1047" w:rsidRPr="002E5594">
        <w:rPr>
          <w:rFonts w:cs="Arial"/>
          <w:color w:val="000000" w:themeColor="text1"/>
          <w:vertAlign w:val="superscript"/>
        </w:rPr>
        <w:t>6</w:t>
      </w:r>
      <w:r w:rsidR="0080789B" w:rsidRPr="002E5594">
        <w:rPr>
          <w:rFonts w:cs="Arial"/>
          <w:color w:val="000000" w:themeColor="text1"/>
        </w:rPr>
        <w:t>,</w:t>
      </w:r>
      <w:r w:rsidR="006A7C9C" w:rsidRPr="002E5594">
        <w:rPr>
          <w:rFonts w:cs="Arial"/>
          <w:color w:val="000000" w:themeColor="text1"/>
        </w:rPr>
        <w:t xml:space="preserve"> </w:t>
      </w:r>
      <w:r w:rsidR="00DB2C82" w:rsidRPr="002E5594">
        <w:rPr>
          <w:rFonts w:cs="Arial"/>
          <w:color w:val="000000" w:themeColor="text1"/>
        </w:rPr>
        <w:t>D. Eccles</w:t>
      </w:r>
      <w:r w:rsidR="00920937" w:rsidRPr="002E5594">
        <w:rPr>
          <w:rFonts w:cs="Arial"/>
          <w:color w:val="000000" w:themeColor="text1"/>
          <w:vertAlign w:val="superscript"/>
        </w:rPr>
        <w:t>8</w:t>
      </w:r>
      <w:r w:rsidR="00DB2C82" w:rsidRPr="002E5594">
        <w:rPr>
          <w:rFonts w:cs="Arial"/>
          <w:color w:val="000000" w:themeColor="text1"/>
        </w:rPr>
        <w:t xml:space="preserve">, </w:t>
      </w:r>
      <w:r w:rsidR="009609D4" w:rsidRPr="002E5594">
        <w:rPr>
          <w:rFonts w:cs="Arial"/>
          <w:color w:val="000000" w:themeColor="text1"/>
        </w:rPr>
        <w:t>S. Ellard</w:t>
      </w:r>
      <w:r w:rsidR="00920937" w:rsidRPr="002E5594">
        <w:rPr>
          <w:rFonts w:cs="Arial"/>
          <w:color w:val="000000" w:themeColor="text1"/>
          <w:vertAlign w:val="superscript"/>
        </w:rPr>
        <w:t>1</w:t>
      </w:r>
      <w:r w:rsidR="001E1518" w:rsidRPr="002E5594">
        <w:rPr>
          <w:rFonts w:cs="Arial"/>
          <w:color w:val="000000" w:themeColor="text1"/>
          <w:vertAlign w:val="superscript"/>
        </w:rPr>
        <w:t>1</w:t>
      </w:r>
      <w:r w:rsidR="009609D4" w:rsidRPr="002E5594">
        <w:rPr>
          <w:rFonts w:cs="Arial"/>
          <w:color w:val="000000" w:themeColor="text1"/>
        </w:rPr>
        <w:t xml:space="preserve">, </w:t>
      </w:r>
      <w:r w:rsidR="00D73A03" w:rsidRPr="002E5594">
        <w:rPr>
          <w:rFonts w:cs="Arial"/>
          <w:color w:val="000000" w:themeColor="text1"/>
        </w:rPr>
        <w:t>F. Lalloo</w:t>
      </w:r>
      <w:r w:rsidR="00920937" w:rsidRPr="002E5594">
        <w:rPr>
          <w:rFonts w:cs="Arial"/>
          <w:color w:val="000000" w:themeColor="text1"/>
          <w:vertAlign w:val="superscript"/>
        </w:rPr>
        <w:t>4</w:t>
      </w:r>
      <w:r w:rsidR="00D73A03" w:rsidRPr="002E5594">
        <w:rPr>
          <w:rFonts w:cs="Arial"/>
          <w:color w:val="000000" w:themeColor="text1"/>
        </w:rPr>
        <w:t xml:space="preserve">, </w:t>
      </w:r>
      <w:r w:rsidR="0099286F" w:rsidRPr="002E5594">
        <w:rPr>
          <w:rFonts w:cs="Arial"/>
          <w:color w:val="000000" w:themeColor="text1"/>
        </w:rPr>
        <w:t>D.</w:t>
      </w:r>
      <w:r w:rsidR="00D73A03" w:rsidRPr="002E5594">
        <w:rPr>
          <w:rFonts w:cs="Arial"/>
          <w:color w:val="000000" w:themeColor="text1"/>
        </w:rPr>
        <w:t>G. Evans</w:t>
      </w:r>
      <w:r w:rsidR="00920937" w:rsidRPr="002E5594">
        <w:rPr>
          <w:rFonts w:cs="Arial"/>
          <w:color w:val="000000" w:themeColor="text1"/>
          <w:vertAlign w:val="superscript"/>
        </w:rPr>
        <w:t>4</w:t>
      </w:r>
      <w:r w:rsidR="00D73A03" w:rsidRPr="002E5594">
        <w:rPr>
          <w:rFonts w:cs="Arial"/>
          <w:color w:val="000000" w:themeColor="text1"/>
        </w:rPr>
        <w:t xml:space="preserve">, </w:t>
      </w:r>
      <w:r w:rsidR="009609D4" w:rsidRPr="002E5594">
        <w:rPr>
          <w:rFonts w:cs="Arial"/>
          <w:color w:val="000000" w:themeColor="text1"/>
        </w:rPr>
        <w:t>E. Woodward</w:t>
      </w:r>
      <w:r w:rsidR="00920937" w:rsidRPr="002E5594">
        <w:rPr>
          <w:rFonts w:cs="Arial"/>
          <w:color w:val="000000" w:themeColor="text1"/>
          <w:vertAlign w:val="superscript"/>
        </w:rPr>
        <w:t>4</w:t>
      </w:r>
      <w:r w:rsidR="009609D4" w:rsidRPr="002E5594">
        <w:rPr>
          <w:rFonts w:cs="Arial"/>
          <w:color w:val="000000" w:themeColor="text1"/>
        </w:rPr>
        <w:t xml:space="preserve">, </w:t>
      </w:r>
      <w:r w:rsidR="00920937" w:rsidRPr="002E5594">
        <w:rPr>
          <w:rFonts w:cs="Arial"/>
          <w:color w:val="000000" w:themeColor="text1"/>
        </w:rPr>
        <w:t>M.Tischowitz</w:t>
      </w:r>
      <w:r w:rsidR="00920937" w:rsidRPr="002E5594">
        <w:rPr>
          <w:rFonts w:cs="Arial"/>
          <w:color w:val="000000" w:themeColor="text1"/>
          <w:vertAlign w:val="superscript"/>
        </w:rPr>
        <w:t>1</w:t>
      </w:r>
      <w:r w:rsidR="001E1518" w:rsidRPr="002E5594">
        <w:rPr>
          <w:rFonts w:cs="Arial"/>
          <w:color w:val="000000" w:themeColor="text1"/>
          <w:vertAlign w:val="superscript"/>
        </w:rPr>
        <w:t>2</w:t>
      </w:r>
      <w:r w:rsidR="00DB2C82" w:rsidRPr="002E5594">
        <w:rPr>
          <w:rFonts w:cs="Arial"/>
          <w:color w:val="000000" w:themeColor="text1"/>
        </w:rPr>
        <w:t>, H. Hanson</w:t>
      </w:r>
      <w:r w:rsidR="00920937" w:rsidRPr="002E5594">
        <w:rPr>
          <w:rFonts w:cs="Arial"/>
          <w:color w:val="000000" w:themeColor="text1"/>
          <w:vertAlign w:val="superscript"/>
        </w:rPr>
        <w:t>1,7</w:t>
      </w:r>
      <w:r w:rsidR="00DB2C82" w:rsidRPr="002E5594">
        <w:rPr>
          <w:rFonts w:cs="Arial"/>
          <w:color w:val="000000" w:themeColor="text1"/>
        </w:rPr>
        <w:t>, C.Turnbull</w:t>
      </w:r>
      <w:r w:rsidR="00E20CEC" w:rsidRPr="002E5594">
        <w:rPr>
          <w:rFonts w:cs="Arial"/>
          <w:color w:val="000000" w:themeColor="text1"/>
          <w:vertAlign w:val="superscript"/>
        </w:rPr>
        <w:t>1,</w:t>
      </w:r>
      <w:r w:rsidR="002230D4" w:rsidRPr="002E5594">
        <w:rPr>
          <w:rFonts w:cs="Arial"/>
          <w:color w:val="000000" w:themeColor="text1"/>
          <w:vertAlign w:val="superscript"/>
        </w:rPr>
        <w:t>1</w:t>
      </w:r>
      <w:r w:rsidR="001E1518" w:rsidRPr="002E5594">
        <w:rPr>
          <w:rFonts w:cs="Arial"/>
          <w:color w:val="000000" w:themeColor="text1"/>
          <w:vertAlign w:val="superscript"/>
        </w:rPr>
        <w:t>3</w:t>
      </w:r>
      <w:r w:rsidR="002E2535" w:rsidRPr="002E5594">
        <w:rPr>
          <w:rFonts w:cs="Arial"/>
          <w:color w:val="000000" w:themeColor="text1"/>
        </w:rPr>
        <w:t xml:space="preserve"> and CanVIG-UK</w:t>
      </w:r>
    </w:p>
    <w:p w14:paraId="39D3964C" w14:textId="52A7D489" w:rsidR="00791B87" w:rsidRPr="001B703F" w:rsidRDefault="00C92F2F" w:rsidP="00C92F2F">
      <w:pPr>
        <w:jc w:val="both"/>
        <w:rPr>
          <w:rFonts w:cs="Arial"/>
          <w:color w:val="000000" w:themeColor="text1"/>
        </w:rPr>
      </w:pPr>
      <w:r w:rsidRPr="001B703F">
        <w:rPr>
          <w:rFonts w:cs="Arial"/>
          <w:color w:val="000000" w:themeColor="text1"/>
        </w:rPr>
        <w:t>*These authors contributed equally</w:t>
      </w:r>
    </w:p>
    <w:p w14:paraId="0B916FE1" w14:textId="1F438828" w:rsidR="00A3587C" w:rsidRPr="001B703F" w:rsidRDefault="00A3587C" w:rsidP="00C92F2F">
      <w:pPr>
        <w:jc w:val="both"/>
        <w:rPr>
          <w:rFonts w:cs="Arial"/>
          <w:color w:val="000000" w:themeColor="text1"/>
        </w:rPr>
      </w:pPr>
      <w:r w:rsidRPr="001B703F">
        <w:rPr>
          <w:rFonts w:cs="Arial"/>
          <w:color w:val="000000" w:themeColor="text1"/>
        </w:rPr>
        <w:t>1</w:t>
      </w:r>
      <w:r w:rsidR="00EA1DD4" w:rsidRPr="001B703F">
        <w:rPr>
          <w:rFonts w:cs="Arial"/>
          <w:color w:val="000000" w:themeColor="text1"/>
        </w:rPr>
        <w:t>)</w:t>
      </w:r>
      <w:r w:rsidRPr="001B703F">
        <w:rPr>
          <w:rFonts w:cs="Arial"/>
          <w:color w:val="000000" w:themeColor="text1"/>
        </w:rPr>
        <w:t xml:space="preserve"> </w:t>
      </w:r>
      <w:r w:rsidR="00634430" w:rsidRPr="001B703F">
        <w:rPr>
          <w:rFonts w:cs="Arial"/>
          <w:color w:val="000000" w:themeColor="text1"/>
        </w:rPr>
        <w:t>Division of Genetics and Epidemiology, The Institute of Cancer Research, London, UK.</w:t>
      </w:r>
    </w:p>
    <w:p w14:paraId="779D43ED" w14:textId="4D95AF5C" w:rsidR="00A3587C" w:rsidRPr="001B703F" w:rsidRDefault="00A3587C" w:rsidP="00666178">
      <w:pPr>
        <w:jc w:val="both"/>
        <w:rPr>
          <w:rFonts w:cs="Arial"/>
          <w:color w:val="000000" w:themeColor="text1"/>
        </w:rPr>
      </w:pPr>
      <w:r w:rsidRPr="001B703F">
        <w:rPr>
          <w:rFonts w:cs="Arial"/>
          <w:color w:val="000000" w:themeColor="text1"/>
        </w:rPr>
        <w:t>2</w:t>
      </w:r>
      <w:r w:rsidR="00EA1DD4" w:rsidRPr="001B703F">
        <w:rPr>
          <w:rFonts w:cs="Arial"/>
          <w:color w:val="000000" w:themeColor="text1"/>
        </w:rPr>
        <w:t>)</w:t>
      </w:r>
      <w:r w:rsidRPr="001B703F">
        <w:rPr>
          <w:rFonts w:cs="Arial"/>
          <w:color w:val="000000" w:themeColor="text1"/>
        </w:rPr>
        <w:t xml:space="preserve"> </w:t>
      </w:r>
      <w:r w:rsidR="00666178" w:rsidRPr="001B703F">
        <w:rPr>
          <w:rFonts w:cs="Arial"/>
          <w:color w:val="000000" w:themeColor="text1"/>
        </w:rPr>
        <w:t>Wessex Regional Genetics Laboratory, Salisbury NHS Foundation Trust, Salisbury, UK</w:t>
      </w:r>
    </w:p>
    <w:p w14:paraId="0C2A812A" w14:textId="142FBFD0" w:rsidR="00A3587C" w:rsidRPr="001B703F" w:rsidRDefault="00A3587C" w:rsidP="00C92F2F">
      <w:pPr>
        <w:jc w:val="both"/>
        <w:rPr>
          <w:rFonts w:cs="Arial"/>
          <w:color w:val="000000" w:themeColor="text1"/>
        </w:rPr>
      </w:pPr>
      <w:r w:rsidRPr="001B703F">
        <w:rPr>
          <w:rFonts w:cs="Arial"/>
          <w:color w:val="000000" w:themeColor="text1"/>
        </w:rPr>
        <w:t>3</w:t>
      </w:r>
      <w:r w:rsidR="00EA1DD4" w:rsidRPr="001B703F">
        <w:rPr>
          <w:rFonts w:cs="Arial"/>
          <w:color w:val="000000" w:themeColor="text1"/>
        </w:rPr>
        <w:t>)</w:t>
      </w:r>
      <w:r w:rsidR="00817A24" w:rsidRPr="001B703F">
        <w:rPr>
          <w:rFonts w:cs="Arial"/>
          <w:color w:val="000000" w:themeColor="text1"/>
        </w:rPr>
        <w:t xml:space="preserve"> </w:t>
      </w:r>
      <w:r w:rsidR="00666178" w:rsidRPr="001B703F">
        <w:rPr>
          <w:rFonts w:cs="Arial"/>
          <w:color w:val="000000" w:themeColor="text1"/>
        </w:rPr>
        <w:t>Haem</w:t>
      </w:r>
      <w:r w:rsidR="00754AF7">
        <w:rPr>
          <w:rFonts w:cs="Arial"/>
          <w:color w:val="000000" w:themeColor="text1"/>
        </w:rPr>
        <w:t>ato-oncology Diagnostic Service</w:t>
      </w:r>
      <w:r w:rsidR="00666178" w:rsidRPr="001B703F">
        <w:rPr>
          <w:rFonts w:cs="Arial"/>
          <w:color w:val="000000" w:themeColor="text1"/>
        </w:rPr>
        <w:t>, Sheffield Teaching Hospitals NHS Foundation Trust.</w:t>
      </w:r>
    </w:p>
    <w:p w14:paraId="0603A57A" w14:textId="6319BAC3" w:rsidR="00A3587C" w:rsidRPr="001B703F" w:rsidRDefault="00920937" w:rsidP="001B45F3">
      <w:pPr>
        <w:jc w:val="both"/>
        <w:rPr>
          <w:rFonts w:cs="Arial"/>
          <w:color w:val="000000" w:themeColor="text1"/>
        </w:rPr>
      </w:pPr>
      <w:r w:rsidRPr="001B703F">
        <w:rPr>
          <w:rFonts w:cs="Arial"/>
          <w:color w:val="000000" w:themeColor="text1"/>
        </w:rPr>
        <w:t>4</w:t>
      </w:r>
      <w:r w:rsidR="00EA1DD4" w:rsidRPr="001B703F">
        <w:rPr>
          <w:rFonts w:cs="Arial"/>
          <w:color w:val="000000" w:themeColor="text1"/>
        </w:rPr>
        <w:t>)</w:t>
      </w:r>
      <w:r w:rsidRPr="001B703F">
        <w:rPr>
          <w:rFonts w:cs="Arial"/>
          <w:color w:val="000000" w:themeColor="text1"/>
        </w:rPr>
        <w:t xml:space="preserve"> </w:t>
      </w:r>
      <w:r w:rsidR="001B45F3" w:rsidRPr="001B703F">
        <w:rPr>
          <w:rFonts w:cs="Arial"/>
          <w:color w:val="000000" w:themeColor="text1"/>
        </w:rPr>
        <w:t>University of Manchester &amp; Manchester University Hospitals Foundation Trust, Manchester, UK</w:t>
      </w:r>
    </w:p>
    <w:p w14:paraId="283AC534" w14:textId="6856EAE9" w:rsidR="00A3587C" w:rsidRPr="001B703F" w:rsidRDefault="00920937" w:rsidP="00C92F2F">
      <w:pPr>
        <w:jc w:val="both"/>
        <w:rPr>
          <w:rFonts w:cs="Arial"/>
          <w:color w:val="000000" w:themeColor="text1"/>
        </w:rPr>
      </w:pPr>
      <w:r w:rsidRPr="001B703F">
        <w:rPr>
          <w:rFonts w:cs="Arial"/>
          <w:color w:val="000000" w:themeColor="text1"/>
        </w:rPr>
        <w:t>5</w:t>
      </w:r>
      <w:r w:rsidR="00EA1DD4" w:rsidRPr="001B703F">
        <w:rPr>
          <w:rFonts w:cs="Arial"/>
          <w:color w:val="000000" w:themeColor="text1"/>
        </w:rPr>
        <w:t>)</w:t>
      </w:r>
      <w:r w:rsidRPr="001B703F">
        <w:rPr>
          <w:rFonts w:cs="Arial"/>
          <w:color w:val="000000" w:themeColor="text1"/>
        </w:rPr>
        <w:t xml:space="preserve"> </w:t>
      </w:r>
      <w:r w:rsidR="00823FFC" w:rsidRPr="001B703F">
        <w:rPr>
          <w:rFonts w:cs="Arial"/>
          <w:color w:val="000000" w:themeColor="text1"/>
        </w:rPr>
        <w:t>Yorkshire Regional Genetics Service, Leeds Teaching Hospitals NHS Trust, Leeds, UK</w:t>
      </w:r>
    </w:p>
    <w:p w14:paraId="767498DC" w14:textId="309A235F" w:rsidR="002230D4" w:rsidRPr="001B703F" w:rsidRDefault="002230D4" w:rsidP="002230D4">
      <w:pPr>
        <w:jc w:val="both"/>
        <w:rPr>
          <w:rFonts w:cs="Arial"/>
          <w:color w:val="000000" w:themeColor="text1"/>
        </w:rPr>
      </w:pPr>
      <w:r w:rsidRPr="001B703F">
        <w:rPr>
          <w:rFonts w:cs="Arial"/>
          <w:color w:val="000000" w:themeColor="text1"/>
        </w:rPr>
        <w:t>6) Guys and St Thomas Foundation NHS Trust, Great Maze Pond, London, UK</w:t>
      </w:r>
    </w:p>
    <w:p w14:paraId="17CD8D95" w14:textId="6DC90FE6" w:rsidR="00920937" w:rsidRPr="001B703F" w:rsidRDefault="00920937" w:rsidP="00C92F2F">
      <w:pPr>
        <w:jc w:val="both"/>
        <w:rPr>
          <w:rFonts w:cs="Arial"/>
          <w:color w:val="000000" w:themeColor="text1"/>
        </w:rPr>
      </w:pPr>
      <w:r w:rsidRPr="001B703F">
        <w:rPr>
          <w:rFonts w:cs="Arial"/>
          <w:color w:val="000000" w:themeColor="text1"/>
        </w:rPr>
        <w:t>7</w:t>
      </w:r>
      <w:r w:rsidR="00EA1DD4" w:rsidRPr="001B703F">
        <w:rPr>
          <w:rFonts w:cs="Arial"/>
          <w:color w:val="000000" w:themeColor="text1"/>
        </w:rPr>
        <w:t>)</w:t>
      </w:r>
      <w:r w:rsidRPr="001B703F">
        <w:rPr>
          <w:rFonts w:cs="Arial"/>
          <w:color w:val="000000" w:themeColor="text1"/>
        </w:rPr>
        <w:t xml:space="preserve"> S</w:t>
      </w:r>
      <w:r w:rsidR="0099286F" w:rsidRPr="001B703F">
        <w:rPr>
          <w:rFonts w:cs="Arial"/>
          <w:color w:val="000000" w:themeColor="text1"/>
        </w:rPr>
        <w:t>t</w:t>
      </w:r>
      <w:r w:rsidRPr="001B703F">
        <w:rPr>
          <w:rFonts w:cs="Arial"/>
          <w:color w:val="000000" w:themeColor="text1"/>
        </w:rPr>
        <w:t xml:space="preserve"> G</w:t>
      </w:r>
      <w:r w:rsidR="001B45F3" w:rsidRPr="001B703F">
        <w:rPr>
          <w:rFonts w:cs="Arial"/>
          <w:color w:val="000000" w:themeColor="text1"/>
        </w:rPr>
        <w:t>eorge's</w:t>
      </w:r>
      <w:r w:rsidRPr="001B703F">
        <w:rPr>
          <w:rFonts w:cs="Arial"/>
          <w:color w:val="000000" w:themeColor="text1"/>
        </w:rPr>
        <w:t xml:space="preserve"> U</w:t>
      </w:r>
      <w:r w:rsidR="001B45F3" w:rsidRPr="001B703F">
        <w:rPr>
          <w:rFonts w:cs="Arial"/>
          <w:color w:val="000000" w:themeColor="text1"/>
        </w:rPr>
        <w:t>niversity</w:t>
      </w:r>
      <w:r w:rsidRPr="001B703F">
        <w:rPr>
          <w:rFonts w:cs="Arial"/>
          <w:color w:val="000000" w:themeColor="text1"/>
        </w:rPr>
        <w:t xml:space="preserve"> H</w:t>
      </w:r>
      <w:r w:rsidR="001B45F3" w:rsidRPr="001B703F">
        <w:rPr>
          <w:rFonts w:cs="Arial"/>
          <w:color w:val="000000" w:themeColor="text1"/>
        </w:rPr>
        <w:t>ospitals</w:t>
      </w:r>
      <w:r w:rsidRPr="001B703F">
        <w:rPr>
          <w:rFonts w:cs="Arial"/>
          <w:color w:val="000000" w:themeColor="text1"/>
        </w:rPr>
        <w:t xml:space="preserve"> NHS F</w:t>
      </w:r>
      <w:r w:rsidR="001B45F3" w:rsidRPr="001B703F">
        <w:rPr>
          <w:rFonts w:cs="Arial"/>
          <w:color w:val="000000" w:themeColor="text1"/>
        </w:rPr>
        <w:t>oundation</w:t>
      </w:r>
      <w:r w:rsidRPr="001B703F">
        <w:rPr>
          <w:rFonts w:cs="Arial"/>
          <w:color w:val="000000" w:themeColor="text1"/>
        </w:rPr>
        <w:t xml:space="preserve"> T</w:t>
      </w:r>
      <w:r w:rsidR="001B45F3" w:rsidRPr="001B703F">
        <w:rPr>
          <w:rFonts w:cs="Arial"/>
          <w:color w:val="000000" w:themeColor="text1"/>
        </w:rPr>
        <w:t>rust, Tooting, London, UK</w:t>
      </w:r>
    </w:p>
    <w:p w14:paraId="27BE4755" w14:textId="45722208" w:rsidR="00920937" w:rsidRPr="001B703F" w:rsidRDefault="00920937" w:rsidP="00C92F2F">
      <w:pPr>
        <w:jc w:val="both"/>
        <w:rPr>
          <w:rFonts w:cs="Arial"/>
          <w:color w:val="000000" w:themeColor="text1"/>
        </w:rPr>
      </w:pPr>
      <w:r w:rsidRPr="001B703F">
        <w:rPr>
          <w:rFonts w:cs="Arial"/>
          <w:color w:val="000000" w:themeColor="text1"/>
        </w:rPr>
        <w:t>8</w:t>
      </w:r>
      <w:r w:rsidR="00EA1DD4" w:rsidRPr="001B703F">
        <w:rPr>
          <w:rFonts w:cs="Arial"/>
          <w:color w:val="000000" w:themeColor="text1"/>
        </w:rPr>
        <w:t>)</w:t>
      </w:r>
      <w:r w:rsidRPr="001B703F">
        <w:rPr>
          <w:rFonts w:cs="Arial"/>
          <w:color w:val="000000" w:themeColor="text1"/>
        </w:rPr>
        <w:t xml:space="preserve"> </w:t>
      </w:r>
      <w:r w:rsidR="00634430" w:rsidRPr="001B703F">
        <w:rPr>
          <w:rFonts w:cs="Arial"/>
          <w:color w:val="000000" w:themeColor="text1"/>
        </w:rPr>
        <w:t xml:space="preserve">Cancer Sciences Academic Unit, Faculty of Medicine, </w:t>
      </w:r>
      <w:r w:rsidR="00915AD4" w:rsidRPr="001B703F">
        <w:rPr>
          <w:rFonts w:cs="Arial"/>
          <w:color w:val="000000" w:themeColor="text1"/>
        </w:rPr>
        <w:t xml:space="preserve">University of Southampton, </w:t>
      </w:r>
      <w:r w:rsidR="00634430" w:rsidRPr="001B703F">
        <w:rPr>
          <w:rFonts w:cs="Arial"/>
          <w:color w:val="000000" w:themeColor="text1"/>
        </w:rPr>
        <w:t>Southampton, UK</w:t>
      </w:r>
    </w:p>
    <w:p w14:paraId="22452685" w14:textId="2292387E" w:rsidR="00920937" w:rsidRPr="001B703F" w:rsidRDefault="00920937" w:rsidP="00C92F2F">
      <w:pPr>
        <w:jc w:val="both"/>
        <w:rPr>
          <w:rFonts w:cs="Arial"/>
          <w:color w:val="000000" w:themeColor="text1"/>
        </w:rPr>
      </w:pPr>
      <w:r w:rsidRPr="001B703F">
        <w:rPr>
          <w:rFonts w:cs="Arial"/>
          <w:color w:val="000000" w:themeColor="text1"/>
        </w:rPr>
        <w:t>9</w:t>
      </w:r>
      <w:r w:rsidR="00EA1DD4" w:rsidRPr="001B703F">
        <w:rPr>
          <w:rFonts w:cs="Arial"/>
          <w:color w:val="000000" w:themeColor="text1"/>
        </w:rPr>
        <w:t>)</w:t>
      </w:r>
      <w:r w:rsidRPr="001B703F">
        <w:rPr>
          <w:rFonts w:cs="Arial"/>
          <w:color w:val="000000" w:themeColor="text1"/>
        </w:rPr>
        <w:t xml:space="preserve"> </w:t>
      </w:r>
      <w:r w:rsidR="00817A24" w:rsidRPr="001B703F">
        <w:rPr>
          <w:rFonts w:cs="Arial"/>
          <w:color w:val="000000" w:themeColor="text1"/>
        </w:rPr>
        <w:t>Oxford Molecular Genetics Laboratory, Churchill Hospital, Oxford, UK</w:t>
      </w:r>
    </w:p>
    <w:p w14:paraId="166D876F" w14:textId="4BBEF861" w:rsidR="00920937" w:rsidRPr="001B703F" w:rsidRDefault="00920937" w:rsidP="00C92F2F">
      <w:pPr>
        <w:jc w:val="both"/>
        <w:rPr>
          <w:rFonts w:cs="Arial"/>
          <w:color w:val="000000" w:themeColor="text1"/>
        </w:rPr>
      </w:pPr>
      <w:r w:rsidRPr="001B703F">
        <w:rPr>
          <w:rFonts w:cs="Arial"/>
          <w:color w:val="000000" w:themeColor="text1"/>
        </w:rPr>
        <w:t>10</w:t>
      </w:r>
      <w:r w:rsidR="00EA1DD4" w:rsidRPr="001B703F">
        <w:rPr>
          <w:rFonts w:cs="Arial"/>
          <w:color w:val="000000" w:themeColor="text1"/>
        </w:rPr>
        <w:t>)</w:t>
      </w:r>
      <w:r w:rsidRPr="001B703F">
        <w:rPr>
          <w:rFonts w:cs="Arial"/>
          <w:color w:val="000000" w:themeColor="text1"/>
        </w:rPr>
        <w:t xml:space="preserve"> </w:t>
      </w:r>
      <w:r w:rsidR="00817A24" w:rsidRPr="001B703F">
        <w:rPr>
          <w:rFonts w:cs="Arial"/>
          <w:color w:val="000000" w:themeColor="text1"/>
        </w:rPr>
        <w:t>Institute of Medical Genetics, University Hospital of Wales, Cardiff, UK</w:t>
      </w:r>
    </w:p>
    <w:p w14:paraId="7743679E" w14:textId="66182B8D" w:rsidR="00920937" w:rsidRPr="001B703F" w:rsidRDefault="00920937" w:rsidP="00C92F2F">
      <w:pPr>
        <w:jc w:val="both"/>
        <w:rPr>
          <w:rFonts w:cs="Arial"/>
          <w:color w:val="000000" w:themeColor="text1"/>
        </w:rPr>
      </w:pPr>
      <w:r w:rsidRPr="001B703F">
        <w:rPr>
          <w:rFonts w:cs="Arial"/>
          <w:color w:val="000000" w:themeColor="text1"/>
        </w:rPr>
        <w:t>1</w:t>
      </w:r>
      <w:r w:rsidR="001E1518" w:rsidRPr="001B703F">
        <w:rPr>
          <w:rFonts w:cs="Arial"/>
          <w:color w:val="000000" w:themeColor="text1"/>
        </w:rPr>
        <w:t>1</w:t>
      </w:r>
      <w:r w:rsidR="00EA1DD4" w:rsidRPr="001B703F">
        <w:rPr>
          <w:rFonts w:cs="Arial"/>
          <w:color w:val="000000" w:themeColor="text1"/>
        </w:rPr>
        <w:t>)</w:t>
      </w:r>
      <w:r w:rsidRPr="001B703F">
        <w:rPr>
          <w:rFonts w:cs="Arial"/>
          <w:color w:val="000000" w:themeColor="text1"/>
        </w:rPr>
        <w:t xml:space="preserve"> </w:t>
      </w:r>
      <w:r w:rsidR="00817A24" w:rsidRPr="001B703F">
        <w:rPr>
          <w:rFonts w:cs="Arial"/>
          <w:color w:val="000000" w:themeColor="text1"/>
        </w:rPr>
        <w:t>Department of Molecular Genetics, Royal Devon &amp; Exeter NHS Foundation Trust, Exeter, UK</w:t>
      </w:r>
    </w:p>
    <w:p w14:paraId="1AA2A44F" w14:textId="09504984" w:rsidR="00920937" w:rsidRPr="001B703F" w:rsidRDefault="00920937" w:rsidP="00C92F2F">
      <w:pPr>
        <w:jc w:val="both"/>
        <w:rPr>
          <w:rFonts w:cs="Arial"/>
          <w:color w:val="000000" w:themeColor="text1"/>
        </w:rPr>
      </w:pPr>
      <w:r w:rsidRPr="001B703F">
        <w:rPr>
          <w:rFonts w:cs="Arial"/>
          <w:color w:val="000000" w:themeColor="text1"/>
        </w:rPr>
        <w:t>1</w:t>
      </w:r>
      <w:r w:rsidR="001E1518" w:rsidRPr="001B703F">
        <w:rPr>
          <w:rFonts w:cs="Arial"/>
          <w:color w:val="000000" w:themeColor="text1"/>
        </w:rPr>
        <w:t>2</w:t>
      </w:r>
      <w:r w:rsidR="00EA1DD4" w:rsidRPr="001B703F">
        <w:rPr>
          <w:rFonts w:cs="Arial"/>
          <w:color w:val="000000" w:themeColor="text1"/>
        </w:rPr>
        <w:t>)</w:t>
      </w:r>
      <w:r w:rsidRPr="001B703F">
        <w:rPr>
          <w:rFonts w:cs="Arial"/>
          <w:color w:val="000000" w:themeColor="text1"/>
        </w:rPr>
        <w:t xml:space="preserve"> </w:t>
      </w:r>
      <w:r w:rsidR="0099286F" w:rsidRPr="001B703F">
        <w:rPr>
          <w:rFonts w:cs="Arial"/>
          <w:color w:val="000000" w:themeColor="text1"/>
        </w:rPr>
        <w:t xml:space="preserve">Department of Medical Genetics, </w:t>
      </w:r>
      <w:r w:rsidR="00666178" w:rsidRPr="001B703F">
        <w:rPr>
          <w:rFonts w:cs="Arial"/>
          <w:color w:val="000000" w:themeColor="text1"/>
        </w:rPr>
        <w:t>University of Cambridge,  Cambridge, UK</w:t>
      </w:r>
    </w:p>
    <w:p w14:paraId="7C6947C8" w14:textId="668740AD" w:rsidR="00634430" w:rsidRPr="001B703F" w:rsidRDefault="002230D4" w:rsidP="00634430">
      <w:pPr>
        <w:jc w:val="both"/>
        <w:rPr>
          <w:rFonts w:cs="Arial"/>
          <w:color w:val="000000" w:themeColor="text1"/>
        </w:rPr>
      </w:pPr>
      <w:r w:rsidRPr="001B703F">
        <w:rPr>
          <w:rFonts w:cs="Arial"/>
          <w:color w:val="000000" w:themeColor="text1"/>
        </w:rPr>
        <w:t>1</w:t>
      </w:r>
      <w:r w:rsidR="001E1518" w:rsidRPr="001B703F">
        <w:rPr>
          <w:rFonts w:cs="Arial"/>
          <w:color w:val="000000" w:themeColor="text1"/>
        </w:rPr>
        <w:t>3</w:t>
      </w:r>
      <w:r w:rsidR="00634430" w:rsidRPr="001B703F">
        <w:rPr>
          <w:rFonts w:cs="Arial"/>
          <w:color w:val="000000" w:themeColor="text1"/>
        </w:rPr>
        <w:t xml:space="preserve">) </w:t>
      </w:r>
      <w:r w:rsidR="00915AD4" w:rsidRPr="001B703F">
        <w:rPr>
          <w:rFonts w:cs="Arial"/>
          <w:color w:val="000000" w:themeColor="text1"/>
          <w:highlight w:val="yellow"/>
        </w:rPr>
        <w:t>Royal M</w:t>
      </w:r>
      <w:r w:rsidR="00E20CEC" w:rsidRPr="001B703F">
        <w:rPr>
          <w:rFonts w:cs="Arial"/>
          <w:color w:val="000000" w:themeColor="text1"/>
          <w:highlight w:val="yellow"/>
        </w:rPr>
        <w:t>arsden</w:t>
      </w:r>
      <w:r w:rsidR="00915AD4" w:rsidRPr="001B703F">
        <w:rPr>
          <w:rFonts w:cs="Arial"/>
          <w:color w:val="000000" w:themeColor="text1"/>
        </w:rPr>
        <w:t xml:space="preserve"> Hospital, Fulham Road, London</w:t>
      </w:r>
    </w:p>
    <w:p w14:paraId="3F7D489C" w14:textId="77777777" w:rsidR="00A3587C" w:rsidRPr="00734CE9" w:rsidRDefault="00A3587C" w:rsidP="00C92F2F">
      <w:pPr>
        <w:jc w:val="both"/>
        <w:rPr>
          <w:rFonts w:cs="Arial"/>
        </w:rPr>
      </w:pPr>
    </w:p>
    <w:p w14:paraId="0539B276" w14:textId="77777777" w:rsidR="00787409" w:rsidRPr="00734CE9" w:rsidRDefault="00004094" w:rsidP="00EC6252">
      <w:pPr>
        <w:pStyle w:val="Heading3"/>
        <w:jc w:val="both"/>
        <w:rPr>
          <w:rFonts w:ascii="Arial" w:hAnsi="Arial" w:cs="Arial"/>
        </w:rPr>
      </w:pPr>
      <w:r w:rsidRPr="00734CE9">
        <w:rPr>
          <w:rFonts w:ascii="Arial" w:hAnsi="Arial" w:cs="Arial"/>
        </w:rPr>
        <w:t>Clinical utility of</w:t>
      </w:r>
      <w:r w:rsidR="007667BE" w:rsidRPr="00734CE9">
        <w:rPr>
          <w:rFonts w:ascii="Arial" w:hAnsi="Arial" w:cs="Arial"/>
        </w:rPr>
        <w:t xml:space="preserve"> </w:t>
      </w:r>
      <w:r w:rsidRPr="00734CE9">
        <w:rPr>
          <w:rFonts w:ascii="Arial" w:hAnsi="Arial" w:cs="Arial"/>
        </w:rPr>
        <w:t>Cance</w:t>
      </w:r>
      <w:r w:rsidR="005C2413" w:rsidRPr="00734CE9">
        <w:rPr>
          <w:rFonts w:ascii="Arial" w:hAnsi="Arial" w:cs="Arial"/>
        </w:rPr>
        <w:t>r Susceptibility Genes</w:t>
      </w:r>
    </w:p>
    <w:p w14:paraId="33723F0C" w14:textId="49A76EA4" w:rsidR="007D45C3" w:rsidRPr="00734CE9" w:rsidRDefault="000457FB" w:rsidP="00EC6252">
      <w:pPr>
        <w:jc w:val="both"/>
        <w:rPr>
          <w:rFonts w:cs="Arial"/>
        </w:rPr>
      </w:pPr>
      <w:r w:rsidRPr="00734CE9">
        <w:rPr>
          <w:rFonts w:cs="Arial"/>
        </w:rPr>
        <w:t>Germline Cancer G</w:t>
      </w:r>
      <w:r w:rsidR="008734BB" w:rsidRPr="00734CE9">
        <w:rPr>
          <w:rFonts w:cs="Arial"/>
        </w:rPr>
        <w:t xml:space="preserve">enetics, </w:t>
      </w:r>
      <w:r w:rsidR="00D85887" w:rsidRPr="00734CE9">
        <w:rPr>
          <w:rFonts w:cs="Arial"/>
        </w:rPr>
        <w:t xml:space="preserve">analysis for constitutional variation relating to cancer susceptibility, </w:t>
      </w:r>
      <w:r w:rsidR="00776E0A" w:rsidRPr="00734CE9">
        <w:rPr>
          <w:rFonts w:cs="Arial"/>
        </w:rPr>
        <w:t xml:space="preserve">constitutes </w:t>
      </w:r>
      <w:r w:rsidR="002E18E9" w:rsidRPr="00734CE9">
        <w:rPr>
          <w:rFonts w:cs="Arial"/>
        </w:rPr>
        <w:t>approximately one quarter</w:t>
      </w:r>
      <w:r w:rsidR="00776E0A" w:rsidRPr="00734CE9">
        <w:rPr>
          <w:rFonts w:cs="Arial"/>
        </w:rPr>
        <w:t xml:space="preserve"> of activity</w:t>
      </w:r>
      <w:r w:rsidR="00231572" w:rsidRPr="00734CE9">
        <w:rPr>
          <w:rFonts w:cs="Arial"/>
        </w:rPr>
        <w:t xml:space="preserve"> in </w:t>
      </w:r>
      <w:r w:rsidRPr="00734CE9">
        <w:rPr>
          <w:rFonts w:cs="Arial"/>
        </w:rPr>
        <w:t>NHS</w:t>
      </w:r>
      <w:r w:rsidR="00231572" w:rsidRPr="00734CE9">
        <w:rPr>
          <w:rFonts w:cs="Arial"/>
        </w:rPr>
        <w:t xml:space="preserve"> Molecular </w:t>
      </w:r>
      <w:r w:rsidRPr="00734CE9">
        <w:rPr>
          <w:rFonts w:cs="Arial"/>
        </w:rPr>
        <w:t>Diagnostic</w:t>
      </w:r>
      <w:r w:rsidR="00A256E0" w:rsidRPr="00734CE9">
        <w:rPr>
          <w:rFonts w:cs="Arial"/>
        </w:rPr>
        <w:t xml:space="preserve"> Laboratories in England</w:t>
      </w:r>
      <w:r w:rsidR="00344A49" w:rsidRPr="00734CE9">
        <w:rPr>
          <w:rFonts w:cs="Arial"/>
        </w:rPr>
        <w:fldChar w:fldCharType="begin"/>
      </w:r>
      <w:r w:rsidR="00344A49" w:rsidRPr="00734CE9">
        <w:rPr>
          <w:rFonts w:cs="Arial"/>
        </w:rPr>
        <w:instrText xml:space="preserve"> ADDIN EN.CITE &lt;EndNote&gt;&lt;Cite&gt;&lt;Author&gt;Norbury&lt;/Author&gt;&lt;Year&gt;2017&lt;/Year&gt;&lt;RecNum&gt;1927&lt;/RecNum&gt;&lt;DisplayText&gt;&lt;style face="superscript"&gt;1&lt;/style&gt;&lt;/DisplayText&gt;&lt;record&gt;&lt;rec-number&gt;1927&lt;/rec-number&gt;&lt;foreign-keys&gt;&lt;key app="EN" db-id="2vdweaz2qr0xthe5rtrvfr55w9at55tdztw5" timestamp="1573925604"&gt;1927&lt;/key&gt;&lt;/foreign-keys&gt;&lt;ref-type name="Report"&gt;27&lt;/ref-type&gt;&lt;contributors&gt;&lt;authors&gt;&lt;author&gt;Norbury, G.&lt;/author&gt;&lt;/authors&gt;&lt;/contributors&gt;&lt;titles&gt;&lt;title&gt;Association of Clinical Genomic Scientists Pan-UK Census of Molecular Testing Activity 2015-16&lt;/title&gt;&lt;/titles&gt;&lt;dates&gt;&lt;year&gt;2017&lt;/year&gt;&lt;/dates&gt;&lt;urls&gt;&lt;/urls&gt;&lt;/record&gt;&lt;/Cite&gt;&lt;/EndNote&gt;</w:instrText>
      </w:r>
      <w:r w:rsidR="00344A49" w:rsidRPr="00734CE9">
        <w:rPr>
          <w:rFonts w:cs="Arial"/>
        </w:rPr>
        <w:fldChar w:fldCharType="separate"/>
      </w:r>
      <w:r w:rsidR="00344A49" w:rsidRPr="00734CE9">
        <w:rPr>
          <w:rFonts w:cs="Arial"/>
          <w:noProof/>
          <w:vertAlign w:val="superscript"/>
        </w:rPr>
        <w:t>1</w:t>
      </w:r>
      <w:r w:rsidR="00344A49" w:rsidRPr="00734CE9">
        <w:rPr>
          <w:rFonts w:cs="Arial"/>
        </w:rPr>
        <w:fldChar w:fldCharType="end"/>
      </w:r>
      <w:r w:rsidR="003763D0" w:rsidRPr="00734CE9">
        <w:rPr>
          <w:rFonts w:cs="Arial"/>
          <w:highlight w:val="yellow"/>
        </w:rPr>
        <w:t>.</w:t>
      </w:r>
      <w:r w:rsidR="003763D0" w:rsidRPr="00734CE9">
        <w:rPr>
          <w:rFonts w:cs="Arial"/>
        </w:rPr>
        <w:t xml:space="preserve"> </w:t>
      </w:r>
      <w:r w:rsidR="00F16206" w:rsidRPr="00734CE9">
        <w:rPr>
          <w:rFonts w:cs="Arial"/>
        </w:rPr>
        <w:t xml:space="preserve">Following identification of a </w:t>
      </w:r>
      <w:sdt>
        <w:sdtPr>
          <w:rPr>
            <w:rFonts w:cs="Arial"/>
          </w:rPr>
          <w:tag w:val="goog_rdk_36"/>
          <w:id w:val="-1266690320"/>
        </w:sdtPr>
        <w:sdtContent/>
      </w:sdt>
      <w:sdt>
        <w:sdtPr>
          <w:rPr>
            <w:rFonts w:cs="Arial"/>
          </w:rPr>
          <w:tag w:val="goog_rdk_43"/>
          <w:id w:val="242218930"/>
        </w:sdtPr>
        <w:sdtContent/>
      </w:sdt>
      <w:sdt>
        <w:sdtPr>
          <w:rPr>
            <w:rFonts w:cs="Arial"/>
          </w:rPr>
          <w:tag w:val="goog_rdk_56"/>
          <w:id w:val="-824429772"/>
        </w:sdtPr>
        <w:sdtContent/>
      </w:sdt>
      <w:sdt>
        <w:sdtPr>
          <w:rPr>
            <w:rFonts w:cs="Arial"/>
          </w:rPr>
          <w:tag w:val="goog_rdk_70"/>
          <w:id w:val="-1340848640"/>
        </w:sdtPr>
        <w:sdtContent/>
      </w:sdt>
      <w:sdt>
        <w:sdtPr>
          <w:rPr>
            <w:rFonts w:cs="Arial"/>
          </w:rPr>
          <w:tag w:val="goog_rdk_85"/>
          <w:id w:val="-998955861"/>
        </w:sdtPr>
        <w:sdtContent/>
      </w:sdt>
      <w:sdt>
        <w:sdtPr>
          <w:rPr>
            <w:rFonts w:cs="Arial"/>
          </w:rPr>
          <w:tag w:val="goog_rdk_100"/>
          <w:id w:val="-169644249"/>
        </w:sdtPr>
        <w:sdtContent/>
      </w:sdt>
      <w:sdt>
        <w:sdtPr>
          <w:rPr>
            <w:rFonts w:cs="Arial"/>
          </w:rPr>
          <w:tag w:val="goog_rdk_117"/>
          <w:id w:val="-1805379025"/>
        </w:sdtPr>
        <w:sdtContent/>
      </w:sdt>
      <w:sdt>
        <w:sdtPr>
          <w:rPr>
            <w:rFonts w:cs="Arial"/>
          </w:rPr>
          <w:tag w:val="goog_rdk_135"/>
          <w:id w:val="-634799485"/>
        </w:sdtPr>
        <w:sdtContent/>
      </w:sdt>
      <w:sdt>
        <w:sdtPr>
          <w:rPr>
            <w:rFonts w:cs="Arial"/>
          </w:rPr>
          <w:tag w:val="goog_rdk_155"/>
          <w:id w:val="-2042510331"/>
        </w:sdtPr>
        <w:sdtContent/>
      </w:sdt>
      <w:sdt>
        <w:sdtPr>
          <w:rPr>
            <w:rFonts w:cs="Arial"/>
          </w:rPr>
          <w:tag w:val="goog_rdk_178"/>
          <w:id w:val="1478487666"/>
        </w:sdtPr>
        <w:sdtContent/>
      </w:sdt>
      <w:sdt>
        <w:sdtPr>
          <w:rPr>
            <w:rFonts w:cs="Arial"/>
          </w:rPr>
          <w:tag w:val="goog_rdk_198"/>
          <w:id w:val="-1870138585"/>
        </w:sdtPr>
        <w:sdtContent/>
      </w:sdt>
      <w:sdt>
        <w:sdtPr>
          <w:rPr>
            <w:rFonts w:cs="Arial"/>
          </w:rPr>
          <w:tag w:val="goog_rdk_219"/>
          <w:id w:val="-1876226039"/>
        </w:sdtPr>
        <w:sdtContent/>
      </w:sdt>
      <w:sdt>
        <w:sdtPr>
          <w:rPr>
            <w:rFonts w:cs="Arial"/>
          </w:rPr>
          <w:tag w:val="goog_rdk_241"/>
          <w:id w:val="1648397762"/>
        </w:sdtPr>
        <w:sdtContent/>
      </w:sdt>
      <w:sdt>
        <w:sdtPr>
          <w:rPr>
            <w:rFonts w:cs="Arial"/>
          </w:rPr>
          <w:tag w:val="goog_rdk_264"/>
          <w:id w:val="-1355723148"/>
        </w:sdtPr>
        <w:sdtContent/>
      </w:sdt>
      <w:sdt>
        <w:sdtPr>
          <w:rPr>
            <w:rFonts w:cs="Arial"/>
          </w:rPr>
          <w:tag w:val="goog_rdk_288"/>
          <w:id w:val="332183312"/>
        </w:sdtPr>
        <w:sdtContent/>
      </w:sdt>
      <w:sdt>
        <w:sdtPr>
          <w:rPr>
            <w:rFonts w:cs="Arial"/>
          </w:rPr>
          <w:tag w:val="goog_rdk_314"/>
          <w:id w:val="965925911"/>
        </w:sdtPr>
        <w:sdtContent/>
      </w:sdt>
      <w:sdt>
        <w:sdtPr>
          <w:rPr>
            <w:rFonts w:cs="Arial"/>
          </w:rPr>
          <w:tag w:val="goog_rdk_341"/>
          <w:id w:val="-692459763"/>
        </w:sdtPr>
        <w:sdtContent/>
      </w:sdt>
      <w:sdt>
        <w:sdtPr>
          <w:rPr>
            <w:rFonts w:cs="Arial"/>
          </w:rPr>
          <w:tag w:val="goog_rdk_369"/>
          <w:id w:val="1357929603"/>
        </w:sdtPr>
        <w:sdtContent/>
      </w:sdt>
      <w:sdt>
        <w:sdtPr>
          <w:rPr>
            <w:rFonts w:cs="Arial"/>
          </w:rPr>
          <w:tag w:val="goog_rdk_398"/>
          <w:id w:val="1537778362"/>
        </w:sdtPr>
        <w:sdtContent/>
      </w:sdt>
      <w:sdt>
        <w:sdtPr>
          <w:rPr>
            <w:rFonts w:cs="Arial"/>
          </w:rPr>
          <w:tag w:val="goog_rdk_428"/>
          <w:id w:val="567927195"/>
        </w:sdtPr>
        <w:sdtContent/>
      </w:sdt>
      <w:sdt>
        <w:sdtPr>
          <w:rPr>
            <w:rFonts w:cs="Arial"/>
          </w:rPr>
          <w:tag w:val="goog_rdk_459"/>
          <w:id w:val="1850062967"/>
        </w:sdtPr>
        <w:sdtContent/>
      </w:sdt>
      <w:sdt>
        <w:sdtPr>
          <w:rPr>
            <w:rFonts w:cs="Arial"/>
          </w:rPr>
          <w:tag w:val="goog_rdk_491"/>
          <w:id w:val="582652401"/>
        </w:sdtPr>
        <w:sdtContent/>
      </w:sdt>
      <w:sdt>
        <w:sdtPr>
          <w:rPr>
            <w:rFonts w:cs="Arial"/>
          </w:rPr>
          <w:tag w:val="goog_rdk_524"/>
          <w:id w:val="497461642"/>
        </w:sdtPr>
        <w:sdtContent/>
      </w:sdt>
      <w:sdt>
        <w:sdtPr>
          <w:rPr>
            <w:rFonts w:cs="Arial"/>
          </w:rPr>
          <w:tag w:val="goog_rdk_558"/>
          <w:id w:val="-2128989868"/>
        </w:sdtPr>
        <w:sdtContent/>
      </w:sdt>
      <w:sdt>
        <w:sdtPr>
          <w:rPr>
            <w:rFonts w:cs="Arial"/>
          </w:rPr>
          <w:tag w:val="goog_rdk_593"/>
          <w:id w:val="-1244024535"/>
        </w:sdtPr>
        <w:sdtContent/>
      </w:sdt>
      <w:sdt>
        <w:sdtPr>
          <w:rPr>
            <w:rFonts w:cs="Arial"/>
          </w:rPr>
          <w:tag w:val="goog_rdk_629"/>
          <w:id w:val="-953397452"/>
        </w:sdtPr>
        <w:sdtContent/>
      </w:sdt>
      <w:sdt>
        <w:sdtPr>
          <w:rPr>
            <w:rFonts w:cs="Arial"/>
          </w:rPr>
          <w:tag w:val="goog_rdk_667"/>
          <w:id w:val="-713882617"/>
        </w:sdtPr>
        <w:sdtContent/>
      </w:sdt>
      <w:sdt>
        <w:sdtPr>
          <w:rPr>
            <w:rFonts w:cs="Arial"/>
          </w:rPr>
          <w:tag w:val="goog_rdk_706"/>
          <w:id w:val="-835220739"/>
        </w:sdtPr>
        <w:sdtContent/>
      </w:sdt>
      <w:sdt>
        <w:sdtPr>
          <w:rPr>
            <w:rFonts w:cs="Arial"/>
          </w:rPr>
          <w:tag w:val="goog_rdk_746"/>
          <w:id w:val="1686555998"/>
        </w:sdtPr>
        <w:sdtContent/>
      </w:sdt>
      <w:sdt>
        <w:sdtPr>
          <w:rPr>
            <w:rFonts w:cs="Arial"/>
          </w:rPr>
          <w:tag w:val="goog_rdk_787"/>
          <w:id w:val="-367145500"/>
        </w:sdtPr>
        <w:sdtContent/>
      </w:sdt>
      <w:sdt>
        <w:sdtPr>
          <w:rPr>
            <w:rFonts w:cs="Arial"/>
          </w:rPr>
          <w:tag w:val="goog_rdk_828"/>
          <w:id w:val="488828728"/>
        </w:sdtPr>
        <w:sdtContent/>
      </w:sdt>
      <w:sdt>
        <w:sdtPr>
          <w:rPr>
            <w:rFonts w:cs="Arial"/>
          </w:rPr>
          <w:tag w:val="goog_rdk_871"/>
          <w:id w:val="-1729673203"/>
        </w:sdtPr>
        <w:sdtContent/>
      </w:sdt>
      <w:sdt>
        <w:sdtPr>
          <w:rPr>
            <w:rFonts w:cs="Arial"/>
          </w:rPr>
          <w:tag w:val="goog_rdk_915"/>
          <w:id w:val="1566834149"/>
        </w:sdtPr>
        <w:sdtContent/>
      </w:sdt>
      <w:sdt>
        <w:sdtPr>
          <w:rPr>
            <w:rFonts w:cs="Arial"/>
          </w:rPr>
          <w:tag w:val="goog_rdk_944"/>
          <w:id w:val="-1549996803"/>
        </w:sdtPr>
        <w:sdtContent/>
      </w:sdt>
      <w:sdt>
        <w:sdtPr>
          <w:rPr>
            <w:rFonts w:cs="Arial"/>
          </w:rPr>
          <w:tag w:val="goog_rdk_989"/>
          <w:id w:val="472191108"/>
        </w:sdtPr>
        <w:sdtContent/>
      </w:sdt>
      <w:sdt>
        <w:sdtPr>
          <w:rPr>
            <w:rFonts w:cs="Arial"/>
          </w:rPr>
          <w:tag w:val="goog_rdk_1036"/>
          <w:id w:val="-508287426"/>
        </w:sdtPr>
        <w:sdtContent/>
      </w:sdt>
      <w:sdt>
        <w:sdtPr>
          <w:rPr>
            <w:rFonts w:cs="Arial"/>
          </w:rPr>
          <w:tag w:val="goog_rdk_1084"/>
          <w:id w:val="2040545073"/>
        </w:sdtPr>
        <w:sdtContent/>
      </w:sdt>
      <w:sdt>
        <w:sdtPr>
          <w:rPr>
            <w:rFonts w:cs="Arial"/>
          </w:rPr>
          <w:tag w:val="goog_rdk_1133"/>
          <w:id w:val="-1885246412"/>
        </w:sdtPr>
        <w:sdtContent/>
      </w:sdt>
      <w:sdt>
        <w:sdtPr>
          <w:rPr>
            <w:rFonts w:cs="Arial"/>
          </w:rPr>
          <w:tag w:val="goog_rdk_1183"/>
          <w:id w:val="1659953935"/>
        </w:sdtPr>
        <w:sdtContent/>
      </w:sdt>
      <w:sdt>
        <w:sdtPr>
          <w:rPr>
            <w:rFonts w:cs="Arial"/>
          </w:rPr>
          <w:tag w:val="goog_rdk_1233"/>
          <w:id w:val="418835738"/>
        </w:sdtPr>
        <w:sdtContent/>
      </w:sdt>
      <w:sdt>
        <w:sdtPr>
          <w:rPr>
            <w:rFonts w:cs="Arial"/>
          </w:rPr>
          <w:tag w:val="goog_rdk_1285"/>
          <w:id w:val="2086493940"/>
        </w:sdtPr>
        <w:sdtContent/>
      </w:sdt>
      <w:sdt>
        <w:sdtPr>
          <w:rPr>
            <w:rFonts w:cs="Arial"/>
          </w:rPr>
          <w:tag w:val="goog_rdk_1337"/>
          <w:id w:val="336817117"/>
        </w:sdtPr>
        <w:sdtContent/>
      </w:sdt>
      <w:r w:rsidR="00D15309" w:rsidRPr="00734CE9">
        <w:rPr>
          <w:rFonts w:cs="Arial"/>
        </w:rPr>
        <w:t>Pathogenic Variant</w:t>
      </w:r>
      <w:r w:rsidR="00344A49" w:rsidRPr="00734CE9">
        <w:rPr>
          <w:rFonts w:cs="Arial"/>
        </w:rPr>
        <w:t xml:space="preserve"> (PV)</w:t>
      </w:r>
      <w:r w:rsidR="00D15309" w:rsidRPr="00734CE9">
        <w:rPr>
          <w:rFonts w:cs="Arial"/>
        </w:rPr>
        <w:t xml:space="preserve"> in </w:t>
      </w:r>
      <w:r w:rsidR="007D45C3" w:rsidRPr="00734CE9">
        <w:rPr>
          <w:rFonts w:cs="Arial"/>
        </w:rPr>
        <w:t xml:space="preserve">a </w:t>
      </w:r>
      <w:r w:rsidR="00D15309" w:rsidRPr="00734CE9">
        <w:rPr>
          <w:rFonts w:cs="Arial"/>
        </w:rPr>
        <w:t xml:space="preserve">Cancer Susceptibility Genes </w:t>
      </w:r>
      <w:r w:rsidR="007D45C3" w:rsidRPr="00734CE9">
        <w:rPr>
          <w:rFonts w:cs="Arial"/>
        </w:rPr>
        <w:t>(</w:t>
      </w:r>
      <w:r w:rsidR="00231572" w:rsidRPr="00734CE9">
        <w:rPr>
          <w:rFonts w:cs="Arial"/>
        </w:rPr>
        <w:t>CSG</w:t>
      </w:r>
      <w:r w:rsidR="007D45C3" w:rsidRPr="00734CE9">
        <w:rPr>
          <w:rFonts w:cs="Arial"/>
        </w:rPr>
        <w:t>)</w:t>
      </w:r>
      <w:r w:rsidR="00F16206" w:rsidRPr="00734CE9">
        <w:rPr>
          <w:rFonts w:cs="Arial"/>
        </w:rPr>
        <w:t xml:space="preserve">, </w:t>
      </w:r>
      <w:r w:rsidR="00DA4C01" w:rsidRPr="00734CE9">
        <w:rPr>
          <w:rFonts w:cs="Arial"/>
        </w:rPr>
        <w:t xml:space="preserve">mitigation of </w:t>
      </w:r>
      <w:r w:rsidR="00F16206" w:rsidRPr="00734CE9">
        <w:rPr>
          <w:rFonts w:cs="Arial"/>
        </w:rPr>
        <w:t xml:space="preserve">the </w:t>
      </w:r>
      <w:sdt>
        <w:sdtPr>
          <w:rPr>
            <w:rFonts w:cs="Arial"/>
          </w:rPr>
          <w:tag w:val="goog_rdk_45"/>
          <w:id w:val="-2061933105"/>
        </w:sdtPr>
        <w:sdtContent/>
      </w:sdt>
      <w:sdt>
        <w:sdtPr>
          <w:rPr>
            <w:rFonts w:cs="Arial"/>
          </w:rPr>
          <w:tag w:val="goog_rdk_59"/>
          <w:id w:val="348223821"/>
        </w:sdtPr>
        <w:sdtContent/>
      </w:sdt>
      <w:sdt>
        <w:sdtPr>
          <w:rPr>
            <w:rFonts w:cs="Arial"/>
          </w:rPr>
          <w:tag w:val="goog_rdk_73"/>
          <w:id w:val="-639575524"/>
        </w:sdtPr>
        <w:sdtContent/>
      </w:sdt>
      <w:sdt>
        <w:sdtPr>
          <w:rPr>
            <w:rFonts w:cs="Arial"/>
          </w:rPr>
          <w:tag w:val="goog_rdk_88"/>
          <w:id w:val="-837312357"/>
        </w:sdtPr>
        <w:sdtContent/>
      </w:sdt>
      <w:sdt>
        <w:sdtPr>
          <w:rPr>
            <w:rFonts w:cs="Arial"/>
          </w:rPr>
          <w:tag w:val="goog_rdk_103"/>
          <w:id w:val="-995647558"/>
        </w:sdtPr>
        <w:sdtContent/>
      </w:sdt>
      <w:sdt>
        <w:sdtPr>
          <w:rPr>
            <w:rFonts w:cs="Arial"/>
          </w:rPr>
          <w:tag w:val="goog_rdk_120"/>
          <w:id w:val="-79597910"/>
        </w:sdtPr>
        <w:sdtContent/>
      </w:sdt>
      <w:sdt>
        <w:sdtPr>
          <w:rPr>
            <w:rFonts w:cs="Arial"/>
          </w:rPr>
          <w:tag w:val="goog_rdk_138"/>
          <w:id w:val="-661469818"/>
        </w:sdtPr>
        <w:sdtContent/>
      </w:sdt>
      <w:sdt>
        <w:sdtPr>
          <w:rPr>
            <w:rFonts w:cs="Arial"/>
          </w:rPr>
          <w:tag w:val="goog_rdk_158"/>
          <w:id w:val="-23484622"/>
        </w:sdtPr>
        <w:sdtContent/>
      </w:sdt>
      <w:sdt>
        <w:sdtPr>
          <w:rPr>
            <w:rFonts w:cs="Arial"/>
          </w:rPr>
          <w:tag w:val="goog_rdk_171"/>
          <w:id w:val="2024285389"/>
        </w:sdtPr>
        <w:sdtContent/>
      </w:sdt>
      <w:sdt>
        <w:sdtPr>
          <w:rPr>
            <w:rFonts w:cs="Arial"/>
          </w:rPr>
          <w:tag w:val="goog_rdk_191"/>
          <w:id w:val="288713815"/>
        </w:sdtPr>
        <w:sdtContent/>
      </w:sdt>
      <w:sdt>
        <w:sdtPr>
          <w:rPr>
            <w:rFonts w:cs="Arial"/>
          </w:rPr>
          <w:tag w:val="goog_rdk_212"/>
          <w:id w:val="-1532104372"/>
        </w:sdtPr>
        <w:sdtContent/>
      </w:sdt>
      <w:sdt>
        <w:sdtPr>
          <w:rPr>
            <w:rFonts w:cs="Arial"/>
          </w:rPr>
          <w:tag w:val="goog_rdk_234"/>
          <w:id w:val="1525754232"/>
        </w:sdtPr>
        <w:sdtContent/>
      </w:sdt>
      <w:sdt>
        <w:sdtPr>
          <w:rPr>
            <w:rFonts w:cs="Arial"/>
          </w:rPr>
          <w:tag w:val="goog_rdk_256"/>
          <w:id w:val="915901822"/>
        </w:sdtPr>
        <w:sdtContent/>
      </w:sdt>
      <w:sdt>
        <w:sdtPr>
          <w:rPr>
            <w:rFonts w:cs="Arial"/>
          </w:rPr>
          <w:tag w:val="goog_rdk_279"/>
          <w:id w:val="2077632853"/>
        </w:sdtPr>
        <w:sdtContent/>
      </w:sdt>
      <w:sdt>
        <w:sdtPr>
          <w:rPr>
            <w:rFonts w:cs="Arial"/>
          </w:rPr>
          <w:tag w:val="goog_rdk_304"/>
          <w:id w:val="-215978072"/>
        </w:sdtPr>
        <w:sdtContent/>
      </w:sdt>
      <w:sdt>
        <w:sdtPr>
          <w:rPr>
            <w:rFonts w:cs="Arial"/>
          </w:rPr>
          <w:tag w:val="goog_rdk_330"/>
          <w:id w:val="-413851429"/>
        </w:sdtPr>
        <w:sdtContent/>
      </w:sdt>
      <w:sdt>
        <w:sdtPr>
          <w:rPr>
            <w:rFonts w:cs="Arial"/>
          </w:rPr>
          <w:tag w:val="goog_rdk_358"/>
          <w:id w:val="-1285193046"/>
        </w:sdtPr>
        <w:sdtContent/>
      </w:sdt>
      <w:sdt>
        <w:sdtPr>
          <w:rPr>
            <w:rFonts w:cs="Arial"/>
          </w:rPr>
          <w:tag w:val="goog_rdk_387"/>
          <w:id w:val="122121282"/>
        </w:sdtPr>
        <w:sdtContent/>
      </w:sdt>
      <w:sdt>
        <w:sdtPr>
          <w:rPr>
            <w:rFonts w:cs="Arial"/>
          </w:rPr>
          <w:tag w:val="goog_rdk_417"/>
          <w:id w:val="2038614042"/>
        </w:sdtPr>
        <w:sdtContent/>
      </w:sdt>
      <w:sdt>
        <w:sdtPr>
          <w:rPr>
            <w:rFonts w:cs="Arial"/>
          </w:rPr>
          <w:tag w:val="goog_rdk_448"/>
          <w:id w:val="-416565781"/>
        </w:sdtPr>
        <w:sdtContent/>
      </w:sdt>
      <w:sdt>
        <w:sdtPr>
          <w:rPr>
            <w:rFonts w:cs="Arial"/>
          </w:rPr>
          <w:tag w:val="goog_rdk_480"/>
          <w:id w:val="1288703164"/>
        </w:sdtPr>
        <w:sdtContent/>
      </w:sdt>
      <w:sdt>
        <w:sdtPr>
          <w:rPr>
            <w:rFonts w:cs="Arial"/>
          </w:rPr>
          <w:tag w:val="goog_rdk_513"/>
          <w:id w:val="-623078889"/>
        </w:sdtPr>
        <w:sdtContent/>
      </w:sdt>
      <w:sdt>
        <w:sdtPr>
          <w:rPr>
            <w:rFonts w:cs="Arial"/>
          </w:rPr>
          <w:tag w:val="goog_rdk_546"/>
          <w:id w:val="-740252723"/>
        </w:sdtPr>
        <w:sdtContent/>
      </w:sdt>
      <w:sdt>
        <w:sdtPr>
          <w:rPr>
            <w:rFonts w:cs="Arial"/>
          </w:rPr>
          <w:tag w:val="goog_rdk_580"/>
          <w:id w:val="1233197917"/>
        </w:sdtPr>
        <w:sdtContent/>
      </w:sdt>
      <w:sdt>
        <w:sdtPr>
          <w:rPr>
            <w:rFonts w:cs="Arial"/>
          </w:rPr>
          <w:tag w:val="goog_rdk_616"/>
          <w:id w:val="140473176"/>
        </w:sdtPr>
        <w:sdtContent/>
      </w:sdt>
      <w:sdt>
        <w:sdtPr>
          <w:rPr>
            <w:rFonts w:cs="Arial"/>
          </w:rPr>
          <w:tag w:val="goog_rdk_653"/>
          <w:id w:val="1302188630"/>
        </w:sdtPr>
        <w:sdtContent/>
      </w:sdt>
      <w:sdt>
        <w:sdtPr>
          <w:rPr>
            <w:rFonts w:cs="Arial"/>
          </w:rPr>
          <w:tag w:val="goog_rdk_691"/>
          <w:id w:val="-1862429464"/>
        </w:sdtPr>
        <w:sdtContent/>
      </w:sdt>
      <w:sdt>
        <w:sdtPr>
          <w:rPr>
            <w:rFonts w:cs="Arial"/>
          </w:rPr>
          <w:tag w:val="goog_rdk_730"/>
          <w:id w:val="-257526786"/>
        </w:sdtPr>
        <w:sdtContent/>
      </w:sdt>
      <w:sdt>
        <w:sdtPr>
          <w:rPr>
            <w:rFonts w:cs="Arial"/>
          </w:rPr>
          <w:tag w:val="goog_rdk_771"/>
          <w:id w:val="589353205"/>
        </w:sdtPr>
        <w:sdtContent/>
      </w:sdt>
      <w:sdt>
        <w:sdtPr>
          <w:rPr>
            <w:rFonts w:cs="Arial"/>
          </w:rPr>
          <w:tag w:val="goog_rdk_812"/>
          <w:id w:val="-1041819498"/>
        </w:sdtPr>
        <w:sdtContent/>
      </w:sdt>
      <w:sdt>
        <w:sdtPr>
          <w:rPr>
            <w:rFonts w:cs="Arial"/>
          </w:rPr>
          <w:tag w:val="goog_rdk_855"/>
          <w:id w:val="-2079353593"/>
        </w:sdtPr>
        <w:sdtContent/>
      </w:sdt>
      <w:sdt>
        <w:sdtPr>
          <w:rPr>
            <w:rFonts w:cs="Arial"/>
          </w:rPr>
          <w:tag w:val="goog_rdk_899"/>
          <w:id w:val="-2110574007"/>
        </w:sdtPr>
        <w:sdtContent/>
      </w:sdt>
      <w:sdt>
        <w:sdtPr>
          <w:rPr>
            <w:rFonts w:cs="Arial"/>
          </w:rPr>
          <w:tag w:val="goog_rdk_957"/>
          <w:id w:val="1774822353"/>
        </w:sdtPr>
        <w:sdtContent/>
      </w:sdt>
      <w:sdt>
        <w:sdtPr>
          <w:rPr>
            <w:rFonts w:cs="Arial"/>
          </w:rPr>
          <w:tag w:val="goog_rdk_1003"/>
          <w:id w:val="-132559908"/>
        </w:sdtPr>
        <w:sdtContent/>
      </w:sdt>
      <w:sdt>
        <w:sdtPr>
          <w:rPr>
            <w:rFonts w:cs="Arial"/>
          </w:rPr>
          <w:tag w:val="goog_rdk_1050"/>
          <w:id w:val="-1748794914"/>
        </w:sdtPr>
        <w:sdtContent/>
      </w:sdt>
      <w:sdt>
        <w:sdtPr>
          <w:rPr>
            <w:rFonts w:cs="Arial"/>
          </w:rPr>
          <w:tag w:val="goog_rdk_1098"/>
          <w:id w:val="1854993697"/>
        </w:sdtPr>
        <w:sdtContent/>
      </w:sdt>
      <w:sdt>
        <w:sdtPr>
          <w:rPr>
            <w:rFonts w:cs="Arial"/>
          </w:rPr>
          <w:tag w:val="goog_rdk_1147"/>
          <w:id w:val="1681311851"/>
        </w:sdtPr>
        <w:sdtContent/>
      </w:sdt>
      <w:sdt>
        <w:sdtPr>
          <w:rPr>
            <w:rFonts w:cs="Arial"/>
          </w:rPr>
          <w:tag w:val="goog_rdk_1197"/>
          <w:id w:val="575027346"/>
        </w:sdtPr>
        <w:sdtContent/>
      </w:sdt>
      <w:sdt>
        <w:sdtPr>
          <w:rPr>
            <w:rFonts w:cs="Arial"/>
          </w:rPr>
          <w:tag w:val="goog_rdk_1248"/>
          <w:id w:val="-1655217945"/>
        </w:sdtPr>
        <w:sdtContent/>
      </w:sdt>
      <w:sdt>
        <w:sdtPr>
          <w:rPr>
            <w:rFonts w:cs="Arial"/>
          </w:rPr>
          <w:tag w:val="goog_rdk_1300"/>
          <w:id w:val="-926884725"/>
        </w:sdtPr>
        <w:sdtContent/>
      </w:sdt>
      <w:sdt>
        <w:sdtPr>
          <w:rPr>
            <w:rFonts w:cs="Arial"/>
          </w:rPr>
          <w:tag w:val="goog_rdk_1353"/>
          <w:id w:val="529539348"/>
        </w:sdtPr>
        <w:sdtContent/>
      </w:sdt>
      <w:r w:rsidR="00F16206" w:rsidRPr="00734CE9">
        <w:rPr>
          <w:rFonts w:cs="Arial"/>
        </w:rPr>
        <w:t xml:space="preserve">impact of </w:t>
      </w:r>
      <w:r w:rsidR="00C94550" w:rsidRPr="00734CE9">
        <w:rPr>
          <w:rFonts w:cs="Arial"/>
        </w:rPr>
        <w:t>future</w:t>
      </w:r>
      <w:r w:rsidR="00F16206" w:rsidRPr="00734CE9">
        <w:rPr>
          <w:rFonts w:cs="Arial"/>
        </w:rPr>
        <w:t xml:space="preserve"> cancers </w:t>
      </w:r>
      <w:r w:rsidR="00DA4C01" w:rsidRPr="00734CE9">
        <w:rPr>
          <w:rFonts w:cs="Arial"/>
        </w:rPr>
        <w:t>may be possible</w:t>
      </w:r>
      <w:r w:rsidR="00F16206" w:rsidRPr="00734CE9">
        <w:rPr>
          <w:rFonts w:cs="Arial"/>
        </w:rPr>
        <w:t xml:space="preserve"> via </w:t>
      </w:r>
      <w:r w:rsidR="007667BE" w:rsidRPr="00734CE9">
        <w:rPr>
          <w:rFonts w:cs="Arial"/>
        </w:rPr>
        <w:t>(</w:t>
      </w:r>
      <w:r w:rsidR="00BA0B33" w:rsidRPr="00734CE9">
        <w:rPr>
          <w:rFonts w:cs="Arial"/>
        </w:rPr>
        <w:t xml:space="preserve">i) surgical </w:t>
      </w:r>
      <w:r w:rsidR="00840E27" w:rsidRPr="00734CE9">
        <w:rPr>
          <w:rFonts w:cs="Arial"/>
        </w:rPr>
        <w:t>risk reduction (e</w:t>
      </w:r>
      <w:r w:rsidR="00C41A86" w:rsidRPr="00734CE9">
        <w:rPr>
          <w:rFonts w:cs="Arial"/>
        </w:rPr>
        <w:t>.</w:t>
      </w:r>
      <w:r w:rsidR="00840E27" w:rsidRPr="00734CE9">
        <w:rPr>
          <w:rFonts w:cs="Arial"/>
        </w:rPr>
        <w:t>g</w:t>
      </w:r>
      <w:r w:rsidR="00C41A86" w:rsidRPr="00734CE9">
        <w:rPr>
          <w:rFonts w:cs="Arial"/>
        </w:rPr>
        <w:t>.</w:t>
      </w:r>
      <w:r w:rsidR="00840E27" w:rsidRPr="00734CE9">
        <w:rPr>
          <w:rFonts w:cs="Arial"/>
        </w:rPr>
        <w:t xml:space="preserve"> mastectomy, gastrectomy, oophorectomy, colectomy)</w:t>
      </w:r>
      <w:r w:rsidR="007667BE" w:rsidRPr="00734CE9">
        <w:rPr>
          <w:rFonts w:cs="Arial"/>
        </w:rPr>
        <w:t xml:space="preserve">, (ii) chemoprevention </w:t>
      </w:r>
      <w:r w:rsidR="00F16206" w:rsidRPr="00734CE9">
        <w:rPr>
          <w:rFonts w:cs="Arial"/>
        </w:rPr>
        <w:t>(i</w:t>
      </w:r>
      <w:r w:rsidR="007667BE" w:rsidRPr="00734CE9">
        <w:rPr>
          <w:rFonts w:cs="Arial"/>
        </w:rPr>
        <w:t>ii</w:t>
      </w:r>
      <w:r w:rsidR="00F16206" w:rsidRPr="00734CE9">
        <w:rPr>
          <w:rFonts w:cs="Arial"/>
        </w:rPr>
        <w:t xml:space="preserve">) intensive screening to enable early detection </w:t>
      </w:r>
      <w:r w:rsidR="0042510A" w:rsidRPr="00734CE9">
        <w:rPr>
          <w:rFonts w:cs="Arial"/>
        </w:rPr>
        <w:t>(iv) lifestyle modification</w:t>
      </w:r>
      <w:r w:rsidR="005B54D4" w:rsidRPr="00734CE9">
        <w:rPr>
          <w:rFonts w:cs="Arial"/>
        </w:rPr>
        <w:fldChar w:fldCharType="begin"/>
      </w:r>
      <w:r w:rsidR="00344A49" w:rsidRPr="00734CE9">
        <w:rPr>
          <w:rFonts w:cs="Arial"/>
        </w:rPr>
        <w:instrText xml:space="preserve"> ADDIN EN.CITE &lt;EndNote&gt;&lt;Cite&gt;&lt;Author&gt;Turnbull&lt;/Author&gt;&lt;Year&gt;2018&lt;/Year&gt;&lt;RecNum&gt;1293&lt;/RecNum&gt;&lt;DisplayText&gt;&lt;style face="superscript"&gt;2&lt;/style&gt;&lt;/DisplayText&gt;&lt;record&gt;&lt;rec-number&gt;1293&lt;/rec-number&gt;&lt;foreign-keys&gt;&lt;key app="EN" db-id="2vdweaz2qr0xthe5rtrvfr55w9at55tdztw5" timestamp="1551442472"&gt;1293&lt;/key&gt;&lt;/foreign-keys&gt;&lt;ref-type name="Journal Article"&gt;17&lt;/ref-type&gt;&lt;contributors&gt;&lt;authors&gt;&lt;author&gt;Turnbull, C.&lt;/author&gt;&lt;author&gt;Sud, A.&lt;/author&gt;&lt;author&gt;Houlston, R. S.&lt;/author&gt;&lt;/authors&gt;&lt;/contributors&gt;&lt;auth-address&gt;Division of Genetics and Epidemiology, Institute of Cancer Research, London, UK. clare.turnbull@icr.ac.uk.&amp;#xD;William Harvey Research Institute, Queen Mary University, London, UK. clare.turnbull@icr.ac.uk.&amp;#xD;Guys and St Thomas Foundation NHS Trust, London, UK. clare.turnbull@icr.ac.uk.&amp;#xD;Public Health England, National Cancer Registration and Analysis Service, London, UK. clare.turnbull@icr.ac.uk.&amp;#xD;Division of Genetics and Epidemiology, Institute of Cancer Research, London, UK.&lt;/auth-address&gt;&lt;titles&gt;&lt;title&gt;Cancer genetics, precision prevention and a call to action&lt;/title&gt;&lt;secondary-title&gt;Nat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1212-1218&lt;/pages&gt;&lt;volume&gt;50&lt;/volume&gt;&lt;number&gt;9&lt;/number&gt;&lt;edition&gt;2018/08/31&lt;/edition&gt;&lt;dates&gt;&lt;year&gt;2018&lt;/year&gt;&lt;pub-dates&gt;&lt;date&gt;Sep&lt;/date&gt;&lt;/pub-dates&gt;&lt;/dates&gt;&lt;isbn&gt;1061-4036&lt;/isbn&gt;&lt;accession-num&gt;30158684&lt;/accession-num&gt;&lt;urls&gt;&lt;/urls&gt;&lt;electronic-resource-num&gt;10.1038/s41588-018-0202-0&lt;/electronic-resource-num&gt;&lt;remote-database-provider&gt;NLM&lt;/remote-database-provider&gt;&lt;language&gt;eng&lt;/language&gt;&lt;/record&gt;&lt;/Cite&gt;&lt;/EndNote&gt;</w:instrText>
      </w:r>
      <w:r w:rsidR="005B54D4" w:rsidRPr="00734CE9">
        <w:rPr>
          <w:rFonts w:cs="Arial"/>
        </w:rPr>
        <w:fldChar w:fldCharType="separate"/>
      </w:r>
      <w:r w:rsidR="00344A49" w:rsidRPr="00734CE9">
        <w:rPr>
          <w:rFonts w:cs="Arial"/>
          <w:noProof/>
          <w:vertAlign w:val="superscript"/>
        </w:rPr>
        <w:t>2</w:t>
      </w:r>
      <w:r w:rsidR="005B54D4" w:rsidRPr="00734CE9">
        <w:rPr>
          <w:rFonts w:cs="Arial"/>
        </w:rPr>
        <w:fldChar w:fldCharType="end"/>
      </w:r>
      <w:r w:rsidR="0042510A" w:rsidRPr="00734CE9">
        <w:rPr>
          <w:rFonts w:cs="Arial"/>
        </w:rPr>
        <w:t xml:space="preserve">.  Family members negative for </w:t>
      </w:r>
      <w:r w:rsidR="00344A49" w:rsidRPr="00734CE9">
        <w:rPr>
          <w:rFonts w:cs="Arial"/>
        </w:rPr>
        <w:t>the</w:t>
      </w:r>
      <w:r w:rsidR="0042510A" w:rsidRPr="00734CE9">
        <w:rPr>
          <w:rFonts w:cs="Arial"/>
        </w:rPr>
        <w:t xml:space="preserve"> familial CSG-</w:t>
      </w:r>
      <w:r w:rsidR="00226091" w:rsidRPr="00734CE9">
        <w:rPr>
          <w:rFonts w:cs="Arial"/>
        </w:rPr>
        <w:t>PV</w:t>
      </w:r>
      <w:r w:rsidR="0042510A" w:rsidRPr="00734CE9">
        <w:rPr>
          <w:rFonts w:cs="Arial"/>
        </w:rPr>
        <w:t xml:space="preserve"> can be spared </w:t>
      </w:r>
      <w:r w:rsidR="00226091" w:rsidRPr="00734CE9">
        <w:rPr>
          <w:rFonts w:cs="Arial"/>
        </w:rPr>
        <w:t xml:space="preserve">anxiety and </w:t>
      </w:r>
      <w:r w:rsidR="00BA0B33" w:rsidRPr="00734CE9">
        <w:rPr>
          <w:rFonts w:cs="Arial"/>
        </w:rPr>
        <w:t>unnecessary</w:t>
      </w:r>
      <w:r w:rsidR="0042510A" w:rsidRPr="00734CE9">
        <w:rPr>
          <w:rFonts w:cs="Arial"/>
        </w:rPr>
        <w:t xml:space="preserve"> screening</w:t>
      </w:r>
      <w:r w:rsidR="00840E27" w:rsidRPr="00734CE9">
        <w:rPr>
          <w:rFonts w:cs="Arial"/>
        </w:rPr>
        <w:t>.</w:t>
      </w:r>
      <w:r w:rsidR="00C94550" w:rsidRPr="00734CE9">
        <w:rPr>
          <w:rFonts w:cs="Arial"/>
        </w:rPr>
        <w:t xml:space="preserve">  </w:t>
      </w:r>
      <w:r w:rsidR="007D45C3" w:rsidRPr="00734CE9">
        <w:rPr>
          <w:rFonts w:cs="Arial"/>
        </w:rPr>
        <w:t xml:space="preserve">On account of the late-onset, variably penetrant, autosomal dominant inheritance that characterises most </w:t>
      </w:r>
      <w:r w:rsidR="00344A49" w:rsidRPr="00734CE9">
        <w:rPr>
          <w:rFonts w:cs="Arial"/>
        </w:rPr>
        <w:t>CSGs</w:t>
      </w:r>
      <w:r w:rsidR="007D45C3" w:rsidRPr="00734CE9">
        <w:rPr>
          <w:rFonts w:cs="Arial"/>
        </w:rPr>
        <w:t xml:space="preserve">, it is typical that </w:t>
      </w:r>
      <w:r w:rsidR="0061338B">
        <w:rPr>
          <w:rFonts w:cs="Arial"/>
        </w:rPr>
        <w:t xml:space="preserve">multiple </w:t>
      </w:r>
      <w:r w:rsidR="00344A49" w:rsidRPr="00734CE9">
        <w:rPr>
          <w:rFonts w:cs="Arial"/>
        </w:rPr>
        <w:t xml:space="preserve">PV-positive </w:t>
      </w:r>
      <w:r w:rsidR="007D45C3" w:rsidRPr="00734CE9">
        <w:rPr>
          <w:rFonts w:cs="Arial"/>
        </w:rPr>
        <w:t>family members</w:t>
      </w:r>
      <w:r w:rsidR="0061338B">
        <w:rPr>
          <w:rFonts w:cs="Arial"/>
        </w:rPr>
        <w:t xml:space="preserve"> are</w:t>
      </w:r>
      <w:r w:rsidR="007D45C3" w:rsidRPr="00734CE9">
        <w:rPr>
          <w:rFonts w:cs="Arial"/>
        </w:rPr>
        <w:t xml:space="preserve"> </w:t>
      </w:r>
      <w:r w:rsidR="00344A49" w:rsidRPr="00734CE9">
        <w:rPr>
          <w:rFonts w:cs="Arial"/>
        </w:rPr>
        <w:t>identified via cascade screening</w:t>
      </w:r>
      <w:r w:rsidR="0061338B">
        <w:rPr>
          <w:rFonts w:cs="Arial"/>
        </w:rPr>
        <w:t xml:space="preserve"> and</w:t>
      </w:r>
      <w:r w:rsidR="00344A49" w:rsidRPr="00734CE9">
        <w:rPr>
          <w:rFonts w:cs="Arial"/>
        </w:rPr>
        <w:t xml:space="preserve"> </w:t>
      </w:r>
      <w:r w:rsidR="007D45C3" w:rsidRPr="00734CE9">
        <w:rPr>
          <w:rFonts w:cs="Arial"/>
        </w:rPr>
        <w:t xml:space="preserve">may be geographically distributed across disparate genomics services.  </w:t>
      </w:r>
    </w:p>
    <w:p w14:paraId="7857FE49" w14:textId="7D3B5C5C" w:rsidR="009338D2" w:rsidRPr="00734CE9" w:rsidRDefault="00822EC1" w:rsidP="00EC6252">
      <w:pPr>
        <w:jc w:val="both"/>
        <w:rPr>
          <w:rFonts w:cs="Arial"/>
        </w:rPr>
      </w:pPr>
      <w:r w:rsidRPr="00734CE9">
        <w:rPr>
          <w:rFonts w:cs="Arial"/>
        </w:rPr>
        <w:lastRenderedPageBreak/>
        <w:t>E</w:t>
      </w:r>
      <w:r w:rsidR="00840E27" w:rsidRPr="00734CE9">
        <w:rPr>
          <w:rFonts w:cs="Arial"/>
        </w:rPr>
        <w:t xml:space="preserve">rroneous interpretation of </w:t>
      </w:r>
      <w:r w:rsidR="00C94550" w:rsidRPr="00734CE9">
        <w:rPr>
          <w:rFonts w:cs="Arial"/>
        </w:rPr>
        <w:t>CSG variant</w:t>
      </w:r>
      <w:r w:rsidR="00D06382" w:rsidRPr="00734CE9">
        <w:rPr>
          <w:rFonts w:cs="Arial"/>
        </w:rPr>
        <w:t xml:space="preserve"> pathogenicity </w:t>
      </w:r>
      <w:r w:rsidRPr="00734CE9">
        <w:rPr>
          <w:rFonts w:cs="Arial"/>
        </w:rPr>
        <w:t xml:space="preserve">can therefore </w:t>
      </w:r>
      <w:r w:rsidR="00294045">
        <w:rPr>
          <w:rFonts w:cs="Arial"/>
        </w:rPr>
        <w:t xml:space="preserve">(i) result in discordant management within families, (ii) </w:t>
      </w:r>
      <w:r w:rsidRPr="00734CE9">
        <w:rPr>
          <w:rFonts w:cs="Arial"/>
        </w:rPr>
        <w:t>hav</w:t>
      </w:r>
      <w:r w:rsidR="00294045">
        <w:rPr>
          <w:rFonts w:cs="Arial"/>
        </w:rPr>
        <w:t>e</w:t>
      </w:r>
      <w:r w:rsidRPr="00734CE9">
        <w:rPr>
          <w:rFonts w:cs="Arial"/>
        </w:rPr>
        <w:t xml:space="preserve"> serious clinical </w:t>
      </w:r>
      <w:sdt>
        <w:sdtPr>
          <w:rPr>
            <w:rFonts w:cs="Arial"/>
          </w:rPr>
          <w:tag w:val="goog_rdk_296"/>
          <w:id w:val="1214159720"/>
        </w:sdtPr>
        <w:sdtContent/>
      </w:sdt>
      <w:sdt>
        <w:sdtPr>
          <w:rPr>
            <w:rFonts w:cs="Arial"/>
          </w:rPr>
          <w:tag w:val="goog_rdk_322"/>
          <w:id w:val="1089507147"/>
        </w:sdtPr>
        <w:sdtContent/>
      </w:sdt>
      <w:sdt>
        <w:sdtPr>
          <w:rPr>
            <w:rFonts w:cs="Arial"/>
          </w:rPr>
          <w:tag w:val="goog_rdk_349"/>
          <w:id w:val="-1902509664"/>
        </w:sdtPr>
        <w:sdtContent/>
      </w:sdt>
      <w:sdt>
        <w:sdtPr>
          <w:rPr>
            <w:rFonts w:cs="Arial"/>
          </w:rPr>
          <w:tag w:val="goog_rdk_377"/>
          <w:id w:val="-1389338017"/>
        </w:sdtPr>
        <w:sdtContent/>
      </w:sdt>
      <w:sdt>
        <w:sdtPr>
          <w:rPr>
            <w:rFonts w:cs="Arial"/>
          </w:rPr>
          <w:tag w:val="goog_rdk_406"/>
          <w:id w:val="604156012"/>
        </w:sdtPr>
        <w:sdtContent/>
      </w:sdt>
      <w:sdt>
        <w:sdtPr>
          <w:rPr>
            <w:rFonts w:cs="Arial"/>
          </w:rPr>
          <w:tag w:val="goog_rdk_436"/>
          <w:id w:val="-2002036511"/>
        </w:sdtPr>
        <w:sdtContent/>
      </w:sdt>
      <w:sdt>
        <w:sdtPr>
          <w:rPr>
            <w:rFonts w:cs="Arial"/>
          </w:rPr>
          <w:tag w:val="goog_rdk_467"/>
          <w:id w:val="-135185045"/>
        </w:sdtPr>
        <w:sdtContent/>
      </w:sdt>
      <w:sdt>
        <w:sdtPr>
          <w:rPr>
            <w:rFonts w:cs="Arial"/>
          </w:rPr>
          <w:tag w:val="goog_rdk_499"/>
          <w:id w:val="-1836678489"/>
        </w:sdtPr>
        <w:sdtContent/>
      </w:sdt>
      <w:sdt>
        <w:sdtPr>
          <w:rPr>
            <w:rFonts w:cs="Arial"/>
          </w:rPr>
          <w:tag w:val="goog_rdk_532"/>
          <w:id w:val="-1404674619"/>
        </w:sdtPr>
        <w:sdtContent/>
      </w:sdt>
      <w:sdt>
        <w:sdtPr>
          <w:rPr>
            <w:rFonts w:cs="Arial"/>
          </w:rPr>
          <w:tag w:val="goog_rdk_566"/>
          <w:id w:val="-1304927260"/>
        </w:sdtPr>
        <w:sdtContent/>
      </w:sdt>
      <w:sdt>
        <w:sdtPr>
          <w:rPr>
            <w:rFonts w:cs="Arial"/>
          </w:rPr>
          <w:tag w:val="goog_rdk_601"/>
          <w:id w:val="1783843387"/>
        </w:sdtPr>
        <w:sdtContent/>
      </w:sdt>
      <w:sdt>
        <w:sdtPr>
          <w:rPr>
            <w:rFonts w:cs="Arial"/>
          </w:rPr>
          <w:tag w:val="goog_rdk_637"/>
          <w:id w:val="357714400"/>
        </w:sdtPr>
        <w:sdtContent/>
      </w:sdt>
      <w:sdt>
        <w:sdtPr>
          <w:rPr>
            <w:rFonts w:cs="Arial"/>
          </w:rPr>
          <w:tag w:val="goog_rdk_675"/>
          <w:id w:val="1494842036"/>
        </w:sdtPr>
        <w:sdtContent/>
      </w:sdt>
      <w:sdt>
        <w:sdtPr>
          <w:rPr>
            <w:rFonts w:cs="Arial"/>
          </w:rPr>
          <w:tag w:val="goog_rdk_714"/>
          <w:id w:val="-1252498761"/>
        </w:sdtPr>
        <w:sdtContent/>
      </w:sdt>
      <w:sdt>
        <w:sdtPr>
          <w:rPr>
            <w:rFonts w:cs="Arial"/>
          </w:rPr>
          <w:tag w:val="goog_rdk_754"/>
          <w:id w:val="1776053886"/>
        </w:sdtPr>
        <w:sdtContent/>
      </w:sdt>
      <w:sdt>
        <w:sdtPr>
          <w:rPr>
            <w:rFonts w:cs="Arial"/>
          </w:rPr>
          <w:tag w:val="goog_rdk_795"/>
          <w:id w:val="862320222"/>
        </w:sdtPr>
        <w:sdtContent/>
      </w:sdt>
      <w:sdt>
        <w:sdtPr>
          <w:rPr>
            <w:rFonts w:cs="Arial"/>
          </w:rPr>
          <w:tag w:val="goog_rdk_836"/>
          <w:id w:val="-457258797"/>
        </w:sdtPr>
        <w:sdtContent/>
      </w:sdt>
      <w:sdt>
        <w:sdtPr>
          <w:rPr>
            <w:rFonts w:cs="Arial"/>
          </w:rPr>
          <w:tag w:val="goog_rdk_879"/>
          <w:id w:val="-1534876328"/>
        </w:sdtPr>
        <w:sdtContent/>
      </w:sdt>
      <w:sdt>
        <w:sdtPr>
          <w:rPr>
            <w:rFonts w:cs="Arial"/>
          </w:rPr>
          <w:tag w:val="goog_rdk_923"/>
          <w:id w:val="-1900047854"/>
        </w:sdtPr>
        <w:sdtContent/>
      </w:sdt>
      <w:sdt>
        <w:sdtPr>
          <w:rPr>
            <w:rFonts w:cs="Arial"/>
          </w:rPr>
          <w:tag w:val="goog_rdk_968"/>
          <w:id w:val="663057282"/>
        </w:sdtPr>
        <w:sdtContent/>
      </w:sdt>
      <w:sdt>
        <w:sdtPr>
          <w:rPr>
            <w:rFonts w:cs="Arial"/>
          </w:rPr>
          <w:tag w:val="goog_rdk_1014"/>
          <w:id w:val="-1759136700"/>
        </w:sdtPr>
        <w:sdtContent/>
      </w:sdt>
      <w:sdt>
        <w:sdtPr>
          <w:rPr>
            <w:rFonts w:cs="Arial"/>
          </w:rPr>
          <w:tag w:val="goog_rdk_1061"/>
          <w:id w:val="-67955652"/>
        </w:sdtPr>
        <w:sdtContent/>
      </w:sdt>
      <w:sdt>
        <w:sdtPr>
          <w:rPr>
            <w:rFonts w:cs="Arial"/>
          </w:rPr>
          <w:tag w:val="goog_rdk_1109"/>
          <w:id w:val="-2038344748"/>
        </w:sdtPr>
        <w:sdtContent/>
      </w:sdt>
      <w:sdt>
        <w:sdtPr>
          <w:rPr>
            <w:rFonts w:cs="Arial"/>
          </w:rPr>
          <w:tag w:val="goog_rdk_1158"/>
          <w:id w:val="907428583"/>
        </w:sdtPr>
        <w:sdtContent/>
      </w:sdt>
      <w:sdt>
        <w:sdtPr>
          <w:rPr>
            <w:rFonts w:cs="Arial"/>
          </w:rPr>
          <w:tag w:val="goog_rdk_1208"/>
          <w:id w:val="-277647329"/>
        </w:sdtPr>
        <w:sdtContent/>
      </w:sdt>
      <w:sdt>
        <w:sdtPr>
          <w:rPr>
            <w:rFonts w:cs="Arial"/>
          </w:rPr>
          <w:tag w:val="goog_rdk_1259"/>
          <w:id w:val="-1176723190"/>
        </w:sdtPr>
        <w:sdtContent/>
      </w:sdt>
      <w:sdt>
        <w:sdtPr>
          <w:rPr>
            <w:rFonts w:cs="Arial"/>
          </w:rPr>
          <w:tag w:val="goog_rdk_1311"/>
          <w:id w:val="1438948501"/>
        </w:sdtPr>
        <w:sdtContent/>
      </w:sdt>
      <w:sdt>
        <w:sdtPr>
          <w:rPr>
            <w:rFonts w:cs="Arial"/>
          </w:rPr>
          <w:tag w:val="goog_rdk_1364"/>
          <w:id w:val="1732033380"/>
        </w:sdtPr>
        <w:sdtContent/>
      </w:sdt>
      <w:r w:rsidRPr="00734CE9">
        <w:rPr>
          <w:rFonts w:cs="Arial"/>
        </w:rPr>
        <w:t>consequence</w:t>
      </w:r>
      <w:r w:rsidR="00D06382" w:rsidRPr="00734CE9">
        <w:rPr>
          <w:rFonts w:cs="Arial"/>
        </w:rPr>
        <w:t>s</w:t>
      </w:r>
      <w:r w:rsidR="007B276C" w:rsidRPr="00734CE9">
        <w:rPr>
          <w:rFonts w:cs="Arial"/>
        </w:rPr>
        <w:t xml:space="preserve"> for individual</w:t>
      </w:r>
      <w:r w:rsidR="00060425">
        <w:rPr>
          <w:rFonts w:cs="Arial"/>
        </w:rPr>
        <w:t>s</w:t>
      </w:r>
      <w:r w:rsidR="00294045">
        <w:rPr>
          <w:rFonts w:cs="Arial"/>
        </w:rPr>
        <w:t xml:space="preserve"> and (iii)</w:t>
      </w:r>
      <w:r w:rsidR="00060425">
        <w:rPr>
          <w:rFonts w:cs="Arial"/>
        </w:rPr>
        <w:t xml:space="preserve"> </w:t>
      </w:r>
      <w:r w:rsidR="00D06382" w:rsidRPr="00734CE9">
        <w:rPr>
          <w:rFonts w:cs="Arial"/>
        </w:rPr>
        <w:t xml:space="preserve">at population level </w:t>
      </w:r>
      <w:r w:rsidR="00294045">
        <w:rPr>
          <w:rFonts w:cs="Arial"/>
        </w:rPr>
        <w:t xml:space="preserve">result </w:t>
      </w:r>
      <w:r w:rsidR="00060425">
        <w:rPr>
          <w:rFonts w:cs="Arial"/>
        </w:rPr>
        <w:t xml:space="preserve">in </w:t>
      </w:r>
      <w:r w:rsidR="007B276C" w:rsidRPr="00734CE9">
        <w:rPr>
          <w:rFonts w:cs="Arial"/>
        </w:rPr>
        <w:t>mis</w:t>
      </w:r>
      <w:r w:rsidR="00294045">
        <w:rPr>
          <w:rFonts w:cs="Arial"/>
        </w:rPr>
        <w:t>direction of</w:t>
      </w:r>
      <w:r w:rsidR="00D06382" w:rsidRPr="00734CE9">
        <w:rPr>
          <w:rFonts w:cs="Arial"/>
        </w:rPr>
        <w:t xml:space="preserve"> resource</w:t>
      </w:r>
      <w:r w:rsidR="00060425">
        <w:rPr>
          <w:rFonts w:cs="Arial"/>
        </w:rPr>
        <w:t>s</w:t>
      </w:r>
      <w:r w:rsidR="00D06382" w:rsidRPr="00734CE9">
        <w:rPr>
          <w:rFonts w:cs="Arial"/>
        </w:rPr>
        <w:t xml:space="preserve"> </w:t>
      </w:r>
      <w:r w:rsidR="00002FF9" w:rsidRPr="00734CE9">
        <w:rPr>
          <w:rFonts w:cs="Arial"/>
        </w:rPr>
        <w:fldChar w:fldCharType="begin">
          <w:fldData xml:space="preserve">PEVuZE5vdGU+PENpdGU+PEF1dGhvcj5UYW5keS1Db25ub3I8L0F1dGhvcj48WWVhcj4yMDE4PC9Z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PEVuZE5vdGU+PENpdGU+PEF1dGhvcj5UYW5keS1Db25ub3I8L0F1dGhvcj48WWVhcj4yMDE4PC9Z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002FF9" w:rsidRPr="00734CE9">
        <w:rPr>
          <w:rFonts w:cs="Arial"/>
        </w:rPr>
      </w:r>
      <w:r w:rsidR="00002FF9" w:rsidRPr="00734CE9">
        <w:rPr>
          <w:rFonts w:cs="Arial"/>
        </w:rPr>
        <w:fldChar w:fldCharType="separate"/>
      </w:r>
      <w:r w:rsidR="00344A49" w:rsidRPr="00734CE9">
        <w:rPr>
          <w:rFonts w:cs="Arial"/>
          <w:noProof/>
          <w:vertAlign w:val="superscript"/>
        </w:rPr>
        <w:t>3-5</w:t>
      </w:r>
      <w:r w:rsidR="00002FF9" w:rsidRPr="00734CE9">
        <w:rPr>
          <w:rFonts w:cs="Arial"/>
        </w:rPr>
        <w:fldChar w:fldCharType="end"/>
      </w:r>
      <w:r w:rsidR="00840E27" w:rsidRPr="00734CE9">
        <w:rPr>
          <w:rFonts w:cs="Arial"/>
        </w:rPr>
        <w:t xml:space="preserve">.  </w:t>
      </w:r>
      <w:r w:rsidR="009338D2" w:rsidRPr="00734CE9">
        <w:rPr>
          <w:rFonts w:cs="Arial"/>
        </w:rPr>
        <w:t xml:space="preserve">For all these reasons, </w:t>
      </w:r>
      <w:r w:rsidR="003B79A5" w:rsidRPr="00734CE9">
        <w:rPr>
          <w:rFonts w:cs="Arial"/>
        </w:rPr>
        <w:t xml:space="preserve">robust, rapid, </w:t>
      </w:r>
      <w:r w:rsidR="0050021D" w:rsidRPr="00734CE9">
        <w:rPr>
          <w:rFonts w:cs="Arial"/>
        </w:rPr>
        <w:t xml:space="preserve">accurate </w:t>
      </w:r>
      <w:r w:rsidR="009338D2" w:rsidRPr="00734CE9">
        <w:rPr>
          <w:rFonts w:cs="Arial"/>
        </w:rPr>
        <w:t xml:space="preserve">variant </w:t>
      </w:r>
      <w:r w:rsidR="003B79A5" w:rsidRPr="00734CE9">
        <w:rPr>
          <w:rFonts w:cs="Arial"/>
        </w:rPr>
        <w:t>analysis</w:t>
      </w:r>
      <w:r w:rsidR="009338D2" w:rsidRPr="00734CE9">
        <w:rPr>
          <w:rFonts w:cs="Arial"/>
        </w:rPr>
        <w:t xml:space="preserve"> </w:t>
      </w:r>
      <w:r w:rsidR="0050021D" w:rsidRPr="00734CE9">
        <w:rPr>
          <w:rFonts w:cs="Arial"/>
        </w:rPr>
        <w:t>and interpretation of disease risk</w:t>
      </w:r>
      <w:r w:rsidRPr="00734CE9">
        <w:rPr>
          <w:rFonts w:cs="Arial"/>
        </w:rPr>
        <w:t xml:space="preserve"> i</w:t>
      </w:r>
      <w:r w:rsidR="00313291" w:rsidRPr="00734CE9">
        <w:rPr>
          <w:rFonts w:cs="Arial"/>
        </w:rPr>
        <w:t xml:space="preserve">s critical </w:t>
      </w:r>
      <w:r w:rsidR="00060425">
        <w:rPr>
          <w:rFonts w:cs="Arial"/>
        </w:rPr>
        <w:t xml:space="preserve">to </w:t>
      </w:r>
      <w:r w:rsidR="007B276C" w:rsidRPr="00734CE9">
        <w:rPr>
          <w:rFonts w:cs="Arial"/>
        </w:rPr>
        <w:t>effective delivery of</w:t>
      </w:r>
      <w:r w:rsidR="00313291" w:rsidRPr="00734CE9">
        <w:rPr>
          <w:rFonts w:cs="Arial"/>
        </w:rPr>
        <w:t xml:space="preserve"> germline cancer genetics</w:t>
      </w:r>
      <w:r w:rsidR="00060425">
        <w:rPr>
          <w:rFonts w:cs="Arial"/>
        </w:rPr>
        <w:t xml:space="preserve"> and advancing</w:t>
      </w:r>
      <w:r w:rsidR="00060425" w:rsidRPr="00734CE9">
        <w:rPr>
          <w:rFonts w:cs="Arial"/>
        </w:rPr>
        <w:t xml:space="preserve"> outcomes for patients</w:t>
      </w:r>
      <w:r w:rsidR="009338D2" w:rsidRPr="00734CE9">
        <w:rPr>
          <w:rFonts w:cs="Arial"/>
        </w:rPr>
        <w:t>.</w:t>
      </w:r>
    </w:p>
    <w:p w14:paraId="62C32483" w14:textId="4DBACAE7" w:rsidR="008F5EF5" w:rsidRDefault="004A10B0" w:rsidP="00EC6252">
      <w:pPr>
        <w:pStyle w:val="Heading3"/>
        <w:jc w:val="both"/>
        <w:rPr>
          <w:rFonts w:ascii="Arial" w:hAnsi="Arial" w:cs="Arial"/>
        </w:rPr>
      </w:pPr>
      <w:r w:rsidRPr="00734CE9">
        <w:rPr>
          <w:rFonts w:ascii="Arial" w:hAnsi="Arial" w:cs="Arial"/>
        </w:rPr>
        <w:t>The evolving landscape of v</w:t>
      </w:r>
      <w:r w:rsidR="00E856E7" w:rsidRPr="00734CE9">
        <w:rPr>
          <w:rFonts w:ascii="Arial" w:hAnsi="Arial" w:cs="Arial"/>
        </w:rPr>
        <w:t>ariant interpretation</w:t>
      </w:r>
      <w:r w:rsidR="00E14EBB" w:rsidRPr="00734CE9">
        <w:rPr>
          <w:rFonts w:ascii="Arial" w:hAnsi="Arial" w:cs="Arial"/>
        </w:rPr>
        <w:t xml:space="preserve"> in </w:t>
      </w:r>
      <w:r w:rsidRPr="00734CE9">
        <w:rPr>
          <w:rFonts w:ascii="Arial" w:hAnsi="Arial" w:cs="Arial"/>
        </w:rPr>
        <w:t>germline cancer genetics</w:t>
      </w:r>
    </w:p>
    <w:p w14:paraId="735CA84D" w14:textId="6F49D6FF" w:rsidR="003805AB" w:rsidRPr="00734CE9" w:rsidRDefault="00E14EBB" w:rsidP="00EC6252">
      <w:pPr>
        <w:jc w:val="both"/>
        <w:rPr>
          <w:rFonts w:cs="Arial"/>
        </w:rPr>
      </w:pPr>
      <w:r w:rsidRPr="00734CE9">
        <w:rPr>
          <w:rFonts w:cs="Arial"/>
        </w:rPr>
        <w:t xml:space="preserve">CSG analysis </w:t>
      </w:r>
      <w:r w:rsidR="00E86C7F" w:rsidRPr="00734CE9">
        <w:rPr>
          <w:rFonts w:cs="Arial"/>
        </w:rPr>
        <w:t>became available</w:t>
      </w:r>
      <w:r w:rsidR="00FE1C56">
        <w:rPr>
          <w:rFonts w:cs="Arial"/>
        </w:rPr>
        <w:t xml:space="preserve"> </w:t>
      </w:r>
      <w:r w:rsidR="00FE1C56" w:rsidRPr="00734CE9">
        <w:rPr>
          <w:rFonts w:cs="Arial"/>
        </w:rPr>
        <w:t>in the late 1990s</w:t>
      </w:r>
      <w:r w:rsidR="00E86C7F" w:rsidRPr="00734CE9">
        <w:rPr>
          <w:rFonts w:cs="Arial"/>
        </w:rPr>
        <w:t xml:space="preserve"> </w:t>
      </w:r>
      <w:r w:rsidR="00313291" w:rsidRPr="00734CE9">
        <w:rPr>
          <w:rFonts w:cs="Arial"/>
        </w:rPr>
        <w:t>via family cancer clinics</w:t>
      </w:r>
      <w:r w:rsidR="007D45C3" w:rsidRPr="00734CE9">
        <w:rPr>
          <w:rFonts w:cs="Arial"/>
        </w:rPr>
        <w:t xml:space="preserve">, </w:t>
      </w:r>
      <w:r w:rsidR="007B276C" w:rsidRPr="00734CE9">
        <w:rPr>
          <w:rFonts w:cs="Arial"/>
        </w:rPr>
        <w:t xml:space="preserve">within a few years </w:t>
      </w:r>
      <w:r w:rsidR="00C41A86" w:rsidRPr="00734CE9">
        <w:rPr>
          <w:rFonts w:cs="Arial"/>
        </w:rPr>
        <w:t xml:space="preserve">of </w:t>
      </w:r>
      <w:r w:rsidR="007B276C" w:rsidRPr="00734CE9">
        <w:rPr>
          <w:rFonts w:cs="Arial"/>
        </w:rPr>
        <w:t>identification of the relevant genes</w:t>
      </w:r>
      <w:r w:rsidR="006411A0" w:rsidRPr="00734CE9">
        <w:rPr>
          <w:rFonts w:cs="Arial"/>
        </w:rPr>
        <w:fldChar w:fldCharType="begin"/>
      </w:r>
      <w:r w:rsidR="00344A49" w:rsidRPr="00734CE9">
        <w:rPr>
          <w:rFonts w:cs="Arial"/>
        </w:rPr>
        <w:instrText xml:space="preserve"> ADDIN EN.CITE &lt;EndNote&gt;&lt;Cite&gt;&lt;Author&gt;Turnbull&lt;/Author&gt;&lt;Year&gt;2018&lt;/Year&gt;&lt;RecNum&gt;1293&lt;/RecNum&gt;&lt;DisplayText&gt;&lt;style face="superscript"&gt;2&lt;/style&gt;&lt;/DisplayText&gt;&lt;record&gt;&lt;rec-number&gt;1293&lt;/rec-number&gt;&lt;foreign-keys&gt;&lt;key app="EN" db-id="2vdweaz2qr0xthe5rtrvfr55w9at55tdztw5" timestamp="1551442472"&gt;1293&lt;/key&gt;&lt;/foreign-keys&gt;&lt;ref-type name="Journal Article"&gt;17&lt;/ref-type&gt;&lt;contributors&gt;&lt;authors&gt;&lt;author&gt;Turnbull, C.&lt;/author&gt;&lt;author&gt;Sud, A.&lt;/author&gt;&lt;author&gt;Houlston, R. S.&lt;/author&gt;&lt;/authors&gt;&lt;/contributors&gt;&lt;auth-address&gt;Division of Genetics and Epidemiology, Institute of Cancer Research, London, UK. clare.turnbull@icr.ac.uk.&amp;#xD;William Harvey Research Institute, Queen Mary University, London, UK. clare.turnbull@icr.ac.uk.&amp;#xD;Guys and St Thomas Foundation NHS Trust, London, UK. clare.turnbull@icr.ac.uk.&amp;#xD;Public Health England, National Cancer Registration and Analysis Service, London, UK. clare.turnbull@icr.ac.uk.&amp;#xD;Division of Genetics and Epidemiology, Institute of Cancer Research, London, UK.&lt;/auth-address&gt;&lt;titles&gt;&lt;title&gt;Cancer genetics, precision prevention and a call to action&lt;/title&gt;&lt;secondary-title&gt;Nat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1212-1218&lt;/pages&gt;&lt;volume&gt;50&lt;/volume&gt;&lt;number&gt;9&lt;/number&gt;&lt;edition&gt;2018/08/31&lt;/edition&gt;&lt;dates&gt;&lt;year&gt;2018&lt;/year&gt;&lt;pub-dates&gt;&lt;date&gt;Sep&lt;/date&gt;&lt;/pub-dates&gt;&lt;/dates&gt;&lt;isbn&gt;1061-4036&lt;/isbn&gt;&lt;accession-num&gt;30158684&lt;/accession-num&gt;&lt;urls&gt;&lt;/urls&gt;&lt;electronic-resource-num&gt;10.1038/s41588-018-0202-0&lt;/electronic-resource-num&gt;&lt;remote-database-provider&gt;NLM&lt;/remote-database-provider&gt;&lt;language&gt;eng&lt;/language&gt;&lt;/record&gt;&lt;/Cite&gt;&lt;/EndNote&gt;</w:instrText>
      </w:r>
      <w:r w:rsidR="006411A0" w:rsidRPr="00734CE9">
        <w:rPr>
          <w:rFonts w:cs="Arial"/>
        </w:rPr>
        <w:fldChar w:fldCharType="separate"/>
      </w:r>
      <w:r w:rsidR="00344A49" w:rsidRPr="00734CE9">
        <w:rPr>
          <w:rFonts w:cs="Arial"/>
          <w:noProof/>
          <w:vertAlign w:val="superscript"/>
        </w:rPr>
        <w:t>2</w:t>
      </w:r>
      <w:r w:rsidR="006411A0" w:rsidRPr="00734CE9">
        <w:rPr>
          <w:rFonts w:cs="Arial"/>
        </w:rPr>
        <w:fldChar w:fldCharType="end"/>
      </w:r>
      <w:r w:rsidR="00A972FF" w:rsidRPr="00734CE9">
        <w:rPr>
          <w:rFonts w:cs="Arial"/>
        </w:rPr>
        <w:t xml:space="preserve">.  </w:t>
      </w:r>
      <w:r w:rsidR="005D329B" w:rsidRPr="00734CE9">
        <w:rPr>
          <w:rFonts w:cs="Arial"/>
        </w:rPr>
        <w:t>If the cancer phenotype ascribed to the gene matched that found in the proband/family under study, typically a rare variant would be taken to be pathogenic and causative with little additional evidence</w:t>
      </w:r>
      <w:r w:rsidR="005D329B" w:rsidRPr="00734CE9">
        <w:rPr>
          <w:rFonts w:cs="Arial"/>
        </w:rPr>
        <w:fldChar w:fldCharType="begin">
          <w:fldData xml:space="preserve">PEVuZE5vdGU+PENpdGU+PEF1dGhvcj5FY2NsZXM8L0F1dGhvcj48WWVhcj4yMDE1PC9ZZWFyPjxS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PEVuZE5vdGU+PENpdGU+PEF1dGhvcj5FY2NsZXM8L0F1dGhvcj48WWVhcj4yMDE1PC9ZZWFyPjxS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5D329B" w:rsidRPr="00734CE9">
        <w:rPr>
          <w:rFonts w:cs="Arial"/>
        </w:rPr>
      </w:r>
      <w:r w:rsidR="005D329B" w:rsidRPr="00734CE9">
        <w:rPr>
          <w:rFonts w:cs="Arial"/>
        </w:rPr>
        <w:fldChar w:fldCharType="separate"/>
      </w:r>
      <w:r w:rsidR="00344A49" w:rsidRPr="00734CE9">
        <w:rPr>
          <w:rFonts w:cs="Arial"/>
          <w:noProof/>
          <w:vertAlign w:val="superscript"/>
        </w:rPr>
        <w:t>6</w:t>
      </w:r>
      <w:r w:rsidR="005D329B" w:rsidRPr="00734CE9">
        <w:rPr>
          <w:rFonts w:cs="Arial"/>
        </w:rPr>
        <w:fldChar w:fldCharType="end"/>
      </w:r>
      <w:r w:rsidR="005D329B" w:rsidRPr="00734CE9">
        <w:rPr>
          <w:rFonts w:cs="Arial"/>
        </w:rPr>
        <w:t xml:space="preserve">.  </w:t>
      </w:r>
      <w:r w:rsidR="00FE1C56">
        <w:rPr>
          <w:rFonts w:cs="Arial"/>
        </w:rPr>
        <w:t>Subsequently</w:t>
      </w:r>
      <w:r w:rsidR="0015461B" w:rsidRPr="00734CE9">
        <w:rPr>
          <w:rFonts w:cs="Arial"/>
        </w:rPr>
        <w:t>, large-scale population sequencing studies revealed the degree of innocuous variation present in the human genome (and indeed in disease-associated genes)</w:t>
      </w:r>
      <w:r w:rsidR="00F22F42">
        <w:rPr>
          <w:rFonts w:cs="Arial"/>
        </w:rPr>
        <w:t xml:space="preserve"> and </w:t>
      </w:r>
      <w:r w:rsidR="0015461B" w:rsidRPr="00734CE9">
        <w:rPr>
          <w:rFonts w:cs="Arial"/>
        </w:rPr>
        <w:t xml:space="preserve">“down-grading” </w:t>
      </w:r>
      <w:r w:rsidR="00F22F42">
        <w:rPr>
          <w:rFonts w:cs="Arial"/>
        </w:rPr>
        <w:t>was required for</w:t>
      </w:r>
      <w:r w:rsidR="0015461B" w:rsidRPr="00734CE9">
        <w:rPr>
          <w:rFonts w:cs="Arial"/>
        </w:rPr>
        <w:t xml:space="preserve"> many </w:t>
      </w:r>
      <w:r w:rsidR="00F22F42">
        <w:rPr>
          <w:rFonts w:cs="Arial"/>
        </w:rPr>
        <w:t xml:space="preserve">erroneously-labelled pathogenic </w:t>
      </w:r>
      <w:r w:rsidR="0015461B" w:rsidRPr="00734CE9">
        <w:rPr>
          <w:rFonts w:cs="Arial"/>
        </w:rPr>
        <w:t>variants</w:t>
      </w:r>
      <w:r w:rsidR="0015461B" w:rsidRPr="00734CE9">
        <w:rPr>
          <w:rFonts w:cs="Arial"/>
        </w:rPr>
        <w:fldChar w:fldCharType="begin">
          <w:fldData xml:space="preserve">PEVuZE5vdGU+PENpdGU+PEF1dGhvcj5MZWs8L0F1dGhvcj48WWVhcj4yMDE2PC9ZZWFyPjxSZWNO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aXRsZT48YWJici0xPk5hdHVyZTwvYWJici0xPjwvYWx0LXBlcmlvZGljYWw+PHBhZ2VzPjI4NS05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PEVuZE5vdGU+PENpdGU+PEF1dGhvcj5MZWs8L0F1dGhvcj48WWVhcj4yMDE2PC9ZZWFyPjxSZWNO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15461B" w:rsidRPr="00734CE9">
        <w:rPr>
          <w:rFonts w:cs="Arial"/>
        </w:rPr>
      </w:r>
      <w:r w:rsidR="0015461B" w:rsidRPr="00734CE9">
        <w:rPr>
          <w:rFonts w:cs="Arial"/>
        </w:rPr>
        <w:fldChar w:fldCharType="separate"/>
      </w:r>
      <w:r w:rsidR="00344A49" w:rsidRPr="00734CE9">
        <w:rPr>
          <w:rFonts w:cs="Arial"/>
          <w:noProof/>
          <w:vertAlign w:val="superscript"/>
        </w:rPr>
        <w:t>7</w:t>
      </w:r>
      <w:r w:rsidR="0015461B" w:rsidRPr="00734CE9">
        <w:rPr>
          <w:rFonts w:cs="Arial"/>
        </w:rPr>
        <w:fldChar w:fldCharType="end"/>
      </w:r>
      <w:r w:rsidR="0015461B" w:rsidRPr="00734CE9">
        <w:rPr>
          <w:rFonts w:cs="Arial"/>
        </w:rPr>
        <w:t xml:space="preserve">.  </w:t>
      </w:r>
      <w:r w:rsidR="00CC05A9" w:rsidRPr="00734CE9">
        <w:rPr>
          <w:rFonts w:cs="Arial"/>
        </w:rPr>
        <w:t xml:space="preserve">An era of caution </w:t>
      </w:r>
      <w:r w:rsidR="0015461B" w:rsidRPr="00734CE9">
        <w:rPr>
          <w:rFonts w:cs="Arial"/>
        </w:rPr>
        <w:t>followed</w:t>
      </w:r>
      <w:r w:rsidR="00CC05A9" w:rsidRPr="00734CE9">
        <w:rPr>
          <w:rFonts w:cs="Arial"/>
        </w:rPr>
        <w:t>,</w:t>
      </w:r>
      <w:r w:rsidR="00313D6D" w:rsidRPr="00734CE9">
        <w:rPr>
          <w:rFonts w:cs="Arial"/>
        </w:rPr>
        <w:t xml:space="preserve"> with </w:t>
      </w:r>
      <w:r w:rsidR="00CC05A9" w:rsidRPr="00734CE9">
        <w:rPr>
          <w:rFonts w:cs="Arial"/>
        </w:rPr>
        <w:t>much greater recourse to labelling of variants as VUS</w:t>
      </w:r>
      <w:r w:rsidR="001A4E9F" w:rsidRPr="00734CE9">
        <w:rPr>
          <w:rFonts w:cs="Arial"/>
        </w:rPr>
        <w:t>/VOUS</w:t>
      </w:r>
      <w:r w:rsidR="00F22F42">
        <w:rPr>
          <w:rFonts w:cs="Arial"/>
        </w:rPr>
        <w:t xml:space="preserve"> (“</w:t>
      </w:r>
      <w:r w:rsidR="00313D6D" w:rsidRPr="00734CE9">
        <w:rPr>
          <w:rFonts w:cs="Arial"/>
        </w:rPr>
        <w:t xml:space="preserve">variants of </w:t>
      </w:r>
      <w:r w:rsidR="00540733" w:rsidRPr="00734CE9">
        <w:rPr>
          <w:rFonts w:cs="Arial"/>
        </w:rPr>
        <w:t>uncertain</w:t>
      </w:r>
      <w:r w:rsidR="00313D6D" w:rsidRPr="00734CE9">
        <w:rPr>
          <w:rFonts w:cs="Arial"/>
        </w:rPr>
        <w:t xml:space="preserve"> significance</w:t>
      </w:r>
      <w:r w:rsidR="00F22F42">
        <w:rPr>
          <w:rFonts w:cs="Arial"/>
        </w:rPr>
        <w:t>”)</w:t>
      </w:r>
      <w:r w:rsidR="001A4E9F" w:rsidRPr="00734CE9">
        <w:rPr>
          <w:rFonts w:cs="Arial"/>
        </w:rPr>
        <w:t xml:space="preserve">. However, </w:t>
      </w:r>
      <w:sdt>
        <w:sdtPr>
          <w:rPr>
            <w:rFonts w:cs="Arial"/>
          </w:rPr>
          <w:tag w:val="goog_rdk_415"/>
          <w:id w:val="-2007886526"/>
        </w:sdtPr>
        <w:sdtContent/>
      </w:sdt>
      <w:sdt>
        <w:sdtPr>
          <w:rPr>
            <w:rFonts w:cs="Arial"/>
          </w:rPr>
          <w:tag w:val="goog_rdk_445"/>
          <w:id w:val="-537966694"/>
        </w:sdtPr>
        <w:sdtContent/>
      </w:sdt>
      <w:sdt>
        <w:sdtPr>
          <w:rPr>
            <w:rFonts w:cs="Arial"/>
          </w:rPr>
          <w:tag w:val="goog_rdk_477"/>
          <w:id w:val="794021510"/>
        </w:sdtPr>
        <w:sdtContent/>
      </w:sdt>
      <w:sdt>
        <w:sdtPr>
          <w:rPr>
            <w:rFonts w:cs="Arial"/>
          </w:rPr>
          <w:tag w:val="goog_rdk_509"/>
          <w:id w:val="1514184649"/>
        </w:sdtPr>
        <w:sdtContent/>
      </w:sdt>
      <w:sdt>
        <w:sdtPr>
          <w:rPr>
            <w:rFonts w:cs="Arial"/>
          </w:rPr>
          <w:tag w:val="goog_rdk_542"/>
          <w:id w:val="1320695091"/>
        </w:sdtPr>
        <w:sdtContent/>
      </w:sdt>
      <w:sdt>
        <w:sdtPr>
          <w:rPr>
            <w:rFonts w:cs="Arial"/>
          </w:rPr>
          <w:tag w:val="goog_rdk_576"/>
          <w:id w:val="1099302279"/>
        </w:sdtPr>
        <w:sdtContent/>
      </w:sdt>
      <w:sdt>
        <w:sdtPr>
          <w:rPr>
            <w:rFonts w:cs="Arial"/>
          </w:rPr>
          <w:tag w:val="goog_rdk_612"/>
          <w:id w:val="1435937382"/>
        </w:sdtPr>
        <w:sdtContent/>
      </w:sdt>
      <w:sdt>
        <w:sdtPr>
          <w:rPr>
            <w:rFonts w:cs="Arial"/>
          </w:rPr>
          <w:tag w:val="goog_rdk_649"/>
          <w:id w:val="1627968041"/>
        </w:sdtPr>
        <w:sdtContent/>
      </w:sdt>
      <w:sdt>
        <w:sdtPr>
          <w:rPr>
            <w:rFonts w:cs="Arial"/>
          </w:rPr>
          <w:tag w:val="goog_rdk_687"/>
          <w:id w:val="-968517122"/>
        </w:sdtPr>
        <w:sdtContent/>
      </w:sdt>
      <w:sdt>
        <w:sdtPr>
          <w:rPr>
            <w:rFonts w:cs="Arial"/>
          </w:rPr>
          <w:tag w:val="goog_rdk_726"/>
          <w:id w:val="68237518"/>
        </w:sdtPr>
        <w:sdtContent/>
      </w:sdt>
      <w:sdt>
        <w:sdtPr>
          <w:rPr>
            <w:rFonts w:cs="Arial"/>
          </w:rPr>
          <w:tag w:val="goog_rdk_766"/>
          <w:id w:val="-1715182732"/>
        </w:sdtPr>
        <w:sdtContent/>
      </w:sdt>
      <w:sdt>
        <w:sdtPr>
          <w:rPr>
            <w:rFonts w:cs="Arial"/>
          </w:rPr>
          <w:tag w:val="goog_rdk_807"/>
          <w:id w:val="-1530028748"/>
        </w:sdtPr>
        <w:sdtContent/>
      </w:sdt>
      <w:sdt>
        <w:sdtPr>
          <w:rPr>
            <w:rFonts w:cs="Arial"/>
          </w:rPr>
          <w:tag w:val="goog_rdk_849"/>
          <w:id w:val="978190285"/>
        </w:sdtPr>
        <w:sdtContent/>
      </w:sdt>
      <w:sdt>
        <w:sdtPr>
          <w:rPr>
            <w:rFonts w:cs="Arial"/>
          </w:rPr>
          <w:tag w:val="goog_rdk_892"/>
          <w:id w:val="-1026100710"/>
        </w:sdtPr>
        <w:sdtContent/>
      </w:sdt>
      <w:sdt>
        <w:sdtPr>
          <w:rPr>
            <w:rFonts w:cs="Arial"/>
          </w:rPr>
          <w:tag w:val="goog_rdk_932"/>
          <w:id w:val="1076550143"/>
        </w:sdtPr>
        <w:sdtContent/>
      </w:sdt>
      <w:sdt>
        <w:sdtPr>
          <w:rPr>
            <w:rFonts w:cs="Arial"/>
          </w:rPr>
          <w:tag w:val="goog_rdk_977"/>
          <w:id w:val="1799716743"/>
        </w:sdtPr>
        <w:sdtContent/>
      </w:sdt>
      <w:sdt>
        <w:sdtPr>
          <w:rPr>
            <w:rFonts w:cs="Arial"/>
          </w:rPr>
          <w:tag w:val="goog_rdk_1024"/>
          <w:id w:val="-1279414950"/>
        </w:sdtPr>
        <w:sdtContent/>
      </w:sdt>
      <w:sdt>
        <w:sdtPr>
          <w:rPr>
            <w:rFonts w:cs="Arial"/>
          </w:rPr>
          <w:tag w:val="goog_rdk_1071"/>
          <w:id w:val="-1116604548"/>
        </w:sdtPr>
        <w:sdtContent/>
      </w:sdt>
      <w:sdt>
        <w:sdtPr>
          <w:rPr>
            <w:rFonts w:cs="Arial"/>
          </w:rPr>
          <w:tag w:val="goog_rdk_1120"/>
          <w:id w:val="-1116595671"/>
        </w:sdtPr>
        <w:sdtContent/>
      </w:sdt>
      <w:sdt>
        <w:sdtPr>
          <w:rPr>
            <w:rFonts w:cs="Arial"/>
          </w:rPr>
          <w:tag w:val="goog_rdk_1169"/>
          <w:id w:val="-473824246"/>
        </w:sdtPr>
        <w:sdtContent/>
      </w:sdt>
      <w:sdt>
        <w:sdtPr>
          <w:rPr>
            <w:rFonts w:cs="Arial"/>
          </w:rPr>
          <w:tag w:val="goog_rdk_1219"/>
          <w:id w:val="713630273"/>
        </w:sdtPr>
        <w:sdtContent/>
      </w:sdt>
      <w:sdt>
        <w:sdtPr>
          <w:rPr>
            <w:rFonts w:cs="Arial"/>
          </w:rPr>
          <w:tag w:val="goog_rdk_1270"/>
          <w:id w:val="1528916616"/>
        </w:sdtPr>
        <w:sdtContent/>
      </w:sdt>
      <w:sdt>
        <w:sdtPr>
          <w:rPr>
            <w:rFonts w:cs="Arial"/>
          </w:rPr>
          <w:tag w:val="goog_rdk_1322"/>
          <w:id w:val="1131598027"/>
        </w:sdtPr>
        <w:sdtContent/>
      </w:sdt>
      <w:r w:rsidR="0015461B" w:rsidRPr="00734CE9">
        <w:rPr>
          <w:rFonts w:cs="Arial"/>
        </w:rPr>
        <w:t>due to the lack of</w:t>
      </w:r>
      <w:r w:rsidR="00A55704" w:rsidRPr="00734CE9">
        <w:rPr>
          <w:rFonts w:cs="Arial"/>
        </w:rPr>
        <w:t xml:space="preserve"> syste</w:t>
      </w:r>
      <w:r w:rsidR="0015461B" w:rsidRPr="00734CE9">
        <w:rPr>
          <w:rFonts w:cs="Arial"/>
        </w:rPr>
        <w:t>ms for sharing emerging evidence</w:t>
      </w:r>
      <w:r w:rsidR="00A55704" w:rsidRPr="00734CE9">
        <w:rPr>
          <w:rFonts w:cs="Arial"/>
        </w:rPr>
        <w:t xml:space="preserve">, </w:t>
      </w:r>
      <w:sdt>
        <w:sdtPr>
          <w:rPr>
            <w:rFonts w:cs="Arial"/>
          </w:rPr>
          <w:tag w:val="goog_rdk_9"/>
          <w:id w:val="-1271778263"/>
        </w:sdtPr>
        <w:sdtContent/>
      </w:sdt>
      <w:sdt>
        <w:sdtPr>
          <w:rPr>
            <w:rFonts w:cs="Arial"/>
          </w:rPr>
          <w:tag w:val="goog_rdk_14"/>
          <w:id w:val="1513567779"/>
        </w:sdtPr>
        <w:sdtContent/>
      </w:sdt>
      <w:sdt>
        <w:sdtPr>
          <w:rPr>
            <w:rFonts w:cs="Arial"/>
          </w:rPr>
          <w:tag w:val="goog_rdk_20"/>
          <w:id w:val="809981380"/>
        </w:sdtPr>
        <w:sdtContent/>
      </w:sdt>
      <w:sdt>
        <w:sdtPr>
          <w:rPr>
            <w:rFonts w:cs="Arial"/>
          </w:rPr>
          <w:tag w:val="goog_rdk_27"/>
          <w:id w:val="-1837213729"/>
        </w:sdtPr>
        <w:sdtContent/>
      </w:sdt>
      <w:sdt>
        <w:sdtPr>
          <w:rPr>
            <w:rFonts w:cs="Arial"/>
          </w:rPr>
          <w:tag w:val="goog_rdk_46"/>
          <w:id w:val="1661194691"/>
        </w:sdtPr>
        <w:sdtContent/>
      </w:sdt>
      <w:sdt>
        <w:sdtPr>
          <w:rPr>
            <w:rFonts w:cs="Arial"/>
          </w:rPr>
          <w:tag w:val="goog_rdk_60"/>
          <w:id w:val="-2086979154"/>
        </w:sdtPr>
        <w:sdtContent/>
      </w:sdt>
      <w:sdt>
        <w:sdtPr>
          <w:rPr>
            <w:rFonts w:cs="Arial"/>
          </w:rPr>
          <w:tag w:val="goog_rdk_74"/>
          <w:id w:val="748850779"/>
        </w:sdtPr>
        <w:sdtContent/>
      </w:sdt>
      <w:sdt>
        <w:sdtPr>
          <w:rPr>
            <w:rFonts w:cs="Arial"/>
          </w:rPr>
          <w:tag w:val="goog_rdk_89"/>
          <w:id w:val="-1844160176"/>
        </w:sdtPr>
        <w:sdtContent/>
      </w:sdt>
      <w:sdt>
        <w:sdtPr>
          <w:rPr>
            <w:rFonts w:cs="Arial"/>
          </w:rPr>
          <w:tag w:val="goog_rdk_104"/>
          <w:id w:val="-1761907204"/>
        </w:sdtPr>
        <w:sdtContent/>
      </w:sdt>
      <w:sdt>
        <w:sdtPr>
          <w:rPr>
            <w:rFonts w:cs="Arial"/>
          </w:rPr>
          <w:tag w:val="goog_rdk_121"/>
          <w:id w:val="-1362053337"/>
        </w:sdtPr>
        <w:sdtContent/>
      </w:sdt>
      <w:sdt>
        <w:sdtPr>
          <w:rPr>
            <w:rFonts w:cs="Arial"/>
          </w:rPr>
          <w:tag w:val="goog_rdk_139"/>
          <w:id w:val="-1102105839"/>
        </w:sdtPr>
        <w:sdtContent/>
      </w:sdt>
      <w:sdt>
        <w:sdtPr>
          <w:rPr>
            <w:rFonts w:cs="Arial"/>
          </w:rPr>
          <w:tag w:val="goog_rdk_159"/>
          <w:id w:val="1686092220"/>
        </w:sdtPr>
        <w:sdtContent/>
      </w:sdt>
      <w:sdt>
        <w:sdtPr>
          <w:rPr>
            <w:rFonts w:cs="Arial"/>
          </w:rPr>
          <w:tag w:val="goog_rdk_181"/>
          <w:id w:val="-652300390"/>
        </w:sdtPr>
        <w:sdtContent/>
      </w:sdt>
      <w:sdt>
        <w:sdtPr>
          <w:rPr>
            <w:rFonts w:cs="Arial"/>
          </w:rPr>
          <w:tag w:val="goog_rdk_201"/>
          <w:id w:val="-14467431"/>
        </w:sdtPr>
        <w:sdtContent/>
      </w:sdt>
      <w:sdt>
        <w:sdtPr>
          <w:rPr>
            <w:rFonts w:cs="Arial"/>
          </w:rPr>
          <w:tag w:val="goog_rdk_222"/>
          <w:id w:val="-984999535"/>
        </w:sdtPr>
        <w:sdtContent/>
      </w:sdt>
      <w:sdt>
        <w:sdtPr>
          <w:rPr>
            <w:rFonts w:cs="Arial"/>
          </w:rPr>
          <w:tag w:val="goog_rdk_244"/>
          <w:id w:val="699434179"/>
        </w:sdtPr>
        <w:sdtContent/>
      </w:sdt>
      <w:sdt>
        <w:sdtPr>
          <w:rPr>
            <w:rFonts w:cs="Arial"/>
          </w:rPr>
          <w:tag w:val="goog_rdk_267"/>
          <w:id w:val="-1854180475"/>
        </w:sdtPr>
        <w:sdtContent/>
      </w:sdt>
      <w:sdt>
        <w:sdtPr>
          <w:rPr>
            <w:rFonts w:cs="Arial"/>
          </w:rPr>
          <w:tag w:val="goog_rdk_291"/>
          <w:id w:val="426782467"/>
        </w:sdtPr>
        <w:sdtContent/>
      </w:sdt>
      <w:sdt>
        <w:sdtPr>
          <w:rPr>
            <w:rFonts w:cs="Arial"/>
          </w:rPr>
          <w:tag w:val="goog_rdk_317"/>
          <w:id w:val="-783649276"/>
        </w:sdtPr>
        <w:sdtContent/>
      </w:sdt>
      <w:sdt>
        <w:sdtPr>
          <w:rPr>
            <w:rFonts w:cs="Arial"/>
          </w:rPr>
          <w:tag w:val="goog_rdk_344"/>
          <w:id w:val="-466742738"/>
        </w:sdtPr>
        <w:sdtContent/>
      </w:sdt>
      <w:sdt>
        <w:sdtPr>
          <w:rPr>
            <w:rFonts w:cs="Arial"/>
          </w:rPr>
          <w:tag w:val="goog_rdk_372"/>
          <w:id w:val="-1004744140"/>
        </w:sdtPr>
        <w:sdtContent/>
      </w:sdt>
      <w:sdt>
        <w:sdtPr>
          <w:rPr>
            <w:rFonts w:cs="Arial"/>
          </w:rPr>
          <w:tag w:val="goog_rdk_401"/>
          <w:id w:val="1982040621"/>
        </w:sdtPr>
        <w:sdtContent/>
      </w:sdt>
      <w:sdt>
        <w:sdtPr>
          <w:rPr>
            <w:rFonts w:cs="Arial"/>
          </w:rPr>
          <w:tag w:val="goog_rdk_431"/>
          <w:id w:val="773530195"/>
        </w:sdtPr>
        <w:sdtContent/>
      </w:sdt>
      <w:sdt>
        <w:sdtPr>
          <w:rPr>
            <w:rFonts w:cs="Arial"/>
          </w:rPr>
          <w:tag w:val="goog_rdk_462"/>
          <w:id w:val="448210176"/>
        </w:sdtPr>
        <w:sdtContent/>
      </w:sdt>
      <w:sdt>
        <w:sdtPr>
          <w:rPr>
            <w:rFonts w:cs="Arial"/>
          </w:rPr>
          <w:tag w:val="goog_rdk_494"/>
          <w:id w:val="-786966593"/>
        </w:sdtPr>
        <w:sdtContent/>
      </w:sdt>
      <w:sdt>
        <w:sdtPr>
          <w:rPr>
            <w:rFonts w:cs="Arial"/>
          </w:rPr>
          <w:tag w:val="goog_rdk_527"/>
          <w:id w:val="717710779"/>
        </w:sdtPr>
        <w:sdtContent/>
      </w:sdt>
      <w:sdt>
        <w:sdtPr>
          <w:rPr>
            <w:rFonts w:cs="Arial"/>
          </w:rPr>
          <w:tag w:val="goog_rdk_561"/>
          <w:id w:val="450441898"/>
        </w:sdtPr>
        <w:sdtContent/>
      </w:sdt>
      <w:sdt>
        <w:sdtPr>
          <w:rPr>
            <w:rFonts w:cs="Arial"/>
          </w:rPr>
          <w:tag w:val="goog_rdk_596"/>
          <w:id w:val="-482385456"/>
        </w:sdtPr>
        <w:sdtContent/>
      </w:sdt>
      <w:sdt>
        <w:sdtPr>
          <w:rPr>
            <w:rFonts w:cs="Arial"/>
          </w:rPr>
          <w:tag w:val="goog_rdk_632"/>
          <w:id w:val="192820830"/>
        </w:sdtPr>
        <w:sdtContent/>
      </w:sdt>
      <w:sdt>
        <w:sdtPr>
          <w:rPr>
            <w:rFonts w:cs="Arial"/>
          </w:rPr>
          <w:tag w:val="goog_rdk_670"/>
          <w:id w:val="357624268"/>
        </w:sdtPr>
        <w:sdtContent/>
      </w:sdt>
      <w:sdt>
        <w:sdtPr>
          <w:rPr>
            <w:rFonts w:cs="Arial"/>
          </w:rPr>
          <w:tag w:val="goog_rdk_709"/>
          <w:id w:val="-1574583519"/>
        </w:sdtPr>
        <w:sdtContent/>
      </w:sdt>
      <w:sdt>
        <w:sdtPr>
          <w:rPr>
            <w:rFonts w:cs="Arial"/>
          </w:rPr>
          <w:tag w:val="goog_rdk_749"/>
          <w:id w:val="938952022"/>
        </w:sdtPr>
        <w:sdtContent/>
      </w:sdt>
      <w:sdt>
        <w:sdtPr>
          <w:rPr>
            <w:rFonts w:cs="Arial"/>
          </w:rPr>
          <w:tag w:val="goog_rdk_790"/>
          <w:id w:val="1509257774"/>
        </w:sdtPr>
        <w:sdtContent/>
      </w:sdt>
      <w:sdt>
        <w:sdtPr>
          <w:rPr>
            <w:rFonts w:cs="Arial"/>
          </w:rPr>
          <w:tag w:val="goog_rdk_831"/>
          <w:id w:val="-1644652060"/>
        </w:sdtPr>
        <w:sdtContent/>
      </w:sdt>
      <w:sdt>
        <w:sdtPr>
          <w:rPr>
            <w:rFonts w:cs="Arial"/>
          </w:rPr>
          <w:tag w:val="goog_rdk_874"/>
          <w:id w:val="394172319"/>
        </w:sdtPr>
        <w:sdtContent/>
      </w:sdt>
      <w:sdt>
        <w:sdtPr>
          <w:rPr>
            <w:rFonts w:cs="Arial"/>
          </w:rPr>
          <w:tag w:val="goog_rdk_918"/>
          <w:id w:val="555519640"/>
        </w:sdtPr>
        <w:sdtContent/>
      </w:sdt>
      <w:sdt>
        <w:sdtPr>
          <w:rPr>
            <w:rFonts w:cs="Arial"/>
          </w:rPr>
          <w:tag w:val="goog_rdk_945"/>
          <w:id w:val="-1443067418"/>
        </w:sdtPr>
        <w:sdtContent/>
      </w:sdt>
      <w:sdt>
        <w:sdtPr>
          <w:rPr>
            <w:rFonts w:cs="Arial"/>
          </w:rPr>
          <w:tag w:val="goog_rdk_990"/>
          <w:id w:val="-1853259134"/>
        </w:sdtPr>
        <w:sdtContent/>
      </w:sdt>
      <w:sdt>
        <w:sdtPr>
          <w:rPr>
            <w:rFonts w:cs="Arial"/>
          </w:rPr>
          <w:tag w:val="goog_rdk_1037"/>
          <w:id w:val="566608731"/>
        </w:sdtPr>
        <w:sdtContent/>
      </w:sdt>
      <w:sdt>
        <w:sdtPr>
          <w:rPr>
            <w:rFonts w:cs="Arial"/>
          </w:rPr>
          <w:tag w:val="goog_rdk_1085"/>
          <w:id w:val="-504128219"/>
        </w:sdtPr>
        <w:sdtContent/>
      </w:sdt>
      <w:sdt>
        <w:sdtPr>
          <w:rPr>
            <w:rFonts w:cs="Arial"/>
          </w:rPr>
          <w:tag w:val="goog_rdk_1134"/>
          <w:id w:val="-207957131"/>
        </w:sdtPr>
        <w:sdtContent/>
      </w:sdt>
      <w:sdt>
        <w:sdtPr>
          <w:rPr>
            <w:rFonts w:cs="Arial"/>
          </w:rPr>
          <w:tag w:val="goog_rdk_1184"/>
          <w:id w:val="-1431271710"/>
        </w:sdtPr>
        <w:sdtContent/>
      </w:sdt>
      <w:sdt>
        <w:sdtPr>
          <w:rPr>
            <w:rFonts w:cs="Arial"/>
          </w:rPr>
          <w:tag w:val="goog_rdk_1234"/>
          <w:id w:val="-463424996"/>
        </w:sdtPr>
        <w:sdtContent/>
      </w:sdt>
      <w:sdt>
        <w:sdtPr>
          <w:rPr>
            <w:rFonts w:cs="Arial"/>
          </w:rPr>
          <w:tag w:val="goog_rdk_1286"/>
          <w:id w:val="1341587803"/>
        </w:sdtPr>
        <w:sdtContent/>
      </w:sdt>
      <w:sdt>
        <w:sdtPr>
          <w:rPr>
            <w:rFonts w:cs="Arial"/>
          </w:rPr>
          <w:tag w:val="goog_rdk_1338"/>
          <w:id w:val="1332333076"/>
        </w:sdtPr>
        <w:sdtContent/>
      </w:sdt>
      <w:r w:rsidR="00CF20EC" w:rsidRPr="00734CE9">
        <w:rPr>
          <w:rFonts w:cs="Arial"/>
        </w:rPr>
        <w:t xml:space="preserve">families </w:t>
      </w:r>
      <w:r w:rsidR="006D4601" w:rsidRPr="00734CE9">
        <w:rPr>
          <w:rFonts w:cs="Arial"/>
        </w:rPr>
        <w:t xml:space="preserve">have </w:t>
      </w:r>
      <w:r w:rsidR="00CF20EC" w:rsidRPr="00734CE9">
        <w:rPr>
          <w:rFonts w:cs="Arial"/>
        </w:rPr>
        <w:t>often sat for years in limbo wi</w:t>
      </w:r>
      <w:r w:rsidR="00A55704" w:rsidRPr="00734CE9">
        <w:rPr>
          <w:rFonts w:cs="Arial"/>
        </w:rPr>
        <w:t xml:space="preserve">th their </w:t>
      </w:r>
      <w:r w:rsidR="002D4104" w:rsidRPr="00734CE9">
        <w:rPr>
          <w:rFonts w:cs="Arial"/>
        </w:rPr>
        <w:t>“</w:t>
      </w:r>
      <w:r w:rsidR="00A55704" w:rsidRPr="00734CE9">
        <w:rPr>
          <w:rFonts w:cs="Arial"/>
        </w:rPr>
        <w:t>VUS</w:t>
      </w:r>
      <w:r w:rsidR="002D4104" w:rsidRPr="00734CE9">
        <w:rPr>
          <w:rFonts w:cs="Arial"/>
        </w:rPr>
        <w:t>”</w:t>
      </w:r>
      <w:r w:rsidR="006D4601" w:rsidRPr="00734CE9">
        <w:rPr>
          <w:rFonts w:cs="Arial"/>
        </w:rPr>
        <w:t>, even when data ha</w:t>
      </w:r>
      <w:r w:rsidR="000A6C68" w:rsidRPr="00734CE9">
        <w:rPr>
          <w:rFonts w:cs="Arial"/>
        </w:rPr>
        <w:t>d long</w:t>
      </w:r>
      <w:r w:rsidR="006D4601" w:rsidRPr="00734CE9">
        <w:rPr>
          <w:rFonts w:cs="Arial"/>
        </w:rPr>
        <w:t xml:space="preserve"> </w:t>
      </w:r>
      <w:r w:rsidR="000A6C68" w:rsidRPr="00734CE9">
        <w:rPr>
          <w:rFonts w:cs="Arial"/>
        </w:rPr>
        <w:t xml:space="preserve">become available </w:t>
      </w:r>
      <w:r w:rsidR="006D4601" w:rsidRPr="00734CE9">
        <w:rPr>
          <w:rFonts w:cs="Arial"/>
        </w:rPr>
        <w:t>by which their variant could be up- or down</w:t>
      </w:r>
      <w:r w:rsidR="00F22F42">
        <w:rPr>
          <w:rFonts w:cs="Arial"/>
        </w:rPr>
        <w:t>-</w:t>
      </w:r>
      <w:r w:rsidR="006D4601" w:rsidRPr="00734CE9">
        <w:rPr>
          <w:rFonts w:cs="Arial"/>
        </w:rPr>
        <w:t>graded.</w:t>
      </w:r>
    </w:p>
    <w:p w14:paraId="44B195B2" w14:textId="4424FDC4" w:rsidR="00E14EBB" w:rsidRPr="00734CE9" w:rsidRDefault="00BF306B" w:rsidP="00EC6252">
      <w:pPr>
        <w:jc w:val="both"/>
        <w:rPr>
          <w:rFonts w:cs="Arial"/>
        </w:rPr>
      </w:pPr>
      <w:r w:rsidRPr="00734CE9">
        <w:rPr>
          <w:rFonts w:cs="Arial"/>
        </w:rPr>
        <w:t>S</w:t>
      </w:r>
      <w:r w:rsidR="001E44B7" w:rsidRPr="00734CE9">
        <w:rPr>
          <w:rFonts w:cs="Arial"/>
        </w:rPr>
        <w:t xml:space="preserve">haring of </w:t>
      </w:r>
      <w:r w:rsidRPr="00734CE9">
        <w:rPr>
          <w:rFonts w:cs="Arial"/>
        </w:rPr>
        <w:t xml:space="preserve">clinical </w:t>
      </w:r>
      <w:r w:rsidR="006D4601" w:rsidRPr="00734CE9">
        <w:rPr>
          <w:rFonts w:cs="Arial"/>
        </w:rPr>
        <w:t>variant data</w:t>
      </w:r>
      <w:r w:rsidRPr="00734CE9">
        <w:rPr>
          <w:rFonts w:cs="Arial"/>
        </w:rPr>
        <w:t xml:space="preserve"> was </w:t>
      </w:r>
      <w:r w:rsidR="006D4601" w:rsidRPr="00734CE9">
        <w:rPr>
          <w:rFonts w:cs="Arial"/>
        </w:rPr>
        <w:t>somewhat</w:t>
      </w:r>
      <w:r w:rsidR="00F65B47" w:rsidRPr="00734CE9">
        <w:rPr>
          <w:rFonts w:cs="Arial"/>
        </w:rPr>
        <w:t xml:space="preserve"> </w:t>
      </w:r>
      <w:r w:rsidR="006D4601" w:rsidRPr="00734CE9">
        <w:rPr>
          <w:rFonts w:cs="Arial"/>
        </w:rPr>
        <w:t>improved with</w:t>
      </w:r>
      <w:r w:rsidRPr="00734CE9">
        <w:rPr>
          <w:rFonts w:cs="Arial"/>
        </w:rPr>
        <w:t xml:space="preserve"> the advent of Locus </w:t>
      </w:r>
      <w:r w:rsidR="00C41A86" w:rsidRPr="00734CE9">
        <w:rPr>
          <w:rFonts w:cs="Arial"/>
        </w:rPr>
        <w:t xml:space="preserve">Specific Databases </w:t>
      </w:r>
      <w:r w:rsidRPr="00734CE9">
        <w:rPr>
          <w:rFonts w:cs="Arial"/>
        </w:rPr>
        <w:t xml:space="preserve">(LSDs), such as </w:t>
      </w:r>
      <w:r w:rsidR="001E44B7" w:rsidRPr="00734CE9">
        <w:rPr>
          <w:rFonts w:cs="Arial"/>
        </w:rPr>
        <w:t>Breast Cancer Information Core (</w:t>
      </w:r>
      <w:r w:rsidR="003B7519" w:rsidRPr="00734CE9">
        <w:rPr>
          <w:rFonts w:cs="Arial"/>
        </w:rPr>
        <w:t>BIC</w:t>
      </w:r>
      <w:r w:rsidR="001E44B7" w:rsidRPr="00734CE9">
        <w:rPr>
          <w:rFonts w:cs="Arial"/>
        </w:rPr>
        <w:t>)</w:t>
      </w:r>
      <w:r w:rsidR="003B7519" w:rsidRPr="00734CE9">
        <w:rPr>
          <w:rFonts w:cs="Arial"/>
        </w:rPr>
        <w:t xml:space="preserve"> and </w:t>
      </w:r>
      <w:r w:rsidR="00B95577">
        <w:rPr>
          <w:rFonts w:cs="Arial"/>
        </w:rPr>
        <w:t>Leiden Open Variant Databases (</w:t>
      </w:r>
      <w:r w:rsidR="003B7519" w:rsidRPr="00734CE9">
        <w:rPr>
          <w:rFonts w:cs="Arial"/>
        </w:rPr>
        <w:t>LOVDs</w:t>
      </w:r>
      <w:r w:rsidR="00B95577">
        <w:rPr>
          <w:rFonts w:cs="Arial"/>
        </w:rPr>
        <w:t>)</w:t>
      </w:r>
      <w:r w:rsidR="00E66FF7" w:rsidRPr="00734CE9">
        <w:rPr>
          <w:rFonts w:cs="Arial"/>
        </w:rPr>
        <w:fldChar w:fldCharType="begin">
          <w:fldData xml:space="preserve">PEVuZE5vdGU+PENpdGU+PEF1dGhvcj5QaW5hcmQ8L0F1dGhvcj48WWVhcj4yMDE2PC9ZZWFyPjxS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MTMwOC0xMzE3PC9wYWdlcz48dm9sdW1lPjM3PC92b2x1bWU+PG51bWJlcj4xMjwvbnVtYmVyPjxl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PEVuZE5vdGU+PENpdGU+PEF1dGhvcj5QaW5hcmQ8L0F1dGhvcj48WWVhcj4yMDE2PC9ZZWFyPjxS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MTMwOC0xMzE3PC9wYWdlcz48dm9sdW1lPjM3PC92b2x1bWU+PG51bWJlcj4xMjwvbnVtYmVyPjxl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E66FF7" w:rsidRPr="00734CE9">
        <w:rPr>
          <w:rFonts w:cs="Arial"/>
        </w:rPr>
      </w:r>
      <w:r w:rsidR="00E66FF7" w:rsidRPr="00734CE9">
        <w:rPr>
          <w:rFonts w:cs="Arial"/>
        </w:rPr>
        <w:fldChar w:fldCharType="separate"/>
      </w:r>
      <w:r w:rsidR="00344A49" w:rsidRPr="00734CE9">
        <w:rPr>
          <w:rFonts w:cs="Arial"/>
          <w:noProof/>
          <w:vertAlign w:val="superscript"/>
        </w:rPr>
        <w:t>8-11</w:t>
      </w:r>
      <w:r w:rsidR="00E66FF7" w:rsidRPr="00734CE9">
        <w:rPr>
          <w:rFonts w:cs="Arial"/>
        </w:rPr>
        <w:fldChar w:fldCharType="end"/>
      </w:r>
      <w:r w:rsidR="003B7519" w:rsidRPr="00734CE9">
        <w:rPr>
          <w:rFonts w:cs="Arial"/>
        </w:rPr>
        <w:t xml:space="preserve">.  </w:t>
      </w:r>
      <w:r w:rsidR="00F65B47" w:rsidRPr="00734CE9">
        <w:rPr>
          <w:rFonts w:cs="Arial"/>
        </w:rPr>
        <w:t>However,</w:t>
      </w:r>
      <w:r w:rsidR="00A67E27" w:rsidRPr="00734CE9">
        <w:rPr>
          <w:rFonts w:cs="Arial"/>
        </w:rPr>
        <w:t xml:space="preserve"> the curation of clinical and molecular data w</w:t>
      </w:r>
      <w:r w:rsidR="003B7519" w:rsidRPr="00734CE9">
        <w:rPr>
          <w:rFonts w:cs="Arial"/>
        </w:rPr>
        <w:t xml:space="preserve">as </w:t>
      </w:r>
      <w:r w:rsidR="00602315" w:rsidRPr="00734CE9">
        <w:rPr>
          <w:rFonts w:cs="Arial"/>
        </w:rPr>
        <w:t>often</w:t>
      </w:r>
      <w:r w:rsidR="003B7519" w:rsidRPr="00734CE9">
        <w:rPr>
          <w:rFonts w:cs="Arial"/>
        </w:rPr>
        <w:t xml:space="preserve"> suboptimal</w:t>
      </w:r>
      <w:r w:rsidR="000A4859" w:rsidRPr="00734CE9">
        <w:rPr>
          <w:rFonts w:cs="Arial"/>
        </w:rPr>
        <w:t xml:space="preserve">, </w:t>
      </w:r>
      <w:r w:rsidR="000A6C68" w:rsidRPr="00734CE9">
        <w:rPr>
          <w:rFonts w:cs="Arial"/>
        </w:rPr>
        <w:t xml:space="preserve">with </w:t>
      </w:r>
      <w:r w:rsidR="00F1637E">
        <w:rPr>
          <w:rFonts w:cs="Arial"/>
        </w:rPr>
        <w:t xml:space="preserve">(i) </w:t>
      </w:r>
      <w:r w:rsidR="000A6C68" w:rsidRPr="00734CE9">
        <w:rPr>
          <w:rFonts w:cs="Arial"/>
        </w:rPr>
        <w:t xml:space="preserve">erroneous </w:t>
      </w:r>
      <w:r w:rsidR="001E44B7" w:rsidRPr="00734CE9">
        <w:rPr>
          <w:rFonts w:cs="Arial"/>
        </w:rPr>
        <w:t xml:space="preserve">nomenclature, </w:t>
      </w:r>
      <w:r w:rsidR="00F1637E">
        <w:rPr>
          <w:rFonts w:cs="Arial"/>
        </w:rPr>
        <w:t xml:space="preserve">(ii) </w:t>
      </w:r>
      <w:r w:rsidR="000A4859" w:rsidRPr="00734CE9">
        <w:rPr>
          <w:rFonts w:cs="Arial"/>
        </w:rPr>
        <w:t>duplicat</w:t>
      </w:r>
      <w:r w:rsidR="003B7519" w:rsidRPr="00734CE9">
        <w:rPr>
          <w:rFonts w:cs="Arial"/>
        </w:rPr>
        <w:t xml:space="preserve">ion of entries and </w:t>
      </w:r>
      <w:r w:rsidR="00F1637E">
        <w:rPr>
          <w:rFonts w:cs="Arial"/>
        </w:rPr>
        <w:t xml:space="preserve">(iii) </w:t>
      </w:r>
      <w:r w:rsidR="00602315" w:rsidRPr="00734CE9">
        <w:rPr>
          <w:rFonts w:cs="Arial"/>
        </w:rPr>
        <w:t>classifications</w:t>
      </w:r>
      <w:r w:rsidR="00F62F48" w:rsidRPr="00734CE9">
        <w:rPr>
          <w:rFonts w:cs="Arial"/>
        </w:rPr>
        <w:t xml:space="preserve"> </w:t>
      </w:r>
      <w:r w:rsidR="000A6C68" w:rsidRPr="00734CE9">
        <w:rPr>
          <w:rFonts w:cs="Arial"/>
        </w:rPr>
        <w:t xml:space="preserve">that </w:t>
      </w:r>
      <w:r w:rsidR="00F62F48" w:rsidRPr="00734CE9">
        <w:rPr>
          <w:rFonts w:cs="Arial"/>
        </w:rPr>
        <w:t xml:space="preserve">were </w:t>
      </w:r>
      <w:r w:rsidR="000A6C68" w:rsidRPr="00734CE9">
        <w:rPr>
          <w:rFonts w:cs="Arial"/>
        </w:rPr>
        <w:t xml:space="preserve">highly </w:t>
      </w:r>
      <w:r w:rsidR="00F62F48" w:rsidRPr="00734CE9">
        <w:rPr>
          <w:rFonts w:cs="Arial"/>
        </w:rPr>
        <w:t>subjective and frequently contradictory</w:t>
      </w:r>
      <w:r w:rsidR="00954E25" w:rsidRPr="00734CE9">
        <w:rPr>
          <w:rFonts w:cs="Arial"/>
        </w:rPr>
        <w:fldChar w:fldCharType="begin">
          <w:fldData xml:space="preserve">PEVuZE5vdGU+PENpdGU+PEF1dGhvcj5HcmVlbmJsYXR0PC9BdXRob3I+PFllYXI+MjAwODwvWWVh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MTI3My04MTwvcGFnZXM+PHZvbHVtZT4yOTwvdm9sdW1lPjxudW1iZXI+MTE8L251bWJlcj48ZWRp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=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PEVuZE5vdGU+PENpdGU+PEF1dGhvcj5HcmVlbmJsYXR0PC9BdXRob3I+PFllYXI+MjAwODwvWWVh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MTI3My04MTwvcGFnZXM+PHZvbHVtZT4yOTwvdm9sdW1lPjxudW1iZXI+MTE8L251bWJlcj48ZWRp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=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954E25" w:rsidRPr="00734CE9">
        <w:rPr>
          <w:rFonts w:cs="Arial"/>
        </w:rPr>
      </w:r>
      <w:r w:rsidR="00954E25" w:rsidRPr="00734CE9">
        <w:rPr>
          <w:rFonts w:cs="Arial"/>
        </w:rPr>
        <w:fldChar w:fldCharType="separate"/>
      </w:r>
      <w:r w:rsidR="00344A49" w:rsidRPr="00734CE9">
        <w:rPr>
          <w:rFonts w:cs="Arial"/>
          <w:noProof/>
          <w:vertAlign w:val="superscript"/>
        </w:rPr>
        <w:t>12</w:t>
      </w:r>
      <w:r w:rsidR="00954E25" w:rsidRPr="00734CE9">
        <w:rPr>
          <w:rFonts w:cs="Arial"/>
        </w:rPr>
        <w:fldChar w:fldCharType="end"/>
      </w:r>
      <w:r w:rsidR="00602315" w:rsidRPr="00734CE9">
        <w:rPr>
          <w:rFonts w:cs="Arial"/>
        </w:rPr>
        <w:t>.</w:t>
      </w:r>
    </w:p>
    <w:p w14:paraId="6BC8B417" w14:textId="13B8E2CF" w:rsidR="000A4859" w:rsidRPr="00734CE9" w:rsidRDefault="00F62F48" w:rsidP="00EC6252">
      <w:pPr>
        <w:jc w:val="both"/>
        <w:rPr>
          <w:rFonts w:cs="Arial"/>
        </w:rPr>
      </w:pPr>
      <w:r w:rsidRPr="00734CE9">
        <w:rPr>
          <w:rFonts w:cs="Arial"/>
        </w:rPr>
        <w:t>U</w:t>
      </w:r>
      <w:r w:rsidR="00954E25" w:rsidRPr="00734CE9">
        <w:rPr>
          <w:rFonts w:cs="Arial"/>
        </w:rPr>
        <w:t xml:space="preserve">tilising data </w:t>
      </w:r>
      <w:r w:rsidRPr="00734CE9">
        <w:rPr>
          <w:rFonts w:cs="Arial"/>
        </w:rPr>
        <w:t>from</w:t>
      </w:r>
      <w:r w:rsidR="00954E25" w:rsidRPr="00734CE9">
        <w:rPr>
          <w:rFonts w:cs="Arial"/>
        </w:rPr>
        <w:t xml:space="preserve"> ~70,000 genetic tests for </w:t>
      </w:r>
      <w:r w:rsidR="00FC371C" w:rsidRPr="00734CE9">
        <w:rPr>
          <w:rFonts w:cs="Arial"/>
        </w:rPr>
        <w:t xml:space="preserve">hereditary breast ovarian cancer </w:t>
      </w:r>
      <w:r w:rsidR="00852F4A" w:rsidRPr="00734CE9">
        <w:rPr>
          <w:rFonts w:cs="Arial"/>
        </w:rPr>
        <w:t>(HBOC)</w:t>
      </w:r>
      <w:r w:rsidRPr="00734CE9">
        <w:rPr>
          <w:rFonts w:cs="Arial"/>
        </w:rPr>
        <w:t xml:space="preserve"> </w:t>
      </w:r>
      <w:r w:rsidR="000A6C68" w:rsidRPr="00734CE9">
        <w:rPr>
          <w:rFonts w:cs="Arial"/>
        </w:rPr>
        <w:t>performed</w:t>
      </w:r>
      <w:r w:rsidRPr="00734CE9">
        <w:rPr>
          <w:rFonts w:cs="Arial"/>
        </w:rPr>
        <w:t xml:space="preserve"> by Myriad Genetics</w:t>
      </w:r>
      <w:r w:rsidR="00A40DB5" w:rsidRPr="00734CE9">
        <w:rPr>
          <w:rFonts w:cs="Arial"/>
        </w:rPr>
        <w:t xml:space="preserve">¸ </w:t>
      </w:r>
      <w:r w:rsidRPr="00734CE9">
        <w:rPr>
          <w:rFonts w:cs="Arial"/>
        </w:rPr>
        <w:t xml:space="preserve">in 2007 </w:t>
      </w:r>
      <w:r w:rsidR="00A40DB5" w:rsidRPr="00734CE9">
        <w:rPr>
          <w:rFonts w:cs="Arial"/>
        </w:rPr>
        <w:t xml:space="preserve">Easton et al published a landmark multifactorial analysis </w:t>
      </w:r>
      <w:r w:rsidR="00FC371C" w:rsidRPr="00734CE9">
        <w:rPr>
          <w:rFonts w:cs="Arial"/>
        </w:rPr>
        <w:t>by which</w:t>
      </w:r>
      <w:r w:rsidR="00A40DB5" w:rsidRPr="00734CE9">
        <w:rPr>
          <w:rFonts w:cs="Arial"/>
        </w:rPr>
        <w:t xml:space="preserve"> </w:t>
      </w:r>
      <w:r w:rsidR="00FC371C" w:rsidRPr="00734CE9">
        <w:rPr>
          <w:rFonts w:cs="Arial"/>
        </w:rPr>
        <w:t>using clinical, pedigree and allelic data</w:t>
      </w:r>
      <w:r w:rsidRPr="00734CE9">
        <w:rPr>
          <w:rFonts w:cs="Arial"/>
        </w:rPr>
        <w:t xml:space="preserve"> ‘odds of causality’ were mathematically generated for 1433 variants</w:t>
      </w:r>
      <w:r w:rsidR="00602315" w:rsidRPr="00734CE9">
        <w:rPr>
          <w:rFonts w:cs="Arial"/>
        </w:rPr>
        <w:fldChar w:fldCharType="begin">
          <w:fldData xml:space="preserve">PEVuZE5vdGU+PENpdGU+PEF1dGhvcj5FYXN0b248L0F1dGhvcj48WWVhcj4yMDA3PC9ZZWFyPjxS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PEVuZE5vdGU+PENpdGU+PEF1dGhvcj5FYXN0b248L0F1dGhvcj48WWVhcj4yMDA3PC9ZZWFyPjxS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602315" w:rsidRPr="00734CE9">
        <w:rPr>
          <w:rFonts w:cs="Arial"/>
        </w:rPr>
      </w:r>
      <w:r w:rsidR="00602315" w:rsidRPr="00734CE9">
        <w:rPr>
          <w:rFonts w:cs="Arial"/>
        </w:rPr>
        <w:fldChar w:fldCharType="separate"/>
      </w:r>
      <w:r w:rsidR="00344A49" w:rsidRPr="00734CE9">
        <w:rPr>
          <w:rFonts w:cs="Arial"/>
          <w:noProof/>
          <w:vertAlign w:val="superscript"/>
        </w:rPr>
        <w:t>13</w:t>
      </w:r>
      <w:r w:rsidR="00602315" w:rsidRPr="00734CE9">
        <w:rPr>
          <w:rFonts w:cs="Arial"/>
        </w:rPr>
        <w:fldChar w:fldCharType="end"/>
      </w:r>
      <w:r w:rsidR="00A40DB5" w:rsidRPr="00734CE9">
        <w:rPr>
          <w:rFonts w:cs="Arial"/>
        </w:rPr>
        <w:t xml:space="preserve">.  In </w:t>
      </w:r>
      <w:r w:rsidR="000A4859" w:rsidRPr="00734CE9">
        <w:rPr>
          <w:rFonts w:cs="Arial"/>
        </w:rPr>
        <w:t xml:space="preserve">2008, the first formal 5 point </w:t>
      </w:r>
      <w:r w:rsidR="00692CC2" w:rsidRPr="00734CE9">
        <w:rPr>
          <w:rFonts w:cs="Arial"/>
        </w:rPr>
        <w:t xml:space="preserve">variant interpretation </w:t>
      </w:r>
      <w:r w:rsidR="000A4859" w:rsidRPr="00734CE9">
        <w:rPr>
          <w:rFonts w:cs="Arial"/>
        </w:rPr>
        <w:t>system</w:t>
      </w:r>
      <w:r w:rsidR="00692CC2" w:rsidRPr="00734CE9">
        <w:rPr>
          <w:rFonts w:cs="Arial"/>
        </w:rPr>
        <w:t xml:space="preserve"> for CSGs</w:t>
      </w:r>
      <w:r w:rsidR="000A6C68" w:rsidRPr="00734CE9">
        <w:rPr>
          <w:rFonts w:cs="Arial"/>
        </w:rPr>
        <w:t xml:space="preserve"> was published</w:t>
      </w:r>
      <w:r w:rsidR="006409A1">
        <w:rPr>
          <w:rFonts w:cs="Arial"/>
        </w:rPr>
        <w:t xml:space="preserve"> by IARC</w:t>
      </w:r>
      <w:r w:rsidR="00692CC2" w:rsidRPr="00734CE9">
        <w:rPr>
          <w:rFonts w:cs="Arial"/>
        </w:rPr>
        <w:t xml:space="preserve">, </w:t>
      </w:r>
      <w:r w:rsidR="006409A1">
        <w:rPr>
          <w:rFonts w:cs="Arial"/>
        </w:rPr>
        <w:t xml:space="preserve">which </w:t>
      </w:r>
      <w:r w:rsidR="000A6C68" w:rsidRPr="00734CE9">
        <w:rPr>
          <w:rFonts w:cs="Arial"/>
        </w:rPr>
        <w:t>includ</w:t>
      </w:r>
      <w:r w:rsidR="006409A1">
        <w:rPr>
          <w:rFonts w:cs="Arial"/>
        </w:rPr>
        <w:t>ed</w:t>
      </w:r>
      <w:r w:rsidR="000A4859" w:rsidRPr="00734CE9">
        <w:rPr>
          <w:rFonts w:cs="Arial"/>
        </w:rPr>
        <w:t xml:space="preserve"> </w:t>
      </w:r>
      <w:r w:rsidR="00F65B47" w:rsidRPr="00734CE9">
        <w:rPr>
          <w:rFonts w:cs="Arial"/>
        </w:rPr>
        <w:t xml:space="preserve">numeric </w:t>
      </w:r>
      <w:r w:rsidR="000A4859" w:rsidRPr="00734CE9">
        <w:rPr>
          <w:rFonts w:cs="Arial"/>
        </w:rPr>
        <w:t xml:space="preserve">thresholds </w:t>
      </w:r>
      <w:r w:rsidR="00692CC2" w:rsidRPr="00734CE9">
        <w:rPr>
          <w:rFonts w:cs="Arial"/>
        </w:rPr>
        <w:t>for</w:t>
      </w:r>
      <w:r w:rsidR="000A4859" w:rsidRPr="00734CE9">
        <w:rPr>
          <w:rFonts w:cs="Arial"/>
        </w:rPr>
        <w:t xml:space="preserve"> probability of pathogenicity</w:t>
      </w:r>
      <w:r w:rsidR="00954E25" w:rsidRPr="00734CE9">
        <w:rPr>
          <w:rFonts w:cs="Arial"/>
        </w:rPr>
        <w:fldChar w:fldCharType="begin">
          <w:fldData xml:space="preserve">PEVuZE5vdGU+PENpdGU+PEF1dGhvcj5QbG9uPC9BdXRob3I+PFllYXI+MjAwODwvWWVhcj48UmVj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PEVuZE5vdGU+PENpdGU+PEF1dGhvcj5QbG9uPC9BdXRob3I+PFllYXI+MjAwODwvWWVhcj48UmVj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954E25" w:rsidRPr="00734CE9">
        <w:rPr>
          <w:rFonts w:cs="Arial"/>
        </w:rPr>
      </w:r>
      <w:r w:rsidR="00954E25" w:rsidRPr="00734CE9">
        <w:rPr>
          <w:rFonts w:cs="Arial"/>
        </w:rPr>
        <w:fldChar w:fldCharType="separate"/>
      </w:r>
      <w:r w:rsidR="00344A49" w:rsidRPr="00734CE9">
        <w:rPr>
          <w:rFonts w:cs="Arial"/>
          <w:noProof/>
          <w:vertAlign w:val="superscript"/>
        </w:rPr>
        <w:t>14</w:t>
      </w:r>
      <w:r w:rsidR="00954E25" w:rsidRPr="00734CE9">
        <w:rPr>
          <w:rFonts w:cs="Arial"/>
        </w:rPr>
        <w:fldChar w:fldCharType="end"/>
      </w:r>
      <w:r w:rsidR="000A4859" w:rsidRPr="00734CE9">
        <w:rPr>
          <w:rFonts w:cs="Arial"/>
        </w:rPr>
        <w:t xml:space="preserve">.   </w:t>
      </w:r>
      <w:r w:rsidR="00D82208" w:rsidRPr="00734CE9">
        <w:rPr>
          <w:rFonts w:cs="Arial"/>
        </w:rPr>
        <w:t>Expert c</w:t>
      </w:r>
      <w:r w:rsidR="008465B3" w:rsidRPr="00734CE9">
        <w:rPr>
          <w:rFonts w:cs="Arial"/>
        </w:rPr>
        <w:t xml:space="preserve">ancer susceptibility </w:t>
      </w:r>
      <w:sdt>
        <w:sdtPr>
          <w:rPr>
            <w:rFonts w:cs="Arial"/>
          </w:rPr>
          <w:tag w:val="goog_rdk_108"/>
          <w:id w:val="1686549240"/>
        </w:sdtPr>
        <w:sdtContent/>
      </w:sdt>
      <w:sdt>
        <w:sdtPr>
          <w:rPr>
            <w:rFonts w:cs="Arial"/>
          </w:rPr>
          <w:tag w:val="goog_rdk_125"/>
          <w:id w:val="968785095"/>
        </w:sdtPr>
        <w:sdtContent/>
      </w:sdt>
      <w:sdt>
        <w:sdtPr>
          <w:rPr>
            <w:rFonts w:cs="Arial"/>
          </w:rPr>
          <w:tag w:val="goog_rdk_144"/>
          <w:id w:val="1018896676"/>
        </w:sdtPr>
        <w:sdtContent/>
      </w:sdt>
      <w:sdt>
        <w:sdtPr>
          <w:rPr>
            <w:rFonts w:cs="Arial"/>
          </w:rPr>
          <w:tag w:val="goog_rdk_164"/>
          <w:id w:val="-1279407660"/>
        </w:sdtPr>
        <w:sdtContent/>
      </w:sdt>
      <w:sdt>
        <w:sdtPr>
          <w:rPr>
            <w:rFonts w:cs="Arial"/>
          </w:rPr>
          <w:tag w:val="goog_rdk_173"/>
          <w:id w:val="945583423"/>
        </w:sdtPr>
        <w:sdtContent/>
      </w:sdt>
      <w:sdt>
        <w:sdtPr>
          <w:rPr>
            <w:rFonts w:cs="Arial"/>
          </w:rPr>
          <w:tag w:val="goog_rdk_193"/>
          <w:id w:val="1480418246"/>
        </w:sdtPr>
        <w:sdtContent/>
      </w:sdt>
      <w:sdt>
        <w:sdtPr>
          <w:rPr>
            <w:rFonts w:cs="Arial"/>
          </w:rPr>
          <w:tag w:val="goog_rdk_214"/>
          <w:id w:val="-207413325"/>
        </w:sdtPr>
        <w:sdtContent/>
      </w:sdt>
      <w:sdt>
        <w:sdtPr>
          <w:rPr>
            <w:rFonts w:cs="Arial"/>
          </w:rPr>
          <w:tag w:val="goog_rdk_236"/>
          <w:id w:val="1483117276"/>
        </w:sdtPr>
        <w:sdtContent/>
      </w:sdt>
      <w:sdt>
        <w:sdtPr>
          <w:rPr>
            <w:rFonts w:cs="Arial"/>
          </w:rPr>
          <w:tag w:val="goog_rdk_258"/>
          <w:id w:val="1665823926"/>
        </w:sdtPr>
        <w:sdtContent/>
      </w:sdt>
      <w:sdt>
        <w:sdtPr>
          <w:rPr>
            <w:rFonts w:cs="Arial"/>
          </w:rPr>
          <w:tag w:val="goog_rdk_281"/>
          <w:id w:val="-1021711249"/>
        </w:sdtPr>
        <w:sdtContent/>
      </w:sdt>
      <w:sdt>
        <w:sdtPr>
          <w:rPr>
            <w:rFonts w:cs="Arial"/>
          </w:rPr>
          <w:tag w:val="goog_rdk_306"/>
          <w:id w:val="-606196233"/>
        </w:sdtPr>
        <w:sdtContent/>
      </w:sdt>
      <w:sdt>
        <w:sdtPr>
          <w:rPr>
            <w:rFonts w:cs="Arial"/>
          </w:rPr>
          <w:tag w:val="goog_rdk_333"/>
          <w:id w:val="-1272548554"/>
        </w:sdtPr>
        <w:sdtContent/>
      </w:sdt>
      <w:sdt>
        <w:sdtPr>
          <w:rPr>
            <w:rFonts w:cs="Arial"/>
          </w:rPr>
          <w:tag w:val="goog_rdk_361"/>
          <w:id w:val="1276442751"/>
        </w:sdtPr>
        <w:sdtContent/>
      </w:sdt>
      <w:sdt>
        <w:sdtPr>
          <w:rPr>
            <w:rFonts w:cs="Arial"/>
          </w:rPr>
          <w:tag w:val="goog_rdk_390"/>
          <w:id w:val="-2101863166"/>
        </w:sdtPr>
        <w:sdtContent/>
      </w:sdt>
      <w:sdt>
        <w:sdtPr>
          <w:rPr>
            <w:rFonts w:cs="Arial"/>
          </w:rPr>
          <w:tag w:val="goog_rdk_420"/>
          <w:id w:val="291867380"/>
        </w:sdtPr>
        <w:sdtContent/>
      </w:sdt>
      <w:sdt>
        <w:sdtPr>
          <w:rPr>
            <w:rFonts w:cs="Arial"/>
          </w:rPr>
          <w:tag w:val="goog_rdk_451"/>
          <w:id w:val="60453724"/>
        </w:sdtPr>
        <w:sdtContent/>
      </w:sdt>
      <w:sdt>
        <w:sdtPr>
          <w:rPr>
            <w:rFonts w:cs="Arial"/>
          </w:rPr>
          <w:tag w:val="goog_rdk_483"/>
          <w:id w:val="-186913815"/>
        </w:sdtPr>
        <w:sdtContent/>
      </w:sdt>
      <w:sdt>
        <w:sdtPr>
          <w:rPr>
            <w:rFonts w:cs="Arial"/>
          </w:rPr>
          <w:tag w:val="goog_rdk_516"/>
          <w:id w:val="-1035655602"/>
        </w:sdtPr>
        <w:sdtContent/>
      </w:sdt>
      <w:sdt>
        <w:sdtPr>
          <w:rPr>
            <w:rFonts w:cs="Arial"/>
          </w:rPr>
          <w:tag w:val="goog_rdk_550"/>
          <w:id w:val="-543673068"/>
        </w:sdtPr>
        <w:sdtContent/>
      </w:sdt>
      <w:sdt>
        <w:sdtPr>
          <w:rPr>
            <w:rFonts w:cs="Arial"/>
          </w:rPr>
          <w:tag w:val="goog_rdk_584"/>
          <w:id w:val="-2112269843"/>
        </w:sdtPr>
        <w:sdtContent/>
      </w:sdt>
      <w:sdt>
        <w:sdtPr>
          <w:rPr>
            <w:rFonts w:cs="Arial"/>
          </w:rPr>
          <w:tag w:val="goog_rdk_620"/>
          <w:id w:val="1300345833"/>
        </w:sdtPr>
        <w:sdtContent/>
      </w:sdt>
      <w:sdt>
        <w:sdtPr>
          <w:rPr>
            <w:rFonts w:cs="Arial"/>
          </w:rPr>
          <w:tag w:val="goog_rdk_657"/>
          <w:id w:val="1283692627"/>
        </w:sdtPr>
        <w:sdtContent/>
      </w:sdt>
      <w:sdt>
        <w:sdtPr>
          <w:rPr>
            <w:rFonts w:cs="Arial"/>
          </w:rPr>
          <w:tag w:val="goog_rdk_696"/>
          <w:id w:val="83584988"/>
        </w:sdtPr>
        <w:sdtContent/>
      </w:sdt>
      <w:sdt>
        <w:sdtPr>
          <w:rPr>
            <w:rFonts w:cs="Arial"/>
          </w:rPr>
          <w:tag w:val="goog_rdk_735"/>
          <w:id w:val="-928036897"/>
        </w:sdtPr>
        <w:sdtContent/>
      </w:sdt>
      <w:sdt>
        <w:sdtPr>
          <w:rPr>
            <w:rFonts w:cs="Arial"/>
          </w:rPr>
          <w:tag w:val="goog_rdk_776"/>
          <w:id w:val="-1922398412"/>
        </w:sdtPr>
        <w:sdtContent/>
      </w:sdt>
      <w:sdt>
        <w:sdtPr>
          <w:rPr>
            <w:rFonts w:cs="Arial"/>
          </w:rPr>
          <w:tag w:val="goog_rdk_817"/>
          <w:id w:val="815450692"/>
        </w:sdtPr>
        <w:sdtContent/>
      </w:sdt>
      <w:sdt>
        <w:sdtPr>
          <w:rPr>
            <w:rFonts w:cs="Arial"/>
          </w:rPr>
          <w:tag w:val="goog_rdk_860"/>
          <w:id w:val="-142279227"/>
        </w:sdtPr>
        <w:sdtContent/>
      </w:sdt>
      <w:sdt>
        <w:sdtPr>
          <w:rPr>
            <w:rFonts w:cs="Arial"/>
          </w:rPr>
          <w:tag w:val="goog_rdk_904"/>
          <w:id w:val="-288902037"/>
        </w:sdtPr>
        <w:sdtContent/>
      </w:sdt>
      <w:sdt>
        <w:sdtPr>
          <w:rPr>
            <w:rFonts w:cs="Arial"/>
          </w:rPr>
          <w:tag w:val="goog_rdk_937"/>
          <w:id w:val="-1102179819"/>
        </w:sdtPr>
        <w:sdtContent/>
      </w:sdt>
      <w:sdt>
        <w:sdtPr>
          <w:rPr>
            <w:rFonts w:cs="Arial"/>
          </w:rPr>
          <w:tag w:val="goog_rdk_982"/>
          <w:id w:val="-284435759"/>
        </w:sdtPr>
        <w:sdtContent/>
      </w:sdt>
      <w:sdt>
        <w:sdtPr>
          <w:rPr>
            <w:rFonts w:cs="Arial"/>
          </w:rPr>
          <w:tag w:val="goog_rdk_1029"/>
          <w:id w:val="-217745086"/>
        </w:sdtPr>
        <w:sdtContent/>
      </w:sdt>
      <w:sdt>
        <w:sdtPr>
          <w:rPr>
            <w:rFonts w:cs="Arial"/>
          </w:rPr>
          <w:tag w:val="goog_rdk_1077"/>
          <w:id w:val="1050886591"/>
        </w:sdtPr>
        <w:sdtContent/>
      </w:sdt>
      <w:sdt>
        <w:sdtPr>
          <w:rPr>
            <w:rFonts w:cs="Arial"/>
          </w:rPr>
          <w:tag w:val="goog_rdk_1126"/>
          <w:id w:val="-1644653285"/>
        </w:sdtPr>
        <w:sdtContent/>
      </w:sdt>
      <w:sdt>
        <w:sdtPr>
          <w:rPr>
            <w:rFonts w:cs="Arial"/>
          </w:rPr>
          <w:tag w:val="goog_rdk_1175"/>
          <w:id w:val="2107534724"/>
        </w:sdtPr>
        <w:sdtContent/>
      </w:sdt>
      <w:sdt>
        <w:sdtPr>
          <w:rPr>
            <w:rFonts w:cs="Arial"/>
          </w:rPr>
          <w:tag w:val="goog_rdk_1225"/>
          <w:id w:val="-1046208974"/>
        </w:sdtPr>
        <w:sdtContent/>
      </w:sdt>
      <w:sdt>
        <w:sdtPr>
          <w:rPr>
            <w:rFonts w:cs="Arial"/>
          </w:rPr>
          <w:tag w:val="goog_rdk_1276"/>
          <w:id w:val="-1431967876"/>
        </w:sdtPr>
        <w:sdtContent/>
      </w:sdt>
      <w:sdt>
        <w:sdtPr>
          <w:rPr>
            <w:rFonts w:cs="Arial"/>
          </w:rPr>
          <w:tag w:val="goog_rdk_1328"/>
          <w:id w:val="-130254743"/>
        </w:sdtPr>
        <w:sdtContent/>
      </w:sdt>
      <w:r w:rsidR="008465B3" w:rsidRPr="00734CE9">
        <w:rPr>
          <w:rFonts w:cs="Arial"/>
        </w:rPr>
        <w:t xml:space="preserve">consortia such as ENIGMA and InSIGHT </w:t>
      </w:r>
      <w:r w:rsidR="00D82208" w:rsidRPr="00734CE9">
        <w:rPr>
          <w:rFonts w:cs="Arial"/>
        </w:rPr>
        <w:t xml:space="preserve">further </w:t>
      </w:r>
      <w:r w:rsidR="00CE451A" w:rsidRPr="00734CE9">
        <w:rPr>
          <w:rFonts w:cs="Arial"/>
        </w:rPr>
        <w:t>evolved these</w:t>
      </w:r>
      <w:r w:rsidR="008465B3" w:rsidRPr="00734CE9">
        <w:rPr>
          <w:rFonts w:cs="Arial"/>
        </w:rPr>
        <w:t xml:space="preserve"> multifactorial variant classification systems</w:t>
      </w:r>
      <w:r w:rsidR="00855CA4" w:rsidRPr="00734CE9">
        <w:rPr>
          <w:rFonts w:cs="Arial"/>
        </w:rPr>
        <w:t xml:space="preserve"> to inco</w:t>
      </w:r>
      <w:r w:rsidR="006409A1">
        <w:rPr>
          <w:rFonts w:cs="Arial"/>
        </w:rPr>
        <w:t>rporate tumour phenotype and in-</w:t>
      </w:r>
      <w:r w:rsidR="00855CA4" w:rsidRPr="00734CE9">
        <w:rPr>
          <w:rFonts w:cs="Arial"/>
        </w:rPr>
        <w:t>silico predictions</w:t>
      </w:r>
      <w:r w:rsidR="00046340" w:rsidRPr="00734CE9">
        <w:rPr>
          <w:rFonts w:cs="Arial"/>
        </w:rPr>
        <w:fldChar w:fldCharType="begin">
          <w:fldData xml:space="preserve">PEVuZE5vdGU+PENpdGU+PEF1dGhvcj5TcHVyZGxlPC9BdXRob3I+PFllYXI+MjAxMjwvWWVhcj48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PC9hYmJyLTE+PC9hbHQtcGVyaW9kaWNhbD48cGFnZXM+MTA3LTExNTwvcGFnZXM+PHZvbHVtZT40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PEVuZE5vdGU+PENpdGU+PEF1dGhvcj5TcHVyZGxlPC9BdXRob3I+PFllYXI+MjAxMjwvWWVhcj48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PC9hYmJyLTE+PC9hbHQtcGVyaW9kaWNhbD48cGFnZXM+MTA3LTExNTwvcGFnZXM+PHZvbHVtZT40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046340" w:rsidRPr="00734CE9">
        <w:rPr>
          <w:rFonts w:cs="Arial"/>
        </w:rPr>
      </w:r>
      <w:r w:rsidR="00046340" w:rsidRPr="00734CE9">
        <w:rPr>
          <w:rFonts w:cs="Arial"/>
        </w:rPr>
        <w:fldChar w:fldCharType="separate"/>
      </w:r>
      <w:r w:rsidR="00344A49" w:rsidRPr="00734CE9">
        <w:rPr>
          <w:rFonts w:cs="Arial"/>
          <w:noProof/>
          <w:vertAlign w:val="superscript"/>
        </w:rPr>
        <w:t>15-17</w:t>
      </w:r>
      <w:r w:rsidR="00046340" w:rsidRPr="00734CE9">
        <w:rPr>
          <w:rFonts w:cs="Arial"/>
        </w:rPr>
        <w:fldChar w:fldCharType="end"/>
      </w:r>
      <w:r w:rsidR="008465B3" w:rsidRPr="00734CE9">
        <w:rPr>
          <w:rFonts w:cs="Arial"/>
        </w:rPr>
        <w:t xml:space="preserve">.  </w:t>
      </w:r>
      <w:r w:rsidR="00855CA4" w:rsidRPr="00734CE9">
        <w:rPr>
          <w:rFonts w:cs="Arial"/>
        </w:rPr>
        <w:t xml:space="preserve">However, </w:t>
      </w:r>
      <w:r w:rsidR="00427866" w:rsidRPr="00734CE9">
        <w:rPr>
          <w:rFonts w:cs="Arial"/>
        </w:rPr>
        <w:t xml:space="preserve">ENIGMA/InSIGHT </w:t>
      </w:r>
      <w:r w:rsidR="00D82208" w:rsidRPr="00734CE9">
        <w:rPr>
          <w:rFonts w:cs="Arial"/>
        </w:rPr>
        <w:t>approaches required</w:t>
      </w:r>
      <w:r w:rsidR="00427866" w:rsidRPr="00734CE9">
        <w:rPr>
          <w:rFonts w:cs="Arial"/>
        </w:rPr>
        <w:t xml:space="preserve"> statistical </w:t>
      </w:r>
      <w:r w:rsidR="008F0650">
        <w:rPr>
          <w:rFonts w:cs="Arial"/>
        </w:rPr>
        <w:t xml:space="preserve">genetic-epidemiologic </w:t>
      </w:r>
      <w:r w:rsidR="008465B3" w:rsidRPr="00734CE9">
        <w:rPr>
          <w:rFonts w:cs="Arial"/>
        </w:rPr>
        <w:t>analy</w:t>
      </w:r>
      <w:r w:rsidR="008F0650">
        <w:rPr>
          <w:rFonts w:cs="Arial"/>
        </w:rPr>
        <w:t>se</w:t>
      </w:r>
      <w:r w:rsidR="008465B3" w:rsidRPr="00734CE9">
        <w:rPr>
          <w:rFonts w:cs="Arial"/>
        </w:rPr>
        <w:t xml:space="preserve">s of </w:t>
      </w:r>
      <w:r w:rsidR="00427866" w:rsidRPr="00734CE9">
        <w:rPr>
          <w:rFonts w:cs="Arial"/>
        </w:rPr>
        <w:t xml:space="preserve">large </w:t>
      </w:r>
      <w:r w:rsidR="008465B3" w:rsidRPr="00734CE9">
        <w:rPr>
          <w:rFonts w:cs="Arial"/>
        </w:rPr>
        <w:t xml:space="preserve">curated </w:t>
      </w:r>
      <w:r w:rsidR="00A36F5A" w:rsidRPr="00734CE9">
        <w:rPr>
          <w:rFonts w:cs="Arial"/>
        </w:rPr>
        <w:t xml:space="preserve">research </w:t>
      </w:r>
      <w:r w:rsidR="008465B3" w:rsidRPr="00734CE9">
        <w:rPr>
          <w:rFonts w:cs="Arial"/>
        </w:rPr>
        <w:t>data</w:t>
      </w:r>
      <w:r w:rsidR="00A36F5A" w:rsidRPr="00734CE9">
        <w:rPr>
          <w:rFonts w:cs="Arial"/>
        </w:rPr>
        <w:t xml:space="preserve"> </w:t>
      </w:r>
      <w:r w:rsidR="008465B3" w:rsidRPr="00734CE9">
        <w:rPr>
          <w:rFonts w:cs="Arial"/>
        </w:rPr>
        <w:t>se</w:t>
      </w:r>
      <w:r w:rsidR="00A36F5A" w:rsidRPr="00734CE9">
        <w:rPr>
          <w:rFonts w:cs="Arial"/>
        </w:rPr>
        <w:t>ries</w:t>
      </w:r>
      <w:r w:rsidR="008465B3" w:rsidRPr="00734CE9">
        <w:rPr>
          <w:rFonts w:cs="Arial"/>
        </w:rPr>
        <w:t xml:space="preserve">, </w:t>
      </w:r>
      <w:r w:rsidR="00427866" w:rsidRPr="00734CE9">
        <w:rPr>
          <w:rFonts w:cs="Arial"/>
        </w:rPr>
        <w:t>and</w:t>
      </w:r>
      <w:r w:rsidR="00A36F5A" w:rsidRPr="00734CE9">
        <w:rPr>
          <w:rFonts w:cs="Arial"/>
        </w:rPr>
        <w:t xml:space="preserve"> were </w:t>
      </w:r>
      <w:r w:rsidR="00855CA4" w:rsidRPr="00734CE9">
        <w:rPr>
          <w:rFonts w:cs="Arial"/>
        </w:rPr>
        <w:t>not reproducible by a</w:t>
      </w:r>
      <w:r w:rsidR="00427866" w:rsidRPr="00734CE9">
        <w:rPr>
          <w:rFonts w:cs="Arial"/>
        </w:rPr>
        <w:t>n individual</w:t>
      </w:r>
      <w:r w:rsidR="00A36F5A" w:rsidRPr="00734CE9">
        <w:rPr>
          <w:rFonts w:cs="Arial"/>
        </w:rPr>
        <w:t xml:space="preserve"> diagnostic lab</w:t>
      </w:r>
      <w:r w:rsidR="00852F4A" w:rsidRPr="00734CE9">
        <w:rPr>
          <w:rFonts w:cs="Arial"/>
        </w:rPr>
        <w:t>oratory</w:t>
      </w:r>
      <w:r w:rsidR="00A36F5A" w:rsidRPr="00734CE9">
        <w:rPr>
          <w:rFonts w:cs="Arial"/>
        </w:rPr>
        <w:t xml:space="preserve"> </w:t>
      </w:r>
      <w:r w:rsidR="00852F4A" w:rsidRPr="00734CE9">
        <w:rPr>
          <w:rFonts w:cs="Arial"/>
        </w:rPr>
        <w:t>seek</w:t>
      </w:r>
      <w:r w:rsidR="00A36F5A" w:rsidRPr="00734CE9">
        <w:rPr>
          <w:rFonts w:cs="Arial"/>
        </w:rPr>
        <w:t xml:space="preserve">ing to classify </w:t>
      </w:r>
      <w:r w:rsidR="00D82208" w:rsidRPr="00734CE9">
        <w:rPr>
          <w:rFonts w:cs="Arial"/>
        </w:rPr>
        <w:t xml:space="preserve">in a clinical timescale </w:t>
      </w:r>
      <w:r w:rsidR="00A36F5A" w:rsidRPr="00734CE9">
        <w:rPr>
          <w:rFonts w:cs="Arial"/>
        </w:rPr>
        <w:t>a newly</w:t>
      </w:r>
      <w:r w:rsidR="00D82208" w:rsidRPr="00734CE9">
        <w:rPr>
          <w:rFonts w:cs="Arial"/>
        </w:rPr>
        <w:t>-</w:t>
      </w:r>
      <w:r w:rsidR="00A36F5A" w:rsidRPr="00734CE9">
        <w:rPr>
          <w:rFonts w:cs="Arial"/>
        </w:rPr>
        <w:t>identified variant.</w:t>
      </w:r>
    </w:p>
    <w:p w14:paraId="0DB1BBD0" w14:textId="618A221E" w:rsidR="00BD70AA" w:rsidRPr="00734CE9" w:rsidRDefault="00D52BE9" w:rsidP="00EC6252">
      <w:pPr>
        <w:jc w:val="both"/>
        <w:rPr>
          <w:rFonts w:cs="Arial"/>
        </w:rPr>
      </w:pPr>
      <w:r w:rsidRPr="00734CE9">
        <w:rPr>
          <w:rFonts w:cs="Arial"/>
        </w:rPr>
        <w:t xml:space="preserve">In 2015, the American College of Medical Geneticists published a framework prescribing how multiple </w:t>
      </w:r>
      <w:r w:rsidR="00180E76" w:rsidRPr="00734CE9">
        <w:rPr>
          <w:rFonts w:cs="Arial"/>
        </w:rPr>
        <w:t xml:space="preserve">disparate evidence </w:t>
      </w:r>
      <w:r w:rsidRPr="00734CE9">
        <w:rPr>
          <w:rFonts w:cs="Arial"/>
        </w:rPr>
        <w:t xml:space="preserve">sources </w:t>
      </w:r>
      <w:r w:rsidR="00DD0DFE" w:rsidRPr="00734CE9">
        <w:rPr>
          <w:rFonts w:cs="Arial"/>
        </w:rPr>
        <w:t xml:space="preserve">could be </w:t>
      </w:r>
      <w:r w:rsidR="00D848C1" w:rsidRPr="00734CE9">
        <w:rPr>
          <w:rFonts w:cs="Arial"/>
        </w:rPr>
        <w:t>integrated</w:t>
      </w:r>
      <w:r w:rsidR="00DD0DFE" w:rsidRPr="00734CE9">
        <w:rPr>
          <w:rFonts w:cs="Arial"/>
        </w:rPr>
        <w:t xml:space="preserve"> </w:t>
      </w:r>
      <w:r w:rsidR="00427866" w:rsidRPr="00734CE9">
        <w:rPr>
          <w:rFonts w:cs="Arial"/>
        </w:rPr>
        <w:t xml:space="preserve">into a classification </w:t>
      </w:r>
      <w:r w:rsidR="008F0650">
        <w:rPr>
          <w:rFonts w:cs="Arial"/>
        </w:rPr>
        <w:t xml:space="preserve">by a diagnostic laboratory </w:t>
      </w:r>
      <w:r w:rsidR="00046340" w:rsidRPr="00734CE9">
        <w:rPr>
          <w:rFonts w:cs="Arial"/>
        </w:rPr>
        <w:t>for a newly identified genomic variant</w:t>
      </w:r>
      <w:r w:rsidR="00046340" w:rsidRPr="00734CE9">
        <w:rPr>
          <w:rFonts w:cs="Arial"/>
        </w:rPr>
        <w:fldChar w:fldCharType="begin">
          <w:fldData xml:space="preserve">PEVuZE5vdGU+PENpdGU+PEF1dGhvcj5SaWNoYXJkczwvQXV0aG9yPjxZZWFyPjIwMTU8L1llYXI+
PFJlY051bT40NzY8L1JlY051bT48RGlzcGxheVRleHQ+PHN0eWxlIGZhY2U9InN1cGVyc2NyaXB0
Ij4xODwvc3R5bGU+PC9EaXNwbGF5VGV4dD48cmVjb3JkPjxyZWMtbnVtYmVyPjQ3NjwvcmVjLW51
bWJlcj48Zm9yZWlnbi1rZXlzPjxrZXkgYXBwPSJFTiIgZGItaWQ9IjJ2ZHdlYXoycXIweHRoZTVy
dHJ2ZnI1NXc5YXQ1NXRkenR3NSIgdGltZXN0YW1wPSIxNTA2Mzc0NDc0Ij40NzY8L2tleT48L2Zv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ZXQgTWVkPC9mdWxsLXRpdGxlPjxhYmJyLTE+R2VuZXRpY3MgaW4gbWVkaWNpbmUgOiBvZmZpY2lh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</w:fldData>
        </w:fldChar>
      </w:r>
      <w:r w:rsidR="00344A49" w:rsidRPr="00734CE9">
        <w:rPr>
          <w:rFonts w:cs="Arial"/>
        </w:rPr>
        <w:instrText xml:space="preserve"> ADDIN EN.CITE </w:instrText>
      </w:r>
      <w:r w:rsidR="00344A49" w:rsidRPr="00734CE9">
        <w:rPr>
          <w:rFonts w:cs="Arial"/>
        </w:rPr>
        <w:fldChar w:fldCharType="begin">
          <w:fldData xml:space="preserve">PEVuZE5vdGU+PENpdGU+PEF1dGhvcj5SaWNoYXJkczwvQXV0aG9yPjxZZWFyPjIwMTU8L1llYXI+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ZXQgTWVkPC9mdWxsLXRpdGxlPjxhYmJyLTE+R2VuZXRpY3MgaW4gbWVkaWNpbmUgOiBvZmZpY2lh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</w:fldData>
        </w:fldChar>
      </w:r>
      <w:r w:rsidR="00344A49" w:rsidRPr="00734CE9">
        <w:rPr>
          <w:rFonts w:cs="Arial"/>
        </w:rPr>
        <w:instrText xml:space="preserve"> ADDIN EN.CITE.DATA </w:instrText>
      </w:r>
      <w:r w:rsidR="00344A49" w:rsidRPr="00734CE9">
        <w:rPr>
          <w:rFonts w:cs="Arial"/>
        </w:rPr>
      </w:r>
      <w:r w:rsidR="00344A49" w:rsidRPr="00734CE9">
        <w:rPr>
          <w:rFonts w:cs="Arial"/>
        </w:rPr>
        <w:fldChar w:fldCharType="end"/>
      </w:r>
      <w:r w:rsidR="00046340" w:rsidRPr="00734CE9">
        <w:rPr>
          <w:rFonts w:cs="Arial"/>
        </w:rPr>
      </w:r>
      <w:r w:rsidR="00046340" w:rsidRPr="00734CE9">
        <w:rPr>
          <w:rFonts w:cs="Arial"/>
        </w:rPr>
        <w:fldChar w:fldCharType="separate"/>
      </w:r>
      <w:r w:rsidR="00344A49" w:rsidRPr="00734CE9">
        <w:rPr>
          <w:rFonts w:cs="Arial"/>
          <w:noProof/>
          <w:vertAlign w:val="superscript"/>
        </w:rPr>
        <w:t>18</w:t>
      </w:r>
      <w:r w:rsidR="00046340" w:rsidRPr="00734CE9">
        <w:rPr>
          <w:rFonts w:cs="Arial"/>
        </w:rPr>
        <w:fldChar w:fldCharType="end"/>
      </w:r>
      <w:r w:rsidR="003B54BE" w:rsidRPr="00734CE9">
        <w:rPr>
          <w:rFonts w:cs="Arial"/>
        </w:rPr>
        <w:t xml:space="preserve">.  </w:t>
      </w:r>
      <w:r w:rsidR="00F65B47" w:rsidRPr="00734CE9">
        <w:rPr>
          <w:rFonts w:cs="Arial"/>
        </w:rPr>
        <w:t>A</w:t>
      </w:r>
      <w:r w:rsidR="00852F4A" w:rsidRPr="00734CE9">
        <w:rPr>
          <w:rFonts w:cs="Arial"/>
        </w:rPr>
        <w:t xml:space="preserve">cknowledged upfront </w:t>
      </w:r>
      <w:r w:rsidR="00F65B47" w:rsidRPr="00734CE9">
        <w:rPr>
          <w:rFonts w:cs="Arial"/>
        </w:rPr>
        <w:t>by the authors as</w:t>
      </w:r>
      <w:r w:rsidR="00852F4A" w:rsidRPr="00734CE9">
        <w:rPr>
          <w:rFonts w:cs="Arial"/>
        </w:rPr>
        <w:t xml:space="preserve"> </w:t>
      </w:r>
      <w:r w:rsidR="00427866" w:rsidRPr="00734CE9">
        <w:rPr>
          <w:rFonts w:cs="Arial"/>
        </w:rPr>
        <w:t>preliminary</w:t>
      </w:r>
      <w:r w:rsidR="00E27F42" w:rsidRPr="00734CE9">
        <w:rPr>
          <w:rFonts w:cs="Arial"/>
        </w:rPr>
        <w:t xml:space="preserve">; </w:t>
      </w:r>
      <w:r w:rsidR="00564450" w:rsidRPr="00734CE9">
        <w:rPr>
          <w:rFonts w:cs="Arial"/>
        </w:rPr>
        <w:t xml:space="preserve">the </w:t>
      </w:r>
      <w:r w:rsidR="003B0B98" w:rsidRPr="00734CE9">
        <w:rPr>
          <w:rFonts w:cs="Arial"/>
        </w:rPr>
        <w:t xml:space="preserve">ACMG </w:t>
      </w:r>
      <w:r w:rsidR="00564450" w:rsidRPr="00734CE9">
        <w:rPr>
          <w:rFonts w:cs="Arial"/>
        </w:rPr>
        <w:t xml:space="preserve">framework has </w:t>
      </w:r>
      <w:r w:rsidR="00E27F42" w:rsidRPr="00734CE9">
        <w:rPr>
          <w:rFonts w:cs="Arial"/>
        </w:rPr>
        <w:t>s</w:t>
      </w:r>
      <w:r w:rsidR="00D848C1" w:rsidRPr="00734CE9">
        <w:rPr>
          <w:rFonts w:cs="Arial"/>
        </w:rPr>
        <w:t>ubsequently</w:t>
      </w:r>
      <w:r w:rsidR="00564450" w:rsidRPr="00734CE9">
        <w:rPr>
          <w:rFonts w:cs="Arial"/>
        </w:rPr>
        <w:t xml:space="preserve"> been further evolved </w:t>
      </w:r>
      <w:r w:rsidR="00E27F42" w:rsidRPr="00734CE9">
        <w:rPr>
          <w:rFonts w:cs="Arial"/>
        </w:rPr>
        <w:t>under the auspices of ClinGen</w:t>
      </w:r>
      <w:r w:rsidR="00B242B4">
        <w:rPr>
          <w:rFonts w:cs="Arial"/>
        </w:rPr>
        <w:t xml:space="preserve"> including</w:t>
      </w:r>
      <w:r w:rsidR="00E11F55" w:rsidRPr="00734CE9">
        <w:rPr>
          <w:rFonts w:cs="Arial"/>
        </w:rPr>
        <w:t xml:space="preserve"> </w:t>
      </w:r>
      <w:r w:rsidR="00592069" w:rsidRPr="00734CE9">
        <w:rPr>
          <w:rFonts w:cs="Arial"/>
        </w:rPr>
        <w:t xml:space="preserve">(i) </w:t>
      </w:r>
      <w:r w:rsidR="00271483" w:rsidRPr="00734CE9">
        <w:rPr>
          <w:rFonts w:cs="Arial"/>
        </w:rPr>
        <w:t>application to particular genes and/or diseases</w:t>
      </w:r>
      <w:r w:rsidR="00592069" w:rsidRPr="00734CE9">
        <w:rPr>
          <w:rFonts w:cs="Arial"/>
        </w:rPr>
        <w:t xml:space="preserve"> </w:t>
      </w:r>
      <w:r w:rsidR="004F0224" w:rsidRPr="00734CE9">
        <w:rPr>
          <w:rFonts w:cs="Arial"/>
        </w:rPr>
        <w:t>(including TP53</w:t>
      </w:r>
      <w:r w:rsidR="00AF3120" w:rsidRPr="00734CE9">
        <w:rPr>
          <w:rFonts w:cs="Arial"/>
        </w:rPr>
        <w:t>, CDH1</w:t>
      </w:r>
      <w:r w:rsidR="004F0224" w:rsidRPr="00734CE9">
        <w:rPr>
          <w:rFonts w:cs="Arial"/>
        </w:rPr>
        <w:t xml:space="preserve"> and PTEN) </w:t>
      </w:r>
      <w:r w:rsidR="00592069" w:rsidRPr="00734CE9">
        <w:rPr>
          <w:rFonts w:cs="Arial"/>
        </w:rPr>
        <w:t xml:space="preserve">(ii) </w:t>
      </w:r>
      <w:r w:rsidR="00B242B4">
        <w:rPr>
          <w:rFonts w:cs="Arial"/>
        </w:rPr>
        <w:t xml:space="preserve">specification </w:t>
      </w:r>
      <w:r w:rsidR="006112D9" w:rsidRPr="00734CE9">
        <w:rPr>
          <w:rFonts w:cs="Arial"/>
        </w:rPr>
        <w:t xml:space="preserve">of </w:t>
      </w:r>
      <w:r w:rsidR="00E27F42" w:rsidRPr="00734CE9">
        <w:rPr>
          <w:rFonts w:cs="Arial"/>
        </w:rPr>
        <w:t>particular criteria</w:t>
      </w:r>
      <w:r w:rsidR="00D8135C" w:rsidRPr="00734CE9">
        <w:rPr>
          <w:rFonts w:cs="Arial"/>
        </w:rPr>
        <w:t xml:space="preserve"> (eg functional assays)</w:t>
      </w:r>
      <w:r w:rsidR="00DB1B7A" w:rsidRPr="00734CE9">
        <w:rPr>
          <w:rFonts w:cs="Arial"/>
        </w:rPr>
        <w:fldChar w:fldCharType="begin"/>
      </w:r>
      <w:r w:rsidR="00DB1B7A" w:rsidRPr="00734CE9">
        <w:rPr>
          <w:rFonts w:cs="Arial"/>
        </w:rPr>
        <w:instrText xml:space="preserve"> ADDIN EN.CITE &lt;EndNote&gt;&lt;Cite&gt;&lt;Author&gt;Brnich&lt;/Author&gt;&lt;Year&gt;2019&lt;/Year&gt;&lt;RecNum&gt;1938&lt;/RecNum&gt;&lt;DisplayText&gt;&lt;style face="superscript"&gt;19&lt;/style&gt;&lt;/DisplayText&gt;&lt;record&gt;&lt;rec-number&gt;1938&lt;/rec-number&gt;&lt;foreign-keys&gt;&lt;key app="EN" db-id="2vdweaz2qr0xthe5rtrvfr55w9at55tdztw5" timestamp="1573942932"&gt;1938&lt;/key&gt;&lt;/foreign-keys&gt;&lt;ref-type name="Journal Article"&gt;17&lt;/ref-type&gt;&lt;contributors&gt;&lt;authors&gt;&lt;author&gt;Brnich, Sarah E.&lt;/author&gt;&lt;author&gt;Abou Tayoun, Ahmad N.&lt;/author&gt;&lt;author&gt;Couch, Fergus J.&lt;/author&gt;&lt;author&gt;Cutting, Garry&lt;/author&gt;&lt;author&gt;Greenblatt, Marc S.&lt;/author&gt;&lt;author&gt;Heinen, Christopher D.&lt;/author&gt;&lt;author&gt;Kanavy, Dona M.&lt;/author&gt;&lt;author&gt;Luo, Xi&lt;/author&gt;&lt;author&gt;McNulty, Shannon M.&lt;/author&gt;&lt;author&gt;Starita, Lea M.&lt;/author&gt;&lt;author&gt;Tavtigian, Sean V.&lt;/author&gt;&lt;author&gt;Wright, Matt W.&lt;/author&gt;&lt;author&gt;Harrison, Steven M.&lt;/author&gt;&lt;author&gt;Biesecker, Leslie G.&lt;/author&gt;&lt;author&gt;Berg, Jonathan S.&lt;/author&gt;&lt;author&gt;,&lt;/author&gt;&lt;/authors&gt;&lt;/contributors&gt;&lt;titles&gt;&lt;title&gt;Recommendations for application of the functional evidence PS3/BS3 criterion using the ACMG/AMP sequence variant interpretation framework&lt;/title&gt;&lt;secondary-title&gt;bioRxiv&lt;/secondary-title&gt;&lt;/titles&gt;&lt;periodical&gt;&lt;full-title&gt;bioRxiv&lt;/full-title&gt;&lt;/periodical&gt;&lt;dates&gt;&lt;year&gt;2019&lt;/year&gt;&lt;pub-dates&gt;&lt;date&gt;2019-01-01 00:00:00&lt;/date&gt;&lt;/pub-dates&gt;&lt;/dates&gt;&lt;urls&gt;&lt;/urls&gt;&lt;/record&gt;&lt;/Cite&gt;&lt;/EndNote&gt;</w:instrText>
      </w:r>
      <w:r w:rsidR="00DB1B7A" w:rsidRPr="00734CE9">
        <w:rPr>
          <w:rFonts w:cs="Arial"/>
        </w:rPr>
        <w:fldChar w:fldCharType="separate"/>
      </w:r>
      <w:r w:rsidR="00DB1B7A" w:rsidRPr="00734CE9">
        <w:rPr>
          <w:rFonts w:cs="Arial"/>
          <w:noProof/>
          <w:vertAlign w:val="superscript"/>
        </w:rPr>
        <w:t>19</w:t>
      </w:r>
      <w:r w:rsidR="00DB1B7A" w:rsidRPr="00734CE9">
        <w:rPr>
          <w:rFonts w:cs="Arial"/>
        </w:rPr>
        <w:fldChar w:fldCharType="end"/>
      </w:r>
      <w:r w:rsidR="00E11F55" w:rsidRPr="00734CE9">
        <w:rPr>
          <w:rFonts w:cs="Arial"/>
        </w:rPr>
        <w:t xml:space="preserve"> (iii) the </w:t>
      </w:r>
      <w:r w:rsidR="003B0B98" w:rsidRPr="00734CE9">
        <w:rPr>
          <w:rFonts w:cs="Arial"/>
        </w:rPr>
        <w:t xml:space="preserve">underpinning </w:t>
      </w:r>
      <w:r w:rsidR="00E11F55" w:rsidRPr="00734CE9">
        <w:rPr>
          <w:rFonts w:cs="Arial"/>
        </w:rPr>
        <w:t>Bayesian model</w:t>
      </w:r>
      <w:r w:rsidR="00761880" w:rsidRPr="00734CE9">
        <w:rPr>
          <w:rFonts w:cs="Arial"/>
        </w:rPr>
        <w:fldChar w:fldCharType="begin">
          <w:fldData xml:space="preserve">PEVuZE5vdGU+PENpdGU+PEF1dGhvcj5TYXZhZ2U8L0F1dGhvcj48WWVhcj4yMDE5PC9ZZWFyPjxS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=
</w:fldData>
        </w:fldChar>
      </w:r>
      <w:r w:rsidR="00DB1B7A" w:rsidRPr="00734CE9">
        <w:rPr>
          <w:rFonts w:cs="Arial"/>
        </w:rPr>
        <w:instrText xml:space="preserve"> ADDIN EN.CITE </w:instrText>
      </w:r>
      <w:r w:rsidR="00DB1B7A" w:rsidRPr="00734CE9">
        <w:rPr>
          <w:rFonts w:cs="Arial"/>
        </w:rPr>
        <w:fldChar w:fldCharType="begin">
          <w:fldData xml:space="preserve">PEVuZE5vdGU+PENpdGU+PEF1dGhvcj5TYXZhZ2U8L0F1dGhvcj48WWVhcj4yMDE5PC9ZZWFyPjxS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=
</w:fldData>
        </w:fldChar>
      </w:r>
      <w:r w:rsidR="00DB1B7A" w:rsidRPr="00734CE9">
        <w:rPr>
          <w:rFonts w:cs="Arial"/>
        </w:rPr>
        <w:instrText xml:space="preserve"> ADDIN EN.CITE.DATA </w:instrText>
      </w:r>
      <w:r w:rsidR="00DB1B7A" w:rsidRPr="00734CE9">
        <w:rPr>
          <w:rFonts w:cs="Arial"/>
        </w:rPr>
      </w:r>
      <w:r w:rsidR="00DB1B7A" w:rsidRPr="00734CE9">
        <w:rPr>
          <w:rFonts w:cs="Arial"/>
        </w:rPr>
        <w:fldChar w:fldCharType="end"/>
      </w:r>
      <w:r w:rsidR="00761880" w:rsidRPr="00734CE9">
        <w:rPr>
          <w:rFonts w:cs="Arial"/>
        </w:rPr>
      </w:r>
      <w:r w:rsidR="00761880" w:rsidRPr="00734CE9">
        <w:rPr>
          <w:rFonts w:cs="Arial"/>
        </w:rPr>
        <w:fldChar w:fldCharType="separate"/>
      </w:r>
      <w:r w:rsidR="00DB1B7A" w:rsidRPr="00734CE9">
        <w:rPr>
          <w:rFonts w:cs="Arial"/>
          <w:noProof/>
          <w:vertAlign w:val="superscript"/>
        </w:rPr>
        <w:t>20-23</w:t>
      </w:r>
      <w:r w:rsidR="00761880" w:rsidRPr="00734CE9">
        <w:rPr>
          <w:rFonts w:cs="Arial"/>
        </w:rPr>
        <w:fldChar w:fldCharType="end"/>
      </w:r>
      <w:r w:rsidR="00E11F55" w:rsidRPr="00734CE9">
        <w:rPr>
          <w:rFonts w:cs="Arial"/>
        </w:rPr>
        <w:t xml:space="preserve"> </w:t>
      </w:r>
      <w:sdt>
        <w:sdtPr>
          <w:rPr>
            <w:rFonts w:cs="Arial"/>
          </w:rPr>
          <w:tag w:val="goog_rdk_1116"/>
          <w:id w:val="905271970"/>
        </w:sdtPr>
        <w:sdtContent/>
      </w:sdt>
      <w:sdt>
        <w:sdtPr>
          <w:rPr>
            <w:rFonts w:cs="Arial"/>
          </w:rPr>
          <w:tag w:val="goog_rdk_1165"/>
          <w:id w:val="1027686810"/>
        </w:sdtPr>
        <w:sdtContent/>
      </w:sdt>
      <w:sdt>
        <w:sdtPr>
          <w:rPr>
            <w:rFonts w:cs="Arial"/>
          </w:rPr>
          <w:tag w:val="goog_rdk_1215"/>
          <w:id w:val="191035529"/>
        </w:sdtPr>
        <w:sdtContent/>
      </w:sdt>
      <w:sdt>
        <w:sdtPr>
          <w:rPr>
            <w:rFonts w:cs="Arial"/>
          </w:rPr>
          <w:tag w:val="goog_rdk_1266"/>
          <w:id w:val="499789602"/>
        </w:sdtPr>
        <w:sdtContent>
          <w:r w:rsidR="007E4D93">
            <w:rPr>
              <w:rFonts w:cs="Arial"/>
            </w:rPr>
            <w:t>.</w:t>
          </w:r>
        </w:sdtContent>
      </w:sdt>
    </w:p>
    <w:p w14:paraId="767ECBF0" w14:textId="77777777" w:rsidR="00C721B0" w:rsidRPr="00734CE9" w:rsidRDefault="00077E3E" w:rsidP="00EC6252">
      <w:pPr>
        <w:pStyle w:val="Heading3"/>
        <w:jc w:val="both"/>
        <w:rPr>
          <w:rFonts w:ascii="Arial" w:hAnsi="Arial" w:cs="Arial"/>
        </w:rPr>
      </w:pPr>
      <w:r w:rsidRPr="00734CE9">
        <w:rPr>
          <w:rFonts w:ascii="Arial" w:hAnsi="Arial" w:cs="Arial"/>
        </w:rPr>
        <w:t xml:space="preserve">Coordinated national </w:t>
      </w:r>
      <w:r w:rsidR="00564450" w:rsidRPr="00734CE9">
        <w:rPr>
          <w:rFonts w:ascii="Arial" w:hAnsi="Arial" w:cs="Arial"/>
        </w:rPr>
        <w:t xml:space="preserve">UK </w:t>
      </w:r>
      <w:r w:rsidRPr="00734CE9">
        <w:rPr>
          <w:rFonts w:ascii="Arial" w:hAnsi="Arial" w:cs="Arial"/>
        </w:rPr>
        <w:t>a</w:t>
      </w:r>
      <w:r w:rsidR="00C721B0" w:rsidRPr="00734CE9">
        <w:rPr>
          <w:rFonts w:ascii="Arial" w:hAnsi="Arial" w:cs="Arial"/>
        </w:rPr>
        <w:t xml:space="preserve">pproaches </w:t>
      </w:r>
      <w:r w:rsidR="00296379" w:rsidRPr="00734CE9">
        <w:rPr>
          <w:rFonts w:ascii="Arial" w:hAnsi="Arial" w:cs="Arial"/>
        </w:rPr>
        <w:t xml:space="preserve">in </w:t>
      </w:r>
      <w:r w:rsidR="00C721B0" w:rsidRPr="00734CE9">
        <w:rPr>
          <w:rFonts w:ascii="Arial" w:hAnsi="Arial" w:cs="Arial"/>
        </w:rPr>
        <w:t xml:space="preserve">Variant Interpretation </w:t>
      </w:r>
    </w:p>
    <w:p w14:paraId="7962AAEC" w14:textId="252E3FC9" w:rsidR="00EE6F2A" w:rsidRPr="00734CE9" w:rsidRDefault="007E4D93" w:rsidP="00EC6252">
      <w:pPr>
        <w:jc w:val="both"/>
        <w:rPr>
          <w:rFonts w:cs="Arial"/>
        </w:rPr>
      </w:pPr>
      <w:r>
        <w:rPr>
          <w:rFonts w:cs="Arial"/>
        </w:rPr>
        <w:t>In 2016</w:t>
      </w:r>
      <w:r w:rsidR="00C721B0" w:rsidRPr="00734CE9">
        <w:rPr>
          <w:rFonts w:cs="Arial"/>
        </w:rPr>
        <w:t xml:space="preserve">, </w:t>
      </w:r>
      <w:r w:rsidR="00EE6F2A" w:rsidRPr="00734CE9">
        <w:rPr>
          <w:rFonts w:cs="Arial"/>
        </w:rPr>
        <w:t>with endorsement</w:t>
      </w:r>
      <w:r w:rsidR="00F1383A" w:rsidRPr="00734CE9">
        <w:rPr>
          <w:rFonts w:cs="Arial"/>
        </w:rPr>
        <w:t xml:space="preserve"> from NHS</w:t>
      </w:r>
      <w:r w:rsidR="00AA0F70" w:rsidRPr="00734CE9">
        <w:rPr>
          <w:rFonts w:cs="Arial"/>
        </w:rPr>
        <w:t xml:space="preserve"> </w:t>
      </w:r>
      <w:r w:rsidR="00F1383A" w:rsidRPr="00734CE9">
        <w:rPr>
          <w:rFonts w:cs="Arial"/>
        </w:rPr>
        <w:t>E</w:t>
      </w:r>
      <w:r w:rsidR="00AA0F70" w:rsidRPr="00734CE9">
        <w:rPr>
          <w:rFonts w:cs="Arial"/>
        </w:rPr>
        <w:t>ngland</w:t>
      </w:r>
      <w:r w:rsidR="00F1383A" w:rsidRPr="00734CE9">
        <w:rPr>
          <w:rFonts w:cs="Arial"/>
        </w:rPr>
        <w:t xml:space="preserve"> and H</w:t>
      </w:r>
      <w:r w:rsidR="00AA0F70" w:rsidRPr="00734CE9">
        <w:rPr>
          <w:rFonts w:cs="Arial"/>
        </w:rPr>
        <w:t xml:space="preserve">ealth </w:t>
      </w:r>
      <w:r w:rsidR="00F1383A" w:rsidRPr="00734CE9">
        <w:rPr>
          <w:rFonts w:cs="Arial"/>
        </w:rPr>
        <w:t>E</w:t>
      </w:r>
      <w:r w:rsidR="00AA0F70" w:rsidRPr="00734CE9">
        <w:rPr>
          <w:rFonts w:cs="Arial"/>
        </w:rPr>
        <w:t xml:space="preserve">ducation </w:t>
      </w:r>
      <w:r w:rsidR="00F1383A" w:rsidRPr="00734CE9">
        <w:rPr>
          <w:rFonts w:cs="Arial"/>
        </w:rPr>
        <w:t>E</w:t>
      </w:r>
      <w:r w:rsidR="00AA0F70" w:rsidRPr="00734CE9">
        <w:rPr>
          <w:rFonts w:cs="Arial"/>
        </w:rPr>
        <w:t>ngland</w:t>
      </w:r>
      <w:r w:rsidR="00F1383A" w:rsidRPr="00734CE9">
        <w:rPr>
          <w:rFonts w:cs="Arial"/>
        </w:rPr>
        <w:t xml:space="preserve">, </w:t>
      </w:r>
      <w:r w:rsidR="00AA0F70" w:rsidRPr="00734CE9">
        <w:rPr>
          <w:rFonts w:cs="Arial"/>
        </w:rPr>
        <w:t xml:space="preserve">it was agreed by </w:t>
      </w:r>
      <w:r w:rsidR="00C721B0" w:rsidRPr="00734CE9">
        <w:rPr>
          <w:rFonts w:cs="Arial"/>
        </w:rPr>
        <w:t>the UK Association of Clinical Genomic Scientists</w:t>
      </w:r>
      <w:r w:rsidR="00904329" w:rsidRPr="00734CE9">
        <w:rPr>
          <w:rFonts w:cs="Arial"/>
        </w:rPr>
        <w:t xml:space="preserve"> (</w:t>
      </w:r>
      <w:r w:rsidR="00AA0F70" w:rsidRPr="00734CE9">
        <w:rPr>
          <w:rFonts w:cs="Arial"/>
        </w:rPr>
        <w:t>UK-</w:t>
      </w:r>
      <w:r w:rsidR="00904329" w:rsidRPr="00734CE9">
        <w:rPr>
          <w:rFonts w:cs="Arial"/>
        </w:rPr>
        <w:t>ACGS)</w:t>
      </w:r>
      <w:r w:rsidR="00C721B0" w:rsidRPr="00734CE9">
        <w:rPr>
          <w:rFonts w:cs="Arial"/>
        </w:rPr>
        <w:t xml:space="preserve"> </w:t>
      </w:r>
      <w:r w:rsidR="00AA0F70" w:rsidRPr="00734CE9">
        <w:rPr>
          <w:rFonts w:cs="Arial"/>
        </w:rPr>
        <w:t xml:space="preserve">to </w:t>
      </w:r>
      <w:r w:rsidR="00C721B0" w:rsidRPr="00734CE9">
        <w:rPr>
          <w:rFonts w:cs="Arial"/>
        </w:rPr>
        <w:t xml:space="preserve">adopt </w:t>
      </w:r>
      <w:r w:rsidR="00F1383A" w:rsidRPr="00734CE9">
        <w:rPr>
          <w:rFonts w:cs="Arial"/>
        </w:rPr>
        <w:t xml:space="preserve">formally </w:t>
      </w:r>
      <w:r w:rsidR="00C721B0" w:rsidRPr="00734CE9">
        <w:rPr>
          <w:rFonts w:cs="Arial"/>
        </w:rPr>
        <w:t xml:space="preserve">the </w:t>
      </w:r>
      <w:r w:rsidR="004F0224" w:rsidRPr="00734CE9">
        <w:rPr>
          <w:rFonts w:cs="Arial"/>
        </w:rPr>
        <w:t xml:space="preserve">ACMG </w:t>
      </w:r>
      <w:r w:rsidR="007E177D" w:rsidRPr="00734CE9">
        <w:rPr>
          <w:rFonts w:cs="Arial"/>
        </w:rPr>
        <w:t>framework for variant interpretation</w:t>
      </w:r>
      <w:r w:rsidR="0061173C" w:rsidRPr="00734CE9">
        <w:rPr>
          <w:rFonts w:cs="Arial"/>
        </w:rPr>
        <w:fldChar w:fldCharType="begin">
          <w:fldData xml:space="preserve">PEVuZE5vdGU+PENpdGU+PEF1dGhvcj5FbGxhcmQ8L0F1dGhvcj48WWVhcj4yMDE5PC9ZZWFyPjxS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DB1B7A" w:rsidRPr="00734CE9">
        <w:rPr>
          <w:rFonts w:cs="Arial"/>
        </w:rPr>
        <w:instrText xml:space="preserve"> ADDIN EN.CITE </w:instrText>
      </w:r>
      <w:r w:rsidR="00DB1B7A" w:rsidRPr="00734CE9">
        <w:rPr>
          <w:rFonts w:cs="Arial"/>
        </w:rPr>
        <w:fldChar w:fldCharType="begin">
          <w:fldData xml:space="preserve">PEVuZE5vdGU+PENpdGU+PEF1dGhvcj5FbGxhcmQ8L0F1dGhvcj48WWVhcj4yMDE5PC9ZZWFyPjxS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</w:fldData>
        </w:fldChar>
      </w:r>
      <w:r w:rsidR="00DB1B7A" w:rsidRPr="00734CE9">
        <w:rPr>
          <w:rFonts w:cs="Arial"/>
        </w:rPr>
        <w:instrText xml:space="preserve"> ADDIN EN.CITE.DATA </w:instrText>
      </w:r>
      <w:r w:rsidR="00DB1B7A" w:rsidRPr="00734CE9">
        <w:rPr>
          <w:rFonts w:cs="Arial"/>
        </w:rPr>
      </w:r>
      <w:r w:rsidR="00DB1B7A" w:rsidRPr="00734CE9">
        <w:rPr>
          <w:rFonts w:cs="Arial"/>
        </w:rPr>
        <w:fldChar w:fldCharType="end"/>
      </w:r>
      <w:r w:rsidR="0061173C" w:rsidRPr="00734CE9">
        <w:rPr>
          <w:rFonts w:cs="Arial"/>
        </w:rPr>
      </w:r>
      <w:r w:rsidR="0061173C" w:rsidRPr="00734CE9">
        <w:rPr>
          <w:rFonts w:cs="Arial"/>
        </w:rPr>
        <w:fldChar w:fldCharType="separate"/>
      </w:r>
      <w:r w:rsidR="00DB1B7A" w:rsidRPr="00734CE9">
        <w:rPr>
          <w:rFonts w:cs="Arial"/>
          <w:noProof/>
          <w:vertAlign w:val="superscript"/>
        </w:rPr>
        <w:t>18,24</w:t>
      </w:r>
      <w:r w:rsidR="0061173C" w:rsidRPr="00734CE9">
        <w:rPr>
          <w:rFonts w:cs="Arial"/>
        </w:rPr>
        <w:fldChar w:fldCharType="end"/>
      </w:r>
      <w:r w:rsidR="00A4262B" w:rsidRPr="00734CE9">
        <w:rPr>
          <w:rFonts w:cs="Arial"/>
        </w:rPr>
        <w:t xml:space="preserve">. </w:t>
      </w:r>
      <w:r w:rsidR="007E177D" w:rsidRPr="00734CE9">
        <w:rPr>
          <w:rFonts w:cs="Arial"/>
        </w:rPr>
        <w:t>T</w:t>
      </w:r>
      <w:r w:rsidR="00AA3695">
        <w:rPr>
          <w:rFonts w:cs="Arial"/>
        </w:rPr>
        <w:t xml:space="preserve">he </w:t>
      </w:r>
      <w:r w:rsidR="004E1015" w:rsidRPr="00734CE9">
        <w:rPr>
          <w:rFonts w:cs="Arial"/>
        </w:rPr>
        <w:t>UK-</w:t>
      </w:r>
      <w:r w:rsidR="00904329" w:rsidRPr="00734CE9">
        <w:rPr>
          <w:rFonts w:cs="Arial"/>
        </w:rPr>
        <w:t xml:space="preserve">ACGS </w:t>
      </w:r>
      <w:r w:rsidR="00724288" w:rsidRPr="00734CE9">
        <w:rPr>
          <w:rFonts w:cs="Arial"/>
        </w:rPr>
        <w:t>establishing a central national group</w:t>
      </w:r>
      <w:r w:rsidR="00AA3695">
        <w:rPr>
          <w:rFonts w:cs="Arial"/>
        </w:rPr>
        <w:t xml:space="preserve"> to agree UK specification of the ACMG framework, members of which </w:t>
      </w:r>
      <w:r>
        <w:rPr>
          <w:rFonts w:cs="Arial"/>
        </w:rPr>
        <w:t xml:space="preserve">would then </w:t>
      </w:r>
      <w:r w:rsidRPr="00734CE9">
        <w:rPr>
          <w:rFonts w:cs="Arial"/>
        </w:rPr>
        <w:t>disseminat</w:t>
      </w:r>
      <w:r>
        <w:rPr>
          <w:rFonts w:cs="Arial"/>
        </w:rPr>
        <w:t xml:space="preserve">e </w:t>
      </w:r>
      <w:r w:rsidR="00AA3695">
        <w:rPr>
          <w:rFonts w:cs="Arial"/>
        </w:rPr>
        <w:t xml:space="preserve">practice and </w:t>
      </w:r>
      <w:r>
        <w:rPr>
          <w:rFonts w:cs="Arial"/>
        </w:rPr>
        <w:t>training locally</w:t>
      </w:r>
      <w:r w:rsidR="0061173C" w:rsidRPr="00734CE9">
        <w:rPr>
          <w:rFonts w:cs="Arial"/>
        </w:rPr>
        <w:fldChar w:fldCharType="begin"/>
      </w:r>
      <w:r w:rsidR="00DB1B7A" w:rsidRPr="00734CE9">
        <w:rPr>
          <w:rFonts w:cs="Arial"/>
        </w:rPr>
        <w:instrText xml:space="preserve"> ADDIN EN.CITE &lt;EndNote&gt;&lt;Cite&gt;&lt;Author&gt;Ellard&lt;/Author&gt;&lt;Year&gt;2019&lt;/Year&gt;&lt;RecNum&gt;1243&lt;/RecNum&gt;&lt;DisplayText&gt;&lt;style face="superscript"&gt;24&lt;/style&gt;&lt;/DisplayText&gt;&lt;record&gt;&lt;rec-number&gt;1243&lt;/rec-number&gt;&lt;foreign-keys&gt;&lt;key app="EN" db-id="2vdweaz2qr0xthe5rtrvfr55w9at55tdztw5" timestamp="1547552403"&gt;1243&lt;/key&gt;&lt;/foreign-keys&gt;&lt;ref-type name="Report"&gt;27&lt;/ref-type&gt;&lt;contributors&gt;&lt;authors&gt;&lt;author&gt;Ellard, Sian&lt;/author&gt;&lt;author&gt;Baple, Emma L&lt;/author&gt;&lt;author&gt;Berry, Ian&lt;/author&gt;&lt;author&gt;Forrester, Natalie&lt;/author&gt;&lt;author&gt;Turnbull, Clare&lt;/author&gt;&lt;author&gt;Owens, Martina&lt;/author&gt;&lt;author&gt;Eccles, Diana M.&lt;/author&gt;&lt;author&gt;Abbs, Steve&lt;/author&gt;&lt;author&gt;Scott, Richard&lt;/author&gt;&lt;author&gt;Deans, Zandra&lt;/author&gt;&lt;author&gt;Lester, Tracy&lt;/author&gt;&lt;author&gt;Campbell, J&lt;/author&gt;&lt;author&gt;Newman, WG&lt;/author&gt;&lt;author&gt;McMullan, D.&lt;/author&gt;&lt;/authors&gt;&lt;/contributors&gt;&lt;titles&gt;&lt;title&gt;ACGS Best Practice Guidelines for Variant Classification 2019&lt;/title&gt;&lt;/titles&gt;&lt;dates&gt;&lt;year&gt;2019&lt;/year&gt;&lt;/dates&gt;&lt;publisher&gt;Association for Clinical Genetics Science (ACGS)&lt;/publisher&gt;&lt;urls&gt;&lt;related-urls&gt;&lt;url&gt;http://www.acgs.uk.com/&lt;/url&gt;&lt;/related-urls&gt;&lt;/urls&gt;&lt;/record&gt;&lt;/Cite&gt;&lt;/EndNote&gt;</w:instrText>
      </w:r>
      <w:r w:rsidR="0061173C" w:rsidRPr="00734CE9">
        <w:rPr>
          <w:rFonts w:cs="Arial"/>
        </w:rPr>
        <w:fldChar w:fldCharType="separate"/>
      </w:r>
      <w:r w:rsidR="00DB1B7A" w:rsidRPr="00734CE9">
        <w:rPr>
          <w:rFonts w:cs="Arial"/>
          <w:noProof/>
          <w:vertAlign w:val="superscript"/>
        </w:rPr>
        <w:t>24</w:t>
      </w:r>
      <w:r w:rsidR="0061173C" w:rsidRPr="00734CE9">
        <w:rPr>
          <w:rFonts w:cs="Arial"/>
        </w:rPr>
        <w:fldChar w:fldCharType="end"/>
      </w:r>
      <w:r w:rsidR="00904329" w:rsidRPr="00734CE9">
        <w:rPr>
          <w:rFonts w:cs="Arial"/>
        </w:rPr>
        <w:t xml:space="preserve">.  </w:t>
      </w:r>
      <w:r w:rsidR="004E1015" w:rsidRPr="00734CE9">
        <w:rPr>
          <w:rFonts w:cs="Arial"/>
        </w:rPr>
        <w:t xml:space="preserve"> </w:t>
      </w:r>
      <w:r w:rsidR="00AA3695">
        <w:rPr>
          <w:rFonts w:cs="Arial"/>
        </w:rPr>
        <w:t>T</w:t>
      </w:r>
      <w:r w:rsidR="00191600" w:rsidRPr="00734CE9">
        <w:rPr>
          <w:rFonts w:cs="Arial"/>
        </w:rPr>
        <w:t xml:space="preserve">o better address </w:t>
      </w:r>
      <w:r w:rsidR="000103BC">
        <w:rPr>
          <w:rFonts w:cs="Arial"/>
        </w:rPr>
        <w:t xml:space="preserve">disease-specific </w:t>
      </w:r>
      <w:r w:rsidR="00191600" w:rsidRPr="00734CE9">
        <w:rPr>
          <w:rFonts w:cs="Arial"/>
        </w:rPr>
        <w:t xml:space="preserve">clinical use-cases, </w:t>
      </w:r>
      <w:r w:rsidR="00931C85" w:rsidRPr="00734CE9">
        <w:rPr>
          <w:rFonts w:cs="Arial"/>
        </w:rPr>
        <w:t xml:space="preserve">UK-ACGS </w:t>
      </w:r>
      <w:r w:rsidR="00285E6A" w:rsidRPr="00734CE9">
        <w:rPr>
          <w:rFonts w:cs="Arial"/>
        </w:rPr>
        <w:t xml:space="preserve">recommended focused variant </w:t>
      </w:r>
      <w:r w:rsidR="00173E80" w:rsidRPr="00734CE9">
        <w:rPr>
          <w:rFonts w:cs="Arial"/>
        </w:rPr>
        <w:t>classification</w:t>
      </w:r>
      <w:r w:rsidR="00285E6A" w:rsidRPr="00734CE9">
        <w:rPr>
          <w:rFonts w:cs="Arial"/>
        </w:rPr>
        <w:t xml:space="preserve"> </w:t>
      </w:r>
      <w:r w:rsidR="000103BC">
        <w:rPr>
          <w:rFonts w:cs="Arial"/>
        </w:rPr>
        <w:t>specification and training</w:t>
      </w:r>
      <w:r w:rsidR="00285E6A" w:rsidRPr="00734CE9">
        <w:rPr>
          <w:rFonts w:cs="Arial"/>
        </w:rPr>
        <w:t xml:space="preserve"> </w:t>
      </w:r>
      <w:r w:rsidR="004F0224" w:rsidRPr="00734CE9">
        <w:rPr>
          <w:rFonts w:cs="Arial"/>
        </w:rPr>
        <w:t>for</w:t>
      </w:r>
      <w:r w:rsidR="00285E6A" w:rsidRPr="00734CE9">
        <w:rPr>
          <w:rFonts w:cs="Arial"/>
        </w:rPr>
        <w:t xml:space="preserve"> rare paediatric disease, germline cancer genetics, cardiac disease and </w:t>
      </w:r>
      <w:r w:rsidR="00077E3E" w:rsidRPr="00734CE9">
        <w:rPr>
          <w:rFonts w:cs="Arial"/>
        </w:rPr>
        <w:t>hypercholesterolemia</w:t>
      </w:r>
      <w:r w:rsidR="00285E6A" w:rsidRPr="00734CE9">
        <w:rPr>
          <w:rFonts w:cs="Arial"/>
        </w:rPr>
        <w:t xml:space="preserve">. </w:t>
      </w:r>
      <w:r w:rsidR="00EE6F2A" w:rsidRPr="00734CE9">
        <w:rPr>
          <w:rFonts w:cs="Arial"/>
        </w:rPr>
        <w:t>I</w:t>
      </w:r>
      <w:r w:rsidR="00D5437F" w:rsidRPr="00734CE9">
        <w:rPr>
          <w:rFonts w:cs="Arial"/>
        </w:rPr>
        <w:t xml:space="preserve">n </w:t>
      </w:r>
      <w:r w:rsidR="00285E6A" w:rsidRPr="00734CE9">
        <w:rPr>
          <w:rFonts w:cs="Arial"/>
        </w:rPr>
        <w:t xml:space="preserve">response to this recommendation, </w:t>
      </w:r>
      <w:r w:rsidR="00D5437F" w:rsidRPr="00734CE9">
        <w:rPr>
          <w:rFonts w:cs="Arial"/>
        </w:rPr>
        <w:t>CanVIG-UK (Cancer Variant Interpretation Group UK) was initiated</w:t>
      </w:r>
      <w:r w:rsidR="007E177D" w:rsidRPr="00734CE9">
        <w:rPr>
          <w:rFonts w:cs="Arial"/>
        </w:rPr>
        <w:t xml:space="preserve"> in 2017</w:t>
      </w:r>
      <w:r w:rsidR="00D5437F" w:rsidRPr="00734CE9">
        <w:rPr>
          <w:rFonts w:cs="Arial"/>
        </w:rPr>
        <w:t xml:space="preserve">. </w:t>
      </w:r>
    </w:p>
    <w:p w14:paraId="59441FEF" w14:textId="42B97216" w:rsidR="008734BB" w:rsidRPr="00734CE9" w:rsidRDefault="008734BB" w:rsidP="00EC6252">
      <w:pPr>
        <w:pStyle w:val="Heading3"/>
        <w:jc w:val="both"/>
        <w:rPr>
          <w:rFonts w:ascii="Arial" w:hAnsi="Arial" w:cs="Arial"/>
        </w:rPr>
      </w:pPr>
      <w:r w:rsidRPr="00734CE9">
        <w:rPr>
          <w:rFonts w:ascii="Arial" w:hAnsi="Arial" w:cs="Arial"/>
        </w:rPr>
        <w:t>CanVIG-UK</w:t>
      </w:r>
      <w:r w:rsidR="00CC25FD" w:rsidRPr="00734CE9">
        <w:rPr>
          <w:rFonts w:ascii="Arial" w:hAnsi="Arial" w:cs="Arial"/>
        </w:rPr>
        <w:t>: Cancer Variant Interpretation Group UK</w:t>
      </w:r>
      <w:r w:rsidRPr="00734CE9">
        <w:rPr>
          <w:rFonts w:ascii="Arial" w:hAnsi="Arial" w:cs="Arial"/>
        </w:rPr>
        <w:t xml:space="preserve"> </w:t>
      </w:r>
    </w:p>
    <w:p w14:paraId="5F5A9EBE" w14:textId="3288CD52" w:rsidR="00442379" w:rsidRPr="00734CE9" w:rsidRDefault="00442379" w:rsidP="00442379">
      <w:pPr>
        <w:rPr>
          <w:rFonts w:cs="Arial"/>
        </w:rPr>
      </w:pPr>
    </w:p>
    <w:p w14:paraId="6C4911CF" w14:textId="085B0A80" w:rsidR="00442379" w:rsidRPr="00734CE9" w:rsidRDefault="00442379" w:rsidP="00EC6252">
      <w:pPr>
        <w:jc w:val="both"/>
        <w:rPr>
          <w:rFonts w:cs="Arial"/>
        </w:rPr>
      </w:pPr>
      <w:r w:rsidRPr="00734CE9">
        <w:rPr>
          <w:rFonts w:cs="Arial"/>
        </w:rPr>
        <w:t>The purpose of CanVIG-UK (Cancer Variant Interpretation Group UK) is to advance outcomes for patients by improving the accuracy and consistency of interpretation of variants in Cancer Susceptibility genes across the UK clinical and diagnost</w:t>
      </w:r>
      <w:r w:rsidR="00012EA3" w:rsidRPr="00734CE9">
        <w:rPr>
          <w:rFonts w:cs="Arial"/>
        </w:rPr>
        <w:t>i</w:t>
      </w:r>
      <w:r w:rsidRPr="00734CE9">
        <w:rPr>
          <w:rFonts w:cs="Arial"/>
        </w:rPr>
        <w:t>c laboratory communities (hereafter termed the UK clinical-laboratory community)</w:t>
      </w:r>
      <w:r w:rsidR="008C78E9">
        <w:rPr>
          <w:rFonts w:cs="Arial"/>
        </w:rPr>
        <w:t>.</w:t>
      </w:r>
    </w:p>
    <w:p w14:paraId="258A0BF0" w14:textId="6C475A2B" w:rsidR="00D5437F" w:rsidRPr="00734CE9" w:rsidRDefault="00442379" w:rsidP="00EC6252">
      <w:pPr>
        <w:jc w:val="both"/>
        <w:rPr>
          <w:rFonts w:cs="Arial"/>
        </w:rPr>
      </w:pPr>
      <w:r w:rsidRPr="00734CE9">
        <w:rPr>
          <w:rFonts w:cs="Arial"/>
        </w:rPr>
        <w:t xml:space="preserve">We shall do this by advancing </w:t>
      </w:r>
      <w:r w:rsidR="009E065E" w:rsidRPr="00734CE9">
        <w:rPr>
          <w:rFonts w:cs="Arial"/>
        </w:rPr>
        <w:t xml:space="preserve">six </w:t>
      </w:r>
      <w:r w:rsidR="00936C5C" w:rsidRPr="00734CE9">
        <w:rPr>
          <w:rFonts w:cs="Arial"/>
        </w:rPr>
        <w:t xml:space="preserve">objectives </w:t>
      </w:r>
      <w:r w:rsidR="009E065E" w:rsidRPr="00734CE9">
        <w:rPr>
          <w:rFonts w:cs="Arial"/>
        </w:rPr>
        <w:t>(</w:t>
      </w:r>
      <w:r w:rsidR="008C78E9">
        <w:rPr>
          <w:rFonts w:cs="Arial"/>
        </w:rPr>
        <w:t xml:space="preserve">see </w:t>
      </w:r>
      <w:r w:rsidR="009E065E" w:rsidRPr="00734CE9">
        <w:rPr>
          <w:rFonts w:cs="Arial"/>
        </w:rPr>
        <w:t>Box 1)</w:t>
      </w:r>
    </w:p>
    <w:p w14:paraId="1131462C" w14:textId="08889E01" w:rsidR="00442379" w:rsidRPr="00734CE9" w:rsidRDefault="00442379" w:rsidP="00442379">
      <w:pPr>
        <w:rPr>
          <w:rFonts w:cs="Arial"/>
        </w:rPr>
      </w:pPr>
      <w:r w:rsidRPr="00734CE9">
        <w:rPr>
          <w:rFonts w:cs="Arial"/>
          <w:b/>
        </w:rPr>
        <w:t xml:space="preserve">Creation of a UK national multi-disciplinary professional network and forum for </w:t>
      </w:r>
      <w:r w:rsidR="00F66D55">
        <w:rPr>
          <w:rFonts w:cs="Arial"/>
          <w:b/>
        </w:rPr>
        <w:t xml:space="preserve">variant interpretation in </w:t>
      </w:r>
      <w:r w:rsidRPr="00734CE9">
        <w:rPr>
          <w:rFonts w:cs="Arial"/>
          <w:b/>
        </w:rPr>
        <w:t xml:space="preserve">Germline Cancer Genetics </w:t>
      </w:r>
    </w:p>
    <w:p w14:paraId="1F53967A" w14:textId="77777777" w:rsidR="00B00BE4" w:rsidRDefault="009E065E" w:rsidP="00EC6252">
      <w:pPr>
        <w:jc w:val="both"/>
        <w:rPr>
          <w:rFonts w:cs="Arial"/>
        </w:rPr>
      </w:pPr>
      <w:r w:rsidRPr="00734CE9">
        <w:rPr>
          <w:rFonts w:cs="Arial"/>
        </w:rPr>
        <w:t xml:space="preserve">CanVIG-UK </w:t>
      </w:r>
      <w:r w:rsidR="009E2286" w:rsidRPr="00734CE9">
        <w:rPr>
          <w:rFonts w:cs="Arial"/>
        </w:rPr>
        <w:t xml:space="preserve">currently comprises </w:t>
      </w:r>
      <w:r w:rsidR="00BC4ECE" w:rsidRPr="00734CE9">
        <w:rPr>
          <w:rFonts w:cs="Arial"/>
        </w:rPr>
        <w:t xml:space="preserve">&gt;100 </w:t>
      </w:r>
      <w:r w:rsidR="009E2286" w:rsidRPr="00734CE9">
        <w:rPr>
          <w:rFonts w:cs="Arial"/>
        </w:rPr>
        <w:t xml:space="preserve">members </w:t>
      </w:r>
      <w:r w:rsidR="008C78E9">
        <w:rPr>
          <w:rFonts w:cs="Arial"/>
        </w:rPr>
        <w:t>including</w:t>
      </w:r>
      <w:r w:rsidR="00A4494C" w:rsidRPr="00734CE9">
        <w:rPr>
          <w:rFonts w:cs="Arial"/>
        </w:rPr>
        <w:t xml:space="preserve"> </w:t>
      </w:r>
      <w:r w:rsidR="008933E3" w:rsidRPr="00734CE9">
        <w:rPr>
          <w:rFonts w:cs="Arial"/>
        </w:rPr>
        <w:t xml:space="preserve">clinical and laboratory </w:t>
      </w:r>
      <w:r w:rsidR="009E2286" w:rsidRPr="00734CE9">
        <w:rPr>
          <w:rFonts w:cs="Arial"/>
        </w:rPr>
        <w:t xml:space="preserve">representation </w:t>
      </w:r>
      <w:r w:rsidR="008933E3" w:rsidRPr="00734CE9">
        <w:rPr>
          <w:rFonts w:cs="Arial"/>
        </w:rPr>
        <w:t>from each of the</w:t>
      </w:r>
      <w:r w:rsidR="008F0D56" w:rsidRPr="00734CE9">
        <w:rPr>
          <w:rFonts w:cs="Arial"/>
        </w:rPr>
        <w:t xml:space="preserve"> </w:t>
      </w:r>
      <w:r w:rsidR="008933E3" w:rsidRPr="00734CE9">
        <w:rPr>
          <w:rFonts w:cs="Arial"/>
        </w:rPr>
        <w:t>2</w:t>
      </w:r>
      <w:r w:rsidR="00682B1A" w:rsidRPr="00734CE9">
        <w:rPr>
          <w:rFonts w:cs="Arial"/>
        </w:rPr>
        <w:t>5</w:t>
      </w:r>
      <w:r w:rsidR="008933E3" w:rsidRPr="00734CE9">
        <w:rPr>
          <w:rFonts w:cs="Arial"/>
        </w:rPr>
        <w:t xml:space="preserve"> </w:t>
      </w:r>
      <w:r w:rsidR="009E2286" w:rsidRPr="00734CE9">
        <w:rPr>
          <w:rFonts w:cs="Arial"/>
        </w:rPr>
        <w:t xml:space="preserve">Molecular Diagnostic Laboratories </w:t>
      </w:r>
      <w:r w:rsidR="008F0D56" w:rsidRPr="00734CE9">
        <w:rPr>
          <w:rFonts w:cs="Arial"/>
        </w:rPr>
        <w:t xml:space="preserve">and Clinical Genetics Services </w:t>
      </w:r>
      <w:r w:rsidR="008933E3" w:rsidRPr="00734CE9">
        <w:rPr>
          <w:rFonts w:cs="Arial"/>
        </w:rPr>
        <w:t>of the UK</w:t>
      </w:r>
      <w:r w:rsidR="00045D6C" w:rsidRPr="00734CE9">
        <w:rPr>
          <w:rFonts w:cs="Arial"/>
        </w:rPr>
        <w:t xml:space="preserve"> </w:t>
      </w:r>
      <w:r w:rsidR="00682B1A" w:rsidRPr="00734CE9">
        <w:rPr>
          <w:rFonts w:cs="Arial"/>
        </w:rPr>
        <w:t>and</w:t>
      </w:r>
      <w:r w:rsidR="008933E3" w:rsidRPr="00734CE9">
        <w:rPr>
          <w:rFonts w:cs="Arial"/>
        </w:rPr>
        <w:t xml:space="preserve"> </w:t>
      </w:r>
      <w:r w:rsidR="00045D6C" w:rsidRPr="00734CE9">
        <w:rPr>
          <w:rFonts w:cs="Arial"/>
        </w:rPr>
        <w:t>ROI</w:t>
      </w:r>
      <w:r w:rsidR="008C60EB" w:rsidRPr="00734CE9">
        <w:rPr>
          <w:rFonts w:cs="Arial"/>
        </w:rPr>
        <w:t xml:space="preserve">.  </w:t>
      </w:r>
      <w:r w:rsidR="00CD7DCA" w:rsidRPr="00734CE9">
        <w:rPr>
          <w:rFonts w:cs="Arial"/>
        </w:rPr>
        <w:t>Th</w:t>
      </w:r>
      <w:r w:rsidR="00936C5C" w:rsidRPr="00734CE9">
        <w:rPr>
          <w:rFonts w:cs="Arial"/>
        </w:rPr>
        <w:t xml:space="preserve">is group comprises </w:t>
      </w:r>
      <w:r w:rsidR="001268DE" w:rsidRPr="00734CE9">
        <w:rPr>
          <w:rFonts w:cs="Arial"/>
        </w:rPr>
        <w:t>roughly equal proportions of</w:t>
      </w:r>
      <w:r w:rsidR="008C60EB" w:rsidRPr="00734CE9">
        <w:rPr>
          <w:rFonts w:cs="Arial"/>
        </w:rPr>
        <w:t xml:space="preserve"> clinical scientists</w:t>
      </w:r>
      <w:r w:rsidR="001268DE" w:rsidRPr="00734CE9">
        <w:rPr>
          <w:rFonts w:cs="Arial"/>
        </w:rPr>
        <w:t xml:space="preserve"> and </w:t>
      </w:r>
      <w:r w:rsidR="00F66D55">
        <w:rPr>
          <w:rFonts w:cs="Arial"/>
        </w:rPr>
        <w:t>clinical geneticists, with</w:t>
      </w:r>
      <w:r w:rsidR="00BC65A9" w:rsidRPr="00734CE9">
        <w:rPr>
          <w:rFonts w:cs="Arial"/>
        </w:rPr>
        <w:t xml:space="preserve"> two thirds work exclusively or predominantly in cancer genetics </w:t>
      </w:r>
      <w:r w:rsidR="001268DE" w:rsidRPr="00734CE9">
        <w:rPr>
          <w:rFonts w:cs="Arial"/>
        </w:rPr>
        <w:t>(see Figure 1)</w:t>
      </w:r>
      <w:r w:rsidR="001447BD" w:rsidRPr="00734CE9">
        <w:rPr>
          <w:rFonts w:cs="Arial"/>
        </w:rPr>
        <w:t xml:space="preserve">. </w:t>
      </w:r>
      <w:r w:rsidR="00045D6C" w:rsidRPr="00734CE9">
        <w:rPr>
          <w:rFonts w:cs="Arial"/>
        </w:rPr>
        <w:t xml:space="preserve">There are two mechanisms for accessing the </w:t>
      </w:r>
      <w:r w:rsidR="00F66D55">
        <w:rPr>
          <w:rFonts w:cs="Arial"/>
        </w:rPr>
        <w:t xml:space="preserve">expertise of the </w:t>
      </w:r>
      <w:r w:rsidR="00045D6C" w:rsidRPr="00734CE9">
        <w:rPr>
          <w:rFonts w:cs="Arial"/>
        </w:rPr>
        <w:t xml:space="preserve">CanVIG network. </w:t>
      </w:r>
    </w:p>
    <w:p w14:paraId="4468C789" w14:textId="49FBAA10" w:rsidR="00B00BE4" w:rsidRDefault="001447BD" w:rsidP="00B00BE4">
      <w:pPr>
        <w:pStyle w:val="ListParagraph"/>
        <w:numPr>
          <w:ilvl w:val="0"/>
          <w:numId w:val="36"/>
        </w:numPr>
        <w:jc w:val="both"/>
        <w:rPr>
          <w:rFonts w:cs="Arial"/>
        </w:rPr>
      </w:pPr>
      <w:r w:rsidRPr="00B00BE4">
        <w:rPr>
          <w:rFonts w:cs="Arial"/>
        </w:rPr>
        <w:t xml:space="preserve">Firstly, </w:t>
      </w:r>
      <w:r w:rsidR="003605F5" w:rsidRPr="00B00BE4">
        <w:rPr>
          <w:rFonts w:cs="Arial"/>
        </w:rPr>
        <w:t xml:space="preserve">there is a monthly </w:t>
      </w:r>
      <w:r w:rsidR="00012EA3" w:rsidRPr="00B00BE4">
        <w:rPr>
          <w:rFonts w:cs="Arial"/>
        </w:rPr>
        <w:t>WebEx</w:t>
      </w:r>
      <w:r w:rsidR="00936C76">
        <w:rPr>
          <w:rFonts w:cs="Arial"/>
        </w:rPr>
        <w:t xml:space="preserve"> meeting to which</w:t>
      </w:r>
      <w:r w:rsidR="007730FB" w:rsidRPr="00B00BE4">
        <w:rPr>
          <w:rFonts w:cs="Arial"/>
        </w:rPr>
        <w:t xml:space="preserve"> </w:t>
      </w:r>
      <w:r w:rsidR="00F66D55" w:rsidRPr="00B00BE4">
        <w:rPr>
          <w:rFonts w:cs="Arial"/>
        </w:rPr>
        <w:t xml:space="preserve">topical issues </w:t>
      </w:r>
      <w:r w:rsidR="00936C76">
        <w:rPr>
          <w:rFonts w:cs="Arial"/>
        </w:rPr>
        <w:t xml:space="preserve">and </w:t>
      </w:r>
      <w:r w:rsidR="00936C76" w:rsidRPr="00B00BE4">
        <w:rPr>
          <w:rFonts w:cs="Arial"/>
        </w:rPr>
        <w:t xml:space="preserve">problematic variants/cases </w:t>
      </w:r>
      <w:r w:rsidR="00F66D55" w:rsidRPr="00B00BE4">
        <w:rPr>
          <w:rFonts w:cs="Arial"/>
        </w:rPr>
        <w:t xml:space="preserve">can be </w:t>
      </w:r>
      <w:r w:rsidR="00B00BE4" w:rsidRPr="00B00BE4">
        <w:rPr>
          <w:rFonts w:cs="Arial"/>
        </w:rPr>
        <w:t>submitted</w:t>
      </w:r>
      <w:r w:rsidR="001268DE" w:rsidRPr="00B00BE4">
        <w:rPr>
          <w:rFonts w:cs="Arial"/>
        </w:rPr>
        <w:t>.</w:t>
      </w:r>
      <w:r w:rsidR="003605F5" w:rsidRPr="00B00BE4">
        <w:rPr>
          <w:rFonts w:cs="Arial"/>
        </w:rPr>
        <w:t xml:space="preserve"> </w:t>
      </w:r>
      <w:r w:rsidR="00936C76" w:rsidRPr="00734CE9">
        <w:rPr>
          <w:rFonts w:cs="Arial"/>
        </w:rPr>
        <w:t xml:space="preserve">The ‘variant(s)-of-the-month’ </w:t>
      </w:r>
      <w:r w:rsidR="00936C76">
        <w:rPr>
          <w:rFonts w:cs="Arial"/>
        </w:rPr>
        <w:t>are</w:t>
      </w:r>
      <w:r w:rsidR="00936C76" w:rsidRPr="00734CE9">
        <w:rPr>
          <w:rFonts w:cs="Arial"/>
        </w:rPr>
        <w:t xml:space="preserve"> circulated one week in advance of the monthly meeting.   CanVIG-UK members then (i) ascertain whether additional cases and/or laboratory data exist locally (ii) undertake local, independent classification of the variant. The relevant clinical and laboratory data are presented by the nominating laboratory, followed by input of any additional information by the broader CanVIG-UK group and discussion regarding strength of evidence for each of the ACMG criteria.  A consensus CanVIG classification is generated following this discussion via a post-discussion on-line poll.  A date-stamped detailed CanVIG variant summary sheet is generated </w:t>
      </w:r>
      <w:sdt>
        <w:sdtPr>
          <w:rPr>
            <w:rFonts w:cs="Arial"/>
          </w:rPr>
          <w:tag w:val="goog_rdk_512"/>
          <w:id w:val="639082261"/>
        </w:sdtPr>
        <w:sdtContent/>
      </w:sdt>
      <w:sdt>
        <w:sdtPr>
          <w:rPr>
            <w:rFonts w:cs="Arial"/>
          </w:rPr>
          <w:tag w:val="goog_rdk_545"/>
          <w:id w:val="949132703"/>
        </w:sdtPr>
        <w:sdtContent/>
      </w:sdt>
      <w:sdt>
        <w:sdtPr>
          <w:rPr>
            <w:rFonts w:cs="Arial"/>
          </w:rPr>
          <w:tag w:val="goog_rdk_579"/>
          <w:id w:val="1233818944"/>
        </w:sdtPr>
        <w:sdtContent/>
      </w:sdt>
      <w:sdt>
        <w:sdtPr>
          <w:rPr>
            <w:rFonts w:cs="Arial"/>
          </w:rPr>
          <w:tag w:val="goog_rdk_615"/>
          <w:id w:val="179480739"/>
        </w:sdtPr>
        <w:sdtContent/>
      </w:sdt>
      <w:sdt>
        <w:sdtPr>
          <w:rPr>
            <w:rFonts w:cs="Arial"/>
          </w:rPr>
          <w:tag w:val="goog_rdk_652"/>
          <w:id w:val="-429888963"/>
        </w:sdtPr>
        <w:sdtContent/>
      </w:sdt>
      <w:sdt>
        <w:sdtPr>
          <w:rPr>
            <w:rFonts w:cs="Arial"/>
          </w:rPr>
          <w:tag w:val="goog_rdk_690"/>
          <w:id w:val="125286316"/>
        </w:sdtPr>
        <w:sdtContent/>
      </w:sdt>
      <w:sdt>
        <w:sdtPr>
          <w:rPr>
            <w:rFonts w:cs="Arial"/>
          </w:rPr>
          <w:tag w:val="goog_rdk_729"/>
          <w:id w:val="-1826890403"/>
        </w:sdtPr>
        <w:sdtContent/>
      </w:sdt>
      <w:sdt>
        <w:sdtPr>
          <w:rPr>
            <w:rFonts w:cs="Arial"/>
          </w:rPr>
          <w:tag w:val="goog_rdk_770"/>
          <w:id w:val="-1643809181"/>
        </w:sdtPr>
        <w:sdtContent/>
      </w:sdt>
      <w:sdt>
        <w:sdtPr>
          <w:rPr>
            <w:rFonts w:cs="Arial"/>
          </w:rPr>
          <w:tag w:val="goog_rdk_811"/>
          <w:id w:val="67079162"/>
        </w:sdtPr>
        <w:sdtContent/>
      </w:sdt>
      <w:sdt>
        <w:sdtPr>
          <w:rPr>
            <w:rFonts w:cs="Arial"/>
          </w:rPr>
          <w:tag w:val="goog_rdk_854"/>
          <w:id w:val="1668825038"/>
        </w:sdtPr>
        <w:sdtContent/>
      </w:sdt>
      <w:sdt>
        <w:sdtPr>
          <w:rPr>
            <w:rFonts w:cs="Arial"/>
          </w:rPr>
          <w:tag w:val="goog_rdk_898"/>
          <w:id w:val="484055507"/>
        </w:sdtPr>
        <w:sdtContent/>
      </w:sdt>
      <w:sdt>
        <w:sdtPr>
          <w:rPr>
            <w:rFonts w:cs="Arial"/>
          </w:rPr>
          <w:tag w:val="goog_rdk_934"/>
          <w:id w:val="274447171"/>
        </w:sdtPr>
        <w:sdtContent/>
      </w:sdt>
      <w:sdt>
        <w:sdtPr>
          <w:rPr>
            <w:rFonts w:cs="Arial"/>
          </w:rPr>
          <w:tag w:val="goog_rdk_979"/>
          <w:id w:val="1842044334"/>
        </w:sdtPr>
        <w:sdtContent/>
      </w:sdt>
      <w:sdt>
        <w:sdtPr>
          <w:rPr>
            <w:rFonts w:cs="Arial"/>
          </w:rPr>
          <w:tag w:val="goog_rdk_1026"/>
          <w:id w:val="1157575611"/>
        </w:sdtPr>
        <w:sdtContent/>
      </w:sdt>
      <w:sdt>
        <w:sdtPr>
          <w:rPr>
            <w:rFonts w:cs="Arial"/>
          </w:rPr>
          <w:tag w:val="goog_rdk_1073"/>
          <w:id w:val="-326521734"/>
        </w:sdtPr>
        <w:sdtContent/>
      </w:sdt>
      <w:sdt>
        <w:sdtPr>
          <w:rPr>
            <w:rFonts w:cs="Arial"/>
          </w:rPr>
          <w:tag w:val="goog_rdk_1122"/>
          <w:id w:val="533697141"/>
        </w:sdtPr>
        <w:sdtContent/>
      </w:sdt>
      <w:sdt>
        <w:sdtPr>
          <w:rPr>
            <w:rFonts w:cs="Arial"/>
          </w:rPr>
          <w:tag w:val="goog_rdk_1171"/>
          <w:id w:val="-403149102"/>
        </w:sdtPr>
        <w:sdtContent/>
      </w:sdt>
      <w:sdt>
        <w:sdtPr>
          <w:rPr>
            <w:rFonts w:cs="Arial"/>
          </w:rPr>
          <w:tag w:val="goog_rdk_1221"/>
          <w:id w:val="-824894102"/>
        </w:sdtPr>
        <w:sdtContent/>
      </w:sdt>
      <w:sdt>
        <w:sdtPr>
          <w:rPr>
            <w:rFonts w:cs="Arial"/>
          </w:rPr>
          <w:tag w:val="goog_rdk_1272"/>
          <w:id w:val="-1210413188"/>
        </w:sdtPr>
        <w:sdtContent/>
      </w:sdt>
      <w:sdt>
        <w:sdtPr>
          <w:rPr>
            <w:rFonts w:cs="Arial"/>
          </w:rPr>
          <w:tag w:val="goog_rdk_1324"/>
          <w:id w:val="-715200937"/>
        </w:sdtPr>
        <w:sdtContent/>
      </w:sdt>
      <w:r w:rsidR="00936C76" w:rsidRPr="00734CE9">
        <w:rPr>
          <w:rFonts w:cs="Arial"/>
        </w:rPr>
        <w:t xml:space="preserve">(Appendix 3): this is made available online to CanVIG-UK members via CanVar-UK and also submitted to ClinVar (see below).  </w:t>
      </w:r>
    </w:p>
    <w:p w14:paraId="4E8BC52E" w14:textId="5F43BAF9" w:rsidR="005446E0" w:rsidRPr="00B00BE4" w:rsidRDefault="00C454FB" w:rsidP="00B00BE4">
      <w:pPr>
        <w:pStyle w:val="ListParagraph"/>
        <w:numPr>
          <w:ilvl w:val="0"/>
          <w:numId w:val="36"/>
        </w:numPr>
        <w:jc w:val="both"/>
        <w:rPr>
          <w:rFonts w:cs="Arial"/>
        </w:rPr>
      </w:pPr>
      <w:r w:rsidRPr="00B00BE4">
        <w:rPr>
          <w:rFonts w:cs="Arial"/>
        </w:rPr>
        <w:t xml:space="preserve">Secondly, </w:t>
      </w:r>
      <w:r w:rsidR="003605F5" w:rsidRPr="00B00BE4">
        <w:rPr>
          <w:rFonts w:cs="Arial"/>
        </w:rPr>
        <w:t>the</w:t>
      </w:r>
      <w:r w:rsidRPr="00B00BE4">
        <w:rPr>
          <w:rFonts w:cs="Arial"/>
        </w:rPr>
        <w:t xml:space="preserve">re is regular </w:t>
      </w:r>
      <w:r w:rsidR="003605F5" w:rsidRPr="00B00BE4">
        <w:rPr>
          <w:rFonts w:cs="Arial"/>
        </w:rPr>
        <w:t xml:space="preserve">email </w:t>
      </w:r>
      <w:r w:rsidRPr="00B00BE4">
        <w:rPr>
          <w:rFonts w:cs="Arial"/>
        </w:rPr>
        <w:t xml:space="preserve">activity within the </w:t>
      </w:r>
      <w:r w:rsidR="003605F5" w:rsidRPr="00B00BE4">
        <w:rPr>
          <w:rFonts w:cs="Arial"/>
        </w:rPr>
        <w:t>group</w:t>
      </w:r>
      <w:r w:rsidRPr="00B00BE4">
        <w:rPr>
          <w:rFonts w:cs="Arial"/>
        </w:rPr>
        <w:t>, whereby queries can be addressed for more imm</w:t>
      </w:r>
      <w:r w:rsidR="003605F5" w:rsidRPr="00B00BE4">
        <w:rPr>
          <w:rFonts w:cs="Arial"/>
        </w:rPr>
        <w:t>ediate response</w:t>
      </w:r>
      <w:r w:rsidR="001825B6" w:rsidRPr="00B00BE4">
        <w:rPr>
          <w:rFonts w:cs="Arial"/>
        </w:rPr>
        <w:t xml:space="preserve"> and/or debate within the </w:t>
      </w:r>
      <w:r w:rsidR="00BC4ECE" w:rsidRPr="00B00BE4">
        <w:rPr>
          <w:rFonts w:cs="Arial"/>
        </w:rPr>
        <w:t>CanVIG-UK</w:t>
      </w:r>
      <w:r w:rsidR="001825B6" w:rsidRPr="00B00BE4">
        <w:rPr>
          <w:rFonts w:cs="Arial"/>
        </w:rPr>
        <w:t xml:space="preserve"> community</w:t>
      </w:r>
      <w:r w:rsidR="003605F5" w:rsidRPr="00B00BE4">
        <w:rPr>
          <w:rFonts w:cs="Arial"/>
        </w:rPr>
        <w:t xml:space="preserve">.  </w:t>
      </w:r>
    </w:p>
    <w:p w14:paraId="4B22C0F7" w14:textId="77777777" w:rsidR="004958B0" w:rsidRPr="00734CE9" w:rsidRDefault="004958B0" w:rsidP="004958B0">
      <w:pPr>
        <w:rPr>
          <w:rFonts w:cs="Arial"/>
        </w:rPr>
      </w:pPr>
      <w:r w:rsidRPr="00734CE9">
        <w:rPr>
          <w:rFonts w:cs="Arial"/>
          <w:b/>
        </w:rPr>
        <w:t xml:space="preserve">Education of the UK Clinical-Laboratory Community </w:t>
      </w:r>
    </w:p>
    <w:p w14:paraId="34A29D90" w14:textId="37C337B0" w:rsidR="0016305B" w:rsidRPr="00734CE9" w:rsidRDefault="006F2E8C" w:rsidP="00EC6252">
      <w:pPr>
        <w:jc w:val="both"/>
        <w:rPr>
          <w:rFonts w:cs="Arial"/>
        </w:rPr>
      </w:pPr>
      <w:r w:rsidRPr="00734CE9">
        <w:rPr>
          <w:rFonts w:cs="Arial"/>
        </w:rPr>
        <w:t>In addition to</w:t>
      </w:r>
      <w:r w:rsidR="009137D8" w:rsidRPr="00734CE9">
        <w:rPr>
          <w:rFonts w:cs="Arial"/>
        </w:rPr>
        <w:t xml:space="preserve"> providing a consensus classification, t</w:t>
      </w:r>
      <w:r w:rsidR="005D14B6" w:rsidRPr="00734CE9">
        <w:rPr>
          <w:rFonts w:cs="Arial"/>
        </w:rPr>
        <w:t>h</w:t>
      </w:r>
      <w:r w:rsidR="000F7A88" w:rsidRPr="00734CE9">
        <w:rPr>
          <w:rFonts w:cs="Arial"/>
        </w:rPr>
        <w:t xml:space="preserve">e </w:t>
      </w:r>
      <w:r w:rsidR="009137D8" w:rsidRPr="00734CE9">
        <w:rPr>
          <w:rFonts w:cs="Arial"/>
        </w:rPr>
        <w:t xml:space="preserve">discussions </w:t>
      </w:r>
      <w:r w:rsidRPr="00734CE9">
        <w:rPr>
          <w:rFonts w:cs="Arial"/>
        </w:rPr>
        <w:t xml:space="preserve">provide an important educational role </w:t>
      </w:r>
      <w:r w:rsidR="00BA5372" w:rsidRPr="00734CE9">
        <w:rPr>
          <w:rFonts w:cs="Arial"/>
        </w:rPr>
        <w:t xml:space="preserve">in </w:t>
      </w:r>
      <w:r w:rsidRPr="00734CE9">
        <w:rPr>
          <w:rFonts w:cs="Arial"/>
        </w:rPr>
        <w:t xml:space="preserve">variant interpretation and </w:t>
      </w:r>
      <w:r w:rsidR="004C17CC" w:rsidRPr="00734CE9">
        <w:rPr>
          <w:rFonts w:cs="Arial"/>
        </w:rPr>
        <w:t xml:space="preserve">ACMG </w:t>
      </w:r>
      <w:r w:rsidR="00BA5372" w:rsidRPr="00734CE9">
        <w:rPr>
          <w:rFonts w:cs="Arial"/>
        </w:rPr>
        <w:t>variant classification</w:t>
      </w:r>
      <w:r w:rsidR="00936C76">
        <w:rPr>
          <w:rFonts w:cs="Arial"/>
        </w:rPr>
        <w:t xml:space="preserve"> (see Figure 2</w:t>
      </w:r>
      <w:r w:rsidRPr="00734CE9">
        <w:rPr>
          <w:rFonts w:cs="Arial"/>
        </w:rPr>
        <w:t>)</w:t>
      </w:r>
      <w:r w:rsidR="000F7A88" w:rsidRPr="00734CE9">
        <w:rPr>
          <w:rFonts w:cs="Arial"/>
        </w:rPr>
        <w:t>.</w:t>
      </w:r>
      <w:r w:rsidR="005D14B6" w:rsidRPr="00734CE9">
        <w:rPr>
          <w:rFonts w:cs="Arial"/>
        </w:rPr>
        <w:t xml:space="preserve"> </w:t>
      </w:r>
      <w:r w:rsidR="00E559CB">
        <w:rPr>
          <w:rFonts w:cs="Arial"/>
        </w:rPr>
        <w:t xml:space="preserve">The </w:t>
      </w:r>
      <w:r w:rsidR="00E559CB" w:rsidRPr="00734CE9">
        <w:rPr>
          <w:rFonts w:cs="Arial"/>
        </w:rPr>
        <w:t>CanVIG-UK group</w:t>
      </w:r>
      <w:r w:rsidR="00E559CB">
        <w:rPr>
          <w:rFonts w:cs="Arial"/>
        </w:rPr>
        <w:t xml:space="preserve"> is also involved in education of the broader genetics and oncology communities in variant interpretation for cancer susceptibility genes.</w:t>
      </w:r>
    </w:p>
    <w:p w14:paraId="446C330B" w14:textId="77777777" w:rsidR="004958B0" w:rsidRPr="00734CE9" w:rsidRDefault="004958B0" w:rsidP="004958B0">
      <w:pPr>
        <w:rPr>
          <w:rFonts w:cs="Arial"/>
          <w:b/>
        </w:rPr>
      </w:pPr>
      <w:r w:rsidRPr="00734CE9">
        <w:rPr>
          <w:rFonts w:cs="Arial"/>
          <w:b/>
        </w:rPr>
        <w:t xml:space="preserve">Detailed specification for Germline Cancer Genetics of the UK-ACGS Best Practice Guidelines for Variant Classification  </w:t>
      </w:r>
    </w:p>
    <w:p w14:paraId="15769C40" w14:textId="24A43293" w:rsidR="00241347" w:rsidRPr="00734CE9" w:rsidRDefault="00B97BA9" w:rsidP="00EC6252">
      <w:pPr>
        <w:jc w:val="both"/>
        <w:rPr>
          <w:rFonts w:cs="Arial"/>
        </w:rPr>
      </w:pPr>
      <w:r w:rsidRPr="00734CE9">
        <w:rPr>
          <w:rFonts w:cs="Arial"/>
        </w:rPr>
        <w:t>T</w:t>
      </w:r>
      <w:r w:rsidR="000F7A88" w:rsidRPr="00734CE9">
        <w:rPr>
          <w:rFonts w:cs="Arial"/>
        </w:rPr>
        <w:t xml:space="preserve">he </w:t>
      </w:r>
      <w:r w:rsidR="00675261" w:rsidRPr="00734CE9">
        <w:rPr>
          <w:rFonts w:cs="Arial"/>
        </w:rPr>
        <w:t>UK-ACGS</w:t>
      </w:r>
      <w:r w:rsidRPr="00734CE9">
        <w:rPr>
          <w:rFonts w:cs="Arial"/>
        </w:rPr>
        <w:t xml:space="preserve"> </w:t>
      </w:r>
      <w:r w:rsidR="006A29EE">
        <w:rPr>
          <w:rFonts w:cs="Arial"/>
        </w:rPr>
        <w:t>has generated and updates annually</w:t>
      </w:r>
      <w:r w:rsidR="00692B6A" w:rsidRPr="00734CE9">
        <w:rPr>
          <w:rFonts w:cs="Arial"/>
        </w:rPr>
        <w:t xml:space="preserve"> </w:t>
      </w:r>
      <w:r w:rsidRPr="00734CE9">
        <w:rPr>
          <w:rFonts w:cs="Arial"/>
        </w:rPr>
        <w:t xml:space="preserve">a </w:t>
      </w:r>
      <w:r w:rsidR="00D41E57" w:rsidRPr="00734CE9">
        <w:rPr>
          <w:rFonts w:cs="Arial"/>
        </w:rPr>
        <w:t xml:space="preserve">detailed </w:t>
      </w:r>
      <w:r w:rsidRPr="00734CE9">
        <w:rPr>
          <w:rFonts w:cs="Arial"/>
        </w:rPr>
        <w:t>specification</w:t>
      </w:r>
      <w:r w:rsidR="0000153F" w:rsidRPr="00734CE9">
        <w:rPr>
          <w:rFonts w:cs="Arial"/>
        </w:rPr>
        <w:t xml:space="preserve"> </w:t>
      </w:r>
      <w:r w:rsidR="00091E80" w:rsidRPr="00734CE9">
        <w:rPr>
          <w:rFonts w:cs="Arial"/>
        </w:rPr>
        <w:t>of</w:t>
      </w:r>
      <w:r w:rsidR="005E72CA" w:rsidRPr="00734CE9">
        <w:rPr>
          <w:rFonts w:cs="Arial"/>
        </w:rPr>
        <w:t xml:space="preserve"> the ACMG </w:t>
      </w:r>
      <w:r w:rsidR="005B5E57" w:rsidRPr="00734CE9">
        <w:rPr>
          <w:rFonts w:cs="Arial"/>
        </w:rPr>
        <w:t>variant interpretation framework</w:t>
      </w:r>
      <w:r w:rsidR="005E72CA" w:rsidRPr="00734CE9">
        <w:rPr>
          <w:rFonts w:cs="Arial"/>
        </w:rPr>
        <w:t xml:space="preserve"> </w:t>
      </w:r>
      <w:r w:rsidR="00091E80" w:rsidRPr="00734CE9">
        <w:rPr>
          <w:rFonts w:cs="Arial"/>
        </w:rPr>
        <w:t>to</w:t>
      </w:r>
      <w:r w:rsidR="00C47FE3" w:rsidRPr="00734CE9">
        <w:rPr>
          <w:rFonts w:cs="Arial"/>
        </w:rPr>
        <w:t xml:space="preserve"> be applied </w:t>
      </w:r>
      <w:r w:rsidR="00DB5338" w:rsidRPr="00734CE9">
        <w:rPr>
          <w:rFonts w:cs="Arial"/>
        </w:rPr>
        <w:t>across</w:t>
      </w:r>
      <w:r w:rsidR="00C47FE3" w:rsidRPr="00734CE9">
        <w:rPr>
          <w:rFonts w:cs="Arial"/>
        </w:rPr>
        <w:t xml:space="preserve"> the</w:t>
      </w:r>
      <w:r w:rsidR="005E72CA" w:rsidRPr="00734CE9">
        <w:rPr>
          <w:rFonts w:cs="Arial"/>
        </w:rPr>
        <w:t xml:space="preserve"> </w:t>
      </w:r>
      <w:r w:rsidR="00DB5338" w:rsidRPr="00734CE9">
        <w:rPr>
          <w:rFonts w:cs="Arial"/>
        </w:rPr>
        <w:t xml:space="preserve">NHS </w:t>
      </w:r>
      <w:r w:rsidR="005E72CA" w:rsidRPr="00734CE9">
        <w:rPr>
          <w:rFonts w:cs="Arial"/>
        </w:rPr>
        <w:t xml:space="preserve">UK </w:t>
      </w:r>
      <w:r w:rsidR="00D30EA3" w:rsidRPr="00734CE9">
        <w:rPr>
          <w:rFonts w:cs="Arial"/>
        </w:rPr>
        <w:t>clinical-</w:t>
      </w:r>
      <w:r w:rsidR="005E72CA" w:rsidRPr="00734CE9">
        <w:rPr>
          <w:rFonts w:cs="Arial"/>
        </w:rPr>
        <w:t>laboratory community</w:t>
      </w:r>
      <w:r w:rsidR="00DB5338" w:rsidRPr="00734CE9">
        <w:rPr>
          <w:rFonts w:cs="Arial"/>
        </w:rPr>
        <w:t xml:space="preserve"> (ACGS Best Practice Guidelines for</w:t>
      </w:r>
      <w:r w:rsidR="00D41E57" w:rsidRPr="00734CE9">
        <w:rPr>
          <w:rFonts w:cs="Arial"/>
        </w:rPr>
        <w:t xml:space="preserve"> Variant Classification 2019</w:t>
      </w:r>
      <w:r w:rsidR="00DB5338" w:rsidRPr="00734CE9">
        <w:rPr>
          <w:rFonts w:cs="Arial"/>
        </w:rPr>
        <w:t>)</w:t>
      </w:r>
      <w:r w:rsidR="00D41E57" w:rsidRPr="00734CE9">
        <w:rPr>
          <w:rFonts w:cs="Arial"/>
        </w:rPr>
        <w:fldChar w:fldCharType="begin"/>
      </w:r>
      <w:r w:rsidR="00DB1B7A" w:rsidRPr="00734CE9">
        <w:rPr>
          <w:rFonts w:cs="Arial"/>
        </w:rPr>
        <w:instrText xml:space="preserve"> ADDIN EN.CITE &lt;EndNote&gt;&lt;Cite&gt;&lt;Author&gt;Ellard&lt;/Author&gt;&lt;Year&gt;2019&lt;/Year&gt;&lt;RecNum&gt;1243&lt;/RecNum&gt;&lt;DisplayText&gt;&lt;style face="superscript"&gt;24&lt;/style&gt;&lt;/DisplayText&gt;&lt;record&gt;&lt;rec-number&gt;1243&lt;/rec-number&gt;&lt;foreign-keys&gt;&lt;key app="EN" db-id="2vdweaz2qr0xthe5rtrvfr55w9at55tdztw5" timestamp="1547552403"&gt;1243&lt;/key&gt;&lt;/foreign-keys&gt;&lt;ref-type name="Report"&gt;27&lt;/ref-type&gt;&lt;contributors&gt;&lt;authors&gt;&lt;author&gt;Ellard, Sian&lt;/author&gt;&lt;author&gt;Baple, Emma L&lt;/author&gt;&lt;author&gt;Berry, Ian&lt;/author&gt;&lt;author&gt;Forrester, Natalie&lt;/author&gt;&lt;author&gt;Turnbull, Clare&lt;/author&gt;&lt;author&gt;Owens, Martina&lt;/author&gt;&lt;author&gt;Eccles, Diana M.&lt;/author&gt;&lt;author&gt;Abbs, Steve&lt;/author&gt;&lt;author&gt;Scott, Richard&lt;/author&gt;&lt;author&gt;Deans, Zandra&lt;/author&gt;&lt;author&gt;Lester, Tracy&lt;/author&gt;&lt;author&gt;Campbell, J&lt;/author&gt;&lt;author&gt;Newman, WG&lt;/author&gt;&lt;author&gt;McMullan, D.&lt;/author&gt;&lt;/authors&gt;&lt;/contributors&gt;&lt;titles&gt;&lt;title&gt;ACGS Best Practice Guidelines for Variant Classification 2019&lt;/title&gt;&lt;/titles&gt;&lt;dates&gt;&lt;year&gt;2019&lt;/year&gt;&lt;/dates&gt;&lt;publisher&gt;Association for Clinical Genetics Science (ACGS)&lt;/publisher&gt;&lt;urls&gt;&lt;related-urls&gt;&lt;url&gt;http://www.acgs.uk.com/&lt;/url&gt;&lt;/related-urls&gt;&lt;/urls&gt;&lt;/record&gt;&lt;/Cite&gt;&lt;/EndNote&gt;</w:instrText>
      </w:r>
      <w:r w:rsidR="00D41E57" w:rsidRPr="00734CE9">
        <w:rPr>
          <w:rFonts w:cs="Arial"/>
        </w:rPr>
        <w:fldChar w:fldCharType="separate"/>
      </w:r>
      <w:r w:rsidR="00DB1B7A" w:rsidRPr="00734CE9">
        <w:rPr>
          <w:rFonts w:cs="Arial"/>
          <w:noProof/>
          <w:vertAlign w:val="superscript"/>
        </w:rPr>
        <w:t>24</w:t>
      </w:r>
      <w:r w:rsidR="00D41E57" w:rsidRPr="00734CE9">
        <w:rPr>
          <w:rFonts w:cs="Arial"/>
        </w:rPr>
        <w:fldChar w:fldCharType="end"/>
      </w:r>
      <w:r w:rsidR="0000153F" w:rsidRPr="00734CE9">
        <w:rPr>
          <w:rFonts w:cs="Arial"/>
        </w:rPr>
        <w:t xml:space="preserve">.  </w:t>
      </w:r>
      <w:r w:rsidR="00692B6A" w:rsidRPr="00734CE9">
        <w:rPr>
          <w:rFonts w:cs="Arial"/>
        </w:rPr>
        <w:t>Like</w:t>
      </w:r>
      <w:r w:rsidR="00EF0222" w:rsidRPr="00734CE9">
        <w:rPr>
          <w:rFonts w:cs="Arial"/>
        </w:rPr>
        <w:t xml:space="preserve"> the original ACMG framework</w:t>
      </w:r>
      <w:r w:rsidR="005B5E57" w:rsidRPr="00734CE9">
        <w:rPr>
          <w:rFonts w:cs="Arial"/>
        </w:rPr>
        <w:t xml:space="preserve">, the ACGS specification </w:t>
      </w:r>
      <w:r w:rsidR="00EF0222" w:rsidRPr="00734CE9">
        <w:rPr>
          <w:rFonts w:cs="Arial"/>
        </w:rPr>
        <w:t xml:space="preserve">was developed </w:t>
      </w:r>
      <w:r w:rsidR="005B5E57" w:rsidRPr="00734CE9">
        <w:rPr>
          <w:rFonts w:cs="Arial"/>
        </w:rPr>
        <w:t xml:space="preserve">primarily </w:t>
      </w:r>
      <w:r w:rsidR="00EF0222" w:rsidRPr="00734CE9">
        <w:rPr>
          <w:rFonts w:cs="Arial"/>
        </w:rPr>
        <w:t xml:space="preserve">for </w:t>
      </w:r>
      <w:r w:rsidR="00EC5831" w:rsidRPr="00734CE9">
        <w:rPr>
          <w:rFonts w:cs="Arial"/>
        </w:rPr>
        <w:t xml:space="preserve">rare </w:t>
      </w:r>
      <w:r w:rsidR="00091E80" w:rsidRPr="00734CE9">
        <w:rPr>
          <w:rFonts w:cs="Arial"/>
        </w:rPr>
        <w:t xml:space="preserve">Mendelian </w:t>
      </w:r>
      <w:r w:rsidR="00EC5831" w:rsidRPr="00734CE9">
        <w:rPr>
          <w:rFonts w:cs="Arial"/>
        </w:rPr>
        <w:t>paediatric disease</w:t>
      </w:r>
      <w:r w:rsidR="00091E80" w:rsidRPr="00734CE9">
        <w:rPr>
          <w:rFonts w:cs="Arial"/>
        </w:rPr>
        <w:t xml:space="preserve">.  </w:t>
      </w:r>
      <w:r w:rsidR="00C47FE3" w:rsidRPr="00734CE9">
        <w:rPr>
          <w:rFonts w:cs="Arial"/>
        </w:rPr>
        <w:t>I</w:t>
      </w:r>
      <w:r w:rsidR="00352247" w:rsidRPr="00734CE9">
        <w:rPr>
          <w:rFonts w:cs="Arial"/>
        </w:rPr>
        <w:t>n germline cancer genetics</w:t>
      </w:r>
      <w:r w:rsidR="007E0EBD" w:rsidRPr="00734CE9">
        <w:rPr>
          <w:rFonts w:cs="Arial"/>
        </w:rPr>
        <w:t>,</w:t>
      </w:r>
      <w:r w:rsidR="00352247" w:rsidRPr="00734CE9">
        <w:rPr>
          <w:rFonts w:cs="Arial"/>
        </w:rPr>
        <w:t xml:space="preserve"> </w:t>
      </w:r>
      <w:sdt>
        <w:sdtPr>
          <w:rPr>
            <w:rFonts w:cs="Arial"/>
          </w:rPr>
          <w:tag w:val="goog_rdk_143"/>
          <w:id w:val="988668166"/>
        </w:sdtPr>
        <w:sdtContent/>
      </w:sdt>
      <w:sdt>
        <w:sdtPr>
          <w:rPr>
            <w:rFonts w:cs="Arial"/>
          </w:rPr>
          <w:tag w:val="goog_rdk_163"/>
          <w:id w:val="448826889"/>
        </w:sdtPr>
        <w:sdtContent/>
      </w:sdt>
      <w:sdt>
        <w:sdtPr>
          <w:rPr>
            <w:rFonts w:cs="Arial"/>
          </w:rPr>
          <w:tag w:val="goog_rdk_184"/>
          <w:id w:val="1091737849"/>
        </w:sdtPr>
        <w:sdtContent/>
      </w:sdt>
      <w:sdt>
        <w:sdtPr>
          <w:rPr>
            <w:rFonts w:cs="Arial"/>
          </w:rPr>
          <w:tag w:val="goog_rdk_204"/>
          <w:id w:val="-85546926"/>
        </w:sdtPr>
        <w:sdtContent/>
      </w:sdt>
      <w:sdt>
        <w:sdtPr>
          <w:rPr>
            <w:rFonts w:cs="Arial"/>
          </w:rPr>
          <w:tag w:val="goog_rdk_225"/>
          <w:id w:val="-1566867299"/>
        </w:sdtPr>
        <w:sdtContent/>
      </w:sdt>
      <w:sdt>
        <w:sdtPr>
          <w:rPr>
            <w:rFonts w:cs="Arial"/>
          </w:rPr>
          <w:tag w:val="goog_rdk_247"/>
          <w:id w:val="1479493253"/>
        </w:sdtPr>
        <w:sdtContent/>
      </w:sdt>
      <w:sdt>
        <w:sdtPr>
          <w:rPr>
            <w:rFonts w:cs="Arial"/>
          </w:rPr>
          <w:tag w:val="goog_rdk_270"/>
          <w:id w:val="-1623682269"/>
        </w:sdtPr>
        <w:sdtContent/>
      </w:sdt>
      <w:sdt>
        <w:sdtPr>
          <w:rPr>
            <w:rFonts w:cs="Arial"/>
          </w:rPr>
          <w:tag w:val="goog_rdk_294"/>
          <w:id w:val="-141509646"/>
        </w:sdtPr>
        <w:sdtContent/>
      </w:sdt>
      <w:sdt>
        <w:sdtPr>
          <w:rPr>
            <w:rFonts w:cs="Arial"/>
          </w:rPr>
          <w:tag w:val="goog_rdk_320"/>
          <w:id w:val="-1550065962"/>
        </w:sdtPr>
        <w:sdtContent/>
      </w:sdt>
      <w:sdt>
        <w:sdtPr>
          <w:rPr>
            <w:rFonts w:cs="Arial"/>
          </w:rPr>
          <w:tag w:val="goog_rdk_347"/>
          <w:id w:val="678931923"/>
        </w:sdtPr>
        <w:sdtContent/>
      </w:sdt>
      <w:sdt>
        <w:sdtPr>
          <w:rPr>
            <w:rFonts w:cs="Arial"/>
          </w:rPr>
          <w:tag w:val="goog_rdk_375"/>
          <w:id w:val="-399986112"/>
        </w:sdtPr>
        <w:sdtContent/>
      </w:sdt>
      <w:sdt>
        <w:sdtPr>
          <w:rPr>
            <w:rFonts w:cs="Arial"/>
          </w:rPr>
          <w:tag w:val="goog_rdk_404"/>
          <w:id w:val="-1515533251"/>
        </w:sdtPr>
        <w:sdtContent/>
      </w:sdt>
      <w:sdt>
        <w:sdtPr>
          <w:rPr>
            <w:rFonts w:cs="Arial"/>
          </w:rPr>
          <w:tag w:val="goog_rdk_434"/>
          <w:id w:val="-1748650758"/>
        </w:sdtPr>
        <w:sdtContent/>
      </w:sdt>
      <w:sdt>
        <w:sdtPr>
          <w:rPr>
            <w:rFonts w:cs="Arial"/>
          </w:rPr>
          <w:tag w:val="goog_rdk_465"/>
          <w:id w:val="782227579"/>
        </w:sdtPr>
        <w:sdtContent/>
      </w:sdt>
      <w:sdt>
        <w:sdtPr>
          <w:rPr>
            <w:rFonts w:cs="Arial"/>
          </w:rPr>
          <w:tag w:val="goog_rdk_497"/>
          <w:id w:val="1368263784"/>
        </w:sdtPr>
        <w:sdtContent/>
      </w:sdt>
      <w:sdt>
        <w:sdtPr>
          <w:rPr>
            <w:rFonts w:cs="Arial"/>
          </w:rPr>
          <w:tag w:val="goog_rdk_530"/>
          <w:id w:val="1144396549"/>
        </w:sdtPr>
        <w:sdtContent/>
      </w:sdt>
      <w:sdt>
        <w:sdtPr>
          <w:rPr>
            <w:rFonts w:cs="Arial"/>
          </w:rPr>
          <w:tag w:val="goog_rdk_564"/>
          <w:id w:val="-399599804"/>
        </w:sdtPr>
        <w:sdtContent/>
      </w:sdt>
      <w:sdt>
        <w:sdtPr>
          <w:rPr>
            <w:rFonts w:cs="Arial"/>
          </w:rPr>
          <w:tag w:val="goog_rdk_599"/>
          <w:id w:val="2105380682"/>
        </w:sdtPr>
        <w:sdtContent/>
      </w:sdt>
      <w:sdt>
        <w:sdtPr>
          <w:rPr>
            <w:rFonts w:cs="Arial"/>
          </w:rPr>
          <w:tag w:val="goog_rdk_635"/>
          <w:id w:val="1632591626"/>
        </w:sdtPr>
        <w:sdtContent/>
      </w:sdt>
      <w:sdt>
        <w:sdtPr>
          <w:rPr>
            <w:rFonts w:cs="Arial"/>
          </w:rPr>
          <w:tag w:val="goog_rdk_673"/>
          <w:id w:val="1469325191"/>
        </w:sdtPr>
        <w:sdtContent/>
      </w:sdt>
      <w:sdt>
        <w:sdtPr>
          <w:rPr>
            <w:rFonts w:cs="Arial"/>
          </w:rPr>
          <w:tag w:val="goog_rdk_712"/>
          <w:id w:val="-759597855"/>
        </w:sdtPr>
        <w:sdtContent/>
      </w:sdt>
      <w:sdt>
        <w:sdtPr>
          <w:rPr>
            <w:rFonts w:cs="Arial"/>
          </w:rPr>
          <w:tag w:val="goog_rdk_752"/>
          <w:id w:val="1235198842"/>
        </w:sdtPr>
        <w:sdtContent/>
      </w:sdt>
      <w:sdt>
        <w:sdtPr>
          <w:rPr>
            <w:rFonts w:cs="Arial"/>
          </w:rPr>
          <w:tag w:val="goog_rdk_793"/>
          <w:id w:val="-231090326"/>
        </w:sdtPr>
        <w:sdtContent/>
      </w:sdt>
      <w:sdt>
        <w:sdtPr>
          <w:rPr>
            <w:rFonts w:cs="Arial"/>
          </w:rPr>
          <w:tag w:val="goog_rdk_834"/>
          <w:id w:val="1574927052"/>
        </w:sdtPr>
        <w:sdtContent/>
      </w:sdt>
      <w:sdt>
        <w:sdtPr>
          <w:rPr>
            <w:rFonts w:cs="Arial"/>
          </w:rPr>
          <w:tag w:val="goog_rdk_877"/>
          <w:id w:val="1039782329"/>
        </w:sdtPr>
        <w:sdtContent/>
      </w:sdt>
      <w:sdt>
        <w:sdtPr>
          <w:rPr>
            <w:rFonts w:cs="Arial"/>
          </w:rPr>
          <w:tag w:val="goog_rdk_921"/>
          <w:id w:val="335346223"/>
        </w:sdtPr>
        <w:sdtContent/>
      </w:sdt>
      <w:sdt>
        <w:sdtPr>
          <w:rPr>
            <w:rFonts w:cs="Arial"/>
          </w:rPr>
          <w:tag w:val="goog_rdk_967"/>
          <w:id w:val="1104067919"/>
        </w:sdtPr>
        <w:sdtContent/>
      </w:sdt>
      <w:sdt>
        <w:sdtPr>
          <w:rPr>
            <w:rFonts w:cs="Arial"/>
          </w:rPr>
          <w:tag w:val="goog_rdk_1013"/>
          <w:id w:val="-756288853"/>
        </w:sdtPr>
        <w:sdtContent/>
      </w:sdt>
      <w:sdt>
        <w:sdtPr>
          <w:rPr>
            <w:rFonts w:cs="Arial"/>
          </w:rPr>
          <w:tag w:val="goog_rdk_1060"/>
          <w:id w:val="-269927783"/>
        </w:sdtPr>
        <w:sdtContent/>
      </w:sdt>
      <w:sdt>
        <w:sdtPr>
          <w:rPr>
            <w:rFonts w:cs="Arial"/>
          </w:rPr>
          <w:tag w:val="goog_rdk_1108"/>
          <w:id w:val="1439482683"/>
        </w:sdtPr>
        <w:sdtContent/>
      </w:sdt>
      <w:sdt>
        <w:sdtPr>
          <w:rPr>
            <w:rFonts w:cs="Arial"/>
          </w:rPr>
          <w:tag w:val="goog_rdk_1157"/>
          <w:id w:val="599462110"/>
        </w:sdtPr>
        <w:sdtContent/>
      </w:sdt>
      <w:sdt>
        <w:sdtPr>
          <w:rPr>
            <w:rFonts w:cs="Arial"/>
          </w:rPr>
          <w:tag w:val="goog_rdk_1207"/>
          <w:id w:val="1402952957"/>
        </w:sdtPr>
        <w:sdtContent/>
      </w:sdt>
      <w:sdt>
        <w:sdtPr>
          <w:rPr>
            <w:rFonts w:cs="Arial"/>
          </w:rPr>
          <w:tag w:val="goog_rdk_1258"/>
          <w:id w:val="-1620841408"/>
        </w:sdtPr>
        <w:sdtContent/>
      </w:sdt>
      <w:sdt>
        <w:sdtPr>
          <w:rPr>
            <w:rFonts w:cs="Arial"/>
          </w:rPr>
          <w:tag w:val="goog_rdk_1310"/>
          <w:id w:val="-1040815440"/>
        </w:sdtPr>
        <w:sdtContent/>
      </w:sdt>
      <w:sdt>
        <w:sdtPr>
          <w:rPr>
            <w:rFonts w:cs="Arial"/>
          </w:rPr>
          <w:tag w:val="goog_rdk_1363"/>
          <w:id w:val="714019451"/>
        </w:sdtPr>
        <w:sdtContent/>
      </w:sdt>
      <w:r w:rsidR="00091E80" w:rsidRPr="00734CE9">
        <w:rPr>
          <w:rFonts w:cs="Arial"/>
        </w:rPr>
        <w:t xml:space="preserve">de novo and biallelic paradigms are </w:t>
      </w:r>
      <w:r w:rsidR="00F25C69" w:rsidRPr="00734CE9">
        <w:rPr>
          <w:rFonts w:cs="Arial"/>
        </w:rPr>
        <w:t>less common</w:t>
      </w:r>
      <w:r w:rsidR="00EC5831" w:rsidRPr="00734CE9">
        <w:rPr>
          <w:rFonts w:cs="Arial"/>
        </w:rPr>
        <w:t xml:space="preserve">: </w:t>
      </w:r>
      <w:r w:rsidR="00352247" w:rsidRPr="00734CE9">
        <w:rPr>
          <w:rFonts w:cs="Arial"/>
        </w:rPr>
        <w:t xml:space="preserve"> </w:t>
      </w:r>
      <w:r w:rsidR="00091E80" w:rsidRPr="00734CE9">
        <w:rPr>
          <w:rFonts w:cs="Arial"/>
        </w:rPr>
        <w:t xml:space="preserve">instead </w:t>
      </w:r>
      <w:r w:rsidR="00352247" w:rsidRPr="00734CE9">
        <w:rPr>
          <w:rFonts w:cs="Arial"/>
        </w:rPr>
        <w:t xml:space="preserve">we are </w:t>
      </w:r>
      <w:r w:rsidR="00F25C69" w:rsidRPr="00734CE9">
        <w:rPr>
          <w:rFonts w:cs="Arial"/>
        </w:rPr>
        <w:t xml:space="preserve">typically </w:t>
      </w:r>
      <w:r w:rsidR="00352247" w:rsidRPr="00734CE9">
        <w:rPr>
          <w:rFonts w:cs="Arial"/>
        </w:rPr>
        <w:t>reliant on frequenc</w:t>
      </w:r>
      <w:r w:rsidR="00F25C69" w:rsidRPr="00734CE9">
        <w:rPr>
          <w:rFonts w:cs="Arial"/>
        </w:rPr>
        <w:t xml:space="preserve">y in case series </w:t>
      </w:r>
      <w:r w:rsidR="00352247" w:rsidRPr="00734CE9">
        <w:rPr>
          <w:rFonts w:cs="Arial"/>
        </w:rPr>
        <w:t xml:space="preserve">and functional assays.  Thus, </w:t>
      </w:r>
      <w:r w:rsidR="005B5E57" w:rsidRPr="00734CE9">
        <w:rPr>
          <w:rFonts w:cs="Arial"/>
        </w:rPr>
        <w:t xml:space="preserve">an important </w:t>
      </w:r>
      <w:r w:rsidR="00F25C69" w:rsidRPr="00734CE9">
        <w:rPr>
          <w:rFonts w:cs="Arial"/>
        </w:rPr>
        <w:t xml:space="preserve">remit for </w:t>
      </w:r>
      <w:r w:rsidR="00352247" w:rsidRPr="00734CE9">
        <w:rPr>
          <w:rFonts w:cs="Arial"/>
        </w:rPr>
        <w:t>CanVIG</w:t>
      </w:r>
      <w:r w:rsidR="0000153F" w:rsidRPr="00734CE9">
        <w:rPr>
          <w:rFonts w:cs="Arial"/>
        </w:rPr>
        <w:t>-U</w:t>
      </w:r>
      <w:r w:rsidR="00080047" w:rsidRPr="00734CE9">
        <w:rPr>
          <w:rFonts w:cs="Arial"/>
        </w:rPr>
        <w:t>K</w:t>
      </w:r>
      <w:r w:rsidR="0000153F" w:rsidRPr="00734CE9">
        <w:rPr>
          <w:rFonts w:cs="Arial"/>
        </w:rPr>
        <w:t xml:space="preserve"> </w:t>
      </w:r>
      <w:r w:rsidR="003C5A0A" w:rsidRPr="00734CE9">
        <w:rPr>
          <w:rFonts w:cs="Arial"/>
        </w:rPr>
        <w:t xml:space="preserve">has been to </w:t>
      </w:r>
      <w:r w:rsidR="001A2BB7" w:rsidRPr="00734CE9">
        <w:rPr>
          <w:rFonts w:cs="Arial"/>
        </w:rPr>
        <w:t xml:space="preserve">develop </w:t>
      </w:r>
      <w:r w:rsidR="006A29EE" w:rsidRPr="00734CE9">
        <w:rPr>
          <w:rFonts w:cs="Arial"/>
        </w:rPr>
        <w:t>consistent with the ACGS specification</w:t>
      </w:r>
      <w:r w:rsidR="006A29EE">
        <w:rPr>
          <w:rFonts w:cs="Arial"/>
        </w:rPr>
        <w:t xml:space="preserve">, </w:t>
      </w:r>
      <w:r w:rsidR="001A2BB7" w:rsidRPr="00734CE9">
        <w:rPr>
          <w:rFonts w:cs="Arial"/>
        </w:rPr>
        <w:t>detailed</w:t>
      </w:r>
      <w:r w:rsidR="00DB5338" w:rsidRPr="00734CE9">
        <w:rPr>
          <w:rFonts w:cs="Arial"/>
        </w:rPr>
        <w:t xml:space="preserve"> </w:t>
      </w:r>
      <w:r w:rsidR="00241347" w:rsidRPr="00734CE9">
        <w:rPr>
          <w:rFonts w:cs="Arial"/>
        </w:rPr>
        <w:t>s</w:t>
      </w:r>
      <w:r w:rsidR="003C5A0A" w:rsidRPr="00734CE9">
        <w:rPr>
          <w:rFonts w:cs="Arial"/>
        </w:rPr>
        <w:t>pecification</w:t>
      </w:r>
      <w:r w:rsidR="001A2BB7" w:rsidRPr="00734CE9">
        <w:rPr>
          <w:rFonts w:cs="Arial"/>
        </w:rPr>
        <w:t xml:space="preserve"> </w:t>
      </w:r>
      <w:r w:rsidR="002C513A" w:rsidRPr="00734CE9">
        <w:rPr>
          <w:rFonts w:cs="Arial"/>
        </w:rPr>
        <w:t xml:space="preserve">for CSG </w:t>
      </w:r>
      <w:r w:rsidR="006A29EE">
        <w:rPr>
          <w:rFonts w:cs="Arial"/>
        </w:rPr>
        <w:t>variants</w:t>
      </w:r>
      <w:r w:rsidR="001A2BB7" w:rsidRPr="00734CE9">
        <w:rPr>
          <w:rFonts w:cs="Arial"/>
        </w:rPr>
        <w:t xml:space="preserve"> relating in particular to these criteria (PS4, PS3/BS3)</w:t>
      </w:r>
      <w:r w:rsidR="00692B6A" w:rsidRPr="00734CE9">
        <w:rPr>
          <w:rFonts w:cs="Arial"/>
        </w:rPr>
        <w:t xml:space="preserve"> and</w:t>
      </w:r>
      <w:r w:rsidR="001A2BB7" w:rsidRPr="00734CE9">
        <w:rPr>
          <w:rFonts w:cs="Arial"/>
        </w:rPr>
        <w:t xml:space="preserve">. </w:t>
      </w:r>
    </w:p>
    <w:p w14:paraId="0255074A" w14:textId="2D75E7B6" w:rsidR="0060638A" w:rsidRPr="00734CE9" w:rsidRDefault="005D704B" w:rsidP="00EC6252">
      <w:pPr>
        <w:jc w:val="both"/>
        <w:rPr>
          <w:rFonts w:cs="Arial"/>
        </w:rPr>
      </w:pPr>
      <w:r w:rsidRPr="00734CE9">
        <w:rPr>
          <w:rFonts w:cs="Arial"/>
        </w:rPr>
        <w:t>CanVIG-UK t</w:t>
      </w:r>
      <w:r w:rsidR="001A2BB7" w:rsidRPr="00734CE9">
        <w:rPr>
          <w:rFonts w:cs="Arial"/>
        </w:rPr>
        <w:t>ask</w:t>
      </w:r>
      <w:r w:rsidR="00B46B96" w:rsidRPr="00734CE9">
        <w:rPr>
          <w:rFonts w:cs="Arial"/>
        </w:rPr>
        <w:t>-and-finish subgroup</w:t>
      </w:r>
      <w:r w:rsidR="00241347" w:rsidRPr="00734CE9">
        <w:rPr>
          <w:rFonts w:cs="Arial"/>
        </w:rPr>
        <w:t xml:space="preserve">s were </w:t>
      </w:r>
      <w:r w:rsidR="0060638A" w:rsidRPr="00734CE9">
        <w:rPr>
          <w:rFonts w:cs="Arial"/>
        </w:rPr>
        <w:t xml:space="preserve">established </w:t>
      </w:r>
      <w:r w:rsidR="00692B6A" w:rsidRPr="00734CE9">
        <w:rPr>
          <w:rFonts w:cs="Arial"/>
        </w:rPr>
        <w:t xml:space="preserve">to develop </w:t>
      </w:r>
      <w:r w:rsidR="00B46B96" w:rsidRPr="00734CE9">
        <w:rPr>
          <w:rFonts w:cs="Arial"/>
        </w:rPr>
        <w:t>each theme (</w:t>
      </w:r>
      <w:r w:rsidR="00530C28" w:rsidRPr="00734CE9">
        <w:rPr>
          <w:rFonts w:cs="Arial"/>
        </w:rPr>
        <w:t>e.g.</w:t>
      </w:r>
      <w:r w:rsidR="00B46B96" w:rsidRPr="00734CE9">
        <w:rPr>
          <w:rFonts w:cs="Arial"/>
        </w:rPr>
        <w:t xml:space="preserve"> spl</w:t>
      </w:r>
      <w:r w:rsidR="00EC5831" w:rsidRPr="00734CE9">
        <w:rPr>
          <w:rFonts w:cs="Arial"/>
        </w:rPr>
        <w:t>icing, functional, case-control</w:t>
      </w:r>
      <w:r w:rsidR="00B46B96" w:rsidRPr="00734CE9">
        <w:rPr>
          <w:rFonts w:cs="Arial"/>
        </w:rPr>
        <w:t>)</w:t>
      </w:r>
      <w:r w:rsidR="00E17050">
        <w:rPr>
          <w:rFonts w:cs="Arial"/>
        </w:rPr>
        <w:t xml:space="preserve"> involving</w:t>
      </w:r>
      <w:r w:rsidR="007D7C59" w:rsidRPr="00734CE9">
        <w:rPr>
          <w:rFonts w:cs="Arial"/>
        </w:rPr>
        <w:t xml:space="preserve"> </w:t>
      </w:r>
      <w:r w:rsidR="00B46B96" w:rsidRPr="00734CE9">
        <w:rPr>
          <w:rFonts w:cs="Arial"/>
        </w:rPr>
        <w:t xml:space="preserve">literature </w:t>
      </w:r>
      <w:r w:rsidR="001A5C16" w:rsidRPr="00734CE9">
        <w:rPr>
          <w:rFonts w:cs="Arial"/>
        </w:rPr>
        <w:t>review</w:t>
      </w:r>
      <w:r w:rsidR="00E17050">
        <w:rPr>
          <w:rFonts w:cs="Arial"/>
        </w:rPr>
        <w:t xml:space="preserve">, consultation with national experts </w:t>
      </w:r>
      <w:r w:rsidRPr="00734CE9">
        <w:rPr>
          <w:rFonts w:cs="Arial"/>
        </w:rPr>
        <w:t>and</w:t>
      </w:r>
      <w:r w:rsidR="001A5C16" w:rsidRPr="00734CE9">
        <w:rPr>
          <w:rFonts w:cs="Arial"/>
        </w:rPr>
        <w:t xml:space="preserve"> </w:t>
      </w:r>
      <w:r w:rsidRPr="00734CE9">
        <w:rPr>
          <w:rFonts w:cs="Arial"/>
        </w:rPr>
        <w:t>evaluati</w:t>
      </w:r>
      <w:r w:rsidR="00E17050">
        <w:rPr>
          <w:rFonts w:cs="Arial"/>
        </w:rPr>
        <w:t xml:space="preserve">ve testing </w:t>
      </w:r>
      <w:r w:rsidR="00692B6A" w:rsidRPr="00734CE9">
        <w:rPr>
          <w:rFonts w:cs="Arial"/>
        </w:rPr>
        <w:t>against</w:t>
      </w:r>
      <w:r w:rsidR="007D7C59" w:rsidRPr="00734CE9">
        <w:rPr>
          <w:rFonts w:cs="Arial"/>
        </w:rPr>
        <w:t xml:space="preserve"> positives and true negatives.  </w:t>
      </w:r>
      <w:r w:rsidR="00241347" w:rsidRPr="00734CE9">
        <w:rPr>
          <w:rFonts w:cs="Arial"/>
        </w:rPr>
        <w:t xml:space="preserve">We include </w:t>
      </w:r>
      <w:r w:rsidR="001A766E" w:rsidRPr="00734CE9">
        <w:rPr>
          <w:rFonts w:cs="Arial"/>
        </w:rPr>
        <w:t>version 1.0 of the</w:t>
      </w:r>
      <w:r w:rsidR="00AD5867" w:rsidRPr="00734CE9">
        <w:rPr>
          <w:rFonts w:cs="Arial"/>
        </w:rPr>
        <w:t xml:space="preserve"> </w:t>
      </w:r>
      <w:r w:rsidR="007D7C59" w:rsidRPr="00734CE9">
        <w:rPr>
          <w:rFonts w:cs="Arial"/>
        </w:rPr>
        <w:t xml:space="preserve">CanVIG-UK specification </w:t>
      </w:r>
      <w:r w:rsidR="00241347" w:rsidRPr="00734CE9">
        <w:rPr>
          <w:rFonts w:cs="Arial"/>
        </w:rPr>
        <w:t xml:space="preserve">of the </w:t>
      </w:r>
      <w:r w:rsidR="008E0341" w:rsidRPr="00734CE9">
        <w:rPr>
          <w:rFonts w:cs="Arial"/>
        </w:rPr>
        <w:t>ACGS Best Practice Guidelines for Variant Classification</w:t>
      </w:r>
      <w:r w:rsidR="001A766E" w:rsidRPr="00734CE9">
        <w:rPr>
          <w:rFonts w:cs="Arial"/>
        </w:rPr>
        <w:t>, pertaining to criteria PS3, PS4, PM1, PP2, PM2, PM3,</w:t>
      </w:r>
      <w:r w:rsidR="00012EA3" w:rsidRPr="00734CE9">
        <w:rPr>
          <w:rFonts w:cs="Arial"/>
        </w:rPr>
        <w:t xml:space="preserve"> PM5,</w:t>
      </w:r>
      <w:r w:rsidR="001A766E" w:rsidRPr="00734CE9">
        <w:rPr>
          <w:rFonts w:cs="Arial"/>
        </w:rPr>
        <w:t xml:space="preserve"> </w:t>
      </w:r>
      <w:sdt>
        <w:sdtPr>
          <w:rPr>
            <w:rFonts w:cs="Arial"/>
          </w:rPr>
          <w:tag w:val="goog_rdk_590"/>
          <w:id w:val="1490910030"/>
        </w:sdtPr>
        <w:sdtContent/>
      </w:sdt>
      <w:sdt>
        <w:sdtPr>
          <w:rPr>
            <w:rFonts w:cs="Arial"/>
          </w:rPr>
          <w:tag w:val="goog_rdk_626"/>
          <w:id w:val="-1161996080"/>
        </w:sdtPr>
        <w:sdtContent/>
      </w:sdt>
      <w:sdt>
        <w:sdtPr>
          <w:rPr>
            <w:rFonts w:cs="Arial"/>
          </w:rPr>
          <w:tag w:val="goog_rdk_663"/>
          <w:id w:val="-2047587965"/>
        </w:sdtPr>
        <w:sdtContent/>
      </w:sdt>
      <w:sdt>
        <w:sdtPr>
          <w:rPr>
            <w:rFonts w:cs="Arial"/>
          </w:rPr>
          <w:tag w:val="goog_rdk_702"/>
          <w:id w:val="1813596468"/>
        </w:sdtPr>
        <w:sdtContent/>
      </w:sdt>
      <w:sdt>
        <w:sdtPr>
          <w:rPr>
            <w:rFonts w:cs="Arial"/>
          </w:rPr>
          <w:tag w:val="goog_rdk_742"/>
          <w:id w:val="-1358659907"/>
        </w:sdtPr>
        <w:sdtContent/>
      </w:sdt>
      <w:sdt>
        <w:sdtPr>
          <w:rPr>
            <w:rFonts w:cs="Arial"/>
          </w:rPr>
          <w:tag w:val="goog_rdk_783"/>
          <w:id w:val="-2133850915"/>
        </w:sdtPr>
        <w:sdtContent/>
      </w:sdt>
      <w:sdt>
        <w:sdtPr>
          <w:rPr>
            <w:rFonts w:cs="Arial"/>
          </w:rPr>
          <w:tag w:val="goog_rdk_824"/>
          <w:id w:val="-473525127"/>
        </w:sdtPr>
        <w:sdtContent/>
      </w:sdt>
      <w:sdt>
        <w:sdtPr>
          <w:rPr>
            <w:rFonts w:cs="Arial"/>
          </w:rPr>
          <w:tag w:val="goog_rdk_867"/>
          <w:id w:val="1338420314"/>
        </w:sdtPr>
        <w:sdtContent/>
      </w:sdt>
      <w:sdt>
        <w:sdtPr>
          <w:rPr>
            <w:rFonts w:cs="Arial"/>
          </w:rPr>
          <w:tag w:val="goog_rdk_911"/>
          <w:id w:val="1573156870"/>
        </w:sdtPr>
        <w:sdtContent/>
      </w:sdt>
      <w:sdt>
        <w:sdtPr>
          <w:rPr>
            <w:rFonts w:cs="Arial"/>
          </w:rPr>
          <w:tag w:val="goog_rdk_940"/>
          <w:id w:val="-819272007"/>
        </w:sdtPr>
        <w:sdtContent/>
      </w:sdt>
      <w:sdt>
        <w:sdtPr>
          <w:rPr>
            <w:rFonts w:cs="Arial"/>
          </w:rPr>
          <w:tag w:val="goog_rdk_985"/>
          <w:id w:val="-1446079128"/>
        </w:sdtPr>
        <w:sdtContent/>
      </w:sdt>
      <w:sdt>
        <w:sdtPr>
          <w:rPr>
            <w:rFonts w:cs="Arial"/>
          </w:rPr>
          <w:tag w:val="goog_rdk_1032"/>
          <w:id w:val="437194159"/>
        </w:sdtPr>
        <w:sdtContent/>
      </w:sdt>
      <w:sdt>
        <w:sdtPr>
          <w:rPr>
            <w:rFonts w:cs="Arial"/>
          </w:rPr>
          <w:tag w:val="goog_rdk_1080"/>
          <w:id w:val="1084185691"/>
        </w:sdtPr>
        <w:sdtContent/>
      </w:sdt>
      <w:sdt>
        <w:sdtPr>
          <w:rPr>
            <w:rFonts w:cs="Arial"/>
          </w:rPr>
          <w:tag w:val="goog_rdk_1129"/>
          <w:id w:val="1670290152"/>
        </w:sdtPr>
        <w:sdtContent/>
      </w:sdt>
      <w:sdt>
        <w:sdtPr>
          <w:rPr>
            <w:rFonts w:cs="Arial"/>
          </w:rPr>
          <w:tag w:val="goog_rdk_1178"/>
          <w:id w:val="177163998"/>
        </w:sdtPr>
        <w:sdtContent/>
      </w:sdt>
      <w:sdt>
        <w:sdtPr>
          <w:rPr>
            <w:rFonts w:cs="Arial"/>
          </w:rPr>
          <w:tag w:val="goog_rdk_1228"/>
          <w:id w:val="21524305"/>
        </w:sdtPr>
        <w:sdtContent/>
      </w:sdt>
      <w:sdt>
        <w:sdtPr>
          <w:rPr>
            <w:rFonts w:cs="Arial"/>
          </w:rPr>
          <w:tag w:val="goog_rdk_1280"/>
          <w:id w:val="-822896403"/>
        </w:sdtPr>
        <w:sdtContent/>
      </w:sdt>
      <w:sdt>
        <w:sdtPr>
          <w:rPr>
            <w:rFonts w:cs="Arial"/>
          </w:rPr>
          <w:tag w:val="goog_rdk_1332"/>
          <w:id w:val="437952480"/>
        </w:sdtPr>
        <w:sdtContent/>
      </w:sdt>
      <w:r w:rsidR="001A766E" w:rsidRPr="00734CE9">
        <w:rPr>
          <w:rFonts w:cs="Arial"/>
        </w:rPr>
        <w:t>PP3,</w:t>
      </w:r>
      <w:r w:rsidR="00F40C79" w:rsidRPr="00734CE9">
        <w:rPr>
          <w:rFonts w:cs="Arial"/>
        </w:rPr>
        <w:t xml:space="preserve"> </w:t>
      </w:r>
      <w:r w:rsidR="001A766E" w:rsidRPr="00734CE9">
        <w:rPr>
          <w:rFonts w:cs="Arial"/>
        </w:rPr>
        <w:t>PP4, PP5,</w:t>
      </w:r>
      <w:r w:rsidR="00012EA3" w:rsidRPr="00734CE9">
        <w:rPr>
          <w:rFonts w:cs="Arial"/>
        </w:rPr>
        <w:t xml:space="preserve"> BS2,</w:t>
      </w:r>
      <w:r w:rsidR="001A766E" w:rsidRPr="00734CE9">
        <w:rPr>
          <w:rFonts w:cs="Arial"/>
        </w:rPr>
        <w:t xml:space="preserve"> BS3, BP2, BP4, BP5 and BP6, including </w:t>
      </w:r>
      <w:r w:rsidR="000958A8" w:rsidRPr="00734CE9">
        <w:rPr>
          <w:rFonts w:cs="Arial"/>
        </w:rPr>
        <w:t xml:space="preserve">for each </w:t>
      </w:r>
      <w:r w:rsidR="00BA0A76" w:rsidRPr="00734CE9">
        <w:rPr>
          <w:rFonts w:cs="Arial"/>
        </w:rPr>
        <w:t xml:space="preserve">criterion </w:t>
      </w:r>
      <w:r w:rsidR="001A766E" w:rsidRPr="00734CE9">
        <w:rPr>
          <w:rFonts w:cs="Arial"/>
        </w:rPr>
        <w:t>explanatory</w:t>
      </w:r>
      <w:r w:rsidR="000958A8" w:rsidRPr="00734CE9">
        <w:rPr>
          <w:rFonts w:cs="Arial"/>
        </w:rPr>
        <w:t xml:space="preserve"> note</w:t>
      </w:r>
      <w:r w:rsidR="001A766E" w:rsidRPr="00734CE9">
        <w:rPr>
          <w:rFonts w:cs="Arial"/>
        </w:rPr>
        <w:t>s</w:t>
      </w:r>
      <w:r w:rsidR="000958A8" w:rsidRPr="00734CE9">
        <w:rPr>
          <w:rFonts w:cs="Arial"/>
        </w:rPr>
        <w:t xml:space="preserve"> detail</w:t>
      </w:r>
      <w:r w:rsidR="001A766E" w:rsidRPr="00734CE9">
        <w:rPr>
          <w:rFonts w:cs="Arial"/>
        </w:rPr>
        <w:t>ing</w:t>
      </w:r>
      <w:r w:rsidR="000958A8" w:rsidRPr="00734CE9">
        <w:rPr>
          <w:rFonts w:cs="Arial"/>
        </w:rPr>
        <w:t xml:space="preserve"> rational</w:t>
      </w:r>
      <w:r w:rsidR="00DE0500" w:rsidRPr="00734CE9">
        <w:rPr>
          <w:rFonts w:cs="Arial"/>
        </w:rPr>
        <w:t>e</w:t>
      </w:r>
      <w:r w:rsidR="000958A8" w:rsidRPr="00734CE9">
        <w:rPr>
          <w:rFonts w:cs="Arial"/>
        </w:rPr>
        <w:t>/methodology</w:t>
      </w:r>
      <w:r w:rsidR="00F40C79" w:rsidRPr="00734CE9">
        <w:rPr>
          <w:rFonts w:cs="Arial"/>
        </w:rPr>
        <w:t xml:space="preserve"> (see Appendix 1)</w:t>
      </w:r>
      <w:r w:rsidR="000958A8" w:rsidRPr="00734CE9">
        <w:rPr>
          <w:rFonts w:cs="Arial"/>
        </w:rPr>
        <w:t>.</w:t>
      </w:r>
      <w:r w:rsidR="00DE0500" w:rsidRPr="00734CE9">
        <w:rPr>
          <w:rFonts w:cs="Arial"/>
        </w:rPr>
        <w:t xml:space="preserve">  </w:t>
      </w:r>
      <w:r w:rsidR="00F40C79" w:rsidRPr="00734CE9">
        <w:rPr>
          <w:rFonts w:cs="Arial"/>
        </w:rPr>
        <w:t xml:space="preserve">It is anticipated that there will be ongoing iteration by CanVIG-UK of </w:t>
      </w:r>
      <w:r w:rsidR="00201A9B" w:rsidRPr="00734CE9">
        <w:rPr>
          <w:rFonts w:cs="Arial"/>
        </w:rPr>
        <w:t>the</w:t>
      </w:r>
      <w:r w:rsidR="00694E4C" w:rsidRPr="00734CE9">
        <w:rPr>
          <w:rFonts w:cs="Arial"/>
        </w:rPr>
        <w:t>se criteria</w:t>
      </w:r>
      <w:r w:rsidR="00AC40DD" w:rsidRPr="00734CE9">
        <w:rPr>
          <w:rFonts w:cs="Arial"/>
        </w:rPr>
        <w:t xml:space="preserve"> </w:t>
      </w:r>
      <w:r w:rsidR="00692B6A" w:rsidRPr="00734CE9">
        <w:rPr>
          <w:rFonts w:cs="Arial"/>
        </w:rPr>
        <w:t xml:space="preserve">as </w:t>
      </w:r>
      <w:r w:rsidR="00694E4C" w:rsidRPr="00734CE9">
        <w:rPr>
          <w:rFonts w:cs="Arial"/>
        </w:rPr>
        <w:t>new evidence and international recommendations emerge</w:t>
      </w:r>
      <w:r w:rsidR="00F40C79" w:rsidRPr="00734CE9">
        <w:rPr>
          <w:rFonts w:cs="Arial"/>
        </w:rPr>
        <w:t xml:space="preserve"> and the UK-ACGS specification evolves</w:t>
      </w:r>
      <w:r w:rsidR="0060638A" w:rsidRPr="00734CE9">
        <w:rPr>
          <w:rFonts w:cs="Arial"/>
        </w:rPr>
        <w:t xml:space="preserve">.  </w:t>
      </w:r>
    </w:p>
    <w:p w14:paraId="130552AA" w14:textId="162674E0" w:rsidR="0016305B" w:rsidRPr="00734CE9" w:rsidRDefault="004958B0" w:rsidP="007B56A1">
      <w:pPr>
        <w:rPr>
          <w:rFonts w:cs="Arial"/>
        </w:rPr>
      </w:pPr>
      <w:r w:rsidRPr="00734CE9">
        <w:rPr>
          <w:rFonts w:cs="Arial"/>
          <w:b/>
        </w:rPr>
        <w:t>Ratification of additional guidance in Germline Cancer Genetics relevant to the UK Clinical-Laboratory community</w:t>
      </w:r>
    </w:p>
    <w:p w14:paraId="4E4100C0" w14:textId="00C3BAAC" w:rsidR="003F46B9" w:rsidRPr="00734CE9" w:rsidRDefault="00C94550" w:rsidP="003F46B9">
      <w:pPr>
        <w:jc w:val="both"/>
        <w:rPr>
          <w:rFonts w:cs="Arial"/>
        </w:rPr>
      </w:pPr>
      <w:r w:rsidRPr="00734CE9">
        <w:rPr>
          <w:rFonts w:cs="Arial"/>
        </w:rPr>
        <w:t>Historically</w:t>
      </w:r>
      <w:r w:rsidR="00480201" w:rsidRPr="00734CE9">
        <w:rPr>
          <w:rFonts w:cs="Arial"/>
        </w:rPr>
        <w:t>,</w:t>
      </w:r>
      <w:r w:rsidRPr="00734CE9">
        <w:rPr>
          <w:rFonts w:cs="Arial"/>
        </w:rPr>
        <w:t xml:space="preserve"> </w:t>
      </w:r>
      <w:r w:rsidR="00280CA5" w:rsidRPr="00734CE9">
        <w:rPr>
          <w:rFonts w:cs="Arial"/>
        </w:rPr>
        <w:t xml:space="preserve">first </w:t>
      </w:r>
      <w:r w:rsidRPr="00734CE9">
        <w:rPr>
          <w:rFonts w:cs="Arial"/>
        </w:rPr>
        <w:t xml:space="preserve">presentation to the family cancer clinic </w:t>
      </w:r>
      <w:r w:rsidR="00280CA5" w:rsidRPr="00734CE9">
        <w:rPr>
          <w:rFonts w:cs="Arial"/>
        </w:rPr>
        <w:t xml:space="preserve">was </w:t>
      </w:r>
      <w:r w:rsidRPr="00734CE9">
        <w:rPr>
          <w:rFonts w:cs="Arial"/>
        </w:rPr>
        <w:t xml:space="preserve">of an unaffected individual, concerned by </w:t>
      </w:r>
      <w:r w:rsidR="00280CA5" w:rsidRPr="00734CE9">
        <w:rPr>
          <w:rFonts w:cs="Arial"/>
        </w:rPr>
        <w:t>a significant</w:t>
      </w:r>
      <w:r w:rsidRPr="00734CE9">
        <w:rPr>
          <w:rFonts w:cs="Arial"/>
        </w:rPr>
        <w:t xml:space="preserve"> family </w:t>
      </w:r>
      <w:r w:rsidR="005B60A7" w:rsidRPr="00734CE9">
        <w:rPr>
          <w:rFonts w:cs="Arial"/>
        </w:rPr>
        <w:t xml:space="preserve">cancer </w:t>
      </w:r>
      <w:r w:rsidRPr="00734CE9">
        <w:rPr>
          <w:rFonts w:cs="Arial"/>
        </w:rPr>
        <w:t>history.  Increasingly</w:t>
      </w:r>
      <w:r w:rsidR="00235E3E" w:rsidRPr="00734CE9">
        <w:rPr>
          <w:rFonts w:cs="Arial"/>
        </w:rPr>
        <w:t>,</w:t>
      </w:r>
      <w:r w:rsidRPr="00734CE9">
        <w:rPr>
          <w:rFonts w:cs="Arial"/>
        </w:rPr>
        <w:t xml:space="preserve"> genetic analysis is now performed as part of routine work-up at cancer diagnosis</w:t>
      </w:r>
      <w:r w:rsidR="00797DE7" w:rsidRPr="00734CE9">
        <w:rPr>
          <w:rFonts w:cs="Arial"/>
        </w:rPr>
        <w:t xml:space="preserve">, either through analysis of a germline sample or through </w:t>
      </w:r>
      <w:r w:rsidR="005645B8" w:rsidRPr="00734CE9">
        <w:rPr>
          <w:rFonts w:cs="Arial"/>
        </w:rPr>
        <w:t xml:space="preserve">therapeutically-motivated molecular analysis of the tumour.   In both </w:t>
      </w:r>
      <w:r w:rsidRPr="00734CE9">
        <w:rPr>
          <w:rFonts w:cs="Arial"/>
        </w:rPr>
        <w:t>context</w:t>
      </w:r>
      <w:r w:rsidR="00280CA5" w:rsidRPr="00734CE9">
        <w:rPr>
          <w:rFonts w:cs="Arial"/>
        </w:rPr>
        <w:t>s (i)</w:t>
      </w:r>
      <w:r w:rsidRPr="00734CE9">
        <w:rPr>
          <w:rFonts w:cs="Arial"/>
        </w:rPr>
        <w:t xml:space="preserve"> focused testing of one or two genes has </w:t>
      </w:r>
      <w:r w:rsidR="005645B8" w:rsidRPr="00734CE9">
        <w:rPr>
          <w:rFonts w:cs="Arial"/>
        </w:rPr>
        <w:t>often</w:t>
      </w:r>
      <w:r w:rsidRPr="00734CE9">
        <w:rPr>
          <w:rFonts w:cs="Arial"/>
        </w:rPr>
        <w:t xml:space="preserve"> been superseded by broad ‘cancer panels’ containing dozens or hundreds of genes</w:t>
      </w:r>
      <w:r w:rsidR="00280CA5" w:rsidRPr="00734CE9">
        <w:rPr>
          <w:rFonts w:cs="Arial"/>
        </w:rPr>
        <w:t xml:space="preserve"> (ii)</w:t>
      </w:r>
      <w:r w:rsidRPr="00734CE9">
        <w:rPr>
          <w:rFonts w:cs="Arial"/>
        </w:rPr>
        <w:t xml:space="preserve"> </w:t>
      </w:r>
      <w:r w:rsidR="00480201" w:rsidRPr="00734CE9">
        <w:rPr>
          <w:rFonts w:cs="Arial"/>
        </w:rPr>
        <w:t>patients may be unselected for family history</w:t>
      </w:r>
      <w:r w:rsidR="00210A7B" w:rsidRPr="00734CE9">
        <w:rPr>
          <w:rFonts w:cs="Arial"/>
        </w:rPr>
        <w:t xml:space="preserve"> (iii) analysis and reporting in a tight time frame is typically required</w:t>
      </w:r>
      <w:r w:rsidRPr="00734CE9">
        <w:rPr>
          <w:rFonts w:cs="Arial"/>
        </w:rPr>
        <w:t>.</w:t>
      </w:r>
      <w:r w:rsidR="003F46B9" w:rsidRPr="00734CE9">
        <w:rPr>
          <w:rFonts w:cs="Arial"/>
        </w:rPr>
        <w:t xml:space="preserve"> A number of challenging issues have emerged</w:t>
      </w:r>
      <w:r w:rsidR="00235E3E" w:rsidRPr="00734CE9">
        <w:rPr>
          <w:rFonts w:cs="Arial"/>
        </w:rPr>
        <w:t>, including</w:t>
      </w:r>
      <w:r w:rsidR="003F46B9" w:rsidRPr="00734CE9">
        <w:rPr>
          <w:rFonts w:cs="Arial"/>
        </w:rPr>
        <w:t>:</w:t>
      </w:r>
    </w:p>
    <w:p w14:paraId="2EC6B10C" w14:textId="24CF7B7E" w:rsidR="008A0467" w:rsidRPr="00734CE9" w:rsidRDefault="00235E3E" w:rsidP="00EC6252">
      <w:pPr>
        <w:pStyle w:val="ListParagraph"/>
        <w:numPr>
          <w:ilvl w:val="0"/>
          <w:numId w:val="9"/>
        </w:numPr>
        <w:jc w:val="both"/>
        <w:rPr>
          <w:rFonts w:cs="Arial"/>
        </w:rPr>
      </w:pPr>
      <w:r w:rsidRPr="00734CE9">
        <w:rPr>
          <w:rFonts w:cs="Arial"/>
        </w:rPr>
        <w:t xml:space="preserve">Categorisation and management of </w:t>
      </w:r>
      <w:r w:rsidR="00FE0BEA" w:rsidRPr="00734CE9">
        <w:rPr>
          <w:rFonts w:cs="Arial"/>
        </w:rPr>
        <w:t xml:space="preserve">reduced penetrance </w:t>
      </w:r>
      <w:r w:rsidR="00047B58" w:rsidRPr="00734CE9">
        <w:rPr>
          <w:rFonts w:cs="Arial"/>
        </w:rPr>
        <w:t>variants</w:t>
      </w:r>
      <w:r w:rsidRPr="00734CE9">
        <w:rPr>
          <w:rFonts w:cs="Arial"/>
        </w:rPr>
        <w:t xml:space="preserve"> </w:t>
      </w:r>
      <w:r w:rsidR="00047B58" w:rsidRPr="00734CE9">
        <w:rPr>
          <w:rFonts w:cs="Arial"/>
        </w:rPr>
        <w:t>in high penetrance genes</w:t>
      </w:r>
    </w:p>
    <w:p w14:paraId="1782F766" w14:textId="58F6F702" w:rsidR="00047B58" w:rsidRPr="00734CE9" w:rsidRDefault="00235E3E" w:rsidP="00EC6252">
      <w:pPr>
        <w:pStyle w:val="ListParagraph"/>
        <w:numPr>
          <w:ilvl w:val="0"/>
          <w:numId w:val="9"/>
        </w:numPr>
        <w:jc w:val="both"/>
        <w:rPr>
          <w:rFonts w:cs="Arial"/>
        </w:rPr>
      </w:pPr>
      <w:r w:rsidRPr="00734CE9">
        <w:rPr>
          <w:rFonts w:cs="Arial"/>
        </w:rPr>
        <w:t xml:space="preserve">Variant interpretation and clinical management for </w:t>
      </w:r>
      <w:r w:rsidR="00DE600F" w:rsidRPr="00734CE9">
        <w:rPr>
          <w:rFonts w:cs="Arial"/>
        </w:rPr>
        <w:t xml:space="preserve">moderate penetrance </w:t>
      </w:r>
      <w:r w:rsidR="00FE0BEA" w:rsidRPr="00734CE9">
        <w:rPr>
          <w:rFonts w:cs="Arial"/>
        </w:rPr>
        <w:t>genes</w:t>
      </w:r>
    </w:p>
    <w:p w14:paraId="7E21FAD5" w14:textId="77777777" w:rsidR="00210A7B" w:rsidRPr="00734CE9" w:rsidRDefault="00235E3E" w:rsidP="00EC6252">
      <w:pPr>
        <w:pStyle w:val="ListParagraph"/>
        <w:numPr>
          <w:ilvl w:val="0"/>
          <w:numId w:val="9"/>
        </w:numPr>
        <w:jc w:val="both"/>
        <w:rPr>
          <w:rFonts w:cs="Arial"/>
        </w:rPr>
      </w:pPr>
      <w:r w:rsidRPr="00734CE9">
        <w:rPr>
          <w:rFonts w:cs="Arial"/>
        </w:rPr>
        <w:t xml:space="preserve">Adaptation of </w:t>
      </w:r>
      <w:r w:rsidR="001864CC" w:rsidRPr="00734CE9">
        <w:rPr>
          <w:rFonts w:cs="Arial"/>
        </w:rPr>
        <w:t>variant interpretation and risk for different contex</w:t>
      </w:r>
      <w:r w:rsidR="00210A7B" w:rsidRPr="00734CE9">
        <w:rPr>
          <w:rFonts w:cs="Arial"/>
        </w:rPr>
        <w:t>ts of clinical ascertainment</w:t>
      </w:r>
    </w:p>
    <w:p w14:paraId="01FDB634" w14:textId="77777777" w:rsidR="00460425" w:rsidRDefault="00460425" w:rsidP="00223E4C">
      <w:pPr>
        <w:pStyle w:val="ListParagraph"/>
        <w:numPr>
          <w:ilvl w:val="0"/>
          <w:numId w:val="9"/>
        </w:numPr>
        <w:jc w:val="both"/>
        <w:rPr>
          <w:rFonts w:cs="Arial"/>
        </w:rPr>
      </w:pPr>
      <w:r w:rsidRPr="00460425">
        <w:rPr>
          <w:rFonts w:cs="Arial"/>
        </w:rPr>
        <w:t>Inference of germline findings from</w:t>
      </w:r>
      <w:r w:rsidR="00210A7B" w:rsidRPr="00460425">
        <w:rPr>
          <w:rFonts w:cs="Arial"/>
        </w:rPr>
        <w:t xml:space="preserve"> tumour-only sequencing </w:t>
      </w:r>
    </w:p>
    <w:p w14:paraId="0AA650CC" w14:textId="723E4382" w:rsidR="00971C49" w:rsidRPr="00460425" w:rsidRDefault="001864CC" w:rsidP="00460425">
      <w:pPr>
        <w:jc w:val="both"/>
        <w:rPr>
          <w:rFonts w:cs="Arial"/>
        </w:rPr>
      </w:pPr>
      <w:r w:rsidRPr="00460425">
        <w:rPr>
          <w:rFonts w:cs="Arial"/>
        </w:rPr>
        <w:t xml:space="preserve">Whilst germane </w:t>
      </w:r>
      <w:r w:rsidR="00BD1074" w:rsidRPr="00460425">
        <w:rPr>
          <w:rFonts w:cs="Arial"/>
        </w:rPr>
        <w:t>across</w:t>
      </w:r>
      <w:r w:rsidRPr="00460425">
        <w:rPr>
          <w:rFonts w:cs="Arial"/>
        </w:rPr>
        <w:t xml:space="preserve"> genomics, </w:t>
      </w:r>
      <w:r w:rsidR="00BD1074" w:rsidRPr="00460425">
        <w:rPr>
          <w:rFonts w:cs="Arial"/>
        </w:rPr>
        <w:t xml:space="preserve">consideration of </w:t>
      </w:r>
      <w:r w:rsidRPr="00460425">
        <w:rPr>
          <w:rFonts w:cs="Arial"/>
        </w:rPr>
        <w:t xml:space="preserve">these issues </w:t>
      </w:r>
      <w:r w:rsidR="00BD1074" w:rsidRPr="00460425">
        <w:rPr>
          <w:rFonts w:cs="Arial"/>
        </w:rPr>
        <w:t>has become</w:t>
      </w:r>
      <w:r w:rsidR="005F3421" w:rsidRPr="00460425">
        <w:rPr>
          <w:rFonts w:cs="Arial"/>
        </w:rPr>
        <w:t xml:space="preserve"> pressing </w:t>
      </w:r>
      <w:r w:rsidR="00210A7B" w:rsidRPr="00460425">
        <w:rPr>
          <w:rFonts w:cs="Arial"/>
        </w:rPr>
        <w:t xml:space="preserve">earliest </w:t>
      </w:r>
      <w:r w:rsidR="00BD1074" w:rsidRPr="00460425">
        <w:rPr>
          <w:rFonts w:cs="Arial"/>
        </w:rPr>
        <w:t>with</w:t>
      </w:r>
      <w:r w:rsidR="005F3421" w:rsidRPr="00460425">
        <w:rPr>
          <w:rFonts w:cs="Arial"/>
        </w:rPr>
        <w:t xml:space="preserve">in germline cancer genetics.  </w:t>
      </w:r>
      <w:r w:rsidR="00D23CE4" w:rsidRPr="00460425">
        <w:rPr>
          <w:rFonts w:cs="Arial"/>
        </w:rPr>
        <w:t xml:space="preserve">Benefitting from </w:t>
      </w:r>
      <w:r w:rsidR="003578CD" w:rsidRPr="00460425">
        <w:rPr>
          <w:rFonts w:cs="Arial"/>
        </w:rPr>
        <w:t xml:space="preserve">its regular </w:t>
      </w:r>
      <w:r w:rsidR="00247428" w:rsidRPr="00460425">
        <w:rPr>
          <w:rFonts w:cs="Arial"/>
        </w:rPr>
        <w:t>forum</w:t>
      </w:r>
      <w:r w:rsidR="003578CD" w:rsidRPr="00460425">
        <w:rPr>
          <w:rFonts w:cs="Arial"/>
        </w:rPr>
        <w:t>, multidisciplinary membership and affiliation to</w:t>
      </w:r>
      <w:r w:rsidR="00D23CE4" w:rsidRPr="00460425">
        <w:rPr>
          <w:rFonts w:cs="Arial"/>
        </w:rPr>
        <w:t xml:space="preserve"> UK-ACGS and </w:t>
      </w:r>
      <w:r w:rsidR="007E0EBD" w:rsidRPr="00460425">
        <w:rPr>
          <w:rFonts w:cs="Arial"/>
        </w:rPr>
        <w:t>the UK Cancer Genetics Group (</w:t>
      </w:r>
      <w:r w:rsidR="00D23CE4" w:rsidRPr="00460425">
        <w:rPr>
          <w:rFonts w:cs="Arial"/>
        </w:rPr>
        <w:t>UK-CGG</w:t>
      </w:r>
      <w:r w:rsidR="007E0EBD" w:rsidRPr="00460425">
        <w:rPr>
          <w:rFonts w:cs="Arial"/>
        </w:rPr>
        <w:t>)</w:t>
      </w:r>
      <w:r w:rsidR="00D23CE4" w:rsidRPr="00460425">
        <w:rPr>
          <w:rFonts w:cs="Arial"/>
        </w:rPr>
        <w:t>, the CanVIG</w:t>
      </w:r>
      <w:r w:rsidR="003578CD" w:rsidRPr="00460425">
        <w:rPr>
          <w:rFonts w:cs="Arial"/>
        </w:rPr>
        <w:t xml:space="preserve">–UK group </w:t>
      </w:r>
      <w:r w:rsidR="005F3421" w:rsidRPr="00460425">
        <w:rPr>
          <w:rFonts w:cs="Arial"/>
        </w:rPr>
        <w:t>is</w:t>
      </w:r>
      <w:r w:rsidR="003578CD" w:rsidRPr="00460425">
        <w:rPr>
          <w:rFonts w:cs="Arial"/>
        </w:rPr>
        <w:t xml:space="preserve"> </w:t>
      </w:r>
      <w:r w:rsidR="00FC0B2E">
        <w:rPr>
          <w:rFonts w:cs="Arial"/>
        </w:rPr>
        <w:t xml:space="preserve">also </w:t>
      </w:r>
      <w:r w:rsidR="003578CD" w:rsidRPr="00460425">
        <w:rPr>
          <w:rFonts w:cs="Arial"/>
        </w:rPr>
        <w:t>evolv</w:t>
      </w:r>
      <w:r w:rsidR="005F3421" w:rsidRPr="00460425">
        <w:rPr>
          <w:rFonts w:cs="Arial"/>
        </w:rPr>
        <w:t>ing</w:t>
      </w:r>
      <w:r w:rsidR="00614D80" w:rsidRPr="00460425">
        <w:rPr>
          <w:rFonts w:cs="Arial"/>
        </w:rPr>
        <w:t xml:space="preserve"> national </w:t>
      </w:r>
      <w:r w:rsidR="00797DE7" w:rsidRPr="00460425">
        <w:rPr>
          <w:rFonts w:cs="Arial"/>
        </w:rPr>
        <w:t xml:space="preserve">UK </w:t>
      </w:r>
      <w:r w:rsidR="00614D80" w:rsidRPr="00460425">
        <w:rPr>
          <w:rFonts w:cs="Arial"/>
        </w:rPr>
        <w:t>approaches</w:t>
      </w:r>
      <w:r w:rsidR="00B42965" w:rsidRPr="00460425">
        <w:rPr>
          <w:rFonts w:cs="Arial"/>
        </w:rPr>
        <w:t xml:space="preserve"> on</w:t>
      </w:r>
      <w:r w:rsidR="00614D80" w:rsidRPr="00460425">
        <w:rPr>
          <w:rFonts w:cs="Arial"/>
        </w:rPr>
        <w:t xml:space="preserve"> such issues</w:t>
      </w:r>
      <w:r w:rsidR="005F3421" w:rsidRPr="00460425">
        <w:rPr>
          <w:rFonts w:cs="Arial"/>
        </w:rPr>
        <w:t xml:space="preserve"> (see </w:t>
      </w:r>
      <w:r w:rsidR="00D23CE4" w:rsidRPr="00460425">
        <w:rPr>
          <w:rFonts w:cs="Arial"/>
        </w:rPr>
        <w:t>Appendix 2</w:t>
      </w:r>
      <w:r w:rsidR="005F3421" w:rsidRPr="00460425">
        <w:rPr>
          <w:rFonts w:cs="Arial"/>
        </w:rPr>
        <w:t xml:space="preserve">: </w:t>
      </w:r>
      <w:r w:rsidR="002A2AF0" w:rsidRPr="00460425">
        <w:rPr>
          <w:rFonts w:cs="Arial"/>
        </w:rPr>
        <w:t xml:space="preserve">CanVIG-UK </w:t>
      </w:r>
      <w:r w:rsidR="00797DE7" w:rsidRPr="00460425">
        <w:rPr>
          <w:rFonts w:cs="Arial"/>
        </w:rPr>
        <w:t xml:space="preserve">definitions and reporting recommendations for managing </w:t>
      </w:r>
      <w:r w:rsidR="00AD2EDE" w:rsidRPr="00460425">
        <w:rPr>
          <w:rFonts w:cs="Arial"/>
        </w:rPr>
        <w:t xml:space="preserve">a </w:t>
      </w:r>
      <w:r w:rsidR="002A2AF0" w:rsidRPr="00460425">
        <w:rPr>
          <w:rFonts w:cs="Arial"/>
        </w:rPr>
        <w:t xml:space="preserve">variant </w:t>
      </w:r>
      <w:r w:rsidR="00AD2EDE" w:rsidRPr="00460425">
        <w:rPr>
          <w:rFonts w:cs="Arial"/>
        </w:rPr>
        <w:t xml:space="preserve">of reduced penetrance </w:t>
      </w:r>
      <w:r w:rsidR="00797DE7" w:rsidRPr="00460425">
        <w:rPr>
          <w:rFonts w:cs="Arial"/>
        </w:rPr>
        <w:t>in a high penetrance gene</w:t>
      </w:r>
      <w:r w:rsidR="005F3421" w:rsidRPr="00460425">
        <w:rPr>
          <w:rFonts w:cs="Arial"/>
        </w:rPr>
        <w:t>)</w:t>
      </w:r>
      <w:r w:rsidR="002A2AF0" w:rsidRPr="00460425">
        <w:rPr>
          <w:rFonts w:cs="Arial"/>
        </w:rPr>
        <w:t>.</w:t>
      </w:r>
    </w:p>
    <w:p w14:paraId="7A0BA346" w14:textId="2A0076F0" w:rsidR="00D95394" w:rsidRPr="00734CE9" w:rsidRDefault="00D95394" w:rsidP="00D95394">
      <w:pPr>
        <w:rPr>
          <w:rFonts w:cs="Arial"/>
        </w:rPr>
      </w:pPr>
      <w:r w:rsidRPr="00734CE9">
        <w:rPr>
          <w:rFonts w:cs="Arial"/>
          <w:b/>
        </w:rPr>
        <w:t xml:space="preserve">Development of an online platform to facilitate information-sharing </w:t>
      </w:r>
      <w:r w:rsidR="00FC0B2E">
        <w:rPr>
          <w:rFonts w:cs="Arial"/>
          <w:b/>
        </w:rPr>
        <w:t>and</w:t>
      </w:r>
      <w:r w:rsidRPr="00734CE9">
        <w:rPr>
          <w:rFonts w:cs="Arial"/>
          <w:b/>
        </w:rPr>
        <w:t xml:space="preserve"> variant interpretation within the UK Clinical-Laboratory community</w:t>
      </w:r>
    </w:p>
    <w:p w14:paraId="3D257D00" w14:textId="63C07658" w:rsidR="00EE37BD" w:rsidRPr="00734CE9" w:rsidRDefault="00E41ECC" w:rsidP="00EC6252">
      <w:pPr>
        <w:jc w:val="both"/>
        <w:rPr>
          <w:rFonts w:cs="Arial"/>
        </w:rPr>
      </w:pPr>
      <w:r w:rsidRPr="00734CE9">
        <w:rPr>
          <w:rFonts w:cs="Arial"/>
        </w:rPr>
        <w:t>In germline cancer genetics, e</w:t>
      </w:r>
      <w:r w:rsidR="009510FE" w:rsidRPr="00734CE9">
        <w:rPr>
          <w:rFonts w:cs="Arial"/>
        </w:rPr>
        <w:t>nrichment in cases (especially “strong families”)</w:t>
      </w:r>
      <w:r w:rsidR="003F46B9" w:rsidRPr="00734CE9">
        <w:rPr>
          <w:rFonts w:cs="Arial"/>
        </w:rPr>
        <w:t xml:space="preserve"> is one of the most valuable clinical observations indicating </w:t>
      </w:r>
      <w:r w:rsidR="002D5D86" w:rsidRPr="00734CE9">
        <w:rPr>
          <w:rFonts w:cs="Arial"/>
        </w:rPr>
        <w:t xml:space="preserve">variant </w:t>
      </w:r>
      <w:r w:rsidR="003F46B9" w:rsidRPr="00734CE9">
        <w:rPr>
          <w:rFonts w:cs="Arial"/>
        </w:rPr>
        <w:t>pathogenicity</w:t>
      </w:r>
      <w:r w:rsidR="009510FE" w:rsidRPr="00734CE9">
        <w:rPr>
          <w:rFonts w:cs="Arial"/>
        </w:rPr>
        <w:t xml:space="preserve">.  However, </w:t>
      </w:r>
      <w:r w:rsidR="006453AD" w:rsidRPr="00734CE9">
        <w:rPr>
          <w:rFonts w:cs="Arial"/>
        </w:rPr>
        <w:t xml:space="preserve">to date </w:t>
      </w:r>
      <w:r w:rsidR="00583D37" w:rsidRPr="00734CE9">
        <w:rPr>
          <w:rFonts w:cs="Arial"/>
        </w:rPr>
        <w:t xml:space="preserve">we have struggled to quantify such observations on account of (a) </w:t>
      </w:r>
      <w:r w:rsidR="006453AD" w:rsidRPr="00734CE9">
        <w:rPr>
          <w:rFonts w:cs="Arial"/>
        </w:rPr>
        <w:t xml:space="preserve">failure to aggregate data distributed across </w:t>
      </w:r>
      <w:r w:rsidR="00583D37" w:rsidRPr="00734CE9">
        <w:rPr>
          <w:rFonts w:cs="Arial"/>
        </w:rPr>
        <w:t xml:space="preserve">laboratories </w:t>
      </w:r>
      <w:r w:rsidR="005921BC" w:rsidRPr="00734CE9">
        <w:rPr>
          <w:rFonts w:cs="Arial"/>
        </w:rPr>
        <w:t xml:space="preserve">(ii) lack of </w:t>
      </w:r>
      <w:r w:rsidR="00AD2EDE" w:rsidRPr="00734CE9">
        <w:rPr>
          <w:rFonts w:cs="Arial"/>
        </w:rPr>
        <w:t xml:space="preserve">a </w:t>
      </w:r>
      <w:r w:rsidR="005921BC" w:rsidRPr="00734CE9">
        <w:rPr>
          <w:rFonts w:cs="Arial"/>
        </w:rPr>
        <w:t>robust denominator.</w:t>
      </w:r>
    </w:p>
    <w:p w14:paraId="623931FA" w14:textId="2E8C7D8A" w:rsidR="005921BC" w:rsidRPr="00734CE9" w:rsidRDefault="005921BC" w:rsidP="00EC6252">
      <w:pPr>
        <w:jc w:val="both"/>
        <w:rPr>
          <w:rFonts w:cs="Arial"/>
        </w:rPr>
      </w:pPr>
      <w:r w:rsidRPr="00734CE9">
        <w:rPr>
          <w:rFonts w:cs="Arial"/>
        </w:rPr>
        <w:t xml:space="preserve">In a collaborative venture between </w:t>
      </w:r>
      <w:r w:rsidR="00A971C2" w:rsidRPr="00734CE9">
        <w:rPr>
          <w:rFonts w:cs="Arial"/>
        </w:rPr>
        <w:t>Public Health England and</w:t>
      </w:r>
      <w:r w:rsidR="008D657F" w:rsidRPr="00734CE9">
        <w:rPr>
          <w:rFonts w:cs="Arial"/>
        </w:rPr>
        <w:t xml:space="preserve"> the </w:t>
      </w:r>
      <w:r w:rsidR="00E55769" w:rsidRPr="00734CE9">
        <w:rPr>
          <w:rFonts w:cs="Arial"/>
        </w:rPr>
        <w:t xml:space="preserve">CanVIG-UK </w:t>
      </w:r>
      <w:r w:rsidRPr="00734CE9">
        <w:rPr>
          <w:rFonts w:cs="Arial"/>
        </w:rPr>
        <w:t>national network of molecular diagnostic laboratories</w:t>
      </w:r>
      <w:r w:rsidR="00A971C2" w:rsidRPr="00734CE9">
        <w:rPr>
          <w:rFonts w:cs="Arial"/>
        </w:rPr>
        <w:t xml:space="preserve">, historic and </w:t>
      </w:r>
      <w:r w:rsidR="00F82671">
        <w:rPr>
          <w:rFonts w:cs="Arial"/>
        </w:rPr>
        <w:t>prospective</w:t>
      </w:r>
      <w:r w:rsidR="00A971C2" w:rsidRPr="00734CE9">
        <w:rPr>
          <w:rFonts w:cs="Arial"/>
        </w:rPr>
        <w:t xml:space="preserve"> data from molecular testing of</w:t>
      </w:r>
      <w:r w:rsidR="00F82671">
        <w:rPr>
          <w:rFonts w:cs="Arial"/>
        </w:rPr>
        <w:t xml:space="preserve"> cancer susceptibility genes have</w:t>
      </w:r>
      <w:r w:rsidR="00A971C2" w:rsidRPr="00734CE9">
        <w:rPr>
          <w:rFonts w:cs="Arial"/>
        </w:rPr>
        <w:t xml:space="preserve"> been submitted via a pseudon</w:t>
      </w:r>
      <w:r w:rsidR="007E0EBD" w:rsidRPr="00734CE9">
        <w:rPr>
          <w:rFonts w:cs="Arial"/>
        </w:rPr>
        <w:t>y</w:t>
      </w:r>
      <w:r w:rsidR="00A971C2" w:rsidRPr="00734CE9">
        <w:rPr>
          <w:rFonts w:cs="Arial"/>
        </w:rPr>
        <w:t xml:space="preserve">misation portal </w:t>
      </w:r>
      <w:r w:rsidR="00E55769" w:rsidRPr="00734CE9">
        <w:rPr>
          <w:rFonts w:cs="Arial"/>
        </w:rPr>
        <w:t xml:space="preserve">to </w:t>
      </w:r>
      <w:r w:rsidR="008D657F" w:rsidRPr="00734CE9">
        <w:rPr>
          <w:rFonts w:cs="Arial"/>
        </w:rPr>
        <w:t>the NCRAS Section 251 compliant environment data environment of Public Health England</w:t>
      </w:r>
      <w:r w:rsidR="001D0054" w:rsidRPr="00734CE9">
        <w:rPr>
          <w:rFonts w:cs="Arial"/>
        </w:rPr>
        <w:fldChar w:fldCharType="begin"/>
      </w:r>
      <w:r w:rsidR="00DB1B7A" w:rsidRPr="00734CE9">
        <w:rPr>
          <w:rFonts w:cs="Arial"/>
        </w:rPr>
        <w:instrText xml:space="preserve"> ADDIN EN.CITE &lt;EndNote&gt;&lt;Cite&gt;&lt;Author&gt;Cox&lt;/Author&gt;&lt;RecNum&gt;1092&lt;/RecNum&gt;&lt;DisplayText&gt;&lt;style face="superscript"&gt;25&lt;/style&gt;&lt;/DisplayText&gt;&lt;record&gt;&lt;rec-number&gt;1092&lt;/rec-number&gt;&lt;foreign-keys&gt;&lt;key app="EN" db-id="2vdweaz2qr0xthe5rtrvfr55w9at55tdztw5" timestamp="1524776450"&gt;1092&lt;/key&gt;&lt;/foreign-keys&gt;&lt;ref-type name="Web Page"&gt;12&lt;/ref-type&gt;&lt;contributors&gt;&lt;authors&gt;&lt;author&gt;Julia Hippisely Cox&lt;/author&gt;&lt;/authors&gt;&lt;/contributors&gt;&lt;titles&gt;&lt;/titles&gt;&lt;dates&gt;&lt;/dates&gt;&lt;urls&gt;&lt;related-urls&gt;&lt;url&gt;https://www.openpseudonymiser.org/About.aspx&lt;/url&gt;&lt;/related-urls&gt;&lt;/urls&gt;&lt;/record&gt;&lt;/Cite&gt;&lt;/EndNote&gt;</w:instrText>
      </w:r>
      <w:r w:rsidR="001D0054" w:rsidRPr="00734CE9">
        <w:rPr>
          <w:rFonts w:cs="Arial"/>
        </w:rPr>
        <w:fldChar w:fldCharType="separate"/>
      </w:r>
      <w:r w:rsidR="00DB1B7A" w:rsidRPr="00734CE9">
        <w:rPr>
          <w:rFonts w:cs="Arial"/>
          <w:noProof/>
          <w:vertAlign w:val="superscript"/>
        </w:rPr>
        <w:t>25</w:t>
      </w:r>
      <w:r w:rsidR="001D0054" w:rsidRPr="00734CE9">
        <w:rPr>
          <w:rFonts w:cs="Arial"/>
        </w:rPr>
        <w:fldChar w:fldCharType="end"/>
      </w:r>
      <w:r w:rsidR="008D657F" w:rsidRPr="00734CE9">
        <w:rPr>
          <w:rFonts w:cs="Arial"/>
        </w:rPr>
        <w:t xml:space="preserve">.  </w:t>
      </w:r>
      <w:r w:rsidR="002D5D86" w:rsidRPr="00734CE9">
        <w:rPr>
          <w:rFonts w:cs="Arial"/>
        </w:rPr>
        <w:t>N</w:t>
      </w:r>
      <w:r w:rsidR="001A7059" w:rsidRPr="00734CE9">
        <w:rPr>
          <w:rFonts w:cs="Arial"/>
        </w:rPr>
        <w:t xml:space="preserve">ational </w:t>
      </w:r>
      <w:r w:rsidR="008D657F" w:rsidRPr="00734CE9">
        <w:rPr>
          <w:rFonts w:cs="Arial"/>
        </w:rPr>
        <w:t xml:space="preserve">variant </w:t>
      </w:r>
      <w:r w:rsidR="00E55769" w:rsidRPr="00734CE9">
        <w:rPr>
          <w:rFonts w:cs="Arial"/>
        </w:rPr>
        <w:t xml:space="preserve">totals </w:t>
      </w:r>
      <w:r w:rsidR="006453AD" w:rsidRPr="00734CE9">
        <w:rPr>
          <w:rFonts w:cs="Arial"/>
        </w:rPr>
        <w:t xml:space="preserve">(numerator and denominator) </w:t>
      </w:r>
      <w:r w:rsidR="00E55769" w:rsidRPr="00734CE9">
        <w:rPr>
          <w:rFonts w:cs="Arial"/>
        </w:rPr>
        <w:t>are</w:t>
      </w:r>
      <w:r w:rsidR="008D657F" w:rsidRPr="00734CE9">
        <w:rPr>
          <w:rFonts w:cs="Arial"/>
        </w:rPr>
        <w:t xml:space="preserve"> released back to the</w:t>
      </w:r>
      <w:r w:rsidR="001A7059" w:rsidRPr="00734CE9">
        <w:rPr>
          <w:rFonts w:cs="Arial"/>
        </w:rPr>
        <w:t xml:space="preserve"> </w:t>
      </w:r>
      <w:r w:rsidR="00D30EA3" w:rsidRPr="00734CE9">
        <w:rPr>
          <w:rFonts w:cs="Arial"/>
        </w:rPr>
        <w:t>clinical-</w:t>
      </w:r>
      <w:r w:rsidR="001A7059" w:rsidRPr="00734CE9">
        <w:rPr>
          <w:rFonts w:cs="Arial"/>
        </w:rPr>
        <w:t>laboratory community via the CanVar</w:t>
      </w:r>
      <w:r w:rsidR="007A53A5" w:rsidRPr="00734CE9">
        <w:rPr>
          <w:rFonts w:cs="Arial"/>
        </w:rPr>
        <w:t>-</w:t>
      </w:r>
      <w:r w:rsidR="001A7059" w:rsidRPr="00734CE9">
        <w:rPr>
          <w:rFonts w:cs="Arial"/>
        </w:rPr>
        <w:t>UK datasystem</w:t>
      </w:r>
      <w:r w:rsidR="00AD2EDE" w:rsidRPr="00734CE9">
        <w:rPr>
          <w:rFonts w:cs="Arial"/>
        </w:rPr>
        <w:t xml:space="preserve"> (</w:t>
      </w:r>
      <w:hyperlink r:id="rId9" w:history="1">
        <w:r w:rsidR="00AD2EDE" w:rsidRPr="00734CE9">
          <w:rPr>
            <w:rStyle w:val="Hyperlink"/>
            <w:rFonts w:cs="Arial"/>
          </w:rPr>
          <w:t>http://www.canvaruk.org/</w:t>
        </w:r>
      </w:hyperlink>
      <w:r w:rsidR="00AD2EDE" w:rsidRPr="00734CE9">
        <w:rPr>
          <w:rFonts w:cs="Arial"/>
        </w:rPr>
        <w:t>)</w:t>
      </w:r>
      <w:r w:rsidR="006453AD" w:rsidRPr="00734CE9">
        <w:rPr>
          <w:rFonts w:cs="Arial"/>
        </w:rPr>
        <w:t xml:space="preserve">. </w:t>
      </w:r>
    </w:p>
    <w:p w14:paraId="473F40E0" w14:textId="24EF0FF4" w:rsidR="007A53A5" w:rsidRPr="00734CE9" w:rsidRDefault="007A53A5" w:rsidP="00EC6252">
      <w:pPr>
        <w:jc w:val="both"/>
        <w:rPr>
          <w:rFonts w:cs="Arial"/>
        </w:rPr>
      </w:pPr>
      <w:r w:rsidRPr="00734CE9">
        <w:rPr>
          <w:rFonts w:cs="Arial"/>
        </w:rPr>
        <w:t xml:space="preserve">CanVar-UK </w:t>
      </w:r>
      <w:r w:rsidR="00DC3361" w:rsidRPr="00734CE9">
        <w:rPr>
          <w:rFonts w:cs="Arial"/>
        </w:rPr>
        <w:t xml:space="preserve">also </w:t>
      </w:r>
      <w:r w:rsidR="00B976D0" w:rsidRPr="00734CE9">
        <w:rPr>
          <w:rFonts w:cs="Arial"/>
        </w:rPr>
        <w:t>provid</w:t>
      </w:r>
      <w:r w:rsidR="00DC3361" w:rsidRPr="00734CE9">
        <w:rPr>
          <w:rFonts w:cs="Arial"/>
        </w:rPr>
        <w:t>es</w:t>
      </w:r>
      <w:r w:rsidR="00B976D0" w:rsidRPr="00734CE9">
        <w:rPr>
          <w:rFonts w:cs="Arial"/>
        </w:rPr>
        <w:t xml:space="preserve"> </w:t>
      </w:r>
      <w:r w:rsidR="004C6979">
        <w:rPr>
          <w:rFonts w:cs="Arial"/>
        </w:rPr>
        <w:t xml:space="preserve">multiple </w:t>
      </w:r>
      <w:r w:rsidR="00B976D0" w:rsidRPr="00734CE9">
        <w:rPr>
          <w:rFonts w:cs="Arial"/>
        </w:rPr>
        <w:t xml:space="preserve">annotations for </w:t>
      </w:r>
      <w:r w:rsidR="0063611C" w:rsidRPr="00734CE9">
        <w:rPr>
          <w:rFonts w:cs="Arial"/>
        </w:rPr>
        <w:t>1,008,643 variants from 95 cancer susceptibility genes</w:t>
      </w:r>
      <w:r w:rsidR="004C6979">
        <w:rPr>
          <w:rFonts w:cs="Arial"/>
        </w:rPr>
        <w:t xml:space="preserve">, including selected gene-specific </w:t>
      </w:r>
      <w:r w:rsidR="004C6979" w:rsidRPr="00734CE9">
        <w:rPr>
          <w:rFonts w:cs="Arial"/>
        </w:rPr>
        <w:t xml:space="preserve">variant level </w:t>
      </w:r>
      <w:r w:rsidR="004C6979">
        <w:rPr>
          <w:rFonts w:cs="Arial"/>
        </w:rPr>
        <w:t>a</w:t>
      </w:r>
      <w:r w:rsidR="00DC3361" w:rsidRPr="00734CE9">
        <w:rPr>
          <w:rFonts w:cs="Arial"/>
        </w:rPr>
        <w:t>nnotat</w:t>
      </w:r>
      <w:r w:rsidR="004C6979">
        <w:rPr>
          <w:rFonts w:cs="Arial"/>
        </w:rPr>
        <w:t xml:space="preserve">ions such as </w:t>
      </w:r>
      <w:r w:rsidR="00DC3361" w:rsidRPr="00734CE9">
        <w:rPr>
          <w:rFonts w:cs="Arial"/>
        </w:rPr>
        <w:t xml:space="preserve">Locus Specific </w:t>
      </w:r>
      <w:r w:rsidR="00BA0A76" w:rsidRPr="00734CE9">
        <w:rPr>
          <w:rFonts w:cs="Arial"/>
        </w:rPr>
        <w:t>D</w:t>
      </w:r>
      <w:r w:rsidR="00DC3361" w:rsidRPr="00734CE9">
        <w:rPr>
          <w:rFonts w:cs="Arial"/>
        </w:rPr>
        <w:t xml:space="preserve">atabases case counts, functional </w:t>
      </w:r>
      <w:r w:rsidR="004C6979">
        <w:rPr>
          <w:rFonts w:cs="Arial"/>
        </w:rPr>
        <w:t>assays, s</w:t>
      </w:r>
      <w:r w:rsidR="00DC3361" w:rsidRPr="00734CE9">
        <w:rPr>
          <w:rFonts w:cs="Arial"/>
        </w:rPr>
        <w:t xml:space="preserve">plicing assays and multifactorial analyses.  </w:t>
      </w:r>
      <w:r w:rsidR="00B976D0" w:rsidRPr="00734CE9">
        <w:rPr>
          <w:rFonts w:cs="Arial"/>
        </w:rPr>
        <w:t xml:space="preserve">Accessible only to registered </w:t>
      </w:r>
      <w:r w:rsidR="002D5D86" w:rsidRPr="00734CE9">
        <w:rPr>
          <w:rFonts w:cs="Arial"/>
        </w:rPr>
        <w:t>CanVIG-</w:t>
      </w:r>
      <w:r w:rsidR="00B976D0" w:rsidRPr="00734CE9">
        <w:rPr>
          <w:rFonts w:cs="Arial"/>
        </w:rPr>
        <w:t>UK clinical-laboratory users is a</w:t>
      </w:r>
      <w:r w:rsidR="0063611C" w:rsidRPr="00734CE9">
        <w:rPr>
          <w:rFonts w:cs="Arial"/>
        </w:rPr>
        <w:t xml:space="preserve"> community</w:t>
      </w:r>
      <w:r w:rsidR="00B976D0" w:rsidRPr="00734CE9">
        <w:rPr>
          <w:rFonts w:cs="Arial"/>
        </w:rPr>
        <w:t xml:space="preserve"> area </w:t>
      </w:r>
      <w:r w:rsidR="00046197" w:rsidRPr="00734CE9">
        <w:rPr>
          <w:rFonts w:cs="Arial"/>
        </w:rPr>
        <w:t>for</w:t>
      </w:r>
      <w:r w:rsidR="004E2152" w:rsidRPr="00734CE9">
        <w:rPr>
          <w:rFonts w:cs="Arial"/>
        </w:rPr>
        <w:t xml:space="preserve"> </w:t>
      </w:r>
      <w:r w:rsidR="00A44D21">
        <w:rPr>
          <w:rFonts w:cs="Arial"/>
        </w:rPr>
        <w:t xml:space="preserve">sharing of </w:t>
      </w:r>
      <w:r w:rsidR="004E2152" w:rsidRPr="00734CE9">
        <w:rPr>
          <w:rFonts w:cs="Arial"/>
        </w:rPr>
        <w:t>local</w:t>
      </w:r>
      <w:r w:rsidR="00E266D1" w:rsidRPr="00734CE9">
        <w:rPr>
          <w:rFonts w:cs="Arial"/>
        </w:rPr>
        <w:t xml:space="preserve"> classifications, </w:t>
      </w:r>
      <w:r w:rsidR="004C6979">
        <w:rPr>
          <w:rFonts w:cs="Arial"/>
        </w:rPr>
        <w:t>comments/notes</w:t>
      </w:r>
      <w:r w:rsidR="00E266D1" w:rsidRPr="00734CE9">
        <w:rPr>
          <w:rFonts w:cs="Arial"/>
        </w:rPr>
        <w:t xml:space="preserve">, </w:t>
      </w:r>
      <w:r w:rsidR="00046197" w:rsidRPr="00734CE9">
        <w:rPr>
          <w:rFonts w:cs="Arial"/>
        </w:rPr>
        <w:t xml:space="preserve">upload of documents </w:t>
      </w:r>
      <w:r w:rsidR="00E266D1" w:rsidRPr="00734CE9">
        <w:rPr>
          <w:rFonts w:cs="Arial"/>
        </w:rPr>
        <w:t>and</w:t>
      </w:r>
      <w:r w:rsidR="00046197" w:rsidRPr="00734CE9">
        <w:rPr>
          <w:rFonts w:cs="Arial"/>
        </w:rPr>
        <w:t xml:space="preserve"> results </w:t>
      </w:r>
      <w:r w:rsidR="004E2152" w:rsidRPr="00734CE9">
        <w:rPr>
          <w:rFonts w:cs="Arial"/>
        </w:rPr>
        <w:t>from</w:t>
      </w:r>
      <w:r w:rsidR="00E266D1" w:rsidRPr="00734CE9">
        <w:rPr>
          <w:rFonts w:cs="Arial"/>
        </w:rPr>
        <w:t xml:space="preserve"> local laboratory </w:t>
      </w:r>
      <w:r w:rsidR="00046197" w:rsidRPr="00734CE9">
        <w:rPr>
          <w:rFonts w:cs="Arial"/>
        </w:rPr>
        <w:t xml:space="preserve">assays </w:t>
      </w:r>
      <w:r w:rsidR="00E266D1" w:rsidRPr="00734CE9">
        <w:rPr>
          <w:rFonts w:cs="Arial"/>
        </w:rPr>
        <w:t>(e</w:t>
      </w:r>
      <w:r w:rsidR="00BA0A76" w:rsidRPr="00734CE9">
        <w:rPr>
          <w:rFonts w:cs="Arial"/>
        </w:rPr>
        <w:t>.</w:t>
      </w:r>
      <w:r w:rsidR="00E266D1" w:rsidRPr="00734CE9">
        <w:rPr>
          <w:rFonts w:cs="Arial"/>
        </w:rPr>
        <w:t>g</w:t>
      </w:r>
      <w:r w:rsidR="00BA0A76" w:rsidRPr="00734CE9">
        <w:rPr>
          <w:rFonts w:cs="Arial"/>
        </w:rPr>
        <w:t>.</w:t>
      </w:r>
      <w:r w:rsidR="00E266D1" w:rsidRPr="00734CE9">
        <w:rPr>
          <w:rFonts w:cs="Arial"/>
        </w:rPr>
        <w:t xml:space="preserve"> </w:t>
      </w:r>
      <w:r w:rsidR="00046197" w:rsidRPr="00734CE9">
        <w:rPr>
          <w:rFonts w:cs="Arial"/>
        </w:rPr>
        <w:t>RNA analyses of potential splicing variants</w:t>
      </w:r>
      <w:r w:rsidR="00E266D1" w:rsidRPr="00734CE9">
        <w:rPr>
          <w:rFonts w:cs="Arial"/>
        </w:rPr>
        <w:t>)</w:t>
      </w:r>
      <w:r w:rsidR="00A44D21">
        <w:rPr>
          <w:rFonts w:cs="Arial"/>
        </w:rPr>
        <w:t>, all non-identifiable</w:t>
      </w:r>
      <w:r w:rsidR="00E71C6D" w:rsidRPr="00734CE9">
        <w:rPr>
          <w:rFonts w:cs="Arial"/>
        </w:rPr>
        <w:t>.</w:t>
      </w:r>
    </w:p>
    <w:p w14:paraId="1B40610C" w14:textId="77777777" w:rsidR="00D95394" w:rsidRPr="00734CE9" w:rsidRDefault="00D95394" w:rsidP="00D95394">
      <w:pPr>
        <w:rPr>
          <w:rFonts w:cs="Arial"/>
          <w:b/>
        </w:rPr>
      </w:pPr>
      <w:r w:rsidRPr="00734CE9">
        <w:rPr>
          <w:rFonts w:cs="Arial"/>
          <w:b/>
        </w:rPr>
        <w:t>UK contribution to international variant interpretation endeavours</w:t>
      </w:r>
    </w:p>
    <w:p w14:paraId="42A6042D" w14:textId="6E70E938" w:rsidR="006F29C0" w:rsidRPr="00734CE9" w:rsidRDefault="001C0D48" w:rsidP="00EC6252">
      <w:pPr>
        <w:jc w:val="both"/>
        <w:rPr>
          <w:rFonts w:cs="Arial"/>
        </w:rPr>
      </w:pPr>
      <w:r w:rsidRPr="00734CE9">
        <w:rPr>
          <w:rFonts w:cs="Arial"/>
        </w:rPr>
        <w:t xml:space="preserve">CanVIG-UK </w:t>
      </w:r>
      <w:r w:rsidR="00656BA1" w:rsidRPr="00734CE9">
        <w:rPr>
          <w:rFonts w:cs="Arial"/>
        </w:rPr>
        <w:t xml:space="preserve">facilitates </w:t>
      </w:r>
      <w:r w:rsidR="00A44D21">
        <w:rPr>
          <w:rFonts w:cs="Arial"/>
        </w:rPr>
        <w:t xml:space="preserve">is a valuable conduit between </w:t>
      </w:r>
      <w:r w:rsidRPr="00734CE9">
        <w:rPr>
          <w:rFonts w:cs="Arial"/>
        </w:rPr>
        <w:t>the UK clinical-</w:t>
      </w:r>
      <w:r w:rsidR="007F1C0F" w:rsidRPr="00734CE9">
        <w:rPr>
          <w:rFonts w:cs="Arial"/>
        </w:rPr>
        <w:t>laboratory</w:t>
      </w:r>
      <w:r w:rsidRPr="00734CE9">
        <w:rPr>
          <w:rFonts w:cs="Arial"/>
        </w:rPr>
        <w:t xml:space="preserve"> germline cancer genetics community</w:t>
      </w:r>
      <w:r w:rsidR="00163B3D" w:rsidRPr="00734CE9">
        <w:rPr>
          <w:rFonts w:cs="Arial"/>
        </w:rPr>
        <w:t xml:space="preserve"> and </w:t>
      </w:r>
      <w:r w:rsidR="00A44D21">
        <w:rPr>
          <w:rFonts w:cs="Arial"/>
        </w:rPr>
        <w:t>relevant</w:t>
      </w:r>
      <w:r w:rsidR="00163B3D" w:rsidRPr="00734CE9">
        <w:rPr>
          <w:rFonts w:cs="Arial"/>
        </w:rPr>
        <w:t xml:space="preserve"> international variant interpretation endeavours</w:t>
      </w:r>
      <w:r w:rsidRPr="00734CE9">
        <w:rPr>
          <w:rFonts w:cs="Arial"/>
        </w:rPr>
        <w:t>.  Firstly</w:t>
      </w:r>
      <w:r w:rsidR="00BA0A76" w:rsidRPr="00734CE9">
        <w:rPr>
          <w:rFonts w:cs="Arial"/>
        </w:rPr>
        <w:t>,</w:t>
      </w:r>
      <w:r w:rsidR="00ED3734" w:rsidRPr="00734CE9">
        <w:rPr>
          <w:rFonts w:cs="Arial"/>
        </w:rPr>
        <w:t xml:space="preserve"> </w:t>
      </w:r>
      <w:r w:rsidR="005A7525" w:rsidRPr="00734CE9">
        <w:rPr>
          <w:rFonts w:cs="Arial"/>
        </w:rPr>
        <w:t xml:space="preserve">CanVIG-UK </w:t>
      </w:r>
      <w:r w:rsidR="00002425" w:rsidRPr="00734CE9">
        <w:rPr>
          <w:rFonts w:cs="Arial"/>
        </w:rPr>
        <w:t xml:space="preserve">provides a means of dissemination to the broader UK </w:t>
      </w:r>
      <w:r w:rsidR="00163B3D" w:rsidRPr="00734CE9">
        <w:rPr>
          <w:rFonts w:cs="Arial"/>
        </w:rPr>
        <w:t xml:space="preserve">clinical-laboratory </w:t>
      </w:r>
      <w:r w:rsidR="00002425" w:rsidRPr="00734CE9">
        <w:rPr>
          <w:rFonts w:cs="Arial"/>
        </w:rPr>
        <w:t xml:space="preserve">communities of emerging </w:t>
      </w:r>
      <w:r w:rsidR="004E2152" w:rsidRPr="00734CE9">
        <w:rPr>
          <w:rFonts w:cs="Arial"/>
        </w:rPr>
        <w:t xml:space="preserve">projects and </w:t>
      </w:r>
      <w:r w:rsidR="00002425" w:rsidRPr="00734CE9">
        <w:rPr>
          <w:rFonts w:cs="Arial"/>
        </w:rPr>
        <w:t>outputs from international endeavours such as ENIGMA, INSIGHT, and ClinGen expert groups</w:t>
      </w:r>
      <w:r w:rsidR="005D5AA1" w:rsidRPr="00734CE9">
        <w:rPr>
          <w:rFonts w:cs="Arial"/>
        </w:rPr>
        <w:t>.</w:t>
      </w:r>
      <w:r w:rsidR="00002425" w:rsidRPr="00734CE9">
        <w:rPr>
          <w:rFonts w:cs="Arial"/>
        </w:rPr>
        <w:t xml:space="preserve"> </w:t>
      </w:r>
      <w:r w:rsidR="00ED3734" w:rsidRPr="00734CE9">
        <w:rPr>
          <w:rFonts w:cs="Arial"/>
        </w:rPr>
        <w:t>Secondly</w:t>
      </w:r>
      <w:r w:rsidR="00BA0A76" w:rsidRPr="00734CE9">
        <w:rPr>
          <w:rFonts w:cs="Arial"/>
        </w:rPr>
        <w:t>,</w:t>
      </w:r>
      <w:r w:rsidR="00002425" w:rsidRPr="00734CE9">
        <w:rPr>
          <w:rFonts w:cs="Arial"/>
        </w:rPr>
        <w:t xml:space="preserve"> CanVIG-UK provides a</w:t>
      </w:r>
      <w:r w:rsidR="00ED3734" w:rsidRPr="00734CE9">
        <w:rPr>
          <w:rFonts w:cs="Arial"/>
        </w:rPr>
        <w:t xml:space="preserve"> </w:t>
      </w:r>
      <w:r w:rsidR="00163B3D" w:rsidRPr="00734CE9">
        <w:rPr>
          <w:rFonts w:cs="Arial"/>
        </w:rPr>
        <w:t xml:space="preserve">regular and broad clinical-laboratory </w:t>
      </w:r>
      <w:r w:rsidR="00FD74A2" w:rsidRPr="00734CE9">
        <w:rPr>
          <w:rFonts w:cs="Arial"/>
        </w:rPr>
        <w:t xml:space="preserve">forum </w:t>
      </w:r>
      <w:r w:rsidR="00ED3734" w:rsidRPr="00734CE9">
        <w:rPr>
          <w:rFonts w:cs="Arial"/>
        </w:rPr>
        <w:t>upon which principles/issues/</w:t>
      </w:r>
      <w:r w:rsidR="00002425" w:rsidRPr="00734CE9">
        <w:rPr>
          <w:rFonts w:cs="Arial"/>
        </w:rPr>
        <w:t>models</w:t>
      </w:r>
      <w:r w:rsidR="00ED3734" w:rsidRPr="00734CE9">
        <w:rPr>
          <w:rFonts w:cs="Arial"/>
        </w:rPr>
        <w:t xml:space="preserve"> emerging from these international groups can </w:t>
      </w:r>
      <w:r w:rsidR="007D312B">
        <w:rPr>
          <w:rFonts w:cs="Arial"/>
        </w:rPr>
        <w:t>be readily and rapidly</w:t>
      </w:r>
      <w:r w:rsidR="00ED3734" w:rsidRPr="00734CE9">
        <w:rPr>
          <w:rFonts w:cs="Arial"/>
        </w:rPr>
        <w:t xml:space="preserve"> tested.  Thirdly, </w:t>
      </w:r>
      <w:r w:rsidR="006F29C0" w:rsidRPr="00734CE9">
        <w:rPr>
          <w:rFonts w:cs="Arial"/>
        </w:rPr>
        <w:t xml:space="preserve">CanVIG-UK </w:t>
      </w:r>
      <w:r w:rsidR="0029041E" w:rsidRPr="00734CE9">
        <w:rPr>
          <w:rFonts w:cs="Arial"/>
        </w:rPr>
        <w:t>data are submitted to</w:t>
      </w:r>
      <w:r w:rsidR="007520F5" w:rsidRPr="00734CE9">
        <w:rPr>
          <w:rFonts w:cs="Arial"/>
        </w:rPr>
        <w:t xml:space="preserve"> </w:t>
      </w:r>
      <w:r w:rsidR="00163B3D" w:rsidRPr="00734CE9">
        <w:rPr>
          <w:rFonts w:cs="Arial"/>
        </w:rPr>
        <w:t>i</w:t>
      </w:r>
      <w:r w:rsidR="006F29C0" w:rsidRPr="00734CE9">
        <w:rPr>
          <w:rFonts w:cs="Arial"/>
        </w:rPr>
        <w:t xml:space="preserve">nternational </w:t>
      </w:r>
      <w:r w:rsidR="0029041E" w:rsidRPr="00734CE9">
        <w:rPr>
          <w:rFonts w:cs="Arial"/>
        </w:rPr>
        <w:t xml:space="preserve">projects, for example use by </w:t>
      </w:r>
      <w:r w:rsidR="005D5AA1" w:rsidRPr="00734CE9">
        <w:rPr>
          <w:rFonts w:cs="Arial"/>
        </w:rPr>
        <w:t xml:space="preserve">ENIGMA </w:t>
      </w:r>
      <w:r w:rsidR="006F29C0" w:rsidRPr="00734CE9">
        <w:rPr>
          <w:rFonts w:cs="Arial"/>
        </w:rPr>
        <w:t xml:space="preserve">of the PHE UK </w:t>
      </w:r>
      <w:r w:rsidR="00AC6952" w:rsidRPr="00734CE9">
        <w:rPr>
          <w:rFonts w:cs="Arial"/>
        </w:rPr>
        <w:t>laboratory</w:t>
      </w:r>
      <w:r w:rsidR="006F29C0" w:rsidRPr="00734CE9">
        <w:rPr>
          <w:rFonts w:cs="Arial"/>
        </w:rPr>
        <w:t xml:space="preserve"> data</w:t>
      </w:r>
      <w:r w:rsidR="005D5AA1" w:rsidRPr="00734CE9">
        <w:rPr>
          <w:rFonts w:cs="Arial"/>
        </w:rPr>
        <w:t xml:space="preserve"> on BRCA1/BRCA2</w:t>
      </w:r>
      <w:r w:rsidR="006F29C0" w:rsidRPr="00734CE9">
        <w:rPr>
          <w:rFonts w:cs="Arial"/>
        </w:rPr>
        <w:t xml:space="preserve">.  Fourthly, </w:t>
      </w:r>
      <w:r w:rsidR="00AC6952" w:rsidRPr="00734CE9">
        <w:rPr>
          <w:rFonts w:cs="Arial"/>
        </w:rPr>
        <w:t xml:space="preserve">CanVIG-UK </w:t>
      </w:r>
      <w:r w:rsidR="004B5B35" w:rsidRPr="00734CE9">
        <w:rPr>
          <w:rFonts w:cs="Arial"/>
        </w:rPr>
        <w:t>consensus classifications</w:t>
      </w:r>
      <w:r w:rsidR="00AC6952" w:rsidRPr="00734CE9">
        <w:rPr>
          <w:rFonts w:cs="Arial"/>
        </w:rPr>
        <w:t xml:space="preserve"> and underpinning details</w:t>
      </w:r>
      <w:r w:rsidR="004B5B35" w:rsidRPr="00734CE9">
        <w:rPr>
          <w:rFonts w:cs="Arial"/>
        </w:rPr>
        <w:t xml:space="preserve"> </w:t>
      </w:r>
      <w:r w:rsidR="00AC6952" w:rsidRPr="00734CE9">
        <w:rPr>
          <w:rFonts w:cs="Arial"/>
        </w:rPr>
        <w:t xml:space="preserve">are </w:t>
      </w:r>
      <w:r w:rsidR="00163B3D" w:rsidRPr="00734CE9">
        <w:rPr>
          <w:rFonts w:cs="Arial"/>
        </w:rPr>
        <w:t>shared</w:t>
      </w:r>
      <w:r w:rsidR="004B5B35" w:rsidRPr="00734CE9">
        <w:rPr>
          <w:rFonts w:cs="Arial"/>
        </w:rPr>
        <w:t xml:space="preserve"> </w:t>
      </w:r>
      <w:r w:rsidR="00163B3D" w:rsidRPr="00734CE9">
        <w:rPr>
          <w:rFonts w:cs="Arial"/>
        </w:rPr>
        <w:t xml:space="preserve">internationally via </w:t>
      </w:r>
      <w:r w:rsidR="004B5B35" w:rsidRPr="00734CE9">
        <w:rPr>
          <w:rFonts w:cs="Arial"/>
        </w:rPr>
        <w:t>ClinVar</w:t>
      </w:r>
      <w:r w:rsidR="0029041E" w:rsidRPr="00734CE9">
        <w:rPr>
          <w:rFonts w:cs="Arial"/>
        </w:rPr>
        <w:t xml:space="preserve">, making </w:t>
      </w:r>
      <w:sdt>
        <w:sdtPr>
          <w:rPr>
            <w:rFonts w:cs="Arial"/>
          </w:rPr>
          <w:tag w:val="goog_rdk_149"/>
          <w:id w:val="1388069269"/>
        </w:sdtPr>
        <w:sdtContent/>
      </w:sdt>
      <w:sdt>
        <w:sdtPr>
          <w:rPr>
            <w:rFonts w:cs="Arial"/>
          </w:rPr>
          <w:tag w:val="goog_rdk_175"/>
          <w:id w:val="1370501815"/>
        </w:sdtPr>
        <w:sdtContent/>
      </w:sdt>
      <w:sdt>
        <w:sdtPr>
          <w:rPr>
            <w:rFonts w:cs="Arial"/>
          </w:rPr>
          <w:tag w:val="goog_rdk_195"/>
          <w:id w:val="-548842432"/>
        </w:sdtPr>
        <w:sdtContent/>
      </w:sdt>
      <w:sdt>
        <w:sdtPr>
          <w:rPr>
            <w:rFonts w:cs="Arial"/>
          </w:rPr>
          <w:tag w:val="goog_rdk_216"/>
          <w:id w:val="2003388707"/>
        </w:sdtPr>
        <w:sdtContent/>
      </w:sdt>
      <w:sdt>
        <w:sdtPr>
          <w:rPr>
            <w:rFonts w:cs="Arial"/>
          </w:rPr>
          <w:tag w:val="goog_rdk_238"/>
          <w:id w:val="281465371"/>
        </w:sdtPr>
        <w:sdtContent/>
      </w:sdt>
      <w:sdt>
        <w:sdtPr>
          <w:rPr>
            <w:rFonts w:cs="Arial"/>
          </w:rPr>
          <w:tag w:val="goog_rdk_261"/>
          <w:id w:val="-912774474"/>
        </w:sdtPr>
        <w:sdtContent/>
      </w:sdt>
      <w:sdt>
        <w:sdtPr>
          <w:rPr>
            <w:rFonts w:cs="Arial"/>
          </w:rPr>
          <w:tag w:val="goog_rdk_285"/>
          <w:id w:val="-964344655"/>
        </w:sdtPr>
        <w:sdtContent/>
      </w:sdt>
      <w:sdt>
        <w:sdtPr>
          <w:rPr>
            <w:rFonts w:cs="Arial"/>
          </w:rPr>
          <w:tag w:val="goog_rdk_311"/>
          <w:id w:val="-1943369185"/>
        </w:sdtPr>
        <w:sdtContent/>
      </w:sdt>
      <w:sdt>
        <w:sdtPr>
          <w:rPr>
            <w:rFonts w:cs="Arial"/>
          </w:rPr>
          <w:tag w:val="goog_rdk_338"/>
          <w:id w:val="318230589"/>
        </w:sdtPr>
        <w:sdtContent/>
      </w:sdt>
      <w:sdt>
        <w:sdtPr>
          <w:rPr>
            <w:rFonts w:cs="Arial"/>
          </w:rPr>
          <w:tag w:val="goog_rdk_366"/>
          <w:id w:val="2064217631"/>
        </w:sdtPr>
        <w:sdtContent/>
      </w:sdt>
      <w:sdt>
        <w:sdtPr>
          <w:rPr>
            <w:rFonts w:cs="Arial"/>
          </w:rPr>
          <w:tag w:val="goog_rdk_395"/>
          <w:id w:val="-522941238"/>
        </w:sdtPr>
        <w:sdtContent/>
      </w:sdt>
      <w:sdt>
        <w:sdtPr>
          <w:rPr>
            <w:rFonts w:cs="Arial"/>
          </w:rPr>
          <w:tag w:val="goog_rdk_425"/>
          <w:id w:val="1956984536"/>
        </w:sdtPr>
        <w:sdtContent/>
      </w:sdt>
      <w:sdt>
        <w:sdtPr>
          <w:rPr>
            <w:rFonts w:cs="Arial"/>
          </w:rPr>
          <w:tag w:val="goog_rdk_456"/>
          <w:id w:val="1559514290"/>
        </w:sdtPr>
        <w:sdtContent/>
      </w:sdt>
      <w:sdt>
        <w:sdtPr>
          <w:rPr>
            <w:rFonts w:cs="Arial"/>
          </w:rPr>
          <w:tag w:val="goog_rdk_488"/>
          <w:id w:val="-1840691444"/>
        </w:sdtPr>
        <w:sdtContent/>
      </w:sdt>
      <w:sdt>
        <w:sdtPr>
          <w:rPr>
            <w:rFonts w:cs="Arial"/>
          </w:rPr>
          <w:tag w:val="goog_rdk_521"/>
          <w:id w:val="-578827044"/>
        </w:sdtPr>
        <w:sdtContent/>
      </w:sdt>
      <w:sdt>
        <w:sdtPr>
          <w:rPr>
            <w:rFonts w:cs="Arial"/>
          </w:rPr>
          <w:tag w:val="goog_rdk_555"/>
          <w:id w:val="2131664708"/>
        </w:sdtPr>
        <w:sdtContent/>
      </w:sdt>
      <w:sdt>
        <w:sdtPr>
          <w:rPr>
            <w:rFonts w:cs="Arial"/>
          </w:rPr>
          <w:tag w:val="goog_rdk_589"/>
          <w:id w:val="1399779514"/>
        </w:sdtPr>
        <w:sdtContent/>
      </w:sdt>
      <w:sdt>
        <w:sdtPr>
          <w:rPr>
            <w:rFonts w:cs="Arial"/>
          </w:rPr>
          <w:tag w:val="goog_rdk_625"/>
          <w:id w:val="2105154704"/>
        </w:sdtPr>
        <w:sdtContent/>
      </w:sdt>
      <w:sdt>
        <w:sdtPr>
          <w:rPr>
            <w:rFonts w:cs="Arial"/>
          </w:rPr>
          <w:tag w:val="goog_rdk_662"/>
          <w:id w:val="10652018"/>
        </w:sdtPr>
        <w:sdtContent/>
      </w:sdt>
      <w:sdt>
        <w:sdtPr>
          <w:rPr>
            <w:rFonts w:cs="Arial"/>
          </w:rPr>
          <w:tag w:val="goog_rdk_701"/>
          <w:id w:val="733975022"/>
        </w:sdtPr>
        <w:sdtContent/>
      </w:sdt>
      <w:sdt>
        <w:sdtPr>
          <w:rPr>
            <w:rFonts w:cs="Arial"/>
          </w:rPr>
          <w:tag w:val="goog_rdk_741"/>
          <w:id w:val="-1372837931"/>
        </w:sdtPr>
        <w:sdtContent/>
      </w:sdt>
      <w:sdt>
        <w:sdtPr>
          <w:rPr>
            <w:rFonts w:cs="Arial"/>
          </w:rPr>
          <w:tag w:val="goog_rdk_782"/>
          <w:id w:val="1449580509"/>
        </w:sdtPr>
        <w:sdtContent/>
      </w:sdt>
      <w:sdt>
        <w:sdtPr>
          <w:rPr>
            <w:rFonts w:cs="Arial"/>
          </w:rPr>
          <w:tag w:val="goog_rdk_823"/>
          <w:id w:val="-1478914453"/>
        </w:sdtPr>
        <w:sdtContent/>
      </w:sdt>
      <w:sdt>
        <w:sdtPr>
          <w:rPr>
            <w:rFonts w:cs="Arial"/>
          </w:rPr>
          <w:tag w:val="goog_rdk_866"/>
          <w:id w:val="-1672693"/>
        </w:sdtPr>
        <w:sdtContent/>
      </w:sdt>
      <w:sdt>
        <w:sdtPr>
          <w:rPr>
            <w:rFonts w:cs="Arial"/>
          </w:rPr>
          <w:tag w:val="goog_rdk_910"/>
          <w:id w:val="1192490027"/>
        </w:sdtPr>
        <w:sdtContent/>
      </w:sdt>
      <w:sdt>
        <w:sdtPr>
          <w:rPr>
            <w:rFonts w:cs="Arial"/>
          </w:rPr>
          <w:tag w:val="goog_rdk_963"/>
          <w:id w:val="-2037035094"/>
        </w:sdtPr>
        <w:sdtContent/>
      </w:sdt>
      <w:sdt>
        <w:sdtPr>
          <w:rPr>
            <w:rFonts w:cs="Arial"/>
          </w:rPr>
          <w:tag w:val="goog_rdk_1009"/>
          <w:id w:val="-2073570835"/>
        </w:sdtPr>
        <w:sdtContent/>
      </w:sdt>
      <w:sdt>
        <w:sdtPr>
          <w:rPr>
            <w:rFonts w:cs="Arial"/>
          </w:rPr>
          <w:tag w:val="goog_rdk_1056"/>
          <w:id w:val="-321120053"/>
        </w:sdtPr>
        <w:sdtContent/>
      </w:sdt>
      <w:sdt>
        <w:sdtPr>
          <w:rPr>
            <w:rFonts w:cs="Arial"/>
          </w:rPr>
          <w:tag w:val="goog_rdk_1104"/>
          <w:id w:val="1634213315"/>
        </w:sdtPr>
        <w:sdtContent/>
      </w:sdt>
      <w:sdt>
        <w:sdtPr>
          <w:rPr>
            <w:rFonts w:cs="Arial"/>
          </w:rPr>
          <w:tag w:val="goog_rdk_1153"/>
          <w:id w:val="177238993"/>
        </w:sdtPr>
        <w:sdtContent/>
      </w:sdt>
      <w:sdt>
        <w:sdtPr>
          <w:rPr>
            <w:rFonts w:cs="Arial"/>
          </w:rPr>
          <w:tag w:val="goog_rdk_1203"/>
          <w:id w:val="1694579836"/>
        </w:sdtPr>
        <w:sdtContent/>
      </w:sdt>
      <w:sdt>
        <w:sdtPr>
          <w:rPr>
            <w:rFonts w:cs="Arial"/>
          </w:rPr>
          <w:tag w:val="goog_rdk_1254"/>
          <w:id w:val="-1333987881"/>
        </w:sdtPr>
        <w:sdtContent/>
      </w:sdt>
      <w:sdt>
        <w:sdtPr>
          <w:rPr>
            <w:rFonts w:cs="Arial"/>
          </w:rPr>
          <w:tag w:val="goog_rdk_1306"/>
          <w:id w:val="-1605803773"/>
        </w:sdtPr>
        <w:sdtContent/>
      </w:sdt>
      <w:sdt>
        <w:sdtPr>
          <w:rPr>
            <w:rFonts w:cs="Arial"/>
          </w:rPr>
          <w:tag w:val="goog_rdk_1359"/>
          <w:id w:val="-25109310"/>
        </w:sdtPr>
        <w:sdtContent/>
      </w:sdt>
      <w:r w:rsidR="005E66E9" w:rsidRPr="00734CE9">
        <w:rPr>
          <w:rFonts w:cs="Arial"/>
        </w:rPr>
        <w:t xml:space="preserve">CanVIG-UK the first UK organisation to submit </w:t>
      </w:r>
      <w:r w:rsidR="00AC6952" w:rsidRPr="00734CE9">
        <w:rPr>
          <w:rFonts w:cs="Arial"/>
        </w:rPr>
        <w:t xml:space="preserve">clinical-laboratory </w:t>
      </w:r>
      <w:r w:rsidR="005E66E9" w:rsidRPr="00734CE9">
        <w:rPr>
          <w:rFonts w:cs="Arial"/>
        </w:rPr>
        <w:t>variant classifications to ClinVa</w:t>
      </w:r>
      <w:r w:rsidR="00AC6952" w:rsidRPr="00734CE9">
        <w:rPr>
          <w:rFonts w:cs="Arial"/>
        </w:rPr>
        <w:t>r.</w:t>
      </w:r>
    </w:p>
    <w:p w14:paraId="7C05B3F9" w14:textId="77777777" w:rsidR="00CB3F36" w:rsidRPr="00734CE9" w:rsidRDefault="00CB3F36" w:rsidP="00EC6252">
      <w:pPr>
        <w:jc w:val="both"/>
        <w:rPr>
          <w:rFonts w:cs="Arial"/>
          <w:b/>
        </w:rPr>
      </w:pPr>
      <w:r w:rsidRPr="00734CE9">
        <w:rPr>
          <w:rFonts w:cs="Arial"/>
          <w:b/>
        </w:rPr>
        <w:t>Sustainability</w:t>
      </w:r>
    </w:p>
    <w:p w14:paraId="01D6635A" w14:textId="4F17DD10" w:rsidR="00CB3F36" w:rsidRPr="00734CE9" w:rsidRDefault="00F74E02" w:rsidP="00EC6252">
      <w:pPr>
        <w:jc w:val="both"/>
        <w:rPr>
          <w:rFonts w:cs="Arial"/>
        </w:rPr>
      </w:pPr>
      <w:r>
        <w:rPr>
          <w:rFonts w:cs="Arial"/>
        </w:rPr>
        <w:t>Maintaining</w:t>
      </w:r>
      <w:r w:rsidR="00CB3F36" w:rsidRPr="00734CE9">
        <w:rPr>
          <w:rFonts w:cs="Arial"/>
        </w:rPr>
        <w:t xml:space="preserve"> a national level network</w:t>
      </w:r>
      <w:r>
        <w:rPr>
          <w:rFonts w:cs="Arial"/>
        </w:rPr>
        <w:t xml:space="preserve">, regular meetings and development of the </w:t>
      </w:r>
      <w:r w:rsidR="007F40B9">
        <w:rPr>
          <w:rFonts w:cs="Arial"/>
        </w:rPr>
        <w:t xml:space="preserve">underpinning </w:t>
      </w:r>
      <w:r w:rsidR="00CB3F36" w:rsidRPr="00734CE9">
        <w:rPr>
          <w:rFonts w:cs="Arial"/>
        </w:rPr>
        <w:t xml:space="preserve">datasystem </w:t>
      </w:r>
      <w:r w:rsidR="00A25C56" w:rsidRPr="00734CE9">
        <w:rPr>
          <w:rFonts w:cs="Arial"/>
        </w:rPr>
        <w:t>(</w:t>
      </w:r>
      <w:r w:rsidR="00CB3F36" w:rsidRPr="00734CE9">
        <w:rPr>
          <w:rFonts w:cs="Arial"/>
        </w:rPr>
        <w:t>CanVar-UK</w:t>
      </w:r>
      <w:r w:rsidR="00A25C56" w:rsidRPr="00734CE9">
        <w:rPr>
          <w:rFonts w:cs="Arial"/>
        </w:rPr>
        <w:t>)</w:t>
      </w:r>
      <w:r>
        <w:rPr>
          <w:rFonts w:cs="Arial"/>
        </w:rPr>
        <w:t xml:space="preserve"> requires </w:t>
      </w:r>
      <w:r w:rsidR="007F40B9">
        <w:rPr>
          <w:rFonts w:cs="Arial"/>
        </w:rPr>
        <w:t>sustained support</w:t>
      </w:r>
      <w:r w:rsidR="00A25C56" w:rsidRPr="00734CE9">
        <w:rPr>
          <w:rFonts w:cs="Arial"/>
        </w:rPr>
        <w:t xml:space="preserve">: </w:t>
      </w:r>
      <w:r w:rsidR="007F40B9">
        <w:rPr>
          <w:rFonts w:cs="Arial"/>
        </w:rPr>
        <w:t xml:space="preserve">the </w:t>
      </w:r>
      <w:r w:rsidR="00A25C56" w:rsidRPr="00734CE9">
        <w:rPr>
          <w:rFonts w:cs="Arial"/>
        </w:rPr>
        <w:t>activit</w:t>
      </w:r>
      <w:r w:rsidR="007F40B9">
        <w:rPr>
          <w:rFonts w:cs="Arial"/>
        </w:rPr>
        <w:t xml:space="preserve">ies of CanVIG-UK are </w:t>
      </w:r>
      <w:r w:rsidR="00A25C56" w:rsidRPr="00734CE9">
        <w:rPr>
          <w:rFonts w:cs="Arial"/>
        </w:rPr>
        <w:t>currently supported by a Cancer Research UK Cat</w:t>
      </w:r>
      <w:r w:rsidR="008F6DC9" w:rsidRPr="00734CE9">
        <w:rPr>
          <w:rFonts w:cs="Arial"/>
        </w:rPr>
        <w:t>alyst Award (CanGene-CanVar xxx</w:t>
      </w:r>
      <w:r w:rsidR="00A25C56" w:rsidRPr="00734CE9">
        <w:rPr>
          <w:rFonts w:cs="Arial"/>
        </w:rPr>
        <w:t>).</w:t>
      </w:r>
    </w:p>
    <w:p w14:paraId="75FB1733" w14:textId="77777777" w:rsidR="000264D9" w:rsidRPr="00734CE9" w:rsidRDefault="001C0D48" w:rsidP="00EC6252">
      <w:pPr>
        <w:jc w:val="both"/>
        <w:rPr>
          <w:rFonts w:cs="Arial"/>
          <w:b/>
        </w:rPr>
      </w:pPr>
      <w:r w:rsidRPr="00734CE9">
        <w:rPr>
          <w:rFonts w:cs="Arial"/>
          <w:b/>
        </w:rPr>
        <w:t>Conclusion</w:t>
      </w:r>
    </w:p>
    <w:p w14:paraId="3CB5EC19" w14:textId="051A53C1" w:rsidR="001C0D48" w:rsidRPr="00734CE9" w:rsidRDefault="00475696" w:rsidP="00EC6252">
      <w:pPr>
        <w:jc w:val="both"/>
        <w:rPr>
          <w:rFonts w:cs="Arial"/>
        </w:rPr>
      </w:pPr>
      <w:r w:rsidRPr="00734CE9">
        <w:rPr>
          <w:rFonts w:cs="Arial"/>
        </w:rPr>
        <w:t xml:space="preserve">CanVIG-UK </w:t>
      </w:r>
      <w:r w:rsidR="00C53F8D">
        <w:rPr>
          <w:rFonts w:cs="Arial"/>
        </w:rPr>
        <w:t xml:space="preserve">is a multidisciplinary </w:t>
      </w:r>
      <w:r w:rsidRPr="00734CE9">
        <w:rPr>
          <w:rFonts w:cs="Arial"/>
        </w:rPr>
        <w:t>group compri</w:t>
      </w:r>
      <w:r w:rsidR="00C53F8D">
        <w:rPr>
          <w:rFonts w:cs="Arial"/>
        </w:rPr>
        <w:t>ing</w:t>
      </w:r>
      <w:r w:rsidR="0087201D" w:rsidRPr="00734CE9">
        <w:rPr>
          <w:rFonts w:cs="Arial"/>
        </w:rPr>
        <w:t xml:space="preserve"> &gt;</w:t>
      </w:r>
      <w:r w:rsidR="00FD74A2" w:rsidRPr="00734CE9">
        <w:rPr>
          <w:rFonts w:cs="Arial"/>
        </w:rPr>
        <w:t>100</w:t>
      </w:r>
      <w:r w:rsidR="0087201D" w:rsidRPr="00734CE9">
        <w:rPr>
          <w:rFonts w:cs="Arial"/>
        </w:rPr>
        <w:t xml:space="preserve"> diagnostics laboratory scientists and clinicians</w:t>
      </w:r>
      <w:r w:rsidR="00FD74A2" w:rsidRPr="00734CE9">
        <w:rPr>
          <w:rFonts w:cs="Arial"/>
        </w:rPr>
        <w:t xml:space="preserve"> expert in germline cancer genetics </w:t>
      </w:r>
      <w:r w:rsidR="00C53F8D">
        <w:rPr>
          <w:rFonts w:cs="Arial"/>
        </w:rPr>
        <w:t xml:space="preserve">with </w:t>
      </w:r>
      <w:r w:rsidR="00C53F8D" w:rsidRPr="00734CE9">
        <w:rPr>
          <w:rFonts w:cs="Arial"/>
        </w:rPr>
        <w:t>represent</w:t>
      </w:r>
      <w:r w:rsidR="00C53F8D">
        <w:rPr>
          <w:rFonts w:cs="Arial"/>
        </w:rPr>
        <w:t>ation from</w:t>
      </w:r>
      <w:r w:rsidR="003D15CA" w:rsidRPr="00734CE9">
        <w:rPr>
          <w:rFonts w:cs="Arial"/>
        </w:rPr>
        <w:t xml:space="preserve"> the </w:t>
      </w:r>
      <w:sdt>
        <w:sdtPr>
          <w:rPr>
            <w:rFonts w:cs="Arial"/>
          </w:rPr>
          <w:tag w:val="goog_rdk_31"/>
          <w:id w:val="1379971546"/>
        </w:sdtPr>
        <w:sdtContent/>
      </w:sdt>
      <w:sdt>
        <w:sdtPr>
          <w:rPr>
            <w:rFonts w:cs="Arial"/>
          </w:rPr>
          <w:tag w:val="goog_rdk_49"/>
          <w:id w:val="1765036798"/>
        </w:sdtPr>
        <w:sdtContent/>
      </w:sdt>
      <w:sdt>
        <w:sdtPr>
          <w:rPr>
            <w:rFonts w:cs="Arial"/>
          </w:rPr>
          <w:tag w:val="goog_rdk_63"/>
          <w:id w:val="1041640615"/>
        </w:sdtPr>
        <w:sdtContent/>
      </w:sdt>
      <w:sdt>
        <w:sdtPr>
          <w:rPr>
            <w:rFonts w:cs="Arial"/>
          </w:rPr>
          <w:tag w:val="goog_rdk_77"/>
          <w:id w:val="1263794784"/>
        </w:sdtPr>
        <w:sdtContent/>
      </w:sdt>
      <w:sdt>
        <w:sdtPr>
          <w:rPr>
            <w:rFonts w:cs="Arial"/>
          </w:rPr>
          <w:tag w:val="goog_rdk_92"/>
          <w:id w:val="-1343318342"/>
        </w:sdtPr>
        <w:sdtContent/>
      </w:sdt>
      <w:sdt>
        <w:sdtPr>
          <w:rPr>
            <w:rFonts w:cs="Arial"/>
          </w:rPr>
          <w:tag w:val="goog_rdk_107"/>
          <w:id w:val="-1254363789"/>
        </w:sdtPr>
        <w:sdtContent/>
      </w:sdt>
      <w:sdt>
        <w:sdtPr>
          <w:rPr>
            <w:rFonts w:cs="Arial"/>
          </w:rPr>
          <w:tag w:val="goog_rdk_124"/>
          <w:id w:val="-961651203"/>
        </w:sdtPr>
        <w:sdtContent/>
      </w:sdt>
      <w:sdt>
        <w:sdtPr>
          <w:rPr>
            <w:rFonts w:cs="Arial"/>
          </w:rPr>
          <w:tag w:val="goog_rdk_142"/>
          <w:id w:val="-80302175"/>
        </w:sdtPr>
        <w:sdtContent/>
      </w:sdt>
      <w:sdt>
        <w:sdtPr>
          <w:rPr>
            <w:rFonts w:cs="Arial"/>
          </w:rPr>
          <w:tag w:val="goog_rdk_162"/>
          <w:id w:val="121511583"/>
        </w:sdtPr>
        <w:sdtContent/>
      </w:sdt>
      <w:sdt>
        <w:sdtPr>
          <w:rPr>
            <w:rFonts w:cs="Arial"/>
          </w:rPr>
          <w:tag w:val="goog_rdk_172"/>
          <w:id w:val="270219429"/>
        </w:sdtPr>
        <w:sdtContent/>
      </w:sdt>
      <w:sdt>
        <w:sdtPr>
          <w:rPr>
            <w:rFonts w:cs="Arial"/>
          </w:rPr>
          <w:tag w:val="goog_rdk_192"/>
          <w:id w:val="1927989057"/>
        </w:sdtPr>
        <w:sdtContent/>
      </w:sdt>
      <w:sdt>
        <w:sdtPr>
          <w:rPr>
            <w:rFonts w:cs="Arial"/>
          </w:rPr>
          <w:tag w:val="goog_rdk_213"/>
          <w:id w:val="1651241957"/>
        </w:sdtPr>
        <w:sdtContent/>
      </w:sdt>
      <w:sdt>
        <w:sdtPr>
          <w:rPr>
            <w:rFonts w:cs="Arial"/>
          </w:rPr>
          <w:tag w:val="goog_rdk_235"/>
          <w:id w:val="78178602"/>
        </w:sdtPr>
        <w:sdtContent/>
      </w:sdt>
      <w:sdt>
        <w:sdtPr>
          <w:rPr>
            <w:rFonts w:cs="Arial"/>
          </w:rPr>
          <w:tag w:val="goog_rdk_257"/>
          <w:id w:val="1440479178"/>
        </w:sdtPr>
        <w:sdtContent/>
      </w:sdt>
      <w:sdt>
        <w:sdtPr>
          <w:rPr>
            <w:rFonts w:cs="Arial"/>
          </w:rPr>
          <w:tag w:val="goog_rdk_280"/>
          <w:id w:val="1620947519"/>
        </w:sdtPr>
        <w:sdtContent/>
      </w:sdt>
      <w:sdt>
        <w:sdtPr>
          <w:rPr>
            <w:rFonts w:cs="Arial"/>
          </w:rPr>
          <w:tag w:val="goog_rdk_305"/>
          <w:id w:val="-1863041087"/>
        </w:sdtPr>
        <w:sdtContent/>
      </w:sdt>
      <w:sdt>
        <w:sdtPr>
          <w:rPr>
            <w:rFonts w:cs="Arial"/>
          </w:rPr>
          <w:tag w:val="goog_rdk_331"/>
          <w:id w:val="381762436"/>
        </w:sdtPr>
        <w:sdtContent/>
      </w:sdt>
      <w:sdt>
        <w:sdtPr>
          <w:rPr>
            <w:rFonts w:cs="Arial"/>
          </w:rPr>
          <w:tag w:val="goog_rdk_359"/>
          <w:id w:val="-1803525894"/>
        </w:sdtPr>
        <w:sdtContent/>
      </w:sdt>
      <w:sdt>
        <w:sdtPr>
          <w:rPr>
            <w:rFonts w:cs="Arial"/>
          </w:rPr>
          <w:tag w:val="goog_rdk_388"/>
          <w:id w:val="-1390961448"/>
        </w:sdtPr>
        <w:sdtContent/>
      </w:sdt>
      <w:sdt>
        <w:sdtPr>
          <w:rPr>
            <w:rFonts w:cs="Arial"/>
          </w:rPr>
          <w:tag w:val="goog_rdk_418"/>
          <w:id w:val="1837578774"/>
        </w:sdtPr>
        <w:sdtContent/>
      </w:sdt>
      <w:sdt>
        <w:sdtPr>
          <w:rPr>
            <w:rFonts w:cs="Arial"/>
          </w:rPr>
          <w:tag w:val="goog_rdk_449"/>
          <w:id w:val="-1270624234"/>
        </w:sdtPr>
        <w:sdtContent/>
      </w:sdt>
      <w:sdt>
        <w:sdtPr>
          <w:rPr>
            <w:rFonts w:cs="Arial"/>
          </w:rPr>
          <w:tag w:val="goog_rdk_481"/>
          <w:id w:val="1230661016"/>
        </w:sdtPr>
        <w:sdtContent/>
      </w:sdt>
      <w:sdt>
        <w:sdtPr>
          <w:rPr>
            <w:rFonts w:cs="Arial"/>
          </w:rPr>
          <w:tag w:val="goog_rdk_514"/>
          <w:id w:val="-1057929667"/>
        </w:sdtPr>
        <w:sdtContent/>
      </w:sdt>
      <w:sdt>
        <w:sdtPr>
          <w:rPr>
            <w:rFonts w:cs="Arial"/>
          </w:rPr>
          <w:tag w:val="goog_rdk_547"/>
          <w:id w:val="-368762658"/>
        </w:sdtPr>
        <w:sdtContent/>
      </w:sdt>
      <w:sdt>
        <w:sdtPr>
          <w:rPr>
            <w:rFonts w:cs="Arial"/>
          </w:rPr>
          <w:tag w:val="goog_rdk_581"/>
          <w:id w:val="823245307"/>
        </w:sdtPr>
        <w:sdtContent/>
      </w:sdt>
      <w:sdt>
        <w:sdtPr>
          <w:rPr>
            <w:rFonts w:cs="Arial"/>
          </w:rPr>
          <w:tag w:val="goog_rdk_617"/>
          <w:id w:val="906951184"/>
        </w:sdtPr>
        <w:sdtContent/>
      </w:sdt>
      <w:sdt>
        <w:sdtPr>
          <w:rPr>
            <w:rFonts w:cs="Arial"/>
          </w:rPr>
          <w:tag w:val="goog_rdk_654"/>
          <w:id w:val="-1704857983"/>
        </w:sdtPr>
        <w:sdtContent/>
      </w:sdt>
      <w:sdt>
        <w:sdtPr>
          <w:rPr>
            <w:rFonts w:cs="Arial"/>
          </w:rPr>
          <w:tag w:val="goog_rdk_693"/>
          <w:id w:val="640311135"/>
        </w:sdtPr>
        <w:sdtContent/>
      </w:sdt>
      <w:sdt>
        <w:sdtPr>
          <w:rPr>
            <w:rFonts w:cs="Arial"/>
          </w:rPr>
          <w:tag w:val="goog_rdk_732"/>
          <w:id w:val="213162042"/>
        </w:sdtPr>
        <w:sdtContent/>
      </w:sdt>
      <w:sdt>
        <w:sdtPr>
          <w:rPr>
            <w:rFonts w:cs="Arial"/>
          </w:rPr>
          <w:tag w:val="goog_rdk_773"/>
          <w:id w:val="1516885687"/>
        </w:sdtPr>
        <w:sdtContent/>
      </w:sdt>
      <w:sdt>
        <w:sdtPr>
          <w:rPr>
            <w:rFonts w:cs="Arial"/>
          </w:rPr>
          <w:tag w:val="goog_rdk_814"/>
          <w:id w:val="-2039966882"/>
        </w:sdtPr>
        <w:sdtContent/>
      </w:sdt>
      <w:sdt>
        <w:sdtPr>
          <w:rPr>
            <w:rFonts w:cs="Arial"/>
          </w:rPr>
          <w:tag w:val="goog_rdk_857"/>
          <w:id w:val="-311022462"/>
        </w:sdtPr>
        <w:sdtContent/>
      </w:sdt>
      <w:sdt>
        <w:sdtPr>
          <w:rPr>
            <w:rFonts w:cs="Arial"/>
          </w:rPr>
          <w:tag w:val="goog_rdk_901"/>
          <w:id w:val="-1001116159"/>
        </w:sdtPr>
        <w:sdtContent/>
      </w:sdt>
      <w:sdt>
        <w:sdtPr>
          <w:rPr>
            <w:rFonts w:cs="Arial"/>
          </w:rPr>
          <w:tag w:val="goog_rdk_958"/>
          <w:id w:val="968325366"/>
        </w:sdtPr>
        <w:sdtContent/>
      </w:sdt>
      <w:sdt>
        <w:sdtPr>
          <w:rPr>
            <w:rFonts w:cs="Arial"/>
          </w:rPr>
          <w:tag w:val="goog_rdk_1004"/>
          <w:id w:val="-824203476"/>
        </w:sdtPr>
        <w:sdtContent/>
      </w:sdt>
      <w:sdt>
        <w:sdtPr>
          <w:rPr>
            <w:rFonts w:cs="Arial"/>
          </w:rPr>
          <w:tag w:val="goog_rdk_1051"/>
          <w:id w:val="-1704933704"/>
        </w:sdtPr>
        <w:sdtContent/>
      </w:sdt>
      <w:sdt>
        <w:sdtPr>
          <w:rPr>
            <w:rFonts w:cs="Arial"/>
          </w:rPr>
          <w:tag w:val="goog_rdk_1099"/>
          <w:id w:val="-192310022"/>
        </w:sdtPr>
        <w:sdtContent/>
      </w:sdt>
      <w:sdt>
        <w:sdtPr>
          <w:rPr>
            <w:rFonts w:cs="Arial"/>
          </w:rPr>
          <w:tag w:val="goog_rdk_1148"/>
          <w:id w:val="-1976825664"/>
        </w:sdtPr>
        <w:sdtContent/>
      </w:sdt>
      <w:sdt>
        <w:sdtPr>
          <w:rPr>
            <w:rFonts w:cs="Arial"/>
          </w:rPr>
          <w:tag w:val="goog_rdk_1198"/>
          <w:id w:val="-290527298"/>
        </w:sdtPr>
        <w:sdtContent/>
      </w:sdt>
      <w:sdt>
        <w:sdtPr>
          <w:rPr>
            <w:rFonts w:cs="Arial"/>
          </w:rPr>
          <w:tag w:val="goog_rdk_1249"/>
          <w:id w:val="-777559945"/>
        </w:sdtPr>
        <w:sdtContent/>
      </w:sdt>
      <w:sdt>
        <w:sdtPr>
          <w:rPr>
            <w:rFonts w:cs="Arial"/>
          </w:rPr>
          <w:tag w:val="goog_rdk_1301"/>
          <w:id w:val="130836643"/>
        </w:sdtPr>
        <w:sdtContent/>
      </w:sdt>
      <w:sdt>
        <w:sdtPr>
          <w:rPr>
            <w:rFonts w:cs="Arial"/>
          </w:rPr>
          <w:tag w:val="goog_rdk_1354"/>
          <w:id w:val="-1732615009"/>
        </w:sdtPr>
        <w:sdtContent/>
      </w:sdt>
      <w:r w:rsidR="002403CE" w:rsidRPr="00734CE9">
        <w:rPr>
          <w:rFonts w:cs="Arial"/>
        </w:rPr>
        <w:t>25</w:t>
      </w:r>
      <w:r w:rsidR="0087201D" w:rsidRPr="00734CE9">
        <w:rPr>
          <w:rFonts w:cs="Arial"/>
        </w:rPr>
        <w:t xml:space="preserve"> molecular diagnostic laboratories </w:t>
      </w:r>
      <w:r w:rsidR="00682B1A" w:rsidRPr="00734CE9">
        <w:rPr>
          <w:rFonts w:cs="Arial"/>
        </w:rPr>
        <w:t xml:space="preserve">of </w:t>
      </w:r>
      <w:r w:rsidR="0087201D" w:rsidRPr="00734CE9">
        <w:rPr>
          <w:rFonts w:cs="Arial"/>
        </w:rPr>
        <w:t xml:space="preserve">the UK and ROI.  </w:t>
      </w:r>
      <w:r w:rsidR="009F2B64" w:rsidRPr="00734CE9">
        <w:rPr>
          <w:rFonts w:cs="Arial"/>
        </w:rPr>
        <w:t xml:space="preserve">Through CanVIG-UK, the </w:t>
      </w:r>
      <w:r w:rsidR="00953B5B" w:rsidRPr="00734CE9">
        <w:rPr>
          <w:rFonts w:cs="Arial"/>
        </w:rPr>
        <w:t xml:space="preserve">UK </w:t>
      </w:r>
      <w:r w:rsidR="009F2B64" w:rsidRPr="00734CE9">
        <w:rPr>
          <w:rFonts w:cs="Arial"/>
        </w:rPr>
        <w:t xml:space="preserve">clinical-laboratory germline cancer genetics community have evolved </w:t>
      </w:r>
      <w:r w:rsidR="00C93468" w:rsidRPr="00734CE9">
        <w:rPr>
          <w:rFonts w:cs="Arial"/>
        </w:rPr>
        <w:t xml:space="preserve">(i) </w:t>
      </w:r>
      <w:r w:rsidR="009F2B64" w:rsidRPr="00734CE9">
        <w:rPr>
          <w:rFonts w:cs="Arial"/>
        </w:rPr>
        <w:t xml:space="preserve">an e-forum </w:t>
      </w:r>
      <w:r w:rsidR="002403CE" w:rsidRPr="00734CE9">
        <w:rPr>
          <w:rFonts w:cs="Arial"/>
        </w:rPr>
        <w:t xml:space="preserve">for </w:t>
      </w:r>
      <w:r w:rsidR="00C93468" w:rsidRPr="00734CE9">
        <w:rPr>
          <w:rFonts w:cs="Arial"/>
        </w:rPr>
        <w:t>realtime consultation</w:t>
      </w:r>
      <w:r w:rsidR="009C4082" w:rsidRPr="00734CE9">
        <w:rPr>
          <w:rFonts w:cs="Arial"/>
        </w:rPr>
        <w:t xml:space="preserve"> on </w:t>
      </w:r>
      <w:r w:rsidR="00821D3C" w:rsidRPr="00734CE9">
        <w:rPr>
          <w:rFonts w:cs="Arial"/>
        </w:rPr>
        <w:t>problematic</w:t>
      </w:r>
      <w:r w:rsidR="009C4082" w:rsidRPr="00734CE9">
        <w:rPr>
          <w:rFonts w:cs="Arial"/>
        </w:rPr>
        <w:t xml:space="preserve"> variants</w:t>
      </w:r>
      <w:r w:rsidR="00C93468" w:rsidRPr="00734CE9">
        <w:rPr>
          <w:rFonts w:cs="Arial"/>
        </w:rPr>
        <w:t xml:space="preserve"> (ii)</w:t>
      </w:r>
      <w:r w:rsidR="009F2B64" w:rsidRPr="00734CE9">
        <w:rPr>
          <w:rFonts w:cs="Arial"/>
        </w:rPr>
        <w:t xml:space="preserve"> a monthly </w:t>
      </w:r>
      <w:r w:rsidR="004A5AD8" w:rsidRPr="00734CE9">
        <w:rPr>
          <w:rFonts w:cs="Arial"/>
        </w:rPr>
        <w:t>WebEx</w:t>
      </w:r>
      <w:r w:rsidR="004A5AD8">
        <w:rPr>
          <w:rFonts w:cs="Arial"/>
        </w:rPr>
        <w:t xml:space="preserve"> </w:t>
      </w:r>
      <w:r w:rsidR="00C53F8D">
        <w:rPr>
          <w:rFonts w:cs="Arial"/>
        </w:rPr>
        <w:t xml:space="preserve">multidisciplinary </w:t>
      </w:r>
      <w:r w:rsidR="004A5AD8">
        <w:rPr>
          <w:rFonts w:cs="Arial"/>
        </w:rPr>
        <w:t xml:space="preserve">meeting and </w:t>
      </w:r>
      <w:r w:rsidR="009F2B64" w:rsidRPr="00734CE9">
        <w:rPr>
          <w:rFonts w:cs="Arial"/>
        </w:rPr>
        <w:t xml:space="preserve">‘variant surgery’ for </w:t>
      </w:r>
      <w:r w:rsidR="00A25C56" w:rsidRPr="00734CE9">
        <w:rPr>
          <w:rFonts w:cs="Arial"/>
        </w:rPr>
        <w:t xml:space="preserve">detailed review of </w:t>
      </w:r>
      <w:r w:rsidR="009F2B64" w:rsidRPr="00734CE9">
        <w:rPr>
          <w:rFonts w:cs="Arial"/>
        </w:rPr>
        <w:t>c</w:t>
      </w:r>
      <w:r w:rsidR="00C93468" w:rsidRPr="00734CE9">
        <w:rPr>
          <w:rFonts w:cs="Arial"/>
        </w:rPr>
        <w:t xml:space="preserve">hallenging cases and </w:t>
      </w:r>
      <w:r w:rsidR="00DA17F1" w:rsidRPr="00734CE9">
        <w:rPr>
          <w:rFonts w:cs="Arial"/>
        </w:rPr>
        <w:t>group</w:t>
      </w:r>
      <w:r w:rsidR="00C93468" w:rsidRPr="00734CE9">
        <w:rPr>
          <w:rFonts w:cs="Arial"/>
        </w:rPr>
        <w:t xml:space="preserve"> education (iii) infrastructure for secure submission and centralisation of molecular data through Public Health England (iv) an online datasystem </w:t>
      </w:r>
      <w:r w:rsidR="00DA17F1" w:rsidRPr="00734CE9">
        <w:rPr>
          <w:rFonts w:cs="Arial"/>
        </w:rPr>
        <w:t xml:space="preserve">(CanVar-UK) </w:t>
      </w:r>
      <w:r w:rsidR="00C93468" w:rsidRPr="00734CE9">
        <w:rPr>
          <w:rFonts w:cs="Arial"/>
        </w:rPr>
        <w:t xml:space="preserve">for </w:t>
      </w:r>
      <w:r w:rsidR="002403CE" w:rsidRPr="00734CE9">
        <w:rPr>
          <w:rFonts w:cs="Arial"/>
        </w:rPr>
        <w:t xml:space="preserve">sharing </w:t>
      </w:r>
      <w:r w:rsidR="00953B5B" w:rsidRPr="00734CE9">
        <w:rPr>
          <w:rFonts w:cs="Arial"/>
        </w:rPr>
        <w:t xml:space="preserve">of variant level-level data </w:t>
      </w:r>
      <w:r w:rsidR="004A5AD8">
        <w:rPr>
          <w:rFonts w:cs="Arial"/>
        </w:rPr>
        <w:t>either publicly and</w:t>
      </w:r>
      <w:r w:rsidR="00953B5B" w:rsidRPr="00734CE9">
        <w:rPr>
          <w:rFonts w:cs="Arial"/>
        </w:rPr>
        <w:t xml:space="preserve"> </w:t>
      </w:r>
      <w:r w:rsidR="00F06076" w:rsidRPr="00734CE9">
        <w:rPr>
          <w:rFonts w:cs="Arial"/>
        </w:rPr>
        <w:t>within</w:t>
      </w:r>
      <w:r w:rsidR="002403CE" w:rsidRPr="00734CE9">
        <w:rPr>
          <w:rFonts w:cs="Arial"/>
        </w:rPr>
        <w:t xml:space="preserve"> a secure</w:t>
      </w:r>
      <w:r w:rsidR="00953B5B" w:rsidRPr="00734CE9">
        <w:rPr>
          <w:rFonts w:cs="Arial"/>
        </w:rPr>
        <w:t xml:space="preserve"> community</w:t>
      </w:r>
      <w:r w:rsidR="002403CE" w:rsidRPr="00734CE9">
        <w:rPr>
          <w:rFonts w:cs="Arial"/>
        </w:rPr>
        <w:t xml:space="preserve"> region (v) fruitful interaction</w:t>
      </w:r>
      <w:r w:rsidR="00BF09C4" w:rsidRPr="00734CE9">
        <w:rPr>
          <w:rFonts w:cs="Arial"/>
        </w:rPr>
        <w:t>s with international CSG variant interpretation endeavours</w:t>
      </w:r>
      <w:r w:rsidR="00C93468" w:rsidRPr="00734CE9">
        <w:rPr>
          <w:rFonts w:cs="Arial"/>
        </w:rPr>
        <w:t xml:space="preserve">. </w:t>
      </w:r>
      <w:r w:rsidRPr="00734CE9">
        <w:rPr>
          <w:rFonts w:cs="Arial"/>
        </w:rPr>
        <w:t xml:space="preserve"> In summary, we propose </w:t>
      </w:r>
      <w:r w:rsidR="00D92DE3" w:rsidRPr="00734CE9">
        <w:rPr>
          <w:rFonts w:cs="Arial"/>
        </w:rPr>
        <w:t xml:space="preserve">CanVIG-UK as an exemplar of </w:t>
      </w:r>
      <w:r w:rsidR="00F06076" w:rsidRPr="00734CE9">
        <w:rPr>
          <w:rFonts w:cs="Arial"/>
        </w:rPr>
        <w:t>a</w:t>
      </w:r>
      <w:r w:rsidR="00D92DE3" w:rsidRPr="00734CE9">
        <w:rPr>
          <w:rFonts w:cs="Arial"/>
        </w:rPr>
        <w:t xml:space="preserve"> </w:t>
      </w:r>
      <w:r w:rsidR="00BF09C4" w:rsidRPr="00734CE9">
        <w:rPr>
          <w:rFonts w:cs="Arial"/>
        </w:rPr>
        <w:t xml:space="preserve">disease-specific </w:t>
      </w:r>
      <w:r w:rsidRPr="00734CE9">
        <w:rPr>
          <w:rFonts w:cs="Arial"/>
        </w:rPr>
        <w:t xml:space="preserve">national </w:t>
      </w:r>
      <w:r w:rsidR="00821D3C" w:rsidRPr="00734CE9">
        <w:rPr>
          <w:rFonts w:cs="Arial"/>
        </w:rPr>
        <w:t xml:space="preserve">multidisciplinary </w:t>
      </w:r>
      <w:r w:rsidR="00DA17F1" w:rsidRPr="00734CE9">
        <w:rPr>
          <w:rFonts w:cs="Arial"/>
        </w:rPr>
        <w:t xml:space="preserve">genomics </w:t>
      </w:r>
      <w:r w:rsidRPr="00734CE9">
        <w:rPr>
          <w:rFonts w:cs="Arial"/>
        </w:rPr>
        <w:t>network</w:t>
      </w:r>
      <w:r w:rsidR="00F06076" w:rsidRPr="00734CE9">
        <w:rPr>
          <w:rFonts w:cs="Arial"/>
        </w:rPr>
        <w:t>, the like of which</w:t>
      </w:r>
      <w:r w:rsidR="00D92DE3" w:rsidRPr="00734CE9">
        <w:rPr>
          <w:rFonts w:cs="Arial"/>
        </w:rPr>
        <w:t xml:space="preserve"> are essential </w:t>
      </w:r>
      <w:r w:rsidR="008F7617" w:rsidRPr="00734CE9">
        <w:rPr>
          <w:rFonts w:cs="Arial"/>
        </w:rPr>
        <w:t xml:space="preserve">for </w:t>
      </w:r>
      <w:r w:rsidR="00D92DE3" w:rsidRPr="00734CE9">
        <w:rPr>
          <w:rFonts w:cs="Arial"/>
        </w:rPr>
        <w:t>effective specialist</w:t>
      </w:r>
      <w:r w:rsidR="008F7617" w:rsidRPr="00734CE9">
        <w:rPr>
          <w:rFonts w:cs="Arial"/>
        </w:rPr>
        <w:t xml:space="preserve"> </w:t>
      </w:r>
      <w:r w:rsidR="00821D3C" w:rsidRPr="00734CE9">
        <w:rPr>
          <w:rFonts w:cs="Arial"/>
        </w:rPr>
        <w:t xml:space="preserve">collaborative case-review, </w:t>
      </w:r>
      <w:r w:rsidRPr="00734CE9">
        <w:rPr>
          <w:rFonts w:cs="Arial"/>
        </w:rPr>
        <w:t>information-sharing and education</w:t>
      </w:r>
      <w:r w:rsidR="00BF09C4" w:rsidRPr="00734CE9">
        <w:rPr>
          <w:rFonts w:cs="Arial"/>
        </w:rPr>
        <w:t xml:space="preserve"> in this</w:t>
      </w:r>
      <w:r w:rsidRPr="00734CE9">
        <w:rPr>
          <w:rFonts w:cs="Arial"/>
        </w:rPr>
        <w:t xml:space="preserve"> era of rapid </w:t>
      </w:r>
      <w:r w:rsidR="00731B85" w:rsidRPr="00734CE9">
        <w:rPr>
          <w:rFonts w:cs="Arial"/>
        </w:rPr>
        <w:t xml:space="preserve">emergence </w:t>
      </w:r>
      <w:r w:rsidR="00731B85">
        <w:rPr>
          <w:rFonts w:cs="Arial"/>
        </w:rPr>
        <w:t xml:space="preserve">of </w:t>
      </w:r>
      <w:r w:rsidR="00BF09C4" w:rsidRPr="00734CE9">
        <w:rPr>
          <w:rFonts w:cs="Arial"/>
        </w:rPr>
        <w:t xml:space="preserve">genomic </w:t>
      </w:r>
      <w:r w:rsidRPr="00734CE9">
        <w:rPr>
          <w:rFonts w:cs="Arial"/>
        </w:rPr>
        <w:t xml:space="preserve">knowledge. </w:t>
      </w:r>
    </w:p>
    <w:p w14:paraId="2A2F5C91" w14:textId="77777777" w:rsidR="00972583" w:rsidRPr="00734CE9" w:rsidRDefault="00972583" w:rsidP="00EC6252">
      <w:pPr>
        <w:jc w:val="both"/>
        <w:rPr>
          <w:rFonts w:cs="Arial"/>
        </w:rPr>
      </w:pPr>
    </w:p>
    <w:p w14:paraId="75FEE636" w14:textId="77777777" w:rsidR="00972583" w:rsidRPr="00734CE9" w:rsidRDefault="00972583" w:rsidP="00EC6252">
      <w:pPr>
        <w:jc w:val="both"/>
        <w:rPr>
          <w:rFonts w:cs="Arial"/>
        </w:rPr>
      </w:pPr>
    </w:p>
    <w:p w14:paraId="7DC9AB9F" w14:textId="77777777" w:rsidR="00464C6B" w:rsidRDefault="00464C6B" w:rsidP="00EC6252">
      <w:pPr>
        <w:jc w:val="both"/>
        <w:rPr>
          <w:rFonts w:cs="Arial"/>
          <w:b/>
        </w:rPr>
      </w:pPr>
    </w:p>
    <w:p w14:paraId="2BAB71C5" w14:textId="77777777" w:rsidR="00464C6B" w:rsidRDefault="00464C6B" w:rsidP="00EC6252">
      <w:pPr>
        <w:jc w:val="both"/>
        <w:rPr>
          <w:rFonts w:cs="Arial"/>
          <w:b/>
        </w:rPr>
      </w:pPr>
    </w:p>
    <w:p w14:paraId="6D6491CE" w14:textId="77777777" w:rsidR="00464C6B" w:rsidRDefault="00464C6B" w:rsidP="00EC6252">
      <w:pPr>
        <w:jc w:val="both"/>
        <w:rPr>
          <w:rFonts w:cs="Arial"/>
          <w:b/>
        </w:rPr>
      </w:pPr>
    </w:p>
    <w:p w14:paraId="4ED2A705" w14:textId="0BE41544" w:rsidR="00CA615F" w:rsidRPr="00734CE9" w:rsidRDefault="00081F19" w:rsidP="00EC6252">
      <w:pPr>
        <w:jc w:val="both"/>
        <w:rPr>
          <w:rFonts w:cs="Arial"/>
          <w:b/>
        </w:rPr>
        <w:sectPr w:rsidR="00CA615F" w:rsidRPr="00734CE9">
          <w:pgSz w:w="11906" w:h="16838"/>
          <w:pgMar w:top="1440" w:right="1440" w:bottom="1440" w:left="1440" w:header="708" w:footer="708" w:gutter="0"/>
          <w:cols w:space="708"/>
          <w:docGrid w:linePitch="360"/>
        </w:sectPr>
      </w:pPr>
      <w:r w:rsidRPr="00734CE9">
        <w:rPr>
          <w:rFonts w:cs="Arial"/>
          <w:noProof/>
          <w:lang w:eastAsia="en-GB"/>
        </w:rPr>
        <mc:AlternateContent>
          <mc:Choice Requires="wps">
            <w:drawing>
              <wp:anchor distT="0" distB="0" distL="114300" distR="114300" simplePos="0" relativeHeight="251659264" behindDoc="0" locked="0" layoutInCell="1" allowOverlap="1" wp14:anchorId="38B5B183" wp14:editId="32404F51">
                <wp:simplePos x="0" y="0"/>
                <wp:positionH relativeFrom="margin">
                  <wp:align>left</wp:align>
                </wp:positionH>
                <wp:positionV relativeFrom="paragraph">
                  <wp:posOffset>194945</wp:posOffset>
                </wp:positionV>
                <wp:extent cx="5720715" cy="3094355"/>
                <wp:effectExtent l="0" t="0" r="13335" b="10795"/>
                <wp:wrapTopAndBottom/>
                <wp:docPr id="1" name="Text Box 1"/>
                <wp:cNvGraphicFramePr/>
                <a:graphic xmlns:a="http://schemas.openxmlformats.org/drawingml/2006/main">
                  <a:graphicData uri="http://schemas.microsoft.com/office/word/2010/wordprocessingShape">
                    <wps:wsp>
                      <wps:cNvSpPr txBox="1"/>
                      <wps:spPr>
                        <a:xfrm>
                          <a:off x="0" y="0"/>
                          <a:ext cx="5720715" cy="3094355"/>
                        </a:xfrm>
                        <a:prstGeom prst="rect">
                          <a:avLst/>
                        </a:prstGeom>
                        <a:solidFill>
                          <a:schemeClr val="lt1"/>
                        </a:solidFill>
                        <a:ln w="6350">
                          <a:solidFill>
                            <a:prstClr val="black"/>
                          </a:solidFill>
                        </a:ln>
                      </wps:spPr>
                      <wps:txbx>
                        <w:txbxContent>
                          <w:p w14:paraId="7EFD3A90" w14:textId="08B74552" w:rsidR="00223E4C" w:rsidRPr="00685956" w:rsidRDefault="00223E4C">
                            <w:pPr>
                              <w:rPr>
                                <w:b/>
                              </w:rPr>
                            </w:pPr>
                            <w:r w:rsidRPr="00685956">
                              <w:rPr>
                                <w:b/>
                              </w:rPr>
                              <w:t xml:space="preserve">Box 1: </w:t>
                            </w:r>
                            <w:r>
                              <w:rPr>
                                <w:b/>
                              </w:rPr>
                              <w:t xml:space="preserve">The </w:t>
                            </w:r>
                            <w:r w:rsidRPr="00685956">
                              <w:rPr>
                                <w:b/>
                              </w:rPr>
                              <w:t xml:space="preserve">CanVIG </w:t>
                            </w:r>
                            <w:r>
                              <w:rPr>
                                <w:b/>
                              </w:rPr>
                              <w:t>Mission Statement</w:t>
                            </w:r>
                          </w:p>
                          <w:p w14:paraId="53BCA7CA" w14:textId="2D6E9046" w:rsidR="00223E4C" w:rsidRDefault="00223E4C" w:rsidP="001E5472">
                            <w:r>
                              <w:t>The purpose of CanVIG-UK (Cancer Variant Interpretation Group UK) is to advance outcomes for patients by improving the accuracy and consistency of interpretation of variants in Cancer Susceptibility genes across the UK clinical-laboratory community.  We have six specific objectives:</w:t>
                            </w:r>
                          </w:p>
                          <w:p w14:paraId="315F37AB" w14:textId="77777777" w:rsidR="00223E4C" w:rsidRPr="00EF0222" w:rsidRDefault="00223E4C" w:rsidP="004869C4">
                            <w:pPr>
                              <w:pStyle w:val="ListParagraph"/>
                              <w:numPr>
                                <w:ilvl w:val="0"/>
                                <w:numId w:val="21"/>
                              </w:numPr>
                            </w:pPr>
                            <w:r w:rsidRPr="00EF0222">
                              <w:rPr>
                                <w:b/>
                              </w:rPr>
                              <w:t xml:space="preserve">Creation of a UK national multi-disciplinary professional </w:t>
                            </w:r>
                            <w:r>
                              <w:rPr>
                                <w:b/>
                              </w:rPr>
                              <w:t xml:space="preserve">network and forum for Germline Cancer Genetics </w:t>
                            </w:r>
                          </w:p>
                          <w:p w14:paraId="37412B82" w14:textId="33280A26" w:rsidR="00223E4C" w:rsidRPr="00EF0222" w:rsidRDefault="00223E4C" w:rsidP="004869C4">
                            <w:pPr>
                              <w:pStyle w:val="ListParagraph"/>
                              <w:numPr>
                                <w:ilvl w:val="0"/>
                                <w:numId w:val="21"/>
                              </w:numPr>
                            </w:pPr>
                            <w:r w:rsidRPr="00EF0222">
                              <w:rPr>
                                <w:b/>
                              </w:rPr>
                              <w:t>Education of the UK</w:t>
                            </w:r>
                            <w:r>
                              <w:rPr>
                                <w:b/>
                              </w:rPr>
                              <w:t xml:space="preserve"> </w:t>
                            </w:r>
                            <w:r w:rsidRPr="00EF0222">
                              <w:rPr>
                                <w:b/>
                              </w:rPr>
                              <w:t>Clinica</w:t>
                            </w:r>
                            <w:r>
                              <w:rPr>
                                <w:b/>
                              </w:rPr>
                              <w:t>l -</w:t>
                            </w:r>
                            <w:r w:rsidRPr="00EF0222">
                              <w:rPr>
                                <w:b/>
                              </w:rPr>
                              <w:t xml:space="preserve">Laboratory Community </w:t>
                            </w:r>
                          </w:p>
                          <w:p w14:paraId="100CCF34" w14:textId="4FA9716B" w:rsidR="00223E4C" w:rsidRPr="004869C4" w:rsidRDefault="00223E4C" w:rsidP="004869C4">
                            <w:pPr>
                              <w:pStyle w:val="ListParagraph"/>
                              <w:numPr>
                                <w:ilvl w:val="0"/>
                                <w:numId w:val="21"/>
                              </w:numPr>
                              <w:rPr>
                                <w:b/>
                              </w:rPr>
                            </w:pPr>
                            <w:r w:rsidRPr="00DE0500">
                              <w:rPr>
                                <w:b/>
                              </w:rPr>
                              <w:t xml:space="preserve">Detailed specification for </w:t>
                            </w:r>
                            <w:r>
                              <w:rPr>
                                <w:b/>
                              </w:rPr>
                              <w:t xml:space="preserve">Germline Cancer Genetics </w:t>
                            </w:r>
                            <w:r w:rsidRPr="00DE0500">
                              <w:rPr>
                                <w:b/>
                              </w:rPr>
                              <w:t>of the UK-ACGS</w:t>
                            </w:r>
                            <w:r>
                              <w:rPr>
                                <w:b/>
                              </w:rPr>
                              <w:t xml:space="preserve"> Best Practice Gui</w:t>
                            </w:r>
                            <w:r w:rsidRPr="004869C4">
                              <w:rPr>
                                <w:b/>
                              </w:rPr>
                              <w:t xml:space="preserve">delines for Variant Classification  </w:t>
                            </w:r>
                          </w:p>
                          <w:p w14:paraId="4B2F7D1D" w14:textId="77777777" w:rsidR="00223E4C" w:rsidRPr="00FA5C9F" w:rsidRDefault="00223E4C" w:rsidP="007B56A1">
                            <w:pPr>
                              <w:pStyle w:val="ListParagraph"/>
                              <w:numPr>
                                <w:ilvl w:val="0"/>
                                <w:numId w:val="21"/>
                              </w:numPr>
                            </w:pPr>
                            <w:r w:rsidRPr="007B56A1">
                              <w:rPr>
                                <w:b/>
                              </w:rPr>
                              <w:t>Ratification of additional guidance in Germline Cancer Genetics relevant to the UK Clinical-Laboratory community</w:t>
                            </w:r>
                          </w:p>
                          <w:p w14:paraId="6513ABA9" w14:textId="09B070C0" w:rsidR="00223E4C" w:rsidRPr="00F94E45" w:rsidRDefault="00223E4C" w:rsidP="007B56A1">
                            <w:pPr>
                              <w:pStyle w:val="ListParagraph"/>
                              <w:numPr>
                                <w:ilvl w:val="0"/>
                                <w:numId w:val="21"/>
                              </w:numPr>
                            </w:pPr>
                            <w:r w:rsidRPr="007B56A1">
                              <w:rPr>
                                <w:b/>
                              </w:rPr>
                              <w:t xml:space="preserve">Development of an online platform to facilitate information-sharing </w:t>
                            </w:r>
                            <w:r>
                              <w:rPr>
                                <w:b/>
                              </w:rPr>
                              <w:t xml:space="preserve">and </w:t>
                            </w:r>
                            <w:r w:rsidRPr="007B56A1">
                              <w:rPr>
                                <w:b/>
                              </w:rPr>
                              <w:t xml:space="preserve">variant interpretation within the UK Clinical-Laboratory </w:t>
                            </w:r>
                            <w:r>
                              <w:rPr>
                                <w:b/>
                              </w:rPr>
                              <w:t xml:space="preserve">germline cancer genetics </w:t>
                            </w:r>
                            <w:r w:rsidRPr="007B56A1">
                              <w:rPr>
                                <w:b/>
                              </w:rPr>
                              <w:t>community</w:t>
                            </w:r>
                          </w:p>
                          <w:p w14:paraId="6DC5CEA7" w14:textId="39F892EC" w:rsidR="00223E4C" w:rsidRPr="004869C4" w:rsidRDefault="00223E4C" w:rsidP="004869C4">
                            <w:pPr>
                              <w:pStyle w:val="ListParagraph"/>
                              <w:numPr>
                                <w:ilvl w:val="0"/>
                                <w:numId w:val="21"/>
                              </w:numPr>
                              <w:rPr>
                                <w:b/>
                              </w:rPr>
                            </w:pPr>
                            <w:r w:rsidRPr="004869C4">
                              <w:rPr>
                                <w:b/>
                              </w:rPr>
                              <w:t xml:space="preserve">UK contribution to international </w:t>
                            </w:r>
                            <w:r>
                              <w:rPr>
                                <w:b/>
                              </w:rPr>
                              <w:t xml:space="preserve">variant interpretation </w:t>
                            </w:r>
                            <w:r w:rsidRPr="004869C4">
                              <w:rPr>
                                <w:b/>
                              </w:rPr>
                              <w:t>endeavours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5B183" id="_x0000_t202" coordsize="21600,21600" o:spt="202" path="m,l,21600r21600,l21600,xe">
                <v:stroke joinstyle="miter"/>
                <v:path gradientshapeok="t" o:connecttype="rect"/>
              </v:shapetype>
              <v:shape id="Text Box 1" o:spid="_x0000_s1026" type="#_x0000_t202" style="position:absolute;left:0;text-align:left;margin-left:0;margin-top:15.35pt;width:450.45pt;height:243.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" fillcolor="white [3201]" strokeweight=".5pt">
                <v:textbox>
                  <w:txbxContent>
                    <w:p w14:paraId="7EFD3A90" w14:textId="08B74552" w:rsidR="00223E4C" w:rsidRPr="00685956" w:rsidRDefault="00223E4C">
                      <w:pPr>
                        <w:rPr>
                          <w:b/>
                        </w:rPr>
                      </w:pPr>
                      <w:r w:rsidRPr="00685956">
                        <w:rPr>
                          <w:b/>
                        </w:rPr>
                        <w:t xml:space="preserve">Box 1: </w:t>
                      </w:r>
                      <w:r>
                        <w:rPr>
                          <w:b/>
                        </w:rPr>
                        <w:t xml:space="preserve">The </w:t>
                      </w:r>
                      <w:r w:rsidRPr="00685956">
                        <w:rPr>
                          <w:b/>
                        </w:rPr>
                        <w:t xml:space="preserve">CanVIG </w:t>
                      </w:r>
                      <w:r>
                        <w:rPr>
                          <w:b/>
                        </w:rPr>
                        <w:t>Mission Statement</w:t>
                      </w:r>
                    </w:p>
                    <w:p w14:paraId="53BCA7CA" w14:textId="2D6E9046" w:rsidR="00223E4C" w:rsidRDefault="00223E4C" w:rsidP="001E5472">
                      <w:r>
                        <w:t>The purpose of CanVIG-UK (Cancer Variant Interpretation Group UK) is to advance outcomes for patients by improving the accuracy and consistency of interpretation of variants in Cancer Susceptibility genes across the UK clinical-laboratory community.  We have six specific objectives:</w:t>
                      </w:r>
                    </w:p>
                    <w:p w14:paraId="315F37AB" w14:textId="77777777" w:rsidR="00223E4C" w:rsidRPr="00EF0222" w:rsidRDefault="00223E4C" w:rsidP="004869C4">
                      <w:pPr>
                        <w:pStyle w:val="ListParagraph"/>
                        <w:numPr>
                          <w:ilvl w:val="0"/>
                          <w:numId w:val="21"/>
                        </w:numPr>
                      </w:pPr>
                      <w:r w:rsidRPr="00EF0222">
                        <w:rPr>
                          <w:b/>
                        </w:rPr>
                        <w:t xml:space="preserve">Creation of a UK national multi-disciplinary professional </w:t>
                      </w:r>
                      <w:r>
                        <w:rPr>
                          <w:b/>
                        </w:rPr>
                        <w:t xml:space="preserve">network and forum for Germline Cancer Genetics </w:t>
                      </w:r>
                    </w:p>
                    <w:p w14:paraId="37412B82" w14:textId="33280A26" w:rsidR="00223E4C" w:rsidRPr="00EF0222" w:rsidRDefault="00223E4C" w:rsidP="004869C4">
                      <w:pPr>
                        <w:pStyle w:val="ListParagraph"/>
                        <w:numPr>
                          <w:ilvl w:val="0"/>
                          <w:numId w:val="21"/>
                        </w:numPr>
                      </w:pPr>
                      <w:r w:rsidRPr="00EF0222">
                        <w:rPr>
                          <w:b/>
                        </w:rPr>
                        <w:t>Education of the UK</w:t>
                      </w:r>
                      <w:r>
                        <w:rPr>
                          <w:b/>
                        </w:rPr>
                        <w:t xml:space="preserve"> </w:t>
                      </w:r>
                      <w:r w:rsidRPr="00EF0222">
                        <w:rPr>
                          <w:b/>
                        </w:rPr>
                        <w:t>Clinica</w:t>
                      </w:r>
                      <w:r>
                        <w:rPr>
                          <w:b/>
                        </w:rPr>
                        <w:t>l -</w:t>
                      </w:r>
                      <w:r w:rsidRPr="00EF0222">
                        <w:rPr>
                          <w:b/>
                        </w:rPr>
                        <w:t xml:space="preserve">Laboratory Community </w:t>
                      </w:r>
                    </w:p>
                    <w:p w14:paraId="100CCF34" w14:textId="4FA9716B" w:rsidR="00223E4C" w:rsidRPr="004869C4" w:rsidRDefault="00223E4C" w:rsidP="004869C4">
                      <w:pPr>
                        <w:pStyle w:val="ListParagraph"/>
                        <w:numPr>
                          <w:ilvl w:val="0"/>
                          <w:numId w:val="21"/>
                        </w:numPr>
                        <w:rPr>
                          <w:b/>
                        </w:rPr>
                      </w:pPr>
                      <w:r w:rsidRPr="00DE0500">
                        <w:rPr>
                          <w:b/>
                        </w:rPr>
                        <w:t xml:space="preserve">Detailed specification for </w:t>
                      </w:r>
                      <w:r>
                        <w:rPr>
                          <w:b/>
                        </w:rPr>
                        <w:t xml:space="preserve">Germline Cancer Genetics </w:t>
                      </w:r>
                      <w:r w:rsidRPr="00DE0500">
                        <w:rPr>
                          <w:b/>
                        </w:rPr>
                        <w:t>of the UK-ACGS</w:t>
                      </w:r>
                      <w:r>
                        <w:rPr>
                          <w:b/>
                        </w:rPr>
                        <w:t xml:space="preserve"> Best Practice Gui</w:t>
                      </w:r>
                      <w:r w:rsidRPr="004869C4">
                        <w:rPr>
                          <w:b/>
                        </w:rPr>
                        <w:t xml:space="preserve">delines for Variant Classification  </w:t>
                      </w:r>
                    </w:p>
                    <w:p w14:paraId="4B2F7D1D" w14:textId="77777777" w:rsidR="00223E4C" w:rsidRPr="00FA5C9F" w:rsidRDefault="00223E4C" w:rsidP="007B56A1">
                      <w:pPr>
                        <w:pStyle w:val="ListParagraph"/>
                        <w:numPr>
                          <w:ilvl w:val="0"/>
                          <w:numId w:val="21"/>
                        </w:numPr>
                      </w:pPr>
                      <w:r w:rsidRPr="007B56A1">
                        <w:rPr>
                          <w:b/>
                        </w:rPr>
                        <w:t>Ratification of additional guidance in Germline Cancer Genetics relevant to the UK Clinical-Laboratory community</w:t>
                      </w:r>
                    </w:p>
                    <w:p w14:paraId="6513ABA9" w14:textId="09B070C0" w:rsidR="00223E4C" w:rsidRPr="00F94E45" w:rsidRDefault="00223E4C" w:rsidP="007B56A1">
                      <w:pPr>
                        <w:pStyle w:val="ListParagraph"/>
                        <w:numPr>
                          <w:ilvl w:val="0"/>
                          <w:numId w:val="21"/>
                        </w:numPr>
                      </w:pPr>
                      <w:r w:rsidRPr="007B56A1">
                        <w:rPr>
                          <w:b/>
                        </w:rPr>
                        <w:t xml:space="preserve">Development of an online platform to facilitate information-sharing </w:t>
                      </w:r>
                      <w:r>
                        <w:rPr>
                          <w:b/>
                        </w:rPr>
                        <w:t xml:space="preserve">and </w:t>
                      </w:r>
                      <w:r w:rsidRPr="007B56A1">
                        <w:rPr>
                          <w:b/>
                        </w:rPr>
                        <w:t xml:space="preserve">variant interpretation within the UK Clinical-Laboratory </w:t>
                      </w:r>
                      <w:r>
                        <w:rPr>
                          <w:b/>
                        </w:rPr>
                        <w:t xml:space="preserve">germline cancer genetics </w:t>
                      </w:r>
                      <w:r w:rsidRPr="007B56A1">
                        <w:rPr>
                          <w:b/>
                        </w:rPr>
                        <w:t>community</w:t>
                      </w:r>
                    </w:p>
                    <w:p w14:paraId="6DC5CEA7" w14:textId="39F892EC" w:rsidR="00223E4C" w:rsidRPr="004869C4" w:rsidRDefault="00223E4C" w:rsidP="004869C4">
                      <w:pPr>
                        <w:pStyle w:val="ListParagraph"/>
                        <w:numPr>
                          <w:ilvl w:val="0"/>
                          <w:numId w:val="21"/>
                        </w:numPr>
                        <w:rPr>
                          <w:b/>
                        </w:rPr>
                      </w:pPr>
                      <w:r w:rsidRPr="004869C4">
                        <w:rPr>
                          <w:b/>
                        </w:rPr>
                        <w:t xml:space="preserve">UK contribution to international </w:t>
                      </w:r>
                      <w:r>
                        <w:rPr>
                          <w:b/>
                        </w:rPr>
                        <w:t xml:space="preserve">variant interpretation </w:t>
                      </w:r>
                      <w:r w:rsidRPr="004869C4">
                        <w:rPr>
                          <w:b/>
                        </w:rPr>
                        <w:t>endeavours</w:t>
                      </w:r>
                    </w:p>
                  </w:txbxContent>
                </v:textbox>
                <w10:wrap type="topAndBottom" anchorx="margin"/>
              </v:shape>
            </w:pict>
          </mc:Fallback>
        </mc:AlternateContent>
      </w:r>
    </w:p>
    <w:p w14:paraId="7761B410" w14:textId="51275A7C" w:rsidR="00464C6B" w:rsidRDefault="004F3684" w:rsidP="00EC6252">
      <w:pPr>
        <w:pStyle w:val="Heading3"/>
        <w:jc w:val="both"/>
        <w:rPr>
          <w:rFonts w:ascii="Arial" w:hAnsi="Arial" w:cs="Arial"/>
        </w:rPr>
      </w:pPr>
      <w:r w:rsidRPr="00734CE9">
        <w:rPr>
          <w:rFonts w:cs="Arial"/>
          <w:noProof/>
          <w:lang w:eastAsia="en-GB"/>
        </w:rPr>
        <mc:AlternateContent>
          <mc:Choice Requires="wps">
            <w:drawing>
              <wp:anchor distT="0" distB="0" distL="114300" distR="114300" simplePos="0" relativeHeight="251728896" behindDoc="0" locked="0" layoutInCell="1" allowOverlap="1" wp14:anchorId="6B87112E" wp14:editId="5C934510">
                <wp:simplePos x="0" y="0"/>
                <wp:positionH relativeFrom="margin">
                  <wp:posOffset>-425669</wp:posOffset>
                </wp:positionH>
                <wp:positionV relativeFrom="paragraph">
                  <wp:posOffset>-646386</wp:posOffset>
                </wp:positionV>
                <wp:extent cx="6605270" cy="788035"/>
                <wp:effectExtent l="0" t="0" r="24130" b="12065"/>
                <wp:wrapNone/>
                <wp:docPr id="2" name="Text Box 2"/>
                <wp:cNvGraphicFramePr/>
                <a:graphic xmlns:a="http://schemas.openxmlformats.org/drawingml/2006/main">
                  <a:graphicData uri="http://schemas.microsoft.com/office/word/2010/wordprocessingShape">
                    <wps:wsp>
                      <wps:cNvSpPr txBox="1"/>
                      <wps:spPr>
                        <a:xfrm>
                          <a:off x="0" y="0"/>
                          <a:ext cx="6605270" cy="788035"/>
                        </a:xfrm>
                        <a:prstGeom prst="rect">
                          <a:avLst/>
                        </a:prstGeom>
                        <a:solidFill>
                          <a:schemeClr val="lt1"/>
                        </a:solidFill>
                        <a:ln w="6350">
                          <a:solidFill>
                            <a:prstClr val="black"/>
                          </a:solidFill>
                        </a:ln>
                      </wps:spPr>
                      <wps:txbx>
                        <w:txbxContent>
                          <w:p w14:paraId="58E10BAD" w14:textId="1E2C2119" w:rsidR="00464C6B" w:rsidRPr="00E01F9F" w:rsidRDefault="00223E4C" w:rsidP="00CF1922">
                            <w:pPr>
                              <w:rPr>
                                <w:b/>
                              </w:rPr>
                            </w:pPr>
                            <w:r w:rsidRPr="00685956">
                              <w:rPr>
                                <w:b/>
                              </w:rPr>
                              <w:t>Figure 1</w:t>
                            </w:r>
                            <w:r w:rsidR="00464C6B">
                              <w:rPr>
                                <w:b/>
                              </w:rPr>
                              <w:t xml:space="preserve"> (Below)</w:t>
                            </w:r>
                            <w:r w:rsidRPr="00685956">
                              <w:rPr>
                                <w:b/>
                              </w:rPr>
                              <w:t xml:space="preserve">: </w:t>
                            </w:r>
                            <w:r>
                              <w:rPr>
                                <w:b/>
                              </w:rPr>
                              <w:t>Overview of</w:t>
                            </w:r>
                            <w:r w:rsidRPr="00685956">
                              <w:rPr>
                                <w:b/>
                              </w:rPr>
                              <w:t xml:space="preserve"> </w:t>
                            </w:r>
                            <w:r>
                              <w:rPr>
                                <w:b/>
                              </w:rPr>
                              <w:t xml:space="preserve">the characteristics of the membership of CanVIG-UK.  </w:t>
                            </w:r>
                            <w:r>
                              <w:t xml:space="preserve">Data </w:t>
                            </w:r>
                            <w:r w:rsidRPr="00F5550A">
                              <w:rPr>
                                <w:color w:val="000000" w:themeColor="text1"/>
                              </w:rPr>
                              <w:t>from survey of CanVIG members (survey return rate 83/103 [80%], survey performed on 29/10/2019)</w:t>
                            </w:r>
                            <w:r>
                              <w:rPr>
                                <w:color w:val="000000" w:themeColor="text1"/>
                              </w:rPr>
                              <w:t>, asking about (a) primary profession (b) division of work (c) areas of expertise within germline cancer genetics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7112E" id="Text Box 2" o:spid="_x0000_s1027" type="#_x0000_t202" style="position:absolute;left:0;text-align:left;margin-left:-33.5pt;margin-top:-50.9pt;width:520.1pt;height:62.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" fillcolor="white [3201]" strokeweight=".5pt">
                <v:textbox>
                  <w:txbxContent>
                    <w:p w14:paraId="58E10BAD" w14:textId="1E2C2119" w:rsidR="00464C6B" w:rsidRPr="00E01F9F" w:rsidRDefault="00223E4C" w:rsidP="00CF1922">
                      <w:pPr>
                        <w:rPr>
                          <w:b/>
                        </w:rPr>
                      </w:pPr>
                      <w:r w:rsidRPr="00685956">
                        <w:rPr>
                          <w:b/>
                        </w:rPr>
                        <w:t>Figure 1</w:t>
                      </w:r>
                      <w:r w:rsidR="00464C6B">
                        <w:rPr>
                          <w:b/>
                        </w:rPr>
                        <w:t xml:space="preserve"> (Below)</w:t>
                      </w:r>
                      <w:r w:rsidRPr="00685956">
                        <w:rPr>
                          <w:b/>
                        </w:rPr>
                        <w:t xml:space="preserve">: </w:t>
                      </w:r>
                      <w:r>
                        <w:rPr>
                          <w:b/>
                        </w:rPr>
                        <w:t>Overview of</w:t>
                      </w:r>
                      <w:r w:rsidRPr="00685956">
                        <w:rPr>
                          <w:b/>
                        </w:rPr>
                        <w:t xml:space="preserve"> </w:t>
                      </w:r>
                      <w:r>
                        <w:rPr>
                          <w:b/>
                        </w:rPr>
                        <w:t xml:space="preserve">the characteristics of the membership of CanVIG-UK.  </w:t>
                      </w:r>
                      <w:r>
                        <w:t xml:space="preserve">Data </w:t>
                      </w:r>
                      <w:r w:rsidRPr="00F5550A">
                        <w:rPr>
                          <w:color w:val="000000" w:themeColor="text1"/>
                        </w:rPr>
                        <w:t>from survey of CanVIG members (survey return rate 83/103 [80%], survey performed on 29/10/2019)</w:t>
                      </w:r>
                      <w:r>
                        <w:rPr>
                          <w:color w:val="000000" w:themeColor="text1"/>
                        </w:rPr>
                        <w:t>, asking about (a) primary profession (b) division of work (c) areas of expertise within germline cancer genetics</w:t>
                      </w:r>
                    </w:p>
                  </w:txbxContent>
                </v:textbox>
                <w10:wrap anchorx="margin"/>
              </v:shape>
            </w:pict>
          </mc:Fallback>
        </mc:AlternateContent>
      </w:r>
      <w:r w:rsidRPr="00464C6B">
        <w:rPr>
          <w:rFonts w:cs="Arial"/>
        </w:rPr>
        <mc:AlternateContent>
          <mc:Choice Requires="wpg">
            <w:drawing>
              <wp:anchor distT="0" distB="0" distL="114300" distR="114300" simplePos="0" relativeHeight="251764736" behindDoc="0" locked="0" layoutInCell="1" allowOverlap="1" wp14:anchorId="6E850D33" wp14:editId="4A900E16">
                <wp:simplePos x="0" y="0"/>
                <wp:positionH relativeFrom="column">
                  <wp:posOffset>-425669</wp:posOffset>
                </wp:positionH>
                <wp:positionV relativeFrom="paragraph">
                  <wp:posOffset>141649</wp:posOffset>
                </wp:positionV>
                <wp:extent cx="6605270" cy="9380110"/>
                <wp:effectExtent l="0" t="0" r="5080" b="12065"/>
                <wp:wrapNone/>
                <wp:docPr id="4" name="Group 1"/>
                <wp:cNvGraphicFramePr/>
                <a:graphic xmlns:a="http://schemas.openxmlformats.org/drawingml/2006/main">
                  <a:graphicData uri="http://schemas.microsoft.com/office/word/2010/wordprocessingGroup">
                    <wpg:wgp>
                      <wpg:cNvGrpSpPr/>
                      <wpg:grpSpPr>
                        <a:xfrm>
                          <a:off x="0" y="0"/>
                          <a:ext cx="6605270" cy="9380110"/>
                          <a:chOff x="0" y="0"/>
                          <a:chExt cx="6406926" cy="11534371"/>
                        </a:xfrm>
                      </wpg:grpSpPr>
                      <wpg:graphicFrame>
                        <wpg:cNvPr id="17" name="Chart 17"/>
                        <wpg:cNvFrPr>
                          <a:graphicFrameLocks/>
                        </wpg:cNvFrPr>
                        <wpg:xfrm>
                          <a:off x="1" y="4073346"/>
                          <a:ext cx="6406925" cy="3665186"/>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25" name="Chart 25"/>
                        <wpg:cNvFrPr>
                          <a:graphicFrameLocks/>
                        </wpg:cNvFrPr>
                        <wpg:xfrm>
                          <a:off x="1" y="7897234"/>
                          <a:ext cx="6406925" cy="3637137"/>
                        </wpg:xfrm>
                        <a:graphic>
                          <a:graphicData uri="http://schemas.openxmlformats.org/drawingml/2006/chart">
                            <c:chart xmlns:c="http://schemas.openxmlformats.org/drawingml/2006/chart" xmlns:r="http://schemas.openxmlformats.org/officeDocument/2006/relationships" r:id="rId11"/>
                          </a:graphicData>
                        </a:graphic>
                      </wpg:graphicFrame>
                      <wps:wsp>
                        <wps:cNvPr id="39" name="TextBox 12"/>
                        <wps:cNvSpPr txBox="1"/>
                        <wps:spPr>
                          <a:xfrm>
                            <a:off x="1" y="0"/>
                            <a:ext cx="295274" cy="369332"/>
                          </a:xfrm>
                          <a:prstGeom prst="rect">
                            <a:avLst/>
                          </a:prstGeom>
                          <a:noFill/>
                        </wps:spPr>
                        <wps:txbx>
                          <w:txbxContent>
                            <w:p w14:paraId="0C6739C2"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noAutofit/>
                        </wps:bodyPr>
                      </wps:wsp>
                      <wps:wsp>
                        <wps:cNvPr id="40" name="TextBox 13"/>
                        <wps:cNvSpPr txBox="1"/>
                        <wps:spPr>
                          <a:xfrm>
                            <a:off x="1" y="4073346"/>
                            <a:ext cx="306494" cy="369332"/>
                          </a:xfrm>
                          <a:prstGeom prst="rect">
                            <a:avLst/>
                          </a:prstGeom>
                          <a:noFill/>
                        </wps:spPr>
                        <wps:txbx>
                          <w:txbxContent>
                            <w:p w14:paraId="2738233E"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41" name="TextBox 14"/>
                        <wps:cNvSpPr txBox="1"/>
                        <wps:spPr>
                          <a:xfrm>
                            <a:off x="1" y="7897234"/>
                            <a:ext cx="282450" cy="369332"/>
                          </a:xfrm>
                          <a:prstGeom prst="rect">
                            <a:avLst/>
                          </a:prstGeom>
                          <a:noFill/>
                        </wps:spPr>
                        <wps:txbx>
                          <w:txbxContent>
                            <w:p w14:paraId="14545CE0"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g:graphicFrame>
                        <wpg:cNvPr id="42" name="Chart 42"/>
                        <wpg:cNvFrPr>
                          <a:graphicFrameLocks/>
                        </wpg:cNvFrPr>
                        <wpg:xfrm>
                          <a:off x="0" y="68868"/>
                          <a:ext cx="6406925" cy="3797933"/>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14:sizeRelH relativeFrom="margin">
                  <wp14:pctWidth>0</wp14:pctWidth>
                </wp14:sizeRelH>
                <wp14:sizeRelV relativeFrom="margin">
                  <wp14:pctHeight>0</wp14:pctHeight>
                </wp14:sizeRelV>
              </wp:anchor>
            </w:drawing>
          </mc:Choice>
          <mc:Fallback>
            <w:pict>
              <v:group w14:anchorId="6E850D33" id="Group 1" o:spid="_x0000_s1028" style="position:absolute;left:0;text-align:left;margin-left:-33.5pt;margin-top:11.15pt;width:520.1pt;height:738.6pt;z-index:251764736;mso-width-relative:margin;mso-height-relative:margin" coordsize="64069,115343" o:gfxdata="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s1029" type="#_x0000_t75" style="position:absolute;left:-59;top:40628;width:64214;height:368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">
                  <v:imagedata r:id="rId13" o:title=""/>
                  <o:lock v:ext="edit" aspectratio="f"/>
                </v:shape>
                <v:shape id="Chart 25" o:spid="_x0000_s1030" type="#_x0000_t75" style="position:absolute;left:-59;top:78858;width:64214;height:36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">
                  <v:imagedata r:id="rId14" o:title=""/>
                  <o:lock v:ext="edit" aspectratio="f"/>
                </v:shape>
                <v:shape id="TextBox 12" o:spid="_x0000_s1031" type="#_x0000_t202" style="position:absolute;width:2952;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C6739C2"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TextBox 13" o:spid="_x0000_s1032" type="#_x0000_t202" style="position:absolute;top:40733;width:306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738233E"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TextBox 14" o:spid="_x0000_s1033" type="#_x0000_t202" style="position:absolute;top:78972;width:282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4545CE0" w14:textId="77777777" w:rsidR="00464C6B" w:rsidRDefault="00464C6B" w:rsidP="00464C6B">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Chart 42" o:spid="_x0000_s1034" type="#_x0000_t75" style="position:absolute;left:-59;top:599;width:64214;height:381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">
                  <v:imagedata r:id="rId15" o:title=""/>
                  <o:lock v:ext="edit" aspectratio="f"/>
                </v:shape>
              </v:group>
            </w:pict>
          </mc:Fallback>
        </mc:AlternateContent>
      </w:r>
    </w:p>
    <w:p w14:paraId="60F3DDC0" w14:textId="6A97740D" w:rsidR="00464C6B" w:rsidRDefault="00464C6B">
      <w:pPr>
        <w:rPr>
          <w:rFonts w:eastAsiaTheme="majorEastAsia" w:cs="Arial"/>
          <w:b/>
          <w:color w:val="000000" w:themeColor="text1"/>
          <w:sz w:val="28"/>
          <w:szCs w:val="24"/>
        </w:rPr>
      </w:pPr>
      <w:r>
        <w:rPr>
          <w:rFonts w:cs="Arial"/>
        </w:rPr>
        <w:br w:type="page"/>
      </w:r>
    </w:p>
    <w:p w14:paraId="403FB01A" w14:textId="7ACDE781" w:rsidR="00464C6B" w:rsidRDefault="00464C6B" w:rsidP="00EC6252">
      <w:pPr>
        <w:pStyle w:val="Heading3"/>
        <w:jc w:val="both"/>
        <w:rPr>
          <w:rFonts w:ascii="Arial" w:hAnsi="Arial" w:cs="Arial"/>
        </w:rPr>
      </w:pPr>
      <w:r w:rsidRPr="00734CE9">
        <w:rPr>
          <w:rFonts w:cs="Arial"/>
          <w:noProof/>
          <w:lang w:eastAsia="en-GB"/>
        </w:rPr>
        <mc:AlternateContent>
          <mc:Choice Requires="wps">
            <w:drawing>
              <wp:anchor distT="0" distB="0" distL="114300" distR="114300" simplePos="0" relativeHeight="251732992" behindDoc="0" locked="0" layoutInCell="1" allowOverlap="1" wp14:anchorId="6EDFDCD9" wp14:editId="5FF4CC7C">
                <wp:simplePos x="0" y="0"/>
                <wp:positionH relativeFrom="margin">
                  <wp:posOffset>-457200</wp:posOffset>
                </wp:positionH>
                <wp:positionV relativeFrom="paragraph">
                  <wp:posOffset>0</wp:posOffset>
                </wp:positionV>
                <wp:extent cx="6731000" cy="977265"/>
                <wp:effectExtent l="0" t="0" r="12700" b="13335"/>
                <wp:wrapNone/>
                <wp:docPr id="3" name="Text Box 3"/>
                <wp:cNvGraphicFramePr/>
                <a:graphic xmlns:a="http://schemas.openxmlformats.org/drawingml/2006/main">
                  <a:graphicData uri="http://schemas.microsoft.com/office/word/2010/wordprocessingShape">
                    <wps:wsp>
                      <wps:cNvSpPr txBox="1"/>
                      <wps:spPr>
                        <a:xfrm>
                          <a:off x="0" y="0"/>
                          <a:ext cx="6731000" cy="977265"/>
                        </a:xfrm>
                        <a:prstGeom prst="rect">
                          <a:avLst/>
                        </a:prstGeom>
                        <a:solidFill>
                          <a:schemeClr val="lt1"/>
                        </a:solidFill>
                        <a:ln w="6350">
                          <a:solidFill>
                            <a:prstClr val="black"/>
                          </a:solidFill>
                        </a:ln>
                      </wps:spPr>
                      <wps:txbx>
                        <w:txbxContent>
                          <w:p w14:paraId="73EC75DD" w14:textId="10A10AB7" w:rsidR="00223E4C" w:rsidRPr="00BE15E4" w:rsidRDefault="00223E4C" w:rsidP="00F94E45">
                            <w:pPr>
                              <w:rPr>
                                <w:color w:val="4472C4" w:themeColor="accent5"/>
                              </w:rPr>
                            </w:pPr>
                            <w:r w:rsidRPr="00685956">
                              <w:rPr>
                                <w:b/>
                              </w:rPr>
                              <w:t xml:space="preserve">Figure </w:t>
                            </w:r>
                            <w:r>
                              <w:rPr>
                                <w:b/>
                              </w:rPr>
                              <w:t>2</w:t>
                            </w:r>
                            <w:r w:rsidRPr="00685956">
                              <w:rPr>
                                <w:b/>
                              </w:rPr>
                              <w:t xml:space="preserve">: </w:t>
                            </w:r>
                            <w:r>
                              <w:rPr>
                                <w:b/>
                              </w:rPr>
                              <w:t xml:space="preserve">Responses from members regarding perceived utility of different CanVIG activities.  </w:t>
                            </w:r>
                            <w:r>
                              <w:t xml:space="preserve">Participants were asked to rate </w:t>
                            </w:r>
                            <w:r w:rsidRPr="00F718E2">
                              <w:t xml:space="preserve">the utility </w:t>
                            </w:r>
                            <w:r>
                              <w:t>of</w:t>
                            </w:r>
                            <w:r w:rsidRPr="00F718E2">
                              <w:t xml:space="preserve"> aspects of CanVIG</w:t>
                            </w:r>
                            <w:r>
                              <w:t xml:space="preserve"> for their </w:t>
                            </w:r>
                            <w:r w:rsidRPr="00F718E2">
                              <w:t xml:space="preserve">local </w:t>
                            </w:r>
                            <w:r>
                              <w:t>CSG variant interpretation practice</w:t>
                            </w:r>
                            <w:r w:rsidRPr="00F718E2">
                              <w:t xml:space="preserve"> (5 very</w:t>
                            </w:r>
                            <w:r>
                              <w:t xml:space="preserve"> useful to 0-not useful at all</w:t>
                            </w:r>
                            <w:r w:rsidRPr="00F5550A">
                              <w:rPr>
                                <w:color w:val="000000" w:themeColor="text1"/>
                              </w:rPr>
                              <w:t>).  Data from survey of CanVIG members (survey return rate 83/103 [80%], survey performed on 29/10/2019)</w:t>
                            </w:r>
                            <w:r>
                              <w:rPr>
                                <w:color w:val="000000" w:themeColor="text1"/>
                              </w:rPr>
                              <w:t>.</w:t>
                            </w:r>
                          </w:p>
                          <w:p w14:paraId="16ACBEBE" w14:textId="77777777" w:rsidR="00223E4C" w:rsidRPr="00685956" w:rsidRDefault="00223E4C" w:rsidP="00FE431D">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FDCD9" id="Text Box 3" o:spid="_x0000_s1035" type="#_x0000_t202" style="position:absolute;left:0;text-align:left;margin-left:-36pt;margin-top:0;width:530pt;height:76.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" fillcolor="white [3201]" strokeweight=".5pt">
                <v:textbox>
                  <w:txbxContent>
                    <w:p w14:paraId="73EC75DD" w14:textId="10A10AB7" w:rsidR="00223E4C" w:rsidRPr="00BE15E4" w:rsidRDefault="00223E4C" w:rsidP="00F94E45">
                      <w:pPr>
                        <w:rPr>
                          <w:color w:val="4472C4" w:themeColor="accent5"/>
                        </w:rPr>
                      </w:pPr>
                      <w:r w:rsidRPr="00685956">
                        <w:rPr>
                          <w:b/>
                        </w:rPr>
                        <w:t xml:space="preserve">Figure </w:t>
                      </w:r>
                      <w:r>
                        <w:rPr>
                          <w:b/>
                        </w:rPr>
                        <w:t>2</w:t>
                      </w:r>
                      <w:r w:rsidRPr="00685956">
                        <w:rPr>
                          <w:b/>
                        </w:rPr>
                        <w:t xml:space="preserve">: </w:t>
                      </w:r>
                      <w:r>
                        <w:rPr>
                          <w:b/>
                        </w:rPr>
                        <w:t xml:space="preserve">Responses from members regarding perceived utility of different CanVIG activities.  </w:t>
                      </w:r>
                      <w:r>
                        <w:t xml:space="preserve">Participants were asked to rate </w:t>
                      </w:r>
                      <w:r w:rsidRPr="00F718E2">
                        <w:t xml:space="preserve">the utility </w:t>
                      </w:r>
                      <w:r>
                        <w:t>of</w:t>
                      </w:r>
                      <w:r w:rsidRPr="00F718E2">
                        <w:t xml:space="preserve"> aspects of CanVIG</w:t>
                      </w:r>
                      <w:r>
                        <w:t xml:space="preserve"> for their </w:t>
                      </w:r>
                      <w:r w:rsidRPr="00F718E2">
                        <w:t xml:space="preserve">local </w:t>
                      </w:r>
                      <w:r>
                        <w:t>CSG variant interpretation practice</w:t>
                      </w:r>
                      <w:r w:rsidRPr="00F718E2">
                        <w:t xml:space="preserve"> (5 very</w:t>
                      </w:r>
                      <w:r>
                        <w:t xml:space="preserve"> useful to 0-not useful at all</w:t>
                      </w:r>
                      <w:r w:rsidRPr="00F5550A">
                        <w:rPr>
                          <w:color w:val="000000" w:themeColor="text1"/>
                        </w:rPr>
                        <w:t>).  Data from survey of CanVIG members (survey return rate 83/103 [80%], survey performed on 29/10/2019)</w:t>
                      </w:r>
                      <w:r>
                        <w:rPr>
                          <w:color w:val="000000" w:themeColor="text1"/>
                        </w:rPr>
                        <w:t>.</w:t>
                      </w:r>
                    </w:p>
                    <w:p w14:paraId="16ACBEBE" w14:textId="77777777" w:rsidR="00223E4C" w:rsidRPr="00685956" w:rsidRDefault="00223E4C" w:rsidP="00FE431D">
                      <w:pPr>
                        <w:rPr>
                          <w:b/>
                        </w:rPr>
                      </w:pPr>
                    </w:p>
                  </w:txbxContent>
                </v:textbox>
                <w10:wrap anchorx="margin"/>
              </v:shape>
            </w:pict>
          </mc:Fallback>
        </mc:AlternateContent>
      </w:r>
    </w:p>
    <w:p w14:paraId="34AEC73A" w14:textId="05D295EA" w:rsidR="00464C6B" w:rsidRDefault="00464C6B">
      <w:pPr>
        <w:rPr>
          <w:rFonts w:eastAsiaTheme="majorEastAsia" w:cs="Arial"/>
          <w:b/>
          <w:color w:val="000000" w:themeColor="text1"/>
          <w:sz w:val="28"/>
          <w:szCs w:val="24"/>
        </w:rPr>
      </w:pPr>
      <w:r w:rsidRPr="00464C6B">
        <w:rPr>
          <w:rFonts w:cs="Arial"/>
        </w:rPr>
        <w:drawing>
          <wp:anchor distT="0" distB="0" distL="114300" distR="114300" simplePos="0" relativeHeight="251765760" behindDoc="0" locked="0" layoutInCell="1" allowOverlap="1" wp14:anchorId="0FBF1936" wp14:editId="1D4676D3">
            <wp:simplePos x="0" y="0"/>
            <wp:positionH relativeFrom="column">
              <wp:posOffset>-709447</wp:posOffset>
            </wp:positionH>
            <wp:positionV relativeFrom="paragraph">
              <wp:posOffset>1151364</wp:posOffset>
            </wp:positionV>
            <wp:extent cx="7188572" cy="4871085"/>
            <wp:effectExtent l="0" t="0" r="12700" b="5715"/>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cs="Arial"/>
        </w:rPr>
        <w:br w:type="page"/>
      </w:r>
      <w:bookmarkStart w:id="0" w:name="_GoBack"/>
      <w:bookmarkEnd w:id="0"/>
    </w:p>
    <w:p w14:paraId="025E38F9" w14:textId="6653B760" w:rsidR="00292C66" w:rsidRPr="00734CE9" w:rsidRDefault="00292C66" w:rsidP="00EC6252">
      <w:pPr>
        <w:pStyle w:val="Heading3"/>
        <w:jc w:val="both"/>
        <w:rPr>
          <w:rFonts w:ascii="Arial" w:hAnsi="Arial" w:cs="Arial"/>
        </w:rPr>
      </w:pPr>
      <w:r w:rsidRPr="00734CE9">
        <w:rPr>
          <w:rFonts w:ascii="Arial" w:hAnsi="Arial" w:cs="Arial"/>
        </w:rPr>
        <w:t xml:space="preserve">Appendix 1: Specification for cancer susceptibility genes of </w:t>
      </w:r>
      <w:r w:rsidR="00F94E0F" w:rsidRPr="00734CE9">
        <w:rPr>
          <w:rFonts w:ascii="Arial" w:hAnsi="Arial" w:cs="Arial"/>
        </w:rPr>
        <w:t xml:space="preserve">2019 </w:t>
      </w:r>
      <w:r w:rsidRPr="00734CE9">
        <w:rPr>
          <w:rFonts w:ascii="Arial" w:hAnsi="Arial" w:cs="Arial"/>
        </w:rPr>
        <w:t xml:space="preserve">ACGS Best Practice Guidelines for Variant Classification </w:t>
      </w:r>
    </w:p>
    <w:p w14:paraId="73BC46E0" w14:textId="63C4DB0B" w:rsidR="00BE578B" w:rsidRPr="00734CE9" w:rsidRDefault="00BE578B" w:rsidP="00EC6252">
      <w:pPr>
        <w:jc w:val="both"/>
        <w:rPr>
          <w:rFonts w:cs="Arial"/>
        </w:rPr>
      </w:pPr>
      <w:r w:rsidRPr="00734CE9">
        <w:rPr>
          <w:rFonts w:cs="Arial"/>
        </w:rPr>
        <w:t>For the following categories, there is no additional specification for CSGs beyond that provided in ACGS Best Practice Guidelines for Variant Classification 2019</w:t>
      </w:r>
      <w:r w:rsidR="00F94E0F" w:rsidRPr="00734CE9">
        <w:rPr>
          <w:rFonts w:cs="Arial"/>
        </w:rPr>
        <w:fldChar w:fldCharType="begin"/>
      </w:r>
      <w:r w:rsidR="00DB1B7A" w:rsidRPr="00734CE9">
        <w:rPr>
          <w:rFonts w:cs="Arial"/>
        </w:rPr>
        <w:instrText xml:space="preserve"> ADDIN EN.CITE &lt;EndNote&gt;&lt;Cite&gt;&lt;Author&gt;Ellard&lt;/Author&gt;&lt;Year&gt;2019&lt;/Year&gt;&lt;RecNum&gt;1243&lt;/RecNum&gt;&lt;DisplayText&gt;&lt;style face="superscript"&gt;24&lt;/style&gt;&lt;/DisplayText&gt;&lt;record&gt;&lt;rec-number&gt;1243&lt;/rec-number&gt;&lt;foreign-keys&gt;&lt;key app="EN" db-id="2vdweaz2qr0xthe5rtrvfr55w9at55tdztw5" timestamp="1547552403"&gt;1243&lt;/key&gt;&lt;/foreign-keys&gt;&lt;ref-type name="Report"&gt;27&lt;/ref-type&gt;&lt;contributors&gt;&lt;authors&gt;&lt;author&gt;Ellard, Sian&lt;/author&gt;&lt;author&gt;Baple, Emma L&lt;/author&gt;&lt;author&gt;Berry, Ian&lt;/author&gt;&lt;author&gt;Forrester, Natalie&lt;/author&gt;&lt;author&gt;Turnbull, Clare&lt;/author&gt;&lt;author&gt;Owens, Martina&lt;/author&gt;&lt;author&gt;Eccles, Diana M.&lt;/author&gt;&lt;author&gt;Abbs, Steve&lt;/author&gt;&lt;author&gt;Scott, Richard&lt;/author&gt;&lt;author&gt;Deans, Zandra&lt;/author&gt;&lt;author&gt;Lester, Tracy&lt;/author&gt;&lt;author&gt;Campbell, J&lt;/author&gt;&lt;author&gt;Newman, WG&lt;/author&gt;&lt;author&gt;McMullan, D.&lt;/author&gt;&lt;/authors&gt;&lt;/contributors&gt;&lt;titles&gt;&lt;title&gt;ACGS Best Practice Guidelines for Variant Classification 2019&lt;/title&gt;&lt;/titles&gt;&lt;dates&gt;&lt;year&gt;2019&lt;/year&gt;&lt;/dates&gt;&lt;publisher&gt;Association for Clinical Genetics Science (ACGS)&lt;/publisher&gt;&lt;urls&gt;&lt;related-urls&gt;&lt;url&gt;http://www.acgs.uk.com/&lt;/url&gt;&lt;/related-urls&gt;&lt;/urls&gt;&lt;/record&gt;&lt;/Cite&gt;&lt;/EndNote&gt;</w:instrText>
      </w:r>
      <w:r w:rsidR="00F94E0F" w:rsidRPr="00734CE9">
        <w:rPr>
          <w:rFonts w:cs="Arial"/>
        </w:rPr>
        <w:fldChar w:fldCharType="separate"/>
      </w:r>
      <w:r w:rsidR="00DB1B7A" w:rsidRPr="00734CE9">
        <w:rPr>
          <w:rFonts w:cs="Arial"/>
          <w:noProof/>
          <w:vertAlign w:val="superscript"/>
        </w:rPr>
        <w:t>24</w:t>
      </w:r>
      <w:r w:rsidR="00F94E0F" w:rsidRPr="00734CE9">
        <w:rPr>
          <w:rFonts w:cs="Arial"/>
        </w:rPr>
        <w:fldChar w:fldCharType="end"/>
      </w:r>
      <w:r w:rsidRPr="00734CE9">
        <w:rPr>
          <w:rFonts w:cs="Arial"/>
        </w:rPr>
        <w:t xml:space="preserve">  </w:t>
      </w:r>
    </w:p>
    <w:tbl>
      <w:tblPr>
        <w:tblStyle w:val="TableGrid"/>
        <w:tblW w:w="0" w:type="auto"/>
        <w:tblLook w:val="04A0" w:firstRow="1" w:lastRow="0" w:firstColumn="1" w:lastColumn="0" w:noHBand="0" w:noVBand="1"/>
      </w:tblPr>
      <w:tblGrid>
        <w:gridCol w:w="1271"/>
        <w:gridCol w:w="7745"/>
      </w:tblGrid>
      <w:tr w:rsidR="00D7093B" w:rsidRPr="00734CE9" w14:paraId="1F592E97" w14:textId="77777777" w:rsidTr="00DB2C82">
        <w:tc>
          <w:tcPr>
            <w:tcW w:w="1271" w:type="dxa"/>
          </w:tcPr>
          <w:p w14:paraId="18F7F5D7" w14:textId="77777777" w:rsidR="00D7093B" w:rsidRPr="00734CE9" w:rsidRDefault="00D7093B" w:rsidP="00EC6252">
            <w:pPr>
              <w:jc w:val="both"/>
              <w:rPr>
                <w:rFonts w:cs="Arial"/>
                <w:b/>
                <w:sz w:val="22"/>
              </w:rPr>
            </w:pPr>
            <w:r w:rsidRPr="00734CE9">
              <w:rPr>
                <w:rFonts w:cs="Arial"/>
                <w:b/>
              </w:rPr>
              <w:t>PVS1</w:t>
            </w:r>
          </w:p>
        </w:tc>
        <w:tc>
          <w:tcPr>
            <w:tcW w:w="7745" w:type="dxa"/>
          </w:tcPr>
          <w:p w14:paraId="7B9F0A40" w14:textId="77777777" w:rsidR="00D7093B" w:rsidRPr="00734CE9" w:rsidRDefault="00D7093B" w:rsidP="00EC6252">
            <w:pPr>
              <w:pStyle w:val="Default"/>
              <w:jc w:val="both"/>
              <w:rPr>
                <w:sz w:val="22"/>
                <w:szCs w:val="22"/>
              </w:rPr>
            </w:pPr>
            <w:r w:rsidRPr="00734CE9">
              <w:rPr>
                <w:bCs/>
                <w:sz w:val="22"/>
                <w:szCs w:val="22"/>
              </w:rPr>
              <w:t xml:space="preserve">null variant (nonsense, frameshift, canonical ±1 or 2 splice sites, initiation codon, single or multi-exon deletion) in a gene where LOF is a known mechanism of disease. </w:t>
            </w:r>
          </w:p>
        </w:tc>
      </w:tr>
      <w:tr w:rsidR="00D7093B" w:rsidRPr="00734CE9" w14:paraId="70BD613E" w14:textId="77777777" w:rsidTr="00DB2C82">
        <w:tc>
          <w:tcPr>
            <w:tcW w:w="1271" w:type="dxa"/>
          </w:tcPr>
          <w:p w14:paraId="3B5D1BB7" w14:textId="77777777" w:rsidR="00D7093B" w:rsidRPr="00734CE9" w:rsidRDefault="00D7093B" w:rsidP="00EC6252">
            <w:pPr>
              <w:jc w:val="both"/>
              <w:rPr>
                <w:rFonts w:cs="Arial"/>
                <w:b/>
                <w:sz w:val="22"/>
              </w:rPr>
            </w:pPr>
            <w:r w:rsidRPr="00734CE9">
              <w:rPr>
                <w:rFonts w:cs="Arial"/>
                <w:b/>
              </w:rPr>
              <w:t>PS1</w:t>
            </w:r>
          </w:p>
        </w:tc>
        <w:tc>
          <w:tcPr>
            <w:tcW w:w="7745" w:type="dxa"/>
          </w:tcPr>
          <w:p w14:paraId="7DFD128B" w14:textId="77777777" w:rsidR="00D7093B" w:rsidRPr="00734CE9" w:rsidRDefault="00D7093B" w:rsidP="00EC6252">
            <w:pPr>
              <w:pStyle w:val="Default"/>
              <w:jc w:val="both"/>
              <w:rPr>
                <w:sz w:val="22"/>
                <w:szCs w:val="22"/>
              </w:rPr>
            </w:pPr>
            <w:r w:rsidRPr="00734CE9">
              <w:rPr>
                <w:bCs/>
                <w:sz w:val="22"/>
                <w:szCs w:val="22"/>
              </w:rPr>
              <w:t xml:space="preserve">Same amino acid change as a previously established pathogenic variant regardless of nucleotide change. </w:t>
            </w:r>
          </w:p>
        </w:tc>
      </w:tr>
      <w:tr w:rsidR="00D7093B" w:rsidRPr="00734CE9" w14:paraId="4BD0DDC0" w14:textId="77777777" w:rsidTr="00DB2C82">
        <w:tc>
          <w:tcPr>
            <w:tcW w:w="1271" w:type="dxa"/>
          </w:tcPr>
          <w:p w14:paraId="2C488661" w14:textId="77777777" w:rsidR="00D7093B" w:rsidRPr="00734CE9" w:rsidRDefault="00D7093B" w:rsidP="00EC6252">
            <w:pPr>
              <w:jc w:val="both"/>
              <w:rPr>
                <w:rFonts w:cs="Arial"/>
                <w:b/>
                <w:sz w:val="22"/>
              </w:rPr>
            </w:pPr>
            <w:r w:rsidRPr="00734CE9">
              <w:rPr>
                <w:rFonts w:cs="Arial"/>
                <w:b/>
              </w:rPr>
              <w:t>PS2</w:t>
            </w:r>
          </w:p>
        </w:tc>
        <w:tc>
          <w:tcPr>
            <w:tcW w:w="7745" w:type="dxa"/>
          </w:tcPr>
          <w:p w14:paraId="7557FEA4" w14:textId="77777777" w:rsidR="00D7093B" w:rsidRPr="00734CE9" w:rsidRDefault="00D7093B" w:rsidP="00EC6252">
            <w:pPr>
              <w:pStyle w:val="Default"/>
              <w:jc w:val="both"/>
              <w:rPr>
                <w:sz w:val="22"/>
                <w:szCs w:val="22"/>
              </w:rPr>
            </w:pPr>
            <w:r w:rsidRPr="00734CE9">
              <w:rPr>
                <w:bCs/>
                <w:sz w:val="22"/>
                <w:szCs w:val="22"/>
              </w:rPr>
              <w:t xml:space="preserve">De novo (both maternity and paternity confirmed) in a patient with the disease and no family history. </w:t>
            </w:r>
          </w:p>
        </w:tc>
      </w:tr>
      <w:tr w:rsidR="00D7093B" w:rsidRPr="00734CE9" w14:paraId="49C22989" w14:textId="77777777" w:rsidTr="00DB2C82">
        <w:tc>
          <w:tcPr>
            <w:tcW w:w="1271" w:type="dxa"/>
          </w:tcPr>
          <w:p w14:paraId="26D7F87A" w14:textId="77777777" w:rsidR="00D7093B" w:rsidRPr="00734CE9" w:rsidRDefault="00D7093B" w:rsidP="00EC6252">
            <w:pPr>
              <w:jc w:val="both"/>
              <w:rPr>
                <w:rFonts w:cs="Arial"/>
                <w:b/>
                <w:sz w:val="22"/>
              </w:rPr>
            </w:pPr>
            <w:r w:rsidRPr="00734CE9">
              <w:rPr>
                <w:rFonts w:cs="Arial"/>
                <w:b/>
              </w:rPr>
              <w:t>PM4</w:t>
            </w:r>
          </w:p>
        </w:tc>
        <w:tc>
          <w:tcPr>
            <w:tcW w:w="7745" w:type="dxa"/>
          </w:tcPr>
          <w:p w14:paraId="0A0A5742" w14:textId="24F51460" w:rsidR="00D7093B" w:rsidRPr="00734CE9" w:rsidRDefault="00D7093B" w:rsidP="00FE431D">
            <w:pPr>
              <w:pStyle w:val="Default"/>
              <w:jc w:val="both"/>
              <w:rPr>
                <w:sz w:val="22"/>
                <w:szCs w:val="22"/>
              </w:rPr>
            </w:pPr>
            <w:r w:rsidRPr="00734CE9">
              <w:rPr>
                <w:bCs/>
                <w:sz w:val="22"/>
                <w:szCs w:val="22"/>
              </w:rPr>
              <w:t xml:space="preserve">Protein length changes as a result of in-frame deletions/insertions in a non-repeat </w:t>
            </w:r>
            <w:r w:rsidR="00A51335" w:rsidRPr="00734CE9">
              <w:rPr>
                <w:bCs/>
                <w:sz w:val="22"/>
                <w:szCs w:val="22"/>
              </w:rPr>
              <w:t xml:space="preserve">region or stop-loss variants. </w:t>
            </w:r>
          </w:p>
        </w:tc>
      </w:tr>
      <w:tr w:rsidR="0003712D" w:rsidRPr="00734CE9" w14:paraId="3E26BB13" w14:textId="77777777" w:rsidTr="00DB2C82">
        <w:tc>
          <w:tcPr>
            <w:tcW w:w="1271" w:type="dxa"/>
          </w:tcPr>
          <w:p w14:paraId="4DE80E7D" w14:textId="77777777" w:rsidR="0003712D" w:rsidRPr="00734CE9" w:rsidRDefault="0003712D" w:rsidP="00EC6252">
            <w:pPr>
              <w:jc w:val="both"/>
              <w:rPr>
                <w:rFonts w:cs="Arial"/>
                <w:b/>
                <w:sz w:val="22"/>
              </w:rPr>
            </w:pPr>
            <w:r w:rsidRPr="00734CE9">
              <w:rPr>
                <w:rFonts w:cs="Arial"/>
                <w:b/>
              </w:rPr>
              <w:t>PP1</w:t>
            </w:r>
          </w:p>
        </w:tc>
        <w:tc>
          <w:tcPr>
            <w:tcW w:w="7745" w:type="dxa"/>
          </w:tcPr>
          <w:p w14:paraId="1866E332" w14:textId="22A26F3B" w:rsidR="0003712D" w:rsidRPr="00734CE9" w:rsidRDefault="0003712D" w:rsidP="000F5273">
            <w:pPr>
              <w:pStyle w:val="Default"/>
              <w:jc w:val="both"/>
              <w:rPr>
                <w:sz w:val="22"/>
              </w:rPr>
            </w:pPr>
            <w:r w:rsidRPr="00734CE9">
              <w:rPr>
                <w:bCs/>
                <w:sz w:val="22"/>
                <w:szCs w:val="22"/>
              </w:rPr>
              <w:t xml:space="preserve">Co-segregation with disease in multiple affected family members in a gene definitively known to cause the disease. </w:t>
            </w:r>
          </w:p>
        </w:tc>
      </w:tr>
      <w:tr w:rsidR="00ED1DD0" w:rsidRPr="00734CE9" w14:paraId="1ED7A150" w14:textId="77777777" w:rsidTr="00DB2C82">
        <w:tc>
          <w:tcPr>
            <w:tcW w:w="1271" w:type="dxa"/>
          </w:tcPr>
          <w:p w14:paraId="0F0139B6" w14:textId="77777777" w:rsidR="00ED1DD0" w:rsidRPr="00734CE9" w:rsidRDefault="00ED1DD0" w:rsidP="00EC6252">
            <w:pPr>
              <w:jc w:val="both"/>
              <w:rPr>
                <w:rFonts w:cs="Arial"/>
                <w:b/>
                <w:sz w:val="22"/>
              </w:rPr>
            </w:pPr>
            <w:r w:rsidRPr="00734CE9">
              <w:rPr>
                <w:rFonts w:cs="Arial"/>
                <w:b/>
              </w:rPr>
              <w:t>BS4</w:t>
            </w:r>
          </w:p>
        </w:tc>
        <w:tc>
          <w:tcPr>
            <w:tcW w:w="7745" w:type="dxa"/>
          </w:tcPr>
          <w:p w14:paraId="3D0FB676" w14:textId="77777777" w:rsidR="00ED1DD0" w:rsidRPr="00734CE9" w:rsidRDefault="009B254A" w:rsidP="00EC6252">
            <w:pPr>
              <w:pStyle w:val="Default"/>
              <w:jc w:val="both"/>
              <w:rPr>
                <w:bCs/>
                <w:sz w:val="22"/>
                <w:szCs w:val="22"/>
              </w:rPr>
            </w:pPr>
            <w:r w:rsidRPr="00734CE9">
              <w:rPr>
                <w:bCs/>
                <w:sz w:val="22"/>
                <w:szCs w:val="22"/>
              </w:rPr>
              <w:t>Non-segregation with disease</w:t>
            </w:r>
          </w:p>
        </w:tc>
      </w:tr>
      <w:tr w:rsidR="00EC7E85" w:rsidRPr="00734CE9" w14:paraId="292A12CB" w14:textId="77777777" w:rsidTr="00DB2C82">
        <w:tc>
          <w:tcPr>
            <w:tcW w:w="1271" w:type="dxa"/>
          </w:tcPr>
          <w:p w14:paraId="5E59A8E6" w14:textId="77777777" w:rsidR="00EC7E85" w:rsidRPr="00734CE9" w:rsidRDefault="00EC7E85" w:rsidP="00EC6252">
            <w:pPr>
              <w:jc w:val="both"/>
              <w:rPr>
                <w:rFonts w:cs="Arial"/>
                <w:b/>
                <w:sz w:val="22"/>
              </w:rPr>
            </w:pPr>
            <w:r w:rsidRPr="00734CE9">
              <w:rPr>
                <w:rFonts w:cs="Arial"/>
                <w:b/>
              </w:rPr>
              <w:t>BP3</w:t>
            </w:r>
          </w:p>
        </w:tc>
        <w:tc>
          <w:tcPr>
            <w:tcW w:w="7745" w:type="dxa"/>
          </w:tcPr>
          <w:p w14:paraId="208854CD" w14:textId="453A5031" w:rsidR="00EC7E85" w:rsidRPr="00734CE9" w:rsidRDefault="00EC7E85" w:rsidP="008F0AE3">
            <w:pPr>
              <w:pStyle w:val="Default"/>
              <w:jc w:val="both"/>
              <w:rPr>
                <w:bCs/>
                <w:sz w:val="22"/>
                <w:szCs w:val="22"/>
              </w:rPr>
            </w:pPr>
            <w:r w:rsidRPr="00734CE9">
              <w:rPr>
                <w:bCs/>
                <w:sz w:val="22"/>
                <w:szCs w:val="22"/>
              </w:rPr>
              <w:t xml:space="preserve">In-frame deletions/insertions in a repetitive region without a known function </w:t>
            </w:r>
          </w:p>
        </w:tc>
      </w:tr>
      <w:tr w:rsidR="00EC7E85" w:rsidRPr="00734CE9" w14:paraId="0E5B71A3" w14:textId="77777777" w:rsidTr="00DB2C82">
        <w:tc>
          <w:tcPr>
            <w:tcW w:w="1271" w:type="dxa"/>
          </w:tcPr>
          <w:p w14:paraId="4E1FB2D0" w14:textId="77777777" w:rsidR="00EC7E85" w:rsidRPr="00734CE9" w:rsidRDefault="00EC7E85" w:rsidP="00EC6252">
            <w:pPr>
              <w:jc w:val="both"/>
              <w:rPr>
                <w:rFonts w:cs="Arial"/>
                <w:b/>
                <w:sz w:val="22"/>
              </w:rPr>
            </w:pPr>
            <w:r w:rsidRPr="00734CE9">
              <w:rPr>
                <w:rFonts w:cs="Arial"/>
                <w:b/>
              </w:rPr>
              <w:t>BP7</w:t>
            </w:r>
          </w:p>
        </w:tc>
        <w:tc>
          <w:tcPr>
            <w:tcW w:w="7745" w:type="dxa"/>
          </w:tcPr>
          <w:p w14:paraId="311BB0D4" w14:textId="77777777" w:rsidR="00EC7E85" w:rsidRPr="00734CE9" w:rsidRDefault="00BE578B" w:rsidP="00EC6252">
            <w:pPr>
              <w:pStyle w:val="Default"/>
              <w:jc w:val="both"/>
              <w:rPr>
                <w:sz w:val="22"/>
                <w:szCs w:val="22"/>
              </w:rPr>
            </w:pPr>
            <w:r w:rsidRPr="00734CE9">
              <w:rPr>
                <w:bCs/>
                <w:sz w:val="22"/>
                <w:szCs w:val="22"/>
              </w:rPr>
              <w:t xml:space="preserve">A synonymous (silent) variant for which splicing prediction algorithms predict no impact to the splice consensus sequence nor the creation of a new splice site AND the nucleotide is not highly conserved </w:t>
            </w:r>
          </w:p>
        </w:tc>
      </w:tr>
    </w:tbl>
    <w:p w14:paraId="65232BAA" w14:textId="77777777" w:rsidR="00301257" w:rsidRPr="00734CE9" w:rsidRDefault="00301257" w:rsidP="00EC6252">
      <w:pPr>
        <w:jc w:val="both"/>
        <w:rPr>
          <w:rFonts w:cs="Arial"/>
        </w:rPr>
      </w:pPr>
    </w:p>
    <w:p w14:paraId="114F1478" w14:textId="0A3ACF80" w:rsidR="00BE578B" w:rsidRPr="00734CE9" w:rsidRDefault="00BE578B" w:rsidP="00EC6252">
      <w:pPr>
        <w:jc w:val="both"/>
        <w:rPr>
          <w:rFonts w:cs="Arial"/>
        </w:rPr>
      </w:pPr>
      <w:r w:rsidRPr="00734CE9">
        <w:rPr>
          <w:rFonts w:cs="Arial"/>
        </w:rPr>
        <w:t>For the following categories, CanVIG</w:t>
      </w:r>
      <w:r w:rsidR="00FA5EF4" w:rsidRPr="00734CE9">
        <w:rPr>
          <w:rFonts w:cs="Arial"/>
        </w:rPr>
        <w:t>-UK</w:t>
      </w:r>
      <w:r w:rsidRPr="00734CE9">
        <w:rPr>
          <w:rFonts w:cs="Arial"/>
        </w:rPr>
        <w:t xml:space="preserve"> has developed detailed specification to </w:t>
      </w:r>
      <w:r w:rsidR="008F0AE3" w:rsidRPr="00734CE9">
        <w:rPr>
          <w:rFonts w:cs="Arial"/>
        </w:rPr>
        <w:t>supplement</w:t>
      </w:r>
      <w:r w:rsidRPr="00734CE9">
        <w:rPr>
          <w:rFonts w:cs="Arial"/>
        </w:rPr>
        <w:t xml:space="preserve"> with </w:t>
      </w:r>
      <w:r w:rsidR="00DB5338" w:rsidRPr="00734CE9">
        <w:rPr>
          <w:rFonts w:cs="Arial"/>
        </w:rPr>
        <w:t>that provided in ACGS Best Practice Guidelines for Variant Classification 2019</w:t>
      </w:r>
      <w:r w:rsidR="00CF1922" w:rsidRPr="00734CE9">
        <w:rPr>
          <w:rFonts w:cs="Arial"/>
        </w:rPr>
        <w:t>.</w:t>
      </w:r>
      <w:r w:rsidR="00DB5338" w:rsidRPr="00734CE9">
        <w:rPr>
          <w:rFonts w:cs="Arial"/>
        </w:rPr>
        <w:t xml:space="preserve">  </w:t>
      </w:r>
    </w:p>
    <w:tbl>
      <w:tblPr>
        <w:tblStyle w:val="TableGrid"/>
        <w:tblW w:w="0" w:type="auto"/>
        <w:tblLook w:val="04A0" w:firstRow="1" w:lastRow="0" w:firstColumn="1" w:lastColumn="0" w:noHBand="0" w:noVBand="1"/>
      </w:tblPr>
      <w:tblGrid>
        <w:gridCol w:w="9016"/>
      </w:tblGrid>
      <w:tr w:rsidR="00301257" w:rsidRPr="00734CE9" w14:paraId="4D181C3D" w14:textId="77777777" w:rsidTr="00DB2C82">
        <w:tc>
          <w:tcPr>
            <w:tcW w:w="9016" w:type="dxa"/>
            <w:shd w:val="clear" w:color="auto" w:fill="D9D9D9" w:themeFill="background1" w:themeFillShade="D9"/>
          </w:tcPr>
          <w:p w14:paraId="21D0EECD" w14:textId="77777777" w:rsidR="00301257" w:rsidRPr="00734CE9" w:rsidRDefault="00F01A20" w:rsidP="00EC6252">
            <w:pPr>
              <w:jc w:val="both"/>
              <w:rPr>
                <w:rFonts w:cs="Arial"/>
                <w:b/>
              </w:rPr>
            </w:pPr>
            <w:r w:rsidRPr="00734CE9">
              <w:rPr>
                <w:rFonts w:cs="Arial"/>
                <w:b/>
                <w:noProof/>
                <w:lang w:eastAsia="en-GB"/>
              </w:rPr>
              <mc:AlternateContent>
                <mc:Choice Requires="wps">
                  <w:drawing>
                    <wp:anchor distT="0" distB="0" distL="114300" distR="114300" simplePos="0" relativeHeight="251724800" behindDoc="0" locked="0" layoutInCell="1" allowOverlap="1" wp14:anchorId="000E2652" wp14:editId="39E0C559">
                      <wp:simplePos x="0" y="0"/>
                      <wp:positionH relativeFrom="column">
                        <wp:posOffset>3288860</wp:posOffset>
                      </wp:positionH>
                      <wp:positionV relativeFrom="paragraph">
                        <wp:posOffset>69802</wp:posOffset>
                      </wp:positionV>
                      <wp:extent cx="539262" cy="242277"/>
                      <wp:effectExtent l="0" t="0" r="13335" b="24765"/>
                      <wp:wrapNone/>
                      <wp:docPr id="34" name="Rectangle 34"/>
                      <wp:cNvGraphicFramePr/>
                      <a:graphic xmlns:a="http://schemas.openxmlformats.org/drawingml/2006/main">
                        <a:graphicData uri="http://schemas.microsoft.com/office/word/2010/wordprocessingShape">
                          <wps:wsp>
                            <wps:cNvSpPr/>
                            <wps:spPr>
                              <a:xfrm>
                                <a:off x="0" y="0"/>
                                <a:ext cx="539262" cy="242277"/>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5B3A0" w14:textId="5597E8C3" w:rsidR="00223E4C" w:rsidRPr="0058031E" w:rsidRDefault="00223E4C" w:rsidP="00F01A20">
                                  <w:pPr>
                                    <w:jc w:val="center"/>
                                    <w:rPr>
                                      <w:sz w:val="16"/>
                                      <w:szCs w:val="16"/>
                                    </w:rPr>
                                  </w:pPr>
                                  <w:r>
                                    <w:rPr>
                                      <w:sz w:val="16"/>
                                      <w:szCs w:val="16"/>
                                    </w:rPr>
                                    <w:t>V</w:t>
                                  </w: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E2652" id="Rectangle 34" o:spid="_x0000_s1036" style="position:absolute;left:0;text-align:left;margin-left:258.95pt;margin-top:5.5pt;width:42.45pt;height:19.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" fillcolor="#c00000" strokecolor="#1f4d78 [1604]" strokeweight="1pt">
                      <v:textbox>
                        <w:txbxContent>
                          <w:p w14:paraId="0755B3A0" w14:textId="5597E8C3" w:rsidR="00223E4C" w:rsidRPr="0058031E" w:rsidRDefault="00223E4C" w:rsidP="00F01A20">
                            <w:pPr>
                              <w:jc w:val="center"/>
                              <w:rPr>
                                <w:sz w:val="16"/>
                                <w:szCs w:val="16"/>
                              </w:rPr>
                            </w:pPr>
                            <w:r>
                              <w:rPr>
                                <w:sz w:val="16"/>
                                <w:szCs w:val="16"/>
                              </w:rPr>
                              <w:t>V</w:t>
                            </w:r>
                            <w:r w:rsidRPr="0058031E">
                              <w:rPr>
                                <w:sz w:val="16"/>
                                <w:szCs w:val="16"/>
                              </w:rPr>
                              <w:t>STR</w:t>
                            </w:r>
                          </w:p>
                        </w:txbxContent>
                      </v:textbox>
                    </v:rect>
                  </w:pict>
                </mc:Fallback>
              </mc:AlternateContent>
            </w:r>
            <w:r w:rsidRPr="00734CE9">
              <w:rPr>
                <w:rFonts w:cs="Arial"/>
                <w:b/>
                <w:noProof/>
                <w:lang w:eastAsia="en-GB"/>
              </w:rPr>
              <mc:AlternateContent>
                <mc:Choice Requires="wps">
                  <w:drawing>
                    <wp:anchor distT="0" distB="0" distL="114300" distR="114300" simplePos="0" relativeHeight="251718656" behindDoc="0" locked="0" layoutInCell="1" allowOverlap="1" wp14:anchorId="7EFFAB97" wp14:editId="3166B98A">
                      <wp:simplePos x="0" y="0"/>
                      <wp:positionH relativeFrom="column">
                        <wp:posOffset>3898460</wp:posOffset>
                      </wp:positionH>
                      <wp:positionV relativeFrom="paragraph">
                        <wp:posOffset>78203</wp:posOffset>
                      </wp:positionV>
                      <wp:extent cx="461108" cy="226646"/>
                      <wp:effectExtent l="0" t="0" r="15240" b="21590"/>
                      <wp:wrapNone/>
                      <wp:docPr id="32" name="Rectangle 32"/>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1DCCF" w14:textId="6F43E506" w:rsidR="00223E4C" w:rsidRPr="0058031E" w:rsidRDefault="00223E4C" w:rsidP="005C39C9">
                                  <w:pPr>
                                    <w:jc w:val="center"/>
                                    <w:rPr>
                                      <w:sz w:val="16"/>
                                      <w:szCs w:val="16"/>
                                    </w:rPr>
                                  </w:pP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FAB97" id="Rectangle 32" o:spid="_x0000_s1037" style="position:absolute;left:0;text-align:left;margin-left:306.95pt;margin-top:6.15pt;width:36.3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" fillcolor="red" strokecolor="#1f4d78 [1604]" strokeweight="1pt">
                      <v:textbox>
                        <w:txbxContent>
                          <w:p w14:paraId="7EB1DCCF" w14:textId="6F43E506" w:rsidR="00223E4C" w:rsidRPr="0058031E" w:rsidRDefault="00223E4C" w:rsidP="005C39C9">
                            <w:pPr>
                              <w:jc w:val="center"/>
                              <w:rPr>
                                <w:sz w:val="16"/>
                                <w:szCs w:val="16"/>
                              </w:rPr>
                            </w:pPr>
                            <w:r w:rsidRPr="0058031E">
                              <w:rPr>
                                <w:sz w:val="16"/>
                                <w:szCs w:val="16"/>
                              </w:rPr>
                              <w:t>STR</w:t>
                            </w:r>
                          </w:p>
                        </w:txbxContent>
                      </v:textbox>
                    </v:rect>
                  </w:pict>
                </mc:Fallback>
              </mc:AlternateContent>
            </w:r>
            <w:r w:rsidR="005C39C9" w:rsidRPr="00734CE9">
              <w:rPr>
                <w:rFonts w:cs="Arial"/>
                <w:b/>
                <w:noProof/>
                <w:lang w:eastAsia="en-GB"/>
              </w:rPr>
              <mc:AlternateContent>
                <mc:Choice Requires="wps">
                  <w:drawing>
                    <wp:anchor distT="0" distB="0" distL="114300" distR="114300" simplePos="0" relativeHeight="251706368" behindDoc="0" locked="0" layoutInCell="1" allowOverlap="1" wp14:anchorId="4CE8BC5F" wp14:editId="178F6F2B">
                      <wp:simplePos x="0" y="0"/>
                      <wp:positionH relativeFrom="column">
                        <wp:posOffset>4433814</wp:posOffset>
                      </wp:positionH>
                      <wp:positionV relativeFrom="paragraph">
                        <wp:posOffset>81915</wp:posOffset>
                      </wp:positionV>
                      <wp:extent cx="515816" cy="211015"/>
                      <wp:effectExtent l="0" t="0" r="17780" b="17780"/>
                      <wp:wrapNone/>
                      <wp:docPr id="26" name="Rectangle 26"/>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F4F6A0" w14:textId="77777777" w:rsidR="00223E4C" w:rsidRPr="0058031E" w:rsidRDefault="00223E4C" w:rsidP="005C39C9">
                                  <w:pPr>
                                    <w:jc w:val="center"/>
                                    <w:rPr>
                                      <w:sz w:val="16"/>
                                      <w:szCs w:val="16"/>
                                    </w:rPr>
                                  </w:pPr>
                                  <w:r w:rsidRPr="0058031E">
                                    <w:rPr>
                                      <w:sz w:val="16"/>
                                      <w:szCs w:val="16"/>
                                    </w:rPr>
                                    <w:t>_</w:t>
                                  </w:r>
                                  <w:r>
                                    <w:rPr>
                                      <w:sz w:val="16"/>
                                      <w:szCs w:val="16"/>
                                    </w:rPr>
                                    <w:t>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8BC5F" id="Rectangle 26" o:spid="_x0000_s1038" style="position:absolute;left:0;text-align:left;margin-left:349.1pt;margin-top:6.45pt;width:40.6pt;height:1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" fillcolor="#ffc000" strokecolor="#1f4d78 [1604]" strokeweight="1pt">
                      <v:textbox>
                        <w:txbxContent>
                          <w:p w14:paraId="71F4F6A0" w14:textId="77777777" w:rsidR="00223E4C" w:rsidRPr="0058031E" w:rsidRDefault="00223E4C" w:rsidP="005C39C9">
                            <w:pPr>
                              <w:jc w:val="center"/>
                              <w:rPr>
                                <w:sz w:val="16"/>
                                <w:szCs w:val="16"/>
                              </w:rPr>
                            </w:pPr>
                            <w:r w:rsidRPr="0058031E">
                              <w:rPr>
                                <w:sz w:val="16"/>
                                <w:szCs w:val="16"/>
                              </w:rPr>
                              <w:t>_</w:t>
                            </w:r>
                            <w:r>
                              <w:rPr>
                                <w:sz w:val="16"/>
                                <w:szCs w:val="16"/>
                              </w:rPr>
                              <w:t>MOD</w:t>
                            </w:r>
                          </w:p>
                        </w:txbxContent>
                      </v:textbox>
                    </v:rect>
                  </w:pict>
                </mc:Fallback>
              </mc:AlternateContent>
            </w:r>
            <w:r w:rsidR="00507577" w:rsidRPr="00734CE9">
              <w:rPr>
                <w:rFonts w:cs="Arial"/>
                <w:b/>
                <w:noProof/>
                <w:lang w:eastAsia="en-GB"/>
              </w:rPr>
              <mc:AlternateContent>
                <mc:Choice Requires="wps">
                  <w:drawing>
                    <wp:anchor distT="0" distB="0" distL="114300" distR="114300" simplePos="0" relativeHeight="251689984" behindDoc="0" locked="0" layoutInCell="1" allowOverlap="1" wp14:anchorId="74A87240" wp14:editId="7D33F2D6">
                      <wp:simplePos x="0" y="0"/>
                      <wp:positionH relativeFrom="column">
                        <wp:posOffset>5035599</wp:posOffset>
                      </wp:positionH>
                      <wp:positionV relativeFrom="paragraph">
                        <wp:posOffset>78105</wp:posOffset>
                      </wp:positionV>
                      <wp:extent cx="515816" cy="211015"/>
                      <wp:effectExtent l="0" t="0" r="17780" b="17780"/>
                      <wp:wrapNone/>
                      <wp:docPr id="18" name="Rectangle 18"/>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66D968" w14:textId="77777777" w:rsidR="00223E4C" w:rsidRPr="0058031E" w:rsidRDefault="00223E4C" w:rsidP="00507577">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87240" id="Rectangle 18" o:spid="_x0000_s1039" style="position:absolute;left:0;text-align:left;margin-left:396.5pt;margin-top:6.15pt;width:40.6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" fillcolor="#92d050" strokecolor="#1f4d78 [1604]" strokeweight="1pt">
                      <v:textbox>
                        <w:txbxContent>
                          <w:p w14:paraId="4F66D968" w14:textId="77777777" w:rsidR="00223E4C" w:rsidRPr="0058031E" w:rsidRDefault="00223E4C" w:rsidP="00507577">
                            <w:pPr>
                              <w:jc w:val="center"/>
                              <w:rPr>
                                <w:sz w:val="16"/>
                                <w:szCs w:val="16"/>
                              </w:rPr>
                            </w:pPr>
                            <w:r>
                              <w:rPr>
                                <w:sz w:val="16"/>
                                <w:szCs w:val="16"/>
                              </w:rPr>
                              <w:t>_SUP</w:t>
                            </w:r>
                          </w:p>
                        </w:txbxContent>
                      </v:textbox>
                    </v:rect>
                  </w:pict>
                </mc:Fallback>
              </mc:AlternateContent>
            </w:r>
            <w:r w:rsidR="00301257" w:rsidRPr="00734CE9">
              <w:rPr>
                <w:rFonts w:cs="Arial"/>
                <w:b/>
              </w:rPr>
              <w:t>PS3</w:t>
            </w:r>
          </w:p>
          <w:p w14:paraId="6765F295" w14:textId="77777777" w:rsidR="00507577" w:rsidRPr="00734CE9" w:rsidRDefault="00507577" w:rsidP="00EC6252">
            <w:pPr>
              <w:jc w:val="both"/>
              <w:rPr>
                <w:rFonts w:cs="Arial"/>
              </w:rPr>
            </w:pPr>
          </w:p>
        </w:tc>
      </w:tr>
      <w:tr w:rsidR="00301257" w:rsidRPr="00734CE9" w14:paraId="6F270A5C" w14:textId="77777777" w:rsidTr="00DB2C82">
        <w:tc>
          <w:tcPr>
            <w:tcW w:w="9016" w:type="dxa"/>
          </w:tcPr>
          <w:p w14:paraId="31002F65" w14:textId="77777777" w:rsidR="00301257" w:rsidRPr="00734CE9" w:rsidRDefault="00301257" w:rsidP="00EC6252">
            <w:pPr>
              <w:jc w:val="both"/>
              <w:rPr>
                <w:rFonts w:cs="Arial"/>
              </w:rPr>
            </w:pPr>
            <w:r w:rsidRPr="00734CE9">
              <w:rPr>
                <w:rFonts w:cs="Arial"/>
              </w:rPr>
              <w:t>Well-established in vitro or in vivo functional studies supportive of a damaging effect on the gene or gene product</w:t>
            </w:r>
          </w:p>
        </w:tc>
      </w:tr>
      <w:tr w:rsidR="00301257" w:rsidRPr="00734CE9" w14:paraId="43939897" w14:textId="77777777" w:rsidTr="00DB2C82">
        <w:tc>
          <w:tcPr>
            <w:tcW w:w="9016" w:type="dxa"/>
            <w:vAlign w:val="center"/>
          </w:tcPr>
          <w:p w14:paraId="47C54F00" w14:textId="77777777" w:rsidR="00301257" w:rsidRPr="00734CE9" w:rsidRDefault="00301257" w:rsidP="00EC6252">
            <w:pPr>
              <w:widowControl w:val="0"/>
              <w:spacing w:line="276" w:lineRule="auto"/>
              <w:jc w:val="both"/>
              <w:rPr>
                <w:rFonts w:eastAsia="Arial Unicode MS" w:cs="Arial"/>
                <w:b/>
                <w:i/>
                <w:sz w:val="20"/>
                <w:szCs w:val="20"/>
              </w:rPr>
            </w:pPr>
            <w:r w:rsidRPr="00734CE9">
              <w:rPr>
                <w:rFonts w:eastAsia="Arial Unicode MS" w:cs="Arial"/>
                <w:b/>
                <w:i/>
                <w:sz w:val="20"/>
                <w:szCs w:val="20"/>
              </w:rPr>
              <w:t>For assays of protein function</w:t>
            </w:r>
          </w:p>
          <w:tbl>
            <w:tblPr>
              <w:tblStyle w:val="TableGrid"/>
              <w:tblW w:w="0" w:type="auto"/>
              <w:tblLook w:val="04A0" w:firstRow="1" w:lastRow="0" w:firstColumn="1" w:lastColumn="0" w:noHBand="0" w:noVBand="1"/>
            </w:tblPr>
            <w:tblGrid>
              <w:gridCol w:w="1019"/>
              <w:gridCol w:w="2552"/>
              <w:gridCol w:w="1984"/>
              <w:gridCol w:w="3235"/>
            </w:tblGrid>
            <w:tr w:rsidR="00301257" w:rsidRPr="00734CE9" w14:paraId="0EF3193E" w14:textId="77777777" w:rsidTr="004F4D70">
              <w:tc>
                <w:tcPr>
                  <w:tcW w:w="1019" w:type="dxa"/>
                </w:tcPr>
                <w:p w14:paraId="77749C45" w14:textId="77777777" w:rsidR="00301257" w:rsidRPr="00734CE9" w:rsidRDefault="00301257" w:rsidP="00EC6252">
                  <w:pPr>
                    <w:widowControl w:val="0"/>
                    <w:jc w:val="both"/>
                    <w:rPr>
                      <w:rFonts w:eastAsia="Arial" w:cs="Arial"/>
                      <w:sz w:val="20"/>
                      <w:szCs w:val="20"/>
                    </w:rPr>
                  </w:pPr>
                </w:p>
              </w:tc>
              <w:tc>
                <w:tcPr>
                  <w:tcW w:w="2552" w:type="dxa"/>
                </w:tcPr>
                <w:p w14:paraId="4F9C0B23" w14:textId="77777777" w:rsidR="00301257" w:rsidRPr="00734CE9" w:rsidRDefault="00301257" w:rsidP="00EC6252">
                  <w:pPr>
                    <w:widowControl w:val="0"/>
                    <w:jc w:val="both"/>
                    <w:rPr>
                      <w:rFonts w:eastAsia="Arial" w:cs="Arial"/>
                      <w:sz w:val="20"/>
                      <w:szCs w:val="20"/>
                    </w:rPr>
                  </w:pPr>
                  <w:r w:rsidRPr="00734CE9">
                    <w:rPr>
                      <w:rFonts w:cs="Arial"/>
                    </w:rPr>
                    <w:t>Discrimination</w:t>
                  </w:r>
                </w:p>
              </w:tc>
              <w:tc>
                <w:tcPr>
                  <w:tcW w:w="1984" w:type="dxa"/>
                </w:tcPr>
                <w:p w14:paraId="30641229" w14:textId="77777777" w:rsidR="00301257" w:rsidRPr="00734CE9" w:rsidRDefault="00301257" w:rsidP="00EC6252">
                  <w:pPr>
                    <w:widowControl w:val="0"/>
                    <w:jc w:val="both"/>
                    <w:rPr>
                      <w:rFonts w:eastAsia="Arial" w:cs="Arial"/>
                      <w:sz w:val="20"/>
                      <w:szCs w:val="20"/>
                    </w:rPr>
                  </w:pPr>
                  <w:r w:rsidRPr="00734CE9">
                    <w:rPr>
                      <w:rFonts w:cs="Arial"/>
                    </w:rPr>
                    <w:t>Controls</w:t>
                  </w:r>
                </w:p>
              </w:tc>
              <w:tc>
                <w:tcPr>
                  <w:tcW w:w="3235" w:type="dxa"/>
                </w:tcPr>
                <w:p w14:paraId="0A197D93" w14:textId="77777777" w:rsidR="00301257" w:rsidRPr="00734CE9" w:rsidRDefault="00301257" w:rsidP="00EC6252">
                  <w:pPr>
                    <w:jc w:val="both"/>
                    <w:rPr>
                      <w:rFonts w:cs="Arial"/>
                    </w:rPr>
                  </w:pPr>
                  <w:r w:rsidRPr="00734CE9">
                    <w:rPr>
                      <w:rFonts w:cs="Arial"/>
                    </w:rPr>
                    <w:t>Reproducibility</w:t>
                  </w:r>
                </w:p>
              </w:tc>
            </w:tr>
            <w:tr w:rsidR="00301257" w:rsidRPr="00734CE9" w14:paraId="2FEBB5A3" w14:textId="77777777" w:rsidTr="004F4D70">
              <w:tc>
                <w:tcPr>
                  <w:tcW w:w="1019" w:type="dxa"/>
                </w:tcPr>
                <w:p w14:paraId="1F1C12C7" w14:textId="77777777" w:rsidR="00301257" w:rsidRPr="00734CE9" w:rsidRDefault="00301257" w:rsidP="00EC6252">
                  <w:pPr>
                    <w:jc w:val="both"/>
                    <w:rPr>
                      <w:rFonts w:cs="Arial"/>
                    </w:rPr>
                  </w:pPr>
                  <w:r w:rsidRPr="00734CE9">
                    <w:rPr>
                      <w:rFonts w:eastAsia="Arial Unicode MS" w:cs="Arial"/>
                      <w:b/>
                      <w:color w:val="FF0000"/>
                      <w:sz w:val="20"/>
                      <w:szCs w:val="20"/>
                    </w:rPr>
                    <w:t>Strong</w:t>
                  </w:r>
                </w:p>
              </w:tc>
              <w:tc>
                <w:tcPr>
                  <w:tcW w:w="2552" w:type="dxa"/>
                  <w:vMerge w:val="restart"/>
                </w:tcPr>
                <w:p w14:paraId="13091910" w14:textId="77777777" w:rsidR="00301257" w:rsidRPr="00734CE9" w:rsidRDefault="00301257" w:rsidP="00EC6252">
                  <w:pPr>
                    <w:jc w:val="both"/>
                    <w:rPr>
                      <w:rFonts w:eastAsia="Arial" w:cs="Arial"/>
                      <w:sz w:val="20"/>
                      <w:szCs w:val="20"/>
                    </w:rPr>
                  </w:pPr>
                  <w:r w:rsidRPr="00734CE9">
                    <w:rPr>
                      <w:rFonts w:eastAsia="Arial" w:cs="Arial"/>
                      <w:sz w:val="20"/>
                      <w:szCs w:val="20"/>
                    </w:rPr>
                    <w:t xml:space="preserve">relative protein activity assay or functional impact </w:t>
                  </w:r>
                </w:p>
                <w:p w14:paraId="5F133A33" w14:textId="77777777" w:rsidR="00301257" w:rsidRPr="00734CE9" w:rsidRDefault="00301257" w:rsidP="00EC6252">
                  <w:pPr>
                    <w:widowControl w:val="0"/>
                    <w:jc w:val="both"/>
                    <w:rPr>
                      <w:rFonts w:eastAsia="Arial" w:cs="Arial"/>
                      <w:sz w:val="20"/>
                      <w:szCs w:val="20"/>
                    </w:rPr>
                  </w:pPr>
                  <w:r w:rsidRPr="00734CE9">
                    <w:rPr>
                      <w:rFonts w:eastAsia="Arial" w:cs="Arial"/>
                      <w:sz w:val="20"/>
                      <w:szCs w:val="20"/>
                    </w:rPr>
                    <w:t>&lt;25% compared to level for wildtype</w:t>
                  </w:r>
                </w:p>
              </w:tc>
              <w:tc>
                <w:tcPr>
                  <w:tcW w:w="1984" w:type="dxa"/>
                </w:tcPr>
                <w:p w14:paraId="7FACA9FD" w14:textId="77777777" w:rsidR="00301257" w:rsidRPr="00734CE9" w:rsidRDefault="00301257" w:rsidP="00EC6252">
                  <w:pPr>
                    <w:jc w:val="both"/>
                    <w:rPr>
                      <w:rFonts w:eastAsia="Arial Unicode MS" w:cs="Arial"/>
                      <w:sz w:val="20"/>
                      <w:szCs w:val="20"/>
                    </w:rPr>
                  </w:pPr>
                  <w:r w:rsidRPr="00734CE9">
                    <w:rPr>
                      <w:rFonts w:eastAsia="Arial Unicode MS" w:cs="Arial"/>
                      <w:sz w:val="20"/>
                      <w:szCs w:val="20"/>
                    </w:rPr>
                    <w:t xml:space="preserve">≥10 ‘true positive’ </w:t>
                  </w:r>
                </w:p>
                <w:p w14:paraId="1E024B98" w14:textId="77777777" w:rsidR="00301257" w:rsidRPr="00734CE9" w:rsidRDefault="00301257" w:rsidP="00EC6252">
                  <w:pPr>
                    <w:widowControl w:val="0"/>
                    <w:jc w:val="both"/>
                    <w:rPr>
                      <w:rFonts w:eastAsia="Arial" w:cs="Arial"/>
                      <w:sz w:val="20"/>
                      <w:szCs w:val="20"/>
                    </w:rPr>
                  </w:pPr>
                  <w:r w:rsidRPr="00734CE9">
                    <w:rPr>
                      <w:rFonts w:eastAsia="Arial Unicode MS" w:cs="Arial"/>
                      <w:sz w:val="20"/>
                      <w:szCs w:val="20"/>
                    </w:rPr>
                    <w:t>≥10 ‘true-negative’</w:t>
                  </w:r>
                </w:p>
              </w:tc>
              <w:tc>
                <w:tcPr>
                  <w:tcW w:w="3235" w:type="dxa"/>
                  <w:vMerge w:val="restart"/>
                </w:tcPr>
                <w:p w14:paraId="72C2A2C8" w14:textId="5A980F44" w:rsidR="00301257" w:rsidRPr="00734CE9" w:rsidRDefault="00301257" w:rsidP="000F5273">
                  <w:pPr>
                    <w:jc w:val="both"/>
                    <w:rPr>
                      <w:rFonts w:eastAsia="Arial" w:cs="Arial"/>
                      <w:sz w:val="20"/>
                      <w:szCs w:val="20"/>
                    </w:rPr>
                  </w:pPr>
                  <w:r w:rsidRPr="00734CE9">
                    <w:rPr>
                      <w:rFonts w:eastAsia="Arial Unicode MS" w:cs="Arial"/>
                      <w:sz w:val="20"/>
                      <w:szCs w:val="20"/>
                    </w:rPr>
                    <w:t>≥2 laboratories OR</w:t>
                  </w:r>
                  <w:r w:rsidR="008F0AE3" w:rsidRPr="00734CE9">
                    <w:rPr>
                      <w:rFonts w:eastAsia="Arial Unicode MS" w:cs="Arial"/>
                      <w:sz w:val="20"/>
                      <w:szCs w:val="20"/>
                    </w:rPr>
                    <w:t xml:space="preserve"> r</w:t>
                  </w:r>
                  <w:r w:rsidR="00343E09" w:rsidRPr="00734CE9">
                    <w:rPr>
                      <w:rFonts w:eastAsia="Arial Unicode MS" w:cs="Arial"/>
                      <w:sz w:val="20"/>
                      <w:szCs w:val="20"/>
                    </w:rPr>
                    <w:t>esults demonstra</w:t>
                  </w:r>
                  <w:r w:rsidR="008F0AE3" w:rsidRPr="00734CE9">
                    <w:rPr>
                      <w:rFonts w:eastAsia="Arial Unicode MS" w:cs="Arial"/>
                      <w:sz w:val="20"/>
                      <w:szCs w:val="20"/>
                    </w:rPr>
                    <w:t>bly</w:t>
                  </w:r>
                  <w:r w:rsidR="00343E09" w:rsidRPr="00734CE9">
                    <w:rPr>
                      <w:rFonts w:eastAsia="Arial Unicode MS" w:cs="Arial"/>
                      <w:sz w:val="20"/>
                      <w:szCs w:val="20"/>
                    </w:rPr>
                    <w:t xml:space="preserve"> </w:t>
                  </w:r>
                  <w:r w:rsidRPr="00734CE9">
                    <w:rPr>
                      <w:rFonts w:eastAsia="Arial Unicode MS" w:cs="Arial"/>
                      <w:sz w:val="20"/>
                      <w:szCs w:val="20"/>
                    </w:rPr>
                    <w:t xml:space="preserve"> reproducible </w:t>
                  </w:r>
                  <w:r w:rsidR="008F0AE3" w:rsidRPr="00734CE9">
                    <w:rPr>
                      <w:rFonts w:eastAsia="Arial Unicode MS" w:cs="Arial"/>
                      <w:sz w:val="20"/>
                      <w:szCs w:val="20"/>
                    </w:rPr>
                    <w:t>from a</w:t>
                  </w:r>
                  <w:r w:rsidRPr="00734CE9">
                    <w:rPr>
                      <w:rFonts w:eastAsia="Arial Unicode MS" w:cs="Arial"/>
                      <w:sz w:val="20"/>
                      <w:szCs w:val="20"/>
                    </w:rPr>
                    <w:t xml:space="preserve"> single laboratory</w:t>
                  </w:r>
                </w:p>
              </w:tc>
            </w:tr>
            <w:tr w:rsidR="00301257" w:rsidRPr="00734CE9" w14:paraId="377B64BA" w14:textId="77777777" w:rsidTr="004F4D70">
              <w:tc>
                <w:tcPr>
                  <w:tcW w:w="1019" w:type="dxa"/>
                </w:tcPr>
                <w:p w14:paraId="00A4061C" w14:textId="77777777" w:rsidR="00301257" w:rsidRPr="00734CE9" w:rsidRDefault="00301257" w:rsidP="00EC6252">
                  <w:pPr>
                    <w:widowControl w:val="0"/>
                    <w:jc w:val="both"/>
                    <w:rPr>
                      <w:rFonts w:eastAsia="Arial" w:cs="Arial"/>
                      <w:sz w:val="20"/>
                      <w:szCs w:val="20"/>
                    </w:rPr>
                  </w:pPr>
                  <w:r w:rsidRPr="00734CE9">
                    <w:rPr>
                      <w:rFonts w:eastAsia="Arial Unicode MS" w:cs="Arial"/>
                      <w:b/>
                      <w:color w:val="FFCC00"/>
                      <w:sz w:val="20"/>
                      <w:szCs w:val="20"/>
                    </w:rPr>
                    <w:t>Mod</w:t>
                  </w:r>
                </w:p>
              </w:tc>
              <w:tc>
                <w:tcPr>
                  <w:tcW w:w="2552" w:type="dxa"/>
                  <w:vMerge/>
                </w:tcPr>
                <w:p w14:paraId="2F8B161F" w14:textId="77777777" w:rsidR="00301257" w:rsidRPr="00734CE9" w:rsidRDefault="00301257" w:rsidP="00EC6252">
                  <w:pPr>
                    <w:widowControl w:val="0"/>
                    <w:jc w:val="both"/>
                    <w:rPr>
                      <w:rFonts w:eastAsia="Arial" w:cs="Arial"/>
                      <w:sz w:val="20"/>
                      <w:szCs w:val="20"/>
                    </w:rPr>
                  </w:pPr>
                </w:p>
              </w:tc>
              <w:tc>
                <w:tcPr>
                  <w:tcW w:w="1984" w:type="dxa"/>
                </w:tcPr>
                <w:p w14:paraId="05DC74B7" w14:textId="77777777" w:rsidR="00301257" w:rsidRPr="00734CE9" w:rsidRDefault="00301257" w:rsidP="00EC6252">
                  <w:pPr>
                    <w:jc w:val="both"/>
                    <w:rPr>
                      <w:rFonts w:eastAsia="Arial Unicode MS" w:cs="Arial"/>
                      <w:sz w:val="20"/>
                      <w:szCs w:val="20"/>
                    </w:rPr>
                  </w:pPr>
                  <w:r w:rsidRPr="00734CE9">
                    <w:rPr>
                      <w:rFonts w:eastAsia="Arial Unicode MS" w:cs="Arial"/>
                      <w:sz w:val="20"/>
                      <w:szCs w:val="20"/>
                    </w:rPr>
                    <w:t xml:space="preserve">≥5 ‘true positive’ </w:t>
                  </w:r>
                </w:p>
                <w:p w14:paraId="75763A1A" w14:textId="77777777" w:rsidR="00301257" w:rsidRPr="00734CE9" w:rsidRDefault="00301257" w:rsidP="00EC6252">
                  <w:pPr>
                    <w:widowControl w:val="0"/>
                    <w:jc w:val="both"/>
                    <w:rPr>
                      <w:rFonts w:eastAsia="Arial" w:cs="Arial"/>
                      <w:sz w:val="20"/>
                      <w:szCs w:val="20"/>
                    </w:rPr>
                  </w:pPr>
                  <w:r w:rsidRPr="00734CE9">
                    <w:rPr>
                      <w:rFonts w:eastAsia="Arial Unicode MS" w:cs="Arial"/>
                      <w:sz w:val="20"/>
                      <w:szCs w:val="20"/>
                    </w:rPr>
                    <w:t>≥5 ‘true-negative’</w:t>
                  </w:r>
                </w:p>
              </w:tc>
              <w:tc>
                <w:tcPr>
                  <w:tcW w:w="3235" w:type="dxa"/>
                  <w:vMerge/>
                </w:tcPr>
                <w:p w14:paraId="539FE0AE" w14:textId="77777777" w:rsidR="00301257" w:rsidRPr="00734CE9" w:rsidRDefault="00301257" w:rsidP="00EC6252">
                  <w:pPr>
                    <w:widowControl w:val="0"/>
                    <w:jc w:val="both"/>
                    <w:rPr>
                      <w:rFonts w:eastAsia="Arial" w:cs="Arial"/>
                      <w:sz w:val="20"/>
                      <w:szCs w:val="20"/>
                    </w:rPr>
                  </w:pPr>
                </w:p>
              </w:tc>
            </w:tr>
            <w:tr w:rsidR="00301257" w:rsidRPr="00734CE9" w14:paraId="16D92F32" w14:textId="77777777" w:rsidTr="004F4D70">
              <w:tc>
                <w:tcPr>
                  <w:tcW w:w="1019" w:type="dxa"/>
                </w:tcPr>
                <w:p w14:paraId="13D41488" w14:textId="77777777" w:rsidR="00301257" w:rsidRPr="00734CE9" w:rsidRDefault="00301257" w:rsidP="00EC6252">
                  <w:pPr>
                    <w:jc w:val="both"/>
                    <w:rPr>
                      <w:rFonts w:cs="Arial"/>
                    </w:rPr>
                  </w:pPr>
                  <w:r w:rsidRPr="00734CE9">
                    <w:rPr>
                      <w:rFonts w:eastAsia="Arial Unicode MS" w:cs="Arial"/>
                      <w:b/>
                      <w:color w:val="92D050"/>
                      <w:sz w:val="20"/>
                      <w:szCs w:val="20"/>
                    </w:rPr>
                    <w:t>Sup</w:t>
                  </w:r>
                </w:p>
              </w:tc>
              <w:tc>
                <w:tcPr>
                  <w:tcW w:w="2552" w:type="dxa"/>
                  <w:vMerge/>
                </w:tcPr>
                <w:p w14:paraId="4A245A88" w14:textId="77777777" w:rsidR="00301257" w:rsidRPr="00734CE9" w:rsidRDefault="00301257" w:rsidP="00EC6252">
                  <w:pPr>
                    <w:widowControl w:val="0"/>
                    <w:jc w:val="both"/>
                    <w:rPr>
                      <w:rFonts w:eastAsia="Arial" w:cs="Arial"/>
                      <w:sz w:val="20"/>
                      <w:szCs w:val="20"/>
                    </w:rPr>
                  </w:pPr>
                </w:p>
              </w:tc>
              <w:tc>
                <w:tcPr>
                  <w:tcW w:w="1984" w:type="dxa"/>
                </w:tcPr>
                <w:p w14:paraId="6FB1E4ED" w14:textId="77777777" w:rsidR="00301257" w:rsidRPr="00734CE9" w:rsidRDefault="00301257" w:rsidP="00EC6252">
                  <w:pPr>
                    <w:jc w:val="both"/>
                    <w:rPr>
                      <w:rFonts w:eastAsia="Arial Unicode MS" w:cs="Arial"/>
                      <w:sz w:val="20"/>
                      <w:szCs w:val="20"/>
                    </w:rPr>
                  </w:pPr>
                  <w:r w:rsidRPr="00734CE9">
                    <w:rPr>
                      <w:rFonts w:eastAsia="Arial Unicode MS" w:cs="Arial"/>
                      <w:sz w:val="20"/>
                      <w:szCs w:val="20"/>
                    </w:rPr>
                    <w:t xml:space="preserve">≥2 ‘true positive’ </w:t>
                  </w:r>
                </w:p>
                <w:p w14:paraId="16A849EB" w14:textId="77777777" w:rsidR="00301257" w:rsidRPr="00734CE9" w:rsidRDefault="00301257" w:rsidP="00EC6252">
                  <w:pPr>
                    <w:widowControl w:val="0"/>
                    <w:jc w:val="both"/>
                    <w:rPr>
                      <w:rFonts w:eastAsia="Arial" w:cs="Arial"/>
                      <w:sz w:val="20"/>
                      <w:szCs w:val="20"/>
                    </w:rPr>
                  </w:pPr>
                  <w:r w:rsidRPr="00734CE9">
                    <w:rPr>
                      <w:rFonts w:eastAsia="Arial Unicode MS" w:cs="Arial"/>
                      <w:sz w:val="20"/>
                      <w:szCs w:val="20"/>
                    </w:rPr>
                    <w:t>≥2 ‘true-negative’</w:t>
                  </w:r>
                </w:p>
              </w:tc>
              <w:tc>
                <w:tcPr>
                  <w:tcW w:w="3235" w:type="dxa"/>
                </w:tcPr>
                <w:p w14:paraId="51286C8D" w14:textId="77777777" w:rsidR="00301257" w:rsidRPr="00734CE9" w:rsidRDefault="00301257" w:rsidP="00EC6252">
                  <w:pPr>
                    <w:widowControl w:val="0"/>
                    <w:jc w:val="both"/>
                    <w:rPr>
                      <w:rFonts w:eastAsia="Arial" w:cs="Arial"/>
                      <w:sz w:val="20"/>
                      <w:szCs w:val="20"/>
                    </w:rPr>
                  </w:pPr>
                  <w:r w:rsidRPr="00734CE9">
                    <w:rPr>
                      <w:rFonts w:eastAsia="Arial Unicode MS" w:cs="Arial"/>
                      <w:sz w:val="20"/>
                      <w:szCs w:val="20"/>
                    </w:rPr>
                    <w:t>single</w:t>
                  </w:r>
                  <w:r w:rsidR="00080E8D" w:rsidRPr="00734CE9">
                    <w:rPr>
                      <w:rFonts w:eastAsia="Arial Unicode MS" w:cs="Arial"/>
                      <w:sz w:val="20"/>
                      <w:szCs w:val="20"/>
                    </w:rPr>
                    <w:t xml:space="preserve"> laboratory</w:t>
                  </w:r>
                </w:p>
              </w:tc>
            </w:tr>
          </w:tbl>
          <w:p w14:paraId="361CFB9E" w14:textId="77777777" w:rsidR="00A35D63" w:rsidRDefault="00A35D63" w:rsidP="00EC6252">
            <w:pPr>
              <w:jc w:val="both"/>
              <w:rPr>
                <w:rFonts w:eastAsia="Arial Unicode MS" w:cs="Arial"/>
                <w:b/>
                <w:sz w:val="20"/>
                <w:szCs w:val="20"/>
              </w:rPr>
            </w:pPr>
          </w:p>
          <w:p w14:paraId="24F46011" w14:textId="059B6922" w:rsidR="00630BA4" w:rsidRPr="00734CE9" w:rsidRDefault="00630BA4" w:rsidP="00EC6252">
            <w:pPr>
              <w:jc w:val="both"/>
              <w:rPr>
                <w:rFonts w:eastAsia="Arial Unicode MS" w:cs="Arial"/>
                <w:sz w:val="20"/>
                <w:szCs w:val="20"/>
              </w:rPr>
            </w:pPr>
            <w:r w:rsidRPr="00734CE9">
              <w:rPr>
                <w:rFonts w:eastAsia="Arial Unicode MS" w:cs="Arial"/>
                <w:b/>
                <w:sz w:val="20"/>
                <w:szCs w:val="20"/>
              </w:rPr>
              <w:t>Explanatory</w:t>
            </w:r>
            <w:r w:rsidRPr="00734CE9">
              <w:rPr>
                <w:rFonts w:eastAsia="Arial Unicode MS" w:cs="Arial"/>
                <w:sz w:val="20"/>
                <w:szCs w:val="20"/>
              </w:rPr>
              <w:t xml:space="preserve"> </w:t>
            </w:r>
            <w:r w:rsidRPr="00734CE9">
              <w:rPr>
                <w:rFonts w:eastAsia="Arial Unicode MS" w:cs="Arial"/>
                <w:b/>
                <w:sz w:val="20"/>
                <w:szCs w:val="20"/>
              </w:rPr>
              <w:t>Notes:</w:t>
            </w:r>
          </w:p>
          <w:p w14:paraId="601B1666" w14:textId="6ED13E55" w:rsidR="00C12D0C" w:rsidRPr="00F6449D" w:rsidRDefault="00025F7C" w:rsidP="00F063D8">
            <w:pPr>
              <w:pStyle w:val="ListParagraph"/>
              <w:widowControl w:val="0"/>
              <w:numPr>
                <w:ilvl w:val="0"/>
                <w:numId w:val="29"/>
              </w:numPr>
              <w:pBdr>
                <w:top w:val="nil"/>
                <w:left w:val="nil"/>
                <w:bottom w:val="nil"/>
                <w:right w:val="nil"/>
                <w:between w:val="nil"/>
              </w:pBdr>
              <w:jc w:val="both"/>
              <w:rPr>
                <w:rFonts w:eastAsia="Arial" w:cs="Arial"/>
                <w:sz w:val="20"/>
                <w:szCs w:val="20"/>
              </w:rPr>
            </w:pPr>
            <w:r w:rsidRPr="00734CE9">
              <w:rPr>
                <w:rFonts w:cs="Arial"/>
                <w:sz w:val="20"/>
                <w:szCs w:val="20"/>
              </w:rPr>
              <w:t>F</w:t>
            </w:r>
            <w:r w:rsidR="00080E8D" w:rsidRPr="00734CE9">
              <w:rPr>
                <w:rFonts w:cs="Arial"/>
                <w:sz w:val="20"/>
                <w:szCs w:val="20"/>
              </w:rPr>
              <w:t>or use by CanVIG-UK</w:t>
            </w:r>
            <w:r w:rsidR="008F0AE3" w:rsidRPr="00734CE9">
              <w:rPr>
                <w:rFonts w:cs="Arial"/>
                <w:sz w:val="20"/>
                <w:szCs w:val="20"/>
              </w:rPr>
              <w:t>,</w:t>
            </w:r>
            <w:r w:rsidR="00080E8D" w:rsidRPr="00734CE9">
              <w:rPr>
                <w:rFonts w:cs="Arial"/>
                <w:sz w:val="20"/>
                <w:szCs w:val="20"/>
              </w:rPr>
              <w:t xml:space="preserve"> </w:t>
            </w:r>
            <w:r w:rsidR="008620C8" w:rsidRPr="00734CE9">
              <w:rPr>
                <w:rFonts w:cs="Arial"/>
                <w:sz w:val="20"/>
                <w:szCs w:val="20"/>
              </w:rPr>
              <w:t>a published</w:t>
            </w:r>
            <w:r w:rsidR="00080E8D" w:rsidRPr="00734CE9">
              <w:rPr>
                <w:rFonts w:cs="Arial"/>
                <w:sz w:val="20"/>
                <w:szCs w:val="20"/>
              </w:rPr>
              <w:t xml:space="preserve"> assay </w:t>
            </w:r>
            <w:r w:rsidR="008F0AE3" w:rsidRPr="00734CE9">
              <w:rPr>
                <w:rFonts w:cs="Arial"/>
                <w:sz w:val="20"/>
                <w:szCs w:val="20"/>
              </w:rPr>
              <w:t>requires</w:t>
            </w:r>
            <w:r w:rsidR="008620C8" w:rsidRPr="00734CE9">
              <w:rPr>
                <w:rFonts w:cs="Arial"/>
                <w:sz w:val="20"/>
                <w:szCs w:val="20"/>
              </w:rPr>
              <w:t xml:space="preserve"> </w:t>
            </w:r>
            <w:r w:rsidR="00080E8D" w:rsidRPr="00734CE9">
              <w:rPr>
                <w:rFonts w:cs="Arial"/>
                <w:sz w:val="20"/>
                <w:szCs w:val="20"/>
              </w:rPr>
              <w:t>review</w:t>
            </w:r>
            <w:r w:rsidR="008620C8" w:rsidRPr="00734CE9">
              <w:rPr>
                <w:rFonts w:cs="Arial"/>
                <w:sz w:val="20"/>
                <w:szCs w:val="20"/>
              </w:rPr>
              <w:t xml:space="preserve"> by two independent CanVIG-UK </w:t>
            </w:r>
            <w:r w:rsidRPr="00734CE9">
              <w:rPr>
                <w:rFonts w:cs="Arial"/>
                <w:sz w:val="20"/>
                <w:szCs w:val="20"/>
              </w:rPr>
              <w:t xml:space="preserve">registered clinical </w:t>
            </w:r>
            <w:r w:rsidR="008620C8" w:rsidRPr="00734CE9">
              <w:rPr>
                <w:rFonts w:cs="Arial"/>
                <w:sz w:val="20"/>
                <w:szCs w:val="20"/>
              </w:rPr>
              <w:t>laboratory scientists.</w:t>
            </w:r>
          </w:p>
          <w:p w14:paraId="53D23DA4" w14:textId="0CF58EC1" w:rsidR="008F0AE3" w:rsidRPr="00734CE9" w:rsidRDefault="00F6449D" w:rsidP="0085624C">
            <w:pPr>
              <w:pStyle w:val="ListParagraph"/>
              <w:widowControl w:val="0"/>
              <w:numPr>
                <w:ilvl w:val="0"/>
                <w:numId w:val="29"/>
              </w:numPr>
              <w:pBdr>
                <w:top w:val="nil"/>
                <w:left w:val="nil"/>
                <w:bottom w:val="nil"/>
                <w:right w:val="nil"/>
                <w:between w:val="nil"/>
              </w:pBdr>
              <w:jc w:val="both"/>
              <w:rPr>
                <w:rFonts w:eastAsia="Arial" w:cs="Arial"/>
                <w:sz w:val="20"/>
                <w:szCs w:val="20"/>
              </w:rPr>
            </w:pPr>
            <w:r>
              <w:rPr>
                <w:rFonts w:cs="Arial"/>
                <w:sz w:val="20"/>
                <w:szCs w:val="20"/>
              </w:rPr>
              <w:t xml:space="preserve">This criterion is for variant-specific analyses.  </w:t>
            </w:r>
            <w:r w:rsidRPr="00F6449D">
              <w:rPr>
                <w:rFonts w:cs="Arial"/>
                <w:sz w:val="20"/>
                <w:szCs w:val="20"/>
              </w:rPr>
              <w:t xml:space="preserve">Where functional data provides support at the gene rather than variant level (e.g. biochemical analysis) this </w:t>
            </w:r>
            <w:r w:rsidR="0085624C">
              <w:rPr>
                <w:rFonts w:cs="Arial"/>
                <w:sz w:val="20"/>
                <w:szCs w:val="20"/>
              </w:rPr>
              <w:t xml:space="preserve">typically </w:t>
            </w:r>
            <w:r w:rsidRPr="00F6449D">
              <w:rPr>
                <w:rFonts w:cs="Arial"/>
                <w:sz w:val="20"/>
                <w:szCs w:val="20"/>
              </w:rPr>
              <w:t>should be incorporated within the phenotypic specificity criterion PP4</w:t>
            </w:r>
            <w:r w:rsidR="0085624C">
              <w:rPr>
                <w:rFonts w:cs="Arial"/>
                <w:sz w:val="20"/>
                <w:szCs w:val="20"/>
              </w:rPr>
              <w:t>.</w:t>
            </w:r>
          </w:p>
        </w:tc>
      </w:tr>
      <w:tr w:rsidR="00301257" w:rsidRPr="00734CE9" w14:paraId="1E16B0EB" w14:textId="77777777" w:rsidTr="00DB2C82">
        <w:tc>
          <w:tcPr>
            <w:tcW w:w="9016" w:type="dxa"/>
            <w:vAlign w:val="center"/>
          </w:tcPr>
          <w:p w14:paraId="1051B4CC" w14:textId="77777777" w:rsidR="00457119" w:rsidRPr="00734CE9" w:rsidRDefault="00301257" w:rsidP="00EC6252">
            <w:pPr>
              <w:widowControl w:val="0"/>
              <w:spacing w:line="276" w:lineRule="auto"/>
              <w:jc w:val="both"/>
              <w:rPr>
                <w:rFonts w:cs="Arial"/>
                <w:b/>
                <w:sz w:val="20"/>
                <w:szCs w:val="20"/>
              </w:rPr>
            </w:pPr>
            <w:r w:rsidRPr="00734CE9">
              <w:rPr>
                <w:rFonts w:eastAsia="Arial Unicode MS" w:cs="Arial"/>
                <w:b/>
                <w:i/>
                <w:sz w:val="20"/>
                <w:szCs w:val="20"/>
              </w:rPr>
              <w:t>For assays of splicing function</w:t>
            </w:r>
          </w:p>
          <w:tbl>
            <w:tblPr>
              <w:tblStyle w:val="TableGrid"/>
              <w:tblW w:w="8816" w:type="dxa"/>
              <w:tblLook w:val="04A0" w:firstRow="1" w:lastRow="0" w:firstColumn="1" w:lastColumn="0" w:noHBand="0" w:noVBand="1"/>
            </w:tblPr>
            <w:tblGrid>
              <w:gridCol w:w="1160"/>
              <w:gridCol w:w="7656"/>
            </w:tblGrid>
            <w:tr w:rsidR="00301257" w:rsidRPr="00734CE9" w14:paraId="786F8EC0" w14:textId="77777777" w:rsidTr="00E90332">
              <w:tc>
                <w:tcPr>
                  <w:tcW w:w="1160" w:type="dxa"/>
                </w:tcPr>
                <w:p w14:paraId="2991A4B7" w14:textId="77777777" w:rsidR="00301257" w:rsidRPr="00734CE9" w:rsidRDefault="00301257" w:rsidP="00EC6252">
                  <w:pPr>
                    <w:jc w:val="both"/>
                    <w:rPr>
                      <w:rFonts w:eastAsia="Arial Unicode MS" w:cs="Arial"/>
                      <w:b/>
                      <w:color w:val="FF0000"/>
                      <w:sz w:val="20"/>
                      <w:szCs w:val="20"/>
                    </w:rPr>
                  </w:pPr>
                  <w:r w:rsidRPr="00734CE9">
                    <w:rPr>
                      <w:rFonts w:eastAsia="Arial Unicode MS" w:cs="Arial"/>
                      <w:b/>
                      <w:color w:val="C00000"/>
                      <w:sz w:val="20"/>
                      <w:szCs w:val="20"/>
                    </w:rPr>
                    <w:t>Vstrong</w:t>
                  </w:r>
                </w:p>
              </w:tc>
              <w:tc>
                <w:tcPr>
                  <w:tcW w:w="7656" w:type="dxa"/>
                </w:tcPr>
                <w:p w14:paraId="5368D992" w14:textId="30DF8B0F" w:rsidR="00301257" w:rsidRPr="00734CE9" w:rsidRDefault="00301257" w:rsidP="00C77EAE">
                  <w:pPr>
                    <w:jc w:val="both"/>
                    <w:rPr>
                      <w:rFonts w:eastAsia="Arial Unicode MS" w:cs="Arial"/>
                      <w:sz w:val="20"/>
                      <w:szCs w:val="20"/>
                    </w:rPr>
                  </w:pPr>
                  <w:r w:rsidRPr="00734CE9">
                    <w:rPr>
                      <w:rFonts w:eastAsia="Arial Unicode MS" w:cs="Arial"/>
                      <w:b/>
                      <w:sz w:val="20"/>
                      <w:szCs w:val="20"/>
                    </w:rPr>
                    <w:t>2 orthogonal assays:</w:t>
                  </w:r>
                  <w:r w:rsidR="00E869F5" w:rsidRPr="00734CE9">
                    <w:rPr>
                      <w:rFonts w:eastAsia="Arial Unicode MS" w:cs="Arial"/>
                      <w:sz w:val="20"/>
                      <w:szCs w:val="20"/>
                    </w:rPr>
                    <w:t xml:space="preserve"> exhibiting a</w:t>
                  </w:r>
                  <w:r w:rsidR="00442E9F" w:rsidRPr="00734CE9">
                    <w:rPr>
                      <w:rFonts w:eastAsia="Arial Unicode MS" w:cs="Arial"/>
                      <w:sz w:val="20"/>
                      <w:szCs w:val="20"/>
                    </w:rPr>
                    <w:t>bnormal transcripts;</w:t>
                  </w:r>
                  <w:r w:rsidR="00457119" w:rsidRPr="00734CE9">
                    <w:rPr>
                      <w:rFonts w:eastAsia="Arial Unicode MS" w:cs="Arial"/>
                      <w:sz w:val="20"/>
                      <w:szCs w:val="20"/>
                    </w:rPr>
                    <w:t xml:space="preserve"> no evidence of leakiness</w:t>
                  </w:r>
                  <w:r w:rsidR="000609A4" w:rsidRPr="00734CE9">
                    <w:rPr>
                      <w:rFonts w:cs="Arial"/>
                      <w:sz w:val="20"/>
                      <w:szCs w:val="20"/>
                    </w:rPr>
                    <w:t xml:space="preserve"> </w:t>
                  </w:r>
                  <w:r w:rsidR="00C77EAE" w:rsidRPr="00734CE9">
                    <w:rPr>
                      <w:rFonts w:cs="Arial"/>
                      <w:sz w:val="20"/>
                      <w:szCs w:val="20"/>
                      <w:vertAlign w:val="superscript"/>
                    </w:rPr>
                    <w:t>4,8</w:t>
                  </w:r>
                </w:p>
              </w:tc>
            </w:tr>
            <w:tr w:rsidR="00301257" w:rsidRPr="00734CE9" w14:paraId="49BFFFE6" w14:textId="77777777" w:rsidTr="00E90332">
              <w:tc>
                <w:tcPr>
                  <w:tcW w:w="1160" w:type="dxa"/>
                </w:tcPr>
                <w:p w14:paraId="6AC45E59" w14:textId="77777777" w:rsidR="00301257" w:rsidRPr="00734CE9" w:rsidRDefault="00301257" w:rsidP="00EC6252">
                  <w:pPr>
                    <w:jc w:val="both"/>
                    <w:rPr>
                      <w:rFonts w:cs="Arial"/>
                      <w:sz w:val="20"/>
                      <w:szCs w:val="20"/>
                    </w:rPr>
                  </w:pPr>
                  <w:r w:rsidRPr="00734CE9">
                    <w:rPr>
                      <w:rFonts w:eastAsia="Arial Unicode MS" w:cs="Arial"/>
                      <w:b/>
                      <w:color w:val="FF0000"/>
                      <w:sz w:val="20"/>
                      <w:szCs w:val="20"/>
                    </w:rPr>
                    <w:t>Strong</w:t>
                  </w:r>
                </w:p>
              </w:tc>
              <w:tc>
                <w:tcPr>
                  <w:tcW w:w="7656" w:type="dxa"/>
                </w:tcPr>
                <w:p w14:paraId="0A646D41" w14:textId="0AE68FAD" w:rsidR="00301257" w:rsidRPr="00734CE9" w:rsidRDefault="00301257" w:rsidP="00EC6252">
                  <w:pPr>
                    <w:jc w:val="both"/>
                    <w:rPr>
                      <w:rFonts w:eastAsia="Arial" w:cs="Arial"/>
                      <w:sz w:val="20"/>
                      <w:szCs w:val="20"/>
                    </w:rPr>
                  </w:pPr>
                  <w:r w:rsidRPr="00734CE9">
                    <w:rPr>
                      <w:rFonts w:cs="Arial"/>
                      <w:b/>
                      <w:sz w:val="20"/>
                      <w:szCs w:val="20"/>
                    </w:rPr>
                    <w:t xml:space="preserve">1 assay: </w:t>
                  </w:r>
                  <w:r w:rsidR="00442E9F" w:rsidRPr="00734CE9">
                    <w:rPr>
                      <w:rFonts w:eastAsia="Arial Unicode MS" w:cs="Arial"/>
                      <w:sz w:val="20"/>
                      <w:szCs w:val="20"/>
                    </w:rPr>
                    <w:t xml:space="preserve">exhibiting abnormal transcripts; </w:t>
                  </w:r>
                  <w:r w:rsidRPr="00734CE9">
                    <w:rPr>
                      <w:rFonts w:cs="Arial"/>
                      <w:sz w:val="20"/>
                      <w:szCs w:val="20"/>
                    </w:rPr>
                    <w:t xml:space="preserve"> no evidence of leakiness</w:t>
                  </w:r>
                  <w:r w:rsidR="00C77EAE" w:rsidRPr="00734CE9">
                    <w:rPr>
                      <w:rFonts w:cs="Arial"/>
                      <w:sz w:val="20"/>
                      <w:szCs w:val="20"/>
                      <w:vertAlign w:val="superscript"/>
                    </w:rPr>
                    <w:t>8</w:t>
                  </w:r>
                </w:p>
              </w:tc>
            </w:tr>
            <w:tr w:rsidR="00301257" w:rsidRPr="00734CE9" w14:paraId="7339CA78" w14:textId="77777777" w:rsidTr="00E90332">
              <w:tc>
                <w:tcPr>
                  <w:tcW w:w="1160" w:type="dxa"/>
                </w:tcPr>
                <w:p w14:paraId="65C8F79D" w14:textId="77777777" w:rsidR="00301257" w:rsidRPr="00734CE9" w:rsidRDefault="00301257" w:rsidP="00EC6252">
                  <w:pPr>
                    <w:widowControl w:val="0"/>
                    <w:jc w:val="both"/>
                    <w:rPr>
                      <w:rFonts w:eastAsia="Arial" w:cs="Arial"/>
                      <w:sz w:val="20"/>
                      <w:szCs w:val="20"/>
                    </w:rPr>
                  </w:pPr>
                  <w:r w:rsidRPr="00734CE9">
                    <w:rPr>
                      <w:rFonts w:eastAsia="Arial Unicode MS" w:cs="Arial"/>
                      <w:b/>
                      <w:color w:val="FFCC00"/>
                      <w:sz w:val="20"/>
                      <w:szCs w:val="20"/>
                    </w:rPr>
                    <w:t>Mod</w:t>
                  </w:r>
                </w:p>
              </w:tc>
              <w:tc>
                <w:tcPr>
                  <w:tcW w:w="7656" w:type="dxa"/>
                </w:tcPr>
                <w:p w14:paraId="69D032CD" w14:textId="4A228F6D" w:rsidR="00301257" w:rsidRPr="00734CE9" w:rsidRDefault="00301257" w:rsidP="00EC6252">
                  <w:pPr>
                    <w:jc w:val="both"/>
                    <w:rPr>
                      <w:rFonts w:eastAsia="Arial" w:cs="Arial"/>
                      <w:sz w:val="20"/>
                      <w:szCs w:val="20"/>
                    </w:rPr>
                  </w:pPr>
                  <w:r w:rsidRPr="00734CE9">
                    <w:rPr>
                      <w:rFonts w:cs="Arial"/>
                      <w:b/>
                      <w:sz w:val="20"/>
                      <w:szCs w:val="20"/>
                    </w:rPr>
                    <w:t>≥1</w:t>
                  </w:r>
                  <w:r w:rsidRPr="00734CE9">
                    <w:rPr>
                      <w:rFonts w:cs="Arial"/>
                      <w:sz w:val="20"/>
                      <w:szCs w:val="20"/>
                    </w:rPr>
                    <w:t xml:space="preserve"> </w:t>
                  </w:r>
                  <w:r w:rsidRPr="00734CE9">
                    <w:rPr>
                      <w:rFonts w:cs="Arial"/>
                      <w:b/>
                      <w:sz w:val="20"/>
                      <w:szCs w:val="20"/>
                    </w:rPr>
                    <w:t>assay:</w:t>
                  </w:r>
                  <w:r w:rsidRPr="00734CE9">
                    <w:rPr>
                      <w:rFonts w:cs="Arial"/>
                      <w:sz w:val="20"/>
                      <w:szCs w:val="20"/>
                    </w:rPr>
                    <w:t xml:space="preserve"> </w:t>
                  </w:r>
                  <w:r w:rsidR="00442E9F" w:rsidRPr="00734CE9">
                    <w:rPr>
                      <w:rFonts w:eastAsia="Arial Unicode MS" w:cs="Arial"/>
                      <w:sz w:val="20"/>
                      <w:szCs w:val="20"/>
                    </w:rPr>
                    <w:t xml:space="preserve">exhibiting abnormal transcripts; </w:t>
                  </w:r>
                  <w:r w:rsidR="00442E9F" w:rsidRPr="00734CE9">
                    <w:rPr>
                      <w:rFonts w:cs="Arial"/>
                      <w:sz w:val="20"/>
                      <w:szCs w:val="20"/>
                    </w:rPr>
                    <w:t xml:space="preserve"> </w:t>
                  </w:r>
                  <w:r w:rsidRPr="00734CE9">
                    <w:rPr>
                      <w:rFonts w:cs="Arial"/>
                      <w:sz w:val="20"/>
                      <w:szCs w:val="20"/>
                    </w:rPr>
                    <w:t>evidence of some leakiness</w:t>
                  </w:r>
                  <w:r w:rsidR="00C77EAE" w:rsidRPr="00734CE9">
                    <w:rPr>
                      <w:rFonts w:cs="Arial"/>
                      <w:sz w:val="20"/>
                      <w:szCs w:val="20"/>
                      <w:vertAlign w:val="superscript"/>
                    </w:rPr>
                    <w:t>8</w:t>
                  </w:r>
                </w:p>
              </w:tc>
            </w:tr>
            <w:tr w:rsidR="00301257" w:rsidRPr="00734CE9" w14:paraId="16B67F5C" w14:textId="77777777" w:rsidTr="00E90332">
              <w:tc>
                <w:tcPr>
                  <w:tcW w:w="1160" w:type="dxa"/>
                </w:tcPr>
                <w:p w14:paraId="0B19624C" w14:textId="77777777" w:rsidR="00301257" w:rsidRPr="00734CE9" w:rsidRDefault="00301257" w:rsidP="00EC6252">
                  <w:pPr>
                    <w:jc w:val="both"/>
                    <w:rPr>
                      <w:rFonts w:cs="Arial"/>
                      <w:sz w:val="20"/>
                      <w:szCs w:val="20"/>
                    </w:rPr>
                  </w:pPr>
                  <w:r w:rsidRPr="00734CE9">
                    <w:rPr>
                      <w:rFonts w:eastAsia="Arial Unicode MS" w:cs="Arial"/>
                      <w:b/>
                      <w:color w:val="92D050"/>
                      <w:sz w:val="20"/>
                      <w:szCs w:val="20"/>
                    </w:rPr>
                    <w:t>Sup</w:t>
                  </w:r>
                </w:p>
              </w:tc>
              <w:tc>
                <w:tcPr>
                  <w:tcW w:w="7656" w:type="dxa"/>
                </w:tcPr>
                <w:p w14:paraId="67DCA518" w14:textId="78B0A538" w:rsidR="00301257" w:rsidRPr="00734CE9" w:rsidRDefault="00442E9F" w:rsidP="00AD1551">
                  <w:pPr>
                    <w:widowControl w:val="0"/>
                    <w:jc w:val="both"/>
                    <w:rPr>
                      <w:rFonts w:eastAsia="Arial" w:cs="Arial"/>
                      <w:sz w:val="20"/>
                      <w:szCs w:val="20"/>
                    </w:rPr>
                  </w:pPr>
                  <w:r w:rsidRPr="00734CE9">
                    <w:rPr>
                      <w:rFonts w:cs="Arial"/>
                      <w:b/>
                      <w:sz w:val="20"/>
                      <w:szCs w:val="20"/>
                    </w:rPr>
                    <w:t>≥1</w:t>
                  </w:r>
                  <w:r w:rsidRPr="00734CE9">
                    <w:rPr>
                      <w:rFonts w:cs="Arial"/>
                      <w:sz w:val="20"/>
                      <w:szCs w:val="20"/>
                    </w:rPr>
                    <w:t xml:space="preserve"> </w:t>
                  </w:r>
                  <w:r w:rsidRPr="00734CE9">
                    <w:rPr>
                      <w:rFonts w:cs="Arial"/>
                      <w:b/>
                      <w:sz w:val="20"/>
                      <w:szCs w:val="20"/>
                    </w:rPr>
                    <w:t>assay:</w:t>
                  </w:r>
                  <w:r w:rsidRPr="00734CE9">
                    <w:rPr>
                      <w:rFonts w:cs="Arial"/>
                      <w:sz w:val="20"/>
                      <w:szCs w:val="20"/>
                    </w:rPr>
                    <w:t xml:space="preserve"> </w:t>
                  </w:r>
                  <w:r w:rsidRPr="00734CE9">
                    <w:rPr>
                      <w:rFonts w:eastAsia="Arial Unicode MS" w:cs="Arial"/>
                      <w:sz w:val="20"/>
                      <w:szCs w:val="20"/>
                    </w:rPr>
                    <w:t>exhibiting abnormal/alternative transcripts</w:t>
                  </w:r>
                  <w:r w:rsidR="00301257" w:rsidRPr="00734CE9">
                    <w:rPr>
                      <w:rFonts w:cs="Arial"/>
                      <w:sz w:val="20"/>
                      <w:szCs w:val="20"/>
                    </w:rPr>
                    <w:t xml:space="preserve"> which have been reported as present in normal controls (</w:t>
                  </w:r>
                  <w:r w:rsidRPr="00734CE9">
                    <w:rPr>
                      <w:rFonts w:cs="Arial"/>
                      <w:sz w:val="20"/>
                      <w:szCs w:val="20"/>
                    </w:rPr>
                    <w:t xml:space="preserve">implying </w:t>
                  </w:r>
                  <w:r w:rsidR="00301257" w:rsidRPr="00734CE9">
                    <w:rPr>
                      <w:rFonts w:cs="Arial"/>
                      <w:sz w:val="20"/>
                      <w:szCs w:val="20"/>
                    </w:rPr>
                    <w:t>naturally occurring isoforms)</w:t>
                  </w:r>
                  <w:r w:rsidR="00C77F3F" w:rsidRPr="00734CE9">
                    <w:rPr>
                      <w:rFonts w:cs="Arial"/>
                      <w:sz w:val="20"/>
                      <w:szCs w:val="20"/>
                      <w:vertAlign w:val="superscript"/>
                    </w:rPr>
                    <w:t>1</w:t>
                  </w:r>
                  <w:r w:rsidR="00C77EAE" w:rsidRPr="00734CE9">
                    <w:rPr>
                      <w:rFonts w:cs="Arial"/>
                      <w:sz w:val="20"/>
                      <w:szCs w:val="20"/>
                      <w:vertAlign w:val="superscript"/>
                    </w:rPr>
                    <w:t>2</w:t>
                  </w:r>
                </w:p>
              </w:tc>
            </w:tr>
            <w:tr w:rsidR="00301257" w:rsidRPr="00734CE9" w14:paraId="4FFA209E" w14:textId="77777777" w:rsidTr="00E90332">
              <w:tc>
                <w:tcPr>
                  <w:tcW w:w="1160" w:type="dxa"/>
                </w:tcPr>
                <w:p w14:paraId="7240A6A3" w14:textId="77777777" w:rsidR="00301257" w:rsidRPr="00734CE9" w:rsidRDefault="00442E9F" w:rsidP="00EC6252">
                  <w:pPr>
                    <w:jc w:val="both"/>
                    <w:rPr>
                      <w:rFonts w:eastAsia="Arial Unicode MS" w:cs="Arial"/>
                      <w:b/>
                      <w:color w:val="92D050"/>
                      <w:sz w:val="20"/>
                      <w:szCs w:val="20"/>
                    </w:rPr>
                  </w:pPr>
                  <w:r w:rsidRPr="00734CE9">
                    <w:rPr>
                      <w:rFonts w:eastAsia="Arial Unicode MS" w:cs="Arial"/>
                      <w:b/>
                      <w:color w:val="000000" w:themeColor="text1"/>
                      <w:sz w:val="20"/>
                      <w:szCs w:val="20"/>
                    </w:rPr>
                    <w:t xml:space="preserve">Do not </w:t>
                  </w:r>
                  <w:r w:rsidR="00B60B82" w:rsidRPr="00734CE9">
                    <w:rPr>
                      <w:rFonts w:eastAsia="Arial Unicode MS" w:cs="Arial"/>
                      <w:b/>
                      <w:color w:val="000000" w:themeColor="text1"/>
                      <w:sz w:val="20"/>
                      <w:szCs w:val="20"/>
                    </w:rPr>
                    <w:t>apply</w:t>
                  </w:r>
                </w:p>
              </w:tc>
              <w:tc>
                <w:tcPr>
                  <w:tcW w:w="7656" w:type="dxa"/>
                </w:tcPr>
                <w:p w14:paraId="3545C097" w14:textId="11A1EE03" w:rsidR="00301257" w:rsidRPr="00734CE9" w:rsidRDefault="00E90332" w:rsidP="00EC6252">
                  <w:pPr>
                    <w:widowControl w:val="0"/>
                    <w:jc w:val="both"/>
                    <w:rPr>
                      <w:rFonts w:cs="Arial"/>
                      <w:sz w:val="20"/>
                      <w:szCs w:val="20"/>
                    </w:rPr>
                  </w:pPr>
                  <w:r w:rsidRPr="00734CE9">
                    <w:rPr>
                      <w:rFonts w:cs="Arial"/>
                      <w:b/>
                      <w:sz w:val="20"/>
                      <w:szCs w:val="20"/>
                    </w:rPr>
                    <w:t>≥1</w:t>
                  </w:r>
                  <w:r w:rsidRPr="00734CE9">
                    <w:rPr>
                      <w:rFonts w:cs="Arial"/>
                      <w:sz w:val="20"/>
                      <w:szCs w:val="20"/>
                    </w:rPr>
                    <w:t xml:space="preserve"> </w:t>
                  </w:r>
                  <w:r w:rsidRPr="00734CE9">
                    <w:rPr>
                      <w:rFonts w:cs="Arial"/>
                      <w:b/>
                      <w:sz w:val="20"/>
                      <w:szCs w:val="20"/>
                    </w:rPr>
                    <w:t>assay:</w:t>
                  </w:r>
                  <w:r w:rsidRPr="00734CE9">
                    <w:rPr>
                      <w:rFonts w:cs="Arial"/>
                      <w:sz w:val="20"/>
                      <w:szCs w:val="20"/>
                    </w:rPr>
                    <w:t xml:space="preserve"> </w:t>
                  </w:r>
                  <w:r w:rsidRPr="00734CE9">
                    <w:rPr>
                      <w:rFonts w:eastAsia="Arial Unicode MS" w:cs="Arial"/>
                      <w:sz w:val="20"/>
                      <w:szCs w:val="20"/>
                    </w:rPr>
                    <w:t>exhibiting abnormal/alternative transcripts</w:t>
                  </w:r>
                  <w:r w:rsidR="00B83A42" w:rsidRPr="00734CE9">
                    <w:rPr>
                      <w:rFonts w:eastAsia="Arial Unicode MS" w:cs="Arial"/>
                      <w:sz w:val="20"/>
                      <w:szCs w:val="20"/>
                    </w:rPr>
                    <w:t xml:space="preserve"> with</w:t>
                  </w:r>
                  <w:r w:rsidRPr="00734CE9">
                    <w:rPr>
                      <w:rFonts w:cs="Arial"/>
                      <w:sz w:val="20"/>
                      <w:szCs w:val="20"/>
                    </w:rPr>
                    <w:t xml:space="preserve"> evidence of extreme</w:t>
                  </w:r>
                  <w:r w:rsidR="00114956" w:rsidRPr="00734CE9">
                    <w:rPr>
                      <w:rFonts w:cs="Arial"/>
                      <w:sz w:val="20"/>
                      <w:szCs w:val="20"/>
                    </w:rPr>
                    <w:t xml:space="preserve"> leakiness</w:t>
                  </w:r>
                  <w:r w:rsidR="00C77EAE" w:rsidRPr="00734CE9">
                    <w:rPr>
                      <w:rFonts w:cs="Arial"/>
                      <w:sz w:val="20"/>
                      <w:szCs w:val="20"/>
                      <w:vertAlign w:val="superscript"/>
                    </w:rPr>
                    <w:t>8</w:t>
                  </w:r>
                </w:p>
              </w:tc>
            </w:tr>
          </w:tbl>
          <w:p w14:paraId="744B3E21" w14:textId="77777777" w:rsidR="00A35D63" w:rsidRDefault="00A35D63" w:rsidP="00EC6252">
            <w:pPr>
              <w:jc w:val="both"/>
              <w:rPr>
                <w:rFonts w:eastAsia="Arial Unicode MS" w:cs="Arial"/>
                <w:b/>
                <w:sz w:val="20"/>
                <w:szCs w:val="20"/>
              </w:rPr>
            </w:pPr>
          </w:p>
          <w:p w14:paraId="49C23D57" w14:textId="192324E6" w:rsidR="0025658A" w:rsidRPr="00734CE9" w:rsidRDefault="002E6C99" w:rsidP="00EC6252">
            <w:pPr>
              <w:jc w:val="both"/>
              <w:rPr>
                <w:rFonts w:eastAsia="Arial Unicode MS" w:cs="Arial"/>
                <w:b/>
                <w:sz w:val="20"/>
                <w:szCs w:val="20"/>
              </w:rPr>
            </w:pPr>
            <w:r w:rsidRPr="00734CE9">
              <w:rPr>
                <w:rFonts w:eastAsia="Arial Unicode MS" w:cs="Arial"/>
                <w:b/>
                <w:sz w:val="20"/>
                <w:szCs w:val="20"/>
              </w:rPr>
              <w:t xml:space="preserve">Explanatory </w:t>
            </w:r>
            <w:r w:rsidR="0025658A" w:rsidRPr="00734CE9">
              <w:rPr>
                <w:rFonts w:eastAsia="Arial Unicode MS" w:cs="Arial"/>
                <w:b/>
                <w:sz w:val="20"/>
                <w:szCs w:val="20"/>
              </w:rPr>
              <w:t>Notes:</w:t>
            </w:r>
          </w:p>
          <w:p w14:paraId="51382E07" w14:textId="51AB16C7" w:rsidR="009D4CC0" w:rsidRPr="00734CE9" w:rsidRDefault="009D4CC0" w:rsidP="00C77EAE">
            <w:pPr>
              <w:pStyle w:val="ListParagraph"/>
              <w:numPr>
                <w:ilvl w:val="0"/>
                <w:numId w:val="6"/>
              </w:numPr>
              <w:jc w:val="both"/>
              <w:rPr>
                <w:rFonts w:cs="Arial"/>
                <w:sz w:val="20"/>
                <w:szCs w:val="20"/>
              </w:rPr>
            </w:pPr>
            <w:r w:rsidRPr="00734CE9">
              <w:rPr>
                <w:rFonts w:cs="Arial"/>
                <w:sz w:val="20"/>
                <w:szCs w:val="20"/>
              </w:rPr>
              <w:t>Experimental data may include quantitative assays (e</w:t>
            </w:r>
            <w:r w:rsidR="00BA0A76" w:rsidRPr="00734CE9">
              <w:rPr>
                <w:rFonts w:cs="Arial"/>
                <w:sz w:val="20"/>
                <w:szCs w:val="20"/>
              </w:rPr>
              <w:t>.</w:t>
            </w:r>
            <w:r w:rsidRPr="00734CE9">
              <w:rPr>
                <w:rFonts w:cs="Arial"/>
                <w:sz w:val="20"/>
                <w:szCs w:val="20"/>
              </w:rPr>
              <w:t>g</w:t>
            </w:r>
            <w:r w:rsidR="00BA0A76" w:rsidRPr="00734CE9">
              <w:rPr>
                <w:rFonts w:cs="Arial"/>
                <w:sz w:val="20"/>
                <w:szCs w:val="20"/>
              </w:rPr>
              <w:t>.</w:t>
            </w:r>
            <w:r w:rsidRPr="00734CE9">
              <w:rPr>
                <w:rFonts w:cs="Arial"/>
                <w:sz w:val="20"/>
                <w:szCs w:val="20"/>
              </w:rPr>
              <w:t xml:space="preserve"> realtime-PCR, Sanger assay with formal quantitation of peak height +/-tape-station, minigene, NGS RNAseq) and semi/non-quantitative assays (e</w:t>
            </w:r>
            <w:r w:rsidR="00E16D0A" w:rsidRPr="00734CE9">
              <w:rPr>
                <w:rFonts w:cs="Arial"/>
                <w:sz w:val="20"/>
                <w:szCs w:val="20"/>
              </w:rPr>
              <w:t>.</w:t>
            </w:r>
            <w:r w:rsidRPr="00734CE9">
              <w:rPr>
                <w:rFonts w:cs="Arial"/>
                <w:sz w:val="20"/>
                <w:szCs w:val="20"/>
              </w:rPr>
              <w:t>g</w:t>
            </w:r>
            <w:r w:rsidR="00E16D0A" w:rsidRPr="00734CE9">
              <w:rPr>
                <w:rFonts w:cs="Arial"/>
                <w:sz w:val="20"/>
                <w:szCs w:val="20"/>
              </w:rPr>
              <w:t>.</w:t>
            </w:r>
            <w:r w:rsidRPr="00734CE9">
              <w:rPr>
                <w:rFonts w:cs="Arial"/>
                <w:sz w:val="20"/>
                <w:szCs w:val="20"/>
              </w:rPr>
              <w:t xml:space="preserve"> visual evaluation of relative peaks height of Sanger, gel-based, analysis for splice variant</w:t>
            </w:r>
            <w:r w:rsidR="008D7A84" w:rsidRPr="00734CE9">
              <w:rPr>
                <w:rFonts w:cs="Arial"/>
                <w:sz w:val="20"/>
                <w:szCs w:val="20"/>
              </w:rPr>
              <w:t>-containing allele</w:t>
            </w:r>
            <w:r w:rsidRPr="00734CE9">
              <w:rPr>
                <w:rFonts w:cs="Arial"/>
                <w:sz w:val="20"/>
                <w:szCs w:val="20"/>
              </w:rPr>
              <w:t xml:space="preserve"> indicating </w:t>
            </w:r>
            <w:r w:rsidR="008D7A84" w:rsidRPr="00734CE9">
              <w:rPr>
                <w:rFonts w:cs="Arial"/>
                <w:sz w:val="20"/>
                <w:szCs w:val="20"/>
              </w:rPr>
              <w:t xml:space="preserve">loss via </w:t>
            </w:r>
            <w:r w:rsidRPr="00734CE9">
              <w:rPr>
                <w:rFonts w:cs="Arial"/>
                <w:sz w:val="20"/>
                <w:szCs w:val="20"/>
              </w:rPr>
              <w:t xml:space="preserve">nonsense mediated decay (ie </w:t>
            </w:r>
            <w:r w:rsidR="00C77EAE" w:rsidRPr="00734CE9">
              <w:rPr>
                <w:rFonts w:cs="Arial"/>
                <w:sz w:val="20"/>
                <w:szCs w:val="20"/>
              </w:rPr>
              <w:t>SNV in trans with the putative splicing variant appears homozygous on RNA sequencing despite being heterozygous on DNA sequencing indicating the loss of expression of the transcript containing the putative splicing variant</w:t>
            </w:r>
            <w:r w:rsidRPr="00734CE9">
              <w:rPr>
                <w:rFonts w:cs="Arial"/>
                <w:sz w:val="20"/>
                <w:szCs w:val="20"/>
              </w:rPr>
              <w:t xml:space="preserve">)).  </w:t>
            </w:r>
          </w:p>
          <w:p w14:paraId="2CAFA5FE" w14:textId="274D5C79" w:rsidR="00BF4EED" w:rsidRPr="00734CE9" w:rsidRDefault="00BF4EED" w:rsidP="00BF4EED">
            <w:pPr>
              <w:pStyle w:val="ListParagraph"/>
              <w:numPr>
                <w:ilvl w:val="0"/>
                <w:numId w:val="6"/>
              </w:numPr>
              <w:jc w:val="both"/>
              <w:rPr>
                <w:rFonts w:cs="Arial"/>
                <w:sz w:val="20"/>
                <w:szCs w:val="20"/>
              </w:rPr>
            </w:pPr>
            <w:r w:rsidRPr="00734CE9">
              <w:rPr>
                <w:rFonts w:cs="Arial"/>
                <w:sz w:val="20"/>
                <w:szCs w:val="20"/>
              </w:rPr>
              <w:t xml:space="preserve">The assays must be performed in a diagnostically ISO accredited laboratory or recognized research laboratory with which direct consultation can be undertaken.  </w:t>
            </w:r>
            <w:r w:rsidRPr="00734CE9">
              <w:rPr>
                <w:rFonts w:cs="Arial"/>
                <w:b/>
                <w:sz w:val="20"/>
                <w:szCs w:val="20"/>
              </w:rPr>
              <w:t>If an alternative source of evidence (e</w:t>
            </w:r>
            <w:r w:rsidR="00BA0A76" w:rsidRPr="00734CE9">
              <w:rPr>
                <w:rFonts w:cs="Arial"/>
                <w:b/>
                <w:sz w:val="20"/>
                <w:szCs w:val="20"/>
              </w:rPr>
              <w:t>.</w:t>
            </w:r>
            <w:r w:rsidRPr="00734CE9">
              <w:rPr>
                <w:rFonts w:cs="Arial"/>
                <w:b/>
                <w:sz w:val="20"/>
                <w:szCs w:val="20"/>
              </w:rPr>
              <w:t>g</w:t>
            </w:r>
            <w:r w:rsidR="00BA0A76" w:rsidRPr="00734CE9">
              <w:rPr>
                <w:rFonts w:cs="Arial"/>
                <w:b/>
                <w:sz w:val="20"/>
                <w:szCs w:val="20"/>
              </w:rPr>
              <w:t>.</w:t>
            </w:r>
            <w:r w:rsidRPr="00734CE9">
              <w:rPr>
                <w:rFonts w:cs="Arial"/>
                <w:b/>
                <w:sz w:val="20"/>
                <w:szCs w:val="20"/>
              </w:rPr>
              <w:t xml:space="preserve"> publication) downgrade by one level of evidence. </w:t>
            </w:r>
            <w:r w:rsidRPr="00734CE9">
              <w:rPr>
                <w:rFonts w:cs="Arial"/>
                <w:sz w:val="20"/>
                <w:szCs w:val="20"/>
              </w:rPr>
              <w:t xml:space="preserve"> All assays should evidence appropriate validations and controls</w:t>
            </w:r>
            <w:r w:rsidRPr="00734CE9">
              <w:rPr>
                <w:rFonts w:cs="Arial"/>
                <w:sz w:val="20"/>
                <w:szCs w:val="20"/>
                <w:vertAlign w:val="superscript"/>
              </w:rPr>
              <w:t>3</w:t>
            </w:r>
          </w:p>
          <w:p w14:paraId="2EEABD08" w14:textId="77777777" w:rsidR="00161911" w:rsidRPr="00734CE9" w:rsidRDefault="00161911" w:rsidP="00161911">
            <w:pPr>
              <w:pStyle w:val="ListParagraph"/>
              <w:numPr>
                <w:ilvl w:val="0"/>
                <w:numId w:val="6"/>
              </w:numPr>
              <w:jc w:val="both"/>
              <w:rPr>
                <w:rFonts w:eastAsia="Arial" w:cs="Arial"/>
                <w:sz w:val="20"/>
                <w:szCs w:val="20"/>
              </w:rPr>
            </w:pPr>
            <w:r w:rsidRPr="00734CE9">
              <w:rPr>
                <w:rFonts w:eastAsia="Arial Unicode MS" w:cs="Arial"/>
                <w:sz w:val="20"/>
                <w:szCs w:val="20"/>
              </w:rPr>
              <w:t>Laboratory methodology should be appropriately validated: primers must have been tested in ≥5 independent normal control reactions, not necessarily run at the same time (i.e. primers could be validated using 5 normal controls across several runs or runs as a batch on a single run).</w:t>
            </w:r>
          </w:p>
          <w:p w14:paraId="734A9A82" w14:textId="267846E9" w:rsidR="00603A5A" w:rsidRPr="00734CE9" w:rsidRDefault="009D4CC0" w:rsidP="00EC6252">
            <w:pPr>
              <w:pStyle w:val="ListParagraph"/>
              <w:numPr>
                <w:ilvl w:val="0"/>
                <w:numId w:val="6"/>
              </w:numPr>
              <w:jc w:val="both"/>
              <w:rPr>
                <w:rFonts w:cs="Arial"/>
                <w:sz w:val="20"/>
                <w:szCs w:val="20"/>
              </w:rPr>
            </w:pPr>
            <w:r w:rsidRPr="00734CE9">
              <w:rPr>
                <w:rFonts w:cs="Arial"/>
                <w:sz w:val="20"/>
                <w:szCs w:val="20"/>
              </w:rPr>
              <w:t>Orthogonal assays include (a) PCR-based assays using different primers (b) ≥2 different platforms e</w:t>
            </w:r>
            <w:r w:rsidR="00BA0A76" w:rsidRPr="00734CE9">
              <w:rPr>
                <w:rFonts w:cs="Arial"/>
                <w:sz w:val="20"/>
                <w:szCs w:val="20"/>
              </w:rPr>
              <w:t>.</w:t>
            </w:r>
            <w:r w:rsidRPr="00734CE9">
              <w:rPr>
                <w:rFonts w:cs="Arial"/>
                <w:sz w:val="20"/>
                <w:szCs w:val="20"/>
              </w:rPr>
              <w:t>g</w:t>
            </w:r>
            <w:r w:rsidR="00BA0A76" w:rsidRPr="00734CE9">
              <w:rPr>
                <w:rFonts w:cs="Arial"/>
                <w:sz w:val="20"/>
                <w:szCs w:val="20"/>
              </w:rPr>
              <w:t>.</w:t>
            </w:r>
            <w:r w:rsidRPr="00734CE9">
              <w:rPr>
                <w:rFonts w:cs="Arial"/>
                <w:sz w:val="20"/>
                <w:szCs w:val="20"/>
              </w:rPr>
              <w:t xml:space="preserve"> RT-PCR and minigene</w:t>
            </w:r>
          </w:p>
          <w:p w14:paraId="7638FBF2" w14:textId="5440F29F" w:rsidR="00BF4EED" w:rsidRPr="00734CE9" w:rsidRDefault="00BF4EED" w:rsidP="00BF4EED">
            <w:pPr>
              <w:pStyle w:val="ListParagraph"/>
              <w:widowControl w:val="0"/>
              <w:numPr>
                <w:ilvl w:val="0"/>
                <w:numId w:val="6"/>
              </w:numPr>
              <w:jc w:val="both"/>
              <w:rPr>
                <w:rFonts w:eastAsia="Arial Unicode MS" w:cs="Arial"/>
                <w:sz w:val="20"/>
                <w:szCs w:val="20"/>
              </w:rPr>
            </w:pPr>
            <w:r w:rsidRPr="00734CE9">
              <w:rPr>
                <w:rFonts w:eastAsia="Arial Unicode MS" w:cs="Arial"/>
                <w:sz w:val="20"/>
                <w:szCs w:val="20"/>
              </w:rPr>
              <w:t xml:space="preserve">To attain very strong/strong, the criteria by which the disease mechanism is interpreted as loss of function should be met (as per </w:t>
            </w:r>
            <w:r w:rsidR="00654665" w:rsidRPr="00734CE9">
              <w:rPr>
                <w:rFonts w:eastAsia="Arial Unicode MS" w:cs="Arial"/>
                <w:sz w:val="20"/>
                <w:szCs w:val="20"/>
              </w:rPr>
              <w:t>PVS1 recommendations</w:t>
            </w:r>
            <w:r w:rsidR="00654665" w:rsidRPr="00734CE9">
              <w:rPr>
                <w:rFonts w:eastAsia="Arial Unicode MS" w:cs="Arial"/>
                <w:sz w:val="20"/>
                <w:szCs w:val="20"/>
              </w:rPr>
              <w:fldChar w:fldCharType="begin">
                <w:fldData xml:space="preserve">PEVuZE5vdGU+PENpdGU+PEF1dGhvcj5BYm91IFRheW91bjwvQXV0aG9yPjxZZWFyPjIwMTg8L1ll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PjxhYmJyLTE+SHVtYW4gbXV0YXRpb248L2FiYnItMT48L2FsdC1wZXJpb2RpY2FsPjxwYWdlcz4x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</w:fldData>
              </w:fldChar>
            </w:r>
            <w:r w:rsidR="00DB1B7A" w:rsidRPr="00734CE9">
              <w:rPr>
                <w:rFonts w:eastAsia="Arial Unicode MS" w:cs="Arial"/>
                <w:sz w:val="20"/>
                <w:szCs w:val="20"/>
              </w:rPr>
              <w:instrText xml:space="preserve"> ADDIN EN.CITE </w:instrText>
            </w:r>
            <w:r w:rsidR="00DB1B7A" w:rsidRPr="00734CE9">
              <w:rPr>
                <w:rFonts w:eastAsia="Arial Unicode MS" w:cs="Arial"/>
                <w:sz w:val="20"/>
                <w:szCs w:val="20"/>
              </w:rPr>
              <w:fldChar w:fldCharType="begin">
                <w:fldData xml:space="preserve">PEVuZE5vdGU+PENpdGU+PEF1dGhvcj5BYm91IFRheW91bjwvQXV0aG9yPjxZZWFyPjIwMTg8L1ll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PjxhYmJyLTE+SHVtYW4gbXV0YXRpb248L2FiYnItMT48L2FsdC1wZXJpb2RpY2FsPjxwYWdlcz4x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</w:fldData>
              </w:fldChar>
            </w:r>
            <w:r w:rsidR="00DB1B7A" w:rsidRPr="00734CE9">
              <w:rPr>
                <w:rFonts w:eastAsia="Arial Unicode MS" w:cs="Arial"/>
                <w:sz w:val="20"/>
                <w:szCs w:val="20"/>
              </w:rPr>
              <w:instrText xml:space="preserve"> ADDIN EN.CITE.DATA </w:instrText>
            </w:r>
            <w:r w:rsidR="00DB1B7A" w:rsidRPr="00734CE9">
              <w:rPr>
                <w:rFonts w:eastAsia="Arial Unicode MS" w:cs="Arial"/>
                <w:sz w:val="20"/>
                <w:szCs w:val="20"/>
              </w:rPr>
            </w:r>
            <w:r w:rsidR="00DB1B7A" w:rsidRPr="00734CE9">
              <w:rPr>
                <w:rFonts w:eastAsia="Arial Unicode MS" w:cs="Arial"/>
                <w:sz w:val="20"/>
                <w:szCs w:val="20"/>
              </w:rPr>
              <w:fldChar w:fldCharType="end"/>
            </w:r>
            <w:r w:rsidR="00654665" w:rsidRPr="00734CE9">
              <w:rPr>
                <w:rFonts w:eastAsia="Arial Unicode MS" w:cs="Arial"/>
                <w:sz w:val="20"/>
                <w:szCs w:val="20"/>
              </w:rPr>
            </w:r>
            <w:r w:rsidR="00654665" w:rsidRPr="00734CE9">
              <w:rPr>
                <w:rFonts w:eastAsia="Arial Unicode MS" w:cs="Arial"/>
                <w:sz w:val="20"/>
                <w:szCs w:val="20"/>
              </w:rPr>
              <w:fldChar w:fldCharType="separate"/>
            </w:r>
            <w:r w:rsidR="00DB1B7A" w:rsidRPr="00734CE9">
              <w:rPr>
                <w:rFonts w:eastAsia="Arial Unicode MS" w:cs="Arial"/>
                <w:noProof/>
                <w:sz w:val="20"/>
                <w:szCs w:val="20"/>
                <w:vertAlign w:val="superscript"/>
              </w:rPr>
              <w:t>26</w:t>
            </w:r>
            <w:r w:rsidR="00654665" w:rsidRPr="00734CE9">
              <w:rPr>
                <w:rFonts w:eastAsia="Arial Unicode MS" w:cs="Arial"/>
                <w:sz w:val="20"/>
                <w:szCs w:val="20"/>
              </w:rPr>
              <w:fldChar w:fldCharType="end"/>
            </w:r>
            <w:r w:rsidRPr="00734CE9">
              <w:rPr>
                <w:rFonts w:eastAsia="Arial Unicode MS" w:cs="Arial"/>
                <w:sz w:val="20"/>
                <w:szCs w:val="20"/>
              </w:rPr>
              <w:t>)</w:t>
            </w:r>
          </w:p>
          <w:p w14:paraId="6A951E33" w14:textId="19350EDD" w:rsidR="00161911" w:rsidRPr="00734CE9" w:rsidRDefault="00161911" w:rsidP="00BF4EED">
            <w:pPr>
              <w:pStyle w:val="ListParagraph"/>
              <w:numPr>
                <w:ilvl w:val="0"/>
                <w:numId w:val="6"/>
              </w:numPr>
              <w:jc w:val="both"/>
              <w:rPr>
                <w:rFonts w:eastAsia="Arial Unicode MS" w:cs="Arial"/>
                <w:sz w:val="20"/>
                <w:szCs w:val="20"/>
              </w:rPr>
            </w:pPr>
            <w:r w:rsidRPr="00734CE9">
              <w:rPr>
                <w:rFonts w:cs="Arial"/>
                <w:sz w:val="20"/>
                <w:szCs w:val="20"/>
              </w:rPr>
              <w:t>The exon in question must be present in the biologically relevant transcript</w:t>
            </w:r>
            <w:r w:rsidRPr="00734CE9">
              <w:rPr>
                <w:rFonts w:eastAsia="Arial Unicode MS" w:cs="Arial"/>
                <w:sz w:val="20"/>
                <w:szCs w:val="20"/>
              </w:rPr>
              <w:t xml:space="preserve"> </w:t>
            </w:r>
          </w:p>
          <w:p w14:paraId="45E6E8BE" w14:textId="77777777" w:rsidR="00161911" w:rsidRPr="00734CE9" w:rsidRDefault="00161911" w:rsidP="00161911">
            <w:pPr>
              <w:pStyle w:val="ListParagraph"/>
              <w:numPr>
                <w:ilvl w:val="0"/>
                <w:numId w:val="6"/>
              </w:numPr>
              <w:jc w:val="both"/>
              <w:rPr>
                <w:rFonts w:cs="Arial"/>
                <w:sz w:val="20"/>
                <w:szCs w:val="20"/>
              </w:rPr>
            </w:pPr>
            <w:r w:rsidRPr="00734CE9">
              <w:rPr>
                <w:rFonts w:cs="Arial"/>
                <w:sz w:val="20"/>
                <w:szCs w:val="20"/>
              </w:rPr>
              <w:t xml:space="preserve">Splicing impact must fulfil one of the criteria below, </w:t>
            </w:r>
            <w:r w:rsidRPr="00734CE9">
              <w:rPr>
                <w:rFonts w:cs="Arial"/>
                <w:b/>
                <w:sz w:val="20"/>
                <w:szCs w:val="20"/>
              </w:rPr>
              <w:t>otherwise downgrade by one level of evidence</w:t>
            </w:r>
          </w:p>
          <w:p w14:paraId="467BA67B" w14:textId="77777777" w:rsidR="00161911" w:rsidRPr="00734CE9" w:rsidRDefault="00161911" w:rsidP="00161911">
            <w:pPr>
              <w:pStyle w:val="ListParagraph"/>
              <w:numPr>
                <w:ilvl w:val="1"/>
                <w:numId w:val="7"/>
              </w:numPr>
              <w:spacing w:after="200" w:line="276" w:lineRule="auto"/>
              <w:jc w:val="both"/>
              <w:rPr>
                <w:rFonts w:cs="Arial"/>
                <w:sz w:val="20"/>
                <w:szCs w:val="20"/>
              </w:rPr>
            </w:pPr>
            <w:r w:rsidRPr="00734CE9">
              <w:rPr>
                <w:rFonts w:cs="Arial"/>
                <w:sz w:val="20"/>
                <w:szCs w:val="20"/>
              </w:rPr>
              <w:t>out of frame + predicted to undergo NMD+ removal of &gt;10% of the protein</w:t>
            </w:r>
          </w:p>
          <w:p w14:paraId="10AE84EB" w14:textId="77777777" w:rsidR="00161911" w:rsidRPr="00734CE9" w:rsidRDefault="00161911" w:rsidP="00161911">
            <w:pPr>
              <w:pStyle w:val="ListParagraph"/>
              <w:numPr>
                <w:ilvl w:val="1"/>
                <w:numId w:val="7"/>
              </w:numPr>
              <w:spacing w:after="200" w:line="276" w:lineRule="auto"/>
              <w:jc w:val="both"/>
              <w:rPr>
                <w:rFonts w:cs="Arial"/>
                <w:sz w:val="20"/>
                <w:szCs w:val="20"/>
              </w:rPr>
            </w:pPr>
            <w:r w:rsidRPr="00734CE9">
              <w:rPr>
                <w:rFonts w:cs="Arial"/>
                <w:sz w:val="20"/>
                <w:szCs w:val="20"/>
              </w:rPr>
              <w:t>in-frame but removal of a critical hotspot (as listed in PM1)</w:t>
            </w:r>
          </w:p>
          <w:p w14:paraId="122DE2BF" w14:textId="13931C26" w:rsidR="00161911" w:rsidRPr="00734CE9" w:rsidRDefault="00161911" w:rsidP="00161911">
            <w:pPr>
              <w:pStyle w:val="ListParagraph"/>
              <w:numPr>
                <w:ilvl w:val="1"/>
                <w:numId w:val="7"/>
              </w:numPr>
              <w:jc w:val="both"/>
              <w:rPr>
                <w:rFonts w:cs="Arial"/>
                <w:sz w:val="20"/>
                <w:szCs w:val="20"/>
              </w:rPr>
            </w:pPr>
            <w:r w:rsidRPr="00734CE9">
              <w:rPr>
                <w:rFonts w:cs="Arial"/>
                <w:sz w:val="20"/>
                <w:szCs w:val="20"/>
              </w:rPr>
              <w:t xml:space="preserve">in-frame but removal of &gt;10% of the protein </w:t>
            </w:r>
          </w:p>
          <w:p w14:paraId="3871885E" w14:textId="194F6B9E" w:rsidR="00161911" w:rsidRPr="00734CE9" w:rsidRDefault="00161911" w:rsidP="00161911">
            <w:pPr>
              <w:pStyle w:val="ListParagraph"/>
              <w:widowControl w:val="0"/>
              <w:numPr>
                <w:ilvl w:val="0"/>
                <w:numId w:val="6"/>
              </w:numPr>
              <w:jc w:val="both"/>
              <w:rPr>
                <w:rFonts w:eastAsia="Arial Unicode MS" w:cs="Arial"/>
                <w:sz w:val="20"/>
                <w:szCs w:val="20"/>
              </w:rPr>
            </w:pPr>
            <w:r w:rsidRPr="00734CE9">
              <w:rPr>
                <w:rFonts w:eastAsia="Arial Unicode MS" w:cs="Arial"/>
                <w:sz w:val="20"/>
                <w:szCs w:val="20"/>
              </w:rPr>
              <w:t xml:space="preserve">In the absence of specific data for a given gene/exon, the following </w:t>
            </w:r>
            <w:r w:rsidR="00734CE9">
              <w:rPr>
                <w:rFonts w:eastAsia="Arial Unicode MS" w:cs="Arial"/>
                <w:sz w:val="20"/>
                <w:szCs w:val="20"/>
              </w:rPr>
              <w:t>thresholds of ‘leakiness’ should be applied</w:t>
            </w:r>
            <w:r w:rsidRPr="00734CE9">
              <w:rPr>
                <w:rFonts w:eastAsia="Arial Unicode MS" w:cs="Arial"/>
                <w:sz w:val="20"/>
                <w:szCs w:val="20"/>
              </w:rPr>
              <w:t>:</w:t>
            </w:r>
          </w:p>
          <w:p w14:paraId="76894567" w14:textId="77777777" w:rsidR="00161911" w:rsidRPr="00734CE9" w:rsidRDefault="00161911" w:rsidP="00161911">
            <w:pPr>
              <w:pStyle w:val="ListParagraph"/>
              <w:widowControl w:val="0"/>
              <w:numPr>
                <w:ilvl w:val="0"/>
                <w:numId w:val="8"/>
              </w:numPr>
              <w:jc w:val="both"/>
              <w:rPr>
                <w:rFonts w:eastAsia="Arial Unicode MS" w:cs="Arial"/>
                <w:sz w:val="20"/>
                <w:szCs w:val="20"/>
              </w:rPr>
            </w:pPr>
            <w:r w:rsidRPr="00734CE9">
              <w:rPr>
                <w:rFonts w:eastAsia="Arial Unicode MS" w:cs="Arial"/>
                <w:b/>
                <w:sz w:val="20"/>
                <w:szCs w:val="20"/>
              </w:rPr>
              <w:t>No evidence of leakiness</w:t>
            </w:r>
            <w:r w:rsidRPr="00734CE9">
              <w:rPr>
                <w:rFonts w:eastAsia="Arial Unicode MS" w:cs="Arial"/>
                <w:sz w:val="20"/>
                <w:szCs w:val="20"/>
              </w:rPr>
              <w:t>: ratio for allele of &gt;80:20 (abnormal: normal) ==overall ratio of &gt; 40:60 (abnormal: normal)</w:t>
            </w:r>
          </w:p>
          <w:p w14:paraId="0B3876A9" w14:textId="77777777" w:rsidR="00161911" w:rsidRPr="00734CE9" w:rsidRDefault="00161911" w:rsidP="00161911">
            <w:pPr>
              <w:pStyle w:val="ListParagraph"/>
              <w:widowControl w:val="0"/>
              <w:numPr>
                <w:ilvl w:val="0"/>
                <w:numId w:val="8"/>
              </w:numPr>
              <w:jc w:val="both"/>
              <w:rPr>
                <w:rFonts w:eastAsia="Arial Unicode MS" w:cs="Arial"/>
                <w:sz w:val="20"/>
                <w:szCs w:val="20"/>
              </w:rPr>
            </w:pPr>
            <w:r w:rsidRPr="00734CE9">
              <w:rPr>
                <w:rFonts w:eastAsia="Arial Unicode MS" w:cs="Arial"/>
                <w:b/>
                <w:sz w:val="20"/>
                <w:szCs w:val="20"/>
              </w:rPr>
              <w:t>Evidence of some leakiness:</w:t>
            </w:r>
            <w:r w:rsidRPr="00734CE9">
              <w:rPr>
                <w:rFonts w:eastAsia="Arial Unicode MS" w:cs="Arial"/>
                <w:sz w:val="20"/>
                <w:szCs w:val="20"/>
              </w:rPr>
              <w:t xml:space="preserve"> ratio for allele of &gt;20:80 (abnormal: normal) ==overall ratio of &gt; 10:90 (abnormal: normal)</w:t>
            </w:r>
          </w:p>
          <w:p w14:paraId="102CD6C9" w14:textId="77777777" w:rsidR="00161911" w:rsidRPr="00734CE9" w:rsidRDefault="00161911" w:rsidP="00161911">
            <w:pPr>
              <w:pStyle w:val="ListParagraph"/>
              <w:widowControl w:val="0"/>
              <w:numPr>
                <w:ilvl w:val="0"/>
                <w:numId w:val="8"/>
              </w:numPr>
              <w:jc w:val="both"/>
              <w:rPr>
                <w:rFonts w:cs="Arial"/>
                <w:sz w:val="20"/>
                <w:szCs w:val="20"/>
              </w:rPr>
            </w:pPr>
            <w:r w:rsidRPr="00734CE9">
              <w:rPr>
                <w:rFonts w:eastAsia="Arial Unicode MS" w:cs="Arial"/>
                <w:b/>
                <w:sz w:val="20"/>
                <w:szCs w:val="20"/>
              </w:rPr>
              <w:t>Evidence of extreme leakiness:</w:t>
            </w:r>
            <w:r w:rsidRPr="00734CE9">
              <w:rPr>
                <w:rFonts w:eastAsia="Arial Unicode MS" w:cs="Arial"/>
                <w:sz w:val="20"/>
                <w:szCs w:val="20"/>
              </w:rPr>
              <w:t xml:space="preserve"> ratio for allele of &lt;20:80 (abnormal: normal) ==overall ratio of &lt; 10:90 (abnormal: normal). </w:t>
            </w:r>
            <w:r w:rsidRPr="00734CE9">
              <w:rPr>
                <w:rFonts w:cs="Arial"/>
                <w:sz w:val="20"/>
                <w:szCs w:val="20"/>
              </w:rPr>
              <w:t>Typically abnormal transcript will be visible on gel but present only at extremely low level or not visible by Sanger sequencing.</w:t>
            </w:r>
          </w:p>
          <w:p w14:paraId="731BB3BB" w14:textId="544EB57B" w:rsidR="00BF4EED" w:rsidRPr="00734CE9" w:rsidRDefault="00BF4EED" w:rsidP="00BF4EED">
            <w:pPr>
              <w:pStyle w:val="ListParagraph"/>
              <w:numPr>
                <w:ilvl w:val="0"/>
                <w:numId w:val="6"/>
              </w:numPr>
              <w:jc w:val="both"/>
              <w:rPr>
                <w:rFonts w:eastAsia="Arial Unicode MS" w:cs="Arial"/>
                <w:sz w:val="20"/>
                <w:szCs w:val="20"/>
              </w:rPr>
            </w:pPr>
            <w:r w:rsidRPr="00734CE9">
              <w:rPr>
                <w:rFonts w:eastAsia="Arial Unicode MS" w:cs="Arial"/>
                <w:sz w:val="20"/>
                <w:szCs w:val="20"/>
              </w:rPr>
              <w:t>For ±1&amp;2, PVS1 criteria should be used instead of PS3.</w:t>
            </w:r>
          </w:p>
          <w:p w14:paraId="08CB063F" w14:textId="77777777" w:rsidR="00BF4EED" w:rsidRPr="00734CE9" w:rsidRDefault="00BF4EED" w:rsidP="00BF4EED">
            <w:pPr>
              <w:pStyle w:val="ListParagraph"/>
              <w:numPr>
                <w:ilvl w:val="0"/>
                <w:numId w:val="6"/>
              </w:numPr>
              <w:jc w:val="both"/>
              <w:rPr>
                <w:rFonts w:eastAsia="Arial Unicode MS" w:cs="Arial"/>
                <w:sz w:val="20"/>
                <w:szCs w:val="20"/>
              </w:rPr>
            </w:pPr>
            <w:r w:rsidRPr="00734CE9">
              <w:rPr>
                <w:rFonts w:eastAsia="Arial Unicode MS" w:cs="Arial"/>
                <w:sz w:val="20"/>
                <w:szCs w:val="20"/>
              </w:rPr>
              <w:t xml:space="preserve">When PS3 is applied for splicing, PP3 (in silico evidence), PM4 (in-frame aberration), PVS1 (truncating) can not be applied. </w:t>
            </w:r>
          </w:p>
          <w:p w14:paraId="65B00179" w14:textId="04E56B99" w:rsidR="00301257" w:rsidRPr="00734CE9" w:rsidRDefault="00B83A42" w:rsidP="00C12D0C">
            <w:pPr>
              <w:pStyle w:val="ListParagraph"/>
              <w:numPr>
                <w:ilvl w:val="0"/>
                <w:numId w:val="6"/>
              </w:numPr>
              <w:spacing w:after="200" w:line="276" w:lineRule="auto"/>
              <w:jc w:val="both"/>
              <w:rPr>
                <w:rFonts w:cs="Arial"/>
                <w:b/>
                <w:sz w:val="20"/>
                <w:szCs w:val="20"/>
              </w:rPr>
            </w:pPr>
            <w:r w:rsidRPr="00734CE9">
              <w:rPr>
                <w:rFonts w:cs="Arial"/>
                <w:sz w:val="20"/>
                <w:szCs w:val="20"/>
              </w:rPr>
              <w:t xml:space="preserve">Although PP3 cannot be applied alongside PS3, </w:t>
            </w:r>
            <w:r w:rsidR="007B7BE5" w:rsidRPr="00734CE9">
              <w:rPr>
                <w:rFonts w:cs="Arial"/>
                <w:sz w:val="20"/>
                <w:szCs w:val="20"/>
              </w:rPr>
              <w:t>t</w:t>
            </w:r>
            <w:r w:rsidR="009D4CC0" w:rsidRPr="00734CE9">
              <w:rPr>
                <w:rFonts w:cs="Arial"/>
                <w:sz w:val="20"/>
                <w:szCs w:val="20"/>
              </w:rPr>
              <w:t xml:space="preserve">he assay results </w:t>
            </w:r>
            <w:r w:rsidR="00906082" w:rsidRPr="00734CE9">
              <w:rPr>
                <w:rFonts w:cs="Arial"/>
                <w:sz w:val="20"/>
                <w:szCs w:val="20"/>
              </w:rPr>
              <w:t>for variants at the intron-exon boundaries</w:t>
            </w:r>
            <w:r w:rsidR="00906082" w:rsidRPr="00734CE9">
              <w:rPr>
                <w:rFonts w:cs="Arial"/>
                <w:sz w:val="20"/>
                <w:szCs w:val="20"/>
                <w:u w:val="single"/>
              </w:rPr>
              <w:t xml:space="preserve"> </w:t>
            </w:r>
            <w:r w:rsidR="009D4CC0" w:rsidRPr="00734CE9">
              <w:rPr>
                <w:rFonts w:cs="Arial"/>
                <w:sz w:val="20"/>
                <w:szCs w:val="20"/>
              </w:rPr>
              <w:t>should</w:t>
            </w:r>
            <w:r w:rsidR="007B7BE5" w:rsidRPr="00734CE9">
              <w:rPr>
                <w:rFonts w:cs="Arial"/>
                <w:sz w:val="20"/>
                <w:szCs w:val="20"/>
              </w:rPr>
              <w:t xml:space="preserve"> nevertheless</w:t>
            </w:r>
            <w:r w:rsidR="009D4CC0" w:rsidRPr="00734CE9">
              <w:rPr>
                <w:rFonts w:cs="Arial"/>
                <w:sz w:val="20"/>
                <w:szCs w:val="20"/>
              </w:rPr>
              <w:t xml:space="preserve"> be supported by in silico predictions (MaxEntScan ≥15% difference </w:t>
            </w:r>
            <w:r w:rsidR="009D4CC0" w:rsidRPr="00734CE9">
              <w:rPr>
                <w:rFonts w:cs="Arial"/>
                <w:b/>
                <w:sz w:val="20"/>
                <w:szCs w:val="20"/>
              </w:rPr>
              <w:t>OR</w:t>
            </w:r>
            <w:r w:rsidR="009D4CC0" w:rsidRPr="00734CE9">
              <w:rPr>
                <w:rFonts w:cs="Arial"/>
                <w:sz w:val="20"/>
                <w:szCs w:val="20"/>
              </w:rPr>
              <w:t xml:space="preserve"> SSFL ≥5% difference) </w:t>
            </w:r>
            <w:r w:rsidR="009D4CC0" w:rsidRPr="00734CE9">
              <w:rPr>
                <w:rFonts w:cs="Arial"/>
                <w:b/>
                <w:sz w:val="20"/>
                <w:szCs w:val="20"/>
              </w:rPr>
              <w:t xml:space="preserve">Otherwise downgrade by one level of evidence.  </w:t>
            </w:r>
            <w:r w:rsidR="009D4CC0" w:rsidRPr="00734CE9">
              <w:rPr>
                <w:rFonts w:cs="Arial"/>
                <w:sz w:val="20"/>
                <w:szCs w:val="20"/>
              </w:rPr>
              <w:t>Exceptions</w:t>
            </w:r>
            <w:r w:rsidR="00A72C77">
              <w:rPr>
                <w:rFonts w:cs="Arial"/>
                <w:sz w:val="20"/>
                <w:szCs w:val="20"/>
              </w:rPr>
              <w:t xml:space="preserve"> where in silico concordance not required</w:t>
            </w:r>
            <w:r w:rsidR="009D4CC0" w:rsidRPr="00734CE9">
              <w:rPr>
                <w:rFonts w:cs="Arial"/>
                <w:sz w:val="20"/>
                <w:szCs w:val="20"/>
              </w:rPr>
              <w:t xml:space="preserve">: </w:t>
            </w:r>
            <w:r w:rsidR="00C12D0C" w:rsidRPr="00734CE9">
              <w:rPr>
                <w:rFonts w:cs="Arial"/>
                <w:sz w:val="20"/>
                <w:szCs w:val="20"/>
              </w:rPr>
              <w:t xml:space="preserve">(i) </w:t>
            </w:r>
            <w:r w:rsidR="009D4CC0" w:rsidRPr="00734CE9">
              <w:rPr>
                <w:rFonts w:cs="Arial"/>
                <w:sz w:val="20"/>
                <w:szCs w:val="20"/>
              </w:rPr>
              <w:t>U12 splice sites</w:t>
            </w:r>
            <w:r w:rsidR="00E16D0A" w:rsidRPr="00734CE9">
              <w:rPr>
                <w:rFonts w:cs="Arial"/>
                <w:sz w:val="20"/>
                <w:szCs w:val="20"/>
              </w:rPr>
              <w:t>,</w:t>
            </w:r>
            <w:r w:rsidR="00C12D0C" w:rsidRPr="00734CE9">
              <w:rPr>
                <w:rFonts w:cs="Arial"/>
                <w:sz w:val="20"/>
                <w:szCs w:val="20"/>
              </w:rPr>
              <w:t xml:space="preserve"> (ii) </w:t>
            </w:r>
            <w:r w:rsidR="009D4CC0" w:rsidRPr="00734CE9">
              <w:rPr>
                <w:rFonts w:cs="Arial"/>
                <w:sz w:val="20"/>
                <w:szCs w:val="20"/>
              </w:rPr>
              <w:t>TCCTTAAC at the 3’ end</w:t>
            </w:r>
            <w:r w:rsidR="00E16D0A" w:rsidRPr="00734CE9">
              <w:rPr>
                <w:rFonts w:cs="Arial"/>
                <w:sz w:val="20"/>
                <w:szCs w:val="20"/>
              </w:rPr>
              <w:t>,</w:t>
            </w:r>
            <w:r w:rsidR="009D4CC0" w:rsidRPr="00734CE9">
              <w:rPr>
                <w:rFonts w:cs="Arial"/>
                <w:sz w:val="20"/>
                <w:szCs w:val="20"/>
              </w:rPr>
              <w:t xml:space="preserve"> </w:t>
            </w:r>
            <w:r w:rsidR="00C12D0C" w:rsidRPr="00734CE9">
              <w:rPr>
                <w:rFonts w:cs="Arial"/>
                <w:sz w:val="20"/>
                <w:szCs w:val="20"/>
              </w:rPr>
              <w:t xml:space="preserve"> (iii) </w:t>
            </w:r>
            <w:r w:rsidR="009D4CC0" w:rsidRPr="00734CE9">
              <w:rPr>
                <w:rFonts w:cs="Arial"/>
                <w:sz w:val="20"/>
                <w:szCs w:val="20"/>
              </w:rPr>
              <w:t>variants outside of intron-exon boundaries</w:t>
            </w:r>
            <w:r w:rsidR="009D4CC0" w:rsidRPr="00734CE9">
              <w:rPr>
                <w:rFonts w:cs="Arial"/>
                <w:sz w:val="20"/>
                <w:szCs w:val="20"/>
                <w:u w:val="single"/>
              </w:rPr>
              <w:t xml:space="preserve"> (</w:t>
            </w:r>
            <w:r w:rsidR="009D4CC0" w:rsidRPr="00734CE9">
              <w:rPr>
                <w:rFonts w:cs="Arial"/>
                <w:sz w:val="20"/>
                <w:szCs w:val="20"/>
              </w:rPr>
              <w:t xml:space="preserve">namely </w:t>
            </w:r>
            <w:r w:rsidR="009D4CC0" w:rsidRPr="00734CE9">
              <w:rPr>
                <w:rFonts w:cs="Arial"/>
                <w:kern w:val="16"/>
                <w:sz w:val="20"/>
                <w:szCs w:val="20"/>
              </w:rPr>
              <w:t>5’:Last 3 bases of exon plus 8 bases on intron,  3’:12 bases of intron plus 2 bases of exon</w:t>
            </w:r>
            <w:r w:rsidR="008D7A84" w:rsidRPr="00734CE9">
              <w:rPr>
                <w:rFonts w:cs="Arial"/>
                <w:kern w:val="16"/>
                <w:sz w:val="20"/>
                <w:szCs w:val="20"/>
              </w:rPr>
              <w:t>)</w:t>
            </w:r>
          </w:p>
          <w:p w14:paraId="0AACB133" w14:textId="1A094BB8" w:rsidR="00114956" w:rsidRPr="00734CE9" w:rsidRDefault="00114956" w:rsidP="00DB1B7A">
            <w:pPr>
              <w:pStyle w:val="ListParagraph"/>
              <w:numPr>
                <w:ilvl w:val="0"/>
                <w:numId w:val="6"/>
              </w:numPr>
              <w:jc w:val="both"/>
              <w:rPr>
                <w:rFonts w:eastAsia="Arial" w:cs="Arial"/>
                <w:sz w:val="20"/>
                <w:szCs w:val="20"/>
              </w:rPr>
            </w:pPr>
            <w:r w:rsidRPr="00734CE9">
              <w:rPr>
                <w:rFonts w:eastAsia="Arial Unicode MS" w:cs="Arial"/>
                <w:sz w:val="20"/>
                <w:szCs w:val="20"/>
              </w:rPr>
              <w:t>As per naturally occurring</w:t>
            </w:r>
            <w:r w:rsidR="008D7A84" w:rsidRPr="00734CE9">
              <w:rPr>
                <w:rFonts w:eastAsia="Arial Unicode MS" w:cs="Arial"/>
                <w:sz w:val="20"/>
                <w:szCs w:val="20"/>
              </w:rPr>
              <w:t xml:space="preserve"> (ie non-pathogenic) </w:t>
            </w:r>
            <w:r w:rsidRPr="00734CE9">
              <w:rPr>
                <w:rFonts w:eastAsia="Arial Unicode MS" w:cs="Arial"/>
                <w:sz w:val="20"/>
                <w:szCs w:val="20"/>
              </w:rPr>
              <w:t>splice variants</w:t>
            </w:r>
            <w:r w:rsidR="004544E5" w:rsidRPr="00734CE9">
              <w:rPr>
                <w:rFonts w:eastAsia="Arial Unicode MS" w:cs="Arial"/>
                <w:sz w:val="20"/>
                <w:szCs w:val="20"/>
              </w:rPr>
              <w:t>,</w:t>
            </w:r>
            <w:r w:rsidR="008A43B9" w:rsidRPr="00734CE9">
              <w:rPr>
                <w:rFonts w:eastAsia="Arial Unicode MS" w:cs="Arial"/>
                <w:sz w:val="20"/>
                <w:szCs w:val="20"/>
              </w:rPr>
              <w:t>(</w:t>
            </w:r>
            <w:r w:rsidR="004544E5" w:rsidRPr="00734CE9">
              <w:rPr>
                <w:rFonts w:eastAsia="Arial Unicode MS" w:cs="Arial"/>
                <w:sz w:val="20"/>
                <w:szCs w:val="20"/>
              </w:rPr>
              <w:t xml:space="preserve"> for example those delineated by ENIGMA</w:t>
            </w:r>
            <w:r w:rsidR="008A43B9" w:rsidRPr="00734CE9">
              <w:rPr>
                <w:rFonts w:eastAsia="Arial Unicode MS" w:cs="Arial"/>
                <w:sz w:val="20"/>
                <w:szCs w:val="20"/>
              </w:rPr>
              <w:t xml:space="preserve"> at </w:t>
            </w:r>
            <w:hyperlink r:id="rId17" w:history="1">
              <w:r w:rsidR="004544E5" w:rsidRPr="00734CE9">
                <w:rPr>
                  <w:rStyle w:val="Hyperlink"/>
                  <w:rFonts w:cs="Arial"/>
                  <w:sz w:val="20"/>
                  <w:szCs w:val="20"/>
                </w:rPr>
                <w:t>https://enigmaconsortium.org/wp-content/uploads/2018/10/ENIGMA_Rules_2017-06-29-v2.5.1.pdf</w:t>
              </w:r>
            </w:hyperlink>
            <w:r w:rsidR="004544E5" w:rsidRPr="00734CE9">
              <w:rPr>
                <w:rFonts w:cs="Arial"/>
                <w:sz w:val="20"/>
                <w:szCs w:val="20"/>
              </w:rPr>
              <w:t>)</w:t>
            </w:r>
            <w:r w:rsidR="004544E5" w:rsidRPr="00734CE9">
              <w:rPr>
                <w:rFonts w:cs="Arial"/>
                <w:sz w:val="20"/>
                <w:szCs w:val="20"/>
              </w:rPr>
              <w:fldChar w:fldCharType="begin"/>
            </w:r>
            <w:r w:rsidR="00DB1B7A" w:rsidRPr="00734CE9">
              <w:rPr>
                <w:rFonts w:cs="Arial"/>
                <w:sz w:val="20"/>
                <w:szCs w:val="20"/>
              </w:rPr>
              <w:instrText xml:space="preserve"> ADDIN EN.CITE &lt;EndNote&gt;&lt;Cite&gt;&lt;Author&gt;Spurdle&lt;/Author&gt;&lt;Year&gt;2017&lt;/Year&gt;&lt;RecNum&gt;1764&lt;/RecNum&gt;&lt;DisplayText&gt;&lt;style face="superscript"&gt;27&lt;/style&gt;&lt;/DisplayText&gt;&lt;record&gt;&lt;rec-number&gt;1764&lt;/rec-number&gt;&lt;foreign-keys&gt;&lt;key app="EN" db-id="2vdweaz2qr0xthe5rtrvfr55w9at55tdztw5" timestamp="1571761495"&gt;1764&lt;/key&gt;&lt;/foreign-keys&gt;&lt;ref-type name="Web Page"&gt;12&lt;/ref-type&gt;&lt;contributors&gt;&lt;authors&gt;&lt;author&gt;Spurdle, A.&lt;/author&gt;&lt;/authors&gt;&lt;/contributors&gt;&lt;titles&gt;&lt;title&gt;ENIGMA BRCA1/2 Gene Variant Classification Criteria&lt;/title&gt;&lt;/titles&gt;&lt;dates&gt;&lt;year&gt;2017&lt;/year&gt;&lt;/dates&gt;&lt;urls&gt;&lt;related-urls&gt;&lt;url&gt;https://enigmaconsortium.org/wp-content/uploads/2018/10/ENIGMA_Rules_2017-06-29-v2.5.1.pdf&lt;/url&gt;&lt;/related-urls&gt;&lt;/urls&gt;&lt;/record&gt;&lt;/Cite&gt;&lt;/EndNote&gt;</w:instrText>
            </w:r>
            <w:r w:rsidR="004544E5" w:rsidRPr="00734CE9">
              <w:rPr>
                <w:rFonts w:cs="Arial"/>
                <w:sz w:val="20"/>
                <w:szCs w:val="20"/>
              </w:rPr>
              <w:fldChar w:fldCharType="separate"/>
            </w:r>
            <w:r w:rsidR="00DB1B7A" w:rsidRPr="00734CE9">
              <w:rPr>
                <w:rFonts w:cs="Arial"/>
                <w:noProof/>
                <w:sz w:val="20"/>
                <w:szCs w:val="20"/>
                <w:vertAlign w:val="superscript"/>
              </w:rPr>
              <w:t>27</w:t>
            </w:r>
            <w:r w:rsidR="004544E5" w:rsidRPr="00734CE9">
              <w:rPr>
                <w:rFonts w:cs="Arial"/>
                <w:sz w:val="20"/>
                <w:szCs w:val="20"/>
              </w:rPr>
              <w:fldChar w:fldCharType="end"/>
            </w:r>
            <w:r w:rsidR="004544E5" w:rsidRPr="00734CE9">
              <w:rPr>
                <w:rFonts w:cs="Arial"/>
                <w:sz w:val="20"/>
                <w:szCs w:val="20"/>
              </w:rPr>
              <w:t xml:space="preserve">  </w:t>
            </w:r>
            <w:r w:rsidRPr="00734CE9">
              <w:rPr>
                <w:rFonts w:eastAsia="Arial Unicode MS" w:cs="Arial"/>
                <w:sz w:val="20"/>
                <w:szCs w:val="20"/>
              </w:rPr>
              <w:t xml:space="preserve">and reference transcriptome resources </w:t>
            </w:r>
            <w:r w:rsidR="008A43B9" w:rsidRPr="00734CE9">
              <w:rPr>
                <w:rFonts w:eastAsia="Arial Unicode MS" w:cs="Arial"/>
                <w:sz w:val="20"/>
                <w:szCs w:val="20"/>
              </w:rPr>
              <w:t>(for example GTEX,</w:t>
            </w:r>
            <w:r w:rsidRPr="00734CE9">
              <w:rPr>
                <w:rFonts w:eastAsia="Arial Unicode MS" w:cs="Arial"/>
                <w:sz w:val="20"/>
                <w:szCs w:val="20"/>
              </w:rPr>
              <w:t xml:space="preserve"> </w:t>
            </w:r>
            <w:hyperlink r:id="rId18" w:history="1">
              <w:r w:rsidRPr="00734CE9">
                <w:rPr>
                  <w:rStyle w:val="Hyperlink"/>
                  <w:rFonts w:eastAsia="Arial Unicode MS" w:cs="Arial"/>
                  <w:sz w:val="20"/>
                  <w:szCs w:val="20"/>
                </w:rPr>
                <w:t>https://gtexportal.org/home/</w:t>
              </w:r>
            </w:hyperlink>
            <w:r w:rsidRPr="00734CE9">
              <w:rPr>
                <w:rFonts w:eastAsia="Arial Unicode MS" w:cs="Arial"/>
                <w:sz w:val="20"/>
                <w:szCs w:val="20"/>
              </w:rPr>
              <w:t>)</w:t>
            </w:r>
            <w:r w:rsidR="008A43B9" w:rsidRPr="00734CE9">
              <w:rPr>
                <w:rFonts w:eastAsia="Arial Unicode MS" w:cs="Arial"/>
                <w:sz w:val="20"/>
                <w:szCs w:val="20"/>
              </w:rPr>
              <w:fldChar w:fldCharType="begin"/>
            </w:r>
            <w:r w:rsidR="00DB1B7A" w:rsidRPr="00734CE9">
              <w:rPr>
                <w:rFonts w:eastAsia="Arial Unicode MS" w:cs="Arial"/>
                <w:sz w:val="20"/>
                <w:szCs w:val="20"/>
              </w:rPr>
              <w:instrText xml:space="preserve"> ADDIN EN.CITE &lt;EndNote&gt;&lt;Cite&gt;&lt;Year&gt;2013&lt;/Year&gt;&lt;RecNum&gt;1768&lt;/RecNum&gt;&lt;DisplayText&gt;&lt;style face="superscript"&gt;28&lt;/style&gt;&lt;/DisplayText&gt;&lt;record&gt;&lt;rec-number&gt;1768&lt;/rec-number&gt;&lt;foreign-keys&gt;&lt;key app="EN" db-id="2vdweaz2qr0xthe5rtrvfr55w9at55tdztw5" timestamp="1572525994"&gt;1768&lt;/key&gt;&lt;/foreign-keys&gt;&lt;ref-type name="Journal Article"&gt;17&lt;/ref-type&gt;&lt;contributors&gt;&lt;/contributors&gt;&lt;auth-address&gt;National Disease Research Interchange, Philadelphia, Pennsylvania, USA.&lt;/auth-address&gt;&lt;titles&gt;&lt;title&gt;The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genetics&lt;/abbr-1&gt;&lt;/alt-periodical&gt;&lt;pages&gt;580-5&lt;/pages&gt;&lt;volume&gt;45&lt;/volume&gt;&lt;number&gt;6&lt;/number&gt;&lt;edition&gt;2013/05/30&lt;/edition&gt;&lt;keywords&gt;&lt;keyword&gt;Consensus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1061-4036&lt;/isbn&gt;&lt;accession-num&gt;23715323&lt;/accession-num&gt;&lt;urls&gt;&lt;/urls&gt;&lt;custom2&gt;PMC4010069&lt;/custom2&gt;&lt;custom6&gt;NIHMS581531&lt;/custom6&gt;&lt;electronic-resource-num&gt;10.1038/ng.2653&lt;/electronic-resource-num&gt;&lt;remote-database-provider&gt;NLM&lt;/remote-database-provider&gt;&lt;language&gt;eng&lt;/language&gt;&lt;/record&gt;&lt;/Cite&gt;&lt;/EndNote&gt;</w:instrText>
            </w:r>
            <w:r w:rsidR="008A43B9" w:rsidRPr="00734CE9">
              <w:rPr>
                <w:rFonts w:eastAsia="Arial Unicode MS" w:cs="Arial"/>
                <w:sz w:val="20"/>
                <w:szCs w:val="20"/>
              </w:rPr>
              <w:fldChar w:fldCharType="separate"/>
            </w:r>
            <w:r w:rsidR="00DB1B7A" w:rsidRPr="00734CE9">
              <w:rPr>
                <w:rFonts w:eastAsia="Arial Unicode MS" w:cs="Arial"/>
                <w:noProof/>
                <w:sz w:val="20"/>
                <w:szCs w:val="20"/>
                <w:vertAlign w:val="superscript"/>
              </w:rPr>
              <w:t>28</w:t>
            </w:r>
            <w:r w:rsidR="008A43B9" w:rsidRPr="00734CE9">
              <w:rPr>
                <w:rFonts w:eastAsia="Arial Unicode MS" w:cs="Arial"/>
                <w:sz w:val="20"/>
                <w:szCs w:val="20"/>
              </w:rPr>
              <w:fldChar w:fldCharType="end"/>
            </w:r>
          </w:p>
        </w:tc>
      </w:tr>
      <w:tr w:rsidR="00301257" w:rsidRPr="00734CE9" w14:paraId="23BA2F30" w14:textId="77777777" w:rsidTr="00DB2C82">
        <w:tc>
          <w:tcPr>
            <w:tcW w:w="9016" w:type="dxa"/>
            <w:tcBorders>
              <w:bottom w:val="single" w:sz="4" w:space="0" w:color="auto"/>
            </w:tcBorders>
            <w:vAlign w:val="center"/>
          </w:tcPr>
          <w:p w14:paraId="678DF478" w14:textId="77777777" w:rsidR="0025658A" w:rsidRPr="00734CE9" w:rsidRDefault="00EB2B1D" w:rsidP="00EC6252">
            <w:pPr>
              <w:widowControl w:val="0"/>
              <w:jc w:val="both"/>
              <w:rPr>
                <w:rFonts w:eastAsia="Arial Unicode MS" w:cs="Arial"/>
                <w:b/>
                <w:sz w:val="20"/>
                <w:szCs w:val="20"/>
              </w:rPr>
            </w:pPr>
            <w:r w:rsidRPr="00734CE9">
              <w:rPr>
                <w:rFonts w:eastAsia="Arial Unicode MS" w:cs="Arial"/>
                <w:b/>
                <w:sz w:val="20"/>
                <w:szCs w:val="20"/>
              </w:rPr>
              <w:t>Additional</w:t>
            </w:r>
            <w:r w:rsidR="0025658A" w:rsidRPr="00734CE9">
              <w:rPr>
                <w:rFonts w:eastAsia="Arial Unicode MS" w:cs="Arial"/>
                <w:b/>
                <w:sz w:val="20"/>
                <w:szCs w:val="20"/>
              </w:rPr>
              <w:t xml:space="preserve"> comment</w:t>
            </w:r>
            <w:r w:rsidR="00114956" w:rsidRPr="00734CE9">
              <w:rPr>
                <w:rFonts w:eastAsia="Arial Unicode MS" w:cs="Arial"/>
                <w:b/>
                <w:sz w:val="20"/>
                <w:szCs w:val="20"/>
              </w:rPr>
              <w:t>s</w:t>
            </w:r>
            <w:r w:rsidR="0025658A" w:rsidRPr="00734CE9">
              <w:rPr>
                <w:rFonts w:eastAsia="Arial Unicode MS" w:cs="Arial"/>
                <w:b/>
                <w:sz w:val="20"/>
                <w:szCs w:val="20"/>
              </w:rPr>
              <w:t>:</w:t>
            </w:r>
          </w:p>
          <w:p w14:paraId="3C64F266" w14:textId="77777777" w:rsidR="001D2081" w:rsidRPr="001D2081" w:rsidRDefault="00C77EAE" w:rsidP="00EC6252">
            <w:pPr>
              <w:pStyle w:val="ListParagraph"/>
              <w:widowControl w:val="0"/>
              <w:numPr>
                <w:ilvl w:val="0"/>
                <w:numId w:val="11"/>
              </w:numPr>
              <w:jc w:val="both"/>
              <w:rPr>
                <w:rFonts w:cs="Arial"/>
                <w:sz w:val="20"/>
                <w:szCs w:val="20"/>
              </w:rPr>
            </w:pPr>
            <w:r w:rsidRPr="00734CE9">
              <w:rPr>
                <w:rFonts w:eastAsia="Arial Unicode MS" w:cs="Arial"/>
                <w:sz w:val="20"/>
                <w:szCs w:val="20"/>
              </w:rPr>
              <w:t>The</w:t>
            </w:r>
            <w:r w:rsidR="001D2081">
              <w:rPr>
                <w:rFonts w:eastAsia="Arial Unicode MS" w:cs="Arial"/>
                <w:sz w:val="20"/>
                <w:szCs w:val="20"/>
              </w:rPr>
              <w:t xml:space="preserve">re is variation </w:t>
            </w:r>
            <w:r w:rsidR="001D2081" w:rsidRPr="00734CE9">
              <w:rPr>
                <w:rFonts w:eastAsia="Arial Unicode MS" w:cs="Arial"/>
                <w:sz w:val="20"/>
                <w:szCs w:val="20"/>
              </w:rPr>
              <w:t>gene by gene, exon by exon</w:t>
            </w:r>
            <w:r w:rsidRPr="00734CE9">
              <w:rPr>
                <w:rFonts w:eastAsia="Arial Unicode MS" w:cs="Arial"/>
                <w:sz w:val="20"/>
                <w:szCs w:val="20"/>
              </w:rPr>
              <w:t xml:space="preserve"> </w:t>
            </w:r>
            <w:r w:rsidR="001D2081">
              <w:rPr>
                <w:rFonts w:eastAsia="Arial Unicode MS" w:cs="Arial"/>
                <w:sz w:val="20"/>
                <w:szCs w:val="20"/>
              </w:rPr>
              <w:t xml:space="preserve">in the lower limit of % </w:t>
            </w:r>
            <w:r w:rsidRPr="00734CE9">
              <w:rPr>
                <w:rFonts w:eastAsia="Arial Unicode MS" w:cs="Arial"/>
                <w:sz w:val="20"/>
                <w:szCs w:val="20"/>
              </w:rPr>
              <w:t xml:space="preserve">normal transcript </w:t>
            </w:r>
            <w:r w:rsidR="001D2081">
              <w:rPr>
                <w:rFonts w:eastAsia="Arial Unicode MS" w:cs="Arial"/>
                <w:sz w:val="20"/>
                <w:szCs w:val="20"/>
              </w:rPr>
              <w:t xml:space="preserve">(‘leakiness’) at which </w:t>
            </w:r>
            <w:r w:rsidRPr="00734CE9">
              <w:rPr>
                <w:rFonts w:eastAsia="Arial Unicode MS" w:cs="Arial"/>
                <w:sz w:val="20"/>
                <w:szCs w:val="20"/>
              </w:rPr>
              <w:t xml:space="preserve">normal protein function is maintained.  </w:t>
            </w:r>
          </w:p>
          <w:p w14:paraId="6FBD0CF3" w14:textId="398EF54A" w:rsidR="00C77EAE" w:rsidRPr="00734CE9" w:rsidRDefault="00C77EAE" w:rsidP="00EC6252">
            <w:pPr>
              <w:pStyle w:val="ListParagraph"/>
              <w:widowControl w:val="0"/>
              <w:numPr>
                <w:ilvl w:val="0"/>
                <w:numId w:val="11"/>
              </w:numPr>
              <w:jc w:val="both"/>
              <w:rPr>
                <w:rFonts w:cs="Arial"/>
                <w:sz w:val="20"/>
                <w:szCs w:val="20"/>
              </w:rPr>
            </w:pPr>
            <w:r w:rsidRPr="00734CE9">
              <w:rPr>
                <w:rFonts w:eastAsia="Arial Unicode MS" w:cs="Arial"/>
                <w:sz w:val="20"/>
                <w:szCs w:val="20"/>
              </w:rPr>
              <w:t xml:space="preserve">Furthermore, the accuracy of different assays in correctly quantifying ratios of different transcripts will vary and is often poorly quantified.  </w:t>
            </w:r>
          </w:p>
          <w:p w14:paraId="35C00CDC" w14:textId="3EB9E7A1" w:rsidR="00BB6F47" w:rsidRPr="00734CE9" w:rsidRDefault="0025658A" w:rsidP="00C77EAE">
            <w:pPr>
              <w:pStyle w:val="ListParagraph"/>
              <w:widowControl w:val="0"/>
              <w:numPr>
                <w:ilvl w:val="0"/>
                <w:numId w:val="11"/>
              </w:numPr>
              <w:jc w:val="both"/>
              <w:rPr>
                <w:rFonts w:eastAsia="Arial Unicode MS" w:cs="Arial"/>
                <w:sz w:val="20"/>
                <w:szCs w:val="20"/>
              </w:rPr>
            </w:pPr>
            <w:r w:rsidRPr="00734CE9">
              <w:rPr>
                <w:rFonts w:cs="Arial"/>
                <w:sz w:val="20"/>
                <w:szCs w:val="20"/>
              </w:rPr>
              <w:t>As improved data on the precision of different assays emerges, these standards will likely be amended.</w:t>
            </w:r>
          </w:p>
        </w:tc>
      </w:tr>
    </w:tbl>
    <w:p w14:paraId="38B1010E" w14:textId="19DA7235" w:rsidR="00A51335" w:rsidRPr="00734CE9" w:rsidRDefault="00A51335" w:rsidP="00EC6252">
      <w:pPr>
        <w:jc w:val="both"/>
        <w:rPr>
          <w:rFonts w:cs="Arial"/>
          <w:b/>
        </w:rPr>
      </w:pPr>
    </w:p>
    <w:tbl>
      <w:tblPr>
        <w:tblStyle w:val="TableGrid"/>
        <w:tblW w:w="0" w:type="auto"/>
        <w:tblLook w:val="04A0" w:firstRow="1" w:lastRow="0" w:firstColumn="1" w:lastColumn="0" w:noHBand="0" w:noVBand="1"/>
      </w:tblPr>
      <w:tblGrid>
        <w:gridCol w:w="9016"/>
      </w:tblGrid>
      <w:tr w:rsidR="00A51335" w:rsidRPr="00734CE9" w14:paraId="138D1BFC" w14:textId="77777777" w:rsidTr="00DB2C82">
        <w:tc>
          <w:tcPr>
            <w:tcW w:w="9016" w:type="dxa"/>
            <w:shd w:val="clear" w:color="auto" w:fill="D9D9D9" w:themeFill="background1" w:themeFillShade="D9"/>
          </w:tcPr>
          <w:p w14:paraId="79824DE6" w14:textId="77777777" w:rsidR="00A51335" w:rsidRPr="00734CE9" w:rsidRDefault="00F01A20" w:rsidP="00EC6252">
            <w:pPr>
              <w:jc w:val="both"/>
              <w:rPr>
                <w:rFonts w:cs="Arial"/>
                <w:b/>
              </w:rPr>
            </w:pPr>
            <w:r w:rsidRPr="00734CE9">
              <w:rPr>
                <w:rFonts w:cs="Arial"/>
                <w:b/>
                <w:noProof/>
                <w:lang w:eastAsia="en-GB"/>
              </w:rPr>
              <mc:AlternateContent>
                <mc:Choice Requires="wps">
                  <w:drawing>
                    <wp:anchor distT="0" distB="0" distL="114300" distR="114300" simplePos="0" relativeHeight="251722752" behindDoc="0" locked="0" layoutInCell="1" allowOverlap="1" wp14:anchorId="4CF80A08" wp14:editId="62A5AC59">
                      <wp:simplePos x="0" y="0"/>
                      <wp:positionH relativeFrom="column">
                        <wp:posOffset>3257599</wp:posOffset>
                      </wp:positionH>
                      <wp:positionV relativeFrom="paragraph">
                        <wp:posOffset>84602</wp:posOffset>
                      </wp:positionV>
                      <wp:extent cx="539262" cy="242277"/>
                      <wp:effectExtent l="0" t="0" r="13335" b="24765"/>
                      <wp:wrapNone/>
                      <wp:docPr id="6" name="Rectangle 6"/>
                      <wp:cNvGraphicFramePr/>
                      <a:graphic xmlns:a="http://schemas.openxmlformats.org/drawingml/2006/main">
                        <a:graphicData uri="http://schemas.microsoft.com/office/word/2010/wordprocessingShape">
                          <wps:wsp>
                            <wps:cNvSpPr/>
                            <wps:spPr>
                              <a:xfrm>
                                <a:off x="0" y="0"/>
                                <a:ext cx="539262" cy="242277"/>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897DB3" w14:textId="3A156DB1" w:rsidR="00223E4C" w:rsidRPr="0058031E" w:rsidRDefault="00223E4C" w:rsidP="00A35D63">
                                  <w:pPr>
                                    <w:rPr>
                                      <w:sz w:val="16"/>
                                      <w:szCs w:val="16"/>
                                    </w:rPr>
                                  </w:pPr>
                                  <w:r>
                                    <w:rPr>
                                      <w:sz w:val="16"/>
                                      <w:szCs w:val="16"/>
                                    </w:rPr>
                                    <w:t xml:space="preserve"> V</w:t>
                                  </w: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80A08" id="Rectangle 6" o:spid="_x0000_s1040" style="position:absolute;left:0;text-align:left;margin-left:256.5pt;margin-top:6.65pt;width:42.45pt;height:1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" fillcolor="#c00000" strokecolor="#1f4d78 [1604]" strokeweight="1pt">
                      <v:textbox>
                        <w:txbxContent>
                          <w:p w14:paraId="59897DB3" w14:textId="3A156DB1" w:rsidR="00223E4C" w:rsidRPr="0058031E" w:rsidRDefault="00223E4C" w:rsidP="00A35D63">
                            <w:pPr>
                              <w:rPr>
                                <w:sz w:val="16"/>
                                <w:szCs w:val="16"/>
                              </w:rPr>
                            </w:pPr>
                            <w:r>
                              <w:rPr>
                                <w:sz w:val="16"/>
                                <w:szCs w:val="16"/>
                              </w:rPr>
                              <w:t xml:space="preserve"> V</w:t>
                            </w:r>
                            <w:r w:rsidRPr="0058031E">
                              <w:rPr>
                                <w:sz w:val="16"/>
                                <w:szCs w:val="16"/>
                              </w:rPr>
                              <w:t>STR</w:t>
                            </w:r>
                          </w:p>
                        </w:txbxContent>
                      </v:textbox>
                    </v:rect>
                  </w:pict>
                </mc:Fallback>
              </mc:AlternateContent>
            </w:r>
            <w:r w:rsidRPr="00734CE9">
              <w:rPr>
                <w:rFonts w:cs="Arial"/>
                <w:b/>
                <w:noProof/>
                <w:lang w:eastAsia="en-GB"/>
              </w:rPr>
              <mc:AlternateContent>
                <mc:Choice Requires="wps">
                  <w:drawing>
                    <wp:anchor distT="0" distB="0" distL="114300" distR="114300" simplePos="0" relativeHeight="251720704" behindDoc="0" locked="0" layoutInCell="1" allowOverlap="1" wp14:anchorId="08D1AB33" wp14:editId="6EA18756">
                      <wp:simplePos x="0" y="0"/>
                      <wp:positionH relativeFrom="column">
                        <wp:posOffset>3875014</wp:posOffset>
                      </wp:positionH>
                      <wp:positionV relativeFrom="paragraph">
                        <wp:posOffset>68971</wp:posOffset>
                      </wp:positionV>
                      <wp:extent cx="461108" cy="226646"/>
                      <wp:effectExtent l="0" t="0" r="15240" b="21590"/>
                      <wp:wrapNone/>
                      <wp:docPr id="33" name="Rectangle 33"/>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6C7403" w14:textId="0ECC38B0" w:rsidR="00223E4C" w:rsidRPr="0058031E" w:rsidRDefault="00223E4C" w:rsidP="00F01A20">
                                  <w:pPr>
                                    <w:jc w:val="center"/>
                                    <w:rPr>
                                      <w:sz w:val="16"/>
                                      <w:szCs w:val="16"/>
                                    </w:rPr>
                                  </w:pP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1AB33" id="Rectangle 33" o:spid="_x0000_s1041" style="position:absolute;left:0;text-align:left;margin-left:305.1pt;margin-top:5.45pt;width:36.3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" fillcolor="red" strokecolor="#1f4d78 [1604]" strokeweight="1pt">
                      <v:textbox>
                        <w:txbxContent>
                          <w:p w14:paraId="706C7403" w14:textId="0ECC38B0" w:rsidR="00223E4C" w:rsidRPr="0058031E" w:rsidRDefault="00223E4C" w:rsidP="00F01A20">
                            <w:pPr>
                              <w:jc w:val="center"/>
                              <w:rPr>
                                <w:sz w:val="16"/>
                                <w:szCs w:val="16"/>
                              </w:rPr>
                            </w:pPr>
                            <w:r w:rsidRPr="0058031E">
                              <w:rPr>
                                <w:sz w:val="16"/>
                                <w:szCs w:val="16"/>
                              </w:rPr>
                              <w:t>STR</w:t>
                            </w:r>
                          </w:p>
                        </w:txbxContent>
                      </v:textbox>
                    </v:rect>
                  </w:pict>
                </mc:Fallback>
              </mc:AlternateContent>
            </w:r>
            <w:r w:rsidR="005C39C9" w:rsidRPr="00734CE9">
              <w:rPr>
                <w:rFonts w:cs="Arial"/>
                <w:b/>
                <w:noProof/>
                <w:lang w:eastAsia="en-GB"/>
              </w:rPr>
              <mc:AlternateContent>
                <mc:Choice Requires="wps">
                  <w:drawing>
                    <wp:anchor distT="0" distB="0" distL="114300" distR="114300" simplePos="0" relativeHeight="251708416" behindDoc="0" locked="0" layoutInCell="1" allowOverlap="1" wp14:anchorId="45D1D6D8" wp14:editId="1E2BE5D3">
                      <wp:simplePos x="0" y="0"/>
                      <wp:positionH relativeFrom="column">
                        <wp:posOffset>4422092</wp:posOffset>
                      </wp:positionH>
                      <wp:positionV relativeFrom="paragraph">
                        <wp:posOffset>68971</wp:posOffset>
                      </wp:positionV>
                      <wp:extent cx="515816" cy="211015"/>
                      <wp:effectExtent l="0" t="0" r="17780" b="17780"/>
                      <wp:wrapNone/>
                      <wp:docPr id="27" name="Rectangle 27"/>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6A071" w14:textId="77777777" w:rsidR="00223E4C" w:rsidRPr="0058031E" w:rsidRDefault="00223E4C" w:rsidP="005C39C9">
                                  <w:pPr>
                                    <w:jc w:val="center"/>
                                    <w:rPr>
                                      <w:sz w:val="16"/>
                                      <w:szCs w:val="16"/>
                                    </w:rPr>
                                  </w:pPr>
                                  <w:r w:rsidRPr="0058031E">
                                    <w:rPr>
                                      <w:sz w:val="16"/>
                                      <w:szCs w:val="16"/>
                                    </w:rPr>
                                    <w:t>_</w:t>
                                  </w:r>
                                  <w:r>
                                    <w:rPr>
                                      <w:sz w:val="16"/>
                                      <w:szCs w:val="16"/>
                                    </w:rPr>
                                    <w:t>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D6D8" id="Rectangle 27" o:spid="_x0000_s1042" style="position:absolute;left:0;text-align:left;margin-left:348.2pt;margin-top:5.45pt;width:40.6pt;height:1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" fillcolor="#ffc000" strokecolor="#1f4d78 [1604]" strokeweight="1pt">
                      <v:textbox>
                        <w:txbxContent>
                          <w:p w14:paraId="4EE6A071" w14:textId="77777777" w:rsidR="00223E4C" w:rsidRPr="0058031E" w:rsidRDefault="00223E4C" w:rsidP="005C39C9">
                            <w:pPr>
                              <w:jc w:val="center"/>
                              <w:rPr>
                                <w:sz w:val="16"/>
                                <w:szCs w:val="16"/>
                              </w:rPr>
                            </w:pPr>
                            <w:r w:rsidRPr="0058031E">
                              <w:rPr>
                                <w:sz w:val="16"/>
                                <w:szCs w:val="16"/>
                              </w:rPr>
                              <w:t>_</w:t>
                            </w:r>
                            <w:r>
                              <w:rPr>
                                <w:sz w:val="16"/>
                                <w:szCs w:val="16"/>
                              </w:rPr>
                              <w:t>MOD</w:t>
                            </w:r>
                          </w:p>
                        </w:txbxContent>
                      </v:textbox>
                    </v:rect>
                  </w:pict>
                </mc:Fallback>
              </mc:AlternateContent>
            </w:r>
            <w:r w:rsidR="00507577" w:rsidRPr="00734CE9">
              <w:rPr>
                <w:rFonts w:cs="Arial"/>
                <w:b/>
                <w:noProof/>
                <w:lang w:eastAsia="en-GB"/>
              </w:rPr>
              <mc:AlternateContent>
                <mc:Choice Requires="wps">
                  <w:drawing>
                    <wp:anchor distT="0" distB="0" distL="114300" distR="114300" simplePos="0" relativeHeight="251692032" behindDoc="0" locked="0" layoutInCell="1" allowOverlap="1" wp14:anchorId="151CA2D3" wp14:editId="069F43F6">
                      <wp:simplePos x="0" y="0"/>
                      <wp:positionH relativeFrom="column">
                        <wp:posOffset>5030128</wp:posOffset>
                      </wp:positionH>
                      <wp:positionV relativeFrom="paragraph">
                        <wp:posOffset>76151</wp:posOffset>
                      </wp:positionV>
                      <wp:extent cx="515816" cy="211015"/>
                      <wp:effectExtent l="0" t="0" r="17780" b="17780"/>
                      <wp:wrapNone/>
                      <wp:docPr id="19" name="Rectangle 19"/>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8568C4" w14:textId="77777777" w:rsidR="00223E4C" w:rsidRPr="0058031E" w:rsidRDefault="00223E4C" w:rsidP="00507577">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A2D3" id="Rectangle 19" o:spid="_x0000_s1043" style="position:absolute;left:0;text-align:left;margin-left:396.05pt;margin-top:6pt;width:40.6pt;height:1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" fillcolor="#92d050" strokecolor="#1f4d78 [1604]" strokeweight="1pt">
                      <v:textbox>
                        <w:txbxContent>
                          <w:p w14:paraId="778568C4" w14:textId="77777777" w:rsidR="00223E4C" w:rsidRPr="0058031E" w:rsidRDefault="00223E4C" w:rsidP="00507577">
                            <w:pPr>
                              <w:jc w:val="center"/>
                              <w:rPr>
                                <w:sz w:val="16"/>
                                <w:szCs w:val="16"/>
                              </w:rPr>
                            </w:pPr>
                            <w:r>
                              <w:rPr>
                                <w:sz w:val="16"/>
                                <w:szCs w:val="16"/>
                              </w:rPr>
                              <w:t>_SUP</w:t>
                            </w:r>
                          </w:p>
                        </w:txbxContent>
                      </v:textbox>
                    </v:rect>
                  </w:pict>
                </mc:Fallback>
              </mc:AlternateContent>
            </w:r>
            <w:r w:rsidR="00A51335" w:rsidRPr="00734CE9">
              <w:rPr>
                <w:rFonts w:cs="Arial"/>
                <w:b/>
              </w:rPr>
              <w:t>PS4</w:t>
            </w:r>
          </w:p>
          <w:p w14:paraId="16F36C44" w14:textId="77777777" w:rsidR="00507577" w:rsidRPr="00734CE9" w:rsidRDefault="00507577" w:rsidP="00EC6252">
            <w:pPr>
              <w:jc w:val="both"/>
              <w:rPr>
                <w:rFonts w:cs="Arial"/>
              </w:rPr>
            </w:pPr>
          </w:p>
        </w:tc>
      </w:tr>
      <w:tr w:rsidR="00A51335" w:rsidRPr="00734CE9" w14:paraId="294F9D1E" w14:textId="77777777" w:rsidTr="00DB2C82">
        <w:tc>
          <w:tcPr>
            <w:tcW w:w="9016" w:type="dxa"/>
          </w:tcPr>
          <w:p w14:paraId="27775DA0" w14:textId="77777777" w:rsidR="00A51335" w:rsidRPr="00734CE9" w:rsidRDefault="00A51335" w:rsidP="00EC6252">
            <w:pPr>
              <w:jc w:val="both"/>
              <w:rPr>
                <w:rFonts w:cs="Arial"/>
              </w:rPr>
            </w:pPr>
            <w:r w:rsidRPr="00734CE9">
              <w:rPr>
                <w:rFonts w:cs="Arial"/>
              </w:rPr>
              <w:t>The prevalence of the variant in affected individuals is significantly increased compared with the prevalence in controls</w:t>
            </w:r>
          </w:p>
        </w:tc>
      </w:tr>
      <w:tr w:rsidR="00A51335" w:rsidRPr="00734CE9" w14:paraId="50285647" w14:textId="77777777" w:rsidTr="00DB2C82">
        <w:tc>
          <w:tcPr>
            <w:tcW w:w="9016" w:type="dxa"/>
          </w:tcPr>
          <w:p w14:paraId="72810930" w14:textId="3F63CBCE" w:rsidR="00EE70CD" w:rsidRPr="00734CE9" w:rsidRDefault="00EE70CD" w:rsidP="00EC6252">
            <w:pPr>
              <w:jc w:val="both"/>
              <w:rPr>
                <w:rFonts w:eastAsia="Arial Unicode MS" w:cs="Arial"/>
                <w:b/>
                <w:sz w:val="20"/>
                <w:szCs w:val="20"/>
              </w:rPr>
            </w:pPr>
            <w:r w:rsidRPr="00734CE9">
              <w:rPr>
                <w:rFonts w:eastAsia="Arial Unicode MS" w:cs="Arial"/>
                <w:b/>
                <w:noProof/>
                <w:sz w:val="20"/>
                <w:szCs w:val="20"/>
                <w:lang w:eastAsia="en-GB"/>
              </w:rPr>
              <w:drawing>
                <wp:anchor distT="0" distB="0" distL="114300" distR="114300" simplePos="0" relativeHeight="251735040" behindDoc="0" locked="0" layoutInCell="1" allowOverlap="1" wp14:anchorId="334E8359" wp14:editId="2213F473">
                  <wp:simplePos x="0" y="0"/>
                  <wp:positionH relativeFrom="column">
                    <wp:posOffset>2952750</wp:posOffset>
                  </wp:positionH>
                  <wp:positionV relativeFrom="paragraph">
                    <wp:posOffset>110490</wp:posOffset>
                  </wp:positionV>
                  <wp:extent cx="2508250" cy="101092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8250" cy="1010920"/>
                          </a:xfrm>
                          <a:prstGeom prst="rect">
                            <a:avLst/>
                          </a:prstGeom>
                        </pic:spPr>
                      </pic:pic>
                    </a:graphicData>
                  </a:graphic>
                  <wp14:sizeRelH relativeFrom="margin">
                    <wp14:pctWidth>0</wp14:pctWidth>
                  </wp14:sizeRelH>
                  <wp14:sizeRelV relativeFrom="margin">
                    <wp14:pctHeight>0</wp14:pctHeight>
                  </wp14:sizeRelV>
                </wp:anchor>
              </w:drawing>
            </w:r>
            <w:r w:rsidRPr="00734CE9">
              <w:rPr>
                <w:rFonts w:eastAsia="Arial Unicode MS" w:cs="Arial"/>
                <w:b/>
                <w:noProof/>
                <w:sz w:val="20"/>
                <w:szCs w:val="20"/>
                <w:lang w:eastAsia="en-GB"/>
              </w:rPr>
              <w:drawing>
                <wp:anchor distT="0" distB="0" distL="114300" distR="114300" simplePos="0" relativeHeight="251734016" behindDoc="0" locked="0" layoutInCell="1" allowOverlap="1" wp14:anchorId="38F187D6" wp14:editId="11403DC1">
                  <wp:simplePos x="0" y="0"/>
                  <wp:positionH relativeFrom="column">
                    <wp:posOffset>99695</wp:posOffset>
                  </wp:positionH>
                  <wp:positionV relativeFrom="paragraph">
                    <wp:posOffset>141605</wp:posOffset>
                  </wp:positionV>
                  <wp:extent cx="2498090" cy="9925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png"/>
                          <pic:cNvPicPr/>
                        </pic:nvPicPr>
                        <pic:blipFill>
                          <a:blip r:embed="rId20">
                            <a:extLst>
                              <a:ext uri="{28A0092B-C50C-407E-A947-70E740481C1C}">
                                <a14:useLocalDpi xmlns:a14="http://schemas.microsoft.com/office/drawing/2010/main" val="0"/>
                              </a:ext>
                            </a:extLst>
                          </a:blip>
                          <a:stretch>
                            <a:fillRect/>
                          </a:stretch>
                        </pic:blipFill>
                        <pic:spPr>
                          <a:xfrm>
                            <a:off x="0" y="0"/>
                            <a:ext cx="2498090" cy="992505"/>
                          </a:xfrm>
                          <a:prstGeom prst="rect">
                            <a:avLst/>
                          </a:prstGeom>
                        </pic:spPr>
                      </pic:pic>
                    </a:graphicData>
                  </a:graphic>
                  <wp14:sizeRelH relativeFrom="margin">
                    <wp14:pctWidth>0</wp14:pctWidth>
                  </wp14:sizeRelH>
                  <wp14:sizeRelV relativeFrom="margin">
                    <wp14:pctHeight>0</wp14:pctHeight>
                  </wp14:sizeRelV>
                </wp:anchor>
              </w:drawing>
            </w:r>
          </w:p>
          <w:p w14:paraId="3DEADCE1" w14:textId="1D55F681" w:rsidR="00A51335" w:rsidRPr="00734CE9" w:rsidRDefault="00A51335" w:rsidP="00EC6252">
            <w:pPr>
              <w:jc w:val="both"/>
              <w:rPr>
                <w:rFonts w:eastAsia="Arial Unicode MS" w:cs="Arial"/>
                <w:sz w:val="20"/>
                <w:szCs w:val="20"/>
              </w:rPr>
            </w:pPr>
            <w:r w:rsidRPr="00734CE9">
              <w:rPr>
                <w:rFonts w:eastAsia="Arial Unicode MS" w:cs="Arial"/>
                <w:b/>
                <w:sz w:val="20"/>
                <w:szCs w:val="20"/>
              </w:rPr>
              <w:t>Explanatory</w:t>
            </w:r>
            <w:r w:rsidRPr="00734CE9">
              <w:rPr>
                <w:rFonts w:eastAsia="Arial Unicode MS" w:cs="Arial"/>
                <w:sz w:val="20"/>
                <w:szCs w:val="20"/>
              </w:rPr>
              <w:t xml:space="preserve"> </w:t>
            </w:r>
            <w:r w:rsidRPr="00734CE9">
              <w:rPr>
                <w:rFonts w:eastAsia="Arial Unicode MS" w:cs="Arial"/>
                <w:b/>
                <w:sz w:val="20"/>
                <w:szCs w:val="20"/>
              </w:rPr>
              <w:t>Notes:</w:t>
            </w:r>
          </w:p>
          <w:p w14:paraId="6598EC26" w14:textId="4D4C8711" w:rsidR="007E6977" w:rsidRPr="00734CE9" w:rsidRDefault="00211FEF" w:rsidP="00EC6252">
            <w:pPr>
              <w:numPr>
                <w:ilvl w:val="0"/>
                <w:numId w:val="2"/>
              </w:numPr>
              <w:pBdr>
                <w:top w:val="nil"/>
                <w:left w:val="nil"/>
                <w:bottom w:val="nil"/>
                <w:right w:val="nil"/>
                <w:between w:val="nil"/>
              </w:pBdr>
              <w:spacing w:line="259" w:lineRule="auto"/>
              <w:jc w:val="both"/>
              <w:rPr>
                <w:rFonts w:cs="Arial"/>
                <w:sz w:val="20"/>
                <w:szCs w:val="20"/>
              </w:rPr>
            </w:pPr>
            <w:r w:rsidRPr="00734CE9">
              <w:rPr>
                <w:rFonts w:cs="Arial"/>
                <w:sz w:val="20"/>
                <w:szCs w:val="20"/>
              </w:rPr>
              <w:t xml:space="preserve">The </w:t>
            </w:r>
            <w:r w:rsidR="00DB6472" w:rsidRPr="00734CE9">
              <w:rPr>
                <w:rFonts w:eastAsia="Arial Unicode MS" w:cs="Arial"/>
                <w:sz w:val="20"/>
                <w:szCs w:val="20"/>
              </w:rPr>
              <w:t>P</w:t>
            </w:r>
            <w:r w:rsidR="00DB6472" w:rsidRPr="00734CE9">
              <w:rPr>
                <w:rFonts w:eastAsia="Arial Unicode MS" w:cs="Arial"/>
                <w:sz w:val="20"/>
                <w:szCs w:val="20"/>
                <w:vertAlign w:val="subscript"/>
              </w:rPr>
              <w:t xml:space="preserve">exact </w:t>
            </w:r>
            <w:r w:rsidR="00DB6472" w:rsidRPr="00734CE9">
              <w:rPr>
                <w:rFonts w:eastAsia="Arial" w:cs="Arial"/>
                <w:color w:val="000000"/>
                <w:sz w:val="20"/>
                <w:szCs w:val="20"/>
              </w:rPr>
              <w:t xml:space="preserve">is generated from </w:t>
            </w:r>
            <w:r w:rsidR="002D1540" w:rsidRPr="00734CE9">
              <w:rPr>
                <w:rFonts w:eastAsia="Arial" w:cs="Arial"/>
                <w:color w:val="000000"/>
                <w:sz w:val="20"/>
                <w:szCs w:val="20"/>
              </w:rPr>
              <w:t xml:space="preserve">Fishers exact </w:t>
            </w:r>
            <w:r w:rsidR="00DB6472" w:rsidRPr="00734CE9">
              <w:rPr>
                <w:rFonts w:eastAsia="Arial" w:cs="Arial"/>
                <w:color w:val="000000"/>
                <w:sz w:val="20"/>
                <w:szCs w:val="20"/>
              </w:rPr>
              <w:t xml:space="preserve">2-way </w:t>
            </w:r>
            <w:r w:rsidR="002D1540" w:rsidRPr="00734CE9">
              <w:rPr>
                <w:rFonts w:eastAsia="Arial" w:cs="Arial"/>
                <w:color w:val="000000"/>
                <w:sz w:val="20"/>
                <w:szCs w:val="20"/>
              </w:rPr>
              <w:t xml:space="preserve">case control </w:t>
            </w:r>
            <w:r w:rsidR="00DB6472" w:rsidRPr="00734CE9">
              <w:rPr>
                <w:rFonts w:eastAsia="Arial" w:cs="Arial"/>
                <w:color w:val="000000"/>
                <w:sz w:val="20"/>
                <w:szCs w:val="20"/>
              </w:rPr>
              <w:t>comparison</w:t>
            </w:r>
            <w:r w:rsidR="002C2723">
              <w:rPr>
                <w:rFonts w:eastAsia="Arial" w:cs="Arial"/>
                <w:color w:val="000000"/>
                <w:sz w:val="20"/>
                <w:szCs w:val="20"/>
              </w:rPr>
              <w:t>.  N</w:t>
            </w:r>
            <w:r w:rsidR="00DB6472" w:rsidRPr="00734CE9">
              <w:rPr>
                <w:rFonts w:eastAsia="Arial" w:cs="Arial"/>
                <w:color w:val="000000"/>
                <w:sz w:val="20"/>
                <w:szCs w:val="20"/>
              </w:rPr>
              <w:t xml:space="preserve">on-duplicated case data </w:t>
            </w:r>
            <w:r w:rsidR="002C2723">
              <w:rPr>
                <w:rFonts w:eastAsia="Arial" w:cs="Arial"/>
                <w:color w:val="000000"/>
                <w:sz w:val="20"/>
                <w:szCs w:val="20"/>
              </w:rPr>
              <w:t xml:space="preserve">and </w:t>
            </w:r>
            <w:r w:rsidR="00DB6472" w:rsidRPr="00734CE9">
              <w:rPr>
                <w:rFonts w:eastAsia="Arial" w:cs="Arial"/>
                <w:color w:val="000000"/>
                <w:sz w:val="20"/>
                <w:szCs w:val="20"/>
              </w:rPr>
              <w:t>control data from an equivalent ethic group</w:t>
            </w:r>
            <w:r w:rsidR="002C2723">
              <w:rPr>
                <w:rFonts w:eastAsia="Arial" w:cs="Arial"/>
                <w:color w:val="000000"/>
                <w:sz w:val="20"/>
                <w:szCs w:val="20"/>
              </w:rPr>
              <w:t>, both robustly genotyped, are required</w:t>
            </w:r>
            <w:r w:rsidR="007E6977" w:rsidRPr="00734CE9">
              <w:rPr>
                <w:rFonts w:eastAsia="Arial" w:cs="Arial"/>
                <w:color w:val="000000"/>
                <w:sz w:val="20"/>
                <w:szCs w:val="20"/>
              </w:rPr>
              <w:t>.</w:t>
            </w:r>
          </w:p>
          <w:p w14:paraId="689F922B" w14:textId="2D58A1AB" w:rsidR="007E6977" w:rsidRPr="00734CE9" w:rsidRDefault="002C2723" w:rsidP="00EC6252">
            <w:pPr>
              <w:numPr>
                <w:ilvl w:val="0"/>
                <w:numId w:val="2"/>
              </w:numPr>
              <w:pBdr>
                <w:top w:val="nil"/>
                <w:left w:val="nil"/>
                <w:bottom w:val="nil"/>
                <w:right w:val="nil"/>
                <w:between w:val="nil"/>
              </w:pBdr>
              <w:spacing w:line="259" w:lineRule="auto"/>
              <w:jc w:val="both"/>
              <w:rPr>
                <w:rFonts w:cs="Arial"/>
                <w:sz w:val="20"/>
                <w:szCs w:val="20"/>
              </w:rPr>
            </w:pPr>
            <w:r>
              <w:rPr>
                <w:rFonts w:eastAsia="Arial" w:cs="Arial"/>
                <w:color w:val="000000"/>
                <w:sz w:val="20"/>
                <w:szCs w:val="20"/>
              </w:rPr>
              <w:t>For W</w:t>
            </w:r>
            <w:r w:rsidR="007E6977" w:rsidRPr="00734CE9">
              <w:rPr>
                <w:rFonts w:eastAsia="Arial" w:cs="Arial"/>
                <w:color w:val="000000"/>
                <w:sz w:val="20"/>
                <w:szCs w:val="20"/>
              </w:rPr>
              <w:t>estern European c</w:t>
            </w:r>
            <w:r>
              <w:rPr>
                <w:rFonts w:eastAsia="Arial" w:cs="Arial"/>
                <w:color w:val="000000"/>
                <w:sz w:val="20"/>
                <w:szCs w:val="20"/>
              </w:rPr>
              <w:t>ase data, comparison to the gnom</w:t>
            </w:r>
            <w:r w:rsidR="007E6977" w:rsidRPr="00734CE9">
              <w:rPr>
                <w:rFonts w:eastAsia="Arial" w:cs="Arial"/>
                <w:color w:val="000000"/>
                <w:sz w:val="20"/>
                <w:szCs w:val="20"/>
              </w:rPr>
              <w:t>AD NFE population is recommended (</w:t>
            </w:r>
            <w:r w:rsidR="009D1AEF" w:rsidRPr="00734CE9">
              <w:rPr>
                <w:rFonts w:eastAsia="Arial" w:cs="Arial"/>
                <w:color w:val="000000"/>
                <w:sz w:val="20"/>
                <w:szCs w:val="20"/>
              </w:rPr>
              <w:t xml:space="preserve">ie </w:t>
            </w:r>
            <w:r w:rsidR="007E6977" w:rsidRPr="00734CE9">
              <w:rPr>
                <w:rFonts w:eastAsia="Arial" w:cs="Arial"/>
                <w:color w:val="000000"/>
                <w:sz w:val="20"/>
                <w:szCs w:val="20"/>
                <w:highlight w:val="yellow"/>
              </w:rPr>
              <w:t>6</w:t>
            </w:r>
            <w:r w:rsidR="009D1AEF" w:rsidRPr="00734CE9">
              <w:rPr>
                <w:rFonts w:eastAsia="Arial" w:cs="Arial"/>
                <w:color w:val="000000"/>
                <w:sz w:val="20"/>
                <w:szCs w:val="20"/>
                <w:highlight w:val="yellow"/>
              </w:rPr>
              <w:t>4</w:t>
            </w:r>
            <w:r w:rsidR="007E6977" w:rsidRPr="00734CE9">
              <w:rPr>
                <w:rFonts w:eastAsia="Arial" w:cs="Arial"/>
                <w:color w:val="000000"/>
                <w:sz w:val="20"/>
                <w:szCs w:val="20"/>
                <w:highlight w:val="yellow"/>
              </w:rPr>
              <w:t>,</w:t>
            </w:r>
            <w:r w:rsidR="009D1AEF" w:rsidRPr="00734CE9">
              <w:rPr>
                <w:rFonts w:eastAsia="Arial" w:cs="Arial"/>
                <w:color w:val="000000"/>
                <w:sz w:val="20"/>
                <w:szCs w:val="20"/>
                <w:highlight w:val="yellow"/>
              </w:rPr>
              <w:t>603</w:t>
            </w:r>
            <w:r w:rsidR="007E6977" w:rsidRPr="00734CE9">
              <w:rPr>
                <w:rFonts w:eastAsia="Arial" w:cs="Arial"/>
                <w:color w:val="000000"/>
                <w:sz w:val="20"/>
                <w:szCs w:val="20"/>
              </w:rPr>
              <w:t xml:space="preserve"> individuals</w:t>
            </w:r>
            <w:r w:rsidR="009D1AEF" w:rsidRPr="00734CE9">
              <w:rPr>
                <w:rFonts w:eastAsia="Arial" w:cs="Arial"/>
                <w:color w:val="000000"/>
                <w:sz w:val="20"/>
                <w:szCs w:val="20"/>
              </w:rPr>
              <w:t xml:space="preserve"> for g</w:t>
            </w:r>
            <w:r w:rsidR="0004283A" w:rsidRPr="00734CE9">
              <w:rPr>
                <w:rFonts w:eastAsia="Arial" w:cs="Arial"/>
                <w:color w:val="000000"/>
                <w:sz w:val="20"/>
                <w:szCs w:val="20"/>
              </w:rPr>
              <w:t>n</w:t>
            </w:r>
            <w:r w:rsidR="009D1AEF" w:rsidRPr="00734CE9">
              <w:rPr>
                <w:rFonts w:eastAsia="Arial" w:cs="Arial"/>
                <w:color w:val="000000"/>
                <w:sz w:val="20"/>
                <w:szCs w:val="20"/>
              </w:rPr>
              <w:t>omAD v2.1</w:t>
            </w:r>
            <w:r w:rsidR="007E6977" w:rsidRPr="00734CE9">
              <w:rPr>
                <w:rFonts w:eastAsia="Arial" w:cs="Arial"/>
                <w:color w:val="000000"/>
                <w:sz w:val="20"/>
                <w:szCs w:val="20"/>
              </w:rPr>
              <w:t>).</w:t>
            </w:r>
          </w:p>
          <w:p w14:paraId="4FA37DA3" w14:textId="72C52B60" w:rsidR="007E6977" w:rsidRPr="00734CE9" w:rsidRDefault="007E6977" w:rsidP="007E6977">
            <w:pPr>
              <w:numPr>
                <w:ilvl w:val="0"/>
                <w:numId w:val="2"/>
              </w:numPr>
              <w:pBdr>
                <w:top w:val="nil"/>
                <w:left w:val="nil"/>
                <w:bottom w:val="nil"/>
                <w:right w:val="nil"/>
                <w:between w:val="nil"/>
              </w:pBdr>
              <w:spacing w:line="259" w:lineRule="auto"/>
              <w:jc w:val="both"/>
              <w:rPr>
                <w:rFonts w:cs="Arial"/>
                <w:sz w:val="20"/>
                <w:szCs w:val="20"/>
              </w:rPr>
            </w:pPr>
            <w:r w:rsidRPr="00734CE9">
              <w:rPr>
                <w:rFonts w:eastAsia="Arial" w:cs="Arial"/>
                <w:color w:val="000000"/>
                <w:sz w:val="20"/>
                <w:szCs w:val="20"/>
              </w:rPr>
              <w:t>A more stringent p-value should be applied commensurate with uncertainty regarding duplicates.</w:t>
            </w:r>
          </w:p>
          <w:p w14:paraId="762877E1" w14:textId="38FF2E45" w:rsidR="00A51335" w:rsidRPr="00734CE9" w:rsidRDefault="00A51335" w:rsidP="00EC6252">
            <w:pPr>
              <w:numPr>
                <w:ilvl w:val="0"/>
                <w:numId w:val="2"/>
              </w:numPr>
              <w:pBdr>
                <w:top w:val="nil"/>
                <w:left w:val="nil"/>
                <w:bottom w:val="nil"/>
                <w:right w:val="nil"/>
                <w:between w:val="nil"/>
              </w:pBdr>
              <w:spacing w:line="259" w:lineRule="auto"/>
              <w:jc w:val="both"/>
              <w:rPr>
                <w:rFonts w:cs="Arial"/>
                <w:sz w:val="20"/>
                <w:szCs w:val="20"/>
              </w:rPr>
            </w:pPr>
            <w:r w:rsidRPr="00734CE9">
              <w:rPr>
                <w:rFonts w:eastAsia="Arial" w:cs="Arial"/>
                <w:color w:val="000000"/>
                <w:sz w:val="20"/>
                <w:szCs w:val="20"/>
              </w:rPr>
              <w:t xml:space="preserve">The Odds Ratio (OR) </w:t>
            </w:r>
            <w:r w:rsidR="002D1540" w:rsidRPr="00734CE9">
              <w:rPr>
                <w:rFonts w:eastAsia="Arial" w:cs="Arial"/>
                <w:color w:val="000000"/>
                <w:sz w:val="20"/>
                <w:szCs w:val="20"/>
              </w:rPr>
              <w:t xml:space="preserve">from this case control comparison </w:t>
            </w:r>
            <w:r w:rsidR="00EE70CD" w:rsidRPr="00734CE9">
              <w:rPr>
                <w:rFonts w:eastAsia="Arial" w:cs="Arial"/>
                <w:color w:val="000000"/>
                <w:sz w:val="20"/>
                <w:szCs w:val="20"/>
              </w:rPr>
              <w:t>(</w:t>
            </w:r>
            <w:r w:rsidR="007E6977" w:rsidRPr="00734CE9">
              <w:rPr>
                <w:rFonts w:eastAsia="Arial" w:cs="Arial"/>
                <w:color w:val="000000"/>
                <w:sz w:val="20"/>
                <w:szCs w:val="20"/>
              </w:rPr>
              <w:t xml:space="preserve">ad/bc) </w:t>
            </w:r>
            <w:r w:rsidRPr="00734CE9">
              <w:rPr>
                <w:rFonts w:eastAsia="Arial" w:cs="Arial"/>
                <w:color w:val="000000"/>
                <w:sz w:val="20"/>
                <w:szCs w:val="20"/>
              </w:rPr>
              <w:t xml:space="preserve">should be consistent with the effect size anticipated for that gene type. </w:t>
            </w:r>
          </w:p>
          <w:p w14:paraId="098BF245" w14:textId="2B4CED82" w:rsidR="00A51335" w:rsidRPr="00734CE9" w:rsidRDefault="00A51335" w:rsidP="00EC6252">
            <w:pPr>
              <w:numPr>
                <w:ilvl w:val="1"/>
                <w:numId w:val="2"/>
              </w:numPr>
              <w:pBdr>
                <w:top w:val="nil"/>
                <w:left w:val="nil"/>
                <w:bottom w:val="nil"/>
                <w:right w:val="nil"/>
                <w:between w:val="nil"/>
              </w:pBdr>
              <w:spacing w:line="259" w:lineRule="auto"/>
              <w:jc w:val="both"/>
              <w:rPr>
                <w:rFonts w:cs="Arial"/>
                <w:sz w:val="20"/>
                <w:szCs w:val="20"/>
              </w:rPr>
            </w:pPr>
            <w:r w:rsidRPr="00734CE9">
              <w:rPr>
                <w:rFonts w:eastAsia="Arial" w:cs="Arial"/>
                <w:color w:val="000000"/>
                <w:sz w:val="20"/>
                <w:szCs w:val="20"/>
              </w:rPr>
              <w:t>For a ‘high penetrance’ gene or variant, OR &gt;5 for unselected cancer series or OR&gt;</w:t>
            </w:r>
            <w:r w:rsidR="002D1540" w:rsidRPr="00734CE9">
              <w:rPr>
                <w:rFonts w:eastAsia="Arial" w:cs="Arial"/>
                <w:color w:val="000000"/>
                <w:sz w:val="20"/>
                <w:szCs w:val="20"/>
              </w:rPr>
              <w:t>10</w:t>
            </w:r>
            <w:r w:rsidRPr="00734CE9">
              <w:rPr>
                <w:rFonts w:eastAsia="Arial" w:cs="Arial"/>
                <w:color w:val="000000"/>
                <w:sz w:val="20"/>
                <w:szCs w:val="20"/>
              </w:rPr>
              <w:t xml:space="preserve"> for enriched familial cases. </w:t>
            </w:r>
          </w:p>
          <w:p w14:paraId="58D9FA89" w14:textId="3ED853D1" w:rsidR="00A51335" w:rsidRPr="00734CE9" w:rsidRDefault="00A51335" w:rsidP="00EC6252">
            <w:pPr>
              <w:numPr>
                <w:ilvl w:val="1"/>
                <w:numId w:val="2"/>
              </w:numPr>
              <w:pBdr>
                <w:top w:val="nil"/>
                <w:left w:val="nil"/>
                <w:bottom w:val="nil"/>
                <w:right w:val="nil"/>
                <w:between w:val="nil"/>
              </w:pBdr>
              <w:spacing w:line="259" w:lineRule="auto"/>
              <w:jc w:val="both"/>
              <w:rPr>
                <w:rFonts w:cs="Arial"/>
                <w:sz w:val="20"/>
                <w:szCs w:val="20"/>
              </w:rPr>
            </w:pPr>
            <w:r w:rsidRPr="00734CE9">
              <w:rPr>
                <w:rFonts w:eastAsia="Arial" w:cs="Arial"/>
                <w:color w:val="000000"/>
                <w:sz w:val="20"/>
                <w:szCs w:val="20"/>
              </w:rPr>
              <w:t xml:space="preserve">For an ‘intermediate penetrance’ gene </w:t>
            </w:r>
            <w:r w:rsidR="005C1D11">
              <w:rPr>
                <w:rFonts w:eastAsia="Arial" w:cs="Arial"/>
                <w:color w:val="000000"/>
                <w:sz w:val="20"/>
                <w:szCs w:val="20"/>
              </w:rPr>
              <w:t xml:space="preserve">or reduced penetrance variant in high penetrance gene, </w:t>
            </w:r>
            <w:r w:rsidRPr="00734CE9">
              <w:rPr>
                <w:rFonts w:eastAsia="Arial" w:cs="Arial"/>
                <w:color w:val="000000"/>
                <w:sz w:val="20"/>
                <w:szCs w:val="20"/>
              </w:rPr>
              <w:t>OR &gt;2 for unselected cancer series or OR&gt;</w:t>
            </w:r>
            <w:r w:rsidR="002D1540" w:rsidRPr="00734CE9">
              <w:rPr>
                <w:rFonts w:eastAsia="Arial" w:cs="Arial"/>
                <w:color w:val="000000"/>
                <w:sz w:val="20"/>
                <w:szCs w:val="20"/>
              </w:rPr>
              <w:t>4</w:t>
            </w:r>
            <w:r w:rsidRPr="00734CE9">
              <w:rPr>
                <w:rFonts w:eastAsia="Arial" w:cs="Arial"/>
                <w:color w:val="000000"/>
                <w:sz w:val="20"/>
                <w:szCs w:val="20"/>
              </w:rPr>
              <w:t xml:space="preserve"> for enriched familial cases. </w:t>
            </w:r>
          </w:p>
          <w:p w14:paraId="550B3EC1" w14:textId="77777777" w:rsidR="00A51335" w:rsidRPr="002C2723" w:rsidRDefault="00A51335" w:rsidP="000F5273">
            <w:pPr>
              <w:numPr>
                <w:ilvl w:val="0"/>
                <w:numId w:val="2"/>
              </w:numPr>
              <w:pBdr>
                <w:top w:val="nil"/>
                <w:left w:val="nil"/>
                <w:bottom w:val="nil"/>
                <w:right w:val="nil"/>
                <w:between w:val="nil"/>
              </w:pBdr>
              <w:spacing w:line="259" w:lineRule="auto"/>
              <w:jc w:val="both"/>
              <w:rPr>
                <w:rFonts w:cs="Arial"/>
              </w:rPr>
            </w:pPr>
            <w:r w:rsidRPr="00734CE9">
              <w:rPr>
                <w:rFonts w:eastAsia="Arial" w:cs="Arial"/>
                <w:color w:val="000000"/>
                <w:sz w:val="20"/>
                <w:szCs w:val="20"/>
              </w:rPr>
              <w:t xml:space="preserve">If the control frequency is 0, to generate an OR, the Haldane-Anscombe correction </w:t>
            </w:r>
            <w:r w:rsidR="00D607F4" w:rsidRPr="00734CE9">
              <w:rPr>
                <w:rFonts w:eastAsia="Arial" w:cs="Arial"/>
                <w:color w:val="000000"/>
                <w:sz w:val="20"/>
                <w:szCs w:val="20"/>
              </w:rPr>
              <w:t>may be required</w:t>
            </w:r>
            <w:r w:rsidRPr="00734CE9">
              <w:rPr>
                <w:rFonts w:eastAsia="Arial" w:cs="Arial"/>
                <w:color w:val="000000"/>
                <w:sz w:val="20"/>
                <w:szCs w:val="20"/>
              </w:rPr>
              <w:t xml:space="preserve"> (add 0.5 to cells</w:t>
            </w:r>
            <w:r w:rsidR="007E6977" w:rsidRPr="00734CE9">
              <w:rPr>
                <w:rFonts w:eastAsia="Arial" w:cs="Arial"/>
                <w:color w:val="000000"/>
                <w:sz w:val="20"/>
                <w:szCs w:val="20"/>
              </w:rPr>
              <w:t xml:space="preserve"> a,b,c,d</w:t>
            </w:r>
            <w:r w:rsidRPr="00734CE9">
              <w:rPr>
                <w:rFonts w:eastAsia="Arial" w:cs="Arial"/>
                <w:color w:val="000000"/>
                <w:sz w:val="20"/>
                <w:szCs w:val="20"/>
              </w:rPr>
              <w:t xml:space="preserve">). </w:t>
            </w:r>
          </w:p>
          <w:p w14:paraId="4CCC2EB3" w14:textId="005596D3" w:rsidR="002C2723" w:rsidRPr="00734CE9" w:rsidRDefault="002C2723" w:rsidP="000F5273">
            <w:pPr>
              <w:numPr>
                <w:ilvl w:val="0"/>
                <w:numId w:val="2"/>
              </w:numPr>
              <w:pBdr>
                <w:top w:val="nil"/>
                <w:left w:val="nil"/>
                <w:bottom w:val="nil"/>
                <w:right w:val="nil"/>
                <w:between w:val="nil"/>
              </w:pBdr>
              <w:spacing w:line="259" w:lineRule="auto"/>
              <w:jc w:val="both"/>
              <w:rPr>
                <w:rFonts w:cs="Arial"/>
              </w:rPr>
            </w:pPr>
            <w:r>
              <w:rPr>
                <w:rFonts w:eastAsia="Arial" w:cs="Arial"/>
                <w:color w:val="000000"/>
                <w:sz w:val="20"/>
                <w:szCs w:val="20"/>
              </w:rPr>
              <w:t xml:space="preserve">For non-coding variants, restriction to the WGS partition of gnoMAD is required.  </w:t>
            </w:r>
          </w:p>
        </w:tc>
      </w:tr>
      <w:tr w:rsidR="00A51335" w:rsidRPr="00734CE9" w14:paraId="49229C3F" w14:textId="77777777" w:rsidTr="00DB2C82">
        <w:tc>
          <w:tcPr>
            <w:tcW w:w="9016" w:type="dxa"/>
          </w:tcPr>
          <w:p w14:paraId="3682C60C" w14:textId="77777777" w:rsidR="00A51335" w:rsidRPr="00734CE9" w:rsidRDefault="00A51335" w:rsidP="00EC6252">
            <w:pPr>
              <w:widowControl w:val="0"/>
              <w:jc w:val="both"/>
              <w:rPr>
                <w:rFonts w:eastAsia="Arial Unicode MS" w:cs="Arial"/>
                <w:b/>
                <w:sz w:val="20"/>
                <w:szCs w:val="20"/>
              </w:rPr>
            </w:pPr>
            <w:r w:rsidRPr="00734CE9">
              <w:rPr>
                <w:rFonts w:eastAsia="Arial Unicode MS" w:cs="Arial"/>
                <w:b/>
                <w:sz w:val="20"/>
                <w:szCs w:val="20"/>
              </w:rPr>
              <w:t>Additional comments:</w:t>
            </w:r>
          </w:p>
          <w:p w14:paraId="6D5B7617" w14:textId="60562BEA" w:rsidR="00472415" w:rsidRDefault="00472415" w:rsidP="00EC6252">
            <w:pPr>
              <w:pStyle w:val="ListParagraph"/>
              <w:widowControl w:val="0"/>
              <w:numPr>
                <w:ilvl w:val="0"/>
                <w:numId w:val="10"/>
              </w:numPr>
              <w:jc w:val="both"/>
              <w:rPr>
                <w:rFonts w:eastAsia="Arial Unicode MS" w:cs="Arial"/>
                <w:sz w:val="20"/>
                <w:szCs w:val="20"/>
              </w:rPr>
            </w:pPr>
            <w:r w:rsidRPr="00734CE9">
              <w:rPr>
                <w:rFonts w:eastAsia="Arial Unicode MS" w:cs="Arial"/>
                <w:sz w:val="20"/>
                <w:szCs w:val="20"/>
              </w:rPr>
              <w:t xml:space="preserve">The p-value of association is used to reflect the relative likelihood that observed differences in frequency arose due to association versus chance. For ‘strong’ </w:t>
            </w:r>
            <w:r w:rsidR="00610B1B" w:rsidRPr="00734CE9">
              <w:rPr>
                <w:rFonts w:eastAsia="Arial Unicode MS" w:cs="Arial"/>
                <w:sz w:val="20"/>
                <w:szCs w:val="20"/>
              </w:rPr>
              <w:t xml:space="preserve">evidence, </w:t>
            </w:r>
            <w:r w:rsidRPr="00734CE9">
              <w:rPr>
                <w:rFonts w:eastAsia="Arial Unicode MS" w:cs="Arial"/>
                <w:sz w:val="20"/>
                <w:szCs w:val="20"/>
              </w:rPr>
              <w:t>p&lt;0.05 equates to the stipulation that CI</w:t>
            </w:r>
            <w:r w:rsidRPr="00734CE9">
              <w:rPr>
                <w:rFonts w:eastAsia="Arial Unicode MS" w:cs="Arial"/>
                <w:sz w:val="20"/>
                <w:szCs w:val="20"/>
                <w:vertAlign w:val="subscript"/>
              </w:rPr>
              <w:t>95</w:t>
            </w:r>
            <w:r w:rsidRPr="00734CE9">
              <w:rPr>
                <w:rFonts w:eastAsia="Arial Unicode MS" w:cs="Arial"/>
                <w:sz w:val="20"/>
                <w:szCs w:val="20"/>
              </w:rPr>
              <w:t xml:space="preserve"> around the OR do not include 1.0.</w:t>
            </w:r>
          </w:p>
          <w:p w14:paraId="64DF9B87" w14:textId="715E7CFB" w:rsidR="007E1553" w:rsidRPr="00734CE9" w:rsidRDefault="007E1553" w:rsidP="00EC6252">
            <w:pPr>
              <w:pStyle w:val="ListParagraph"/>
              <w:widowControl w:val="0"/>
              <w:numPr>
                <w:ilvl w:val="0"/>
                <w:numId w:val="10"/>
              </w:numPr>
              <w:jc w:val="both"/>
              <w:rPr>
                <w:rFonts w:eastAsia="Arial Unicode MS" w:cs="Arial"/>
                <w:sz w:val="20"/>
                <w:szCs w:val="20"/>
              </w:rPr>
            </w:pPr>
            <w:r w:rsidRPr="00734CE9">
              <w:rPr>
                <w:rFonts w:eastAsia="Arial Unicode MS" w:cs="Arial"/>
                <w:sz w:val="20"/>
                <w:szCs w:val="20"/>
              </w:rPr>
              <w:t>As the p-value does not reflect effect size, attainment of minimum effect size (OR) is also stipulated.</w:t>
            </w:r>
          </w:p>
          <w:p w14:paraId="3E086761" w14:textId="073392D1" w:rsidR="00472415" w:rsidRPr="00734CE9" w:rsidRDefault="00472415" w:rsidP="00472415">
            <w:pPr>
              <w:pStyle w:val="ListParagraph"/>
              <w:widowControl w:val="0"/>
              <w:numPr>
                <w:ilvl w:val="0"/>
                <w:numId w:val="10"/>
              </w:numPr>
              <w:jc w:val="both"/>
              <w:rPr>
                <w:rFonts w:eastAsia="Arial Unicode MS" w:cs="Arial"/>
                <w:sz w:val="20"/>
                <w:szCs w:val="20"/>
              </w:rPr>
            </w:pPr>
            <w:r w:rsidRPr="00734CE9">
              <w:rPr>
                <w:rFonts w:eastAsia="Arial Unicode MS" w:cs="Arial"/>
                <w:sz w:val="20"/>
                <w:szCs w:val="20"/>
              </w:rPr>
              <w:t xml:space="preserve">A larger minimum effect size (OR) should be observed when an ‘enriched’ series is examined (compared to unselected disease).  </w:t>
            </w:r>
          </w:p>
          <w:p w14:paraId="124701F4" w14:textId="31223874" w:rsidR="00A51335" w:rsidRPr="00734CE9" w:rsidRDefault="002835D9" w:rsidP="00DB1B7A">
            <w:pPr>
              <w:pStyle w:val="ListParagraph"/>
              <w:widowControl w:val="0"/>
              <w:numPr>
                <w:ilvl w:val="0"/>
                <w:numId w:val="10"/>
              </w:numPr>
              <w:jc w:val="both"/>
              <w:rPr>
                <w:rFonts w:eastAsia="Arial Unicode MS" w:cs="Arial"/>
                <w:sz w:val="20"/>
                <w:szCs w:val="20"/>
              </w:rPr>
            </w:pPr>
            <w:r w:rsidRPr="00734CE9">
              <w:rPr>
                <w:rFonts w:eastAsia="Arial Unicode MS" w:cs="Arial"/>
                <w:sz w:val="20"/>
                <w:szCs w:val="20"/>
              </w:rPr>
              <w:t xml:space="preserve">Where </w:t>
            </w:r>
            <w:r w:rsidR="002E2E6E" w:rsidRPr="00734CE9">
              <w:rPr>
                <w:rFonts w:eastAsia="Arial Unicode MS" w:cs="Arial"/>
                <w:sz w:val="20"/>
                <w:szCs w:val="20"/>
              </w:rPr>
              <w:t xml:space="preserve">paired </w:t>
            </w:r>
            <w:r w:rsidRPr="00734CE9">
              <w:rPr>
                <w:rFonts w:eastAsia="Arial Unicode MS" w:cs="Arial"/>
                <w:sz w:val="20"/>
                <w:szCs w:val="20"/>
              </w:rPr>
              <w:t>numerator-denominator frequencies are unavailable, a case-counting approach is required, which takes into account the specificity of phenotype observed in the proband +/- family.</w:t>
            </w:r>
            <w:r w:rsidR="007E1553">
              <w:rPr>
                <w:rFonts w:eastAsia="Arial Unicode MS" w:cs="Arial"/>
                <w:sz w:val="20"/>
                <w:szCs w:val="20"/>
              </w:rPr>
              <w:t xml:space="preserve">  This approach does not take into account the denominator or the reference case series.  </w:t>
            </w:r>
            <w:r w:rsidRPr="00734CE9">
              <w:rPr>
                <w:rFonts w:eastAsia="Arial Unicode MS" w:cs="Arial"/>
                <w:sz w:val="20"/>
                <w:szCs w:val="20"/>
              </w:rPr>
              <w:t xml:space="preserve">  For TP53 and PTEN, case-counting guidance has been issued via the respective ClinGen expert groups</w:t>
            </w:r>
            <w:r w:rsidR="002703FB" w:rsidRPr="00734CE9">
              <w:rPr>
                <w:rFonts w:eastAsia="Arial Unicode MS" w:cs="Arial"/>
                <w:sz w:val="20"/>
                <w:szCs w:val="20"/>
              </w:rPr>
              <w:fldChar w:fldCharType="begin">
                <w:fldData xml:space="preserve">PEVuZE5vdGU+PENpdGU+PEF1dGhvcj5NZXN0ZXI8L0F1dGhvcj48WWVhcj4yMDE4PC9ZZWFyPjxS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</w:fldData>
              </w:fldChar>
            </w:r>
            <w:r w:rsidR="00DB1B7A" w:rsidRPr="00734CE9">
              <w:rPr>
                <w:rFonts w:eastAsia="Arial Unicode MS" w:cs="Arial"/>
                <w:sz w:val="20"/>
                <w:szCs w:val="20"/>
              </w:rPr>
              <w:instrText xml:space="preserve"> ADDIN EN.CITE </w:instrText>
            </w:r>
            <w:r w:rsidR="00DB1B7A" w:rsidRPr="00734CE9">
              <w:rPr>
                <w:rFonts w:eastAsia="Arial Unicode MS" w:cs="Arial"/>
                <w:sz w:val="20"/>
                <w:szCs w:val="20"/>
              </w:rPr>
              <w:fldChar w:fldCharType="begin">
                <w:fldData xml:space="preserve">PEVuZE5vdGU+PENpdGU+PEF1dGhvcj5NZXN0ZXI8L0F1dGhvcj48WWVhcj4yMDE4PC9ZZWFyPjxS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</w:fldData>
              </w:fldChar>
            </w:r>
            <w:r w:rsidR="00DB1B7A" w:rsidRPr="00734CE9">
              <w:rPr>
                <w:rFonts w:eastAsia="Arial Unicode MS" w:cs="Arial"/>
                <w:sz w:val="20"/>
                <w:szCs w:val="20"/>
              </w:rPr>
              <w:instrText xml:space="preserve"> ADDIN EN.CITE.DATA </w:instrText>
            </w:r>
            <w:r w:rsidR="00DB1B7A" w:rsidRPr="00734CE9">
              <w:rPr>
                <w:rFonts w:eastAsia="Arial Unicode MS" w:cs="Arial"/>
                <w:sz w:val="20"/>
                <w:szCs w:val="20"/>
              </w:rPr>
            </w:r>
            <w:r w:rsidR="00DB1B7A" w:rsidRPr="00734CE9">
              <w:rPr>
                <w:rFonts w:eastAsia="Arial Unicode MS" w:cs="Arial"/>
                <w:sz w:val="20"/>
                <w:szCs w:val="20"/>
              </w:rPr>
              <w:fldChar w:fldCharType="end"/>
            </w:r>
            <w:r w:rsidR="002703FB" w:rsidRPr="00734CE9">
              <w:rPr>
                <w:rFonts w:eastAsia="Arial Unicode MS" w:cs="Arial"/>
                <w:sz w:val="20"/>
                <w:szCs w:val="20"/>
              </w:rPr>
            </w:r>
            <w:r w:rsidR="002703FB" w:rsidRPr="00734CE9">
              <w:rPr>
                <w:rFonts w:eastAsia="Arial Unicode MS" w:cs="Arial"/>
                <w:sz w:val="20"/>
                <w:szCs w:val="20"/>
              </w:rPr>
              <w:fldChar w:fldCharType="separate"/>
            </w:r>
            <w:r w:rsidR="00DB1B7A" w:rsidRPr="00734CE9">
              <w:rPr>
                <w:rFonts w:eastAsia="Arial Unicode MS" w:cs="Arial"/>
                <w:noProof/>
                <w:sz w:val="20"/>
                <w:szCs w:val="20"/>
                <w:vertAlign w:val="superscript"/>
              </w:rPr>
              <w:t>20,22</w:t>
            </w:r>
            <w:r w:rsidR="002703FB" w:rsidRPr="00734CE9">
              <w:rPr>
                <w:rFonts w:eastAsia="Arial Unicode MS" w:cs="Arial"/>
                <w:sz w:val="20"/>
                <w:szCs w:val="20"/>
              </w:rPr>
              <w:fldChar w:fldCharType="end"/>
            </w:r>
            <w:r w:rsidRPr="00734CE9">
              <w:rPr>
                <w:rFonts w:eastAsia="Arial Unicode MS" w:cs="Arial"/>
                <w:sz w:val="20"/>
                <w:szCs w:val="20"/>
              </w:rPr>
              <w:t>.</w:t>
            </w:r>
            <w:r w:rsidR="00CF7BE4" w:rsidRPr="00734CE9">
              <w:rPr>
                <w:rFonts w:eastAsia="Arial Unicode MS" w:cs="Arial"/>
                <w:sz w:val="20"/>
                <w:szCs w:val="20"/>
              </w:rPr>
              <w:t xml:space="preserve"> For MMR, a case-counting approach is under development by CanVIG-UK.</w:t>
            </w:r>
          </w:p>
        </w:tc>
      </w:tr>
    </w:tbl>
    <w:p w14:paraId="4FD0F5FA" w14:textId="2690D4A9" w:rsidR="00A51335" w:rsidRPr="00734CE9" w:rsidRDefault="00A51335" w:rsidP="00EC6252">
      <w:pPr>
        <w:jc w:val="both"/>
        <w:rPr>
          <w:rFonts w:cs="Arial"/>
        </w:rPr>
      </w:pPr>
    </w:p>
    <w:tbl>
      <w:tblPr>
        <w:tblStyle w:val="TableGrid"/>
        <w:tblW w:w="0" w:type="auto"/>
        <w:tblLook w:val="04A0" w:firstRow="1" w:lastRow="0" w:firstColumn="1" w:lastColumn="0" w:noHBand="0" w:noVBand="1"/>
      </w:tblPr>
      <w:tblGrid>
        <w:gridCol w:w="9016"/>
      </w:tblGrid>
      <w:tr w:rsidR="00A51335" w:rsidRPr="00734CE9" w14:paraId="18563B35" w14:textId="77777777" w:rsidTr="00DB2C82">
        <w:tc>
          <w:tcPr>
            <w:tcW w:w="9016" w:type="dxa"/>
            <w:shd w:val="clear" w:color="auto" w:fill="D9D9D9" w:themeFill="background1" w:themeFillShade="D9"/>
          </w:tcPr>
          <w:p w14:paraId="1E79508A" w14:textId="77777777" w:rsidR="00A51335" w:rsidRPr="00734CE9" w:rsidRDefault="005C39C9" w:rsidP="00EC6252">
            <w:pPr>
              <w:jc w:val="both"/>
              <w:rPr>
                <w:rFonts w:cs="Arial"/>
                <w:b/>
              </w:rPr>
            </w:pPr>
            <w:r w:rsidRPr="00734CE9">
              <w:rPr>
                <w:rFonts w:cs="Arial"/>
                <w:b/>
                <w:noProof/>
                <w:lang w:eastAsia="en-GB"/>
              </w:rPr>
              <mc:AlternateContent>
                <mc:Choice Requires="wps">
                  <w:drawing>
                    <wp:anchor distT="0" distB="0" distL="114300" distR="114300" simplePos="0" relativeHeight="251710464" behindDoc="0" locked="0" layoutInCell="1" allowOverlap="1" wp14:anchorId="26FED689" wp14:editId="19791904">
                      <wp:simplePos x="0" y="0"/>
                      <wp:positionH relativeFrom="column">
                        <wp:posOffset>4406460</wp:posOffset>
                      </wp:positionH>
                      <wp:positionV relativeFrom="paragraph">
                        <wp:posOffset>61937</wp:posOffset>
                      </wp:positionV>
                      <wp:extent cx="515816" cy="211015"/>
                      <wp:effectExtent l="0" t="0" r="17780" b="17780"/>
                      <wp:wrapNone/>
                      <wp:docPr id="28" name="Rectangle 28"/>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729CE7" w14:textId="77777777" w:rsidR="00223E4C" w:rsidRPr="0058031E" w:rsidRDefault="00223E4C" w:rsidP="005C39C9">
                                  <w:pPr>
                                    <w:jc w:val="center"/>
                                    <w:rPr>
                                      <w:sz w:val="16"/>
                                      <w:szCs w:val="16"/>
                                    </w:rPr>
                                  </w:pPr>
                                  <w:r w:rsidRPr="0058031E">
                                    <w:rPr>
                                      <w:sz w:val="16"/>
                                      <w:szCs w:val="16"/>
                                    </w:rPr>
                                    <w:t>_</w:t>
                                  </w:r>
                                  <w:r>
                                    <w:rPr>
                                      <w:sz w:val="16"/>
                                      <w:szCs w:val="16"/>
                                    </w:rPr>
                                    <w:t>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ED689" id="Rectangle 28" o:spid="_x0000_s1044" style="position:absolute;left:0;text-align:left;margin-left:346.95pt;margin-top:4.9pt;width:40.6pt;height:1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" fillcolor="#ffc000" strokecolor="#1f4d78 [1604]" strokeweight="1pt">
                      <v:textbox>
                        <w:txbxContent>
                          <w:p w14:paraId="2E729CE7" w14:textId="77777777" w:rsidR="00223E4C" w:rsidRPr="0058031E" w:rsidRDefault="00223E4C" w:rsidP="005C39C9">
                            <w:pPr>
                              <w:jc w:val="center"/>
                              <w:rPr>
                                <w:sz w:val="16"/>
                                <w:szCs w:val="16"/>
                              </w:rPr>
                            </w:pPr>
                            <w:r w:rsidRPr="0058031E">
                              <w:rPr>
                                <w:sz w:val="16"/>
                                <w:szCs w:val="16"/>
                              </w:rPr>
                              <w:t>_</w:t>
                            </w:r>
                            <w:r>
                              <w:rPr>
                                <w:sz w:val="16"/>
                                <w:szCs w:val="16"/>
                              </w:rPr>
                              <w:t>MOD</w:t>
                            </w:r>
                          </w:p>
                        </w:txbxContent>
                      </v:textbox>
                    </v:rect>
                  </w:pict>
                </mc:Fallback>
              </mc:AlternateContent>
            </w:r>
            <w:r w:rsidR="00507577" w:rsidRPr="00734CE9">
              <w:rPr>
                <w:rFonts w:cs="Arial"/>
                <w:b/>
                <w:noProof/>
                <w:lang w:eastAsia="en-GB"/>
              </w:rPr>
              <mc:AlternateContent>
                <mc:Choice Requires="wps">
                  <w:drawing>
                    <wp:anchor distT="0" distB="0" distL="114300" distR="114300" simplePos="0" relativeHeight="251694080" behindDoc="0" locked="0" layoutInCell="1" allowOverlap="1" wp14:anchorId="55C180B9" wp14:editId="7B7423FA">
                      <wp:simplePos x="0" y="0"/>
                      <wp:positionH relativeFrom="column">
                        <wp:posOffset>5031691</wp:posOffset>
                      </wp:positionH>
                      <wp:positionV relativeFrom="paragraph">
                        <wp:posOffset>61937</wp:posOffset>
                      </wp:positionV>
                      <wp:extent cx="515816" cy="211015"/>
                      <wp:effectExtent l="0" t="0" r="17780" b="17780"/>
                      <wp:wrapNone/>
                      <wp:docPr id="20" name="Rectangle 20"/>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211354" w14:textId="77777777" w:rsidR="00223E4C" w:rsidRPr="0058031E" w:rsidRDefault="00223E4C" w:rsidP="00507577">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180B9" id="Rectangle 20" o:spid="_x0000_s1045" style="position:absolute;left:0;text-align:left;margin-left:396.2pt;margin-top:4.9pt;width:40.6pt;height:1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" fillcolor="#92d050" strokecolor="#1f4d78 [1604]" strokeweight="1pt">
                      <v:textbox>
                        <w:txbxContent>
                          <w:p w14:paraId="7E211354" w14:textId="77777777" w:rsidR="00223E4C" w:rsidRPr="0058031E" w:rsidRDefault="00223E4C" w:rsidP="00507577">
                            <w:pPr>
                              <w:jc w:val="center"/>
                              <w:rPr>
                                <w:sz w:val="16"/>
                                <w:szCs w:val="16"/>
                              </w:rPr>
                            </w:pPr>
                            <w:r>
                              <w:rPr>
                                <w:sz w:val="16"/>
                                <w:szCs w:val="16"/>
                              </w:rPr>
                              <w:t>_SUP</w:t>
                            </w:r>
                          </w:p>
                        </w:txbxContent>
                      </v:textbox>
                    </v:rect>
                  </w:pict>
                </mc:Fallback>
              </mc:AlternateContent>
            </w:r>
            <w:r w:rsidR="00A51335" w:rsidRPr="00734CE9">
              <w:rPr>
                <w:rFonts w:cs="Arial"/>
                <w:b/>
              </w:rPr>
              <w:t>PM1</w:t>
            </w:r>
            <w:r w:rsidR="00B70255" w:rsidRPr="00734CE9">
              <w:rPr>
                <w:rFonts w:cs="Arial"/>
                <w:b/>
              </w:rPr>
              <w:t xml:space="preserve">, </w:t>
            </w:r>
            <w:r w:rsidR="0003712D" w:rsidRPr="00734CE9">
              <w:rPr>
                <w:rFonts w:cs="Arial"/>
                <w:b/>
              </w:rPr>
              <w:t>PP2</w:t>
            </w:r>
          </w:p>
          <w:p w14:paraId="2F137402" w14:textId="77777777" w:rsidR="00507577" w:rsidRPr="00734CE9" w:rsidRDefault="00507577" w:rsidP="00EC6252">
            <w:pPr>
              <w:jc w:val="both"/>
              <w:rPr>
                <w:rFonts w:cs="Arial"/>
              </w:rPr>
            </w:pPr>
          </w:p>
        </w:tc>
      </w:tr>
      <w:tr w:rsidR="00A51335" w:rsidRPr="00734CE9" w14:paraId="1A9B0F6F" w14:textId="77777777" w:rsidTr="00DB2C82">
        <w:tc>
          <w:tcPr>
            <w:tcW w:w="9016" w:type="dxa"/>
          </w:tcPr>
          <w:p w14:paraId="3F2A28DC" w14:textId="77777777" w:rsidR="00A51335" w:rsidRPr="00734CE9" w:rsidRDefault="000B33F2" w:rsidP="00EC6252">
            <w:pPr>
              <w:jc w:val="both"/>
              <w:rPr>
                <w:rFonts w:cs="Arial"/>
                <w:b/>
              </w:rPr>
            </w:pPr>
            <w:r w:rsidRPr="00734CE9">
              <w:rPr>
                <w:rFonts w:cs="Arial"/>
                <w:b/>
              </w:rPr>
              <w:t xml:space="preserve">PM1: </w:t>
            </w:r>
            <w:r w:rsidR="00A51335" w:rsidRPr="00734CE9">
              <w:rPr>
                <w:rFonts w:cs="Arial"/>
                <w:b/>
              </w:rPr>
              <w:t>Located in a mutational hot spot and/or critical and well-established functional domain (e.g. active site of an enzyme) without benign variation</w:t>
            </w:r>
          </w:p>
          <w:p w14:paraId="4F6E5A23" w14:textId="77777777" w:rsidR="000B33F2" w:rsidRPr="00734CE9" w:rsidRDefault="000B33F2" w:rsidP="00EC6252">
            <w:pPr>
              <w:jc w:val="both"/>
              <w:rPr>
                <w:rFonts w:cs="Arial"/>
                <w:b/>
              </w:rPr>
            </w:pPr>
          </w:p>
          <w:p w14:paraId="5784BEDD" w14:textId="77777777" w:rsidR="000B33F2" w:rsidRPr="00734CE9" w:rsidRDefault="000B33F2" w:rsidP="00EC6252">
            <w:pPr>
              <w:jc w:val="both"/>
              <w:rPr>
                <w:rFonts w:cs="Arial"/>
                <w:b/>
              </w:rPr>
            </w:pPr>
            <w:r w:rsidRPr="00734CE9">
              <w:rPr>
                <w:rFonts w:cs="Arial"/>
                <w:b/>
              </w:rPr>
              <w:t>PP2: Missense variant in a gene that has a low rate of benign missense variation and in which missense variants are a common mechanism of disease.</w:t>
            </w:r>
          </w:p>
        </w:tc>
      </w:tr>
      <w:tr w:rsidR="00A51335" w:rsidRPr="00734CE9" w14:paraId="21CFF656" w14:textId="77777777" w:rsidTr="00DB2C82">
        <w:tc>
          <w:tcPr>
            <w:tcW w:w="9016" w:type="dxa"/>
          </w:tcPr>
          <w:p w14:paraId="49EB92B2" w14:textId="73756621" w:rsidR="00CD316F" w:rsidRDefault="00CD316F" w:rsidP="00B75AC6">
            <w:pPr>
              <w:jc w:val="both"/>
              <w:rPr>
                <w:rFonts w:eastAsia="Arial Unicode MS" w:cs="Arial"/>
                <w:sz w:val="20"/>
                <w:szCs w:val="20"/>
              </w:rPr>
            </w:pPr>
            <w:r w:rsidRPr="00734CE9">
              <w:rPr>
                <w:rFonts w:eastAsia="Arial Unicode MS" w:cs="Arial"/>
                <w:sz w:val="20"/>
                <w:szCs w:val="20"/>
              </w:rPr>
              <w:t>Use PM1</w:t>
            </w:r>
            <w:r>
              <w:rPr>
                <w:rFonts w:eastAsia="Arial Unicode MS" w:cs="Arial"/>
                <w:sz w:val="20"/>
                <w:szCs w:val="20"/>
              </w:rPr>
              <w:t xml:space="preserve"> for missense variants arising in a </w:t>
            </w:r>
            <w:r w:rsidRPr="00734CE9">
              <w:rPr>
                <w:rFonts w:eastAsia="Arial" w:cs="Arial"/>
                <w:sz w:val="20"/>
                <w:szCs w:val="20"/>
              </w:rPr>
              <w:t>CSG</w:t>
            </w:r>
            <w:r w:rsidRPr="00734CE9">
              <w:rPr>
                <w:rFonts w:cs="Arial"/>
                <w:sz w:val="20"/>
                <w:szCs w:val="20"/>
              </w:rPr>
              <w:t xml:space="preserve"> domain</w:t>
            </w:r>
            <w:r>
              <w:rPr>
                <w:rFonts w:cs="Arial"/>
                <w:sz w:val="20"/>
                <w:szCs w:val="20"/>
              </w:rPr>
              <w:t xml:space="preserve"> </w:t>
            </w:r>
            <w:r w:rsidRPr="00734CE9">
              <w:rPr>
                <w:rFonts w:cs="Arial"/>
                <w:sz w:val="20"/>
                <w:szCs w:val="20"/>
              </w:rPr>
              <w:t xml:space="preserve">well characterised </w:t>
            </w:r>
            <w:r>
              <w:rPr>
                <w:rFonts w:cs="Arial"/>
                <w:sz w:val="20"/>
                <w:szCs w:val="20"/>
              </w:rPr>
              <w:t xml:space="preserve">as a “hotspot” for pathogenic missense variants  </w:t>
            </w:r>
            <w:r w:rsidRPr="00734CE9">
              <w:rPr>
                <w:rFonts w:cs="Arial"/>
                <w:sz w:val="20"/>
                <w:szCs w:val="20"/>
              </w:rPr>
              <w:t xml:space="preserve"> </w:t>
            </w:r>
          </w:p>
          <w:p w14:paraId="628D40BD" w14:textId="6A7594FD" w:rsidR="00A51335" w:rsidRPr="00734CE9" w:rsidRDefault="00A51335" w:rsidP="00B75AC6">
            <w:pPr>
              <w:jc w:val="both"/>
              <w:rPr>
                <w:rFonts w:eastAsia="Arial Unicode MS" w:cs="Arial"/>
                <w:sz w:val="20"/>
                <w:szCs w:val="20"/>
              </w:rPr>
            </w:pPr>
            <w:r w:rsidRPr="00734CE9">
              <w:rPr>
                <w:rFonts w:eastAsia="Arial Unicode MS" w:cs="Arial"/>
                <w:sz w:val="20"/>
                <w:szCs w:val="20"/>
              </w:rPr>
              <w:t xml:space="preserve">Use at </w:t>
            </w:r>
            <w:r w:rsidR="00B75AC6">
              <w:rPr>
                <w:rFonts w:eastAsia="Arial Unicode MS" w:cs="Arial"/>
                <w:b/>
                <w:color w:val="FFCC00"/>
                <w:sz w:val="20"/>
                <w:szCs w:val="20"/>
              </w:rPr>
              <w:t>Mod</w:t>
            </w:r>
            <w:r w:rsidRPr="00734CE9">
              <w:rPr>
                <w:rFonts w:eastAsia="Arial Unicode MS" w:cs="Arial"/>
                <w:color w:val="FF0000"/>
                <w:sz w:val="20"/>
                <w:szCs w:val="20"/>
              </w:rPr>
              <w:t xml:space="preserve"> </w:t>
            </w:r>
            <w:r w:rsidR="002B0ECE">
              <w:rPr>
                <w:rFonts w:eastAsia="Arial" w:cs="Arial"/>
                <w:sz w:val="20"/>
                <w:szCs w:val="20"/>
              </w:rPr>
              <w:t>when there is</w:t>
            </w:r>
            <w:r w:rsidR="002B0ECE">
              <w:rPr>
                <w:rFonts w:cs="Arial"/>
                <w:sz w:val="20"/>
                <w:szCs w:val="20"/>
              </w:rPr>
              <w:t xml:space="preserve"> no benign variation</w:t>
            </w:r>
            <w:r w:rsidRPr="00734CE9">
              <w:rPr>
                <w:rFonts w:cs="Arial"/>
                <w:sz w:val="20"/>
                <w:szCs w:val="20"/>
              </w:rPr>
              <w:t xml:space="preserve"> present</w:t>
            </w:r>
            <w:r w:rsidR="002B0ECE">
              <w:rPr>
                <w:rFonts w:cs="Arial"/>
                <w:sz w:val="20"/>
                <w:szCs w:val="20"/>
              </w:rPr>
              <w:t xml:space="preserve"> in the hotspot region/domain</w:t>
            </w:r>
            <w:r w:rsidR="00B75AC6">
              <w:rPr>
                <w:rFonts w:cs="Arial"/>
                <w:sz w:val="20"/>
                <w:szCs w:val="20"/>
              </w:rPr>
              <w:t>.</w:t>
            </w:r>
          </w:p>
          <w:p w14:paraId="6FA1E19C" w14:textId="3BE1AAAB" w:rsidR="002B0ECE" w:rsidRDefault="00A51335" w:rsidP="002B0ECE">
            <w:pPr>
              <w:jc w:val="both"/>
              <w:rPr>
                <w:rFonts w:cs="Arial"/>
                <w:sz w:val="20"/>
                <w:szCs w:val="20"/>
              </w:rPr>
            </w:pPr>
            <w:r w:rsidRPr="00734CE9">
              <w:rPr>
                <w:rFonts w:eastAsia="Arial Unicode MS" w:cs="Arial"/>
                <w:sz w:val="20"/>
                <w:szCs w:val="20"/>
              </w:rPr>
              <w:t xml:space="preserve">Use at </w:t>
            </w:r>
            <w:r w:rsidRPr="00734CE9">
              <w:rPr>
                <w:rFonts w:eastAsia="Arial Unicode MS" w:cs="Arial"/>
                <w:b/>
                <w:color w:val="92D050"/>
                <w:sz w:val="20"/>
                <w:szCs w:val="20"/>
              </w:rPr>
              <w:t>Sup</w:t>
            </w:r>
            <w:r w:rsidRPr="00734CE9">
              <w:rPr>
                <w:rFonts w:eastAsia="Arial" w:cs="Arial"/>
                <w:sz w:val="20"/>
                <w:szCs w:val="20"/>
              </w:rPr>
              <w:t xml:space="preserve"> </w:t>
            </w:r>
            <w:r w:rsidR="002B0ECE">
              <w:rPr>
                <w:rFonts w:eastAsia="Arial" w:cs="Arial"/>
                <w:sz w:val="20"/>
                <w:szCs w:val="20"/>
              </w:rPr>
              <w:t>when there is</w:t>
            </w:r>
            <w:r w:rsidR="002B0ECE">
              <w:rPr>
                <w:rFonts w:cs="Arial"/>
                <w:sz w:val="20"/>
                <w:szCs w:val="20"/>
              </w:rPr>
              <w:t xml:space="preserve"> some benign variation</w:t>
            </w:r>
            <w:r w:rsidR="002B0ECE" w:rsidRPr="00734CE9">
              <w:rPr>
                <w:rFonts w:cs="Arial"/>
                <w:sz w:val="20"/>
                <w:szCs w:val="20"/>
              </w:rPr>
              <w:t xml:space="preserve"> present</w:t>
            </w:r>
            <w:r w:rsidR="002B0ECE">
              <w:rPr>
                <w:rFonts w:cs="Arial"/>
                <w:sz w:val="20"/>
                <w:szCs w:val="20"/>
              </w:rPr>
              <w:t xml:space="preserve"> in the hotspot region/domain.</w:t>
            </w:r>
          </w:p>
          <w:p w14:paraId="20FCFE2C" w14:textId="77777777" w:rsidR="002B0ECE" w:rsidRPr="00734CE9" w:rsidRDefault="002B0ECE" w:rsidP="002B0ECE">
            <w:pPr>
              <w:jc w:val="both"/>
              <w:rPr>
                <w:rFonts w:eastAsia="Arial Unicode MS" w:cs="Arial"/>
                <w:sz w:val="20"/>
                <w:szCs w:val="20"/>
              </w:rPr>
            </w:pPr>
          </w:p>
          <w:p w14:paraId="49C93D0D" w14:textId="00467834" w:rsidR="00032AC4" w:rsidRPr="00734CE9" w:rsidRDefault="006B583D" w:rsidP="00EC6252">
            <w:pPr>
              <w:jc w:val="both"/>
              <w:rPr>
                <w:rFonts w:eastAsia="Arial" w:cs="Arial"/>
                <w:sz w:val="20"/>
                <w:szCs w:val="20"/>
              </w:rPr>
            </w:pPr>
            <w:r w:rsidRPr="00734CE9">
              <w:rPr>
                <w:rFonts w:eastAsia="Arial" w:cs="Arial"/>
                <w:sz w:val="20"/>
                <w:szCs w:val="20"/>
              </w:rPr>
              <w:t>Use</w:t>
            </w:r>
            <w:r w:rsidR="002B0ECE">
              <w:rPr>
                <w:rFonts w:eastAsia="Arial" w:cs="Arial"/>
                <w:sz w:val="20"/>
                <w:szCs w:val="20"/>
              </w:rPr>
              <w:t xml:space="preserve"> </w:t>
            </w:r>
            <w:r w:rsidR="00032AC4" w:rsidRPr="00734CE9">
              <w:rPr>
                <w:rFonts w:eastAsia="Arial" w:cs="Arial"/>
                <w:sz w:val="20"/>
                <w:szCs w:val="20"/>
              </w:rPr>
              <w:t xml:space="preserve">PP2 </w:t>
            </w:r>
            <w:r w:rsidRPr="00734CE9">
              <w:rPr>
                <w:rFonts w:eastAsia="Arial Unicode MS" w:cs="Arial"/>
                <w:sz w:val="20"/>
                <w:szCs w:val="20"/>
              </w:rPr>
              <w:t xml:space="preserve">at </w:t>
            </w:r>
            <w:r w:rsidRPr="00734CE9">
              <w:rPr>
                <w:rFonts w:eastAsia="Arial Unicode MS" w:cs="Arial"/>
                <w:b/>
                <w:color w:val="92D050"/>
                <w:sz w:val="20"/>
                <w:szCs w:val="20"/>
              </w:rPr>
              <w:t>Sup</w:t>
            </w:r>
            <w:r w:rsidRPr="00734CE9">
              <w:rPr>
                <w:rFonts w:eastAsia="Arial" w:cs="Arial"/>
                <w:sz w:val="20"/>
                <w:szCs w:val="20"/>
              </w:rPr>
              <w:t xml:space="preserve"> </w:t>
            </w:r>
            <w:r w:rsidR="00032AC4" w:rsidRPr="00734CE9">
              <w:rPr>
                <w:rFonts w:eastAsia="Arial" w:cs="Arial"/>
                <w:sz w:val="20"/>
                <w:szCs w:val="20"/>
              </w:rPr>
              <w:t xml:space="preserve">where there is overall constraint for </w:t>
            </w:r>
            <w:r w:rsidR="00874B0D" w:rsidRPr="00734CE9">
              <w:rPr>
                <w:rFonts w:eastAsia="Arial" w:cs="Arial"/>
                <w:sz w:val="20"/>
                <w:szCs w:val="20"/>
              </w:rPr>
              <w:t xml:space="preserve">missense variation </w:t>
            </w:r>
            <w:r w:rsidR="008C5D4C" w:rsidRPr="00734CE9">
              <w:rPr>
                <w:rFonts w:eastAsia="Arial" w:cs="Arial"/>
                <w:sz w:val="20"/>
                <w:szCs w:val="20"/>
              </w:rPr>
              <w:t>at the level of the region/exon/gene (Z≥3.09)</w:t>
            </w:r>
          </w:p>
          <w:p w14:paraId="4837EF44" w14:textId="77777777" w:rsidR="00A51335" w:rsidRPr="00734CE9" w:rsidRDefault="00A51335" w:rsidP="00EC6252">
            <w:pPr>
              <w:jc w:val="both"/>
              <w:rPr>
                <w:rFonts w:eastAsia="Arial Unicode MS" w:cs="Arial"/>
                <w:sz w:val="20"/>
                <w:szCs w:val="20"/>
              </w:rPr>
            </w:pPr>
          </w:p>
          <w:p w14:paraId="24E2F1DA" w14:textId="77777777" w:rsidR="00A51335" w:rsidRPr="00734CE9" w:rsidRDefault="00A51335" w:rsidP="00EC6252">
            <w:pPr>
              <w:jc w:val="both"/>
              <w:rPr>
                <w:rFonts w:cs="Arial"/>
                <w:b/>
                <w:sz w:val="20"/>
                <w:szCs w:val="20"/>
              </w:rPr>
            </w:pPr>
            <w:r w:rsidRPr="00734CE9">
              <w:rPr>
                <w:rFonts w:eastAsia="Arial Unicode MS" w:cs="Arial"/>
                <w:b/>
                <w:sz w:val="20"/>
                <w:szCs w:val="20"/>
              </w:rPr>
              <w:t>Explanatory Notes:</w:t>
            </w:r>
          </w:p>
          <w:p w14:paraId="3164EC1F" w14:textId="2E369AFB" w:rsidR="00663DC6" w:rsidRPr="00734CE9" w:rsidRDefault="000B33F2" w:rsidP="00EC6252">
            <w:pPr>
              <w:pStyle w:val="ListParagraph"/>
              <w:numPr>
                <w:ilvl w:val="0"/>
                <w:numId w:val="12"/>
              </w:numPr>
              <w:jc w:val="both"/>
              <w:rPr>
                <w:rFonts w:cs="Arial"/>
                <w:sz w:val="20"/>
                <w:szCs w:val="20"/>
              </w:rPr>
            </w:pPr>
            <w:r w:rsidRPr="00734CE9">
              <w:rPr>
                <w:rFonts w:eastAsia="Arial" w:cs="Arial"/>
                <w:sz w:val="20"/>
                <w:szCs w:val="20"/>
              </w:rPr>
              <w:t xml:space="preserve">The majority of CSGs act by loss of function.  Hence, </w:t>
            </w:r>
            <w:r w:rsidR="00344DF0" w:rsidRPr="00734CE9">
              <w:rPr>
                <w:rFonts w:eastAsia="Arial" w:cs="Arial"/>
                <w:sz w:val="20"/>
                <w:szCs w:val="20"/>
              </w:rPr>
              <w:t>for many of these genes, the majority of established pathogenic mutations are truncating (early linkage analyses, agnostic to mechanism, support this)</w:t>
            </w:r>
            <w:r w:rsidR="00032AC4" w:rsidRPr="00734CE9">
              <w:rPr>
                <w:rFonts w:eastAsia="Arial" w:cs="Arial"/>
                <w:sz w:val="20"/>
                <w:szCs w:val="20"/>
              </w:rPr>
              <w:t xml:space="preserve">.  Examples: </w:t>
            </w:r>
            <w:r w:rsidR="00B70255" w:rsidRPr="00734CE9">
              <w:rPr>
                <w:rFonts w:eastAsia="Arial" w:cs="Arial"/>
                <w:i/>
                <w:sz w:val="20"/>
                <w:szCs w:val="20"/>
              </w:rPr>
              <w:t xml:space="preserve">BRCA1, BRCA2, PALB2, PAD51C, </w:t>
            </w:r>
            <w:r w:rsidR="002324BE" w:rsidRPr="00734CE9">
              <w:rPr>
                <w:rFonts w:eastAsia="Arial" w:cs="Arial"/>
                <w:i/>
                <w:sz w:val="20"/>
                <w:szCs w:val="20"/>
              </w:rPr>
              <w:t xml:space="preserve">RAD51C, </w:t>
            </w:r>
            <w:r w:rsidR="00B70255" w:rsidRPr="00734CE9">
              <w:rPr>
                <w:rFonts w:eastAsia="Arial" w:cs="Arial"/>
                <w:i/>
                <w:sz w:val="20"/>
                <w:szCs w:val="20"/>
              </w:rPr>
              <w:t>RAD51D, MLH1, MSH2, MSH6, PMS2</w:t>
            </w:r>
            <w:r w:rsidR="00032AC4" w:rsidRPr="00734CE9">
              <w:rPr>
                <w:rFonts w:eastAsia="Arial" w:cs="Arial"/>
                <w:i/>
                <w:sz w:val="20"/>
                <w:szCs w:val="20"/>
              </w:rPr>
              <w:t>.</w:t>
            </w:r>
            <w:r w:rsidR="00663DC6" w:rsidRPr="00734CE9">
              <w:rPr>
                <w:rFonts w:eastAsia="Arial" w:cs="Arial"/>
                <w:i/>
                <w:sz w:val="20"/>
                <w:szCs w:val="20"/>
              </w:rPr>
              <w:t xml:space="preserve">  </w:t>
            </w:r>
          </w:p>
          <w:p w14:paraId="07C33662" w14:textId="7472D800" w:rsidR="00A51335" w:rsidRPr="00734CE9" w:rsidRDefault="00431EDA" w:rsidP="00431EDA">
            <w:pPr>
              <w:pStyle w:val="ListParagraph"/>
              <w:jc w:val="both"/>
              <w:rPr>
                <w:rFonts w:cs="Arial"/>
                <w:sz w:val="20"/>
                <w:szCs w:val="20"/>
              </w:rPr>
            </w:pPr>
            <w:r>
              <w:rPr>
                <w:rFonts w:eastAsia="Arial" w:cs="Arial"/>
                <w:sz w:val="20"/>
                <w:szCs w:val="20"/>
              </w:rPr>
              <w:t>However, i</w:t>
            </w:r>
            <w:r w:rsidR="00663DC6" w:rsidRPr="00734CE9">
              <w:rPr>
                <w:rFonts w:eastAsia="Arial" w:cs="Arial"/>
                <w:sz w:val="20"/>
                <w:szCs w:val="20"/>
              </w:rPr>
              <w:t xml:space="preserve">n these genes, there are </w:t>
            </w:r>
            <w:r>
              <w:rPr>
                <w:rFonts w:eastAsia="Arial" w:cs="Arial"/>
                <w:sz w:val="20"/>
                <w:szCs w:val="20"/>
              </w:rPr>
              <w:t xml:space="preserve">typically </w:t>
            </w:r>
            <w:r w:rsidR="00263560">
              <w:rPr>
                <w:rFonts w:eastAsia="Arial" w:cs="Arial"/>
                <w:sz w:val="20"/>
                <w:szCs w:val="20"/>
              </w:rPr>
              <w:t>specific</w:t>
            </w:r>
            <w:r w:rsidR="00663DC6" w:rsidRPr="00734CE9">
              <w:rPr>
                <w:rFonts w:eastAsia="Arial" w:cs="Arial"/>
                <w:sz w:val="20"/>
                <w:szCs w:val="20"/>
              </w:rPr>
              <w:t xml:space="preserve"> domains in which missense variation at key residues can cause loss of function</w:t>
            </w:r>
            <w:r w:rsidR="00263560">
              <w:rPr>
                <w:rFonts w:eastAsia="Arial" w:cs="Arial"/>
                <w:sz w:val="20"/>
                <w:szCs w:val="20"/>
              </w:rPr>
              <w:t xml:space="preserve">; </w:t>
            </w:r>
            <w:r w:rsidR="007F0B4B">
              <w:rPr>
                <w:rFonts w:eastAsia="Arial" w:cs="Arial"/>
                <w:sz w:val="20"/>
                <w:szCs w:val="20"/>
              </w:rPr>
              <w:t xml:space="preserve">some </w:t>
            </w:r>
            <w:r w:rsidR="00663DC6" w:rsidRPr="00734CE9">
              <w:rPr>
                <w:rFonts w:eastAsia="Arial" w:cs="Arial"/>
                <w:sz w:val="20"/>
                <w:szCs w:val="20"/>
              </w:rPr>
              <w:t xml:space="preserve">benign variation </w:t>
            </w:r>
            <w:r w:rsidR="007F0B4B">
              <w:rPr>
                <w:rFonts w:eastAsia="Arial" w:cs="Arial"/>
                <w:sz w:val="20"/>
                <w:szCs w:val="20"/>
              </w:rPr>
              <w:t xml:space="preserve">typically also </w:t>
            </w:r>
            <w:r w:rsidR="00663DC6" w:rsidRPr="00734CE9">
              <w:rPr>
                <w:rFonts w:eastAsia="Arial" w:cs="Arial"/>
                <w:sz w:val="20"/>
                <w:szCs w:val="20"/>
              </w:rPr>
              <w:t>occur</w:t>
            </w:r>
            <w:r w:rsidR="007F0B4B">
              <w:rPr>
                <w:rFonts w:eastAsia="Arial" w:cs="Arial"/>
                <w:sz w:val="20"/>
                <w:szCs w:val="20"/>
              </w:rPr>
              <w:t>a</w:t>
            </w:r>
            <w:r w:rsidR="00663DC6" w:rsidRPr="00734CE9">
              <w:rPr>
                <w:rFonts w:eastAsia="Arial" w:cs="Arial"/>
                <w:sz w:val="20"/>
                <w:szCs w:val="20"/>
              </w:rPr>
              <w:t xml:space="preserve"> in these regions</w:t>
            </w:r>
            <w:r w:rsidR="00263560">
              <w:rPr>
                <w:rFonts w:eastAsia="Arial" w:cs="Arial"/>
                <w:sz w:val="20"/>
                <w:szCs w:val="20"/>
              </w:rPr>
              <w:t xml:space="preserve">.  </w:t>
            </w:r>
            <w:r w:rsidR="00115F4E" w:rsidRPr="00734CE9">
              <w:rPr>
                <w:rFonts w:cs="Arial"/>
                <w:sz w:val="20"/>
                <w:szCs w:val="20"/>
              </w:rPr>
              <w:t xml:space="preserve">PM2_sup can be used for </w:t>
            </w:r>
            <w:r w:rsidR="00263560">
              <w:rPr>
                <w:rFonts w:cs="Arial"/>
                <w:sz w:val="20"/>
                <w:szCs w:val="20"/>
              </w:rPr>
              <w:t>these</w:t>
            </w:r>
            <w:r w:rsidR="00115F4E" w:rsidRPr="00734CE9">
              <w:rPr>
                <w:rFonts w:cs="Arial"/>
                <w:sz w:val="20"/>
                <w:szCs w:val="20"/>
              </w:rPr>
              <w:t xml:space="preserve"> specific residues</w:t>
            </w:r>
            <w:r w:rsidR="00263560">
              <w:rPr>
                <w:rFonts w:cs="Arial"/>
                <w:sz w:val="20"/>
                <w:szCs w:val="20"/>
              </w:rPr>
              <w:t>/domains</w:t>
            </w:r>
            <w:r w:rsidR="00115F4E" w:rsidRPr="00734CE9">
              <w:rPr>
                <w:rFonts w:cs="Arial"/>
                <w:sz w:val="20"/>
                <w:szCs w:val="20"/>
              </w:rPr>
              <w:t xml:space="preserve"> </w:t>
            </w:r>
            <w:r w:rsidR="00E16D0A" w:rsidRPr="00734CE9">
              <w:rPr>
                <w:rFonts w:cs="Arial"/>
                <w:b/>
                <w:sz w:val="20"/>
                <w:szCs w:val="20"/>
              </w:rPr>
              <w:t>e.</w:t>
            </w:r>
            <w:r w:rsidR="00A821E9" w:rsidRPr="00734CE9">
              <w:rPr>
                <w:rFonts w:cs="Arial"/>
                <w:b/>
                <w:sz w:val="20"/>
                <w:szCs w:val="20"/>
              </w:rPr>
              <w:t xml:space="preserve">g </w:t>
            </w:r>
            <w:r w:rsidR="00A821E9" w:rsidRPr="00734CE9">
              <w:rPr>
                <w:rFonts w:cs="Arial"/>
                <w:sz w:val="20"/>
                <w:szCs w:val="20"/>
              </w:rPr>
              <w:t xml:space="preserve">residues listed in </w:t>
            </w:r>
            <w:r w:rsidR="0008023B" w:rsidRPr="00734CE9">
              <w:rPr>
                <w:rFonts w:cs="Arial"/>
                <w:sz w:val="20"/>
                <w:szCs w:val="20"/>
              </w:rPr>
              <w:t xml:space="preserve">by </w:t>
            </w:r>
            <w:r w:rsidR="00F3694A" w:rsidRPr="00734CE9">
              <w:rPr>
                <w:rFonts w:cs="Arial"/>
                <w:sz w:val="20"/>
                <w:szCs w:val="20"/>
              </w:rPr>
              <w:t xml:space="preserve">ENIGMA </w:t>
            </w:r>
            <w:r w:rsidR="007F0B4B">
              <w:rPr>
                <w:rFonts w:cs="Arial"/>
                <w:sz w:val="20"/>
                <w:szCs w:val="20"/>
              </w:rPr>
              <w:t>within</w:t>
            </w:r>
            <w:r w:rsidR="00F3694A" w:rsidRPr="00734CE9">
              <w:rPr>
                <w:rFonts w:cs="Arial"/>
                <w:sz w:val="20"/>
                <w:szCs w:val="20"/>
              </w:rPr>
              <w:t xml:space="preserve"> </w:t>
            </w:r>
            <w:r w:rsidR="007F0B4B">
              <w:rPr>
                <w:rFonts w:cs="Arial"/>
                <w:b/>
                <w:sz w:val="20"/>
                <w:szCs w:val="20"/>
              </w:rPr>
              <w:t>BRCA1</w:t>
            </w:r>
            <w:r w:rsidR="007F0B4B">
              <w:rPr>
                <w:rFonts w:cs="Arial"/>
                <w:sz w:val="20"/>
                <w:szCs w:val="20"/>
              </w:rPr>
              <w:t xml:space="preserve"> BRCT and</w:t>
            </w:r>
            <w:r w:rsidR="00A51335" w:rsidRPr="00734CE9">
              <w:rPr>
                <w:rFonts w:cs="Arial"/>
                <w:sz w:val="20"/>
                <w:szCs w:val="20"/>
              </w:rPr>
              <w:t xml:space="preserve"> RING</w:t>
            </w:r>
            <w:r w:rsidR="007F0B4B">
              <w:rPr>
                <w:rFonts w:cs="Arial"/>
                <w:sz w:val="20"/>
                <w:szCs w:val="20"/>
              </w:rPr>
              <w:t xml:space="preserve"> domains</w:t>
            </w:r>
            <w:r w:rsidR="00A51335" w:rsidRPr="00734CE9">
              <w:rPr>
                <w:rFonts w:cs="Arial"/>
                <w:sz w:val="20"/>
                <w:szCs w:val="20"/>
              </w:rPr>
              <w:t xml:space="preserve">, </w:t>
            </w:r>
            <w:r w:rsidR="00A51335" w:rsidRPr="00734CE9">
              <w:rPr>
                <w:rFonts w:cs="Arial"/>
                <w:b/>
                <w:sz w:val="20"/>
                <w:szCs w:val="20"/>
              </w:rPr>
              <w:t>BRCA2:</w:t>
            </w:r>
            <w:r w:rsidR="00A51335" w:rsidRPr="00734CE9">
              <w:rPr>
                <w:rFonts w:cs="Arial"/>
                <w:sz w:val="20"/>
                <w:szCs w:val="20"/>
              </w:rPr>
              <w:t xml:space="preserve"> DNA binding domain</w:t>
            </w:r>
            <w:r w:rsidR="00AE6E0D" w:rsidRPr="00734CE9">
              <w:rPr>
                <w:rFonts w:cs="Arial"/>
                <w:sz w:val="20"/>
                <w:szCs w:val="20"/>
              </w:rPr>
              <w:t xml:space="preserve"> (</w:t>
            </w:r>
            <w:hyperlink r:id="rId21" w:history="1">
              <w:r w:rsidR="0008023B" w:rsidRPr="00734CE9">
                <w:rPr>
                  <w:rStyle w:val="Hyperlink"/>
                  <w:rFonts w:cs="Arial"/>
                  <w:sz w:val="20"/>
                  <w:szCs w:val="20"/>
                </w:rPr>
                <w:t>https://enigmaconsortium.org/wp-content/uploads/2018/10/ENIGMA_Rules_2017-06-29-v2.5.1.pdf</w:t>
              </w:r>
            </w:hyperlink>
            <w:r w:rsidR="00AE6E0D" w:rsidRPr="00734CE9">
              <w:rPr>
                <w:rFonts w:cs="Arial"/>
                <w:sz w:val="20"/>
                <w:szCs w:val="20"/>
              </w:rPr>
              <w:t>)</w:t>
            </w:r>
            <w:r w:rsidR="0008023B" w:rsidRPr="00734CE9">
              <w:rPr>
                <w:rFonts w:cs="Arial"/>
                <w:sz w:val="20"/>
                <w:szCs w:val="20"/>
              </w:rPr>
              <w:t xml:space="preserve"> </w:t>
            </w:r>
            <w:r w:rsidR="0008023B" w:rsidRPr="00734CE9">
              <w:rPr>
                <w:rFonts w:cs="Arial"/>
                <w:sz w:val="20"/>
                <w:szCs w:val="20"/>
              </w:rPr>
              <w:fldChar w:fldCharType="begin"/>
            </w:r>
            <w:r w:rsidR="00DB1B7A" w:rsidRPr="00734CE9">
              <w:rPr>
                <w:rFonts w:cs="Arial"/>
                <w:sz w:val="20"/>
                <w:szCs w:val="20"/>
              </w:rPr>
              <w:instrText xml:space="preserve"> ADDIN EN.CITE &lt;EndNote&gt;&lt;Cite&gt;&lt;Author&gt;Spurdle&lt;/Author&gt;&lt;Year&gt;2017&lt;/Year&gt;&lt;RecNum&gt;1764&lt;/RecNum&gt;&lt;DisplayText&gt;&lt;style face="superscript"&gt;27&lt;/style&gt;&lt;/DisplayText&gt;&lt;record&gt;&lt;rec-number&gt;1764&lt;/rec-number&gt;&lt;foreign-keys&gt;&lt;key app="EN" db-id="2vdweaz2qr0xthe5rtrvfr55w9at55tdztw5" timestamp="1571761495"&gt;1764&lt;/key&gt;&lt;/foreign-keys&gt;&lt;ref-type name="Web Page"&gt;12&lt;/ref-type&gt;&lt;contributors&gt;&lt;authors&gt;&lt;author&gt;Spurdle, A.&lt;/author&gt;&lt;/authors&gt;&lt;/contributors&gt;&lt;titles&gt;&lt;title&gt;ENIGMA BRCA1/2 Gene Variant Classification Criteria&lt;/title&gt;&lt;/titles&gt;&lt;dates&gt;&lt;year&gt;2017&lt;/year&gt;&lt;/dates&gt;&lt;urls&gt;&lt;related-urls&gt;&lt;url&gt;https://enigmaconsortium.org/wp-content/uploads/2018/10/ENIGMA_Rules_2017-06-29-v2.5.1.pdf&lt;/url&gt;&lt;/related-urls&gt;&lt;/urls&gt;&lt;/record&gt;&lt;/Cite&gt;&lt;/EndNote&gt;</w:instrText>
            </w:r>
            <w:r w:rsidR="0008023B" w:rsidRPr="00734CE9">
              <w:rPr>
                <w:rFonts w:cs="Arial"/>
                <w:sz w:val="20"/>
                <w:szCs w:val="20"/>
              </w:rPr>
              <w:fldChar w:fldCharType="separate"/>
            </w:r>
            <w:r w:rsidR="00DB1B7A" w:rsidRPr="00734CE9">
              <w:rPr>
                <w:rFonts w:cs="Arial"/>
                <w:noProof/>
                <w:sz w:val="20"/>
                <w:szCs w:val="20"/>
                <w:vertAlign w:val="superscript"/>
              </w:rPr>
              <w:t>27</w:t>
            </w:r>
            <w:r w:rsidR="0008023B" w:rsidRPr="00734CE9">
              <w:rPr>
                <w:rFonts w:cs="Arial"/>
                <w:sz w:val="20"/>
                <w:szCs w:val="20"/>
              </w:rPr>
              <w:fldChar w:fldCharType="end"/>
            </w:r>
          </w:p>
          <w:p w14:paraId="07D2172E" w14:textId="095524B3" w:rsidR="006B583D" w:rsidRPr="00734CE9" w:rsidRDefault="008C5D4C" w:rsidP="000F5273">
            <w:pPr>
              <w:pStyle w:val="ListParagraph"/>
              <w:numPr>
                <w:ilvl w:val="0"/>
                <w:numId w:val="12"/>
              </w:numPr>
              <w:jc w:val="both"/>
              <w:rPr>
                <w:rFonts w:cs="Arial"/>
                <w:sz w:val="20"/>
                <w:szCs w:val="20"/>
              </w:rPr>
            </w:pPr>
            <w:r w:rsidRPr="00734CE9">
              <w:rPr>
                <w:rFonts w:cs="Arial"/>
                <w:sz w:val="20"/>
                <w:szCs w:val="20"/>
              </w:rPr>
              <w:t>PM</w:t>
            </w:r>
            <w:r w:rsidR="002324BE" w:rsidRPr="00734CE9">
              <w:rPr>
                <w:rFonts w:cs="Arial"/>
                <w:sz w:val="20"/>
                <w:szCs w:val="20"/>
              </w:rPr>
              <w:t xml:space="preserve">1 </w:t>
            </w:r>
            <w:r w:rsidRPr="00734CE9">
              <w:rPr>
                <w:rFonts w:cs="Arial"/>
                <w:sz w:val="20"/>
                <w:szCs w:val="20"/>
              </w:rPr>
              <w:t>and PP2 can be used together</w:t>
            </w:r>
          </w:p>
        </w:tc>
      </w:tr>
    </w:tbl>
    <w:p w14:paraId="422A04AE" w14:textId="77777777" w:rsidR="00301257" w:rsidRPr="00734CE9" w:rsidRDefault="00301257" w:rsidP="00EC6252">
      <w:pPr>
        <w:jc w:val="both"/>
        <w:rPr>
          <w:rFonts w:cs="Arial"/>
        </w:rPr>
      </w:pPr>
    </w:p>
    <w:tbl>
      <w:tblPr>
        <w:tblStyle w:val="TableGrid"/>
        <w:tblW w:w="0" w:type="auto"/>
        <w:tblLook w:val="04A0" w:firstRow="1" w:lastRow="0" w:firstColumn="1" w:lastColumn="0" w:noHBand="0" w:noVBand="1"/>
      </w:tblPr>
      <w:tblGrid>
        <w:gridCol w:w="9016"/>
      </w:tblGrid>
      <w:tr w:rsidR="00301257" w:rsidRPr="00734CE9" w14:paraId="7A557E61" w14:textId="77777777" w:rsidTr="00DB2C82">
        <w:tc>
          <w:tcPr>
            <w:tcW w:w="9016" w:type="dxa"/>
            <w:shd w:val="clear" w:color="auto" w:fill="D9D9D9" w:themeFill="background1" w:themeFillShade="D9"/>
          </w:tcPr>
          <w:p w14:paraId="61024CF8" w14:textId="77777777" w:rsidR="00301257" w:rsidRPr="00734CE9" w:rsidRDefault="005C39C9" w:rsidP="00EC6252">
            <w:pPr>
              <w:jc w:val="both"/>
              <w:rPr>
                <w:rFonts w:cs="Arial"/>
                <w:b/>
              </w:rPr>
            </w:pPr>
            <w:r w:rsidRPr="00734CE9">
              <w:rPr>
                <w:rFonts w:cs="Arial"/>
                <w:b/>
                <w:noProof/>
                <w:lang w:eastAsia="en-GB"/>
              </w:rPr>
              <mc:AlternateContent>
                <mc:Choice Requires="wps">
                  <w:drawing>
                    <wp:anchor distT="0" distB="0" distL="114300" distR="114300" simplePos="0" relativeHeight="251712512" behindDoc="0" locked="0" layoutInCell="1" allowOverlap="1" wp14:anchorId="319527CE" wp14:editId="4224D896">
                      <wp:simplePos x="0" y="0"/>
                      <wp:positionH relativeFrom="column">
                        <wp:posOffset>4461169</wp:posOffset>
                      </wp:positionH>
                      <wp:positionV relativeFrom="paragraph">
                        <wp:posOffset>54122</wp:posOffset>
                      </wp:positionV>
                      <wp:extent cx="515816" cy="211015"/>
                      <wp:effectExtent l="0" t="0" r="17780" b="17780"/>
                      <wp:wrapNone/>
                      <wp:docPr id="29" name="Rectangle 29"/>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29C86A" w14:textId="77777777" w:rsidR="00223E4C" w:rsidRPr="0058031E" w:rsidRDefault="00223E4C" w:rsidP="005C39C9">
                                  <w:pPr>
                                    <w:jc w:val="center"/>
                                    <w:rPr>
                                      <w:sz w:val="16"/>
                                      <w:szCs w:val="16"/>
                                    </w:rPr>
                                  </w:pPr>
                                  <w:r w:rsidRPr="0058031E">
                                    <w:rPr>
                                      <w:sz w:val="16"/>
                                      <w:szCs w:val="16"/>
                                    </w:rPr>
                                    <w:t>_</w:t>
                                  </w:r>
                                  <w:r>
                                    <w:rPr>
                                      <w:sz w:val="16"/>
                                      <w:szCs w:val="16"/>
                                    </w:rPr>
                                    <w:t>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527CE" id="Rectangle 29" o:spid="_x0000_s1046" style="position:absolute;left:0;text-align:left;margin-left:351.25pt;margin-top:4.25pt;width:40.6pt;height:1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" fillcolor="#ffc000" strokecolor="#1f4d78 [1604]" strokeweight="1pt">
                      <v:textbox>
                        <w:txbxContent>
                          <w:p w14:paraId="6029C86A" w14:textId="77777777" w:rsidR="00223E4C" w:rsidRPr="0058031E" w:rsidRDefault="00223E4C" w:rsidP="005C39C9">
                            <w:pPr>
                              <w:jc w:val="center"/>
                              <w:rPr>
                                <w:sz w:val="16"/>
                                <w:szCs w:val="16"/>
                              </w:rPr>
                            </w:pPr>
                            <w:r w:rsidRPr="0058031E">
                              <w:rPr>
                                <w:sz w:val="16"/>
                                <w:szCs w:val="16"/>
                              </w:rPr>
                              <w:t>_</w:t>
                            </w:r>
                            <w:r>
                              <w:rPr>
                                <w:sz w:val="16"/>
                                <w:szCs w:val="16"/>
                              </w:rPr>
                              <w:t>MOD</w:t>
                            </w:r>
                          </w:p>
                        </w:txbxContent>
                      </v:textbox>
                    </v:rect>
                  </w:pict>
                </mc:Fallback>
              </mc:AlternateContent>
            </w:r>
            <w:r w:rsidR="009834CF" w:rsidRPr="00734CE9">
              <w:rPr>
                <w:rFonts w:cs="Arial"/>
                <w:b/>
                <w:noProof/>
                <w:lang w:eastAsia="en-GB"/>
              </w:rPr>
              <mc:AlternateContent>
                <mc:Choice Requires="wps">
                  <w:drawing>
                    <wp:anchor distT="0" distB="0" distL="114300" distR="114300" simplePos="0" relativeHeight="251696128" behindDoc="0" locked="0" layoutInCell="1" allowOverlap="1" wp14:anchorId="1A95C8AA" wp14:editId="7F3FD0E2">
                      <wp:simplePos x="0" y="0"/>
                      <wp:positionH relativeFrom="margin">
                        <wp:posOffset>5047322</wp:posOffset>
                      </wp:positionH>
                      <wp:positionV relativeFrom="paragraph">
                        <wp:posOffset>54121</wp:posOffset>
                      </wp:positionV>
                      <wp:extent cx="515816" cy="211015"/>
                      <wp:effectExtent l="0" t="0" r="17780" b="17780"/>
                      <wp:wrapNone/>
                      <wp:docPr id="21" name="Rectangle 21"/>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ED6232" w14:textId="77777777" w:rsidR="00223E4C" w:rsidRPr="0058031E" w:rsidRDefault="00223E4C" w:rsidP="00507577">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C8AA" id="Rectangle 21" o:spid="_x0000_s1047" style="position:absolute;left:0;text-align:left;margin-left:397.45pt;margin-top:4.25pt;width:40.6pt;height:16.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" fillcolor="#92d050" strokecolor="#1f4d78 [1604]" strokeweight="1pt">
                      <v:textbox>
                        <w:txbxContent>
                          <w:p w14:paraId="4EED6232" w14:textId="77777777" w:rsidR="00223E4C" w:rsidRPr="0058031E" w:rsidRDefault="00223E4C" w:rsidP="00507577">
                            <w:pPr>
                              <w:jc w:val="center"/>
                              <w:rPr>
                                <w:sz w:val="16"/>
                                <w:szCs w:val="16"/>
                              </w:rPr>
                            </w:pPr>
                            <w:r>
                              <w:rPr>
                                <w:sz w:val="16"/>
                                <w:szCs w:val="16"/>
                              </w:rPr>
                              <w:t>_SUP</w:t>
                            </w:r>
                          </w:p>
                        </w:txbxContent>
                      </v:textbox>
                      <w10:wrap anchorx="margin"/>
                    </v:rect>
                  </w:pict>
                </mc:Fallback>
              </mc:AlternateContent>
            </w:r>
            <w:r w:rsidR="00301257" w:rsidRPr="00734CE9">
              <w:rPr>
                <w:rFonts w:cs="Arial"/>
                <w:b/>
              </w:rPr>
              <w:t>PM2</w:t>
            </w:r>
          </w:p>
          <w:p w14:paraId="304FA40E" w14:textId="77777777" w:rsidR="00507577" w:rsidRPr="00734CE9" w:rsidRDefault="00507577" w:rsidP="00EC6252">
            <w:pPr>
              <w:jc w:val="both"/>
              <w:rPr>
                <w:rFonts w:cs="Arial"/>
              </w:rPr>
            </w:pPr>
          </w:p>
        </w:tc>
      </w:tr>
      <w:tr w:rsidR="00301257" w:rsidRPr="00734CE9" w14:paraId="38104E6C" w14:textId="77777777" w:rsidTr="00DB2C82">
        <w:tc>
          <w:tcPr>
            <w:tcW w:w="9016" w:type="dxa"/>
          </w:tcPr>
          <w:p w14:paraId="3CDE5283" w14:textId="77777777" w:rsidR="00301257" w:rsidRPr="00734CE9" w:rsidRDefault="00115555" w:rsidP="00EC6252">
            <w:pPr>
              <w:jc w:val="both"/>
              <w:rPr>
                <w:rFonts w:cs="Arial"/>
              </w:rPr>
            </w:pPr>
            <w:r w:rsidRPr="00734CE9">
              <w:rPr>
                <w:rFonts w:cs="Arial"/>
              </w:rPr>
              <w:t>Absent from controls (or at extremely low frequency if recessive) in Exome Sequencing Project, 1000 Genomes Project, or Exome Aggregation Consortium</w:t>
            </w:r>
          </w:p>
        </w:tc>
      </w:tr>
      <w:tr w:rsidR="00301257" w:rsidRPr="00734CE9" w14:paraId="4D25BAD2" w14:textId="77777777" w:rsidTr="00DB2C82">
        <w:tc>
          <w:tcPr>
            <w:tcW w:w="9016" w:type="dxa"/>
          </w:tcPr>
          <w:p w14:paraId="649D4F1D" w14:textId="77777777" w:rsidR="00301257" w:rsidRPr="00734CE9" w:rsidRDefault="00301257" w:rsidP="00EC6252">
            <w:pPr>
              <w:widowControl w:val="0"/>
              <w:spacing w:line="276" w:lineRule="auto"/>
              <w:jc w:val="both"/>
              <w:rPr>
                <w:rFonts w:eastAsia="Arial Unicode MS" w:cs="Arial"/>
                <w:sz w:val="20"/>
                <w:szCs w:val="20"/>
              </w:rPr>
            </w:pPr>
            <w:r w:rsidRPr="00734CE9">
              <w:rPr>
                <w:rFonts w:eastAsia="Arial Unicode MS" w:cs="Arial"/>
                <w:sz w:val="20"/>
                <w:szCs w:val="20"/>
              </w:rPr>
              <w:t xml:space="preserve">Use at </w:t>
            </w:r>
            <w:r w:rsidRPr="00734CE9">
              <w:rPr>
                <w:rFonts w:eastAsia="Arial Unicode MS" w:cs="Arial"/>
                <w:b/>
                <w:color w:val="FFCC00"/>
                <w:sz w:val="20"/>
                <w:szCs w:val="20"/>
              </w:rPr>
              <w:t>Mod:</w:t>
            </w:r>
            <w:r w:rsidRPr="00734CE9">
              <w:rPr>
                <w:rFonts w:eastAsia="Arial Unicode MS" w:cs="Arial"/>
                <w:color w:val="FF0000"/>
                <w:sz w:val="20"/>
                <w:szCs w:val="20"/>
              </w:rPr>
              <w:t xml:space="preserve"> </w:t>
            </w:r>
            <w:r w:rsidRPr="00734CE9">
              <w:rPr>
                <w:rFonts w:eastAsia="Arial" w:cs="Arial"/>
                <w:sz w:val="20"/>
                <w:szCs w:val="20"/>
              </w:rPr>
              <w:t>0 observation in large control series &gt;50,000 individuals</w:t>
            </w:r>
            <w:r w:rsidRPr="00734CE9">
              <w:rPr>
                <w:rFonts w:eastAsia="Arial" w:cs="Arial"/>
                <w:color w:val="000000"/>
                <w:sz w:val="20"/>
                <w:szCs w:val="20"/>
              </w:rPr>
              <w:t xml:space="preserve"> </w:t>
            </w:r>
          </w:p>
          <w:p w14:paraId="01F0E920" w14:textId="7D324541" w:rsidR="00301257" w:rsidRPr="00734CE9" w:rsidRDefault="00301257" w:rsidP="00EC6252">
            <w:pPr>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92D050"/>
                <w:sz w:val="20"/>
                <w:szCs w:val="20"/>
              </w:rPr>
              <w:t>Sup</w:t>
            </w:r>
            <w:r w:rsidRPr="00734CE9">
              <w:rPr>
                <w:rFonts w:eastAsia="Arial" w:cs="Arial"/>
                <w:sz w:val="20"/>
                <w:szCs w:val="20"/>
              </w:rPr>
              <w:t xml:space="preserve"> : 1 observation in large control series &gt;50,000 individuals</w:t>
            </w:r>
          </w:p>
          <w:p w14:paraId="77FF5314" w14:textId="77777777" w:rsidR="00A35D63" w:rsidRDefault="00A35D63" w:rsidP="00EC6252">
            <w:pPr>
              <w:jc w:val="both"/>
              <w:rPr>
                <w:rFonts w:eastAsia="Arial Unicode MS" w:cs="Arial"/>
                <w:b/>
                <w:sz w:val="20"/>
                <w:szCs w:val="20"/>
              </w:rPr>
            </w:pPr>
          </w:p>
          <w:p w14:paraId="122C1F15" w14:textId="06A1607D" w:rsidR="002E6C99" w:rsidRPr="00734CE9" w:rsidRDefault="002E6C99" w:rsidP="00EC6252">
            <w:pPr>
              <w:jc w:val="both"/>
              <w:rPr>
                <w:rFonts w:eastAsia="Arial Unicode MS" w:cs="Arial"/>
                <w:b/>
                <w:sz w:val="20"/>
                <w:szCs w:val="20"/>
              </w:rPr>
            </w:pPr>
            <w:r w:rsidRPr="00734CE9">
              <w:rPr>
                <w:rFonts w:eastAsia="Arial Unicode MS" w:cs="Arial"/>
                <w:b/>
                <w:sz w:val="20"/>
                <w:szCs w:val="20"/>
              </w:rPr>
              <w:t>Explanatory Notes:</w:t>
            </w:r>
          </w:p>
          <w:p w14:paraId="6B42EB52" w14:textId="19C910C1" w:rsidR="00610B1B" w:rsidRPr="00734CE9" w:rsidRDefault="00610B1B" w:rsidP="00902EBF">
            <w:pPr>
              <w:pStyle w:val="ListParagraph"/>
              <w:numPr>
                <w:ilvl w:val="0"/>
                <w:numId w:val="1"/>
              </w:numPr>
              <w:pBdr>
                <w:top w:val="nil"/>
                <w:left w:val="nil"/>
                <w:bottom w:val="nil"/>
                <w:right w:val="nil"/>
                <w:between w:val="nil"/>
              </w:pBdr>
              <w:spacing w:line="259" w:lineRule="auto"/>
              <w:jc w:val="both"/>
              <w:rPr>
                <w:rFonts w:cs="Arial"/>
                <w:sz w:val="20"/>
                <w:szCs w:val="20"/>
              </w:rPr>
            </w:pPr>
            <w:r w:rsidRPr="00734CE9">
              <w:rPr>
                <w:rFonts w:cs="Arial"/>
                <w:sz w:val="20"/>
                <w:szCs w:val="20"/>
              </w:rPr>
              <w:t xml:space="preserve">Ensure that </w:t>
            </w:r>
            <w:r w:rsidR="00CD316F">
              <w:rPr>
                <w:rFonts w:cs="Arial"/>
                <w:sz w:val="20"/>
                <w:szCs w:val="20"/>
              </w:rPr>
              <w:t xml:space="preserve">sequencing </w:t>
            </w:r>
            <w:r w:rsidRPr="00734CE9">
              <w:rPr>
                <w:rFonts w:cs="Arial"/>
                <w:sz w:val="20"/>
                <w:szCs w:val="20"/>
              </w:rPr>
              <w:t xml:space="preserve">coverage </w:t>
            </w:r>
            <w:r w:rsidR="00CD316F">
              <w:rPr>
                <w:rFonts w:cs="Arial"/>
                <w:sz w:val="20"/>
                <w:szCs w:val="20"/>
              </w:rPr>
              <w:t>is sufficient</w:t>
            </w:r>
            <w:r w:rsidRPr="00734CE9">
              <w:rPr>
                <w:rFonts w:cs="Arial"/>
                <w:sz w:val="20"/>
                <w:szCs w:val="20"/>
              </w:rPr>
              <w:t>.</w:t>
            </w:r>
          </w:p>
          <w:p w14:paraId="20775C90" w14:textId="05E5A4C8" w:rsidR="00610B1B" w:rsidRPr="00734CE9" w:rsidRDefault="00610B1B" w:rsidP="00D8135C">
            <w:pPr>
              <w:pStyle w:val="ListParagraph"/>
              <w:numPr>
                <w:ilvl w:val="0"/>
                <w:numId w:val="1"/>
              </w:numPr>
              <w:pBdr>
                <w:top w:val="nil"/>
                <w:left w:val="nil"/>
                <w:bottom w:val="nil"/>
                <w:right w:val="nil"/>
                <w:between w:val="nil"/>
              </w:pBdr>
              <w:spacing w:line="259" w:lineRule="auto"/>
              <w:jc w:val="both"/>
              <w:rPr>
                <w:rFonts w:cs="Arial"/>
                <w:sz w:val="20"/>
                <w:szCs w:val="20"/>
              </w:rPr>
            </w:pPr>
            <w:r w:rsidRPr="00734CE9">
              <w:rPr>
                <w:rFonts w:cs="Arial"/>
                <w:sz w:val="20"/>
                <w:szCs w:val="20"/>
              </w:rPr>
              <w:t xml:space="preserve">Be cautious in using this criterion for </w:t>
            </w:r>
            <w:r w:rsidR="00755F72" w:rsidRPr="00734CE9">
              <w:rPr>
                <w:rFonts w:cs="Arial"/>
                <w:sz w:val="20"/>
                <w:szCs w:val="20"/>
              </w:rPr>
              <w:t>small insertions/deletions, as calling of these variant types in NGS/exome/genome data can vary widely according to sequencing approaches/analytical methodologies.</w:t>
            </w:r>
          </w:p>
          <w:p w14:paraId="41B133C9" w14:textId="282D1373" w:rsidR="00301257" w:rsidRPr="00734CE9" w:rsidRDefault="00301257" w:rsidP="00EC6252">
            <w:pPr>
              <w:pStyle w:val="ListParagraph"/>
              <w:numPr>
                <w:ilvl w:val="0"/>
                <w:numId w:val="1"/>
              </w:numPr>
              <w:pBdr>
                <w:top w:val="nil"/>
                <w:left w:val="nil"/>
                <w:bottom w:val="nil"/>
                <w:right w:val="nil"/>
                <w:between w:val="nil"/>
              </w:pBdr>
              <w:spacing w:line="259" w:lineRule="auto"/>
              <w:jc w:val="both"/>
              <w:rPr>
                <w:rFonts w:cs="Arial"/>
                <w:sz w:val="20"/>
                <w:szCs w:val="20"/>
              </w:rPr>
            </w:pPr>
            <w:r w:rsidRPr="00734CE9">
              <w:rPr>
                <w:rFonts w:eastAsia="Arial" w:cs="Arial"/>
                <w:color w:val="000000"/>
                <w:sz w:val="20"/>
                <w:szCs w:val="20"/>
              </w:rPr>
              <w:t xml:space="preserve">If a control series has been used for </w:t>
            </w:r>
            <w:r w:rsidR="00BB5BD2" w:rsidRPr="00734CE9">
              <w:rPr>
                <w:rFonts w:eastAsia="Arial" w:cs="Arial"/>
                <w:color w:val="000000"/>
                <w:sz w:val="20"/>
                <w:szCs w:val="20"/>
              </w:rPr>
              <w:t>PS4 (</w:t>
            </w:r>
            <w:r w:rsidRPr="00734CE9">
              <w:rPr>
                <w:rFonts w:eastAsia="Arial" w:cs="Arial"/>
                <w:color w:val="000000"/>
                <w:sz w:val="20"/>
                <w:szCs w:val="20"/>
              </w:rPr>
              <w:t>case control analysis</w:t>
            </w:r>
            <w:r w:rsidR="00BB5BD2" w:rsidRPr="00734CE9">
              <w:rPr>
                <w:rFonts w:eastAsia="Arial" w:cs="Arial"/>
                <w:color w:val="000000"/>
                <w:sz w:val="20"/>
                <w:szCs w:val="20"/>
              </w:rPr>
              <w:t>)</w:t>
            </w:r>
            <w:r w:rsidRPr="00734CE9">
              <w:rPr>
                <w:rFonts w:eastAsia="Arial" w:cs="Arial"/>
                <w:color w:val="000000"/>
                <w:sz w:val="20"/>
                <w:szCs w:val="20"/>
              </w:rPr>
              <w:t xml:space="preserve">, the </w:t>
            </w:r>
            <w:r w:rsidR="002E6C99" w:rsidRPr="00734CE9">
              <w:rPr>
                <w:rFonts w:eastAsia="Arial" w:cs="Arial"/>
                <w:color w:val="000000"/>
                <w:sz w:val="20"/>
                <w:szCs w:val="20"/>
              </w:rPr>
              <w:t>same data</w:t>
            </w:r>
            <w:r w:rsidR="00BB5BD2" w:rsidRPr="00734CE9">
              <w:rPr>
                <w:rFonts w:eastAsia="Arial" w:cs="Arial"/>
                <w:color w:val="000000"/>
                <w:sz w:val="20"/>
                <w:szCs w:val="20"/>
              </w:rPr>
              <w:t>set</w:t>
            </w:r>
            <w:r w:rsidR="002E6C99" w:rsidRPr="00734CE9">
              <w:rPr>
                <w:rFonts w:eastAsia="Arial" w:cs="Arial"/>
                <w:color w:val="000000"/>
                <w:sz w:val="20"/>
                <w:szCs w:val="20"/>
              </w:rPr>
              <w:t xml:space="preserve"> </w:t>
            </w:r>
            <w:r w:rsidRPr="00734CE9">
              <w:rPr>
                <w:rFonts w:eastAsia="Arial" w:cs="Arial"/>
                <w:color w:val="000000"/>
                <w:sz w:val="20"/>
                <w:szCs w:val="20"/>
              </w:rPr>
              <w:t>can not be re-used for PM2.</w:t>
            </w:r>
          </w:p>
          <w:p w14:paraId="461C779E" w14:textId="644FF546" w:rsidR="00301257" w:rsidRPr="00734CE9" w:rsidRDefault="00301257" w:rsidP="00C765FE">
            <w:pPr>
              <w:pStyle w:val="ListParagraph"/>
              <w:numPr>
                <w:ilvl w:val="0"/>
                <w:numId w:val="1"/>
              </w:numPr>
              <w:jc w:val="both"/>
              <w:rPr>
                <w:rFonts w:cs="Arial"/>
              </w:rPr>
            </w:pPr>
            <w:r w:rsidRPr="00734CE9">
              <w:rPr>
                <w:rFonts w:eastAsia="Arial" w:cs="Arial"/>
                <w:color w:val="000000"/>
                <w:sz w:val="20"/>
                <w:szCs w:val="20"/>
              </w:rPr>
              <w:t>If the GNOMAD NFE has been used for PS4,</w:t>
            </w:r>
            <w:r w:rsidR="002C67BF" w:rsidRPr="00734CE9">
              <w:rPr>
                <w:rFonts w:eastAsia="Arial" w:cs="Arial"/>
                <w:color w:val="000000"/>
                <w:sz w:val="20"/>
                <w:szCs w:val="20"/>
              </w:rPr>
              <w:t xml:space="preserve"> for PM2</w:t>
            </w:r>
            <w:r w:rsidRPr="00734CE9">
              <w:rPr>
                <w:rFonts w:eastAsia="Arial" w:cs="Arial"/>
                <w:color w:val="000000"/>
                <w:sz w:val="20"/>
                <w:szCs w:val="20"/>
              </w:rPr>
              <w:t xml:space="preserve"> the remainder of the GNOMAD populations </w:t>
            </w:r>
            <w:r w:rsidR="002C67BF" w:rsidRPr="00734CE9">
              <w:rPr>
                <w:rFonts w:eastAsia="Arial" w:cs="Arial"/>
                <w:color w:val="000000"/>
                <w:sz w:val="20"/>
                <w:szCs w:val="20"/>
              </w:rPr>
              <w:t xml:space="preserve">may be used </w:t>
            </w:r>
            <w:r w:rsidRPr="00734CE9">
              <w:rPr>
                <w:rFonts w:eastAsia="Arial" w:cs="Arial"/>
                <w:color w:val="000000"/>
                <w:sz w:val="20"/>
                <w:szCs w:val="20"/>
              </w:rPr>
              <w:t>(</w:t>
            </w:r>
            <w:r w:rsidR="002C67BF" w:rsidRPr="00734CE9">
              <w:rPr>
                <w:rFonts w:eastAsia="Arial" w:cs="Arial"/>
                <w:color w:val="000000"/>
                <w:sz w:val="20"/>
                <w:szCs w:val="20"/>
              </w:rPr>
              <w:t xml:space="preserve">ie </w:t>
            </w:r>
            <w:r w:rsidRPr="00734CE9">
              <w:rPr>
                <w:rFonts w:eastAsia="Arial" w:cs="Arial"/>
                <w:color w:val="000000"/>
                <w:sz w:val="20"/>
                <w:szCs w:val="20"/>
              </w:rPr>
              <w:t>7</w:t>
            </w:r>
            <w:r w:rsidR="0001141B" w:rsidRPr="00734CE9">
              <w:rPr>
                <w:rFonts w:eastAsia="Arial" w:cs="Arial"/>
                <w:color w:val="000000"/>
                <w:sz w:val="20"/>
                <w:szCs w:val="20"/>
              </w:rPr>
              <w:t>6</w:t>
            </w:r>
            <w:r w:rsidRPr="00734CE9">
              <w:rPr>
                <w:rFonts w:eastAsia="Arial" w:cs="Arial"/>
                <w:color w:val="000000"/>
                <w:sz w:val="20"/>
                <w:szCs w:val="20"/>
              </w:rPr>
              <w:t>,</w:t>
            </w:r>
            <w:r w:rsidR="0001141B" w:rsidRPr="00734CE9">
              <w:rPr>
                <w:rFonts w:eastAsia="Arial" w:cs="Arial"/>
                <w:color w:val="000000"/>
                <w:sz w:val="20"/>
                <w:szCs w:val="20"/>
              </w:rPr>
              <w:t>85</w:t>
            </w:r>
            <w:r w:rsidRPr="00734CE9">
              <w:rPr>
                <w:rFonts w:eastAsia="Arial" w:cs="Arial"/>
                <w:color w:val="000000"/>
                <w:sz w:val="20"/>
                <w:szCs w:val="20"/>
              </w:rPr>
              <w:t>3 individuals</w:t>
            </w:r>
            <w:r w:rsidR="002C67BF" w:rsidRPr="00734CE9">
              <w:rPr>
                <w:rFonts w:eastAsia="Arial" w:cs="Arial"/>
                <w:color w:val="000000"/>
                <w:sz w:val="20"/>
                <w:szCs w:val="20"/>
              </w:rPr>
              <w:t xml:space="preserve"> for</w:t>
            </w:r>
            <w:r w:rsidR="002977B8" w:rsidRPr="00734CE9">
              <w:rPr>
                <w:rFonts w:eastAsia="Arial" w:cs="Arial"/>
                <w:color w:val="000000"/>
                <w:sz w:val="20"/>
                <w:szCs w:val="20"/>
              </w:rPr>
              <w:t xml:space="preserve"> gn</w:t>
            </w:r>
            <w:r w:rsidR="002C67BF" w:rsidRPr="00734CE9">
              <w:rPr>
                <w:rFonts w:eastAsia="Arial" w:cs="Arial"/>
                <w:color w:val="000000"/>
                <w:sz w:val="20"/>
                <w:szCs w:val="20"/>
              </w:rPr>
              <w:t>omAD v2.1</w:t>
            </w:r>
            <w:r w:rsidRPr="00734CE9">
              <w:rPr>
                <w:rFonts w:eastAsia="Arial" w:cs="Arial"/>
                <w:color w:val="000000"/>
                <w:sz w:val="20"/>
                <w:szCs w:val="20"/>
              </w:rPr>
              <w:t xml:space="preserve">) </w:t>
            </w:r>
          </w:p>
        </w:tc>
      </w:tr>
    </w:tbl>
    <w:p w14:paraId="3B7CDCA3" w14:textId="77777777" w:rsidR="00301257" w:rsidRPr="00734CE9" w:rsidRDefault="00301257" w:rsidP="00EC6252">
      <w:pPr>
        <w:jc w:val="both"/>
        <w:rPr>
          <w:rFonts w:cs="Arial"/>
        </w:rPr>
      </w:pPr>
    </w:p>
    <w:tbl>
      <w:tblPr>
        <w:tblStyle w:val="TableGrid"/>
        <w:tblW w:w="0" w:type="auto"/>
        <w:tblLook w:val="04A0" w:firstRow="1" w:lastRow="0" w:firstColumn="1" w:lastColumn="0" w:noHBand="0" w:noVBand="1"/>
      </w:tblPr>
      <w:tblGrid>
        <w:gridCol w:w="9016"/>
      </w:tblGrid>
      <w:tr w:rsidR="00A51335" w:rsidRPr="00734CE9" w14:paraId="5B3B23F7" w14:textId="77777777" w:rsidTr="00DB2C82">
        <w:tc>
          <w:tcPr>
            <w:tcW w:w="9016" w:type="dxa"/>
            <w:shd w:val="clear" w:color="auto" w:fill="D9D9D9" w:themeFill="background1" w:themeFillShade="D9"/>
          </w:tcPr>
          <w:p w14:paraId="40292498" w14:textId="43C9A7EC" w:rsidR="00A51335" w:rsidRPr="00734CE9" w:rsidRDefault="009B09B6" w:rsidP="00EC6252">
            <w:pPr>
              <w:jc w:val="both"/>
              <w:rPr>
                <w:rFonts w:cs="Arial"/>
                <w:b/>
              </w:rPr>
            </w:pPr>
            <w:r w:rsidRPr="00734CE9">
              <w:rPr>
                <w:rFonts w:cs="Arial"/>
                <w:b/>
                <w:noProof/>
                <w:lang w:eastAsia="en-GB"/>
              </w:rPr>
              <mc:AlternateContent>
                <mc:Choice Requires="wps">
                  <w:drawing>
                    <wp:anchor distT="0" distB="0" distL="114300" distR="114300" simplePos="0" relativeHeight="251730944" behindDoc="0" locked="0" layoutInCell="1" allowOverlap="1" wp14:anchorId="46F88928" wp14:editId="6708640B">
                      <wp:simplePos x="0" y="0"/>
                      <wp:positionH relativeFrom="column">
                        <wp:posOffset>3909157</wp:posOffset>
                      </wp:positionH>
                      <wp:positionV relativeFrom="paragraph">
                        <wp:posOffset>54170</wp:posOffset>
                      </wp:positionV>
                      <wp:extent cx="461108" cy="226646"/>
                      <wp:effectExtent l="0" t="0" r="15240" b="21590"/>
                      <wp:wrapNone/>
                      <wp:docPr id="5" name="Rectangle 5"/>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43B145" w14:textId="73D7DEB9" w:rsidR="00223E4C" w:rsidRPr="0058031E" w:rsidRDefault="00223E4C" w:rsidP="009B09B6">
                                  <w:pPr>
                                    <w:jc w:val="center"/>
                                    <w:rPr>
                                      <w:sz w:val="16"/>
                                      <w:szCs w:val="16"/>
                                    </w:rPr>
                                  </w:pP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88928" id="Rectangle 5" o:spid="_x0000_s1048" style="position:absolute;left:0;text-align:left;margin-left:307.8pt;margin-top:4.25pt;width:36.3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" fillcolor="red" strokecolor="#1f4d78 [1604]" strokeweight="1pt">
                      <v:textbox>
                        <w:txbxContent>
                          <w:p w14:paraId="0243B145" w14:textId="73D7DEB9" w:rsidR="00223E4C" w:rsidRPr="0058031E" w:rsidRDefault="00223E4C" w:rsidP="009B09B6">
                            <w:pPr>
                              <w:jc w:val="center"/>
                              <w:rPr>
                                <w:sz w:val="16"/>
                                <w:szCs w:val="16"/>
                              </w:rPr>
                            </w:pPr>
                            <w:r w:rsidRPr="0058031E">
                              <w:rPr>
                                <w:sz w:val="16"/>
                                <w:szCs w:val="16"/>
                              </w:rPr>
                              <w:t>STR</w:t>
                            </w:r>
                          </w:p>
                        </w:txbxContent>
                      </v:textbox>
                    </v:rect>
                  </w:pict>
                </mc:Fallback>
              </mc:AlternateContent>
            </w:r>
            <w:r w:rsidR="00D12AF1" w:rsidRPr="00734CE9">
              <w:rPr>
                <w:rFonts w:cs="Arial"/>
                <w:b/>
                <w:noProof/>
                <w:lang w:eastAsia="en-GB"/>
              </w:rPr>
              <mc:AlternateContent>
                <mc:Choice Requires="wps">
                  <w:drawing>
                    <wp:anchor distT="0" distB="0" distL="114300" distR="114300" simplePos="0" relativeHeight="251714560" behindDoc="0" locked="0" layoutInCell="1" allowOverlap="1" wp14:anchorId="40C18F3F" wp14:editId="3B321508">
                      <wp:simplePos x="0" y="0"/>
                      <wp:positionH relativeFrom="column">
                        <wp:posOffset>4445000</wp:posOffset>
                      </wp:positionH>
                      <wp:positionV relativeFrom="paragraph">
                        <wp:posOffset>54024</wp:posOffset>
                      </wp:positionV>
                      <wp:extent cx="515816" cy="211015"/>
                      <wp:effectExtent l="0" t="0" r="17780" b="17780"/>
                      <wp:wrapNone/>
                      <wp:docPr id="30" name="Rectangle 30"/>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11C3F9" w14:textId="77777777" w:rsidR="00223E4C" w:rsidRPr="0058031E" w:rsidRDefault="00223E4C" w:rsidP="005C39C9">
                                  <w:pPr>
                                    <w:jc w:val="center"/>
                                    <w:rPr>
                                      <w:sz w:val="16"/>
                                      <w:szCs w:val="16"/>
                                    </w:rPr>
                                  </w:pPr>
                                  <w:r>
                                    <w:rPr>
                                      <w:sz w:val="16"/>
                                      <w:szCs w:val="16"/>
                                    </w:rPr>
                                    <w:t>_MOD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8F3F" id="Rectangle 30" o:spid="_x0000_s1049" style="position:absolute;left:0;text-align:left;margin-left:350pt;margin-top:4.25pt;width:40.6pt;height:1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" fillcolor="#ffc000" strokecolor="#1f4d78 [1604]" strokeweight="1pt">
                      <v:textbox>
                        <w:txbxContent>
                          <w:p w14:paraId="4E11C3F9" w14:textId="77777777" w:rsidR="00223E4C" w:rsidRPr="0058031E" w:rsidRDefault="00223E4C" w:rsidP="005C39C9">
                            <w:pPr>
                              <w:jc w:val="center"/>
                              <w:rPr>
                                <w:sz w:val="16"/>
                                <w:szCs w:val="16"/>
                              </w:rPr>
                            </w:pPr>
                            <w:r>
                              <w:rPr>
                                <w:sz w:val="16"/>
                                <w:szCs w:val="16"/>
                              </w:rPr>
                              <w:t>_MOD</w:t>
                            </w:r>
                          </w:p>
                        </w:txbxContent>
                      </v:textbox>
                    </v:rect>
                  </w:pict>
                </mc:Fallback>
              </mc:AlternateContent>
            </w:r>
            <w:r w:rsidR="009834CF" w:rsidRPr="00734CE9">
              <w:rPr>
                <w:rFonts w:cs="Arial"/>
                <w:b/>
                <w:noProof/>
                <w:lang w:eastAsia="en-GB"/>
              </w:rPr>
              <mc:AlternateContent>
                <mc:Choice Requires="wps">
                  <w:drawing>
                    <wp:anchor distT="0" distB="0" distL="114300" distR="114300" simplePos="0" relativeHeight="251698176" behindDoc="0" locked="0" layoutInCell="1" allowOverlap="1" wp14:anchorId="3148548E" wp14:editId="2A3BEF17">
                      <wp:simplePos x="0" y="0"/>
                      <wp:positionH relativeFrom="column">
                        <wp:posOffset>5039506</wp:posOffset>
                      </wp:positionH>
                      <wp:positionV relativeFrom="paragraph">
                        <wp:posOffset>54122</wp:posOffset>
                      </wp:positionV>
                      <wp:extent cx="515816" cy="211015"/>
                      <wp:effectExtent l="0" t="0" r="17780" b="17780"/>
                      <wp:wrapNone/>
                      <wp:docPr id="22" name="Rectangle 22"/>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E90A94" w14:textId="77777777" w:rsidR="00223E4C" w:rsidRPr="0058031E" w:rsidRDefault="00223E4C" w:rsidP="009834CF">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548E" id="Rectangle 22" o:spid="_x0000_s1050" style="position:absolute;left:0;text-align:left;margin-left:396.8pt;margin-top:4.25pt;width:40.6pt;height:1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" fillcolor="#92d050" strokecolor="#1f4d78 [1604]" strokeweight="1pt">
                      <v:textbox>
                        <w:txbxContent>
                          <w:p w14:paraId="57E90A94" w14:textId="77777777" w:rsidR="00223E4C" w:rsidRPr="0058031E" w:rsidRDefault="00223E4C" w:rsidP="009834CF">
                            <w:pPr>
                              <w:jc w:val="center"/>
                              <w:rPr>
                                <w:sz w:val="16"/>
                                <w:szCs w:val="16"/>
                              </w:rPr>
                            </w:pPr>
                            <w:r>
                              <w:rPr>
                                <w:sz w:val="16"/>
                                <w:szCs w:val="16"/>
                              </w:rPr>
                              <w:t>_SUP</w:t>
                            </w:r>
                          </w:p>
                        </w:txbxContent>
                      </v:textbox>
                    </v:rect>
                  </w:pict>
                </mc:Fallback>
              </mc:AlternateContent>
            </w:r>
            <w:r w:rsidR="00A51335" w:rsidRPr="00734CE9">
              <w:rPr>
                <w:rFonts w:cs="Arial"/>
                <w:b/>
              </w:rPr>
              <w:t>PM3</w:t>
            </w:r>
          </w:p>
          <w:p w14:paraId="056DAAB9" w14:textId="77777777" w:rsidR="009834CF" w:rsidRPr="00734CE9" w:rsidRDefault="009834CF" w:rsidP="00EC6252">
            <w:pPr>
              <w:jc w:val="both"/>
              <w:rPr>
                <w:rFonts w:cs="Arial"/>
                <w:b/>
              </w:rPr>
            </w:pPr>
          </w:p>
        </w:tc>
      </w:tr>
      <w:tr w:rsidR="00A51335" w:rsidRPr="00734CE9" w14:paraId="4EFF40E9" w14:textId="77777777" w:rsidTr="00DB2C82">
        <w:tc>
          <w:tcPr>
            <w:tcW w:w="9016" w:type="dxa"/>
          </w:tcPr>
          <w:p w14:paraId="06DFB3BE" w14:textId="77777777" w:rsidR="00A51335" w:rsidRPr="00734CE9" w:rsidRDefault="00A51335" w:rsidP="00EC6252">
            <w:pPr>
              <w:jc w:val="both"/>
              <w:rPr>
                <w:rFonts w:cs="Arial"/>
              </w:rPr>
            </w:pPr>
            <w:r w:rsidRPr="00734CE9">
              <w:rPr>
                <w:rFonts w:cs="Arial"/>
              </w:rPr>
              <w:t>For recessive disorders, detected in trans with a pathogenic variant</w:t>
            </w:r>
          </w:p>
        </w:tc>
      </w:tr>
      <w:tr w:rsidR="00A51335" w:rsidRPr="00734CE9" w14:paraId="552C4870" w14:textId="77777777" w:rsidTr="00DB2C82">
        <w:tc>
          <w:tcPr>
            <w:tcW w:w="9016" w:type="dxa"/>
          </w:tcPr>
          <w:p w14:paraId="5A5B541A" w14:textId="469CEB85" w:rsidR="00257560" w:rsidRPr="00734CE9" w:rsidRDefault="00257560" w:rsidP="00E02821">
            <w:pPr>
              <w:pBdr>
                <w:top w:val="nil"/>
                <w:left w:val="nil"/>
                <w:bottom w:val="nil"/>
                <w:right w:val="nil"/>
                <w:between w:val="nil"/>
              </w:pBdr>
              <w:spacing w:line="259" w:lineRule="auto"/>
              <w:jc w:val="both"/>
              <w:rPr>
                <w:rFonts w:eastAsia="Arial" w:cs="Arial"/>
                <w:sz w:val="20"/>
                <w:szCs w:val="20"/>
              </w:rPr>
            </w:pPr>
            <w:r w:rsidRPr="00734CE9">
              <w:rPr>
                <w:rFonts w:eastAsia="Arial" w:cs="Arial"/>
                <w:sz w:val="20"/>
                <w:szCs w:val="20"/>
              </w:rPr>
              <w:t>Use where variant found in trans with a pathogenic variant and the patient-level clinical features match those anticipated for the gene in question</w:t>
            </w:r>
          </w:p>
          <w:p w14:paraId="4CF586CD" w14:textId="37CBCE6C" w:rsidR="00E02821" w:rsidRPr="00734CE9" w:rsidRDefault="009B09B6" w:rsidP="00E02821">
            <w:pPr>
              <w:pBdr>
                <w:top w:val="nil"/>
                <w:left w:val="nil"/>
                <w:bottom w:val="nil"/>
                <w:right w:val="nil"/>
                <w:between w:val="nil"/>
              </w:pBdr>
              <w:spacing w:line="259" w:lineRule="auto"/>
              <w:jc w:val="both"/>
              <w:rPr>
                <w:rFonts w:eastAsia="Arial" w:cs="Arial"/>
                <w:sz w:val="20"/>
                <w:szCs w:val="20"/>
              </w:rPr>
            </w:pPr>
            <w:r w:rsidRPr="00734CE9">
              <w:rPr>
                <w:rFonts w:eastAsia="Arial" w:cs="Arial"/>
                <w:sz w:val="20"/>
                <w:szCs w:val="20"/>
              </w:rPr>
              <w:t xml:space="preserve">Use at </w:t>
            </w:r>
            <w:r w:rsidR="00A35D63">
              <w:rPr>
                <w:rFonts w:eastAsia="Arial" w:cs="Arial"/>
                <w:b/>
                <w:color w:val="FF0000"/>
                <w:sz w:val="20"/>
                <w:szCs w:val="20"/>
              </w:rPr>
              <w:t>Strong</w:t>
            </w:r>
            <w:r w:rsidRPr="00734CE9">
              <w:rPr>
                <w:rFonts w:eastAsia="Arial" w:cs="Arial"/>
                <w:color w:val="FF0000"/>
                <w:sz w:val="20"/>
                <w:szCs w:val="20"/>
              </w:rPr>
              <w:t xml:space="preserve"> </w:t>
            </w:r>
            <w:r w:rsidRPr="00734CE9">
              <w:rPr>
                <w:rFonts w:eastAsia="Arial" w:cs="Arial"/>
                <w:sz w:val="20"/>
                <w:szCs w:val="20"/>
              </w:rPr>
              <w:t xml:space="preserve">where </w:t>
            </w:r>
            <w:r w:rsidR="00257560" w:rsidRPr="00734CE9">
              <w:rPr>
                <w:rFonts w:eastAsia="Arial" w:cs="Arial"/>
                <w:sz w:val="20"/>
                <w:szCs w:val="20"/>
              </w:rPr>
              <w:t xml:space="preserve">variant </w:t>
            </w:r>
            <w:r w:rsidRPr="00734CE9">
              <w:rPr>
                <w:rFonts w:eastAsia="Arial" w:cs="Arial"/>
                <w:sz w:val="20"/>
                <w:szCs w:val="20"/>
              </w:rPr>
              <w:t>found in ≥2 unrelated cases</w:t>
            </w:r>
            <w:r w:rsidR="00257560" w:rsidRPr="00734CE9">
              <w:rPr>
                <w:rFonts w:eastAsia="Arial" w:cs="Arial"/>
                <w:sz w:val="20"/>
                <w:szCs w:val="20"/>
              </w:rPr>
              <w:t xml:space="preserve">, and the features </w:t>
            </w:r>
            <w:r w:rsidR="00E02821" w:rsidRPr="00734CE9">
              <w:rPr>
                <w:rFonts w:eastAsia="Arial" w:cs="Arial"/>
                <w:sz w:val="20"/>
                <w:szCs w:val="20"/>
              </w:rPr>
              <w:t xml:space="preserve">are distinctive </w:t>
            </w:r>
            <w:r w:rsidR="00257560" w:rsidRPr="00734CE9">
              <w:rPr>
                <w:rFonts w:eastAsia="Arial" w:cs="Arial"/>
                <w:sz w:val="20"/>
                <w:szCs w:val="20"/>
              </w:rPr>
              <w:t>for that gene</w:t>
            </w:r>
          </w:p>
          <w:p w14:paraId="655835FA" w14:textId="20BAE43F" w:rsidR="008B3ACE" w:rsidRPr="00734CE9" w:rsidRDefault="008B3ACE" w:rsidP="008B3ACE">
            <w:pPr>
              <w:pBdr>
                <w:top w:val="nil"/>
                <w:left w:val="nil"/>
                <w:bottom w:val="nil"/>
                <w:right w:val="nil"/>
                <w:between w:val="nil"/>
              </w:pBdr>
              <w:spacing w:line="259" w:lineRule="auto"/>
              <w:jc w:val="both"/>
              <w:rPr>
                <w:rFonts w:eastAsia="Arial" w:cs="Arial"/>
                <w:sz w:val="20"/>
                <w:szCs w:val="20"/>
              </w:rPr>
            </w:pPr>
            <w:r w:rsidRPr="00734CE9">
              <w:rPr>
                <w:rFonts w:eastAsia="Arial Unicode MS" w:cs="Arial"/>
                <w:sz w:val="20"/>
                <w:szCs w:val="20"/>
              </w:rPr>
              <w:t xml:space="preserve">Use at </w:t>
            </w:r>
            <w:r w:rsidR="00A35D63">
              <w:rPr>
                <w:rFonts w:eastAsia="Arial Unicode MS" w:cs="Arial"/>
                <w:b/>
                <w:color w:val="FFCC00"/>
                <w:sz w:val="20"/>
                <w:szCs w:val="20"/>
              </w:rPr>
              <w:t xml:space="preserve">Mod </w:t>
            </w:r>
            <w:r w:rsidR="007607B5" w:rsidRPr="00734CE9">
              <w:rPr>
                <w:rFonts w:eastAsia="Arial" w:cs="Arial"/>
                <w:sz w:val="20"/>
                <w:szCs w:val="20"/>
              </w:rPr>
              <w:t>where variant found in 1 case, and the features are distinctive for that gene</w:t>
            </w:r>
          </w:p>
          <w:p w14:paraId="7FBA721D" w14:textId="2FE397A2" w:rsidR="008B3ACE" w:rsidRPr="00734CE9" w:rsidRDefault="008B3ACE" w:rsidP="008B3ACE">
            <w:pPr>
              <w:pBdr>
                <w:top w:val="nil"/>
                <w:left w:val="nil"/>
                <w:bottom w:val="nil"/>
                <w:right w:val="nil"/>
                <w:between w:val="nil"/>
              </w:pBdr>
              <w:spacing w:line="259" w:lineRule="auto"/>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92D050"/>
                <w:sz w:val="20"/>
                <w:szCs w:val="20"/>
              </w:rPr>
              <w:t>Sup</w:t>
            </w:r>
            <w:r w:rsidRPr="00734CE9">
              <w:rPr>
                <w:rFonts w:eastAsia="Arial Unicode MS" w:cs="Arial"/>
                <w:color w:val="FF0000"/>
                <w:sz w:val="20"/>
                <w:szCs w:val="20"/>
              </w:rPr>
              <w:t xml:space="preserve"> </w:t>
            </w:r>
            <w:r w:rsidR="007607B5" w:rsidRPr="00734CE9">
              <w:rPr>
                <w:rFonts w:eastAsia="Arial" w:cs="Arial"/>
                <w:sz w:val="20"/>
                <w:szCs w:val="20"/>
              </w:rPr>
              <w:t>where variant found in 1 case, and the features are distinctive for a set of genes</w:t>
            </w:r>
          </w:p>
          <w:p w14:paraId="2D6E96F1" w14:textId="77777777" w:rsidR="00A35D63" w:rsidRDefault="00A35D63" w:rsidP="00EC6252">
            <w:pPr>
              <w:jc w:val="both"/>
              <w:rPr>
                <w:rFonts w:eastAsia="Arial Unicode MS" w:cs="Arial"/>
                <w:b/>
                <w:sz w:val="20"/>
                <w:szCs w:val="20"/>
              </w:rPr>
            </w:pPr>
          </w:p>
          <w:p w14:paraId="02415166" w14:textId="3FC96D30" w:rsidR="00A51335" w:rsidRPr="00734CE9" w:rsidRDefault="00A51335" w:rsidP="00EC6252">
            <w:pPr>
              <w:jc w:val="both"/>
              <w:rPr>
                <w:rFonts w:cs="Arial"/>
                <w:b/>
                <w:sz w:val="20"/>
                <w:szCs w:val="20"/>
              </w:rPr>
            </w:pPr>
            <w:r w:rsidRPr="00734CE9">
              <w:rPr>
                <w:rFonts w:eastAsia="Arial Unicode MS" w:cs="Arial"/>
                <w:b/>
                <w:sz w:val="20"/>
                <w:szCs w:val="20"/>
              </w:rPr>
              <w:t>Explanatory Notes:</w:t>
            </w:r>
          </w:p>
          <w:p w14:paraId="00D2D3FF" w14:textId="03BCCECE" w:rsidR="007607B5" w:rsidRPr="00734CE9" w:rsidRDefault="00A51335" w:rsidP="00A35D63">
            <w:pPr>
              <w:pStyle w:val="ListParagraph"/>
              <w:numPr>
                <w:ilvl w:val="0"/>
                <w:numId w:val="33"/>
              </w:numPr>
              <w:jc w:val="both"/>
              <w:rPr>
                <w:rFonts w:cs="Arial"/>
              </w:rPr>
            </w:pPr>
            <w:r w:rsidRPr="00734CE9">
              <w:rPr>
                <w:rFonts w:eastAsia="Arial" w:cs="Arial"/>
                <w:color w:val="000000"/>
                <w:sz w:val="20"/>
                <w:szCs w:val="20"/>
              </w:rPr>
              <w:t xml:space="preserve">Comprehensive analysis </w:t>
            </w:r>
            <w:r w:rsidR="007607B5" w:rsidRPr="00734CE9">
              <w:rPr>
                <w:rFonts w:eastAsia="Arial" w:cs="Arial"/>
                <w:color w:val="000000"/>
                <w:sz w:val="20"/>
                <w:szCs w:val="20"/>
              </w:rPr>
              <w:t xml:space="preserve">should be undertaken for </w:t>
            </w:r>
            <w:r w:rsidRPr="00734CE9">
              <w:rPr>
                <w:rFonts w:eastAsia="Arial" w:cs="Arial"/>
                <w:color w:val="000000"/>
                <w:sz w:val="20"/>
                <w:szCs w:val="20"/>
              </w:rPr>
              <w:t>the gene to exclude an alternative second pathogenic mutation (e</w:t>
            </w:r>
            <w:r w:rsidR="00E16D0A" w:rsidRPr="00734CE9">
              <w:rPr>
                <w:rFonts w:eastAsia="Arial" w:cs="Arial"/>
                <w:color w:val="000000"/>
                <w:sz w:val="20"/>
                <w:szCs w:val="20"/>
              </w:rPr>
              <w:t>.</w:t>
            </w:r>
            <w:r w:rsidRPr="00734CE9">
              <w:rPr>
                <w:rFonts w:eastAsia="Arial" w:cs="Arial"/>
                <w:color w:val="000000"/>
                <w:sz w:val="20"/>
                <w:szCs w:val="20"/>
              </w:rPr>
              <w:t>g</w:t>
            </w:r>
            <w:r w:rsidR="00E16D0A" w:rsidRPr="00734CE9">
              <w:rPr>
                <w:rFonts w:eastAsia="Arial" w:cs="Arial"/>
                <w:color w:val="000000"/>
                <w:sz w:val="20"/>
                <w:szCs w:val="20"/>
              </w:rPr>
              <w:t>.</w:t>
            </w:r>
            <w:r w:rsidRPr="00734CE9">
              <w:rPr>
                <w:rFonts w:eastAsia="Arial" w:cs="Arial"/>
                <w:color w:val="000000"/>
                <w:sz w:val="20"/>
                <w:szCs w:val="20"/>
              </w:rPr>
              <w:t>incl MLPA)</w:t>
            </w:r>
            <w:r w:rsidR="00B23805" w:rsidRPr="00734CE9">
              <w:rPr>
                <w:rFonts w:eastAsia="Arial" w:cs="Arial"/>
                <w:color w:val="000000"/>
                <w:sz w:val="20"/>
                <w:szCs w:val="20"/>
              </w:rPr>
              <w:t xml:space="preserve"> in that gene </w:t>
            </w:r>
          </w:p>
          <w:p w14:paraId="1EDC7140" w14:textId="00D8F0FC" w:rsidR="000D0AE0" w:rsidRPr="00734CE9" w:rsidRDefault="007607B5" w:rsidP="00A35D63">
            <w:pPr>
              <w:pStyle w:val="ListParagraph"/>
              <w:numPr>
                <w:ilvl w:val="0"/>
                <w:numId w:val="33"/>
              </w:numPr>
              <w:jc w:val="both"/>
              <w:rPr>
                <w:rFonts w:cs="Arial"/>
              </w:rPr>
            </w:pPr>
            <w:r w:rsidRPr="00734CE9">
              <w:rPr>
                <w:rFonts w:eastAsia="Arial" w:cs="Arial"/>
                <w:color w:val="000000"/>
                <w:sz w:val="20"/>
                <w:szCs w:val="20"/>
              </w:rPr>
              <w:t xml:space="preserve">Comprehensive analysis should be undertaken for all </w:t>
            </w:r>
            <w:r w:rsidR="00B23805" w:rsidRPr="00734CE9">
              <w:rPr>
                <w:rFonts w:eastAsia="Arial" w:cs="Arial"/>
                <w:color w:val="000000"/>
                <w:sz w:val="20"/>
                <w:szCs w:val="20"/>
              </w:rPr>
              <w:t xml:space="preserve">other genes for which the phenotypic features </w:t>
            </w:r>
            <w:r w:rsidR="007317E9">
              <w:rPr>
                <w:rFonts w:eastAsia="Arial" w:cs="Arial"/>
                <w:color w:val="000000"/>
                <w:sz w:val="20"/>
                <w:szCs w:val="20"/>
              </w:rPr>
              <w:t>overlpa</w:t>
            </w:r>
            <w:r w:rsidR="00B23805" w:rsidRPr="00734CE9">
              <w:rPr>
                <w:rFonts w:eastAsia="Arial" w:cs="Arial"/>
                <w:color w:val="000000"/>
                <w:sz w:val="20"/>
                <w:szCs w:val="20"/>
              </w:rPr>
              <w:t>.</w:t>
            </w:r>
            <w:r w:rsidR="000D0AE0" w:rsidRPr="00734CE9">
              <w:rPr>
                <w:rFonts w:eastAsia="Arial" w:cs="Arial"/>
                <w:color w:val="000000"/>
                <w:sz w:val="20"/>
                <w:szCs w:val="20"/>
              </w:rPr>
              <w:t xml:space="preserve"> </w:t>
            </w:r>
          </w:p>
          <w:p w14:paraId="09F16AC3" w14:textId="4711FBC0" w:rsidR="00A51335" w:rsidRPr="00734CE9" w:rsidRDefault="000D0AE0" w:rsidP="00A35D63">
            <w:pPr>
              <w:pStyle w:val="ListParagraph"/>
              <w:numPr>
                <w:ilvl w:val="0"/>
                <w:numId w:val="33"/>
              </w:numPr>
              <w:jc w:val="both"/>
              <w:rPr>
                <w:rFonts w:cs="Arial"/>
              </w:rPr>
            </w:pPr>
            <w:r w:rsidRPr="00734CE9">
              <w:rPr>
                <w:rFonts w:eastAsia="Arial" w:cs="Arial"/>
                <w:color w:val="000000"/>
                <w:sz w:val="20"/>
                <w:szCs w:val="20"/>
              </w:rPr>
              <w:t>Requires testing of parents (or offspring) to confirm phase</w:t>
            </w:r>
          </w:p>
          <w:p w14:paraId="17F3CD51" w14:textId="62003A50" w:rsidR="008A1A00" w:rsidRPr="00734CE9" w:rsidRDefault="008A1A00" w:rsidP="00A35D63">
            <w:pPr>
              <w:pStyle w:val="ListParagraph"/>
              <w:numPr>
                <w:ilvl w:val="0"/>
                <w:numId w:val="33"/>
              </w:numPr>
              <w:jc w:val="both"/>
              <w:rPr>
                <w:rFonts w:cs="Arial"/>
                <w:sz w:val="20"/>
                <w:szCs w:val="20"/>
              </w:rPr>
            </w:pPr>
            <w:r w:rsidRPr="00734CE9">
              <w:rPr>
                <w:rFonts w:cs="Arial"/>
                <w:sz w:val="20"/>
                <w:szCs w:val="20"/>
              </w:rPr>
              <w:t>Can use for homozygous variants but downgrade by one evidence level (</w:t>
            </w:r>
            <w:r w:rsidR="002D00BF" w:rsidRPr="00734CE9">
              <w:rPr>
                <w:rFonts w:cs="Arial"/>
                <w:sz w:val="20"/>
                <w:szCs w:val="20"/>
              </w:rPr>
              <w:t>as</w:t>
            </w:r>
            <w:r w:rsidR="004869C4" w:rsidRPr="00734CE9">
              <w:rPr>
                <w:rFonts w:cs="Arial"/>
                <w:sz w:val="20"/>
                <w:szCs w:val="20"/>
              </w:rPr>
              <w:t xml:space="preserve"> </w:t>
            </w:r>
            <w:r w:rsidR="002D00BF" w:rsidRPr="00734CE9">
              <w:rPr>
                <w:rFonts w:cs="Arial"/>
                <w:sz w:val="20"/>
                <w:szCs w:val="20"/>
              </w:rPr>
              <w:t xml:space="preserve">per </w:t>
            </w:r>
            <w:r w:rsidRPr="00734CE9">
              <w:rPr>
                <w:rFonts w:cs="Arial"/>
                <w:sz w:val="20"/>
                <w:szCs w:val="20"/>
              </w:rPr>
              <w:t>ClinGen SVI points-based system)</w:t>
            </w:r>
            <w:r w:rsidR="00902EBF" w:rsidRPr="00734CE9">
              <w:rPr>
                <w:rFonts w:cs="Arial"/>
                <w:sz w:val="20"/>
                <w:szCs w:val="20"/>
              </w:rPr>
              <w:fldChar w:fldCharType="begin"/>
            </w:r>
            <w:r w:rsidR="00DB1B7A" w:rsidRPr="00734CE9">
              <w:rPr>
                <w:rFonts w:cs="Arial"/>
                <w:sz w:val="20"/>
                <w:szCs w:val="20"/>
              </w:rPr>
              <w:instrText xml:space="preserve"> ADDIN EN.CITE &lt;EndNote&gt;&lt;Cite&gt;&lt;Author&gt;ClinGen&lt;/Author&gt;&lt;Year&gt;2019&lt;/Year&gt;&lt;RecNum&gt;1930&lt;/RecNum&gt;&lt;DisplayText&gt;&lt;style face="superscript"&gt;29&lt;/style&gt;&lt;/DisplayText&gt;&lt;record&gt;&lt;rec-number&gt;1930&lt;/rec-number&gt;&lt;foreign-keys&gt;&lt;key app="EN" db-id="2vdweaz2qr0xthe5rtrvfr55w9at55tdztw5" timestamp="1573940701"&gt;1930&lt;/key&gt;&lt;/foreign-keys&gt;&lt;ref-type name="Standard"&gt;58&lt;/ref-type&gt;&lt;contributors&gt;&lt;authors&gt;&lt;author&gt;ClinGen&lt;/author&gt;&lt;/authors&gt;&lt;/contributors&gt;&lt;titles&gt;&lt;title&gt;SVI Recommendation for in trans Criterion (PM3) - Version 1.0&lt;/title&gt;&lt;/titles&gt;&lt;dates&gt;&lt;year&gt;2019&lt;/year&gt;&lt;/dates&gt;&lt;urls&gt;&lt;related-urls&gt;&lt;url&gt;https://clinicalgenome.org/working-groups/sequence-variant-interpretation/&lt;/url&gt;&lt;/related-urls&gt;&lt;/urls&gt;&lt;/record&gt;&lt;/Cite&gt;&lt;/EndNote&gt;</w:instrText>
            </w:r>
            <w:r w:rsidR="00902EBF" w:rsidRPr="00734CE9">
              <w:rPr>
                <w:rFonts w:cs="Arial"/>
                <w:sz w:val="20"/>
                <w:szCs w:val="20"/>
              </w:rPr>
              <w:fldChar w:fldCharType="separate"/>
            </w:r>
            <w:r w:rsidR="00DB1B7A" w:rsidRPr="00734CE9">
              <w:rPr>
                <w:rFonts w:cs="Arial"/>
                <w:noProof/>
                <w:sz w:val="20"/>
                <w:szCs w:val="20"/>
                <w:vertAlign w:val="superscript"/>
              </w:rPr>
              <w:t>29</w:t>
            </w:r>
            <w:r w:rsidR="00902EBF" w:rsidRPr="00734CE9">
              <w:rPr>
                <w:rFonts w:cs="Arial"/>
                <w:sz w:val="20"/>
                <w:szCs w:val="20"/>
              </w:rPr>
              <w:fldChar w:fldCharType="end"/>
            </w:r>
            <w:r w:rsidR="004869C4" w:rsidRPr="00734CE9">
              <w:rPr>
                <w:rFonts w:cs="Arial"/>
                <w:sz w:val="20"/>
                <w:szCs w:val="20"/>
              </w:rPr>
              <w:t xml:space="preserve"> </w:t>
            </w:r>
          </w:p>
          <w:p w14:paraId="0D998266" w14:textId="4D045A21" w:rsidR="00C17B5E" w:rsidRPr="00734CE9" w:rsidRDefault="00BA5FEB" w:rsidP="007317E9">
            <w:pPr>
              <w:pStyle w:val="ListParagraph"/>
              <w:numPr>
                <w:ilvl w:val="0"/>
                <w:numId w:val="33"/>
              </w:numPr>
              <w:jc w:val="both"/>
              <w:rPr>
                <w:rFonts w:cs="Arial"/>
              </w:rPr>
            </w:pPr>
            <w:r w:rsidRPr="00734CE9">
              <w:rPr>
                <w:rFonts w:eastAsia="Arial" w:cs="Arial"/>
                <w:color w:val="000000"/>
                <w:sz w:val="20"/>
                <w:szCs w:val="20"/>
              </w:rPr>
              <w:t>Use</w:t>
            </w:r>
            <w:r w:rsidR="00C17B5E" w:rsidRPr="00734CE9">
              <w:rPr>
                <w:rFonts w:eastAsia="Arial" w:cs="Arial"/>
                <w:color w:val="000000"/>
                <w:sz w:val="20"/>
                <w:szCs w:val="20"/>
              </w:rPr>
              <w:t xml:space="preserve"> PP4</w:t>
            </w:r>
            <w:r w:rsidRPr="00734CE9">
              <w:rPr>
                <w:rFonts w:eastAsia="Arial" w:cs="Arial"/>
                <w:color w:val="000000"/>
                <w:sz w:val="20"/>
                <w:szCs w:val="20"/>
              </w:rPr>
              <w:t xml:space="preserve"> for </w:t>
            </w:r>
            <w:r w:rsidR="00E545B1">
              <w:rPr>
                <w:rFonts w:eastAsia="Arial" w:cs="Arial"/>
                <w:color w:val="000000"/>
                <w:sz w:val="20"/>
                <w:szCs w:val="20"/>
              </w:rPr>
              <w:t>cellular/</w:t>
            </w:r>
            <w:r w:rsidRPr="00734CE9">
              <w:rPr>
                <w:rFonts w:eastAsia="Arial" w:cs="Arial"/>
                <w:color w:val="000000"/>
                <w:sz w:val="20"/>
                <w:szCs w:val="20"/>
              </w:rPr>
              <w:t>molecular phenotypes</w:t>
            </w:r>
            <w:r w:rsidR="00C17B5E" w:rsidRPr="00734CE9">
              <w:rPr>
                <w:rFonts w:eastAsia="Arial" w:cs="Arial"/>
                <w:color w:val="000000"/>
                <w:sz w:val="20"/>
                <w:szCs w:val="20"/>
              </w:rPr>
              <w:t>.</w:t>
            </w:r>
          </w:p>
        </w:tc>
      </w:tr>
    </w:tbl>
    <w:p w14:paraId="1EE3D22C" w14:textId="609EC654" w:rsidR="00301257" w:rsidRPr="00734CE9" w:rsidRDefault="00301257" w:rsidP="00EC6252">
      <w:pPr>
        <w:jc w:val="both"/>
        <w:rPr>
          <w:rFonts w:cs="Arial"/>
        </w:rPr>
      </w:pPr>
    </w:p>
    <w:p w14:paraId="462B7309" w14:textId="285BC141" w:rsidR="00150063" w:rsidRDefault="00150063" w:rsidP="00EC6252">
      <w:pPr>
        <w:jc w:val="both"/>
        <w:rPr>
          <w:rFonts w:cs="Arial"/>
        </w:rPr>
      </w:pPr>
    </w:p>
    <w:p w14:paraId="63119654" w14:textId="77777777" w:rsidR="00FD5D72" w:rsidRPr="00734CE9" w:rsidRDefault="00FD5D72" w:rsidP="00EC6252">
      <w:pPr>
        <w:jc w:val="both"/>
        <w:rPr>
          <w:rFonts w:cs="Arial"/>
        </w:rPr>
      </w:pPr>
    </w:p>
    <w:tbl>
      <w:tblPr>
        <w:tblStyle w:val="TableGrid"/>
        <w:tblW w:w="0" w:type="auto"/>
        <w:tblLook w:val="04A0" w:firstRow="1" w:lastRow="0" w:firstColumn="1" w:lastColumn="0" w:noHBand="0" w:noVBand="1"/>
      </w:tblPr>
      <w:tblGrid>
        <w:gridCol w:w="9016"/>
      </w:tblGrid>
      <w:tr w:rsidR="00150063" w:rsidRPr="00734CE9" w14:paraId="0BAC1756" w14:textId="77777777" w:rsidTr="00FD5D72">
        <w:tc>
          <w:tcPr>
            <w:tcW w:w="9016" w:type="dxa"/>
            <w:shd w:val="clear" w:color="auto" w:fill="D9D9D9" w:themeFill="background1" w:themeFillShade="D9"/>
          </w:tcPr>
          <w:p w14:paraId="7D73F8F7" w14:textId="77777777" w:rsidR="00150063" w:rsidRPr="00734CE9" w:rsidRDefault="00150063" w:rsidP="00AF3120">
            <w:pPr>
              <w:jc w:val="both"/>
              <w:rPr>
                <w:rFonts w:cs="Arial"/>
                <w:b/>
              </w:rPr>
            </w:pPr>
            <w:r w:rsidRPr="00734CE9">
              <w:rPr>
                <w:rFonts w:cs="Arial"/>
                <w:b/>
                <w:noProof/>
                <w:lang w:eastAsia="en-GB"/>
              </w:rPr>
              <mc:AlternateContent>
                <mc:Choice Requires="wps">
                  <w:drawing>
                    <wp:anchor distT="0" distB="0" distL="114300" distR="114300" simplePos="0" relativeHeight="251741184" behindDoc="0" locked="0" layoutInCell="1" allowOverlap="1" wp14:anchorId="6AD59288" wp14:editId="1E636B50">
                      <wp:simplePos x="0" y="0"/>
                      <wp:positionH relativeFrom="column">
                        <wp:posOffset>4445000</wp:posOffset>
                      </wp:positionH>
                      <wp:positionV relativeFrom="paragraph">
                        <wp:posOffset>54024</wp:posOffset>
                      </wp:positionV>
                      <wp:extent cx="515816" cy="211015"/>
                      <wp:effectExtent l="0" t="0" r="17780" b="17780"/>
                      <wp:wrapNone/>
                      <wp:docPr id="36" name="Rectangle 36"/>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C5F59C" w14:textId="77777777" w:rsidR="00223E4C" w:rsidRPr="0058031E" w:rsidRDefault="00223E4C" w:rsidP="00150063">
                                  <w:pPr>
                                    <w:jc w:val="center"/>
                                    <w:rPr>
                                      <w:sz w:val="16"/>
                                      <w:szCs w:val="16"/>
                                    </w:rPr>
                                  </w:pPr>
                                  <w:r>
                                    <w:rPr>
                                      <w:sz w:val="16"/>
                                      <w:szCs w:val="16"/>
                                    </w:rPr>
                                    <w:t>_MOD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59288" id="Rectangle 36" o:spid="_x0000_s1051" style="position:absolute;left:0;text-align:left;margin-left:350pt;margin-top:4.25pt;width:40.6pt;height:16.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" fillcolor="#ffc000" strokecolor="#1f4d78 [1604]" strokeweight="1pt">
                      <v:textbox>
                        <w:txbxContent>
                          <w:p w14:paraId="2EC5F59C" w14:textId="77777777" w:rsidR="00223E4C" w:rsidRPr="0058031E" w:rsidRDefault="00223E4C" w:rsidP="00150063">
                            <w:pPr>
                              <w:jc w:val="center"/>
                              <w:rPr>
                                <w:sz w:val="16"/>
                                <w:szCs w:val="16"/>
                              </w:rPr>
                            </w:pPr>
                            <w:r>
                              <w:rPr>
                                <w:sz w:val="16"/>
                                <w:szCs w:val="16"/>
                              </w:rPr>
                              <w:t>_MOD</w:t>
                            </w:r>
                          </w:p>
                        </w:txbxContent>
                      </v:textbox>
                    </v:rect>
                  </w:pict>
                </mc:Fallback>
              </mc:AlternateContent>
            </w:r>
            <w:r w:rsidRPr="00734CE9">
              <w:rPr>
                <w:rFonts w:cs="Arial"/>
                <w:b/>
                <w:noProof/>
                <w:lang w:eastAsia="en-GB"/>
              </w:rPr>
              <mc:AlternateContent>
                <mc:Choice Requires="wps">
                  <w:drawing>
                    <wp:anchor distT="0" distB="0" distL="114300" distR="114300" simplePos="0" relativeHeight="251740160" behindDoc="0" locked="0" layoutInCell="1" allowOverlap="1" wp14:anchorId="671891EF" wp14:editId="34A36EAB">
                      <wp:simplePos x="0" y="0"/>
                      <wp:positionH relativeFrom="column">
                        <wp:posOffset>5039506</wp:posOffset>
                      </wp:positionH>
                      <wp:positionV relativeFrom="paragraph">
                        <wp:posOffset>54122</wp:posOffset>
                      </wp:positionV>
                      <wp:extent cx="515816" cy="211015"/>
                      <wp:effectExtent l="0" t="0" r="17780" b="17780"/>
                      <wp:wrapNone/>
                      <wp:docPr id="37" name="Rectangle 37"/>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6C1BD0" w14:textId="77777777" w:rsidR="00223E4C" w:rsidRPr="0058031E" w:rsidRDefault="00223E4C" w:rsidP="00150063">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891EF" id="Rectangle 37" o:spid="_x0000_s1052" style="position:absolute;left:0;text-align:left;margin-left:396.8pt;margin-top:4.25pt;width:40.6pt;height:16.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" fillcolor="#92d050" strokecolor="#1f4d78 [1604]" strokeweight="1pt">
                      <v:textbox>
                        <w:txbxContent>
                          <w:p w14:paraId="7B6C1BD0" w14:textId="77777777" w:rsidR="00223E4C" w:rsidRPr="0058031E" w:rsidRDefault="00223E4C" w:rsidP="00150063">
                            <w:pPr>
                              <w:jc w:val="center"/>
                              <w:rPr>
                                <w:sz w:val="16"/>
                                <w:szCs w:val="16"/>
                              </w:rPr>
                            </w:pPr>
                            <w:r>
                              <w:rPr>
                                <w:sz w:val="16"/>
                                <w:szCs w:val="16"/>
                              </w:rPr>
                              <w:t>_SUP</w:t>
                            </w:r>
                          </w:p>
                        </w:txbxContent>
                      </v:textbox>
                    </v:rect>
                  </w:pict>
                </mc:Fallback>
              </mc:AlternateContent>
            </w:r>
            <w:r w:rsidRPr="00734CE9">
              <w:rPr>
                <w:rFonts w:cs="Arial"/>
                <w:b/>
              </w:rPr>
              <w:t>PM5</w:t>
            </w:r>
          </w:p>
          <w:p w14:paraId="6523060D" w14:textId="77777777" w:rsidR="00150063" w:rsidRPr="00734CE9" w:rsidRDefault="00150063" w:rsidP="00AF3120">
            <w:pPr>
              <w:jc w:val="both"/>
              <w:rPr>
                <w:rFonts w:cs="Arial"/>
                <w:b/>
              </w:rPr>
            </w:pPr>
          </w:p>
        </w:tc>
      </w:tr>
      <w:tr w:rsidR="00150063" w:rsidRPr="00734CE9" w14:paraId="22E76DF4" w14:textId="77777777" w:rsidTr="00AF3120">
        <w:tc>
          <w:tcPr>
            <w:tcW w:w="9016" w:type="dxa"/>
          </w:tcPr>
          <w:p w14:paraId="64080652" w14:textId="77777777" w:rsidR="00150063" w:rsidRPr="00734CE9" w:rsidRDefault="00150063" w:rsidP="00AF3120">
            <w:pPr>
              <w:jc w:val="both"/>
              <w:rPr>
                <w:rFonts w:cs="Arial"/>
              </w:rPr>
            </w:pPr>
            <w:r w:rsidRPr="00734CE9">
              <w:rPr>
                <w:rFonts w:cs="Arial"/>
              </w:rPr>
              <w:t>Novel missense change at an amino acid residue where a different missense change determined to be pathogenic has been seen before</w:t>
            </w:r>
          </w:p>
        </w:tc>
      </w:tr>
      <w:tr w:rsidR="00150063" w:rsidRPr="00734CE9" w14:paraId="76064D6F" w14:textId="77777777" w:rsidTr="00AF3120">
        <w:tc>
          <w:tcPr>
            <w:tcW w:w="9016" w:type="dxa"/>
          </w:tcPr>
          <w:p w14:paraId="2371EE47" w14:textId="77777777" w:rsidR="00150063" w:rsidRPr="00734CE9" w:rsidRDefault="00150063" w:rsidP="00AF3120">
            <w:pPr>
              <w:pBdr>
                <w:top w:val="nil"/>
                <w:left w:val="nil"/>
                <w:bottom w:val="nil"/>
                <w:right w:val="nil"/>
                <w:between w:val="nil"/>
              </w:pBdr>
              <w:spacing w:line="259" w:lineRule="auto"/>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92D050"/>
                <w:sz w:val="20"/>
                <w:szCs w:val="20"/>
              </w:rPr>
              <w:t xml:space="preserve">Sup </w:t>
            </w:r>
            <w:r w:rsidRPr="00734CE9">
              <w:rPr>
                <w:rFonts w:eastAsia="Arial" w:cs="Arial"/>
                <w:sz w:val="20"/>
                <w:szCs w:val="20"/>
              </w:rPr>
              <w:t xml:space="preserve">where </w:t>
            </w:r>
          </w:p>
          <w:p w14:paraId="64CEDBF4" w14:textId="77777777" w:rsidR="00150063" w:rsidRPr="00734CE9" w:rsidRDefault="00150063" w:rsidP="00AF3120">
            <w:pPr>
              <w:pStyle w:val="ListParagraph"/>
              <w:numPr>
                <w:ilvl w:val="0"/>
                <w:numId w:val="24"/>
              </w:numPr>
              <w:pBdr>
                <w:top w:val="nil"/>
                <w:left w:val="nil"/>
                <w:bottom w:val="nil"/>
                <w:right w:val="nil"/>
                <w:between w:val="nil"/>
              </w:pBdr>
              <w:jc w:val="both"/>
              <w:rPr>
                <w:rFonts w:eastAsia="Arial" w:cs="Arial"/>
                <w:sz w:val="20"/>
                <w:szCs w:val="20"/>
              </w:rPr>
            </w:pPr>
            <w:r w:rsidRPr="00734CE9">
              <w:rPr>
                <w:rFonts w:eastAsia="Arial" w:cs="Arial"/>
                <w:sz w:val="20"/>
                <w:szCs w:val="20"/>
              </w:rPr>
              <w:t>Single known P/LP variant at that codon</w:t>
            </w:r>
          </w:p>
          <w:p w14:paraId="6ED90863" w14:textId="77777777" w:rsidR="00150063" w:rsidRPr="00734CE9" w:rsidRDefault="00150063" w:rsidP="00AF3120">
            <w:pPr>
              <w:pBdr>
                <w:top w:val="nil"/>
                <w:left w:val="nil"/>
                <w:bottom w:val="nil"/>
                <w:right w:val="nil"/>
                <w:between w:val="nil"/>
              </w:pBdr>
              <w:spacing w:line="259" w:lineRule="auto"/>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FFCC00"/>
                <w:sz w:val="20"/>
                <w:szCs w:val="20"/>
              </w:rPr>
              <w:t>Mod:</w:t>
            </w:r>
            <w:r w:rsidRPr="00734CE9">
              <w:rPr>
                <w:rFonts w:eastAsia="Arial Unicode MS" w:cs="Arial"/>
                <w:color w:val="FF0000"/>
                <w:sz w:val="20"/>
                <w:szCs w:val="20"/>
              </w:rPr>
              <w:t xml:space="preserve"> </w:t>
            </w:r>
            <w:r w:rsidRPr="00734CE9">
              <w:rPr>
                <w:rFonts w:eastAsia="Arial" w:cs="Arial"/>
                <w:sz w:val="20"/>
                <w:szCs w:val="20"/>
              </w:rPr>
              <w:t xml:space="preserve">where </w:t>
            </w:r>
          </w:p>
          <w:p w14:paraId="1723BB9F" w14:textId="77777777" w:rsidR="00150063" w:rsidRPr="00734CE9" w:rsidRDefault="00150063" w:rsidP="00AF3120">
            <w:pPr>
              <w:pStyle w:val="ListParagraph"/>
              <w:numPr>
                <w:ilvl w:val="0"/>
                <w:numId w:val="24"/>
              </w:numPr>
              <w:pBdr>
                <w:top w:val="nil"/>
                <w:left w:val="nil"/>
                <w:bottom w:val="nil"/>
                <w:right w:val="nil"/>
                <w:between w:val="nil"/>
              </w:pBdr>
              <w:jc w:val="both"/>
              <w:rPr>
                <w:rFonts w:eastAsia="Arial" w:cs="Arial"/>
                <w:sz w:val="20"/>
                <w:szCs w:val="20"/>
              </w:rPr>
            </w:pPr>
            <w:r w:rsidRPr="00734CE9">
              <w:rPr>
                <w:rFonts w:eastAsia="Arial" w:cs="Arial"/>
                <w:sz w:val="20"/>
                <w:szCs w:val="20"/>
              </w:rPr>
              <w:t>≥2 known P/LP variants at that codon and the variant under evaluation is more deleterious than ≥2 P/LP variants at the codon using Revel or Align GVGD</w:t>
            </w:r>
          </w:p>
          <w:p w14:paraId="50E18DC4" w14:textId="77777777" w:rsidR="00150063" w:rsidRPr="00734CE9" w:rsidRDefault="00150063" w:rsidP="00AF3120">
            <w:pPr>
              <w:jc w:val="both"/>
              <w:rPr>
                <w:rFonts w:eastAsia="Arial Unicode MS" w:cs="Arial"/>
                <w:b/>
                <w:sz w:val="20"/>
                <w:szCs w:val="20"/>
              </w:rPr>
            </w:pPr>
            <w:r w:rsidRPr="00734CE9">
              <w:rPr>
                <w:rFonts w:eastAsia="Arial Unicode MS" w:cs="Arial"/>
                <w:b/>
                <w:sz w:val="20"/>
                <w:szCs w:val="20"/>
              </w:rPr>
              <w:t>Explanatory Notes:</w:t>
            </w:r>
          </w:p>
          <w:p w14:paraId="78086B38" w14:textId="0AEBC770" w:rsidR="00150063" w:rsidRPr="00734CE9" w:rsidRDefault="00150063" w:rsidP="00563352">
            <w:pPr>
              <w:pStyle w:val="ListParagraph"/>
              <w:numPr>
                <w:ilvl w:val="0"/>
                <w:numId w:val="24"/>
              </w:numPr>
              <w:jc w:val="both"/>
              <w:rPr>
                <w:rFonts w:cs="Arial"/>
              </w:rPr>
            </w:pPr>
            <w:r w:rsidRPr="00734CE9">
              <w:rPr>
                <w:rFonts w:cs="Arial"/>
                <w:sz w:val="20"/>
                <w:szCs w:val="20"/>
              </w:rPr>
              <w:t xml:space="preserve">This </w:t>
            </w:r>
            <w:r w:rsidR="00BD32B5" w:rsidRPr="00734CE9">
              <w:rPr>
                <w:rFonts w:cs="Arial"/>
                <w:sz w:val="20"/>
                <w:szCs w:val="20"/>
              </w:rPr>
              <w:t xml:space="preserve">requirement </w:t>
            </w:r>
            <w:r w:rsidR="00563352">
              <w:rPr>
                <w:rFonts w:cs="Arial"/>
                <w:sz w:val="20"/>
                <w:szCs w:val="20"/>
              </w:rPr>
              <w:t>than the original</w:t>
            </w:r>
            <w:r w:rsidR="00BD32B5" w:rsidRPr="00734CE9">
              <w:rPr>
                <w:rFonts w:cs="Arial"/>
                <w:sz w:val="20"/>
                <w:szCs w:val="20"/>
              </w:rPr>
              <w:t xml:space="preserve"> ACMG stipulation, consistent with recommendations </w:t>
            </w:r>
            <w:r w:rsidRPr="00734CE9">
              <w:rPr>
                <w:rFonts w:cs="Arial"/>
                <w:sz w:val="20"/>
                <w:szCs w:val="20"/>
              </w:rPr>
              <w:t xml:space="preserve">from the TP53 and CDH1 expert groups, </w:t>
            </w:r>
            <w:r w:rsidR="00BD32B5" w:rsidRPr="00734CE9">
              <w:rPr>
                <w:rFonts w:cs="Arial"/>
                <w:sz w:val="20"/>
                <w:szCs w:val="20"/>
              </w:rPr>
              <w:t xml:space="preserve">and reflects </w:t>
            </w:r>
            <w:r w:rsidRPr="00734CE9">
              <w:rPr>
                <w:rFonts w:cs="Arial"/>
                <w:sz w:val="20"/>
                <w:szCs w:val="20"/>
              </w:rPr>
              <w:t>data generated by CanVIG-UK for BRCA1/BRCA2 (manuscript in preparation).</w:t>
            </w:r>
          </w:p>
        </w:tc>
      </w:tr>
    </w:tbl>
    <w:p w14:paraId="637A9A53" w14:textId="717F3EFC" w:rsidR="00150063" w:rsidRPr="00734CE9" w:rsidRDefault="00150063" w:rsidP="00EC6252">
      <w:pPr>
        <w:jc w:val="both"/>
        <w:rPr>
          <w:rFonts w:cs="Arial"/>
        </w:rPr>
      </w:pPr>
    </w:p>
    <w:tbl>
      <w:tblPr>
        <w:tblStyle w:val="TableGrid"/>
        <w:tblW w:w="0" w:type="auto"/>
        <w:tblLook w:val="04A0" w:firstRow="1" w:lastRow="0" w:firstColumn="1" w:lastColumn="0" w:noHBand="0" w:noVBand="1"/>
      </w:tblPr>
      <w:tblGrid>
        <w:gridCol w:w="9016"/>
      </w:tblGrid>
      <w:tr w:rsidR="0003712D" w:rsidRPr="00734CE9" w14:paraId="78869CEA" w14:textId="77777777" w:rsidTr="00DB2C82">
        <w:tc>
          <w:tcPr>
            <w:tcW w:w="9016" w:type="dxa"/>
            <w:shd w:val="clear" w:color="auto" w:fill="D9D9D9" w:themeFill="background1" w:themeFillShade="D9"/>
          </w:tcPr>
          <w:p w14:paraId="2502A187" w14:textId="77777777" w:rsidR="0003712D" w:rsidRPr="00734CE9" w:rsidRDefault="009834CF" w:rsidP="00EC6252">
            <w:pPr>
              <w:jc w:val="both"/>
              <w:rPr>
                <w:rFonts w:cs="Arial"/>
                <w:b/>
              </w:rPr>
            </w:pPr>
            <w:r w:rsidRPr="00734CE9">
              <w:rPr>
                <w:rFonts w:cs="Arial"/>
                <w:b/>
                <w:noProof/>
                <w:lang w:eastAsia="en-GB"/>
              </w:rPr>
              <mc:AlternateContent>
                <mc:Choice Requires="wps">
                  <w:drawing>
                    <wp:anchor distT="0" distB="0" distL="114300" distR="114300" simplePos="0" relativeHeight="251700224" behindDoc="0" locked="0" layoutInCell="1" allowOverlap="1" wp14:anchorId="38DF7A16" wp14:editId="705B6B51">
                      <wp:simplePos x="0" y="0"/>
                      <wp:positionH relativeFrom="column">
                        <wp:posOffset>5039312</wp:posOffset>
                      </wp:positionH>
                      <wp:positionV relativeFrom="paragraph">
                        <wp:posOffset>81622</wp:posOffset>
                      </wp:positionV>
                      <wp:extent cx="515816" cy="211015"/>
                      <wp:effectExtent l="0" t="0" r="17780" b="17780"/>
                      <wp:wrapNone/>
                      <wp:docPr id="23" name="Rectangle 23"/>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50D056" w14:textId="77777777" w:rsidR="00223E4C" w:rsidRPr="0058031E" w:rsidRDefault="00223E4C" w:rsidP="009834CF">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7A16" id="Rectangle 23" o:spid="_x0000_s1053" style="position:absolute;left:0;text-align:left;margin-left:396.8pt;margin-top:6.45pt;width:40.6pt;height:1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" fillcolor="#92d050" strokecolor="#1f4d78 [1604]" strokeweight="1pt">
                      <v:textbox>
                        <w:txbxContent>
                          <w:p w14:paraId="3250D056" w14:textId="77777777" w:rsidR="00223E4C" w:rsidRPr="0058031E" w:rsidRDefault="00223E4C" w:rsidP="009834CF">
                            <w:pPr>
                              <w:jc w:val="center"/>
                              <w:rPr>
                                <w:sz w:val="16"/>
                                <w:szCs w:val="16"/>
                              </w:rPr>
                            </w:pPr>
                            <w:r>
                              <w:rPr>
                                <w:sz w:val="16"/>
                                <w:szCs w:val="16"/>
                              </w:rPr>
                              <w:t>_SUP</w:t>
                            </w:r>
                          </w:p>
                        </w:txbxContent>
                      </v:textbox>
                    </v:rect>
                  </w:pict>
                </mc:Fallback>
              </mc:AlternateContent>
            </w:r>
            <w:r w:rsidR="0003712D" w:rsidRPr="00734CE9">
              <w:rPr>
                <w:rFonts w:cs="Arial"/>
                <w:b/>
              </w:rPr>
              <w:t>PP3</w:t>
            </w:r>
          </w:p>
          <w:p w14:paraId="70FB6CB7" w14:textId="77777777" w:rsidR="009834CF" w:rsidRPr="00734CE9" w:rsidRDefault="009834CF" w:rsidP="00EC6252">
            <w:pPr>
              <w:jc w:val="both"/>
              <w:rPr>
                <w:rFonts w:cs="Arial"/>
              </w:rPr>
            </w:pPr>
          </w:p>
        </w:tc>
      </w:tr>
      <w:tr w:rsidR="0003712D" w:rsidRPr="00734CE9" w14:paraId="06800043" w14:textId="77777777" w:rsidTr="00DB2C82">
        <w:tc>
          <w:tcPr>
            <w:tcW w:w="9016" w:type="dxa"/>
          </w:tcPr>
          <w:p w14:paraId="5F3EC7B3" w14:textId="00BF963A" w:rsidR="0003712D" w:rsidRPr="00734CE9" w:rsidRDefault="002A5C8C" w:rsidP="00EC6252">
            <w:pPr>
              <w:pStyle w:val="Default"/>
              <w:jc w:val="both"/>
            </w:pPr>
            <w:r w:rsidRPr="00734CE9">
              <w:rPr>
                <w:bCs/>
              </w:rPr>
              <w:t>Multiple lines of computational evidence support a deleterious effect on the gene or gene product (conservation, evo</w:t>
            </w:r>
            <w:r w:rsidR="007244C1">
              <w:rPr>
                <w:bCs/>
              </w:rPr>
              <w:t>lutionary, splicing impact</w:t>
            </w:r>
            <w:r w:rsidRPr="00734CE9">
              <w:rPr>
                <w:bCs/>
              </w:rPr>
              <w:t xml:space="preserve">). </w:t>
            </w:r>
          </w:p>
        </w:tc>
      </w:tr>
      <w:tr w:rsidR="0003712D" w:rsidRPr="00734CE9" w14:paraId="49D30CA8" w14:textId="77777777" w:rsidTr="00DB2C82">
        <w:tc>
          <w:tcPr>
            <w:tcW w:w="9016" w:type="dxa"/>
          </w:tcPr>
          <w:p w14:paraId="0CA91637" w14:textId="5F54646E" w:rsidR="007B422C" w:rsidRPr="00734CE9" w:rsidRDefault="00E16D0A" w:rsidP="00EC6252">
            <w:pPr>
              <w:numPr>
                <w:ilvl w:val="0"/>
                <w:numId w:val="18"/>
              </w:numPr>
              <w:spacing w:line="259" w:lineRule="auto"/>
              <w:jc w:val="both"/>
              <w:rPr>
                <w:rFonts w:eastAsia="Arial" w:cs="Arial"/>
                <w:sz w:val="20"/>
                <w:szCs w:val="20"/>
              </w:rPr>
            </w:pPr>
            <w:r w:rsidRPr="00734CE9">
              <w:rPr>
                <w:rFonts w:eastAsia="Arial" w:cs="Arial"/>
                <w:sz w:val="20"/>
                <w:szCs w:val="20"/>
              </w:rPr>
              <w:t>P</w:t>
            </w:r>
            <w:r w:rsidR="007B422C" w:rsidRPr="00734CE9">
              <w:rPr>
                <w:rFonts w:eastAsia="Arial" w:cs="Arial"/>
                <w:sz w:val="20"/>
                <w:szCs w:val="20"/>
              </w:rPr>
              <w:t xml:space="preserve">rotein </w:t>
            </w:r>
            <w:r w:rsidR="0095592D" w:rsidRPr="00734CE9">
              <w:rPr>
                <w:rFonts w:eastAsia="Arial" w:cs="Arial"/>
                <w:sz w:val="20"/>
                <w:szCs w:val="20"/>
              </w:rPr>
              <w:t>impact</w:t>
            </w:r>
            <w:r w:rsidR="007B422C" w:rsidRPr="00734CE9">
              <w:rPr>
                <w:rFonts w:eastAsia="Arial" w:cs="Arial"/>
                <w:sz w:val="20"/>
                <w:szCs w:val="20"/>
              </w:rPr>
              <w:t>:</w:t>
            </w:r>
            <w:r w:rsidR="00E22431" w:rsidRPr="00734CE9">
              <w:rPr>
                <w:rFonts w:eastAsia="Arial" w:cs="Arial"/>
                <w:sz w:val="20"/>
                <w:szCs w:val="20"/>
              </w:rPr>
              <w:t xml:space="preserve"> 3/3 tools (one tool may be borderline below threshold) using a </w:t>
            </w:r>
            <w:r w:rsidR="00E22431" w:rsidRPr="00734CE9">
              <w:rPr>
                <w:rFonts w:eastAsia="Arial" w:cs="Arial"/>
                <w:b/>
                <w:i/>
                <w:sz w:val="20"/>
                <w:szCs w:val="20"/>
              </w:rPr>
              <w:t>predefined</w:t>
            </w:r>
            <w:r w:rsidR="00E22431" w:rsidRPr="00734CE9">
              <w:rPr>
                <w:rFonts w:eastAsia="Arial" w:cs="Arial"/>
                <w:sz w:val="20"/>
                <w:szCs w:val="20"/>
              </w:rPr>
              <w:t xml:space="preserve"> </w:t>
            </w:r>
            <w:r w:rsidR="00002CF4" w:rsidRPr="00734CE9">
              <w:rPr>
                <w:rFonts w:eastAsia="Arial" w:cs="Arial"/>
                <w:sz w:val="20"/>
                <w:szCs w:val="20"/>
              </w:rPr>
              <w:t xml:space="preserve">strategy of (i) a </w:t>
            </w:r>
            <w:r w:rsidR="00E22431" w:rsidRPr="00734CE9">
              <w:rPr>
                <w:rFonts w:eastAsia="Arial" w:cs="Arial"/>
                <w:sz w:val="20"/>
                <w:szCs w:val="20"/>
              </w:rPr>
              <w:t xml:space="preserve">set of </w:t>
            </w:r>
            <w:r w:rsidR="00002CF4" w:rsidRPr="00734CE9">
              <w:rPr>
                <w:rFonts w:eastAsia="Arial" w:cs="Arial"/>
                <w:sz w:val="20"/>
                <w:szCs w:val="20"/>
              </w:rPr>
              <w:t xml:space="preserve">three </w:t>
            </w:r>
            <w:r w:rsidR="00E22431" w:rsidRPr="00734CE9">
              <w:rPr>
                <w:rFonts w:eastAsia="Arial" w:cs="Arial"/>
                <w:sz w:val="20"/>
                <w:szCs w:val="20"/>
              </w:rPr>
              <w:t xml:space="preserve">tools </w:t>
            </w:r>
            <w:r w:rsidR="00002CF4" w:rsidRPr="00734CE9">
              <w:rPr>
                <w:rFonts w:eastAsia="Arial" w:cs="Arial"/>
                <w:sz w:val="20"/>
                <w:szCs w:val="20"/>
              </w:rPr>
              <w:t>(ii) a single tool</w:t>
            </w:r>
          </w:p>
          <w:p w14:paraId="4DC604CF" w14:textId="77777777" w:rsidR="007B422C" w:rsidRPr="00734CE9" w:rsidRDefault="007B422C" w:rsidP="00EC6252">
            <w:pPr>
              <w:numPr>
                <w:ilvl w:val="1"/>
                <w:numId w:val="18"/>
              </w:numPr>
              <w:jc w:val="both"/>
              <w:rPr>
                <w:rFonts w:eastAsia="Arial" w:cs="Arial"/>
                <w:sz w:val="20"/>
                <w:szCs w:val="20"/>
              </w:rPr>
            </w:pPr>
            <w:r w:rsidRPr="00734CE9">
              <w:rPr>
                <w:rFonts w:eastAsia="Arial" w:cs="Arial"/>
                <w:sz w:val="20"/>
                <w:szCs w:val="20"/>
              </w:rPr>
              <w:t>SIFT</w:t>
            </w:r>
            <w:r w:rsidR="0095592D" w:rsidRPr="00734CE9">
              <w:rPr>
                <w:rFonts w:eastAsia="Arial" w:cs="Arial"/>
                <w:sz w:val="20"/>
                <w:szCs w:val="20"/>
              </w:rPr>
              <w:t xml:space="preserve"> (deleterious)</w:t>
            </w:r>
            <w:r w:rsidRPr="00734CE9">
              <w:rPr>
                <w:rFonts w:eastAsia="Arial" w:cs="Arial"/>
                <w:sz w:val="20"/>
                <w:szCs w:val="20"/>
              </w:rPr>
              <w:t>, Polyphen HumVar</w:t>
            </w:r>
            <w:r w:rsidR="0095592D" w:rsidRPr="00734CE9">
              <w:rPr>
                <w:rFonts w:eastAsia="Arial" w:cs="Arial"/>
                <w:sz w:val="20"/>
                <w:szCs w:val="20"/>
              </w:rPr>
              <w:t xml:space="preserve"> ≥(probably damaging)</w:t>
            </w:r>
            <w:r w:rsidRPr="00734CE9">
              <w:rPr>
                <w:rFonts w:eastAsia="Arial" w:cs="Arial"/>
                <w:sz w:val="20"/>
                <w:szCs w:val="20"/>
              </w:rPr>
              <w:t xml:space="preserve"> plus:</w:t>
            </w:r>
          </w:p>
          <w:p w14:paraId="40B36851" w14:textId="10560968" w:rsidR="007B422C" w:rsidRPr="00734CE9" w:rsidRDefault="007B422C" w:rsidP="00EC6252">
            <w:pPr>
              <w:numPr>
                <w:ilvl w:val="2"/>
                <w:numId w:val="18"/>
              </w:numPr>
              <w:jc w:val="both"/>
              <w:rPr>
                <w:rFonts w:eastAsia="Arial" w:cs="Arial"/>
                <w:sz w:val="20"/>
                <w:szCs w:val="20"/>
              </w:rPr>
            </w:pPr>
            <w:r w:rsidRPr="00734CE9">
              <w:rPr>
                <w:rFonts w:eastAsia="Arial" w:cs="Arial"/>
                <w:sz w:val="20"/>
                <w:szCs w:val="20"/>
              </w:rPr>
              <w:t>Align GVGD (C45, C65),</w:t>
            </w:r>
            <w:r w:rsidR="004F3707" w:rsidRPr="00734CE9">
              <w:rPr>
                <w:rFonts w:eastAsia="Arial" w:cs="Arial"/>
                <w:sz w:val="20"/>
                <w:szCs w:val="20"/>
              </w:rPr>
              <w:t xml:space="preserve"> (for BRCA1, BRCA2)</w:t>
            </w:r>
          </w:p>
          <w:p w14:paraId="3DB5D394" w14:textId="77777777" w:rsidR="007B422C" w:rsidRPr="00734CE9" w:rsidRDefault="007B422C" w:rsidP="00EC6252">
            <w:pPr>
              <w:numPr>
                <w:ilvl w:val="2"/>
                <w:numId w:val="18"/>
              </w:numPr>
              <w:jc w:val="both"/>
              <w:rPr>
                <w:rFonts w:eastAsia="Arial" w:cs="Arial"/>
                <w:sz w:val="20"/>
                <w:szCs w:val="20"/>
              </w:rPr>
            </w:pPr>
            <w:r w:rsidRPr="00734CE9">
              <w:rPr>
                <w:rFonts w:eastAsia="Arial" w:cs="Arial"/>
                <w:sz w:val="20"/>
                <w:szCs w:val="20"/>
              </w:rPr>
              <w:t>MAPP (</w:t>
            </w:r>
            <w:r w:rsidR="0095592D" w:rsidRPr="00734CE9">
              <w:rPr>
                <w:rFonts w:eastAsia="Arial" w:cs="Arial"/>
                <w:sz w:val="20"/>
                <w:szCs w:val="20"/>
              </w:rPr>
              <w:t>bad</w:t>
            </w:r>
            <w:r w:rsidRPr="00734CE9">
              <w:rPr>
                <w:rFonts w:eastAsia="Arial" w:cs="Arial"/>
                <w:sz w:val="20"/>
                <w:szCs w:val="20"/>
              </w:rPr>
              <w:t>)</w:t>
            </w:r>
            <w:r w:rsidR="004F3707" w:rsidRPr="00734CE9">
              <w:rPr>
                <w:rFonts w:eastAsia="Arial" w:cs="Arial"/>
                <w:sz w:val="20"/>
                <w:szCs w:val="20"/>
              </w:rPr>
              <w:t xml:space="preserve"> (for MMR genes)</w:t>
            </w:r>
          </w:p>
          <w:p w14:paraId="03829AAE" w14:textId="77777777" w:rsidR="004F3707" w:rsidRPr="00734CE9" w:rsidRDefault="004F3707" w:rsidP="00EC6252">
            <w:pPr>
              <w:numPr>
                <w:ilvl w:val="2"/>
                <w:numId w:val="18"/>
              </w:numPr>
              <w:jc w:val="both"/>
              <w:rPr>
                <w:rFonts w:eastAsia="Arial" w:cs="Arial"/>
                <w:sz w:val="20"/>
                <w:szCs w:val="20"/>
              </w:rPr>
            </w:pPr>
            <w:r w:rsidRPr="00734CE9">
              <w:rPr>
                <w:rFonts w:eastAsia="Arial" w:cs="Arial"/>
                <w:sz w:val="20"/>
                <w:szCs w:val="20"/>
              </w:rPr>
              <w:t>CADD ( &gt;15) (for any other CSG)</w:t>
            </w:r>
          </w:p>
          <w:p w14:paraId="08953D20" w14:textId="77777777" w:rsidR="007B422C" w:rsidRDefault="007B422C" w:rsidP="00EC6252">
            <w:pPr>
              <w:numPr>
                <w:ilvl w:val="1"/>
                <w:numId w:val="18"/>
              </w:numPr>
              <w:spacing w:line="259" w:lineRule="auto"/>
              <w:jc w:val="both"/>
              <w:rPr>
                <w:rFonts w:eastAsia="Arial" w:cs="Arial"/>
                <w:sz w:val="20"/>
                <w:szCs w:val="20"/>
              </w:rPr>
            </w:pPr>
            <w:r w:rsidRPr="00734CE9">
              <w:rPr>
                <w:rFonts w:eastAsia="Arial" w:cs="Arial"/>
                <w:sz w:val="20"/>
                <w:szCs w:val="20"/>
              </w:rPr>
              <w:t xml:space="preserve">Or </w:t>
            </w:r>
            <w:r w:rsidR="00002CF4" w:rsidRPr="00734CE9">
              <w:rPr>
                <w:rFonts w:eastAsia="Arial" w:cs="Arial"/>
                <w:sz w:val="20"/>
                <w:szCs w:val="20"/>
              </w:rPr>
              <w:t xml:space="preserve">use </w:t>
            </w:r>
            <w:r w:rsidRPr="00734CE9">
              <w:rPr>
                <w:rFonts w:eastAsia="Arial" w:cs="Arial"/>
                <w:sz w:val="20"/>
                <w:szCs w:val="20"/>
              </w:rPr>
              <w:t xml:space="preserve">Revel </w:t>
            </w:r>
            <w:r w:rsidR="005B41D0" w:rsidRPr="00734CE9">
              <w:rPr>
                <w:rFonts w:eastAsia="Arial" w:cs="Arial"/>
                <w:sz w:val="20"/>
                <w:szCs w:val="20"/>
              </w:rPr>
              <w:t>(&gt;0.7) as a single score</w:t>
            </w:r>
          </w:p>
          <w:p w14:paraId="60569DAF" w14:textId="77777777" w:rsidR="007244C1" w:rsidRPr="00734CE9" w:rsidRDefault="007244C1" w:rsidP="007244C1">
            <w:pPr>
              <w:numPr>
                <w:ilvl w:val="0"/>
                <w:numId w:val="18"/>
              </w:numPr>
              <w:spacing w:line="259" w:lineRule="auto"/>
              <w:jc w:val="both"/>
              <w:rPr>
                <w:rFonts w:eastAsia="Arial" w:cs="Arial"/>
                <w:sz w:val="20"/>
                <w:szCs w:val="20"/>
              </w:rPr>
            </w:pPr>
            <w:r w:rsidRPr="00734CE9">
              <w:rPr>
                <w:rFonts w:cs="Arial"/>
                <w:sz w:val="20"/>
                <w:szCs w:val="20"/>
              </w:rPr>
              <w:t xml:space="preserve">Splicing impact: </w:t>
            </w:r>
          </w:p>
          <w:p w14:paraId="75EC3117" w14:textId="389012B0" w:rsidR="007244C1" w:rsidRPr="00734CE9" w:rsidRDefault="007244C1" w:rsidP="007244C1">
            <w:pPr>
              <w:numPr>
                <w:ilvl w:val="1"/>
                <w:numId w:val="18"/>
              </w:numPr>
              <w:spacing w:line="259" w:lineRule="auto"/>
              <w:jc w:val="both"/>
              <w:rPr>
                <w:rFonts w:eastAsia="Arial" w:cs="Arial"/>
                <w:sz w:val="20"/>
                <w:szCs w:val="20"/>
              </w:rPr>
            </w:pPr>
            <w:r w:rsidRPr="00734CE9">
              <w:rPr>
                <w:rFonts w:eastAsia="Arial" w:cs="Arial"/>
                <w:sz w:val="20"/>
                <w:szCs w:val="20"/>
              </w:rPr>
              <w:t xml:space="preserve">Intron-exon boundary: MaxEnt &gt;15% difference </w:t>
            </w:r>
            <w:r w:rsidRPr="007244C1">
              <w:rPr>
                <w:rFonts w:eastAsia="Arial" w:cs="Arial"/>
                <w:b/>
                <w:sz w:val="20"/>
                <w:szCs w:val="20"/>
              </w:rPr>
              <w:t>AND</w:t>
            </w:r>
            <w:r w:rsidRPr="00734CE9">
              <w:rPr>
                <w:rFonts w:eastAsia="Arial" w:cs="Arial"/>
                <w:sz w:val="20"/>
                <w:szCs w:val="20"/>
              </w:rPr>
              <w:t xml:space="preserve"> SSF</w:t>
            </w:r>
            <w:r>
              <w:rPr>
                <w:rFonts w:eastAsia="Arial" w:cs="Arial"/>
                <w:sz w:val="20"/>
                <w:szCs w:val="20"/>
              </w:rPr>
              <w:t xml:space="preserve">L </w:t>
            </w:r>
            <w:r w:rsidRPr="00734CE9">
              <w:rPr>
                <w:rFonts w:eastAsia="Arial" w:cs="Arial"/>
                <w:sz w:val="20"/>
                <w:szCs w:val="20"/>
              </w:rPr>
              <w:t>&gt;5% differe</w:t>
            </w:r>
            <w:r w:rsidRPr="00734CE9">
              <w:rPr>
                <w:rFonts w:cs="Arial"/>
                <w:sz w:val="20"/>
              </w:rPr>
              <w:t>nce</w:t>
            </w:r>
            <w:r w:rsidRPr="00734CE9">
              <w:rPr>
                <w:rFonts w:cs="Arial"/>
                <w:sz w:val="20"/>
              </w:rPr>
              <w:fldChar w:fldCharType="begin">
                <w:fldData xml:space="preserve">PEVuZE5vdGU+PENpdGU+PEF1dGhvcj5Ib3VkYXllcjwvQXV0aG9yPjxZZWFyPjIwMTI8L1llYXI+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</w:fldData>
              </w:fldChar>
            </w:r>
            <w:r w:rsidRPr="00734CE9">
              <w:rPr>
                <w:rFonts w:cs="Arial"/>
                <w:sz w:val="20"/>
              </w:rPr>
              <w:instrText xml:space="preserve"> ADDIN EN.CITE </w:instrText>
            </w:r>
            <w:r w:rsidRPr="00734CE9">
              <w:rPr>
                <w:rFonts w:cs="Arial"/>
                <w:sz w:val="20"/>
              </w:rPr>
              <w:fldChar w:fldCharType="begin">
                <w:fldData xml:space="preserve">PEVuZE5vdGU+PENpdGU+PEF1dGhvcj5Ib3VkYXllcjwvQXV0aG9yPjxZZWFyPjIwMTI8L1llYXI+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</w:fldData>
              </w:fldChar>
            </w:r>
            <w:r w:rsidRPr="00734CE9">
              <w:rPr>
                <w:rFonts w:cs="Arial"/>
                <w:sz w:val="20"/>
              </w:rPr>
              <w:instrText xml:space="preserve"> ADDIN EN.CITE.DATA </w:instrText>
            </w:r>
            <w:r w:rsidRPr="00734CE9">
              <w:rPr>
                <w:rFonts w:cs="Arial"/>
                <w:sz w:val="20"/>
              </w:rPr>
            </w:r>
            <w:r w:rsidRPr="00734CE9">
              <w:rPr>
                <w:rFonts w:cs="Arial"/>
                <w:sz w:val="20"/>
              </w:rPr>
              <w:fldChar w:fldCharType="end"/>
            </w:r>
            <w:r w:rsidRPr="00734CE9">
              <w:rPr>
                <w:rFonts w:cs="Arial"/>
                <w:sz w:val="20"/>
              </w:rPr>
            </w:r>
            <w:r w:rsidRPr="00734CE9">
              <w:rPr>
                <w:rFonts w:cs="Arial"/>
                <w:sz w:val="20"/>
              </w:rPr>
              <w:fldChar w:fldCharType="separate"/>
            </w:r>
            <w:r w:rsidRPr="00734CE9">
              <w:rPr>
                <w:rFonts w:cs="Arial"/>
                <w:noProof/>
                <w:sz w:val="20"/>
                <w:vertAlign w:val="superscript"/>
              </w:rPr>
              <w:t>30</w:t>
            </w:r>
            <w:r w:rsidRPr="00734CE9">
              <w:rPr>
                <w:rFonts w:cs="Arial"/>
                <w:sz w:val="20"/>
              </w:rPr>
              <w:fldChar w:fldCharType="end"/>
            </w:r>
          </w:p>
          <w:p w14:paraId="4474A462" w14:textId="12D3DF57" w:rsidR="007244C1" w:rsidRPr="007244C1" w:rsidRDefault="007244C1" w:rsidP="002A0B3A">
            <w:pPr>
              <w:numPr>
                <w:ilvl w:val="1"/>
                <w:numId w:val="18"/>
              </w:numPr>
              <w:spacing w:line="259" w:lineRule="auto"/>
              <w:jc w:val="both"/>
              <w:rPr>
                <w:rFonts w:eastAsia="Arial" w:cs="Arial"/>
                <w:sz w:val="20"/>
                <w:szCs w:val="20"/>
              </w:rPr>
            </w:pPr>
            <w:r w:rsidRPr="00734CE9">
              <w:rPr>
                <w:rFonts w:eastAsia="Arial" w:cs="Arial"/>
                <w:sz w:val="20"/>
                <w:szCs w:val="20"/>
              </w:rPr>
              <w:t>Deep intronic</w:t>
            </w:r>
            <w:r w:rsidRPr="00734CE9">
              <w:rPr>
                <w:rFonts w:eastAsia="Times New Roman" w:cs="Arial"/>
                <w:sz w:val="20"/>
                <w:szCs w:val="20"/>
              </w:rPr>
              <w:t xml:space="preserve">: </w:t>
            </w:r>
            <w:r w:rsidRPr="00734CE9">
              <w:rPr>
                <w:rFonts w:eastAsia="Arial" w:cs="Arial"/>
                <w:sz w:val="20"/>
                <w:szCs w:val="20"/>
              </w:rPr>
              <w:t>predicted creation of a novel splice site</w:t>
            </w:r>
            <w:r w:rsidR="002A0B3A">
              <w:rPr>
                <w:rFonts w:eastAsia="Arial" w:cs="Arial"/>
                <w:sz w:val="20"/>
                <w:szCs w:val="20"/>
              </w:rPr>
              <w:t xml:space="preserve"> </w:t>
            </w:r>
            <w:r w:rsidR="002A0B3A" w:rsidRPr="00734CE9">
              <w:rPr>
                <w:rFonts w:eastAsia="Arial" w:cs="Arial"/>
                <w:sz w:val="20"/>
                <w:szCs w:val="20"/>
              </w:rPr>
              <w:t>of any strength</w:t>
            </w:r>
            <w:r w:rsidR="002A0B3A">
              <w:rPr>
                <w:rFonts w:eastAsia="Arial" w:cs="Arial"/>
                <w:sz w:val="20"/>
                <w:szCs w:val="20"/>
              </w:rPr>
              <w:t>, absent in the normal sequence.</w:t>
            </w:r>
          </w:p>
        </w:tc>
      </w:tr>
    </w:tbl>
    <w:p w14:paraId="409966B1" w14:textId="1AB396C1" w:rsidR="00F01A20" w:rsidRPr="00734CE9" w:rsidRDefault="00F01A20" w:rsidP="00EC6252">
      <w:pPr>
        <w:jc w:val="both"/>
        <w:rPr>
          <w:rFonts w:cs="Arial"/>
          <w:sz w:val="20"/>
          <w:szCs w:val="20"/>
        </w:rPr>
      </w:pPr>
    </w:p>
    <w:tbl>
      <w:tblPr>
        <w:tblStyle w:val="TableGrid"/>
        <w:tblW w:w="0" w:type="auto"/>
        <w:tblLook w:val="04A0" w:firstRow="1" w:lastRow="0" w:firstColumn="1" w:lastColumn="0" w:noHBand="0" w:noVBand="1"/>
      </w:tblPr>
      <w:tblGrid>
        <w:gridCol w:w="9016"/>
      </w:tblGrid>
      <w:tr w:rsidR="00301257" w:rsidRPr="00734CE9" w14:paraId="086B5C4D" w14:textId="77777777" w:rsidTr="00DB2C82">
        <w:tc>
          <w:tcPr>
            <w:tcW w:w="9016" w:type="dxa"/>
            <w:shd w:val="clear" w:color="auto" w:fill="D9D9D9" w:themeFill="background1" w:themeFillShade="D9"/>
          </w:tcPr>
          <w:p w14:paraId="58057016" w14:textId="29729DB7" w:rsidR="00301257" w:rsidRPr="00734CE9" w:rsidRDefault="00607F1C" w:rsidP="00EC6252">
            <w:pPr>
              <w:jc w:val="both"/>
              <w:rPr>
                <w:rFonts w:cs="Arial"/>
                <w:b/>
                <w:szCs w:val="24"/>
              </w:rPr>
            </w:pPr>
            <w:r w:rsidRPr="00734CE9">
              <w:rPr>
                <w:rFonts w:cs="Arial"/>
                <w:b/>
                <w:noProof/>
                <w:lang w:eastAsia="en-GB"/>
              </w:rPr>
              <mc:AlternateContent>
                <mc:Choice Requires="wps">
                  <w:drawing>
                    <wp:anchor distT="0" distB="0" distL="114300" distR="114300" simplePos="0" relativeHeight="251762688" behindDoc="0" locked="0" layoutInCell="1" allowOverlap="1" wp14:anchorId="7FB5304E" wp14:editId="718E458C">
                      <wp:simplePos x="0" y="0"/>
                      <wp:positionH relativeFrom="column">
                        <wp:posOffset>3877896</wp:posOffset>
                      </wp:positionH>
                      <wp:positionV relativeFrom="paragraph">
                        <wp:posOffset>55685</wp:posOffset>
                      </wp:positionV>
                      <wp:extent cx="461108" cy="226646"/>
                      <wp:effectExtent l="0" t="0" r="15240" b="21590"/>
                      <wp:wrapNone/>
                      <wp:docPr id="11" name="Rectangle 11"/>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009EE8" w14:textId="77777777" w:rsidR="00223E4C" w:rsidRPr="0058031E" w:rsidRDefault="00223E4C" w:rsidP="00607F1C">
                                  <w:pPr>
                                    <w:jc w:val="center"/>
                                    <w:rPr>
                                      <w:sz w:val="16"/>
                                      <w:szCs w:val="16"/>
                                    </w:rPr>
                                  </w:pPr>
                                  <w:r w:rsidRPr="0058031E">
                                    <w:rPr>
                                      <w:sz w:val="16"/>
                                      <w:szCs w:val="16"/>
                                    </w:rPr>
                                    <w:t>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304E" id="Rectangle 11" o:spid="_x0000_s1054" style="position:absolute;left:0;text-align:left;margin-left:305.35pt;margin-top:4.4pt;width:36.3pt;height:17.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" fillcolor="red" strokecolor="#1f4d78 [1604]" strokeweight="1pt">
                      <v:textbox>
                        <w:txbxContent>
                          <w:p w14:paraId="27009EE8" w14:textId="77777777" w:rsidR="00223E4C" w:rsidRPr="0058031E" w:rsidRDefault="00223E4C" w:rsidP="00607F1C">
                            <w:pPr>
                              <w:jc w:val="center"/>
                              <w:rPr>
                                <w:sz w:val="16"/>
                                <w:szCs w:val="16"/>
                              </w:rPr>
                            </w:pPr>
                            <w:r w:rsidRPr="0058031E">
                              <w:rPr>
                                <w:sz w:val="16"/>
                                <w:szCs w:val="16"/>
                              </w:rPr>
                              <w:t>STR</w:t>
                            </w:r>
                          </w:p>
                        </w:txbxContent>
                      </v:textbox>
                    </v:rect>
                  </w:pict>
                </mc:Fallback>
              </mc:AlternateContent>
            </w:r>
            <w:r w:rsidR="005C39C9" w:rsidRPr="00734CE9">
              <w:rPr>
                <w:rFonts w:cs="Arial"/>
                <w:b/>
                <w:noProof/>
                <w:lang w:eastAsia="en-GB"/>
              </w:rPr>
              <mc:AlternateContent>
                <mc:Choice Requires="wps">
                  <w:drawing>
                    <wp:anchor distT="0" distB="0" distL="114300" distR="114300" simplePos="0" relativeHeight="251716608" behindDoc="0" locked="0" layoutInCell="1" allowOverlap="1" wp14:anchorId="7E30EDA5" wp14:editId="3619D072">
                      <wp:simplePos x="0" y="0"/>
                      <wp:positionH relativeFrom="column">
                        <wp:posOffset>4414275</wp:posOffset>
                      </wp:positionH>
                      <wp:positionV relativeFrom="paragraph">
                        <wp:posOffset>69996</wp:posOffset>
                      </wp:positionV>
                      <wp:extent cx="515816" cy="211015"/>
                      <wp:effectExtent l="0" t="0" r="17780" b="17780"/>
                      <wp:wrapNone/>
                      <wp:docPr id="31" name="Rectangle 31"/>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5334A5" w14:textId="77777777" w:rsidR="00223E4C" w:rsidRPr="0058031E" w:rsidRDefault="00223E4C" w:rsidP="005C39C9">
                                  <w:pPr>
                                    <w:jc w:val="center"/>
                                    <w:rPr>
                                      <w:sz w:val="16"/>
                                      <w:szCs w:val="16"/>
                                    </w:rPr>
                                  </w:pPr>
                                  <w:r w:rsidRPr="0058031E">
                                    <w:rPr>
                                      <w:sz w:val="16"/>
                                      <w:szCs w:val="16"/>
                                    </w:rPr>
                                    <w:t>_</w:t>
                                  </w:r>
                                  <w:r>
                                    <w:rPr>
                                      <w:sz w:val="16"/>
                                      <w:szCs w:val="16"/>
                                    </w:rPr>
                                    <w:t>MOD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0EDA5" id="Rectangle 31" o:spid="_x0000_s1055" style="position:absolute;left:0;text-align:left;margin-left:347.6pt;margin-top:5.5pt;width:40.6pt;height:1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" fillcolor="#ffc000" strokecolor="#1f4d78 [1604]" strokeweight="1pt">
                      <v:textbox>
                        <w:txbxContent>
                          <w:p w14:paraId="1D5334A5" w14:textId="77777777" w:rsidR="00223E4C" w:rsidRPr="0058031E" w:rsidRDefault="00223E4C" w:rsidP="005C39C9">
                            <w:pPr>
                              <w:jc w:val="center"/>
                              <w:rPr>
                                <w:sz w:val="16"/>
                                <w:szCs w:val="16"/>
                              </w:rPr>
                            </w:pPr>
                            <w:r w:rsidRPr="0058031E">
                              <w:rPr>
                                <w:sz w:val="16"/>
                                <w:szCs w:val="16"/>
                              </w:rPr>
                              <w:t>_</w:t>
                            </w:r>
                            <w:r>
                              <w:rPr>
                                <w:sz w:val="16"/>
                                <w:szCs w:val="16"/>
                              </w:rPr>
                              <w:t>MOD</w:t>
                            </w:r>
                          </w:p>
                        </w:txbxContent>
                      </v:textbox>
                    </v:rect>
                  </w:pict>
                </mc:Fallback>
              </mc:AlternateContent>
            </w:r>
            <w:r w:rsidR="009834CF" w:rsidRPr="00734CE9">
              <w:rPr>
                <w:rFonts w:cs="Arial"/>
                <w:b/>
                <w:noProof/>
                <w:lang w:eastAsia="en-GB"/>
              </w:rPr>
              <mc:AlternateContent>
                <mc:Choice Requires="wps">
                  <w:drawing>
                    <wp:anchor distT="0" distB="0" distL="114300" distR="114300" simplePos="0" relativeHeight="251702272" behindDoc="0" locked="0" layoutInCell="1" allowOverlap="1" wp14:anchorId="175E88D9" wp14:editId="20B4A1BC">
                      <wp:simplePos x="0" y="0"/>
                      <wp:positionH relativeFrom="column">
                        <wp:posOffset>5023876</wp:posOffset>
                      </wp:positionH>
                      <wp:positionV relativeFrom="paragraph">
                        <wp:posOffset>69997</wp:posOffset>
                      </wp:positionV>
                      <wp:extent cx="515816" cy="211015"/>
                      <wp:effectExtent l="0" t="0" r="17780" b="17780"/>
                      <wp:wrapNone/>
                      <wp:docPr id="24" name="Rectangle 24"/>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9B1C08" w14:textId="77777777" w:rsidR="00223E4C" w:rsidRPr="0058031E" w:rsidRDefault="00223E4C" w:rsidP="009834CF">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E88D9" id="Rectangle 24" o:spid="_x0000_s1056" style="position:absolute;left:0;text-align:left;margin-left:395.6pt;margin-top:5.5pt;width:40.6pt;height:1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" fillcolor="#92d050" strokecolor="#1f4d78 [1604]" strokeweight="1pt">
                      <v:textbox>
                        <w:txbxContent>
                          <w:p w14:paraId="469B1C08" w14:textId="77777777" w:rsidR="00223E4C" w:rsidRPr="0058031E" w:rsidRDefault="00223E4C" w:rsidP="009834CF">
                            <w:pPr>
                              <w:jc w:val="center"/>
                              <w:rPr>
                                <w:sz w:val="16"/>
                                <w:szCs w:val="16"/>
                              </w:rPr>
                            </w:pPr>
                            <w:r>
                              <w:rPr>
                                <w:sz w:val="16"/>
                                <w:szCs w:val="16"/>
                              </w:rPr>
                              <w:t>_SUP</w:t>
                            </w:r>
                          </w:p>
                        </w:txbxContent>
                      </v:textbox>
                    </v:rect>
                  </w:pict>
                </mc:Fallback>
              </mc:AlternateContent>
            </w:r>
            <w:r w:rsidR="00301257" w:rsidRPr="00734CE9">
              <w:rPr>
                <w:rFonts w:cs="Arial"/>
                <w:b/>
                <w:szCs w:val="24"/>
              </w:rPr>
              <w:t>PP4</w:t>
            </w:r>
          </w:p>
          <w:p w14:paraId="63A9E963" w14:textId="49464FDD" w:rsidR="009834CF" w:rsidRPr="00734CE9" w:rsidRDefault="009834CF" w:rsidP="00EC6252">
            <w:pPr>
              <w:jc w:val="both"/>
              <w:rPr>
                <w:rFonts w:cs="Arial"/>
                <w:szCs w:val="24"/>
              </w:rPr>
            </w:pPr>
          </w:p>
        </w:tc>
      </w:tr>
      <w:tr w:rsidR="00301257" w:rsidRPr="00734CE9" w14:paraId="0EE995B0" w14:textId="77777777" w:rsidTr="00DB2C82">
        <w:tc>
          <w:tcPr>
            <w:tcW w:w="9016" w:type="dxa"/>
          </w:tcPr>
          <w:p w14:paraId="19C0A794" w14:textId="77777777" w:rsidR="00301257" w:rsidRPr="00734CE9" w:rsidRDefault="00301257" w:rsidP="00EC6252">
            <w:pPr>
              <w:jc w:val="both"/>
              <w:rPr>
                <w:rFonts w:cs="Arial"/>
                <w:szCs w:val="24"/>
              </w:rPr>
            </w:pPr>
            <w:r w:rsidRPr="00734CE9">
              <w:rPr>
                <w:rFonts w:cs="Arial"/>
                <w:szCs w:val="24"/>
              </w:rPr>
              <w:t>Patient’s phenotype or family history is highly specific for a disease with a single genetic aetiology</w:t>
            </w:r>
          </w:p>
        </w:tc>
      </w:tr>
      <w:tr w:rsidR="00301257" w:rsidRPr="00734CE9" w14:paraId="6820744D" w14:textId="77777777" w:rsidTr="00DB2C82">
        <w:tc>
          <w:tcPr>
            <w:tcW w:w="9016" w:type="dxa"/>
          </w:tcPr>
          <w:tbl>
            <w:tblPr>
              <w:tblStyle w:val="TableGrid"/>
              <w:tblW w:w="0" w:type="auto"/>
              <w:tblLook w:val="04A0" w:firstRow="1" w:lastRow="0" w:firstColumn="1" w:lastColumn="0" w:noHBand="0" w:noVBand="1"/>
            </w:tblPr>
            <w:tblGrid>
              <w:gridCol w:w="1018"/>
              <w:gridCol w:w="851"/>
              <w:gridCol w:w="3544"/>
              <w:gridCol w:w="3377"/>
            </w:tblGrid>
            <w:tr w:rsidR="0093333E" w:rsidRPr="00734CE9" w14:paraId="6109409D" w14:textId="77777777" w:rsidTr="00873507">
              <w:tc>
                <w:tcPr>
                  <w:tcW w:w="1018" w:type="dxa"/>
                </w:tcPr>
                <w:p w14:paraId="322027E7" w14:textId="77777777" w:rsidR="0093333E" w:rsidRPr="00734CE9" w:rsidRDefault="0093333E" w:rsidP="00EC6252">
                  <w:pPr>
                    <w:widowControl w:val="0"/>
                    <w:jc w:val="both"/>
                    <w:rPr>
                      <w:rFonts w:eastAsia="Arial" w:cs="Arial"/>
                      <w:sz w:val="20"/>
                      <w:szCs w:val="20"/>
                    </w:rPr>
                  </w:pPr>
                  <w:r w:rsidRPr="00734CE9">
                    <w:rPr>
                      <w:rFonts w:eastAsia="Arial" w:cs="Arial"/>
                      <w:sz w:val="20"/>
                      <w:szCs w:val="20"/>
                    </w:rPr>
                    <w:t>Level</w:t>
                  </w:r>
                </w:p>
              </w:tc>
              <w:tc>
                <w:tcPr>
                  <w:tcW w:w="851" w:type="dxa"/>
                </w:tcPr>
                <w:p w14:paraId="16A78DC8" w14:textId="77777777" w:rsidR="0093333E" w:rsidRPr="00734CE9" w:rsidRDefault="0093333E" w:rsidP="00EC6252">
                  <w:pPr>
                    <w:widowControl w:val="0"/>
                    <w:jc w:val="both"/>
                    <w:rPr>
                      <w:rFonts w:eastAsia="Arial" w:cs="Arial"/>
                      <w:sz w:val="20"/>
                      <w:szCs w:val="20"/>
                    </w:rPr>
                  </w:pPr>
                  <w:r w:rsidRPr="00734CE9">
                    <w:rPr>
                      <w:rFonts w:eastAsia="Arial" w:cs="Arial"/>
                      <w:sz w:val="20"/>
                      <w:szCs w:val="20"/>
                    </w:rPr>
                    <w:t xml:space="preserve">Points </w:t>
                  </w:r>
                </w:p>
              </w:tc>
              <w:tc>
                <w:tcPr>
                  <w:tcW w:w="3544" w:type="dxa"/>
                </w:tcPr>
                <w:p w14:paraId="34F6E25C" w14:textId="77777777" w:rsidR="0093333E" w:rsidRPr="00734CE9" w:rsidRDefault="00977B9C" w:rsidP="00EC6252">
                  <w:pPr>
                    <w:widowControl w:val="0"/>
                    <w:jc w:val="both"/>
                    <w:rPr>
                      <w:rFonts w:eastAsia="Arial" w:cs="Arial"/>
                      <w:sz w:val="20"/>
                      <w:szCs w:val="20"/>
                    </w:rPr>
                  </w:pPr>
                  <w:r w:rsidRPr="00734CE9">
                    <w:rPr>
                      <w:rFonts w:eastAsia="Arial" w:cs="Arial"/>
                      <w:sz w:val="20"/>
                      <w:szCs w:val="20"/>
                    </w:rPr>
                    <w:t xml:space="preserve">A </w:t>
                  </w:r>
                  <w:r w:rsidR="0093333E" w:rsidRPr="00734CE9">
                    <w:rPr>
                      <w:rFonts w:eastAsia="Arial" w:cs="Arial"/>
                      <w:sz w:val="20"/>
                      <w:szCs w:val="20"/>
                    </w:rPr>
                    <w:t>cellular</w:t>
                  </w:r>
                  <w:r w:rsidRPr="00734CE9">
                    <w:rPr>
                      <w:rFonts w:eastAsia="Arial" w:cs="Arial"/>
                      <w:sz w:val="20"/>
                      <w:szCs w:val="20"/>
                    </w:rPr>
                    <w:t>/molecular</w:t>
                  </w:r>
                  <w:r w:rsidR="0093333E" w:rsidRPr="00734CE9">
                    <w:rPr>
                      <w:rFonts w:eastAsia="Arial" w:cs="Arial"/>
                      <w:sz w:val="20"/>
                      <w:szCs w:val="20"/>
                    </w:rPr>
                    <w:t xml:space="preserve"> phenotype </w:t>
                  </w:r>
                  <w:r w:rsidRPr="00734CE9">
                    <w:rPr>
                      <w:rFonts w:eastAsia="Arial" w:cs="Arial"/>
                      <w:sz w:val="20"/>
                      <w:szCs w:val="20"/>
                    </w:rPr>
                    <w:t xml:space="preserve">that </w:t>
                  </w:r>
                  <w:r w:rsidR="0093333E" w:rsidRPr="00734CE9">
                    <w:rPr>
                      <w:rFonts w:eastAsia="Arial" w:cs="Arial"/>
                      <w:sz w:val="20"/>
                      <w:szCs w:val="20"/>
                    </w:rPr>
                    <w:t>is</w:t>
                  </w:r>
                  <w:r w:rsidRPr="00734CE9">
                    <w:rPr>
                      <w:rFonts w:eastAsia="Arial" w:cs="Arial"/>
                      <w:sz w:val="20"/>
                      <w:szCs w:val="20"/>
                    </w:rPr>
                    <w:t>:</w:t>
                  </w:r>
                </w:p>
              </w:tc>
              <w:tc>
                <w:tcPr>
                  <w:tcW w:w="3377" w:type="dxa"/>
                </w:tcPr>
                <w:p w14:paraId="7E56BFCE" w14:textId="27845B1A" w:rsidR="0093333E" w:rsidRPr="00734CE9" w:rsidRDefault="00A96860" w:rsidP="00EC6252">
                  <w:pPr>
                    <w:widowControl w:val="0"/>
                    <w:jc w:val="both"/>
                    <w:rPr>
                      <w:rFonts w:eastAsia="Arial" w:cs="Arial"/>
                      <w:sz w:val="20"/>
                      <w:szCs w:val="20"/>
                    </w:rPr>
                  </w:pPr>
                  <w:r w:rsidRPr="00734CE9">
                    <w:rPr>
                      <w:rFonts w:eastAsia="Arial" w:cs="Arial"/>
                      <w:sz w:val="20"/>
                      <w:szCs w:val="20"/>
                    </w:rPr>
                    <w:t>Example</w:t>
                  </w:r>
                </w:p>
              </w:tc>
            </w:tr>
            <w:tr w:rsidR="0093333E" w:rsidRPr="00734CE9" w14:paraId="500A5849" w14:textId="77777777" w:rsidTr="00873507">
              <w:tc>
                <w:tcPr>
                  <w:tcW w:w="1018" w:type="dxa"/>
                </w:tcPr>
                <w:p w14:paraId="3B00ADC3" w14:textId="77777777" w:rsidR="0093333E" w:rsidRPr="00734CE9" w:rsidRDefault="0093333E" w:rsidP="00EC6252">
                  <w:pPr>
                    <w:widowControl w:val="0"/>
                    <w:jc w:val="both"/>
                    <w:rPr>
                      <w:rFonts w:eastAsia="Arial" w:cs="Arial"/>
                      <w:sz w:val="20"/>
                      <w:szCs w:val="20"/>
                    </w:rPr>
                  </w:pPr>
                  <w:r w:rsidRPr="00734CE9">
                    <w:rPr>
                      <w:rFonts w:eastAsia="Arial Unicode MS" w:cs="Arial"/>
                      <w:b/>
                      <w:color w:val="92D050"/>
                      <w:sz w:val="20"/>
                      <w:szCs w:val="20"/>
                    </w:rPr>
                    <w:t>Sup</w:t>
                  </w:r>
                </w:p>
              </w:tc>
              <w:tc>
                <w:tcPr>
                  <w:tcW w:w="851" w:type="dxa"/>
                </w:tcPr>
                <w:p w14:paraId="2416ECCE" w14:textId="77777777" w:rsidR="0093333E" w:rsidRPr="00734CE9" w:rsidRDefault="0093333E" w:rsidP="00EC6252">
                  <w:pPr>
                    <w:widowControl w:val="0"/>
                    <w:jc w:val="both"/>
                    <w:rPr>
                      <w:rFonts w:eastAsia="Arial" w:cs="Arial"/>
                      <w:sz w:val="20"/>
                      <w:szCs w:val="20"/>
                    </w:rPr>
                  </w:pPr>
                  <w:r w:rsidRPr="00734CE9">
                    <w:rPr>
                      <w:rFonts w:eastAsia="Arial" w:cs="Arial"/>
                      <w:sz w:val="20"/>
                      <w:szCs w:val="20"/>
                    </w:rPr>
                    <w:t>1</w:t>
                  </w:r>
                </w:p>
              </w:tc>
              <w:tc>
                <w:tcPr>
                  <w:tcW w:w="3544" w:type="dxa"/>
                </w:tcPr>
                <w:p w14:paraId="1E8761F2" w14:textId="439DAFA5" w:rsidR="0093333E" w:rsidRPr="00734CE9" w:rsidRDefault="00E16D0A" w:rsidP="00EC6252">
                  <w:pPr>
                    <w:widowControl w:val="0"/>
                    <w:jc w:val="both"/>
                    <w:rPr>
                      <w:rFonts w:eastAsia="Arial" w:cs="Arial"/>
                      <w:sz w:val="20"/>
                      <w:szCs w:val="20"/>
                    </w:rPr>
                  </w:pPr>
                  <w:r w:rsidRPr="00734CE9">
                    <w:rPr>
                      <w:rFonts w:eastAsia="Arial" w:cs="Arial"/>
                      <w:sz w:val="20"/>
                      <w:szCs w:val="20"/>
                    </w:rPr>
                    <w:t>H</w:t>
                  </w:r>
                  <w:r w:rsidR="0093333E" w:rsidRPr="00734CE9">
                    <w:rPr>
                      <w:rFonts w:eastAsia="Arial" w:cs="Arial"/>
                      <w:sz w:val="20"/>
                      <w:szCs w:val="20"/>
                    </w:rPr>
                    <w:t>ighly predictive for germline aberration of one of a small set of genes</w:t>
                  </w:r>
                </w:p>
              </w:tc>
              <w:tc>
                <w:tcPr>
                  <w:tcW w:w="3377" w:type="dxa"/>
                </w:tcPr>
                <w:p w14:paraId="0CA2790B" w14:textId="1368250F" w:rsidR="0093333E" w:rsidRPr="00734CE9" w:rsidRDefault="00E16D0A" w:rsidP="00456FC2">
                  <w:pPr>
                    <w:widowControl w:val="0"/>
                    <w:jc w:val="both"/>
                    <w:rPr>
                      <w:rFonts w:eastAsia="Arial" w:cs="Arial"/>
                      <w:sz w:val="20"/>
                      <w:szCs w:val="20"/>
                    </w:rPr>
                  </w:pPr>
                  <w:r w:rsidRPr="00734CE9">
                    <w:rPr>
                      <w:rFonts w:eastAsia="Arial" w:cs="Arial"/>
                      <w:sz w:val="20"/>
                      <w:szCs w:val="20"/>
                    </w:rPr>
                    <w:t>A</w:t>
                  </w:r>
                  <w:r w:rsidR="002530EC" w:rsidRPr="00734CE9">
                    <w:rPr>
                      <w:rFonts w:eastAsia="Arial" w:cs="Arial"/>
                      <w:sz w:val="20"/>
                      <w:szCs w:val="20"/>
                    </w:rPr>
                    <w:t>berration on mitomycin-induced chromosomal breakage (for genes related to  Fanconi Anaemia)</w:t>
                  </w:r>
                </w:p>
              </w:tc>
            </w:tr>
            <w:tr w:rsidR="00456FC2" w:rsidRPr="00734CE9" w14:paraId="0918160A" w14:textId="77777777" w:rsidTr="00873507">
              <w:tc>
                <w:tcPr>
                  <w:tcW w:w="1018" w:type="dxa"/>
                  <w:vMerge w:val="restart"/>
                </w:tcPr>
                <w:p w14:paraId="37E9D8B0" w14:textId="77777777" w:rsidR="00456FC2" w:rsidRPr="00734CE9" w:rsidRDefault="00456FC2" w:rsidP="00EC6252">
                  <w:pPr>
                    <w:widowControl w:val="0"/>
                    <w:jc w:val="both"/>
                    <w:rPr>
                      <w:rFonts w:eastAsia="Arial" w:cs="Arial"/>
                      <w:sz w:val="20"/>
                      <w:szCs w:val="20"/>
                    </w:rPr>
                  </w:pPr>
                  <w:r w:rsidRPr="00734CE9">
                    <w:rPr>
                      <w:rFonts w:eastAsia="Arial Unicode MS" w:cs="Arial"/>
                      <w:b/>
                      <w:color w:val="92D050"/>
                      <w:sz w:val="20"/>
                      <w:szCs w:val="20"/>
                    </w:rPr>
                    <w:t>Sup</w:t>
                  </w:r>
                </w:p>
              </w:tc>
              <w:tc>
                <w:tcPr>
                  <w:tcW w:w="851" w:type="dxa"/>
                  <w:vMerge w:val="restart"/>
                </w:tcPr>
                <w:p w14:paraId="212AAE8F" w14:textId="77777777" w:rsidR="00456FC2" w:rsidRPr="00734CE9" w:rsidRDefault="00456FC2" w:rsidP="00EC6252">
                  <w:pPr>
                    <w:widowControl w:val="0"/>
                    <w:jc w:val="both"/>
                    <w:rPr>
                      <w:rFonts w:eastAsia="Arial" w:cs="Arial"/>
                      <w:sz w:val="20"/>
                      <w:szCs w:val="20"/>
                    </w:rPr>
                  </w:pPr>
                  <w:r w:rsidRPr="00734CE9">
                    <w:rPr>
                      <w:rFonts w:eastAsia="Arial" w:cs="Arial"/>
                      <w:sz w:val="20"/>
                      <w:szCs w:val="20"/>
                    </w:rPr>
                    <w:t>1</w:t>
                  </w:r>
                </w:p>
              </w:tc>
              <w:tc>
                <w:tcPr>
                  <w:tcW w:w="3544" w:type="dxa"/>
                  <w:vMerge w:val="restart"/>
                </w:tcPr>
                <w:p w14:paraId="7D775686" w14:textId="6621246B" w:rsidR="00456FC2" w:rsidRPr="00734CE9" w:rsidRDefault="00E16D0A" w:rsidP="00EC6252">
                  <w:pPr>
                    <w:widowControl w:val="0"/>
                    <w:jc w:val="both"/>
                    <w:rPr>
                      <w:rFonts w:eastAsia="Arial" w:cs="Arial"/>
                      <w:sz w:val="20"/>
                      <w:szCs w:val="20"/>
                    </w:rPr>
                  </w:pPr>
                  <w:r w:rsidRPr="00734CE9">
                    <w:rPr>
                      <w:rFonts w:eastAsia="Arial" w:cs="Arial"/>
                      <w:sz w:val="20"/>
                      <w:szCs w:val="20"/>
                    </w:rPr>
                    <w:t>M</w:t>
                  </w:r>
                  <w:r w:rsidR="00456FC2" w:rsidRPr="00734CE9">
                    <w:rPr>
                      <w:rFonts w:eastAsia="Arial" w:cs="Arial"/>
                      <w:sz w:val="20"/>
                      <w:szCs w:val="20"/>
                    </w:rPr>
                    <w:t>oderately predictive for germline aberration of  the specific gene</w:t>
                  </w:r>
                </w:p>
              </w:tc>
              <w:tc>
                <w:tcPr>
                  <w:tcW w:w="3377" w:type="dxa"/>
                </w:tcPr>
                <w:p w14:paraId="2419B3EB" w14:textId="6CB6E8BE" w:rsidR="00456FC2" w:rsidRPr="00734CE9" w:rsidRDefault="00456FC2" w:rsidP="00456FC2">
                  <w:pPr>
                    <w:widowControl w:val="0"/>
                    <w:jc w:val="both"/>
                    <w:rPr>
                      <w:rFonts w:eastAsia="Arial" w:cs="Arial"/>
                      <w:sz w:val="20"/>
                      <w:szCs w:val="20"/>
                    </w:rPr>
                  </w:pPr>
                  <w:r w:rsidRPr="00734CE9">
                    <w:rPr>
                      <w:rFonts w:eastAsia="Arial" w:cs="Arial"/>
                      <w:sz w:val="20"/>
                      <w:szCs w:val="20"/>
                    </w:rPr>
                    <w:t>LOH on at chromosomal locus for tumour-suppressor gene</w:t>
                  </w:r>
                </w:p>
              </w:tc>
            </w:tr>
            <w:tr w:rsidR="00456FC2" w:rsidRPr="00734CE9" w14:paraId="7CCFE6F7" w14:textId="77777777" w:rsidTr="00873507">
              <w:tc>
                <w:tcPr>
                  <w:tcW w:w="1018" w:type="dxa"/>
                  <w:vMerge/>
                </w:tcPr>
                <w:p w14:paraId="08B12204" w14:textId="77777777" w:rsidR="00456FC2" w:rsidRPr="00734CE9" w:rsidRDefault="00456FC2" w:rsidP="00EC6252">
                  <w:pPr>
                    <w:widowControl w:val="0"/>
                    <w:jc w:val="both"/>
                    <w:rPr>
                      <w:rFonts w:eastAsia="Arial Unicode MS" w:cs="Arial"/>
                      <w:b/>
                      <w:color w:val="92D050"/>
                      <w:sz w:val="20"/>
                      <w:szCs w:val="20"/>
                    </w:rPr>
                  </w:pPr>
                </w:p>
              </w:tc>
              <w:tc>
                <w:tcPr>
                  <w:tcW w:w="851" w:type="dxa"/>
                  <w:vMerge/>
                </w:tcPr>
                <w:p w14:paraId="0E72AA27" w14:textId="77777777" w:rsidR="00456FC2" w:rsidRPr="00734CE9" w:rsidRDefault="00456FC2" w:rsidP="00EC6252">
                  <w:pPr>
                    <w:widowControl w:val="0"/>
                    <w:jc w:val="both"/>
                    <w:rPr>
                      <w:rFonts w:eastAsia="Arial" w:cs="Arial"/>
                      <w:sz w:val="20"/>
                      <w:szCs w:val="20"/>
                    </w:rPr>
                  </w:pPr>
                </w:p>
              </w:tc>
              <w:tc>
                <w:tcPr>
                  <w:tcW w:w="3544" w:type="dxa"/>
                  <w:vMerge/>
                </w:tcPr>
                <w:p w14:paraId="5FF66492" w14:textId="77777777" w:rsidR="00456FC2" w:rsidRPr="00734CE9" w:rsidRDefault="00456FC2" w:rsidP="00EC6252">
                  <w:pPr>
                    <w:widowControl w:val="0"/>
                    <w:jc w:val="both"/>
                    <w:rPr>
                      <w:rFonts w:eastAsia="Arial" w:cs="Arial"/>
                      <w:sz w:val="20"/>
                      <w:szCs w:val="20"/>
                    </w:rPr>
                  </w:pPr>
                </w:p>
              </w:tc>
              <w:tc>
                <w:tcPr>
                  <w:tcW w:w="3377" w:type="dxa"/>
                </w:tcPr>
                <w:p w14:paraId="2E8B4705" w14:textId="207F08D8" w:rsidR="00456FC2" w:rsidRPr="00734CE9" w:rsidRDefault="00E16D0A" w:rsidP="00456FC2">
                  <w:pPr>
                    <w:jc w:val="both"/>
                    <w:rPr>
                      <w:rFonts w:cs="Arial"/>
                      <w:sz w:val="20"/>
                      <w:szCs w:val="20"/>
                    </w:rPr>
                  </w:pPr>
                  <w:r w:rsidRPr="00734CE9">
                    <w:rPr>
                      <w:rFonts w:cs="Arial"/>
                      <w:sz w:val="20"/>
                      <w:szCs w:val="20"/>
                    </w:rPr>
                    <w:t>L</w:t>
                  </w:r>
                  <w:r w:rsidR="00456FC2" w:rsidRPr="00734CE9">
                    <w:rPr>
                      <w:rFonts w:cs="Arial"/>
                      <w:sz w:val="20"/>
                      <w:szCs w:val="20"/>
                    </w:rPr>
                    <w:t>oss on immunohistochemistry (for mismatch repair deficiency)</w:t>
                  </w:r>
                </w:p>
                <w:p w14:paraId="4714866F" w14:textId="77777777" w:rsidR="00456FC2" w:rsidRPr="00734CE9" w:rsidRDefault="00456FC2" w:rsidP="00456FC2">
                  <w:pPr>
                    <w:widowControl w:val="0"/>
                    <w:jc w:val="both"/>
                    <w:rPr>
                      <w:rFonts w:cs="Arial"/>
                      <w:sz w:val="20"/>
                      <w:szCs w:val="20"/>
                    </w:rPr>
                  </w:pPr>
                  <w:r w:rsidRPr="00734CE9">
                    <w:rPr>
                      <w:rFonts w:cs="Arial"/>
                      <w:sz w:val="20"/>
                      <w:szCs w:val="20"/>
                    </w:rPr>
                    <w:t xml:space="preserve">MSH6 loss </w:t>
                  </w:r>
                  <w:r w:rsidRPr="00734CE9">
                    <w:rPr>
                      <w:rFonts w:cs="Arial"/>
                      <w:sz w:val="20"/>
                      <w:szCs w:val="20"/>
                    </w:rPr>
                    <w:sym w:font="Wingdings 3" w:char="F09E"/>
                  </w:r>
                  <w:r w:rsidRPr="00734CE9">
                    <w:rPr>
                      <w:rFonts w:cs="Arial"/>
                      <w:sz w:val="20"/>
                      <w:szCs w:val="20"/>
                    </w:rPr>
                    <w:t xml:space="preserve"> MSH6</w:t>
                  </w:r>
                </w:p>
                <w:p w14:paraId="0A7D1D0B" w14:textId="79762883" w:rsidR="00456FC2" w:rsidRPr="00734CE9" w:rsidRDefault="00456FC2" w:rsidP="00456FC2">
                  <w:pPr>
                    <w:widowControl w:val="0"/>
                    <w:jc w:val="both"/>
                    <w:rPr>
                      <w:rFonts w:eastAsia="Arial" w:cs="Arial"/>
                      <w:sz w:val="20"/>
                      <w:szCs w:val="20"/>
                    </w:rPr>
                  </w:pPr>
                  <w:r w:rsidRPr="00734CE9">
                    <w:rPr>
                      <w:rFonts w:eastAsia="Arial" w:cs="Arial"/>
                      <w:sz w:val="20"/>
                      <w:szCs w:val="20"/>
                    </w:rPr>
                    <w:t xml:space="preserve">PMS2 loss </w:t>
                  </w:r>
                  <w:r w:rsidRPr="00734CE9">
                    <w:rPr>
                      <w:rFonts w:cs="Arial"/>
                      <w:sz w:val="20"/>
                      <w:szCs w:val="20"/>
                    </w:rPr>
                    <w:sym w:font="Wingdings 3" w:char="F09E"/>
                  </w:r>
                  <w:r w:rsidRPr="00734CE9">
                    <w:rPr>
                      <w:rFonts w:cs="Arial"/>
                      <w:sz w:val="20"/>
                      <w:szCs w:val="20"/>
                    </w:rPr>
                    <w:t xml:space="preserve"> PMS2</w:t>
                  </w:r>
                </w:p>
              </w:tc>
            </w:tr>
            <w:tr w:rsidR="0093333E" w:rsidRPr="00734CE9" w14:paraId="4D9340C8" w14:textId="77777777" w:rsidTr="00873507">
              <w:tc>
                <w:tcPr>
                  <w:tcW w:w="1018" w:type="dxa"/>
                </w:tcPr>
                <w:p w14:paraId="7C124509" w14:textId="6CA4113D" w:rsidR="0093333E" w:rsidRPr="00734CE9" w:rsidRDefault="00804639" w:rsidP="00EC6252">
                  <w:pPr>
                    <w:widowControl w:val="0"/>
                    <w:jc w:val="both"/>
                    <w:rPr>
                      <w:rFonts w:eastAsia="Arial" w:cs="Arial"/>
                      <w:sz w:val="20"/>
                      <w:szCs w:val="20"/>
                    </w:rPr>
                  </w:pPr>
                  <w:r w:rsidRPr="00734CE9">
                    <w:rPr>
                      <w:rFonts w:eastAsia="Arial" w:cs="Arial"/>
                      <w:sz w:val="20"/>
                      <w:szCs w:val="20"/>
                    </w:rPr>
                    <w:t>-</w:t>
                  </w:r>
                </w:p>
              </w:tc>
              <w:tc>
                <w:tcPr>
                  <w:tcW w:w="851" w:type="dxa"/>
                </w:tcPr>
                <w:p w14:paraId="63EF6E71" w14:textId="77777777" w:rsidR="0093333E" w:rsidRPr="00734CE9" w:rsidRDefault="0093333E" w:rsidP="00EC6252">
                  <w:pPr>
                    <w:widowControl w:val="0"/>
                    <w:jc w:val="both"/>
                    <w:rPr>
                      <w:rFonts w:eastAsia="Arial" w:cs="Arial"/>
                      <w:sz w:val="20"/>
                      <w:szCs w:val="20"/>
                    </w:rPr>
                  </w:pPr>
                  <w:r w:rsidRPr="00734CE9">
                    <w:rPr>
                      <w:rFonts w:eastAsia="Arial" w:cs="Arial"/>
                      <w:sz w:val="20"/>
                      <w:szCs w:val="20"/>
                    </w:rPr>
                    <w:t>0.5</w:t>
                  </w:r>
                </w:p>
              </w:tc>
              <w:tc>
                <w:tcPr>
                  <w:tcW w:w="3544" w:type="dxa"/>
                </w:tcPr>
                <w:p w14:paraId="30456716" w14:textId="400BA5F4" w:rsidR="0093333E" w:rsidRPr="00734CE9" w:rsidRDefault="0093333E" w:rsidP="00804639">
                  <w:pPr>
                    <w:widowControl w:val="0"/>
                    <w:jc w:val="both"/>
                    <w:rPr>
                      <w:rFonts w:eastAsia="Arial" w:cs="Arial"/>
                      <w:sz w:val="20"/>
                      <w:szCs w:val="20"/>
                    </w:rPr>
                  </w:pPr>
                  <w:r w:rsidRPr="00734CE9">
                    <w:rPr>
                      <w:rFonts w:eastAsia="Arial" w:cs="Arial"/>
                      <w:sz w:val="20"/>
                      <w:szCs w:val="20"/>
                    </w:rPr>
                    <w:t>Moderately predictive for germline aberration of one of a small set of genes</w:t>
                  </w:r>
                </w:p>
              </w:tc>
              <w:tc>
                <w:tcPr>
                  <w:tcW w:w="3377" w:type="dxa"/>
                </w:tcPr>
                <w:p w14:paraId="719072DB" w14:textId="77777777" w:rsidR="0093333E" w:rsidRPr="00734CE9" w:rsidRDefault="002530EC" w:rsidP="00EC6252">
                  <w:pPr>
                    <w:widowControl w:val="0"/>
                    <w:jc w:val="both"/>
                    <w:rPr>
                      <w:rFonts w:eastAsia="Arial" w:cs="Arial"/>
                      <w:sz w:val="20"/>
                      <w:szCs w:val="20"/>
                    </w:rPr>
                  </w:pPr>
                  <w:r w:rsidRPr="00734CE9">
                    <w:rPr>
                      <w:rFonts w:eastAsia="Arial" w:cs="Arial"/>
                      <w:sz w:val="20"/>
                      <w:szCs w:val="20"/>
                    </w:rPr>
                    <w:t xml:space="preserve">MSI </w:t>
                  </w:r>
                  <w:r w:rsidRPr="00734CE9">
                    <w:rPr>
                      <w:rFonts w:cs="Arial"/>
                      <w:sz w:val="20"/>
                      <w:szCs w:val="20"/>
                    </w:rPr>
                    <w:t>(for mismatch repair deficiency)</w:t>
                  </w:r>
                </w:p>
              </w:tc>
            </w:tr>
            <w:tr w:rsidR="002530EC" w:rsidRPr="00734CE9" w14:paraId="174C1E74" w14:textId="77777777" w:rsidTr="00873507">
              <w:tc>
                <w:tcPr>
                  <w:tcW w:w="1018" w:type="dxa"/>
                  <w:vMerge w:val="restart"/>
                </w:tcPr>
                <w:p w14:paraId="25291100" w14:textId="77777777" w:rsidR="002530EC" w:rsidRPr="00734CE9" w:rsidRDefault="002530EC" w:rsidP="00EC6252">
                  <w:pPr>
                    <w:widowControl w:val="0"/>
                    <w:jc w:val="both"/>
                    <w:rPr>
                      <w:rFonts w:eastAsia="Arial" w:cs="Arial"/>
                      <w:sz w:val="20"/>
                      <w:szCs w:val="20"/>
                    </w:rPr>
                  </w:pPr>
                  <w:r w:rsidRPr="00734CE9">
                    <w:rPr>
                      <w:rFonts w:eastAsia="Arial Unicode MS" w:cs="Arial"/>
                      <w:b/>
                      <w:color w:val="FFCC00"/>
                      <w:sz w:val="20"/>
                      <w:szCs w:val="20"/>
                    </w:rPr>
                    <w:t>Mod</w:t>
                  </w:r>
                </w:p>
              </w:tc>
              <w:tc>
                <w:tcPr>
                  <w:tcW w:w="851" w:type="dxa"/>
                  <w:vMerge w:val="restart"/>
                </w:tcPr>
                <w:p w14:paraId="337DE665" w14:textId="77777777" w:rsidR="002530EC" w:rsidRPr="00734CE9" w:rsidRDefault="002530EC" w:rsidP="00EC6252">
                  <w:pPr>
                    <w:widowControl w:val="0"/>
                    <w:jc w:val="both"/>
                    <w:rPr>
                      <w:rFonts w:eastAsia="Arial" w:cs="Arial"/>
                      <w:sz w:val="20"/>
                      <w:szCs w:val="20"/>
                    </w:rPr>
                  </w:pPr>
                  <w:r w:rsidRPr="00734CE9">
                    <w:rPr>
                      <w:rFonts w:eastAsia="Arial" w:cs="Arial"/>
                      <w:sz w:val="20"/>
                      <w:szCs w:val="20"/>
                    </w:rPr>
                    <w:t>2</w:t>
                  </w:r>
                </w:p>
              </w:tc>
              <w:tc>
                <w:tcPr>
                  <w:tcW w:w="3544" w:type="dxa"/>
                  <w:vMerge w:val="restart"/>
                </w:tcPr>
                <w:p w14:paraId="7FFC8FC6" w14:textId="7402B94F" w:rsidR="002530EC" w:rsidRPr="00734CE9" w:rsidRDefault="00E16D0A" w:rsidP="00EC6252">
                  <w:pPr>
                    <w:widowControl w:val="0"/>
                    <w:jc w:val="both"/>
                    <w:rPr>
                      <w:rFonts w:eastAsia="Arial" w:cs="Arial"/>
                      <w:sz w:val="20"/>
                      <w:szCs w:val="20"/>
                    </w:rPr>
                  </w:pPr>
                  <w:r w:rsidRPr="00734CE9">
                    <w:rPr>
                      <w:rFonts w:eastAsia="Arial" w:cs="Arial"/>
                      <w:sz w:val="20"/>
                      <w:szCs w:val="20"/>
                    </w:rPr>
                    <w:t>H</w:t>
                  </w:r>
                  <w:r w:rsidR="002530EC" w:rsidRPr="00734CE9">
                    <w:rPr>
                      <w:rFonts w:eastAsia="Arial" w:cs="Arial"/>
                      <w:sz w:val="20"/>
                      <w:szCs w:val="20"/>
                    </w:rPr>
                    <w:t>ighly predictive for germline aberration of  the specific gene</w:t>
                  </w:r>
                </w:p>
              </w:tc>
              <w:tc>
                <w:tcPr>
                  <w:tcW w:w="3377" w:type="dxa"/>
                </w:tcPr>
                <w:p w14:paraId="701CAE00" w14:textId="33DA5824" w:rsidR="002530EC" w:rsidRPr="00734CE9" w:rsidRDefault="00E16D0A" w:rsidP="00607F1C">
                  <w:pPr>
                    <w:jc w:val="both"/>
                    <w:rPr>
                      <w:rFonts w:eastAsia="Arial" w:cs="Arial"/>
                      <w:sz w:val="20"/>
                      <w:szCs w:val="20"/>
                    </w:rPr>
                  </w:pPr>
                  <w:r w:rsidRPr="00734CE9">
                    <w:rPr>
                      <w:rFonts w:eastAsia="Arial" w:cs="Arial"/>
                      <w:sz w:val="20"/>
                      <w:szCs w:val="20"/>
                    </w:rPr>
                    <w:t>D</w:t>
                  </w:r>
                  <w:r w:rsidR="002530EC" w:rsidRPr="00734CE9">
                    <w:rPr>
                      <w:rFonts w:eastAsia="Arial" w:cs="Arial"/>
                      <w:sz w:val="20"/>
                      <w:szCs w:val="20"/>
                    </w:rPr>
                    <w:t xml:space="preserve">epletion of BRCA2 in lymphocytes </w:t>
                  </w:r>
                  <w:r w:rsidR="00D14C9E">
                    <w:rPr>
                      <w:rFonts w:eastAsia="Arial" w:cs="Arial"/>
                      <w:sz w:val="20"/>
                      <w:szCs w:val="20"/>
                    </w:rPr>
                    <w:t xml:space="preserve"> </w:t>
                  </w:r>
                  <w:r w:rsidR="00D14C9E">
                    <w:rPr>
                      <w:rFonts w:eastAsia="Arial" w:cs="Arial"/>
                      <w:b/>
                      <w:sz w:val="20"/>
                      <w:szCs w:val="20"/>
                    </w:rPr>
                    <w:t xml:space="preserve">and </w:t>
                  </w:r>
                  <w:r w:rsidR="00D14C9E">
                    <w:rPr>
                      <w:rFonts w:eastAsia="Arial" w:cs="Arial"/>
                      <w:sz w:val="20"/>
                      <w:szCs w:val="20"/>
                    </w:rPr>
                    <w:t>a</w:t>
                  </w:r>
                  <w:r w:rsidR="00607F1C">
                    <w:rPr>
                      <w:rFonts w:eastAsia="Arial" w:cs="Arial"/>
                      <w:sz w:val="20"/>
                      <w:szCs w:val="20"/>
                    </w:rPr>
                    <w:t xml:space="preserve">berration on mitomycin-induced </w:t>
                  </w:r>
                  <w:r w:rsidR="00607F1C" w:rsidRPr="00734CE9">
                    <w:rPr>
                      <w:rFonts w:eastAsia="Arial" w:cs="Arial"/>
                      <w:sz w:val="20"/>
                      <w:szCs w:val="20"/>
                    </w:rPr>
                    <w:t>chromosomal breakage</w:t>
                  </w:r>
                  <w:r w:rsidR="00607F1C">
                    <w:rPr>
                      <w:rFonts w:eastAsia="Arial" w:cs="Arial"/>
                      <w:sz w:val="20"/>
                      <w:szCs w:val="20"/>
                    </w:rPr>
                    <w:t xml:space="preserve"> </w:t>
                  </w:r>
                  <w:r w:rsidR="00607F1C" w:rsidRPr="00734CE9">
                    <w:rPr>
                      <w:rFonts w:eastAsia="Arial" w:cs="Arial"/>
                      <w:sz w:val="20"/>
                      <w:szCs w:val="20"/>
                    </w:rPr>
                    <w:t>(for BRCA2-related Fanconi Anaemia)</w:t>
                  </w:r>
                </w:p>
              </w:tc>
            </w:tr>
            <w:tr w:rsidR="002530EC" w:rsidRPr="00734CE9" w14:paraId="1F6D282D" w14:textId="77777777" w:rsidTr="00873507">
              <w:tc>
                <w:tcPr>
                  <w:tcW w:w="1018" w:type="dxa"/>
                  <w:vMerge/>
                </w:tcPr>
                <w:p w14:paraId="5E3903B5" w14:textId="77777777" w:rsidR="002530EC" w:rsidRPr="00734CE9" w:rsidRDefault="002530EC" w:rsidP="00EC6252">
                  <w:pPr>
                    <w:widowControl w:val="0"/>
                    <w:jc w:val="both"/>
                    <w:rPr>
                      <w:rFonts w:eastAsia="Arial" w:cs="Arial"/>
                      <w:sz w:val="20"/>
                      <w:szCs w:val="20"/>
                    </w:rPr>
                  </w:pPr>
                </w:p>
              </w:tc>
              <w:tc>
                <w:tcPr>
                  <w:tcW w:w="851" w:type="dxa"/>
                  <w:vMerge/>
                </w:tcPr>
                <w:p w14:paraId="4C50201A" w14:textId="77777777" w:rsidR="002530EC" w:rsidRPr="00734CE9" w:rsidRDefault="002530EC" w:rsidP="00EC6252">
                  <w:pPr>
                    <w:widowControl w:val="0"/>
                    <w:jc w:val="both"/>
                    <w:rPr>
                      <w:rFonts w:eastAsia="Arial" w:cs="Arial"/>
                      <w:sz w:val="20"/>
                      <w:szCs w:val="20"/>
                    </w:rPr>
                  </w:pPr>
                </w:p>
              </w:tc>
              <w:tc>
                <w:tcPr>
                  <w:tcW w:w="3544" w:type="dxa"/>
                  <w:vMerge/>
                </w:tcPr>
                <w:p w14:paraId="38EC6E1F" w14:textId="77777777" w:rsidR="002530EC" w:rsidRPr="00734CE9" w:rsidRDefault="002530EC" w:rsidP="00EC6252">
                  <w:pPr>
                    <w:widowControl w:val="0"/>
                    <w:jc w:val="both"/>
                    <w:rPr>
                      <w:rFonts w:eastAsia="Arial" w:cs="Arial"/>
                      <w:sz w:val="20"/>
                      <w:szCs w:val="20"/>
                    </w:rPr>
                  </w:pPr>
                </w:p>
              </w:tc>
              <w:tc>
                <w:tcPr>
                  <w:tcW w:w="3377" w:type="dxa"/>
                </w:tcPr>
                <w:p w14:paraId="61496B95" w14:textId="430A8ABB" w:rsidR="002530EC" w:rsidRPr="00734CE9" w:rsidRDefault="00E16D0A" w:rsidP="00EC6252">
                  <w:pPr>
                    <w:jc w:val="both"/>
                    <w:rPr>
                      <w:rFonts w:cs="Arial"/>
                      <w:sz w:val="20"/>
                      <w:szCs w:val="20"/>
                    </w:rPr>
                  </w:pPr>
                  <w:r w:rsidRPr="00734CE9">
                    <w:rPr>
                      <w:rFonts w:cs="Arial"/>
                      <w:sz w:val="20"/>
                      <w:szCs w:val="20"/>
                    </w:rPr>
                    <w:t>L</w:t>
                  </w:r>
                  <w:r w:rsidR="002530EC" w:rsidRPr="00734CE9">
                    <w:rPr>
                      <w:rFonts w:cs="Arial"/>
                      <w:sz w:val="20"/>
                      <w:szCs w:val="20"/>
                    </w:rPr>
                    <w:t>oss on immunohistochemistry (for mismatch repair deficiency)</w:t>
                  </w:r>
                </w:p>
                <w:p w14:paraId="58B1288A" w14:textId="5366FF27" w:rsidR="00002CF4" w:rsidRPr="00734CE9" w:rsidRDefault="00002CF4" w:rsidP="00EC6252">
                  <w:pPr>
                    <w:widowControl w:val="0"/>
                    <w:jc w:val="both"/>
                    <w:rPr>
                      <w:rFonts w:cs="Arial"/>
                      <w:sz w:val="20"/>
                      <w:szCs w:val="20"/>
                    </w:rPr>
                  </w:pPr>
                  <w:r w:rsidRPr="00734CE9">
                    <w:rPr>
                      <w:rFonts w:cs="Arial"/>
                      <w:sz w:val="20"/>
                      <w:szCs w:val="20"/>
                    </w:rPr>
                    <w:t xml:space="preserve">MSH and MSH6 loss </w:t>
                  </w:r>
                  <w:r w:rsidRPr="00734CE9">
                    <w:rPr>
                      <w:rFonts w:cs="Arial"/>
                      <w:sz w:val="20"/>
                      <w:szCs w:val="20"/>
                    </w:rPr>
                    <w:sym w:font="Wingdings 3" w:char="F09E"/>
                  </w:r>
                  <w:r w:rsidRPr="00734CE9">
                    <w:rPr>
                      <w:rFonts w:cs="Arial"/>
                      <w:sz w:val="20"/>
                      <w:szCs w:val="20"/>
                    </w:rPr>
                    <w:t>MSH2</w:t>
                  </w:r>
                </w:p>
              </w:tc>
            </w:tr>
            <w:tr w:rsidR="002530EC" w:rsidRPr="00734CE9" w14:paraId="7A55E52C" w14:textId="77777777" w:rsidTr="00873507">
              <w:tc>
                <w:tcPr>
                  <w:tcW w:w="1018" w:type="dxa"/>
                  <w:vMerge/>
                </w:tcPr>
                <w:p w14:paraId="39AB0B5B" w14:textId="77777777" w:rsidR="002530EC" w:rsidRPr="00734CE9" w:rsidRDefault="002530EC" w:rsidP="00EC6252">
                  <w:pPr>
                    <w:widowControl w:val="0"/>
                    <w:jc w:val="both"/>
                    <w:rPr>
                      <w:rFonts w:eastAsia="Arial" w:cs="Arial"/>
                      <w:sz w:val="20"/>
                      <w:szCs w:val="20"/>
                    </w:rPr>
                  </w:pPr>
                </w:p>
              </w:tc>
              <w:tc>
                <w:tcPr>
                  <w:tcW w:w="851" w:type="dxa"/>
                  <w:vMerge/>
                </w:tcPr>
                <w:p w14:paraId="71DF870F" w14:textId="77777777" w:rsidR="002530EC" w:rsidRPr="00734CE9" w:rsidRDefault="002530EC" w:rsidP="00EC6252">
                  <w:pPr>
                    <w:widowControl w:val="0"/>
                    <w:jc w:val="both"/>
                    <w:rPr>
                      <w:rFonts w:eastAsia="Arial" w:cs="Arial"/>
                      <w:sz w:val="20"/>
                      <w:szCs w:val="20"/>
                    </w:rPr>
                  </w:pPr>
                </w:p>
              </w:tc>
              <w:tc>
                <w:tcPr>
                  <w:tcW w:w="3544" w:type="dxa"/>
                  <w:vMerge/>
                </w:tcPr>
                <w:p w14:paraId="274D44F5" w14:textId="77777777" w:rsidR="002530EC" w:rsidRPr="00734CE9" w:rsidRDefault="002530EC" w:rsidP="00EC6252">
                  <w:pPr>
                    <w:widowControl w:val="0"/>
                    <w:jc w:val="both"/>
                    <w:rPr>
                      <w:rFonts w:eastAsia="Arial" w:cs="Arial"/>
                      <w:sz w:val="20"/>
                      <w:szCs w:val="20"/>
                    </w:rPr>
                  </w:pPr>
                </w:p>
              </w:tc>
              <w:tc>
                <w:tcPr>
                  <w:tcW w:w="3377" w:type="dxa"/>
                </w:tcPr>
                <w:p w14:paraId="5A5B443E" w14:textId="0679029A" w:rsidR="002530EC" w:rsidRPr="00734CE9" w:rsidRDefault="00E16D0A" w:rsidP="00EC6252">
                  <w:pPr>
                    <w:jc w:val="both"/>
                    <w:rPr>
                      <w:rFonts w:cs="Arial"/>
                      <w:sz w:val="20"/>
                      <w:szCs w:val="20"/>
                    </w:rPr>
                  </w:pPr>
                  <w:r w:rsidRPr="00734CE9">
                    <w:rPr>
                      <w:rFonts w:cs="Arial"/>
                      <w:sz w:val="20"/>
                      <w:szCs w:val="20"/>
                    </w:rPr>
                    <w:t>L</w:t>
                  </w:r>
                  <w:r w:rsidR="002530EC" w:rsidRPr="00734CE9">
                    <w:rPr>
                      <w:rFonts w:cs="Arial"/>
                      <w:sz w:val="20"/>
                      <w:szCs w:val="20"/>
                    </w:rPr>
                    <w:t xml:space="preserve">oss of MLH1/PMS2 on immunohistochemistry </w:t>
                  </w:r>
                  <w:r w:rsidR="002530EC" w:rsidRPr="00734CE9">
                    <w:rPr>
                      <w:rFonts w:cs="Arial"/>
                      <w:b/>
                      <w:sz w:val="20"/>
                      <w:szCs w:val="20"/>
                    </w:rPr>
                    <w:t>and</w:t>
                  </w:r>
                  <w:r w:rsidR="002530EC" w:rsidRPr="00734CE9">
                    <w:rPr>
                      <w:rFonts w:cs="Arial"/>
                      <w:sz w:val="20"/>
                      <w:szCs w:val="20"/>
                    </w:rPr>
                    <w:t xml:space="preserve"> normal MLH1 promoter methylation (for MLH1-related mismatch repair deficiency)</w:t>
                  </w:r>
                </w:p>
              </w:tc>
            </w:tr>
          </w:tbl>
          <w:p w14:paraId="4C45C358" w14:textId="77777777" w:rsidR="00A77223" w:rsidRPr="00734CE9" w:rsidRDefault="00A77223" w:rsidP="00EC6252">
            <w:pPr>
              <w:jc w:val="both"/>
              <w:rPr>
                <w:rFonts w:cs="Arial"/>
                <w:b/>
                <w:sz w:val="20"/>
                <w:szCs w:val="20"/>
              </w:rPr>
            </w:pPr>
            <w:r w:rsidRPr="00734CE9">
              <w:rPr>
                <w:rFonts w:eastAsia="Arial Unicode MS" w:cs="Arial"/>
                <w:b/>
                <w:sz w:val="20"/>
                <w:szCs w:val="20"/>
              </w:rPr>
              <w:t>Explanatory Notes:</w:t>
            </w:r>
          </w:p>
          <w:p w14:paraId="5699F69E" w14:textId="0A41990A" w:rsidR="009F0FC7" w:rsidRPr="00734CE9" w:rsidRDefault="009F0FC7" w:rsidP="00EC6252">
            <w:pPr>
              <w:pStyle w:val="ListParagraph"/>
              <w:widowControl w:val="0"/>
              <w:numPr>
                <w:ilvl w:val="0"/>
                <w:numId w:val="13"/>
              </w:numPr>
              <w:jc w:val="both"/>
              <w:rPr>
                <w:rFonts w:eastAsia="Arial" w:cs="Arial"/>
                <w:sz w:val="20"/>
                <w:szCs w:val="20"/>
              </w:rPr>
            </w:pPr>
            <w:r w:rsidRPr="00734CE9">
              <w:rPr>
                <w:rFonts w:eastAsia="Arial" w:cs="Arial"/>
                <w:sz w:val="20"/>
                <w:szCs w:val="20"/>
              </w:rPr>
              <w:t xml:space="preserve">For CSGs, PP4 is applied for a cellular/molecular phenotype </w:t>
            </w:r>
          </w:p>
          <w:p w14:paraId="2B63D246" w14:textId="45B71AE2" w:rsidR="00301257" w:rsidRPr="00734CE9" w:rsidRDefault="00E22431" w:rsidP="00EC6252">
            <w:pPr>
              <w:pStyle w:val="ListParagraph"/>
              <w:widowControl w:val="0"/>
              <w:numPr>
                <w:ilvl w:val="0"/>
                <w:numId w:val="13"/>
              </w:numPr>
              <w:jc w:val="both"/>
              <w:rPr>
                <w:rFonts w:eastAsia="Arial" w:cs="Arial"/>
                <w:sz w:val="20"/>
                <w:szCs w:val="20"/>
              </w:rPr>
            </w:pPr>
            <w:r w:rsidRPr="00734CE9">
              <w:rPr>
                <w:rFonts w:eastAsia="Arial" w:cs="Arial"/>
                <w:sz w:val="20"/>
                <w:szCs w:val="20"/>
              </w:rPr>
              <w:t xml:space="preserve">For CSGs the high level </w:t>
            </w:r>
            <w:r w:rsidR="00C27852" w:rsidRPr="00734CE9">
              <w:rPr>
                <w:rFonts w:eastAsia="Arial" w:cs="Arial"/>
                <w:sz w:val="20"/>
                <w:szCs w:val="20"/>
              </w:rPr>
              <w:t>clinical</w:t>
            </w:r>
            <w:r w:rsidRPr="00734CE9">
              <w:rPr>
                <w:rFonts w:eastAsia="Arial" w:cs="Arial"/>
                <w:sz w:val="20"/>
                <w:szCs w:val="20"/>
              </w:rPr>
              <w:t xml:space="preserve"> phenotype is often too non-specific (eg breast</w:t>
            </w:r>
            <w:r w:rsidR="009F0FC7" w:rsidRPr="00734CE9">
              <w:rPr>
                <w:rFonts w:eastAsia="Arial" w:cs="Arial"/>
                <w:sz w:val="20"/>
                <w:szCs w:val="20"/>
              </w:rPr>
              <w:t xml:space="preserve"> and/or </w:t>
            </w:r>
            <w:r w:rsidRPr="00734CE9">
              <w:rPr>
                <w:rFonts w:eastAsia="Arial" w:cs="Arial"/>
                <w:sz w:val="20"/>
                <w:szCs w:val="20"/>
              </w:rPr>
              <w:t>ovarian cancer)</w:t>
            </w:r>
            <w:r w:rsidR="009F0FC7" w:rsidRPr="00734CE9">
              <w:rPr>
                <w:rFonts w:eastAsia="Arial" w:cs="Arial"/>
                <w:sz w:val="20"/>
                <w:szCs w:val="20"/>
              </w:rPr>
              <w:t>.  F</w:t>
            </w:r>
            <w:r w:rsidR="00C27852" w:rsidRPr="00734CE9">
              <w:rPr>
                <w:rFonts w:eastAsia="Arial" w:cs="Arial"/>
                <w:sz w:val="20"/>
                <w:szCs w:val="20"/>
              </w:rPr>
              <w:t xml:space="preserve">or </w:t>
            </w:r>
            <w:r w:rsidR="00BC701F" w:rsidRPr="00734CE9">
              <w:rPr>
                <w:rFonts w:eastAsia="Arial" w:cs="Arial"/>
                <w:sz w:val="20"/>
                <w:szCs w:val="20"/>
              </w:rPr>
              <w:t xml:space="preserve">a number of </w:t>
            </w:r>
            <w:r w:rsidR="002776D7" w:rsidRPr="00734CE9">
              <w:rPr>
                <w:rFonts w:eastAsia="Arial" w:cs="Arial"/>
                <w:sz w:val="20"/>
                <w:szCs w:val="20"/>
              </w:rPr>
              <w:t xml:space="preserve">pleiomorphic rare tumour and/or </w:t>
            </w:r>
            <w:r w:rsidR="00C27852" w:rsidRPr="00734CE9">
              <w:rPr>
                <w:rFonts w:eastAsia="Arial" w:cs="Arial"/>
                <w:sz w:val="20"/>
                <w:szCs w:val="20"/>
              </w:rPr>
              <w:t>syndromic presentation of cancer susceptibility, th</w:t>
            </w:r>
            <w:r w:rsidR="009F0FC7" w:rsidRPr="00734CE9">
              <w:rPr>
                <w:rFonts w:eastAsia="Arial" w:cs="Arial"/>
                <w:sz w:val="20"/>
                <w:szCs w:val="20"/>
              </w:rPr>
              <w:t>e</w:t>
            </w:r>
            <w:r w:rsidR="002F004B" w:rsidRPr="00734CE9">
              <w:rPr>
                <w:rFonts w:eastAsia="Arial" w:cs="Arial"/>
                <w:sz w:val="20"/>
                <w:szCs w:val="20"/>
              </w:rPr>
              <w:t xml:space="preserve"> </w:t>
            </w:r>
            <w:r w:rsidR="009F0FC7" w:rsidRPr="00734CE9">
              <w:rPr>
                <w:rFonts w:eastAsia="Arial" w:cs="Arial"/>
                <w:sz w:val="20"/>
                <w:szCs w:val="20"/>
              </w:rPr>
              <w:t xml:space="preserve">specificity of high level clinical phenotype </w:t>
            </w:r>
            <w:r w:rsidR="00BC701F" w:rsidRPr="00734CE9">
              <w:rPr>
                <w:rFonts w:eastAsia="Arial" w:cs="Arial"/>
                <w:sz w:val="20"/>
                <w:szCs w:val="20"/>
              </w:rPr>
              <w:t>has been</w:t>
            </w:r>
            <w:r w:rsidR="00C27852" w:rsidRPr="00734CE9">
              <w:rPr>
                <w:rFonts w:eastAsia="Arial" w:cs="Arial"/>
                <w:sz w:val="20"/>
                <w:szCs w:val="20"/>
              </w:rPr>
              <w:t xml:space="preserve"> captured within </w:t>
            </w:r>
            <w:r w:rsidR="00D575B9" w:rsidRPr="00734CE9">
              <w:rPr>
                <w:rFonts w:eastAsia="Arial" w:cs="Arial"/>
                <w:sz w:val="20"/>
                <w:szCs w:val="20"/>
              </w:rPr>
              <w:t xml:space="preserve">PS4 </w:t>
            </w:r>
            <w:r w:rsidR="002776D7" w:rsidRPr="00734CE9">
              <w:rPr>
                <w:rFonts w:eastAsia="Arial" w:cs="Arial"/>
                <w:sz w:val="20"/>
                <w:szCs w:val="20"/>
              </w:rPr>
              <w:t>within the</w:t>
            </w:r>
            <w:r w:rsidR="00C27852" w:rsidRPr="00734CE9">
              <w:rPr>
                <w:rFonts w:eastAsia="Arial" w:cs="Arial"/>
                <w:sz w:val="20"/>
                <w:szCs w:val="20"/>
              </w:rPr>
              <w:t xml:space="preserve"> case counting</w:t>
            </w:r>
            <w:r w:rsidR="009C170C" w:rsidRPr="00734CE9">
              <w:rPr>
                <w:rFonts w:eastAsia="Arial" w:cs="Arial"/>
                <w:sz w:val="20"/>
                <w:szCs w:val="20"/>
              </w:rPr>
              <w:t xml:space="preserve"> (eg </w:t>
            </w:r>
            <w:r w:rsidR="002F004B" w:rsidRPr="00734CE9">
              <w:rPr>
                <w:rFonts w:eastAsia="Arial" w:cs="Arial"/>
                <w:sz w:val="20"/>
                <w:szCs w:val="20"/>
              </w:rPr>
              <w:t xml:space="preserve">ClinGen </w:t>
            </w:r>
            <w:r w:rsidR="002F004B" w:rsidRPr="00D14C9E">
              <w:rPr>
                <w:rFonts w:eastAsia="Arial" w:cs="Arial"/>
                <w:sz w:val="20"/>
                <w:szCs w:val="20"/>
              </w:rPr>
              <w:t xml:space="preserve">criteria for </w:t>
            </w:r>
            <w:r w:rsidR="002776D7" w:rsidRPr="00D14C9E">
              <w:rPr>
                <w:rFonts w:eastAsia="Arial" w:cs="Arial"/>
                <w:sz w:val="20"/>
                <w:szCs w:val="20"/>
              </w:rPr>
              <w:t xml:space="preserve">CDH1, </w:t>
            </w:r>
            <w:r w:rsidR="009C170C" w:rsidRPr="00D14C9E">
              <w:rPr>
                <w:rFonts w:eastAsia="Arial" w:cs="Arial"/>
                <w:sz w:val="20"/>
                <w:szCs w:val="20"/>
              </w:rPr>
              <w:t>PTEN, TP53</w:t>
            </w:r>
            <w:r w:rsidR="002703FB" w:rsidRPr="00D14C9E">
              <w:rPr>
                <w:rFonts w:eastAsia="Arial" w:cs="Arial"/>
                <w:sz w:val="20"/>
                <w:szCs w:val="20"/>
              </w:rPr>
              <w:fldChar w:fldCharType="begin">
                <w:fldData xml:space="preserve">PEVuZE5vdGU+PENpdGU+PEF1dGhvcj5TYXZhZ2U8L0F1dGhvcj48WWVhcj4yMDE5PC9ZZWFyPjxS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</w:fldData>
              </w:fldChar>
            </w:r>
            <w:r w:rsidR="00D14C9E" w:rsidRPr="00D14C9E">
              <w:rPr>
                <w:rFonts w:eastAsia="Arial" w:cs="Arial"/>
                <w:sz w:val="20"/>
                <w:szCs w:val="20"/>
              </w:rPr>
              <w:instrText xml:space="preserve"> ADDIN EN.CITE </w:instrText>
            </w:r>
            <w:r w:rsidR="00D14C9E" w:rsidRPr="00D14C9E">
              <w:rPr>
                <w:rFonts w:eastAsia="Arial" w:cs="Arial"/>
                <w:sz w:val="20"/>
                <w:szCs w:val="20"/>
              </w:rPr>
              <w:fldChar w:fldCharType="begin">
                <w:fldData xml:space="preserve">PEVuZE5vdGU+PENpdGU+PEF1dGhvcj5TYXZhZ2U8L0F1dGhvcj48WWVhcj4yMDE5PC9ZZWFyPjxS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</w:fldData>
              </w:fldChar>
            </w:r>
            <w:r w:rsidR="00D14C9E" w:rsidRPr="00D14C9E">
              <w:rPr>
                <w:rFonts w:eastAsia="Arial" w:cs="Arial"/>
                <w:sz w:val="20"/>
                <w:szCs w:val="20"/>
              </w:rPr>
              <w:instrText xml:space="preserve"> ADDIN EN.CITE.DATA </w:instrText>
            </w:r>
            <w:r w:rsidR="00D14C9E" w:rsidRPr="00D14C9E">
              <w:rPr>
                <w:rFonts w:eastAsia="Arial" w:cs="Arial"/>
                <w:sz w:val="20"/>
                <w:szCs w:val="20"/>
              </w:rPr>
            </w:r>
            <w:r w:rsidR="00D14C9E" w:rsidRPr="00D14C9E">
              <w:rPr>
                <w:rFonts w:eastAsia="Arial" w:cs="Arial"/>
                <w:sz w:val="20"/>
                <w:szCs w:val="20"/>
              </w:rPr>
              <w:fldChar w:fldCharType="end"/>
            </w:r>
            <w:r w:rsidR="002703FB" w:rsidRPr="00D14C9E">
              <w:rPr>
                <w:rFonts w:eastAsia="Arial" w:cs="Arial"/>
                <w:sz w:val="20"/>
                <w:szCs w:val="20"/>
              </w:rPr>
            </w:r>
            <w:r w:rsidR="002703FB" w:rsidRPr="00D14C9E">
              <w:rPr>
                <w:rFonts w:eastAsia="Arial" w:cs="Arial"/>
                <w:sz w:val="20"/>
                <w:szCs w:val="20"/>
              </w:rPr>
              <w:fldChar w:fldCharType="separate"/>
            </w:r>
            <w:r w:rsidR="00D14C9E" w:rsidRPr="00D14C9E">
              <w:rPr>
                <w:rFonts w:eastAsia="Arial" w:cs="Arial"/>
                <w:noProof/>
                <w:sz w:val="20"/>
                <w:szCs w:val="20"/>
                <w:vertAlign w:val="superscript"/>
              </w:rPr>
              <w:t>20-22</w:t>
            </w:r>
            <w:r w:rsidR="002703FB" w:rsidRPr="00D14C9E">
              <w:rPr>
                <w:rFonts w:eastAsia="Arial" w:cs="Arial"/>
                <w:sz w:val="20"/>
                <w:szCs w:val="20"/>
              </w:rPr>
              <w:fldChar w:fldCharType="end"/>
            </w:r>
            <w:r w:rsidR="009C170C" w:rsidRPr="00D14C9E">
              <w:rPr>
                <w:rFonts w:eastAsia="Arial" w:cs="Arial"/>
                <w:sz w:val="20"/>
                <w:szCs w:val="20"/>
              </w:rPr>
              <w:t>)</w:t>
            </w:r>
            <w:r w:rsidR="00BC701F" w:rsidRPr="00D14C9E">
              <w:rPr>
                <w:rFonts w:eastAsia="Arial" w:cs="Arial"/>
                <w:sz w:val="20"/>
                <w:szCs w:val="20"/>
              </w:rPr>
              <w:t>.  For other</w:t>
            </w:r>
            <w:r w:rsidR="002776D7" w:rsidRPr="00D14C9E">
              <w:rPr>
                <w:rFonts w:eastAsia="Arial" w:cs="Arial"/>
                <w:sz w:val="20"/>
                <w:szCs w:val="20"/>
              </w:rPr>
              <w:t xml:space="preserve"> pleiomorphic rare tumour and/or syndromic presentations (eg MEN1, HLRCC) these</w:t>
            </w:r>
            <w:r w:rsidR="002776D7" w:rsidRPr="00734CE9">
              <w:rPr>
                <w:rFonts w:eastAsia="Arial" w:cs="Arial"/>
                <w:sz w:val="20"/>
                <w:szCs w:val="20"/>
              </w:rPr>
              <w:t xml:space="preserve"> specifications are awaited.</w:t>
            </w:r>
          </w:p>
          <w:p w14:paraId="2F868FF6" w14:textId="77777777" w:rsidR="00D41697" w:rsidRPr="00734CE9" w:rsidRDefault="00D41697" w:rsidP="00EC6252">
            <w:pPr>
              <w:pStyle w:val="ListParagraph"/>
              <w:widowControl w:val="0"/>
              <w:numPr>
                <w:ilvl w:val="0"/>
                <w:numId w:val="13"/>
              </w:numPr>
              <w:jc w:val="both"/>
              <w:rPr>
                <w:rFonts w:eastAsia="Arial" w:cs="Arial"/>
                <w:sz w:val="20"/>
                <w:szCs w:val="20"/>
              </w:rPr>
            </w:pPr>
            <w:r w:rsidRPr="00734CE9">
              <w:rPr>
                <w:rFonts w:eastAsia="Arial" w:cs="Arial"/>
                <w:color w:val="000000"/>
                <w:sz w:val="20"/>
                <w:szCs w:val="20"/>
              </w:rPr>
              <w:t>Comprehensive analysis of the gene and related genes should have been undertaken to exclude an alternative pathogenic mutation (incl MLPA)</w:t>
            </w:r>
          </w:p>
          <w:p w14:paraId="584DA39D" w14:textId="0EAD903D" w:rsidR="00C27852" w:rsidRPr="00734CE9" w:rsidRDefault="008B4341" w:rsidP="00EC6252">
            <w:pPr>
              <w:pStyle w:val="ListParagraph"/>
              <w:widowControl w:val="0"/>
              <w:numPr>
                <w:ilvl w:val="0"/>
                <w:numId w:val="13"/>
              </w:numPr>
              <w:jc w:val="both"/>
              <w:rPr>
                <w:rFonts w:cs="Arial"/>
                <w:sz w:val="20"/>
              </w:rPr>
            </w:pPr>
            <w:r w:rsidRPr="00734CE9">
              <w:rPr>
                <w:rFonts w:cs="Arial"/>
                <w:sz w:val="20"/>
                <w:szCs w:val="20"/>
              </w:rPr>
              <w:t>I</w:t>
            </w:r>
            <w:r w:rsidR="00C27852" w:rsidRPr="00734CE9">
              <w:rPr>
                <w:rFonts w:cs="Arial"/>
                <w:sz w:val="20"/>
              </w:rPr>
              <w:t>ndividuals/tumours included must have been demonstrated to carry the germline mutation</w:t>
            </w:r>
          </w:p>
          <w:p w14:paraId="358A904F" w14:textId="77777777" w:rsidR="00D575B9" w:rsidRPr="00734CE9" w:rsidRDefault="00A77223" w:rsidP="00EC6252">
            <w:pPr>
              <w:pStyle w:val="ListParagraph"/>
              <w:widowControl w:val="0"/>
              <w:numPr>
                <w:ilvl w:val="0"/>
                <w:numId w:val="3"/>
              </w:numPr>
              <w:jc w:val="both"/>
              <w:rPr>
                <w:rFonts w:eastAsia="Arial" w:cs="Arial"/>
                <w:sz w:val="20"/>
                <w:szCs w:val="20"/>
              </w:rPr>
            </w:pPr>
            <w:r w:rsidRPr="00734CE9">
              <w:rPr>
                <w:rFonts w:eastAsia="Arial" w:cs="Arial"/>
                <w:sz w:val="20"/>
                <w:szCs w:val="20"/>
              </w:rPr>
              <w:t xml:space="preserve">Evidence can be summed across multiple cases: </w:t>
            </w:r>
          </w:p>
          <w:p w14:paraId="1FCEEB1C" w14:textId="23E4E8D0" w:rsidR="00D575B9" w:rsidRPr="00734CE9" w:rsidRDefault="00A77223" w:rsidP="00EC6252">
            <w:pPr>
              <w:pStyle w:val="ListParagraph"/>
              <w:widowControl w:val="0"/>
              <w:numPr>
                <w:ilvl w:val="1"/>
                <w:numId w:val="3"/>
              </w:numPr>
              <w:jc w:val="both"/>
              <w:rPr>
                <w:rFonts w:eastAsia="Arial" w:cs="Arial"/>
                <w:sz w:val="20"/>
                <w:szCs w:val="20"/>
              </w:rPr>
            </w:pPr>
            <w:r w:rsidRPr="00734CE9">
              <w:rPr>
                <w:rFonts w:eastAsia="Arial" w:cs="Arial"/>
                <w:sz w:val="20"/>
                <w:szCs w:val="20"/>
              </w:rPr>
              <w:t>Total</w:t>
            </w:r>
            <w:r w:rsidR="00456FC2" w:rsidRPr="00734CE9">
              <w:rPr>
                <w:rFonts w:eastAsia="Arial" w:cs="Arial"/>
                <w:sz w:val="20"/>
                <w:szCs w:val="20"/>
              </w:rPr>
              <w:t xml:space="preserve"> points</w:t>
            </w:r>
            <w:r w:rsidRPr="00734CE9">
              <w:rPr>
                <w:rFonts w:eastAsia="Arial" w:cs="Arial"/>
                <w:sz w:val="20"/>
                <w:szCs w:val="20"/>
              </w:rPr>
              <w:t>: Suporting:1; Moderate: 2; Strong: 4</w:t>
            </w:r>
          </w:p>
          <w:p w14:paraId="601E64CA" w14:textId="0C15DACE" w:rsidR="00D575B9" w:rsidRPr="00734CE9" w:rsidRDefault="00E16D0A" w:rsidP="00EC6252">
            <w:pPr>
              <w:pStyle w:val="ListParagraph"/>
              <w:widowControl w:val="0"/>
              <w:numPr>
                <w:ilvl w:val="1"/>
                <w:numId w:val="3"/>
              </w:numPr>
              <w:jc w:val="both"/>
              <w:rPr>
                <w:rFonts w:eastAsia="Arial" w:cs="Arial"/>
                <w:sz w:val="20"/>
                <w:szCs w:val="20"/>
              </w:rPr>
            </w:pPr>
            <w:r w:rsidRPr="00734CE9">
              <w:rPr>
                <w:rFonts w:cs="Arial"/>
                <w:sz w:val="20"/>
                <w:szCs w:val="20"/>
              </w:rPr>
              <w:t>O</w:t>
            </w:r>
            <w:r w:rsidR="00A77223" w:rsidRPr="00734CE9">
              <w:rPr>
                <w:rFonts w:cs="Arial"/>
                <w:sz w:val="20"/>
                <w:szCs w:val="20"/>
              </w:rPr>
              <w:t xml:space="preserve">nly one individual per family can contribute </w:t>
            </w:r>
          </w:p>
          <w:p w14:paraId="090D8E80" w14:textId="0F92E18E" w:rsidR="00301257" w:rsidRPr="00734CE9" w:rsidRDefault="00E16D0A" w:rsidP="00D14C9E">
            <w:pPr>
              <w:pStyle w:val="ListParagraph"/>
              <w:widowControl w:val="0"/>
              <w:numPr>
                <w:ilvl w:val="1"/>
                <w:numId w:val="3"/>
              </w:numPr>
              <w:jc w:val="both"/>
              <w:rPr>
                <w:rFonts w:eastAsia="Arial" w:cs="Arial"/>
                <w:sz w:val="20"/>
                <w:szCs w:val="20"/>
              </w:rPr>
            </w:pPr>
            <w:r w:rsidRPr="00734CE9">
              <w:rPr>
                <w:rFonts w:cs="Arial"/>
                <w:sz w:val="20"/>
                <w:szCs w:val="20"/>
              </w:rPr>
              <w:t>U</w:t>
            </w:r>
            <w:r w:rsidR="00630BA4" w:rsidRPr="00734CE9">
              <w:rPr>
                <w:rFonts w:cs="Arial"/>
                <w:sz w:val="20"/>
                <w:szCs w:val="20"/>
              </w:rPr>
              <w:t xml:space="preserve">p to two </w:t>
            </w:r>
            <w:r w:rsidR="00630BA4" w:rsidRPr="00734CE9">
              <w:rPr>
                <w:rFonts w:cs="Arial"/>
                <w:b/>
                <w:i/>
                <w:sz w:val="20"/>
                <w:szCs w:val="20"/>
              </w:rPr>
              <w:t>independent</w:t>
            </w:r>
            <w:r w:rsidR="00630BA4" w:rsidRPr="00734CE9">
              <w:rPr>
                <w:rFonts w:cs="Arial"/>
                <w:sz w:val="20"/>
                <w:szCs w:val="20"/>
              </w:rPr>
              <w:t xml:space="preserve"> tumour phenotype</w:t>
            </w:r>
            <w:r w:rsidR="009C170C" w:rsidRPr="00734CE9">
              <w:rPr>
                <w:rFonts w:cs="Arial"/>
                <w:sz w:val="20"/>
                <w:szCs w:val="20"/>
              </w:rPr>
              <w:t xml:space="preserve"> assays</w:t>
            </w:r>
            <w:r w:rsidR="00630BA4" w:rsidRPr="00734CE9">
              <w:rPr>
                <w:rFonts w:cs="Arial"/>
                <w:sz w:val="20"/>
                <w:szCs w:val="20"/>
              </w:rPr>
              <w:t xml:space="preserve"> can be included per case (e</w:t>
            </w:r>
            <w:r w:rsidRPr="00734CE9">
              <w:rPr>
                <w:rFonts w:cs="Arial"/>
                <w:sz w:val="20"/>
                <w:szCs w:val="20"/>
              </w:rPr>
              <w:t>.</w:t>
            </w:r>
            <w:r w:rsidR="00630BA4" w:rsidRPr="00734CE9">
              <w:rPr>
                <w:rFonts w:cs="Arial"/>
                <w:sz w:val="20"/>
                <w:szCs w:val="20"/>
              </w:rPr>
              <w:t>g</w:t>
            </w:r>
            <w:r w:rsidRPr="00734CE9">
              <w:rPr>
                <w:rFonts w:cs="Arial"/>
                <w:sz w:val="20"/>
                <w:szCs w:val="20"/>
              </w:rPr>
              <w:t>.</w:t>
            </w:r>
            <w:r w:rsidR="00630BA4" w:rsidRPr="00734CE9">
              <w:rPr>
                <w:rFonts w:cs="Arial"/>
                <w:sz w:val="20"/>
                <w:szCs w:val="20"/>
              </w:rPr>
              <w:t xml:space="preserve"> MSI AND LOH)</w:t>
            </w:r>
            <w:r w:rsidR="001707A3" w:rsidRPr="00734CE9">
              <w:rPr>
                <w:rFonts w:cs="Arial"/>
                <w:sz w:val="20"/>
                <w:szCs w:val="20"/>
              </w:rPr>
              <w:t>.  Strongly correlated tumour phenotypes</w:t>
            </w:r>
            <w:r w:rsidR="00D14C9E">
              <w:rPr>
                <w:rFonts w:cs="Arial"/>
                <w:sz w:val="20"/>
                <w:szCs w:val="20"/>
              </w:rPr>
              <w:t xml:space="preserve"> </w:t>
            </w:r>
            <w:r w:rsidR="00D14C9E" w:rsidRPr="00734CE9">
              <w:rPr>
                <w:rFonts w:cs="Arial"/>
                <w:sz w:val="20"/>
                <w:szCs w:val="20"/>
              </w:rPr>
              <w:t>cannot both be included</w:t>
            </w:r>
            <w:r w:rsidR="001707A3" w:rsidRPr="00734CE9">
              <w:rPr>
                <w:rFonts w:cs="Arial"/>
                <w:sz w:val="20"/>
                <w:szCs w:val="20"/>
              </w:rPr>
              <w:t>, e</w:t>
            </w:r>
            <w:r w:rsidRPr="00734CE9">
              <w:rPr>
                <w:rFonts w:cs="Arial"/>
                <w:sz w:val="20"/>
                <w:szCs w:val="20"/>
              </w:rPr>
              <w:t>.</w:t>
            </w:r>
            <w:r w:rsidR="001707A3" w:rsidRPr="00734CE9">
              <w:rPr>
                <w:rFonts w:cs="Arial"/>
                <w:sz w:val="20"/>
                <w:szCs w:val="20"/>
              </w:rPr>
              <w:t>g</w:t>
            </w:r>
            <w:r w:rsidRPr="00734CE9">
              <w:rPr>
                <w:rFonts w:cs="Arial"/>
                <w:sz w:val="20"/>
                <w:szCs w:val="20"/>
              </w:rPr>
              <w:t>.</w:t>
            </w:r>
            <w:r w:rsidR="001707A3" w:rsidRPr="00734CE9">
              <w:rPr>
                <w:rFonts w:cs="Arial"/>
                <w:sz w:val="20"/>
                <w:szCs w:val="20"/>
              </w:rPr>
              <w:t xml:space="preserve"> MSI and IHC from the same case.</w:t>
            </w:r>
          </w:p>
        </w:tc>
      </w:tr>
    </w:tbl>
    <w:p w14:paraId="401AA9D4" w14:textId="7CD95EB9" w:rsidR="002E3CE1" w:rsidRPr="00734CE9" w:rsidRDefault="002E3CE1" w:rsidP="00EC6252">
      <w:pPr>
        <w:jc w:val="both"/>
        <w:rPr>
          <w:rFonts w:cs="Arial"/>
          <w:sz w:val="20"/>
          <w:szCs w:val="20"/>
        </w:rPr>
      </w:pPr>
    </w:p>
    <w:tbl>
      <w:tblPr>
        <w:tblStyle w:val="TableGrid"/>
        <w:tblW w:w="0" w:type="auto"/>
        <w:tblLook w:val="04A0" w:firstRow="1" w:lastRow="0" w:firstColumn="1" w:lastColumn="0" w:noHBand="0" w:noVBand="1"/>
      </w:tblPr>
      <w:tblGrid>
        <w:gridCol w:w="9016"/>
      </w:tblGrid>
      <w:tr w:rsidR="00150063" w:rsidRPr="00734CE9" w14:paraId="45B20D6D" w14:textId="77777777" w:rsidTr="00AF3120">
        <w:tc>
          <w:tcPr>
            <w:tcW w:w="9016" w:type="dxa"/>
            <w:shd w:val="clear" w:color="auto" w:fill="D9D9D9" w:themeFill="background1" w:themeFillShade="D9"/>
          </w:tcPr>
          <w:p w14:paraId="4E857A36" w14:textId="77777777" w:rsidR="00150063" w:rsidRPr="00734CE9" w:rsidRDefault="00150063" w:rsidP="00AF3120">
            <w:pPr>
              <w:jc w:val="both"/>
              <w:rPr>
                <w:rFonts w:cs="Arial"/>
                <w:b/>
                <w:szCs w:val="24"/>
              </w:rPr>
            </w:pPr>
            <w:r w:rsidRPr="00734CE9">
              <w:rPr>
                <w:rFonts w:cs="Arial"/>
                <w:b/>
                <w:noProof/>
                <w:szCs w:val="24"/>
                <w:lang w:eastAsia="en-GB"/>
              </w:rPr>
              <mc:AlternateContent>
                <mc:Choice Requires="wps">
                  <w:drawing>
                    <wp:anchor distT="0" distB="0" distL="114300" distR="114300" simplePos="0" relativeHeight="251743232" behindDoc="0" locked="0" layoutInCell="1" allowOverlap="1" wp14:anchorId="021B3527" wp14:editId="68D2D02A">
                      <wp:simplePos x="0" y="0"/>
                      <wp:positionH relativeFrom="column">
                        <wp:posOffset>5055138</wp:posOffset>
                      </wp:positionH>
                      <wp:positionV relativeFrom="paragraph">
                        <wp:posOffset>31554</wp:posOffset>
                      </wp:positionV>
                      <wp:extent cx="515816" cy="211015"/>
                      <wp:effectExtent l="0" t="0" r="17780" b="17780"/>
                      <wp:wrapNone/>
                      <wp:docPr id="38" name="Rectangle 38"/>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FE5EBF" w14:textId="77777777" w:rsidR="00223E4C" w:rsidRPr="0058031E" w:rsidRDefault="00223E4C" w:rsidP="00150063">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B3527" id="Rectangle 38" o:spid="_x0000_s1057" style="position:absolute;left:0;text-align:left;margin-left:398.05pt;margin-top:2.5pt;width:40.6pt;height:1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" fillcolor="#92d050" strokecolor="#1f4d78 [1604]" strokeweight="1pt">
                      <v:textbox>
                        <w:txbxContent>
                          <w:p w14:paraId="19FE5EBF" w14:textId="77777777" w:rsidR="00223E4C" w:rsidRPr="0058031E" w:rsidRDefault="00223E4C" w:rsidP="00150063">
                            <w:pPr>
                              <w:jc w:val="center"/>
                              <w:rPr>
                                <w:sz w:val="16"/>
                                <w:szCs w:val="16"/>
                              </w:rPr>
                            </w:pPr>
                            <w:r>
                              <w:rPr>
                                <w:sz w:val="16"/>
                                <w:szCs w:val="16"/>
                              </w:rPr>
                              <w:t>_SUP</w:t>
                            </w:r>
                          </w:p>
                        </w:txbxContent>
                      </v:textbox>
                    </v:rect>
                  </w:pict>
                </mc:Fallback>
              </mc:AlternateContent>
            </w:r>
            <w:r w:rsidRPr="00734CE9">
              <w:rPr>
                <w:rFonts w:cs="Arial"/>
                <w:b/>
                <w:szCs w:val="24"/>
              </w:rPr>
              <w:t>PP5</w:t>
            </w:r>
          </w:p>
          <w:p w14:paraId="71AE45A0" w14:textId="77777777" w:rsidR="00150063" w:rsidRPr="00734CE9" w:rsidRDefault="00150063" w:rsidP="00AF3120">
            <w:pPr>
              <w:jc w:val="both"/>
              <w:rPr>
                <w:rFonts w:cs="Arial"/>
                <w:sz w:val="20"/>
                <w:szCs w:val="20"/>
              </w:rPr>
            </w:pPr>
          </w:p>
        </w:tc>
      </w:tr>
      <w:tr w:rsidR="00150063" w:rsidRPr="00734CE9" w14:paraId="285EEAA3" w14:textId="77777777" w:rsidTr="00AF3120">
        <w:tc>
          <w:tcPr>
            <w:tcW w:w="9016" w:type="dxa"/>
          </w:tcPr>
          <w:p w14:paraId="5AB9E3A4" w14:textId="77777777" w:rsidR="00150063" w:rsidRPr="00734CE9" w:rsidRDefault="00150063" w:rsidP="00AF3120">
            <w:pPr>
              <w:jc w:val="both"/>
              <w:rPr>
                <w:rFonts w:cs="Arial"/>
                <w:szCs w:val="24"/>
              </w:rPr>
            </w:pPr>
            <w:r w:rsidRPr="00734CE9">
              <w:rPr>
                <w:rFonts w:cs="Arial"/>
                <w:szCs w:val="24"/>
              </w:rPr>
              <w:t>Reputable source recently reports variant as pathogenic, but the evidence is not available to the laboratory to perform an independent evaluation</w:t>
            </w:r>
          </w:p>
        </w:tc>
      </w:tr>
      <w:tr w:rsidR="00150063" w:rsidRPr="00734CE9" w14:paraId="20CAFFCE" w14:textId="77777777" w:rsidTr="00AF3120">
        <w:tc>
          <w:tcPr>
            <w:tcW w:w="9016" w:type="dxa"/>
          </w:tcPr>
          <w:p w14:paraId="5C5C43CF" w14:textId="77777777" w:rsidR="00150063" w:rsidRPr="00734CE9" w:rsidRDefault="00150063" w:rsidP="00AF3120">
            <w:pPr>
              <w:jc w:val="both"/>
              <w:rPr>
                <w:rFonts w:cs="Arial"/>
                <w:b/>
                <w:sz w:val="20"/>
                <w:szCs w:val="20"/>
              </w:rPr>
            </w:pPr>
            <w:r w:rsidRPr="00734CE9">
              <w:rPr>
                <w:rFonts w:eastAsia="Arial Unicode MS" w:cs="Arial"/>
                <w:b/>
                <w:sz w:val="20"/>
                <w:szCs w:val="20"/>
              </w:rPr>
              <w:t>Explanatory Notes:</w:t>
            </w:r>
          </w:p>
          <w:p w14:paraId="5AA238CF" w14:textId="482D1A0D" w:rsidR="00150063" w:rsidRPr="00734CE9" w:rsidRDefault="00150063" w:rsidP="00AF3120">
            <w:pPr>
              <w:pStyle w:val="ListParagraph"/>
              <w:numPr>
                <w:ilvl w:val="0"/>
                <w:numId w:val="3"/>
              </w:numPr>
              <w:jc w:val="both"/>
              <w:rPr>
                <w:rFonts w:cs="Arial"/>
                <w:sz w:val="20"/>
                <w:szCs w:val="20"/>
              </w:rPr>
            </w:pPr>
            <w:r w:rsidRPr="00734CE9">
              <w:rPr>
                <w:rFonts w:eastAsia="Arial" w:cs="Arial"/>
                <w:sz w:val="20"/>
                <w:szCs w:val="20"/>
              </w:rPr>
              <w:t xml:space="preserve">Any classification of LP/P after 2016 from </w:t>
            </w:r>
          </w:p>
          <w:p w14:paraId="1C6A4A86" w14:textId="054D4E86" w:rsidR="00150063" w:rsidRPr="00734CE9" w:rsidRDefault="00150063" w:rsidP="00AF3120">
            <w:pPr>
              <w:pStyle w:val="ListParagraph"/>
              <w:numPr>
                <w:ilvl w:val="1"/>
                <w:numId w:val="3"/>
              </w:numPr>
              <w:jc w:val="both"/>
              <w:rPr>
                <w:rFonts w:cs="Arial"/>
                <w:sz w:val="20"/>
                <w:szCs w:val="20"/>
              </w:rPr>
            </w:pPr>
            <w:r w:rsidRPr="00734CE9">
              <w:rPr>
                <w:rFonts w:eastAsia="Arial" w:cs="Arial"/>
                <w:sz w:val="20"/>
                <w:szCs w:val="20"/>
              </w:rPr>
              <w:t>≥2 accredited North American diagnostic laboratory OR</w:t>
            </w:r>
          </w:p>
          <w:p w14:paraId="34B9AAAE" w14:textId="772EA574" w:rsidR="00150063" w:rsidRPr="00734CE9" w:rsidRDefault="00150063" w:rsidP="00AF3120">
            <w:pPr>
              <w:pStyle w:val="ListParagraph"/>
              <w:numPr>
                <w:ilvl w:val="1"/>
                <w:numId w:val="3"/>
              </w:numPr>
              <w:jc w:val="both"/>
              <w:rPr>
                <w:rFonts w:cs="Arial"/>
                <w:sz w:val="20"/>
                <w:szCs w:val="20"/>
              </w:rPr>
            </w:pPr>
            <w:r w:rsidRPr="00734CE9">
              <w:rPr>
                <w:rFonts w:eastAsia="Arial" w:cs="Arial"/>
                <w:sz w:val="20"/>
                <w:szCs w:val="20"/>
              </w:rPr>
              <w:t xml:space="preserve">a single North American diagnostic laboratory where the </w:t>
            </w:r>
            <w:r w:rsidR="007733E1" w:rsidRPr="00734CE9">
              <w:rPr>
                <w:rFonts w:eastAsia="Arial" w:cs="Arial"/>
                <w:sz w:val="20"/>
                <w:szCs w:val="20"/>
              </w:rPr>
              <w:t xml:space="preserve">utilised </w:t>
            </w:r>
            <w:r w:rsidRPr="00734CE9">
              <w:rPr>
                <w:rFonts w:eastAsia="Arial" w:cs="Arial"/>
                <w:sz w:val="20"/>
                <w:szCs w:val="20"/>
              </w:rPr>
              <w:t xml:space="preserve">evidence is clearly </w:t>
            </w:r>
            <w:r w:rsidR="007733E1" w:rsidRPr="00734CE9">
              <w:rPr>
                <w:rFonts w:eastAsia="Arial" w:cs="Arial"/>
                <w:sz w:val="20"/>
                <w:szCs w:val="20"/>
              </w:rPr>
              <w:t>listed</w:t>
            </w:r>
          </w:p>
          <w:p w14:paraId="51D5B14C" w14:textId="17483B79" w:rsidR="00150063" w:rsidRPr="00734CE9" w:rsidRDefault="00150063" w:rsidP="00AF3120">
            <w:pPr>
              <w:pStyle w:val="ListParagraph"/>
              <w:numPr>
                <w:ilvl w:val="1"/>
                <w:numId w:val="3"/>
              </w:numPr>
              <w:jc w:val="both"/>
              <w:rPr>
                <w:rFonts w:cs="Arial"/>
                <w:sz w:val="20"/>
                <w:szCs w:val="20"/>
              </w:rPr>
            </w:pPr>
            <w:r w:rsidRPr="00734CE9">
              <w:rPr>
                <w:rFonts w:eastAsia="Arial" w:cs="Arial"/>
                <w:sz w:val="20"/>
                <w:szCs w:val="20"/>
              </w:rPr>
              <w:t>ClinGen Expert Group</w:t>
            </w:r>
            <w:r w:rsidR="007733E1" w:rsidRPr="00734CE9">
              <w:rPr>
                <w:rFonts w:eastAsia="Arial" w:cs="Arial"/>
                <w:sz w:val="20"/>
                <w:szCs w:val="20"/>
              </w:rPr>
              <w:t>, eg INSIGHT, ENIGMA</w:t>
            </w:r>
            <w:r w:rsidR="006F3217" w:rsidRPr="00734CE9">
              <w:rPr>
                <w:rFonts w:eastAsia="Arial" w:cs="Arial"/>
                <w:sz w:val="20"/>
                <w:szCs w:val="20"/>
              </w:rPr>
              <w:t xml:space="preserve">.  </w:t>
            </w:r>
          </w:p>
          <w:p w14:paraId="0DFF9385" w14:textId="54F3FAA6" w:rsidR="00150063" w:rsidRPr="00734CE9" w:rsidRDefault="00150063" w:rsidP="00DB2C82">
            <w:pPr>
              <w:pStyle w:val="ListParagraph"/>
              <w:numPr>
                <w:ilvl w:val="0"/>
                <w:numId w:val="3"/>
              </w:numPr>
              <w:jc w:val="both"/>
              <w:rPr>
                <w:rFonts w:cs="Arial"/>
                <w:sz w:val="20"/>
                <w:szCs w:val="20"/>
              </w:rPr>
            </w:pPr>
            <w:r w:rsidRPr="00734CE9">
              <w:rPr>
                <w:rFonts w:eastAsia="Arial" w:cs="Arial"/>
                <w:sz w:val="20"/>
                <w:szCs w:val="20"/>
              </w:rPr>
              <w:t>When a single laboratory has classified as LP/P</w:t>
            </w:r>
            <w:r w:rsidR="00C3168E" w:rsidRPr="00734CE9">
              <w:rPr>
                <w:rFonts w:eastAsia="Arial" w:cs="Arial"/>
                <w:sz w:val="20"/>
                <w:szCs w:val="20"/>
              </w:rPr>
              <w:t xml:space="preserve"> with provision of insufficient detail</w:t>
            </w:r>
            <w:r w:rsidRPr="00734CE9">
              <w:rPr>
                <w:rFonts w:eastAsia="Arial" w:cs="Arial"/>
                <w:sz w:val="20"/>
                <w:szCs w:val="20"/>
              </w:rPr>
              <w:t>, it is advised that the individual laboratory is contacted to procure directly the evidence used for classification.</w:t>
            </w:r>
          </w:p>
        </w:tc>
      </w:tr>
      <w:tr w:rsidR="00150063" w:rsidRPr="00734CE9" w14:paraId="508E673B" w14:textId="77777777" w:rsidTr="00AF3120">
        <w:tc>
          <w:tcPr>
            <w:tcW w:w="9016" w:type="dxa"/>
          </w:tcPr>
          <w:p w14:paraId="26C434F0" w14:textId="77777777" w:rsidR="00150063" w:rsidRPr="00734CE9" w:rsidRDefault="00150063" w:rsidP="00AF3120">
            <w:pPr>
              <w:widowControl w:val="0"/>
              <w:jc w:val="both"/>
              <w:rPr>
                <w:rFonts w:eastAsia="Arial Unicode MS" w:cs="Arial"/>
                <w:b/>
                <w:sz w:val="20"/>
                <w:szCs w:val="20"/>
              </w:rPr>
            </w:pPr>
            <w:r w:rsidRPr="00734CE9">
              <w:rPr>
                <w:rFonts w:eastAsia="Arial Unicode MS" w:cs="Arial"/>
                <w:b/>
                <w:sz w:val="20"/>
                <w:szCs w:val="20"/>
              </w:rPr>
              <w:t>Additional comments:</w:t>
            </w:r>
          </w:p>
          <w:p w14:paraId="502FB061" w14:textId="6B7489D1" w:rsidR="00150063" w:rsidRPr="00734CE9" w:rsidRDefault="00150063" w:rsidP="00AF3120">
            <w:pPr>
              <w:pStyle w:val="ListParagraph"/>
              <w:numPr>
                <w:ilvl w:val="0"/>
                <w:numId w:val="15"/>
              </w:numPr>
              <w:jc w:val="both"/>
              <w:rPr>
                <w:rFonts w:eastAsia="Arial Unicode MS" w:cs="Arial"/>
                <w:b/>
                <w:sz w:val="20"/>
                <w:szCs w:val="20"/>
              </w:rPr>
            </w:pPr>
            <w:r w:rsidRPr="00734CE9">
              <w:rPr>
                <w:rFonts w:eastAsia="Arial" w:cs="Arial"/>
                <w:sz w:val="20"/>
                <w:szCs w:val="20"/>
              </w:rPr>
              <w:t xml:space="preserve">This is an </w:t>
            </w:r>
            <w:r w:rsidRPr="00734CE9">
              <w:rPr>
                <w:rFonts w:eastAsia="Arial" w:cs="Arial"/>
                <w:b/>
                <w:sz w:val="20"/>
                <w:szCs w:val="20"/>
              </w:rPr>
              <w:t xml:space="preserve">exceptional </w:t>
            </w:r>
            <w:r w:rsidRPr="00734CE9">
              <w:rPr>
                <w:rFonts w:eastAsia="Arial" w:cs="Arial"/>
                <w:sz w:val="20"/>
                <w:szCs w:val="20"/>
              </w:rPr>
              <w:t>application, as per UK-ACGS specification, as for commonly tes</w:t>
            </w:r>
            <w:r w:rsidR="00F472E1">
              <w:rPr>
                <w:rFonts w:eastAsia="Arial" w:cs="Arial"/>
                <w:sz w:val="20"/>
                <w:szCs w:val="20"/>
              </w:rPr>
              <w:t>ted cancer susceptibility genes</w:t>
            </w:r>
            <w:r w:rsidRPr="00734CE9">
              <w:rPr>
                <w:rFonts w:eastAsia="Arial" w:cs="Arial"/>
                <w:sz w:val="20"/>
                <w:szCs w:val="20"/>
              </w:rPr>
              <w:t xml:space="preserve"> classifications by large laboratories may have be derived from their substantial series of case data not otherwise publicly available </w:t>
            </w:r>
          </w:p>
        </w:tc>
      </w:tr>
    </w:tbl>
    <w:p w14:paraId="6B759349" w14:textId="709AA215" w:rsidR="00150063" w:rsidRPr="00734CE9" w:rsidRDefault="00150063" w:rsidP="00EC6252">
      <w:pPr>
        <w:jc w:val="both"/>
        <w:rPr>
          <w:rFonts w:cs="Arial"/>
          <w:sz w:val="20"/>
          <w:szCs w:val="20"/>
        </w:rPr>
      </w:pPr>
    </w:p>
    <w:tbl>
      <w:tblPr>
        <w:tblStyle w:val="TableGrid"/>
        <w:tblW w:w="0" w:type="auto"/>
        <w:tblLook w:val="04A0" w:firstRow="1" w:lastRow="0" w:firstColumn="1" w:lastColumn="0" w:noHBand="0" w:noVBand="1"/>
      </w:tblPr>
      <w:tblGrid>
        <w:gridCol w:w="9016"/>
      </w:tblGrid>
      <w:tr w:rsidR="00211FB7" w:rsidRPr="00734CE9" w14:paraId="0204C016" w14:textId="77777777" w:rsidTr="00A719EF">
        <w:tc>
          <w:tcPr>
            <w:tcW w:w="9016" w:type="dxa"/>
            <w:shd w:val="clear" w:color="auto" w:fill="D9D9D9" w:themeFill="background1" w:themeFillShade="D9"/>
          </w:tcPr>
          <w:p w14:paraId="671DEC72" w14:textId="5216A130" w:rsidR="00211FB7" w:rsidRPr="00734CE9" w:rsidRDefault="00211FB7" w:rsidP="00D8135C">
            <w:pPr>
              <w:jc w:val="both"/>
              <w:rPr>
                <w:rFonts w:cs="Arial"/>
                <w:sz w:val="20"/>
                <w:szCs w:val="20"/>
              </w:rPr>
            </w:pPr>
            <w:r w:rsidRPr="00734CE9">
              <w:rPr>
                <w:rFonts w:eastAsia="Calibri" w:cs="Arial"/>
                <w:b/>
                <w:szCs w:val="24"/>
              </w:rPr>
              <w:t>BA1/BS1</w:t>
            </w:r>
          </w:p>
        </w:tc>
      </w:tr>
      <w:tr w:rsidR="00211FB7" w:rsidRPr="00734CE9" w14:paraId="28E3FD84" w14:textId="77777777" w:rsidTr="00A719EF">
        <w:tc>
          <w:tcPr>
            <w:tcW w:w="9016" w:type="dxa"/>
          </w:tcPr>
          <w:p w14:paraId="0B49CA56" w14:textId="7EE40570" w:rsidR="00211FB7" w:rsidRPr="00734CE9" w:rsidRDefault="00211FB7" w:rsidP="00D8135C">
            <w:pPr>
              <w:jc w:val="both"/>
              <w:rPr>
                <w:rFonts w:cs="Arial"/>
                <w:szCs w:val="24"/>
              </w:rPr>
            </w:pPr>
            <w:r w:rsidRPr="00734CE9">
              <w:rPr>
                <w:rFonts w:cs="Arial"/>
                <w:szCs w:val="24"/>
              </w:rPr>
              <w:t xml:space="preserve">Allele frequency </w:t>
            </w:r>
            <w:r w:rsidR="00235CAA" w:rsidRPr="00734CE9">
              <w:rPr>
                <w:rFonts w:cs="Arial"/>
                <w:szCs w:val="24"/>
              </w:rPr>
              <w:t>is “too high” for disorder</w:t>
            </w:r>
            <w:r w:rsidR="004E0770" w:rsidRPr="00734CE9">
              <w:rPr>
                <w:rFonts w:cs="Arial"/>
                <w:szCs w:val="24"/>
              </w:rPr>
              <w:t xml:space="preserve"> </w:t>
            </w:r>
            <w:r w:rsidRPr="00734CE9">
              <w:rPr>
                <w:rFonts w:cs="Arial"/>
                <w:szCs w:val="24"/>
              </w:rPr>
              <w:t>ExAC</w:t>
            </w:r>
            <w:r w:rsidR="00235CAA" w:rsidRPr="00734CE9">
              <w:rPr>
                <w:rFonts w:cs="Arial"/>
                <w:szCs w:val="24"/>
              </w:rPr>
              <w:t xml:space="preserve"> or gnomAD</w:t>
            </w:r>
          </w:p>
        </w:tc>
      </w:tr>
      <w:tr w:rsidR="00211FB7" w:rsidRPr="00734CE9" w14:paraId="1428E697" w14:textId="77777777" w:rsidTr="00A719EF">
        <w:tc>
          <w:tcPr>
            <w:tcW w:w="9016" w:type="dxa"/>
          </w:tcPr>
          <w:p w14:paraId="60556F63" w14:textId="41AAA388" w:rsidR="00211FB7" w:rsidRPr="00734CE9" w:rsidRDefault="00F472E1" w:rsidP="00F472E1">
            <w:pPr>
              <w:pStyle w:val="NoSpacing"/>
              <w:rPr>
                <w:rFonts w:eastAsia="Arial" w:cs="Arial"/>
                <w:sz w:val="20"/>
                <w:szCs w:val="20"/>
              </w:rPr>
            </w:pPr>
            <w:r>
              <w:rPr>
                <w:rFonts w:eastAsia="Arial Unicode MS" w:cs="Arial"/>
                <w:sz w:val="20"/>
                <w:szCs w:val="20"/>
              </w:rPr>
              <w:t xml:space="preserve">Use </w:t>
            </w:r>
            <w:r w:rsidR="00235CAA" w:rsidRPr="00734CE9">
              <w:rPr>
                <w:rFonts w:eastAsia="Arial Unicode MS" w:cs="Arial"/>
                <w:b/>
                <w:color w:val="2F5496" w:themeColor="accent5" w:themeShade="BF"/>
                <w:sz w:val="20"/>
                <w:szCs w:val="20"/>
              </w:rPr>
              <w:t xml:space="preserve">BA1 </w:t>
            </w:r>
            <w:r w:rsidRPr="00F472E1">
              <w:rPr>
                <w:sz w:val="20"/>
                <w:szCs w:val="20"/>
              </w:rPr>
              <w:t>as</w:t>
            </w:r>
            <w:r>
              <w:rPr>
                <w:rFonts w:eastAsia="Arial Unicode MS" w:cs="Arial"/>
                <w:b/>
                <w:color w:val="2F5496" w:themeColor="accent5" w:themeShade="BF"/>
                <w:sz w:val="20"/>
                <w:szCs w:val="20"/>
              </w:rPr>
              <w:t xml:space="preserve"> </w:t>
            </w:r>
            <w:r w:rsidR="00211FB7" w:rsidRPr="00734CE9">
              <w:rPr>
                <w:rFonts w:eastAsia="Arial Unicode MS" w:cs="Arial"/>
                <w:b/>
                <w:color w:val="2F5496" w:themeColor="accent5" w:themeShade="BF"/>
                <w:sz w:val="20"/>
                <w:szCs w:val="20"/>
              </w:rPr>
              <w:t>Stand_Alone</w:t>
            </w:r>
            <w:r w:rsidR="00211FB7" w:rsidRPr="00734CE9">
              <w:rPr>
                <w:rFonts w:eastAsia="Arial" w:cs="Arial"/>
                <w:color w:val="00B0F0"/>
                <w:sz w:val="20"/>
                <w:szCs w:val="20"/>
              </w:rPr>
              <w:t xml:space="preserve"> </w:t>
            </w:r>
            <w:r w:rsidR="00235CAA" w:rsidRPr="00734CE9">
              <w:rPr>
                <w:rFonts w:eastAsia="Arial" w:cs="Arial"/>
                <w:sz w:val="20"/>
                <w:szCs w:val="20"/>
              </w:rPr>
              <w:t>when</w:t>
            </w:r>
            <w:r w:rsidR="00211FB7" w:rsidRPr="00734CE9">
              <w:rPr>
                <w:rFonts w:eastAsia="Arial" w:cs="Arial"/>
                <w:sz w:val="20"/>
                <w:szCs w:val="20"/>
              </w:rPr>
              <w:t xml:space="preserve"> </w:t>
            </w:r>
            <w:r w:rsidR="00235CAA" w:rsidRPr="00734CE9">
              <w:rPr>
                <w:rFonts w:eastAsia="Arial" w:cs="Arial"/>
                <w:sz w:val="20"/>
                <w:szCs w:val="20"/>
              </w:rPr>
              <w:t>allele frequency in a heterogeneous outbred population is &gt;1%</w:t>
            </w:r>
            <w:r w:rsidR="008936BA" w:rsidRPr="00734CE9">
              <w:rPr>
                <w:rFonts w:eastAsia="Arial" w:cs="Arial"/>
                <w:sz w:val="20"/>
                <w:szCs w:val="20"/>
              </w:rPr>
              <w:t>.</w:t>
            </w:r>
          </w:p>
          <w:p w14:paraId="489F1E14" w14:textId="347451CA" w:rsidR="00211FB7" w:rsidRDefault="00F472E1" w:rsidP="00A719EF">
            <w:pPr>
              <w:spacing w:line="259" w:lineRule="auto"/>
              <w:jc w:val="both"/>
              <w:rPr>
                <w:rFonts w:eastAsia="Arial" w:cs="Arial"/>
                <w:sz w:val="20"/>
                <w:szCs w:val="20"/>
              </w:rPr>
            </w:pPr>
            <w:r>
              <w:rPr>
                <w:rFonts w:eastAsia="Arial Unicode MS" w:cs="Arial"/>
                <w:sz w:val="20"/>
                <w:szCs w:val="20"/>
              </w:rPr>
              <w:t>Use</w:t>
            </w:r>
            <w:r w:rsidR="00211FB7" w:rsidRPr="00734CE9">
              <w:rPr>
                <w:rFonts w:eastAsia="Arial Unicode MS" w:cs="Arial"/>
                <w:sz w:val="20"/>
                <w:szCs w:val="20"/>
              </w:rPr>
              <w:t xml:space="preserve"> </w:t>
            </w:r>
            <w:r w:rsidR="00235CAA" w:rsidRPr="00734CE9">
              <w:rPr>
                <w:rFonts w:eastAsia="Arial Unicode MS" w:cs="Arial"/>
                <w:b/>
                <w:color w:val="7030A0"/>
                <w:sz w:val="20"/>
                <w:szCs w:val="20"/>
              </w:rPr>
              <w:t>BS1</w:t>
            </w:r>
            <w:r w:rsidR="00235CAA" w:rsidRPr="00734CE9">
              <w:rPr>
                <w:rFonts w:eastAsia="Arial Unicode MS" w:cs="Arial"/>
                <w:sz w:val="20"/>
                <w:szCs w:val="20"/>
              </w:rPr>
              <w:t xml:space="preserve"> </w:t>
            </w:r>
            <w:r>
              <w:rPr>
                <w:rFonts w:eastAsia="Arial Unicode MS" w:cs="Arial"/>
                <w:sz w:val="20"/>
                <w:szCs w:val="20"/>
              </w:rPr>
              <w:t xml:space="preserve">as </w:t>
            </w:r>
            <w:r w:rsidR="00211FB7" w:rsidRPr="00734CE9">
              <w:rPr>
                <w:rFonts w:eastAsia="Arial Unicode MS" w:cs="Arial"/>
                <w:b/>
                <w:color w:val="7030A0"/>
                <w:sz w:val="20"/>
                <w:szCs w:val="20"/>
              </w:rPr>
              <w:t>Strong</w:t>
            </w:r>
            <w:r w:rsidR="00211FB7" w:rsidRPr="00734CE9">
              <w:rPr>
                <w:rFonts w:eastAsia="Arial Unicode MS" w:cs="Arial"/>
                <w:b/>
                <w:color w:val="FFCC00"/>
                <w:sz w:val="20"/>
                <w:szCs w:val="20"/>
              </w:rPr>
              <w:t xml:space="preserve"> </w:t>
            </w:r>
            <w:r w:rsidR="00235CAA" w:rsidRPr="00734CE9">
              <w:rPr>
                <w:rFonts w:eastAsia="Arial" w:cs="Arial"/>
                <w:sz w:val="20"/>
                <w:szCs w:val="20"/>
              </w:rPr>
              <w:t>when</w:t>
            </w:r>
            <w:r w:rsidR="00211FB7" w:rsidRPr="00734CE9">
              <w:rPr>
                <w:rFonts w:eastAsia="Arial" w:cs="Arial"/>
                <w:sz w:val="20"/>
                <w:szCs w:val="20"/>
              </w:rPr>
              <w:t xml:space="preserve"> </w:t>
            </w:r>
            <w:r w:rsidR="00235CAA" w:rsidRPr="00734CE9">
              <w:rPr>
                <w:rFonts w:eastAsia="Arial" w:cs="Arial"/>
                <w:sz w:val="20"/>
                <w:szCs w:val="20"/>
              </w:rPr>
              <w:t>allele frequency in a heterogeneous outbred population is &gt; value specified for specific gene</w:t>
            </w:r>
            <w:r w:rsidR="008936BA" w:rsidRPr="00734CE9">
              <w:rPr>
                <w:rFonts w:eastAsia="Arial" w:cs="Arial"/>
                <w:sz w:val="20"/>
                <w:szCs w:val="20"/>
              </w:rPr>
              <w:t xml:space="preserve"> by respective</w:t>
            </w:r>
            <w:r w:rsidR="00816435" w:rsidRPr="00734CE9">
              <w:rPr>
                <w:rFonts w:eastAsia="Arial" w:cs="Arial"/>
                <w:sz w:val="20"/>
                <w:szCs w:val="20"/>
              </w:rPr>
              <w:t xml:space="preserve"> </w:t>
            </w:r>
            <w:r w:rsidR="008936BA" w:rsidRPr="00734CE9">
              <w:rPr>
                <w:rFonts w:eastAsia="Arial" w:cs="Arial"/>
                <w:sz w:val="20"/>
                <w:szCs w:val="20"/>
              </w:rPr>
              <w:t>expert group.</w:t>
            </w:r>
          </w:p>
          <w:p w14:paraId="6D727AE9" w14:textId="5BE23640" w:rsidR="00482719" w:rsidRDefault="00482719" w:rsidP="00A719EF">
            <w:pPr>
              <w:spacing w:line="259" w:lineRule="auto"/>
              <w:jc w:val="both"/>
              <w:rPr>
                <w:rFonts w:eastAsia="Arial" w:cs="Arial"/>
                <w:sz w:val="20"/>
                <w:szCs w:val="20"/>
              </w:rPr>
            </w:pPr>
          </w:p>
          <w:p w14:paraId="3C1801BF" w14:textId="77777777" w:rsidR="00482719" w:rsidRPr="00734CE9" w:rsidRDefault="00482719" w:rsidP="00482719">
            <w:pPr>
              <w:jc w:val="both"/>
              <w:rPr>
                <w:rFonts w:cs="Arial"/>
                <w:b/>
                <w:sz w:val="20"/>
                <w:szCs w:val="20"/>
              </w:rPr>
            </w:pPr>
            <w:r w:rsidRPr="00734CE9">
              <w:rPr>
                <w:rFonts w:eastAsia="Arial Unicode MS" w:cs="Arial"/>
                <w:b/>
                <w:sz w:val="20"/>
                <w:szCs w:val="20"/>
              </w:rPr>
              <w:t>Explanatory Notes:</w:t>
            </w:r>
          </w:p>
          <w:p w14:paraId="10482DF6" w14:textId="2A757D81" w:rsidR="00482719" w:rsidRPr="00734CE9" w:rsidRDefault="00482719" w:rsidP="00A719EF">
            <w:pPr>
              <w:spacing w:line="259" w:lineRule="auto"/>
              <w:jc w:val="both"/>
              <w:rPr>
                <w:rFonts w:eastAsia="Arial" w:cs="Arial"/>
                <w:sz w:val="20"/>
                <w:szCs w:val="20"/>
              </w:rPr>
            </w:pPr>
            <w:r w:rsidRPr="00734CE9">
              <w:rPr>
                <w:rFonts w:eastAsia="Arial" w:cs="Arial"/>
                <w:sz w:val="20"/>
                <w:szCs w:val="20"/>
              </w:rPr>
              <w:t xml:space="preserve">BA1 should not be applied where the variant has </w:t>
            </w:r>
            <w:r>
              <w:rPr>
                <w:rFonts w:eastAsia="Arial" w:cs="Arial"/>
                <w:sz w:val="20"/>
                <w:szCs w:val="20"/>
              </w:rPr>
              <w:t>already</w:t>
            </w:r>
            <w:r w:rsidRPr="00734CE9">
              <w:rPr>
                <w:rFonts w:eastAsia="Arial" w:cs="Arial"/>
                <w:sz w:val="20"/>
                <w:szCs w:val="20"/>
              </w:rPr>
              <w:t xml:space="preserve"> been well demonstrated as a pathogenic founder mutation </w:t>
            </w:r>
            <w:r>
              <w:rPr>
                <w:rFonts w:eastAsia="Arial" w:cs="Arial"/>
                <w:sz w:val="20"/>
                <w:szCs w:val="20"/>
              </w:rPr>
              <w:t>(eg CHEK2 1100delC). The r</w:t>
            </w:r>
            <w:r w:rsidRPr="00734CE9">
              <w:rPr>
                <w:rFonts w:eastAsia="Arial" w:cs="Arial"/>
                <w:sz w:val="20"/>
                <w:szCs w:val="20"/>
              </w:rPr>
              <w:t xml:space="preserve">eduction of threshold of BA1 from 5% to  1% for Cancer Susceptibility </w:t>
            </w:r>
            <w:r>
              <w:rPr>
                <w:rFonts w:eastAsia="Arial" w:cs="Arial"/>
                <w:sz w:val="20"/>
                <w:szCs w:val="20"/>
              </w:rPr>
              <w:t>G</w:t>
            </w:r>
            <w:r w:rsidRPr="00734CE9">
              <w:rPr>
                <w:rFonts w:eastAsia="Arial" w:cs="Arial"/>
                <w:sz w:val="20"/>
                <w:szCs w:val="20"/>
              </w:rPr>
              <w:t xml:space="preserve">enes is predicated on existence of sufficiently high volumes of sequencing data </w:t>
            </w:r>
            <w:r>
              <w:rPr>
                <w:rFonts w:eastAsia="Arial" w:cs="Arial"/>
                <w:sz w:val="20"/>
                <w:szCs w:val="20"/>
              </w:rPr>
              <w:t>to pre</w:t>
            </w:r>
            <w:r w:rsidRPr="00734CE9">
              <w:rPr>
                <w:rFonts w:eastAsia="Arial" w:cs="Arial"/>
                <w:sz w:val="20"/>
                <w:szCs w:val="20"/>
              </w:rPr>
              <w:t xml:space="preserve">clude existence of common </w:t>
            </w:r>
            <w:r>
              <w:rPr>
                <w:rFonts w:eastAsia="Arial" w:cs="Arial"/>
                <w:sz w:val="20"/>
                <w:szCs w:val="20"/>
              </w:rPr>
              <w:t xml:space="preserve">undescribed founder mutations </w:t>
            </w:r>
            <w:r w:rsidRPr="00734CE9">
              <w:rPr>
                <w:rFonts w:eastAsia="Arial" w:cs="Arial"/>
                <w:sz w:val="20"/>
                <w:szCs w:val="20"/>
              </w:rPr>
              <w:t>(&gt;1%</w:t>
            </w:r>
            <w:r>
              <w:rPr>
                <w:rFonts w:eastAsia="Arial" w:cs="Arial"/>
                <w:sz w:val="20"/>
                <w:szCs w:val="20"/>
              </w:rPr>
              <w:t xml:space="preserve"> MAF)</w:t>
            </w:r>
            <w:r w:rsidRPr="00734CE9">
              <w:rPr>
                <w:rFonts w:eastAsia="Arial" w:cs="Arial"/>
                <w:sz w:val="20"/>
                <w:szCs w:val="20"/>
              </w:rPr>
              <w:t xml:space="preserve">.   </w:t>
            </w:r>
          </w:p>
          <w:p w14:paraId="060BF7AA" w14:textId="15819A9D" w:rsidR="00211FB7" w:rsidRPr="00734CE9" w:rsidRDefault="00211FB7" w:rsidP="00A938E5">
            <w:pPr>
              <w:pStyle w:val="ListParagraph"/>
              <w:widowControl w:val="0"/>
              <w:ind w:left="780"/>
              <w:jc w:val="both"/>
              <w:rPr>
                <w:rFonts w:eastAsia="Arial" w:cs="Arial"/>
                <w:sz w:val="20"/>
                <w:szCs w:val="20"/>
              </w:rPr>
            </w:pPr>
          </w:p>
        </w:tc>
      </w:tr>
    </w:tbl>
    <w:p w14:paraId="7748E827" w14:textId="42FF08FE" w:rsidR="00211FB7" w:rsidRPr="00734CE9" w:rsidRDefault="00211FB7" w:rsidP="00EC6252">
      <w:pPr>
        <w:jc w:val="both"/>
        <w:rPr>
          <w:rFonts w:cs="Arial"/>
          <w:sz w:val="20"/>
          <w:szCs w:val="20"/>
        </w:rPr>
      </w:pPr>
    </w:p>
    <w:p w14:paraId="4D08D69C" w14:textId="77777777" w:rsidR="00211FB7" w:rsidRPr="00734CE9" w:rsidRDefault="00211FB7" w:rsidP="00EC6252">
      <w:pPr>
        <w:jc w:val="both"/>
        <w:rPr>
          <w:rFonts w:cs="Arial"/>
          <w:sz w:val="20"/>
          <w:szCs w:val="20"/>
        </w:rPr>
      </w:pPr>
    </w:p>
    <w:tbl>
      <w:tblPr>
        <w:tblStyle w:val="TableGrid"/>
        <w:tblW w:w="0" w:type="auto"/>
        <w:tblLook w:val="04A0" w:firstRow="1" w:lastRow="0" w:firstColumn="1" w:lastColumn="0" w:noHBand="0" w:noVBand="1"/>
      </w:tblPr>
      <w:tblGrid>
        <w:gridCol w:w="9016"/>
      </w:tblGrid>
      <w:tr w:rsidR="00150063" w:rsidRPr="00734CE9" w14:paraId="15F50362" w14:textId="77777777" w:rsidTr="00AF3120">
        <w:tc>
          <w:tcPr>
            <w:tcW w:w="9016" w:type="dxa"/>
            <w:shd w:val="clear" w:color="auto" w:fill="D9D9D9" w:themeFill="background1" w:themeFillShade="D9"/>
          </w:tcPr>
          <w:p w14:paraId="6547FE56" w14:textId="6C2A0B67" w:rsidR="00150063" w:rsidRPr="00734CE9" w:rsidRDefault="008F6E69" w:rsidP="00AF3120">
            <w:pPr>
              <w:jc w:val="both"/>
              <w:rPr>
                <w:rFonts w:cs="Arial"/>
                <w:sz w:val="20"/>
                <w:szCs w:val="20"/>
              </w:rPr>
            </w:pPr>
            <w:r w:rsidRPr="00734CE9">
              <w:rPr>
                <w:rFonts w:eastAsia="Calibri" w:cs="Arial"/>
                <w:b/>
                <w:szCs w:val="24"/>
              </w:rPr>
              <w:t>BS2</w:t>
            </w:r>
          </w:p>
        </w:tc>
      </w:tr>
      <w:tr w:rsidR="00150063" w:rsidRPr="00734CE9" w14:paraId="653F20EC" w14:textId="77777777" w:rsidTr="00AF3120">
        <w:tc>
          <w:tcPr>
            <w:tcW w:w="9016" w:type="dxa"/>
          </w:tcPr>
          <w:p w14:paraId="738F8DC8" w14:textId="1A165268" w:rsidR="00150063" w:rsidRPr="00734CE9" w:rsidRDefault="00C3168E" w:rsidP="00AF3120">
            <w:pPr>
              <w:jc w:val="both"/>
              <w:rPr>
                <w:rFonts w:cs="Arial"/>
                <w:szCs w:val="24"/>
              </w:rPr>
            </w:pPr>
            <w:r w:rsidRPr="00734CE9">
              <w:rPr>
                <w:rFonts w:cs="Arial"/>
                <w:szCs w:val="24"/>
              </w:rPr>
              <w:t>Observation in controls inconsistent with dise</w:t>
            </w:r>
            <w:r w:rsidR="00FB5523" w:rsidRPr="00734CE9">
              <w:rPr>
                <w:rFonts w:cs="Arial"/>
                <w:szCs w:val="24"/>
              </w:rPr>
              <w:t>a</w:t>
            </w:r>
            <w:r w:rsidRPr="00734CE9">
              <w:rPr>
                <w:rFonts w:cs="Arial"/>
                <w:szCs w:val="24"/>
              </w:rPr>
              <w:t>se penetrance</w:t>
            </w:r>
            <w:r w:rsidR="00FB5523" w:rsidRPr="00734CE9">
              <w:rPr>
                <w:rFonts w:cs="Arial"/>
                <w:szCs w:val="24"/>
              </w:rPr>
              <w:t xml:space="preserve">.  </w:t>
            </w:r>
            <w:r w:rsidR="008F6E69" w:rsidRPr="00734CE9">
              <w:rPr>
                <w:rFonts w:cs="Arial"/>
                <w:szCs w:val="24"/>
              </w:rPr>
              <w:t>Observed in a healthy adult individual for a recessive (homozygous), dominant (heterozygous), or X-linked (hemizygous) disorder, with full penetrance expected at an early age</w:t>
            </w:r>
          </w:p>
        </w:tc>
      </w:tr>
      <w:tr w:rsidR="00150063" w:rsidRPr="00734CE9" w14:paraId="09C03FFD" w14:textId="77777777" w:rsidTr="00AF3120">
        <w:tc>
          <w:tcPr>
            <w:tcW w:w="9016" w:type="dxa"/>
          </w:tcPr>
          <w:p w14:paraId="1931E895" w14:textId="01CA3071" w:rsidR="00CF613B" w:rsidRPr="00734CE9" w:rsidRDefault="00CF613B" w:rsidP="00CF613B">
            <w:pPr>
              <w:widowControl w:val="0"/>
              <w:jc w:val="both"/>
              <w:rPr>
                <w:rFonts w:eastAsia="Arial" w:cs="Arial"/>
                <w:sz w:val="20"/>
                <w:szCs w:val="20"/>
              </w:rPr>
            </w:pPr>
            <w:r w:rsidRPr="00734CE9">
              <w:rPr>
                <w:rFonts w:eastAsia="Arial" w:cs="Arial"/>
                <w:sz w:val="20"/>
                <w:szCs w:val="20"/>
              </w:rPr>
              <w:t>Where variant is reported</w:t>
            </w:r>
            <w:r w:rsidRPr="00734CE9">
              <w:rPr>
                <w:rFonts w:cs="Arial"/>
                <w:b/>
                <w:sz w:val="20"/>
              </w:rPr>
              <w:t xml:space="preserve"> </w:t>
            </w:r>
            <w:r w:rsidRPr="00734CE9">
              <w:rPr>
                <w:rFonts w:eastAsia="Arial" w:cs="Arial"/>
                <w:sz w:val="20"/>
                <w:szCs w:val="20"/>
              </w:rPr>
              <w:t xml:space="preserve">in </w:t>
            </w:r>
            <w:r w:rsidR="00081D1C" w:rsidRPr="00734CE9">
              <w:rPr>
                <w:rFonts w:eastAsia="Arial" w:cs="Arial"/>
                <w:sz w:val="20"/>
                <w:szCs w:val="20"/>
              </w:rPr>
              <w:t xml:space="preserve">homozygous state </w:t>
            </w:r>
            <w:r w:rsidRPr="00734CE9">
              <w:rPr>
                <w:rFonts w:eastAsia="Arial" w:cs="Arial"/>
                <w:sz w:val="20"/>
                <w:szCs w:val="20"/>
              </w:rPr>
              <w:t>in unaffected individual</w:t>
            </w:r>
          </w:p>
          <w:p w14:paraId="2AB45932" w14:textId="0D893142" w:rsidR="00CF613B" w:rsidRPr="00734CE9" w:rsidRDefault="00CF613B" w:rsidP="00081D1C">
            <w:pPr>
              <w:widowControl w:val="0"/>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00B0F0"/>
                <w:sz w:val="20"/>
                <w:szCs w:val="20"/>
              </w:rPr>
              <w:t>Sup</w:t>
            </w:r>
            <w:r w:rsidRPr="00734CE9">
              <w:rPr>
                <w:rFonts w:eastAsia="Arial" w:cs="Arial"/>
                <w:color w:val="00B0F0"/>
                <w:sz w:val="20"/>
                <w:szCs w:val="20"/>
              </w:rPr>
              <w:t xml:space="preserve"> </w:t>
            </w:r>
            <w:r w:rsidRPr="00734CE9">
              <w:rPr>
                <w:rFonts w:eastAsia="Arial" w:cs="Arial"/>
                <w:sz w:val="20"/>
                <w:szCs w:val="20"/>
              </w:rPr>
              <w:t xml:space="preserve">where no further </w:t>
            </w:r>
            <w:r w:rsidR="00FB5523" w:rsidRPr="00734CE9">
              <w:rPr>
                <w:rFonts w:eastAsia="Arial" w:cs="Arial"/>
                <w:sz w:val="20"/>
                <w:szCs w:val="20"/>
              </w:rPr>
              <w:t xml:space="preserve">genotyping or </w:t>
            </w:r>
            <w:r w:rsidRPr="00734CE9">
              <w:rPr>
                <w:rFonts w:eastAsia="Arial" w:cs="Arial"/>
                <w:sz w:val="20"/>
                <w:szCs w:val="20"/>
              </w:rPr>
              <w:t>clinical/cellular phenotyping is possible</w:t>
            </w:r>
          </w:p>
          <w:p w14:paraId="0B066E95" w14:textId="77777777" w:rsidR="00CF613B" w:rsidRPr="00734CE9" w:rsidRDefault="00CF613B" w:rsidP="00CF613B">
            <w:pPr>
              <w:spacing w:line="259" w:lineRule="auto"/>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7030A0"/>
                <w:sz w:val="20"/>
                <w:szCs w:val="20"/>
              </w:rPr>
              <w:t>Strong</w:t>
            </w:r>
            <w:r w:rsidRPr="00734CE9">
              <w:rPr>
                <w:rFonts w:eastAsia="Arial Unicode MS" w:cs="Arial"/>
                <w:b/>
                <w:color w:val="FFCC00"/>
                <w:sz w:val="20"/>
                <w:szCs w:val="20"/>
              </w:rPr>
              <w:t xml:space="preserve"> </w:t>
            </w:r>
            <w:r w:rsidRPr="00734CE9">
              <w:rPr>
                <w:rFonts w:eastAsia="Arial" w:cs="Arial"/>
                <w:sz w:val="20"/>
                <w:szCs w:val="20"/>
              </w:rPr>
              <w:t xml:space="preserve">where </w:t>
            </w:r>
          </w:p>
          <w:p w14:paraId="10CCFB96" w14:textId="323C1531" w:rsidR="00CF613B" w:rsidRPr="00734CE9" w:rsidRDefault="00081D1C" w:rsidP="004A2E7D">
            <w:pPr>
              <w:pStyle w:val="ListParagraph"/>
              <w:numPr>
                <w:ilvl w:val="0"/>
                <w:numId w:val="3"/>
              </w:numPr>
              <w:jc w:val="both"/>
              <w:rPr>
                <w:rFonts w:eastAsia="Arial" w:cs="Arial"/>
                <w:sz w:val="20"/>
                <w:szCs w:val="20"/>
              </w:rPr>
            </w:pPr>
            <w:r w:rsidRPr="00734CE9">
              <w:rPr>
                <w:rFonts w:eastAsia="Arial" w:cs="Arial"/>
                <w:sz w:val="20"/>
                <w:szCs w:val="20"/>
              </w:rPr>
              <w:t xml:space="preserve">laboratory analysis has been repeated using an orthogonal approach (eg different primers) to confirm homozygosity for allele </w:t>
            </w:r>
            <w:r w:rsidR="00CF613B" w:rsidRPr="00734CE9">
              <w:rPr>
                <w:rFonts w:eastAsia="Arial" w:cs="Arial"/>
                <w:sz w:val="20"/>
                <w:szCs w:val="20"/>
              </w:rPr>
              <w:t>AND</w:t>
            </w:r>
          </w:p>
          <w:p w14:paraId="22DC5879" w14:textId="491E4F72" w:rsidR="00CF613B" w:rsidRPr="00734CE9" w:rsidRDefault="00CF613B" w:rsidP="00DB2C82">
            <w:pPr>
              <w:pStyle w:val="ListParagraph"/>
              <w:numPr>
                <w:ilvl w:val="0"/>
                <w:numId w:val="3"/>
              </w:numPr>
              <w:jc w:val="both"/>
              <w:rPr>
                <w:rFonts w:eastAsia="Arial" w:cs="Arial"/>
                <w:sz w:val="20"/>
                <w:szCs w:val="20"/>
              </w:rPr>
            </w:pPr>
            <w:r w:rsidRPr="00734CE9">
              <w:rPr>
                <w:rFonts w:eastAsia="Arial" w:cs="Arial"/>
                <w:sz w:val="20"/>
                <w:szCs w:val="20"/>
              </w:rPr>
              <w:t>patient is of age at which biallelic mutations would be antic</w:t>
            </w:r>
            <w:r w:rsidR="00081D1C" w:rsidRPr="00734CE9">
              <w:rPr>
                <w:rFonts w:eastAsia="Arial" w:cs="Arial"/>
                <w:sz w:val="20"/>
                <w:szCs w:val="20"/>
              </w:rPr>
              <w:t>i</w:t>
            </w:r>
            <w:r w:rsidRPr="00734CE9">
              <w:rPr>
                <w:rFonts w:eastAsia="Arial" w:cs="Arial"/>
                <w:sz w:val="20"/>
                <w:szCs w:val="20"/>
              </w:rPr>
              <w:t>pated to be penetrant for a distinctive phenotype AND</w:t>
            </w:r>
          </w:p>
          <w:p w14:paraId="5998983A" w14:textId="7F5A54AA" w:rsidR="00150063" w:rsidRPr="00734CE9" w:rsidRDefault="00CF613B" w:rsidP="00DB2C82">
            <w:pPr>
              <w:pStyle w:val="ListParagraph"/>
              <w:numPr>
                <w:ilvl w:val="0"/>
                <w:numId w:val="3"/>
              </w:numPr>
              <w:jc w:val="both"/>
              <w:rPr>
                <w:rFonts w:cs="Arial"/>
                <w:sz w:val="20"/>
                <w:szCs w:val="20"/>
              </w:rPr>
            </w:pPr>
            <w:r w:rsidRPr="00734CE9">
              <w:rPr>
                <w:rFonts w:eastAsia="Arial" w:cs="Arial"/>
                <w:sz w:val="20"/>
                <w:szCs w:val="20"/>
              </w:rPr>
              <w:t>patient has been actively examined to exclude relevant phenotype AND/OR had analysis of cellular phenotype</w:t>
            </w:r>
          </w:p>
          <w:p w14:paraId="476EE921" w14:textId="6BD42D56" w:rsidR="004A2E7D" w:rsidRPr="00734CE9" w:rsidRDefault="004A2E7D" w:rsidP="004A2E7D">
            <w:pPr>
              <w:jc w:val="both"/>
              <w:rPr>
                <w:rFonts w:cs="Arial"/>
                <w:sz w:val="20"/>
                <w:szCs w:val="20"/>
              </w:rPr>
            </w:pPr>
            <w:r w:rsidRPr="00734CE9">
              <w:rPr>
                <w:rFonts w:cs="Arial"/>
                <w:sz w:val="20"/>
                <w:szCs w:val="20"/>
              </w:rPr>
              <w:t>OR</w:t>
            </w:r>
          </w:p>
          <w:p w14:paraId="484001F2" w14:textId="0DE1747C" w:rsidR="004A2E7D" w:rsidRDefault="004A2E7D" w:rsidP="00D8135C">
            <w:pPr>
              <w:pStyle w:val="ListParagraph"/>
              <w:widowControl w:val="0"/>
              <w:numPr>
                <w:ilvl w:val="0"/>
                <w:numId w:val="3"/>
              </w:numPr>
              <w:jc w:val="both"/>
              <w:rPr>
                <w:rFonts w:eastAsia="Arial" w:cs="Arial"/>
                <w:sz w:val="20"/>
                <w:szCs w:val="20"/>
              </w:rPr>
            </w:pPr>
            <w:r w:rsidRPr="00734CE9">
              <w:rPr>
                <w:rFonts w:eastAsia="Arial" w:cs="Arial"/>
                <w:sz w:val="20"/>
                <w:szCs w:val="20"/>
              </w:rPr>
              <w:t xml:space="preserve">the homozygote is observed in a specified control population in addition to </w:t>
            </w:r>
            <w:r w:rsidR="00FB5523" w:rsidRPr="00734CE9">
              <w:rPr>
                <w:rFonts w:eastAsia="Arial" w:cs="Arial"/>
                <w:sz w:val="20"/>
                <w:szCs w:val="20"/>
              </w:rPr>
              <w:t xml:space="preserve">a </w:t>
            </w:r>
            <w:r w:rsidRPr="00734CE9">
              <w:rPr>
                <w:rFonts w:eastAsia="Arial" w:cs="Arial"/>
                <w:sz w:val="20"/>
                <w:szCs w:val="20"/>
              </w:rPr>
              <w:t>heterozygote</w:t>
            </w:r>
            <w:r w:rsidR="00FB5523" w:rsidRPr="00734CE9">
              <w:rPr>
                <w:rFonts w:eastAsia="Arial" w:cs="Arial"/>
                <w:sz w:val="20"/>
                <w:szCs w:val="20"/>
              </w:rPr>
              <w:t xml:space="preserve"> frequency </w:t>
            </w:r>
            <w:r w:rsidR="00404DD2" w:rsidRPr="00734CE9">
              <w:rPr>
                <w:rFonts w:eastAsia="Arial" w:cs="Arial"/>
                <w:sz w:val="20"/>
                <w:szCs w:val="20"/>
              </w:rPr>
              <w:t>meeting BS1</w:t>
            </w:r>
          </w:p>
          <w:p w14:paraId="1D3E71FF" w14:textId="77777777" w:rsidR="00093EEF" w:rsidRDefault="00093EEF" w:rsidP="00093EEF">
            <w:pPr>
              <w:pStyle w:val="ListParagraph"/>
              <w:widowControl w:val="0"/>
              <w:ind w:left="780"/>
              <w:jc w:val="both"/>
              <w:rPr>
                <w:rFonts w:eastAsia="Arial" w:cs="Arial"/>
                <w:sz w:val="20"/>
                <w:szCs w:val="20"/>
              </w:rPr>
            </w:pPr>
          </w:p>
          <w:p w14:paraId="1D08F9F0" w14:textId="77777777" w:rsidR="00093EEF" w:rsidRPr="00734CE9" w:rsidRDefault="00093EEF" w:rsidP="00093EEF">
            <w:pPr>
              <w:jc w:val="both"/>
              <w:rPr>
                <w:rFonts w:cs="Arial"/>
                <w:b/>
                <w:sz w:val="20"/>
                <w:szCs w:val="20"/>
              </w:rPr>
            </w:pPr>
            <w:r w:rsidRPr="00734CE9">
              <w:rPr>
                <w:rFonts w:eastAsia="Arial Unicode MS" w:cs="Arial"/>
                <w:b/>
                <w:sz w:val="20"/>
                <w:szCs w:val="20"/>
              </w:rPr>
              <w:t>Explanatory Notes:</w:t>
            </w:r>
          </w:p>
          <w:p w14:paraId="3EE246BB" w14:textId="12B40889" w:rsidR="00093EEF" w:rsidRPr="00093EEF" w:rsidRDefault="00093EEF" w:rsidP="00093EEF">
            <w:pPr>
              <w:pStyle w:val="ListParagraph"/>
              <w:widowControl w:val="0"/>
              <w:numPr>
                <w:ilvl w:val="0"/>
                <w:numId w:val="3"/>
              </w:numPr>
              <w:jc w:val="both"/>
              <w:rPr>
                <w:rFonts w:eastAsia="Arial" w:cs="Arial"/>
                <w:sz w:val="20"/>
                <w:szCs w:val="20"/>
              </w:rPr>
            </w:pPr>
            <w:r w:rsidRPr="00093EEF">
              <w:rPr>
                <w:rFonts w:eastAsia="Arial" w:cs="Arial"/>
                <w:sz w:val="20"/>
                <w:szCs w:val="20"/>
              </w:rPr>
              <w:t>Use BP2 for compound heterozygotes</w:t>
            </w:r>
          </w:p>
        </w:tc>
      </w:tr>
    </w:tbl>
    <w:p w14:paraId="09DA8A5A" w14:textId="77777777" w:rsidR="00150063" w:rsidRPr="00734CE9" w:rsidRDefault="00150063" w:rsidP="00EC6252">
      <w:pPr>
        <w:jc w:val="both"/>
        <w:rPr>
          <w:rFonts w:cs="Arial"/>
          <w:sz w:val="20"/>
          <w:szCs w:val="20"/>
        </w:rPr>
      </w:pPr>
    </w:p>
    <w:tbl>
      <w:tblPr>
        <w:tblStyle w:val="TableGrid1"/>
        <w:tblW w:w="0" w:type="auto"/>
        <w:tblLook w:val="04A0" w:firstRow="1" w:lastRow="0" w:firstColumn="1" w:lastColumn="0" w:noHBand="0" w:noVBand="1"/>
      </w:tblPr>
      <w:tblGrid>
        <w:gridCol w:w="9016"/>
      </w:tblGrid>
      <w:tr w:rsidR="004D5BE7" w:rsidRPr="00734CE9" w14:paraId="246189AB" w14:textId="77777777" w:rsidTr="00DB2C82">
        <w:tc>
          <w:tcPr>
            <w:tcW w:w="9016" w:type="dxa"/>
            <w:shd w:val="clear" w:color="auto" w:fill="D9D9D9" w:themeFill="background1" w:themeFillShade="D9"/>
          </w:tcPr>
          <w:p w14:paraId="116D2CEF" w14:textId="77777777" w:rsidR="004D5BE7" w:rsidRPr="00734CE9" w:rsidRDefault="00507577" w:rsidP="00EC6252">
            <w:pPr>
              <w:spacing w:after="160" w:line="259" w:lineRule="auto"/>
              <w:jc w:val="both"/>
              <w:rPr>
                <w:rFonts w:eastAsia="Calibri" w:cs="Arial"/>
                <w:b/>
                <w:szCs w:val="24"/>
              </w:rPr>
            </w:pPr>
            <w:r w:rsidRPr="00734CE9">
              <w:rPr>
                <w:rFonts w:cs="Arial"/>
                <w:b/>
                <w:noProof/>
                <w:lang w:eastAsia="en-GB"/>
              </w:rPr>
              <mc:AlternateContent>
                <mc:Choice Requires="wps">
                  <w:drawing>
                    <wp:anchor distT="0" distB="0" distL="114300" distR="114300" simplePos="0" relativeHeight="251685888" behindDoc="0" locked="0" layoutInCell="1" allowOverlap="1" wp14:anchorId="2AB908FF" wp14:editId="179AF435">
                      <wp:simplePos x="0" y="0"/>
                      <wp:positionH relativeFrom="column">
                        <wp:posOffset>5039262</wp:posOffset>
                      </wp:positionH>
                      <wp:positionV relativeFrom="paragraph">
                        <wp:posOffset>45915</wp:posOffset>
                      </wp:positionV>
                      <wp:extent cx="515816" cy="211015"/>
                      <wp:effectExtent l="0" t="0" r="17780" b="17780"/>
                      <wp:wrapNone/>
                      <wp:docPr id="16" name="Rectangle 16"/>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042BBD" w14:textId="77777777" w:rsidR="00223E4C" w:rsidRPr="0058031E" w:rsidRDefault="00223E4C" w:rsidP="000D4451">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908FF" id="Rectangle 16" o:spid="_x0000_s1058" style="position:absolute;left:0;text-align:left;margin-left:396.8pt;margin-top:3.6pt;width:40.6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" fillcolor="#00b0f0" strokecolor="#1f4d78 [1604]" strokeweight="1pt">
                      <v:textbox>
                        <w:txbxContent>
                          <w:p w14:paraId="2C042BBD" w14:textId="77777777" w:rsidR="00223E4C" w:rsidRPr="0058031E" w:rsidRDefault="00223E4C" w:rsidP="000D4451">
                            <w:pPr>
                              <w:jc w:val="center"/>
                              <w:rPr>
                                <w:sz w:val="16"/>
                                <w:szCs w:val="16"/>
                              </w:rPr>
                            </w:pPr>
                            <w:r>
                              <w:rPr>
                                <w:sz w:val="16"/>
                                <w:szCs w:val="16"/>
                              </w:rPr>
                              <w:t>_SUP</w:t>
                            </w:r>
                          </w:p>
                        </w:txbxContent>
                      </v:textbox>
                    </v:rect>
                  </w:pict>
                </mc:Fallback>
              </mc:AlternateContent>
            </w:r>
            <w:r w:rsidR="000D4451" w:rsidRPr="00734CE9">
              <w:rPr>
                <w:rFonts w:cs="Arial"/>
                <w:b/>
                <w:noProof/>
                <w:lang w:eastAsia="en-GB"/>
              </w:rPr>
              <mc:AlternateContent>
                <mc:Choice Requires="wps">
                  <w:drawing>
                    <wp:anchor distT="0" distB="0" distL="114300" distR="114300" simplePos="0" relativeHeight="251683840" behindDoc="0" locked="0" layoutInCell="1" allowOverlap="1" wp14:anchorId="2E97595D" wp14:editId="7F4C22E4">
                      <wp:simplePos x="0" y="0"/>
                      <wp:positionH relativeFrom="margin">
                        <wp:posOffset>4488522</wp:posOffset>
                      </wp:positionH>
                      <wp:positionV relativeFrom="paragraph">
                        <wp:posOffset>37953</wp:posOffset>
                      </wp:positionV>
                      <wp:extent cx="461108" cy="226646"/>
                      <wp:effectExtent l="0" t="0" r="15240" b="21590"/>
                      <wp:wrapNone/>
                      <wp:docPr id="15" name="Rectangle 15"/>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ECFE57" w14:textId="77777777" w:rsidR="00223E4C" w:rsidRPr="0058031E" w:rsidRDefault="00223E4C" w:rsidP="000D4451">
                                  <w:pPr>
                                    <w:jc w:val="center"/>
                                    <w:rPr>
                                      <w:sz w:val="16"/>
                                      <w:szCs w:val="16"/>
                                    </w:rPr>
                                  </w:pPr>
                                  <w:r w:rsidRPr="0058031E">
                                    <w:rPr>
                                      <w:sz w:val="16"/>
                                      <w:szCs w:val="16"/>
                                    </w:rPr>
                                    <w:t>_STR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7595D" id="Rectangle 15" o:spid="_x0000_s1059" style="position:absolute;left:0;text-align:left;margin-left:353.45pt;margin-top:3pt;width:36.3pt;height:17.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" fillcolor="#7030a0" strokecolor="#1f4d78 [1604]" strokeweight="1pt">
                      <v:textbox>
                        <w:txbxContent>
                          <w:p w14:paraId="4AECFE57" w14:textId="77777777" w:rsidR="00223E4C" w:rsidRPr="0058031E" w:rsidRDefault="00223E4C" w:rsidP="000D4451">
                            <w:pPr>
                              <w:jc w:val="center"/>
                              <w:rPr>
                                <w:sz w:val="16"/>
                                <w:szCs w:val="16"/>
                              </w:rPr>
                            </w:pPr>
                            <w:r w:rsidRPr="0058031E">
                              <w:rPr>
                                <w:sz w:val="16"/>
                                <w:szCs w:val="16"/>
                              </w:rPr>
                              <w:t>_STR</w:t>
                            </w:r>
                          </w:p>
                        </w:txbxContent>
                      </v:textbox>
                      <w10:wrap anchorx="margin"/>
                    </v:rect>
                  </w:pict>
                </mc:Fallback>
              </mc:AlternateContent>
            </w:r>
            <w:r w:rsidR="006B2B08" w:rsidRPr="00734CE9">
              <w:rPr>
                <w:rFonts w:eastAsia="Calibri" w:cs="Arial"/>
                <w:b/>
                <w:szCs w:val="24"/>
              </w:rPr>
              <w:t>B</w:t>
            </w:r>
            <w:r w:rsidR="004D5BE7" w:rsidRPr="00734CE9">
              <w:rPr>
                <w:rFonts w:eastAsia="Calibri" w:cs="Arial"/>
                <w:b/>
                <w:szCs w:val="24"/>
              </w:rPr>
              <w:t>S3</w:t>
            </w:r>
          </w:p>
        </w:tc>
      </w:tr>
      <w:tr w:rsidR="004D5BE7" w:rsidRPr="00734CE9" w14:paraId="74EFD6A9" w14:textId="77777777" w:rsidTr="00DB2C82">
        <w:tc>
          <w:tcPr>
            <w:tcW w:w="9016" w:type="dxa"/>
          </w:tcPr>
          <w:p w14:paraId="4CEB2B7A" w14:textId="78A62929" w:rsidR="004D5BE7" w:rsidRPr="00734CE9" w:rsidRDefault="006B2B08" w:rsidP="00EC6252">
            <w:pPr>
              <w:pStyle w:val="Default"/>
              <w:jc w:val="both"/>
            </w:pPr>
            <w:r w:rsidRPr="00734CE9">
              <w:rPr>
                <w:b/>
                <w:bCs/>
                <w:sz w:val="22"/>
                <w:szCs w:val="22"/>
              </w:rPr>
              <w:t xml:space="preserve">Well-established </w:t>
            </w:r>
            <w:r w:rsidRPr="00734CE9">
              <w:rPr>
                <w:b/>
                <w:bCs/>
                <w:i/>
                <w:iCs/>
                <w:sz w:val="22"/>
                <w:szCs w:val="22"/>
              </w:rPr>
              <w:t xml:space="preserve">in vitro </w:t>
            </w:r>
            <w:r w:rsidRPr="00734CE9">
              <w:rPr>
                <w:b/>
                <w:bCs/>
                <w:sz w:val="22"/>
                <w:szCs w:val="22"/>
              </w:rPr>
              <w:t xml:space="preserve">or </w:t>
            </w:r>
            <w:r w:rsidRPr="00734CE9">
              <w:rPr>
                <w:b/>
                <w:bCs/>
                <w:i/>
                <w:iCs/>
                <w:sz w:val="22"/>
                <w:szCs w:val="22"/>
              </w:rPr>
              <w:t xml:space="preserve">in vivo </w:t>
            </w:r>
            <w:r w:rsidRPr="00734CE9">
              <w:rPr>
                <w:b/>
                <w:bCs/>
                <w:sz w:val="22"/>
                <w:szCs w:val="22"/>
              </w:rPr>
              <w:t xml:space="preserve">functional studies show no damaging effect on protein function or splicing </w:t>
            </w:r>
          </w:p>
        </w:tc>
      </w:tr>
      <w:tr w:rsidR="004D5BE7" w:rsidRPr="00734CE9" w14:paraId="068A8802" w14:textId="77777777" w:rsidTr="00DB2C82">
        <w:tc>
          <w:tcPr>
            <w:tcW w:w="9016" w:type="dxa"/>
            <w:vAlign w:val="center"/>
          </w:tcPr>
          <w:p w14:paraId="300B0E73" w14:textId="77777777" w:rsidR="004D5BE7" w:rsidRPr="00734CE9" w:rsidRDefault="004D5BE7" w:rsidP="00EC6252">
            <w:pPr>
              <w:widowControl w:val="0"/>
              <w:spacing w:after="160"/>
              <w:jc w:val="both"/>
              <w:rPr>
                <w:rFonts w:eastAsia="Arial Unicode MS" w:cs="Arial"/>
                <w:b/>
                <w:i/>
                <w:sz w:val="20"/>
                <w:szCs w:val="20"/>
              </w:rPr>
            </w:pPr>
            <w:r w:rsidRPr="00734CE9">
              <w:rPr>
                <w:rFonts w:eastAsia="Arial Unicode MS" w:cs="Arial"/>
                <w:b/>
                <w:i/>
                <w:sz w:val="20"/>
                <w:szCs w:val="20"/>
              </w:rPr>
              <w:t>For assays of protein function</w:t>
            </w:r>
          </w:p>
          <w:tbl>
            <w:tblPr>
              <w:tblStyle w:val="TableGrid1"/>
              <w:tblW w:w="0" w:type="auto"/>
              <w:tblLook w:val="04A0" w:firstRow="1" w:lastRow="0" w:firstColumn="1" w:lastColumn="0" w:noHBand="0" w:noVBand="1"/>
            </w:tblPr>
            <w:tblGrid>
              <w:gridCol w:w="1019"/>
              <w:gridCol w:w="2552"/>
              <w:gridCol w:w="1984"/>
              <w:gridCol w:w="3235"/>
            </w:tblGrid>
            <w:tr w:rsidR="004D5BE7" w:rsidRPr="00734CE9" w14:paraId="6D5F7918" w14:textId="77777777" w:rsidTr="00285E6A">
              <w:tc>
                <w:tcPr>
                  <w:tcW w:w="1019" w:type="dxa"/>
                </w:tcPr>
                <w:p w14:paraId="333631C3" w14:textId="77777777" w:rsidR="004D5BE7" w:rsidRPr="00734CE9" w:rsidRDefault="004D5BE7" w:rsidP="00EC6252">
                  <w:pPr>
                    <w:widowControl w:val="0"/>
                    <w:spacing w:after="160" w:line="259" w:lineRule="auto"/>
                    <w:jc w:val="both"/>
                    <w:rPr>
                      <w:rFonts w:eastAsia="Arial" w:cs="Arial"/>
                      <w:sz w:val="20"/>
                      <w:szCs w:val="20"/>
                    </w:rPr>
                  </w:pPr>
                </w:p>
              </w:tc>
              <w:tc>
                <w:tcPr>
                  <w:tcW w:w="2552" w:type="dxa"/>
                </w:tcPr>
                <w:p w14:paraId="411FD377"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Calibri" w:cs="Arial"/>
                      <w:sz w:val="20"/>
                      <w:szCs w:val="20"/>
                    </w:rPr>
                    <w:t>Discrimination</w:t>
                  </w:r>
                </w:p>
              </w:tc>
              <w:tc>
                <w:tcPr>
                  <w:tcW w:w="1984" w:type="dxa"/>
                </w:tcPr>
                <w:p w14:paraId="7D005CF6"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Calibri" w:cs="Arial"/>
                      <w:sz w:val="20"/>
                      <w:szCs w:val="20"/>
                    </w:rPr>
                    <w:t>Controls</w:t>
                  </w:r>
                </w:p>
              </w:tc>
              <w:tc>
                <w:tcPr>
                  <w:tcW w:w="3235" w:type="dxa"/>
                </w:tcPr>
                <w:p w14:paraId="11FB3651" w14:textId="77777777" w:rsidR="004D5BE7" w:rsidRPr="00734CE9" w:rsidRDefault="004D5BE7" w:rsidP="00EC6252">
                  <w:pPr>
                    <w:spacing w:after="160" w:line="259" w:lineRule="auto"/>
                    <w:jc w:val="both"/>
                    <w:rPr>
                      <w:rFonts w:eastAsia="Calibri" w:cs="Arial"/>
                      <w:sz w:val="20"/>
                      <w:szCs w:val="20"/>
                    </w:rPr>
                  </w:pPr>
                  <w:r w:rsidRPr="00734CE9">
                    <w:rPr>
                      <w:rFonts w:eastAsia="Calibri" w:cs="Arial"/>
                      <w:sz w:val="20"/>
                      <w:szCs w:val="20"/>
                    </w:rPr>
                    <w:t>Reproducibility</w:t>
                  </w:r>
                </w:p>
              </w:tc>
            </w:tr>
            <w:tr w:rsidR="004D5BE7" w:rsidRPr="00734CE9" w14:paraId="50EB2461" w14:textId="77777777" w:rsidTr="00285E6A">
              <w:tc>
                <w:tcPr>
                  <w:tcW w:w="1019" w:type="dxa"/>
                </w:tcPr>
                <w:p w14:paraId="02B58C5A" w14:textId="77777777" w:rsidR="004D5BE7" w:rsidRPr="00734CE9" w:rsidRDefault="004D5BE7" w:rsidP="00EC6252">
                  <w:pPr>
                    <w:spacing w:after="160" w:line="259" w:lineRule="auto"/>
                    <w:jc w:val="both"/>
                    <w:rPr>
                      <w:rFonts w:eastAsia="Calibri" w:cs="Arial"/>
                      <w:sz w:val="20"/>
                      <w:szCs w:val="20"/>
                    </w:rPr>
                  </w:pPr>
                  <w:r w:rsidRPr="00734CE9">
                    <w:rPr>
                      <w:rFonts w:eastAsia="Arial Unicode MS" w:cs="Arial"/>
                      <w:b/>
                      <w:color w:val="7030A0"/>
                      <w:sz w:val="20"/>
                      <w:szCs w:val="20"/>
                    </w:rPr>
                    <w:t>Strong</w:t>
                  </w:r>
                </w:p>
              </w:tc>
              <w:tc>
                <w:tcPr>
                  <w:tcW w:w="2552" w:type="dxa"/>
                  <w:vMerge w:val="restart"/>
                </w:tcPr>
                <w:p w14:paraId="09D60B47" w14:textId="77777777" w:rsidR="004D5BE7" w:rsidRPr="00734CE9" w:rsidRDefault="004D5BE7" w:rsidP="00EC6252">
                  <w:pPr>
                    <w:spacing w:after="160" w:line="259" w:lineRule="auto"/>
                    <w:jc w:val="both"/>
                    <w:rPr>
                      <w:rFonts w:eastAsia="Arial" w:cs="Arial"/>
                      <w:sz w:val="20"/>
                      <w:szCs w:val="20"/>
                    </w:rPr>
                  </w:pPr>
                  <w:r w:rsidRPr="00734CE9">
                    <w:rPr>
                      <w:rFonts w:eastAsia="Arial" w:cs="Arial"/>
                      <w:sz w:val="20"/>
                      <w:szCs w:val="20"/>
                    </w:rPr>
                    <w:t xml:space="preserve">relative protein activity assay or functional impact </w:t>
                  </w:r>
                </w:p>
                <w:p w14:paraId="737B4735"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Arial" w:cs="Arial"/>
                      <w:sz w:val="20"/>
                      <w:szCs w:val="20"/>
                    </w:rPr>
                    <w:t>&gt;25% compared to level for wildtype</w:t>
                  </w:r>
                </w:p>
              </w:tc>
              <w:tc>
                <w:tcPr>
                  <w:tcW w:w="1984" w:type="dxa"/>
                </w:tcPr>
                <w:p w14:paraId="5B67B7BA" w14:textId="77777777" w:rsidR="004D5BE7" w:rsidRPr="00734CE9" w:rsidRDefault="004D5BE7" w:rsidP="00EC6252">
                  <w:pPr>
                    <w:spacing w:after="160" w:line="259" w:lineRule="auto"/>
                    <w:jc w:val="both"/>
                    <w:rPr>
                      <w:rFonts w:eastAsia="Arial Unicode MS" w:cs="Arial"/>
                      <w:sz w:val="20"/>
                      <w:szCs w:val="20"/>
                    </w:rPr>
                  </w:pPr>
                  <w:r w:rsidRPr="00734CE9">
                    <w:rPr>
                      <w:rFonts w:eastAsia="Arial Unicode MS" w:cs="Arial"/>
                      <w:sz w:val="20"/>
                      <w:szCs w:val="20"/>
                    </w:rPr>
                    <w:t xml:space="preserve">≥10 ‘true positive’ </w:t>
                  </w:r>
                </w:p>
                <w:p w14:paraId="35003276"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Arial Unicode MS" w:cs="Arial"/>
                      <w:sz w:val="20"/>
                      <w:szCs w:val="20"/>
                    </w:rPr>
                    <w:t>≥10 ‘true-negative’</w:t>
                  </w:r>
                </w:p>
              </w:tc>
              <w:tc>
                <w:tcPr>
                  <w:tcW w:w="3235" w:type="dxa"/>
                </w:tcPr>
                <w:p w14:paraId="639CB52D" w14:textId="77777777" w:rsidR="004D5BE7" w:rsidRPr="00734CE9" w:rsidRDefault="004D5BE7" w:rsidP="00EC6252">
                  <w:pPr>
                    <w:spacing w:after="160" w:line="259" w:lineRule="auto"/>
                    <w:jc w:val="both"/>
                    <w:rPr>
                      <w:rFonts w:eastAsia="Arial Unicode MS" w:cs="Arial"/>
                      <w:sz w:val="20"/>
                      <w:szCs w:val="20"/>
                    </w:rPr>
                  </w:pPr>
                  <w:r w:rsidRPr="00734CE9">
                    <w:rPr>
                      <w:rFonts w:eastAsia="Arial Unicode MS" w:cs="Arial"/>
                      <w:sz w:val="20"/>
                      <w:szCs w:val="20"/>
                    </w:rPr>
                    <w:t>≥2 laboratories OR</w:t>
                  </w:r>
                </w:p>
                <w:p w14:paraId="0DDF7729"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Arial Unicode MS" w:cs="Arial"/>
                      <w:sz w:val="20"/>
                      <w:szCs w:val="20"/>
                    </w:rPr>
                    <w:t>Results demonstrated as  reproducible in single laboratory</w:t>
                  </w:r>
                </w:p>
              </w:tc>
            </w:tr>
            <w:tr w:rsidR="004D5BE7" w:rsidRPr="00734CE9" w14:paraId="7DB8F7E1" w14:textId="77777777" w:rsidTr="00285E6A">
              <w:tc>
                <w:tcPr>
                  <w:tcW w:w="1019" w:type="dxa"/>
                </w:tcPr>
                <w:p w14:paraId="67DF77D3" w14:textId="77777777" w:rsidR="004D5BE7" w:rsidRPr="00734CE9" w:rsidRDefault="004D5BE7" w:rsidP="00EC6252">
                  <w:pPr>
                    <w:spacing w:after="160" w:line="259" w:lineRule="auto"/>
                    <w:jc w:val="both"/>
                    <w:rPr>
                      <w:rFonts w:eastAsia="Calibri" w:cs="Arial"/>
                      <w:sz w:val="20"/>
                      <w:szCs w:val="20"/>
                    </w:rPr>
                  </w:pPr>
                  <w:r w:rsidRPr="00734CE9">
                    <w:rPr>
                      <w:rFonts w:eastAsia="Arial Unicode MS" w:cs="Arial"/>
                      <w:b/>
                      <w:color w:val="00B0F0"/>
                      <w:sz w:val="20"/>
                      <w:szCs w:val="20"/>
                    </w:rPr>
                    <w:t>Sup</w:t>
                  </w:r>
                </w:p>
              </w:tc>
              <w:tc>
                <w:tcPr>
                  <w:tcW w:w="2552" w:type="dxa"/>
                  <w:vMerge/>
                </w:tcPr>
                <w:p w14:paraId="0304CAA6" w14:textId="77777777" w:rsidR="004D5BE7" w:rsidRPr="00734CE9" w:rsidRDefault="004D5BE7" w:rsidP="00EC6252">
                  <w:pPr>
                    <w:widowControl w:val="0"/>
                    <w:spacing w:after="160" w:line="259" w:lineRule="auto"/>
                    <w:jc w:val="both"/>
                    <w:rPr>
                      <w:rFonts w:eastAsia="Arial" w:cs="Arial"/>
                      <w:sz w:val="20"/>
                      <w:szCs w:val="20"/>
                    </w:rPr>
                  </w:pPr>
                </w:p>
              </w:tc>
              <w:tc>
                <w:tcPr>
                  <w:tcW w:w="1984" w:type="dxa"/>
                </w:tcPr>
                <w:p w14:paraId="69DEF27B" w14:textId="77777777" w:rsidR="004D5BE7" w:rsidRPr="00734CE9" w:rsidRDefault="004D5BE7" w:rsidP="00EC6252">
                  <w:pPr>
                    <w:spacing w:after="160" w:line="259" w:lineRule="auto"/>
                    <w:jc w:val="both"/>
                    <w:rPr>
                      <w:rFonts w:eastAsia="Arial Unicode MS" w:cs="Arial"/>
                      <w:sz w:val="20"/>
                      <w:szCs w:val="20"/>
                    </w:rPr>
                  </w:pPr>
                  <w:r w:rsidRPr="00734CE9">
                    <w:rPr>
                      <w:rFonts w:eastAsia="Arial Unicode MS" w:cs="Arial"/>
                      <w:sz w:val="20"/>
                      <w:szCs w:val="20"/>
                    </w:rPr>
                    <w:t xml:space="preserve">≥2 ‘true positive’ </w:t>
                  </w:r>
                </w:p>
                <w:p w14:paraId="29095106"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Arial Unicode MS" w:cs="Arial"/>
                      <w:sz w:val="20"/>
                      <w:szCs w:val="20"/>
                    </w:rPr>
                    <w:t>≥2 ‘true-negative’</w:t>
                  </w:r>
                </w:p>
              </w:tc>
              <w:tc>
                <w:tcPr>
                  <w:tcW w:w="3235" w:type="dxa"/>
                </w:tcPr>
                <w:p w14:paraId="657612B8" w14:textId="77777777" w:rsidR="004D5BE7" w:rsidRPr="00734CE9" w:rsidRDefault="004D5BE7" w:rsidP="00EC6252">
                  <w:pPr>
                    <w:widowControl w:val="0"/>
                    <w:spacing w:after="160" w:line="259" w:lineRule="auto"/>
                    <w:jc w:val="both"/>
                    <w:rPr>
                      <w:rFonts w:eastAsia="Arial" w:cs="Arial"/>
                      <w:sz w:val="20"/>
                      <w:szCs w:val="20"/>
                    </w:rPr>
                  </w:pPr>
                  <w:r w:rsidRPr="00734CE9">
                    <w:rPr>
                      <w:rFonts w:eastAsia="Arial Unicode MS" w:cs="Arial"/>
                      <w:sz w:val="20"/>
                      <w:szCs w:val="20"/>
                    </w:rPr>
                    <w:t>single laboratory</w:t>
                  </w:r>
                </w:p>
              </w:tc>
            </w:tr>
          </w:tbl>
          <w:p w14:paraId="76250DAC" w14:textId="4DF2A7B0" w:rsidR="00E160D6" w:rsidRPr="00734CE9" w:rsidRDefault="009C0D92" w:rsidP="009C0D92">
            <w:pPr>
              <w:widowControl w:val="0"/>
              <w:pBdr>
                <w:top w:val="nil"/>
                <w:left w:val="nil"/>
                <w:bottom w:val="nil"/>
                <w:right w:val="nil"/>
                <w:between w:val="nil"/>
              </w:pBdr>
              <w:spacing w:line="259" w:lineRule="auto"/>
              <w:ind w:left="360"/>
              <w:jc w:val="both"/>
              <w:rPr>
                <w:rFonts w:eastAsia="Arial" w:cs="Arial"/>
                <w:sz w:val="20"/>
                <w:szCs w:val="20"/>
              </w:rPr>
            </w:pPr>
            <w:r>
              <w:rPr>
                <w:rFonts w:eastAsia="Arial Unicode MS" w:cs="Arial"/>
                <w:sz w:val="20"/>
                <w:szCs w:val="20"/>
              </w:rPr>
              <w:t>.</w:t>
            </w:r>
          </w:p>
        </w:tc>
      </w:tr>
      <w:tr w:rsidR="004D5BE7" w:rsidRPr="00734CE9" w14:paraId="4551A944" w14:textId="77777777" w:rsidTr="00DB2C82">
        <w:tc>
          <w:tcPr>
            <w:tcW w:w="9016" w:type="dxa"/>
            <w:vAlign w:val="center"/>
          </w:tcPr>
          <w:p w14:paraId="0B906668" w14:textId="77777777" w:rsidR="004D5BE7" w:rsidRPr="00734CE9" w:rsidRDefault="004D5BE7" w:rsidP="00EC6252">
            <w:pPr>
              <w:widowControl w:val="0"/>
              <w:spacing w:after="160"/>
              <w:jc w:val="both"/>
              <w:rPr>
                <w:rFonts w:eastAsia="Calibri" w:cs="Arial"/>
                <w:b/>
                <w:sz w:val="20"/>
                <w:szCs w:val="20"/>
              </w:rPr>
            </w:pPr>
            <w:r w:rsidRPr="00734CE9">
              <w:rPr>
                <w:rFonts w:eastAsia="Arial Unicode MS" w:cs="Arial"/>
                <w:b/>
                <w:i/>
                <w:sz w:val="20"/>
                <w:szCs w:val="20"/>
              </w:rPr>
              <w:t>For assays of splicing function</w:t>
            </w:r>
          </w:p>
          <w:tbl>
            <w:tblPr>
              <w:tblStyle w:val="TableGrid1"/>
              <w:tblW w:w="8790" w:type="dxa"/>
              <w:tblLook w:val="04A0" w:firstRow="1" w:lastRow="0" w:firstColumn="1" w:lastColumn="0" w:noHBand="0" w:noVBand="1"/>
            </w:tblPr>
            <w:tblGrid>
              <w:gridCol w:w="1044"/>
              <w:gridCol w:w="4060"/>
              <w:gridCol w:w="3686"/>
            </w:tblGrid>
            <w:tr w:rsidR="00B93ED0" w:rsidRPr="00734CE9" w14:paraId="0C921C4C" w14:textId="77777777" w:rsidTr="00B93ED0">
              <w:tc>
                <w:tcPr>
                  <w:tcW w:w="1044" w:type="dxa"/>
                </w:tcPr>
                <w:p w14:paraId="3DB567AB" w14:textId="77777777" w:rsidR="00B93ED0" w:rsidRPr="00734CE9" w:rsidRDefault="00B93ED0" w:rsidP="00EC6252">
                  <w:pPr>
                    <w:spacing w:after="160" w:line="259" w:lineRule="auto"/>
                    <w:jc w:val="both"/>
                    <w:rPr>
                      <w:rFonts w:eastAsia="Calibri" w:cs="Arial"/>
                      <w:sz w:val="20"/>
                      <w:szCs w:val="20"/>
                    </w:rPr>
                  </w:pPr>
                  <w:r w:rsidRPr="00734CE9">
                    <w:rPr>
                      <w:rFonts w:eastAsia="Arial Unicode MS" w:cs="Arial"/>
                      <w:b/>
                      <w:color w:val="7030A0"/>
                      <w:sz w:val="20"/>
                      <w:szCs w:val="20"/>
                    </w:rPr>
                    <w:t>Strong</w:t>
                  </w:r>
                </w:p>
              </w:tc>
              <w:tc>
                <w:tcPr>
                  <w:tcW w:w="4060" w:type="dxa"/>
                </w:tcPr>
                <w:p w14:paraId="7356D453" w14:textId="77777777" w:rsidR="00B93ED0" w:rsidRPr="00734CE9" w:rsidRDefault="00B93ED0" w:rsidP="00EC6252">
                  <w:pPr>
                    <w:spacing w:after="160" w:line="259" w:lineRule="auto"/>
                    <w:jc w:val="both"/>
                    <w:rPr>
                      <w:rFonts w:eastAsia="Arial" w:cs="Arial"/>
                      <w:sz w:val="20"/>
                      <w:szCs w:val="20"/>
                    </w:rPr>
                  </w:pPr>
                  <w:r w:rsidRPr="00734CE9">
                    <w:rPr>
                      <w:rFonts w:eastAsia="Calibri" w:cs="Arial"/>
                      <w:b/>
                      <w:sz w:val="20"/>
                      <w:szCs w:val="20"/>
                    </w:rPr>
                    <w:t xml:space="preserve">1 assay: </w:t>
                  </w:r>
                  <w:r w:rsidRPr="00734CE9">
                    <w:rPr>
                      <w:rFonts w:eastAsia="Arial Unicode MS" w:cs="Arial"/>
                      <w:sz w:val="20"/>
                      <w:szCs w:val="20"/>
                    </w:rPr>
                    <w:t>with no evidence of abnormal transcripts (% normal transcript&gt;90%)</w:t>
                  </w:r>
                </w:p>
              </w:tc>
              <w:tc>
                <w:tcPr>
                  <w:tcW w:w="3686" w:type="dxa"/>
                </w:tcPr>
                <w:p w14:paraId="651C5FBF" w14:textId="77777777" w:rsidR="00B93ED0" w:rsidRPr="00734CE9" w:rsidRDefault="00B93ED0" w:rsidP="00EC6252">
                  <w:pPr>
                    <w:jc w:val="both"/>
                    <w:rPr>
                      <w:rFonts w:eastAsia="Calibri" w:cs="Arial"/>
                      <w:b/>
                      <w:sz w:val="20"/>
                      <w:szCs w:val="20"/>
                    </w:rPr>
                  </w:pPr>
                  <w:r w:rsidRPr="00734CE9">
                    <w:rPr>
                      <w:rFonts w:cs="Arial"/>
                      <w:sz w:val="20"/>
                      <w:szCs w:val="20"/>
                    </w:rPr>
                    <w:t xml:space="preserve">ISO accredited laboratory or recognized research laboratory with which direct consultation can be undertaken.  </w:t>
                  </w:r>
                </w:p>
              </w:tc>
            </w:tr>
            <w:tr w:rsidR="00B93ED0" w:rsidRPr="00734CE9" w14:paraId="4926A1FB" w14:textId="77777777" w:rsidTr="00B93ED0">
              <w:tc>
                <w:tcPr>
                  <w:tcW w:w="1044" w:type="dxa"/>
                </w:tcPr>
                <w:p w14:paraId="5C545764" w14:textId="77777777" w:rsidR="00B93ED0" w:rsidRPr="00734CE9" w:rsidRDefault="00B93ED0" w:rsidP="00EC6252">
                  <w:pPr>
                    <w:spacing w:after="160" w:line="259" w:lineRule="auto"/>
                    <w:jc w:val="both"/>
                    <w:rPr>
                      <w:rFonts w:eastAsia="Calibri" w:cs="Arial"/>
                      <w:sz w:val="20"/>
                      <w:szCs w:val="20"/>
                    </w:rPr>
                  </w:pPr>
                  <w:r w:rsidRPr="00734CE9">
                    <w:rPr>
                      <w:rFonts w:eastAsia="Arial Unicode MS" w:cs="Arial"/>
                      <w:b/>
                      <w:color w:val="00B0F0"/>
                      <w:sz w:val="20"/>
                      <w:szCs w:val="20"/>
                    </w:rPr>
                    <w:t>Sup</w:t>
                  </w:r>
                </w:p>
              </w:tc>
              <w:tc>
                <w:tcPr>
                  <w:tcW w:w="4060" w:type="dxa"/>
                </w:tcPr>
                <w:p w14:paraId="2AA9719E" w14:textId="77777777" w:rsidR="00B93ED0" w:rsidRPr="00734CE9" w:rsidRDefault="00B93ED0" w:rsidP="00EC6252">
                  <w:pPr>
                    <w:widowControl w:val="0"/>
                    <w:spacing w:after="160" w:line="259" w:lineRule="auto"/>
                    <w:jc w:val="both"/>
                    <w:rPr>
                      <w:rFonts w:eastAsia="Arial" w:cs="Arial"/>
                      <w:sz w:val="20"/>
                      <w:szCs w:val="20"/>
                    </w:rPr>
                  </w:pPr>
                  <w:r w:rsidRPr="00734CE9">
                    <w:rPr>
                      <w:rFonts w:eastAsia="Calibri" w:cs="Arial"/>
                      <w:b/>
                      <w:sz w:val="20"/>
                      <w:szCs w:val="20"/>
                    </w:rPr>
                    <w:t xml:space="preserve">1 assay: </w:t>
                  </w:r>
                  <w:r w:rsidRPr="00734CE9">
                    <w:rPr>
                      <w:rFonts w:eastAsia="Arial Unicode MS" w:cs="Arial"/>
                      <w:sz w:val="20"/>
                      <w:szCs w:val="20"/>
                    </w:rPr>
                    <w:t>with no evidence of abnormal transcripts (% normal transcript&gt;90%)</w:t>
                  </w:r>
                </w:p>
              </w:tc>
              <w:tc>
                <w:tcPr>
                  <w:tcW w:w="3686" w:type="dxa"/>
                </w:tcPr>
                <w:p w14:paraId="41788F84" w14:textId="605ADA7D" w:rsidR="00B93ED0" w:rsidRPr="00734CE9" w:rsidRDefault="00B93ED0" w:rsidP="00EC6252">
                  <w:pPr>
                    <w:widowControl w:val="0"/>
                    <w:jc w:val="both"/>
                    <w:rPr>
                      <w:rFonts w:eastAsia="Calibri" w:cs="Arial"/>
                      <w:b/>
                      <w:sz w:val="20"/>
                      <w:szCs w:val="20"/>
                    </w:rPr>
                  </w:pPr>
                  <w:r w:rsidRPr="00734CE9">
                    <w:rPr>
                      <w:rFonts w:cs="Arial"/>
                      <w:b/>
                      <w:sz w:val="20"/>
                      <w:szCs w:val="20"/>
                    </w:rPr>
                    <w:t>alternative source of evidence (e</w:t>
                  </w:r>
                  <w:r w:rsidR="00E16D0A" w:rsidRPr="00734CE9">
                    <w:rPr>
                      <w:rFonts w:cs="Arial"/>
                      <w:b/>
                      <w:sz w:val="20"/>
                      <w:szCs w:val="20"/>
                    </w:rPr>
                    <w:t>.</w:t>
                  </w:r>
                  <w:r w:rsidRPr="00734CE9">
                    <w:rPr>
                      <w:rFonts w:cs="Arial"/>
                      <w:b/>
                      <w:sz w:val="20"/>
                      <w:szCs w:val="20"/>
                    </w:rPr>
                    <w:t>g</w:t>
                  </w:r>
                  <w:r w:rsidR="00E16D0A" w:rsidRPr="00734CE9">
                    <w:rPr>
                      <w:rFonts w:cs="Arial"/>
                      <w:b/>
                      <w:sz w:val="20"/>
                      <w:szCs w:val="20"/>
                    </w:rPr>
                    <w:t>.</w:t>
                  </w:r>
                  <w:r w:rsidRPr="00734CE9">
                    <w:rPr>
                      <w:rFonts w:cs="Arial"/>
                      <w:b/>
                      <w:sz w:val="20"/>
                      <w:szCs w:val="20"/>
                    </w:rPr>
                    <w:t xml:space="preserve"> publication)</w:t>
                  </w:r>
                </w:p>
              </w:tc>
            </w:tr>
          </w:tbl>
          <w:p w14:paraId="6A20EAA8" w14:textId="77777777" w:rsidR="004D5BE7" w:rsidRPr="00734CE9" w:rsidRDefault="004D5BE7" w:rsidP="00EC6252">
            <w:pPr>
              <w:spacing w:after="160" w:line="259" w:lineRule="auto"/>
              <w:jc w:val="both"/>
              <w:rPr>
                <w:rFonts w:eastAsia="Arial Unicode MS" w:cs="Arial"/>
                <w:b/>
                <w:sz w:val="20"/>
                <w:szCs w:val="20"/>
              </w:rPr>
            </w:pPr>
            <w:r w:rsidRPr="00734CE9">
              <w:rPr>
                <w:rFonts w:eastAsia="Arial Unicode MS" w:cs="Arial"/>
                <w:b/>
                <w:sz w:val="20"/>
                <w:szCs w:val="20"/>
              </w:rPr>
              <w:t>Explanatory Notes:</w:t>
            </w:r>
          </w:p>
          <w:p w14:paraId="3033D7D3" w14:textId="1A5A8A21" w:rsidR="004C0324" w:rsidRDefault="004C0324" w:rsidP="0031690B">
            <w:pPr>
              <w:numPr>
                <w:ilvl w:val="0"/>
                <w:numId w:val="34"/>
              </w:numPr>
              <w:contextualSpacing/>
              <w:jc w:val="both"/>
              <w:rPr>
                <w:rFonts w:eastAsia="Arial Unicode MS" w:cs="Arial"/>
                <w:sz w:val="20"/>
                <w:szCs w:val="20"/>
              </w:rPr>
            </w:pPr>
            <w:r w:rsidRPr="00734CE9">
              <w:rPr>
                <w:rFonts w:eastAsia="Calibri" w:cs="Arial"/>
                <w:sz w:val="20"/>
                <w:szCs w:val="20"/>
              </w:rPr>
              <w:t xml:space="preserve">BS3 should only be applied </w:t>
            </w:r>
            <w:r>
              <w:rPr>
                <w:rFonts w:eastAsia="Calibri" w:cs="Arial"/>
                <w:sz w:val="20"/>
                <w:szCs w:val="20"/>
              </w:rPr>
              <w:t>for an assay of protein function whereby</w:t>
            </w:r>
            <w:r w:rsidRPr="00734CE9">
              <w:rPr>
                <w:rFonts w:eastAsia="Calibri" w:cs="Arial"/>
                <w:sz w:val="20"/>
                <w:szCs w:val="20"/>
              </w:rPr>
              <w:t xml:space="preserve"> the assay has been validated for variants in the relevant domain to ensure that the mechanism of pathogenicity captured by the assay in question is relevant to that variant.</w:t>
            </w:r>
            <w:r>
              <w:rPr>
                <w:rFonts w:eastAsia="Calibri" w:cs="Arial"/>
                <w:sz w:val="20"/>
                <w:szCs w:val="20"/>
              </w:rPr>
              <w:t xml:space="preserve">  </w:t>
            </w:r>
            <w:r w:rsidRPr="00734CE9">
              <w:rPr>
                <w:rFonts w:eastAsia="Calibri" w:cs="Arial"/>
                <w:sz w:val="20"/>
                <w:szCs w:val="20"/>
              </w:rPr>
              <w:t>BS3</w:t>
            </w:r>
            <w:r>
              <w:rPr>
                <w:rFonts w:eastAsia="Calibri" w:cs="Arial"/>
                <w:sz w:val="20"/>
                <w:szCs w:val="20"/>
              </w:rPr>
              <w:t xml:space="preserve"> </w:t>
            </w:r>
            <w:r w:rsidRPr="00734CE9">
              <w:rPr>
                <w:rFonts w:eastAsia="Calibri" w:cs="Arial"/>
                <w:sz w:val="20"/>
                <w:szCs w:val="20"/>
              </w:rPr>
              <w:t xml:space="preserve">should </w:t>
            </w:r>
            <w:r>
              <w:rPr>
                <w:rFonts w:eastAsia="Calibri" w:cs="Arial"/>
                <w:sz w:val="20"/>
                <w:szCs w:val="20"/>
              </w:rPr>
              <w:t xml:space="preserve">not be </w:t>
            </w:r>
            <w:r w:rsidRPr="00734CE9">
              <w:rPr>
                <w:rFonts w:eastAsia="Calibri" w:cs="Arial"/>
                <w:sz w:val="20"/>
                <w:szCs w:val="20"/>
              </w:rPr>
              <w:t xml:space="preserve">applied </w:t>
            </w:r>
            <w:r>
              <w:rPr>
                <w:rFonts w:eastAsia="Calibri" w:cs="Arial"/>
                <w:sz w:val="20"/>
                <w:szCs w:val="20"/>
              </w:rPr>
              <w:t xml:space="preserve">for an assay of protein function when in silico tools predict effect on splicing and/or for the </w:t>
            </w:r>
            <w:r>
              <w:rPr>
                <w:rFonts w:eastAsia="Arial Unicode MS" w:cs="Arial"/>
                <w:sz w:val="20"/>
                <w:szCs w:val="20"/>
              </w:rPr>
              <w:t>first or last three</w:t>
            </w:r>
            <w:r w:rsidRPr="00734CE9">
              <w:rPr>
                <w:rFonts w:eastAsia="Arial Unicode MS" w:cs="Arial"/>
                <w:sz w:val="20"/>
                <w:szCs w:val="20"/>
              </w:rPr>
              <w:t xml:space="preserve"> bases of the exon</w:t>
            </w:r>
          </w:p>
          <w:p w14:paraId="53F4DF40" w14:textId="1EFC351F" w:rsidR="006D7214" w:rsidRPr="00734CE9" w:rsidRDefault="006D7214" w:rsidP="0031690B">
            <w:pPr>
              <w:numPr>
                <w:ilvl w:val="0"/>
                <w:numId w:val="34"/>
              </w:numPr>
              <w:contextualSpacing/>
              <w:jc w:val="both"/>
              <w:rPr>
                <w:rFonts w:eastAsia="Arial Unicode MS" w:cs="Arial"/>
                <w:sz w:val="20"/>
                <w:szCs w:val="20"/>
              </w:rPr>
            </w:pPr>
            <w:r w:rsidRPr="00734CE9">
              <w:rPr>
                <w:rFonts w:eastAsia="Arial Unicode MS" w:cs="Arial"/>
                <w:sz w:val="20"/>
                <w:szCs w:val="20"/>
              </w:rPr>
              <w:t>A splicing assay can only be used for BS3 for intronic variants an</w:t>
            </w:r>
            <w:r w:rsidR="009C0D92">
              <w:rPr>
                <w:rFonts w:eastAsia="Arial Unicode MS" w:cs="Arial"/>
                <w:sz w:val="20"/>
                <w:szCs w:val="20"/>
              </w:rPr>
              <w:t>d those in the first or last three</w:t>
            </w:r>
            <w:r w:rsidRPr="00734CE9">
              <w:rPr>
                <w:rFonts w:eastAsia="Arial Unicode MS" w:cs="Arial"/>
                <w:sz w:val="20"/>
                <w:szCs w:val="20"/>
              </w:rPr>
              <w:t xml:space="preserve"> bases of the exon.</w:t>
            </w:r>
          </w:p>
          <w:p w14:paraId="5FC40E99" w14:textId="5FA3253B" w:rsidR="00816435" w:rsidRPr="00734CE9" w:rsidRDefault="00816435" w:rsidP="0031690B">
            <w:pPr>
              <w:numPr>
                <w:ilvl w:val="0"/>
                <w:numId w:val="34"/>
              </w:numPr>
              <w:contextualSpacing/>
              <w:jc w:val="both"/>
              <w:rPr>
                <w:rFonts w:eastAsia="Arial Unicode MS" w:cs="Arial"/>
                <w:sz w:val="20"/>
                <w:szCs w:val="20"/>
              </w:rPr>
            </w:pPr>
            <w:r w:rsidRPr="00734CE9">
              <w:rPr>
                <w:rFonts w:eastAsia="Arial Unicode MS" w:cs="Arial"/>
                <w:sz w:val="20"/>
                <w:szCs w:val="20"/>
              </w:rPr>
              <w:t>Evidence of amplification of both alleles is required (</w:t>
            </w:r>
            <w:r w:rsidR="001523C9" w:rsidRPr="00734CE9">
              <w:rPr>
                <w:rFonts w:eastAsia="Arial Unicode MS" w:cs="Arial"/>
                <w:sz w:val="20"/>
                <w:szCs w:val="20"/>
              </w:rPr>
              <w:t>i.e. s</w:t>
            </w:r>
            <w:r w:rsidRPr="00734CE9">
              <w:rPr>
                <w:rFonts w:eastAsia="Arial Unicode MS" w:cs="Arial"/>
                <w:sz w:val="20"/>
                <w:szCs w:val="20"/>
              </w:rPr>
              <w:t xml:space="preserve">equencing should </w:t>
            </w:r>
            <w:r w:rsidR="001523C9" w:rsidRPr="00734CE9">
              <w:rPr>
                <w:rFonts w:eastAsia="Arial Unicode MS" w:cs="Arial"/>
                <w:sz w:val="20"/>
                <w:szCs w:val="20"/>
              </w:rPr>
              <w:t>demonstrate</w:t>
            </w:r>
            <w:r w:rsidRPr="00734CE9">
              <w:rPr>
                <w:rFonts w:eastAsia="Arial Unicode MS" w:cs="Arial"/>
                <w:sz w:val="20"/>
                <w:szCs w:val="20"/>
              </w:rPr>
              <w:t xml:space="preserve"> the SNV in question or another nearby SNV, on the background of the wildtype sequence). This </w:t>
            </w:r>
            <w:r w:rsidR="001523C9" w:rsidRPr="00734CE9">
              <w:rPr>
                <w:rFonts w:eastAsia="Arial Unicode MS" w:cs="Arial"/>
                <w:sz w:val="20"/>
                <w:szCs w:val="20"/>
              </w:rPr>
              <w:t xml:space="preserve">is necessary </w:t>
            </w:r>
            <w:r w:rsidRPr="00734CE9">
              <w:rPr>
                <w:rFonts w:eastAsia="Arial Unicode MS" w:cs="Arial"/>
                <w:sz w:val="20"/>
                <w:szCs w:val="20"/>
              </w:rPr>
              <w:t xml:space="preserve">to </w:t>
            </w:r>
            <w:r w:rsidR="001523C9" w:rsidRPr="00734CE9">
              <w:rPr>
                <w:rFonts w:eastAsia="Arial Unicode MS" w:cs="Arial"/>
                <w:sz w:val="20"/>
                <w:szCs w:val="20"/>
              </w:rPr>
              <w:t>exclude</w:t>
            </w:r>
            <w:r w:rsidRPr="00734CE9">
              <w:rPr>
                <w:rFonts w:eastAsia="Arial Unicode MS" w:cs="Arial"/>
                <w:sz w:val="20"/>
                <w:szCs w:val="20"/>
              </w:rPr>
              <w:t xml:space="preserve"> </w:t>
            </w:r>
            <w:r w:rsidR="001523C9" w:rsidRPr="00734CE9">
              <w:rPr>
                <w:rFonts w:eastAsia="Arial Unicode MS" w:cs="Arial"/>
                <w:sz w:val="20"/>
                <w:szCs w:val="20"/>
              </w:rPr>
              <w:t>generation of a ‘normal’ RNA result when the</w:t>
            </w:r>
            <w:r w:rsidRPr="00734CE9">
              <w:rPr>
                <w:rFonts w:eastAsia="Arial Unicode MS" w:cs="Arial"/>
                <w:sz w:val="20"/>
                <w:szCs w:val="20"/>
              </w:rPr>
              <w:t xml:space="preserve"> splicing aberration </w:t>
            </w:r>
            <w:r w:rsidR="00B629F0" w:rsidRPr="00734CE9">
              <w:rPr>
                <w:rFonts w:eastAsia="Arial Unicode MS" w:cs="Arial"/>
                <w:sz w:val="20"/>
                <w:szCs w:val="20"/>
              </w:rPr>
              <w:t xml:space="preserve">has </w:t>
            </w:r>
            <w:r w:rsidR="001523C9" w:rsidRPr="00734CE9">
              <w:rPr>
                <w:rFonts w:eastAsia="Arial Unicode MS" w:cs="Arial"/>
                <w:sz w:val="20"/>
                <w:szCs w:val="20"/>
              </w:rPr>
              <w:t>not be</w:t>
            </w:r>
            <w:r w:rsidR="00B629F0" w:rsidRPr="00734CE9">
              <w:rPr>
                <w:rFonts w:eastAsia="Arial Unicode MS" w:cs="Arial"/>
                <w:sz w:val="20"/>
                <w:szCs w:val="20"/>
              </w:rPr>
              <w:t>en</w:t>
            </w:r>
            <w:r w:rsidRPr="00734CE9">
              <w:rPr>
                <w:rFonts w:eastAsia="Arial Unicode MS" w:cs="Arial"/>
                <w:sz w:val="20"/>
                <w:szCs w:val="20"/>
              </w:rPr>
              <w:t xml:space="preserve"> detected by the assay used</w:t>
            </w:r>
            <w:r w:rsidR="001523C9" w:rsidRPr="00734CE9">
              <w:rPr>
                <w:rFonts w:eastAsia="Arial Unicode MS" w:cs="Arial"/>
                <w:sz w:val="20"/>
                <w:szCs w:val="20"/>
              </w:rPr>
              <w:t xml:space="preserve"> (</w:t>
            </w:r>
            <w:r w:rsidRPr="00734CE9">
              <w:rPr>
                <w:rFonts w:eastAsia="Arial Unicode MS" w:cs="Arial"/>
                <w:sz w:val="20"/>
                <w:szCs w:val="20"/>
              </w:rPr>
              <w:t xml:space="preserve">e.g. </w:t>
            </w:r>
            <w:r w:rsidR="001523C9" w:rsidRPr="00734CE9">
              <w:rPr>
                <w:rFonts w:eastAsia="Arial Unicode MS" w:cs="Arial"/>
                <w:sz w:val="20"/>
                <w:szCs w:val="20"/>
              </w:rPr>
              <w:t xml:space="preserve">due to </w:t>
            </w:r>
            <w:r w:rsidRPr="00734CE9">
              <w:rPr>
                <w:rFonts w:eastAsia="Arial Unicode MS" w:cs="Arial"/>
                <w:sz w:val="20"/>
                <w:szCs w:val="20"/>
              </w:rPr>
              <w:t>intron retention,</w:t>
            </w:r>
            <w:r w:rsidR="001523C9" w:rsidRPr="00734CE9">
              <w:rPr>
                <w:rFonts w:eastAsia="Arial Unicode MS" w:cs="Arial"/>
                <w:sz w:val="20"/>
                <w:szCs w:val="20"/>
              </w:rPr>
              <w:t xml:space="preserve"> size</w:t>
            </w:r>
            <w:r w:rsidRPr="00734CE9">
              <w:rPr>
                <w:rFonts w:eastAsia="Arial Unicode MS" w:cs="Arial"/>
                <w:sz w:val="20"/>
                <w:szCs w:val="20"/>
              </w:rPr>
              <w:t xml:space="preserve"> too large for the PCR to amplify</w:t>
            </w:r>
            <w:r w:rsidR="001523C9" w:rsidRPr="00734CE9">
              <w:rPr>
                <w:rFonts w:eastAsia="Arial Unicode MS" w:cs="Arial"/>
                <w:sz w:val="20"/>
                <w:szCs w:val="20"/>
              </w:rPr>
              <w:t>)</w:t>
            </w:r>
          </w:p>
          <w:p w14:paraId="4ABC6DC8" w14:textId="77777777" w:rsidR="004C0324" w:rsidRDefault="004C0324" w:rsidP="0031690B">
            <w:pPr>
              <w:numPr>
                <w:ilvl w:val="0"/>
                <w:numId w:val="34"/>
              </w:numPr>
              <w:contextualSpacing/>
              <w:jc w:val="both"/>
              <w:rPr>
                <w:rFonts w:eastAsia="Arial Unicode MS" w:cs="Arial"/>
                <w:sz w:val="20"/>
                <w:szCs w:val="20"/>
              </w:rPr>
            </w:pPr>
            <w:r w:rsidRPr="00734CE9">
              <w:rPr>
                <w:rFonts w:eastAsia="Arial Unicode MS" w:cs="Arial"/>
                <w:sz w:val="20"/>
                <w:szCs w:val="20"/>
              </w:rPr>
              <w:t>When BS3 is applied for splicing OR protein function, BP4 (in silico evidence), can</w:t>
            </w:r>
            <w:r w:rsidRPr="00734CE9">
              <w:rPr>
                <w:rFonts w:eastAsia="Arial Unicode MS" w:cs="Arial"/>
                <w:b/>
                <w:sz w:val="20"/>
                <w:szCs w:val="20"/>
              </w:rPr>
              <w:t xml:space="preserve">not </w:t>
            </w:r>
            <w:r w:rsidRPr="00734CE9">
              <w:rPr>
                <w:rFonts w:eastAsia="Arial Unicode MS" w:cs="Arial"/>
                <w:sz w:val="20"/>
                <w:szCs w:val="20"/>
              </w:rPr>
              <w:t>be applied.</w:t>
            </w:r>
          </w:p>
          <w:p w14:paraId="59379B67" w14:textId="1ACA29EF" w:rsidR="004D5BE7" w:rsidRPr="004C0324" w:rsidRDefault="004C0324" w:rsidP="0031690B">
            <w:pPr>
              <w:numPr>
                <w:ilvl w:val="0"/>
                <w:numId w:val="34"/>
              </w:numPr>
              <w:contextualSpacing/>
              <w:jc w:val="both"/>
              <w:rPr>
                <w:rFonts w:eastAsia="Arial Unicode MS" w:cs="Arial"/>
                <w:sz w:val="20"/>
                <w:szCs w:val="20"/>
              </w:rPr>
            </w:pPr>
            <w:r>
              <w:rPr>
                <w:rFonts w:eastAsia="Calibri" w:cs="Arial"/>
                <w:sz w:val="20"/>
                <w:szCs w:val="20"/>
              </w:rPr>
              <w:t>For specification of acceptable assays and QC standards, see PS3.</w:t>
            </w:r>
            <w:r w:rsidRPr="00734CE9">
              <w:rPr>
                <w:rFonts w:eastAsia="Arial Unicode MS" w:cs="Arial"/>
                <w:sz w:val="20"/>
                <w:szCs w:val="20"/>
              </w:rPr>
              <w:t xml:space="preserve"> </w:t>
            </w:r>
          </w:p>
        </w:tc>
      </w:tr>
    </w:tbl>
    <w:p w14:paraId="68D7704A" w14:textId="51147582" w:rsidR="004D5BE7" w:rsidRPr="00734CE9" w:rsidRDefault="004D5BE7" w:rsidP="00EC6252">
      <w:pPr>
        <w:jc w:val="both"/>
        <w:rPr>
          <w:rFonts w:cs="Arial"/>
        </w:rPr>
      </w:pPr>
    </w:p>
    <w:tbl>
      <w:tblPr>
        <w:tblStyle w:val="TableGrid"/>
        <w:tblW w:w="0" w:type="auto"/>
        <w:tblLook w:val="04A0" w:firstRow="1" w:lastRow="0" w:firstColumn="1" w:lastColumn="0" w:noHBand="0" w:noVBand="1"/>
      </w:tblPr>
      <w:tblGrid>
        <w:gridCol w:w="9016"/>
      </w:tblGrid>
      <w:tr w:rsidR="00DB1B7A" w:rsidRPr="00734CE9" w14:paraId="680D2DCB" w14:textId="77777777" w:rsidTr="00A719EF">
        <w:tc>
          <w:tcPr>
            <w:tcW w:w="9016" w:type="dxa"/>
            <w:shd w:val="clear" w:color="auto" w:fill="D9D9D9" w:themeFill="background1" w:themeFillShade="D9"/>
          </w:tcPr>
          <w:p w14:paraId="5ACE3958" w14:textId="3A7217E5" w:rsidR="00DB1B7A" w:rsidRPr="00734CE9" w:rsidRDefault="00DB1B7A" w:rsidP="00A719EF">
            <w:pPr>
              <w:jc w:val="both"/>
              <w:rPr>
                <w:rFonts w:cs="Arial"/>
                <w:b/>
              </w:rPr>
            </w:pPr>
            <w:r w:rsidRPr="00734CE9">
              <w:rPr>
                <w:rFonts w:cs="Arial"/>
                <w:b/>
                <w:noProof/>
                <w:lang w:eastAsia="en-GB"/>
              </w:rPr>
              <mc:AlternateContent>
                <mc:Choice Requires="wps">
                  <w:drawing>
                    <wp:anchor distT="0" distB="0" distL="114300" distR="114300" simplePos="0" relativeHeight="251760640" behindDoc="0" locked="0" layoutInCell="1" allowOverlap="1" wp14:anchorId="6BCF26C3" wp14:editId="460B8222">
                      <wp:simplePos x="0" y="0"/>
                      <wp:positionH relativeFrom="column">
                        <wp:posOffset>5007854</wp:posOffset>
                      </wp:positionH>
                      <wp:positionV relativeFrom="paragraph">
                        <wp:posOffset>72292</wp:posOffset>
                      </wp:positionV>
                      <wp:extent cx="515816" cy="211015"/>
                      <wp:effectExtent l="0" t="0" r="17780" b="17780"/>
                      <wp:wrapNone/>
                      <wp:docPr id="8" name="Rectangle 8"/>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04EF6C" w14:textId="77777777" w:rsidR="00223E4C" w:rsidRPr="0058031E" w:rsidRDefault="00223E4C" w:rsidP="00DB1B7A">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F26C3" id="Rectangle 8" o:spid="_x0000_s1060" style="position:absolute;left:0;text-align:left;margin-left:394.3pt;margin-top:5.7pt;width:40.6pt;height:16.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" fillcolor="#00b0f0" strokecolor="#1f4d78 [1604]" strokeweight="1pt">
                      <v:textbox>
                        <w:txbxContent>
                          <w:p w14:paraId="4304EF6C" w14:textId="77777777" w:rsidR="00223E4C" w:rsidRPr="0058031E" w:rsidRDefault="00223E4C" w:rsidP="00DB1B7A">
                            <w:pPr>
                              <w:jc w:val="center"/>
                              <w:rPr>
                                <w:sz w:val="16"/>
                                <w:szCs w:val="16"/>
                              </w:rPr>
                            </w:pPr>
                            <w:r>
                              <w:rPr>
                                <w:sz w:val="16"/>
                                <w:szCs w:val="16"/>
                              </w:rPr>
                              <w:t>_SUP</w:t>
                            </w:r>
                          </w:p>
                        </w:txbxContent>
                      </v:textbox>
                    </v:rect>
                  </w:pict>
                </mc:Fallback>
              </mc:AlternateContent>
            </w:r>
            <w:r w:rsidRPr="00734CE9">
              <w:rPr>
                <w:rFonts w:cs="Arial"/>
                <w:b/>
              </w:rPr>
              <w:t>BP1</w:t>
            </w:r>
          </w:p>
          <w:p w14:paraId="347ADA15" w14:textId="77777777" w:rsidR="00DB1B7A" w:rsidRPr="00734CE9" w:rsidRDefault="00DB1B7A" w:rsidP="00A719EF">
            <w:pPr>
              <w:jc w:val="both"/>
              <w:rPr>
                <w:rFonts w:cs="Arial"/>
              </w:rPr>
            </w:pPr>
          </w:p>
        </w:tc>
      </w:tr>
      <w:tr w:rsidR="00DB1B7A" w:rsidRPr="00734CE9" w14:paraId="71619901" w14:textId="77777777" w:rsidTr="00A719EF">
        <w:tc>
          <w:tcPr>
            <w:tcW w:w="9016" w:type="dxa"/>
          </w:tcPr>
          <w:p w14:paraId="6AC3B773" w14:textId="748CE9C8" w:rsidR="00DB1B7A" w:rsidRPr="00734CE9" w:rsidRDefault="00DB1B7A" w:rsidP="00A719EF">
            <w:pPr>
              <w:jc w:val="both"/>
              <w:rPr>
                <w:rFonts w:cs="Arial"/>
              </w:rPr>
            </w:pPr>
            <w:r w:rsidRPr="00734CE9">
              <w:rPr>
                <w:rFonts w:cs="Arial"/>
              </w:rPr>
              <w:t>Missense variant in a gene for which primarily truncating variants are known to cause disease</w:t>
            </w:r>
          </w:p>
        </w:tc>
      </w:tr>
      <w:tr w:rsidR="00DB1B7A" w:rsidRPr="00734CE9" w14:paraId="1628119C" w14:textId="77777777" w:rsidTr="00A719EF">
        <w:tc>
          <w:tcPr>
            <w:tcW w:w="9016" w:type="dxa"/>
          </w:tcPr>
          <w:p w14:paraId="365E275E" w14:textId="6DCB94F3" w:rsidR="00DB1B7A" w:rsidRPr="0011351A" w:rsidRDefault="00A719EF" w:rsidP="0011351A">
            <w:pPr>
              <w:jc w:val="both"/>
              <w:rPr>
                <w:rFonts w:eastAsia="Arial" w:cs="Arial"/>
                <w:sz w:val="20"/>
                <w:szCs w:val="20"/>
              </w:rPr>
            </w:pPr>
            <w:r w:rsidRPr="0011351A">
              <w:rPr>
                <w:rFonts w:eastAsia="Arial Unicode MS" w:cs="Arial"/>
                <w:sz w:val="20"/>
                <w:szCs w:val="20"/>
              </w:rPr>
              <w:t xml:space="preserve">Use at </w:t>
            </w:r>
            <w:r w:rsidRPr="0011351A">
              <w:rPr>
                <w:rFonts w:eastAsia="Arial Unicode MS" w:cs="Arial"/>
                <w:b/>
                <w:color w:val="00B0F0"/>
                <w:sz w:val="20"/>
                <w:szCs w:val="20"/>
              </w:rPr>
              <w:t xml:space="preserve">Sup </w:t>
            </w:r>
            <w:r w:rsidRPr="0011351A">
              <w:rPr>
                <w:rFonts w:eastAsia="Arial Unicode MS" w:cs="Arial"/>
                <w:sz w:val="20"/>
                <w:szCs w:val="20"/>
              </w:rPr>
              <w:t>for genes/</w:t>
            </w:r>
            <w:r w:rsidR="0011351A">
              <w:rPr>
                <w:rFonts w:eastAsia="Arial Unicode MS" w:cs="Arial"/>
                <w:sz w:val="20"/>
                <w:szCs w:val="20"/>
              </w:rPr>
              <w:t xml:space="preserve">gene </w:t>
            </w:r>
            <w:r w:rsidRPr="0011351A">
              <w:rPr>
                <w:rFonts w:eastAsia="Arial Unicode MS" w:cs="Arial"/>
                <w:sz w:val="20"/>
                <w:szCs w:val="20"/>
              </w:rPr>
              <w:t>regions in which &gt;95% of reported pathogenic mutations are truncating</w:t>
            </w:r>
          </w:p>
          <w:p w14:paraId="60A3F23A" w14:textId="77777777" w:rsidR="00A719EF" w:rsidRPr="00734CE9" w:rsidRDefault="00A719EF" w:rsidP="00A719EF">
            <w:pPr>
              <w:jc w:val="both"/>
              <w:rPr>
                <w:rFonts w:cs="Arial"/>
                <w:b/>
                <w:sz w:val="20"/>
                <w:szCs w:val="20"/>
              </w:rPr>
            </w:pPr>
            <w:r w:rsidRPr="00734CE9">
              <w:rPr>
                <w:rFonts w:cs="Arial"/>
                <w:b/>
                <w:sz w:val="20"/>
                <w:szCs w:val="20"/>
              </w:rPr>
              <w:t>Explanatory note:</w:t>
            </w:r>
          </w:p>
          <w:p w14:paraId="12DE3715" w14:textId="77777777" w:rsidR="00A719EF" w:rsidRPr="00734CE9" w:rsidRDefault="000732B1" w:rsidP="00A938E5">
            <w:pPr>
              <w:pStyle w:val="ListParagraph"/>
              <w:numPr>
                <w:ilvl w:val="0"/>
                <w:numId w:val="28"/>
              </w:numPr>
              <w:jc w:val="both"/>
              <w:rPr>
                <w:rFonts w:eastAsia="Arial" w:cs="Arial"/>
                <w:sz w:val="20"/>
                <w:szCs w:val="20"/>
              </w:rPr>
            </w:pPr>
            <w:r w:rsidRPr="00734CE9">
              <w:rPr>
                <w:rFonts w:eastAsia="Arial Unicode MS" w:cs="Arial"/>
                <w:sz w:val="20"/>
                <w:szCs w:val="20"/>
              </w:rPr>
              <w:t>Can be used for BRCA1 outside of BRCT and RING domains</w:t>
            </w:r>
          </w:p>
          <w:p w14:paraId="5D0BE64A" w14:textId="77777777" w:rsidR="000732B1" w:rsidRPr="00734CE9" w:rsidRDefault="000732B1" w:rsidP="00A938E5">
            <w:pPr>
              <w:pStyle w:val="ListParagraph"/>
              <w:numPr>
                <w:ilvl w:val="0"/>
                <w:numId w:val="28"/>
              </w:numPr>
              <w:jc w:val="both"/>
              <w:rPr>
                <w:rFonts w:eastAsia="Arial" w:cs="Arial"/>
                <w:sz w:val="20"/>
                <w:szCs w:val="20"/>
              </w:rPr>
            </w:pPr>
            <w:r w:rsidRPr="00734CE9">
              <w:rPr>
                <w:rFonts w:eastAsia="Arial Unicode MS" w:cs="Arial"/>
                <w:sz w:val="20"/>
                <w:szCs w:val="20"/>
              </w:rPr>
              <w:t>Can be used for BRCA2 outside of DNA-binding domain</w:t>
            </w:r>
          </w:p>
          <w:p w14:paraId="4739F991" w14:textId="788A771B" w:rsidR="000732B1" w:rsidRPr="00734CE9" w:rsidRDefault="000732B1" w:rsidP="00A938E5">
            <w:pPr>
              <w:pStyle w:val="ListParagraph"/>
              <w:numPr>
                <w:ilvl w:val="0"/>
                <w:numId w:val="28"/>
              </w:numPr>
              <w:jc w:val="both"/>
              <w:rPr>
                <w:rFonts w:eastAsia="Arial" w:cs="Arial"/>
                <w:sz w:val="20"/>
                <w:szCs w:val="20"/>
              </w:rPr>
            </w:pPr>
            <w:r w:rsidRPr="00734CE9">
              <w:rPr>
                <w:rFonts w:eastAsia="Arial Unicode MS" w:cs="Arial"/>
                <w:sz w:val="20"/>
                <w:szCs w:val="20"/>
              </w:rPr>
              <w:t>Can be used for MLH1 xxxxxxxxxxxxxxxxxxx</w:t>
            </w:r>
          </w:p>
        </w:tc>
      </w:tr>
    </w:tbl>
    <w:p w14:paraId="15D2F54C" w14:textId="77777777" w:rsidR="00DB1B7A" w:rsidRPr="00734CE9" w:rsidRDefault="00DB1B7A" w:rsidP="00EC6252">
      <w:pPr>
        <w:jc w:val="both"/>
        <w:rPr>
          <w:rFonts w:cs="Arial"/>
        </w:rPr>
      </w:pPr>
    </w:p>
    <w:tbl>
      <w:tblPr>
        <w:tblStyle w:val="TableGrid"/>
        <w:tblW w:w="0" w:type="auto"/>
        <w:tblLook w:val="04A0" w:firstRow="1" w:lastRow="0" w:firstColumn="1" w:lastColumn="0" w:noHBand="0" w:noVBand="1"/>
      </w:tblPr>
      <w:tblGrid>
        <w:gridCol w:w="9016"/>
      </w:tblGrid>
      <w:tr w:rsidR="00301257" w:rsidRPr="00734CE9" w14:paraId="46132358" w14:textId="77777777" w:rsidTr="00DB2C82">
        <w:tc>
          <w:tcPr>
            <w:tcW w:w="9016" w:type="dxa"/>
            <w:shd w:val="clear" w:color="auto" w:fill="D9D9D9" w:themeFill="background1" w:themeFillShade="D9"/>
          </w:tcPr>
          <w:p w14:paraId="2BFBB7E0" w14:textId="77777777" w:rsidR="00301257" w:rsidRPr="00734CE9" w:rsidRDefault="00F01A20" w:rsidP="00EC6252">
            <w:pPr>
              <w:jc w:val="both"/>
              <w:rPr>
                <w:rFonts w:cs="Arial"/>
                <w:b/>
              </w:rPr>
            </w:pPr>
            <w:r w:rsidRPr="00734CE9">
              <w:rPr>
                <w:rFonts w:cs="Arial"/>
                <w:b/>
                <w:noProof/>
                <w:lang w:eastAsia="en-GB"/>
              </w:rPr>
              <mc:AlternateContent>
                <mc:Choice Requires="wps">
                  <w:drawing>
                    <wp:anchor distT="0" distB="0" distL="114300" distR="114300" simplePos="0" relativeHeight="251726848" behindDoc="0" locked="0" layoutInCell="1" allowOverlap="1" wp14:anchorId="26E38A6D" wp14:editId="02424C58">
                      <wp:simplePos x="0" y="0"/>
                      <wp:positionH relativeFrom="margin">
                        <wp:posOffset>4468983</wp:posOffset>
                      </wp:positionH>
                      <wp:positionV relativeFrom="paragraph">
                        <wp:posOffset>54513</wp:posOffset>
                      </wp:positionV>
                      <wp:extent cx="461108" cy="226646"/>
                      <wp:effectExtent l="0" t="0" r="15240" b="21590"/>
                      <wp:wrapNone/>
                      <wp:docPr id="35" name="Rectangle 35"/>
                      <wp:cNvGraphicFramePr/>
                      <a:graphic xmlns:a="http://schemas.openxmlformats.org/drawingml/2006/main">
                        <a:graphicData uri="http://schemas.microsoft.com/office/word/2010/wordprocessingShape">
                          <wps:wsp>
                            <wps:cNvSpPr/>
                            <wps:spPr>
                              <a:xfrm>
                                <a:off x="0" y="0"/>
                                <a:ext cx="461108" cy="22664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1BB43C" w14:textId="77777777" w:rsidR="00223E4C" w:rsidRPr="0058031E" w:rsidRDefault="00223E4C" w:rsidP="00F01A20">
                                  <w:pPr>
                                    <w:jc w:val="center"/>
                                    <w:rPr>
                                      <w:sz w:val="16"/>
                                      <w:szCs w:val="16"/>
                                    </w:rPr>
                                  </w:pPr>
                                  <w:r w:rsidRPr="0058031E">
                                    <w:rPr>
                                      <w:sz w:val="16"/>
                                      <w:szCs w:val="16"/>
                                    </w:rPr>
                                    <w:t>_STR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8A6D" id="Rectangle 35" o:spid="_x0000_s1061" style="position:absolute;left:0;text-align:left;margin-left:351.9pt;margin-top:4.3pt;width:36.3pt;height:17.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" fillcolor="#7030a0" strokecolor="#1f4d78 [1604]" strokeweight="1pt">
                      <v:textbox>
                        <w:txbxContent>
                          <w:p w14:paraId="181BB43C" w14:textId="77777777" w:rsidR="00223E4C" w:rsidRPr="0058031E" w:rsidRDefault="00223E4C" w:rsidP="00F01A20">
                            <w:pPr>
                              <w:jc w:val="center"/>
                              <w:rPr>
                                <w:sz w:val="16"/>
                                <w:szCs w:val="16"/>
                              </w:rPr>
                            </w:pPr>
                            <w:r w:rsidRPr="0058031E">
                              <w:rPr>
                                <w:sz w:val="16"/>
                                <w:szCs w:val="16"/>
                              </w:rPr>
                              <w:t>_STR</w:t>
                            </w:r>
                          </w:p>
                        </w:txbxContent>
                      </v:textbox>
                      <w10:wrap anchorx="margin"/>
                    </v:rect>
                  </w:pict>
                </mc:Fallback>
              </mc:AlternateContent>
            </w:r>
            <w:r w:rsidR="000D4451" w:rsidRPr="00734CE9">
              <w:rPr>
                <w:rFonts w:cs="Arial"/>
                <w:b/>
                <w:noProof/>
                <w:lang w:eastAsia="en-GB"/>
              </w:rPr>
              <mc:AlternateContent>
                <mc:Choice Requires="wps">
                  <w:drawing>
                    <wp:anchor distT="0" distB="0" distL="114300" distR="114300" simplePos="0" relativeHeight="251679744" behindDoc="0" locked="0" layoutInCell="1" allowOverlap="1" wp14:anchorId="44779027" wp14:editId="39E20D40">
                      <wp:simplePos x="0" y="0"/>
                      <wp:positionH relativeFrom="column">
                        <wp:posOffset>5007854</wp:posOffset>
                      </wp:positionH>
                      <wp:positionV relativeFrom="paragraph">
                        <wp:posOffset>72292</wp:posOffset>
                      </wp:positionV>
                      <wp:extent cx="515816" cy="211015"/>
                      <wp:effectExtent l="0" t="0" r="17780" b="17780"/>
                      <wp:wrapNone/>
                      <wp:docPr id="12" name="Rectangle 12"/>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3B698D" w14:textId="77777777" w:rsidR="00223E4C" w:rsidRPr="0058031E" w:rsidRDefault="00223E4C" w:rsidP="000D4451">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79027" id="Rectangle 12" o:spid="_x0000_s1062" style="position:absolute;left:0;text-align:left;margin-left:394.3pt;margin-top:5.7pt;width:40.6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" fillcolor="#00b0f0" strokecolor="#1f4d78 [1604]" strokeweight="1pt">
                      <v:textbox>
                        <w:txbxContent>
                          <w:p w14:paraId="5C3B698D" w14:textId="77777777" w:rsidR="00223E4C" w:rsidRPr="0058031E" w:rsidRDefault="00223E4C" w:rsidP="000D4451">
                            <w:pPr>
                              <w:jc w:val="center"/>
                              <w:rPr>
                                <w:sz w:val="16"/>
                                <w:szCs w:val="16"/>
                              </w:rPr>
                            </w:pPr>
                            <w:r>
                              <w:rPr>
                                <w:sz w:val="16"/>
                                <w:szCs w:val="16"/>
                              </w:rPr>
                              <w:t>_SUP</w:t>
                            </w:r>
                          </w:p>
                        </w:txbxContent>
                      </v:textbox>
                    </v:rect>
                  </w:pict>
                </mc:Fallback>
              </mc:AlternateContent>
            </w:r>
            <w:r w:rsidR="00301257" w:rsidRPr="00734CE9">
              <w:rPr>
                <w:rFonts w:cs="Arial"/>
                <w:b/>
              </w:rPr>
              <w:t>BP2</w:t>
            </w:r>
          </w:p>
          <w:p w14:paraId="72C9E2EA" w14:textId="77777777" w:rsidR="000D4451" w:rsidRPr="00734CE9" w:rsidRDefault="000D4451" w:rsidP="00EC6252">
            <w:pPr>
              <w:jc w:val="both"/>
              <w:rPr>
                <w:rFonts w:cs="Arial"/>
              </w:rPr>
            </w:pPr>
          </w:p>
        </w:tc>
      </w:tr>
      <w:tr w:rsidR="00301257" w:rsidRPr="00734CE9" w14:paraId="1236A97F" w14:textId="77777777" w:rsidTr="00DB2C82">
        <w:tc>
          <w:tcPr>
            <w:tcW w:w="9016" w:type="dxa"/>
          </w:tcPr>
          <w:p w14:paraId="673FB604" w14:textId="47624B21" w:rsidR="00DB1B7A" w:rsidRPr="00734CE9" w:rsidRDefault="00301257" w:rsidP="0011351A">
            <w:pPr>
              <w:jc w:val="both"/>
              <w:rPr>
                <w:rFonts w:cs="Arial"/>
              </w:rPr>
            </w:pPr>
            <w:r w:rsidRPr="00734CE9">
              <w:rPr>
                <w:rFonts w:cs="Arial"/>
              </w:rPr>
              <w:t>Observed in trans with a pathogenic variant for a fully penetrant dominant gene/disorder or observed in cis with a pathogenic variant in any inheritance pattern</w:t>
            </w:r>
          </w:p>
        </w:tc>
      </w:tr>
      <w:tr w:rsidR="00301257" w:rsidRPr="00734CE9" w14:paraId="578078A7" w14:textId="77777777" w:rsidTr="00DB2C82">
        <w:tc>
          <w:tcPr>
            <w:tcW w:w="9016" w:type="dxa"/>
          </w:tcPr>
          <w:p w14:paraId="1150DB71" w14:textId="44B116A6" w:rsidR="00A97F2E" w:rsidRPr="00734CE9" w:rsidRDefault="00CF613B" w:rsidP="00A97F2E">
            <w:pPr>
              <w:widowControl w:val="0"/>
              <w:jc w:val="both"/>
              <w:rPr>
                <w:rFonts w:eastAsia="Arial" w:cs="Arial"/>
                <w:sz w:val="20"/>
                <w:szCs w:val="20"/>
              </w:rPr>
            </w:pPr>
            <w:r w:rsidRPr="00734CE9">
              <w:rPr>
                <w:rFonts w:eastAsia="Arial" w:cs="Arial"/>
                <w:sz w:val="20"/>
                <w:szCs w:val="20"/>
              </w:rPr>
              <w:t>W</w:t>
            </w:r>
            <w:r w:rsidR="00A97F2E" w:rsidRPr="00734CE9">
              <w:rPr>
                <w:rFonts w:eastAsia="Arial" w:cs="Arial"/>
                <w:sz w:val="20"/>
                <w:szCs w:val="20"/>
              </w:rPr>
              <w:t>here variant is reported</w:t>
            </w:r>
            <w:r w:rsidR="00A97F2E" w:rsidRPr="00734CE9">
              <w:rPr>
                <w:rFonts w:cs="Arial"/>
                <w:b/>
                <w:sz w:val="20"/>
              </w:rPr>
              <w:t xml:space="preserve"> </w:t>
            </w:r>
            <w:r w:rsidR="00A97F2E" w:rsidRPr="00734CE9">
              <w:rPr>
                <w:rFonts w:eastAsia="Arial" w:cs="Arial"/>
                <w:sz w:val="20"/>
                <w:szCs w:val="20"/>
              </w:rPr>
              <w:t>in conjunction with a pathogenic variant in unaffected individual</w:t>
            </w:r>
          </w:p>
          <w:p w14:paraId="5FAAD9B2" w14:textId="484F5B3E" w:rsidR="00BF2A38" w:rsidRPr="00734CE9" w:rsidRDefault="00CF613B" w:rsidP="008F6E69">
            <w:pPr>
              <w:pStyle w:val="ListParagraph"/>
              <w:widowControl w:val="0"/>
              <w:numPr>
                <w:ilvl w:val="0"/>
                <w:numId w:val="15"/>
              </w:numPr>
              <w:jc w:val="both"/>
              <w:rPr>
                <w:rFonts w:eastAsia="Arial" w:cs="Arial"/>
                <w:sz w:val="20"/>
                <w:szCs w:val="20"/>
              </w:rPr>
            </w:pPr>
            <w:r w:rsidRPr="00734CE9">
              <w:rPr>
                <w:rFonts w:eastAsia="Arial Unicode MS" w:cs="Arial"/>
                <w:sz w:val="20"/>
                <w:szCs w:val="20"/>
              </w:rPr>
              <w:t>Use a</w:t>
            </w:r>
            <w:r w:rsidR="00301257" w:rsidRPr="00734CE9">
              <w:rPr>
                <w:rFonts w:eastAsia="Arial Unicode MS" w:cs="Arial"/>
                <w:sz w:val="20"/>
                <w:szCs w:val="20"/>
              </w:rPr>
              <w:t xml:space="preserve">t </w:t>
            </w:r>
            <w:r w:rsidR="00301257" w:rsidRPr="00734CE9">
              <w:rPr>
                <w:rFonts w:eastAsia="Arial Unicode MS" w:cs="Arial"/>
                <w:b/>
                <w:color w:val="00B0F0"/>
                <w:sz w:val="20"/>
                <w:szCs w:val="20"/>
              </w:rPr>
              <w:t>Sup</w:t>
            </w:r>
            <w:r w:rsidR="00301257" w:rsidRPr="00734CE9">
              <w:rPr>
                <w:rFonts w:eastAsia="Arial" w:cs="Arial"/>
                <w:color w:val="00B0F0"/>
                <w:sz w:val="20"/>
                <w:szCs w:val="20"/>
              </w:rPr>
              <w:t xml:space="preserve"> </w:t>
            </w:r>
            <w:r w:rsidR="00301257" w:rsidRPr="00734CE9">
              <w:rPr>
                <w:rFonts w:eastAsia="Arial" w:cs="Arial"/>
                <w:sz w:val="20"/>
                <w:szCs w:val="20"/>
              </w:rPr>
              <w:t xml:space="preserve">where </w:t>
            </w:r>
            <w:r w:rsidR="00BF2A38" w:rsidRPr="00734CE9">
              <w:rPr>
                <w:rFonts w:eastAsia="Arial" w:cs="Arial"/>
                <w:sz w:val="20"/>
                <w:szCs w:val="20"/>
              </w:rPr>
              <w:t>no further clinical/cellular phenotyping is possible</w:t>
            </w:r>
          </w:p>
          <w:p w14:paraId="6CBD9A71" w14:textId="77777777" w:rsidR="00301257" w:rsidRPr="00734CE9" w:rsidRDefault="00301257" w:rsidP="00EC6252">
            <w:pPr>
              <w:spacing w:line="259" w:lineRule="auto"/>
              <w:jc w:val="both"/>
              <w:rPr>
                <w:rFonts w:eastAsia="Arial Unicode MS" w:cs="Arial"/>
                <w:sz w:val="20"/>
                <w:szCs w:val="20"/>
              </w:rPr>
            </w:pPr>
          </w:p>
          <w:p w14:paraId="4AAE303B" w14:textId="77777777" w:rsidR="00CF613B" w:rsidRPr="00734CE9" w:rsidRDefault="00301257" w:rsidP="00CF613B">
            <w:pPr>
              <w:spacing w:line="259" w:lineRule="auto"/>
              <w:jc w:val="both"/>
              <w:rPr>
                <w:rFonts w:eastAsia="Arial" w:cs="Arial"/>
                <w:sz w:val="20"/>
                <w:szCs w:val="20"/>
              </w:rPr>
            </w:pPr>
            <w:r w:rsidRPr="00734CE9">
              <w:rPr>
                <w:rFonts w:eastAsia="Arial Unicode MS" w:cs="Arial"/>
                <w:sz w:val="20"/>
                <w:szCs w:val="20"/>
              </w:rPr>
              <w:t xml:space="preserve">Use at </w:t>
            </w:r>
            <w:r w:rsidRPr="00734CE9">
              <w:rPr>
                <w:rFonts w:eastAsia="Arial Unicode MS" w:cs="Arial"/>
                <w:b/>
                <w:color w:val="7030A0"/>
                <w:sz w:val="20"/>
                <w:szCs w:val="20"/>
              </w:rPr>
              <w:t>Strong</w:t>
            </w:r>
            <w:r w:rsidRPr="00734CE9">
              <w:rPr>
                <w:rFonts w:eastAsia="Arial Unicode MS" w:cs="Arial"/>
                <w:b/>
                <w:color w:val="FFCC00"/>
                <w:sz w:val="20"/>
                <w:szCs w:val="20"/>
              </w:rPr>
              <w:t xml:space="preserve"> </w:t>
            </w:r>
            <w:r w:rsidRPr="00734CE9">
              <w:rPr>
                <w:rFonts w:eastAsia="Arial" w:cs="Arial"/>
                <w:sz w:val="20"/>
                <w:szCs w:val="20"/>
              </w:rPr>
              <w:t xml:space="preserve">where </w:t>
            </w:r>
          </w:p>
          <w:p w14:paraId="05D88088" w14:textId="58BEAF9A" w:rsidR="00CF613B" w:rsidRPr="00734CE9" w:rsidRDefault="00301257" w:rsidP="00CF613B">
            <w:pPr>
              <w:pStyle w:val="ListParagraph"/>
              <w:numPr>
                <w:ilvl w:val="0"/>
                <w:numId w:val="15"/>
              </w:numPr>
              <w:jc w:val="both"/>
              <w:rPr>
                <w:rFonts w:eastAsia="Arial" w:cs="Arial"/>
                <w:sz w:val="20"/>
                <w:szCs w:val="20"/>
              </w:rPr>
            </w:pPr>
            <w:r w:rsidRPr="00734CE9">
              <w:rPr>
                <w:rFonts w:eastAsia="Arial" w:cs="Arial"/>
                <w:sz w:val="20"/>
                <w:szCs w:val="20"/>
              </w:rPr>
              <w:t>alleles have been confirmed as in trans</w:t>
            </w:r>
            <w:r w:rsidR="00D4261E" w:rsidRPr="00734CE9">
              <w:rPr>
                <w:rFonts w:eastAsia="Arial" w:cs="Arial"/>
                <w:sz w:val="20"/>
                <w:szCs w:val="20"/>
              </w:rPr>
              <w:t xml:space="preserve"> (for heterozygous </w:t>
            </w:r>
            <w:r w:rsidR="007138FD" w:rsidRPr="00734CE9">
              <w:rPr>
                <w:rFonts w:eastAsia="Arial" w:cs="Arial"/>
                <w:sz w:val="20"/>
                <w:szCs w:val="20"/>
              </w:rPr>
              <w:t>variants</w:t>
            </w:r>
            <w:r w:rsidR="00D4261E" w:rsidRPr="00734CE9">
              <w:rPr>
                <w:rFonts w:eastAsia="Arial" w:cs="Arial"/>
                <w:sz w:val="20"/>
                <w:szCs w:val="20"/>
              </w:rPr>
              <w:t xml:space="preserve"> in trans)</w:t>
            </w:r>
            <w:r w:rsidR="00CF613B" w:rsidRPr="00734CE9">
              <w:rPr>
                <w:rFonts w:eastAsia="Arial" w:cs="Arial"/>
                <w:sz w:val="20"/>
                <w:szCs w:val="20"/>
              </w:rPr>
              <w:t xml:space="preserve"> AND</w:t>
            </w:r>
          </w:p>
          <w:p w14:paraId="6E14F3F5" w14:textId="07532E46" w:rsidR="00CF613B" w:rsidRPr="00734CE9" w:rsidRDefault="009B7E22" w:rsidP="00DB2C82">
            <w:pPr>
              <w:pStyle w:val="ListParagraph"/>
              <w:numPr>
                <w:ilvl w:val="0"/>
                <w:numId w:val="15"/>
              </w:numPr>
              <w:jc w:val="both"/>
              <w:rPr>
                <w:rFonts w:eastAsia="Arial" w:cs="Arial"/>
                <w:sz w:val="20"/>
                <w:szCs w:val="20"/>
              </w:rPr>
            </w:pPr>
            <w:r w:rsidRPr="00734CE9">
              <w:rPr>
                <w:rFonts w:eastAsia="Arial" w:cs="Arial"/>
                <w:sz w:val="20"/>
                <w:szCs w:val="20"/>
              </w:rPr>
              <w:t>patient</w:t>
            </w:r>
            <w:r w:rsidR="00CF613B" w:rsidRPr="00734CE9">
              <w:rPr>
                <w:rFonts w:eastAsia="Arial" w:cs="Arial"/>
                <w:sz w:val="20"/>
                <w:szCs w:val="20"/>
              </w:rPr>
              <w:t xml:space="preserve"> is of age at which biallelic mutations would be antic</w:t>
            </w:r>
            <w:r w:rsidR="0047027B" w:rsidRPr="00734CE9">
              <w:rPr>
                <w:rFonts w:eastAsia="Arial" w:cs="Arial"/>
                <w:sz w:val="20"/>
                <w:szCs w:val="20"/>
              </w:rPr>
              <w:t>i</w:t>
            </w:r>
            <w:r w:rsidR="00CF613B" w:rsidRPr="00734CE9">
              <w:rPr>
                <w:rFonts w:eastAsia="Arial" w:cs="Arial"/>
                <w:sz w:val="20"/>
                <w:szCs w:val="20"/>
              </w:rPr>
              <w:t>pated to be penetrant for an distinctive phenotype AND</w:t>
            </w:r>
          </w:p>
          <w:p w14:paraId="48E01488" w14:textId="49160D9C" w:rsidR="00432E38" w:rsidRPr="00734CE9" w:rsidRDefault="00301257" w:rsidP="00CF613B">
            <w:pPr>
              <w:pStyle w:val="ListParagraph"/>
              <w:numPr>
                <w:ilvl w:val="0"/>
                <w:numId w:val="15"/>
              </w:numPr>
              <w:jc w:val="both"/>
              <w:rPr>
                <w:rFonts w:eastAsia="Arial" w:cs="Arial"/>
                <w:sz w:val="20"/>
                <w:szCs w:val="20"/>
              </w:rPr>
            </w:pPr>
            <w:r w:rsidRPr="00734CE9">
              <w:rPr>
                <w:rFonts w:eastAsia="Arial" w:cs="Arial"/>
                <w:sz w:val="20"/>
                <w:szCs w:val="20"/>
              </w:rPr>
              <w:t>patient has been actively examined to exclude relevant phenotype AND/OR had analysis of cellular phenotype</w:t>
            </w:r>
          </w:p>
        </w:tc>
      </w:tr>
      <w:tr w:rsidR="00432E38" w:rsidRPr="00734CE9" w14:paraId="6F0DAA18" w14:textId="77777777" w:rsidTr="000D4451">
        <w:tc>
          <w:tcPr>
            <w:tcW w:w="9016" w:type="dxa"/>
          </w:tcPr>
          <w:p w14:paraId="7A433EAB" w14:textId="77777777" w:rsidR="00432E38" w:rsidRPr="00734CE9" w:rsidRDefault="00432E38" w:rsidP="00432E38">
            <w:pPr>
              <w:jc w:val="both"/>
              <w:rPr>
                <w:rFonts w:cs="Arial"/>
                <w:b/>
                <w:sz w:val="20"/>
                <w:szCs w:val="20"/>
              </w:rPr>
            </w:pPr>
            <w:r w:rsidRPr="00734CE9">
              <w:rPr>
                <w:rFonts w:cs="Arial"/>
                <w:b/>
                <w:sz w:val="20"/>
                <w:szCs w:val="20"/>
              </w:rPr>
              <w:t>Explanatory note:</w:t>
            </w:r>
          </w:p>
          <w:p w14:paraId="38AA0EFC" w14:textId="5BAC4514" w:rsidR="008F13B3" w:rsidRPr="00734CE9" w:rsidRDefault="00432E38" w:rsidP="00A938E5">
            <w:pPr>
              <w:pStyle w:val="ListParagraph"/>
              <w:widowControl w:val="0"/>
              <w:numPr>
                <w:ilvl w:val="0"/>
                <w:numId w:val="27"/>
              </w:numPr>
              <w:jc w:val="both"/>
              <w:rPr>
                <w:rFonts w:eastAsia="Arial" w:cs="Arial"/>
                <w:sz w:val="20"/>
                <w:szCs w:val="20"/>
              </w:rPr>
            </w:pPr>
            <w:r w:rsidRPr="00734CE9">
              <w:rPr>
                <w:rFonts w:eastAsia="Arial" w:cs="Arial"/>
                <w:sz w:val="20"/>
                <w:szCs w:val="20"/>
              </w:rPr>
              <w:t>BS2 should be used when</w:t>
            </w:r>
            <w:r w:rsidR="00CF613B" w:rsidRPr="00734CE9">
              <w:rPr>
                <w:rFonts w:eastAsia="Arial" w:cs="Arial"/>
                <w:sz w:val="20"/>
                <w:szCs w:val="20"/>
              </w:rPr>
              <w:t xml:space="preserve"> the variant is homozygous</w:t>
            </w:r>
          </w:p>
        </w:tc>
      </w:tr>
    </w:tbl>
    <w:p w14:paraId="21CA5E10" w14:textId="77777777" w:rsidR="00873507" w:rsidRPr="00734CE9" w:rsidRDefault="00873507" w:rsidP="00EC6252">
      <w:pPr>
        <w:jc w:val="both"/>
        <w:rPr>
          <w:rFonts w:cs="Arial"/>
        </w:rPr>
      </w:pPr>
    </w:p>
    <w:tbl>
      <w:tblPr>
        <w:tblStyle w:val="TableGrid"/>
        <w:tblW w:w="0" w:type="auto"/>
        <w:tblLook w:val="04A0" w:firstRow="1" w:lastRow="0" w:firstColumn="1" w:lastColumn="0" w:noHBand="0" w:noVBand="1"/>
      </w:tblPr>
      <w:tblGrid>
        <w:gridCol w:w="9016"/>
      </w:tblGrid>
      <w:tr w:rsidR="00473806" w:rsidRPr="00734CE9" w14:paraId="22A7E816" w14:textId="77777777" w:rsidTr="00DB2C82">
        <w:tc>
          <w:tcPr>
            <w:tcW w:w="9016" w:type="dxa"/>
            <w:shd w:val="clear" w:color="auto" w:fill="D9D9D9" w:themeFill="background1" w:themeFillShade="D9"/>
          </w:tcPr>
          <w:p w14:paraId="6B876187" w14:textId="77777777" w:rsidR="00473806" w:rsidRPr="00734CE9" w:rsidRDefault="000D4451" w:rsidP="00EC6252">
            <w:pPr>
              <w:jc w:val="both"/>
              <w:rPr>
                <w:rFonts w:cs="Arial"/>
                <w:b/>
              </w:rPr>
            </w:pPr>
            <w:r w:rsidRPr="00734CE9">
              <w:rPr>
                <w:rFonts w:cs="Arial"/>
                <w:b/>
                <w:noProof/>
                <w:lang w:eastAsia="en-GB"/>
              </w:rPr>
              <mc:AlternateContent>
                <mc:Choice Requires="wps">
                  <w:drawing>
                    <wp:anchor distT="0" distB="0" distL="114300" distR="114300" simplePos="0" relativeHeight="251677696" behindDoc="0" locked="0" layoutInCell="1" allowOverlap="1" wp14:anchorId="30231C01" wp14:editId="4DF61E57">
                      <wp:simplePos x="0" y="0"/>
                      <wp:positionH relativeFrom="column">
                        <wp:posOffset>5023339</wp:posOffset>
                      </wp:positionH>
                      <wp:positionV relativeFrom="paragraph">
                        <wp:posOffset>80303</wp:posOffset>
                      </wp:positionV>
                      <wp:extent cx="515816" cy="211015"/>
                      <wp:effectExtent l="0" t="0" r="17780" b="17780"/>
                      <wp:wrapNone/>
                      <wp:docPr id="10" name="Rectangle 10"/>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6E6276" w14:textId="77777777" w:rsidR="00223E4C" w:rsidRPr="0058031E" w:rsidRDefault="00223E4C" w:rsidP="000D4451">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31C01" id="Rectangle 10" o:spid="_x0000_s1063" style="position:absolute;left:0;text-align:left;margin-left:395.55pt;margin-top:6.3pt;width:40.6pt;height: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" fillcolor="#00b0f0" strokecolor="#1f4d78 [1604]" strokeweight="1pt">
                      <v:textbox>
                        <w:txbxContent>
                          <w:p w14:paraId="246E6276" w14:textId="77777777" w:rsidR="00223E4C" w:rsidRPr="0058031E" w:rsidRDefault="00223E4C" w:rsidP="000D4451">
                            <w:pPr>
                              <w:jc w:val="center"/>
                              <w:rPr>
                                <w:sz w:val="16"/>
                                <w:szCs w:val="16"/>
                              </w:rPr>
                            </w:pPr>
                            <w:r>
                              <w:rPr>
                                <w:sz w:val="16"/>
                                <w:szCs w:val="16"/>
                              </w:rPr>
                              <w:t>_SUP</w:t>
                            </w:r>
                          </w:p>
                        </w:txbxContent>
                      </v:textbox>
                    </v:rect>
                  </w:pict>
                </mc:Fallback>
              </mc:AlternateContent>
            </w:r>
            <w:r w:rsidR="00473806" w:rsidRPr="00734CE9">
              <w:rPr>
                <w:rFonts w:cs="Arial"/>
                <w:b/>
              </w:rPr>
              <w:t>BP4</w:t>
            </w:r>
          </w:p>
          <w:p w14:paraId="43B57074" w14:textId="77777777" w:rsidR="000D4451" w:rsidRPr="00734CE9" w:rsidRDefault="000D4451" w:rsidP="00EC6252">
            <w:pPr>
              <w:jc w:val="both"/>
              <w:rPr>
                <w:rFonts w:cs="Arial"/>
              </w:rPr>
            </w:pPr>
          </w:p>
        </w:tc>
      </w:tr>
      <w:tr w:rsidR="00473806" w:rsidRPr="00734CE9" w14:paraId="15DCA1A3" w14:textId="77777777" w:rsidTr="00DB2C82">
        <w:tc>
          <w:tcPr>
            <w:tcW w:w="9016" w:type="dxa"/>
          </w:tcPr>
          <w:p w14:paraId="1E7F5495" w14:textId="77777777" w:rsidR="00473806" w:rsidRPr="00734CE9" w:rsidRDefault="00473806" w:rsidP="00EC6252">
            <w:pPr>
              <w:pStyle w:val="Default"/>
              <w:jc w:val="both"/>
            </w:pPr>
            <w:r w:rsidRPr="00734CE9">
              <w:rPr>
                <w:b/>
                <w:bCs/>
                <w:sz w:val="22"/>
                <w:szCs w:val="22"/>
              </w:rPr>
              <w:t xml:space="preserve">Multiple lines of computational evidence suggest no impact on gene or gene product (conservation, evolutionary, splicing impact, etc. </w:t>
            </w:r>
          </w:p>
        </w:tc>
      </w:tr>
      <w:tr w:rsidR="00473806" w:rsidRPr="00734CE9" w14:paraId="3ED98C66" w14:textId="77777777" w:rsidTr="00DB2C82">
        <w:tc>
          <w:tcPr>
            <w:tcW w:w="9016" w:type="dxa"/>
          </w:tcPr>
          <w:p w14:paraId="4C31A4F5" w14:textId="77777777" w:rsidR="00473806" w:rsidRPr="00734CE9" w:rsidRDefault="00473806" w:rsidP="00EC6252">
            <w:pPr>
              <w:numPr>
                <w:ilvl w:val="0"/>
                <w:numId w:val="18"/>
              </w:numPr>
              <w:spacing w:line="259" w:lineRule="auto"/>
              <w:jc w:val="both"/>
              <w:rPr>
                <w:rFonts w:eastAsia="Arial" w:cs="Arial"/>
                <w:sz w:val="20"/>
                <w:szCs w:val="20"/>
              </w:rPr>
            </w:pPr>
            <w:r w:rsidRPr="00734CE9">
              <w:rPr>
                <w:rFonts w:cs="Arial"/>
                <w:sz w:val="20"/>
                <w:szCs w:val="20"/>
              </w:rPr>
              <w:t xml:space="preserve">Splicing impact: </w:t>
            </w:r>
          </w:p>
          <w:p w14:paraId="2792346E" w14:textId="7623B0C6" w:rsidR="00473806" w:rsidRPr="00734CE9" w:rsidRDefault="00473806" w:rsidP="00EC6252">
            <w:pPr>
              <w:numPr>
                <w:ilvl w:val="1"/>
                <w:numId w:val="18"/>
              </w:numPr>
              <w:spacing w:line="259" w:lineRule="auto"/>
              <w:jc w:val="both"/>
              <w:rPr>
                <w:rFonts w:eastAsia="Arial" w:cs="Arial"/>
                <w:sz w:val="20"/>
                <w:szCs w:val="20"/>
              </w:rPr>
            </w:pPr>
            <w:r w:rsidRPr="00734CE9">
              <w:rPr>
                <w:rFonts w:eastAsia="Arial" w:cs="Arial"/>
                <w:sz w:val="20"/>
                <w:szCs w:val="20"/>
              </w:rPr>
              <w:t>Intron-exon boundary: MaxEnt &lt;15% difference AND SSFL&lt;5% difference (Houdayer)  AND</w:t>
            </w:r>
          </w:p>
          <w:p w14:paraId="2EF2293E" w14:textId="77777777" w:rsidR="00473806" w:rsidRPr="00734CE9" w:rsidRDefault="00473806" w:rsidP="00EC6252">
            <w:pPr>
              <w:numPr>
                <w:ilvl w:val="1"/>
                <w:numId w:val="18"/>
              </w:numPr>
              <w:spacing w:line="259" w:lineRule="auto"/>
              <w:jc w:val="both"/>
              <w:rPr>
                <w:rFonts w:eastAsia="Arial" w:cs="Arial"/>
                <w:sz w:val="20"/>
                <w:szCs w:val="20"/>
              </w:rPr>
            </w:pPr>
            <w:r w:rsidRPr="00734CE9">
              <w:rPr>
                <w:rFonts w:eastAsia="Arial" w:cs="Arial"/>
                <w:sz w:val="20"/>
                <w:szCs w:val="20"/>
              </w:rPr>
              <w:t>No evidence of deep intronic</w:t>
            </w:r>
            <w:r w:rsidRPr="00734CE9">
              <w:rPr>
                <w:rFonts w:eastAsia="Times New Roman" w:cs="Arial"/>
                <w:sz w:val="20"/>
                <w:szCs w:val="20"/>
              </w:rPr>
              <w:t xml:space="preserve">: </w:t>
            </w:r>
            <w:r w:rsidRPr="00734CE9">
              <w:rPr>
                <w:rFonts w:eastAsia="Arial" w:cs="Arial"/>
                <w:sz w:val="20"/>
                <w:szCs w:val="20"/>
              </w:rPr>
              <w:t>predicted creation of a novel splice site, absent in the normal sequence, of any strength.</w:t>
            </w:r>
          </w:p>
          <w:p w14:paraId="1B24FBBA" w14:textId="77777777" w:rsidR="00473806" w:rsidRPr="00734CE9" w:rsidRDefault="00473806" w:rsidP="00EC6252">
            <w:pPr>
              <w:spacing w:line="259" w:lineRule="auto"/>
              <w:jc w:val="both"/>
              <w:rPr>
                <w:rFonts w:eastAsia="Arial" w:cs="Arial"/>
                <w:b/>
                <w:sz w:val="20"/>
                <w:szCs w:val="20"/>
              </w:rPr>
            </w:pPr>
            <w:r w:rsidRPr="00734CE9">
              <w:rPr>
                <w:rFonts w:eastAsia="Arial" w:cs="Arial"/>
                <w:b/>
                <w:sz w:val="20"/>
                <w:szCs w:val="20"/>
              </w:rPr>
              <w:t>AND</w:t>
            </w:r>
          </w:p>
          <w:p w14:paraId="74D9DDFE" w14:textId="77777777" w:rsidR="00473806" w:rsidRPr="00734CE9" w:rsidRDefault="00473806" w:rsidP="00EC6252">
            <w:pPr>
              <w:numPr>
                <w:ilvl w:val="0"/>
                <w:numId w:val="18"/>
              </w:numPr>
              <w:spacing w:line="259" w:lineRule="auto"/>
              <w:jc w:val="both"/>
              <w:rPr>
                <w:rFonts w:eastAsia="Arial" w:cs="Arial"/>
                <w:sz w:val="20"/>
                <w:szCs w:val="20"/>
              </w:rPr>
            </w:pPr>
            <w:r w:rsidRPr="00734CE9">
              <w:rPr>
                <w:rFonts w:eastAsia="Arial" w:cs="Arial"/>
                <w:sz w:val="20"/>
                <w:szCs w:val="20"/>
              </w:rPr>
              <w:t xml:space="preserve">protein impact: 3/3 tools (one tool may be borderline </w:t>
            </w:r>
            <w:r w:rsidR="00036B24" w:rsidRPr="00734CE9">
              <w:rPr>
                <w:rFonts w:eastAsia="Arial" w:cs="Arial"/>
                <w:sz w:val="20"/>
                <w:szCs w:val="20"/>
              </w:rPr>
              <w:t>above</w:t>
            </w:r>
            <w:r w:rsidRPr="00734CE9">
              <w:rPr>
                <w:rFonts w:eastAsia="Arial" w:cs="Arial"/>
                <w:sz w:val="20"/>
                <w:szCs w:val="20"/>
              </w:rPr>
              <w:t xml:space="preserve"> threshold) using a </w:t>
            </w:r>
            <w:r w:rsidRPr="00734CE9">
              <w:rPr>
                <w:rFonts w:eastAsia="Arial" w:cs="Arial"/>
                <w:b/>
                <w:i/>
                <w:sz w:val="20"/>
                <w:szCs w:val="20"/>
              </w:rPr>
              <w:t>predefined</w:t>
            </w:r>
            <w:r w:rsidRPr="00734CE9">
              <w:rPr>
                <w:rFonts w:eastAsia="Arial" w:cs="Arial"/>
                <w:sz w:val="20"/>
                <w:szCs w:val="20"/>
              </w:rPr>
              <w:t xml:space="preserve"> set of tools (recommendations below) or single tool</w:t>
            </w:r>
          </w:p>
          <w:p w14:paraId="652647CA" w14:textId="77777777" w:rsidR="00473806" w:rsidRPr="00734CE9" w:rsidRDefault="00473806" w:rsidP="00EC6252">
            <w:pPr>
              <w:numPr>
                <w:ilvl w:val="1"/>
                <w:numId w:val="18"/>
              </w:numPr>
              <w:jc w:val="both"/>
              <w:rPr>
                <w:rFonts w:eastAsia="Arial" w:cs="Arial"/>
                <w:sz w:val="20"/>
                <w:szCs w:val="20"/>
              </w:rPr>
            </w:pPr>
            <w:r w:rsidRPr="00734CE9">
              <w:rPr>
                <w:rFonts w:eastAsia="Arial" w:cs="Arial"/>
                <w:sz w:val="20"/>
                <w:szCs w:val="20"/>
              </w:rPr>
              <w:t>SIFT (</w:t>
            </w:r>
            <w:r w:rsidR="00036B24" w:rsidRPr="00734CE9">
              <w:rPr>
                <w:rFonts w:eastAsia="Arial" w:cs="Arial"/>
                <w:sz w:val="20"/>
                <w:szCs w:val="20"/>
              </w:rPr>
              <w:t>tolerate</w:t>
            </w:r>
            <w:r w:rsidRPr="00734CE9">
              <w:rPr>
                <w:rFonts w:eastAsia="Arial" w:cs="Arial"/>
                <w:sz w:val="20"/>
                <w:szCs w:val="20"/>
              </w:rPr>
              <w:t>), Polyphen HumVar (</w:t>
            </w:r>
            <w:r w:rsidR="00036B24" w:rsidRPr="00734CE9">
              <w:rPr>
                <w:rFonts w:eastAsia="Arial" w:cs="Arial"/>
                <w:sz w:val="20"/>
                <w:szCs w:val="20"/>
              </w:rPr>
              <w:t>benign</w:t>
            </w:r>
            <w:r w:rsidRPr="00734CE9">
              <w:rPr>
                <w:rFonts w:eastAsia="Arial" w:cs="Arial"/>
                <w:sz w:val="20"/>
                <w:szCs w:val="20"/>
              </w:rPr>
              <w:t>) plus:</w:t>
            </w:r>
          </w:p>
          <w:p w14:paraId="089D0D97" w14:textId="25EFA899" w:rsidR="00473806" w:rsidRPr="00734CE9" w:rsidRDefault="00473806" w:rsidP="00EC6252">
            <w:pPr>
              <w:numPr>
                <w:ilvl w:val="2"/>
                <w:numId w:val="18"/>
              </w:numPr>
              <w:jc w:val="both"/>
              <w:rPr>
                <w:rFonts w:eastAsia="Arial" w:cs="Arial"/>
                <w:sz w:val="20"/>
                <w:szCs w:val="20"/>
              </w:rPr>
            </w:pPr>
            <w:r w:rsidRPr="00734CE9">
              <w:rPr>
                <w:rFonts w:eastAsia="Arial" w:cs="Arial"/>
                <w:sz w:val="20"/>
                <w:szCs w:val="20"/>
              </w:rPr>
              <w:t>Align GVGD (</w:t>
            </w:r>
            <w:r w:rsidR="00036B24" w:rsidRPr="00734CE9">
              <w:rPr>
                <w:rFonts w:eastAsia="Arial" w:cs="Arial"/>
                <w:sz w:val="20"/>
                <w:szCs w:val="20"/>
              </w:rPr>
              <w:t>C0, C15</w:t>
            </w:r>
            <w:r w:rsidRPr="00734CE9">
              <w:rPr>
                <w:rFonts w:eastAsia="Arial" w:cs="Arial"/>
                <w:sz w:val="20"/>
                <w:szCs w:val="20"/>
              </w:rPr>
              <w:t>), (for BRCA1, BRCA2)</w:t>
            </w:r>
          </w:p>
          <w:p w14:paraId="0C1F2157" w14:textId="77777777" w:rsidR="00473806" w:rsidRPr="00734CE9" w:rsidRDefault="00473806" w:rsidP="00EC6252">
            <w:pPr>
              <w:numPr>
                <w:ilvl w:val="2"/>
                <w:numId w:val="18"/>
              </w:numPr>
              <w:jc w:val="both"/>
              <w:rPr>
                <w:rFonts w:eastAsia="Arial" w:cs="Arial"/>
                <w:sz w:val="20"/>
                <w:szCs w:val="20"/>
              </w:rPr>
            </w:pPr>
            <w:r w:rsidRPr="00734CE9">
              <w:rPr>
                <w:rFonts w:eastAsia="Arial" w:cs="Arial"/>
                <w:sz w:val="20"/>
                <w:szCs w:val="20"/>
              </w:rPr>
              <w:t>MAPP (</w:t>
            </w:r>
            <w:r w:rsidR="00036B24" w:rsidRPr="00734CE9">
              <w:rPr>
                <w:rFonts w:eastAsia="Arial" w:cs="Arial"/>
                <w:sz w:val="20"/>
                <w:szCs w:val="20"/>
              </w:rPr>
              <w:t>good</w:t>
            </w:r>
            <w:r w:rsidRPr="00734CE9">
              <w:rPr>
                <w:rFonts w:eastAsia="Arial" w:cs="Arial"/>
                <w:sz w:val="20"/>
                <w:szCs w:val="20"/>
              </w:rPr>
              <w:t>) (for MMR genes)</w:t>
            </w:r>
          </w:p>
          <w:p w14:paraId="214EC506" w14:textId="77777777" w:rsidR="00473806" w:rsidRPr="00734CE9" w:rsidRDefault="00036B24" w:rsidP="00EC6252">
            <w:pPr>
              <w:numPr>
                <w:ilvl w:val="2"/>
                <w:numId w:val="18"/>
              </w:numPr>
              <w:jc w:val="both"/>
              <w:rPr>
                <w:rFonts w:eastAsia="Arial" w:cs="Arial"/>
                <w:sz w:val="20"/>
                <w:szCs w:val="20"/>
              </w:rPr>
            </w:pPr>
            <w:r w:rsidRPr="00734CE9">
              <w:rPr>
                <w:rFonts w:eastAsia="Arial" w:cs="Arial"/>
                <w:sz w:val="20"/>
                <w:szCs w:val="20"/>
              </w:rPr>
              <w:t>CADD ( &lt;10</w:t>
            </w:r>
            <w:r w:rsidR="00473806" w:rsidRPr="00734CE9">
              <w:rPr>
                <w:rFonts w:eastAsia="Arial" w:cs="Arial"/>
                <w:sz w:val="20"/>
                <w:szCs w:val="20"/>
              </w:rPr>
              <w:t>) (for any other CSG)</w:t>
            </w:r>
          </w:p>
          <w:p w14:paraId="65E9366B" w14:textId="77777777" w:rsidR="00473806" w:rsidRPr="00734CE9" w:rsidRDefault="00473806" w:rsidP="00EC6252">
            <w:pPr>
              <w:numPr>
                <w:ilvl w:val="1"/>
                <w:numId w:val="18"/>
              </w:numPr>
              <w:spacing w:line="259" w:lineRule="auto"/>
              <w:jc w:val="both"/>
              <w:rPr>
                <w:rFonts w:eastAsia="Arial" w:cs="Arial"/>
                <w:sz w:val="20"/>
                <w:szCs w:val="20"/>
              </w:rPr>
            </w:pPr>
            <w:r w:rsidRPr="00734CE9">
              <w:rPr>
                <w:rFonts w:eastAsia="Arial" w:cs="Arial"/>
                <w:sz w:val="20"/>
                <w:szCs w:val="20"/>
              </w:rPr>
              <w:t xml:space="preserve">Or Revel </w:t>
            </w:r>
            <w:r w:rsidR="00036B24" w:rsidRPr="00734CE9">
              <w:rPr>
                <w:rFonts w:eastAsia="Arial" w:cs="Arial"/>
                <w:sz w:val="20"/>
                <w:szCs w:val="20"/>
              </w:rPr>
              <w:t>(&lt;0.4</w:t>
            </w:r>
            <w:r w:rsidRPr="00734CE9">
              <w:rPr>
                <w:rFonts w:eastAsia="Arial" w:cs="Arial"/>
                <w:sz w:val="20"/>
                <w:szCs w:val="20"/>
              </w:rPr>
              <w:t>) as a single score</w:t>
            </w:r>
          </w:p>
        </w:tc>
      </w:tr>
    </w:tbl>
    <w:p w14:paraId="3AEC039D" w14:textId="77777777" w:rsidR="00A16D3A" w:rsidRPr="00734CE9" w:rsidRDefault="00A16D3A" w:rsidP="00EC6252">
      <w:pPr>
        <w:jc w:val="both"/>
        <w:rPr>
          <w:rFonts w:cs="Arial"/>
        </w:rPr>
      </w:pPr>
    </w:p>
    <w:tbl>
      <w:tblPr>
        <w:tblStyle w:val="TableGrid"/>
        <w:tblW w:w="0" w:type="auto"/>
        <w:tblLook w:val="04A0" w:firstRow="1" w:lastRow="0" w:firstColumn="1" w:lastColumn="0" w:noHBand="0" w:noVBand="1"/>
      </w:tblPr>
      <w:tblGrid>
        <w:gridCol w:w="9016"/>
      </w:tblGrid>
      <w:tr w:rsidR="00A16D3A" w:rsidRPr="00734CE9" w14:paraId="7E72DAD8" w14:textId="77777777" w:rsidTr="00DB2C82">
        <w:tc>
          <w:tcPr>
            <w:tcW w:w="9016" w:type="dxa"/>
            <w:shd w:val="clear" w:color="auto" w:fill="D9D9D9" w:themeFill="background1" w:themeFillShade="D9"/>
          </w:tcPr>
          <w:p w14:paraId="0B5380B8" w14:textId="77777777" w:rsidR="00A16D3A" w:rsidRPr="00734CE9" w:rsidRDefault="000D4451" w:rsidP="00EC6252">
            <w:pPr>
              <w:jc w:val="both"/>
              <w:rPr>
                <w:rFonts w:cs="Arial"/>
                <w:b/>
              </w:rPr>
            </w:pPr>
            <w:r w:rsidRPr="00734CE9">
              <w:rPr>
                <w:rFonts w:cs="Arial"/>
                <w:b/>
                <w:noProof/>
                <w:lang w:eastAsia="en-GB"/>
              </w:rPr>
              <mc:AlternateContent>
                <mc:Choice Requires="wps">
                  <w:drawing>
                    <wp:anchor distT="0" distB="0" distL="114300" distR="114300" simplePos="0" relativeHeight="251675648" behindDoc="0" locked="0" layoutInCell="1" allowOverlap="1" wp14:anchorId="75F6D07C" wp14:editId="18A91FEF">
                      <wp:simplePos x="0" y="0"/>
                      <wp:positionH relativeFrom="column">
                        <wp:posOffset>5027490</wp:posOffset>
                      </wp:positionH>
                      <wp:positionV relativeFrom="paragraph">
                        <wp:posOffset>78642</wp:posOffset>
                      </wp:positionV>
                      <wp:extent cx="515816" cy="211015"/>
                      <wp:effectExtent l="0" t="0" r="17780" b="17780"/>
                      <wp:wrapNone/>
                      <wp:docPr id="9" name="Rectangle 9"/>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23CF0C" w14:textId="77777777" w:rsidR="00223E4C" w:rsidRPr="0058031E" w:rsidRDefault="00223E4C" w:rsidP="000D4451">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6D07C" id="Rectangle 9" o:spid="_x0000_s1064" style="position:absolute;left:0;text-align:left;margin-left:395.85pt;margin-top:6.2pt;width:40.6pt;height:1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" fillcolor="#00b0f0" strokecolor="#1f4d78 [1604]" strokeweight="1pt">
                      <v:textbox>
                        <w:txbxContent>
                          <w:p w14:paraId="3423CF0C" w14:textId="77777777" w:rsidR="00223E4C" w:rsidRPr="0058031E" w:rsidRDefault="00223E4C" w:rsidP="000D4451">
                            <w:pPr>
                              <w:jc w:val="center"/>
                              <w:rPr>
                                <w:sz w:val="16"/>
                                <w:szCs w:val="16"/>
                              </w:rPr>
                            </w:pPr>
                            <w:r>
                              <w:rPr>
                                <w:sz w:val="16"/>
                                <w:szCs w:val="16"/>
                              </w:rPr>
                              <w:t>_SUP</w:t>
                            </w:r>
                          </w:p>
                        </w:txbxContent>
                      </v:textbox>
                    </v:rect>
                  </w:pict>
                </mc:Fallback>
              </mc:AlternateContent>
            </w:r>
            <w:r w:rsidR="00A16D3A" w:rsidRPr="00734CE9">
              <w:rPr>
                <w:rFonts w:cs="Arial"/>
                <w:b/>
              </w:rPr>
              <w:t>BP5</w:t>
            </w:r>
          </w:p>
          <w:p w14:paraId="1D7DCECA" w14:textId="77777777" w:rsidR="000D4451" w:rsidRPr="00734CE9" w:rsidRDefault="000D4451" w:rsidP="00EC6252">
            <w:pPr>
              <w:jc w:val="both"/>
              <w:rPr>
                <w:rFonts w:cs="Arial"/>
                <w:b/>
              </w:rPr>
            </w:pPr>
          </w:p>
        </w:tc>
      </w:tr>
      <w:tr w:rsidR="00A16D3A" w:rsidRPr="00734CE9" w14:paraId="6ED79243" w14:textId="77777777" w:rsidTr="00DB2C82">
        <w:tc>
          <w:tcPr>
            <w:tcW w:w="9016" w:type="dxa"/>
          </w:tcPr>
          <w:p w14:paraId="17428AE8" w14:textId="77777777" w:rsidR="00A16D3A" w:rsidRPr="00734CE9" w:rsidRDefault="00A16D3A" w:rsidP="00EC6252">
            <w:pPr>
              <w:pStyle w:val="Default"/>
              <w:jc w:val="both"/>
            </w:pPr>
            <w:r w:rsidRPr="00967F92">
              <w:rPr>
                <w:color w:val="auto"/>
                <w:szCs w:val="22"/>
              </w:rPr>
              <w:t>Variant found in a case with an alternate molecular basis for disease</w:t>
            </w:r>
            <w:r w:rsidRPr="00734CE9">
              <w:rPr>
                <w:b/>
                <w:bCs/>
                <w:sz w:val="22"/>
                <w:szCs w:val="22"/>
              </w:rPr>
              <w:t xml:space="preserve"> </w:t>
            </w:r>
          </w:p>
        </w:tc>
      </w:tr>
      <w:tr w:rsidR="00A16D3A" w:rsidRPr="00734CE9" w14:paraId="77DD2346" w14:textId="77777777" w:rsidTr="00DB2C82">
        <w:tc>
          <w:tcPr>
            <w:tcW w:w="9016" w:type="dxa"/>
          </w:tcPr>
          <w:p w14:paraId="39A333E6" w14:textId="5B68091F" w:rsidR="00A16D3A" w:rsidRDefault="00A16D3A" w:rsidP="007D4BB6">
            <w:pPr>
              <w:jc w:val="both"/>
              <w:rPr>
                <w:rFonts w:cs="Arial"/>
                <w:sz w:val="20"/>
                <w:szCs w:val="20"/>
              </w:rPr>
            </w:pPr>
            <w:r w:rsidRPr="00734CE9">
              <w:rPr>
                <w:rFonts w:cs="Arial"/>
                <w:sz w:val="20"/>
                <w:szCs w:val="20"/>
              </w:rPr>
              <w:t>This should not be applied in par</w:t>
            </w:r>
            <w:r w:rsidR="00910F4F" w:rsidRPr="00734CE9">
              <w:rPr>
                <w:rFonts w:cs="Arial"/>
                <w:sz w:val="20"/>
                <w:szCs w:val="20"/>
              </w:rPr>
              <w:t xml:space="preserve">adigms of </w:t>
            </w:r>
            <w:r w:rsidR="007D4BB6">
              <w:rPr>
                <w:rFonts w:cs="Arial"/>
                <w:sz w:val="20"/>
                <w:szCs w:val="20"/>
              </w:rPr>
              <w:t xml:space="preserve">non-syndromic </w:t>
            </w:r>
            <w:r w:rsidR="00910F4F" w:rsidRPr="00734CE9">
              <w:rPr>
                <w:rFonts w:cs="Arial"/>
                <w:sz w:val="20"/>
                <w:szCs w:val="20"/>
              </w:rPr>
              <w:t xml:space="preserve">autosomal dominant </w:t>
            </w:r>
            <w:r w:rsidR="007D4BB6" w:rsidRPr="00734CE9">
              <w:rPr>
                <w:rFonts w:cs="Arial"/>
                <w:sz w:val="20"/>
                <w:szCs w:val="20"/>
              </w:rPr>
              <w:t>incomplete</w:t>
            </w:r>
            <w:r w:rsidR="007D4BB6">
              <w:rPr>
                <w:rFonts w:cs="Arial"/>
                <w:sz w:val="20"/>
                <w:szCs w:val="20"/>
              </w:rPr>
              <w:t xml:space="preserve">ly </w:t>
            </w:r>
            <w:r w:rsidR="007D4BB6" w:rsidRPr="00734CE9">
              <w:rPr>
                <w:rFonts w:cs="Arial"/>
                <w:sz w:val="20"/>
                <w:szCs w:val="20"/>
              </w:rPr>
              <w:t xml:space="preserve"> penetrance </w:t>
            </w:r>
            <w:r w:rsidR="00910F4F" w:rsidRPr="00734CE9">
              <w:rPr>
                <w:rFonts w:cs="Arial"/>
                <w:sz w:val="20"/>
                <w:szCs w:val="20"/>
              </w:rPr>
              <w:t xml:space="preserve">cancer susceptibility </w:t>
            </w:r>
            <w:r w:rsidR="00E45FF2" w:rsidRPr="00734CE9">
              <w:rPr>
                <w:rFonts w:cs="Arial"/>
                <w:sz w:val="20"/>
                <w:szCs w:val="20"/>
              </w:rPr>
              <w:t>eg HBOC</w:t>
            </w:r>
            <w:r w:rsidR="00910F4F" w:rsidRPr="00734CE9">
              <w:rPr>
                <w:rFonts w:cs="Arial"/>
                <w:sz w:val="20"/>
                <w:szCs w:val="20"/>
              </w:rPr>
              <w:t xml:space="preserve"> </w:t>
            </w:r>
          </w:p>
          <w:p w14:paraId="4132D52F" w14:textId="77777777" w:rsidR="00967F92" w:rsidRDefault="00967F92" w:rsidP="007D4BB6">
            <w:pPr>
              <w:jc w:val="both"/>
              <w:rPr>
                <w:rFonts w:cs="Arial"/>
                <w:sz w:val="20"/>
                <w:szCs w:val="20"/>
              </w:rPr>
            </w:pPr>
          </w:p>
          <w:p w14:paraId="450AD9BE" w14:textId="77777777" w:rsidR="007D4BB6" w:rsidRPr="00734CE9" w:rsidRDefault="007D4BB6" w:rsidP="007D4BB6">
            <w:pPr>
              <w:jc w:val="both"/>
              <w:rPr>
                <w:rFonts w:cs="Arial"/>
                <w:b/>
                <w:sz w:val="20"/>
                <w:szCs w:val="20"/>
              </w:rPr>
            </w:pPr>
            <w:r w:rsidRPr="00734CE9">
              <w:rPr>
                <w:rFonts w:cs="Arial"/>
                <w:b/>
                <w:sz w:val="20"/>
                <w:szCs w:val="20"/>
              </w:rPr>
              <w:t>Explanatory note:</w:t>
            </w:r>
          </w:p>
          <w:p w14:paraId="5F130614" w14:textId="7ACBF623" w:rsidR="007D4BB6" w:rsidRPr="0099024E" w:rsidRDefault="007D4BB6" w:rsidP="0099024E">
            <w:pPr>
              <w:pStyle w:val="ListParagraph"/>
              <w:numPr>
                <w:ilvl w:val="0"/>
                <w:numId w:val="35"/>
              </w:numPr>
              <w:jc w:val="both"/>
              <w:rPr>
                <w:rFonts w:cs="Arial"/>
                <w:sz w:val="20"/>
                <w:szCs w:val="20"/>
              </w:rPr>
            </w:pPr>
            <w:r w:rsidRPr="0099024E">
              <w:rPr>
                <w:rFonts w:cs="Arial"/>
                <w:sz w:val="20"/>
                <w:szCs w:val="20"/>
              </w:rPr>
              <w:t xml:space="preserve">Co-occurrence of ≥2 pathogenic variants in different cancer susceptibility genes is widely reported.  </w:t>
            </w:r>
            <w:r w:rsidR="0099024E">
              <w:rPr>
                <w:rFonts w:cs="Arial"/>
                <w:sz w:val="20"/>
                <w:szCs w:val="20"/>
              </w:rPr>
              <w:t>Typically the</w:t>
            </w:r>
            <w:r w:rsidRPr="0099024E">
              <w:rPr>
                <w:rFonts w:cs="Arial"/>
                <w:sz w:val="20"/>
                <w:szCs w:val="20"/>
              </w:rPr>
              <w:t xml:space="preserve"> phenotype </w:t>
            </w:r>
            <w:r w:rsidR="0099024E">
              <w:rPr>
                <w:rFonts w:cs="Arial"/>
                <w:sz w:val="20"/>
                <w:szCs w:val="20"/>
              </w:rPr>
              <w:t xml:space="preserve">exhibited is indistinguishable from that of </w:t>
            </w:r>
            <w:r w:rsidRPr="0099024E">
              <w:rPr>
                <w:rFonts w:cs="Arial"/>
                <w:sz w:val="20"/>
                <w:szCs w:val="20"/>
              </w:rPr>
              <w:t>a single pathogenic mutation</w:t>
            </w:r>
          </w:p>
        </w:tc>
      </w:tr>
      <w:tr w:rsidR="00982712" w:rsidRPr="00734CE9" w14:paraId="5268032F" w14:textId="77777777" w:rsidTr="00DB2C82">
        <w:tc>
          <w:tcPr>
            <w:tcW w:w="9016" w:type="dxa"/>
          </w:tcPr>
          <w:p w14:paraId="6C2E971C" w14:textId="4A8912BD" w:rsidR="00982712" w:rsidRPr="00734CE9" w:rsidRDefault="00982712" w:rsidP="007D4BB6">
            <w:pPr>
              <w:jc w:val="both"/>
              <w:rPr>
                <w:rFonts w:eastAsia="Arial Unicode MS" w:cs="Arial"/>
                <w:b/>
                <w:sz w:val="20"/>
                <w:szCs w:val="20"/>
              </w:rPr>
            </w:pPr>
          </w:p>
        </w:tc>
      </w:tr>
    </w:tbl>
    <w:p w14:paraId="7B4EFF35" w14:textId="77777777" w:rsidR="00A16D3A" w:rsidRPr="00734CE9" w:rsidRDefault="00A16D3A" w:rsidP="00EC6252">
      <w:pPr>
        <w:jc w:val="both"/>
        <w:rPr>
          <w:rFonts w:cs="Arial"/>
        </w:rPr>
      </w:pPr>
    </w:p>
    <w:tbl>
      <w:tblPr>
        <w:tblStyle w:val="TableGrid"/>
        <w:tblW w:w="0" w:type="auto"/>
        <w:tblLook w:val="04A0" w:firstRow="1" w:lastRow="0" w:firstColumn="1" w:lastColumn="0" w:noHBand="0" w:noVBand="1"/>
      </w:tblPr>
      <w:tblGrid>
        <w:gridCol w:w="9016"/>
      </w:tblGrid>
      <w:tr w:rsidR="00301257" w:rsidRPr="00734CE9" w14:paraId="1E887FD6" w14:textId="77777777" w:rsidTr="00682BF6">
        <w:tc>
          <w:tcPr>
            <w:tcW w:w="9016" w:type="dxa"/>
            <w:shd w:val="clear" w:color="auto" w:fill="D9D9D9" w:themeFill="background1" w:themeFillShade="D9"/>
          </w:tcPr>
          <w:p w14:paraId="20A18BFE" w14:textId="77777777" w:rsidR="00301257" w:rsidRPr="00734CE9" w:rsidRDefault="000D4451" w:rsidP="00EC6252">
            <w:pPr>
              <w:jc w:val="both"/>
              <w:rPr>
                <w:rFonts w:cs="Arial"/>
                <w:b/>
              </w:rPr>
            </w:pPr>
            <w:r w:rsidRPr="00734CE9">
              <w:rPr>
                <w:rFonts w:cs="Arial"/>
                <w:b/>
                <w:noProof/>
                <w:lang w:eastAsia="en-GB"/>
              </w:rPr>
              <mc:AlternateContent>
                <mc:Choice Requires="wps">
                  <w:drawing>
                    <wp:anchor distT="0" distB="0" distL="114300" distR="114300" simplePos="0" relativeHeight="251673600" behindDoc="0" locked="0" layoutInCell="1" allowOverlap="1" wp14:anchorId="2B3AC31B" wp14:editId="085BADE4">
                      <wp:simplePos x="0" y="0"/>
                      <wp:positionH relativeFrom="column">
                        <wp:posOffset>5019285</wp:posOffset>
                      </wp:positionH>
                      <wp:positionV relativeFrom="paragraph">
                        <wp:posOffset>66284</wp:posOffset>
                      </wp:positionV>
                      <wp:extent cx="515816" cy="211015"/>
                      <wp:effectExtent l="0" t="0" r="17780" b="17780"/>
                      <wp:wrapNone/>
                      <wp:docPr id="7" name="Rectangle 7"/>
                      <wp:cNvGraphicFramePr/>
                      <a:graphic xmlns:a="http://schemas.openxmlformats.org/drawingml/2006/main">
                        <a:graphicData uri="http://schemas.microsoft.com/office/word/2010/wordprocessingShape">
                          <wps:wsp>
                            <wps:cNvSpPr/>
                            <wps:spPr>
                              <a:xfrm>
                                <a:off x="0" y="0"/>
                                <a:ext cx="515816" cy="2110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F58B75" w14:textId="77777777" w:rsidR="00223E4C" w:rsidRPr="0058031E" w:rsidRDefault="00223E4C" w:rsidP="000D4451">
                                  <w:pPr>
                                    <w:jc w:val="center"/>
                                    <w:rPr>
                                      <w:sz w:val="16"/>
                                      <w:szCs w:val="16"/>
                                    </w:rPr>
                                  </w:pPr>
                                  <w:r>
                                    <w:rPr>
                                      <w:sz w:val="16"/>
                                      <w:szCs w:val="16"/>
                                    </w:rPr>
                                    <w:t>_SUP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AC31B" id="Rectangle 7" o:spid="_x0000_s1065" style="position:absolute;left:0;text-align:left;margin-left:395.2pt;margin-top:5.2pt;width:40.6pt;height:1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" fillcolor="#00b0f0" strokecolor="#1f4d78 [1604]" strokeweight="1pt">
                      <v:textbox>
                        <w:txbxContent>
                          <w:p w14:paraId="6CF58B75" w14:textId="77777777" w:rsidR="00223E4C" w:rsidRPr="0058031E" w:rsidRDefault="00223E4C" w:rsidP="000D4451">
                            <w:pPr>
                              <w:jc w:val="center"/>
                              <w:rPr>
                                <w:sz w:val="16"/>
                                <w:szCs w:val="16"/>
                              </w:rPr>
                            </w:pPr>
                            <w:r>
                              <w:rPr>
                                <w:sz w:val="16"/>
                                <w:szCs w:val="16"/>
                              </w:rPr>
                              <w:t>_SUP</w:t>
                            </w:r>
                          </w:p>
                        </w:txbxContent>
                      </v:textbox>
                    </v:rect>
                  </w:pict>
                </mc:Fallback>
              </mc:AlternateContent>
            </w:r>
            <w:r w:rsidR="00301257" w:rsidRPr="00734CE9">
              <w:rPr>
                <w:rFonts w:cs="Arial"/>
                <w:b/>
              </w:rPr>
              <w:t>BP6</w:t>
            </w:r>
          </w:p>
          <w:p w14:paraId="70844CF0" w14:textId="77777777" w:rsidR="000D4451" w:rsidRPr="00734CE9" w:rsidRDefault="000D4451" w:rsidP="00EC6252">
            <w:pPr>
              <w:jc w:val="both"/>
              <w:rPr>
                <w:rFonts w:cs="Arial"/>
                <w:b/>
              </w:rPr>
            </w:pPr>
          </w:p>
        </w:tc>
      </w:tr>
      <w:tr w:rsidR="00301257" w:rsidRPr="00734CE9" w14:paraId="21B8E4AB" w14:textId="77777777" w:rsidTr="00682BF6">
        <w:tc>
          <w:tcPr>
            <w:tcW w:w="9016" w:type="dxa"/>
          </w:tcPr>
          <w:p w14:paraId="759CF6E7" w14:textId="77777777" w:rsidR="00301257" w:rsidRPr="00734CE9" w:rsidRDefault="00301257" w:rsidP="00EC6252">
            <w:pPr>
              <w:jc w:val="both"/>
              <w:rPr>
                <w:rFonts w:cs="Arial"/>
              </w:rPr>
            </w:pPr>
            <w:r w:rsidRPr="00734CE9">
              <w:rPr>
                <w:rFonts w:cs="Arial"/>
              </w:rPr>
              <w:t>Reputable source recently reports variant as benign, but the evidence is not available to the laboratory to perform an independent evaluation</w:t>
            </w:r>
          </w:p>
        </w:tc>
      </w:tr>
      <w:tr w:rsidR="00682BF6" w:rsidRPr="00734CE9" w14:paraId="4444AC2D" w14:textId="77777777" w:rsidTr="00682BF6">
        <w:tc>
          <w:tcPr>
            <w:tcW w:w="9016" w:type="dxa"/>
          </w:tcPr>
          <w:p w14:paraId="405688F5" w14:textId="77777777" w:rsidR="00682BF6" w:rsidRPr="00734CE9" w:rsidRDefault="00682BF6" w:rsidP="00682BF6">
            <w:pPr>
              <w:jc w:val="both"/>
              <w:rPr>
                <w:rFonts w:cs="Arial"/>
                <w:b/>
                <w:sz w:val="20"/>
                <w:szCs w:val="20"/>
              </w:rPr>
            </w:pPr>
            <w:r w:rsidRPr="00734CE9">
              <w:rPr>
                <w:rFonts w:eastAsia="Arial Unicode MS" w:cs="Arial"/>
                <w:b/>
                <w:sz w:val="20"/>
                <w:szCs w:val="20"/>
              </w:rPr>
              <w:t>Explanatory Notes:</w:t>
            </w:r>
          </w:p>
          <w:p w14:paraId="52D0EE6D" w14:textId="18649E6D" w:rsidR="00682BF6" w:rsidRPr="00734CE9" w:rsidRDefault="00682BF6" w:rsidP="00682BF6">
            <w:pPr>
              <w:pStyle w:val="ListParagraph"/>
              <w:numPr>
                <w:ilvl w:val="0"/>
                <w:numId w:val="3"/>
              </w:numPr>
              <w:jc w:val="both"/>
              <w:rPr>
                <w:rFonts w:cs="Arial"/>
                <w:sz w:val="20"/>
                <w:szCs w:val="20"/>
              </w:rPr>
            </w:pPr>
            <w:r w:rsidRPr="00734CE9">
              <w:rPr>
                <w:rFonts w:eastAsia="Arial" w:cs="Arial"/>
                <w:sz w:val="20"/>
                <w:szCs w:val="20"/>
              </w:rPr>
              <w:t xml:space="preserve">Any classification of LB/B after 2016 from </w:t>
            </w:r>
          </w:p>
          <w:p w14:paraId="3457BA1E" w14:textId="77777777" w:rsidR="00682BF6" w:rsidRPr="00734CE9" w:rsidRDefault="00682BF6" w:rsidP="00682BF6">
            <w:pPr>
              <w:pStyle w:val="ListParagraph"/>
              <w:numPr>
                <w:ilvl w:val="1"/>
                <w:numId w:val="3"/>
              </w:numPr>
              <w:jc w:val="both"/>
              <w:rPr>
                <w:rFonts w:cs="Arial"/>
                <w:sz w:val="20"/>
                <w:szCs w:val="20"/>
              </w:rPr>
            </w:pPr>
            <w:r w:rsidRPr="00734CE9">
              <w:rPr>
                <w:rFonts w:eastAsia="Arial" w:cs="Arial"/>
                <w:sz w:val="20"/>
                <w:szCs w:val="20"/>
              </w:rPr>
              <w:t>≥2 accredited North American diagnostic laboratory OR</w:t>
            </w:r>
          </w:p>
          <w:p w14:paraId="248BE7AB" w14:textId="77777777" w:rsidR="00682BF6" w:rsidRPr="00734CE9" w:rsidRDefault="00682BF6" w:rsidP="00682BF6">
            <w:pPr>
              <w:pStyle w:val="ListParagraph"/>
              <w:numPr>
                <w:ilvl w:val="1"/>
                <w:numId w:val="3"/>
              </w:numPr>
              <w:jc w:val="both"/>
              <w:rPr>
                <w:rFonts w:cs="Arial"/>
                <w:sz w:val="20"/>
                <w:szCs w:val="20"/>
              </w:rPr>
            </w:pPr>
            <w:r w:rsidRPr="00734CE9">
              <w:rPr>
                <w:rFonts w:eastAsia="Arial" w:cs="Arial"/>
                <w:sz w:val="20"/>
                <w:szCs w:val="20"/>
              </w:rPr>
              <w:t>a single North American diagnostic laboratory where the utilised evidence is clearly listed</w:t>
            </w:r>
          </w:p>
          <w:p w14:paraId="26434BA3" w14:textId="77777777" w:rsidR="00682BF6" w:rsidRPr="00734CE9" w:rsidRDefault="00682BF6" w:rsidP="00682BF6">
            <w:pPr>
              <w:pStyle w:val="ListParagraph"/>
              <w:numPr>
                <w:ilvl w:val="1"/>
                <w:numId w:val="3"/>
              </w:numPr>
              <w:jc w:val="both"/>
              <w:rPr>
                <w:rFonts w:cs="Arial"/>
                <w:sz w:val="20"/>
                <w:szCs w:val="20"/>
              </w:rPr>
            </w:pPr>
            <w:r w:rsidRPr="00734CE9">
              <w:rPr>
                <w:rFonts w:eastAsia="Arial" w:cs="Arial"/>
                <w:sz w:val="20"/>
                <w:szCs w:val="20"/>
              </w:rPr>
              <w:t xml:space="preserve">ClinGen Expert Group, eg INSIGHT, ENIGMA.  </w:t>
            </w:r>
          </w:p>
          <w:p w14:paraId="4D294B90" w14:textId="08C565A0" w:rsidR="00682BF6" w:rsidRPr="00734CE9" w:rsidRDefault="00682BF6" w:rsidP="00A938E5">
            <w:pPr>
              <w:pStyle w:val="ListParagraph"/>
              <w:numPr>
                <w:ilvl w:val="0"/>
                <w:numId w:val="3"/>
              </w:numPr>
              <w:jc w:val="both"/>
              <w:rPr>
                <w:rFonts w:cs="Arial"/>
              </w:rPr>
            </w:pPr>
            <w:r w:rsidRPr="00734CE9">
              <w:rPr>
                <w:rFonts w:eastAsia="Arial" w:cs="Arial"/>
                <w:sz w:val="20"/>
                <w:szCs w:val="20"/>
              </w:rPr>
              <w:t>When a single laboratory has classified as LB/B with provision of insufficient detail, it is advised that the individual laboratory is contacted to procure directly the evidence used for classification.</w:t>
            </w:r>
          </w:p>
        </w:tc>
      </w:tr>
      <w:tr w:rsidR="00682BF6" w:rsidRPr="00734CE9" w14:paraId="331002BA" w14:textId="77777777" w:rsidTr="00682BF6">
        <w:tc>
          <w:tcPr>
            <w:tcW w:w="9016" w:type="dxa"/>
          </w:tcPr>
          <w:p w14:paraId="04465578" w14:textId="77777777" w:rsidR="00682BF6" w:rsidRPr="00734CE9" w:rsidRDefault="00682BF6" w:rsidP="00682BF6">
            <w:pPr>
              <w:widowControl w:val="0"/>
              <w:jc w:val="both"/>
              <w:rPr>
                <w:rFonts w:eastAsia="Arial Unicode MS" w:cs="Arial"/>
                <w:b/>
                <w:sz w:val="20"/>
                <w:szCs w:val="20"/>
              </w:rPr>
            </w:pPr>
            <w:r w:rsidRPr="00734CE9">
              <w:rPr>
                <w:rFonts w:eastAsia="Arial Unicode MS" w:cs="Arial"/>
                <w:b/>
                <w:sz w:val="20"/>
                <w:szCs w:val="20"/>
              </w:rPr>
              <w:t>Additional comments:</w:t>
            </w:r>
          </w:p>
          <w:p w14:paraId="7D1BEAEA" w14:textId="3F7869BF" w:rsidR="00682BF6" w:rsidRPr="00734CE9" w:rsidRDefault="00682BF6" w:rsidP="00682BF6">
            <w:pPr>
              <w:jc w:val="both"/>
              <w:rPr>
                <w:rFonts w:eastAsia="Arial" w:cs="Arial"/>
                <w:sz w:val="20"/>
                <w:szCs w:val="20"/>
              </w:rPr>
            </w:pPr>
            <w:r w:rsidRPr="00734CE9">
              <w:rPr>
                <w:rFonts w:eastAsia="Arial" w:cs="Arial"/>
                <w:sz w:val="20"/>
                <w:szCs w:val="20"/>
              </w:rPr>
              <w:t xml:space="preserve">This is an </w:t>
            </w:r>
            <w:r w:rsidRPr="00734CE9">
              <w:rPr>
                <w:rFonts w:eastAsia="Arial" w:cs="Arial"/>
                <w:b/>
                <w:sz w:val="20"/>
                <w:szCs w:val="20"/>
              </w:rPr>
              <w:t xml:space="preserve">exceptional </w:t>
            </w:r>
            <w:r w:rsidRPr="00734CE9">
              <w:rPr>
                <w:rFonts w:eastAsia="Arial" w:cs="Arial"/>
                <w:sz w:val="20"/>
                <w:szCs w:val="20"/>
              </w:rPr>
              <w:t xml:space="preserve">application, as per UK-ACGS specification, as for commonly tested cancer susceptibility genes, classifications by large laboratories may have be derived from their substantial series of case data not otherwise publicly available </w:t>
            </w:r>
          </w:p>
        </w:tc>
      </w:tr>
    </w:tbl>
    <w:p w14:paraId="08456CD2" w14:textId="668BEB37" w:rsidR="00301257" w:rsidRPr="00734CE9" w:rsidRDefault="00301257" w:rsidP="00EC6252">
      <w:pPr>
        <w:jc w:val="both"/>
        <w:rPr>
          <w:rFonts w:cs="Arial"/>
        </w:rPr>
      </w:pPr>
    </w:p>
    <w:p w14:paraId="3179A4F0" w14:textId="77777777" w:rsidR="00325775" w:rsidRPr="00734CE9" w:rsidRDefault="00325775" w:rsidP="001045AF">
      <w:pPr>
        <w:pStyle w:val="Heading3"/>
        <w:jc w:val="both"/>
        <w:rPr>
          <w:rFonts w:ascii="Arial" w:hAnsi="Arial" w:cs="Arial"/>
        </w:rPr>
        <w:sectPr w:rsidR="00325775" w:rsidRPr="00734CE9">
          <w:pgSz w:w="11906" w:h="16838"/>
          <w:pgMar w:top="1440" w:right="1440" w:bottom="1440" w:left="1440" w:header="708" w:footer="708" w:gutter="0"/>
          <w:cols w:space="708"/>
          <w:docGrid w:linePitch="360"/>
        </w:sectPr>
      </w:pPr>
    </w:p>
    <w:p w14:paraId="7BE77E96" w14:textId="341C01B1" w:rsidR="001045AF" w:rsidRPr="00734CE9" w:rsidRDefault="001045AF" w:rsidP="001045AF">
      <w:pPr>
        <w:pStyle w:val="Heading3"/>
        <w:jc w:val="both"/>
        <w:rPr>
          <w:rFonts w:ascii="Arial" w:hAnsi="Arial" w:cs="Arial"/>
        </w:rPr>
      </w:pPr>
      <w:r w:rsidRPr="00734CE9">
        <w:rPr>
          <w:rFonts w:ascii="Arial" w:hAnsi="Arial" w:cs="Arial"/>
        </w:rPr>
        <w:t>Appendix 2: Variants of reduced penetrance in high penetrance cancer susceptibility genes</w:t>
      </w:r>
    </w:p>
    <w:tbl>
      <w:tblPr>
        <w:tblStyle w:val="TableGrid"/>
        <w:tblW w:w="0" w:type="auto"/>
        <w:tblLook w:val="04A0" w:firstRow="1" w:lastRow="0" w:firstColumn="1" w:lastColumn="0" w:noHBand="0" w:noVBand="1"/>
      </w:tblPr>
      <w:tblGrid>
        <w:gridCol w:w="9016"/>
      </w:tblGrid>
      <w:tr w:rsidR="001045AF" w:rsidRPr="00734CE9" w14:paraId="79F72848" w14:textId="77777777" w:rsidTr="00DB2C82">
        <w:tc>
          <w:tcPr>
            <w:tcW w:w="9016" w:type="dxa"/>
          </w:tcPr>
          <w:p w14:paraId="7AF03A8C" w14:textId="1BD9B54E" w:rsidR="001045AF" w:rsidRPr="00734CE9" w:rsidRDefault="001045AF" w:rsidP="00DF5CB9">
            <w:pPr>
              <w:pStyle w:val="ListParagraph"/>
              <w:numPr>
                <w:ilvl w:val="0"/>
                <w:numId w:val="16"/>
              </w:numPr>
              <w:jc w:val="both"/>
              <w:rPr>
                <w:rFonts w:cs="Arial"/>
              </w:rPr>
            </w:pPr>
            <w:r w:rsidRPr="00734CE9">
              <w:rPr>
                <w:rFonts w:cs="Arial"/>
              </w:rPr>
              <w:t>Variant interpretation and classification should be undertaken using the ACMG framework (</w:t>
            </w:r>
            <w:r w:rsidR="00F10E0C">
              <w:rPr>
                <w:rFonts w:cs="Arial"/>
              </w:rPr>
              <w:t>with</w:t>
            </w:r>
            <w:r w:rsidR="00870544">
              <w:rPr>
                <w:rFonts w:cs="Arial"/>
              </w:rPr>
              <w:t xml:space="preserve"> ACGS and CanVIG-UK specifications</w:t>
            </w:r>
            <w:r w:rsidRPr="00734CE9">
              <w:rPr>
                <w:rFonts w:cs="Arial"/>
              </w:rPr>
              <w:t>)</w:t>
            </w:r>
          </w:p>
          <w:p w14:paraId="6D030903" w14:textId="08C87530" w:rsidR="001045AF" w:rsidRPr="00734CE9" w:rsidRDefault="001045AF" w:rsidP="00DF5CB9">
            <w:pPr>
              <w:pStyle w:val="ListParagraph"/>
              <w:numPr>
                <w:ilvl w:val="0"/>
                <w:numId w:val="16"/>
              </w:numPr>
              <w:jc w:val="both"/>
              <w:rPr>
                <w:rFonts w:cs="Arial"/>
              </w:rPr>
            </w:pPr>
            <w:r w:rsidRPr="00734CE9">
              <w:rPr>
                <w:rFonts w:cs="Arial"/>
              </w:rPr>
              <w:t>If any of the below criteria are met, the variant should be assigned the</w:t>
            </w:r>
            <w:r w:rsidR="00870544">
              <w:rPr>
                <w:rFonts w:cs="Arial"/>
              </w:rPr>
              <w:t xml:space="preserve"> relevant ACMG class but with </w:t>
            </w:r>
            <w:r w:rsidR="00967F92">
              <w:rPr>
                <w:rFonts w:cs="Arial"/>
              </w:rPr>
              <w:t>addendum of “</w:t>
            </w:r>
            <w:r w:rsidRPr="00734CE9">
              <w:rPr>
                <w:rFonts w:cs="Arial"/>
              </w:rPr>
              <w:t>reduced penetrance</w:t>
            </w:r>
            <w:r w:rsidR="00967F92">
              <w:rPr>
                <w:rFonts w:cs="Arial"/>
              </w:rPr>
              <w:t>”</w:t>
            </w:r>
            <w:r w:rsidRPr="00734CE9">
              <w:rPr>
                <w:rFonts w:cs="Arial"/>
              </w:rPr>
              <w:t>.</w:t>
            </w:r>
          </w:p>
          <w:p w14:paraId="7CE97431" w14:textId="38174A53" w:rsidR="006F405B" w:rsidRDefault="006F405B" w:rsidP="006F405B">
            <w:pPr>
              <w:pStyle w:val="ListParagraph"/>
              <w:numPr>
                <w:ilvl w:val="0"/>
                <w:numId w:val="16"/>
              </w:numPr>
              <w:jc w:val="both"/>
              <w:rPr>
                <w:rFonts w:cs="Arial"/>
              </w:rPr>
            </w:pPr>
            <w:r>
              <w:rPr>
                <w:rFonts w:cs="Arial"/>
              </w:rPr>
              <w:t xml:space="preserve">The report should reference and recommend </w:t>
            </w:r>
            <w:r w:rsidR="00F10E0C">
              <w:rPr>
                <w:rFonts w:cs="Arial"/>
              </w:rPr>
              <w:t xml:space="preserve">the </w:t>
            </w:r>
            <w:r>
              <w:rPr>
                <w:rFonts w:cs="Arial"/>
              </w:rPr>
              <w:t>national</w:t>
            </w:r>
            <w:r w:rsidR="00483FCB">
              <w:rPr>
                <w:rFonts w:cs="Arial"/>
              </w:rPr>
              <w:t>ly ratified</w:t>
            </w:r>
            <w:r>
              <w:rPr>
                <w:rFonts w:cs="Arial"/>
              </w:rPr>
              <w:t xml:space="preserve"> c</w:t>
            </w:r>
            <w:r w:rsidRPr="00734CE9">
              <w:rPr>
                <w:rFonts w:cs="Arial"/>
              </w:rPr>
              <w:t xml:space="preserve">linical management recommendations </w:t>
            </w:r>
            <w:r>
              <w:rPr>
                <w:rFonts w:cs="Arial"/>
              </w:rPr>
              <w:t xml:space="preserve">for that </w:t>
            </w:r>
            <w:r w:rsidRPr="00734CE9">
              <w:rPr>
                <w:rFonts w:cs="Arial"/>
              </w:rPr>
              <w:t>gene</w:t>
            </w:r>
            <w:r w:rsidR="00F10E0C">
              <w:rPr>
                <w:rFonts w:cs="Arial"/>
              </w:rPr>
              <w:t xml:space="preserve"> for </w:t>
            </w:r>
            <w:r w:rsidR="00F10E0C" w:rsidRPr="00734CE9">
              <w:rPr>
                <w:rFonts w:cs="Arial"/>
              </w:rPr>
              <w:t>variants of reduced penetrance</w:t>
            </w:r>
            <w:r w:rsidR="00F10E0C">
              <w:rPr>
                <w:rFonts w:cs="Arial"/>
              </w:rPr>
              <w:t>.</w:t>
            </w:r>
          </w:p>
          <w:p w14:paraId="287DB78B" w14:textId="7AF3FACD" w:rsidR="001045AF" w:rsidRPr="00734CE9" w:rsidRDefault="001045AF" w:rsidP="006F405B">
            <w:pPr>
              <w:pStyle w:val="ListParagraph"/>
              <w:numPr>
                <w:ilvl w:val="0"/>
                <w:numId w:val="16"/>
              </w:numPr>
              <w:jc w:val="both"/>
              <w:rPr>
                <w:rFonts w:cs="Arial"/>
              </w:rPr>
            </w:pPr>
            <w:r w:rsidRPr="00734CE9">
              <w:rPr>
                <w:rFonts w:cs="Arial"/>
              </w:rPr>
              <w:t xml:space="preserve">Clinical management recommendations </w:t>
            </w:r>
            <w:r w:rsidR="006F405B">
              <w:rPr>
                <w:rFonts w:cs="Arial"/>
              </w:rPr>
              <w:t xml:space="preserve">for </w:t>
            </w:r>
            <w:r w:rsidR="006F405B" w:rsidRPr="00734CE9">
              <w:rPr>
                <w:rFonts w:cs="Arial"/>
              </w:rPr>
              <w:t xml:space="preserve">variants of reduced penetrance for </w:t>
            </w:r>
            <w:r w:rsidR="006F405B">
              <w:rPr>
                <w:rFonts w:cs="Arial"/>
              </w:rPr>
              <w:t xml:space="preserve">each </w:t>
            </w:r>
            <w:r w:rsidR="006F405B" w:rsidRPr="00734CE9">
              <w:rPr>
                <w:rFonts w:cs="Arial"/>
              </w:rPr>
              <w:t>gene</w:t>
            </w:r>
            <w:r w:rsidR="006F405B">
              <w:rPr>
                <w:rFonts w:cs="Arial"/>
              </w:rPr>
              <w:t xml:space="preserve"> should </w:t>
            </w:r>
            <w:r w:rsidRPr="00734CE9">
              <w:rPr>
                <w:rFonts w:cs="Arial"/>
              </w:rPr>
              <w:t>established by disease</w:t>
            </w:r>
            <w:r w:rsidR="006F405B">
              <w:rPr>
                <w:rFonts w:cs="Arial"/>
              </w:rPr>
              <w:t>-specific experts</w:t>
            </w:r>
            <w:r w:rsidRPr="00734CE9">
              <w:rPr>
                <w:rFonts w:cs="Arial"/>
              </w:rPr>
              <w:t>.</w:t>
            </w:r>
          </w:p>
        </w:tc>
      </w:tr>
      <w:tr w:rsidR="001045AF" w:rsidRPr="00734CE9" w14:paraId="2D176F7C" w14:textId="77777777" w:rsidTr="00DB2C82">
        <w:tc>
          <w:tcPr>
            <w:tcW w:w="9016" w:type="dxa"/>
          </w:tcPr>
          <w:p w14:paraId="19D15BBA" w14:textId="4211463A" w:rsidR="001045AF" w:rsidRPr="00734CE9" w:rsidRDefault="001045AF" w:rsidP="00DF5CB9">
            <w:pPr>
              <w:jc w:val="both"/>
              <w:rPr>
                <w:rFonts w:cs="Arial"/>
                <w:b/>
                <w:sz w:val="20"/>
                <w:szCs w:val="20"/>
              </w:rPr>
            </w:pPr>
            <w:r w:rsidRPr="00734CE9">
              <w:rPr>
                <w:rFonts w:cs="Arial"/>
                <w:b/>
                <w:sz w:val="20"/>
                <w:szCs w:val="20"/>
              </w:rPr>
              <w:t>Criterion 1: Down</w:t>
            </w:r>
            <w:r w:rsidR="00870544">
              <w:rPr>
                <w:rFonts w:cs="Arial"/>
                <w:b/>
                <w:sz w:val="20"/>
                <w:szCs w:val="20"/>
              </w:rPr>
              <w:t>-</w:t>
            </w:r>
            <w:r w:rsidRPr="00734CE9">
              <w:rPr>
                <w:rFonts w:cs="Arial"/>
                <w:b/>
                <w:sz w:val="20"/>
                <w:szCs w:val="20"/>
              </w:rPr>
              <w:t xml:space="preserve">modification of classic biallelic phenotype </w:t>
            </w:r>
          </w:p>
          <w:p w14:paraId="0FB8B4EE" w14:textId="77777777" w:rsidR="001045AF" w:rsidRPr="00734CE9" w:rsidRDefault="001045AF" w:rsidP="00DF5CB9">
            <w:pPr>
              <w:jc w:val="both"/>
              <w:rPr>
                <w:rFonts w:cs="Arial"/>
                <w:sz w:val="20"/>
                <w:szCs w:val="20"/>
              </w:rPr>
            </w:pPr>
            <w:r w:rsidRPr="00734CE9">
              <w:rPr>
                <w:rFonts w:cs="Arial"/>
                <w:sz w:val="20"/>
                <w:szCs w:val="20"/>
              </w:rPr>
              <w:t>Abnormal physical AND cellular phenotype associated with biallelic mutations is present but notably milder.</w:t>
            </w:r>
          </w:p>
          <w:p w14:paraId="3C01D771" w14:textId="77777777" w:rsidR="001045AF" w:rsidRPr="00734CE9" w:rsidRDefault="001045AF" w:rsidP="00DF5CB9">
            <w:pPr>
              <w:jc w:val="both"/>
              <w:rPr>
                <w:rFonts w:cs="Arial"/>
                <w:b/>
                <w:i/>
                <w:sz w:val="20"/>
                <w:szCs w:val="20"/>
              </w:rPr>
            </w:pPr>
            <w:r w:rsidRPr="00734CE9">
              <w:rPr>
                <w:rFonts w:cs="Arial"/>
                <w:b/>
                <w:i/>
                <w:sz w:val="20"/>
                <w:szCs w:val="20"/>
              </w:rPr>
              <w:t xml:space="preserve">Example: </w:t>
            </w:r>
            <w:r w:rsidRPr="00734CE9">
              <w:rPr>
                <w:rFonts w:cs="Arial"/>
                <w:sz w:val="20"/>
                <w:szCs w:val="20"/>
              </w:rPr>
              <w:t xml:space="preserve">BRCA2-related Fanconi anaemia: </w:t>
            </w:r>
          </w:p>
          <w:p w14:paraId="24DEAF90" w14:textId="354EFF01" w:rsidR="00F10E0C" w:rsidRDefault="001045AF" w:rsidP="00DF5CB9">
            <w:pPr>
              <w:pStyle w:val="ListParagraph"/>
              <w:numPr>
                <w:ilvl w:val="0"/>
                <w:numId w:val="5"/>
              </w:numPr>
              <w:jc w:val="both"/>
              <w:rPr>
                <w:rFonts w:cs="Arial"/>
                <w:sz w:val="20"/>
                <w:szCs w:val="20"/>
              </w:rPr>
            </w:pPr>
            <w:r w:rsidRPr="00734CE9">
              <w:rPr>
                <w:rFonts w:cs="Arial"/>
                <w:sz w:val="20"/>
                <w:szCs w:val="20"/>
              </w:rPr>
              <w:t xml:space="preserve">Cancer is not penetrant by 5 years </w:t>
            </w:r>
            <w:r w:rsidR="00F10E0C" w:rsidRPr="00734CE9">
              <w:rPr>
                <w:rFonts w:cs="Arial"/>
                <w:b/>
                <w:sz w:val="20"/>
                <w:szCs w:val="20"/>
              </w:rPr>
              <w:t>AND</w:t>
            </w:r>
          </w:p>
          <w:p w14:paraId="2DB2E0BF" w14:textId="329397FE" w:rsidR="001045AF" w:rsidRPr="00734CE9" w:rsidRDefault="00F10E0C" w:rsidP="00DF5CB9">
            <w:pPr>
              <w:pStyle w:val="ListParagraph"/>
              <w:numPr>
                <w:ilvl w:val="0"/>
                <w:numId w:val="5"/>
              </w:numPr>
              <w:jc w:val="both"/>
              <w:rPr>
                <w:rFonts w:cs="Arial"/>
                <w:sz w:val="20"/>
                <w:szCs w:val="20"/>
              </w:rPr>
            </w:pPr>
            <w:r>
              <w:rPr>
                <w:rFonts w:cs="Arial"/>
                <w:sz w:val="20"/>
                <w:szCs w:val="20"/>
              </w:rPr>
              <w:t xml:space="preserve">Congenital abnormalities and </w:t>
            </w:r>
            <w:r w:rsidR="001045AF" w:rsidRPr="00734CE9">
              <w:rPr>
                <w:rFonts w:cs="Arial"/>
                <w:sz w:val="20"/>
                <w:szCs w:val="20"/>
              </w:rPr>
              <w:t xml:space="preserve">physical features are mild </w:t>
            </w:r>
            <w:r w:rsidR="001045AF" w:rsidRPr="00734CE9">
              <w:rPr>
                <w:rFonts w:cs="Arial"/>
                <w:b/>
                <w:sz w:val="20"/>
                <w:szCs w:val="20"/>
              </w:rPr>
              <w:t>AND</w:t>
            </w:r>
          </w:p>
          <w:p w14:paraId="4264B8EF" w14:textId="1136F3C6" w:rsidR="001045AF" w:rsidRPr="00734CE9" w:rsidRDefault="001045AF" w:rsidP="00672B3A">
            <w:pPr>
              <w:numPr>
                <w:ilvl w:val="0"/>
                <w:numId w:val="5"/>
              </w:numPr>
              <w:jc w:val="both"/>
              <w:rPr>
                <w:rFonts w:cs="Arial"/>
                <w:sz w:val="20"/>
                <w:szCs w:val="20"/>
              </w:rPr>
            </w:pPr>
            <w:r w:rsidRPr="00734CE9">
              <w:rPr>
                <w:rFonts w:cs="Arial"/>
                <w:sz w:val="20"/>
                <w:szCs w:val="20"/>
              </w:rPr>
              <w:t>Incomplete functional abrogation of chromosomal breakage follo</w:t>
            </w:r>
            <w:r w:rsidR="008E38AC">
              <w:rPr>
                <w:rFonts w:cs="Arial"/>
                <w:sz w:val="20"/>
                <w:szCs w:val="20"/>
              </w:rPr>
              <w:t xml:space="preserve">wing mitomycin C exposure </w:t>
            </w:r>
            <w:r w:rsidR="00672B3A">
              <w:rPr>
                <w:rFonts w:cs="Arial"/>
                <w:b/>
                <w:sz w:val="20"/>
                <w:szCs w:val="20"/>
              </w:rPr>
              <w:t xml:space="preserve">OR </w:t>
            </w:r>
            <w:r w:rsidRPr="00734CE9">
              <w:rPr>
                <w:rFonts w:cs="Arial"/>
                <w:sz w:val="20"/>
                <w:szCs w:val="20"/>
              </w:rPr>
              <w:t>BRCA2-specific assays show only modest depletion of BRCA2 in quantity and/or function</w:t>
            </w:r>
          </w:p>
        </w:tc>
      </w:tr>
      <w:tr w:rsidR="001045AF" w:rsidRPr="00734CE9" w14:paraId="73856516" w14:textId="77777777" w:rsidTr="00DB2C82">
        <w:tc>
          <w:tcPr>
            <w:tcW w:w="9016" w:type="dxa"/>
          </w:tcPr>
          <w:p w14:paraId="771CA689" w14:textId="77777777" w:rsidR="001045AF" w:rsidRPr="00734CE9" w:rsidRDefault="001045AF" w:rsidP="00DF5CB9">
            <w:pPr>
              <w:jc w:val="both"/>
              <w:rPr>
                <w:rFonts w:cs="Arial"/>
                <w:b/>
                <w:sz w:val="20"/>
                <w:szCs w:val="20"/>
              </w:rPr>
            </w:pPr>
            <w:r w:rsidRPr="00734CE9">
              <w:rPr>
                <w:rFonts w:cs="Arial"/>
                <w:b/>
                <w:sz w:val="20"/>
                <w:szCs w:val="20"/>
              </w:rPr>
              <w:t xml:space="preserve">Criterion 2: Well calibrated assay gives intermediate effect </w:t>
            </w:r>
          </w:p>
          <w:p w14:paraId="212DC258" w14:textId="5A75E911" w:rsidR="001045AF" w:rsidRPr="00734CE9" w:rsidRDefault="001045AF" w:rsidP="007244C1">
            <w:pPr>
              <w:numPr>
                <w:ilvl w:val="0"/>
                <w:numId w:val="4"/>
              </w:numPr>
              <w:ind w:left="360"/>
              <w:jc w:val="both"/>
              <w:rPr>
                <w:rFonts w:cs="Arial"/>
                <w:sz w:val="20"/>
                <w:szCs w:val="20"/>
              </w:rPr>
            </w:pPr>
            <w:r w:rsidRPr="00734CE9">
              <w:rPr>
                <w:rFonts w:cs="Arial"/>
                <w:sz w:val="20"/>
                <w:szCs w:val="20"/>
              </w:rPr>
              <w:t xml:space="preserve">Highly predictive and well-calibrated published functional assay demonstrate </w:t>
            </w:r>
            <w:r w:rsidR="00D72CA6">
              <w:rPr>
                <w:rFonts w:cs="Arial"/>
                <w:sz w:val="20"/>
                <w:szCs w:val="20"/>
              </w:rPr>
              <w:t xml:space="preserve">intermediate effect, ie </w:t>
            </w:r>
            <w:r w:rsidRPr="00734CE9">
              <w:rPr>
                <w:rFonts w:cs="Arial"/>
                <w:sz w:val="20"/>
                <w:szCs w:val="20"/>
              </w:rPr>
              <w:t>significant impairment of protein function but not at level demonstrated for truncating mutations in gene (e</w:t>
            </w:r>
            <w:r w:rsidR="00E16D0A" w:rsidRPr="00734CE9">
              <w:rPr>
                <w:rFonts w:cs="Arial"/>
                <w:sz w:val="20"/>
                <w:szCs w:val="20"/>
              </w:rPr>
              <w:t>.</w:t>
            </w:r>
            <w:r w:rsidRPr="00734CE9">
              <w:rPr>
                <w:rFonts w:cs="Arial"/>
                <w:sz w:val="20"/>
                <w:szCs w:val="20"/>
              </w:rPr>
              <w:t>g</w:t>
            </w:r>
            <w:r w:rsidR="00E16D0A" w:rsidRPr="00734CE9">
              <w:rPr>
                <w:rFonts w:cs="Arial"/>
                <w:sz w:val="20"/>
                <w:szCs w:val="20"/>
              </w:rPr>
              <w:t>.</w:t>
            </w:r>
            <w:r w:rsidRPr="00734CE9">
              <w:rPr>
                <w:rFonts w:cs="Arial"/>
                <w:sz w:val="20"/>
                <w:szCs w:val="20"/>
              </w:rPr>
              <w:t xml:space="preserve"> Guidugli et al for BRCA2</w:t>
            </w:r>
            <w:r w:rsidR="00D8135C" w:rsidRPr="00734CE9">
              <w:rPr>
                <w:rFonts w:cs="Arial"/>
                <w:sz w:val="20"/>
                <w:szCs w:val="20"/>
              </w:rPr>
              <w:fldChar w:fldCharType="begin">
                <w:fldData xml:space="preserve">PEVuZE5vdGU+PENpdGU+PEF1dGhvcj5HdWlkdWdsaTwvQXV0aG9yPjxZZWFyPjIwMTQ8L1llYXI+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dXJuYWwgb2YgaHVtYW4gZ2VuZXRpY3M8L2FiYnItMT48L2FsdC1wZXJpb2RpY2FsPjxwYWdlcz4y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</w:fldData>
              </w:fldChar>
            </w:r>
            <w:r w:rsidR="007244C1">
              <w:rPr>
                <w:rFonts w:cs="Arial"/>
                <w:sz w:val="20"/>
                <w:szCs w:val="20"/>
              </w:rPr>
              <w:instrText xml:space="preserve"> ADDIN EN.CITE </w:instrText>
            </w:r>
            <w:r w:rsidR="007244C1">
              <w:rPr>
                <w:rFonts w:cs="Arial"/>
                <w:sz w:val="20"/>
                <w:szCs w:val="20"/>
              </w:rPr>
              <w:fldChar w:fldCharType="begin">
                <w:fldData xml:space="preserve">PEVuZE5vdGU+PENpdGU+PEF1dGhvcj5HdWlkdWdsaTwvQXV0aG9yPjxZZWFyPjIwMTQ8L1llYXI+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</w:fldData>
              </w:fldChar>
            </w:r>
            <w:r w:rsidR="007244C1">
              <w:rPr>
                <w:rFonts w:cs="Arial"/>
                <w:sz w:val="20"/>
                <w:szCs w:val="20"/>
              </w:rPr>
              <w:instrText xml:space="preserve"> ADDIN EN.CITE.DATA </w:instrText>
            </w:r>
            <w:r w:rsidR="007244C1">
              <w:rPr>
                <w:rFonts w:cs="Arial"/>
                <w:sz w:val="20"/>
                <w:szCs w:val="20"/>
              </w:rPr>
            </w:r>
            <w:r w:rsidR="007244C1">
              <w:rPr>
                <w:rFonts w:cs="Arial"/>
                <w:sz w:val="20"/>
                <w:szCs w:val="20"/>
              </w:rPr>
              <w:fldChar w:fldCharType="end"/>
            </w:r>
            <w:r w:rsidR="00D8135C" w:rsidRPr="00734CE9">
              <w:rPr>
                <w:rFonts w:cs="Arial"/>
                <w:sz w:val="20"/>
                <w:szCs w:val="20"/>
              </w:rPr>
            </w:r>
            <w:r w:rsidR="00D8135C" w:rsidRPr="00734CE9">
              <w:rPr>
                <w:rFonts w:cs="Arial"/>
                <w:sz w:val="20"/>
                <w:szCs w:val="20"/>
              </w:rPr>
              <w:fldChar w:fldCharType="separate"/>
            </w:r>
            <w:r w:rsidR="007244C1" w:rsidRPr="007244C1">
              <w:rPr>
                <w:rFonts w:cs="Arial"/>
                <w:noProof/>
                <w:sz w:val="20"/>
                <w:szCs w:val="20"/>
                <w:vertAlign w:val="superscript"/>
              </w:rPr>
              <w:t>31,32</w:t>
            </w:r>
            <w:r w:rsidR="00D8135C" w:rsidRPr="00734CE9">
              <w:rPr>
                <w:rFonts w:cs="Arial"/>
                <w:sz w:val="20"/>
                <w:szCs w:val="20"/>
              </w:rPr>
              <w:fldChar w:fldCharType="end"/>
            </w:r>
            <w:r w:rsidRPr="00734CE9">
              <w:rPr>
                <w:rFonts w:cs="Arial"/>
                <w:sz w:val="20"/>
                <w:szCs w:val="20"/>
              </w:rPr>
              <w:t>, Findlay et al 2019 for BRCA1</w:t>
            </w:r>
            <w:r w:rsidRPr="00734CE9">
              <w:rPr>
                <w:rFonts w:cs="Arial"/>
                <w:sz w:val="20"/>
                <w:szCs w:val="20"/>
              </w:rPr>
              <w:fldChar w:fldCharType="begin"/>
            </w:r>
            <w:r w:rsidR="007244C1">
              <w:rPr>
                <w:rFonts w:cs="Arial"/>
                <w:sz w:val="20"/>
                <w:szCs w:val="20"/>
              </w:rPr>
              <w:instrText xml:space="preserve"> ADDIN EN.CITE &lt;EndNote&gt;&lt;Cite&gt;&lt;Author&gt;Findlay&lt;/Author&gt;&lt;Year&gt;2018&lt;/Year&gt;&lt;RecNum&gt;1095&lt;/RecNum&gt;&lt;DisplayText&gt;&lt;style face="superscript"&gt;33&lt;/style&gt;&lt;/DisplayText&gt;&lt;record&gt;&lt;rec-number&gt;1095&lt;/rec-number&gt;&lt;foreign-keys&gt;&lt;key app="EN" db-id="2vdweaz2qr0xthe5rtrvfr55w9at55tdztw5" timestamp="1524842659"&gt;1095&lt;/key&gt;&lt;/foreign-keys&gt;&lt;ref-type name="Journal Article"&gt;17&lt;/ref-type&gt;&lt;contributors&gt;&lt;authors&gt;&lt;author&gt;Findlay, Gregory M.&lt;/author&gt;&lt;author&gt;Daza, Riza M.&lt;/author&gt;&lt;author&gt;Martin, Beth&lt;/author&gt;&lt;author&gt;Zhang, Melissa D.&lt;/author&gt;&lt;author&gt;Leith, Anh P.&lt;/author&gt;&lt;author&gt;Gasperini, Molly&lt;/author&gt;&lt;author&gt;Janizek, Joseph D.&lt;/author&gt;&lt;author&gt;Huang, Xingfan&lt;/author&gt;&lt;author&gt;Starita, Lea M.&lt;/author&gt;&lt;author&gt;Shendure, Jay&lt;/author&gt;&lt;/authors&gt;&lt;/contributors&gt;&lt;titles&gt;&lt;title&gt;Accurate functional classification of thousands of &amp;lt;em&amp;gt;BRCA1&amp;lt;/em&amp;gt; variants with saturation genome editing&lt;/title&gt;&lt;secondary-title&gt;bioRxiv&lt;/secondary-title&gt;&lt;/titles&gt;&lt;periodical&gt;&lt;full-title&gt;bioRxiv&lt;/full-title&gt;&lt;/periodical&gt;&lt;dates&gt;&lt;year&gt;2018&lt;/year&gt;&lt;pub-dates&gt;&lt;date&gt;2018-01-01 00:00:00&lt;/date&gt;&lt;/pub-dates&gt;&lt;/dates&gt;&lt;urls&gt;&lt;/urls&gt;&lt;/record&gt;&lt;/Cite&gt;&lt;/EndNote&gt;</w:instrText>
            </w:r>
            <w:r w:rsidRPr="00734CE9">
              <w:rPr>
                <w:rFonts w:cs="Arial"/>
                <w:sz w:val="20"/>
                <w:szCs w:val="20"/>
              </w:rPr>
              <w:fldChar w:fldCharType="separate"/>
            </w:r>
            <w:r w:rsidR="007244C1" w:rsidRPr="007244C1">
              <w:rPr>
                <w:rFonts w:cs="Arial"/>
                <w:noProof/>
                <w:sz w:val="20"/>
                <w:szCs w:val="20"/>
                <w:vertAlign w:val="superscript"/>
              </w:rPr>
              <w:t>33</w:t>
            </w:r>
            <w:r w:rsidRPr="00734CE9">
              <w:rPr>
                <w:rFonts w:cs="Arial"/>
                <w:sz w:val="20"/>
                <w:szCs w:val="20"/>
              </w:rPr>
              <w:fldChar w:fldCharType="end"/>
            </w:r>
            <w:r w:rsidRPr="00734CE9">
              <w:rPr>
                <w:rFonts w:cs="Arial"/>
                <w:sz w:val="20"/>
                <w:szCs w:val="20"/>
              </w:rPr>
              <w:t>)</w:t>
            </w:r>
          </w:p>
        </w:tc>
      </w:tr>
      <w:tr w:rsidR="001045AF" w:rsidRPr="00734CE9" w14:paraId="76271382" w14:textId="77777777" w:rsidTr="00DB2C82">
        <w:trPr>
          <w:trHeight w:val="862"/>
        </w:trPr>
        <w:tc>
          <w:tcPr>
            <w:tcW w:w="9016" w:type="dxa"/>
          </w:tcPr>
          <w:p w14:paraId="5F83E2E5" w14:textId="77777777" w:rsidR="001045AF" w:rsidRPr="00734CE9" w:rsidRDefault="001045AF" w:rsidP="00DF5CB9">
            <w:pPr>
              <w:jc w:val="both"/>
              <w:rPr>
                <w:rFonts w:cs="Arial"/>
                <w:b/>
                <w:sz w:val="20"/>
                <w:szCs w:val="20"/>
              </w:rPr>
            </w:pPr>
            <w:r w:rsidRPr="00734CE9">
              <w:rPr>
                <w:rFonts w:cs="Arial"/>
                <w:b/>
                <w:sz w:val="20"/>
                <w:szCs w:val="20"/>
              </w:rPr>
              <w:t>Criterion 3: Segregation analysis gives lower estimate of penetrance</w:t>
            </w:r>
          </w:p>
          <w:p w14:paraId="61A4463A" w14:textId="50E1BC5B" w:rsidR="001045AF" w:rsidRPr="00734CE9" w:rsidRDefault="001045AF" w:rsidP="007244C1">
            <w:pPr>
              <w:numPr>
                <w:ilvl w:val="0"/>
                <w:numId w:val="4"/>
              </w:numPr>
              <w:ind w:left="360"/>
              <w:jc w:val="both"/>
              <w:rPr>
                <w:rFonts w:cs="Arial"/>
                <w:sz w:val="20"/>
                <w:szCs w:val="20"/>
              </w:rPr>
            </w:pPr>
            <w:r w:rsidRPr="00734CE9">
              <w:rPr>
                <w:rFonts w:cs="Arial"/>
                <w:sz w:val="20"/>
                <w:szCs w:val="20"/>
              </w:rPr>
              <w:t>Formal genetic epidemiologic analyses demonstrate variant to be associated with disease but of penetrance statistically significantly reduced compared to established estimates eg: BRCA1 c.5096G&gt;A p.Arg1699Gln</w:t>
            </w:r>
            <w:r w:rsidRPr="00734CE9">
              <w:rPr>
                <w:rFonts w:cs="Arial"/>
                <w:sz w:val="20"/>
                <w:szCs w:val="20"/>
              </w:rPr>
              <w:fldChar w:fldCharType="begin">
                <w:fldData xml:space="preserve">PEVuZE5vdGU+PENpdGU+PEF1dGhvcj5TcHVyZGxlPC9BdXRob3I+PFllYXI+MjAxMjwvWWVhcj48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</w:fldData>
              </w:fldChar>
            </w:r>
            <w:r w:rsidR="007244C1">
              <w:rPr>
                <w:rFonts w:cs="Arial"/>
                <w:sz w:val="20"/>
                <w:szCs w:val="20"/>
              </w:rPr>
              <w:instrText xml:space="preserve"> ADDIN EN.CITE </w:instrText>
            </w:r>
            <w:r w:rsidR="007244C1">
              <w:rPr>
                <w:rFonts w:cs="Arial"/>
                <w:sz w:val="20"/>
                <w:szCs w:val="20"/>
              </w:rPr>
              <w:fldChar w:fldCharType="begin">
                <w:fldData xml:space="preserve">PEVuZE5vdGU+PENpdGU+PEF1dGhvcj5TcHVyZGxlPC9BdXRob3I+PFllYXI+MjAxMjwvWWVhcj48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</w:fldData>
              </w:fldChar>
            </w:r>
            <w:r w:rsidR="007244C1">
              <w:rPr>
                <w:rFonts w:cs="Arial"/>
                <w:sz w:val="20"/>
                <w:szCs w:val="20"/>
              </w:rPr>
              <w:instrText xml:space="preserve"> ADDIN EN.CITE.DATA </w:instrText>
            </w:r>
            <w:r w:rsidR="007244C1">
              <w:rPr>
                <w:rFonts w:cs="Arial"/>
                <w:sz w:val="20"/>
                <w:szCs w:val="20"/>
              </w:rPr>
            </w:r>
            <w:r w:rsidR="007244C1">
              <w:rPr>
                <w:rFonts w:cs="Arial"/>
                <w:sz w:val="20"/>
                <w:szCs w:val="20"/>
              </w:rPr>
              <w:fldChar w:fldCharType="end"/>
            </w:r>
            <w:r w:rsidRPr="00734CE9">
              <w:rPr>
                <w:rFonts w:cs="Arial"/>
                <w:sz w:val="20"/>
                <w:szCs w:val="20"/>
              </w:rPr>
            </w:r>
            <w:r w:rsidRPr="00734CE9">
              <w:rPr>
                <w:rFonts w:cs="Arial"/>
                <w:sz w:val="20"/>
                <w:szCs w:val="20"/>
              </w:rPr>
              <w:fldChar w:fldCharType="separate"/>
            </w:r>
            <w:r w:rsidR="007244C1" w:rsidRPr="007244C1">
              <w:rPr>
                <w:rFonts w:cs="Arial"/>
                <w:noProof/>
                <w:sz w:val="20"/>
                <w:szCs w:val="20"/>
                <w:vertAlign w:val="superscript"/>
              </w:rPr>
              <w:t>34,35</w:t>
            </w:r>
            <w:r w:rsidRPr="00734CE9">
              <w:rPr>
                <w:rFonts w:cs="Arial"/>
                <w:sz w:val="20"/>
                <w:szCs w:val="20"/>
              </w:rPr>
              <w:fldChar w:fldCharType="end"/>
            </w:r>
          </w:p>
        </w:tc>
      </w:tr>
    </w:tbl>
    <w:p w14:paraId="5045C365" w14:textId="77777777" w:rsidR="001045AF" w:rsidRPr="00734CE9" w:rsidRDefault="001045AF" w:rsidP="00EC6252">
      <w:pPr>
        <w:jc w:val="both"/>
        <w:rPr>
          <w:rFonts w:cs="Arial"/>
        </w:rPr>
      </w:pPr>
    </w:p>
    <w:p w14:paraId="4D99C7FA" w14:textId="77777777" w:rsidR="00325775" w:rsidRPr="00734CE9" w:rsidRDefault="00325775" w:rsidP="004869C4">
      <w:pPr>
        <w:pStyle w:val="Heading3"/>
        <w:jc w:val="both"/>
        <w:rPr>
          <w:rFonts w:ascii="Arial" w:hAnsi="Arial" w:cs="Arial"/>
        </w:rPr>
        <w:sectPr w:rsidR="00325775" w:rsidRPr="00734CE9">
          <w:pgSz w:w="11906" w:h="16838"/>
          <w:pgMar w:top="1440" w:right="1440" w:bottom="1440" w:left="1440" w:header="708" w:footer="708" w:gutter="0"/>
          <w:cols w:space="708"/>
          <w:docGrid w:linePitch="360"/>
        </w:sectPr>
      </w:pPr>
    </w:p>
    <w:p w14:paraId="20CB96E4" w14:textId="5852F383" w:rsidR="00A37399" w:rsidRPr="00D32AE6" w:rsidRDefault="00A37399" w:rsidP="004869C4">
      <w:pPr>
        <w:pStyle w:val="Heading3"/>
        <w:jc w:val="both"/>
        <w:rPr>
          <w:rFonts w:ascii="Arial" w:hAnsi="Arial" w:cs="Arial"/>
          <w:sz w:val="26"/>
          <w:szCs w:val="26"/>
        </w:rPr>
      </w:pPr>
      <w:r w:rsidRPr="00D32AE6">
        <w:rPr>
          <w:rFonts w:ascii="Arial" w:hAnsi="Arial" w:cs="Arial"/>
          <w:sz w:val="26"/>
          <w:szCs w:val="26"/>
        </w:rPr>
        <w:t>Appendix 3: Example of CanVIG-UK classification</w:t>
      </w:r>
      <w:r w:rsidR="00D32AE6">
        <w:rPr>
          <w:rFonts w:ascii="Arial" w:hAnsi="Arial" w:cs="Arial"/>
          <w:sz w:val="26"/>
          <w:szCs w:val="26"/>
        </w:rPr>
        <w:t xml:space="preserve"> summary report </w:t>
      </w:r>
    </w:p>
    <w:tbl>
      <w:tblPr>
        <w:tblStyle w:val="TableGrid"/>
        <w:tblW w:w="0" w:type="auto"/>
        <w:tblLook w:val="04A0" w:firstRow="1" w:lastRow="0" w:firstColumn="1" w:lastColumn="0" w:noHBand="0" w:noVBand="1"/>
      </w:tblPr>
      <w:tblGrid>
        <w:gridCol w:w="1782"/>
        <w:gridCol w:w="982"/>
        <w:gridCol w:w="1297"/>
        <w:gridCol w:w="2149"/>
        <w:gridCol w:w="976"/>
        <w:gridCol w:w="1830"/>
      </w:tblGrid>
      <w:tr w:rsidR="004B5644" w:rsidRPr="00D72CA6" w14:paraId="7F606657" w14:textId="77777777" w:rsidTr="00D72CA6">
        <w:tc>
          <w:tcPr>
            <w:tcW w:w="9016" w:type="dxa"/>
            <w:gridSpan w:val="6"/>
            <w:shd w:val="clear" w:color="auto" w:fill="D9D9D9" w:themeFill="background1" w:themeFillShade="D9"/>
          </w:tcPr>
          <w:p w14:paraId="78C1E8C6" w14:textId="62B0D79C" w:rsidR="004B5644" w:rsidRPr="00D72CA6" w:rsidRDefault="004B5644" w:rsidP="004B5644">
            <w:pPr>
              <w:rPr>
                <w:rFonts w:cs="Arial"/>
                <w:b/>
                <w:sz w:val="22"/>
              </w:rPr>
            </w:pPr>
            <w:r w:rsidRPr="00D72CA6">
              <w:rPr>
                <w:rFonts w:cs="Arial"/>
                <w:b/>
                <w:sz w:val="22"/>
              </w:rPr>
              <w:t>Variant classification by C</w:t>
            </w:r>
            <w:r w:rsidR="00A37399" w:rsidRPr="00D72CA6">
              <w:rPr>
                <w:rFonts w:cs="Arial"/>
                <w:b/>
                <w:sz w:val="22"/>
              </w:rPr>
              <w:t>an</w:t>
            </w:r>
            <w:r w:rsidRPr="00D72CA6">
              <w:rPr>
                <w:rFonts w:cs="Arial"/>
                <w:b/>
                <w:sz w:val="22"/>
              </w:rPr>
              <w:t>-VIG UK (Cancer Variant Interpretation UK)</w:t>
            </w:r>
          </w:p>
          <w:p w14:paraId="5E4E5D5B" w14:textId="378BEBDC" w:rsidR="004B5644" w:rsidRPr="00D72CA6" w:rsidRDefault="004B5644" w:rsidP="00D72CA6">
            <w:pPr>
              <w:rPr>
                <w:rFonts w:cs="Arial"/>
                <w:sz w:val="22"/>
              </w:rPr>
            </w:pPr>
            <w:r w:rsidRPr="00D72CA6">
              <w:rPr>
                <w:rFonts w:cs="Arial"/>
                <w:sz w:val="22"/>
              </w:rPr>
              <w:t>C</w:t>
            </w:r>
            <w:r w:rsidR="00D72CA6" w:rsidRPr="00D72CA6">
              <w:rPr>
                <w:rFonts w:cs="Arial"/>
                <w:sz w:val="22"/>
              </w:rPr>
              <w:t>an</w:t>
            </w:r>
            <w:r w:rsidRPr="00D72CA6">
              <w:rPr>
                <w:rFonts w:cs="Arial"/>
                <w:sz w:val="22"/>
              </w:rPr>
              <w:t>-VIG UK is a working group convened on behalf of the UK ACGS (Association of Clinical Genetic Scientists), which includes registered clinical scientists and clinical geneticists representing the following UK Regional molecular diagnostic laboratories:</w:t>
            </w:r>
            <w:r w:rsidR="00D72CA6" w:rsidRPr="00D72CA6">
              <w:rPr>
                <w:rFonts w:cs="Arial"/>
                <w:sz w:val="22"/>
              </w:rPr>
              <w:t xml:space="preserve"> </w:t>
            </w:r>
            <w:r w:rsidRPr="00D72CA6">
              <w:rPr>
                <w:rFonts w:cs="Arial"/>
                <w:sz w:val="22"/>
              </w:rPr>
              <w:t xml:space="preserve">Aberdeen, Belfast, Birmingham, Bristol, Cambridge, Cardiff, Dublin, Exeter, Glasgow, GOSH, Guy's, Leeds, Liverpool (Cheshire &amp; Merseyside), Oxford, Manchester, Newcastle, Nottingham, Sheffield , SW Thames (St George's), Wessex (Salisbury/Southampton), University Hospitals of Leicester. </w:t>
            </w:r>
          </w:p>
        </w:tc>
      </w:tr>
      <w:tr w:rsidR="004B5644" w:rsidRPr="00D72CA6" w14:paraId="5D690DA0" w14:textId="77777777" w:rsidTr="00D72CA6">
        <w:tc>
          <w:tcPr>
            <w:tcW w:w="1838" w:type="dxa"/>
            <w:shd w:val="clear" w:color="auto" w:fill="BFBFBF" w:themeFill="background1" w:themeFillShade="BF"/>
          </w:tcPr>
          <w:p w14:paraId="3043023B" w14:textId="77777777" w:rsidR="004B5644" w:rsidRPr="00D72CA6" w:rsidRDefault="004B5644" w:rsidP="004B5644">
            <w:pPr>
              <w:rPr>
                <w:rFonts w:cs="Arial"/>
                <w:b/>
                <w:sz w:val="22"/>
              </w:rPr>
            </w:pPr>
            <w:r w:rsidRPr="00D72CA6">
              <w:rPr>
                <w:rFonts w:cs="Arial"/>
                <w:b/>
                <w:sz w:val="22"/>
              </w:rPr>
              <w:t>Submitter</w:t>
            </w:r>
          </w:p>
        </w:tc>
        <w:tc>
          <w:tcPr>
            <w:tcW w:w="3969" w:type="dxa"/>
            <w:gridSpan w:val="3"/>
          </w:tcPr>
          <w:p w14:paraId="15B95732" w14:textId="3AB75A2E" w:rsidR="004B5644" w:rsidRPr="00D72CA6" w:rsidRDefault="000C0261" w:rsidP="004B5644">
            <w:pPr>
              <w:rPr>
                <w:rFonts w:cs="Arial"/>
                <w:sz w:val="22"/>
              </w:rPr>
            </w:pPr>
            <w:r>
              <w:rPr>
                <w:rFonts w:cs="Arial"/>
                <w:sz w:val="22"/>
              </w:rPr>
              <w:t>Dr Clare Turnbull MD PhD F</w:t>
            </w:r>
            <w:r w:rsidR="004B5644" w:rsidRPr="00D72CA6">
              <w:rPr>
                <w:rFonts w:cs="Arial"/>
                <w:sz w:val="22"/>
              </w:rPr>
              <w:t>RCP</w:t>
            </w:r>
            <w:r>
              <w:rPr>
                <w:rFonts w:cs="Arial"/>
                <w:sz w:val="22"/>
              </w:rPr>
              <w:t xml:space="preserve"> FRCPath</w:t>
            </w:r>
          </w:p>
        </w:tc>
        <w:tc>
          <w:tcPr>
            <w:tcW w:w="992" w:type="dxa"/>
            <w:shd w:val="clear" w:color="auto" w:fill="BFBFBF" w:themeFill="background1" w:themeFillShade="BF"/>
          </w:tcPr>
          <w:p w14:paraId="0252D0C4" w14:textId="77777777" w:rsidR="004B5644" w:rsidRPr="00D72CA6" w:rsidRDefault="004B5644" w:rsidP="004B5644">
            <w:pPr>
              <w:rPr>
                <w:rFonts w:cs="Arial"/>
                <w:b/>
                <w:sz w:val="22"/>
              </w:rPr>
            </w:pPr>
            <w:r w:rsidRPr="00D72CA6">
              <w:rPr>
                <w:rFonts w:cs="Arial"/>
                <w:b/>
                <w:sz w:val="22"/>
              </w:rPr>
              <w:t>Date</w:t>
            </w:r>
          </w:p>
        </w:tc>
        <w:tc>
          <w:tcPr>
            <w:tcW w:w="2217" w:type="dxa"/>
          </w:tcPr>
          <w:p w14:paraId="3E1F9A23" w14:textId="77777777" w:rsidR="004B5644" w:rsidRPr="00D72CA6" w:rsidRDefault="004B5644" w:rsidP="004B5644">
            <w:pPr>
              <w:rPr>
                <w:rFonts w:cs="Arial"/>
                <w:sz w:val="22"/>
              </w:rPr>
            </w:pPr>
            <w:r w:rsidRPr="00D72CA6">
              <w:rPr>
                <w:rFonts w:cs="Arial"/>
                <w:sz w:val="22"/>
              </w:rPr>
              <w:t>28/11/18</w:t>
            </w:r>
          </w:p>
        </w:tc>
      </w:tr>
      <w:tr w:rsidR="004B5644" w:rsidRPr="00D72CA6" w14:paraId="1AE21F71" w14:textId="77777777" w:rsidTr="00D72CA6">
        <w:trPr>
          <w:trHeight w:val="481"/>
        </w:trPr>
        <w:tc>
          <w:tcPr>
            <w:tcW w:w="1838" w:type="dxa"/>
            <w:shd w:val="clear" w:color="auto" w:fill="BFBFBF" w:themeFill="background1" w:themeFillShade="BF"/>
          </w:tcPr>
          <w:p w14:paraId="223CACF6" w14:textId="77777777" w:rsidR="004B5644" w:rsidRPr="00D72CA6" w:rsidRDefault="004B5644" w:rsidP="004B5644">
            <w:pPr>
              <w:rPr>
                <w:rFonts w:cs="Arial"/>
                <w:b/>
                <w:sz w:val="22"/>
              </w:rPr>
            </w:pPr>
            <w:r w:rsidRPr="00D72CA6">
              <w:rPr>
                <w:rFonts w:cs="Arial"/>
                <w:b/>
                <w:sz w:val="22"/>
              </w:rPr>
              <w:t>Gene</w:t>
            </w:r>
          </w:p>
        </w:tc>
        <w:tc>
          <w:tcPr>
            <w:tcW w:w="1018" w:type="dxa"/>
          </w:tcPr>
          <w:p w14:paraId="0CC41A2F" w14:textId="77777777" w:rsidR="004B5644" w:rsidRPr="00D72CA6" w:rsidRDefault="004B5644" w:rsidP="004B5644">
            <w:pPr>
              <w:rPr>
                <w:rFonts w:cs="Arial"/>
                <w:sz w:val="22"/>
              </w:rPr>
            </w:pPr>
            <w:r w:rsidRPr="00D72CA6">
              <w:rPr>
                <w:rFonts w:eastAsia="Times New Roman" w:cs="Arial"/>
                <w:sz w:val="22"/>
                <w:lang w:eastAsia="en-GB"/>
              </w:rPr>
              <w:t>BRCA1</w:t>
            </w:r>
          </w:p>
        </w:tc>
        <w:tc>
          <w:tcPr>
            <w:tcW w:w="1302" w:type="dxa"/>
            <w:shd w:val="clear" w:color="auto" w:fill="BFBFBF" w:themeFill="background1" w:themeFillShade="BF"/>
          </w:tcPr>
          <w:p w14:paraId="5A2D351F" w14:textId="77777777" w:rsidR="004B5644" w:rsidRPr="00D72CA6" w:rsidRDefault="004B5644" w:rsidP="004B5644">
            <w:pPr>
              <w:rPr>
                <w:rFonts w:cs="Arial"/>
                <w:b/>
                <w:sz w:val="22"/>
              </w:rPr>
            </w:pPr>
            <w:r w:rsidRPr="00D72CA6">
              <w:rPr>
                <w:rFonts w:cs="Arial"/>
                <w:b/>
                <w:sz w:val="22"/>
              </w:rPr>
              <w:t>Transcript</w:t>
            </w:r>
          </w:p>
        </w:tc>
        <w:tc>
          <w:tcPr>
            <w:tcW w:w="1649" w:type="dxa"/>
          </w:tcPr>
          <w:p w14:paraId="135BBB02" w14:textId="77777777" w:rsidR="004B5644" w:rsidRPr="00D72CA6" w:rsidRDefault="004B5644" w:rsidP="004B5644">
            <w:pPr>
              <w:rPr>
                <w:rFonts w:cs="Arial"/>
                <w:sz w:val="22"/>
              </w:rPr>
            </w:pPr>
            <w:r w:rsidRPr="00D72CA6">
              <w:rPr>
                <w:rFonts w:eastAsia="Times New Roman" w:cs="Arial"/>
                <w:sz w:val="22"/>
                <w:lang w:eastAsia="en-GB"/>
              </w:rPr>
              <w:t>NM_007294.3</w:t>
            </w:r>
          </w:p>
          <w:p w14:paraId="4121FFE9" w14:textId="77777777" w:rsidR="004B5644" w:rsidRPr="00D72CA6" w:rsidRDefault="004B5644" w:rsidP="004B5644">
            <w:pPr>
              <w:rPr>
                <w:rFonts w:cs="Arial"/>
                <w:sz w:val="22"/>
              </w:rPr>
            </w:pPr>
            <w:r w:rsidRPr="00D72CA6">
              <w:rPr>
                <w:rFonts w:cs="Arial"/>
                <w:sz w:val="22"/>
              </w:rPr>
              <w:t>ENST00000357654</w:t>
            </w:r>
          </w:p>
          <w:p w14:paraId="506372B9" w14:textId="77777777" w:rsidR="004B5644" w:rsidRPr="00D72CA6" w:rsidRDefault="004B5644" w:rsidP="004B5644">
            <w:pPr>
              <w:rPr>
                <w:rFonts w:cs="Arial"/>
                <w:sz w:val="22"/>
              </w:rPr>
            </w:pPr>
            <w:r w:rsidRPr="00D72CA6">
              <w:rPr>
                <w:rFonts w:cs="Arial"/>
                <w:sz w:val="22"/>
              </w:rPr>
              <w:t>LRG_292t1</w:t>
            </w:r>
          </w:p>
        </w:tc>
        <w:tc>
          <w:tcPr>
            <w:tcW w:w="992" w:type="dxa"/>
            <w:shd w:val="clear" w:color="auto" w:fill="BFBFBF" w:themeFill="background1" w:themeFillShade="BF"/>
          </w:tcPr>
          <w:p w14:paraId="1234FE53" w14:textId="77777777" w:rsidR="004B5644" w:rsidRPr="00D72CA6" w:rsidRDefault="004B5644" w:rsidP="004B5644">
            <w:pPr>
              <w:rPr>
                <w:rFonts w:cs="Arial"/>
                <w:b/>
                <w:sz w:val="22"/>
              </w:rPr>
            </w:pPr>
            <w:r w:rsidRPr="00D72CA6">
              <w:rPr>
                <w:rFonts w:cs="Arial"/>
                <w:b/>
                <w:sz w:val="22"/>
              </w:rPr>
              <w:t xml:space="preserve">Variant  </w:t>
            </w:r>
          </w:p>
        </w:tc>
        <w:tc>
          <w:tcPr>
            <w:tcW w:w="2217" w:type="dxa"/>
          </w:tcPr>
          <w:p w14:paraId="160D64D6" w14:textId="77777777" w:rsidR="004B5644" w:rsidRPr="00D72CA6" w:rsidRDefault="004B5644" w:rsidP="004B5644">
            <w:pPr>
              <w:rPr>
                <w:rFonts w:cs="Arial"/>
                <w:sz w:val="22"/>
              </w:rPr>
            </w:pPr>
            <w:r w:rsidRPr="00D72CA6">
              <w:rPr>
                <w:rFonts w:cs="Arial"/>
                <w:sz w:val="22"/>
              </w:rPr>
              <w:t>c.53T&gt;C (p.Met18Thr)</w:t>
            </w:r>
          </w:p>
        </w:tc>
      </w:tr>
      <w:tr w:rsidR="004B5644" w:rsidRPr="00D72CA6" w14:paraId="1AE66B67" w14:textId="77777777" w:rsidTr="00D72CA6">
        <w:tc>
          <w:tcPr>
            <w:tcW w:w="1838" w:type="dxa"/>
            <w:shd w:val="clear" w:color="auto" w:fill="D9D9D9" w:themeFill="background1" w:themeFillShade="D9"/>
          </w:tcPr>
          <w:p w14:paraId="6FDCE047" w14:textId="77777777" w:rsidR="004B5644" w:rsidRPr="00D72CA6" w:rsidRDefault="004B5644" w:rsidP="004B5644">
            <w:pPr>
              <w:rPr>
                <w:rFonts w:cs="Arial"/>
                <w:b/>
                <w:sz w:val="22"/>
              </w:rPr>
            </w:pPr>
            <w:r w:rsidRPr="00D72CA6">
              <w:rPr>
                <w:rFonts w:cs="Arial"/>
                <w:b/>
                <w:sz w:val="22"/>
              </w:rPr>
              <w:t>Population data</w:t>
            </w:r>
          </w:p>
        </w:tc>
        <w:tc>
          <w:tcPr>
            <w:tcW w:w="7178" w:type="dxa"/>
            <w:gridSpan w:val="5"/>
          </w:tcPr>
          <w:p w14:paraId="079506C5" w14:textId="77777777" w:rsidR="004B5644" w:rsidRPr="00D72CA6" w:rsidRDefault="004B5644" w:rsidP="004B5644">
            <w:pPr>
              <w:rPr>
                <w:rFonts w:cs="Arial"/>
                <w:sz w:val="22"/>
              </w:rPr>
            </w:pPr>
            <w:r w:rsidRPr="00D72CA6">
              <w:rPr>
                <w:rFonts w:cs="Arial"/>
                <w:sz w:val="22"/>
              </w:rPr>
              <w:t>The variant was observed in 4 independent UK families undergoing clinical diagnostic testing, the denominator of which dataset of clinical testing was 16,600.  Case control comparison against ethnically matched population data (4/16,600 in familial cases against 0/63,369 GNOMAD NFE controls p</w:t>
            </w:r>
            <w:r w:rsidRPr="00D72CA6">
              <w:rPr>
                <w:rFonts w:cs="Arial"/>
                <w:sz w:val="22"/>
                <w:vertAlign w:val="subscript"/>
              </w:rPr>
              <w:t>exact</w:t>
            </w:r>
            <w:r w:rsidRPr="00D72CA6">
              <w:rPr>
                <w:rFonts w:cs="Arial"/>
                <w:sz w:val="22"/>
              </w:rPr>
              <w:t>= 0.0019</w:t>
            </w:r>
          </w:p>
          <w:p w14:paraId="7B317A85" w14:textId="77777777" w:rsidR="004B5644" w:rsidRPr="00D72CA6" w:rsidRDefault="004B5644" w:rsidP="004B5644">
            <w:pPr>
              <w:rPr>
                <w:rFonts w:cs="Arial"/>
                <w:sz w:val="22"/>
              </w:rPr>
            </w:pPr>
          </w:p>
          <w:p w14:paraId="3436410B" w14:textId="77777777" w:rsidR="004B5644" w:rsidRPr="00D72CA6" w:rsidRDefault="004B5644" w:rsidP="004B5644">
            <w:pPr>
              <w:rPr>
                <w:rFonts w:cs="Arial"/>
                <w:sz w:val="22"/>
              </w:rPr>
            </w:pPr>
            <w:r w:rsidRPr="00D72CA6">
              <w:rPr>
                <w:rFonts w:cs="Arial"/>
                <w:sz w:val="22"/>
              </w:rPr>
              <w:t>There are additional reports of this variant in ClinVar (5), BIC (3) and BRCA1 LOVD (11), UMD(7), DMuDB(7)</w:t>
            </w:r>
          </w:p>
          <w:p w14:paraId="206A1F3C" w14:textId="77777777" w:rsidR="004B5644" w:rsidRPr="00D72CA6" w:rsidRDefault="004B5644" w:rsidP="004B5644">
            <w:pPr>
              <w:rPr>
                <w:rFonts w:cs="Arial"/>
                <w:sz w:val="22"/>
              </w:rPr>
            </w:pPr>
          </w:p>
          <w:p w14:paraId="223D0B47" w14:textId="77777777" w:rsidR="004B5644" w:rsidRPr="00D72CA6" w:rsidRDefault="004B5644" w:rsidP="004B5644">
            <w:pPr>
              <w:rPr>
                <w:rFonts w:cs="Arial"/>
                <w:sz w:val="22"/>
              </w:rPr>
            </w:pPr>
            <w:r w:rsidRPr="00D72CA6">
              <w:rPr>
                <w:rFonts w:cs="Arial"/>
                <w:sz w:val="22"/>
              </w:rPr>
              <w:t>The variant is absent in the remainder of the GNOMAD populations (75,263 individuals).</w:t>
            </w:r>
          </w:p>
        </w:tc>
      </w:tr>
      <w:tr w:rsidR="004B5644" w:rsidRPr="00D72CA6" w14:paraId="02390863" w14:textId="77777777" w:rsidTr="00D72CA6">
        <w:tc>
          <w:tcPr>
            <w:tcW w:w="1838" w:type="dxa"/>
            <w:shd w:val="clear" w:color="auto" w:fill="D9D9D9" w:themeFill="background1" w:themeFillShade="D9"/>
          </w:tcPr>
          <w:p w14:paraId="14B30245" w14:textId="77777777" w:rsidR="004B5644" w:rsidRPr="00D72CA6" w:rsidRDefault="004B5644" w:rsidP="004B5644">
            <w:pPr>
              <w:rPr>
                <w:rFonts w:cs="Arial"/>
                <w:b/>
                <w:sz w:val="22"/>
              </w:rPr>
            </w:pPr>
            <w:r w:rsidRPr="00D72CA6">
              <w:rPr>
                <w:rFonts w:cs="Arial"/>
                <w:b/>
                <w:sz w:val="22"/>
              </w:rPr>
              <w:t>Prediction (based on variant type/location), IN silico tools</w:t>
            </w:r>
          </w:p>
        </w:tc>
        <w:tc>
          <w:tcPr>
            <w:tcW w:w="7178" w:type="dxa"/>
            <w:gridSpan w:val="5"/>
          </w:tcPr>
          <w:p w14:paraId="326ADF38" w14:textId="77777777" w:rsidR="004B5644" w:rsidRPr="00D72CA6" w:rsidRDefault="004B5644" w:rsidP="004B5644">
            <w:pPr>
              <w:rPr>
                <w:rFonts w:cs="Arial"/>
                <w:sz w:val="22"/>
              </w:rPr>
            </w:pPr>
            <w:r w:rsidRPr="00D72CA6">
              <w:rPr>
                <w:rFonts w:cs="Arial"/>
                <w:b/>
                <w:sz w:val="22"/>
              </w:rPr>
              <w:t>AlignGVGD class:</w:t>
            </w:r>
            <w:r w:rsidRPr="00D72CA6">
              <w:rPr>
                <w:rFonts w:cs="Arial"/>
                <w:sz w:val="22"/>
              </w:rPr>
              <w:tab/>
              <w:t>C45</w:t>
            </w:r>
          </w:p>
          <w:p w14:paraId="49022C21" w14:textId="77777777" w:rsidR="004B5644" w:rsidRPr="00D72CA6" w:rsidRDefault="004B5644" w:rsidP="004B5644">
            <w:pPr>
              <w:rPr>
                <w:rFonts w:cs="Arial"/>
                <w:sz w:val="22"/>
              </w:rPr>
            </w:pPr>
            <w:r w:rsidRPr="00D72CA6">
              <w:rPr>
                <w:rFonts w:cs="Arial"/>
                <w:b/>
                <w:sz w:val="22"/>
              </w:rPr>
              <w:t>SIFT prediction:</w:t>
            </w:r>
            <w:r w:rsidRPr="00D72CA6">
              <w:rPr>
                <w:rFonts w:cs="Arial"/>
                <w:sz w:val="22"/>
              </w:rPr>
              <w:tab/>
              <w:t>deleterious</w:t>
            </w:r>
          </w:p>
          <w:p w14:paraId="7363BE15" w14:textId="77777777" w:rsidR="004B5644" w:rsidRPr="00D72CA6" w:rsidRDefault="004B5644" w:rsidP="004B5644">
            <w:pPr>
              <w:rPr>
                <w:rFonts w:cs="Arial"/>
                <w:sz w:val="22"/>
              </w:rPr>
            </w:pPr>
            <w:r w:rsidRPr="00D72CA6">
              <w:rPr>
                <w:rFonts w:cs="Arial"/>
                <w:b/>
                <w:sz w:val="22"/>
              </w:rPr>
              <w:t>MAPP prediction:</w:t>
            </w:r>
            <w:r w:rsidRPr="00D72CA6">
              <w:rPr>
                <w:rFonts w:cs="Arial"/>
                <w:sz w:val="22"/>
              </w:rPr>
              <w:tab/>
              <w:t>bad</w:t>
            </w:r>
          </w:p>
          <w:p w14:paraId="54803280" w14:textId="77777777" w:rsidR="004B5644" w:rsidRPr="00D72CA6" w:rsidRDefault="004B5644" w:rsidP="004B5644">
            <w:pPr>
              <w:rPr>
                <w:rFonts w:cs="Arial"/>
                <w:sz w:val="22"/>
              </w:rPr>
            </w:pPr>
            <w:r w:rsidRPr="00D72CA6">
              <w:rPr>
                <w:rFonts w:cs="Arial"/>
                <w:b/>
                <w:sz w:val="22"/>
              </w:rPr>
              <w:t>Polyphen2 HumVar prediction:</w:t>
            </w:r>
            <w:r w:rsidRPr="00D72CA6">
              <w:rPr>
                <w:rFonts w:cs="Arial"/>
                <w:sz w:val="22"/>
              </w:rPr>
              <w:tab/>
              <w:t>benign</w:t>
            </w:r>
          </w:p>
          <w:p w14:paraId="551E308A" w14:textId="77777777" w:rsidR="004B5644" w:rsidRPr="00D72CA6" w:rsidRDefault="004B5644" w:rsidP="004B5644">
            <w:pPr>
              <w:rPr>
                <w:rFonts w:cs="Arial"/>
                <w:sz w:val="22"/>
              </w:rPr>
            </w:pPr>
            <w:r w:rsidRPr="00D72CA6">
              <w:rPr>
                <w:rFonts w:cs="Arial"/>
                <w:b/>
                <w:sz w:val="22"/>
              </w:rPr>
              <w:t>CADD scaled score [0-99]:</w:t>
            </w:r>
            <w:r w:rsidRPr="00D72CA6">
              <w:rPr>
                <w:rFonts w:cs="Arial"/>
                <w:sz w:val="22"/>
              </w:rPr>
              <w:tab/>
              <w:t>16.18</w:t>
            </w:r>
          </w:p>
        </w:tc>
      </w:tr>
      <w:tr w:rsidR="004B5644" w:rsidRPr="00D72CA6" w14:paraId="43884EDF" w14:textId="77777777" w:rsidTr="00D72CA6">
        <w:tc>
          <w:tcPr>
            <w:tcW w:w="1838" w:type="dxa"/>
            <w:shd w:val="clear" w:color="auto" w:fill="D9D9D9" w:themeFill="background1" w:themeFillShade="D9"/>
          </w:tcPr>
          <w:p w14:paraId="610360CE" w14:textId="77777777" w:rsidR="004B5644" w:rsidRPr="00D72CA6" w:rsidRDefault="004B5644" w:rsidP="004B5644">
            <w:pPr>
              <w:rPr>
                <w:rFonts w:cs="Arial"/>
                <w:b/>
                <w:sz w:val="22"/>
              </w:rPr>
            </w:pPr>
            <w:r w:rsidRPr="00D72CA6">
              <w:rPr>
                <w:rFonts w:cs="Arial"/>
                <w:b/>
                <w:sz w:val="22"/>
              </w:rPr>
              <w:t>Functional data</w:t>
            </w:r>
          </w:p>
        </w:tc>
        <w:tc>
          <w:tcPr>
            <w:tcW w:w="7178" w:type="dxa"/>
            <w:gridSpan w:val="5"/>
          </w:tcPr>
          <w:p w14:paraId="59A5AA6F" w14:textId="6DE77FC1" w:rsidR="004B5644" w:rsidRPr="00D72CA6" w:rsidRDefault="004B5644" w:rsidP="007144FA">
            <w:pPr>
              <w:rPr>
                <w:rFonts w:cs="Arial"/>
                <w:sz w:val="22"/>
              </w:rPr>
            </w:pPr>
            <w:r w:rsidRPr="00D72CA6">
              <w:rPr>
                <w:rFonts w:cs="Arial"/>
                <w:sz w:val="22"/>
              </w:rPr>
              <w:t xml:space="preserve">Findlay </w:t>
            </w:r>
            <w:r w:rsidRPr="00D72CA6">
              <w:rPr>
                <w:rFonts w:cs="Arial"/>
                <w:i/>
                <w:sz w:val="22"/>
              </w:rPr>
              <w:t>et al.</w:t>
            </w:r>
            <w:r w:rsidRPr="00D72CA6">
              <w:rPr>
                <w:rFonts w:cs="Arial"/>
                <w:sz w:val="22"/>
              </w:rPr>
              <w:t xml:space="preserve"> 2018</w:t>
            </w:r>
            <w:r w:rsidR="007144FA">
              <w:rPr>
                <w:rFonts w:cs="Arial"/>
                <w:sz w:val="22"/>
              </w:rPr>
              <w:t>:</w:t>
            </w:r>
            <w:r w:rsidRPr="00D72CA6">
              <w:rPr>
                <w:rFonts w:cs="Arial"/>
                <w:sz w:val="22"/>
              </w:rPr>
              <w:t xml:space="preserve">  Non functional via saturation editing analysis using on haploid </w:t>
            </w:r>
            <w:r w:rsidRPr="00D72CA6">
              <w:rPr>
                <w:rFonts w:cs="Arial"/>
                <w:i/>
                <w:sz w:val="22"/>
              </w:rPr>
              <w:t>BRCA1</w:t>
            </w:r>
            <w:r w:rsidRPr="00D72CA6">
              <w:rPr>
                <w:rFonts w:cs="Arial"/>
                <w:sz w:val="22"/>
              </w:rPr>
              <w:t xml:space="preserve"> construct.</w:t>
            </w:r>
          </w:p>
        </w:tc>
      </w:tr>
      <w:tr w:rsidR="004B5644" w:rsidRPr="00D72CA6" w14:paraId="2C7F1FA4" w14:textId="77777777" w:rsidTr="00D72CA6">
        <w:tc>
          <w:tcPr>
            <w:tcW w:w="1838" w:type="dxa"/>
            <w:shd w:val="clear" w:color="auto" w:fill="D9D9D9" w:themeFill="background1" w:themeFillShade="D9"/>
          </w:tcPr>
          <w:p w14:paraId="5F46A617" w14:textId="77777777" w:rsidR="004B5644" w:rsidRPr="00D72CA6" w:rsidRDefault="004B5644" w:rsidP="004B5644">
            <w:pPr>
              <w:rPr>
                <w:rFonts w:cs="Arial"/>
                <w:b/>
                <w:sz w:val="22"/>
              </w:rPr>
            </w:pPr>
            <w:r w:rsidRPr="00D72CA6">
              <w:rPr>
                <w:rFonts w:cs="Arial"/>
                <w:b/>
                <w:sz w:val="22"/>
              </w:rPr>
              <w:t>Segregation data</w:t>
            </w:r>
          </w:p>
        </w:tc>
        <w:tc>
          <w:tcPr>
            <w:tcW w:w="7178" w:type="dxa"/>
            <w:gridSpan w:val="5"/>
          </w:tcPr>
          <w:p w14:paraId="345E9B78" w14:textId="77777777" w:rsidR="004B5644" w:rsidRPr="00D72CA6" w:rsidRDefault="004B5644" w:rsidP="004B5644">
            <w:pPr>
              <w:rPr>
                <w:rFonts w:cs="Arial"/>
                <w:sz w:val="22"/>
              </w:rPr>
            </w:pPr>
          </w:p>
        </w:tc>
      </w:tr>
      <w:tr w:rsidR="004B5644" w:rsidRPr="00D72CA6" w14:paraId="71889CCA" w14:textId="77777777" w:rsidTr="00D72CA6">
        <w:tc>
          <w:tcPr>
            <w:tcW w:w="1838" w:type="dxa"/>
            <w:shd w:val="clear" w:color="auto" w:fill="D9D9D9" w:themeFill="background1" w:themeFillShade="D9"/>
          </w:tcPr>
          <w:p w14:paraId="23ED9046" w14:textId="77777777" w:rsidR="004B5644" w:rsidRPr="00D72CA6" w:rsidRDefault="004B5644" w:rsidP="004B5644">
            <w:pPr>
              <w:rPr>
                <w:rFonts w:cs="Arial"/>
                <w:b/>
                <w:sz w:val="22"/>
              </w:rPr>
            </w:pPr>
            <w:r w:rsidRPr="00D72CA6">
              <w:rPr>
                <w:rFonts w:cs="Arial"/>
                <w:b/>
                <w:sz w:val="22"/>
              </w:rPr>
              <w:t>De novo data</w:t>
            </w:r>
          </w:p>
        </w:tc>
        <w:tc>
          <w:tcPr>
            <w:tcW w:w="7178" w:type="dxa"/>
            <w:gridSpan w:val="5"/>
          </w:tcPr>
          <w:p w14:paraId="6BC4A205" w14:textId="77777777" w:rsidR="004B5644" w:rsidRPr="00D72CA6" w:rsidRDefault="004B5644" w:rsidP="004B5644">
            <w:pPr>
              <w:rPr>
                <w:rFonts w:cs="Arial"/>
                <w:sz w:val="22"/>
              </w:rPr>
            </w:pPr>
          </w:p>
        </w:tc>
      </w:tr>
      <w:tr w:rsidR="004B5644" w:rsidRPr="00D72CA6" w14:paraId="6E559D11" w14:textId="77777777" w:rsidTr="00D72CA6">
        <w:tc>
          <w:tcPr>
            <w:tcW w:w="1838" w:type="dxa"/>
            <w:shd w:val="clear" w:color="auto" w:fill="D9D9D9" w:themeFill="background1" w:themeFillShade="D9"/>
          </w:tcPr>
          <w:p w14:paraId="20F3DEB5" w14:textId="77777777" w:rsidR="004B5644" w:rsidRPr="00D72CA6" w:rsidRDefault="004B5644" w:rsidP="004B5644">
            <w:pPr>
              <w:rPr>
                <w:rFonts w:cs="Arial"/>
                <w:b/>
                <w:sz w:val="22"/>
              </w:rPr>
            </w:pPr>
            <w:r w:rsidRPr="00D72CA6">
              <w:rPr>
                <w:rFonts w:cs="Arial"/>
                <w:b/>
                <w:sz w:val="22"/>
              </w:rPr>
              <w:t>Allelic data (biallelic observations)</w:t>
            </w:r>
          </w:p>
        </w:tc>
        <w:tc>
          <w:tcPr>
            <w:tcW w:w="7178" w:type="dxa"/>
            <w:gridSpan w:val="5"/>
          </w:tcPr>
          <w:p w14:paraId="46B379D4" w14:textId="77777777" w:rsidR="004B5644" w:rsidRPr="00D72CA6" w:rsidRDefault="004B5644" w:rsidP="004B5644">
            <w:pPr>
              <w:rPr>
                <w:rFonts w:cs="Arial"/>
                <w:sz w:val="22"/>
              </w:rPr>
            </w:pPr>
          </w:p>
        </w:tc>
      </w:tr>
      <w:tr w:rsidR="004B5644" w:rsidRPr="00D72CA6" w14:paraId="108A9FB1" w14:textId="77777777" w:rsidTr="00D72CA6">
        <w:tc>
          <w:tcPr>
            <w:tcW w:w="1838" w:type="dxa"/>
            <w:shd w:val="clear" w:color="auto" w:fill="D9D9D9" w:themeFill="background1" w:themeFillShade="D9"/>
          </w:tcPr>
          <w:p w14:paraId="65779A52" w14:textId="77777777" w:rsidR="004B5644" w:rsidRPr="00D72CA6" w:rsidRDefault="004B5644" w:rsidP="004B5644">
            <w:pPr>
              <w:rPr>
                <w:rFonts w:cs="Arial"/>
                <w:b/>
                <w:sz w:val="22"/>
              </w:rPr>
            </w:pPr>
            <w:r w:rsidRPr="00D72CA6">
              <w:rPr>
                <w:rFonts w:cs="Arial"/>
                <w:b/>
                <w:sz w:val="22"/>
              </w:rPr>
              <w:t>Other classifications</w:t>
            </w:r>
          </w:p>
        </w:tc>
        <w:tc>
          <w:tcPr>
            <w:tcW w:w="7178" w:type="dxa"/>
            <w:gridSpan w:val="5"/>
          </w:tcPr>
          <w:p w14:paraId="38683373" w14:textId="77777777" w:rsidR="004B5644" w:rsidRPr="00D72CA6" w:rsidRDefault="004B5644" w:rsidP="004B5644">
            <w:pPr>
              <w:rPr>
                <w:rFonts w:cs="Arial"/>
                <w:sz w:val="22"/>
              </w:rPr>
            </w:pPr>
            <w:r w:rsidRPr="00D72CA6">
              <w:rPr>
                <w:rFonts w:cs="Arial"/>
                <w:sz w:val="22"/>
              </w:rPr>
              <w:t>Ambry LP 2018, Gene Dx LP 2014, Counsyl LP 2018</w:t>
            </w:r>
          </w:p>
        </w:tc>
      </w:tr>
      <w:tr w:rsidR="004B5644" w:rsidRPr="00D72CA6" w14:paraId="78B092FF" w14:textId="77777777" w:rsidTr="00D72CA6">
        <w:tc>
          <w:tcPr>
            <w:tcW w:w="1838" w:type="dxa"/>
            <w:shd w:val="clear" w:color="auto" w:fill="D9D9D9" w:themeFill="background1" w:themeFillShade="D9"/>
          </w:tcPr>
          <w:p w14:paraId="311D05C5" w14:textId="77777777" w:rsidR="004B5644" w:rsidRPr="00D72CA6" w:rsidRDefault="004B5644" w:rsidP="004B5644">
            <w:pPr>
              <w:rPr>
                <w:rFonts w:cs="Arial"/>
                <w:b/>
                <w:sz w:val="22"/>
              </w:rPr>
            </w:pPr>
            <w:r w:rsidRPr="00D72CA6">
              <w:rPr>
                <w:rFonts w:cs="Arial"/>
                <w:b/>
                <w:sz w:val="22"/>
              </w:rPr>
              <w:t>Other</w:t>
            </w:r>
          </w:p>
        </w:tc>
        <w:tc>
          <w:tcPr>
            <w:tcW w:w="7178" w:type="dxa"/>
            <w:gridSpan w:val="5"/>
          </w:tcPr>
          <w:p w14:paraId="41732072" w14:textId="77777777" w:rsidR="004B5644" w:rsidRPr="00D72CA6" w:rsidRDefault="004B5644" w:rsidP="004B5644">
            <w:pPr>
              <w:rPr>
                <w:rFonts w:cs="Arial"/>
                <w:sz w:val="22"/>
              </w:rPr>
            </w:pPr>
          </w:p>
        </w:tc>
      </w:tr>
    </w:tbl>
    <w:p w14:paraId="29043BD2" w14:textId="77777777" w:rsidR="004B5644" w:rsidRPr="00734CE9" w:rsidRDefault="004B5644" w:rsidP="004B5644">
      <w:pPr>
        <w:rPr>
          <w:rFonts w:cs="Arial"/>
        </w:rPr>
      </w:pPr>
    </w:p>
    <w:tbl>
      <w:tblPr>
        <w:tblStyle w:val="TableGrid"/>
        <w:tblW w:w="9067" w:type="dxa"/>
        <w:tblLayout w:type="fixed"/>
        <w:tblLook w:val="04A0" w:firstRow="1" w:lastRow="0" w:firstColumn="1" w:lastColumn="0" w:noHBand="0" w:noVBand="1"/>
      </w:tblPr>
      <w:tblGrid>
        <w:gridCol w:w="2263"/>
        <w:gridCol w:w="2268"/>
        <w:gridCol w:w="2268"/>
        <w:gridCol w:w="2268"/>
      </w:tblGrid>
      <w:tr w:rsidR="004B5644" w:rsidRPr="00734CE9" w14:paraId="03DBCF43" w14:textId="77777777" w:rsidTr="007144FA">
        <w:tc>
          <w:tcPr>
            <w:tcW w:w="2263" w:type="dxa"/>
            <w:shd w:val="clear" w:color="auto" w:fill="BFBFBF" w:themeFill="background1" w:themeFillShade="BF"/>
          </w:tcPr>
          <w:p w14:paraId="65057A02" w14:textId="77777777" w:rsidR="004B5644" w:rsidRPr="00734CE9" w:rsidRDefault="004B5644" w:rsidP="004B5644">
            <w:pPr>
              <w:rPr>
                <w:rFonts w:cs="Arial"/>
                <w:b/>
                <w:sz w:val="22"/>
              </w:rPr>
            </w:pPr>
            <w:r w:rsidRPr="00734CE9">
              <w:rPr>
                <w:rFonts w:cs="Arial"/>
                <w:b/>
              </w:rPr>
              <w:t>PATHOGENIC</w:t>
            </w:r>
          </w:p>
          <w:p w14:paraId="1E267A37" w14:textId="77777777" w:rsidR="004B5644" w:rsidRPr="00734CE9" w:rsidRDefault="004B5644" w:rsidP="004B5644">
            <w:pPr>
              <w:rPr>
                <w:rFonts w:cs="Arial"/>
                <w:b/>
                <w:sz w:val="22"/>
              </w:rPr>
            </w:pPr>
            <w:r w:rsidRPr="00734CE9">
              <w:rPr>
                <w:rFonts w:cs="Arial"/>
                <w:b/>
              </w:rPr>
              <w:t>Criteria</w:t>
            </w:r>
          </w:p>
        </w:tc>
        <w:tc>
          <w:tcPr>
            <w:tcW w:w="2268" w:type="dxa"/>
            <w:shd w:val="clear" w:color="auto" w:fill="D9D9D9" w:themeFill="background1" w:themeFillShade="D9"/>
          </w:tcPr>
          <w:p w14:paraId="452B6181" w14:textId="77777777" w:rsidR="004B5644" w:rsidRPr="00734CE9" w:rsidRDefault="004B5644" w:rsidP="004B5644">
            <w:pPr>
              <w:rPr>
                <w:rFonts w:cs="Arial"/>
                <w:b/>
                <w:sz w:val="22"/>
              </w:rPr>
            </w:pPr>
            <w:r w:rsidRPr="00734CE9">
              <w:rPr>
                <w:rFonts w:cs="Arial"/>
                <w:b/>
              </w:rPr>
              <w:t>Weight (supporting, moderate, strong, very strong)</w:t>
            </w:r>
          </w:p>
        </w:tc>
        <w:tc>
          <w:tcPr>
            <w:tcW w:w="2268" w:type="dxa"/>
            <w:shd w:val="clear" w:color="auto" w:fill="BFBFBF" w:themeFill="background1" w:themeFillShade="BF"/>
          </w:tcPr>
          <w:p w14:paraId="2C485D51" w14:textId="77777777" w:rsidR="004B5644" w:rsidRPr="00734CE9" w:rsidRDefault="004B5644" w:rsidP="004B5644">
            <w:pPr>
              <w:rPr>
                <w:rFonts w:cs="Arial"/>
                <w:b/>
                <w:sz w:val="22"/>
              </w:rPr>
            </w:pPr>
            <w:r w:rsidRPr="00734CE9">
              <w:rPr>
                <w:rFonts w:cs="Arial"/>
                <w:b/>
              </w:rPr>
              <w:t>BENIGN</w:t>
            </w:r>
          </w:p>
          <w:p w14:paraId="6F30C2E4" w14:textId="77777777" w:rsidR="004B5644" w:rsidRPr="00734CE9" w:rsidRDefault="004B5644" w:rsidP="004B5644">
            <w:pPr>
              <w:rPr>
                <w:rFonts w:cs="Arial"/>
                <w:b/>
                <w:sz w:val="22"/>
              </w:rPr>
            </w:pPr>
            <w:r w:rsidRPr="00734CE9">
              <w:rPr>
                <w:rFonts w:cs="Arial"/>
                <w:b/>
              </w:rPr>
              <w:t>Criteria</w:t>
            </w:r>
          </w:p>
        </w:tc>
        <w:tc>
          <w:tcPr>
            <w:tcW w:w="2268" w:type="dxa"/>
            <w:shd w:val="clear" w:color="auto" w:fill="D9D9D9" w:themeFill="background1" w:themeFillShade="D9"/>
          </w:tcPr>
          <w:p w14:paraId="3CB19632" w14:textId="77777777" w:rsidR="004B5644" w:rsidRPr="00734CE9" w:rsidRDefault="004B5644" w:rsidP="004B5644">
            <w:pPr>
              <w:rPr>
                <w:rFonts w:cs="Arial"/>
                <w:b/>
                <w:sz w:val="22"/>
              </w:rPr>
            </w:pPr>
            <w:r w:rsidRPr="00734CE9">
              <w:rPr>
                <w:rFonts w:cs="Arial"/>
                <w:b/>
              </w:rPr>
              <w:t>Weight (supporting, strong)</w:t>
            </w:r>
          </w:p>
        </w:tc>
      </w:tr>
      <w:tr w:rsidR="004B5644" w:rsidRPr="00734CE9" w14:paraId="22C44A6E" w14:textId="77777777" w:rsidTr="007144FA">
        <w:tc>
          <w:tcPr>
            <w:tcW w:w="2263" w:type="dxa"/>
            <w:shd w:val="clear" w:color="auto" w:fill="F2F2F2" w:themeFill="background1" w:themeFillShade="F2"/>
          </w:tcPr>
          <w:p w14:paraId="22AB01AD" w14:textId="77777777" w:rsidR="004B5644" w:rsidRPr="00734CE9" w:rsidRDefault="004B5644" w:rsidP="004B5644">
            <w:pPr>
              <w:rPr>
                <w:rFonts w:cs="Arial"/>
                <w:sz w:val="22"/>
              </w:rPr>
            </w:pPr>
            <w:r w:rsidRPr="00734CE9">
              <w:rPr>
                <w:rFonts w:cs="Arial"/>
              </w:rPr>
              <w:t>PVS1(null)</w:t>
            </w:r>
          </w:p>
        </w:tc>
        <w:tc>
          <w:tcPr>
            <w:tcW w:w="2268" w:type="dxa"/>
          </w:tcPr>
          <w:p w14:paraId="156C1681" w14:textId="77777777" w:rsidR="004B5644" w:rsidRPr="00734CE9" w:rsidRDefault="004B5644" w:rsidP="004B5644">
            <w:pPr>
              <w:rPr>
                <w:rFonts w:cs="Arial"/>
                <w:sz w:val="22"/>
              </w:rPr>
            </w:pPr>
          </w:p>
        </w:tc>
        <w:tc>
          <w:tcPr>
            <w:tcW w:w="2268" w:type="dxa"/>
            <w:shd w:val="clear" w:color="auto" w:fill="F2F2F2" w:themeFill="background1" w:themeFillShade="F2"/>
          </w:tcPr>
          <w:p w14:paraId="6EA7FF5E" w14:textId="77777777" w:rsidR="004B5644" w:rsidRPr="00734CE9" w:rsidRDefault="004B5644" w:rsidP="004B5644">
            <w:pPr>
              <w:rPr>
                <w:rFonts w:cs="Arial"/>
                <w:sz w:val="22"/>
              </w:rPr>
            </w:pPr>
            <w:r w:rsidRPr="00734CE9">
              <w:rPr>
                <w:rFonts w:cs="Arial"/>
              </w:rPr>
              <w:t>BS1/BA1 (controls)</w:t>
            </w:r>
          </w:p>
        </w:tc>
        <w:tc>
          <w:tcPr>
            <w:tcW w:w="2268" w:type="dxa"/>
          </w:tcPr>
          <w:p w14:paraId="3DFCB54E" w14:textId="77777777" w:rsidR="004B5644" w:rsidRPr="00734CE9" w:rsidRDefault="004B5644" w:rsidP="004B5644">
            <w:pPr>
              <w:rPr>
                <w:rFonts w:cs="Arial"/>
                <w:sz w:val="22"/>
              </w:rPr>
            </w:pPr>
          </w:p>
        </w:tc>
      </w:tr>
      <w:tr w:rsidR="004B5644" w:rsidRPr="00734CE9" w14:paraId="65E1FC99" w14:textId="77777777" w:rsidTr="007144FA">
        <w:tc>
          <w:tcPr>
            <w:tcW w:w="2263" w:type="dxa"/>
            <w:shd w:val="clear" w:color="auto" w:fill="F2F2F2" w:themeFill="background1" w:themeFillShade="F2"/>
          </w:tcPr>
          <w:p w14:paraId="5F681050" w14:textId="77777777" w:rsidR="004B5644" w:rsidRPr="00734CE9" w:rsidRDefault="004B5644" w:rsidP="004B5644">
            <w:pPr>
              <w:rPr>
                <w:rFonts w:cs="Arial"/>
                <w:sz w:val="22"/>
              </w:rPr>
            </w:pPr>
            <w:r w:rsidRPr="00734CE9">
              <w:rPr>
                <w:rFonts w:cs="Arial"/>
              </w:rPr>
              <w:t>PS4 (case control)</w:t>
            </w:r>
          </w:p>
        </w:tc>
        <w:tc>
          <w:tcPr>
            <w:tcW w:w="2268" w:type="dxa"/>
          </w:tcPr>
          <w:p w14:paraId="3646A94D" w14:textId="77777777" w:rsidR="004B5644" w:rsidRPr="00734CE9" w:rsidRDefault="004B5644" w:rsidP="004B5644">
            <w:pPr>
              <w:rPr>
                <w:rFonts w:cs="Arial"/>
                <w:sz w:val="22"/>
              </w:rPr>
            </w:pPr>
            <w:r w:rsidRPr="00734CE9">
              <w:rPr>
                <w:rFonts w:cs="Arial"/>
              </w:rPr>
              <w:t>Very strong</w:t>
            </w:r>
          </w:p>
        </w:tc>
        <w:tc>
          <w:tcPr>
            <w:tcW w:w="2268" w:type="dxa"/>
            <w:shd w:val="clear" w:color="auto" w:fill="F2F2F2" w:themeFill="background1" w:themeFillShade="F2"/>
          </w:tcPr>
          <w:p w14:paraId="4FD9B973" w14:textId="77777777" w:rsidR="004B5644" w:rsidRPr="00734CE9" w:rsidRDefault="004B5644" w:rsidP="004B5644">
            <w:pPr>
              <w:rPr>
                <w:rFonts w:cs="Arial"/>
                <w:sz w:val="22"/>
              </w:rPr>
            </w:pPr>
            <w:r w:rsidRPr="00734CE9">
              <w:rPr>
                <w:rFonts w:cs="Arial"/>
              </w:rPr>
              <w:t>BP4 (in silico)</w:t>
            </w:r>
          </w:p>
        </w:tc>
        <w:tc>
          <w:tcPr>
            <w:tcW w:w="2268" w:type="dxa"/>
          </w:tcPr>
          <w:p w14:paraId="6EAC5FBE" w14:textId="77777777" w:rsidR="004B5644" w:rsidRPr="00734CE9" w:rsidRDefault="004B5644" w:rsidP="004B5644">
            <w:pPr>
              <w:rPr>
                <w:rFonts w:cs="Arial"/>
                <w:sz w:val="22"/>
              </w:rPr>
            </w:pPr>
          </w:p>
        </w:tc>
      </w:tr>
      <w:tr w:rsidR="004B5644" w:rsidRPr="00734CE9" w14:paraId="38385D3C" w14:textId="77777777" w:rsidTr="007144FA">
        <w:tc>
          <w:tcPr>
            <w:tcW w:w="2263" w:type="dxa"/>
            <w:shd w:val="clear" w:color="auto" w:fill="F2F2F2" w:themeFill="background1" w:themeFillShade="F2"/>
          </w:tcPr>
          <w:p w14:paraId="29A46E19" w14:textId="77777777" w:rsidR="004B5644" w:rsidRPr="00734CE9" w:rsidRDefault="004B5644" w:rsidP="004B5644">
            <w:pPr>
              <w:rPr>
                <w:rFonts w:cs="Arial"/>
                <w:sz w:val="22"/>
              </w:rPr>
            </w:pPr>
            <w:r w:rsidRPr="00734CE9">
              <w:rPr>
                <w:rFonts w:cs="Arial"/>
              </w:rPr>
              <w:t>PM2 (absent control)</w:t>
            </w:r>
          </w:p>
        </w:tc>
        <w:tc>
          <w:tcPr>
            <w:tcW w:w="2268" w:type="dxa"/>
          </w:tcPr>
          <w:p w14:paraId="242079DE" w14:textId="77777777" w:rsidR="004B5644" w:rsidRPr="00734CE9" w:rsidRDefault="004B5644" w:rsidP="004B5644">
            <w:pPr>
              <w:rPr>
                <w:rFonts w:cs="Arial"/>
                <w:sz w:val="22"/>
              </w:rPr>
            </w:pPr>
            <w:r w:rsidRPr="00734CE9">
              <w:rPr>
                <w:rFonts w:cs="Arial"/>
              </w:rPr>
              <w:t>Mod</w:t>
            </w:r>
          </w:p>
        </w:tc>
        <w:tc>
          <w:tcPr>
            <w:tcW w:w="2268" w:type="dxa"/>
            <w:shd w:val="clear" w:color="auto" w:fill="F2F2F2" w:themeFill="background1" w:themeFillShade="F2"/>
          </w:tcPr>
          <w:p w14:paraId="0CF009C0" w14:textId="77777777" w:rsidR="004B5644" w:rsidRPr="00734CE9" w:rsidRDefault="004B5644" w:rsidP="004B5644">
            <w:pPr>
              <w:rPr>
                <w:rFonts w:cs="Arial"/>
                <w:sz w:val="22"/>
              </w:rPr>
            </w:pPr>
            <w:r w:rsidRPr="00734CE9">
              <w:rPr>
                <w:rFonts w:cs="Arial"/>
              </w:rPr>
              <w:t>BP1 (only trunc)</w:t>
            </w:r>
          </w:p>
        </w:tc>
        <w:tc>
          <w:tcPr>
            <w:tcW w:w="2268" w:type="dxa"/>
          </w:tcPr>
          <w:p w14:paraId="6FB2C4E4" w14:textId="77777777" w:rsidR="004B5644" w:rsidRPr="00734CE9" w:rsidRDefault="004B5644" w:rsidP="004B5644">
            <w:pPr>
              <w:rPr>
                <w:rFonts w:cs="Arial"/>
                <w:sz w:val="22"/>
              </w:rPr>
            </w:pPr>
          </w:p>
        </w:tc>
      </w:tr>
      <w:tr w:rsidR="004B5644" w:rsidRPr="00734CE9" w14:paraId="2BD06107" w14:textId="77777777" w:rsidTr="007144FA">
        <w:tc>
          <w:tcPr>
            <w:tcW w:w="2263" w:type="dxa"/>
            <w:shd w:val="clear" w:color="auto" w:fill="F2F2F2" w:themeFill="background1" w:themeFillShade="F2"/>
          </w:tcPr>
          <w:p w14:paraId="655D8AC1" w14:textId="77777777" w:rsidR="004B5644" w:rsidRPr="00734CE9" w:rsidRDefault="004B5644" w:rsidP="004B5644">
            <w:pPr>
              <w:rPr>
                <w:rFonts w:cs="Arial"/>
                <w:sz w:val="22"/>
              </w:rPr>
            </w:pPr>
            <w:r w:rsidRPr="00734CE9">
              <w:rPr>
                <w:rFonts w:cs="Arial"/>
              </w:rPr>
              <w:t>PP3 (in silico)</w:t>
            </w:r>
          </w:p>
        </w:tc>
        <w:tc>
          <w:tcPr>
            <w:tcW w:w="2268" w:type="dxa"/>
          </w:tcPr>
          <w:p w14:paraId="50A104A6" w14:textId="77777777" w:rsidR="004B5644" w:rsidRPr="00734CE9" w:rsidRDefault="004B5644" w:rsidP="004B5644">
            <w:pPr>
              <w:rPr>
                <w:rFonts w:cs="Arial"/>
                <w:sz w:val="22"/>
              </w:rPr>
            </w:pPr>
          </w:p>
        </w:tc>
        <w:tc>
          <w:tcPr>
            <w:tcW w:w="2268" w:type="dxa"/>
            <w:shd w:val="clear" w:color="auto" w:fill="F2F2F2" w:themeFill="background1" w:themeFillShade="F2"/>
          </w:tcPr>
          <w:p w14:paraId="4C3C3BC8" w14:textId="77777777" w:rsidR="004B5644" w:rsidRPr="00734CE9" w:rsidRDefault="004B5644" w:rsidP="004B5644">
            <w:pPr>
              <w:rPr>
                <w:rFonts w:cs="Arial"/>
                <w:sz w:val="22"/>
              </w:rPr>
            </w:pPr>
            <w:r w:rsidRPr="00734CE9">
              <w:rPr>
                <w:rFonts w:cs="Arial"/>
              </w:rPr>
              <w:t>BP7 (synonymous)</w:t>
            </w:r>
          </w:p>
        </w:tc>
        <w:tc>
          <w:tcPr>
            <w:tcW w:w="2268" w:type="dxa"/>
          </w:tcPr>
          <w:p w14:paraId="3DCE3B94" w14:textId="77777777" w:rsidR="004B5644" w:rsidRPr="00734CE9" w:rsidRDefault="004B5644" w:rsidP="004B5644">
            <w:pPr>
              <w:rPr>
                <w:rFonts w:cs="Arial"/>
                <w:sz w:val="22"/>
              </w:rPr>
            </w:pPr>
          </w:p>
        </w:tc>
      </w:tr>
      <w:tr w:rsidR="004B5644" w:rsidRPr="00734CE9" w14:paraId="7808BB55" w14:textId="77777777" w:rsidTr="007144FA">
        <w:tc>
          <w:tcPr>
            <w:tcW w:w="2263" w:type="dxa"/>
            <w:shd w:val="clear" w:color="auto" w:fill="F2F2F2" w:themeFill="background1" w:themeFillShade="F2"/>
          </w:tcPr>
          <w:p w14:paraId="74270F39" w14:textId="77777777" w:rsidR="004B5644" w:rsidRPr="00734CE9" w:rsidRDefault="004B5644" w:rsidP="004B5644">
            <w:pPr>
              <w:rPr>
                <w:rFonts w:cs="Arial"/>
                <w:sz w:val="22"/>
              </w:rPr>
            </w:pPr>
            <w:r w:rsidRPr="00734CE9">
              <w:rPr>
                <w:rFonts w:cs="Arial"/>
              </w:rPr>
              <w:t>PM5 (same residue)</w:t>
            </w:r>
          </w:p>
        </w:tc>
        <w:tc>
          <w:tcPr>
            <w:tcW w:w="2268" w:type="dxa"/>
          </w:tcPr>
          <w:p w14:paraId="197FFB11" w14:textId="77777777" w:rsidR="004B5644" w:rsidRPr="00734CE9" w:rsidRDefault="004B5644" w:rsidP="004B5644">
            <w:pPr>
              <w:rPr>
                <w:rFonts w:cs="Arial"/>
                <w:sz w:val="22"/>
              </w:rPr>
            </w:pPr>
          </w:p>
        </w:tc>
        <w:tc>
          <w:tcPr>
            <w:tcW w:w="2268" w:type="dxa"/>
            <w:shd w:val="clear" w:color="auto" w:fill="F2F2F2" w:themeFill="background1" w:themeFillShade="F2"/>
          </w:tcPr>
          <w:p w14:paraId="5DCF6A4E" w14:textId="77777777" w:rsidR="004B5644" w:rsidRPr="00734CE9" w:rsidRDefault="004B5644" w:rsidP="004B5644">
            <w:pPr>
              <w:rPr>
                <w:rFonts w:cs="Arial"/>
                <w:sz w:val="22"/>
              </w:rPr>
            </w:pPr>
            <w:r w:rsidRPr="00734CE9">
              <w:rPr>
                <w:rFonts w:cs="Arial"/>
              </w:rPr>
              <w:t>BP3 (in frame, no func)</w:t>
            </w:r>
          </w:p>
        </w:tc>
        <w:tc>
          <w:tcPr>
            <w:tcW w:w="2268" w:type="dxa"/>
          </w:tcPr>
          <w:p w14:paraId="792E15D6" w14:textId="77777777" w:rsidR="004B5644" w:rsidRPr="00734CE9" w:rsidRDefault="004B5644" w:rsidP="004B5644">
            <w:pPr>
              <w:rPr>
                <w:rFonts w:cs="Arial"/>
                <w:sz w:val="22"/>
              </w:rPr>
            </w:pPr>
          </w:p>
        </w:tc>
      </w:tr>
      <w:tr w:rsidR="004B5644" w:rsidRPr="00734CE9" w14:paraId="2D6F1C4E" w14:textId="77777777" w:rsidTr="007144FA">
        <w:tc>
          <w:tcPr>
            <w:tcW w:w="2263" w:type="dxa"/>
            <w:shd w:val="clear" w:color="auto" w:fill="F2F2F2" w:themeFill="background1" w:themeFillShade="F2"/>
          </w:tcPr>
          <w:p w14:paraId="0207B12E" w14:textId="77777777" w:rsidR="004B5644" w:rsidRPr="00734CE9" w:rsidRDefault="004B5644" w:rsidP="004B5644">
            <w:pPr>
              <w:rPr>
                <w:rFonts w:cs="Arial"/>
                <w:sz w:val="22"/>
              </w:rPr>
            </w:pPr>
            <w:r w:rsidRPr="00734CE9">
              <w:rPr>
                <w:rFonts w:cs="Arial"/>
              </w:rPr>
              <w:t>PM1 (hot spot)</w:t>
            </w:r>
          </w:p>
        </w:tc>
        <w:tc>
          <w:tcPr>
            <w:tcW w:w="2268" w:type="dxa"/>
          </w:tcPr>
          <w:p w14:paraId="7C24EA94" w14:textId="77777777" w:rsidR="004B5644" w:rsidRPr="00734CE9" w:rsidRDefault="004B5644" w:rsidP="004B5644">
            <w:pPr>
              <w:rPr>
                <w:rFonts w:cs="Arial"/>
                <w:sz w:val="22"/>
              </w:rPr>
            </w:pPr>
          </w:p>
        </w:tc>
        <w:tc>
          <w:tcPr>
            <w:tcW w:w="2268" w:type="dxa"/>
            <w:shd w:val="clear" w:color="auto" w:fill="F2F2F2" w:themeFill="background1" w:themeFillShade="F2"/>
          </w:tcPr>
          <w:p w14:paraId="2F482ACD" w14:textId="77777777" w:rsidR="004B5644" w:rsidRPr="00734CE9" w:rsidRDefault="004B5644" w:rsidP="004B5644">
            <w:pPr>
              <w:rPr>
                <w:rFonts w:cs="Arial"/>
                <w:sz w:val="22"/>
              </w:rPr>
            </w:pPr>
            <w:r w:rsidRPr="00734CE9">
              <w:rPr>
                <w:rFonts w:cs="Arial"/>
              </w:rPr>
              <w:t>BS3 (functional assay)</w:t>
            </w:r>
          </w:p>
        </w:tc>
        <w:tc>
          <w:tcPr>
            <w:tcW w:w="2268" w:type="dxa"/>
          </w:tcPr>
          <w:p w14:paraId="7E9ECEC3" w14:textId="77777777" w:rsidR="004B5644" w:rsidRPr="00734CE9" w:rsidRDefault="004B5644" w:rsidP="004B5644">
            <w:pPr>
              <w:rPr>
                <w:rFonts w:cs="Arial"/>
                <w:sz w:val="22"/>
              </w:rPr>
            </w:pPr>
          </w:p>
        </w:tc>
      </w:tr>
      <w:tr w:rsidR="004B5644" w:rsidRPr="00734CE9" w14:paraId="0F6738A2" w14:textId="77777777" w:rsidTr="007144FA">
        <w:tc>
          <w:tcPr>
            <w:tcW w:w="2263" w:type="dxa"/>
            <w:shd w:val="clear" w:color="auto" w:fill="F2F2F2" w:themeFill="background1" w:themeFillShade="F2"/>
          </w:tcPr>
          <w:p w14:paraId="1A9DB3C8" w14:textId="77777777" w:rsidR="004B5644" w:rsidRPr="00734CE9" w:rsidRDefault="004B5644" w:rsidP="004B5644">
            <w:pPr>
              <w:rPr>
                <w:rFonts w:cs="Arial"/>
                <w:sz w:val="22"/>
              </w:rPr>
            </w:pPr>
            <w:r w:rsidRPr="00734CE9">
              <w:rPr>
                <w:rFonts w:cs="Arial"/>
              </w:rPr>
              <w:t>PP1 (Segregation)</w:t>
            </w:r>
          </w:p>
        </w:tc>
        <w:tc>
          <w:tcPr>
            <w:tcW w:w="2268" w:type="dxa"/>
          </w:tcPr>
          <w:p w14:paraId="2F06B229" w14:textId="77777777" w:rsidR="004B5644" w:rsidRPr="00734CE9" w:rsidRDefault="004B5644" w:rsidP="004B5644">
            <w:pPr>
              <w:rPr>
                <w:rFonts w:cs="Arial"/>
                <w:sz w:val="22"/>
              </w:rPr>
            </w:pPr>
          </w:p>
        </w:tc>
        <w:tc>
          <w:tcPr>
            <w:tcW w:w="2268" w:type="dxa"/>
            <w:shd w:val="clear" w:color="auto" w:fill="F2F2F2" w:themeFill="background1" w:themeFillShade="F2"/>
          </w:tcPr>
          <w:p w14:paraId="2EED92B5" w14:textId="77777777" w:rsidR="004B5644" w:rsidRPr="00734CE9" w:rsidRDefault="004B5644" w:rsidP="004B5644">
            <w:pPr>
              <w:rPr>
                <w:rFonts w:cs="Arial"/>
                <w:sz w:val="22"/>
              </w:rPr>
            </w:pPr>
            <w:r w:rsidRPr="00734CE9">
              <w:rPr>
                <w:rFonts w:cs="Arial"/>
              </w:rPr>
              <w:t>BS4 (non segregation)</w:t>
            </w:r>
          </w:p>
        </w:tc>
        <w:tc>
          <w:tcPr>
            <w:tcW w:w="2268" w:type="dxa"/>
          </w:tcPr>
          <w:p w14:paraId="6B21EBFD" w14:textId="77777777" w:rsidR="004B5644" w:rsidRPr="00734CE9" w:rsidRDefault="004B5644" w:rsidP="004B5644">
            <w:pPr>
              <w:rPr>
                <w:rFonts w:cs="Arial"/>
                <w:sz w:val="22"/>
              </w:rPr>
            </w:pPr>
          </w:p>
        </w:tc>
      </w:tr>
      <w:tr w:rsidR="004B5644" w:rsidRPr="00734CE9" w14:paraId="572148CE" w14:textId="77777777" w:rsidTr="007144FA">
        <w:tc>
          <w:tcPr>
            <w:tcW w:w="2263" w:type="dxa"/>
            <w:shd w:val="clear" w:color="auto" w:fill="F2F2F2" w:themeFill="background1" w:themeFillShade="F2"/>
          </w:tcPr>
          <w:p w14:paraId="05F44BBD" w14:textId="77777777" w:rsidR="004B5644" w:rsidRPr="00734CE9" w:rsidRDefault="004B5644" w:rsidP="004B5644">
            <w:pPr>
              <w:rPr>
                <w:rFonts w:cs="Arial"/>
                <w:sz w:val="22"/>
              </w:rPr>
            </w:pPr>
            <w:r w:rsidRPr="00734CE9">
              <w:rPr>
                <w:rFonts w:cs="Arial"/>
              </w:rPr>
              <w:t>PS3 (functional assay)</w:t>
            </w:r>
          </w:p>
        </w:tc>
        <w:tc>
          <w:tcPr>
            <w:tcW w:w="2268" w:type="dxa"/>
          </w:tcPr>
          <w:p w14:paraId="080A3D92" w14:textId="77777777" w:rsidR="004B5644" w:rsidRPr="00734CE9" w:rsidRDefault="004B5644" w:rsidP="004B5644">
            <w:pPr>
              <w:rPr>
                <w:rFonts w:cs="Arial"/>
                <w:sz w:val="22"/>
              </w:rPr>
            </w:pPr>
            <w:r w:rsidRPr="00734CE9">
              <w:rPr>
                <w:rFonts w:cs="Arial"/>
              </w:rPr>
              <w:t>Strong</w:t>
            </w:r>
          </w:p>
        </w:tc>
        <w:tc>
          <w:tcPr>
            <w:tcW w:w="2268" w:type="dxa"/>
            <w:shd w:val="clear" w:color="auto" w:fill="F2F2F2" w:themeFill="background1" w:themeFillShade="F2"/>
          </w:tcPr>
          <w:p w14:paraId="0BE8CE74" w14:textId="77777777" w:rsidR="004B5644" w:rsidRPr="00734CE9" w:rsidRDefault="004B5644" w:rsidP="004B5644">
            <w:pPr>
              <w:rPr>
                <w:rFonts w:cs="Arial"/>
                <w:sz w:val="22"/>
              </w:rPr>
            </w:pPr>
            <w:r w:rsidRPr="00734CE9">
              <w:rPr>
                <w:rFonts w:cs="Arial"/>
              </w:rPr>
              <w:t>BP2 (biallelic)</w:t>
            </w:r>
          </w:p>
        </w:tc>
        <w:tc>
          <w:tcPr>
            <w:tcW w:w="2268" w:type="dxa"/>
          </w:tcPr>
          <w:p w14:paraId="7D44E565" w14:textId="77777777" w:rsidR="004B5644" w:rsidRPr="00734CE9" w:rsidRDefault="004B5644" w:rsidP="004B5644">
            <w:pPr>
              <w:rPr>
                <w:rFonts w:cs="Arial"/>
                <w:sz w:val="22"/>
              </w:rPr>
            </w:pPr>
          </w:p>
        </w:tc>
      </w:tr>
      <w:tr w:rsidR="004B5644" w:rsidRPr="00734CE9" w14:paraId="56FAF539" w14:textId="77777777" w:rsidTr="007144FA">
        <w:tc>
          <w:tcPr>
            <w:tcW w:w="2263" w:type="dxa"/>
            <w:shd w:val="clear" w:color="auto" w:fill="F2F2F2" w:themeFill="background1" w:themeFillShade="F2"/>
          </w:tcPr>
          <w:p w14:paraId="32F2DD14" w14:textId="77777777" w:rsidR="004B5644" w:rsidRPr="00734CE9" w:rsidRDefault="004B5644" w:rsidP="004B5644">
            <w:pPr>
              <w:rPr>
                <w:rFonts w:cs="Arial"/>
                <w:sz w:val="22"/>
              </w:rPr>
            </w:pPr>
            <w:r w:rsidRPr="00734CE9">
              <w:rPr>
                <w:rFonts w:cs="Arial"/>
              </w:rPr>
              <w:t>PM3 (biallelic)</w:t>
            </w:r>
          </w:p>
        </w:tc>
        <w:tc>
          <w:tcPr>
            <w:tcW w:w="2268" w:type="dxa"/>
          </w:tcPr>
          <w:p w14:paraId="2A1824BB" w14:textId="77777777" w:rsidR="004B5644" w:rsidRPr="00734CE9" w:rsidRDefault="004B5644" w:rsidP="004B5644">
            <w:pPr>
              <w:rPr>
                <w:rFonts w:cs="Arial"/>
                <w:sz w:val="22"/>
              </w:rPr>
            </w:pPr>
          </w:p>
        </w:tc>
        <w:tc>
          <w:tcPr>
            <w:tcW w:w="2268" w:type="dxa"/>
            <w:shd w:val="clear" w:color="auto" w:fill="F2F2F2" w:themeFill="background1" w:themeFillShade="F2"/>
          </w:tcPr>
          <w:p w14:paraId="7B45D2F3" w14:textId="77777777" w:rsidR="004B5644" w:rsidRPr="00734CE9" w:rsidRDefault="004B5644" w:rsidP="004B5644">
            <w:pPr>
              <w:rPr>
                <w:rFonts w:cs="Arial"/>
                <w:sz w:val="22"/>
              </w:rPr>
            </w:pPr>
            <w:r w:rsidRPr="00734CE9">
              <w:rPr>
                <w:rFonts w:cs="Arial"/>
              </w:rPr>
              <w:t>BP6 (other databases)</w:t>
            </w:r>
          </w:p>
        </w:tc>
        <w:tc>
          <w:tcPr>
            <w:tcW w:w="2268" w:type="dxa"/>
          </w:tcPr>
          <w:p w14:paraId="40BABD3F" w14:textId="77777777" w:rsidR="004B5644" w:rsidRPr="00734CE9" w:rsidRDefault="004B5644" w:rsidP="004B5644">
            <w:pPr>
              <w:rPr>
                <w:rFonts w:cs="Arial"/>
                <w:sz w:val="22"/>
              </w:rPr>
            </w:pPr>
          </w:p>
        </w:tc>
      </w:tr>
      <w:tr w:rsidR="004B5644" w:rsidRPr="00734CE9" w14:paraId="275EB42B" w14:textId="77777777" w:rsidTr="007144FA">
        <w:tc>
          <w:tcPr>
            <w:tcW w:w="2263" w:type="dxa"/>
            <w:shd w:val="clear" w:color="auto" w:fill="F2F2F2" w:themeFill="background1" w:themeFillShade="F2"/>
          </w:tcPr>
          <w:p w14:paraId="749E75A7" w14:textId="77777777" w:rsidR="004B5644" w:rsidRPr="00734CE9" w:rsidRDefault="004B5644" w:rsidP="004B5644">
            <w:pPr>
              <w:rPr>
                <w:rFonts w:cs="Arial"/>
                <w:sz w:val="22"/>
              </w:rPr>
            </w:pPr>
            <w:r w:rsidRPr="00734CE9">
              <w:rPr>
                <w:rFonts w:cs="Arial"/>
              </w:rPr>
              <w:t>PP5 (other databases)</w:t>
            </w:r>
          </w:p>
        </w:tc>
        <w:tc>
          <w:tcPr>
            <w:tcW w:w="2268" w:type="dxa"/>
          </w:tcPr>
          <w:p w14:paraId="7E1481B9" w14:textId="77777777" w:rsidR="004B5644" w:rsidRPr="00734CE9" w:rsidRDefault="004B5644" w:rsidP="004B5644">
            <w:pPr>
              <w:rPr>
                <w:rFonts w:cs="Arial"/>
                <w:sz w:val="22"/>
              </w:rPr>
            </w:pPr>
            <w:r w:rsidRPr="00734CE9">
              <w:rPr>
                <w:rFonts w:cs="Arial"/>
              </w:rPr>
              <w:t>Sup</w:t>
            </w:r>
          </w:p>
        </w:tc>
        <w:tc>
          <w:tcPr>
            <w:tcW w:w="2268" w:type="dxa"/>
            <w:shd w:val="clear" w:color="auto" w:fill="F2F2F2" w:themeFill="background1" w:themeFillShade="F2"/>
          </w:tcPr>
          <w:p w14:paraId="73C1925C" w14:textId="77777777" w:rsidR="004B5644" w:rsidRPr="00734CE9" w:rsidRDefault="004B5644" w:rsidP="004B5644">
            <w:pPr>
              <w:rPr>
                <w:rFonts w:cs="Arial"/>
                <w:sz w:val="22"/>
              </w:rPr>
            </w:pPr>
            <w:r w:rsidRPr="00734CE9">
              <w:rPr>
                <w:rFonts w:cs="Arial"/>
              </w:rPr>
              <w:t>Alternative cause (BP5)</w:t>
            </w:r>
          </w:p>
        </w:tc>
        <w:tc>
          <w:tcPr>
            <w:tcW w:w="2268" w:type="dxa"/>
          </w:tcPr>
          <w:p w14:paraId="6418D2DF" w14:textId="77777777" w:rsidR="004B5644" w:rsidRPr="00734CE9" w:rsidRDefault="004B5644" w:rsidP="004B5644">
            <w:pPr>
              <w:rPr>
                <w:rFonts w:cs="Arial"/>
                <w:sz w:val="22"/>
              </w:rPr>
            </w:pPr>
          </w:p>
        </w:tc>
      </w:tr>
      <w:tr w:rsidR="004B5644" w:rsidRPr="00734CE9" w14:paraId="782EDE1F" w14:textId="77777777" w:rsidTr="007144FA">
        <w:tc>
          <w:tcPr>
            <w:tcW w:w="2263" w:type="dxa"/>
            <w:shd w:val="clear" w:color="auto" w:fill="F2F2F2" w:themeFill="background1" w:themeFillShade="F2"/>
          </w:tcPr>
          <w:p w14:paraId="77329276" w14:textId="77777777" w:rsidR="004B5644" w:rsidRPr="00734CE9" w:rsidRDefault="004B5644" w:rsidP="004B5644">
            <w:pPr>
              <w:rPr>
                <w:rFonts w:cs="Arial"/>
                <w:sz w:val="22"/>
              </w:rPr>
            </w:pPr>
            <w:r w:rsidRPr="00734CE9">
              <w:rPr>
                <w:rFonts w:cs="Arial"/>
              </w:rPr>
              <w:t>Specific phenotype (PP4)</w:t>
            </w:r>
          </w:p>
        </w:tc>
        <w:tc>
          <w:tcPr>
            <w:tcW w:w="2268" w:type="dxa"/>
          </w:tcPr>
          <w:p w14:paraId="6A29A596" w14:textId="77777777" w:rsidR="004B5644" w:rsidRPr="00734CE9" w:rsidRDefault="004B5644" w:rsidP="004B5644">
            <w:pPr>
              <w:rPr>
                <w:rFonts w:cs="Arial"/>
                <w:sz w:val="22"/>
              </w:rPr>
            </w:pPr>
          </w:p>
        </w:tc>
        <w:tc>
          <w:tcPr>
            <w:tcW w:w="2268" w:type="dxa"/>
          </w:tcPr>
          <w:p w14:paraId="5AC25AE9" w14:textId="77777777" w:rsidR="004B5644" w:rsidRPr="00734CE9" w:rsidRDefault="004B5644" w:rsidP="004B5644">
            <w:pPr>
              <w:rPr>
                <w:rFonts w:cs="Arial"/>
                <w:b/>
                <w:sz w:val="22"/>
              </w:rPr>
            </w:pPr>
          </w:p>
        </w:tc>
        <w:tc>
          <w:tcPr>
            <w:tcW w:w="2268" w:type="dxa"/>
          </w:tcPr>
          <w:p w14:paraId="6D267A4D" w14:textId="77777777" w:rsidR="004B5644" w:rsidRPr="00734CE9" w:rsidRDefault="004B5644" w:rsidP="004B5644">
            <w:pPr>
              <w:rPr>
                <w:rFonts w:cs="Arial"/>
                <w:sz w:val="22"/>
              </w:rPr>
            </w:pPr>
          </w:p>
        </w:tc>
      </w:tr>
      <w:tr w:rsidR="004B5644" w:rsidRPr="00734CE9" w14:paraId="0254C9CF" w14:textId="77777777" w:rsidTr="007144FA">
        <w:tc>
          <w:tcPr>
            <w:tcW w:w="2263" w:type="dxa"/>
            <w:shd w:val="clear" w:color="auto" w:fill="F2F2F2" w:themeFill="background1" w:themeFillShade="F2"/>
          </w:tcPr>
          <w:p w14:paraId="390C38BC" w14:textId="77777777" w:rsidR="004B5644" w:rsidRPr="00734CE9" w:rsidRDefault="004B5644" w:rsidP="004B5644">
            <w:pPr>
              <w:rPr>
                <w:rFonts w:cs="Arial"/>
                <w:sz w:val="22"/>
              </w:rPr>
            </w:pPr>
            <w:r w:rsidRPr="00734CE9">
              <w:rPr>
                <w:rFonts w:cs="Arial"/>
              </w:rPr>
              <w:t>De novo (PM6, PS2)</w:t>
            </w:r>
          </w:p>
        </w:tc>
        <w:tc>
          <w:tcPr>
            <w:tcW w:w="2268" w:type="dxa"/>
          </w:tcPr>
          <w:p w14:paraId="24E94650" w14:textId="77777777" w:rsidR="004B5644" w:rsidRPr="00734CE9" w:rsidRDefault="004B5644" w:rsidP="004B5644">
            <w:pPr>
              <w:rPr>
                <w:rFonts w:cs="Arial"/>
                <w:sz w:val="22"/>
              </w:rPr>
            </w:pPr>
          </w:p>
        </w:tc>
        <w:tc>
          <w:tcPr>
            <w:tcW w:w="2268" w:type="dxa"/>
          </w:tcPr>
          <w:p w14:paraId="243B1F84" w14:textId="77777777" w:rsidR="004B5644" w:rsidRPr="00734CE9" w:rsidRDefault="004B5644" w:rsidP="004B5644">
            <w:pPr>
              <w:rPr>
                <w:rFonts w:cs="Arial"/>
                <w:b/>
                <w:sz w:val="22"/>
              </w:rPr>
            </w:pPr>
          </w:p>
        </w:tc>
        <w:tc>
          <w:tcPr>
            <w:tcW w:w="2268" w:type="dxa"/>
          </w:tcPr>
          <w:p w14:paraId="0B34C421" w14:textId="77777777" w:rsidR="004B5644" w:rsidRPr="00734CE9" w:rsidRDefault="004B5644" w:rsidP="004B5644">
            <w:pPr>
              <w:rPr>
                <w:rFonts w:cs="Arial"/>
                <w:sz w:val="22"/>
              </w:rPr>
            </w:pPr>
          </w:p>
        </w:tc>
      </w:tr>
      <w:tr w:rsidR="004B5644" w:rsidRPr="00734CE9" w14:paraId="70A927F8" w14:textId="77777777" w:rsidTr="007144FA">
        <w:tc>
          <w:tcPr>
            <w:tcW w:w="2263" w:type="dxa"/>
            <w:shd w:val="clear" w:color="auto" w:fill="D9D9D9" w:themeFill="background1" w:themeFillShade="D9"/>
          </w:tcPr>
          <w:p w14:paraId="09CEB6EF" w14:textId="77777777" w:rsidR="004B5644" w:rsidRPr="00734CE9" w:rsidRDefault="004B5644" w:rsidP="004B5644">
            <w:pPr>
              <w:rPr>
                <w:rFonts w:cs="Arial"/>
                <w:b/>
                <w:sz w:val="22"/>
              </w:rPr>
            </w:pPr>
            <w:r w:rsidRPr="00734CE9">
              <w:rPr>
                <w:rFonts w:cs="Arial"/>
                <w:b/>
              </w:rPr>
              <w:t>Total</w:t>
            </w:r>
          </w:p>
        </w:tc>
        <w:tc>
          <w:tcPr>
            <w:tcW w:w="2268" w:type="dxa"/>
          </w:tcPr>
          <w:p w14:paraId="5A4CB329" w14:textId="77777777" w:rsidR="004B5644" w:rsidRPr="00734CE9" w:rsidRDefault="004B5644" w:rsidP="004B5644">
            <w:pPr>
              <w:rPr>
                <w:rFonts w:cs="Arial"/>
                <w:sz w:val="22"/>
              </w:rPr>
            </w:pPr>
            <w:r w:rsidRPr="00734CE9">
              <w:rPr>
                <w:rFonts w:cs="Arial"/>
              </w:rPr>
              <w:t>1 very strong, 1 strong, 1 mod, 1 sup</w:t>
            </w:r>
          </w:p>
        </w:tc>
        <w:tc>
          <w:tcPr>
            <w:tcW w:w="2268" w:type="dxa"/>
            <w:shd w:val="clear" w:color="auto" w:fill="D9D9D9" w:themeFill="background1" w:themeFillShade="D9"/>
          </w:tcPr>
          <w:p w14:paraId="4B820F8A" w14:textId="77777777" w:rsidR="004B5644" w:rsidRPr="00734CE9" w:rsidRDefault="004B5644" w:rsidP="004B5644">
            <w:pPr>
              <w:rPr>
                <w:rFonts w:cs="Arial"/>
                <w:sz w:val="22"/>
              </w:rPr>
            </w:pPr>
            <w:r w:rsidRPr="00734CE9">
              <w:rPr>
                <w:rFonts w:cs="Arial"/>
                <w:b/>
              </w:rPr>
              <w:t>Total</w:t>
            </w:r>
          </w:p>
        </w:tc>
        <w:tc>
          <w:tcPr>
            <w:tcW w:w="2268" w:type="dxa"/>
          </w:tcPr>
          <w:p w14:paraId="579B0204" w14:textId="77777777" w:rsidR="004B5644" w:rsidRPr="00734CE9" w:rsidRDefault="004B5644" w:rsidP="004B5644">
            <w:pPr>
              <w:rPr>
                <w:rFonts w:cs="Arial"/>
                <w:sz w:val="22"/>
              </w:rPr>
            </w:pPr>
          </w:p>
        </w:tc>
      </w:tr>
      <w:tr w:rsidR="004B5644" w:rsidRPr="00734CE9" w14:paraId="2387578B" w14:textId="77777777" w:rsidTr="007144FA">
        <w:tc>
          <w:tcPr>
            <w:tcW w:w="2263" w:type="dxa"/>
            <w:shd w:val="clear" w:color="auto" w:fill="BFBFBF" w:themeFill="background1" w:themeFillShade="BF"/>
          </w:tcPr>
          <w:p w14:paraId="246F511A" w14:textId="01CAE74E" w:rsidR="004B5644" w:rsidRPr="00734CE9" w:rsidRDefault="007144FA" w:rsidP="004B5644">
            <w:pPr>
              <w:rPr>
                <w:rFonts w:cs="Arial"/>
                <w:b/>
                <w:sz w:val="22"/>
              </w:rPr>
            </w:pPr>
            <w:r>
              <w:rPr>
                <w:rFonts w:cs="Arial"/>
                <w:b/>
              </w:rPr>
              <w:t>C</w:t>
            </w:r>
            <w:r w:rsidR="004B5644" w:rsidRPr="00734CE9">
              <w:rPr>
                <w:rFonts w:cs="Arial"/>
                <w:b/>
              </w:rPr>
              <w:t>lassification</w:t>
            </w:r>
          </w:p>
        </w:tc>
        <w:tc>
          <w:tcPr>
            <w:tcW w:w="6804" w:type="dxa"/>
            <w:gridSpan w:val="3"/>
          </w:tcPr>
          <w:p w14:paraId="5D871D99" w14:textId="77777777" w:rsidR="004B5644" w:rsidRPr="00734CE9" w:rsidRDefault="004B5644" w:rsidP="004B5644">
            <w:pPr>
              <w:rPr>
                <w:rFonts w:cs="Arial"/>
                <w:sz w:val="22"/>
              </w:rPr>
            </w:pPr>
            <w:r w:rsidRPr="00734CE9">
              <w:rPr>
                <w:rFonts w:cs="Arial"/>
              </w:rPr>
              <w:t>5-Pathogenic</w:t>
            </w:r>
          </w:p>
        </w:tc>
      </w:tr>
    </w:tbl>
    <w:p w14:paraId="400EDBFE" w14:textId="77777777" w:rsidR="00FD6048" w:rsidRDefault="00FD6048" w:rsidP="004B5644">
      <w:pPr>
        <w:rPr>
          <w:rFonts w:cs="Arial"/>
          <w:b/>
        </w:rPr>
      </w:pPr>
    </w:p>
    <w:p w14:paraId="2A27B949" w14:textId="0D137F7F" w:rsidR="004B5644" w:rsidRPr="00734CE9" w:rsidRDefault="004B5644" w:rsidP="004B5644">
      <w:pPr>
        <w:rPr>
          <w:rFonts w:cs="Arial"/>
          <w:b/>
        </w:rPr>
      </w:pPr>
      <w:r w:rsidRPr="00734CE9">
        <w:rPr>
          <w:rFonts w:cs="Arial"/>
          <w:b/>
        </w:rPr>
        <w:t xml:space="preserve">Synopsis </w:t>
      </w:r>
      <w:r w:rsidR="00FD6048">
        <w:rPr>
          <w:rFonts w:cs="Arial"/>
          <w:b/>
        </w:rPr>
        <w:t>for ClinVar</w:t>
      </w:r>
    </w:p>
    <w:tbl>
      <w:tblPr>
        <w:tblStyle w:val="TableGrid"/>
        <w:tblW w:w="0" w:type="auto"/>
        <w:tblLook w:val="04A0" w:firstRow="1" w:lastRow="0" w:firstColumn="1" w:lastColumn="0" w:noHBand="0" w:noVBand="1"/>
      </w:tblPr>
      <w:tblGrid>
        <w:gridCol w:w="9016"/>
      </w:tblGrid>
      <w:tr w:rsidR="004B5644" w:rsidRPr="00734CE9" w14:paraId="51BCE7D1" w14:textId="77777777" w:rsidTr="00DB2C82">
        <w:tc>
          <w:tcPr>
            <w:tcW w:w="9016" w:type="dxa"/>
          </w:tcPr>
          <w:p w14:paraId="50FBF0F9" w14:textId="77777777" w:rsidR="004B5644" w:rsidRPr="00734CE9" w:rsidRDefault="004B5644" w:rsidP="004B5644">
            <w:pPr>
              <w:rPr>
                <w:rFonts w:cs="Arial"/>
                <w:b/>
                <w:i/>
                <w:sz w:val="22"/>
              </w:rPr>
            </w:pPr>
            <w:r w:rsidRPr="00734CE9">
              <w:rPr>
                <w:rFonts w:cs="Arial"/>
                <w:b/>
                <w:i/>
              </w:rPr>
              <w:t>Data included in classification:</w:t>
            </w:r>
          </w:p>
          <w:p w14:paraId="6C5856EC" w14:textId="77777777" w:rsidR="004B5644" w:rsidRPr="00734CE9" w:rsidRDefault="004B5644" w:rsidP="004B5644">
            <w:pPr>
              <w:rPr>
                <w:rFonts w:cs="Arial"/>
                <w:sz w:val="22"/>
              </w:rPr>
            </w:pPr>
            <w:r w:rsidRPr="00734CE9">
              <w:rPr>
                <w:rFonts w:cs="Arial"/>
              </w:rPr>
              <w:t>The variant was observed in 4 independent UK families undergoing clinical diagnostic testing, the denominator of which dataset of clinical testing was 16,600.  Case control comparison against ethnically matched population data (4/16,600 in familial cases against 0/63,369 GNOMAD NFE controls p</w:t>
            </w:r>
            <w:r w:rsidRPr="00734CE9">
              <w:rPr>
                <w:rFonts w:cs="Arial"/>
                <w:vertAlign w:val="subscript"/>
              </w:rPr>
              <w:t>exact</w:t>
            </w:r>
            <w:r w:rsidRPr="00734CE9">
              <w:rPr>
                <w:rFonts w:cs="Arial"/>
              </w:rPr>
              <w:t xml:space="preserve">= </w:t>
            </w:r>
            <w:r w:rsidRPr="00734CE9">
              <w:rPr>
                <w:rFonts w:cs="Arial"/>
                <w:b/>
                <w:bCs/>
              </w:rPr>
              <w:t>0.0019</w:t>
            </w:r>
            <w:r w:rsidRPr="00734CE9">
              <w:rPr>
                <w:rFonts w:cs="Arial"/>
              </w:rPr>
              <w:t xml:space="preserve"> (PS4_VS).</w:t>
            </w:r>
          </w:p>
          <w:p w14:paraId="140B8D1B" w14:textId="77777777" w:rsidR="004B5644" w:rsidRPr="00734CE9" w:rsidRDefault="004B5644" w:rsidP="004B5644">
            <w:pPr>
              <w:rPr>
                <w:rFonts w:cs="Arial"/>
                <w:sz w:val="22"/>
              </w:rPr>
            </w:pPr>
          </w:p>
          <w:p w14:paraId="1A30F18B" w14:textId="77777777" w:rsidR="004B5644" w:rsidRPr="00734CE9" w:rsidRDefault="004B5644" w:rsidP="004B5644">
            <w:pPr>
              <w:rPr>
                <w:rFonts w:cs="Arial"/>
                <w:sz w:val="22"/>
              </w:rPr>
            </w:pPr>
            <w:r w:rsidRPr="00734CE9">
              <w:rPr>
                <w:rFonts w:cs="Arial"/>
              </w:rPr>
              <w:t>The variant is absent in the remainder of the GNOMAD populations (75,263 individuals) (PM2).</w:t>
            </w:r>
          </w:p>
          <w:p w14:paraId="62AF25D4" w14:textId="77777777" w:rsidR="004B5644" w:rsidRPr="00734CE9" w:rsidRDefault="004B5644" w:rsidP="004B5644">
            <w:pPr>
              <w:rPr>
                <w:rFonts w:cs="Arial"/>
                <w:sz w:val="22"/>
              </w:rPr>
            </w:pPr>
          </w:p>
          <w:p w14:paraId="744B2907" w14:textId="77777777" w:rsidR="004B5644" w:rsidRPr="00734CE9" w:rsidRDefault="004B5644" w:rsidP="004B5644">
            <w:pPr>
              <w:rPr>
                <w:rFonts w:cs="Arial"/>
                <w:sz w:val="22"/>
              </w:rPr>
            </w:pPr>
            <w:r w:rsidRPr="00734CE9">
              <w:rPr>
                <w:rFonts w:cs="Arial"/>
              </w:rPr>
              <w:t xml:space="preserve">Non-functional in SGE haploid BRCA1-assay (Findlay </w:t>
            </w:r>
            <w:r w:rsidRPr="00734CE9">
              <w:rPr>
                <w:rFonts w:cs="Arial"/>
                <w:i/>
              </w:rPr>
              <w:t>et al.</w:t>
            </w:r>
            <w:r w:rsidRPr="00734CE9">
              <w:rPr>
                <w:rFonts w:cs="Arial"/>
              </w:rPr>
              <w:t xml:space="preserve"> 2018), an assay well validated against ENIGMA/ClinVar (PS3).</w:t>
            </w:r>
          </w:p>
          <w:p w14:paraId="0271EAC8" w14:textId="77777777" w:rsidR="004B5644" w:rsidRPr="00734CE9" w:rsidRDefault="004B5644" w:rsidP="004B5644">
            <w:pPr>
              <w:rPr>
                <w:rFonts w:cs="Arial"/>
                <w:sz w:val="22"/>
              </w:rPr>
            </w:pPr>
          </w:p>
          <w:p w14:paraId="6748AA3C" w14:textId="77777777" w:rsidR="004B5644" w:rsidRPr="00734CE9" w:rsidRDefault="004B5644" w:rsidP="004B5644">
            <w:pPr>
              <w:rPr>
                <w:rFonts w:cs="Arial"/>
                <w:sz w:val="22"/>
              </w:rPr>
            </w:pPr>
            <w:r w:rsidRPr="00734CE9">
              <w:rPr>
                <w:rFonts w:cs="Arial"/>
              </w:rPr>
              <w:t>Classified as Likely Pathogenic by Ambry 2018, Gene Dx 2014, Counsyl 2018 (PP5).</w:t>
            </w:r>
          </w:p>
          <w:p w14:paraId="69B7A6C0" w14:textId="77777777" w:rsidR="004B5644" w:rsidRPr="00734CE9" w:rsidRDefault="004B5644" w:rsidP="004B5644">
            <w:pPr>
              <w:rPr>
                <w:rFonts w:cs="Arial"/>
                <w:b/>
                <w:i/>
                <w:sz w:val="22"/>
              </w:rPr>
            </w:pPr>
          </w:p>
          <w:p w14:paraId="4584F442" w14:textId="77777777" w:rsidR="004B5644" w:rsidRPr="00734CE9" w:rsidRDefault="004B5644" w:rsidP="004B5644">
            <w:pPr>
              <w:rPr>
                <w:rFonts w:cs="Arial"/>
                <w:b/>
                <w:i/>
                <w:sz w:val="22"/>
              </w:rPr>
            </w:pPr>
            <w:r w:rsidRPr="00734CE9">
              <w:rPr>
                <w:rFonts w:cs="Arial"/>
                <w:b/>
                <w:i/>
              </w:rPr>
              <w:t>Data not included in classification:</w:t>
            </w:r>
          </w:p>
          <w:p w14:paraId="189B6005" w14:textId="77777777" w:rsidR="004B5644" w:rsidRPr="00734CE9" w:rsidRDefault="004B5644" w:rsidP="004B5644">
            <w:pPr>
              <w:rPr>
                <w:rFonts w:cs="Arial"/>
                <w:sz w:val="22"/>
              </w:rPr>
            </w:pPr>
            <w:r w:rsidRPr="00734CE9">
              <w:rPr>
                <w:rFonts w:cs="Arial"/>
              </w:rPr>
              <w:t>Predicted deleterious on SIFT, Align GVGD; Polyphen HumVar prediction benign .</w:t>
            </w:r>
          </w:p>
          <w:p w14:paraId="1BBF63B4" w14:textId="77777777" w:rsidR="004B5644" w:rsidRPr="00734CE9" w:rsidRDefault="004B5644" w:rsidP="004B5644">
            <w:pPr>
              <w:rPr>
                <w:rFonts w:cs="Arial"/>
                <w:sz w:val="22"/>
              </w:rPr>
            </w:pPr>
          </w:p>
          <w:p w14:paraId="1860B999" w14:textId="77777777" w:rsidR="004B5644" w:rsidRPr="00734CE9" w:rsidRDefault="004B5644" w:rsidP="004B5644">
            <w:pPr>
              <w:rPr>
                <w:rFonts w:cs="Arial"/>
                <w:sz w:val="22"/>
              </w:rPr>
            </w:pPr>
            <w:r w:rsidRPr="00734CE9">
              <w:rPr>
                <w:rFonts w:cs="Arial"/>
              </w:rPr>
              <w:t>There are additional reports of this variant in ClinVar (5), BIC (3) and BRCA1 LOVD (11), UMD(7), DMuDB(7).</w:t>
            </w:r>
          </w:p>
        </w:tc>
      </w:tr>
    </w:tbl>
    <w:p w14:paraId="57161078" w14:textId="77777777" w:rsidR="004B5644" w:rsidRPr="00734CE9" w:rsidRDefault="004B5644" w:rsidP="004B5644">
      <w:pPr>
        <w:rPr>
          <w:rFonts w:cs="Arial"/>
        </w:rPr>
      </w:pPr>
    </w:p>
    <w:p w14:paraId="0DB1164E" w14:textId="77777777" w:rsidR="007144FA" w:rsidRDefault="007144FA">
      <w:pPr>
        <w:rPr>
          <w:rFonts w:cs="Arial"/>
          <w:b/>
        </w:rPr>
      </w:pPr>
      <w:r>
        <w:rPr>
          <w:rFonts w:cs="Arial"/>
          <w:b/>
        </w:rPr>
        <w:br w:type="page"/>
      </w:r>
    </w:p>
    <w:p w14:paraId="16A81A2B" w14:textId="274142EC" w:rsidR="006A7C9C" w:rsidRPr="00734CE9" w:rsidRDefault="006A7C9C" w:rsidP="006A7C9C">
      <w:pPr>
        <w:jc w:val="both"/>
        <w:rPr>
          <w:rFonts w:cs="Arial"/>
          <w:b/>
        </w:rPr>
      </w:pPr>
      <w:r w:rsidRPr="00734CE9">
        <w:rPr>
          <w:rFonts w:cs="Arial"/>
          <w:b/>
        </w:rPr>
        <w:t>Supplementary Note: CanVIG-UK membership</w:t>
      </w:r>
    </w:p>
    <w:tbl>
      <w:tblPr>
        <w:tblW w:w="9760" w:type="dxa"/>
        <w:tblLook w:val="04A0" w:firstRow="1" w:lastRow="0" w:firstColumn="1" w:lastColumn="0" w:noHBand="0" w:noVBand="1"/>
      </w:tblPr>
      <w:tblGrid>
        <w:gridCol w:w="2830"/>
        <w:gridCol w:w="6930"/>
      </w:tblGrid>
      <w:tr w:rsidR="006A7C9C" w:rsidRPr="00734CE9" w14:paraId="513BF4BE" w14:textId="77777777" w:rsidTr="00C73232">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0A602" w14:textId="77777777" w:rsidR="006A7C9C" w:rsidRPr="00734CE9" w:rsidRDefault="006A7C9C" w:rsidP="0080789B">
            <w:pPr>
              <w:spacing w:after="0" w:line="240" w:lineRule="auto"/>
              <w:rPr>
                <w:rFonts w:eastAsia="Times New Roman" w:cs="Arial"/>
                <w:b/>
                <w:lang w:eastAsia="en-GB"/>
              </w:rPr>
            </w:pPr>
            <w:r w:rsidRPr="00734CE9">
              <w:rPr>
                <w:rFonts w:eastAsia="Times New Roman" w:cs="Arial"/>
                <w:b/>
                <w:lang w:eastAsia="en-GB"/>
              </w:rPr>
              <w:t>Name</w:t>
            </w:r>
          </w:p>
        </w:tc>
        <w:tc>
          <w:tcPr>
            <w:tcW w:w="6930" w:type="dxa"/>
            <w:tcBorders>
              <w:top w:val="single" w:sz="4" w:space="0" w:color="auto"/>
              <w:left w:val="nil"/>
              <w:bottom w:val="single" w:sz="4" w:space="0" w:color="auto"/>
              <w:right w:val="single" w:sz="4" w:space="0" w:color="auto"/>
            </w:tcBorders>
            <w:shd w:val="clear" w:color="auto" w:fill="auto"/>
            <w:noWrap/>
            <w:vAlign w:val="center"/>
            <w:hideMark/>
          </w:tcPr>
          <w:p w14:paraId="15ED7205" w14:textId="77777777" w:rsidR="006A7C9C" w:rsidRPr="00734CE9" w:rsidRDefault="006A7C9C" w:rsidP="0080789B">
            <w:pPr>
              <w:spacing w:after="0" w:line="240" w:lineRule="auto"/>
              <w:rPr>
                <w:rFonts w:eastAsia="Times New Roman" w:cs="Arial"/>
                <w:b/>
                <w:lang w:eastAsia="en-GB"/>
              </w:rPr>
            </w:pPr>
            <w:r w:rsidRPr="00734CE9">
              <w:rPr>
                <w:rFonts w:eastAsia="Times New Roman" w:cs="Arial"/>
                <w:b/>
                <w:lang w:eastAsia="en-GB"/>
              </w:rPr>
              <w:t>Organisation</w:t>
            </w:r>
          </w:p>
        </w:tc>
      </w:tr>
      <w:tr w:rsidR="006A7C9C" w:rsidRPr="00734CE9" w14:paraId="225A358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4290F71"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Stephen Abbs</w:t>
            </w:r>
          </w:p>
        </w:tc>
        <w:tc>
          <w:tcPr>
            <w:tcW w:w="6930" w:type="dxa"/>
            <w:tcBorders>
              <w:top w:val="nil"/>
              <w:left w:val="nil"/>
              <w:bottom w:val="single" w:sz="4" w:space="0" w:color="auto"/>
              <w:right w:val="single" w:sz="4" w:space="0" w:color="auto"/>
            </w:tcBorders>
            <w:shd w:val="clear" w:color="auto" w:fill="auto"/>
            <w:vAlign w:val="center"/>
            <w:hideMark/>
          </w:tcPr>
          <w:p w14:paraId="3642238A" w14:textId="2CC175D6" w:rsidR="006A7C9C" w:rsidRPr="00734CE9" w:rsidRDefault="007144FA" w:rsidP="0080789B">
            <w:pPr>
              <w:spacing w:after="0" w:line="240" w:lineRule="auto"/>
              <w:rPr>
                <w:rFonts w:eastAsia="Times New Roman" w:cs="Arial"/>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6A7C9C" w:rsidRPr="00734CE9" w14:paraId="76CE84F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9C4786C"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Patrick Tarpey</w:t>
            </w:r>
          </w:p>
        </w:tc>
        <w:tc>
          <w:tcPr>
            <w:tcW w:w="6930" w:type="dxa"/>
            <w:tcBorders>
              <w:top w:val="nil"/>
              <w:left w:val="nil"/>
              <w:bottom w:val="single" w:sz="4" w:space="0" w:color="auto"/>
              <w:right w:val="single" w:sz="4" w:space="0" w:color="auto"/>
            </w:tcBorders>
            <w:shd w:val="clear" w:color="auto" w:fill="auto"/>
            <w:vAlign w:val="center"/>
            <w:hideMark/>
          </w:tcPr>
          <w:p w14:paraId="014CB529" w14:textId="639A2FF8" w:rsidR="006A7C9C" w:rsidRPr="00734CE9" w:rsidRDefault="007144FA" w:rsidP="0080789B">
            <w:pPr>
              <w:spacing w:after="0" w:line="240" w:lineRule="auto"/>
              <w:rPr>
                <w:rFonts w:eastAsia="Times New Roman" w:cs="Arial"/>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6A7C9C" w:rsidRPr="00734CE9" w14:paraId="6DFAE77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BD0C65C"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Jonathan Bruty</w:t>
            </w:r>
          </w:p>
        </w:tc>
        <w:tc>
          <w:tcPr>
            <w:tcW w:w="6930" w:type="dxa"/>
            <w:tcBorders>
              <w:top w:val="nil"/>
              <w:left w:val="nil"/>
              <w:bottom w:val="single" w:sz="4" w:space="0" w:color="auto"/>
              <w:right w:val="single" w:sz="4" w:space="0" w:color="auto"/>
            </w:tcBorders>
            <w:shd w:val="clear" w:color="auto" w:fill="auto"/>
            <w:vAlign w:val="center"/>
            <w:hideMark/>
          </w:tcPr>
          <w:p w14:paraId="4356A4BE" w14:textId="0480EA20" w:rsidR="006A7C9C" w:rsidRPr="00734CE9" w:rsidRDefault="007144FA" w:rsidP="0080789B">
            <w:pPr>
              <w:spacing w:after="0" w:line="240" w:lineRule="auto"/>
              <w:rPr>
                <w:rFonts w:eastAsia="Times New Roman" w:cs="Arial"/>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6A7C9C" w:rsidRPr="00734CE9" w14:paraId="3EFFA74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D8E7CEC"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James Drummond</w:t>
            </w:r>
          </w:p>
        </w:tc>
        <w:tc>
          <w:tcPr>
            <w:tcW w:w="6930" w:type="dxa"/>
            <w:tcBorders>
              <w:top w:val="nil"/>
              <w:left w:val="nil"/>
              <w:bottom w:val="single" w:sz="4" w:space="0" w:color="auto"/>
              <w:right w:val="single" w:sz="4" w:space="0" w:color="auto"/>
            </w:tcBorders>
            <w:shd w:val="clear" w:color="auto" w:fill="auto"/>
            <w:vAlign w:val="center"/>
            <w:hideMark/>
          </w:tcPr>
          <w:p w14:paraId="6E5B48AB" w14:textId="57929958" w:rsidR="006A7C9C" w:rsidRPr="00734CE9" w:rsidRDefault="007144FA" w:rsidP="0080789B">
            <w:pPr>
              <w:spacing w:after="0" w:line="240" w:lineRule="auto"/>
              <w:rPr>
                <w:rFonts w:eastAsia="Times New Roman" w:cs="Arial"/>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6A7C9C" w:rsidRPr="00734CE9" w14:paraId="142CA7B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0C14301"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James Whitworth</w:t>
            </w:r>
          </w:p>
        </w:tc>
        <w:tc>
          <w:tcPr>
            <w:tcW w:w="6930" w:type="dxa"/>
            <w:tcBorders>
              <w:top w:val="nil"/>
              <w:left w:val="nil"/>
              <w:bottom w:val="single" w:sz="4" w:space="0" w:color="auto"/>
              <w:right w:val="single" w:sz="4" w:space="0" w:color="auto"/>
            </w:tcBorders>
            <w:shd w:val="clear" w:color="auto" w:fill="auto"/>
            <w:vAlign w:val="center"/>
            <w:hideMark/>
          </w:tcPr>
          <w:p w14:paraId="41347300" w14:textId="7958EB14" w:rsidR="006A7C9C" w:rsidRPr="00734CE9" w:rsidRDefault="007144FA" w:rsidP="0080789B">
            <w:pPr>
              <w:spacing w:after="0" w:line="240" w:lineRule="auto"/>
              <w:rPr>
                <w:rFonts w:eastAsia="Times New Roman" w:cs="Arial"/>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6A7C9C" w:rsidRPr="00734CE9" w14:paraId="6D562A74"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02B9DE2" w14:textId="77777777" w:rsidR="006A7C9C" w:rsidRPr="00734CE9" w:rsidRDefault="006A7C9C" w:rsidP="0080789B">
            <w:pPr>
              <w:spacing w:after="0" w:line="240" w:lineRule="auto"/>
              <w:rPr>
                <w:rFonts w:eastAsia="Times New Roman" w:cs="Arial"/>
                <w:lang w:eastAsia="en-GB"/>
              </w:rPr>
            </w:pPr>
            <w:r w:rsidRPr="00734CE9">
              <w:rPr>
                <w:rFonts w:cs="Arial"/>
                <w:color w:val="212121"/>
                <w:sz w:val="23"/>
                <w:szCs w:val="23"/>
                <w:shd w:val="clear" w:color="auto" w:fill="FFFFFF"/>
              </w:rPr>
              <w:t>Anne Ramsay Bowden</w:t>
            </w:r>
          </w:p>
        </w:tc>
        <w:tc>
          <w:tcPr>
            <w:tcW w:w="6930" w:type="dxa"/>
            <w:tcBorders>
              <w:top w:val="nil"/>
              <w:left w:val="nil"/>
              <w:bottom w:val="single" w:sz="4" w:space="0" w:color="auto"/>
              <w:right w:val="single" w:sz="4" w:space="0" w:color="auto"/>
            </w:tcBorders>
            <w:shd w:val="clear" w:color="auto" w:fill="auto"/>
            <w:noWrap/>
            <w:vAlign w:val="center"/>
          </w:tcPr>
          <w:p w14:paraId="74549E9F" w14:textId="0EF8ABDD"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Cambridge University Hospitals </w:t>
            </w:r>
            <w:r>
              <w:rPr>
                <w:rFonts w:eastAsia="Times New Roman" w:cs="Arial"/>
                <w:lang w:eastAsia="en-GB"/>
              </w:rPr>
              <w:t>NHS</w:t>
            </w:r>
            <w:r w:rsidRPr="00734CE9">
              <w:rPr>
                <w:rFonts w:eastAsia="Times New Roman" w:cs="Arial"/>
                <w:lang w:eastAsia="en-GB"/>
              </w:rPr>
              <w:t xml:space="preserve"> Foundation Trust</w:t>
            </w:r>
          </w:p>
        </w:tc>
      </w:tr>
      <w:tr w:rsidR="002F70FC" w:rsidRPr="00734CE9" w14:paraId="4988F48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9AD72FE" w14:textId="4A2DBE4A" w:rsidR="002F70FC" w:rsidRPr="002F70FC" w:rsidRDefault="002F70FC" w:rsidP="002F70FC">
            <w:pPr>
              <w:spacing w:after="0" w:line="240" w:lineRule="auto"/>
              <w:rPr>
                <w:rFonts w:eastAsia="Times New Roman" w:cs="Arial"/>
                <w:highlight w:val="yellow"/>
                <w:lang w:eastAsia="en-GB"/>
              </w:rPr>
            </w:pPr>
            <w:r w:rsidRPr="00734CE9">
              <w:rPr>
                <w:rFonts w:eastAsia="Times New Roman" w:cs="Arial"/>
                <w:lang w:eastAsia="en-GB"/>
              </w:rPr>
              <w:t>Marc Tischowitz</w:t>
            </w:r>
          </w:p>
        </w:tc>
        <w:tc>
          <w:tcPr>
            <w:tcW w:w="6930" w:type="dxa"/>
            <w:tcBorders>
              <w:top w:val="nil"/>
              <w:left w:val="nil"/>
              <w:bottom w:val="single" w:sz="4" w:space="0" w:color="auto"/>
              <w:right w:val="single" w:sz="4" w:space="0" w:color="auto"/>
            </w:tcBorders>
            <w:shd w:val="clear" w:color="auto" w:fill="auto"/>
            <w:noWrap/>
            <w:vAlign w:val="center"/>
          </w:tcPr>
          <w:p w14:paraId="2E212B5A" w14:textId="6E860984" w:rsidR="002F70FC" w:rsidRPr="002F70FC" w:rsidRDefault="002F70FC" w:rsidP="002F70FC">
            <w:pPr>
              <w:spacing w:after="0" w:line="240" w:lineRule="auto"/>
              <w:rPr>
                <w:rFonts w:eastAsia="Times New Roman" w:cs="Arial"/>
                <w:highlight w:val="yellow"/>
                <w:lang w:eastAsia="en-GB"/>
              </w:rPr>
            </w:pPr>
            <w:r w:rsidRPr="00734CE9">
              <w:rPr>
                <w:rFonts w:cs="Arial"/>
                <w:color w:val="000000"/>
              </w:rPr>
              <w:t xml:space="preserve">Cambridge University Hospitals </w:t>
            </w:r>
            <w:r>
              <w:rPr>
                <w:rFonts w:cs="Arial"/>
                <w:color w:val="000000"/>
              </w:rPr>
              <w:t>NHS</w:t>
            </w:r>
            <w:r w:rsidRPr="00734CE9">
              <w:rPr>
                <w:rFonts w:cs="Arial"/>
                <w:color w:val="000000"/>
              </w:rPr>
              <w:t xml:space="preserve"> Foundation Trust</w:t>
            </w:r>
          </w:p>
        </w:tc>
      </w:tr>
      <w:tr w:rsidR="002F70FC" w:rsidRPr="00734CE9" w14:paraId="76293F4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67A2A650" w14:textId="57E9FC7D" w:rsidR="002F70FC" w:rsidRPr="002F70FC" w:rsidRDefault="002F70FC" w:rsidP="002F70FC">
            <w:pPr>
              <w:spacing w:after="0" w:line="240" w:lineRule="auto"/>
              <w:rPr>
                <w:rFonts w:eastAsia="Times New Roman" w:cs="Arial"/>
                <w:highlight w:val="yellow"/>
                <w:lang w:eastAsia="en-GB"/>
              </w:rPr>
            </w:pPr>
            <w:r>
              <w:rPr>
                <w:rFonts w:eastAsia="Times New Roman" w:cs="Arial"/>
                <w:lang w:eastAsia="en-GB"/>
              </w:rPr>
              <w:t xml:space="preserve">Eamonn Maher </w:t>
            </w:r>
          </w:p>
        </w:tc>
        <w:tc>
          <w:tcPr>
            <w:tcW w:w="6930" w:type="dxa"/>
            <w:tcBorders>
              <w:top w:val="nil"/>
              <w:left w:val="nil"/>
              <w:bottom w:val="single" w:sz="4" w:space="0" w:color="auto"/>
              <w:right w:val="single" w:sz="4" w:space="0" w:color="auto"/>
            </w:tcBorders>
            <w:shd w:val="clear" w:color="auto" w:fill="auto"/>
            <w:noWrap/>
            <w:vAlign w:val="center"/>
          </w:tcPr>
          <w:p w14:paraId="65D34C76" w14:textId="2727F0E9" w:rsidR="002F70FC" w:rsidRPr="002F70FC" w:rsidRDefault="002F70FC" w:rsidP="002F70FC">
            <w:pPr>
              <w:spacing w:after="0" w:line="240" w:lineRule="auto"/>
              <w:rPr>
                <w:rFonts w:eastAsia="Times New Roman" w:cs="Arial"/>
                <w:highlight w:val="yellow"/>
                <w:lang w:eastAsia="en-GB"/>
              </w:rPr>
            </w:pPr>
            <w:r w:rsidRPr="00734CE9">
              <w:rPr>
                <w:rFonts w:eastAsia="Times New Roman" w:cs="Arial"/>
                <w:lang w:eastAsia="en-GB"/>
              </w:rPr>
              <w:t xml:space="preserve">Cambridge University Hospitals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06085B54"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DA7852D" w14:textId="77777777" w:rsidR="006A7C9C" w:rsidRPr="00461216" w:rsidRDefault="006A7C9C" w:rsidP="0080789B">
            <w:pPr>
              <w:spacing w:after="0" w:line="240" w:lineRule="auto"/>
              <w:rPr>
                <w:rFonts w:eastAsia="Times New Roman" w:cs="Arial"/>
                <w:lang w:eastAsia="en-GB"/>
              </w:rPr>
            </w:pPr>
            <w:r w:rsidRPr="00461216">
              <w:rPr>
                <w:rFonts w:eastAsia="Times New Roman" w:cs="Arial"/>
                <w:lang w:eastAsia="en-GB"/>
              </w:rPr>
              <w:t>Shirley Heggarty</w:t>
            </w:r>
          </w:p>
        </w:tc>
        <w:tc>
          <w:tcPr>
            <w:tcW w:w="6930" w:type="dxa"/>
            <w:tcBorders>
              <w:top w:val="nil"/>
              <w:left w:val="nil"/>
              <w:bottom w:val="single" w:sz="4" w:space="0" w:color="auto"/>
              <w:right w:val="single" w:sz="4" w:space="0" w:color="auto"/>
            </w:tcBorders>
            <w:shd w:val="clear" w:color="auto" w:fill="auto"/>
            <w:noWrap/>
            <w:vAlign w:val="center"/>
            <w:hideMark/>
          </w:tcPr>
          <w:p w14:paraId="3EACCB84" w14:textId="1526EA00" w:rsidR="006A7C9C" w:rsidRPr="00461216" w:rsidRDefault="007144FA" w:rsidP="0080789B">
            <w:pPr>
              <w:spacing w:after="0" w:line="240" w:lineRule="auto"/>
              <w:rPr>
                <w:rFonts w:eastAsia="Times New Roman" w:cs="Arial"/>
                <w:lang w:eastAsia="en-GB"/>
              </w:rPr>
            </w:pPr>
            <w:r w:rsidRPr="00461216">
              <w:rPr>
                <w:rFonts w:eastAsia="Times New Roman" w:cs="Arial"/>
                <w:lang w:eastAsia="en-GB"/>
              </w:rPr>
              <w:t>Belfast Health And Social Care Trust</w:t>
            </w:r>
          </w:p>
        </w:tc>
      </w:tr>
      <w:tr w:rsidR="006A7C9C" w:rsidRPr="00734CE9" w14:paraId="5A83D8C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9A446DD" w14:textId="77777777" w:rsidR="006A7C9C" w:rsidRPr="00461216" w:rsidRDefault="006A7C9C" w:rsidP="0080789B">
            <w:pPr>
              <w:spacing w:after="0" w:line="240" w:lineRule="auto"/>
              <w:rPr>
                <w:rFonts w:eastAsia="Times New Roman" w:cs="Arial"/>
                <w:lang w:eastAsia="en-GB"/>
              </w:rPr>
            </w:pPr>
            <w:r w:rsidRPr="00461216">
              <w:rPr>
                <w:rFonts w:eastAsia="Times New Roman" w:cs="Arial"/>
                <w:lang w:eastAsia="en-GB"/>
              </w:rPr>
              <w:t>Sean Hegarty</w:t>
            </w:r>
          </w:p>
        </w:tc>
        <w:tc>
          <w:tcPr>
            <w:tcW w:w="6930" w:type="dxa"/>
            <w:tcBorders>
              <w:top w:val="nil"/>
              <w:left w:val="nil"/>
              <w:bottom w:val="single" w:sz="4" w:space="0" w:color="auto"/>
              <w:right w:val="single" w:sz="4" w:space="0" w:color="auto"/>
            </w:tcBorders>
            <w:shd w:val="clear" w:color="auto" w:fill="auto"/>
            <w:noWrap/>
            <w:vAlign w:val="center"/>
            <w:hideMark/>
          </w:tcPr>
          <w:p w14:paraId="7E3F393D" w14:textId="3DDA3847" w:rsidR="006A7C9C" w:rsidRPr="00461216" w:rsidRDefault="007144FA" w:rsidP="0080789B">
            <w:pPr>
              <w:spacing w:after="0" w:line="240" w:lineRule="auto"/>
              <w:rPr>
                <w:rFonts w:eastAsia="Times New Roman" w:cs="Arial"/>
                <w:lang w:eastAsia="en-GB"/>
              </w:rPr>
            </w:pPr>
            <w:r w:rsidRPr="00461216">
              <w:rPr>
                <w:rFonts w:eastAsia="Times New Roman" w:cs="Arial"/>
                <w:lang w:eastAsia="en-GB"/>
              </w:rPr>
              <w:t>Belfast Health And Social Care Trust</w:t>
            </w:r>
          </w:p>
        </w:tc>
      </w:tr>
      <w:tr w:rsidR="006A7C9C" w:rsidRPr="00734CE9" w14:paraId="741C0AA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F1F9792"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Rosalind Martin</w:t>
            </w:r>
          </w:p>
        </w:tc>
        <w:tc>
          <w:tcPr>
            <w:tcW w:w="6930" w:type="dxa"/>
            <w:tcBorders>
              <w:top w:val="nil"/>
              <w:left w:val="nil"/>
              <w:bottom w:val="single" w:sz="4" w:space="0" w:color="auto"/>
              <w:right w:val="single" w:sz="4" w:space="0" w:color="auto"/>
            </w:tcBorders>
            <w:shd w:val="clear" w:color="auto" w:fill="auto"/>
            <w:noWrap/>
            <w:vAlign w:val="center"/>
            <w:hideMark/>
          </w:tcPr>
          <w:p w14:paraId="4A0670A3" w14:textId="615FAB3D"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Belfast Health And Social Care Trust</w:t>
            </w:r>
          </w:p>
        </w:tc>
      </w:tr>
      <w:tr w:rsidR="006A7C9C" w:rsidRPr="00734CE9" w14:paraId="1C60141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2D2C3DF"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Peter Logan</w:t>
            </w:r>
          </w:p>
        </w:tc>
        <w:tc>
          <w:tcPr>
            <w:tcW w:w="6930" w:type="dxa"/>
            <w:tcBorders>
              <w:top w:val="nil"/>
              <w:left w:val="nil"/>
              <w:bottom w:val="single" w:sz="4" w:space="0" w:color="auto"/>
              <w:right w:val="single" w:sz="4" w:space="0" w:color="auto"/>
            </w:tcBorders>
            <w:shd w:val="clear" w:color="auto" w:fill="auto"/>
            <w:noWrap/>
            <w:vAlign w:val="center"/>
            <w:hideMark/>
          </w:tcPr>
          <w:p w14:paraId="1AB13C39" w14:textId="642AEBDB"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Belfast Health And Social Care Trust</w:t>
            </w:r>
          </w:p>
        </w:tc>
      </w:tr>
      <w:tr w:rsidR="006A7C9C" w:rsidRPr="00734CE9" w14:paraId="3818814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CEEEDAD"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Claire Byrne</w:t>
            </w:r>
          </w:p>
        </w:tc>
        <w:tc>
          <w:tcPr>
            <w:tcW w:w="6930" w:type="dxa"/>
            <w:tcBorders>
              <w:top w:val="nil"/>
              <w:left w:val="nil"/>
              <w:bottom w:val="single" w:sz="4" w:space="0" w:color="auto"/>
              <w:right w:val="single" w:sz="4" w:space="0" w:color="auto"/>
            </w:tcBorders>
            <w:shd w:val="clear" w:color="auto" w:fill="auto"/>
            <w:noWrap/>
            <w:vAlign w:val="center"/>
            <w:hideMark/>
          </w:tcPr>
          <w:p w14:paraId="6520D857" w14:textId="6CDC3600"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Belfast Health And Social Care Trust</w:t>
            </w:r>
          </w:p>
        </w:tc>
      </w:tr>
      <w:tr w:rsidR="006A7C9C" w:rsidRPr="00734CE9" w14:paraId="2E984B3A"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F2494C7"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Yvonne Wallis</w:t>
            </w:r>
          </w:p>
        </w:tc>
        <w:tc>
          <w:tcPr>
            <w:tcW w:w="6930" w:type="dxa"/>
            <w:tcBorders>
              <w:top w:val="nil"/>
              <w:left w:val="nil"/>
              <w:bottom w:val="single" w:sz="4" w:space="0" w:color="auto"/>
              <w:right w:val="single" w:sz="4" w:space="0" w:color="auto"/>
            </w:tcBorders>
            <w:shd w:val="clear" w:color="auto" w:fill="auto"/>
            <w:noWrap/>
            <w:vAlign w:val="center"/>
            <w:hideMark/>
          </w:tcPr>
          <w:p w14:paraId="596C662A" w14:textId="32557167"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16A9A462"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38AAE1D"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Samantha Butler</w:t>
            </w:r>
          </w:p>
        </w:tc>
        <w:tc>
          <w:tcPr>
            <w:tcW w:w="6930" w:type="dxa"/>
            <w:tcBorders>
              <w:top w:val="nil"/>
              <w:left w:val="nil"/>
              <w:bottom w:val="single" w:sz="4" w:space="0" w:color="auto"/>
              <w:right w:val="single" w:sz="4" w:space="0" w:color="auto"/>
            </w:tcBorders>
            <w:shd w:val="clear" w:color="auto" w:fill="auto"/>
            <w:noWrap/>
            <w:vAlign w:val="center"/>
            <w:hideMark/>
          </w:tcPr>
          <w:p w14:paraId="1A46514D" w14:textId="0FBBB365"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2A4B076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513F9EE"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Rachel Hart</w:t>
            </w:r>
          </w:p>
        </w:tc>
        <w:tc>
          <w:tcPr>
            <w:tcW w:w="6930" w:type="dxa"/>
            <w:tcBorders>
              <w:top w:val="nil"/>
              <w:left w:val="nil"/>
              <w:bottom w:val="single" w:sz="4" w:space="0" w:color="auto"/>
              <w:right w:val="single" w:sz="4" w:space="0" w:color="auto"/>
            </w:tcBorders>
            <w:shd w:val="clear" w:color="auto" w:fill="auto"/>
            <w:noWrap/>
            <w:vAlign w:val="center"/>
            <w:hideMark/>
          </w:tcPr>
          <w:p w14:paraId="6A67C705" w14:textId="0F2D1B4C"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7D1050F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B6896B3"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Lowri Hughes</w:t>
            </w:r>
          </w:p>
        </w:tc>
        <w:tc>
          <w:tcPr>
            <w:tcW w:w="6930" w:type="dxa"/>
            <w:tcBorders>
              <w:top w:val="nil"/>
              <w:left w:val="nil"/>
              <w:bottom w:val="single" w:sz="4" w:space="0" w:color="auto"/>
              <w:right w:val="single" w:sz="4" w:space="0" w:color="auto"/>
            </w:tcBorders>
            <w:shd w:val="clear" w:color="auto" w:fill="auto"/>
            <w:noWrap/>
            <w:vAlign w:val="center"/>
            <w:hideMark/>
          </w:tcPr>
          <w:p w14:paraId="166A0A0D" w14:textId="6528CDEB"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67D3044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5FEEF11"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Kim Reay</w:t>
            </w:r>
          </w:p>
        </w:tc>
        <w:tc>
          <w:tcPr>
            <w:tcW w:w="6930" w:type="dxa"/>
            <w:tcBorders>
              <w:top w:val="nil"/>
              <w:left w:val="nil"/>
              <w:bottom w:val="single" w:sz="4" w:space="0" w:color="auto"/>
              <w:right w:val="single" w:sz="4" w:space="0" w:color="auto"/>
            </w:tcBorders>
            <w:shd w:val="clear" w:color="auto" w:fill="auto"/>
            <w:noWrap/>
            <w:vAlign w:val="center"/>
            <w:hideMark/>
          </w:tcPr>
          <w:p w14:paraId="50264933" w14:textId="1F10F8AB"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0DFB7ED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5577D45" w14:textId="19CB5045"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Kai</w:t>
            </w:r>
            <w:r w:rsidR="002F70FC" w:rsidRPr="00734CE9">
              <w:rPr>
                <w:rFonts w:eastAsia="Times New Roman" w:cs="Arial"/>
                <w:lang w:eastAsia="en-GB"/>
              </w:rPr>
              <w:t>-</w:t>
            </w:r>
            <w:r w:rsidRPr="00734CE9">
              <w:rPr>
                <w:rFonts w:eastAsia="Times New Roman" w:cs="Arial"/>
                <w:lang w:eastAsia="en-GB"/>
              </w:rPr>
              <w:t>Ren Ong</w:t>
            </w:r>
          </w:p>
        </w:tc>
        <w:tc>
          <w:tcPr>
            <w:tcW w:w="6930" w:type="dxa"/>
            <w:tcBorders>
              <w:top w:val="nil"/>
              <w:left w:val="nil"/>
              <w:bottom w:val="single" w:sz="4" w:space="0" w:color="auto"/>
              <w:right w:val="single" w:sz="4" w:space="0" w:color="auto"/>
            </w:tcBorders>
            <w:shd w:val="clear" w:color="auto" w:fill="auto"/>
            <w:noWrap/>
            <w:vAlign w:val="center"/>
            <w:hideMark/>
          </w:tcPr>
          <w:p w14:paraId="286D8E5E" w14:textId="1EC93BDB"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2EF9BE4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43EF8DF"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Joanne Mason</w:t>
            </w:r>
          </w:p>
        </w:tc>
        <w:tc>
          <w:tcPr>
            <w:tcW w:w="6930" w:type="dxa"/>
            <w:tcBorders>
              <w:top w:val="nil"/>
              <w:left w:val="nil"/>
              <w:bottom w:val="single" w:sz="4" w:space="0" w:color="auto"/>
              <w:right w:val="single" w:sz="4" w:space="0" w:color="auto"/>
            </w:tcBorders>
            <w:shd w:val="clear" w:color="auto" w:fill="auto"/>
            <w:noWrap/>
            <w:vAlign w:val="center"/>
            <w:hideMark/>
          </w:tcPr>
          <w:p w14:paraId="7EDE3DE7" w14:textId="00453387"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6044C92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E059145"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Ian Tomlinson</w:t>
            </w:r>
          </w:p>
        </w:tc>
        <w:tc>
          <w:tcPr>
            <w:tcW w:w="6930" w:type="dxa"/>
            <w:tcBorders>
              <w:top w:val="nil"/>
              <w:left w:val="nil"/>
              <w:bottom w:val="single" w:sz="4" w:space="0" w:color="auto"/>
              <w:right w:val="single" w:sz="4" w:space="0" w:color="auto"/>
            </w:tcBorders>
            <w:shd w:val="clear" w:color="auto" w:fill="auto"/>
            <w:noWrap/>
            <w:vAlign w:val="center"/>
            <w:hideMark/>
          </w:tcPr>
          <w:p w14:paraId="76A2D7FC" w14:textId="34A372C4" w:rsidR="006A7C9C" w:rsidRPr="00734CE9" w:rsidRDefault="007144FA" w:rsidP="0080789B">
            <w:pPr>
              <w:spacing w:after="0" w:line="240" w:lineRule="auto"/>
              <w:rPr>
                <w:rFonts w:eastAsia="Times New Roman" w:cs="Arial"/>
                <w:lang w:eastAsia="en-GB"/>
              </w:rPr>
            </w:pPr>
            <w:r w:rsidRPr="00734CE9">
              <w:rPr>
                <w:rFonts w:eastAsia="Times New Roman" w:cs="Arial"/>
                <w:lang w:eastAsia="en-GB"/>
              </w:rPr>
              <w:t xml:space="preserve">Birmingham Women's And Children's </w:t>
            </w:r>
            <w:r>
              <w:rPr>
                <w:rFonts w:eastAsia="Times New Roman" w:cs="Arial"/>
                <w:lang w:eastAsia="en-GB"/>
              </w:rPr>
              <w:t>NHS</w:t>
            </w:r>
            <w:r w:rsidRPr="00734CE9">
              <w:rPr>
                <w:rFonts w:eastAsia="Times New Roman" w:cs="Arial"/>
                <w:lang w:eastAsia="en-GB"/>
              </w:rPr>
              <w:t xml:space="preserve"> Foundation Trust</w:t>
            </w:r>
          </w:p>
        </w:tc>
      </w:tr>
      <w:tr w:rsidR="006A7C9C" w:rsidRPr="00734CE9" w14:paraId="5637C4D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9E662BE" w14:textId="77777777" w:rsidR="006A7C9C" w:rsidRPr="00734CE9" w:rsidRDefault="006A7C9C" w:rsidP="0080789B">
            <w:pPr>
              <w:spacing w:after="0" w:line="240" w:lineRule="auto"/>
              <w:rPr>
                <w:rFonts w:eastAsia="Times New Roman" w:cs="Arial"/>
                <w:lang w:eastAsia="en-GB"/>
              </w:rPr>
            </w:pPr>
            <w:r w:rsidRPr="00734CE9">
              <w:rPr>
                <w:rFonts w:eastAsia="Times New Roman" w:cs="Arial"/>
                <w:lang w:eastAsia="en-GB"/>
              </w:rPr>
              <w:t>Ian Frayling</w:t>
            </w:r>
          </w:p>
        </w:tc>
        <w:tc>
          <w:tcPr>
            <w:tcW w:w="6930" w:type="dxa"/>
            <w:tcBorders>
              <w:top w:val="nil"/>
              <w:left w:val="nil"/>
              <w:bottom w:val="single" w:sz="4" w:space="0" w:color="auto"/>
              <w:right w:val="single" w:sz="4" w:space="0" w:color="auto"/>
            </w:tcBorders>
            <w:shd w:val="clear" w:color="auto" w:fill="auto"/>
            <w:noWrap/>
            <w:vAlign w:val="center"/>
            <w:hideMark/>
          </w:tcPr>
          <w:p w14:paraId="2666F0FC" w14:textId="779C1569" w:rsidR="006A7C9C" w:rsidRPr="00910F9F" w:rsidRDefault="004A6AD9" w:rsidP="004A6AD9">
            <w:pPr>
              <w:spacing w:after="0" w:line="240" w:lineRule="auto"/>
              <w:rPr>
                <w:rFonts w:eastAsia="Times New Roman" w:cs="Arial"/>
                <w:highlight w:val="yellow"/>
                <w:lang w:eastAsia="en-GB"/>
              </w:rPr>
            </w:pPr>
            <w:r w:rsidRPr="004A6AD9">
              <w:rPr>
                <w:rFonts w:eastAsia="Times New Roman" w:cs="Arial"/>
                <w:lang w:eastAsia="en-GB"/>
              </w:rPr>
              <w:t>Cardiff &amp; Vale University Health Board</w:t>
            </w:r>
          </w:p>
        </w:tc>
      </w:tr>
      <w:tr w:rsidR="004A6AD9" w:rsidRPr="00734CE9" w14:paraId="1256DF6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4876F61" w14:textId="39AA1C68"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Sheila Palmer-Smith</w:t>
            </w:r>
          </w:p>
        </w:tc>
        <w:tc>
          <w:tcPr>
            <w:tcW w:w="6930" w:type="dxa"/>
            <w:tcBorders>
              <w:top w:val="nil"/>
              <w:left w:val="nil"/>
              <w:bottom w:val="single" w:sz="4" w:space="0" w:color="auto"/>
              <w:right w:val="single" w:sz="4" w:space="0" w:color="auto"/>
            </w:tcBorders>
            <w:shd w:val="clear" w:color="auto" w:fill="auto"/>
            <w:noWrap/>
            <w:vAlign w:val="center"/>
            <w:hideMark/>
          </w:tcPr>
          <w:p w14:paraId="4AC8BF12" w14:textId="37721F93" w:rsidR="004A6AD9" w:rsidRPr="00910F9F" w:rsidRDefault="004A6AD9" w:rsidP="004A6AD9">
            <w:pPr>
              <w:spacing w:after="0" w:line="240" w:lineRule="auto"/>
              <w:rPr>
                <w:rFonts w:eastAsia="Times New Roman" w:cs="Arial"/>
                <w:highlight w:val="yellow"/>
                <w:lang w:eastAsia="en-GB"/>
              </w:rPr>
            </w:pPr>
            <w:r w:rsidRPr="004A6AD9">
              <w:rPr>
                <w:rFonts w:eastAsia="Times New Roman" w:cs="Arial"/>
                <w:lang w:eastAsia="en-GB"/>
              </w:rPr>
              <w:t>Cardiff &amp; Vale University Health Board</w:t>
            </w:r>
          </w:p>
        </w:tc>
      </w:tr>
      <w:tr w:rsidR="004A6AD9" w:rsidRPr="00734CE9" w14:paraId="3757F54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9C5E975"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Julian Sampson</w:t>
            </w:r>
          </w:p>
        </w:tc>
        <w:tc>
          <w:tcPr>
            <w:tcW w:w="6930" w:type="dxa"/>
            <w:tcBorders>
              <w:top w:val="nil"/>
              <w:left w:val="nil"/>
              <w:bottom w:val="single" w:sz="4" w:space="0" w:color="auto"/>
              <w:right w:val="single" w:sz="4" w:space="0" w:color="auto"/>
            </w:tcBorders>
            <w:shd w:val="clear" w:color="auto" w:fill="auto"/>
            <w:noWrap/>
            <w:vAlign w:val="center"/>
            <w:hideMark/>
          </w:tcPr>
          <w:p w14:paraId="289A0253" w14:textId="06440DF4" w:rsidR="004A6AD9" w:rsidRPr="00910F9F" w:rsidRDefault="004A6AD9" w:rsidP="004A6AD9">
            <w:pPr>
              <w:spacing w:after="0" w:line="240" w:lineRule="auto"/>
              <w:rPr>
                <w:rFonts w:eastAsia="Times New Roman" w:cs="Arial"/>
                <w:highlight w:val="yellow"/>
                <w:lang w:eastAsia="en-GB"/>
              </w:rPr>
            </w:pPr>
            <w:r w:rsidRPr="004A6AD9">
              <w:rPr>
                <w:rFonts w:eastAsia="Times New Roman" w:cs="Arial"/>
                <w:lang w:eastAsia="en-GB"/>
              </w:rPr>
              <w:t>Cardiff &amp; Vale University Health Board</w:t>
            </w:r>
          </w:p>
        </w:tc>
      </w:tr>
      <w:tr w:rsidR="004A6AD9" w:rsidRPr="00734CE9" w14:paraId="59F057D1"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46A924B"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Alex Murray</w:t>
            </w:r>
          </w:p>
        </w:tc>
        <w:tc>
          <w:tcPr>
            <w:tcW w:w="6930" w:type="dxa"/>
            <w:tcBorders>
              <w:top w:val="nil"/>
              <w:left w:val="nil"/>
              <w:bottom w:val="single" w:sz="4" w:space="0" w:color="auto"/>
              <w:right w:val="single" w:sz="4" w:space="0" w:color="auto"/>
            </w:tcBorders>
            <w:shd w:val="clear" w:color="auto" w:fill="auto"/>
            <w:noWrap/>
            <w:vAlign w:val="center"/>
            <w:hideMark/>
          </w:tcPr>
          <w:p w14:paraId="477B22BC" w14:textId="0AF94D0E" w:rsidR="004A6AD9" w:rsidRPr="00910F9F" w:rsidRDefault="004A6AD9" w:rsidP="004A6AD9">
            <w:pPr>
              <w:spacing w:after="0" w:line="240" w:lineRule="auto"/>
              <w:rPr>
                <w:rFonts w:eastAsia="Times New Roman" w:cs="Arial"/>
                <w:highlight w:val="yellow"/>
                <w:lang w:eastAsia="en-GB"/>
              </w:rPr>
            </w:pPr>
            <w:r w:rsidRPr="004A6AD9">
              <w:rPr>
                <w:rFonts w:eastAsia="Times New Roman" w:cs="Arial"/>
                <w:lang w:eastAsia="en-GB"/>
              </w:rPr>
              <w:t>Cardiff &amp; Vale University Health Board</w:t>
            </w:r>
          </w:p>
        </w:tc>
      </w:tr>
      <w:tr w:rsidR="004A6AD9" w:rsidRPr="00734CE9" w14:paraId="35112B9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4B98DFC" w14:textId="337C3C81"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Munaza Ahmed </w:t>
            </w:r>
          </w:p>
        </w:tc>
        <w:tc>
          <w:tcPr>
            <w:tcW w:w="6930" w:type="dxa"/>
            <w:tcBorders>
              <w:top w:val="nil"/>
              <w:left w:val="nil"/>
              <w:bottom w:val="single" w:sz="4" w:space="0" w:color="auto"/>
              <w:right w:val="single" w:sz="4" w:space="0" w:color="auto"/>
            </w:tcBorders>
            <w:shd w:val="clear" w:color="auto" w:fill="auto"/>
            <w:noWrap/>
            <w:vAlign w:val="center"/>
            <w:hideMark/>
          </w:tcPr>
          <w:p w14:paraId="6D88D2F0" w14:textId="48BECCAC"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304677B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EC1F0A2"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Louise Kiely</w:t>
            </w:r>
          </w:p>
        </w:tc>
        <w:tc>
          <w:tcPr>
            <w:tcW w:w="6930" w:type="dxa"/>
            <w:tcBorders>
              <w:top w:val="nil"/>
              <w:left w:val="nil"/>
              <w:bottom w:val="single" w:sz="4" w:space="0" w:color="auto"/>
              <w:right w:val="single" w:sz="4" w:space="0" w:color="auto"/>
            </w:tcBorders>
            <w:shd w:val="clear" w:color="auto" w:fill="auto"/>
            <w:noWrap/>
            <w:vAlign w:val="center"/>
            <w:hideMark/>
          </w:tcPr>
          <w:p w14:paraId="21395A35" w14:textId="61CD1383"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2699DE7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A6ADCB4"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Louise Busby</w:t>
            </w:r>
          </w:p>
        </w:tc>
        <w:tc>
          <w:tcPr>
            <w:tcW w:w="6930" w:type="dxa"/>
            <w:tcBorders>
              <w:top w:val="nil"/>
              <w:left w:val="nil"/>
              <w:bottom w:val="single" w:sz="4" w:space="0" w:color="auto"/>
              <w:right w:val="single" w:sz="4" w:space="0" w:color="auto"/>
            </w:tcBorders>
            <w:shd w:val="clear" w:color="auto" w:fill="auto"/>
            <w:noWrap/>
            <w:vAlign w:val="center"/>
            <w:hideMark/>
          </w:tcPr>
          <w:p w14:paraId="10A1B498" w14:textId="2A52F84D"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27FAB49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7F884B9"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Claire Brooks</w:t>
            </w:r>
          </w:p>
        </w:tc>
        <w:tc>
          <w:tcPr>
            <w:tcW w:w="6930" w:type="dxa"/>
            <w:tcBorders>
              <w:top w:val="nil"/>
              <w:left w:val="nil"/>
              <w:bottom w:val="single" w:sz="4" w:space="0" w:color="auto"/>
              <w:right w:val="single" w:sz="4" w:space="0" w:color="auto"/>
            </w:tcBorders>
            <w:shd w:val="clear" w:color="auto" w:fill="auto"/>
            <w:noWrap/>
            <w:vAlign w:val="center"/>
            <w:hideMark/>
          </w:tcPr>
          <w:p w14:paraId="140892F6" w14:textId="1413C1F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159EC79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7EFF5A7" w14:textId="06300012"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Alison Taylor-Beadling</w:t>
            </w:r>
          </w:p>
        </w:tc>
        <w:tc>
          <w:tcPr>
            <w:tcW w:w="6930" w:type="dxa"/>
            <w:tcBorders>
              <w:top w:val="nil"/>
              <w:left w:val="nil"/>
              <w:bottom w:val="single" w:sz="4" w:space="0" w:color="auto"/>
              <w:right w:val="single" w:sz="4" w:space="0" w:color="auto"/>
            </w:tcBorders>
            <w:shd w:val="clear" w:color="auto" w:fill="auto"/>
            <w:noWrap/>
            <w:vAlign w:val="center"/>
            <w:hideMark/>
          </w:tcPr>
          <w:p w14:paraId="2BAFE2DB" w14:textId="35818499"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2735DC7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75B07FB"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Ajith Kumar</w:t>
            </w:r>
          </w:p>
        </w:tc>
        <w:tc>
          <w:tcPr>
            <w:tcW w:w="6930" w:type="dxa"/>
            <w:tcBorders>
              <w:top w:val="nil"/>
              <w:left w:val="nil"/>
              <w:bottom w:val="single" w:sz="4" w:space="0" w:color="auto"/>
              <w:right w:val="single" w:sz="4" w:space="0" w:color="auto"/>
            </w:tcBorders>
            <w:shd w:val="clear" w:color="auto" w:fill="auto"/>
            <w:noWrap/>
            <w:vAlign w:val="center"/>
            <w:hideMark/>
          </w:tcPr>
          <w:p w14:paraId="4A4DD6CA" w14:textId="641B6C49"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Great Ormond Street Hospital For Children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100EF3B0"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857E6AC" w14:textId="41A446E2"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Vishakha</w:t>
            </w:r>
            <w:r w:rsidR="009E72BA">
              <w:rPr>
                <w:rFonts w:eastAsia="Times New Roman" w:cs="Arial"/>
                <w:lang w:eastAsia="en-GB"/>
              </w:rPr>
              <w:t xml:space="preserve"> </w:t>
            </w:r>
            <w:r w:rsidR="009E72BA" w:rsidRPr="00734CE9">
              <w:rPr>
                <w:rFonts w:eastAsia="Times New Roman" w:cs="Arial"/>
                <w:lang w:eastAsia="en-GB"/>
              </w:rPr>
              <w:t>Tripathi</w:t>
            </w:r>
          </w:p>
        </w:tc>
        <w:tc>
          <w:tcPr>
            <w:tcW w:w="6930" w:type="dxa"/>
            <w:tcBorders>
              <w:top w:val="nil"/>
              <w:left w:val="nil"/>
              <w:bottom w:val="single" w:sz="4" w:space="0" w:color="auto"/>
              <w:right w:val="single" w:sz="4" w:space="0" w:color="auto"/>
            </w:tcBorders>
            <w:shd w:val="clear" w:color="auto" w:fill="auto"/>
            <w:noWrap/>
            <w:vAlign w:val="center"/>
            <w:hideMark/>
          </w:tcPr>
          <w:p w14:paraId="3F3930B9" w14:textId="66E20A63"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4FA17144"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8A76F8B"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Mina Ryten</w:t>
            </w:r>
          </w:p>
        </w:tc>
        <w:tc>
          <w:tcPr>
            <w:tcW w:w="6930" w:type="dxa"/>
            <w:tcBorders>
              <w:top w:val="nil"/>
              <w:left w:val="nil"/>
              <w:bottom w:val="single" w:sz="4" w:space="0" w:color="auto"/>
              <w:right w:val="single" w:sz="4" w:space="0" w:color="auto"/>
            </w:tcBorders>
            <w:shd w:val="clear" w:color="auto" w:fill="auto"/>
            <w:noWrap/>
            <w:vAlign w:val="center"/>
            <w:hideMark/>
          </w:tcPr>
          <w:p w14:paraId="3A6F01B6" w14:textId="2F6C195F"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056234D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F8328D9"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Louise Izatt</w:t>
            </w:r>
          </w:p>
        </w:tc>
        <w:tc>
          <w:tcPr>
            <w:tcW w:w="6930" w:type="dxa"/>
            <w:tcBorders>
              <w:top w:val="nil"/>
              <w:left w:val="nil"/>
              <w:bottom w:val="single" w:sz="4" w:space="0" w:color="auto"/>
              <w:right w:val="single" w:sz="4" w:space="0" w:color="auto"/>
            </w:tcBorders>
            <w:shd w:val="clear" w:color="auto" w:fill="auto"/>
            <w:noWrap/>
            <w:vAlign w:val="center"/>
            <w:hideMark/>
          </w:tcPr>
          <w:p w14:paraId="65C3034B" w14:textId="27F4CB1D"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520F844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3918807"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Anjana Kulkarni</w:t>
            </w:r>
          </w:p>
        </w:tc>
        <w:tc>
          <w:tcPr>
            <w:tcW w:w="6930" w:type="dxa"/>
            <w:tcBorders>
              <w:top w:val="nil"/>
              <w:left w:val="nil"/>
              <w:bottom w:val="single" w:sz="4" w:space="0" w:color="auto"/>
              <w:right w:val="single" w:sz="4" w:space="0" w:color="auto"/>
            </w:tcBorders>
            <w:shd w:val="clear" w:color="auto" w:fill="auto"/>
            <w:noWrap/>
            <w:vAlign w:val="center"/>
            <w:hideMark/>
          </w:tcPr>
          <w:p w14:paraId="211C344F" w14:textId="0A1855BA"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4A6AD9" w:rsidRPr="00734CE9" w14:paraId="3694F64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8527FDF" w14:textId="77777777"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Adam Shaw</w:t>
            </w:r>
          </w:p>
        </w:tc>
        <w:tc>
          <w:tcPr>
            <w:tcW w:w="6930" w:type="dxa"/>
            <w:tcBorders>
              <w:top w:val="nil"/>
              <w:left w:val="nil"/>
              <w:bottom w:val="single" w:sz="4" w:space="0" w:color="auto"/>
              <w:right w:val="single" w:sz="4" w:space="0" w:color="auto"/>
            </w:tcBorders>
            <w:shd w:val="clear" w:color="auto" w:fill="auto"/>
            <w:noWrap/>
            <w:vAlign w:val="center"/>
            <w:hideMark/>
          </w:tcPr>
          <w:p w14:paraId="50004CF3" w14:textId="4C09D296" w:rsidR="004A6AD9" w:rsidRPr="00734CE9" w:rsidRDefault="004A6AD9" w:rsidP="004A6AD9">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9536A7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07974504" w14:textId="4A1D7A58"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Joanna Campbell</w:t>
            </w:r>
          </w:p>
        </w:tc>
        <w:tc>
          <w:tcPr>
            <w:tcW w:w="6930" w:type="dxa"/>
            <w:tcBorders>
              <w:top w:val="nil"/>
              <w:left w:val="nil"/>
              <w:bottom w:val="single" w:sz="4" w:space="0" w:color="auto"/>
              <w:right w:val="single" w:sz="4" w:space="0" w:color="auto"/>
            </w:tcBorders>
            <w:shd w:val="clear" w:color="auto" w:fill="auto"/>
            <w:noWrap/>
            <w:vAlign w:val="center"/>
          </w:tcPr>
          <w:p w14:paraId="513F6D5D" w14:textId="4F38BEAC" w:rsidR="00F53145" w:rsidRPr="004A6AD9" w:rsidRDefault="00F53145" w:rsidP="00F53145">
            <w:pPr>
              <w:spacing w:after="0" w:line="240" w:lineRule="auto"/>
              <w:rPr>
                <w:rFonts w:eastAsia="Times New Roman" w:cs="Arial"/>
                <w:lang w:eastAsia="en-GB"/>
              </w:rPr>
            </w:pPr>
            <w:r w:rsidRPr="00734CE9">
              <w:rPr>
                <w:rFonts w:eastAsia="Times New Roman" w:cs="Arial"/>
                <w:lang w:eastAsia="en-GB"/>
              </w:rPr>
              <w:t xml:space="preserve">Guy's And St Thomas'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723C83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BB98A4B" w14:textId="6469AEA3"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Huw Thomas </w:t>
            </w:r>
          </w:p>
        </w:tc>
        <w:tc>
          <w:tcPr>
            <w:tcW w:w="6930" w:type="dxa"/>
            <w:tcBorders>
              <w:top w:val="nil"/>
              <w:left w:val="nil"/>
              <w:bottom w:val="single" w:sz="4" w:space="0" w:color="auto"/>
              <w:right w:val="single" w:sz="4" w:space="0" w:color="auto"/>
            </w:tcBorders>
            <w:shd w:val="clear" w:color="auto" w:fill="auto"/>
            <w:noWrap/>
            <w:vAlign w:val="center"/>
            <w:hideMark/>
          </w:tcPr>
          <w:p w14:paraId="67FB1A10" w14:textId="0C837D74" w:rsidR="00F53145" w:rsidRPr="00734CE9" w:rsidRDefault="00F53145" w:rsidP="00F53145">
            <w:pPr>
              <w:spacing w:after="0" w:line="240" w:lineRule="auto"/>
              <w:rPr>
                <w:rFonts w:eastAsia="Times New Roman" w:cs="Arial"/>
                <w:lang w:eastAsia="en-GB"/>
              </w:rPr>
            </w:pPr>
            <w:r w:rsidRPr="004A6AD9">
              <w:rPr>
                <w:rFonts w:eastAsia="Times New Roman" w:cs="Arial"/>
                <w:lang w:eastAsia="en-GB"/>
              </w:rPr>
              <w:t>St. Mark's Hospital</w:t>
            </w:r>
            <w:r>
              <w:rPr>
                <w:rFonts w:eastAsia="Times New Roman" w:cs="Arial"/>
                <w:lang w:eastAsia="en-GB"/>
              </w:rPr>
              <w:t xml:space="preserve">, </w:t>
            </w:r>
            <w:r w:rsidRPr="004A6AD9">
              <w:rPr>
                <w:rFonts w:eastAsia="Times New Roman" w:cs="Arial"/>
                <w:lang w:eastAsia="en-GB"/>
              </w:rPr>
              <w:t>Northwick Park Hospital</w:t>
            </w:r>
            <w:r>
              <w:rPr>
                <w:rFonts w:eastAsia="Times New Roman" w:cs="Arial"/>
                <w:lang w:eastAsia="en-GB"/>
              </w:rPr>
              <w:t>, Harrow</w:t>
            </w:r>
          </w:p>
        </w:tc>
      </w:tr>
      <w:tr w:rsidR="00F53145" w:rsidRPr="00734CE9" w14:paraId="1E0978E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2C45E6A"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Daniel Chubb</w:t>
            </w:r>
          </w:p>
        </w:tc>
        <w:tc>
          <w:tcPr>
            <w:tcW w:w="6930" w:type="dxa"/>
            <w:tcBorders>
              <w:top w:val="nil"/>
              <w:left w:val="nil"/>
              <w:bottom w:val="single" w:sz="4" w:space="0" w:color="auto"/>
              <w:right w:val="single" w:sz="4" w:space="0" w:color="auto"/>
            </w:tcBorders>
            <w:shd w:val="clear" w:color="auto" w:fill="auto"/>
            <w:noWrap/>
            <w:vAlign w:val="center"/>
            <w:hideMark/>
          </w:tcPr>
          <w:p w14:paraId="6266D515" w14:textId="2C0C1E8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Institute Of Cancer Research</w:t>
            </w:r>
          </w:p>
        </w:tc>
      </w:tr>
      <w:tr w:rsidR="00F53145" w:rsidRPr="00734CE9" w14:paraId="15D00020"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C6FC31A" w14:textId="2C7C6E26"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Mary Alikian</w:t>
            </w:r>
          </w:p>
        </w:tc>
        <w:tc>
          <w:tcPr>
            <w:tcW w:w="6930" w:type="dxa"/>
            <w:tcBorders>
              <w:top w:val="nil"/>
              <w:left w:val="nil"/>
              <w:bottom w:val="single" w:sz="4" w:space="0" w:color="auto"/>
              <w:right w:val="single" w:sz="4" w:space="0" w:color="auto"/>
            </w:tcBorders>
            <w:shd w:val="clear" w:color="auto" w:fill="auto"/>
            <w:noWrap/>
            <w:vAlign w:val="center"/>
            <w:hideMark/>
          </w:tcPr>
          <w:p w14:paraId="169CBB74" w14:textId="094138B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Institute Of Cancer Research</w:t>
            </w:r>
          </w:p>
        </w:tc>
      </w:tr>
      <w:tr w:rsidR="00F53145" w:rsidRPr="00734CE9" w14:paraId="372FF68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7A17AD4" w14:textId="3F9342A2" w:rsidR="00F53145" w:rsidRPr="00734CE9" w:rsidRDefault="00F53145" w:rsidP="00F53145">
            <w:pPr>
              <w:spacing w:after="0" w:line="240" w:lineRule="auto"/>
              <w:rPr>
                <w:rFonts w:eastAsia="Times New Roman" w:cs="Arial"/>
                <w:lang w:eastAsia="en-GB"/>
              </w:rPr>
            </w:pPr>
            <w:r>
              <w:rPr>
                <w:rFonts w:eastAsia="Times New Roman" w:cs="Arial"/>
                <w:lang w:eastAsia="en-GB"/>
              </w:rPr>
              <w:t>Cankut C</w:t>
            </w:r>
            <w:r w:rsidRPr="00734CE9">
              <w:rPr>
                <w:rFonts w:eastAsia="Times New Roman" w:cs="Arial"/>
                <w:lang w:eastAsia="en-GB"/>
              </w:rPr>
              <w:t>ubuk</w:t>
            </w:r>
          </w:p>
        </w:tc>
        <w:tc>
          <w:tcPr>
            <w:tcW w:w="6930" w:type="dxa"/>
            <w:tcBorders>
              <w:top w:val="nil"/>
              <w:left w:val="nil"/>
              <w:bottom w:val="single" w:sz="4" w:space="0" w:color="auto"/>
              <w:right w:val="single" w:sz="4" w:space="0" w:color="auto"/>
            </w:tcBorders>
            <w:shd w:val="clear" w:color="auto" w:fill="auto"/>
            <w:noWrap/>
            <w:vAlign w:val="center"/>
            <w:hideMark/>
          </w:tcPr>
          <w:p w14:paraId="38F2017D" w14:textId="3239E1B0"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Institute Of Cancer Research</w:t>
            </w:r>
          </w:p>
        </w:tc>
      </w:tr>
      <w:tr w:rsidR="00F53145" w:rsidRPr="00734CE9" w14:paraId="4734794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AC0C8FB" w14:textId="39B1331E" w:rsidR="00F53145" w:rsidRPr="00734CE9" w:rsidRDefault="00C868D2" w:rsidP="00F53145">
            <w:pPr>
              <w:spacing w:after="0" w:line="240" w:lineRule="auto"/>
              <w:rPr>
                <w:rFonts w:eastAsia="Times New Roman" w:cs="Arial"/>
                <w:lang w:eastAsia="en-GB"/>
              </w:rPr>
            </w:pPr>
            <w:r>
              <w:rPr>
                <w:rFonts w:eastAsia="Times New Roman" w:cs="Arial"/>
                <w:lang w:eastAsia="en-GB"/>
              </w:rPr>
              <w:t>Rachel</w:t>
            </w:r>
            <w:r w:rsidR="00F53145" w:rsidRPr="00734CE9">
              <w:rPr>
                <w:rFonts w:eastAsia="Times New Roman" w:cs="Arial"/>
                <w:lang w:eastAsia="en-GB"/>
              </w:rPr>
              <w:t xml:space="preserve"> Robinson</w:t>
            </w:r>
          </w:p>
        </w:tc>
        <w:tc>
          <w:tcPr>
            <w:tcW w:w="6930" w:type="dxa"/>
            <w:tcBorders>
              <w:top w:val="nil"/>
              <w:left w:val="nil"/>
              <w:bottom w:val="single" w:sz="4" w:space="0" w:color="auto"/>
              <w:right w:val="single" w:sz="4" w:space="0" w:color="auto"/>
            </w:tcBorders>
            <w:shd w:val="clear" w:color="auto" w:fill="auto"/>
            <w:noWrap/>
            <w:vAlign w:val="center"/>
            <w:hideMark/>
          </w:tcPr>
          <w:p w14:paraId="30EB1FEC" w14:textId="55A5C5E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Leeds Teaching Hospitals </w:t>
            </w:r>
            <w:r>
              <w:rPr>
                <w:rFonts w:eastAsia="Times New Roman" w:cs="Arial"/>
                <w:lang w:eastAsia="en-GB"/>
              </w:rPr>
              <w:t>NHS</w:t>
            </w:r>
            <w:r w:rsidRPr="00734CE9">
              <w:rPr>
                <w:rFonts w:eastAsia="Times New Roman" w:cs="Arial"/>
                <w:lang w:eastAsia="en-GB"/>
              </w:rPr>
              <w:t xml:space="preserve"> Trust</w:t>
            </w:r>
          </w:p>
        </w:tc>
      </w:tr>
      <w:tr w:rsidR="00F53145" w:rsidRPr="00734CE9" w14:paraId="6D0E250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31E4D46"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Brendan Mullaney</w:t>
            </w:r>
          </w:p>
        </w:tc>
        <w:tc>
          <w:tcPr>
            <w:tcW w:w="6930" w:type="dxa"/>
            <w:tcBorders>
              <w:top w:val="nil"/>
              <w:left w:val="nil"/>
              <w:bottom w:val="single" w:sz="4" w:space="0" w:color="auto"/>
              <w:right w:val="single" w:sz="4" w:space="0" w:color="auto"/>
            </w:tcBorders>
            <w:shd w:val="clear" w:color="auto" w:fill="auto"/>
            <w:noWrap/>
            <w:vAlign w:val="center"/>
            <w:hideMark/>
          </w:tcPr>
          <w:p w14:paraId="7C874926" w14:textId="035FC018"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Leeds Teaching Hospitals </w:t>
            </w:r>
            <w:r>
              <w:rPr>
                <w:rFonts w:eastAsia="Times New Roman" w:cs="Arial"/>
                <w:lang w:eastAsia="en-GB"/>
              </w:rPr>
              <w:t>NHS</w:t>
            </w:r>
            <w:r w:rsidRPr="00734CE9">
              <w:rPr>
                <w:rFonts w:eastAsia="Times New Roman" w:cs="Arial"/>
                <w:lang w:eastAsia="en-GB"/>
              </w:rPr>
              <w:t xml:space="preserve"> Trust</w:t>
            </w:r>
          </w:p>
        </w:tc>
      </w:tr>
      <w:tr w:rsidR="00F53145" w:rsidRPr="00734CE9" w14:paraId="57D1F7B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2AF3883" w14:textId="04EC86C6"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Karen-Lynn Greenhalgh</w:t>
            </w:r>
          </w:p>
        </w:tc>
        <w:tc>
          <w:tcPr>
            <w:tcW w:w="6930" w:type="dxa"/>
            <w:tcBorders>
              <w:top w:val="nil"/>
              <w:left w:val="nil"/>
              <w:bottom w:val="single" w:sz="4" w:space="0" w:color="auto"/>
              <w:right w:val="single" w:sz="4" w:space="0" w:color="auto"/>
            </w:tcBorders>
            <w:shd w:val="clear" w:color="auto" w:fill="auto"/>
            <w:noWrap/>
            <w:vAlign w:val="center"/>
            <w:hideMark/>
          </w:tcPr>
          <w:p w14:paraId="2717D1A2" w14:textId="71D3F03B"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Liverpool Women’s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684FCA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D19D6DE"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Virginia Clowes</w:t>
            </w:r>
          </w:p>
        </w:tc>
        <w:tc>
          <w:tcPr>
            <w:tcW w:w="6930" w:type="dxa"/>
            <w:tcBorders>
              <w:top w:val="nil"/>
              <w:left w:val="nil"/>
              <w:bottom w:val="single" w:sz="4" w:space="0" w:color="auto"/>
              <w:right w:val="single" w:sz="4" w:space="0" w:color="auto"/>
            </w:tcBorders>
            <w:shd w:val="clear" w:color="auto" w:fill="auto"/>
            <w:noWrap/>
            <w:vAlign w:val="center"/>
            <w:hideMark/>
          </w:tcPr>
          <w:p w14:paraId="5354C7E2" w14:textId="1584E1C3"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London North West University Healthcare </w:t>
            </w:r>
            <w:r>
              <w:rPr>
                <w:rFonts w:eastAsia="Times New Roman" w:cs="Arial"/>
                <w:lang w:eastAsia="en-GB"/>
              </w:rPr>
              <w:t>NHS</w:t>
            </w:r>
            <w:r w:rsidRPr="00734CE9">
              <w:rPr>
                <w:rFonts w:eastAsia="Times New Roman" w:cs="Arial"/>
                <w:lang w:eastAsia="en-GB"/>
              </w:rPr>
              <w:t xml:space="preserve"> Trust</w:t>
            </w:r>
          </w:p>
        </w:tc>
      </w:tr>
      <w:tr w:rsidR="00F53145" w:rsidRPr="00734CE9" w14:paraId="34B10104"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DD3415"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Angela Brady</w:t>
            </w:r>
          </w:p>
        </w:tc>
        <w:tc>
          <w:tcPr>
            <w:tcW w:w="6930" w:type="dxa"/>
            <w:tcBorders>
              <w:top w:val="nil"/>
              <w:left w:val="nil"/>
              <w:bottom w:val="single" w:sz="4" w:space="0" w:color="auto"/>
              <w:right w:val="single" w:sz="4" w:space="0" w:color="auto"/>
            </w:tcBorders>
            <w:shd w:val="clear" w:color="auto" w:fill="auto"/>
            <w:noWrap/>
            <w:vAlign w:val="center"/>
            <w:hideMark/>
          </w:tcPr>
          <w:p w14:paraId="4F240A6E" w14:textId="106E7E5E"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London North West University Healthcare </w:t>
            </w:r>
            <w:r>
              <w:rPr>
                <w:rFonts w:eastAsia="Times New Roman" w:cs="Arial"/>
                <w:lang w:eastAsia="en-GB"/>
              </w:rPr>
              <w:t>NHS</w:t>
            </w:r>
            <w:r w:rsidRPr="00734CE9">
              <w:rPr>
                <w:rFonts w:eastAsia="Times New Roman" w:cs="Arial"/>
                <w:lang w:eastAsia="en-GB"/>
              </w:rPr>
              <w:t xml:space="preserve"> Trust</w:t>
            </w:r>
          </w:p>
        </w:tc>
      </w:tr>
      <w:tr w:rsidR="00F53145" w:rsidRPr="00734CE9" w14:paraId="0EDBC38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580D53E"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George Burghel</w:t>
            </w:r>
          </w:p>
        </w:tc>
        <w:tc>
          <w:tcPr>
            <w:tcW w:w="6930" w:type="dxa"/>
            <w:tcBorders>
              <w:top w:val="nil"/>
              <w:left w:val="nil"/>
              <w:bottom w:val="single" w:sz="4" w:space="0" w:color="auto"/>
              <w:right w:val="single" w:sz="4" w:space="0" w:color="auto"/>
            </w:tcBorders>
            <w:shd w:val="clear" w:color="auto" w:fill="auto"/>
            <w:noWrap/>
            <w:vAlign w:val="center"/>
            <w:hideMark/>
          </w:tcPr>
          <w:p w14:paraId="3A815662" w14:textId="6C8D7B7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56EB1E4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FE99273"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Emma Woodward</w:t>
            </w:r>
          </w:p>
        </w:tc>
        <w:tc>
          <w:tcPr>
            <w:tcW w:w="6930" w:type="dxa"/>
            <w:tcBorders>
              <w:top w:val="nil"/>
              <w:left w:val="nil"/>
              <w:bottom w:val="single" w:sz="4" w:space="0" w:color="auto"/>
              <w:right w:val="single" w:sz="4" w:space="0" w:color="auto"/>
            </w:tcBorders>
            <w:shd w:val="clear" w:color="auto" w:fill="auto"/>
            <w:noWrap/>
            <w:vAlign w:val="center"/>
            <w:hideMark/>
          </w:tcPr>
          <w:p w14:paraId="5EA40F48" w14:textId="1D63710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5AD34A3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4F4D9C4"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Ronnie Wright</w:t>
            </w:r>
          </w:p>
        </w:tc>
        <w:tc>
          <w:tcPr>
            <w:tcW w:w="6930" w:type="dxa"/>
            <w:tcBorders>
              <w:top w:val="nil"/>
              <w:left w:val="nil"/>
              <w:bottom w:val="single" w:sz="4" w:space="0" w:color="auto"/>
              <w:right w:val="single" w:sz="4" w:space="0" w:color="auto"/>
            </w:tcBorders>
            <w:shd w:val="clear" w:color="auto" w:fill="auto"/>
            <w:noWrap/>
            <w:vAlign w:val="center"/>
            <w:hideMark/>
          </w:tcPr>
          <w:p w14:paraId="1052FD7C" w14:textId="49C47FAE"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4CF4634"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6D448AC"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Gareth Evans</w:t>
            </w:r>
          </w:p>
        </w:tc>
        <w:tc>
          <w:tcPr>
            <w:tcW w:w="6930" w:type="dxa"/>
            <w:tcBorders>
              <w:top w:val="nil"/>
              <w:left w:val="nil"/>
              <w:bottom w:val="single" w:sz="4" w:space="0" w:color="auto"/>
              <w:right w:val="single" w:sz="4" w:space="0" w:color="auto"/>
            </w:tcBorders>
            <w:shd w:val="clear" w:color="auto" w:fill="auto"/>
            <w:noWrap/>
            <w:vAlign w:val="center"/>
            <w:hideMark/>
          </w:tcPr>
          <w:p w14:paraId="48F4DD01" w14:textId="7FE6D7CF"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515F813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EC526BC"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Fiona Lalloo</w:t>
            </w:r>
          </w:p>
        </w:tc>
        <w:tc>
          <w:tcPr>
            <w:tcW w:w="6930" w:type="dxa"/>
            <w:tcBorders>
              <w:top w:val="nil"/>
              <w:left w:val="nil"/>
              <w:bottom w:val="single" w:sz="4" w:space="0" w:color="auto"/>
              <w:right w:val="single" w:sz="4" w:space="0" w:color="auto"/>
            </w:tcBorders>
            <w:shd w:val="clear" w:color="auto" w:fill="auto"/>
            <w:noWrap/>
            <w:vAlign w:val="center"/>
            <w:hideMark/>
          </w:tcPr>
          <w:p w14:paraId="7C6BDF39" w14:textId="463EF0D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61FEAA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7EE2B52"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Andrew Wallace</w:t>
            </w:r>
          </w:p>
        </w:tc>
        <w:tc>
          <w:tcPr>
            <w:tcW w:w="6930" w:type="dxa"/>
            <w:tcBorders>
              <w:top w:val="nil"/>
              <w:left w:val="nil"/>
              <w:bottom w:val="single" w:sz="4" w:space="0" w:color="auto"/>
              <w:right w:val="single" w:sz="4" w:space="0" w:color="auto"/>
            </w:tcBorders>
            <w:shd w:val="clear" w:color="auto" w:fill="auto"/>
            <w:noWrap/>
            <w:vAlign w:val="center"/>
            <w:hideMark/>
          </w:tcPr>
          <w:p w14:paraId="6700D608" w14:textId="3585F325"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Manchester University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79BDFB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17A5BF8"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John Burn</w:t>
            </w:r>
          </w:p>
        </w:tc>
        <w:tc>
          <w:tcPr>
            <w:tcW w:w="6930" w:type="dxa"/>
            <w:tcBorders>
              <w:top w:val="nil"/>
              <w:left w:val="nil"/>
              <w:bottom w:val="single" w:sz="4" w:space="0" w:color="auto"/>
              <w:right w:val="single" w:sz="4" w:space="0" w:color="auto"/>
            </w:tcBorders>
            <w:shd w:val="clear" w:color="auto" w:fill="auto"/>
            <w:noWrap/>
            <w:vAlign w:val="center"/>
            <w:hideMark/>
          </w:tcPr>
          <w:p w14:paraId="3E26F543" w14:textId="63515816"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Newcastle Upon Tyne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136EA692"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1E210D3"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James Tellez</w:t>
            </w:r>
          </w:p>
        </w:tc>
        <w:tc>
          <w:tcPr>
            <w:tcW w:w="6930" w:type="dxa"/>
            <w:tcBorders>
              <w:top w:val="nil"/>
              <w:left w:val="nil"/>
              <w:bottom w:val="single" w:sz="4" w:space="0" w:color="auto"/>
              <w:right w:val="single" w:sz="4" w:space="0" w:color="auto"/>
            </w:tcBorders>
            <w:shd w:val="clear" w:color="auto" w:fill="auto"/>
            <w:noWrap/>
            <w:vAlign w:val="center"/>
            <w:hideMark/>
          </w:tcPr>
          <w:p w14:paraId="48AC420C" w14:textId="0789389B"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Newcastle Upon Tyne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ADDD5D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6F8EB36"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Sarah Mackenzie</w:t>
            </w:r>
          </w:p>
        </w:tc>
        <w:tc>
          <w:tcPr>
            <w:tcW w:w="6930" w:type="dxa"/>
            <w:tcBorders>
              <w:top w:val="nil"/>
              <w:left w:val="nil"/>
              <w:bottom w:val="single" w:sz="4" w:space="0" w:color="auto"/>
              <w:right w:val="single" w:sz="4" w:space="0" w:color="auto"/>
            </w:tcBorders>
            <w:shd w:val="clear" w:color="auto" w:fill="auto"/>
            <w:noWrap/>
            <w:vAlign w:val="center"/>
            <w:hideMark/>
          </w:tcPr>
          <w:p w14:paraId="6664249F" w14:textId="4C6CCDD9"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Newcastle Upon Tyne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302CEA5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B611FB4"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Helen Powell</w:t>
            </w:r>
          </w:p>
        </w:tc>
        <w:tc>
          <w:tcPr>
            <w:tcW w:w="6930" w:type="dxa"/>
            <w:tcBorders>
              <w:top w:val="nil"/>
              <w:left w:val="nil"/>
              <w:bottom w:val="single" w:sz="4" w:space="0" w:color="auto"/>
              <w:right w:val="single" w:sz="4" w:space="0" w:color="auto"/>
            </w:tcBorders>
            <w:shd w:val="clear" w:color="auto" w:fill="auto"/>
            <w:noWrap/>
            <w:vAlign w:val="center"/>
            <w:hideMark/>
          </w:tcPr>
          <w:p w14:paraId="7809EF44" w14:textId="7EDA2D76"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Newcastle Upon Tyne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2398DC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6277934"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Stephen Tennant</w:t>
            </w:r>
          </w:p>
        </w:tc>
        <w:tc>
          <w:tcPr>
            <w:tcW w:w="6930" w:type="dxa"/>
            <w:tcBorders>
              <w:top w:val="nil"/>
              <w:left w:val="nil"/>
              <w:bottom w:val="single" w:sz="4" w:space="0" w:color="auto"/>
              <w:right w:val="single" w:sz="4" w:space="0" w:color="auto"/>
            </w:tcBorders>
            <w:shd w:val="clear" w:color="auto" w:fill="auto"/>
            <w:noWrap/>
            <w:vAlign w:val="center"/>
            <w:hideMark/>
          </w:tcPr>
          <w:p w14:paraId="7361990D" w14:textId="3771597D"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 xml:space="preserve">NHS Grampian, </w:t>
            </w:r>
            <w:r w:rsidRPr="00461216">
              <w:rPr>
                <w:rFonts w:cs="Arial"/>
                <w:color w:val="222222"/>
                <w:sz w:val="21"/>
                <w:szCs w:val="21"/>
                <w:shd w:val="clear" w:color="auto" w:fill="FFFFFF"/>
              </w:rPr>
              <w:t>Aberdeen</w:t>
            </w:r>
          </w:p>
        </w:tc>
      </w:tr>
      <w:tr w:rsidR="00F53145" w:rsidRPr="00734CE9" w14:paraId="675BFC0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50096C1"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Joanna Tolmie</w:t>
            </w:r>
          </w:p>
        </w:tc>
        <w:tc>
          <w:tcPr>
            <w:tcW w:w="6930" w:type="dxa"/>
            <w:tcBorders>
              <w:top w:val="nil"/>
              <w:left w:val="nil"/>
              <w:bottom w:val="single" w:sz="4" w:space="0" w:color="auto"/>
              <w:right w:val="single" w:sz="4" w:space="0" w:color="auto"/>
            </w:tcBorders>
            <w:shd w:val="clear" w:color="auto" w:fill="auto"/>
            <w:noWrap/>
            <w:vAlign w:val="center"/>
            <w:hideMark/>
          </w:tcPr>
          <w:p w14:paraId="32A4624D" w14:textId="3F990C6C"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 xml:space="preserve">NHS Grampian, </w:t>
            </w:r>
            <w:r w:rsidRPr="00461216">
              <w:rPr>
                <w:rFonts w:cs="Arial"/>
                <w:color w:val="222222"/>
                <w:sz w:val="21"/>
                <w:szCs w:val="21"/>
                <w:shd w:val="clear" w:color="auto" w:fill="FFFFFF"/>
              </w:rPr>
              <w:t>Aberdeen</w:t>
            </w:r>
          </w:p>
        </w:tc>
      </w:tr>
      <w:tr w:rsidR="00F53145" w:rsidRPr="00734CE9" w14:paraId="5C8C2BC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EDFE956"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Dawn O'Sullivan</w:t>
            </w:r>
          </w:p>
        </w:tc>
        <w:tc>
          <w:tcPr>
            <w:tcW w:w="6930" w:type="dxa"/>
            <w:tcBorders>
              <w:top w:val="nil"/>
              <w:left w:val="nil"/>
              <w:bottom w:val="single" w:sz="4" w:space="0" w:color="auto"/>
              <w:right w:val="single" w:sz="4" w:space="0" w:color="auto"/>
            </w:tcBorders>
            <w:shd w:val="clear" w:color="auto" w:fill="auto"/>
            <w:noWrap/>
            <w:vAlign w:val="center"/>
            <w:hideMark/>
          </w:tcPr>
          <w:p w14:paraId="7F0777CF" w14:textId="32C1CC70"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 xml:space="preserve">NHS Grampian, </w:t>
            </w:r>
            <w:r w:rsidRPr="00461216">
              <w:rPr>
                <w:rFonts w:cs="Arial"/>
                <w:color w:val="222222"/>
                <w:sz w:val="21"/>
                <w:szCs w:val="21"/>
                <w:shd w:val="clear" w:color="auto" w:fill="FFFFFF"/>
              </w:rPr>
              <w:t>Aberdeen</w:t>
            </w:r>
          </w:p>
        </w:tc>
      </w:tr>
      <w:tr w:rsidR="00F53145" w:rsidRPr="00734CE9" w14:paraId="1525CDD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87904A8"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Rosemarie Davidson</w:t>
            </w:r>
          </w:p>
        </w:tc>
        <w:tc>
          <w:tcPr>
            <w:tcW w:w="6930" w:type="dxa"/>
            <w:tcBorders>
              <w:top w:val="nil"/>
              <w:left w:val="nil"/>
              <w:bottom w:val="single" w:sz="4" w:space="0" w:color="auto"/>
              <w:right w:val="single" w:sz="4" w:space="0" w:color="auto"/>
            </w:tcBorders>
            <w:shd w:val="clear" w:color="auto" w:fill="auto"/>
            <w:noWrap/>
            <w:vAlign w:val="center"/>
            <w:hideMark/>
          </w:tcPr>
          <w:p w14:paraId="25B468D1" w14:textId="385B362E"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Greater Glasgow &amp; Clyde</w:t>
            </w:r>
          </w:p>
        </w:tc>
      </w:tr>
      <w:tr w:rsidR="00F53145" w:rsidRPr="00734CE9" w14:paraId="7C1197D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656F950"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Jonathan Grant</w:t>
            </w:r>
          </w:p>
        </w:tc>
        <w:tc>
          <w:tcPr>
            <w:tcW w:w="6930" w:type="dxa"/>
            <w:tcBorders>
              <w:top w:val="nil"/>
              <w:left w:val="nil"/>
              <w:bottom w:val="single" w:sz="4" w:space="0" w:color="auto"/>
              <w:right w:val="single" w:sz="4" w:space="0" w:color="auto"/>
            </w:tcBorders>
            <w:shd w:val="clear" w:color="auto" w:fill="auto"/>
            <w:noWrap/>
            <w:vAlign w:val="center"/>
            <w:hideMark/>
          </w:tcPr>
          <w:p w14:paraId="31A75917" w14:textId="40312808"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Greater Glasgow &amp; Clyde</w:t>
            </w:r>
          </w:p>
        </w:tc>
      </w:tr>
      <w:tr w:rsidR="00F53145" w:rsidRPr="00734CE9" w14:paraId="206A281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9FA7D00"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Daniel Stobo</w:t>
            </w:r>
          </w:p>
        </w:tc>
        <w:tc>
          <w:tcPr>
            <w:tcW w:w="6930" w:type="dxa"/>
            <w:tcBorders>
              <w:top w:val="nil"/>
              <w:left w:val="nil"/>
              <w:bottom w:val="single" w:sz="4" w:space="0" w:color="auto"/>
              <w:right w:val="single" w:sz="4" w:space="0" w:color="auto"/>
            </w:tcBorders>
            <w:shd w:val="clear" w:color="auto" w:fill="auto"/>
            <w:noWrap/>
            <w:vAlign w:val="center"/>
            <w:hideMark/>
          </w:tcPr>
          <w:p w14:paraId="299A52E0" w14:textId="0D491F4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Greater Glasgow &amp; Clyde</w:t>
            </w:r>
          </w:p>
        </w:tc>
      </w:tr>
      <w:tr w:rsidR="00F53145" w:rsidRPr="00734CE9" w14:paraId="20FD6A31"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3914749"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Aisha Ansari</w:t>
            </w:r>
          </w:p>
        </w:tc>
        <w:tc>
          <w:tcPr>
            <w:tcW w:w="6930" w:type="dxa"/>
            <w:tcBorders>
              <w:top w:val="nil"/>
              <w:left w:val="nil"/>
              <w:bottom w:val="single" w:sz="4" w:space="0" w:color="auto"/>
              <w:right w:val="single" w:sz="4" w:space="0" w:color="auto"/>
            </w:tcBorders>
            <w:shd w:val="clear" w:color="auto" w:fill="auto"/>
            <w:noWrap/>
            <w:vAlign w:val="center"/>
            <w:hideMark/>
          </w:tcPr>
          <w:p w14:paraId="17688D32" w14:textId="77829B4F"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Greater Glasgow &amp; Clyde</w:t>
            </w:r>
          </w:p>
        </w:tc>
      </w:tr>
      <w:tr w:rsidR="00F53145" w:rsidRPr="00734CE9" w14:paraId="77D28F9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4DFA807"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Jennie Murray</w:t>
            </w:r>
          </w:p>
        </w:tc>
        <w:tc>
          <w:tcPr>
            <w:tcW w:w="6930" w:type="dxa"/>
            <w:tcBorders>
              <w:top w:val="nil"/>
              <w:left w:val="nil"/>
              <w:bottom w:val="single" w:sz="4" w:space="0" w:color="auto"/>
              <w:right w:val="single" w:sz="4" w:space="0" w:color="auto"/>
            </w:tcBorders>
            <w:shd w:val="clear" w:color="auto" w:fill="auto"/>
            <w:noWrap/>
            <w:vAlign w:val="center"/>
            <w:hideMark/>
          </w:tcPr>
          <w:p w14:paraId="033DE04D" w14:textId="094A4839"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Lothian, Edinburgh</w:t>
            </w:r>
          </w:p>
        </w:tc>
      </w:tr>
      <w:tr w:rsidR="00F53145" w:rsidRPr="00734CE9" w14:paraId="0361A9A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3DB4E60"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David Moore</w:t>
            </w:r>
          </w:p>
        </w:tc>
        <w:tc>
          <w:tcPr>
            <w:tcW w:w="6930" w:type="dxa"/>
            <w:tcBorders>
              <w:top w:val="nil"/>
              <w:left w:val="nil"/>
              <w:bottom w:val="single" w:sz="4" w:space="0" w:color="auto"/>
              <w:right w:val="single" w:sz="4" w:space="0" w:color="auto"/>
            </w:tcBorders>
            <w:shd w:val="clear" w:color="auto" w:fill="auto"/>
            <w:noWrap/>
            <w:vAlign w:val="center"/>
            <w:hideMark/>
          </w:tcPr>
          <w:p w14:paraId="6F5AA465" w14:textId="7559F525"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NHS Lothian, Edinburgh</w:t>
            </w:r>
          </w:p>
        </w:tc>
      </w:tr>
      <w:tr w:rsidR="00F53145" w:rsidRPr="00734CE9" w14:paraId="4D8115F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4B577E7"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Rachael Tredwell</w:t>
            </w:r>
          </w:p>
        </w:tc>
        <w:tc>
          <w:tcPr>
            <w:tcW w:w="6930" w:type="dxa"/>
            <w:tcBorders>
              <w:top w:val="nil"/>
              <w:left w:val="nil"/>
              <w:bottom w:val="single" w:sz="4" w:space="0" w:color="auto"/>
              <w:right w:val="single" w:sz="4" w:space="0" w:color="auto"/>
            </w:tcBorders>
            <w:shd w:val="clear" w:color="auto" w:fill="auto"/>
            <w:noWrap/>
            <w:vAlign w:val="center"/>
            <w:hideMark/>
          </w:tcPr>
          <w:p w14:paraId="50C5C0C5" w14:textId="34AD7D01"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Nottingham University Hospital NHS Trust</w:t>
            </w:r>
          </w:p>
        </w:tc>
      </w:tr>
      <w:tr w:rsidR="00F53145" w:rsidRPr="00734CE9" w14:paraId="5D649F2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C347ABF"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Joanne Field</w:t>
            </w:r>
          </w:p>
        </w:tc>
        <w:tc>
          <w:tcPr>
            <w:tcW w:w="6930" w:type="dxa"/>
            <w:tcBorders>
              <w:top w:val="nil"/>
              <w:left w:val="nil"/>
              <w:bottom w:val="single" w:sz="4" w:space="0" w:color="auto"/>
              <w:right w:val="single" w:sz="4" w:space="0" w:color="auto"/>
            </w:tcBorders>
            <w:shd w:val="clear" w:color="auto" w:fill="auto"/>
            <w:noWrap/>
            <w:vAlign w:val="center"/>
            <w:hideMark/>
          </w:tcPr>
          <w:p w14:paraId="3455DF4F" w14:textId="6B58DFC1"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Nottingham University Hospital NHS Trust</w:t>
            </w:r>
          </w:p>
        </w:tc>
      </w:tr>
      <w:tr w:rsidR="00F53145" w:rsidRPr="00734CE9" w14:paraId="4711563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83AA9FA"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Kirsty Bradshaw</w:t>
            </w:r>
          </w:p>
        </w:tc>
        <w:tc>
          <w:tcPr>
            <w:tcW w:w="6930" w:type="dxa"/>
            <w:tcBorders>
              <w:top w:val="nil"/>
              <w:left w:val="nil"/>
              <w:bottom w:val="single" w:sz="4" w:space="0" w:color="auto"/>
              <w:right w:val="single" w:sz="4" w:space="0" w:color="auto"/>
            </w:tcBorders>
            <w:shd w:val="clear" w:color="auto" w:fill="auto"/>
            <w:noWrap/>
            <w:vAlign w:val="center"/>
            <w:hideMark/>
          </w:tcPr>
          <w:p w14:paraId="7D97E3F6" w14:textId="4B8CDDB5"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Nottingham University Hospital NHS Trust</w:t>
            </w:r>
          </w:p>
        </w:tc>
      </w:tr>
      <w:tr w:rsidR="00F53145" w:rsidRPr="00734CE9" w14:paraId="06C140C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F2573F0"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Rachel Harrison</w:t>
            </w:r>
          </w:p>
        </w:tc>
        <w:tc>
          <w:tcPr>
            <w:tcW w:w="6930" w:type="dxa"/>
            <w:tcBorders>
              <w:top w:val="nil"/>
              <w:left w:val="nil"/>
              <w:bottom w:val="single" w:sz="4" w:space="0" w:color="auto"/>
              <w:right w:val="single" w:sz="4" w:space="0" w:color="auto"/>
            </w:tcBorders>
            <w:shd w:val="clear" w:color="auto" w:fill="auto"/>
            <w:noWrap/>
            <w:vAlign w:val="center"/>
            <w:hideMark/>
          </w:tcPr>
          <w:p w14:paraId="5ADDB6F8" w14:textId="7622467C"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Nottingham University Hospital NHS Trust</w:t>
            </w:r>
          </w:p>
        </w:tc>
      </w:tr>
      <w:tr w:rsidR="00F53145" w:rsidRPr="00734CE9" w14:paraId="5543B0C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EDFEA37" w14:textId="4ED11E3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Logan Walker</w:t>
            </w:r>
          </w:p>
        </w:tc>
        <w:tc>
          <w:tcPr>
            <w:tcW w:w="6930" w:type="dxa"/>
            <w:tcBorders>
              <w:top w:val="nil"/>
              <w:left w:val="nil"/>
              <w:bottom w:val="single" w:sz="4" w:space="0" w:color="auto"/>
              <w:right w:val="single" w:sz="4" w:space="0" w:color="auto"/>
            </w:tcBorders>
            <w:shd w:val="clear" w:color="auto" w:fill="auto"/>
            <w:noWrap/>
            <w:vAlign w:val="center"/>
            <w:hideMark/>
          </w:tcPr>
          <w:p w14:paraId="2F290F7B" w14:textId="2563ECBE" w:rsidR="00F53145" w:rsidRPr="00461216" w:rsidRDefault="00461216" w:rsidP="00F53145">
            <w:pPr>
              <w:spacing w:after="0" w:line="240" w:lineRule="auto"/>
              <w:rPr>
                <w:rFonts w:eastAsia="Times New Roman" w:cs="Arial"/>
                <w:lang w:eastAsia="en-GB"/>
              </w:rPr>
            </w:pPr>
            <w:r w:rsidRPr="00461216">
              <w:rPr>
                <w:rFonts w:eastAsia="Times New Roman" w:cs="Arial"/>
                <w:lang w:eastAsia="en-GB"/>
              </w:rPr>
              <w:t xml:space="preserve">University of </w:t>
            </w:r>
            <w:r w:rsidR="00F53145" w:rsidRPr="00461216">
              <w:rPr>
                <w:rFonts w:eastAsia="Times New Roman" w:cs="Arial"/>
                <w:lang w:eastAsia="en-GB"/>
              </w:rPr>
              <w:t xml:space="preserve">Otago, </w:t>
            </w:r>
            <w:r w:rsidRPr="00461216">
              <w:rPr>
                <w:rFonts w:eastAsia="Times New Roman" w:cs="Arial"/>
                <w:lang w:eastAsia="en-GB"/>
              </w:rPr>
              <w:t xml:space="preserve">Christchurch, </w:t>
            </w:r>
            <w:r w:rsidR="00F53145" w:rsidRPr="00461216">
              <w:rPr>
                <w:rFonts w:eastAsia="Times New Roman" w:cs="Arial"/>
                <w:lang w:eastAsia="en-GB"/>
              </w:rPr>
              <w:t>New Zealand</w:t>
            </w:r>
          </w:p>
        </w:tc>
      </w:tr>
      <w:tr w:rsidR="00F53145" w:rsidRPr="00734CE9" w14:paraId="6AD1C83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0E2C7D9" w14:textId="592404CB"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Trudi Mcdevitt</w:t>
            </w:r>
          </w:p>
        </w:tc>
        <w:tc>
          <w:tcPr>
            <w:tcW w:w="6930" w:type="dxa"/>
            <w:tcBorders>
              <w:top w:val="nil"/>
              <w:left w:val="nil"/>
              <w:bottom w:val="single" w:sz="4" w:space="0" w:color="auto"/>
              <w:right w:val="single" w:sz="4" w:space="0" w:color="auto"/>
            </w:tcBorders>
            <w:shd w:val="clear" w:color="auto" w:fill="auto"/>
            <w:noWrap/>
            <w:vAlign w:val="center"/>
            <w:hideMark/>
          </w:tcPr>
          <w:p w14:paraId="371990B9" w14:textId="01863A76"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Our Lady's Children's Hospital, Crumlin, Dublin</w:t>
            </w:r>
          </w:p>
        </w:tc>
      </w:tr>
      <w:tr w:rsidR="00F53145" w:rsidRPr="00734CE9" w14:paraId="7BD3E23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CFB0355"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Marie Duff</w:t>
            </w:r>
          </w:p>
        </w:tc>
        <w:tc>
          <w:tcPr>
            <w:tcW w:w="6930" w:type="dxa"/>
            <w:tcBorders>
              <w:top w:val="nil"/>
              <w:left w:val="nil"/>
              <w:bottom w:val="single" w:sz="4" w:space="0" w:color="auto"/>
              <w:right w:val="single" w:sz="4" w:space="0" w:color="auto"/>
            </w:tcBorders>
            <w:shd w:val="clear" w:color="auto" w:fill="auto"/>
            <w:noWrap/>
            <w:vAlign w:val="center"/>
            <w:hideMark/>
          </w:tcPr>
          <w:p w14:paraId="14BB9871" w14:textId="5E905EAF"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Our Lady's Children's Hospital, Crumlin, Dublin</w:t>
            </w:r>
          </w:p>
        </w:tc>
      </w:tr>
      <w:tr w:rsidR="00F53145" w:rsidRPr="00734CE9" w14:paraId="09061CF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A9B5166"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Catherine Clabby</w:t>
            </w:r>
          </w:p>
        </w:tc>
        <w:tc>
          <w:tcPr>
            <w:tcW w:w="6930" w:type="dxa"/>
            <w:tcBorders>
              <w:top w:val="nil"/>
              <w:left w:val="nil"/>
              <w:bottom w:val="single" w:sz="4" w:space="0" w:color="auto"/>
              <w:right w:val="single" w:sz="4" w:space="0" w:color="auto"/>
            </w:tcBorders>
            <w:shd w:val="clear" w:color="auto" w:fill="auto"/>
            <w:noWrap/>
            <w:vAlign w:val="center"/>
            <w:hideMark/>
          </w:tcPr>
          <w:p w14:paraId="038E66B0" w14:textId="3C6A62F9"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Our Lady's Children's Hospital, Crumlin, Dublin</w:t>
            </w:r>
          </w:p>
        </w:tc>
      </w:tr>
      <w:tr w:rsidR="00F53145" w:rsidRPr="00734CE9" w14:paraId="0D2E36B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A9318CF"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Treena Cranston</w:t>
            </w:r>
          </w:p>
        </w:tc>
        <w:tc>
          <w:tcPr>
            <w:tcW w:w="6930" w:type="dxa"/>
            <w:tcBorders>
              <w:top w:val="nil"/>
              <w:left w:val="nil"/>
              <w:bottom w:val="single" w:sz="4" w:space="0" w:color="auto"/>
              <w:right w:val="single" w:sz="4" w:space="0" w:color="auto"/>
            </w:tcBorders>
            <w:shd w:val="clear" w:color="auto" w:fill="auto"/>
            <w:noWrap/>
            <w:vAlign w:val="center"/>
            <w:hideMark/>
          </w:tcPr>
          <w:p w14:paraId="082BA38E" w14:textId="50A0EBE2"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Oxford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EDC227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0F59977"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Tina Bedenham</w:t>
            </w:r>
          </w:p>
        </w:tc>
        <w:tc>
          <w:tcPr>
            <w:tcW w:w="6930" w:type="dxa"/>
            <w:tcBorders>
              <w:top w:val="nil"/>
              <w:left w:val="nil"/>
              <w:bottom w:val="single" w:sz="4" w:space="0" w:color="auto"/>
              <w:right w:val="single" w:sz="4" w:space="0" w:color="auto"/>
            </w:tcBorders>
            <w:shd w:val="clear" w:color="auto" w:fill="auto"/>
            <w:noWrap/>
            <w:vAlign w:val="center"/>
            <w:hideMark/>
          </w:tcPr>
          <w:p w14:paraId="290D50A9" w14:textId="5D7272F8"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Oxford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F5C5542"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E23C6A3" w14:textId="77777777"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Evgenia Petrides</w:t>
            </w:r>
          </w:p>
        </w:tc>
        <w:tc>
          <w:tcPr>
            <w:tcW w:w="6930" w:type="dxa"/>
            <w:tcBorders>
              <w:top w:val="nil"/>
              <w:left w:val="nil"/>
              <w:bottom w:val="single" w:sz="4" w:space="0" w:color="auto"/>
              <w:right w:val="single" w:sz="4" w:space="0" w:color="auto"/>
            </w:tcBorders>
            <w:shd w:val="clear" w:color="auto" w:fill="auto"/>
            <w:noWrap/>
            <w:vAlign w:val="center"/>
            <w:hideMark/>
          </w:tcPr>
          <w:p w14:paraId="1D884218" w14:textId="54DE8F78"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Oxford University Hospitals NHS Foundation Trust</w:t>
            </w:r>
          </w:p>
        </w:tc>
      </w:tr>
      <w:tr w:rsidR="00F53145" w:rsidRPr="00734CE9" w14:paraId="14AD56F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4935AE6" w14:textId="5BF4BA7E"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Lara Hawkes</w:t>
            </w:r>
          </w:p>
        </w:tc>
        <w:tc>
          <w:tcPr>
            <w:tcW w:w="6930" w:type="dxa"/>
            <w:tcBorders>
              <w:top w:val="nil"/>
              <w:left w:val="nil"/>
              <w:bottom w:val="single" w:sz="4" w:space="0" w:color="auto"/>
              <w:right w:val="single" w:sz="4" w:space="0" w:color="auto"/>
            </w:tcBorders>
            <w:shd w:val="clear" w:color="auto" w:fill="auto"/>
            <w:noWrap/>
            <w:vAlign w:val="center"/>
          </w:tcPr>
          <w:p w14:paraId="7412EA24" w14:textId="10C251CA" w:rsidR="00F53145" w:rsidRPr="00461216" w:rsidRDefault="00F53145" w:rsidP="00F53145">
            <w:pPr>
              <w:spacing w:after="0" w:line="240" w:lineRule="auto"/>
              <w:rPr>
                <w:rFonts w:eastAsia="Times New Roman" w:cs="Arial"/>
                <w:lang w:eastAsia="en-GB"/>
              </w:rPr>
            </w:pPr>
            <w:r w:rsidRPr="00461216">
              <w:rPr>
                <w:rFonts w:eastAsia="Times New Roman" w:cs="Arial"/>
                <w:lang w:eastAsia="en-GB"/>
              </w:rPr>
              <w:t>Oxford University Hospitals NHS Foundation Trust</w:t>
            </w:r>
          </w:p>
        </w:tc>
      </w:tr>
      <w:tr w:rsidR="00F53145" w:rsidRPr="00734CE9" w14:paraId="03F2A35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43F83D7" w14:textId="2263B5DB"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Fiona </w:t>
            </w:r>
            <w:r>
              <w:rPr>
                <w:rFonts w:eastAsia="Times New Roman" w:cs="Arial"/>
                <w:lang w:eastAsia="en-GB"/>
              </w:rPr>
              <w:t>McR</w:t>
            </w:r>
            <w:r w:rsidRPr="00734CE9">
              <w:rPr>
                <w:rFonts w:eastAsia="Times New Roman" w:cs="Arial"/>
                <w:lang w:eastAsia="en-GB"/>
              </w:rPr>
              <w:t>onald</w:t>
            </w:r>
          </w:p>
        </w:tc>
        <w:tc>
          <w:tcPr>
            <w:tcW w:w="6930" w:type="dxa"/>
            <w:tcBorders>
              <w:top w:val="nil"/>
              <w:left w:val="nil"/>
              <w:bottom w:val="single" w:sz="4" w:space="0" w:color="auto"/>
              <w:right w:val="single" w:sz="4" w:space="0" w:color="auto"/>
            </w:tcBorders>
            <w:shd w:val="clear" w:color="auto" w:fill="auto"/>
            <w:noWrap/>
            <w:vAlign w:val="center"/>
            <w:hideMark/>
          </w:tcPr>
          <w:p w14:paraId="73B1B827" w14:textId="1BC9DB35"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Public Health England</w:t>
            </w:r>
          </w:p>
        </w:tc>
      </w:tr>
      <w:tr w:rsidR="00F53145" w:rsidRPr="00734CE9" w14:paraId="0669CC12"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E70D4C4"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Sian Ellard</w:t>
            </w:r>
          </w:p>
        </w:tc>
        <w:tc>
          <w:tcPr>
            <w:tcW w:w="6930" w:type="dxa"/>
            <w:tcBorders>
              <w:top w:val="nil"/>
              <w:left w:val="nil"/>
              <w:bottom w:val="single" w:sz="4" w:space="0" w:color="auto"/>
              <w:right w:val="single" w:sz="4" w:space="0" w:color="auto"/>
            </w:tcBorders>
            <w:shd w:val="clear" w:color="auto" w:fill="auto"/>
            <w:noWrap/>
            <w:vAlign w:val="center"/>
            <w:hideMark/>
          </w:tcPr>
          <w:p w14:paraId="199F115D" w14:textId="2C3D3C20"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Royal Devon And Exeter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337A198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3C67342"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Ruth Cleaver</w:t>
            </w:r>
          </w:p>
        </w:tc>
        <w:tc>
          <w:tcPr>
            <w:tcW w:w="6930" w:type="dxa"/>
            <w:tcBorders>
              <w:top w:val="nil"/>
              <w:left w:val="nil"/>
              <w:bottom w:val="single" w:sz="4" w:space="0" w:color="auto"/>
              <w:right w:val="single" w:sz="4" w:space="0" w:color="auto"/>
            </w:tcBorders>
            <w:shd w:val="clear" w:color="auto" w:fill="auto"/>
            <w:noWrap/>
            <w:vAlign w:val="center"/>
            <w:hideMark/>
          </w:tcPr>
          <w:p w14:paraId="0F405E9B" w14:textId="44F56D70"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Royal Devon And Exeter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FA3C64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E332DBB"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Carole Brewer</w:t>
            </w:r>
          </w:p>
        </w:tc>
        <w:tc>
          <w:tcPr>
            <w:tcW w:w="6930" w:type="dxa"/>
            <w:tcBorders>
              <w:top w:val="nil"/>
              <w:left w:val="nil"/>
              <w:bottom w:val="single" w:sz="4" w:space="0" w:color="auto"/>
              <w:right w:val="single" w:sz="4" w:space="0" w:color="auto"/>
            </w:tcBorders>
            <w:shd w:val="clear" w:color="auto" w:fill="auto"/>
            <w:noWrap/>
            <w:vAlign w:val="center"/>
            <w:hideMark/>
          </w:tcPr>
          <w:p w14:paraId="3C6E5446" w14:textId="01E9151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Royal Devon And Exeter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182D506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64E35E9D" w14:textId="7481C2A2"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Emma Baple</w:t>
            </w:r>
          </w:p>
        </w:tc>
        <w:tc>
          <w:tcPr>
            <w:tcW w:w="6930" w:type="dxa"/>
            <w:tcBorders>
              <w:top w:val="nil"/>
              <w:left w:val="nil"/>
              <w:bottom w:val="single" w:sz="4" w:space="0" w:color="auto"/>
              <w:right w:val="single" w:sz="4" w:space="0" w:color="auto"/>
            </w:tcBorders>
            <w:shd w:val="clear" w:color="auto" w:fill="auto"/>
            <w:noWrap/>
            <w:vAlign w:val="center"/>
          </w:tcPr>
          <w:p w14:paraId="01B1AC58" w14:textId="07CFF2D5"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Royal Devon And Exeter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21B72F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8FADBF2"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Nick Woodwaer</w:t>
            </w:r>
          </w:p>
        </w:tc>
        <w:tc>
          <w:tcPr>
            <w:tcW w:w="6930" w:type="dxa"/>
            <w:tcBorders>
              <w:top w:val="nil"/>
              <w:left w:val="nil"/>
              <w:bottom w:val="single" w:sz="4" w:space="0" w:color="auto"/>
              <w:right w:val="single" w:sz="4" w:space="0" w:color="auto"/>
            </w:tcBorders>
            <w:shd w:val="clear" w:color="auto" w:fill="auto"/>
            <w:noWrap/>
            <w:vAlign w:val="center"/>
            <w:hideMark/>
          </w:tcPr>
          <w:p w14:paraId="4AD4D5D0" w14:textId="72CB757F"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Royal Free London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DB055A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217395D"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Stacey Daniels</w:t>
            </w:r>
          </w:p>
        </w:tc>
        <w:tc>
          <w:tcPr>
            <w:tcW w:w="6930" w:type="dxa"/>
            <w:tcBorders>
              <w:top w:val="nil"/>
              <w:left w:val="nil"/>
              <w:bottom w:val="single" w:sz="4" w:space="0" w:color="auto"/>
              <w:right w:val="single" w:sz="4" w:space="0" w:color="auto"/>
            </w:tcBorders>
            <w:shd w:val="clear" w:color="auto" w:fill="auto"/>
            <w:noWrap/>
            <w:vAlign w:val="center"/>
            <w:hideMark/>
          </w:tcPr>
          <w:p w14:paraId="60007C60" w14:textId="549773C5"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Salisbury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10D4D242"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0D3AFC7"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Alison Callaway</w:t>
            </w:r>
          </w:p>
        </w:tc>
        <w:tc>
          <w:tcPr>
            <w:tcW w:w="6930" w:type="dxa"/>
            <w:tcBorders>
              <w:top w:val="nil"/>
              <w:left w:val="nil"/>
              <w:bottom w:val="single" w:sz="4" w:space="0" w:color="auto"/>
              <w:right w:val="single" w:sz="4" w:space="0" w:color="auto"/>
            </w:tcBorders>
            <w:shd w:val="clear" w:color="auto" w:fill="auto"/>
            <w:noWrap/>
            <w:vAlign w:val="center"/>
            <w:hideMark/>
          </w:tcPr>
          <w:p w14:paraId="140B4EA5" w14:textId="4B686C96"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Salisbury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537ACD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F92D7F0"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Khalid Tobal</w:t>
            </w:r>
          </w:p>
        </w:tc>
        <w:tc>
          <w:tcPr>
            <w:tcW w:w="6930" w:type="dxa"/>
            <w:tcBorders>
              <w:top w:val="nil"/>
              <w:left w:val="nil"/>
              <w:bottom w:val="single" w:sz="4" w:space="0" w:color="auto"/>
              <w:right w:val="single" w:sz="4" w:space="0" w:color="auto"/>
            </w:tcBorders>
            <w:shd w:val="clear" w:color="auto" w:fill="auto"/>
            <w:noWrap/>
            <w:vAlign w:val="center"/>
            <w:hideMark/>
          </w:tcPr>
          <w:p w14:paraId="4F72E13C" w14:textId="1550E7D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C04AC4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3EE791D"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Shadi Albaba</w:t>
            </w:r>
          </w:p>
        </w:tc>
        <w:tc>
          <w:tcPr>
            <w:tcW w:w="6930" w:type="dxa"/>
            <w:tcBorders>
              <w:top w:val="nil"/>
              <w:left w:val="nil"/>
              <w:bottom w:val="single" w:sz="4" w:space="0" w:color="auto"/>
              <w:right w:val="single" w:sz="4" w:space="0" w:color="auto"/>
            </w:tcBorders>
            <w:shd w:val="clear" w:color="auto" w:fill="auto"/>
            <w:noWrap/>
            <w:vAlign w:val="center"/>
            <w:hideMark/>
          </w:tcPr>
          <w:p w14:paraId="2EA9328A" w14:textId="1C0CF508"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3EE26E0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A51F8F5"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Sarah DELL</w:t>
            </w:r>
          </w:p>
        </w:tc>
        <w:tc>
          <w:tcPr>
            <w:tcW w:w="6930" w:type="dxa"/>
            <w:tcBorders>
              <w:top w:val="nil"/>
              <w:left w:val="nil"/>
              <w:bottom w:val="single" w:sz="4" w:space="0" w:color="auto"/>
              <w:right w:val="single" w:sz="4" w:space="0" w:color="auto"/>
            </w:tcBorders>
            <w:shd w:val="clear" w:color="auto" w:fill="auto"/>
            <w:noWrap/>
            <w:vAlign w:val="center"/>
            <w:hideMark/>
          </w:tcPr>
          <w:p w14:paraId="45C8AEB0" w14:textId="6333B6EF"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116ADD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FA4D9F1"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Rodney Nyanhete</w:t>
            </w:r>
          </w:p>
        </w:tc>
        <w:tc>
          <w:tcPr>
            <w:tcW w:w="6930" w:type="dxa"/>
            <w:tcBorders>
              <w:top w:val="nil"/>
              <w:left w:val="nil"/>
              <w:bottom w:val="single" w:sz="4" w:space="0" w:color="auto"/>
              <w:right w:val="single" w:sz="4" w:space="0" w:color="auto"/>
            </w:tcBorders>
            <w:shd w:val="clear" w:color="auto" w:fill="auto"/>
            <w:noWrap/>
            <w:vAlign w:val="center"/>
            <w:hideMark/>
          </w:tcPr>
          <w:p w14:paraId="4249B7A3" w14:textId="118C01F9"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2475F33"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E1747AC" w14:textId="5105FF9A"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Richard K</w:t>
            </w:r>
            <w:r>
              <w:rPr>
                <w:rFonts w:eastAsia="Times New Roman" w:cs="Arial"/>
                <w:lang w:eastAsia="en-GB"/>
              </w:rPr>
              <w:t>irk</w:t>
            </w:r>
          </w:p>
        </w:tc>
        <w:tc>
          <w:tcPr>
            <w:tcW w:w="6930" w:type="dxa"/>
            <w:tcBorders>
              <w:top w:val="nil"/>
              <w:left w:val="nil"/>
              <w:bottom w:val="single" w:sz="4" w:space="0" w:color="auto"/>
              <w:right w:val="single" w:sz="4" w:space="0" w:color="auto"/>
            </w:tcBorders>
            <w:shd w:val="clear" w:color="auto" w:fill="auto"/>
            <w:noWrap/>
            <w:vAlign w:val="center"/>
            <w:hideMark/>
          </w:tcPr>
          <w:p w14:paraId="5E259163" w14:textId="4E43424B"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1167021E"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71C185E"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Mark Watson</w:t>
            </w:r>
          </w:p>
        </w:tc>
        <w:tc>
          <w:tcPr>
            <w:tcW w:w="6930" w:type="dxa"/>
            <w:tcBorders>
              <w:top w:val="nil"/>
              <w:left w:val="nil"/>
              <w:bottom w:val="single" w:sz="4" w:space="0" w:color="auto"/>
              <w:right w:val="single" w:sz="4" w:space="0" w:color="auto"/>
            </w:tcBorders>
            <w:shd w:val="clear" w:color="auto" w:fill="auto"/>
            <w:noWrap/>
            <w:vAlign w:val="center"/>
            <w:hideMark/>
          </w:tcPr>
          <w:p w14:paraId="3BDFBD1E" w14:textId="6024DAC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1D07D4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7C8E0B0"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Miranda Durkie</w:t>
            </w:r>
          </w:p>
        </w:tc>
        <w:tc>
          <w:tcPr>
            <w:tcW w:w="6930" w:type="dxa"/>
            <w:tcBorders>
              <w:top w:val="nil"/>
              <w:left w:val="nil"/>
              <w:bottom w:val="single" w:sz="4" w:space="0" w:color="auto"/>
              <w:right w:val="single" w:sz="4" w:space="0" w:color="auto"/>
            </w:tcBorders>
            <w:shd w:val="clear" w:color="auto" w:fill="auto"/>
            <w:noWrap/>
            <w:vAlign w:val="center"/>
            <w:hideMark/>
          </w:tcPr>
          <w:p w14:paraId="306084B9" w14:textId="08F249F9"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AE49B7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663F9D8"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Katie Snape</w:t>
            </w:r>
          </w:p>
        </w:tc>
        <w:tc>
          <w:tcPr>
            <w:tcW w:w="6930" w:type="dxa"/>
            <w:tcBorders>
              <w:top w:val="nil"/>
              <w:left w:val="nil"/>
              <w:bottom w:val="single" w:sz="4" w:space="0" w:color="auto"/>
              <w:right w:val="single" w:sz="4" w:space="0" w:color="auto"/>
            </w:tcBorders>
            <w:shd w:val="clear" w:color="auto" w:fill="auto"/>
            <w:noWrap/>
            <w:vAlign w:val="center"/>
            <w:hideMark/>
          </w:tcPr>
          <w:p w14:paraId="3474AB83" w14:textId="47E51F5E"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420929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F2D7DD3"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Jackie Cook</w:t>
            </w:r>
          </w:p>
        </w:tc>
        <w:tc>
          <w:tcPr>
            <w:tcW w:w="6930" w:type="dxa"/>
            <w:tcBorders>
              <w:top w:val="nil"/>
              <w:left w:val="nil"/>
              <w:bottom w:val="single" w:sz="4" w:space="0" w:color="auto"/>
              <w:right w:val="single" w:sz="4" w:space="0" w:color="auto"/>
            </w:tcBorders>
            <w:shd w:val="clear" w:color="auto" w:fill="auto"/>
            <w:noWrap/>
            <w:vAlign w:val="center"/>
            <w:hideMark/>
          </w:tcPr>
          <w:p w14:paraId="7F40CDB5" w14:textId="2CC861E8"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477B2C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0A46BD2"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Hazel Clouston</w:t>
            </w:r>
          </w:p>
        </w:tc>
        <w:tc>
          <w:tcPr>
            <w:tcW w:w="6930" w:type="dxa"/>
            <w:tcBorders>
              <w:top w:val="nil"/>
              <w:left w:val="nil"/>
              <w:bottom w:val="single" w:sz="4" w:space="0" w:color="auto"/>
              <w:right w:val="single" w:sz="4" w:space="0" w:color="auto"/>
            </w:tcBorders>
            <w:shd w:val="clear" w:color="auto" w:fill="auto"/>
            <w:noWrap/>
            <w:vAlign w:val="center"/>
            <w:hideMark/>
          </w:tcPr>
          <w:p w14:paraId="5EC91D58" w14:textId="01F74624"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C1B983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F1349A6" w14:textId="54F29262"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Anne-Cecile Hogg</w:t>
            </w:r>
          </w:p>
        </w:tc>
        <w:tc>
          <w:tcPr>
            <w:tcW w:w="6930" w:type="dxa"/>
            <w:tcBorders>
              <w:top w:val="nil"/>
              <w:left w:val="nil"/>
              <w:bottom w:val="single" w:sz="4" w:space="0" w:color="auto"/>
              <w:right w:val="single" w:sz="4" w:space="0" w:color="auto"/>
            </w:tcBorders>
            <w:shd w:val="clear" w:color="auto" w:fill="auto"/>
            <w:noWrap/>
            <w:vAlign w:val="center"/>
            <w:hideMark/>
          </w:tcPr>
          <w:p w14:paraId="01FD43B8" w14:textId="7294B8B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Sheffield Children's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B6568A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9ABAD41"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Sabrina Talukdar</w:t>
            </w:r>
          </w:p>
        </w:tc>
        <w:tc>
          <w:tcPr>
            <w:tcW w:w="6930" w:type="dxa"/>
            <w:tcBorders>
              <w:top w:val="nil"/>
              <w:left w:val="nil"/>
              <w:bottom w:val="single" w:sz="4" w:space="0" w:color="auto"/>
              <w:right w:val="single" w:sz="4" w:space="0" w:color="auto"/>
            </w:tcBorders>
            <w:shd w:val="clear" w:color="auto" w:fill="auto"/>
            <w:noWrap/>
            <w:vAlign w:val="center"/>
            <w:hideMark/>
          </w:tcPr>
          <w:p w14:paraId="4A2292C5" w14:textId="03FE9D5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093E68AF"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C6CCDBE"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Lorraine Hawkes</w:t>
            </w:r>
          </w:p>
        </w:tc>
        <w:tc>
          <w:tcPr>
            <w:tcW w:w="6930" w:type="dxa"/>
            <w:tcBorders>
              <w:top w:val="nil"/>
              <w:left w:val="nil"/>
              <w:bottom w:val="single" w:sz="4" w:space="0" w:color="auto"/>
              <w:right w:val="single" w:sz="4" w:space="0" w:color="auto"/>
            </w:tcBorders>
            <w:shd w:val="clear" w:color="auto" w:fill="auto"/>
            <w:noWrap/>
            <w:vAlign w:val="center"/>
            <w:hideMark/>
          </w:tcPr>
          <w:p w14:paraId="251DF4A0" w14:textId="28C82C8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25E3A210"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A42AAC9" w14:textId="4276736B"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Laura Cobbold</w:t>
            </w:r>
          </w:p>
        </w:tc>
        <w:tc>
          <w:tcPr>
            <w:tcW w:w="6930" w:type="dxa"/>
            <w:tcBorders>
              <w:top w:val="nil"/>
              <w:left w:val="nil"/>
              <w:bottom w:val="single" w:sz="4" w:space="0" w:color="auto"/>
              <w:right w:val="single" w:sz="4" w:space="0" w:color="auto"/>
            </w:tcBorders>
            <w:shd w:val="clear" w:color="auto" w:fill="auto"/>
            <w:noWrap/>
            <w:vAlign w:val="center"/>
            <w:hideMark/>
          </w:tcPr>
          <w:p w14:paraId="2A9EB71D" w14:textId="5B08D2F4"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72F4FD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8CD0114" w14:textId="2DD17483"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Kate Tatton-Brown</w:t>
            </w:r>
          </w:p>
        </w:tc>
        <w:tc>
          <w:tcPr>
            <w:tcW w:w="6930" w:type="dxa"/>
            <w:tcBorders>
              <w:top w:val="nil"/>
              <w:left w:val="nil"/>
              <w:bottom w:val="single" w:sz="4" w:space="0" w:color="auto"/>
              <w:right w:val="single" w:sz="4" w:space="0" w:color="auto"/>
            </w:tcBorders>
            <w:shd w:val="clear" w:color="auto" w:fill="auto"/>
            <w:noWrap/>
            <w:vAlign w:val="center"/>
            <w:hideMark/>
          </w:tcPr>
          <w:p w14:paraId="5BAF17C2" w14:textId="7F6EE5B4"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558F9F4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D17715B"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Helen Hanson</w:t>
            </w:r>
          </w:p>
        </w:tc>
        <w:tc>
          <w:tcPr>
            <w:tcW w:w="6930" w:type="dxa"/>
            <w:tcBorders>
              <w:top w:val="nil"/>
              <w:left w:val="nil"/>
              <w:bottom w:val="single" w:sz="4" w:space="0" w:color="auto"/>
              <w:right w:val="single" w:sz="4" w:space="0" w:color="auto"/>
            </w:tcBorders>
            <w:shd w:val="clear" w:color="auto" w:fill="auto"/>
            <w:noWrap/>
            <w:vAlign w:val="center"/>
            <w:hideMark/>
          </w:tcPr>
          <w:p w14:paraId="27648002" w14:textId="2D0FFA0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11B560C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1DF06E5"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Charlene Crosby</w:t>
            </w:r>
          </w:p>
        </w:tc>
        <w:tc>
          <w:tcPr>
            <w:tcW w:w="6930" w:type="dxa"/>
            <w:tcBorders>
              <w:top w:val="nil"/>
              <w:left w:val="nil"/>
              <w:bottom w:val="single" w:sz="4" w:space="0" w:color="auto"/>
              <w:right w:val="single" w:sz="4" w:space="0" w:color="auto"/>
            </w:tcBorders>
            <w:shd w:val="clear" w:color="auto" w:fill="auto"/>
            <w:noWrap/>
            <w:vAlign w:val="center"/>
            <w:hideMark/>
          </w:tcPr>
          <w:p w14:paraId="64184253" w14:textId="0FA309C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6F1949DB"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64E1E49"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Ayaovi Hadonou</w:t>
            </w:r>
          </w:p>
        </w:tc>
        <w:tc>
          <w:tcPr>
            <w:tcW w:w="6930" w:type="dxa"/>
            <w:tcBorders>
              <w:top w:val="nil"/>
              <w:left w:val="nil"/>
              <w:bottom w:val="single" w:sz="4" w:space="0" w:color="auto"/>
              <w:right w:val="single" w:sz="4" w:space="0" w:color="auto"/>
            </w:tcBorders>
            <w:shd w:val="clear" w:color="auto" w:fill="auto"/>
            <w:noWrap/>
            <w:vAlign w:val="center"/>
            <w:hideMark/>
          </w:tcPr>
          <w:p w14:paraId="2DECC39E" w14:textId="45A0218C"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St George's University Hospitals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5A834361"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8333F02" w14:textId="77777777"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Zoe Kemp</w:t>
            </w:r>
          </w:p>
        </w:tc>
        <w:tc>
          <w:tcPr>
            <w:tcW w:w="6930" w:type="dxa"/>
            <w:tcBorders>
              <w:top w:val="nil"/>
              <w:left w:val="nil"/>
              <w:bottom w:val="single" w:sz="4" w:space="0" w:color="auto"/>
              <w:right w:val="single" w:sz="4" w:space="0" w:color="auto"/>
            </w:tcBorders>
            <w:shd w:val="clear" w:color="auto" w:fill="auto"/>
            <w:noWrap/>
            <w:vAlign w:val="center"/>
            <w:hideMark/>
          </w:tcPr>
          <w:p w14:paraId="210511A9" w14:textId="7D99165A"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The Royal Marsden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7AC550E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8BCC8E9" w14:textId="70EAC921"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Terri Mcveigh</w:t>
            </w:r>
          </w:p>
        </w:tc>
        <w:tc>
          <w:tcPr>
            <w:tcW w:w="6930" w:type="dxa"/>
            <w:tcBorders>
              <w:top w:val="nil"/>
              <w:left w:val="nil"/>
              <w:bottom w:val="single" w:sz="4" w:space="0" w:color="auto"/>
              <w:right w:val="single" w:sz="4" w:space="0" w:color="auto"/>
            </w:tcBorders>
            <w:shd w:val="clear" w:color="auto" w:fill="auto"/>
            <w:noWrap/>
            <w:vAlign w:val="center"/>
            <w:hideMark/>
          </w:tcPr>
          <w:p w14:paraId="7D748954" w14:textId="6DD1E4DE"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The Royal Marsden </w:t>
            </w:r>
            <w:r>
              <w:rPr>
                <w:rFonts w:eastAsia="Times New Roman" w:cs="Arial"/>
                <w:lang w:eastAsia="en-GB"/>
              </w:rPr>
              <w:t>NHS</w:t>
            </w:r>
            <w:r w:rsidRPr="00734CE9">
              <w:rPr>
                <w:rFonts w:eastAsia="Times New Roman" w:cs="Arial"/>
                <w:lang w:eastAsia="en-GB"/>
              </w:rPr>
              <w:t xml:space="preserve"> Foundation Trust</w:t>
            </w:r>
          </w:p>
        </w:tc>
      </w:tr>
      <w:tr w:rsidR="00F53145" w:rsidRPr="00734CE9" w14:paraId="37B3F2D5"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EBE8636" w14:textId="7C3A34BA" w:rsidR="00F53145" w:rsidRPr="00734CE9" w:rsidRDefault="00C868D2" w:rsidP="00F53145">
            <w:pPr>
              <w:spacing w:after="0" w:line="240" w:lineRule="auto"/>
              <w:rPr>
                <w:rFonts w:eastAsia="Times New Roman" w:cs="Arial"/>
                <w:lang w:eastAsia="en-GB"/>
              </w:rPr>
            </w:pPr>
            <w:r>
              <w:rPr>
                <w:rFonts w:eastAsia="Times New Roman" w:cs="Arial"/>
                <w:lang w:eastAsia="en-GB"/>
              </w:rPr>
              <w:t>Clare Turnbull</w:t>
            </w:r>
          </w:p>
        </w:tc>
        <w:tc>
          <w:tcPr>
            <w:tcW w:w="6930" w:type="dxa"/>
            <w:tcBorders>
              <w:top w:val="nil"/>
              <w:left w:val="nil"/>
              <w:bottom w:val="single" w:sz="4" w:space="0" w:color="auto"/>
              <w:right w:val="single" w:sz="4" w:space="0" w:color="auto"/>
            </w:tcBorders>
            <w:shd w:val="clear" w:color="auto" w:fill="auto"/>
            <w:noWrap/>
            <w:vAlign w:val="center"/>
            <w:hideMark/>
          </w:tcPr>
          <w:p w14:paraId="6E2FB808" w14:textId="24E66CED" w:rsidR="00F53145" w:rsidRPr="00734CE9" w:rsidRDefault="00F53145" w:rsidP="00F53145">
            <w:pPr>
              <w:spacing w:after="0" w:line="240" w:lineRule="auto"/>
              <w:rPr>
                <w:rFonts w:eastAsia="Times New Roman" w:cs="Arial"/>
                <w:lang w:eastAsia="en-GB"/>
              </w:rPr>
            </w:pPr>
            <w:r w:rsidRPr="00734CE9">
              <w:rPr>
                <w:rFonts w:eastAsia="Times New Roman" w:cs="Arial"/>
                <w:lang w:eastAsia="en-GB"/>
              </w:rPr>
              <w:t xml:space="preserve">The Royal Marsden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07B1BBD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D6D7674" w14:textId="71DA9CB4" w:rsidR="00C868D2" w:rsidRDefault="00C868D2" w:rsidP="00C868D2">
            <w:pPr>
              <w:spacing w:after="0" w:line="240" w:lineRule="auto"/>
              <w:rPr>
                <w:rFonts w:eastAsia="Times New Roman" w:cs="Arial"/>
                <w:lang w:eastAsia="en-GB"/>
              </w:rPr>
            </w:pPr>
            <w:r w:rsidRPr="00734CE9">
              <w:rPr>
                <w:rFonts w:eastAsia="Times New Roman" w:cs="Arial"/>
                <w:lang w:eastAsia="en-GB"/>
              </w:rPr>
              <w:t>Alice Garrett</w:t>
            </w:r>
          </w:p>
        </w:tc>
        <w:tc>
          <w:tcPr>
            <w:tcW w:w="6930" w:type="dxa"/>
            <w:tcBorders>
              <w:top w:val="nil"/>
              <w:left w:val="nil"/>
              <w:bottom w:val="single" w:sz="4" w:space="0" w:color="auto"/>
              <w:right w:val="single" w:sz="4" w:space="0" w:color="auto"/>
            </w:tcBorders>
            <w:shd w:val="clear" w:color="auto" w:fill="auto"/>
            <w:noWrap/>
            <w:vAlign w:val="center"/>
          </w:tcPr>
          <w:p w14:paraId="2B661EA0" w14:textId="5CFD080A" w:rsidR="00C868D2" w:rsidRPr="00734CE9" w:rsidRDefault="00461216" w:rsidP="00C868D2">
            <w:pPr>
              <w:spacing w:after="0" w:line="240" w:lineRule="auto"/>
              <w:rPr>
                <w:rFonts w:eastAsia="Times New Roman" w:cs="Arial"/>
                <w:lang w:eastAsia="en-GB"/>
              </w:rPr>
            </w:pPr>
            <w:r w:rsidRPr="00734CE9">
              <w:rPr>
                <w:rFonts w:eastAsia="Times New Roman" w:cs="Arial"/>
                <w:lang w:eastAsia="en-GB"/>
              </w:rPr>
              <w:t xml:space="preserve">The Royal Marsden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4F243B5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D77ACD3"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Cathal O'Brien</w:t>
            </w:r>
          </w:p>
        </w:tc>
        <w:tc>
          <w:tcPr>
            <w:tcW w:w="6930" w:type="dxa"/>
            <w:tcBorders>
              <w:top w:val="nil"/>
              <w:left w:val="nil"/>
              <w:bottom w:val="single" w:sz="4" w:space="0" w:color="auto"/>
              <w:right w:val="single" w:sz="4" w:space="0" w:color="auto"/>
            </w:tcBorders>
            <w:shd w:val="clear" w:color="auto" w:fill="auto"/>
            <w:noWrap/>
            <w:vAlign w:val="center"/>
            <w:hideMark/>
          </w:tcPr>
          <w:p w14:paraId="432DCD27" w14:textId="68FFC82C"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Trinity College Dublin, The University Of Dublin, Ireland</w:t>
            </w:r>
          </w:p>
        </w:tc>
      </w:tr>
      <w:tr w:rsidR="00C868D2" w:rsidRPr="00734CE9" w14:paraId="7D1DEED7"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C056135"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Laura Yarram</w:t>
            </w:r>
          </w:p>
        </w:tc>
        <w:tc>
          <w:tcPr>
            <w:tcW w:w="6930" w:type="dxa"/>
            <w:tcBorders>
              <w:top w:val="nil"/>
              <w:left w:val="nil"/>
              <w:bottom w:val="single" w:sz="4" w:space="0" w:color="auto"/>
              <w:right w:val="single" w:sz="4" w:space="0" w:color="auto"/>
            </w:tcBorders>
            <w:shd w:val="clear" w:color="auto" w:fill="auto"/>
            <w:noWrap/>
            <w:vAlign w:val="center"/>
            <w:hideMark/>
          </w:tcPr>
          <w:p w14:paraId="356EF79C" w14:textId="5165DE52"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Bristol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09055CF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0609FC7"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Kenneth Smith</w:t>
            </w:r>
          </w:p>
        </w:tc>
        <w:tc>
          <w:tcPr>
            <w:tcW w:w="6930" w:type="dxa"/>
            <w:tcBorders>
              <w:top w:val="nil"/>
              <w:left w:val="nil"/>
              <w:bottom w:val="single" w:sz="4" w:space="0" w:color="auto"/>
              <w:right w:val="single" w:sz="4" w:space="0" w:color="auto"/>
            </w:tcBorders>
            <w:shd w:val="clear" w:color="auto" w:fill="auto"/>
            <w:noWrap/>
            <w:vAlign w:val="center"/>
            <w:hideMark/>
          </w:tcPr>
          <w:p w14:paraId="15DE378A" w14:textId="6E121A64"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Bristol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01F14C38"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DCD0C11"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Helen Williamson</w:t>
            </w:r>
          </w:p>
        </w:tc>
        <w:tc>
          <w:tcPr>
            <w:tcW w:w="6930" w:type="dxa"/>
            <w:tcBorders>
              <w:top w:val="nil"/>
              <w:left w:val="nil"/>
              <w:bottom w:val="single" w:sz="4" w:space="0" w:color="auto"/>
              <w:right w:val="single" w:sz="4" w:space="0" w:color="auto"/>
            </w:tcBorders>
            <w:shd w:val="clear" w:color="auto" w:fill="auto"/>
            <w:noWrap/>
            <w:vAlign w:val="center"/>
            <w:hideMark/>
          </w:tcPr>
          <w:p w14:paraId="2E54B004" w14:textId="493C1EAD"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Bristol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58775C9D"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105ADC1"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Alan Donaldson</w:t>
            </w:r>
          </w:p>
        </w:tc>
        <w:tc>
          <w:tcPr>
            <w:tcW w:w="6930" w:type="dxa"/>
            <w:tcBorders>
              <w:top w:val="nil"/>
              <w:left w:val="nil"/>
              <w:bottom w:val="single" w:sz="4" w:space="0" w:color="auto"/>
              <w:right w:val="single" w:sz="4" w:space="0" w:color="auto"/>
            </w:tcBorders>
            <w:shd w:val="clear" w:color="auto" w:fill="auto"/>
            <w:noWrap/>
            <w:vAlign w:val="center"/>
            <w:hideMark/>
          </w:tcPr>
          <w:p w14:paraId="71E77B70" w14:textId="7D905264"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Bristol </w:t>
            </w:r>
            <w:r>
              <w:rPr>
                <w:rFonts w:eastAsia="Times New Roman" w:cs="Arial"/>
                <w:lang w:eastAsia="en-GB"/>
              </w:rPr>
              <w:t>NHS</w:t>
            </w:r>
            <w:r w:rsidRPr="00734CE9">
              <w:rPr>
                <w:rFonts w:eastAsia="Times New Roman" w:cs="Arial"/>
                <w:lang w:eastAsia="en-GB"/>
              </w:rPr>
              <w:t xml:space="preserve"> Foundation Trust</w:t>
            </w:r>
          </w:p>
        </w:tc>
      </w:tr>
      <w:tr w:rsidR="00C868D2" w:rsidRPr="00734CE9" w14:paraId="24DD134A"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628E6A6"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Julian Barwell</w:t>
            </w:r>
          </w:p>
        </w:tc>
        <w:tc>
          <w:tcPr>
            <w:tcW w:w="6930" w:type="dxa"/>
            <w:tcBorders>
              <w:top w:val="nil"/>
              <w:left w:val="nil"/>
              <w:bottom w:val="single" w:sz="4" w:space="0" w:color="auto"/>
              <w:right w:val="single" w:sz="4" w:space="0" w:color="auto"/>
            </w:tcBorders>
            <w:shd w:val="clear" w:color="auto" w:fill="auto"/>
            <w:noWrap/>
            <w:vAlign w:val="center"/>
            <w:hideMark/>
          </w:tcPr>
          <w:p w14:paraId="1A255290" w14:textId="6C578388"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Of Leicester </w:t>
            </w:r>
            <w:r>
              <w:rPr>
                <w:rFonts w:eastAsia="Times New Roman" w:cs="Arial"/>
                <w:lang w:eastAsia="en-GB"/>
              </w:rPr>
              <w:t>NHS</w:t>
            </w:r>
            <w:r w:rsidRPr="00734CE9">
              <w:rPr>
                <w:rFonts w:eastAsia="Times New Roman" w:cs="Arial"/>
                <w:lang w:eastAsia="en-GB"/>
              </w:rPr>
              <w:t xml:space="preserve"> Trust</w:t>
            </w:r>
          </w:p>
        </w:tc>
      </w:tr>
      <w:tr w:rsidR="00C868D2" w:rsidRPr="00734CE9" w14:paraId="27D8A89A"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039C178"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Matilda Bradford</w:t>
            </w:r>
          </w:p>
        </w:tc>
        <w:tc>
          <w:tcPr>
            <w:tcW w:w="6930" w:type="dxa"/>
            <w:tcBorders>
              <w:top w:val="nil"/>
              <w:left w:val="nil"/>
              <w:bottom w:val="single" w:sz="4" w:space="0" w:color="auto"/>
              <w:right w:val="single" w:sz="4" w:space="0" w:color="auto"/>
            </w:tcBorders>
            <w:shd w:val="clear" w:color="auto" w:fill="auto"/>
            <w:noWrap/>
            <w:vAlign w:val="center"/>
            <w:hideMark/>
          </w:tcPr>
          <w:p w14:paraId="52BFEC4A" w14:textId="5442688E"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 xml:space="preserve">University Hospitals Plymouth </w:t>
            </w:r>
            <w:r>
              <w:rPr>
                <w:rFonts w:eastAsia="Times New Roman" w:cs="Arial"/>
                <w:lang w:eastAsia="en-GB"/>
              </w:rPr>
              <w:t>NHS</w:t>
            </w:r>
            <w:r w:rsidRPr="00734CE9">
              <w:rPr>
                <w:rFonts w:eastAsia="Times New Roman" w:cs="Arial"/>
                <w:lang w:eastAsia="en-GB"/>
              </w:rPr>
              <w:t xml:space="preserve"> Trust</w:t>
            </w:r>
          </w:p>
        </w:tc>
      </w:tr>
      <w:tr w:rsidR="00C868D2" w:rsidRPr="00734CE9" w14:paraId="3CF294DC"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92548CF"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Lucy Side</w:t>
            </w:r>
          </w:p>
        </w:tc>
        <w:tc>
          <w:tcPr>
            <w:tcW w:w="6930" w:type="dxa"/>
            <w:tcBorders>
              <w:top w:val="nil"/>
              <w:left w:val="nil"/>
              <w:bottom w:val="single" w:sz="4" w:space="0" w:color="auto"/>
              <w:right w:val="single" w:sz="4" w:space="0" w:color="auto"/>
            </w:tcBorders>
            <w:shd w:val="clear" w:color="auto" w:fill="auto"/>
            <w:noWrap/>
            <w:vAlign w:val="center"/>
            <w:hideMark/>
          </w:tcPr>
          <w:p w14:paraId="06671DE5" w14:textId="79C03782" w:rsidR="00C868D2" w:rsidRPr="00C73232" w:rsidRDefault="00461216" w:rsidP="00C868D2">
            <w:pPr>
              <w:spacing w:after="0" w:line="240" w:lineRule="auto"/>
              <w:rPr>
                <w:rFonts w:eastAsia="Times New Roman" w:cs="Arial"/>
                <w:highlight w:val="yellow"/>
                <w:lang w:eastAsia="en-GB"/>
              </w:rPr>
            </w:pPr>
            <w:r w:rsidRPr="00461216">
              <w:rPr>
                <w:rFonts w:eastAsia="Times New Roman" w:cs="Arial"/>
                <w:lang w:eastAsia="en-GB"/>
              </w:rPr>
              <w:t>University Hospital Southampton NHS Foundation Trust</w:t>
            </w:r>
          </w:p>
        </w:tc>
      </w:tr>
      <w:tr w:rsidR="00C868D2" w:rsidRPr="00734CE9" w14:paraId="0A26AB69"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1459E61"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Diana Eccles</w:t>
            </w:r>
          </w:p>
        </w:tc>
        <w:tc>
          <w:tcPr>
            <w:tcW w:w="6930" w:type="dxa"/>
            <w:tcBorders>
              <w:top w:val="nil"/>
              <w:left w:val="nil"/>
              <w:bottom w:val="single" w:sz="4" w:space="0" w:color="auto"/>
              <w:right w:val="single" w:sz="4" w:space="0" w:color="auto"/>
            </w:tcBorders>
            <w:shd w:val="clear" w:color="auto" w:fill="auto"/>
            <w:noWrap/>
            <w:vAlign w:val="center"/>
            <w:hideMark/>
          </w:tcPr>
          <w:p w14:paraId="26D9BCA4" w14:textId="218719BE" w:rsidR="00C868D2" w:rsidRPr="00C73232" w:rsidRDefault="00461216" w:rsidP="00C868D2">
            <w:pPr>
              <w:spacing w:after="0" w:line="240" w:lineRule="auto"/>
              <w:rPr>
                <w:rFonts w:eastAsia="Times New Roman" w:cs="Arial"/>
                <w:highlight w:val="yellow"/>
                <w:lang w:eastAsia="en-GB"/>
              </w:rPr>
            </w:pPr>
            <w:r w:rsidRPr="00461216">
              <w:rPr>
                <w:rFonts w:eastAsia="Times New Roman" w:cs="Arial"/>
                <w:lang w:eastAsia="en-GB"/>
              </w:rPr>
              <w:t>University Hospital Southampton NHS Foundation Trust</w:t>
            </w:r>
          </w:p>
        </w:tc>
      </w:tr>
      <w:tr w:rsidR="00C868D2" w:rsidRPr="00734CE9" w14:paraId="383CDCC6"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88A87BB" w14:textId="77777777" w:rsidR="00C868D2" w:rsidRPr="00734CE9" w:rsidRDefault="00C868D2" w:rsidP="00C868D2">
            <w:pPr>
              <w:spacing w:after="0" w:line="240" w:lineRule="auto"/>
              <w:rPr>
                <w:rFonts w:eastAsia="Times New Roman" w:cs="Arial"/>
                <w:lang w:eastAsia="en-GB"/>
              </w:rPr>
            </w:pPr>
            <w:r w:rsidRPr="00734CE9">
              <w:rPr>
                <w:rFonts w:eastAsia="Times New Roman" w:cs="Arial"/>
                <w:lang w:eastAsia="en-GB"/>
              </w:rPr>
              <w:t>Diana Baralle</w:t>
            </w:r>
          </w:p>
        </w:tc>
        <w:tc>
          <w:tcPr>
            <w:tcW w:w="6930" w:type="dxa"/>
            <w:tcBorders>
              <w:top w:val="nil"/>
              <w:left w:val="nil"/>
              <w:bottom w:val="single" w:sz="4" w:space="0" w:color="auto"/>
              <w:right w:val="single" w:sz="4" w:space="0" w:color="auto"/>
            </w:tcBorders>
            <w:shd w:val="clear" w:color="auto" w:fill="auto"/>
            <w:noWrap/>
            <w:vAlign w:val="center"/>
            <w:hideMark/>
          </w:tcPr>
          <w:p w14:paraId="4585C755" w14:textId="4EDF4941" w:rsidR="00C868D2" w:rsidRPr="00C73232" w:rsidRDefault="00461216" w:rsidP="00C868D2">
            <w:pPr>
              <w:spacing w:after="0" w:line="240" w:lineRule="auto"/>
              <w:rPr>
                <w:rFonts w:eastAsia="Times New Roman" w:cs="Arial"/>
                <w:highlight w:val="yellow"/>
                <w:lang w:eastAsia="en-GB"/>
              </w:rPr>
            </w:pPr>
            <w:r w:rsidRPr="00461216">
              <w:rPr>
                <w:rFonts w:eastAsia="Times New Roman" w:cs="Arial"/>
                <w:lang w:eastAsia="en-GB"/>
              </w:rPr>
              <w:t>University Hospital Southampton NHS Foundation Trust</w:t>
            </w:r>
          </w:p>
        </w:tc>
      </w:tr>
      <w:tr w:rsidR="00C868D2" w:rsidRPr="00734CE9" w14:paraId="50B0B6D0" w14:textId="77777777" w:rsidTr="00C7323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1EE6A0E" w14:textId="414EF8B1" w:rsidR="00C868D2" w:rsidRPr="00734CE9" w:rsidRDefault="00C868D2" w:rsidP="00C868D2">
            <w:pPr>
              <w:spacing w:after="0" w:line="240" w:lineRule="auto"/>
              <w:rPr>
                <w:rFonts w:eastAsia="Times New Roman" w:cs="Arial"/>
                <w:lang w:eastAsia="en-GB"/>
              </w:rPr>
            </w:pPr>
            <w:r>
              <w:rPr>
                <w:rFonts w:eastAsia="Times New Roman" w:cs="Arial"/>
                <w:lang w:eastAsia="en-GB"/>
              </w:rPr>
              <w:t>Anneke</w:t>
            </w:r>
            <w:r w:rsidRPr="00734CE9">
              <w:rPr>
                <w:rFonts w:eastAsia="Times New Roman" w:cs="Arial"/>
                <w:lang w:eastAsia="en-GB"/>
              </w:rPr>
              <w:t xml:space="preserve"> Lucassen</w:t>
            </w:r>
          </w:p>
        </w:tc>
        <w:tc>
          <w:tcPr>
            <w:tcW w:w="6930" w:type="dxa"/>
            <w:tcBorders>
              <w:top w:val="nil"/>
              <w:left w:val="nil"/>
              <w:bottom w:val="single" w:sz="4" w:space="0" w:color="auto"/>
              <w:right w:val="single" w:sz="4" w:space="0" w:color="auto"/>
            </w:tcBorders>
            <w:shd w:val="clear" w:color="auto" w:fill="auto"/>
            <w:noWrap/>
            <w:vAlign w:val="center"/>
            <w:hideMark/>
          </w:tcPr>
          <w:p w14:paraId="02675190" w14:textId="0C81C254" w:rsidR="00C868D2" w:rsidRPr="00C73232" w:rsidRDefault="00461216" w:rsidP="00C868D2">
            <w:pPr>
              <w:spacing w:after="0" w:line="240" w:lineRule="auto"/>
              <w:rPr>
                <w:rFonts w:eastAsia="Times New Roman" w:cs="Arial"/>
                <w:highlight w:val="yellow"/>
                <w:lang w:eastAsia="en-GB"/>
              </w:rPr>
            </w:pPr>
            <w:r w:rsidRPr="00461216">
              <w:rPr>
                <w:rFonts w:eastAsia="Times New Roman" w:cs="Arial"/>
                <w:lang w:eastAsia="en-GB"/>
              </w:rPr>
              <w:t>University Hospital Southampton NHS Foundation Trust</w:t>
            </w:r>
          </w:p>
        </w:tc>
      </w:tr>
    </w:tbl>
    <w:p w14:paraId="7C82D12D" w14:textId="77777777" w:rsidR="006A7C9C" w:rsidRPr="00734CE9" w:rsidRDefault="006A7C9C" w:rsidP="006A7C9C">
      <w:pPr>
        <w:jc w:val="both"/>
        <w:rPr>
          <w:rFonts w:cs="Arial"/>
          <w:b/>
        </w:rPr>
      </w:pPr>
    </w:p>
    <w:p w14:paraId="6A6C6032" w14:textId="26639ADC" w:rsidR="009B7E22" w:rsidRPr="00734CE9" w:rsidRDefault="009B7E22" w:rsidP="00EC6252">
      <w:pPr>
        <w:jc w:val="both"/>
        <w:rPr>
          <w:rFonts w:cs="Arial"/>
        </w:rPr>
      </w:pPr>
    </w:p>
    <w:p w14:paraId="43D6ECAF" w14:textId="5DBDC72E" w:rsidR="0081392C" w:rsidRPr="00734CE9" w:rsidRDefault="0081392C" w:rsidP="00EC6252">
      <w:pPr>
        <w:jc w:val="both"/>
        <w:rPr>
          <w:rFonts w:cs="Arial"/>
        </w:rPr>
      </w:pPr>
    </w:p>
    <w:p w14:paraId="548F1876" w14:textId="77777777" w:rsidR="0081392C" w:rsidRPr="00734CE9" w:rsidRDefault="0081392C">
      <w:pPr>
        <w:rPr>
          <w:rFonts w:cs="Arial"/>
        </w:rPr>
      </w:pPr>
      <w:r w:rsidRPr="00734CE9">
        <w:rPr>
          <w:rFonts w:cs="Arial"/>
        </w:rPr>
        <w:br w:type="page"/>
      </w:r>
    </w:p>
    <w:p w14:paraId="2D241EC9" w14:textId="77777777" w:rsidR="003316C5" w:rsidRPr="00734CE9" w:rsidRDefault="003316C5" w:rsidP="00EC6252">
      <w:pPr>
        <w:jc w:val="both"/>
        <w:rPr>
          <w:rFonts w:cs="Arial"/>
        </w:rPr>
      </w:pPr>
    </w:p>
    <w:p w14:paraId="2742BBEF" w14:textId="77777777" w:rsidR="0061173C" w:rsidRPr="00734CE9" w:rsidRDefault="00D878C9" w:rsidP="00EC6252">
      <w:pPr>
        <w:pStyle w:val="Heading4"/>
        <w:jc w:val="both"/>
        <w:rPr>
          <w:rFonts w:ascii="Arial" w:hAnsi="Arial" w:cs="Arial"/>
        </w:rPr>
      </w:pPr>
      <w:r w:rsidRPr="00734CE9">
        <w:rPr>
          <w:rFonts w:ascii="Arial" w:hAnsi="Arial" w:cs="Arial"/>
        </w:rPr>
        <w:t>References</w:t>
      </w:r>
    </w:p>
    <w:p w14:paraId="6BCA98E3" w14:textId="77777777" w:rsidR="00F82671" w:rsidRPr="00F82671" w:rsidRDefault="0061173C" w:rsidP="00F82671">
      <w:pPr>
        <w:pStyle w:val="EndNoteBibliography"/>
        <w:spacing w:after="0"/>
        <w:ind w:left="720" w:hanging="720"/>
      </w:pPr>
      <w:r w:rsidRPr="00734CE9">
        <w:rPr>
          <w:rFonts w:ascii="Arial" w:hAnsi="Arial" w:cs="Arial"/>
        </w:rPr>
        <w:fldChar w:fldCharType="begin"/>
      </w:r>
      <w:r w:rsidRPr="00734CE9">
        <w:rPr>
          <w:rFonts w:ascii="Arial" w:hAnsi="Arial" w:cs="Arial"/>
        </w:rPr>
        <w:instrText xml:space="preserve"> ADDIN EN.REFLIST </w:instrText>
      </w:r>
      <w:r w:rsidRPr="00734CE9">
        <w:rPr>
          <w:rFonts w:ascii="Arial" w:hAnsi="Arial" w:cs="Arial"/>
        </w:rPr>
        <w:fldChar w:fldCharType="separate"/>
      </w:r>
      <w:r w:rsidR="00F82671" w:rsidRPr="00F82671">
        <w:t>1.</w:t>
      </w:r>
      <w:r w:rsidR="00F82671" w:rsidRPr="00F82671">
        <w:tab/>
        <w:t>Norbury, G. Association of Clinical Genomic Scientists Pan-UK Census of Molecular Testing Activity 2015-16. (2017).</w:t>
      </w:r>
    </w:p>
    <w:p w14:paraId="1141C7B3" w14:textId="77777777" w:rsidR="00F82671" w:rsidRPr="00F82671" w:rsidRDefault="00F82671" w:rsidP="00F82671">
      <w:pPr>
        <w:pStyle w:val="EndNoteBibliography"/>
        <w:spacing w:after="0"/>
        <w:ind w:left="720" w:hanging="720"/>
      </w:pPr>
      <w:r w:rsidRPr="00F82671">
        <w:t>2.</w:t>
      </w:r>
      <w:r w:rsidRPr="00F82671">
        <w:tab/>
        <w:t xml:space="preserve">Turnbull, C., Sud, A. &amp; Houlston, R.S. Cancer genetics, precision prevention and a call to action. </w:t>
      </w:r>
      <w:r w:rsidRPr="00F82671">
        <w:rPr>
          <w:i/>
        </w:rPr>
        <w:t>Nat Genet</w:t>
      </w:r>
      <w:r w:rsidRPr="00F82671">
        <w:t xml:space="preserve"> </w:t>
      </w:r>
      <w:r w:rsidRPr="00F82671">
        <w:rPr>
          <w:b/>
        </w:rPr>
        <w:t>50</w:t>
      </w:r>
      <w:r w:rsidRPr="00F82671">
        <w:t>, 1212-1218 (2018).</w:t>
      </w:r>
    </w:p>
    <w:p w14:paraId="1D330377" w14:textId="77777777" w:rsidR="00F82671" w:rsidRPr="00F82671" w:rsidRDefault="00F82671" w:rsidP="00F82671">
      <w:pPr>
        <w:pStyle w:val="EndNoteBibliography"/>
        <w:spacing w:after="0"/>
        <w:ind w:left="720" w:hanging="720"/>
      </w:pPr>
      <w:r w:rsidRPr="00F82671">
        <w:t>3.</w:t>
      </w:r>
      <w:r w:rsidRPr="00F82671">
        <w:tab/>
        <w:t>Tandy-Connor, S.</w:t>
      </w:r>
      <w:r w:rsidRPr="00F82671">
        <w:rPr>
          <w:i/>
        </w:rPr>
        <w:t xml:space="preserve"> et al.</w:t>
      </w:r>
      <w:r w:rsidRPr="00F82671">
        <w:t xml:space="preserve"> False-positive results released by direct-to-consumer genetic tests highlight the importance of clinical confirmation testing for appropriate patient care. </w:t>
      </w:r>
      <w:r w:rsidRPr="00F82671">
        <w:rPr>
          <w:i/>
        </w:rPr>
        <w:t>Genet Med</w:t>
      </w:r>
      <w:r w:rsidRPr="00F82671">
        <w:t xml:space="preserve"> (2018).</w:t>
      </w:r>
    </w:p>
    <w:p w14:paraId="14D3566F" w14:textId="77777777" w:rsidR="00F82671" w:rsidRPr="00F82671" w:rsidRDefault="00F82671" w:rsidP="00F82671">
      <w:pPr>
        <w:pStyle w:val="EndNoteBibliography"/>
        <w:spacing w:after="0"/>
        <w:ind w:left="720" w:hanging="720"/>
      </w:pPr>
      <w:r w:rsidRPr="00F82671">
        <w:t>4.</w:t>
      </w:r>
      <w:r w:rsidRPr="00F82671">
        <w:tab/>
        <w:t xml:space="preserve">Kilbride, M.K., Domchek, S.M. &amp; Bradbury, A.R. Ethical Implications of Direct-to-Consumer Hereditary Cancer Tests. </w:t>
      </w:r>
      <w:r w:rsidRPr="00F82671">
        <w:rPr>
          <w:i/>
        </w:rPr>
        <w:t>JAMA Oncol</w:t>
      </w:r>
      <w:r w:rsidRPr="00F82671">
        <w:t xml:space="preserve"> </w:t>
      </w:r>
      <w:r w:rsidRPr="00F82671">
        <w:rPr>
          <w:b/>
        </w:rPr>
        <w:t>4</w:t>
      </w:r>
      <w:r w:rsidRPr="00F82671">
        <w:t>, 1327-1328 (2018).</w:t>
      </w:r>
    </w:p>
    <w:p w14:paraId="5CEEADD6" w14:textId="0F18204A" w:rsidR="00F82671" w:rsidRPr="00F82671" w:rsidRDefault="00F82671" w:rsidP="00F82671">
      <w:pPr>
        <w:pStyle w:val="EndNoteBibliography"/>
        <w:spacing w:after="0"/>
        <w:ind w:left="720" w:hanging="720"/>
      </w:pPr>
      <w:r w:rsidRPr="00F82671">
        <w:t>5.</w:t>
      </w:r>
      <w:r w:rsidRPr="00F82671">
        <w:tab/>
      </w:r>
      <w:hyperlink r:id="rId22" w:history="1">
        <w:r w:rsidRPr="00F82671">
          <w:rPr>
            <w:rStyle w:val="Hyperlink"/>
          </w:rPr>
          <w:t>https://www.theguardian.com/science/2019/jul/21/senior-doctors-call-for-crackdown-on-home-genetic-testing-kits</w:t>
        </w:r>
      </w:hyperlink>
      <w:r w:rsidRPr="00F82671">
        <w:t xml:space="preserve">. in </w:t>
      </w:r>
      <w:r w:rsidRPr="00F82671">
        <w:rPr>
          <w:i/>
        </w:rPr>
        <w:t xml:space="preserve">The Guardian </w:t>
      </w:r>
      <w:r w:rsidRPr="00F82671">
        <w:t>(2019).</w:t>
      </w:r>
    </w:p>
    <w:p w14:paraId="69411FCB" w14:textId="77777777" w:rsidR="00F82671" w:rsidRPr="00F82671" w:rsidRDefault="00F82671" w:rsidP="00F82671">
      <w:pPr>
        <w:pStyle w:val="EndNoteBibliography"/>
        <w:spacing w:after="0"/>
        <w:ind w:left="720" w:hanging="720"/>
      </w:pPr>
      <w:r w:rsidRPr="00F82671">
        <w:t>6.</w:t>
      </w:r>
      <w:r w:rsidRPr="00F82671">
        <w:tab/>
        <w:t>Eccles, D.M.</w:t>
      </w:r>
      <w:r w:rsidRPr="00F82671">
        <w:rPr>
          <w:i/>
        </w:rPr>
        <w:t xml:space="preserve"> et al.</w:t>
      </w:r>
      <w:r w:rsidRPr="00F82671">
        <w:t xml:space="preserve"> BRCA1 and BRCA2 genetic testing-pitfalls and recommendations for managing variants of uncertain clinical significance. </w:t>
      </w:r>
      <w:r w:rsidRPr="00F82671">
        <w:rPr>
          <w:i/>
        </w:rPr>
        <w:t>Ann Oncol</w:t>
      </w:r>
      <w:r w:rsidRPr="00F82671">
        <w:t xml:space="preserve"> </w:t>
      </w:r>
      <w:r w:rsidRPr="00F82671">
        <w:rPr>
          <w:b/>
        </w:rPr>
        <w:t>26</w:t>
      </w:r>
      <w:r w:rsidRPr="00F82671">
        <w:t>, 2057-65 (2015).</w:t>
      </w:r>
    </w:p>
    <w:p w14:paraId="3782F83C" w14:textId="77777777" w:rsidR="00F82671" w:rsidRPr="00F82671" w:rsidRDefault="00F82671" w:rsidP="00F82671">
      <w:pPr>
        <w:pStyle w:val="EndNoteBibliography"/>
        <w:spacing w:after="0"/>
        <w:ind w:left="720" w:hanging="720"/>
      </w:pPr>
      <w:r w:rsidRPr="00F82671">
        <w:t>7.</w:t>
      </w:r>
      <w:r w:rsidRPr="00F82671">
        <w:tab/>
        <w:t>Lek, M.</w:t>
      </w:r>
      <w:r w:rsidRPr="00F82671">
        <w:rPr>
          <w:i/>
        </w:rPr>
        <w:t xml:space="preserve"> et al.</w:t>
      </w:r>
      <w:r w:rsidRPr="00F82671">
        <w:t xml:space="preserve"> Analysis of protein-coding genetic variation in 60,706 humans. </w:t>
      </w:r>
      <w:r w:rsidRPr="00F82671">
        <w:rPr>
          <w:i/>
        </w:rPr>
        <w:t>Nature</w:t>
      </w:r>
      <w:r w:rsidRPr="00F82671">
        <w:t xml:space="preserve"> </w:t>
      </w:r>
      <w:r w:rsidRPr="00F82671">
        <w:rPr>
          <w:b/>
        </w:rPr>
        <w:t>536</w:t>
      </w:r>
      <w:r w:rsidRPr="00F82671">
        <w:t>, 285-91 (2016).</w:t>
      </w:r>
    </w:p>
    <w:p w14:paraId="7B19BDDB" w14:textId="77777777" w:rsidR="00F82671" w:rsidRPr="00F82671" w:rsidRDefault="00F82671" w:rsidP="00F82671">
      <w:pPr>
        <w:pStyle w:val="EndNoteBibliography"/>
        <w:spacing w:after="0"/>
        <w:ind w:left="720" w:hanging="720"/>
      </w:pPr>
      <w:r w:rsidRPr="00F82671">
        <w:t>8.</w:t>
      </w:r>
      <w:r w:rsidRPr="00F82671">
        <w:tab/>
        <w:t>Pinard, A.</w:t>
      </w:r>
      <w:r w:rsidRPr="00F82671">
        <w:rPr>
          <w:i/>
        </w:rPr>
        <w:t xml:space="preserve"> et al.</w:t>
      </w:r>
      <w:r w:rsidRPr="00F82671">
        <w:t xml:space="preserve"> WES/WGS Reporting of Mutations from Cardiovascular "Actionable" Genes in Clinical Practice: A Key Role for UMD Knowledgebases in the Era of Big Databases. </w:t>
      </w:r>
      <w:r w:rsidRPr="00F82671">
        <w:rPr>
          <w:i/>
        </w:rPr>
        <w:t>Hum Mutat</w:t>
      </w:r>
      <w:r w:rsidRPr="00F82671">
        <w:t xml:space="preserve"> </w:t>
      </w:r>
      <w:r w:rsidRPr="00F82671">
        <w:rPr>
          <w:b/>
        </w:rPr>
        <w:t>37</w:t>
      </w:r>
      <w:r w:rsidRPr="00F82671">
        <w:t>, 1308-1317 (2016).</w:t>
      </w:r>
    </w:p>
    <w:p w14:paraId="69905E2F" w14:textId="77777777" w:rsidR="00F82671" w:rsidRPr="00F82671" w:rsidRDefault="00F82671" w:rsidP="00F82671">
      <w:pPr>
        <w:pStyle w:val="EndNoteBibliography"/>
        <w:spacing w:after="0"/>
        <w:ind w:left="720" w:hanging="720"/>
      </w:pPr>
      <w:r w:rsidRPr="00F82671">
        <w:t>9.</w:t>
      </w:r>
      <w:r w:rsidRPr="00F82671">
        <w:tab/>
        <w:t>Pinard, A.</w:t>
      </w:r>
      <w:r w:rsidRPr="00F82671">
        <w:rPr>
          <w:i/>
        </w:rPr>
        <w:t xml:space="preserve"> et al.</w:t>
      </w:r>
      <w:r w:rsidRPr="00F82671">
        <w:t xml:space="preserve"> Actionable Genes, Core Databases, and Locus-Specific Databases. </w:t>
      </w:r>
      <w:r w:rsidRPr="00F82671">
        <w:rPr>
          <w:i/>
        </w:rPr>
        <w:t>Hum Mutat</w:t>
      </w:r>
      <w:r w:rsidRPr="00F82671">
        <w:t xml:space="preserve"> </w:t>
      </w:r>
      <w:r w:rsidRPr="00F82671">
        <w:rPr>
          <w:b/>
        </w:rPr>
        <w:t>37</w:t>
      </w:r>
      <w:r w:rsidRPr="00F82671">
        <w:t>, 1299-1307 (2016).</w:t>
      </w:r>
    </w:p>
    <w:p w14:paraId="7FDBFAD9" w14:textId="77777777" w:rsidR="00F82671" w:rsidRPr="00F82671" w:rsidRDefault="00F82671" w:rsidP="00F82671">
      <w:pPr>
        <w:pStyle w:val="EndNoteBibliography"/>
        <w:spacing w:after="0"/>
        <w:ind w:left="720" w:hanging="720"/>
      </w:pPr>
      <w:r w:rsidRPr="00F82671">
        <w:t>10.</w:t>
      </w:r>
      <w:r w:rsidRPr="00F82671">
        <w:tab/>
        <w:t xml:space="preserve">Szabo, C., Masiello, A., Ryan, J.F. &amp; Brody, L.C. The breast cancer information core: database design, structure, and scope. </w:t>
      </w:r>
      <w:r w:rsidRPr="00F82671">
        <w:rPr>
          <w:i/>
        </w:rPr>
        <w:t>Hum Mutat</w:t>
      </w:r>
      <w:r w:rsidRPr="00F82671">
        <w:t xml:space="preserve"> </w:t>
      </w:r>
      <w:r w:rsidRPr="00F82671">
        <w:rPr>
          <w:b/>
        </w:rPr>
        <w:t>16</w:t>
      </w:r>
      <w:r w:rsidRPr="00F82671">
        <w:t>, 123-31 (2000).</w:t>
      </w:r>
    </w:p>
    <w:p w14:paraId="5A5E2DA6" w14:textId="77777777" w:rsidR="00F82671" w:rsidRPr="00F82671" w:rsidRDefault="00F82671" w:rsidP="00F82671">
      <w:pPr>
        <w:pStyle w:val="EndNoteBibliography"/>
        <w:spacing w:after="0"/>
        <w:ind w:left="720" w:hanging="720"/>
      </w:pPr>
      <w:r w:rsidRPr="00F82671">
        <w:t>11.</w:t>
      </w:r>
      <w:r w:rsidRPr="00F82671">
        <w:tab/>
        <w:t>Fokkema, I.F.</w:t>
      </w:r>
      <w:r w:rsidRPr="00F82671">
        <w:rPr>
          <w:i/>
        </w:rPr>
        <w:t xml:space="preserve"> et al.</w:t>
      </w:r>
      <w:r w:rsidRPr="00F82671">
        <w:t xml:space="preserve"> LOVD v.2.0: the next generation in gene variant databases. </w:t>
      </w:r>
      <w:r w:rsidRPr="00F82671">
        <w:rPr>
          <w:i/>
        </w:rPr>
        <w:t>Hum Mutat</w:t>
      </w:r>
      <w:r w:rsidRPr="00F82671">
        <w:t xml:space="preserve"> </w:t>
      </w:r>
      <w:r w:rsidRPr="00F82671">
        <w:rPr>
          <w:b/>
        </w:rPr>
        <w:t>32</w:t>
      </w:r>
      <w:r w:rsidRPr="00F82671">
        <w:t>, 557-63 (2011).</w:t>
      </w:r>
    </w:p>
    <w:p w14:paraId="55997620" w14:textId="77777777" w:rsidR="00F82671" w:rsidRPr="00F82671" w:rsidRDefault="00F82671" w:rsidP="00F82671">
      <w:pPr>
        <w:pStyle w:val="EndNoteBibliography"/>
        <w:spacing w:after="0"/>
        <w:ind w:left="720" w:hanging="720"/>
      </w:pPr>
      <w:r w:rsidRPr="00F82671">
        <w:t>12.</w:t>
      </w:r>
      <w:r w:rsidRPr="00F82671">
        <w:tab/>
        <w:t>Greenblatt, M.S.</w:t>
      </w:r>
      <w:r w:rsidRPr="00F82671">
        <w:rPr>
          <w:i/>
        </w:rPr>
        <w:t xml:space="preserve"> et al.</w:t>
      </w:r>
      <w:r w:rsidRPr="00F82671">
        <w:t xml:space="preserve"> Locus-specific databases and recommendations to strengthen their contribution to the classification of variants in cancer susceptibility genes. </w:t>
      </w:r>
      <w:r w:rsidRPr="00F82671">
        <w:rPr>
          <w:i/>
        </w:rPr>
        <w:t>Hum Mutat</w:t>
      </w:r>
      <w:r w:rsidRPr="00F82671">
        <w:t xml:space="preserve"> </w:t>
      </w:r>
      <w:r w:rsidRPr="00F82671">
        <w:rPr>
          <w:b/>
        </w:rPr>
        <w:t>29</w:t>
      </w:r>
      <w:r w:rsidRPr="00F82671">
        <w:t>, 1273-81 (2008).</w:t>
      </w:r>
    </w:p>
    <w:p w14:paraId="1C140D39" w14:textId="77777777" w:rsidR="00F82671" w:rsidRPr="00F82671" w:rsidRDefault="00F82671" w:rsidP="00F82671">
      <w:pPr>
        <w:pStyle w:val="EndNoteBibliography"/>
        <w:spacing w:after="0"/>
        <w:ind w:left="720" w:hanging="720"/>
      </w:pPr>
      <w:r w:rsidRPr="00F82671">
        <w:t>13.</w:t>
      </w:r>
      <w:r w:rsidRPr="00F82671">
        <w:tab/>
        <w:t>Easton, D.F.</w:t>
      </w:r>
      <w:r w:rsidRPr="00F82671">
        <w:rPr>
          <w:i/>
        </w:rPr>
        <w:t xml:space="preserve"> et al.</w:t>
      </w:r>
      <w:r w:rsidRPr="00F82671">
        <w:t xml:space="preserve"> A systematic genetic assessment of 1,433 sequence variants of unknown clinical significance in the BRCA1 and BRCA2 breast cancer-predisposition genes. </w:t>
      </w:r>
      <w:r w:rsidRPr="00F82671">
        <w:rPr>
          <w:i/>
        </w:rPr>
        <w:t>Am J Hum Genet</w:t>
      </w:r>
      <w:r w:rsidRPr="00F82671">
        <w:t xml:space="preserve"> </w:t>
      </w:r>
      <w:r w:rsidRPr="00F82671">
        <w:rPr>
          <w:b/>
        </w:rPr>
        <w:t>81</w:t>
      </w:r>
      <w:r w:rsidRPr="00F82671">
        <w:t>, 873-83 (2007).</w:t>
      </w:r>
    </w:p>
    <w:p w14:paraId="50BC7457" w14:textId="77777777" w:rsidR="00F82671" w:rsidRPr="00F82671" w:rsidRDefault="00F82671" w:rsidP="00F82671">
      <w:pPr>
        <w:pStyle w:val="EndNoteBibliography"/>
        <w:spacing w:after="0"/>
        <w:ind w:left="720" w:hanging="720"/>
      </w:pPr>
      <w:r w:rsidRPr="00F82671">
        <w:t>14.</w:t>
      </w:r>
      <w:r w:rsidRPr="00F82671">
        <w:tab/>
        <w:t>Plon, S.E.</w:t>
      </w:r>
      <w:r w:rsidRPr="00F82671">
        <w:rPr>
          <w:i/>
        </w:rPr>
        <w:t xml:space="preserve"> et al.</w:t>
      </w:r>
      <w:r w:rsidRPr="00F82671">
        <w:t xml:space="preserve"> Sequence variant classification and reporting: recommendations for improving the interpretation of cancer susceptibility genetic test results. </w:t>
      </w:r>
      <w:r w:rsidRPr="00F82671">
        <w:rPr>
          <w:i/>
        </w:rPr>
        <w:t>Hum Mutat</w:t>
      </w:r>
      <w:r w:rsidRPr="00F82671">
        <w:t xml:space="preserve"> </w:t>
      </w:r>
      <w:r w:rsidRPr="00F82671">
        <w:rPr>
          <w:b/>
        </w:rPr>
        <w:t>29</w:t>
      </w:r>
      <w:r w:rsidRPr="00F82671">
        <w:t>, 1282-91 (2008).</w:t>
      </w:r>
    </w:p>
    <w:p w14:paraId="41521528" w14:textId="77777777" w:rsidR="00F82671" w:rsidRPr="00F82671" w:rsidRDefault="00F82671" w:rsidP="00F82671">
      <w:pPr>
        <w:pStyle w:val="EndNoteBibliography"/>
        <w:spacing w:after="0"/>
        <w:ind w:left="720" w:hanging="720"/>
      </w:pPr>
      <w:r w:rsidRPr="00F82671">
        <w:t>15.</w:t>
      </w:r>
      <w:r w:rsidRPr="00F82671">
        <w:tab/>
        <w:t>Spurdle, A.B.</w:t>
      </w:r>
      <w:r w:rsidRPr="00F82671">
        <w:rPr>
          <w:i/>
        </w:rPr>
        <w:t xml:space="preserve"> et al.</w:t>
      </w:r>
      <w:r w:rsidRPr="00F82671">
        <w:t xml:space="preserve"> ENIGMA--evidence-based network for the interpretation of germline mutant alleles: an international initiative to evaluate risk and clinical significance associated with sequence variation in BRCA1 and BRCA2 genes. </w:t>
      </w:r>
      <w:r w:rsidRPr="00F82671">
        <w:rPr>
          <w:i/>
        </w:rPr>
        <w:t>Hum Mutat</w:t>
      </w:r>
      <w:r w:rsidRPr="00F82671">
        <w:t xml:space="preserve"> </w:t>
      </w:r>
      <w:r w:rsidRPr="00F82671">
        <w:rPr>
          <w:b/>
        </w:rPr>
        <w:t>33</w:t>
      </w:r>
      <w:r w:rsidRPr="00F82671">
        <w:t>, 2-7 (2012).</w:t>
      </w:r>
    </w:p>
    <w:p w14:paraId="1764EB3D" w14:textId="77777777" w:rsidR="00F82671" w:rsidRPr="00F82671" w:rsidRDefault="00F82671" w:rsidP="00F82671">
      <w:pPr>
        <w:pStyle w:val="EndNoteBibliography"/>
        <w:spacing w:after="0"/>
        <w:ind w:left="720" w:hanging="720"/>
      </w:pPr>
      <w:r w:rsidRPr="00F82671">
        <w:t>16.</w:t>
      </w:r>
      <w:r w:rsidRPr="00F82671">
        <w:tab/>
        <w:t>Parsons, M.T.</w:t>
      </w:r>
      <w:r w:rsidRPr="00F82671">
        <w:rPr>
          <w:i/>
        </w:rPr>
        <w:t xml:space="preserve"> et al.</w:t>
      </w:r>
      <w:r w:rsidRPr="00F82671">
        <w:t xml:space="preserve"> Large scale multifactorial likelihood quantitative analysis of BRCA1 and BRCA2 variants: An ENIGMA resource to support clinical variant classification. </w:t>
      </w:r>
      <w:r w:rsidRPr="00F82671">
        <w:rPr>
          <w:i/>
        </w:rPr>
        <w:t>Hum Mutat</w:t>
      </w:r>
      <w:r w:rsidRPr="00F82671">
        <w:t xml:space="preserve"> </w:t>
      </w:r>
      <w:r w:rsidRPr="00F82671">
        <w:rPr>
          <w:b/>
        </w:rPr>
        <w:t>40</w:t>
      </w:r>
      <w:r w:rsidRPr="00F82671">
        <w:t>, 1557-1578 (2019).</w:t>
      </w:r>
    </w:p>
    <w:p w14:paraId="19E3B3B8" w14:textId="77777777" w:rsidR="00F82671" w:rsidRPr="00F82671" w:rsidRDefault="00F82671" w:rsidP="00F82671">
      <w:pPr>
        <w:pStyle w:val="EndNoteBibliography"/>
        <w:spacing w:after="0"/>
        <w:ind w:left="720" w:hanging="720"/>
      </w:pPr>
      <w:r w:rsidRPr="00F82671">
        <w:t>17.</w:t>
      </w:r>
      <w:r w:rsidRPr="00F82671">
        <w:tab/>
        <w:t>Thompson, B.A.</w:t>
      </w:r>
      <w:r w:rsidRPr="00F82671">
        <w:rPr>
          <w:i/>
        </w:rPr>
        <w:t xml:space="preserve"> et al.</w:t>
      </w:r>
      <w:r w:rsidRPr="00F82671">
        <w:t xml:space="preserve"> Application of a 5-tiered scheme for standardized classification of 2,360 unique mismatch repair gene variants in the InSiGHT locus-specific database. </w:t>
      </w:r>
      <w:r w:rsidRPr="00F82671">
        <w:rPr>
          <w:i/>
        </w:rPr>
        <w:t>Nat Genet</w:t>
      </w:r>
      <w:r w:rsidRPr="00F82671">
        <w:t xml:space="preserve"> </w:t>
      </w:r>
      <w:r w:rsidRPr="00F82671">
        <w:rPr>
          <w:b/>
        </w:rPr>
        <w:t>46</w:t>
      </w:r>
      <w:r w:rsidRPr="00F82671">
        <w:t>, 107-115 (2014).</w:t>
      </w:r>
    </w:p>
    <w:p w14:paraId="31DC4086" w14:textId="77777777" w:rsidR="00F82671" w:rsidRPr="00F82671" w:rsidRDefault="00F82671" w:rsidP="00F82671">
      <w:pPr>
        <w:pStyle w:val="EndNoteBibliography"/>
        <w:spacing w:after="0"/>
        <w:ind w:left="720" w:hanging="720"/>
      </w:pPr>
      <w:r w:rsidRPr="00F82671">
        <w:t>18.</w:t>
      </w:r>
      <w:r w:rsidRPr="00F82671">
        <w:tab/>
        <w:t>Richards, S.</w:t>
      </w:r>
      <w:r w:rsidRPr="00F82671">
        <w:rPr>
          <w:i/>
        </w:rPr>
        <w:t xml:space="preserve"> et al.</w:t>
      </w:r>
      <w:r w:rsidRPr="00F82671">
        <w:t xml:space="preserve"> Standards and guidelines for the interpretation of sequence variants: a joint consensus recommendation of the American College of Medical Genetics and Genomics and the Association for Molecular Pathology. </w:t>
      </w:r>
      <w:r w:rsidRPr="00F82671">
        <w:rPr>
          <w:i/>
        </w:rPr>
        <w:t>Genet Med</w:t>
      </w:r>
      <w:r w:rsidRPr="00F82671">
        <w:t xml:space="preserve"> </w:t>
      </w:r>
      <w:r w:rsidRPr="00F82671">
        <w:rPr>
          <w:b/>
        </w:rPr>
        <w:t>17</w:t>
      </w:r>
      <w:r w:rsidRPr="00F82671">
        <w:t>, 405-24 (2015).</w:t>
      </w:r>
    </w:p>
    <w:p w14:paraId="48C0B663" w14:textId="77777777" w:rsidR="00F82671" w:rsidRPr="00F82671" w:rsidRDefault="00F82671" w:rsidP="00F82671">
      <w:pPr>
        <w:pStyle w:val="EndNoteBibliography"/>
        <w:spacing w:after="0"/>
        <w:ind w:left="720" w:hanging="720"/>
      </w:pPr>
      <w:r w:rsidRPr="00F82671">
        <w:t>19.</w:t>
      </w:r>
      <w:r w:rsidRPr="00F82671">
        <w:tab/>
        <w:t>Brnich, S.E.</w:t>
      </w:r>
      <w:r w:rsidRPr="00F82671">
        <w:rPr>
          <w:i/>
        </w:rPr>
        <w:t xml:space="preserve"> et al.</w:t>
      </w:r>
      <w:r w:rsidRPr="00F82671">
        <w:t xml:space="preserve"> Recommendations for application of the functional evidence PS3/BS3 criterion using the ACMG/AMP sequence variant interpretation framework. </w:t>
      </w:r>
      <w:r w:rsidRPr="00F82671">
        <w:rPr>
          <w:i/>
        </w:rPr>
        <w:t>bioRxiv</w:t>
      </w:r>
      <w:r w:rsidRPr="00F82671">
        <w:t xml:space="preserve"> (2019).</w:t>
      </w:r>
    </w:p>
    <w:p w14:paraId="3E4BDBBE" w14:textId="77777777" w:rsidR="00F82671" w:rsidRPr="00F82671" w:rsidRDefault="00F82671" w:rsidP="00F82671">
      <w:pPr>
        <w:pStyle w:val="EndNoteBibliography"/>
        <w:spacing w:after="0"/>
        <w:ind w:left="720" w:hanging="720"/>
      </w:pPr>
      <w:r w:rsidRPr="00F82671">
        <w:t>20.</w:t>
      </w:r>
      <w:r w:rsidRPr="00F82671">
        <w:tab/>
        <w:t>Savage, S.A. TP53 Rule Specifications for the ACMG/AMP Variant Curation Guidelines. Vol. 2019 (ClinGen, clinicalgenome.org, 2019).</w:t>
      </w:r>
    </w:p>
    <w:p w14:paraId="03E496EE" w14:textId="77777777" w:rsidR="00F82671" w:rsidRPr="00F82671" w:rsidRDefault="00F82671" w:rsidP="00F82671">
      <w:pPr>
        <w:pStyle w:val="EndNoteBibliography"/>
        <w:spacing w:after="0"/>
        <w:ind w:left="720" w:hanging="720"/>
      </w:pPr>
      <w:r w:rsidRPr="00F82671">
        <w:t>21.</w:t>
      </w:r>
      <w:r w:rsidRPr="00F82671">
        <w:tab/>
        <w:t>ClinGen CDH1 Expert Panel Specifications to the ACMG/AMP Variant Interpretation Guidelines Version 2. (2019).</w:t>
      </w:r>
    </w:p>
    <w:p w14:paraId="6238F558" w14:textId="77777777" w:rsidR="00F82671" w:rsidRPr="00F82671" w:rsidRDefault="00F82671" w:rsidP="00F82671">
      <w:pPr>
        <w:pStyle w:val="EndNoteBibliography"/>
        <w:spacing w:after="0"/>
        <w:ind w:left="720" w:hanging="720"/>
      </w:pPr>
      <w:r w:rsidRPr="00F82671">
        <w:t>22.</w:t>
      </w:r>
      <w:r w:rsidRPr="00F82671">
        <w:tab/>
        <w:t>Mester, J.L.</w:t>
      </w:r>
      <w:r w:rsidRPr="00F82671">
        <w:rPr>
          <w:i/>
        </w:rPr>
        <w:t xml:space="preserve"> et al.</w:t>
      </w:r>
      <w:r w:rsidRPr="00F82671">
        <w:t xml:space="preserve"> Gene-specific criteria for PTEN variant curation: Recommendations from the ClinGen PTEN Expert Panel. </w:t>
      </w:r>
      <w:r w:rsidRPr="00F82671">
        <w:rPr>
          <w:i/>
        </w:rPr>
        <w:t>Hum Mutat</w:t>
      </w:r>
      <w:r w:rsidRPr="00F82671">
        <w:t xml:space="preserve"> </w:t>
      </w:r>
      <w:r w:rsidRPr="00F82671">
        <w:rPr>
          <w:b/>
        </w:rPr>
        <w:t>39</w:t>
      </w:r>
      <w:r w:rsidRPr="00F82671">
        <w:t>, 1581-1592 (2018).</w:t>
      </w:r>
    </w:p>
    <w:p w14:paraId="60B07149" w14:textId="77777777" w:rsidR="00F82671" w:rsidRPr="00F82671" w:rsidRDefault="00F82671" w:rsidP="00F82671">
      <w:pPr>
        <w:pStyle w:val="EndNoteBibliography"/>
        <w:spacing w:after="0"/>
        <w:ind w:left="720" w:hanging="720"/>
      </w:pPr>
      <w:r w:rsidRPr="00F82671">
        <w:t>23.</w:t>
      </w:r>
      <w:r w:rsidRPr="00F82671">
        <w:tab/>
        <w:t>Tavtigian, S.V.</w:t>
      </w:r>
      <w:r w:rsidRPr="00F82671">
        <w:rPr>
          <w:i/>
        </w:rPr>
        <w:t xml:space="preserve"> et al.</w:t>
      </w:r>
      <w:r w:rsidRPr="00F82671">
        <w:t xml:space="preserve"> Modeling the ACMG/AMP variant classification guidelines as a Bayesian classification framework. </w:t>
      </w:r>
      <w:r w:rsidRPr="00F82671">
        <w:rPr>
          <w:i/>
        </w:rPr>
        <w:t>Genet Med</w:t>
      </w:r>
      <w:r w:rsidRPr="00F82671">
        <w:t xml:space="preserve"> </w:t>
      </w:r>
      <w:r w:rsidRPr="00F82671">
        <w:rPr>
          <w:b/>
        </w:rPr>
        <w:t>20</w:t>
      </w:r>
      <w:r w:rsidRPr="00F82671">
        <w:t>, 1054-1060 (2018).</w:t>
      </w:r>
    </w:p>
    <w:p w14:paraId="78600E34" w14:textId="77777777" w:rsidR="00F82671" w:rsidRPr="00F82671" w:rsidRDefault="00F82671" w:rsidP="00F82671">
      <w:pPr>
        <w:pStyle w:val="EndNoteBibliography"/>
        <w:spacing w:after="0"/>
        <w:ind w:left="720" w:hanging="720"/>
      </w:pPr>
      <w:r w:rsidRPr="00F82671">
        <w:t>24.</w:t>
      </w:r>
      <w:r w:rsidRPr="00F82671">
        <w:tab/>
        <w:t>Ellard, S.</w:t>
      </w:r>
      <w:r w:rsidRPr="00F82671">
        <w:rPr>
          <w:i/>
        </w:rPr>
        <w:t xml:space="preserve"> et al.</w:t>
      </w:r>
      <w:r w:rsidRPr="00F82671">
        <w:t xml:space="preserve"> ACGS Best Practice Guidelines for Variant Classification 2019. (Association for Clinical Genetics Science (ACGS), 2019).</w:t>
      </w:r>
    </w:p>
    <w:p w14:paraId="64454CB6" w14:textId="77777777" w:rsidR="00F82671" w:rsidRPr="00F82671" w:rsidRDefault="00F82671" w:rsidP="00F82671">
      <w:pPr>
        <w:pStyle w:val="EndNoteBibliography"/>
        <w:spacing w:after="0"/>
        <w:ind w:left="720" w:hanging="720"/>
      </w:pPr>
      <w:r w:rsidRPr="00F82671">
        <w:t>25.</w:t>
      </w:r>
      <w:r w:rsidRPr="00F82671">
        <w:tab/>
        <w:t>Cox, J.H.</w:t>
      </w:r>
    </w:p>
    <w:p w14:paraId="5693C139" w14:textId="77777777" w:rsidR="00F82671" w:rsidRPr="00F82671" w:rsidRDefault="00F82671" w:rsidP="00F82671">
      <w:pPr>
        <w:pStyle w:val="EndNoteBibliography"/>
        <w:spacing w:after="0"/>
        <w:ind w:left="720" w:hanging="720"/>
      </w:pPr>
      <w:r w:rsidRPr="00F82671">
        <w:t>26.</w:t>
      </w:r>
      <w:r w:rsidRPr="00F82671">
        <w:tab/>
        <w:t>Abou Tayoun, A.N.</w:t>
      </w:r>
      <w:r w:rsidRPr="00F82671">
        <w:rPr>
          <w:i/>
        </w:rPr>
        <w:t xml:space="preserve"> et al.</w:t>
      </w:r>
      <w:r w:rsidRPr="00F82671">
        <w:t xml:space="preserve"> Recommendations for interpreting the loss of function PVS1 ACMG/AMP variant criterion. </w:t>
      </w:r>
      <w:r w:rsidRPr="00F82671">
        <w:rPr>
          <w:i/>
        </w:rPr>
        <w:t>Hum Mutat</w:t>
      </w:r>
      <w:r w:rsidRPr="00F82671">
        <w:t xml:space="preserve"> </w:t>
      </w:r>
      <w:r w:rsidRPr="00F82671">
        <w:rPr>
          <w:b/>
        </w:rPr>
        <w:t>39</w:t>
      </w:r>
      <w:r w:rsidRPr="00F82671">
        <w:t>, 1517-1524 (2018).</w:t>
      </w:r>
    </w:p>
    <w:p w14:paraId="2E979A03" w14:textId="77777777" w:rsidR="00F82671" w:rsidRPr="00F82671" w:rsidRDefault="00F82671" w:rsidP="00F82671">
      <w:pPr>
        <w:pStyle w:val="EndNoteBibliography"/>
        <w:spacing w:after="0"/>
        <w:ind w:left="720" w:hanging="720"/>
      </w:pPr>
      <w:r w:rsidRPr="00F82671">
        <w:t>27.</w:t>
      </w:r>
      <w:r w:rsidRPr="00F82671">
        <w:tab/>
        <w:t>Spurdle, A. ENIGMA BRCA1/2 Gene Variant Classification Criteria. (2017).</w:t>
      </w:r>
    </w:p>
    <w:p w14:paraId="1E372E0F" w14:textId="77777777" w:rsidR="00F82671" w:rsidRPr="00F82671" w:rsidRDefault="00F82671" w:rsidP="00F82671">
      <w:pPr>
        <w:pStyle w:val="EndNoteBibliography"/>
        <w:spacing w:after="0"/>
        <w:ind w:left="720" w:hanging="720"/>
      </w:pPr>
      <w:r w:rsidRPr="00F82671">
        <w:t>28.</w:t>
      </w:r>
      <w:r w:rsidRPr="00F82671">
        <w:tab/>
        <w:t xml:space="preserve">The Genotype-Tissue Expression (GTEx) project. </w:t>
      </w:r>
      <w:r w:rsidRPr="00F82671">
        <w:rPr>
          <w:i/>
        </w:rPr>
        <w:t>Nat Genet</w:t>
      </w:r>
      <w:r w:rsidRPr="00F82671">
        <w:t xml:space="preserve"> </w:t>
      </w:r>
      <w:r w:rsidRPr="00F82671">
        <w:rPr>
          <w:b/>
        </w:rPr>
        <w:t>45</w:t>
      </w:r>
      <w:r w:rsidRPr="00F82671">
        <w:t>, 580-5 (2013).</w:t>
      </w:r>
    </w:p>
    <w:p w14:paraId="71013030" w14:textId="77777777" w:rsidR="00F82671" w:rsidRPr="00F82671" w:rsidRDefault="00F82671" w:rsidP="00F82671">
      <w:pPr>
        <w:pStyle w:val="EndNoteBibliography"/>
        <w:spacing w:after="0"/>
        <w:ind w:left="720" w:hanging="720"/>
      </w:pPr>
      <w:r w:rsidRPr="00F82671">
        <w:t>29.</w:t>
      </w:r>
      <w:r w:rsidRPr="00F82671">
        <w:tab/>
        <w:t>ClinGen. SVI Recommendation for in trans Criterion (PM3) - Version 1.0. (2019).</w:t>
      </w:r>
    </w:p>
    <w:p w14:paraId="4241A8AC" w14:textId="77777777" w:rsidR="00F82671" w:rsidRPr="00F82671" w:rsidRDefault="00F82671" w:rsidP="00F82671">
      <w:pPr>
        <w:pStyle w:val="EndNoteBibliography"/>
        <w:spacing w:after="0"/>
        <w:ind w:left="720" w:hanging="720"/>
      </w:pPr>
      <w:r w:rsidRPr="00F82671">
        <w:t>30.</w:t>
      </w:r>
      <w:r w:rsidRPr="00F82671">
        <w:tab/>
        <w:t>Houdayer, C.</w:t>
      </w:r>
      <w:r w:rsidRPr="00F82671">
        <w:rPr>
          <w:i/>
        </w:rPr>
        <w:t xml:space="preserve"> et al.</w:t>
      </w:r>
      <w:r w:rsidRPr="00F82671">
        <w:t xml:space="preserve"> Guidelines for splicing analysis in molecular diagnosis derived from a set of 327 combined in silico/in vitro studies on BRCA1 and BRCA2 variants. </w:t>
      </w:r>
      <w:r w:rsidRPr="00F82671">
        <w:rPr>
          <w:i/>
        </w:rPr>
        <w:t>Hum Mutat</w:t>
      </w:r>
      <w:r w:rsidRPr="00F82671">
        <w:t xml:space="preserve"> </w:t>
      </w:r>
      <w:r w:rsidRPr="00F82671">
        <w:rPr>
          <w:b/>
        </w:rPr>
        <w:t>33</w:t>
      </w:r>
      <w:r w:rsidRPr="00F82671">
        <w:t>, 1228-38 (2012).</w:t>
      </w:r>
    </w:p>
    <w:p w14:paraId="0A9E8804" w14:textId="77777777" w:rsidR="00F82671" w:rsidRPr="00F82671" w:rsidRDefault="00F82671" w:rsidP="00F82671">
      <w:pPr>
        <w:pStyle w:val="EndNoteBibliography"/>
        <w:spacing w:after="0"/>
        <w:ind w:left="720" w:hanging="720"/>
      </w:pPr>
      <w:r w:rsidRPr="00F82671">
        <w:t>31.</w:t>
      </w:r>
      <w:r w:rsidRPr="00F82671">
        <w:tab/>
        <w:t>Guidugli, L.</w:t>
      </w:r>
      <w:r w:rsidRPr="00F82671">
        <w:rPr>
          <w:i/>
        </w:rPr>
        <w:t xml:space="preserve"> et al.</w:t>
      </w:r>
      <w:r w:rsidRPr="00F82671">
        <w:t xml:space="preserve"> Functional assays for analysis of variants of uncertain significance in BRCA2. </w:t>
      </w:r>
      <w:r w:rsidRPr="00F82671">
        <w:rPr>
          <w:i/>
        </w:rPr>
        <w:t>Hum Mutat</w:t>
      </w:r>
      <w:r w:rsidRPr="00F82671">
        <w:t xml:space="preserve"> </w:t>
      </w:r>
      <w:r w:rsidRPr="00F82671">
        <w:rPr>
          <w:b/>
        </w:rPr>
        <w:t>35</w:t>
      </w:r>
      <w:r w:rsidRPr="00F82671">
        <w:t>, 151-64 (2014).</w:t>
      </w:r>
    </w:p>
    <w:p w14:paraId="6C32E6C6" w14:textId="77777777" w:rsidR="00F82671" w:rsidRPr="00F82671" w:rsidRDefault="00F82671" w:rsidP="00F82671">
      <w:pPr>
        <w:pStyle w:val="EndNoteBibliography"/>
        <w:spacing w:after="0"/>
        <w:ind w:left="720" w:hanging="720"/>
      </w:pPr>
      <w:r w:rsidRPr="00F82671">
        <w:t>32.</w:t>
      </w:r>
      <w:r w:rsidRPr="00F82671">
        <w:tab/>
        <w:t>Guidugli, L.</w:t>
      </w:r>
      <w:r w:rsidRPr="00F82671">
        <w:rPr>
          <w:i/>
        </w:rPr>
        <w:t xml:space="preserve"> et al.</w:t>
      </w:r>
      <w:r w:rsidRPr="00F82671">
        <w:t xml:space="preserve"> Assessment of the Clinical Relevance of BRCA2 Missense Variants by Functional and Computational Approaches. </w:t>
      </w:r>
      <w:r w:rsidRPr="00F82671">
        <w:rPr>
          <w:i/>
        </w:rPr>
        <w:t>Am J Hum Genet</w:t>
      </w:r>
      <w:r w:rsidRPr="00F82671">
        <w:t xml:space="preserve"> </w:t>
      </w:r>
      <w:r w:rsidRPr="00F82671">
        <w:rPr>
          <w:b/>
        </w:rPr>
        <w:t>102</w:t>
      </w:r>
      <w:r w:rsidRPr="00F82671">
        <w:t>, 233-248 (2018).</w:t>
      </w:r>
    </w:p>
    <w:p w14:paraId="6DE53E71" w14:textId="77777777" w:rsidR="00F82671" w:rsidRPr="00F82671" w:rsidRDefault="00F82671" w:rsidP="00F82671">
      <w:pPr>
        <w:pStyle w:val="EndNoteBibliography"/>
        <w:spacing w:after="0"/>
        <w:ind w:left="720" w:hanging="720"/>
      </w:pPr>
      <w:r w:rsidRPr="00F82671">
        <w:t>33.</w:t>
      </w:r>
      <w:r w:rsidRPr="00F82671">
        <w:tab/>
        <w:t>Findlay, G.M.</w:t>
      </w:r>
      <w:r w:rsidRPr="00F82671">
        <w:rPr>
          <w:i/>
        </w:rPr>
        <w:t xml:space="preserve"> et al.</w:t>
      </w:r>
      <w:r w:rsidRPr="00F82671">
        <w:t xml:space="preserve"> Accurate functional classification of thousands of &lt;em&gt;BRCA1&lt;/em&gt; variants with saturation genome editing. </w:t>
      </w:r>
      <w:r w:rsidRPr="00F82671">
        <w:rPr>
          <w:i/>
        </w:rPr>
        <w:t>bioRxiv</w:t>
      </w:r>
      <w:r w:rsidRPr="00F82671">
        <w:t xml:space="preserve"> (2018).</w:t>
      </w:r>
    </w:p>
    <w:p w14:paraId="37166BD7" w14:textId="77777777" w:rsidR="00F82671" w:rsidRPr="00F82671" w:rsidRDefault="00F82671" w:rsidP="00F82671">
      <w:pPr>
        <w:pStyle w:val="EndNoteBibliography"/>
        <w:spacing w:after="0"/>
        <w:ind w:left="720" w:hanging="720"/>
      </w:pPr>
      <w:r w:rsidRPr="00F82671">
        <w:t>34.</w:t>
      </w:r>
      <w:r w:rsidRPr="00F82671">
        <w:tab/>
        <w:t>Spurdle, A.B.</w:t>
      </w:r>
      <w:r w:rsidRPr="00F82671">
        <w:rPr>
          <w:i/>
        </w:rPr>
        <w:t xml:space="preserve"> et al.</w:t>
      </w:r>
      <w:r w:rsidRPr="00F82671">
        <w:t xml:space="preserve"> BRCA1 R1699Q variant displaying ambiguous functional abrogation confers intermediate breast and ovarian cancer risk. </w:t>
      </w:r>
      <w:r w:rsidRPr="00F82671">
        <w:rPr>
          <w:i/>
        </w:rPr>
        <w:t>J Med Genet</w:t>
      </w:r>
      <w:r w:rsidRPr="00F82671">
        <w:t xml:space="preserve"> </w:t>
      </w:r>
      <w:r w:rsidRPr="00F82671">
        <w:rPr>
          <w:b/>
        </w:rPr>
        <w:t>49</w:t>
      </w:r>
      <w:r w:rsidRPr="00F82671">
        <w:t>, 525-32 (2012).</w:t>
      </w:r>
    </w:p>
    <w:p w14:paraId="48980A28" w14:textId="77777777" w:rsidR="00F82671" w:rsidRPr="00F82671" w:rsidRDefault="00F82671" w:rsidP="00F82671">
      <w:pPr>
        <w:pStyle w:val="EndNoteBibliography"/>
        <w:ind w:left="720" w:hanging="720"/>
      </w:pPr>
      <w:r w:rsidRPr="00F82671">
        <w:t>35.</w:t>
      </w:r>
      <w:r w:rsidRPr="00F82671">
        <w:tab/>
        <w:t>Moghadasi, S.</w:t>
      </w:r>
      <w:r w:rsidRPr="00F82671">
        <w:rPr>
          <w:i/>
        </w:rPr>
        <w:t xml:space="preserve"> et al.</w:t>
      </w:r>
      <w:r w:rsidRPr="00F82671">
        <w:t xml:space="preserve"> The BRCA1 c. 5096G&gt;A p.Arg1699Gln (R1699Q) intermediate risk variant: breast and ovarian cancer risk estimation and recommendations for clinical management from the ENIGMA consortium. </w:t>
      </w:r>
      <w:r w:rsidRPr="00F82671">
        <w:rPr>
          <w:i/>
        </w:rPr>
        <w:t>J Med Genet</w:t>
      </w:r>
      <w:r w:rsidRPr="00F82671">
        <w:t xml:space="preserve"> </w:t>
      </w:r>
      <w:r w:rsidRPr="00F82671">
        <w:rPr>
          <w:b/>
        </w:rPr>
        <w:t>55</w:t>
      </w:r>
      <w:r w:rsidRPr="00F82671">
        <w:t>, 15-20 (2018).</w:t>
      </w:r>
    </w:p>
    <w:p w14:paraId="62D048D5" w14:textId="4BE91A05" w:rsidR="003316C5" w:rsidRPr="00734CE9" w:rsidRDefault="0061173C" w:rsidP="00EC6252">
      <w:pPr>
        <w:jc w:val="both"/>
        <w:rPr>
          <w:rFonts w:cs="Arial"/>
        </w:rPr>
      </w:pPr>
      <w:r w:rsidRPr="00734CE9">
        <w:rPr>
          <w:rFonts w:cs="Arial"/>
        </w:rPr>
        <w:fldChar w:fldCharType="end"/>
      </w:r>
    </w:p>
    <w:sectPr w:rsidR="003316C5" w:rsidRPr="00734CE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7C348" w16cid:durableId="2178E364"/>
  <w16cid:commentId w16cid:paraId="6E406D63" w16cid:durableId="21783FA4"/>
  <w16cid:commentId w16cid:paraId="03E3EE80" w16cid:durableId="217841B2"/>
  <w16cid:commentId w16cid:paraId="6091413A" w16cid:durableId="21783FA5"/>
  <w16cid:commentId w16cid:paraId="32397DAE" w16cid:durableId="21784079"/>
  <w16cid:commentId w16cid:paraId="00000022" w16cid:durableId="21783FA6"/>
  <w16cid:commentId w16cid:paraId="6F45237F" w16cid:durableId="2178E7DB"/>
  <w16cid:commentId w16cid:paraId="46CEF13A" w16cid:durableId="21784A9E"/>
  <w16cid:commentId w16cid:paraId="748CFC14" w16cid:durableId="21783FA7"/>
  <w16cid:commentId w16cid:paraId="77F9EDDF" w16cid:durableId="2178412D"/>
  <w16cid:commentId w16cid:paraId="32E08B3F" w16cid:durableId="21784B60"/>
  <w16cid:commentId w16cid:paraId="5D660665" w16cid:durableId="217933A4"/>
  <w16cid:commentId w16cid:paraId="6DDF2172" w16cid:durableId="21784CD7"/>
  <w16cid:commentId w16cid:paraId="1212CCD5" w16cid:durableId="21784EB3"/>
  <w16cid:commentId w16cid:paraId="3D63B85C" w16cid:durableId="21783FA8"/>
  <w16cid:commentId w16cid:paraId="49B1CC48" w16cid:durableId="217844B6"/>
  <w16cid:commentId w16cid:paraId="17853808" w16cid:durableId="217844E5"/>
  <w16cid:commentId w16cid:paraId="2FEC9D23" w16cid:durableId="21784434"/>
  <w16cid:commentId w16cid:paraId="122A4AED" w16cid:durableId="2178473D"/>
  <w16cid:commentId w16cid:paraId="1D22F332" w16cid:durableId="217843BC"/>
  <w16cid:commentId w16cid:paraId="7CF06B51" w16cid:durableId="217845DF"/>
  <w16cid:commentId w16cid:paraId="2AEA60FA" w16cid:durableId="2178EF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AAB1" w14:textId="77777777" w:rsidR="00223E4C" w:rsidRDefault="00223E4C" w:rsidP="00AE6605">
      <w:pPr>
        <w:spacing w:after="0" w:line="240" w:lineRule="auto"/>
      </w:pPr>
      <w:r>
        <w:separator/>
      </w:r>
    </w:p>
  </w:endnote>
  <w:endnote w:type="continuationSeparator" w:id="0">
    <w:p w14:paraId="3207ABB5" w14:textId="77777777" w:rsidR="00223E4C" w:rsidRDefault="00223E4C" w:rsidP="00AE6605">
      <w:pPr>
        <w:spacing w:after="0" w:line="240" w:lineRule="auto"/>
      </w:pPr>
      <w:r>
        <w:continuationSeparator/>
      </w:r>
    </w:p>
  </w:endnote>
  <w:endnote w:type="continuationNotice" w:id="1">
    <w:p w14:paraId="6CBB3E35" w14:textId="77777777" w:rsidR="00223E4C" w:rsidRDefault="00223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056F" w14:textId="77777777" w:rsidR="00223E4C" w:rsidRDefault="00223E4C" w:rsidP="00AE6605">
      <w:pPr>
        <w:spacing w:after="0" w:line="240" w:lineRule="auto"/>
      </w:pPr>
      <w:r>
        <w:separator/>
      </w:r>
    </w:p>
  </w:footnote>
  <w:footnote w:type="continuationSeparator" w:id="0">
    <w:p w14:paraId="2DF46D24" w14:textId="77777777" w:rsidR="00223E4C" w:rsidRDefault="00223E4C" w:rsidP="00AE6605">
      <w:pPr>
        <w:spacing w:after="0" w:line="240" w:lineRule="auto"/>
      </w:pPr>
      <w:r>
        <w:continuationSeparator/>
      </w:r>
    </w:p>
  </w:footnote>
  <w:footnote w:type="continuationNotice" w:id="1">
    <w:p w14:paraId="7DF1F762" w14:textId="77777777" w:rsidR="00223E4C" w:rsidRDefault="00223E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105"/>
    <w:multiLevelType w:val="hybridMultilevel"/>
    <w:tmpl w:val="45E6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A2FDC"/>
    <w:multiLevelType w:val="hybridMultilevel"/>
    <w:tmpl w:val="89122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8F6D90"/>
    <w:multiLevelType w:val="hybridMultilevel"/>
    <w:tmpl w:val="B156E39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D75D4"/>
    <w:multiLevelType w:val="hybridMultilevel"/>
    <w:tmpl w:val="2EF86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B3C1C"/>
    <w:multiLevelType w:val="multilevel"/>
    <w:tmpl w:val="80A496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D84F17"/>
    <w:multiLevelType w:val="hybridMultilevel"/>
    <w:tmpl w:val="BB901AF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ED0A21"/>
    <w:multiLevelType w:val="hybridMultilevel"/>
    <w:tmpl w:val="951823A6"/>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442A6"/>
    <w:multiLevelType w:val="hybridMultilevel"/>
    <w:tmpl w:val="3BB8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6081D"/>
    <w:multiLevelType w:val="hybridMultilevel"/>
    <w:tmpl w:val="0438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80B1F"/>
    <w:multiLevelType w:val="hybridMultilevel"/>
    <w:tmpl w:val="3F6EEF2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DE17C20"/>
    <w:multiLevelType w:val="hybridMultilevel"/>
    <w:tmpl w:val="7270D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4D2C9B"/>
    <w:multiLevelType w:val="hybridMultilevel"/>
    <w:tmpl w:val="906C229A"/>
    <w:lvl w:ilvl="0" w:tplc="9038353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06863"/>
    <w:multiLevelType w:val="hybridMultilevel"/>
    <w:tmpl w:val="55B22448"/>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442C0"/>
    <w:multiLevelType w:val="hybridMultilevel"/>
    <w:tmpl w:val="08228504"/>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3D3C6E"/>
    <w:multiLevelType w:val="hybridMultilevel"/>
    <w:tmpl w:val="1F4C0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F05CB"/>
    <w:multiLevelType w:val="hybridMultilevel"/>
    <w:tmpl w:val="B8E26C38"/>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465DAB"/>
    <w:multiLevelType w:val="hybridMultilevel"/>
    <w:tmpl w:val="FD5A0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B424D"/>
    <w:multiLevelType w:val="hybridMultilevel"/>
    <w:tmpl w:val="A558C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B49C3"/>
    <w:multiLevelType w:val="hybridMultilevel"/>
    <w:tmpl w:val="7AE8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BC3"/>
    <w:multiLevelType w:val="hybridMultilevel"/>
    <w:tmpl w:val="B7A6D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5D5888"/>
    <w:multiLevelType w:val="hybridMultilevel"/>
    <w:tmpl w:val="26448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0B788E"/>
    <w:multiLevelType w:val="hybridMultilevel"/>
    <w:tmpl w:val="D3F62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4A7075"/>
    <w:multiLevelType w:val="hybridMultilevel"/>
    <w:tmpl w:val="06CABBC2"/>
    <w:lvl w:ilvl="0" w:tplc="B9B606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35764"/>
    <w:multiLevelType w:val="hybridMultilevel"/>
    <w:tmpl w:val="B156E39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870F5"/>
    <w:multiLevelType w:val="hybridMultilevel"/>
    <w:tmpl w:val="57F48792"/>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87071F"/>
    <w:multiLevelType w:val="hybridMultilevel"/>
    <w:tmpl w:val="55B22448"/>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9583B"/>
    <w:multiLevelType w:val="hybridMultilevel"/>
    <w:tmpl w:val="D7543E3A"/>
    <w:lvl w:ilvl="0" w:tplc="F38A9C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64D1F"/>
    <w:multiLevelType w:val="multilevel"/>
    <w:tmpl w:val="C8CA6D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64BF48CA"/>
    <w:multiLevelType w:val="hybridMultilevel"/>
    <w:tmpl w:val="556A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27347"/>
    <w:multiLevelType w:val="hybridMultilevel"/>
    <w:tmpl w:val="FCC4A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400771"/>
    <w:multiLevelType w:val="hybridMultilevel"/>
    <w:tmpl w:val="5144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7BFF"/>
    <w:multiLevelType w:val="hybridMultilevel"/>
    <w:tmpl w:val="927C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26DA9"/>
    <w:multiLevelType w:val="hybridMultilevel"/>
    <w:tmpl w:val="8B3E5BA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184E49"/>
    <w:multiLevelType w:val="hybridMultilevel"/>
    <w:tmpl w:val="21DECE6A"/>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53229AA0">
      <w:start w:val="1"/>
      <w:numFmt w:val="lowerRoman"/>
      <w:lvlText w:val="(%3)"/>
      <w:lvlJc w:val="left"/>
      <w:pPr>
        <w:ind w:left="2160" w:hanging="720"/>
      </w:pPr>
      <w:rPr>
        <w:rFonts w:hint="default"/>
      </w:rPr>
    </w:lvl>
    <w:lvl w:ilvl="3" w:tplc="B7165A22">
      <w:start w:val="1"/>
      <w:numFmt w:val="decimal"/>
      <w:lvlText w:val="%4)"/>
      <w:lvlJc w:val="left"/>
      <w:pPr>
        <w:ind w:left="2520" w:hanging="360"/>
      </w:pPr>
      <w:rPr>
        <w:rFonts w:eastAsia="Arial" w:cs="Arial" w:hint="default"/>
        <w:color w:val="000000"/>
        <w:sz w:val="20"/>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17253A"/>
    <w:multiLevelType w:val="multilevel"/>
    <w:tmpl w:val="C36EC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77439D"/>
    <w:multiLevelType w:val="hybridMultilevel"/>
    <w:tmpl w:val="40D46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34"/>
  </w:num>
  <w:num w:numId="5">
    <w:abstractNumId w:val="31"/>
  </w:num>
  <w:num w:numId="6">
    <w:abstractNumId w:val="12"/>
  </w:num>
  <w:num w:numId="7">
    <w:abstractNumId w:val="23"/>
  </w:num>
  <w:num w:numId="8">
    <w:abstractNumId w:val="14"/>
  </w:num>
  <w:num w:numId="9">
    <w:abstractNumId w:val="22"/>
  </w:num>
  <w:num w:numId="10">
    <w:abstractNumId w:val="29"/>
  </w:num>
  <w:num w:numId="11">
    <w:abstractNumId w:val="35"/>
  </w:num>
  <w:num w:numId="12">
    <w:abstractNumId w:val="26"/>
  </w:num>
  <w:num w:numId="13">
    <w:abstractNumId w:val="30"/>
  </w:num>
  <w:num w:numId="14">
    <w:abstractNumId w:val="2"/>
  </w:num>
  <w:num w:numId="15">
    <w:abstractNumId w:val="3"/>
  </w:num>
  <w:num w:numId="16">
    <w:abstractNumId w:val="8"/>
  </w:num>
  <w:num w:numId="17">
    <w:abstractNumId w:val="21"/>
  </w:num>
  <w:num w:numId="18">
    <w:abstractNumId w:val="27"/>
  </w:num>
  <w:num w:numId="19">
    <w:abstractNumId w:val="25"/>
  </w:num>
  <w:num w:numId="20">
    <w:abstractNumId w:val="16"/>
  </w:num>
  <w:num w:numId="21">
    <w:abstractNumId w:val="19"/>
  </w:num>
  <w:num w:numId="22">
    <w:abstractNumId w:val="7"/>
  </w:num>
  <w:num w:numId="23">
    <w:abstractNumId w:val="10"/>
  </w:num>
  <w:num w:numId="24">
    <w:abstractNumId w:val="18"/>
  </w:num>
  <w:num w:numId="25">
    <w:abstractNumId w:val="11"/>
  </w:num>
  <w:num w:numId="26">
    <w:abstractNumId w:val="17"/>
  </w:num>
  <w:num w:numId="27">
    <w:abstractNumId w:val="5"/>
  </w:num>
  <w:num w:numId="28">
    <w:abstractNumId w:val="32"/>
  </w:num>
  <w:num w:numId="29">
    <w:abstractNumId w:val="20"/>
  </w:num>
  <w:num w:numId="30">
    <w:abstractNumId w:val="6"/>
  </w:num>
  <w:num w:numId="31">
    <w:abstractNumId w:val="24"/>
  </w:num>
  <w:num w:numId="32">
    <w:abstractNumId w:val="13"/>
  </w:num>
  <w:num w:numId="33">
    <w:abstractNumId w:val="33"/>
  </w:num>
  <w:num w:numId="34">
    <w:abstractNumId w:val="15"/>
  </w:num>
  <w:num w:numId="35">
    <w:abstractNumId w:val="1"/>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weaz2qr0xthe5rtrvfr55w9at55tdztw5&quot;&gt;general&lt;record-ids&gt;&lt;item&gt;462&lt;/item&gt;&lt;item&gt;464&lt;/item&gt;&lt;item&gt;476&lt;/item&gt;&lt;item&gt;480&lt;/item&gt;&lt;item&gt;481&lt;/item&gt;&lt;item&gt;483&lt;/item&gt;&lt;item&gt;756&lt;/item&gt;&lt;item&gt;979&lt;/item&gt;&lt;item&gt;1092&lt;/item&gt;&lt;item&gt;1095&lt;/item&gt;&lt;item&gt;1118&lt;/item&gt;&lt;item&gt;1243&lt;/item&gt;&lt;item&gt;1252&lt;/item&gt;&lt;item&gt;1293&lt;/item&gt;&lt;item&gt;1721&lt;/item&gt;&lt;item&gt;1733&lt;/item&gt;&lt;item&gt;1735&lt;/item&gt;&lt;item&gt;1737&lt;/item&gt;&lt;item&gt;1743&lt;/item&gt;&lt;item&gt;1748&lt;/item&gt;&lt;item&gt;1752&lt;/item&gt;&lt;item&gt;1763&lt;/item&gt;&lt;item&gt;1764&lt;/item&gt;&lt;item&gt;1765&lt;/item&gt;&lt;item&gt;1766&lt;/item&gt;&lt;item&gt;1767&lt;/item&gt;&lt;item&gt;1768&lt;/item&gt;&lt;item&gt;1781&lt;/item&gt;&lt;item&gt;1926&lt;/item&gt;&lt;item&gt;1927&lt;/item&gt;&lt;item&gt;1928&lt;/item&gt;&lt;item&gt;1930&lt;/item&gt;&lt;item&gt;1931&lt;/item&gt;&lt;item&gt;1937&lt;/item&gt;&lt;item&gt;1938&lt;/item&gt;&lt;/record-ids&gt;&lt;/item&gt;&lt;/Libraries&gt;"/>
  </w:docVars>
  <w:rsids>
    <w:rsidRoot w:val="003316C5"/>
    <w:rsid w:val="0000153F"/>
    <w:rsid w:val="00002368"/>
    <w:rsid w:val="00002425"/>
    <w:rsid w:val="00002CF4"/>
    <w:rsid w:val="00002FF9"/>
    <w:rsid w:val="00003C4A"/>
    <w:rsid w:val="00004094"/>
    <w:rsid w:val="000103BC"/>
    <w:rsid w:val="0001141B"/>
    <w:rsid w:val="00012EA3"/>
    <w:rsid w:val="00025F7C"/>
    <w:rsid w:val="000264D9"/>
    <w:rsid w:val="00030B71"/>
    <w:rsid w:val="00032AC4"/>
    <w:rsid w:val="00036B24"/>
    <w:rsid w:val="0003712D"/>
    <w:rsid w:val="0004283A"/>
    <w:rsid w:val="000457FB"/>
    <w:rsid w:val="00045D6C"/>
    <w:rsid w:val="00046197"/>
    <w:rsid w:val="00046340"/>
    <w:rsid w:val="000472E2"/>
    <w:rsid w:val="00047B58"/>
    <w:rsid w:val="00052500"/>
    <w:rsid w:val="00055124"/>
    <w:rsid w:val="00060425"/>
    <w:rsid w:val="000609A4"/>
    <w:rsid w:val="000643AE"/>
    <w:rsid w:val="000732B1"/>
    <w:rsid w:val="0007358B"/>
    <w:rsid w:val="00074677"/>
    <w:rsid w:val="00075190"/>
    <w:rsid w:val="00075EAD"/>
    <w:rsid w:val="00077E3E"/>
    <w:rsid w:val="00080047"/>
    <w:rsid w:val="0008023B"/>
    <w:rsid w:val="00080E8D"/>
    <w:rsid w:val="00081D1C"/>
    <w:rsid w:val="00081F19"/>
    <w:rsid w:val="0009180C"/>
    <w:rsid w:val="00091E80"/>
    <w:rsid w:val="00093EEF"/>
    <w:rsid w:val="000958A8"/>
    <w:rsid w:val="00096CA3"/>
    <w:rsid w:val="00097325"/>
    <w:rsid w:val="000A0356"/>
    <w:rsid w:val="000A4859"/>
    <w:rsid w:val="000A6C68"/>
    <w:rsid w:val="000B0E82"/>
    <w:rsid w:val="000B33F2"/>
    <w:rsid w:val="000C0261"/>
    <w:rsid w:val="000C4E62"/>
    <w:rsid w:val="000D0AE0"/>
    <w:rsid w:val="000D4451"/>
    <w:rsid w:val="000E286D"/>
    <w:rsid w:val="000E2AA2"/>
    <w:rsid w:val="000E3618"/>
    <w:rsid w:val="000E36EB"/>
    <w:rsid w:val="000E532F"/>
    <w:rsid w:val="000F3908"/>
    <w:rsid w:val="000F5273"/>
    <w:rsid w:val="000F5D8A"/>
    <w:rsid w:val="000F7A88"/>
    <w:rsid w:val="001045AF"/>
    <w:rsid w:val="00104F25"/>
    <w:rsid w:val="0011351A"/>
    <w:rsid w:val="00114956"/>
    <w:rsid w:val="00115555"/>
    <w:rsid w:val="00115F4E"/>
    <w:rsid w:val="001227D3"/>
    <w:rsid w:val="0012647E"/>
    <w:rsid w:val="001268DE"/>
    <w:rsid w:val="00135192"/>
    <w:rsid w:val="001417EE"/>
    <w:rsid w:val="001447BD"/>
    <w:rsid w:val="00145BD7"/>
    <w:rsid w:val="00150063"/>
    <w:rsid w:val="001523C9"/>
    <w:rsid w:val="0015461B"/>
    <w:rsid w:val="00154886"/>
    <w:rsid w:val="0016019C"/>
    <w:rsid w:val="00160AFC"/>
    <w:rsid w:val="00161911"/>
    <w:rsid w:val="0016305B"/>
    <w:rsid w:val="00163B3D"/>
    <w:rsid w:val="0016468F"/>
    <w:rsid w:val="00166518"/>
    <w:rsid w:val="001707A3"/>
    <w:rsid w:val="00173E80"/>
    <w:rsid w:val="00180E76"/>
    <w:rsid w:val="001825B6"/>
    <w:rsid w:val="00183787"/>
    <w:rsid w:val="001864CC"/>
    <w:rsid w:val="00191600"/>
    <w:rsid w:val="00193E91"/>
    <w:rsid w:val="001A2BB7"/>
    <w:rsid w:val="001A4E9F"/>
    <w:rsid w:val="001A5C16"/>
    <w:rsid w:val="001A7059"/>
    <w:rsid w:val="001A766E"/>
    <w:rsid w:val="001B2F01"/>
    <w:rsid w:val="001B45F3"/>
    <w:rsid w:val="001B703F"/>
    <w:rsid w:val="001C0D48"/>
    <w:rsid w:val="001C3533"/>
    <w:rsid w:val="001C6016"/>
    <w:rsid w:val="001D0054"/>
    <w:rsid w:val="001D2081"/>
    <w:rsid w:val="001D70F8"/>
    <w:rsid w:val="001E1518"/>
    <w:rsid w:val="001E44B7"/>
    <w:rsid w:val="001E5472"/>
    <w:rsid w:val="001F08D7"/>
    <w:rsid w:val="00201A9B"/>
    <w:rsid w:val="0020561B"/>
    <w:rsid w:val="00210A7B"/>
    <w:rsid w:val="00211FB7"/>
    <w:rsid w:val="00211FEF"/>
    <w:rsid w:val="00214D5C"/>
    <w:rsid w:val="00221B4F"/>
    <w:rsid w:val="00222DAC"/>
    <w:rsid w:val="002230D4"/>
    <w:rsid w:val="00223E4C"/>
    <w:rsid w:val="00226091"/>
    <w:rsid w:val="00227AEF"/>
    <w:rsid w:val="00231572"/>
    <w:rsid w:val="002324BE"/>
    <w:rsid w:val="002329BE"/>
    <w:rsid w:val="002350DC"/>
    <w:rsid w:val="00235CAA"/>
    <w:rsid w:val="00235E3E"/>
    <w:rsid w:val="002362BE"/>
    <w:rsid w:val="002403CE"/>
    <w:rsid w:val="00241347"/>
    <w:rsid w:val="00247428"/>
    <w:rsid w:val="002530EC"/>
    <w:rsid w:val="0025658A"/>
    <w:rsid w:val="00256AC8"/>
    <w:rsid w:val="00257560"/>
    <w:rsid w:val="002575E6"/>
    <w:rsid w:val="00263560"/>
    <w:rsid w:val="002644D8"/>
    <w:rsid w:val="0026669C"/>
    <w:rsid w:val="002703FB"/>
    <w:rsid w:val="00271483"/>
    <w:rsid w:val="002736D9"/>
    <w:rsid w:val="00274D24"/>
    <w:rsid w:val="002760EC"/>
    <w:rsid w:val="002772B5"/>
    <w:rsid w:val="002776D7"/>
    <w:rsid w:val="00280070"/>
    <w:rsid w:val="00280CA5"/>
    <w:rsid w:val="00281335"/>
    <w:rsid w:val="00283594"/>
    <w:rsid w:val="002835D9"/>
    <w:rsid w:val="0028446A"/>
    <w:rsid w:val="00285A54"/>
    <w:rsid w:val="00285E6A"/>
    <w:rsid w:val="0029041E"/>
    <w:rsid w:val="00292C66"/>
    <w:rsid w:val="00294045"/>
    <w:rsid w:val="00296379"/>
    <w:rsid w:val="002977B8"/>
    <w:rsid w:val="002A0B3A"/>
    <w:rsid w:val="002A2AF0"/>
    <w:rsid w:val="002A5127"/>
    <w:rsid w:val="002A5C8C"/>
    <w:rsid w:val="002A5EE8"/>
    <w:rsid w:val="002B0ECE"/>
    <w:rsid w:val="002C2723"/>
    <w:rsid w:val="002C513A"/>
    <w:rsid w:val="002C5EF6"/>
    <w:rsid w:val="002C67BF"/>
    <w:rsid w:val="002D00BF"/>
    <w:rsid w:val="002D1540"/>
    <w:rsid w:val="002D1D43"/>
    <w:rsid w:val="002D278A"/>
    <w:rsid w:val="002D4104"/>
    <w:rsid w:val="002D5D86"/>
    <w:rsid w:val="002E18E9"/>
    <w:rsid w:val="002E2535"/>
    <w:rsid w:val="002E2E6E"/>
    <w:rsid w:val="002E3CE1"/>
    <w:rsid w:val="002E5594"/>
    <w:rsid w:val="002E6C99"/>
    <w:rsid w:val="002F004B"/>
    <w:rsid w:val="002F4034"/>
    <w:rsid w:val="002F70FC"/>
    <w:rsid w:val="00301257"/>
    <w:rsid w:val="003023B3"/>
    <w:rsid w:val="00306AAC"/>
    <w:rsid w:val="00313291"/>
    <w:rsid w:val="00313D6D"/>
    <w:rsid w:val="0031690B"/>
    <w:rsid w:val="00324696"/>
    <w:rsid w:val="00325775"/>
    <w:rsid w:val="003316C5"/>
    <w:rsid w:val="00343E09"/>
    <w:rsid w:val="00344A49"/>
    <w:rsid w:val="00344DF0"/>
    <w:rsid w:val="0034512D"/>
    <w:rsid w:val="0035194C"/>
    <w:rsid w:val="00352247"/>
    <w:rsid w:val="003560E6"/>
    <w:rsid w:val="003574DB"/>
    <w:rsid w:val="003578CD"/>
    <w:rsid w:val="00360482"/>
    <w:rsid w:val="003605F5"/>
    <w:rsid w:val="00362F63"/>
    <w:rsid w:val="00365CCA"/>
    <w:rsid w:val="00366776"/>
    <w:rsid w:val="00374C3C"/>
    <w:rsid w:val="003763D0"/>
    <w:rsid w:val="003805AB"/>
    <w:rsid w:val="00384D30"/>
    <w:rsid w:val="003A4D93"/>
    <w:rsid w:val="003B0B98"/>
    <w:rsid w:val="003B54BE"/>
    <w:rsid w:val="003B7519"/>
    <w:rsid w:val="003B79A5"/>
    <w:rsid w:val="003C5A0A"/>
    <w:rsid w:val="003C6AF1"/>
    <w:rsid w:val="003D15CA"/>
    <w:rsid w:val="003D6BFC"/>
    <w:rsid w:val="003D6CEC"/>
    <w:rsid w:val="003D7249"/>
    <w:rsid w:val="003E0B2A"/>
    <w:rsid w:val="003E4F3C"/>
    <w:rsid w:val="003E5F4A"/>
    <w:rsid w:val="003F46B9"/>
    <w:rsid w:val="004010AD"/>
    <w:rsid w:val="00402625"/>
    <w:rsid w:val="00404DD2"/>
    <w:rsid w:val="00420C59"/>
    <w:rsid w:val="004238FD"/>
    <w:rsid w:val="0042510A"/>
    <w:rsid w:val="00427703"/>
    <w:rsid w:val="00427866"/>
    <w:rsid w:val="00431EDA"/>
    <w:rsid w:val="00432445"/>
    <w:rsid w:val="00432E38"/>
    <w:rsid w:val="00434FD1"/>
    <w:rsid w:val="004421DA"/>
    <w:rsid w:val="00442379"/>
    <w:rsid w:val="00442E9F"/>
    <w:rsid w:val="004544E5"/>
    <w:rsid w:val="0045633D"/>
    <w:rsid w:val="00456FC2"/>
    <w:rsid w:val="00457119"/>
    <w:rsid w:val="004602EB"/>
    <w:rsid w:val="00460425"/>
    <w:rsid w:val="00461216"/>
    <w:rsid w:val="00464C6B"/>
    <w:rsid w:val="0047027B"/>
    <w:rsid w:val="00472415"/>
    <w:rsid w:val="00473806"/>
    <w:rsid w:val="00475696"/>
    <w:rsid w:val="00480201"/>
    <w:rsid w:val="00482719"/>
    <w:rsid w:val="00483FCB"/>
    <w:rsid w:val="004869C4"/>
    <w:rsid w:val="00493A39"/>
    <w:rsid w:val="004958B0"/>
    <w:rsid w:val="004977B4"/>
    <w:rsid w:val="004A10B0"/>
    <w:rsid w:val="004A2E7D"/>
    <w:rsid w:val="004A5AD8"/>
    <w:rsid w:val="004A6AD9"/>
    <w:rsid w:val="004B2A7C"/>
    <w:rsid w:val="004B5644"/>
    <w:rsid w:val="004B5B35"/>
    <w:rsid w:val="004C0324"/>
    <w:rsid w:val="004C17CC"/>
    <w:rsid w:val="004C6979"/>
    <w:rsid w:val="004D5BE7"/>
    <w:rsid w:val="004E0770"/>
    <w:rsid w:val="004E1015"/>
    <w:rsid w:val="004E1DAF"/>
    <w:rsid w:val="004E2152"/>
    <w:rsid w:val="004E415F"/>
    <w:rsid w:val="004F0224"/>
    <w:rsid w:val="004F3684"/>
    <w:rsid w:val="004F3707"/>
    <w:rsid w:val="004F4D70"/>
    <w:rsid w:val="0050021D"/>
    <w:rsid w:val="0050263C"/>
    <w:rsid w:val="00507577"/>
    <w:rsid w:val="005104B8"/>
    <w:rsid w:val="005155BF"/>
    <w:rsid w:val="005165CD"/>
    <w:rsid w:val="00520BB8"/>
    <w:rsid w:val="00525FBA"/>
    <w:rsid w:val="00530C28"/>
    <w:rsid w:val="00535E18"/>
    <w:rsid w:val="00540733"/>
    <w:rsid w:val="0054208B"/>
    <w:rsid w:val="00542FBA"/>
    <w:rsid w:val="005446E0"/>
    <w:rsid w:val="00551E4B"/>
    <w:rsid w:val="005561A6"/>
    <w:rsid w:val="00560511"/>
    <w:rsid w:val="00563352"/>
    <w:rsid w:val="00564450"/>
    <w:rsid w:val="005645B8"/>
    <w:rsid w:val="0057045A"/>
    <w:rsid w:val="00573660"/>
    <w:rsid w:val="0058031E"/>
    <w:rsid w:val="00583791"/>
    <w:rsid w:val="00583D37"/>
    <w:rsid w:val="00586063"/>
    <w:rsid w:val="00592069"/>
    <w:rsid w:val="005921BC"/>
    <w:rsid w:val="00593931"/>
    <w:rsid w:val="005A2BD9"/>
    <w:rsid w:val="005A5AD7"/>
    <w:rsid w:val="005A7525"/>
    <w:rsid w:val="005B039B"/>
    <w:rsid w:val="005B0E22"/>
    <w:rsid w:val="005B41D0"/>
    <w:rsid w:val="005B54D4"/>
    <w:rsid w:val="005B5E57"/>
    <w:rsid w:val="005B60A7"/>
    <w:rsid w:val="005C1D11"/>
    <w:rsid w:val="005C2413"/>
    <w:rsid w:val="005C39C9"/>
    <w:rsid w:val="005C5898"/>
    <w:rsid w:val="005C73DA"/>
    <w:rsid w:val="005C792D"/>
    <w:rsid w:val="005C7BBD"/>
    <w:rsid w:val="005D14B6"/>
    <w:rsid w:val="005D329B"/>
    <w:rsid w:val="005D5AA1"/>
    <w:rsid w:val="005D704B"/>
    <w:rsid w:val="005D7D19"/>
    <w:rsid w:val="005E13F7"/>
    <w:rsid w:val="005E66E9"/>
    <w:rsid w:val="005E72CA"/>
    <w:rsid w:val="005E72E4"/>
    <w:rsid w:val="005F3421"/>
    <w:rsid w:val="00602315"/>
    <w:rsid w:val="00603867"/>
    <w:rsid w:val="00603A5A"/>
    <w:rsid w:val="0060638A"/>
    <w:rsid w:val="00607F1C"/>
    <w:rsid w:val="00610B1B"/>
    <w:rsid w:val="006112D9"/>
    <w:rsid w:val="0061173C"/>
    <w:rsid w:val="0061338B"/>
    <w:rsid w:val="00614D80"/>
    <w:rsid w:val="00626972"/>
    <w:rsid w:val="00630956"/>
    <w:rsid w:val="00630BA4"/>
    <w:rsid w:val="00634430"/>
    <w:rsid w:val="0063611C"/>
    <w:rsid w:val="006409A1"/>
    <w:rsid w:val="006411A0"/>
    <w:rsid w:val="00641209"/>
    <w:rsid w:val="0064224F"/>
    <w:rsid w:val="006451D2"/>
    <w:rsid w:val="006453AD"/>
    <w:rsid w:val="006473D2"/>
    <w:rsid w:val="00653DA9"/>
    <w:rsid w:val="00654665"/>
    <w:rsid w:val="00656B2E"/>
    <w:rsid w:val="00656BA1"/>
    <w:rsid w:val="0066118D"/>
    <w:rsid w:val="00663DC6"/>
    <w:rsid w:val="00666178"/>
    <w:rsid w:val="00672B3A"/>
    <w:rsid w:val="00672F06"/>
    <w:rsid w:val="00675261"/>
    <w:rsid w:val="0068191F"/>
    <w:rsid w:val="00682B1A"/>
    <w:rsid w:val="00682BF6"/>
    <w:rsid w:val="00685956"/>
    <w:rsid w:val="00692B6A"/>
    <w:rsid w:val="00692CC2"/>
    <w:rsid w:val="00694E4C"/>
    <w:rsid w:val="00695590"/>
    <w:rsid w:val="00696B5D"/>
    <w:rsid w:val="006978DF"/>
    <w:rsid w:val="006A29EE"/>
    <w:rsid w:val="006A36DE"/>
    <w:rsid w:val="006A66BE"/>
    <w:rsid w:val="006A7C9C"/>
    <w:rsid w:val="006B2B08"/>
    <w:rsid w:val="006B2E3E"/>
    <w:rsid w:val="006B583D"/>
    <w:rsid w:val="006D4601"/>
    <w:rsid w:val="006D7214"/>
    <w:rsid w:val="006D7533"/>
    <w:rsid w:val="006F16EB"/>
    <w:rsid w:val="006F29C0"/>
    <w:rsid w:val="006F2E8C"/>
    <w:rsid w:val="006F3217"/>
    <w:rsid w:val="006F405B"/>
    <w:rsid w:val="006F4AA4"/>
    <w:rsid w:val="006F55DB"/>
    <w:rsid w:val="006F664F"/>
    <w:rsid w:val="007000BA"/>
    <w:rsid w:val="00703A6A"/>
    <w:rsid w:val="00704E5C"/>
    <w:rsid w:val="007138FD"/>
    <w:rsid w:val="007144FA"/>
    <w:rsid w:val="00724288"/>
    <w:rsid w:val="007244C1"/>
    <w:rsid w:val="007317E9"/>
    <w:rsid w:val="00731B85"/>
    <w:rsid w:val="00733D07"/>
    <w:rsid w:val="0073439E"/>
    <w:rsid w:val="00734CE9"/>
    <w:rsid w:val="007358CB"/>
    <w:rsid w:val="00741503"/>
    <w:rsid w:val="0075026B"/>
    <w:rsid w:val="00750E47"/>
    <w:rsid w:val="007511F6"/>
    <w:rsid w:val="007520F5"/>
    <w:rsid w:val="00754AF7"/>
    <w:rsid w:val="00755F72"/>
    <w:rsid w:val="00757661"/>
    <w:rsid w:val="007607B5"/>
    <w:rsid w:val="00761880"/>
    <w:rsid w:val="007667BE"/>
    <w:rsid w:val="00771FAA"/>
    <w:rsid w:val="007730FB"/>
    <w:rsid w:val="007733E1"/>
    <w:rsid w:val="007768B5"/>
    <w:rsid w:val="00776E0A"/>
    <w:rsid w:val="00787409"/>
    <w:rsid w:val="00787FEF"/>
    <w:rsid w:val="00791B87"/>
    <w:rsid w:val="007963ED"/>
    <w:rsid w:val="00797DE7"/>
    <w:rsid w:val="007A478B"/>
    <w:rsid w:val="007A53A5"/>
    <w:rsid w:val="007B276C"/>
    <w:rsid w:val="007B422C"/>
    <w:rsid w:val="007B56A1"/>
    <w:rsid w:val="007B7BE5"/>
    <w:rsid w:val="007C227D"/>
    <w:rsid w:val="007D1834"/>
    <w:rsid w:val="007D20B0"/>
    <w:rsid w:val="007D312B"/>
    <w:rsid w:val="007D45C3"/>
    <w:rsid w:val="007D4BB6"/>
    <w:rsid w:val="007D7C59"/>
    <w:rsid w:val="007E0EBD"/>
    <w:rsid w:val="007E1553"/>
    <w:rsid w:val="007E177D"/>
    <w:rsid w:val="007E479D"/>
    <w:rsid w:val="007E4D93"/>
    <w:rsid w:val="007E6977"/>
    <w:rsid w:val="007E7110"/>
    <w:rsid w:val="007E71A0"/>
    <w:rsid w:val="007F0B4B"/>
    <w:rsid w:val="007F1C0F"/>
    <w:rsid w:val="007F40B9"/>
    <w:rsid w:val="007F662E"/>
    <w:rsid w:val="008006AD"/>
    <w:rsid w:val="00802068"/>
    <w:rsid w:val="00802235"/>
    <w:rsid w:val="00804639"/>
    <w:rsid w:val="008051CC"/>
    <w:rsid w:val="0080572E"/>
    <w:rsid w:val="0080789B"/>
    <w:rsid w:val="0081392C"/>
    <w:rsid w:val="00816435"/>
    <w:rsid w:val="00817A24"/>
    <w:rsid w:val="00821D3C"/>
    <w:rsid w:val="008223B6"/>
    <w:rsid w:val="00822EC1"/>
    <w:rsid w:val="00823FFC"/>
    <w:rsid w:val="00825608"/>
    <w:rsid w:val="008351A2"/>
    <w:rsid w:val="00840E27"/>
    <w:rsid w:val="008465B3"/>
    <w:rsid w:val="0085027A"/>
    <w:rsid w:val="00851097"/>
    <w:rsid w:val="00851B30"/>
    <w:rsid w:val="00852F4A"/>
    <w:rsid w:val="00855CA4"/>
    <w:rsid w:val="0085624C"/>
    <w:rsid w:val="008568F6"/>
    <w:rsid w:val="008620C8"/>
    <w:rsid w:val="00870544"/>
    <w:rsid w:val="0087201D"/>
    <w:rsid w:val="0087293F"/>
    <w:rsid w:val="008734BB"/>
    <w:rsid w:val="00873507"/>
    <w:rsid w:val="00873E89"/>
    <w:rsid w:val="00874B0D"/>
    <w:rsid w:val="00891666"/>
    <w:rsid w:val="008928E4"/>
    <w:rsid w:val="008933E3"/>
    <w:rsid w:val="008936BA"/>
    <w:rsid w:val="008A0467"/>
    <w:rsid w:val="008A1A00"/>
    <w:rsid w:val="008A1FAC"/>
    <w:rsid w:val="008A43B9"/>
    <w:rsid w:val="008B2659"/>
    <w:rsid w:val="008B3ACE"/>
    <w:rsid w:val="008B4341"/>
    <w:rsid w:val="008B43F8"/>
    <w:rsid w:val="008C01D6"/>
    <w:rsid w:val="008C5AD7"/>
    <w:rsid w:val="008C5D4C"/>
    <w:rsid w:val="008C60EB"/>
    <w:rsid w:val="008C78E9"/>
    <w:rsid w:val="008D02FF"/>
    <w:rsid w:val="008D2AF1"/>
    <w:rsid w:val="008D657F"/>
    <w:rsid w:val="008D7A84"/>
    <w:rsid w:val="008E0341"/>
    <w:rsid w:val="008E38AC"/>
    <w:rsid w:val="008F0650"/>
    <w:rsid w:val="008F0AE3"/>
    <w:rsid w:val="008F0D56"/>
    <w:rsid w:val="008F13B3"/>
    <w:rsid w:val="008F5EF5"/>
    <w:rsid w:val="008F6DC9"/>
    <w:rsid w:val="008F6E69"/>
    <w:rsid w:val="008F7617"/>
    <w:rsid w:val="00902EBF"/>
    <w:rsid w:val="00903F48"/>
    <w:rsid w:val="00904329"/>
    <w:rsid w:val="0090454F"/>
    <w:rsid w:val="00906082"/>
    <w:rsid w:val="00910F4F"/>
    <w:rsid w:val="00910F9F"/>
    <w:rsid w:val="009137D8"/>
    <w:rsid w:val="00914080"/>
    <w:rsid w:val="00915AD4"/>
    <w:rsid w:val="00920937"/>
    <w:rsid w:val="00931C85"/>
    <w:rsid w:val="0093333E"/>
    <w:rsid w:val="009338D2"/>
    <w:rsid w:val="00934F51"/>
    <w:rsid w:val="00936A47"/>
    <w:rsid w:val="00936B61"/>
    <w:rsid w:val="00936C5C"/>
    <w:rsid w:val="00936C76"/>
    <w:rsid w:val="00936FB7"/>
    <w:rsid w:val="00940027"/>
    <w:rsid w:val="009455D8"/>
    <w:rsid w:val="009510FE"/>
    <w:rsid w:val="00953B5B"/>
    <w:rsid w:val="00954E25"/>
    <w:rsid w:val="0095592D"/>
    <w:rsid w:val="00956902"/>
    <w:rsid w:val="009609D4"/>
    <w:rsid w:val="00964464"/>
    <w:rsid w:val="00964528"/>
    <w:rsid w:val="00967F92"/>
    <w:rsid w:val="00971C49"/>
    <w:rsid w:val="00972583"/>
    <w:rsid w:val="00973663"/>
    <w:rsid w:val="00977B9C"/>
    <w:rsid w:val="00982712"/>
    <w:rsid w:val="009834CF"/>
    <w:rsid w:val="00987A7B"/>
    <w:rsid w:val="0099024E"/>
    <w:rsid w:val="0099286F"/>
    <w:rsid w:val="00994EF2"/>
    <w:rsid w:val="009A25F8"/>
    <w:rsid w:val="009A2896"/>
    <w:rsid w:val="009A4CE9"/>
    <w:rsid w:val="009A6817"/>
    <w:rsid w:val="009B09B6"/>
    <w:rsid w:val="009B254A"/>
    <w:rsid w:val="009B7D53"/>
    <w:rsid w:val="009B7E22"/>
    <w:rsid w:val="009C0D92"/>
    <w:rsid w:val="009C170C"/>
    <w:rsid w:val="009C3ABC"/>
    <w:rsid w:val="009C4082"/>
    <w:rsid w:val="009D1AEF"/>
    <w:rsid w:val="009D4CC0"/>
    <w:rsid w:val="009E065E"/>
    <w:rsid w:val="009E149A"/>
    <w:rsid w:val="009E2286"/>
    <w:rsid w:val="009E72BA"/>
    <w:rsid w:val="009F0FC7"/>
    <w:rsid w:val="009F1806"/>
    <w:rsid w:val="009F2B64"/>
    <w:rsid w:val="009F334B"/>
    <w:rsid w:val="00A00F1B"/>
    <w:rsid w:val="00A01726"/>
    <w:rsid w:val="00A0674B"/>
    <w:rsid w:val="00A10751"/>
    <w:rsid w:val="00A16D3A"/>
    <w:rsid w:val="00A23AB2"/>
    <w:rsid w:val="00A252DE"/>
    <w:rsid w:val="00A256E0"/>
    <w:rsid w:val="00A25C56"/>
    <w:rsid w:val="00A30C94"/>
    <w:rsid w:val="00A3587C"/>
    <w:rsid w:val="00A35D63"/>
    <w:rsid w:val="00A36F5A"/>
    <w:rsid w:val="00A37399"/>
    <w:rsid w:val="00A3783E"/>
    <w:rsid w:val="00A40DB5"/>
    <w:rsid w:val="00A41B92"/>
    <w:rsid w:val="00A4262B"/>
    <w:rsid w:val="00A43515"/>
    <w:rsid w:val="00A4494C"/>
    <w:rsid w:val="00A44D21"/>
    <w:rsid w:val="00A45A6B"/>
    <w:rsid w:val="00A46C7B"/>
    <w:rsid w:val="00A51335"/>
    <w:rsid w:val="00A55704"/>
    <w:rsid w:val="00A56349"/>
    <w:rsid w:val="00A6550C"/>
    <w:rsid w:val="00A679C3"/>
    <w:rsid w:val="00A67E27"/>
    <w:rsid w:val="00A719EF"/>
    <w:rsid w:val="00A72138"/>
    <w:rsid w:val="00A72C77"/>
    <w:rsid w:val="00A73623"/>
    <w:rsid w:val="00A769BA"/>
    <w:rsid w:val="00A77223"/>
    <w:rsid w:val="00A821E9"/>
    <w:rsid w:val="00A938E5"/>
    <w:rsid w:val="00A95453"/>
    <w:rsid w:val="00A9685D"/>
    <w:rsid w:val="00A96860"/>
    <w:rsid w:val="00A971C2"/>
    <w:rsid w:val="00A972FF"/>
    <w:rsid w:val="00A97F2E"/>
    <w:rsid w:val="00AA0F70"/>
    <w:rsid w:val="00AA3695"/>
    <w:rsid w:val="00AB4557"/>
    <w:rsid w:val="00AB5849"/>
    <w:rsid w:val="00AC40DD"/>
    <w:rsid w:val="00AC45E8"/>
    <w:rsid w:val="00AC5162"/>
    <w:rsid w:val="00AC6952"/>
    <w:rsid w:val="00AC6A46"/>
    <w:rsid w:val="00AD1551"/>
    <w:rsid w:val="00AD2EDE"/>
    <w:rsid w:val="00AD5867"/>
    <w:rsid w:val="00AE10B3"/>
    <w:rsid w:val="00AE6605"/>
    <w:rsid w:val="00AE6E0D"/>
    <w:rsid w:val="00AF3120"/>
    <w:rsid w:val="00AF46C1"/>
    <w:rsid w:val="00B00BE4"/>
    <w:rsid w:val="00B02098"/>
    <w:rsid w:val="00B05C94"/>
    <w:rsid w:val="00B134C8"/>
    <w:rsid w:val="00B13E27"/>
    <w:rsid w:val="00B2101A"/>
    <w:rsid w:val="00B23805"/>
    <w:rsid w:val="00B242B4"/>
    <w:rsid w:val="00B27023"/>
    <w:rsid w:val="00B32B51"/>
    <w:rsid w:val="00B42965"/>
    <w:rsid w:val="00B45028"/>
    <w:rsid w:val="00B46B96"/>
    <w:rsid w:val="00B47AC1"/>
    <w:rsid w:val="00B55D36"/>
    <w:rsid w:val="00B60B82"/>
    <w:rsid w:val="00B629F0"/>
    <w:rsid w:val="00B70255"/>
    <w:rsid w:val="00B75AC6"/>
    <w:rsid w:val="00B7726B"/>
    <w:rsid w:val="00B83A42"/>
    <w:rsid w:val="00B93ED0"/>
    <w:rsid w:val="00B95577"/>
    <w:rsid w:val="00B976D0"/>
    <w:rsid w:val="00B97BA9"/>
    <w:rsid w:val="00BA0A76"/>
    <w:rsid w:val="00BA0B33"/>
    <w:rsid w:val="00BA5372"/>
    <w:rsid w:val="00BA5FEB"/>
    <w:rsid w:val="00BB3147"/>
    <w:rsid w:val="00BB5BD2"/>
    <w:rsid w:val="00BB6F47"/>
    <w:rsid w:val="00BC043E"/>
    <w:rsid w:val="00BC4ECE"/>
    <w:rsid w:val="00BC5752"/>
    <w:rsid w:val="00BC65A9"/>
    <w:rsid w:val="00BC701F"/>
    <w:rsid w:val="00BD1074"/>
    <w:rsid w:val="00BD165A"/>
    <w:rsid w:val="00BD1938"/>
    <w:rsid w:val="00BD194D"/>
    <w:rsid w:val="00BD32B5"/>
    <w:rsid w:val="00BD70AA"/>
    <w:rsid w:val="00BE06EF"/>
    <w:rsid w:val="00BE15E4"/>
    <w:rsid w:val="00BE1BEC"/>
    <w:rsid w:val="00BE4602"/>
    <w:rsid w:val="00BE578B"/>
    <w:rsid w:val="00BF09C4"/>
    <w:rsid w:val="00BF2A38"/>
    <w:rsid w:val="00BF306B"/>
    <w:rsid w:val="00BF4AD9"/>
    <w:rsid w:val="00BF4EED"/>
    <w:rsid w:val="00BF5D30"/>
    <w:rsid w:val="00C077BE"/>
    <w:rsid w:val="00C10D93"/>
    <w:rsid w:val="00C12D0C"/>
    <w:rsid w:val="00C17B5E"/>
    <w:rsid w:val="00C23281"/>
    <w:rsid w:val="00C25CA9"/>
    <w:rsid w:val="00C27852"/>
    <w:rsid w:val="00C3168E"/>
    <w:rsid w:val="00C31F04"/>
    <w:rsid w:val="00C3270E"/>
    <w:rsid w:val="00C41A86"/>
    <w:rsid w:val="00C43489"/>
    <w:rsid w:val="00C454FB"/>
    <w:rsid w:val="00C476E2"/>
    <w:rsid w:val="00C47FE3"/>
    <w:rsid w:val="00C53F8D"/>
    <w:rsid w:val="00C60DA1"/>
    <w:rsid w:val="00C62B45"/>
    <w:rsid w:val="00C721B0"/>
    <w:rsid w:val="00C73232"/>
    <w:rsid w:val="00C746DD"/>
    <w:rsid w:val="00C765FE"/>
    <w:rsid w:val="00C77EAE"/>
    <w:rsid w:val="00C77F3F"/>
    <w:rsid w:val="00C868D2"/>
    <w:rsid w:val="00C870A3"/>
    <w:rsid w:val="00C92F2F"/>
    <w:rsid w:val="00C93468"/>
    <w:rsid w:val="00C94550"/>
    <w:rsid w:val="00CA2093"/>
    <w:rsid w:val="00CA3B06"/>
    <w:rsid w:val="00CA615F"/>
    <w:rsid w:val="00CA77DD"/>
    <w:rsid w:val="00CB03CE"/>
    <w:rsid w:val="00CB3F36"/>
    <w:rsid w:val="00CB608D"/>
    <w:rsid w:val="00CC05A9"/>
    <w:rsid w:val="00CC25FD"/>
    <w:rsid w:val="00CC493B"/>
    <w:rsid w:val="00CC723D"/>
    <w:rsid w:val="00CD316F"/>
    <w:rsid w:val="00CD41DF"/>
    <w:rsid w:val="00CD6C7C"/>
    <w:rsid w:val="00CD7DCA"/>
    <w:rsid w:val="00CE451A"/>
    <w:rsid w:val="00CE6A25"/>
    <w:rsid w:val="00CF1922"/>
    <w:rsid w:val="00CF20EC"/>
    <w:rsid w:val="00CF5D9E"/>
    <w:rsid w:val="00CF613B"/>
    <w:rsid w:val="00CF7BE4"/>
    <w:rsid w:val="00D05FA6"/>
    <w:rsid w:val="00D06382"/>
    <w:rsid w:val="00D12AF1"/>
    <w:rsid w:val="00D12E0F"/>
    <w:rsid w:val="00D14C9E"/>
    <w:rsid w:val="00D15309"/>
    <w:rsid w:val="00D169FD"/>
    <w:rsid w:val="00D16AC4"/>
    <w:rsid w:val="00D20062"/>
    <w:rsid w:val="00D23CE4"/>
    <w:rsid w:val="00D25444"/>
    <w:rsid w:val="00D30EA3"/>
    <w:rsid w:val="00D32AE6"/>
    <w:rsid w:val="00D350D5"/>
    <w:rsid w:val="00D35A59"/>
    <w:rsid w:val="00D36659"/>
    <w:rsid w:val="00D41697"/>
    <w:rsid w:val="00D41E57"/>
    <w:rsid w:val="00D4261E"/>
    <w:rsid w:val="00D45B51"/>
    <w:rsid w:val="00D46538"/>
    <w:rsid w:val="00D46F89"/>
    <w:rsid w:val="00D52375"/>
    <w:rsid w:val="00D52BE9"/>
    <w:rsid w:val="00D52F26"/>
    <w:rsid w:val="00D5437F"/>
    <w:rsid w:val="00D56A70"/>
    <w:rsid w:val="00D575B9"/>
    <w:rsid w:val="00D607F4"/>
    <w:rsid w:val="00D650CB"/>
    <w:rsid w:val="00D7093B"/>
    <w:rsid w:val="00D7268D"/>
    <w:rsid w:val="00D72CA6"/>
    <w:rsid w:val="00D73A03"/>
    <w:rsid w:val="00D8135C"/>
    <w:rsid w:val="00D82208"/>
    <w:rsid w:val="00D848C1"/>
    <w:rsid w:val="00D8553F"/>
    <w:rsid w:val="00D85887"/>
    <w:rsid w:val="00D871FB"/>
    <w:rsid w:val="00D878C9"/>
    <w:rsid w:val="00D90C64"/>
    <w:rsid w:val="00D92793"/>
    <w:rsid w:val="00D92DE3"/>
    <w:rsid w:val="00D94EB9"/>
    <w:rsid w:val="00D95394"/>
    <w:rsid w:val="00DA17F1"/>
    <w:rsid w:val="00DA4C01"/>
    <w:rsid w:val="00DA57B6"/>
    <w:rsid w:val="00DB1B7A"/>
    <w:rsid w:val="00DB2C1D"/>
    <w:rsid w:val="00DB2C82"/>
    <w:rsid w:val="00DB4481"/>
    <w:rsid w:val="00DB5338"/>
    <w:rsid w:val="00DB6472"/>
    <w:rsid w:val="00DB7D31"/>
    <w:rsid w:val="00DC0F91"/>
    <w:rsid w:val="00DC3361"/>
    <w:rsid w:val="00DD0DFE"/>
    <w:rsid w:val="00DD54DC"/>
    <w:rsid w:val="00DE0500"/>
    <w:rsid w:val="00DE600F"/>
    <w:rsid w:val="00DF59BD"/>
    <w:rsid w:val="00DF5CB9"/>
    <w:rsid w:val="00E01F9F"/>
    <w:rsid w:val="00E02821"/>
    <w:rsid w:val="00E05022"/>
    <w:rsid w:val="00E10549"/>
    <w:rsid w:val="00E11F55"/>
    <w:rsid w:val="00E14425"/>
    <w:rsid w:val="00E14EBB"/>
    <w:rsid w:val="00E160D6"/>
    <w:rsid w:val="00E16D0A"/>
    <w:rsid w:val="00E17050"/>
    <w:rsid w:val="00E177A7"/>
    <w:rsid w:val="00E20CEC"/>
    <w:rsid w:val="00E22431"/>
    <w:rsid w:val="00E22772"/>
    <w:rsid w:val="00E245EB"/>
    <w:rsid w:val="00E266D1"/>
    <w:rsid w:val="00E27F42"/>
    <w:rsid w:val="00E37341"/>
    <w:rsid w:val="00E41ECC"/>
    <w:rsid w:val="00E45FF2"/>
    <w:rsid w:val="00E46D94"/>
    <w:rsid w:val="00E545B1"/>
    <w:rsid w:val="00E55769"/>
    <w:rsid w:val="00E559CB"/>
    <w:rsid w:val="00E6269A"/>
    <w:rsid w:val="00E665E8"/>
    <w:rsid w:val="00E66DC4"/>
    <w:rsid w:val="00E66FF7"/>
    <w:rsid w:val="00E71C6D"/>
    <w:rsid w:val="00E7209A"/>
    <w:rsid w:val="00E856E7"/>
    <w:rsid w:val="00E85F1E"/>
    <w:rsid w:val="00E869F5"/>
    <w:rsid w:val="00E86C7F"/>
    <w:rsid w:val="00E877AC"/>
    <w:rsid w:val="00E90332"/>
    <w:rsid w:val="00E909EA"/>
    <w:rsid w:val="00E90CC0"/>
    <w:rsid w:val="00EA10D8"/>
    <w:rsid w:val="00EA1DD4"/>
    <w:rsid w:val="00EA46F4"/>
    <w:rsid w:val="00EA52AC"/>
    <w:rsid w:val="00EA7E26"/>
    <w:rsid w:val="00EB2B1D"/>
    <w:rsid w:val="00EC447B"/>
    <w:rsid w:val="00EC522E"/>
    <w:rsid w:val="00EC5831"/>
    <w:rsid w:val="00EC6252"/>
    <w:rsid w:val="00EC7E85"/>
    <w:rsid w:val="00ED1DD0"/>
    <w:rsid w:val="00ED3734"/>
    <w:rsid w:val="00ED4AA0"/>
    <w:rsid w:val="00EE1047"/>
    <w:rsid w:val="00EE37BD"/>
    <w:rsid w:val="00EE442E"/>
    <w:rsid w:val="00EE60CF"/>
    <w:rsid w:val="00EE6E53"/>
    <w:rsid w:val="00EE6F2A"/>
    <w:rsid w:val="00EE70CD"/>
    <w:rsid w:val="00EF0222"/>
    <w:rsid w:val="00EF1E2B"/>
    <w:rsid w:val="00EF5D61"/>
    <w:rsid w:val="00F01A20"/>
    <w:rsid w:val="00F01EF1"/>
    <w:rsid w:val="00F02B72"/>
    <w:rsid w:val="00F06076"/>
    <w:rsid w:val="00F063D8"/>
    <w:rsid w:val="00F06A7F"/>
    <w:rsid w:val="00F10E0C"/>
    <w:rsid w:val="00F1383A"/>
    <w:rsid w:val="00F14A78"/>
    <w:rsid w:val="00F16206"/>
    <w:rsid w:val="00F1637E"/>
    <w:rsid w:val="00F22CC1"/>
    <w:rsid w:val="00F22F42"/>
    <w:rsid w:val="00F25C69"/>
    <w:rsid w:val="00F3694A"/>
    <w:rsid w:val="00F40C79"/>
    <w:rsid w:val="00F411E9"/>
    <w:rsid w:val="00F472E1"/>
    <w:rsid w:val="00F53145"/>
    <w:rsid w:val="00F54F4D"/>
    <w:rsid w:val="00F5550A"/>
    <w:rsid w:val="00F57EB4"/>
    <w:rsid w:val="00F619BD"/>
    <w:rsid w:val="00F62F48"/>
    <w:rsid w:val="00F6449D"/>
    <w:rsid w:val="00F65B47"/>
    <w:rsid w:val="00F65C9F"/>
    <w:rsid w:val="00F66D55"/>
    <w:rsid w:val="00F71520"/>
    <w:rsid w:val="00F718E2"/>
    <w:rsid w:val="00F7280C"/>
    <w:rsid w:val="00F739DF"/>
    <w:rsid w:val="00F73E10"/>
    <w:rsid w:val="00F74E02"/>
    <w:rsid w:val="00F81DF4"/>
    <w:rsid w:val="00F82671"/>
    <w:rsid w:val="00F910C0"/>
    <w:rsid w:val="00F914E6"/>
    <w:rsid w:val="00F94E0F"/>
    <w:rsid w:val="00F94E45"/>
    <w:rsid w:val="00F96011"/>
    <w:rsid w:val="00F9677A"/>
    <w:rsid w:val="00FA17D2"/>
    <w:rsid w:val="00FA5C9F"/>
    <w:rsid w:val="00FA5EF4"/>
    <w:rsid w:val="00FA64A4"/>
    <w:rsid w:val="00FB5523"/>
    <w:rsid w:val="00FC0B2E"/>
    <w:rsid w:val="00FC371C"/>
    <w:rsid w:val="00FD2B39"/>
    <w:rsid w:val="00FD318C"/>
    <w:rsid w:val="00FD5D72"/>
    <w:rsid w:val="00FD6048"/>
    <w:rsid w:val="00FD74A2"/>
    <w:rsid w:val="00FE0BEA"/>
    <w:rsid w:val="00FE1C56"/>
    <w:rsid w:val="00FE2C22"/>
    <w:rsid w:val="00FE431D"/>
    <w:rsid w:val="00FE61E6"/>
    <w:rsid w:val="00FF10F3"/>
    <w:rsid w:val="00FF30C9"/>
    <w:rsid w:val="00FF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7331"/>
  <w15:chartTrackingRefBased/>
  <w15:docId w15:val="{CBB10843-6191-49CE-99DE-F264D720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59"/>
    <w:rPr>
      <w:rFonts w:ascii="Arial" w:hAnsi="Arial"/>
    </w:rPr>
  </w:style>
  <w:style w:type="paragraph" w:styleId="Heading1">
    <w:name w:val="heading 1"/>
    <w:basedOn w:val="Normal"/>
    <w:next w:val="Normal"/>
    <w:link w:val="Heading1Char"/>
    <w:uiPriority w:val="9"/>
    <w:qFormat/>
    <w:rsid w:val="00374C3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F5EF5"/>
    <w:pPr>
      <w:keepNext/>
      <w:keepLines/>
      <w:spacing w:before="40" w:after="0" w:line="240" w:lineRule="auto"/>
      <w:outlineLvl w:val="1"/>
    </w:pPr>
    <w:rPr>
      <w:rFonts w:asciiTheme="majorHAnsi" w:eastAsiaTheme="majorEastAsia" w:hAnsiTheme="majorHAnsi" w:cstheme="majorBidi"/>
      <w:b/>
      <w:color w:val="C45911" w:themeColor="accent2" w:themeShade="BF"/>
      <w:sz w:val="24"/>
      <w:szCs w:val="28"/>
    </w:rPr>
  </w:style>
  <w:style w:type="paragraph" w:styleId="Heading3">
    <w:name w:val="heading 3"/>
    <w:basedOn w:val="Normal"/>
    <w:next w:val="Normal"/>
    <w:link w:val="Heading3Char"/>
    <w:uiPriority w:val="9"/>
    <w:unhideWhenUsed/>
    <w:qFormat/>
    <w:rsid w:val="00D878C9"/>
    <w:pPr>
      <w:keepNext/>
      <w:keepLines/>
      <w:spacing w:after="0" w:line="240" w:lineRule="auto"/>
      <w:outlineLvl w:val="2"/>
    </w:pPr>
    <w:rPr>
      <w:rFonts w:ascii="Arial Narrow" w:eastAsiaTheme="majorEastAsia" w:hAnsi="Arial Narrow" w:cstheme="majorBidi"/>
      <w:b/>
      <w:color w:val="000000" w:themeColor="text1"/>
      <w:sz w:val="28"/>
      <w:szCs w:val="24"/>
    </w:rPr>
  </w:style>
  <w:style w:type="paragraph" w:styleId="Heading4">
    <w:name w:val="heading 4"/>
    <w:basedOn w:val="Normal"/>
    <w:next w:val="Normal"/>
    <w:link w:val="Heading4Char"/>
    <w:uiPriority w:val="9"/>
    <w:unhideWhenUsed/>
    <w:qFormat/>
    <w:rsid w:val="00077E3E"/>
    <w:pPr>
      <w:keepNext/>
      <w:keepLines/>
      <w:spacing w:before="40" w:after="0"/>
      <w:outlineLvl w:val="3"/>
    </w:pPr>
    <w:rPr>
      <w:rFonts w:asciiTheme="majorHAnsi" w:eastAsiaTheme="majorEastAsia" w:hAnsiTheme="majorHAnsi" w:cstheme="majorBidi"/>
      <w:b/>
      <w:i/>
      <w:iCs/>
      <w:color w:val="000000" w:themeColor="tex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C5"/>
    <w:pPr>
      <w:ind w:left="720"/>
      <w:contextualSpacing/>
    </w:pPr>
  </w:style>
  <w:style w:type="character" w:customStyle="1" w:styleId="Heading2Char">
    <w:name w:val="Heading 2 Char"/>
    <w:basedOn w:val="DefaultParagraphFont"/>
    <w:link w:val="Heading2"/>
    <w:uiPriority w:val="9"/>
    <w:rsid w:val="008F5EF5"/>
    <w:rPr>
      <w:rFonts w:asciiTheme="majorHAnsi" w:eastAsiaTheme="majorEastAsia" w:hAnsiTheme="majorHAnsi" w:cstheme="majorBidi"/>
      <w:b/>
      <w:color w:val="C45911" w:themeColor="accent2" w:themeShade="BF"/>
      <w:sz w:val="24"/>
      <w:szCs w:val="28"/>
    </w:rPr>
  </w:style>
  <w:style w:type="character" w:customStyle="1" w:styleId="Heading3Char">
    <w:name w:val="Heading 3 Char"/>
    <w:basedOn w:val="DefaultParagraphFont"/>
    <w:link w:val="Heading3"/>
    <w:uiPriority w:val="9"/>
    <w:rsid w:val="00D878C9"/>
    <w:rPr>
      <w:rFonts w:ascii="Arial Narrow" w:eastAsiaTheme="majorEastAsia" w:hAnsi="Arial Narrow" w:cstheme="majorBidi"/>
      <w:b/>
      <w:color w:val="000000" w:themeColor="text1"/>
      <w:sz w:val="28"/>
      <w:szCs w:val="24"/>
    </w:rPr>
  </w:style>
  <w:style w:type="character" w:customStyle="1" w:styleId="Heading1Char">
    <w:name w:val="Heading 1 Char"/>
    <w:basedOn w:val="DefaultParagraphFont"/>
    <w:link w:val="Heading1"/>
    <w:uiPriority w:val="9"/>
    <w:rsid w:val="00374C3C"/>
    <w:rPr>
      <w:rFonts w:asciiTheme="majorHAnsi" w:eastAsiaTheme="majorEastAsia" w:hAnsiTheme="majorHAnsi" w:cstheme="majorBidi"/>
      <w:sz w:val="32"/>
      <w:szCs w:val="32"/>
    </w:rPr>
  </w:style>
  <w:style w:type="table" w:styleId="TableGrid">
    <w:name w:val="Table Grid"/>
    <w:basedOn w:val="TableNormal"/>
    <w:uiPriority w:val="39"/>
    <w:rsid w:val="0030125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F47"/>
    <w:rPr>
      <w:color w:val="0563C1" w:themeColor="hyperlink"/>
      <w:u w:val="single"/>
    </w:rPr>
  </w:style>
  <w:style w:type="paragraph" w:styleId="NoSpacing">
    <w:name w:val="No Spacing"/>
    <w:uiPriority w:val="1"/>
    <w:qFormat/>
    <w:rsid w:val="00E856E7"/>
    <w:pPr>
      <w:spacing w:after="0" w:line="240" w:lineRule="auto"/>
    </w:pPr>
  </w:style>
  <w:style w:type="paragraph" w:styleId="Header">
    <w:name w:val="header"/>
    <w:basedOn w:val="Normal"/>
    <w:link w:val="HeaderChar"/>
    <w:uiPriority w:val="99"/>
    <w:unhideWhenUsed/>
    <w:rsid w:val="00AE6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05"/>
  </w:style>
  <w:style w:type="paragraph" w:styleId="Footer">
    <w:name w:val="footer"/>
    <w:basedOn w:val="Normal"/>
    <w:link w:val="FooterChar"/>
    <w:uiPriority w:val="99"/>
    <w:unhideWhenUsed/>
    <w:rsid w:val="00AE6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05"/>
  </w:style>
  <w:style w:type="paragraph" w:customStyle="1" w:styleId="Default">
    <w:name w:val="Default"/>
    <w:rsid w:val="00D7093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4D5BE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1173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1173C"/>
    <w:rPr>
      <w:rFonts w:ascii="Calibri" w:hAnsi="Calibri" w:cs="Calibri"/>
      <w:noProof/>
      <w:lang w:val="en-US"/>
    </w:rPr>
  </w:style>
  <w:style w:type="paragraph" w:customStyle="1" w:styleId="EndNoteBibliography">
    <w:name w:val="EndNote Bibliography"/>
    <w:basedOn w:val="Normal"/>
    <w:link w:val="EndNoteBibliographyChar"/>
    <w:rsid w:val="0061173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1173C"/>
    <w:rPr>
      <w:rFonts w:ascii="Calibri" w:hAnsi="Calibri" w:cs="Calibri"/>
      <w:noProof/>
      <w:lang w:val="en-US"/>
    </w:rPr>
  </w:style>
  <w:style w:type="character" w:customStyle="1" w:styleId="Heading4Char">
    <w:name w:val="Heading 4 Char"/>
    <w:basedOn w:val="DefaultParagraphFont"/>
    <w:link w:val="Heading4"/>
    <w:uiPriority w:val="9"/>
    <w:rsid w:val="00077E3E"/>
    <w:rPr>
      <w:rFonts w:asciiTheme="majorHAnsi" w:eastAsiaTheme="majorEastAsia" w:hAnsiTheme="majorHAnsi" w:cstheme="majorBidi"/>
      <w:b/>
      <w:i/>
      <w:iCs/>
      <w:color w:val="000000" w:themeColor="text1"/>
      <w:sz w:val="24"/>
    </w:rPr>
  </w:style>
  <w:style w:type="character" w:styleId="CommentReference">
    <w:name w:val="annotation reference"/>
    <w:basedOn w:val="DefaultParagraphFont"/>
    <w:uiPriority w:val="99"/>
    <w:semiHidden/>
    <w:unhideWhenUsed/>
    <w:rsid w:val="00EF1E2B"/>
    <w:rPr>
      <w:sz w:val="16"/>
      <w:szCs w:val="16"/>
    </w:rPr>
  </w:style>
  <w:style w:type="paragraph" w:styleId="CommentText">
    <w:name w:val="annotation text"/>
    <w:basedOn w:val="Normal"/>
    <w:link w:val="CommentTextChar"/>
    <w:uiPriority w:val="99"/>
    <w:semiHidden/>
    <w:unhideWhenUsed/>
    <w:rsid w:val="00EF1E2B"/>
    <w:pPr>
      <w:spacing w:line="240" w:lineRule="auto"/>
    </w:pPr>
    <w:rPr>
      <w:sz w:val="20"/>
      <w:szCs w:val="20"/>
    </w:rPr>
  </w:style>
  <w:style w:type="character" w:customStyle="1" w:styleId="CommentTextChar">
    <w:name w:val="Comment Text Char"/>
    <w:basedOn w:val="DefaultParagraphFont"/>
    <w:link w:val="CommentText"/>
    <w:uiPriority w:val="99"/>
    <w:semiHidden/>
    <w:rsid w:val="00EF1E2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1E2B"/>
    <w:rPr>
      <w:b/>
      <w:bCs/>
    </w:rPr>
  </w:style>
  <w:style w:type="character" w:customStyle="1" w:styleId="CommentSubjectChar">
    <w:name w:val="Comment Subject Char"/>
    <w:basedOn w:val="CommentTextChar"/>
    <w:link w:val="CommentSubject"/>
    <w:uiPriority w:val="99"/>
    <w:semiHidden/>
    <w:rsid w:val="00EF1E2B"/>
    <w:rPr>
      <w:rFonts w:ascii="Arial" w:hAnsi="Arial"/>
      <w:b/>
      <w:bCs/>
      <w:sz w:val="20"/>
      <w:szCs w:val="20"/>
    </w:rPr>
  </w:style>
  <w:style w:type="paragraph" w:styleId="BalloonText">
    <w:name w:val="Balloon Text"/>
    <w:basedOn w:val="Normal"/>
    <w:link w:val="BalloonTextChar"/>
    <w:uiPriority w:val="99"/>
    <w:semiHidden/>
    <w:unhideWhenUsed/>
    <w:rsid w:val="00EF1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E2B"/>
    <w:rPr>
      <w:rFonts w:ascii="Segoe UI" w:hAnsi="Segoe UI" w:cs="Segoe UI"/>
      <w:sz w:val="18"/>
      <w:szCs w:val="18"/>
    </w:rPr>
  </w:style>
  <w:style w:type="paragraph" w:styleId="Revision">
    <w:name w:val="Revision"/>
    <w:hidden/>
    <w:uiPriority w:val="99"/>
    <w:semiHidden/>
    <w:rsid w:val="00C31F04"/>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4869C4"/>
    <w:rPr>
      <w:color w:val="605E5C"/>
      <w:shd w:val="clear" w:color="auto" w:fill="E1DFDD"/>
    </w:rPr>
  </w:style>
  <w:style w:type="paragraph" w:styleId="NormalWeb">
    <w:name w:val="Normal (Web)"/>
    <w:basedOn w:val="Normal"/>
    <w:uiPriority w:val="99"/>
    <w:semiHidden/>
    <w:unhideWhenUsed/>
    <w:rsid w:val="00C07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FD2B39"/>
    <w:rPr>
      <w:color w:val="605E5C"/>
      <w:shd w:val="clear" w:color="auto" w:fill="E1DFDD"/>
    </w:rPr>
  </w:style>
  <w:style w:type="character" w:styleId="FollowedHyperlink">
    <w:name w:val="FollowedHyperlink"/>
    <w:basedOn w:val="DefaultParagraphFont"/>
    <w:uiPriority w:val="99"/>
    <w:semiHidden/>
    <w:unhideWhenUsed/>
    <w:rsid w:val="00BA5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21981">
      <w:bodyDiv w:val="1"/>
      <w:marLeft w:val="0"/>
      <w:marRight w:val="0"/>
      <w:marTop w:val="0"/>
      <w:marBottom w:val="0"/>
      <w:divBdr>
        <w:top w:val="none" w:sz="0" w:space="0" w:color="auto"/>
        <w:left w:val="none" w:sz="0" w:space="0" w:color="auto"/>
        <w:bottom w:val="none" w:sz="0" w:space="0" w:color="auto"/>
        <w:right w:val="none" w:sz="0" w:space="0" w:color="auto"/>
      </w:divBdr>
    </w:div>
    <w:div w:id="511141303">
      <w:bodyDiv w:val="1"/>
      <w:marLeft w:val="0"/>
      <w:marRight w:val="0"/>
      <w:marTop w:val="0"/>
      <w:marBottom w:val="0"/>
      <w:divBdr>
        <w:top w:val="none" w:sz="0" w:space="0" w:color="auto"/>
        <w:left w:val="none" w:sz="0" w:space="0" w:color="auto"/>
        <w:bottom w:val="none" w:sz="0" w:space="0" w:color="auto"/>
        <w:right w:val="none" w:sz="0" w:space="0" w:color="auto"/>
      </w:divBdr>
      <w:divsChild>
        <w:div w:id="268390531">
          <w:marLeft w:val="720"/>
          <w:marRight w:val="0"/>
          <w:marTop w:val="0"/>
          <w:marBottom w:val="0"/>
          <w:divBdr>
            <w:top w:val="none" w:sz="0" w:space="0" w:color="auto"/>
            <w:left w:val="none" w:sz="0" w:space="0" w:color="auto"/>
            <w:bottom w:val="none" w:sz="0" w:space="0" w:color="auto"/>
            <w:right w:val="none" w:sz="0" w:space="0" w:color="auto"/>
          </w:divBdr>
        </w:div>
        <w:div w:id="1091271836">
          <w:marLeft w:val="1440"/>
          <w:marRight w:val="0"/>
          <w:marTop w:val="0"/>
          <w:marBottom w:val="0"/>
          <w:divBdr>
            <w:top w:val="none" w:sz="0" w:space="0" w:color="auto"/>
            <w:left w:val="none" w:sz="0" w:space="0" w:color="auto"/>
            <w:bottom w:val="none" w:sz="0" w:space="0" w:color="auto"/>
            <w:right w:val="none" w:sz="0" w:space="0" w:color="auto"/>
          </w:divBdr>
        </w:div>
      </w:divsChild>
    </w:div>
    <w:div w:id="588004341">
      <w:bodyDiv w:val="1"/>
      <w:marLeft w:val="0"/>
      <w:marRight w:val="0"/>
      <w:marTop w:val="0"/>
      <w:marBottom w:val="0"/>
      <w:divBdr>
        <w:top w:val="none" w:sz="0" w:space="0" w:color="auto"/>
        <w:left w:val="none" w:sz="0" w:space="0" w:color="auto"/>
        <w:bottom w:val="none" w:sz="0" w:space="0" w:color="auto"/>
        <w:right w:val="none" w:sz="0" w:space="0" w:color="auto"/>
      </w:divBdr>
    </w:div>
    <w:div w:id="932855896">
      <w:bodyDiv w:val="1"/>
      <w:marLeft w:val="0"/>
      <w:marRight w:val="0"/>
      <w:marTop w:val="0"/>
      <w:marBottom w:val="0"/>
      <w:divBdr>
        <w:top w:val="none" w:sz="0" w:space="0" w:color="auto"/>
        <w:left w:val="none" w:sz="0" w:space="0" w:color="auto"/>
        <w:bottom w:val="none" w:sz="0" w:space="0" w:color="auto"/>
        <w:right w:val="none" w:sz="0" w:space="0" w:color="auto"/>
      </w:divBdr>
    </w:div>
    <w:div w:id="1199590306">
      <w:bodyDiv w:val="1"/>
      <w:marLeft w:val="0"/>
      <w:marRight w:val="0"/>
      <w:marTop w:val="0"/>
      <w:marBottom w:val="0"/>
      <w:divBdr>
        <w:top w:val="none" w:sz="0" w:space="0" w:color="auto"/>
        <w:left w:val="none" w:sz="0" w:space="0" w:color="auto"/>
        <w:bottom w:val="none" w:sz="0" w:space="0" w:color="auto"/>
        <w:right w:val="none" w:sz="0" w:space="0" w:color="auto"/>
      </w:divBdr>
    </w:div>
    <w:div w:id="1652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gtexportal.org/home/" TargetMode="External"/><Relationship Id="rId3" Type="http://schemas.openxmlformats.org/officeDocument/2006/relationships/numbering" Target="numbering.xml"/><Relationship Id="rId21" Type="http://schemas.openxmlformats.org/officeDocument/2006/relationships/hyperlink" Target="https://enigmaconsortium.org/wp-content/uploads/2018/10/ENIGMA_Rules_2017-06-29-v2.5.1.pdf"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enigmaconsortium.org/wp-content/uploads/2018/10/ENIGMA_Rules_2017-06-29-v2.5.1.pdf"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canvaruk.org/" TargetMode="External"/><Relationship Id="rId14" Type="http://schemas.openxmlformats.org/officeDocument/2006/relationships/image" Target="media/image2.png"/><Relationship Id="rId22" Type="http://schemas.openxmlformats.org/officeDocument/2006/relationships/hyperlink" Target="https://www.theguardian.com/science/2019/jul/21/senior-doctors-call-for-crackdown-on-home-genetic-testing-ki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Dropbox%20(ICR)\CGCV_WP2\CanVIG_ADMINISTRATION\SURVEY%20MONKEY\Survey_Monkey_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opbox\Dropbox%20(ICR)\CGCV_WP2\CanVIG_ADMINISTRATION\SURVEY%20MONKEY\Survey_Monkey_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opbox\Dropbox%20(ICR)\CGCV_WP2\CanVIG_ADMINISTRATION\SURVEY%20MONKEY\Survey_Monkey_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2000" b="1" i="0" u="none" strike="noStrike" kern="1200" cap="none" spc="20" baseline="0">
                <a:solidFill>
                  <a:schemeClr val="tx2"/>
                </a:solidFill>
                <a:latin typeface="+mn-lt"/>
                <a:ea typeface="+mn-ea"/>
                <a:cs typeface="+mn-cs"/>
              </a:defRPr>
            </a:pPr>
            <a:r>
              <a:rPr lang="en-GB" sz="2000" b="1" dirty="0" smtClean="0">
                <a:solidFill>
                  <a:schemeClr val="tx2"/>
                </a:solidFill>
              </a:rPr>
              <a:t>Workload</a:t>
            </a:r>
            <a:endParaRPr lang="en-GB" sz="2000" b="1" dirty="0">
              <a:solidFill>
                <a:schemeClr val="tx2"/>
              </a:solidFill>
            </a:endParaRPr>
          </a:p>
        </c:rich>
      </c:tx>
      <c:layout/>
      <c:overlay val="0"/>
      <c:spPr>
        <a:noFill/>
        <a:ln>
          <a:noFill/>
        </a:ln>
        <a:effectLst/>
      </c:spPr>
      <c:txPr>
        <a:bodyPr rot="0" spcFirstLastPara="1" vertOverflow="ellipsis" vert="horz" wrap="square" anchor="ctr" anchorCtr="1"/>
        <a:lstStyle/>
        <a:p>
          <a:pPr>
            <a:defRPr sz="2000" b="1" i="0" u="none" strike="noStrike" kern="1200" cap="none" spc="2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2"/>
            </a:solidFill>
            <a:ln w="9525" cap="flat" cmpd="sng" algn="ctr">
              <a:solidFill>
                <a:schemeClr val="dk1">
                  <a:tint val="88500"/>
                  <a:shade val="95000"/>
                </a:schemeClr>
              </a:solidFill>
              <a:round/>
            </a:ln>
            <a:effectLst/>
          </c:spPr>
          <c:invertIfNegative val="0"/>
          <c:cat>
            <c:strRef>
              <c:f>Analysis!$A$41:$A$45</c:f>
              <c:strCache>
                <c:ptCount val="5"/>
                <c:pt idx="0">
                  <c:v>Exclusively cancer genetics</c:v>
                </c:pt>
                <c:pt idx="1">
                  <c:v>Predominantly cancer genetics</c:v>
                </c:pt>
                <c:pt idx="2">
                  <c:v>Broad range of genetic disorders</c:v>
                </c:pt>
                <c:pt idx="3">
                  <c:v>Not primarily genetics</c:v>
                </c:pt>
                <c:pt idx="4">
                  <c:v>Other</c:v>
                </c:pt>
              </c:strCache>
            </c:strRef>
          </c:cat>
          <c:val>
            <c:numRef>
              <c:f>Analysis!$B$41:$B$45</c:f>
              <c:numCache>
                <c:formatCode>0.00%</c:formatCode>
                <c:ptCount val="5"/>
                <c:pt idx="0">
                  <c:v>0.253</c:v>
                </c:pt>
                <c:pt idx="1">
                  <c:v>0.40960000000000002</c:v>
                </c:pt>
                <c:pt idx="2">
                  <c:v>0.31330000000000002</c:v>
                </c:pt>
                <c:pt idx="3">
                  <c:v>1.2E-2</c:v>
                </c:pt>
                <c:pt idx="4">
                  <c:v>1.21E-2</c:v>
                </c:pt>
              </c:numCache>
            </c:numRef>
          </c:val>
          <c:extLst>
            <c:ext xmlns:c16="http://schemas.microsoft.com/office/drawing/2014/chart" uri="{C3380CC4-5D6E-409C-BE32-E72D297353CC}">
              <c16:uniqueId val="{00000000-CB4E-4944-AA4F-C783605E22EB}"/>
            </c:ext>
          </c:extLst>
        </c:ser>
        <c:dLbls>
          <c:showLegendKey val="0"/>
          <c:showVal val="0"/>
          <c:showCatName val="0"/>
          <c:showSerName val="0"/>
          <c:showPercent val="0"/>
          <c:showBubbleSize val="0"/>
        </c:dLbls>
        <c:gapWidth val="100"/>
        <c:overlap val="-24"/>
        <c:axId val="598232000"/>
        <c:axId val="595588824"/>
      </c:barChart>
      <c:catAx>
        <c:axId val="59823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595588824"/>
        <c:crosses val="autoZero"/>
        <c:auto val="1"/>
        <c:lblAlgn val="ctr"/>
        <c:lblOffset val="100"/>
        <c:noMultiLvlLbl val="0"/>
      </c:catAx>
      <c:valAx>
        <c:axId val="59558882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598232000"/>
        <c:crosses val="autoZero"/>
        <c:crossBetween val="between"/>
      </c:valAx>
      <c:spPr>
        <a:noFill/>
        <a:ln>
          <a:noFill/>
        </a:ln>
        <a:effectLst/>
      </c:spPr>
    </c:plotArea>
    <c:plotVisOnly val="1"/>
    <c:dispBlanksAs val="gap"/>
    <c:showDLblsOverMax val="0"/>
  </c:chart>
  <c:spPr>
    <a:no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cap="none" spc="20" baseline="0">
                <a:solidFill>
                  <a:schemeClr val="tx2"/>
                </a:solidFill>
                <a:latin typeface="+mn-lt"/>
                <a:ea typeface="+mn-ea"/>
                <a:cs typeface="+mn-cs"/>
              </a:defRPr>
            </a:pPr>
            <a:r>
              <a:rPr lang="en-GB" sz="2000" b="1" dirty="0" smtClean="0">
                <a:solidFill>
                  <a:schemeClr val="tx2"/>
                </a:solidFill>
              </a:rPr>
              <a:t>Cancer Expertise</a:t>
            </a:r>
            <a:endParaRPr lang="en-GB" sz="2000" b="1" dirty="0">
              <a:solidFill>
                <a:schemeClr val="tx2"/>
              </a:solidFill>
            </a:endParaRPr>
          </a:p>
        </c:rich>
      </c:tx>
      <c:layout/>
      <c:overlay val="0"/>
      <c:spPr>
        <a:noFill/>
        <a:ln>
          <a:noFill/>
        </a:ln>
        <a:effectLst/>
      </c:spPr>
      <c:txPr>
        <a:bodyPr rot="0" spcFirstLastPara="1" vertOverflow="ellipsis" vert="horz" wrap="square" anchor="ctr" anchorCtr="1"/>
        <a:lstStyle/>
        <a:p>
          <a:pPr>
            <a:defRPr sz="2000" b="1" i="0" u="none" strike="noStrike" kern="1200" cap="none" spc="2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Analysis!$A$57:$A$61</c:f>
              <c:strCache>
                <c:ptCount val="5"/>
                <c:pt idx="0">
                  <c:v>HBOC</c:v>
                </c:pt>
                <c:pt idx="1">
                  <c:v>Colorectal/
MMR/
polyposis</c:v>
                </c:pt>
                <c:pt idx="2">
                  <c:v>TP53/Li fraumeni</c:v>
                </c:pt>
                <c:pt idx="3">
                  <c:v>Renal</c:v>
                </c:pt>
                <c:pt idx="4">
                  <c:v>Endocrine</c:v>
                </c:pt>
              </c:strCache>
            </c:strRef>
          </c:cat>
          <c:val>
            <c:numRef>
              <c:f>Analysis!$B$57:$B$61</c:f>
              <c:numCache>
                <c:formatCode>0.00%</c:formatCode>
                <c:ptCount val="5"/>
                <c:pt idx="0">
                  <c:v>0.79490000000000005</c:v>
                </c:pt>
                <c:pt idx="1">
                  <c:v>0.60260000000000002</c:v>
                </c:pt>
                <c:pt idx="2">
                  <c:v>0.46150000000000002</c:v>
                </c:pt>
                <c:pt idx="3">
                  <c:v>0.30769999999999997</c:v>
                </c:pt>
                <c:pt idx="4">
                  <c:v>0.37180000000000002</c:v>
                </c:pt>
              </c:numCache>
            </c:numRef>
          </c:val>
          <c:extLst>
            <c:ext xmlns:c16="http://schemas.microsoft.com/office/drawing/2014/chart" uri="{C3380CC4-5D6E-409C-BE32-E72D297353CC}">
              <c16:uniqueId val="{00000000-3A9D-4DE8-8662-8CE0D2CE949F}"/>
            </c:ext>
          </c:extLst>
        </c:ser>
        <c:dLbls>
          <c:showLegendKey val="0"/>
          <c:showVal val="0"/>
          <c:showCatName val="0"/>
          <c:showSerName val="0"/>
          <c:showPercent val="0"/>
          <c:showBubbleSize val="0"/>
        </c:dLbls>
        <c:gapWidth val="100"/>
        <c:overlap val="-24"/>
        <c:axId val="598232000"/>
        <c:axId val="595588824"/>
      </c:barChart>
      <c:catAx>
        <c:axId val="59823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2"/>
                </a:solidFill>
                <a:latin typeface="+mn-lt"/>
                <a:ea typeface="+mn-ea"/>
                <a:cs typeface="+mn-cs"/>
              </a:defRPr>
            </a:pPr>
            <a:endParaRPr lang="en-US"/>
          </a:p>
        </c:txPr>
        <c:crossAx val="595588824"/>
        <c:crosses val="autoZero"/>
        <c:auto val="1"/>
        <c:lblAlgn val="ctr"/>
        <c:lblOffset val="100"/>
        <c:noMultiLvlLbl val="0"/>
      </c:catAx>
      <c:valAx>
        <c:axId val="595588824"/>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2"/>
                </a:solidFill>
                <a:latin typeface="+mn-lt"/>
                <a:ea typeface="+mn-ea"/>
                <a:cs typeface="+mn-cs"/>
              </a:defRPr>
            </a:pPr>
            <a:endParaRPr lang="en-US"/>
          </a:p>
        </c:txPr>
        <c:crossAx val="598232000"/>
        <c:crosses val="autoZero"/>
        <c:crossBetween val="between"/>
      </c:valAx>
      <c:spPr>
        <a:noFill/>
        <a:ln>
          <a:noFill/>
        </a:ln>
        <a:effectLst/>
      </c:spPr>
    </c:plotArea>
    <c:plotVisOnly val="1"/>
    <c:dispBlanksAs val="gap"/>
    <c:showDLblsOverMax val="0"/>
  </c:chart>
  <c:spPr>
    <a:no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baseline="0">
                <a:solidFill>
                  <a:schemeClr val="tx2"/>
                </a:solidFill>
                <a:latin typeface="+mn-lt"/>
                <a:ea typeface="+mn-ea"/>
                <a:cs typeface="+mn-cs"/>
              </a:defRPr>
            </a:pPr>
            <a:r>
              <a:rPr lang="en-GB" sz="2000" dirty="0"/>
              <a:t>Primary Profession</a:t>
            </a:r>
          </a:p>
        </c:rich>
      </c:tx>
      <c:layout/>
      <c:overlay val="0"/>
      <c:spPr>
        <a:noFill/>
        <a:ln>
          <a:noFill/>
        </a:ln>
        <a:effectLst/>
      </c:spPr>
      <c:txPr>
        <a:bodyPr rot="0" spcFirstLastPara="1" vertOverflow="ellipsis" vert="horz" wrap="square" anchor="ctr" anchorCtr="1"/>
        <a:lstStyle/>
        <a:p>
          <a:pPr>
            <a:defRPr sz="20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1-DD55-48FB-9EE0-3A90726D63E3}"/>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3-DD55-48FB-9EE0-3A90726D63E3}"/>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5-DD55-48FB-9EE0-3A90726D63E3}"/>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DD55-48FB-9EE0-3A90726D63E3}"/>
              </c:ext>
            </c:extLst>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DD55-48FB-9EE0-3A90726D63E3}"/>
              </c:ext>
            </c:extLst>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B-DD55-48FB-9EE0-3A90726D63E3}"/>
              </c:ext>
            </c:extLst>
          </c:dPt>
          <c:dLbls>
            <c:delete val="1"/>
          </c:dLbls>
          <c:cat>
            <c:strRef>
              <c:f>Analysis!$A$12:$A$17</c:f>
              <c:strCache>
                <c:ptCount val="6"/>
                <c:pt idx="0">
                  <c:v>Clinical Scientist</c:v>
                </c:pt>
                <c:pt idx="1">
                  <c:v>Clinical Geneticist</c:v>
                </c:pt>
                <c:pt idx="2">
                  <c:v>Genetic Counsellor</c:v>
                </c:pt>
                <c:pt idx="3">
                  <c:v>Oncologist</c:v>
                </c:pt>
                <c:pt idx="4">
                  <c:v>Research Academic</c:v>
                </c:pt>
                <c:pt idx="5">
                  <c:v>Other</c:v>
                </c:pt>
              </c:strCache>
            </c:strRef>
          </c:cat>
          <c:val>
            <c:numRef>
              <c:f>Analysis!$B$12:$B$17</c:f>
              <c:numCache>
                <c:formatCode>0.00%</c:formatCode>
                <c:ptCount val="6"/>
                <c:pt idx="0">
                  <c:v>0.49399999999999999</c:v>
                </c:pt>
                <c:pt idx="1">
                  <c:v>0.40960000000000002</c:v>
                </c:pt>
                <c:pt idx="2">
                  <c:v>3.61E-2</c:v>
                </c:pt>
                <c:pt idx="3">
                  <c:v>1.2E-2</c:v>
                </c:pt>
                <c:pt idx="4">
                  <c:v>3.61E-2</c:v>
                </c:pt>
                <c:pt idx="5">
                  <c:v>1.2200000000000001E-2</c:v>
                </c:pt>
              </c:numCache>
            </c:numRef>
          </c:val>
          <c:extLst>
            <c:ext xmlns:c16="http://schemas.microsoft.com/office/drawing/2014/chart" uri="{C3380CC4-5D6E-409C-BE32-E72D297353CC}">
              <c16:uniqueId val="{0000000C-DD55-48FB-9EE0-3A90726D63E3}"/>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v>1 not useful al all</c:v>
          </c:tx>
          <c:spPr>
            <a:solidFill>
              <a:schemeClr val="accent2"/>
            </a:solidFill>
            <a:ln w="9525" cap="flat" cmpd="sng" algn="ctr">
              <a:solidFill>
                <a:schemeClr val="accent1">
                  <a:shade val="95000"/>
                </a:schemeClr>
              </a:solidFill>
              <a:round/>
            </a:ln>
            <a:effectLst/>
          </c:spPr>
          <c:invertIfNegative val="0"/>
          <c:cat>
            <c:strRef>
              <c:f>Analysis!$A$83:$A$89</c:f>
              <c:strCache>
                <c:ptCount val="7"/>
                <c:pt idx="0">
                  <c:v>Updates from international groups
(ClinGen/ENIGMA/InSight/others)</c:v>
                </c:pt>
                <c:pt idx="1">
                  <c:v>CanVar web resource 
(for other data/functionality)</c:v>
                </c:pt>
                <c:pt idx="2">
                  <c:v>CanVar web resource 
(for sharing of UK lab variant counts)</c:v>
                </c:pt>
                <c:pt idx="3">
                  <c:v>Specification of ACGS/ACMG rules
(for CSGs)</c:v>
                </c:pt>
                <c:pt idx="4">
                  <c:v>Variant of the month’
(for educational value)</c:v>
                </c:pt>
                <c:pt idx="5">
                  <c:v>Variant of the month’
(for consensus variant classifications)</c:v>
                </c:pt>
                <c:pt idx="6">
                  <c:v>Email forum
(for discussing adhoc questions/issues)</c:v>
                </c:pt>
              </c:strCache>
            </c:strRef>
          </c:cat>
          <c:val>
            <c:numRef>
              <c:f>Analysis!$C$83:$C$89</c:f>
              <c:numCache>
                <c:formatCode>0%</c:formatCode>
                <c:ptCount val="7"/>
                <c:pt idx="0">
                  <c:v>1.23E-2</c:v>
                </c:pt>
                <c:pt idx="1">
                  <c:v>1.2200000000000001E-2</c:v>
                </c:pt>
                <c:pt idx="2">
                  <c:v>1.2200000000000001E-2</c:v>
                </c:pt>
                <c:pt idx="3">
                  <c:v>1.2E-2</c:v>
                </c:pt>
                <c:pt idx="4">
                  <c:v>1.2200000000000001E-2</c:v>
                </c:pt>
                <c:pt idx="5">
                  <c:v>1.2200000000000001E-2</c:v>
                </c:pt>
                <c:pt idx="6">
                  <c:v>1.2E-2</c:v>
                </c:pt>
              </c:numCache>
            </c:numRef>
          </c:val>
          <c:extLst>
            <c:ext xmlns:c16="http://schemas.microsoft.com/office/drawing/2014/chart" uri="{C3380CC4-5D6E-409C-BE32-E72D297353CC}">
              <c16:uniqueId val="{00000000-11AF-4BE1-97EF-219134794055}"/>
            </c:ext>
          </c:extLst>
        </c:ser>
        <c:ser>
          <c:idx val="1"/>
          <c:order val="1"/>
          <c:tx>
            <c:v>2</c:v>
          </c:tx>
          <c:spPr>
            <a:solidFill>
              <a:schemeClr val="accent2">
                <a:lumMod val="40000"/>
                <a:lumOff val="60000"/>
              </a:schemeClr>
            </a:solidFill>
            <a:ln w="9525" cap="flat" cmpd="sng" algn="ctr">
              <a:solidFill>
                <a:schemeClr val="accent2">
                  <a:shade val="95000"/>
                </a:schemeClr>
              </a:solidFill>
              <a:round/>
            </a:ln>
            <a:effectLst/>
          </c:spPr>
          <c:invertIfNegative val="0"/>
          <c:cat>
            <c:strRef>
              <c:f>Analysis!$A$83:$A$89</c:f>
              <c:strCache>
                <c:ptCount val="7"/>
                <c:pt idx="0">
                  <c:v>Updates from international groups
(ClinGen/ENIGMA/InSight/others)</c:v>
                </c:pt>
                <c:pt idx="1">
                  <c:v>CanVar web resource 
(for other data/functionality)</c:v>
                </c:pt>
                <c:pt idx="2">
                  <c:v>CanVar web resource 
(for sharing of UK lab variant counts)</c:v>
                </c:pt>
                <c:pt idx="3">
                  <c:v>Specification of ACGS/ACMG rules
(for CSGs)</c:v>
                </c:pt>
                <c:pt idx="4">
                  <c:v>Variant of the month’
(for educational value)</c:v>
                </c:pt>
                <c:pt idx="5">
                  <c:v>Variant of the month’
(for consensus variant classifications)</c:v>
                </c:pt>
                <c:pt idx="6">
                  <c:v>Email forum
(for discussing adhoc questions/issues)</c:v>
                </c:pt>
              </c:strCache>
            </c:strRef>
          </c:cat>
          <c:val>
            <c:numRef>
              <c:f>Analysis!$D$83:$D$89</c:f>
              <c:numCache>
                <c:formatCode>0%</c:formatCode>
                <c:ptCount val="7"/>
                <c:pt idx="0">
                  <c:v>2.47E-2</c:v>
                </c:pt>
                <c:pt idx="1">
                  <c:v>2.4400000000000002E-2</c:v>
                </c:pt>
                <c:pt idx="2">
                  <c:v>1.2200000000000001E-2</c:v>
                </c:pt>
                <c:pt idx="3">
                  <c:v>1.2E-2</c:v>
                </c:pt>
                <c:pt idx="4">
                  <c:v>2.4400000000000002E-2</c:v>
                </c:pt>
                <c:pt idx="5">
                  <c:v>0</c:v>
                </c:pt>
                <c:pt idx="6">
                  <c:v>1.2E-2</c:v>
                </c:pt>
              </c:numCache>
            </c:numRef>
          </c:val>
          <c:extLst>
            <c:ext xmlns:c16="http://schemas.microsoft.com/office/drawing/2014/chart" uri="{C3380CC4-5D6E-409C-BE32-E72D297353CC}">
              <c16:uniqueId val="{00000001-11AF-4BE1-97EF-219134794055}"/>
            </c:ext>
          </c:extLst>
        </c:ser>
        <c:ser>
          <c:idx val="2"/>
          <c:order val="2"/>
          <c:tx>
            <c:v>3</c:v>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Analysis!$A$83:$A$89</c:f>
              <c:strCache>
                <c:ptCount val="7"/>
                <c:pt idx="0">
                  <c:v>Updates from international groups
(ClinGen/ENIGMA/InSight/others)</c:v>
                </c:pt>
                <c:pt idx="1">
                  <c:v>CanVar web resource 
(for other data/functionality)</c:v>
                </c:pt>
                <c:pt idx="2">
                  <c:v>CanVar web resource 
(for sharing of UK lab variant counts)</c:v>
                </c:pt>
                <c:pt idx="3">
                  <c:v>Specification of ACGS/ACMG rules
(for CSGs)</c:v>
                </c:pt>
                <c:pt idx="4">
                  <c:v>Variant of the month’
(for educational value)</c:v>
                </c:pt>
                <c:pt idx="5">
                  <c:v>Variant of the month’
(for consensus variant classifications)</c:v>
                </c:pt>
                <c:pt idx="6">
                  <c:v>Email forum
(for discussing adhoc questions/issues)</c:v>
                </c:pt>
              </c:strCache>
            </c:strRef>
          </c:cat>
          <c:val>
            <c:numRef>
              <c:f>Analysis!$D$83:$D$89</c:f>
              <c:numCache>
                <c:formatCode>0%</c:formatCode>
                <c:ptCount val="7"/>
                <c:pt idx="0">
                  <c:v>2.47E-2</c:v>
                </c:pt>
                <c:pt idx="1">
                  <c:v>2.4400000000000002E-2</c:v>
                </c:pt>
                <c:pt idx="2">
                  <c:v>1.2200000000000001E-2</c:v>
                </c:pt>
                <c:pt idx="3">
                  <c:v>1.2E-2</c:v>
                </c:pt>
                <c:pt idx="4">
                  <c:v>2.4400000000000002E-2</c:v>
                </c:pt>
                <c:pt idx="5">
                  <c:v>0</c:v>
                </c:pt>
                <c:pt idx="6">
                  <c:v>1.2E-2</c:v>
                </c:pt>
              </c:numCache>
            </c:numRef>
          </c:val>
          <c:extLst>
            <c:ext xmlns:c16="http://schemas.microsoft.com/office/drawing/2014/chart" uri="{C3380CC4-5D6E-409C-BE32-E72D297353CC}">
              <c16:uniqueId val="{00000002-11AF-4BE1-97EF-219134794055}"/>
            </c:ext>
          </c:extLst>
        </c:ser>
        <c:ser>
          <c:idx val="3"/>
          <c:order val="3"/>
          <c:tx>
            <c:v>4</c:v>
          </c:tx>
          <c:spPr>
            <a:solidFill>
              <a:srgbClr val="00B0F0"/>
            </a:solidFill>
            <a:ln w="9525" cap="flat" cmpd="sng" algn="ctr">
              <a:solidFill>
                <a:schemeClr val="accent4">
                  <a:shade val="95000"/>
                </a:schemeClr>
              </a:solidFill>
              <a:round/>
            </a:ln>
            <a:effectLst/>
          </c:spPr>
          <c:invertIfNegative val="0"/>
          <c:cat>
            <c:strRef>
              <c:f>Analysis!$A$83:$A$89</c:f>
              <c:strCache>
                <c:ptCount val="7"/>
                <c:pt idx="0">
                  <c:v>Updates from international groups
(ClinGen/ENIGMA/InSight/others)</c:v>
                </c:pt>
                <c:pt idx="1">
                  <c:v>CanVar web resource 
(for other data/functionality)</c:v>
                </c:pt>
                <c:pt idx="2">
                  <c:v>CanVar web resource 
(for sharing of UK lab variant counts)</c:v>
                </c:pt>
                <c:pt idx="3">
                  <c:v>Specification of ACGS/ACMG rules
(for CSGs)</c:v>
                </c:pt>
                <c:pt idx="4">
                  <c:v>Variant of the month’
(for educational value)</c:v>
                </c:pt>
                <c:pt idx="5">
                  <c:v>Variant of the month’
(for consensus variant classifications)</c:v>
                </c:pt>
                <c:pt idx="6">
                  <c:v>Email forum
(for discussing adhoc questions/issues)</c:v>
                </c:pt>
              </c:strCache>
            </c:strRef>
          </c:cat>
          <c:val>
            <c:numRef>
              <c:f>Analysis!$G$83:$G$89</c:f>
              <c:numCache>
                <c:formatCode>0%</c:formatCode>
                <c:ptCount val="7"/>
                <c:pt idx="0">
                  <c:v>0.58020000000000005</c:v>
                </c:pt>
                <c:pt idx="1">
                  <c:v>0.59760000000000002</c:v>
                </c:pt>
                <c:pt idx="2">
                  <c:v>0.60980000000000001</c:v>
                </c:pt>
                <c:pt idx="3">
                  <c:v>0.65059999999999996</c:v>
                </c:pt>
                <c:pt idx="4">
                  <c:v>0.70730000000000004</c:v>
                </c:pt>
                <c:pt idx="5">
                  <c:v>0.47560000000000002</c:v>
                </c:pt>
                <c:pt idx="6">
                  <c:v>0.67469999999999997</c:v>
                </c:pt>
              </c:numCache>
            </c:numRef>
          </c:val>
          <c:extLst>
            <c:ext xmlns:c16="http://schemas.microsoft.com/office/drawing/2014/chart" uri="{C3380CC4-5D6E-409C-BE32-E72D297353CC}">
              <c16:uniqueId val="{00000003-11AF-4BE1-97EF-219134794055}"/>
            </c:ext>
          </c:extLst>
        </c:ser>
        <c:ser>
          <c:idx val="4"/>
          <c:order val="4"/>
          <c:tx>
            <c:v>5 very useful</c:v>
          </c:tx>
          <c:spPr>
            <a:solidFill>
              <a:srgbClr val="0070C0"/>
            </a:solidFill>
            <a:ln w="9525" cap="flat" cmpd="sng" algn="ctr">
              <a:solidFill>
                <a:schemeClr val="accent5">
                  <a:shade val="95000"/>
                </a:schemeClr>
              </a:solidFill>
              <a:round/>
            </a:ln>
            <a:effectLst/>
          </c:spPr>
          <c:invertIfNegative val="0"/>
          <c:val>
            <c:numRef>
              <c:f>Analysis!$G$83:$G$89</c:f>
              <c:numCache>
                <c:formatCode>0%</c:formatCode>
                <c:ptCount val="7"/>
                <c:pt idx="0">
                  <c:v>0.58020000000000005</c:v>
                </c:pt>
                <c:pt idx="1">
                  <c:v>0.59760000000000002</c:v>
                </c:pt>
                <c:pt idx="2">
                  <c:v>0.60980000000000001</c:v>
                </c:pt>
                <c:pt idx="3">
                  <c:v>0.65059999999999996</c:v>
                </c:pt>
                <c:pt idx="4">
                  <c:v>0.70730000000000004</c:v>
                </c:pt>
                <c:pt idx="5">
                  <c:v>0.47560000000000002</c:v>
                </c:pt>
                <c:pt idx="6">
                  <c:v>0.67469999999999997</c:v>
                </c:pt>
              </c:numCache>
            </c:numRef>
          </c:val>
          <c:extLst>
            <c:ext xmlns:c16="http://schemas.microsoft.com/office/drawing/2014/chart" uri="{C3380CC4-5D6E-409C-BE32-E72D297353CC}">
              <c16:uniqueId val="{00000004-11AF-4BE1-97EF-219134794055}"/>
            </c:ext>
          </c:extLst>
        </c:ser>
        <c:dLbls>
          <c:showLegendKey val="0"/>
          <c:showVal val="0"/>
          <c:showCatName val="0"/>
          <c:showSerName val="0"/>
          <c:showPercent val="0"/>
          <c:showBubbleSize val="0"/>
        </c:dLbls>
        <c:gapWidth val="70"/>
        <c:overlap val="100"/>
        <c:axId val="526528208"/>
        <c:axId val="526528536"/>
      </c:barChart>
      <c:catAx>
        <c:axId val="526528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en-US"/>
          </a:p>
        </c:txPr>
        <c:crossAx val="526528536"/>
        <c:crosses val="autoZero"/>
        <c:auto val="0"/>
        <c:lblAlgn val="l"/>
        <c:lblOffset val="100"/>
        <c:noMultiLvlLbl val="0"/>
      </c:catAx>
      <c:valAx>
        <c:axId val="526528536"/>
        <c:scaling>
          <c:orientation val="minMax"/>
          <c:max val="1"/>
        </c:scaling>
        <c:delete val="0"/>
        <c:axPos val="b"/>
        <c:title>
          <c:tx>
            <c:rich>
              <a:bodyPr rot="0" spcFirstLastPara="1" vertOverflow="ellipsis" vert="horz" wrap="square" anchor="ctr" anchorCtr="1"/>
              <a:lstStyle/>
              <a:p>
                <a:pPr>
                  <a:defRPr sz="1200" b="0" i="0" u="none" strike="noStrike" kern="1200" cap="all" baseline="0">
                    <a:solidFill>
                      <a:schemeClr val="tx2"/>
                    </a:solidFill>
                    <a:latin typeface="+mn-lt"/>
                    <a:ea typeface="+mn-ea"/>
                    <a:cs typeface="+mn-cs"/>
                  </a:defRPr>
                </a:pPr>
                <a:r>
                  <a:rPr lang="en-US" sz="1200" b="0" dirty="0">
                    <a:solidFill>
                      <a:schemeClr val="tx2"/>
                    </a:solidFill>
                  </a:rPr>
                  <a:t>Percentage of responders</a:t>
                </a:r>
              </a:p>
            </c:rich>
          </c:tx>
          <c:layout/>
          <c:overlay val="0"/>
          <c:spPr>
            <a:noFill/>
            <a:ln>
              <a:noFill/>
            </a:ln>
            <a:effectLst/>
          </c:spPr>
          <c:txPr>
            <a:bodyPr rot="0" spcFirstLastPara="1" vertOverflow="ellipsis" vert="horz" wrap="square" anchor="ctr" anchorCtr="1"/>
            <a:lstStyle/>
            <a:p>
              <a:pPr>
                <a:defRPr sz="1200" b="0" i="0" u="none" strike="noStrike" kern="1200" cap="all"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crossAx val="526528208"/>
        <c:crosses val="autoZero"/>
        <c:crossBetween val="between"/>
      </c:valAx>
      <c:spPr>
        <a:noFill/>
        <a:ln>
          <a:noFill/>
        </a:ln>
        <a:effectLst/>
      </c:spPr>
    </c:plotArea>
    <c:plotVisOnly val="1"/>
    <c:dispBlanksAs val="gap"/>
    <c:showDLblsOverMax val="0"/>
  </c:chart>
  <c:spPr>
    <a:no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1197"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62"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x/r9PjlIYJCH2A3P8OPjOvkmlqg==">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</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353FD6E-8F27-4CDC-9A44-9AF6D108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11037</Words>
  <Characters>62911</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Turnbull</dc:creator>
  <cp:keywords/>
  <dc:description/>
  <cp:lastModifiedBy>Meech C.F.</cp:lastModifiedBy>
  <cp:revision>2</cp:revision>
  <dcterms:created xsi:type="dcterms:W3CDTF">2020-02-27T13:14:00Z</dcterms:created>
  <dcterms:modified xsi:type="dcterms:W3CDTF">2020-02-27T13:14:00Z</dcterms:modified>
</cp:coreProperties>
</file>