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C00E4" w14:textId="501665F4" w:rsidR="00396E37" w:rsidRDefault="00C477FE" w:rsidP="00C477FE">
      <w:pPr>
        <w:pStyle w:val="Title"/>
        <w:rPr>
          <w:rFonts w:asciiTheme="minorHAnsi" w:eastAsiaTheme="minorHAnsi" w:hAnsiTheme="minorHAnsi" w:cs="Arial"/>
          <w:b/>
          <w:i/>
          <w:spacing w:val="0"/>
          <w:kern w:val="0"/>
          <w:sz w:val="22"/>
          <w:szCs w:val="22"/>
          <w:u w:val="single"/>
        </w:rPr>
      </w:pPr>
      <w:bookmarkStart w:id="0" w:name="_GoBack"/>
      <w:bookmarkEnd w:id="0"/>
      <w:r w:rsidRPr="00C477FE">
        <w:rPr>
          <w:rFonts w:asciiTheme="minorHAnsi" w:eastAsiaTheme="minorHAnsi" w:hAnsiTheme="minorHAnsi" w:cs="Arial"/>
          <w:b/>
          <w:i/>
          <w:spacing w:val="0"/>
          <w:kern w:val="0"/>
          <w:sz w:val="22"/>
          <w:szCs w:val="22"/>
          <w:u w:val="single"/>
        </w:rPr>
        <w:t>Special Article</w:t>
      </w:r>
    </w:p>
    <w:p w14:paraId="06521EA1" w14:textId="77777777" w:rsidR="00502B96" w:rsidRPr="00502B96" w:rsidRDefault="00502B96" w:rsidP="00502B96"/>
    <w:p w14:paraId="550F0DF6" w14:textId="77777777" w:rsidR="00396E37" w:rsidRDefault="00396E37" w:rsidP="00C94B5A">
      <w:pPr>
        <w:pStyle w:val="Title"/>
        <w:jc w:val="center"/>
        <w:rPr>
          <w:rFonts w:asciiTheme="minorHAnsi" w:eastAsiaTheme="minorHAnsi" w:hAnsiTheme="minorHAnsi" w:cs="Arial"/>
          <w:b/>
          <w:spacing w:val="0"/>
          <w:kern w:val="0"/>
          <w:sz w:val="22"/>
          <w:szCs w:val="22"/>
        </w:rPr>
      </w:pPr>
    </w:p>
    <w:p w14:paraId="249F820D" w14:textId="0EC274FF" w:rsidR="00C94B5A" w:rsidRPr="00176FC4" w:rsidRDefault="00BB33B2" w:rsidP="00C94B5A">
      <w:pPr>
        <w:pStyle w:val="Title"/>
        <w:jc w:val="center"/>
        <w:rPr>
          <w:rFonts w:asciiTheme="minorHAnsi" w:eastAsiaTheme="minorHAnsi" w:hAnsiTheme="minorHAnsi" w:cs="Arial"/>
          <w:b/>
          <w:spacing w:val="0"/>
          <w:kern w:val="0"/>
          <w:sz w:val="24"/>
          <w:szCs w:val="22"/>
        </w:rPr>
      </w:pPr>
      <w:r w:rsidRPr="00176FC4">
        <w:rPr>
          <w:rFonts w:asciiTheme="minorHAnsi" w:eastAsiaTheme="minorHAnsi" w:hAnsiTheme="minorHAnsi" w:cs="Arial"/>
          <w:b/>
          <w:spacing w:val="0"/>
          <w:kern w:val="0"/>
          <w:sz w:val="24"/>
          <w:szCs w:val="22"/>
        </w:rPr>
        <w:t>A</w:t>
      </w:r>
      <w:r w:rsidR="00C94B5A" w:rsidRPr="00176FC4">
        <w:rPr>
          <w:rFonts w:asciiTheme="minorHAnsi" w:eastAsiaTheme="minorHAnsi" w:hAnsiTheme="minorHAnsi" w:cs="Arial"/>
          <w:b/>
          <w:spacing w:val="0"/>
          <w:kern w:val="0"/>
          <w:sz w:val="24"/>
          <w:szCs w:val="22"/>
        </w:rPr>
        <w:t xml:space="preserve"> systematic review of the influences of </w:t>
      </w:r>
      <w:r w:rsidR="007A093E" w:rsidRPr="00176FC4">
        <w:rPr>
          <w:rFonts w:asciiTheme="minorHAnsi" w:eastAsiaTheme="minorHAnsi" w:hAnsiTheme="minorHAnsi" w:cs="Arial"/>
          <w:b/>
          <w:spacing w:val="0"/>
          <w:kern w:val="0"/>
          <w:sz w:val="24"/>
          <w:szCs w:val="22"/>
        </w:rPr>
        <w:t xml:space="preserve">food store </w:t>
      </w:r>
      <w:r w:rsidR="00C94B5A" w:rsidRPr="00176FC4">
        <w:rPr>
          <w:rFonts w:asciiTheme="minorHAnsi" w:eastAsiaTheme="minorHAnsi" w:hAnsiTheme="minorHAnsi" w:cs="Arial"/>
          <w:b/>
          <w:spacing w:val="0"/>
          <w:kern w:val="0"/>
          <w:sz w:val="24"/>
          <w:szCs w:val="22"/>
        </w:rPr>
        <w:t xml:space="preserve">product placement on </w:t>
      </w:r>
      <w:r w:rsidR="00922E57" w:rsidRPr="00176FC4">
        <w:rPr>
          <w:rFonts w:asciiTheme="minorHAnsi" w:eastAsiaTheme="minorHAnsi" w:hAnsiTheme="minorHAnsi" w:cs="Arial"/>
          <w:b/>
          <w:spacing w:val="0"/>
          <w:kern w:val="0"/>
          <w:sz w:val="24"/>
          <w:szCs w:val="22"/>
        </w:rPr>
        <w:t xml:space="preserve">dietary </w:t>
      </w:r>
      <w:r w:rsidR="007A093E" w:rsidRPr="00176FC4">
        <w:rPr>
          <w:rFonts w:asciiTheme="minorHAnsi" w:eastAsiaTheme="minorHAnsi" w:hAnsiTheme="minorHAnsi" w:cs="Arial"/>
          <w:b/>
          <w:spacing w:val="0"/>
          <w:kern w:val="0"/>
          <w:sz w:val="24"/>
          <w:szCs w:val="22"/>
        </w:rPr>
        <w:t>related</w:t>
      </w:r>
      <w:r w:rsidR="00922E57" w:rsidRPr="00176FC4">
        <w:rPr>
          <w:rFonts w:asciiTheme="minorHAnsi" w:eastAsiaTheme="minorHAnsi" w:hAnsiTheme="minorHAnsi" w:cs="Arial"/>
          <w:b/>
          <w:spacing w:val="0"/>
          <w:kern w:val="0"/>
          <w:sz w:val="24"/>
          <w:szCs w:val="22"/>
        </w:rPr>
        <w:t xml:space="preserve"> outcomes</w:t>
      </w:r>
    </w:p>
    <w:p w14:paraId="167BA6B5" w14:textId="77777777" w:rsidR="00C8691E" w:rsidRDefault="00C8691E" w:rsidP="00C94B5A">
      <w:pPr>
        <w:spacing w:line="480" w:lineRule="auto"/>
        <w:jc w:val="center"/>
      </w:pPr>
    </w:p>
    <w:p w14:paraId="09BBB8FF" w14:textId="6888C534" w:rsidR="00BB33B2" w:rsidRPr="005C7987" w:rsidRDefault="00D96AFB" w:rsidP="00C94B5A">
      <w:pPr>
        <w:spacing w:line="480" w:lineRule="auto"/>
        <w:jc w:val="center"/>
        <w:rPr>
          <w:vertAlign w:val="superscript"/>
        </w:rPr>
      </w:pPr>
      <w:r>
        <w:t>S</w:t>
      </w:r>
      <w:r w:rsidR="00BE0704">
        <w:t>arah</w:t>
      </w:r>
      <w:r>
        <w:t xml:space="preserve"> C </w:t>
      </w:r>
      <w:r w:rsidR="00BB33B2">
        <w:t>Shaw</w:t>
      </w:r>
      <w:r w:rsidR="00C94B5A">
        <w:t>,</w:t>
      </w:r>
      <w:r w:rsidR="00A95292">
        <w:t xml:space="preserve"> </w:t>
      </w:r>
      <w:r>
        <w:t>G</w:t>
      </w:r>
      <w:r w:rsidR="00BE0704">
        <w:t>eorgia</w:t>
      </w:r>
      <w:r>
        <w:t xml:space="preserve"> </w:t>
      </w:r>
      <w:r w:rsidR="00A95292">
        <w:t xml:space="preserve">Ntani, </w:t>
      </w:r>
      <w:r>
        <w:t>J</w:t>
      </w:r>
      <w:r w:rsidR="00BE0704">
        <w:t>anis</w:t>
      </w:r>
      <w:r>
        <w:t xml:space="preserve"> </w:t>
      </w:r>
      <w:r w:rsidR="00BB33B2">
        <w:t>Baird</w:t>
      </w:r>
      <w:r w:rsidR="00C94B5A">
        <w:t xml:space="preserve">, </w:t>
      </w:r>
      <w:r>
        <w:t>C</w:t>
      </w:r>
      <w:r w:rsidR="00BE0704">
        <w:t>hristina</w:t>
      </w:r>
      <w:r>
        <w:t xml:space="preserve"> </w:t>
      </w:r>
      <w:r w:rsidR="00396E37">
        <w:t xml:space="preserve">A </w:t>
      </w:r>
      <w:r w:rsidR="00BB33B2">
        <w:t>Vogel</w:t>
      </w:r>
    </w:p>
    <w:p w14:paraId="7E208A9E" w14:textId="021406FB" w:rsidR="00BB33B2" w:rsidRPr="00C477FE" w:rsidRDefault="00C94B5A" w:rsidP="00C94B5A">
      <w:pPr>
        <w:spacing w:before="100" w:beforeAutospacing="1" w:after="100" w:afterAutospacing="1" w:line="360" w:lineRule="auto"/>
        <w:rPr>
          <w:vertAlign w:val="superscript"/>
        </w:rPr>
      </w:pPr>
      <w:r w:rsidRPr="005C7F26">
        <w:rPr>
          <w:rFonts w:cs="Times New Roman"/>
          <w:b/>
        </w:rPr>
        <w:t xml:space="preserve">Affiliations: </w:t>
      </w:r>
      <w:r w:rsidR="00396E37" w:rsidRPr="00C477FE">
        <w:t xml:space="preserve">SC Shaw, G Ntani, J Baird and CA Vogel are with the </w:t>
      </w:r>
      <w:r w:rsidR="00BB33B2" w:rsidRPr="00C477FE">
        <w:rPr>
          <w:rFonts w:cs="Times New Roman"/>
        </w:rPr>
        <w:t xml:space="preserve">MRC </w:t>
      </w:r>
      <w:proofErr w:type="spellStart"/>
      <w:r w:rsidR="00BB33B2" w:rsidRPr="00C477FE">
        <w:rPr>
          <w:rFonts w:cs="Times New Roman"/>
        </w:rPr>
        <w:t>Lifecourse</w:t>
      </w:r>
      <w:proofErr w:type="spellEnd"/>
      <w:r w:rsidR="00BB33B2" w:rsidRPr="00C477FE">
        <w:rPr>
          <w:rFonts w:cs="Times New Roman"/>
        </w:rPr>
        <w:t xml:space="preserve"> Epidemiology Unit, University of S</w:t>
      </w:r>
      <w:r w:rsidRPr="00C477FE">
        <w:rPr>
          <w:rFonts w:cs="Times New Roman"/>
        </w:rPr>
        <w:t xml:space="preserve">outhampton, Southampton General </w:t>
      </w:r>
      <w:r w:rsidR="00BB33B2" w:rsidRPr="00C477FE">
        <w:rPr>
          <w:rFonts w:cs="Times New Roman"/>
        </w:rPr>
        <w:t>Hospital, Southampton SO16 6YD, UK</w:t>
      </w:r>
      <w:r w:rsidR="00396E37" w:rsidRPr="00C477FE">
        <w:rPr>
          <w:rFonts w:cs="Times New Roman"/>
        </w:rPr>
        <w:t>.</w:t>
      </w:r>
    </w:p>
    <w:p w14:paraId="5591FD34" w14:textId="429F5A3C" w:rsidR="00BB33B2" w:rsidRPr="00C477FE" w:rsidRDefault="00396E37" w:rsidP="00C94B5A">
      <w:pPr>
        <w:spacing w:before="100" w:beforeAutospacing="1" w:after="100" w:afterAutospacing="1" w:line="360" w:lineRule="auto"/>
      </w:pPr>
      <w:r w:rsidRPr="00C477FE">
        <w:t xml:space="preserve">SC Shaw, J Baird and CA Vogel are with the </w:t>
      </w:r>
      <w:r w:rsidR="00BB33B2" w:rsidRPr="00C477FE">
        <w:t>NIHR Southampton Biomedical Research Centre, University of Southampton and University Hospital Southampton NHS Foundation Trust, UK</w:t>
      </w:r>
      <w:r w:rsidRPr="00C477FE">
        <w:t>.</w:t>
      </w:r>
    </w:p>
    <w:p w14:paraId="3F68241B" w14:textId="3A542D30" w:rsidR="0038044F" w:rsidRPr="00C477FE" w:rsidRDefault="00396E37" w:rsidP="00C94B5A">
      <w:pPr>
        <w:spacing w:before="100" w:beforeAutospacing="1" w:after="100" w:afterAutospacing="1" w:line="360" w:lineRule="auto"/>
      </w:pPr>
      <w:r w:rsidRPr="00C477FE">
        <w:t xml:space="preserve">G Ntani is with the </w:t>
      </w:r>
      <w:r w:rsidR="0038044F" w:rsidRPr="00C477FE">
        <w:t>UK Arthritis Research UK/MRC Centre for Musculoskeletal Health and Work, University of Southampton</w:t>
      </w:r>
      <w:r w:rsidR="00C477FE">
        <w:t>.</w:t>
      </w:r>
    </w:p>
    <w:p w14:paraId="1945B593" w14:textId="25652C8F" w:rsidR="00C8691E" w:rsidRPr="00C8691E" w:rsidRDefault="00C8691E" w:rsidP="00C8691E">
      <w:r w:rsidRPr="00C8691E">
        <w:rPr>
          <w:rFonts w:cs="Times New Roman"/>
          <w:b/>
        </w:rPr>
        <w:t>ORCID ID:</w:t>
      </w:r>
      <w:r>
        <w:t xml:space="preserve"> Sarah Shaw: 0000-0002-2206-6858; Georgia Ntani: </w:t>
      </w:r>
      <w:r w:rsidR="00F509D2" w:rsidRPr="00F509D2">
        <w:t>0000-0001-7481-6860</w:t>
      </w:r>
      <w:r>
        <w:t xml:space="preserve">; Janis Baird: </w:t>
      </w:r>
      <w:r w:rsidRPr="005407F4">
        <w:t>0000-0002-4039-4361</w:t>
      </w:r>
      <w:r>
        <w:t xml:space="preserve">; Christina Vogel: </w:t>
      </w:r>
      <w:r w:rsidRPr="005407F4">
        <w:t>0000-0002-3897-3786</w:t>
      </w:r>
    </w:p>
    <w:p w14:paraId="6B73BA5B" w14:textId="77777777" w:rsidR="00254F08" w:rsidRDefault="00254F08" w:rsidP="00254F08">
      <w:pPr>
        <w:spacing w:before="100" w:beforeAutospacing="1" w:after="100" w:afterAutospacing="1" w:line="360" w:lineRule="auto"/>
        <w:rPr>
          <w:rFonts w:cs="Times New Roman"/>
          <w:b/>
        </w:rPr>
      </w:pPr>
      <w:r w:rsidRPr="00C94B5A">
        <w:rPr>
          <w:rFonts w:cs="Times New Roman"/>
          <w:b/>
        </w:rPr>
        <w:t>Keywords:</w:t>
      </w:r>
      <w:r>
        <w:rPr>
          <w:rFonts w:cs="Times New Roman"/>
          <w:b/>
        </w:rPr>
        <w:t xml:space="preserve"> </w:t>
      </w:r>
      <w:r w:rsidRPr="009C5B58">
        <w:rPr>
          <w:rFonts w:cs="Times New Roman"/>
        </w:rPr>
        <w:t>F</w:t>
      </w:r>
      <w:r w:rsidRPr="00C94B5A">
        <w:rPr>
          <w:rFonts w:cs="Times New Roman"/>
        </w:rPr>
        <w:t xml:space="preserve">ood Stores; Placement; Systematic Review; Diet; Sales </w:t>
      </w:r>
    </w:p>
    <w:p w14:paraId="24483140" w14:textId="53907BA0" w:rsidR="00C94B5A" w:rsidRPr="00C94B5A" w:rsidRDefault="00C94B5A" w:rsidP="00C94B5A">
      <w:pPr>
        <w:spacing w:after="0"/>
        <w:rPr>
          <w:rFonts w:cs="Times New Roman"/>
          <w:b/>
        </w:rPr>
      </w:pPr>
      <w:r w:rsidRPr="00C94B5A">
        <w:rPr>
          <w:rFonts w:cs="Times New Roman"/>
          <w:b/>
        </w:rPr>
        <w:t xml:space="preserve">Corresponding author: </w:t>
      </w:r>
    </w:p>
    <w:p w14:paraId="79BF5645" w14:textId="36FB2014" w:rsidR="009D09F1" w:rsidRDefault="00C94B5A" w:rsidP="009D09F1">
      <w:pPr>
        <w:spacing w:after="0" w:line="240" w:lineRule="auto"/>
      </w:pPr>
      <w:r>
        <w:t>Sarah Shaw</w:t>
      </w:r>
      <w:r>
        <w:br/>
      </w:r>
      <w:r w:rsidR="00BB33B2" w:rsidRPr="00A9152B">
        <w:t xml:space="preserve">MRC </w:t>
      </w:r>
      <w:proofErr w:type="spellStart"/>
      <w:r w:rsidR="00BB33B2" w:rsidRPr="00A9152B">
        <w:t>Lifecourse</w:t>
      </w:r>
      <w:proofErr w:type="spellEnd"/>
      <w:r w:rsidR="00BB33B2" w:rsidRPr="00A9152B">
        <w:t xml:space="preserve"> Epide</w:t>
      </w:r>
      <w:r w:rsidR="009D09F1">
        <w:t>miology Unit, University of Southampton</w:t>
      </w:r>
    </w:p>
    <w:p w14:paraId="70701036" w14:textId="77777777" w:rsidR="009D09F1" w:rsidRDefault="00BB33B2" w:rsidP="009D09F1">
      <w:pPr>
        <w:spacing w:after="0" w:line="240" w:lineRule="auto"/>
      </w:pPr>
      <w:r w:rsidRPr="00A9152B">
        <w:t>Southampton General Hosp</w:t>
      </w:r>
      <w:r w:rsidR="009D09F1">
        <w:t>ital</w:t>
      </w:r>
    </w:p>
    <w:p w14:paraId="5B0A786E" w14:textId="3BBAF3A5" w:rsidR="009D09F1" w:rsidRDefault="009D09F1" w:rsidP="009D09F1">
      <w:pPr>
        <w:spacing w:after="0" w:line="240" w:lineRule="auto"/>
      </w:pPr>
      <w:proofErr w:type="spellStart"/>
      <w:r>
        <w:t>Tremona</w:t>
      </w:r>
      <w:proofErr w:type="spellEnd"/>
      <w:r>
        <w:t xml:space="preserve"> Road</w:t>
      </w:r>
    </w:p>
    <w:p w14:paraId="13A6E68F" w14:textId="166C32C8" w:rsidR="00C94B5A" w:rsidRDefault="00C94B5A" w:rsidP="009D09F1">
      <w:pPr>
        <w:spacing w:after="0" w:line="240" w:lineRule="auto"/>
      </w:pPr>
      <w:r>
        <w:t>Southampton, SO16 6YD, UK</w:t>
      </w:r>
      <w:r w:rsidR="00396E37">
        <w:br/>
        <w:t>Telephone: 02380764010</w:t>
      </w:r>
    </w:p>
    <w:p w14:paraId="61FE231F" w14:textId="362DBC8B" w:rsidR="0036484C" w:rsidRPr="00A9152B" w:rsidRDefault="00BB33B2" w:rsidP="00C94B5A">
      <w:pPr>
        <w:spacing w:line="360" w:lineRule="auto"/>
      </w:pPr>
      <w:r w:rsidRPr="00A9152B">
        <w:t xml:space="preserve">Email:  </w:t>
      </w:r>
      <w:r w:rsidR="00C94B5A">
        <w:t>ss</w:t>
      </w:r>
      <w:hyperlink r:id="rId8" w:history="1">
        <w:r w:rsidR="0036484C" w:rsidRPr="00C36290">
          <w:rPr>
            <w:rStyle w:val="Hyperlink"/>
            <w:color w:val="auto"/>
            <w:u w:val="none"/>
          </w:rPr>
          <w:t>@mrc.soton.ac.uk</w:t>
        </w:r>
      </w:hyperlink>
    </w:p>
    <w:p w14:paraId="110E9D32" w14:textId="19DFDC2B" w:rsidR="00E2241F" w:rsidRDefault="00D96AFB" w:rsidP="00E2241F">
      <w:pPr>
        <w:pStyle w:val="Heading1"/>
        <w:rPr>
          <w:b w:val="0"/>
          <w:sz w:val="22"/>
          <w:szCs w:val="22"/>
        </w:rPr>
      </w:pPr>
      <w:r>
        <w:br w:type="page"/>
      </w:r>
      <w:r>
        <w:lastRenderedPageBreak/>
        <w:t>Abstract</w:t>
      </w:r>
      <w:r w:rsidR="00AE02D3">
        <w:t xml:space="preserve"> </w:t>
      </w:r>
    </w:p>
    <w:p w14:paraId="2292EFDC" w14:textId="4B1190CB" w:rsidR="002D0D38" w:rsidRPr="004C15B7" w:rsidRDefault="002D0D38" w:rsidP="00EC4225">
      <w:pPr>
        <w:spacing w:line="480" w:lineRule="auto"/>
      </w:pPr>
      <w:r w:rsidRPr="002D0D38">
        <w:rPr>
          <w:b/>
        </w:rPr>
        <w:t>Context</w:t>
      </w:r>
      <w:r>
        <w:br/>
      </w:r>
      <w:r w:rsidR="006925D7">
        <w:t>P</w:t>
      </w:r>
      <w:r w:rsidR="00340939">
        <w:t xml:space="preserve">roduct placement strategies have been used to influence customers’ </w:t>
      </w:r>
      <w:r w:rsidR="000530EB">
        <w:t xml:space="preserve">food </w:t>
      </w:r>
      <w:r w:rsidR="00340939">
        <w:t xml:space="preserve">purchases in </w:t>
      </w:r>
      <w:r w:rsidR="006925D7">
        <w:t>food</w:t>
      </w:r>
      <w:r w:rsidR="00340939">
        <w:t xml:space="preserve"> stores for some time, </w:t>
      </w:r>
      <w:r w:rsidR="006925D7">
        <w:t xml:space="preserve">however, </w:t>
      </w:r>
      <w:r w:rsidR="00340939">
        <w:t>assessment of the evidence that these techniques can limit unhealthy</w:t>
      </w:r>
      <w:r w:rsidR="000530EB">
        <w:t>,</w:t>
      </w:r>
      <w:r w:rsidR="00340939">
        <w:t xml:space="preserve"> </w:t>
      </w:r>
      <w:r w:rsidR="000530EB">
        <w:t xml:space="preserve">and </w:t>
      </w:r>
      <w:r w:rsidR="00340939">
        <w:t>promote healthy</w:t>
      </w:r>
      <w:r w:rsidR="000530EB">
        <w:t>,</w:t>
      </w:r>
      <w:r w:rsidR="00340939">
        <w:t xml:space="preserve"> food choices has not been completed. </w:t>
      </w:r>
      <w:r>
        <w:br/>
      </w:r>
      <w:r w:rsidRPr="002D0D38">
        <w:rPr>
          <w:b/>
        </w:rPr>
        <w:t>Objective</w:t>
      </w:r>
      <w:r>
        <w:br/>
      </w:r>
      <w:r w:rsidR="00340939" w:rsidRPr="004C15B7">
        <w:t>T</w:t>
      </w:r>
      <w:r w:rsidR="00E2241F" w:rsidRPr="004C15B7">
        <w:t xml:space="preserve">his systematic review </w:t>
      </w:r>
      <w:r w:rsidR="000530EB" w:rsidRPr="004C15B7">
        <w:t xml:space="preserve">aimed </w:t>
      </w:r>
      <w:r w:rsidR="00340939" w:rsidRPr="004C15B7">
        <w:t>t</w:t>
      </w:r>
      <w:r w:rsidR="0016547D" w:rsidRPr="004C15B7">
        <w:t xml:space="preserve">o </w:t>
      </w:r>
      <w:r w:rsidR="005224C3" w:rsidRPr="004C15B7">
        <w:t xml:space="preserve">determine </w:t>
      </w:r>
      <w:r w:rsidR="00340939" w:rsidRPr="004C15B7">
        <w:t>how</w:t>
      </w:r>
      <w:r w:rsidR="005224C3" w:rsidRPr="004C15B7">
        <w:t xml:space="preserve"> product placement strategies</w:t>
      </w:r>
      <w:r w:rsidRPr="004C15B7">
        <w:t>, availability and positioning,</w:t>
      </w:r>
      <w:r w:rsidR="005224C3" w:rsidRPr="004C15B7">
        <w:t xml:space="preserve"> in </w:t>
      </w:r>
      <w:r w:rsidR="009A13C5" w:rsidRPr="004C15B7">
        <w:t xml:space="preserve">physical </w:t>
      </w:r>
      <w:r w:rsidR="005224C3" w:rsidRPr="004C15B7">
        <w:t>retail food stores</w:t>
      </w:r>
      <w:r w:rsidR="009A13C5" w:rsidRPr="004C15B7">
        <w:t xml:space="preserve"> located in high-income countries</w:t>
      </w:r>
      <w:r w:rsidR="005224C3" w:rsidRPr="004C15B7">
        <w:t xml:space="preserve"> </w:t>
      </w:r>
      <w:r w:rsidR="00340939" w:rsidRPr="004C15B7">
        <w:t>influence</w:t>
      </w:r>
      <w:r w:rsidR="005224C3" w:rsidRPr="004C15B7">
        <w:t xml:space="preserve"> dietary-related behaviours.</w:t>
      </w:r>
    </w:p>
    <w:p w14:paraId="7155954A" w14:textId="77777777" w:rsidR="00825CA7" w:rsidRDefault="002D0D38" w:rsidP="00EC4225">
      <w:pPr>
        <w:spacing w:line="480" w:lineRule="auto"/>
      </w:pPr>
      <w:r w:rsidRPr="004C15B7">
        <w:rPr>
          <w:b/>
        </w:rPr>
        <w:t xml:space="preserve">Data Sources </w:t>
      </w:r>
      <w:r w:rsidRPr="004C15B7">
        <w:rPr>
          <w:b/>
        </w:rPr>
        <w:br/>
      </w:r>
      <w:r w:rsidR="003B693C" w:rsidRPr="004C15B7">
        <w:t>From a search of n</w:t>
      </w:r>
      <w:r w:rsidR="00E86935" w:rsidRPr="004C15B7">
        <w:t>ine databases</w:t>
      </w:r>
      <w:r w:rsidR="003B693C" w:rsidRPr="004C15B7">
        <w:t>, t</w:t>
      </w:r>
      <w:r w:rsidR="001742B8" w:rsidRPr="004C15B7">
        <w:t>hirty-eight article</w:t>
      </w:r>
      <w:r w:rsidR="0073118B" w:rsidRPr="004C15B7">
        <w:t>s</w:t>
      </w:r>
      <w:r w:rsidR="005C735E" w:rsidRPr="004C15B7">
        <w:t xml:space="preserve">, </w:t>
      </w:r>
      <w:r w:rsidR="001742B8" w:rsidRPr="004C15B7">
        <w:t xml:space="preserve">17 </w:t>
      </w:r>
      <w:r w:rsidR="00E2241F" w:rsidRPr="004C15B7">
        <w:t>observation</w:t>
      </w:r>
      <w:r w:rsidR="001742B8" w:rsidRPr="004C15B7">
        <w:t>al studies</w:t>
      </w:r>
      <w:r w:rsidR="00E2241F" w:rsidRPr="004C15B7">
        <w:t xml:space="preserve"> and 2</w:t>
      </w:r>
      <w:r w:rsidR="0038044F" w:rsidRPr="004C15B7">
        <w:t>2</w:t>
      </w:r>
      <w:r w:rsidR="00E2241F" w:rsidRPr="004C15B7">
        <w:t xml:space="preserve"> intervention</w:t>
      </w:r>
      <w:r w:rsidR="001742B8" w:rsidRPr="004C15B7">
        <w:t xml:space="preserve"> studies</w:t>
      </w:r>
      <w:r w:rsidR="005C735E" w:rsidRPr="004C15B7">
        <w:t>,</w:t>
      </w:r>
      <w:r w:rsidR="00E86935" w:rsidRPr="004C15B7">
        <w:t xml:space="preserve"> met the study inclusion criteria</w:t>
      </w:r>
      <w:r w:rsidR="00E2241F" w:rsidRPr="004C15B7">
        <w:t>.</w:t>
      </w:r>
    </w:p>
    <w:p w14:paraId="453BC97D" w14:textId="7E3A6B43" w:rsidR="00825CA7" w:rsidRDefault="00825CA7" w:rsidP="00EC4225">
      <w:pPr>
        <w:spacing w:line="480" w:lineRule="auto"/>
        <w:rPr>
          <w:b/>
        </w:rPr>
      </w:pPr>
      <w:r w:rsidRPr="00A55FC9">
        <w:rPr>
          <w:b/>
        </w:rPr>
        <w:t>Data Extraction</w:t>
      </w:r>
    </w:p>
    <w:p w14:paraId="3D330B12" w14:textId="129BEAB8" w:rsidR="00E2241F" w:rsidRPr="00A55FC9" w:rsidRDefault="00A55FC9" w:rsidP="00EC4225">
      <w:pPr>
        <w:spacing w:line="480" w:lineRule="auto"/>
      </w:pPr>
      <w:r w:rsidRPr="00A55FC9">
        <w:t>Two reviewers independently extracted data relating to study design, study population, exposures, outcomes and key results</w:t>
      </w:r>
      <w:r w:rsidR="00A4551B">
        <w:t xml:space="preserve">. Each </w:t>
      </w:r>
      <w:r w:rsidRPr="00A55FC9">
        <w:t>study was also assessed for risk of bias in relation to the research question.</w:t>
      </w:r>
      <w:r>
        <w:rPr>
          <w:b/>
        </w:rPr>
        <w:t xml:space="preserve"> </w:t>
      </w:r>
      <w:r w:rsidR="002D0D38" w:rsidRPr="004C15B7">
        <w:br/>
      </w:r>
      <w:r w:rsidR="002D0D38" w:rsidRPr="004C15B7">
        <w:rPr>
          <w:b/>
        </w:rPr>
        <w:t xml:space="preserve">Data </w:t>
      </w:r>
      <w:r>
        <w:rPr>
          <w:b/>
        </w:rPr>
        <w:t>Analysis</w:t>
      </w:r>
      <w:r w:rsidR="002D0D38" w:rsidRPr="004C15B7">
        <w:br/>
      </w:r>
      <w:r w:rsidR="009A13C5" w:rsidRPr="004C15B7">
        <w:t xml:space="preserve">Meta-analysis was not possible due to heterogeneous study designs and outcomes. </w:t>
      </w:r>
      <w:r w:rsidR="009C5508" w:rsidRPr="004C15B7">
        <w:t>As recommended by Cochrane, r</w:t>
      </w:r>
      <w:r w:rsidR="00E86935" w:rsidRPr="004C15B7">
        <w:t xml:space="preserve">esults </w:t>
      </w:r>
      <w:r w:rsidR="00E86935" w:rsidRPr="00E2241F">
        <w:t>were synthesised</w:t>
      </w:r>
      <w:r w:rsidR="005224C3">
        <w:t xml:space="preserve"> in effect direction plots</w:t>
      </w:r>
      <w:r w:rsidR="00E86935" w:rsidRPr="00E2241F">
        <w:t xml:space="preserve"> using a vote counting technique which recorded the direction </w:t>
      </w:r>
      <w:r w:rsidR="005079B7">
        <w:t xml:space="preserve">of </w:t>
      </w:r>
      <w:r w:rsidR="000530EB">
        <w:t>effect</w:t>
      </w:r>
      <w:r w:rsidR="000530EB" w:rsidRPr="00E2241F">
        <w:t xml:space="preserve"> </w:t>
      </w:r>
      <w:r w:rsidR="00E86935" w:rsidRPr="00E2241F">
        <w:t xml:space="preserve">and significance level </w:t>
      </w:r>
      <w:r w:rsidR="000530EB">
        <w:t>according</w:t>
      </w:r>
      <w:r w:rsidR="00E86935" w:rsidRPr="00E2241F">
        <w:t xml:space="preserve"> to the expected relationship </w:t>
      </w:r>
      <w:r w:rsidR="00400ED7">
        <w:t>for</w:t>
      </w:r>
      <w:r w:rsidR="00400ED7" w:rsidRPr="00E2241F">
        <w:t xml:space="preserve"> </w:t>
      </w:r>
      <w:r w:rsidR="00E86935" w:rsidRPr="00E2241F">
        <w:t>health improvement</w:t>
      </w:r>
      <w:r w:rsidR="00EC4225">
        <w:t>.</w:t>
      </w:r>
    </w:p>
    <w:p w14:paraId="1D97D751" w14:textId="3A871D2F" w:rsidR="00825CA7" w:rsidRDefault="002D0D38" w:rsidP="00E07152">
      <w:pPr>
        <w:spacing w:line="480" w:lineRule="auto"/>
      </w:pPr>
      <w:r>
        <w:rPr>
          <w:b/>
        </w:rPr>
        <w:t xml:space="preserve">Results and </w:t>
      </w:r>
      <w:r w:rsidRPr="002D0D38">
        <w:rPr>
          <w:b/>
        </w:rPr>
        <w:t>Conclusions</w:t>
      </w:r>
      <w:r>
        <w:br/>
      </w:r>
      <w:r w:rsidR="00E07152">
        <w:t xml:space="preserve">The majority of studies showed that greater availability and more prominent positioning of </w:t>
      </w:r>
      <w:r w:rsidR="00E07152">
        <w:lastRenderedPageBreak/>
        <w:t>healthy foods, or reduced availability and less prominent positioning of unhealthy foods, related to better dietary</w:t>
      </w:r>
      <w:r w:rsidR="006925D7">
        <w:t xml:space="preserve">-related </w:t>
      </w:r>
      <w:r w:rsidR="00E07152">
        <w:t xml:space="preserve">behaviours. </w:t>
      </w:r>
      <w:proofErr w:type="gramStart"/>
      <w:r w:rsidR="006925D7">
        <w:t>A large number</w:t>
      </w:r>
      <w:r w:rsidR="005224C3">
        <w:t xml:space="preserve"> of</w:t>
      </w:r>
      <w:proofErr w:type="gramEnd"/>
      <w:r w:rsidR="005224C3">
        <w:t xml:space="preserve"> </w:t>
      </w:r>
      <w:r w:rsidR="006925D7">
        <w:t xml:space="preserve">results, however, were </w:t>
      </w:r>
      <w:r w:rsidR="005224C3">
        <w:t xml:space="preserve">non-significant </w:t>
      </w:r>
      <w:r w:rsidR="00400ED7">
        <w:t>which likely</w:t>
      </w:r>
      <w:r w:rsidR="005224C3">
        <w:t xml:space="preserve"> reflect</w:t>
      </w:r>
      <w:r w:rsidR="00400ED7">
        <w:t>s</w:t>
      </w:r>
      <w:r w:rsidR="005224C3">
        <w:t xml:space="preserve"> </w:t>
      </w:r>
      <w:r w:rsidR="00400ED7">
        <w:t xml:space="preserve">the </w:t>
      </w:r>
      <w:r w:rsidR="005224C3">
        <w:t xml:space="preserve">methodological difficulties </w:t>
      </w:r>
      <w:r w:rsidR="00400ED7">
        <w:t xml:space="preserve">for </w:t>
      </w:r>
      <w:r w:rsidR="005224C3">
        <w:t xml:space="preserve">this research field. </w:t>
      </w:r>
      <w:r w:rsidR="000530EB">
        <w:t>A</w:t>
      </w:r>
      <w:r w:rsidR="00CA76A0">
        <w:t>dequately powered</w:t>
      </w:r>
      <w:r w:rsidR="001C6EA8">
        <w:t xml:space="preserve"> intervention studies that test both the independent and additive </w:t>
      </w:r>
      <w:r w:rsidR="001C6EA8" w:rsidRPr="004C15B7">
        <w:t xml:space="preserve">effects </w:t>
      </w:r>
      <w:r w:rsidR="009A13C5" w:rsidRPr="004C15B7">
        <w:t xml:space="preserve">of </w:t>
      </w:r>
      <w:r w:rsidR="001C6EA8" w:rsidRPr="004C15B7">
        <w:t xml:space="preserve">availability </w:t>
      </w:r>
      <w:r w:rsidR="001C6EA8">
        <w:t>and positioning strategies</w:t>
      </w:r>
      <w:r w:rsidR="000530EB">
        <w:t xml:space="preserve"> are needed</w:t>
      </w:r>
      <w:r w:rsidR="001C6EA8">
        <w:t>.</w:t>
      </w:r>
    </w:p>
    <w:p w14:paraId="49BE403A" w14:textId="3310A9CF" w:rsidR="00825CA7" w:rsidRPr="00825CA7" w:rsidRDefault="00825CA7" w:rsidP="00E07152">
      <w:pPr>
        <w:spacing w:line="480" w:lineRule="auto"/>
        <w:rPr>
          <w:b/>
        </w:rPr>
      </w:pPr>
      <w:r w:rsidRPr="00825CA7">
        <w:rPr>
          <w:b/>
        </w:rPr>
        <w:t>PROSPERO R</w:t>
      </w:r>
      <w:r>
        <w:rPr>
          <w:b/>
        </w:rPr>
        <w:t>egistration</w:t>
      </w:r>
      <w:r>
        <w:t xml:space="preserve">: </w:t>
      </w:r>
      <w:r w:rsidRPr="007868E5">
        <w:t>42016048826</w:t>
      </w:r>
    </w:p>
    <w:p w14:paraId="6D92293C" w14:textId="77777777" w:rsidR="00A55FC9" w:rsidRDefault="00825CA7" w:rsidP="00E07152">
      <w:pPr>
        <w:spacing w:line="480" w:lineRule="auto"/>
        <w:rPr>
          <w:b/>
        </w:rPr>
      </w:pPr>
      <w:r w:rsidRPr="00825CA7">
        <w:rPr>
          <w:b/>
        </w:rPr>
        <w:t>F</w:t>
      </w:r>
      <w:r>
        <w:rPr>
          <w:b/>
        </w:rPr>
        <w:t>unding</w:t>
      </w:r>
    </w:p>
    <w:p w14:paraId="61414E68" w14:textId="42A275E8" w:rsidR="00A55FC9" w:rsidRPr="00A55FC9" w:rsidRDefault="00A55FC9" w:rsidP="00E07152">
      <w:pPr>
        <w:spacing w:line="480" w:lineRule="auto"/>
        <w:rPr>
          <w:b/>
        </w:rPr>
        <w:sectPr w:rsidR="00A55FC9" w:rsidRPr="00A55FC9" w:rsidSect="005C19DF">
          <w:footerReference w:type="default" r:id="rId9"/>
          <w:pgSz w:w="11906" w:h="16838"/>
          <w:pgMar w:top="1276" w:right="1440" w:bottom="1440" w:left="1440" w:header="708" w:footer="708" w:gutter="0"/>
          <w:cols w:space="708"/>
          <w:docGrid w:linePitch="360"/>
        </w:sectPr>
      </w:pPr>
      <w:r w:rsidRPr="00A55FC9">
        <w:t>The authors of this paper are supported by the following funding sources: UK Medical Research Council, University of Southampton (PCTA36/2015), UK Academy of Medical Sciences (HOP001\1067) and UK National Institute of Health Research Southampton Biomedical Research Centre.</w:t>
      </w:r>
    </w:p>
    <w:p w14:paraId="6ED26C1F" w14:textId="3DB1DEA5" w:rsidR="00BB33B2" w:rsidRDefault="00117002" w:rsidP="00EA33EE">
      <w:pPr>
        <w:pStyle w:val="Heading1"/>
        <w:numPr>
          <w:ilvl w:val="0"/>
          <w:numId w:val="12"/>
        </w:numPr>
      </w:pPr>
      <w:r w:rsidRPr="00117002">
        <w:lastRenderedPageBreak/>
        <w:t>Introduction</w:t>
      </w:r>
    </w:p>
    <w:p w14:paraId="03CA9801" w14:textId="41D521E0" w:rsidR="00DE49EE" w:rsidRPr="004C15B7" w:rsidRDefault="0031410E" w:rsidP="0031410E">
      <w:pPr>
        <w:spacing w:line="480" w:lineRule="auto"/>
      </w:pPr>
      <w:r>
        <w:t>The current food environment is obesogenic and encourages individuals to habitually overconsume foods inconsistent with dietary recommendations.</w:t>
      </w:r>
      <w:r>
        <w:fldChar w:fldCharType="begin">
          <w:fldData xml:space="preserve">PEVuZE5vdGU+PENpdGU+PEF1dGhvcj5Sb2JlcnRvPC9BdXRob3I+PFllYXI+MjAxNTwvWWVhcj48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</w:fldData>
        </w:fldChar>
      </w:r>
      <w:r w:rsidR="001A177B">
        <w:instrText xml:space="preserve"> ADDIN EN.CITE </w:instrText>
      </w:r>
      <w:r w:rsidR="001A177B">
        <w:fldChar w:fldCharType="begin">
          <w:fldData xml:space="preserve">PEVuZE5vdGU+PENpdGU+PEF1dGhvcj5Sb2JlcnRvPC9BdXRob3I+PFllYXI+MjAxNTwvWWVhcj48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</w:fldData>
        </w:fldChar>
      </w:r>
      <w:r w:rsidR="001A177B">
        <w:instrText xml:space="preserve"> ADDIN EN.CITE.DATA </w:instrText>
      </w:r>
      <w:r w:rsidR="001A177B">
        <w:fldChar w:fldCharType="end"/>
      </w:r>
      <w:r>
        <w:fldChar w:fldCharType="separate"/>
      </w:r>
      <w:r w:rsidR="001A177B" w:rsidRPr="001A177B">
        <w:rPr>
          <w:noProof/>
          <w:vertAlign w:val="superscript"/>
        </w:rPr>
        <w:t>1</w:t>
      </w:r>
      <w:r>
        <w:fldChar w:fldCharType="end"/>
      </w:r>
      <w:r>
        <w:t xml:space="preserve"> It was identified that modern food environments heavily promote the sale and intake of energy-dense, nutrient-poor foods and beverages in the late 1990’s.</w:t>
      </w:r>
      <w:r>
        <w:fldChar w:fldCharType="begin"/>
      </w:r>
      <w:r w:rsidR="00756B87">
        <w:instrText xml:space="preserve"> ADDIN EN.CITE &lt;EndNote&gt;&lt;Cite&gt;&lt;Author&gt;Swinburn&lt;/Author&gt;&lt;Year&gt;1999&lt;/Year&gt;&lt;RecNum&gt;21385&lt;/RecNum&gt;&lt;DisplayText&gt;&lt;style face="superscript"&gt;2&lt;/style&gt;&lt;/DisplayText&gt;&lt;record&gt;&lt;rec-number&gt;21385&lt;/rec-number&gt;&lt;foreign-keys&gt;&lt;key app="EN" db-id="zfzdr0rt1w52efeffsnpxzeprx2r0w0srafe" timestamp="1576588074"&gt;21385&lt;/key&gt;&lt;/foreign-keys&gt;&lt;ref-type name="Journal Article"&gt;17&lt;/ref-type&gt;&lt;contributors&gt;&lt;authors&gt;&lt;author&gt;Swinburn,B.&lt;/author&gt;&lt;author&gt;Egger,G.&lt;/author&gt;&lt;author&gt;Raza,F.&lt;/author&gt;&lt;/authors&gt;&lt;/contributors&gt;&lt;auth-address&gt;Department of Community Health, University of Auckland, Auckland, New Zealand. b.swinburn@auckland.ac.nz&lt;/auth-address&gt;&lt;titles&gt;&lt;title&gt;Dissecting obesogenic environments: the development and application of a framework for identifying and prioritizing environmental interventions for obesity&lt;/title&gt;&lt;secondary-title&gt;Prev Med&lt;/secondary-title&gt;&lt;/titles&gt;&lt;periodical&gt;&lt;full-title&gt;Prev Med&lt;/full-title&gt;&lt;/periodical&gt;&lt;pages&gt;563-570&lt;/pages&gt;&lt;volume&gt;29&lt;/volume&gt;&lt;number&gt;6 Pt 1&lt;/number&gt;&lt;reprint-edition&gt;Not in File&lt;/reprint-edition&gt;&lt;keywords&gt;&lt;keyword&gt;Attitude&lt;/keyword&gt;&lt;keyword&gt;Dietary Fats&lt;/keyword&gt;&lt;keyword&gt;Ecology&lt;/keyword&gt;&lt;keyword&gt;Environment&lt;/keyword&gt;&lt;keyword&gt;ENVIRONMENTS&lt;/keyword&gt;&lt;keyword&gt;Female&lt;/keyword&gt;&lt;keyword&gt;Food&lt;/keyword&gt;&lt;keyword&gt;Health Behavior&lt;/keyword&gt;&lt;keyword&gt;Humans&lt;/keyword&gt;&lt;keyword&gt;IMPACT&lt;/keyword&gt;&lt;keyword&gt;Male&lt;/keyword&gt;&lt;keyword&gt;methods&lt;/keyword&gt;&lt;keyword&gt;MODEL&lt;/keyword&gt;&lt;keyword&gt;Models,Biological&lt;/keyword&gt;&lt;keyword&gt;New Zealand&lt;/keyword&gt;&lt;keyword&gt;Obesity&lt;/keyword&gt;&lt;keyword&gt;Pilot Projects&lt;/keyword&gt;&lt;keyword&gt;prevention &amp;amp; control&lt;/keyword&gt;&lt;keyword&gt;Restaurants&lt;/keyword&gt;&lt;keyword&gt;Risk Factors&lt;/keyword&gt;&lt;keyword&gt;Social Environment&lt;/keyword&gt;&lt;/keywords&gt;&lt;dates&gt;&lt;year&gt;1999&lt;/year&gt;&lt;pub-dates&gt;&lt;date&gt;12/1999&lt;/date&gt;&lt;/pub-dates&gt;&lt;/dates&gt;&lt;label&gt;45&lt;/label&gt;&lt;urls&gt;&lt;related-urls&gt;&lt;url&gt;http://www.ncbi.nlm.nih.gov/pubmed/10600438&lt;/url&gt;&lt;/related-urls&gt;&lt;/urls&gt;&lt;/record&gt;&lt;/Cite&gt;&lt;/EndNote&gt;</w:instrText>
      </w:r>
      <w:r>
        <w:fldChar w:fldCharType="separate"/>
      </w:r>
      <w:r w:rsidR="001A177B" w:rsidRPr="001A177B">
        <w:rPr>
          <w:noProof/>
          <w:vertAlign w:val="superscript"/>
        </w:rPr>
        <w:t>2</w:t>
      </w:r>
      <w:r>
        <w:fldChar w:fldCharType="end"/>
      </w:r>
      <w:r>
        <w:t xml:space="preserve"> It took until 2007 for the first significant government </w:t>
      </w:r>
      <w:r w:rsidRPr="004C15B7">
        <w:t>document</w:t>
      </w:r>
      <w:r w:rsidR="00A16659" w:rsidRPr="004C15B7">
        <w:t>, the Foresight report,</w:t>
      </w:r>
      <w:r w:rsidRPr="004C15B7">
        <w:t xml:space="preserve"> to highlight the key role of food env</w:t>
      </w:r>
      <w:r w:rsidR="00A16659" w:rsidRPr="004C15B7">
        <w:t>ironments in fuelling obesity</w:t>
      </w:r>
      <w:r w:rsidRPr="004C15B7">
        <w:t>.</w:t>
      </w:r>
      <w:r w:rsidRPr="004C15B7">
        <w:fldChar w:fldCharType="begin">
          <w:fldData xml:space="preserve">PEVuZE5vdGU+PENpdGU+PEF1dGhvcj5Gb3Jlc2lnaHQ8L0F1dGhvcj48WWVhcj4yMDA3PC9ZZWFy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</w:fldData>
        </w:fldChar>
      </w:r>
      <w:r w:rsidR="00756B87">
        <w:instrText xml:space="preserve"> ADDIN EN.CITE </w:instrText>
      </w:r>
      <w:r w:rsidR="00756B87">
        <w:fldChar w:fldCharType="begin">
          <w:fldData xml:space="preserve">PEVuZE5vdGU+PENpdGU+PEF1dGhvcj5Gb3Jlc2lnaHQ8L0F1dGhvcj48WWVhcj4yMDA3PC9ZZWFy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</w:fldData>
        </w:fldChar>
      </w:r>
      <w:r w:rsidR="00756B87">
        <w:instrText xml:space="preserve"> ADDIN EN.CITE.DATA </w:instrText>
      </w:r>
      <w:r w:rsidR="00756B87">
        <w:fldChar w:fldCharType="end"/>
      </w:r>
      <w:r w:rsidRPr="004C15B7">
        <w:fldChar w:fldCharType="separate"/>
      </w:r>
      <w:r w:rsidR="00AF6B40" w:rsidRPr="004C15B7">
        <w:rPr>
          <w:noProof/>
          <w:vertAlign w:val="superscript"/>
        </w:rPr>
        <w:t>3,4</w:t>
      </w:r>
      <w:r w:rsidRPr="004C15B7">
        <w:fldChar w:fldCharType="end"/>
      </w:r>
      <w:r w:rsidRPr="004C15B7">
        <w:t xml:space="preserve"> </w:t>
      </w:r>
      <w:r w:rsidR="00DE49EE" w:rsidRPr="004C15B7">
        <w:t>Although published in the UK, this report has had international impact. Yet now, m</w:t>
      </w:r>
      <w:r w:rsidRPr="004C15B7">
        <w:t xml:space="preserve">ore than a decade </w:t>
      </w:r>
      <w:r w:rsidR="00DE49EE" w:rsidRPr="004C15B7">
        <w:t xml:space="preserve">later, </w:t>
      </w:r>
      <w:r w:rsidRPr="004C15B7">
        <w:t xml:space="preserve">food environments remain </w:t>
      </w:r>
      <w:r w:rsidR="009A13C5" w:rsidRPr="004C15B7">
        <w:t>obesogenic</w:t>
      </w:r>
      <w:r w:rsidRPr="004C15B7">
        <w:t xml:space="preserve"> and obesity levels continue to rise</w:t>
      </w:r>
      <w:r w:rsidR="00C3358E" w:rsidRPr="004C15B7">
        <w:t xml:space="preserve"> worldwide</w:t>
      </w:r>
      <w:r w:rsidRPr="004C15B7">
        <w:t>.</w:t>
      </w:r>
      <w:r w:rsidRPr="004C15B7">
        <w:fldChar w:fldCharType="begin">
          <w:fldData xml:space="preserve">PEVuZE5vdGU+PENpdGU+PEF1dGhvcj5Td2luYnVybjwvQXV0aG9yPjxZZWFyPjIwMTk8L1llYXI+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</w:fldData>
        </w:fldChar>
      </w:r>
      <w:r w:rsidR="00756B87">
        <w:instrText xml:space="preserve"> ADDIN EN.CITE </w:instrText>
      </w:r>
      <w:r w:rsidR="00756B87">
        <w:fldChar w:fldCharType="begin">
          <w:fldData xml:space="preserve">PEVuZE5vdGU+PENpdGU+PEF1dGhvcj5Td2luYnVybjwvQXV0aG9yPjxZZWFyPjIwMTk8L1llYXI+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</w:fldData>
        </w:fldChar>
      </w:r>
      <w:r w:rsidR="00756B87">
        <w:instrText xml:space="preserve"> ADDIN EN.CITE.DATA </w:instrText>
      </w:r>
      <w:r w:rsidR="00756B87">
        <w:fldChar w:fldCharType="end"/>
      </w:r>
      <w:r w:rsidRPr="004C15B7">
        <w:fldChar w:fldCharType="separate"/>
      </w:r>
      <w:r w:rsidR="001A177B" w:rsidRPr="004C15B7">
        <w:rPr>
          <w:noProof/>
          <w:vertAlign w:val="superscript"/>
        </w:rPr>
        <w:t>5</w:t>
      </w:r>
      <w:r w:rsidRPr="004C15B7">
        <w:fldChar w:fldCharType="end"/>
      </w:r>
      <w:r w:rsidRPr="004C15B7">
        <w:t xml:space="preserve"> </w:t>
      </w:r>
    </w:p>
    <w:p w14:paraId="1CB92908" w14:textId="5FD9C80F" w:rsidR="0056749B" w:rsidRPr="004C15B7" w:rsidRDefault="0071264B" w:rsidP="0056749B">
      <w:pPr>
        <w:spacing w:line="480" w:lineRule="auto"/>
      </w:pPr>
      <w:r w:rsidRPr="004C15B7">
        <w:t>Human behaviour can be reliant on environmental stimuli in settings frequently visited.</w:t>
      </w:r>
      <w:r w:rsidR="007E1A75" w:rsidRPr="004C15B7">
        <w:fldChar w:fldCharType="begin"/>
      </w:r>
      <w:r w:rsidR="00756B87">
        <w:instrText xml:space="preserve"> ADDIN EN.CITE &lt;EndNote&gt;&lt;Cite&gt;&lt;Author&gt;Marteau&lt;/Author&gt;&lt;Year&gt;2018&lt;/Year&gt;&lt;RecNum&gt;21388&lt;/RecNum&gt;&lt;DisplayText&gt;&lt;style face="superscript"&gt;6&lt;/style&gt;&lt;/DisplayText&gt;&lt;record&gt;&lt;rec-number&gt;21388&lt;/rec-number&gt;&lt;foreign-keys&gt;&lt;key app="EN" db-id="zfzdr0rt1w52efeffsnpxzeprx2r0w0srafe" timestamp="1576588080"&gt;21388&lt;/key&gt;&lt;/foreign-keys&gt;&lt;ref-type name="Journal Article"&gt;17&lt;/ref-type&gt;&lt;contributors&gt;&lt;authors&gt;&lt;author&gt;Marteau, T. M.&lt;/author&gt;&lt;/authors&gt;&lt;/contributors&gt;&lt;auth-address&gt;Behaviour and Health Research Unit, Cambridge Biomedical Campus, Cambridge University, Cambridge CB2 0SR, UK. Electronic address: tm388@cam.ac.uk.&lt;/auth-address&gt;&lt;titles&gt;&lt;title&gt;Changing minds about changing behaviour&lt;/title&gt;&lt;secondary-title&gt;Lancet&lt;/secondary-title&gt;&lt;/titles&gt;&lt;periodical&gt;&lt;full-title&gt;Lancet&lt;/full-title&gt;&lt;abbr-1&gt;Lancet&lt;/abbr-1&gt;&lt;/periodical&gt;&lt;pages&gt;116-117&lt;/pages&gt;&lt;volume&gt;391&lt;/volume&gt;&lt;number&gt;10116&lt;/number&gt;&lt;dates&gt;&lt;year&gt;2018&lt;/year&gt;&lt;pub-dates&gt;&lt;date&gt;Jan 13&lt;/date&gt;&lt;/pub-dates&gt;&lt;/dates&gt;&lt;isbn&gt;1474-547X (Electronic)&amp;#xD;0140-6736 (Linking)&lt;/isbn&gt;&lt;accession-num&gt;29353612&lt;/accession-num&gt;&lt;urls&gt;&lt;related-urls&gt;&lt;url&gt;https://www.ncbi.nlm.nih.gov/pubmed/29353612&lt;/url&gt;&lt;/related-urls&gt;&lt;/urls&gt;&lt;electronic-resource-num&gt;10.1016/S0140-6736(17)33324-X&lt;/electronic-resource-num&gt;&lt;/record&gt;&lt;/Cite&gt;&lt;/EndNote&gt;</w:instrText>
      </w:r>
      <w:r w:rsidR="007E1A75" w:rsidRPr="004C15B7">
        <w:fldChar w:fldCharType="separate"/>
      </w:r>
      <w:r w:rsidR="007E1A75" w:rsidRPr="004C15B7">
        <w:rPr>
          <w:noProof/>
          <w:vertAlign w:val="superscript"/>
        </w:rPr>
        <w:t>6</w:t>
      </w:r>
      <w:r w:rsidR="007E1A75" w:rsidRPr="004C15B7">
        <w:fldChar w:fldCharType="end"/>
      </w:r>
      <w:r w:rsidRPr="004C15B7">
        <w:t xml:space="preserve"> </w:t>
      </w:r>
      <w:r w:rsidR="00281DBC" w:rsidRPr="004C15B7">
        <w:t xml:space="preserve">Food stores, such as supermarkets and corner stores, are the main sources </w:t>
      </w:r>
      <w:r w:rsidR="00925D20" w:rsidRPr="004C15B7">
        <w:t xml:space="preserve">of food </w:t>
      </w:r>
      <w:r w:rsidR="00281DBC" w:rsidRPr="004C15B7">
        <w:t xml:space="preserve">for </w:t>
      </w:r>
      <w:r w:rsidR="00925D20" w:rsidRPr="004C15B7">
        <w:t xml:space="preserve">many </w:t>
      </w:r>
      <w:r w:rsidR="00281DBC" w:rsidRPr="004C15B7">
        <w:t>people living in high-income countries</w:t>
      </w:r>
      <w:r w:rsidR="00DF3F38" w:rsidRPr="004C15B7">
        <w:t>; they</w:t>
      </w:r>
      <w:r w:rsidR="00925D20" w:rsidRPr="004C15B7">
        <w:t xml:space="preserve"> are likely having a significant</w:t>
      </w:r>
      <w:r w:rsidR="00502B96" w:rsidRPr="004C15B7">
        <w:t xml:space="preserve"> influence </w:t>
      </w:r>
      <w:r w:rsidR="00925D20" w:rsidRPr="004C15B7">
        <w:t xml:space="preserve">on </w:t>
      </w:r>
      <w:r w:rsidR="00502B96" w:rsidRPr="004C15B7">
        <w:t xml:space="preserve">the food choices of </w:t>
      </w:r>
      <w:r w:rsidR="00925D20" w:rsidRPr="004C15B7">
        <w:t xml:space="preserve">their </w:t>
      </w:r>
      <w:r w:rsidR="00502B96" w:rsidRPr="004C15B7">
        <w:t>consumers</w:t>
      </w:r>
      <w:r w:rsidR="0056749B" w:rsidRPr="004C15B7">
        <w:t>.</w:t>
      </w:r>
      <w:r w:rsidR="00176FC4" w:rsidRPr="004C15B7">
        <w:fldChar w:fldCharType="begin"/>
      </w:r>
      <w:r w:rsidR="007E1A75" w:rsidRPr="004C15B7">
        <w:instrText xml:space="preserve"> ADDIN EN.CITE &lt;EndNote&gt;&lt;Cite&gt;&lt;Author&gt;Bond&lt;/Author&gt;&lt;Year&gt;2012&lt;/Year&gt;&lt;RecNum&gt;20150&lt;/RecNum&gt;&lt;DisplayText&gt;&lt;style face="superscript"&gt;7&lt;/style&gt;&lt;/DisplayText&gt;&lt;record&gt;&lt;rec-number&gt;20150&lt;/rec-number&gt;&lt;foreign-keys&gt;&lt;key app="EN" db-id="zfzdr0rt1w52efeffsnpxzeprx2r0w0srafe" timestamp="1540394938"&gt;20150&lt;/key&gt;&lt;/foreign-keys&gt;&lt;ref-type name="Journal Article"&gt;17&lt;/ref-type&gt;&lt;contributors&gt;&lt;authors&gt;&lt;author&gt;Bond, M. E.&lt;/author&gt;&lt;author&gt;Crammond, B. R.&lt;/author&gt;&lt;author&gt;Loff, B.&lt;/author&gt;&lt;/authors&gt;&lt;/contributors&gt;&lt;auth-address&gt;Michael Kirby Centre for Public Health and Human Rights, Monash University, Melbourne, VIC, Australia.&lt;/auth-address&gt;&lt;titles&gt;&lt;title&gt;It&amp;apos;s not about choice: the supermarket and obesity&lt;/title&gt;&lt;secondary-title&gt;Med J Aust&lt;/secondary-title&gt;&lt;alt-title&gt;The Medical journal of Australia&lt;/alt-title&gt;&lt;/titles&gt;&lt;alt-periodical&gt;&lt;full-title&gt;The Medical journal of Australia&lt;/full-title&gt;&lt;/alt-periodical&gt;&lt;pages&gt;371&lt;/pages&gt;&lt;volume&gt;197&lt;/volume&gt;&lt;number&gt;7&lt;/number&gt;&lt;edition&gt;2012/10/03&lt;/edition&gt;&lt;keywords&gt;&lt;keyword&gt;*Choice Behavior&lt;/keyword&gt;&lt;keyword&gt;*Food Industry&lt;/keyword&gt;&lt;keyword&gt;Humans&lt;/keyword&gt;&lt;keyword&gt;*Marketing&lt;/keyword&gt;&lt;keyword&gt;*Obesity/epidemiology/prevention &amp;amp; control&lt;/keyword&gt;&lt;/keywords&gt;&lt;dates&gt;&lt;year&gt;2012&lt;/year&gt;&lt;pub-dates&gt;&lt;date&gt;Oct 1&lt;/date&gt;&lt;/pub-dates&gt;&lt;/dates&gt;&lt;isbn&gt;0025-729x&lt;/isbn&gt;&lt;accession-num&gt;23025726&lt;/accession-num&gt;&lt;urls&gt;&lt;/urls&gt;&lt;remote-database-provider&gt;NLM&lt;/remote-database-provider&gt;&lt;language&gt;eng&lt;/language&gt;&lt;/record&gt;&lt;/Cite&gt;&lt;/EndNote&gt;</w:instrText>
      </w:r>
      <w:r w:rsidR="00176FC4" w:rsidRPr="004C15B7">
        <w:fldChar w:fldCharType="separate"/>
      </w:r>
      <w:r w:rsidR="007E1A75" w:rsidRPr="004C15B7">
        <w:rPr>
          <w:noProof/>
          <w:vertAlign w:val="superscript"/>
        </w:rPr>
        <w:t>7</w:t>
      </w:r>
      <w:r w:rsidR="00176FC4" w:rsidRPr="004C15B7">
        <w:fldChar w:fldCharType="end"/>
      </w:r>
      <w:r w:rsidR="00DF562E" w:rsidRPr="004C15B7">
        <w:t xml:space="preserve"> </w:t>
      </w:r>
      <w:r w:rsidR="0056749B" w:rsidRPr="004C15B7">
        <w:t>Marketing strategies</w:t>
      </w:r>
      <w:r w:rsidR="00FE3791" w:rsidRPr="004C15B7">
        <w:t xml:space="preserve"> </w:t>
      </w:r>
      <w:r w:rsidR="0056749B" w:rsidRPr="004C15B7">
        <w:t>are used extensively in food stores</w:t>
      </w:r>
      <w:r w:rsidR="00FE3791" w:rsidRPr="004C15B7">
        <w:t xml:space="preserve"> and are commonly composed of the 4P</w:t>
      </w:r>
      <w:r w:rsidR="004D4583" w:rsidRPr="004C15B7">
        <w:t>’</w:t>
      </w:r>
      <w:r w:rsidR="00FE3791" w:rsidRPr="004C15B7">
        <w:t>s of marketing: product, price, promotion and placement</w:t>
      </w:r>
      <w:r w:rsidR="0056749B" w:rsidRPr="004C15B7">
        <w:t>.</w:t>
      </w:r>
      <w:r w:rsidR="0056749B" w:rsidRPr="004C15B7">
        <w:fldChar w:fldCharType="begin">
          <w:fldData xml:space="preserve">PEVuZE5vdGU+PENpdGU+PEF1dGhvcj5HbGFuejwvQXV0aG9yPjxZZWFyPjIwMTI8L1llYXI+PFJl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</w:fldData>
        </w:fldChar>
      </w:r>
      <w:r w:rsidR="007E1A75" w:rsidRPr="004C15B7">
        <w:instrText xml:space="preserve"> ADDIN EN.CITE </w:instrText>
      </w:r>
      <w:r w:rsidR="007E1A75" w:rsidRPr="004C15B7">
        <w:fldChar w:fldCharType="begin">
          <w:fldData xml:space="preserve">PEVuZE5vdGU+PENpdGU+PEF1dGhvcj5HbGFuejwvQXV0aG9yPjxZZWFyPjIwMTI8L1llYXI+PFJl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</w:fldData>
        </w:fldChar>
      </w:r>
      <w:r w:rsidR="007E1A75" w:rsidRPr="004C15B7">
        <w:instrText xml:space="preserve"> ADDIN EN.CITE.DATA </w:instrText>
      </w:r>
      <w:r w:rsidR="007E1A75" w:rsidRPr="004C15B7">
        <w:fldChar w:fldCharType="end"/>
      </w:r>
      <w:r w:rsidR="0056749B" w:rsidRPr="004C15B7">
        <w:fldChar w:fldCharType="separate"/>
      </w:r>
      <w:r w:rsidR="007E1A75" w:rsidRPr="004C15B7">
        <w:rPr>
          <w:noProof/>
          <w:vertAlign w:val="superscript"/>
        </w:rPr>
        <w:t>8</w:t>
      </w:r>
      <w:r w:rsidR="0056749B" w:rsidRPr="004C15B7">
        <w:fldChar w:fldCharType="end"/>
      </w:r>
      <w:r w:rsidR="0056749B" w:rsidRPr="004C15B7">
        <w:t xml:space="preserve"> </w:t>
      </w:r>
      <w:r w:rsidR="00925D20" w:rsidRPr="004C15B7">
        <w:t xml:space="preserve"> </w:t>
      </w:r>
      <w:r w:rsidR="00E1724E" w:rsidRPr="004C15B7">
        <w:t>P</w:t>
      </w:r>
      <w:r w:rsidR="00544D29" w:rsidRPr="004C15B7">
        <w:t xml:space="preserve">roduct placement strategies have been used to influence customers’ purchases in </w:t>
      </w:r>
      <w:r w:rsidR="00925D20" w:rsidRPr="004C15B7">
        <w:t>these</w:t>
      </w:r>
      <w:r w:rsidR="00544D29" w:rsidRPr="004C15B7">
        <w:t xml:space="preserve"> stores for some time</w:t>
      </w:r>
      <w:r w:rsidR="00925D20" w:rsidRPr="004C15B7">
        <w:t>,</w:t>
      </w:r>
      <w:r w:rsidR="00544D29" w:rsidRPr="004C15B7">
        <w:t xml:space="preserve"> and their successful effects have been documen</w:t>
      </w:r>
      <w:r w:rsidR="00925D20" w:rsidRPr="004C15B7">
        <w:t>ted in the marketing literature</w:t>
      </w:r>
      <w:r w:rsidR="00E1724E" w:rsidRPr="004C15B7">
        <w:t>.</w:t>
      </w:r>
      <w:r w:rsidR="00544D29" w:rsidRPr="004C15B7">
        <w:fldChar w:fldCharType="begin">
          <w:fldData xml:space="preserve">PEVuZE5vdGU+PENpdGU+PEF1dGhvcj5HYXJyaWRvLU1vcmdhZG88L0F1dGhvcj48WWVhcj4yMDE1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</w:fldData>
        </w:fldChar>
      </w:r>
      <w:r w:rsidR="00756B87">
        <w:instrText xml:space="preserve"> ADDIN EN.CITE </w:instrText>
      </w:r>
      <w:r w:rsidR="00756B87">
        <w:fldChar w:fldCharType="begin">
          <w:fldData xml:space="preserve">PEVuZE5vdGU+PENpdGU+PEF1dGhvcj5HYXJyaWRvLU1vcmdhZG88L0F1dGhvcj48WWVhcj4yMDE1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</w:fldData>
        </w:fldChar>
      </w:r>
      <w:r w:rsidR="00756B87">
        <w:instrText xml:space="preserve"> ADDIN EN.CITE.DATA </w:instrText>
      </w:r>
      <w:r w:rsidR="00756B87">
        <w:fldChar w:fldCharType="end"/>
      </w:r>
      <w:r w:rsidR="00544D29" w:rsidRPr="004C15B7">
        <w:fldChar w:fldCharType="separate"/>
      </w:r>
      <w:r w:rsidR="00AF6B40" w:rsidRPr="004C15B7">
        <w:rPr>
          <w:noProof/>
          <w:vertAlign w:val="superscript"/>
        </w:rPr>
        <w:t>9,10</w:t>
      </w:r>
      <w:r w:rsidR="00544D29" w:rsidRPr="004C15B7">
        <w:fldChar w:fldCharType="end"/>
      </w:r>
      <w:r w:rsidR="00544D29" w:rsidRPr="004C15B7">
        <w:t xml:space="preserve"> </w:t>
      </w:r>
      <w:r w:rsidR="00E1724E" w:rsidRPr="004C15B7">
        <w:t>A</w:t>
      </w:r>
      <w:r w:rsidR="00544D29" w:rsidRPr="004C15B7">
        <w:t>ssessment of</w:t>
      </w:r>
      <w:r w:rsidR="004765E8" w:rsidRPr="004C15B7">
        <w:t xml:space="preserve"> the evidence that</w:t>
      </w:r>
      <w:r w:rsidR="00544D29" w:rsidRPr="004C15B7">
        <w:t xml:space="preserve"> these techniques can be successfully used to limit unhealthy and promote healthy food choices has not yet been completed. </w:t>
      </w:r>
      <w:r w:rsidR="0056749B" w:rsidRPr="004C15B7">
        <w:t xml:space="preserve">Grey literature suggests that two thirds of placement </w:t>
      </w:r>
      <w:r w:rsidR="00FE3791" w:rsidRPr="004C15B7">
        <w:t>strategies</w:t>
      </w:r>
      <w:r w:rsidR="0056749B" w:rsidRPr="004C15B7">
        <w:t xml:space="preserve"> are used to promote unhealthy food and beverage</w:t>
      </w:r>
      <w:r w:rsidR="00925D20" w:rsidRPr="004C15B7">
        <w:t>s</w:t>
      </w:r>
      <w:r w:rsidR="0056749B" w:rsidRPr="004C15B7">
        <w:t xml:space="preserve"> in supermarkets.</w:t>
      </w:r>
      <w:r w:rsidR="0056749B" w:rsidRPr="004C15B7">
        <w:fldChar w:fldCharType="begin"/>
      </w:r>
      <w:r w:rsidR="00756B87">
        <w:instrText xml:space="preserve"> ADDIN EN.CITE &lt;EndNote&gt;&lt;Cite&gt;&lt;Author&gt;Obesity Health Alliance&lt;/Author&gt;&lt;Year&gt;2018&lt;/Year&gt;&lt;RecNum&gt;21390&lt;/RecNum&gt;&lt;DisplayText&gt;&lt;style face="superscript"&gt;11&lt;/style&gt;&lt;/DisplayText&gt;&lt;record&gt;&lt;rec-number&gt;21390&lt;/rec-number&gt;&lt;foreign-keys&gt;&lt;key app="EN" db-id="zfzdr0rt1w52efeffsnpxzeprx2r0w0srafe" timestamp="1576588084"&gt;21390&lt;/key&gt;&lt;/foreign-keys&gt;&lt;ref-type name="Report"&gt;27&lt;/ref-type&gt;&lt;contributors&gt;&lt;authors&gt;&lt;author&gt;Obesity Health Alliance, &lt;/author&gt;&lt;/authors&gt;&lt;/contributors&gt;&lt;titles&gt;&lt;title&gt;Out of place: the extent of unhealthy foods in prime locations in supermarkets&lt;/title&gt;&lt;/titles&gt;&lt;dates&gt;&lt;year&gt;2018&lt;/year&gt;&lt;/dates&gt;&lt;urls&gt;&lt;/urls&gt;&lt;/record&gt;&lt;/Cite&gt;&lt;/EndNote&gt;</w:instrText>
      </w:r>
      <w:r w:rsidR="0056749B" w:rsidRPr="004C15B7">
        <w:fldChar w:fldCharType="separate"/>
      </w:r>
      <w:r w:rsidR="007E1A75" w:rsidRPr="004C15B7">
        <w:rPr>
          <w:noProof/>
          <w:vertAlign w:val="superscript"/>
        </w:rPr>
        <w:t>11</w:t>
      </w:r>
      <w:r w:rsidR="0056749B" w:rsidRPr="004C15B7">
        <w:fldChar w:fldCharType="end"/>
      </w:r>
      <w:r w:rsidR="0056749B" w:rsidRPr="004C15B7">
        <w:t xml:space="preserve"> </w:t>
      </w:r>
      <w:r w:rsidR="008A381B" w:rsidRPr="004C15B7">
        <w:t xml:space="preserve">Comprehensive assessment of academic research examining the health-related effects of placement </w:t>
      </w:r>
      <w:r w:rsidR="00E1724E" w:rsidRPr="004C15B7">
        <w:t>strategies</w:t>
      </w:r>
      <w:r w:rsidR="008A381B" w:rsidRPr="004C15B7">
        <w:t xml:space="preserve"> on </w:t>
      </w:r>
      <w:r w:rsidR="00B74847" w:rsidRPr="004C15B7">
        <w:t xml:space="preserve">store-level food sales, household-level food purchasing or individual-level </w:t>
      </w:r>
      <w:r w:rsidR="008A381B" w:rsidRPr="004C15B7">
        <w:t>dietar</w:t>
      </w:r>
      <w:r w:rsidR="00B74847" w:rsidRPr="004C15B7">
        <w:t>y</w:t>
      </w:r>
      <w:r w:rsidR="008A381B" w:rsidRPr="004C15B7">
        <w:t xml:space="preserve"> outcomes would help guide future government intervention across the world. </w:t>
      </w:r>
      <w:r w:rsidR="0056749B" w:rsidRPr="004C15B7">
        <w:t xml:space="preserve">Some governments are </w:t>
      </w:r>
      <w:r w:rsidR="008A381B" w:rsidRPr="004C15B7">
        <w:t xml:space="preserve">already </w:t>
      </w:r>
      <w:r w:rsidR="0056749B" w:rsidRPr="004C15B7">
        <w:lastRenderedPageBreak/>
        <w:t>taking, or considering, legislative actions</w:t>
      </w:r>
      <w:r w:rsidR="008A381B" w:rsidRPr="004C15B7">
        <w:t xml:space="preserve"> on food and beverage placement promotions</w:t>
      </w:r>
      <w:r w:rsidR="0056749B" w:rsidRPr="004C15B7">
        <w:t>. For example, Chapter 2 of the UK Government’s Childhood Obesity Plan, released in 2018, included a population-level proposal to ban marketing strategies used in food outlets that promote the overconsumption of unhealthy foods and beverages.</w:t>
      </w:r>
      <w:r w:rsidR="0056749B" w:rsidRPr="004C15B7">
        <w:fldChar w:fldCharType="begin"/>
      </w:r>
      <w:r w:rsidR="007E1A75" w:rsidRPr="004C15B7">
        <w:instrText xml:space="preserve"> ADDIN EN.CITE &lt;EndNote&gt;&lt;Cite&gt;&lt;Author&gt;Department of Health and Social Care&lt;/Author&gt;&lt;Year&gt;2018&lt;/Year&gt;&lt;RecNum&gt;3628&lt;/RecNum&gt;&lt;DisplayText&gt;&lt;style face="superscript"&gt;12&lt;/style&gt;&lt;/DisplayText&gt;&lt;record&gt;&lt;rec-number&gt;3628&lt;/rec-number&gt;&lt;foreign-keys&gt;&lt;key app="EN" db-id="sw0xdarfpv2pepep9ah55ae5fxfwaaxa0ze2" timestamp="1531150535"&gt;3628&lt;/key&gt;&lt;/foreign-keys&gt;&lt;ref-type name="Report"&gt;27&lt;/ref-type&gt;&lt;contributors&gt;&lt;authors&gt;&lt;author&gt;Department of Health and Social Care, &lt;/author&gt;&lt;/authors&gt;&lt;tertiary-authors&gt;&lt;author&gt;HM Government,&lt;/author&gt;&lt;/tertiary-authors&gt;&lt;/contributors&gt;&lt;titles&gt;&lt;title&gt;Childhood obesity: a plan for action, Chapter 2 &lt;/title&gt;&lt;/titles&gt;&lt;dates&gt;&lt;year&gt;2018&lt;/year&gt;&lt;/dates&gt;&lt;pub-location&gt;London&lt;/pub-location&gt;&lt;urls&gt;&lt;/urls&gt;&lt;/record&gt;&lt;/Cite&gt;&lt;/EndNote&gt;</w:instrText>
      </w:r>
      <w:r w:rsidR="0056749B" w:rsidRPr="004C15B7">
        <w:fldChar w:fldCharType="separate"/>
      </w:r>
      <w:r w:rsidR="007E1A75" w:rsidRPr="004C15B7">
        <w:rPr>
          <w:noProof/>
          <w:vertAlign w:val="superscript"/>
        </w:rPr>
        <w:t>12</w:t>
      </w:r>
      <w:r w:rsidR="0056749B" w:rsidRPr="004C15B7">
        <w:fldChar w:fldCharType="end"/>
      </w:r>
      <w:r w:rsidR="0056749B" w:rsidRPr="004C15B7">
        <w:t xml:space="preserve"> </w:t>
      </w:r>
    </w:p>
    <w:p w14:paraId="4C27C2F7" w14:textId="6D06837D" w:rsidR="00DF562E" w:rsidRPr="004C15B7" w:rsidRDefault="00DF562E" w:rsidP="0031410E">
      <w:pPr>
        <w:spacing w:line="480" w:lineRule="auto"/>
      </w:pPr>
      <w:proofErr w:type="gramStart"/>
      <w:r w:rsidRPr="004C15B7">
        <w:t>A number of</w:t>
      </w:r>
      <w:proofErr w:type="gramEnd"/>
      <w:r w:rsidRPr="004C15B7">
        <w:t xml:space="preserve"> systematic reviews have narratively summarised the influence of </w:t>
      </w:r>
      <w:r w:rsidR="00EF5B91" w:rsidRPr="004C15B7">
        <w:t>supermarket</w:t>
      </w:r>
      <w:r w:rsidRPr="004C15B7">
        <w:t xml:space="preserve"> interventions on diet-related outcomes. Existing reviews have largely examined the evidence for intervention strategies related to product price</w:t>
      </w:r>
      <w:r w:rsidR="00E1724E" w:rsidRPr="004C15B7">
        <w:t xml:space="preserve"> and </w:t>
      </w:r>
      <w:r w:rsidRPr="004C15B7">
        <w:t xml:space="preserve">healthier </w:t>
      </w:r>
      <w:r w:rsidR="00E1724E" w:rsidRPr="004C15B7">
        <w:t xml:space="preserve">product promotion including </w:t>
      </w:r>
      <w:r w:rsidRPr="004C15B7">
        <w:t>swaps, signage</w:t>
      </w:r>
      <w:r w:rsidR="00E1724E" w:rsidRPr="004C15B7">
        <w:t xml:space="preserve"> and</w:t>
      </w:r>
      <w:r w:rsidRPr="004C15B7">
        <w:t xml:space="preserve"> product labelling.</w:t>
      </w:r>
      <w:r w:rsidRPr="004C15B7">
        <w:fldChar w:fldCharType="begin">
          <w:fldData xml:space="preserve">PEVuZE5vdGU+PENpdGU+PEF1dGhvcj5IYXJ0bWFubi1Cb3ljZTwvQXV0aG9yPjxZZWFyPjIwMTg8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</w:fldData>
        </w:fldChar>
      </w:r>
      <w:r w:rsidR="00BF034A">
        <w:instrText xml:space="preserve"> ADDIN EN.CITE </w:instrText>
      </w:r>
      <w:r w:rsidR="00BF034A">
        <w:fldChar w:fldCharType="begin">
          <w:fldData xml:space="preserve">PEVuZE5vdGU+PENpdGU+PEF1dGhvcj5IYXJ0bWFubi1Cb3ljZTwvQXV0aG9yPjxZZWFyPjIwMTg8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</w:fldData>
        </w:fldChar>
      </w:r>
      <w:r w:rsidR="00BF034A">
        <w:instrText xml:space="preserve"> ADDIN EN.CITE.DATA </w:instrText>
      </w:r>
      <w:r w:rsidR="00BF034A">
        <w:fldChar w:fldCharType="end"/>
      </w:r>
      <w:r w:rsidRPr="004C15B7">
        <w:fldChar w:fldCharType="separate"/>
      </w:r>
      <w:r w:rsidR="007E1A75" w:rsidRPr="004C15B7">
        <w:rPr>
          <w:noProof/>
          <w:vertAlign w:val="superscript"/>
        </w:rPr>
        <w:t>13-18</w:t>
      </w:r>
      <w:r w:rsidRPr="004C15B7">
        <w:fldChar w:fldCharType="end"/>
      </w:r>
      <w:r w:rsidRPr="004C15B7">
        <w:t xml:space="preserve"> Only a very small number of studies included in these reviews</w:t>
      </w:r>
      <w:r w:rsidR="00DF3F38" w:rsidRPr="004C15B7">
        <w:t xml:space="preserve"> </w:t>
      </w:r>
      <w:r w:rsidR="00001A90" w:rsidRPr="004C15B7">
        <w:t>assessed the role</w:t>
      </w:r>
      <w:r w:rsidRPr="004C15B7">
        <w:t xml:space="preserve"> product pl</w:t>
      </w:r>
      <w:r w:rsidR="00FE6923" w:rsidRPr="004C15B7">
        <w:t xml:space="preserve">acement </w:t>
      </w:r>
      <w:r w:rsidR="00D33C4A" w:rsidRPr="004C15B7">
        <w:t xml:space="preserve">has </w:t>
      </w:r>
      <w:r w:rsidR="00FE6923" w:rsidRPr="004C15B7">
        <w:t>on dietary and food purchasing behaviour</w:t>
      </w:r>
      <w:r w:rsidR="00D33C4A" w:rsidRPr="004C15B7">
        <w:t>s, and no quantitative evidence synthesis has been conducted</w:t>
      </w:r>
      <w:r w:rsidRPr="004C15B7">
        <w:t>. Reviews of observational research investigating the association between in-store food retail environments and dietary-related outcomes have not exhaustively examined product placement either; primarily because the literature in this area has grown rapidly since 2012 when two critical reviews on this topic were published.</w:t>
      </w:r>
      <w:r w:rsidRPr="004C15B7">
        <w:fldChar w:fldCharType="begin">
          <w:fldData xml:space="preserve">PEVuZE5vdGU+PENpdGU+PEF1dGhvcj5HdXN0YWZzb248L0F1dGhvcj48WWVhcj4yMDEyPC9ZZWFy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</w:fldData>
        </w:fldChar>
      </w:r>
      <w:r w:rsidR="00AF6B40" w:rsidRPr="004C15B7">
        <w:instrText xml:space="preserve"> ADDIN EN.CITE </w:instrText>
      </w:r>
      <w:r w:rsidR="00AF6B40" w:rsidRPr="004C15B7">
        <w:fldChar w:fldCharType="begin">
          <w:fldData xml:space="preserve">PEVuZE5vdGU+PENpdGU+PEF1dGhvcj5HdXN0YWZzb248L0F1dGhvcj48WWVhcj4yMDEyPC9ZZWFy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</w:fldData>
        </w:fldChar>
      </w:r>
      <w:r w:rsidR="00AF6B40" w:rsidRPr="004C15B7">
        <w:instrText xml:space="preserve"> ADDIN EN.CITE.DATA </w:instrText>
      </w:r>
      <w:r w:rsidR="00AF6B40" w:rsidRPr="004C15B7">
        <w:fldChar w:fldCharType="end"/>
      </w:r>
      <w:r w:rsidRPr="004C15B7">
        <w:fldChar w:fldCharType="separate"/>
      </w:r>
      <w:r w:rsidR="00AF6B40" w:rsidRPr="004C15B7">
        <w:rPr>
          <w:noProof/>
          <w:vertAlign w:val="superscript"/>
        </w:rPr>
        <w:t>19,20</w:t>
      </w:r>
      <w:r w:rsidRPr="004C15B7">
        <w:fldChar w:fldCharType="end"/>
      </w:r>
      <w:r w:rsidRPr="004C15B7">
        <w:t xml:space="preserve"> Policy makers would benefit from a systematic review of recent observational and intervention research investigating the role product placement strategies in retail food stores have </w:t>
      </w:r>
      <w:r w:rsidR="004765E8" w:rsidRPr="004C15B7">
        <w:t xml:space="preserve">on </w:t>
      </w:r>
      <w:r w:rsidRPr="004C15B7">
        <w:t xml:space="preserve">outcomes </w:t>
      </w:r>
      <w:r w:rsidR="00FA088B" w:rsidRPr="004C15B7">
        <w:t xml:space="preserve">related to </w:t>
      </w:r>
      <w:r w:rsidR="002D1FFD" w:rsidRPr="004C15B7">
        <w:t xml:space="preserve">health </w:t>
      </w:r>
      <w:r w:rsidRPr="004C15B7">
        <w:t xml:space="preserve">such as sales, purchasing, diet or BMI.  </w:t>
      </w:r>
    </w:p>
    <w:p w14:paraId="5DAF5D8B" w14:textId="5550D936" w:rsidR="009A13C5" w:rsidRPr="004C15B7" w:rsidRDefault="0031410E" w:rsidP="0031410E">
      <w:pPr>
        <w:spacing w:line="480" w:lineRule="auto"/>
      </w:pPr>
      <w:r w:rsidRPr="004C15B7">
        <w:t xml:space="preserve">According to the </w:t>
      </w:r>
      <w:r w:rsidR="00132AA0" w:rsidRPr="004C15B7">
        <w:t>T</w:t>
      </w:r>
      <w:r w:rsidRPr="004C15B7">
        <w:t xml:space="preserve">ypology of </w:t>
      </w:r>
      <w:r w:rsidR="00132AA0" w:rsidRPr="004C15B7">
        <w:t>I</w:t>
      </w:r>
      <w:r w:rsidRPr="004C15B7">
        <w:t xml:space="preserve">nterventions in </w:t>
      </w:r>
      <w:r w:rsidR="00132AA0" w:rsidRPr="004C15B7">
        <w:t>P</w:t>
      </w:r>
      <w:r w:rsidRPr="004C15B7">
        <w:t xml:space="preserve">roximal </w:t>
      </w:r>
      <w:r w:rsidR="00132AA0" w:rsidRPr="004C15B7">
        <w:t>P</w:t>
      </w:r>
      <w:r w:rsidRPr="004C15B7">
        <w:t xml:space="preserve">hysical </w:t>
      </w:r>
      <w:r w:rsidR="00132AA0" w:rsidRPr="004C15B7">
        <w:t>M</w:t>
      </w:r>
      <w:r w:rsidRPr="004C15B7">
        <w:t>icro-</w:t>
      </w:r>
      <w:r w:rsidR="00132AA0" w:rsidRPr="004C15B7">
        <w:t>E</w:t>
      </w:r>
      <w:r w:rsidRPr="004C15B7">
        <w:t>nvironments (TIPPME), product placement contains two distinct intervention types: availability and position.</w:t>
      </w:r>
      <w:r w:rsidRPr="004C15B7">
        <w:fldChar w:fldCharType="begin"/>
      </w:r>
      <w:r w:rsidR="00AF6B40" w:rsidRPr="004C15B7">
        <w:instrText xml:space="preserve"> ADDIN EN.CITE &lt;EndNote&gt;&lt;Cite&gt;&lt;Author&gt;Hollands&lt;/Author&gt;&lt;Year&gt;2017&lt;/Year&gt;&lt;RecNum&gt;21377&lt;/RecNum&gt;&lt;DisplayText&gt;&lt;style face="superscript"&gt;21&lt;/style&gt;&lt;/DisplayText&gt;&lt;record&gt;&lt;rec-number&gt;21377&lt;/rec-number&gt;&lt;foreign-keys&gt;&lt;key app="EN" db-id="zfzdr0rt1w52efeffsnpxzeprx2r0w0srafe" timestamp="1562254633"&gt;21377&lt;/key&gt;&lt;/foreign-keys&gt;&lt;ref-type name="Journal Article"&gt;17&lt;/ref-type&gt;&lt;contributors&gt;&lt;authors&gt;&lt;author&gt;Hollands, Gareth J.&lt;/author&gt;&lt;author&gt;Bignardi, Giacomo&lt;/author&gt;&lt;author&gt;Johnston, Marie&lt;/author&gt;&lt;author&gt;Kelly, Michael P.&lt;/author&gt;&lt;author&gt;Ogilvie, David&lt;/author&gt;&lt;author&gt;Petticrew, Mark&lt;/author&gt;&lt;author&gt;Prestwich, Andrew&lt;/author&gt;&lt;author&gt;Shemilt, Ian&lt;/author&gt;&lt;author&gt;Sutton, Stephen&lt;/author&gt;&lt;author&gt;Marteau, Theresa M.&lt;/author&gt;&lt;/authors&gt;&lt;/contributors&gt;&lt;titles&gt;&lt;title&gt;The TIPPME intervention typology for changing environments to change behaviour&lt;/title&gt;&lt;secondary-title&gt;Nature Human Behaviour&lt;/secondary-title&gt;&lt;/titles&gt;&lt;periodical&gt;&lt;full-title&gt;Nature Human Behaviour&lt;/full-title&gt;&lt;/periodical&gt;&lt;pages&gt;0140&lt;/pages&gt;&lt;volume&gt;1&lt;/volume&gt;&lt;dates&gt;&lt;year&gt;2017&lt;/year&gt;&lt;pub-dates&gt;&lt;date&gt;07/17/online&lt;/date&gt;&lt;/pub-dates&gt;&lt;/dates&gt;&lt;publisher&gt;Macmillan Publishers Limited, part of Springer Nature.&lt;/publisher&gt;&lt;work-type&gt;Resource&lt;/work-type&gt;&lt;urls&gt;&lt;related-urls&gt;&lt;url&gt;https://doi.org/10.1038/s41562-017-0140&lt;/url&gt;&lt;/related-urls&gt;&lt;/urls&gt;&lt;electronic-resource-num&gt;10.1038/s41562-017-0140&amp;#xD;https://www.nature.com/articles/s41562-017-0140#supplementary-information&lt;/electronic-resource-num&gt;&lt;/record&gt;&lt;/Cite&gt;&lt;/EndNote&gt;</w:instrText>
      </w:r>
      <w:r w:rsidRPr="004C15B7">
        <w:fldChar w:fldCharType="separate"/>
      </w:r>
      <w:r w:rsidR="007E1A75" w:rsidRPr="004C15B7">
        <w:rPr>
          <w:noProof/>
          <w:vertAlign w:val="superscript"/>
        </w:rPr>
        <w:t>21</w:t>
      </w:r>
      <w:r w:rsidRPr="004C15B7">
        <w:fldChar w:fldCharType="end"/>
      </w:r>
      <w:r w:rsidRPr="004C15B7">
        <w:t xml:space="preserve"> Availability describes the addition or removal of products to increase or decrease their variety, number or range. Position refers to altering the position, proximity or accessibility of products, making them easier or harder to engage with. </w:t>
      </w:r>
    </w:p>
    <w:p w14:paraId="0B5DB0E1" w14:textId="72022D10" w:rsidR="0031410E" w:rsidRPr="004C15B7" w:rsidRDefault="0031410E" w:rsidP="0031410E">
      <w:pPr>
        <w:spacing w:line="480" w:lineRule="auto"/>
      </w:pPr>
      <w:r w:rsidRPr="004C15B7">
        <w:lastRenderedPageBreak/>
        <w:t xml:space="preserve">There is some evidence to indicate that public health strategies that alter environmental influences on health behaviours may be more equal in their effectiveness across socioeconomic groups than those requiring conscious or reflective engagement which appear most beneficial for </w:t>
      </w:r>
      <w:r w:rsidR="009A13C5" w:rsidRPr="004C15B7">
        <w:t xml:space="preserve">more advantaged </w:t>
      </w:r>
      <w:r w:rsidRPr="004C15B7">
        <w:t>groups.</w:t>
      </w:r>
      <w:r w:rsidRPr="004C15B7">
        <w:fldChar w:fldCharType="begin">
          <w:fldData xml:space="preserve">PEVuZE5vdGU+PENpdGU+PEF1dGhvcj5NY0dpbGw8L0F1dGhvcj48WWVhcj4yMDE1PC9ZZWFyPjxS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</w:fldData>
        </w:fldChar>
      </w:r>
      <w:r w:rsidR="00756B87">
        <w:instrText xml:space="preserve"> ADDIN EN.CITE </w:instrText>
      </w:r>
      <w:r w:rsidR="00756B87">
        <w:fldChar w:fldCharType="begin">
          <w:fldData xml:space="preserve">PEVuZE5vdGU+PENpdGU+PEF1dGhvcj5NY0dpbGw8L0F1dGhvcj48WWVhcj4yMDE1PC9ZZWFyPjxS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</w:fldData>
        </w:fldChar>
      </w:r>
      <w:r w:rsidR="00756B87">
        <w:instrText xml:space="preserve"> ADDIN EN.CITE.DATA </w:instrText>
      </w:r>
      <w:r w:rsidR="00756B87">
        <w:fldChar w:fldCharType="end"/>
      </w:r>
      <w:r w:rsidRPr="004C15B7">
        <w:fldChar w:fldCharType="separate"/>
      </w:r>
      <w:r w:rsidR="007E1A75" w:rsidRPr="004C15B7">
        <w:rPr>
          <w:noProof/>
          <w:vertAlign w:val="superscript"/>
        </w:rPr>
        <w:t>22</w:t>
      </w:r>
      <w:r w:rsidRPr="004C15B7">
        <w:fldChar w:fldCharType="end"/>
      </w:r>
      <w:r w:rsidRPr="004C15B7">
        <w:t xml:space="preserve"> Assessing whether product placement strategies in retail food stores has a differential effect on dietary-related beh</w:t>
      </w:r>
      <w:r w:rsidR="00984837" w:rsidRPr="004C15B7">
        <w:t>aviours could provide important</w:t>
      </w:r>
      <w:r w:rsidRPr="004C15B7">
        <w:t xml:space="preserve"> evidence to help address dietary inequalities. Thus, this systematic review </w:t>
      </w:r>
      <w:r w:rsidR="00001A90" w:rsidRPr="004C15B7">
        <w:t xml:space="preserve">aims to adopt </w:t>
      </w:r>
      <w:r w:rsidR="00C03B82" w:rsidRPr="004C15B7">
        <w:t xml:space="preserve">a quantitative approach to </w:t>
      </w:r>
      <w:r w:rsidRPr="004C15B7">
        <w:t xml:space="preserve">answer the following questions: </w:t>
      </w:r>
    </w:p>
    <w:p w14:paraId="24576F39" w14:textId="56BDC668" w:rsidR="0031410E" w:rsidRPr="004C15B7" w:rsidRDefault="0031410E" w:rsidP="00EA33EE">
      <w:pPr>
        <w:pStyle w:val="ListParagraph"/>
        <w:numPr>
          <w:ilvl w:val="0"/>
          <w:numId w:val="9"/>
        </w:numPr>
        <w:shd w:val="clear" w:color="auto" w:fill="FFFFFF"/>
        <w:spacing w:after="200" w:line="480" w:lineRule="auto"/>
      </w:pPr>
      <w:r w:rsidRPr="004C15B7">
        <w:t>Is greater availability of healthier and/or unhealthy food products in retail food stores associated with BMI, dietary behaviours</w:t>
      </w:r>
      <w:r w:rsidR="00132AA0" w:rsidRPr="004C15B7">
        <w:t>, purchasing</w:t>
      </w:r>
      <w:r w:rsidRPr="004C15B7">
        <w:t xml:space="preserve"> and sales of these foods?</w:t>
      </w:r>
    </w:p>
    <w:p w14:paraId="49529C1F" w14:textId="028A8088" w:rsidR="0031410E" w:rsidRPr="004C15B7" w:rsidRDefault="0031410E" w:rsidP="00EA33EE">
      <w:pPr>
        <w:pStyle w:val="ListParagraph"/>
        <w:numPr>
          <w:ilvl w:val="0"/>
          <w:numId w:val="9"/>
        </w:numPr>
        <w:shd w:val="clear" w:color="auto" w:fill="FFFFFF"/>
        <w:spacing w:after="200" w:line="480" w:lineRule="auto"/>
      </w:pPr>
      <w:r w:rsidRPr="004C15B7">
        <w:t xml:space="preserve">Is more prominent </w:t>
      </w:r>
      <w:r w:rsidR="00A16659" w:rsidRPr="004C15B7">
        <w:t>positioning</w:t>
      </w:r>
      <w:r w:rsidRPr="004C15B7">
        <w:t xml:space="preserve"> of healthier and/or unhealthy food products in retail food stores associated with BMI, dietary behaviours</w:t>
      </w:r>
      <w:r w:rsidR="00132AA0" w:rsidRPr="004C15B7">
        <w:t>, purchasing</w:t>
      </w:r>
      <w:r w:rsidRPr="004C15B7">
        <w:t xml:space="preserve"> and sales of these foods?</w:t>
      </w:r>
    </w:p>
    <w:p w14:paraId="27650A1F" w14:textId="3488810C" w:rsidR="00E03776" w:rsidRPr="00E03776" w:rsidRDefault="0031410E" w:rsidP="00EA33EE">
      <w:pPr>
        <w:pStyle w:val="ListParagraph"/>
        <w:numPr>
          <w:ilvl w:val="0"/>
          <w:numId w:val="9"/>
        </w:numPr>
        <w:shd w:val="clear" w:color="auto" w:fill="FFFFFF"/>
        <w:spacing w:after="200" w:line="480" w:lineRule="auto"/>
      </w:pPr>
      <w:r>
        <w:t>Do these relationships differ according to socioeconomic position?</w:t>
      </w:r>
    </w:p>
    <w:p w14:paraId="0C1B08C7" w14:textId="67958716" w:rsidR="008B12BB" w:rsidRDefault="008B12BB" w:rsidP="008C2288">
      <w:pPr>
        <w:pStyle w:val="Heading1"/>
      </w:pPr>
      <w:r w:rsidRPr="007868E5">
        <w:t>Methods</w:t>
      </w:r>
    </w:p>
    <w:p w14:paraId="042C805B" w14:textId="0BC25E82" w:rsidR="008B12BB" w:rsidRPr="00F16B05" w:rsidRDefault="008B12BB" w:rsidP="008B12BB">
      <w:pPr>
        <w:spacing w:line="480" w:lineRule="auto"/>
      </w:pPr>
      <w:r>
        <w:t>Recommendations made by the Preferred Reporting Items for Systematic Reviews and Meta-Analyses (PRISMA) group were f</w:t>
      </w:r>
      <w:r w:rsidR="0035506B">
        <w:t>ollowed throughout this review</w:t>
      </w:r>
      <w:r>
        <w:t>.</w:t>
      </w:r>
      <w:r w:rsidR="00707B21">
        <w:fldChar w:fldCharType="begin"/>
      </w:r>
      <w:r w:rsidR="007E1A75">
        <w:instrText xml:space="preserve"> ADDIN EN.CITE &lt;EndNote&gt;&lt;Cite&gt;&lt;Author&gt;Moher&lt;/Author&gt;&lt;Year&gt;2009&lt;/Year&gt;&lt;RecNum&gt;20151&lt;/RecNum&gt;&lt;DisplayText&gt;&lt;style face="superscript"&gt;23&lt;/style&gt;&lt;/DisplayText&gt;&lt;record&gt;&lt;rec-number&gt;20151&lt;/rec-number&gt;&lt;foreign-keys&gt;&lt;key app="EN" db-id="zfzdr0rt1w52efeffsnpxzeprx2r0w0srafe" timestamp="1540395002"&gt;20151&lt;/key&gt;&lt;/foreign-keys&gt;&lt;ref-type name="Journal Article"&gt;17&lt;/ref-type&gt;&lt;contributors&gt;&lt;authors&gt;&lt;author&gt;Moher, D.&lt;/author&gt;&lt;author&gt;Liberati, A.&lt;/author&gt;&lt;author&gt;Tetzlaff, J.&lt;/author&gt;&lt;author&gt;Altman, D. G.&lt;/author&gt;&lt;/authors&gt;&lt;/contributors&gt;&lt;auth-address&gt;Ottawa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statement&lt;/title&gt;&lt;secondary-title&gt;PLoS Med&lt;/secondary-title&gt;&lt;alt-title&gt;PLoS medicine&lt;/alt-title&gt;&lt;/titles&gt;&lt;periodical&gt;&lt;full-title&gt;PLoS Med&lt;/full-title&gt;&lt;abbr-1&gt;PLoS medicine&lt;/abbr-1&gt;&lt;/periodical&gt;&lt;alt-periodical&gt;&lt;full-title&gt;PLoS Med&lt;/full-title&gt;&lt;abbr-1&gt;PLoS medicine&lt;/abbr-1&gt;&lt;/alt-periodical&gt;&lt;pages&gt;e1000097&lt;/pages&gt;&lt;volume&gt;6&lt;/volume&gt;&lt;number&gt;7&lt;/number&gt;&lt;edition&gt;2009/07/22&lt;/edition&gt;&lt;keywords&gt;&lt;keyword&gt;Evidence-Based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1549-1277&lt;/isbn&gt;&lt;accession-num&gt;19621072&lt;/accession-num&gt;&lt;urls&gt;&lt;/urls&gt;&lt;custom2&gt;PMC2707599&lt;/custom2&gt;&lt;electronic-resource-num&gt;10.1371/journal.pmed.1000097&lt;/electronic-resource-num&gt;&lt;remote-database-provider&gt;NLM&lt;/remote-database-provider&gt;&lt;language&gt;eng&lt;/language&gt;&lt;/record&gt;&lt;/Cite&gt;&lt;/EndNote&gt;</w:instrText>
      </w:r>
      <w:r w:rsidR="00707B21">
        <w:fldChar w:fldCharType="separate"/>
      </w:r>
      <w:r w:rsidR="007E1A75" w:rsidRPr="007E1A75">
        <w:rPr>
          <w:noProof/>
          <w:vertAlign w:val="superscript"/>
        </w:rPr>
        <w:t>23</w:t>
      </w:r>
      <w:r w:rsidR="00707B21">
        <w:fldChar w:fldCharType="end"/>
      </w:r>
      <w:r w:rsidR="005407F4">
        <w:t xml:space="preserve"> Supplementary </w:t>
      </w:r>
      <w:r w:rsidR="00984837">
        <w:t>Material</w:t>
      </w:r>
      <w:r w:rsidR="00BC142A">
        <w:t>s</w:t>
      </w:r>
      <w:r w:rsidR="005407F4">
        <w:t xml:space="preserve"> show the PRISMA checklist for th</w:t>
      </w:r>
      <w:r w:rsidR="000F6523">
        <w:t>e</w:t>
      </w:r>
      <w:r w:rsidR="005407F4">
        <w:t xml:space="preserve"> review. </w:t>
      </w:r>
      <w:r>
        <w:t xml:space="preserve">This systematic review was registered with the Prospective Register for Systematic Reviews (PROSPERO) </w:t>
      </w:r>
      <w:r w:rsidRPr="007868E5">
        <w:t>CRD</w:t>
      </w:r>
      <w:r w:rsidR="000B33A9">
        <w:t xml:space="preserve">: </w:t>
      </w:r>
      <w:r w:rsidRPr="007868E5">
        <w:t>42016048826</w:t>
      </w:r>
    </w:p>
    <w:p w14:paraId="467C50E3" w14:textId="77777777" w:rsidR="00E44156" w:rsidRPr="008C2288" w:rsidRDefault="008B12BB" w:rsidP="008C2288">
      <w:pPr>
        <w:pStyle w:val="Heading2"/>
      </w:pPr>
      <w:r w:rsidRPr="008C2288">
        <w:t>Data Sources</w:t>
      </w:r>
    </w:p>
    <w:p w14:paraId="0819FABD" w14:textId="169E1177" w:rsidR="008B12BB" w:rsidRPr="004C15B7" w:rsidRDefault="008B12BB" w:rsidP="00555635">
      <w:pPr>
        <w:spacing w:line="480" w:lineRule="auto"/>
        <w:rPr>
          <w:b/>
          <w:i/>
        </w:rPr>
      </w:pPr>
      <w:r>
        <w:t xml:space="preserve">Nine electronic </w:t>
      </w:r>
      <w:r w:rsidRPr="004C15B7">
        <w:t xml:space="preserve">databases were searched </w:t>
      </w:r>
      <w:r w:rsidR="009A13C5" w:rsidRPr="004C15B7">
        <w:t>(</w:t>
      </w:r>
      <w:r w:rsidRPr="004C15B7">
        <w:t xml:space="preserve">Medline, DARE, Cochrane Database of Systematic Reviews, Cochrane Central Register of Controlled Trials, </w:t>
      </w:r>
      <w:proofErr w:type="spellStart"/>
      <w:r w:rsidRPr="004C15B7">
        <w:t>EbscoHosT</w:t>
      </w:r>
      <w:proofErr w:type="spellEnd"/>
      <w:r w:rsidRPr="004C15B7">
        <w:t xml:space="preserve">, </w:t>
      </w:r>
      <w:proofErr w:type="spellStart"/>
      <w:r w:rsidRPr="004C15B7">
        <w:t>PsychINFO</w:t>
      </w:r>
      <w:proofErr w:type="spellEnd"/>
      <w:r w:rsidRPr="004C15B7">
        <w:t xml:space="preserve">, Science Direct, </w:t>
      </w:r>
      <w:proofErr w:type="spellStart"/>
      <w:r w:rsidRPr="004C15B7">
        <w:t>Econlit</w:t>
      </w:r>
      <w:proofErr w:type="spellEnd"/>
      <w:r w:rsidRPr="004C15B7">
        <w:t xml:space="preserve"> and Scopus</w:t>
      </w:r>
      <w:r w:rsidR="009A13C5" w:rsidRPr="004C15B7">
        <w:t>)</w:t>
      </w:r>
      <w:r w:rsidRPr="004C15B7">
        <w:t xml:space="preserve">.  </w:t>
      </w:r>
      <w:r w:rsidR="00675054" w:rsidRPr="004C15B7">
        <w:t xml:space="preserve">A combination of medical subject headings </w:t>
      </w:r>
      <w:r w:rsidR="002B0A52" w:rsidRPr="004C15B7">
        <w:t>(</w:t>
      </w:r>
      <w:proofErr w:type="spellStart"/>
      <w:r w:rsidR="002B0A52" w:rsidRPr="004C15B7">
        <w:t>MeSH</w:t>
      </w:r>
      <w:proofErr w:type="spellEnd"/>
      <w:r w:rsidR="002B0A52" w:rsidRPr="004C15B7">
        <w:t xml:space="preserve">) </w:t>
      </w:r>
      <w:r w:rsidR="00675054" w:rsidRPr="004C15B7">
        <w:t>and free-text terms</w:t>
      </w:r>
      <w:r w:rsidR="003723E7" w:rsidRPr="004C15B7">
        <w:t xml:space="preserve"> relating to </w:t>
      </w:r>
      <w:r w:rsidR="003124A4" w:rsidRPr="004C15B7">
        <w:t>‘diet’,</w:t>
      </w:r>
      <w:r w:rsidR="00952486" w:rsidRPr="004C15B7">
        <w:t xml:space="preserve"> </w:t>
      </w:r>
      <w:r w:rsidR="003124A4" w:rsidRPr="004C15B7">
        <w:t xml:space="preserve">‘feeding behaviour’, </w:t>
      </w:r>
      <w:r w:rsidR="00952486" w:rsidRPr="004C15B7">
        <w:t xml:space="preserve">‘food’, ‘beverages’, </w:t>
      </w:r>
      <w:r w:rsidR="003124A4" w:rsidRPr="004C15B7">
        <w:t xml:space="preserve">‘food supply’, and ‘food </w:t>
      </w:r>
      <w:r w:rsidR="003124A4" w:rsidRPr="004C15B7">
        <w:lastRenderedPageBreak/>
        <w:t xml:space="preserve">industry’ </w:t>
      </w:r>
      <w:r w:rsidR="00675054" w:rsidRPr="004C15B7">
        <w:t>were used to ﬁnd publications relating to</w:t>
      </w:r>
      <w:r w:rsidR="000200E1" w:rsidRPr="004C15B7">
        <w:t xml:space="preserve"> the association between</w:t>
      </w:r>
      <w:r w:rsidR="00675054" w:rsidRPr="004C15B7">
        <w:t xml:space="preserve"> in</w:t>
      </w:r>
      <w:r w:rsidR="00A50E68" w:rsidRPr="004C15B7">
        <w:t>-store food environments</w:t>
      </w:r>
      <w:r w:rsidR="000200E1" w:rsidRPr="004C15B7">
        <w:t xml:space="preserve"> and</w:t>
      </w:r>
      <w:r w:rsidR="00A50E68" w:rsidRPr="004C15B7">
        <w:t xml:space="preserve"> diet, </w:t>
      </w:r>
      <w:r w:rsidR="009A6A7B" w:rsidRPr="004C15B7">
        <w:t xml:space="preserve">sales, </w:t>
      </w:r>
      <w:r w:rsidR="00A50E68" w:rsidRPr="004C15B7">
        <w:t>purchasing and BMI</w:t>
      </w:r>
      <w:r w:rsidR="000200E1" w:rsidRPr="004C15B7">
        <w:t xml:space="preserve"> outcomes</w:t>
      </w:r>
      <w:r w:rsidR="00A50E68" w:rsidRPr="004C15B7">
        <w:t xml:space="preserve"> </w:t>
      </w:r>
      <w:r w:rsidR="00675054" w:rsidRPr="004C15B7">
        <w:t>in adults</w:t>
      </w:r>
      <w:r w:rsidR="00555635" w:rsidRPr="004C15B7">
        <w:t xml:space="preserve"> that were published in the English-language between </w:t>
      </w:r>
      <w:r w:rsidR="005C735E" w:rsidRPr="004C15B7">
        <w:t xml:space="preserve">January </w:t>
      </w:r>
      <w:r w:rsidR="00555635" w:rsidRPr="004C15B7">
        <w:t xml:space="preserve">2005 and </w:t>
      </w:r>
      <w:r w:rsidR="00BC142A" w:rsidRPr="004C15B7">
        <w:t>February 2019</w:t>
      </w:r>
      <w:r w:rsidR="00675054" w:rsidRPr="004C15B7">
        <w:t>.</w:t>
      </w:r>
      <w:r w:rsidR="00281DBC" w:rsidRPr="004C15B7">
        <w:t xml:space="preserve"> A landmark paper describing different types of food environments in relation to </w:t>
      </w:r>
      <w:r w:rsidR="00DF3F38" w:rsidRPr="004C15B7">
        <w:t xml:space="preserve">diet and </w:t>
      </w:r>
      <w:r w:rsidR="00281DBC" w:rsidRPr="004C15B7">
        <w:t>health was published in 2005, prior to this date little research was published in this area.</w:t>
      </w:r>
      <w:r w:rsidR="00281DBC" w:rsidRPr="004C15B7">
        <w:fldChar w:fldCharType="begin"/>
      </w:r>
      <w:r w:rsidR="00BF034A">
        <w:instrText xml:space="preserve"> ADDIN EN.CITE &lt;EndNote&gt;&lt;Cite&gt;&lt;Author&gt;Glanz&lt;/Author&gt;&lt;Year&gt;2005&lt;/Year&gt;&lt;RecNum&gt;1521&lt;/RecNum&gt;&lt;DisplayText&gt;&lt;style face="superscript"&gt;24&lt;/style&gt;&lt;/DisplayText&gt;&lt;record&gt;&lt;rec-number&gt;1521&lt;/rec-number&gt;&lt;foreign-keys&gt;&lt;key app="EN" db-id="2f9adx0x0t0p0qexwd75vt2mdsw2e05v2d50" timestamp="1540480348"&gt;1521&lt;/key&gt;&lt;/foreign-keys&gt;&lt;ref-type name="Journal Article"&gt;17&lt;/ref-type&gt;&lt;contributors&gt;&lt;authors&gt;&lt;author&gt;Glanz, K.&lt;/author&gt;&lt;author&gt;Sallis, J. F.&lt;/author&gt;&lt;author&gt;Saelens, B. E.&lt;/author&gt;&lt;author&gt;Frank, L. D.&lt;/author&gt;&lt;/authors&gt;&lt;/contributors&gt;&lt;auth-address&gt;Rollins School of Public Health, Emory University, 1518 Clifton Road, NE, Room 526, Atlanta, GA 30322, USA. kglanz@sph.emory.edu&lt;/auth-address&gt;&lt;titles&gt;&lt;title&gt;Healthy nutrition environments: concepts and measures&lt;/title&gt;&lt;secondary-title&gt;Am J Health Promot&lt;/secondary-title&gt;&lt;alt-title&gt;American journal of health promotion : AJHP&lt;/alt-title&gt;&lt;/titles&gt;&lt;periodical&gt;&lt;full-title&gt;Am J Health Promot&lt;/full-title&gt;&lt;abbr-1&gt;American journal of health promotion : AJHP&lt;/abbr-1&gt;&lt;/periodical&gt;&lt;alt-periodical&gt;&lt;full-title&gt;Am J Health Promot&lt;/full-title&gt;&lt;abbr-1&gt;American journal of health promotion : AJHP&lt;/abbr-1&gt;&lt;/alt-periodical&gt;&lt;pages&gt;330-3, ii&lt;/pages&gt;&lt;volume&gt;19&lt;/volume&gt;&lt;number&gt;5&lt;/number&gt;&lt;edition&gt;2005/05/18&lt;/edition&gt;&lt;keywords&gt;&lt;keyword&gt;Adult&lt;/keyword&gt;&lt;keyword&gt;Advertising as Topic&lt;/keyword&gt;&lt;keyword&gt;Child&lt;/keyword&gt;&lt;keyword&gt;*Eating&lt;/keyword&gt;&lt;keyword&gt;Environment&lt;/keyword&gt;&lt;keyword&gt;*Health Policy&lt;/keyword&gt;&lt;keyword&gt;Health Promotion/*methods&lt;/keyword&gt;&lt;keyword&gt;Humans&lt;/keyword&gt;&lt;keyword&gt;*Nutritional Physiological Phenomena&lt;/keyword&gt;&lt;keyword&gt;*Obesity/etiology/prevention &amp;amp; control/psychology&lt;/keyword&gt;&lt;/keywords&gt;&lt;dates&gt;&lt;year&gt;2005&lt;/year&gt;&lt;pub-dates&gt;&lt;date&gt;May-Jun&lt;/date&gt;&lt;/pub-dates&gt;&lt;/dates&gt;&lt;isbn&gt;0890-1171 (Print)&amp;#xD;0890-1171&lt;/isbn&gt;&lt;accession-num&gt;15895534&lt;/accession-num&gt;&lt;urls&gt;&lt;/urls&gt;&lt;electronic-resource-num&gt;10.4278/0890-1171-19.5.330&lt;/electronic-resource-num&gt;&lt;remote-database-provider&gt;NLM&lt;/remote-database-provider&gt;&lt;language&gt;eng&lt;/language&gt;&lt;/record&gt;&lt;/Cite&gt;&lt;/EndNote&gt;</w:instrText>
      </w:r>
      <w:r w:rsidR="00281DBC" w:rsidRPr="004C15B7">
        <w:fldChar w:fldCharType="separate"/>
      </w:r>
      <w:r w:rsidR="007E1A75" w:rsidRPr="004C15B7">
        <w:rPr>
          <w:noProof/>
          <w:vertAlign w:val="superscript"/>
        </w:rPr>
        <w:t>24</w:t>
      </w:r>
      <w:r w:rsidR="00281DBC" w:rsidRPr="004C15B7">
        <w:fldChar w:fldCharType="end"/>
      </w:r>
      <w:r w:rsidR="00281DBC" w:rsidRPr="004C15B7">
        <w:t xml:space="preserve"> </w:t>
      </w:r>
      <w:r w:rsidR="00541ADC" w:rsidRPr="004C15B7">
        <w:t xml:space="preserve">The inclusion of this timeframe captures the most recent literature in the research field, reflects current food store layouts and provides useful and applicable evidence for policy makers. </w:t>
      </w:r>
      <w:r w:rsidR="009A6A7B" w:rsidRPr="004C15B7">
        <w:t xml:space="preserve">The complete search strategy and list of search terms </w:t>
      </w:r>
      <w:r w:rsidR="00555635" w:rsidRPr="004C15B7">
        <w:t>can be found</w:t>
      </w:r>
      <w:r w:rsidR="00675054" w:rsidRPr="004C15B7">
        <w:t xml:space="preserve"> in </w:t>
      </w:r>
      <w:r w:rsidR="00984837" w:rsidRPr="004C15B7">
        <w:t>Supplementary Materials</w:t>
      </w:r>
      <w:r w:rsidR="00675054" w:rsidRPr="004C15B7">
        <w:rPr>
          <w:i/>
        </w:rPr>
        <w:t xml:space="preserve">. </w:t>
      </w:r>
      <w:r w:rsidRPr="004C15B7">
        <w:t xml:space="preserve">All titles </w:t>
      </w:r>
      <w:r w:rsidR="00E44156" w:rsidRPr="004C15B7">
        <w:t xml:space="preserve">and abstracts </w:t>
      </w:r>
      <w:r w:rsidRPr="004C15B7">
        <w:t xml:space="preserve">were screened by one author (SS) against the study </w:t>
      </w:r>
      <w:r w:rsidR="008F0984" w:rsidRPr="004C15B7">
        <w:t>PICOS</w:t>
      </w:r>
      <w:r w:rsidR="00555635" w:rsidRPr="004C15B7">
        <w:t xml:space="preserve"> criteria</w:t>
      </w:r>
      <w:r w:rsidR="00855A01" w:rsidRPr="004C15B7">
        <w:t xml:space="preserve"> to ensure eligibility for inclusion</w:t>
      </w:r>
      <w:r w:rsidR="00555635" w:rsidRPr="004C15B7">
        <w:t xml:space="preserve"> (</w:t>
      </w:r>
      <w:r w:rsidR="008F0984" w:rsidRPr="004C15B7">
        <w:t>Table 1</w:t>
      </w:r>
      <w:r w:rsidR="00555635" w:rsidRPr="004C15B7">
        <w:t>).</w:t>
      </w:r>
      <w:r w:rsidR="009A13C5" w:rsidRPr="004C15B7">
        <w:t xml:space="preserve"> </w:t>
      </w:r>
      <w:r w:rsidR="00AC1BB9" w:rsidRPr="004C15B7">
        <w:t>Observational and intervention s</w:t>
      </w:r>
      <w:r w:rsidR="009A13C5" w:rsidRPr="004C15B7">
        <w:t xml:space="preserve">tudies were </w:t>
      </w:r>
      <w:r w:rsidR="003723E7" w:rsidRPr="004C15B7">
        <w:t>included if they involved adult</w:t>
      </w:r>
      <w:r w:rsidR="009A13C5" w:rsidRPr="004C15B7">
        <w:t xml:space="preserve"> participants (aged 18</w:t>
      </w:r>
      <w:r w:rsidR="00FA6BE4" w:rsidRPr="004C15B7">
        <w:t xml:space="preserve"> </w:t>
      </w:r>
      <w:r w:rsidR="009A13C5" w:rsidRPr="004C15B7">
        <w:t>years</w:t>
      </w:r>
      <w:r w:rsidR="00FA6BE4" w:rsidRPr="004C15B7">
        <w:t xml:space="preserve"> and older</w:t>
      </w:r>
      <w:r w:rsidR="009A13C5" w:rsidRPr="004C15B7">
        <w:t>), were conducted in high-income co</w:t>
      </w:r>
      <w:r w:rsidR="003723E7" w:rsidRPr="004C15B7">
        <w:t>u</w:t>
      </w:r>
      <w:r w:rsidR="009A13C5" w:rsidRPr="004C15B7">
        <w:t>ntries</w:t>
      </w:r>
      <w:r w:rsidR="003723E7" w:rsidRPr="004C15B7">
        <w:t>, included an exposure/intervent</w:t>
      </w:r>
      <w:r w:rsidR="00AC1BB9" w:rsidRPr="004C15B7">
        <w:t xml:space="preserve">ion which investigate </w:t>
      </w:r>
      <w:r w:rsidR="003723E7" w:rsidRPr="004C15B7">
        <w:t xml:space="preserve">either the positioning or availability of food items </w:t>
      </w:r>
      <w:r w:rsidR="00952486" w:rsidRPr="004C15B7">
        <w:t xml:space="preserve">in physical food stores </w:t>
      </w:r>
      <w:r w:rsidR="003723E7" w:rsidRPr="004C15B7">
        <w:t>and</w:t>
      </w:r>
      <w:r w:rsidR="00AC1BB9" w:rsidRPr="004C15B7">
        <w:t xml:space="preserve"> had an outcome relating to food sales</w:t>
      </w:r>
      <w:r w:rsidR="00952486" w:rsidRPr="004C15B7">
        <w:t>, purchasing</w:t>
      </w:r>
      <w:r w:rsidR="00AC1BB9" w:rsidRPr="004C15B7">
        <w:t xml:space="preserve">, dietary intake or BMI.  </w:t>
      </w:r>
      <w:r w:rsidR="00A50E68" w:rsidRPr="004C15B7">
        <w:t xml:space="preserve"> </w:t>
      </w:r>
      <w:r w:rsidRPr="004C15B7">
        <w:t>If it was unclear from the abstract alone if an article was eligible</w:t>
      </w:r>
      <w:r w:rsidR="00DE40C8" w:rsidRPr="004C15B7">
        <w:t>,</w:t>
      </w:r>
      <w:r w:rsidRPr="004C15B7">
        <w:t xml:space="preserve"> the full text was reviewed. </w:t>
      </w:r>
      <w:r w:rsidR="00555635" w:rsidRPr="004C15B7">
        <w:t xml:space="preserve">The bibliographies of included studies were also screened for additional </w:t>
      </w:r>
      <w:r w:rsidR="00984837" w:rsidRPr="004C15B7">
        <w:t>articles</w:t>
      </w:r>
      <w:r w:rsidR="00555635" w:rsidRPr="004C15B7">
        <w:t>.</w:t>
      </w:r>
    </w:p>
    <w:p w14:paraId="67B4D30A" w14:textId="2460DC39" w:rsidR="008B12BB" w:rsidRPr="004C15B7" w:rsidRDefault="008B12BB" w:rsidP="008C2288">
      <w:pPr>
        <w:pStyle w:val="Heading2"/>
      </w:pPr>
      <w:r w:rsidRPr="004C15B7">
        <w:t>Data Extraction</w:t>
      </w:r>
      <w:r w:rsidR="00675054" w:rsidRPr="004C15B7">
        <w:t xml:space="preserve"> and </w:t>
      </w:r>
      <w:r w:rsidR="00EF33E6" w:rsidRPr="004C15B7">
        <w:t xml:space="preserve">Risk of Bias </w:t>
      </w:r>
      <w:r w:rsidR="00675054" w:rsidRPr="004C15B7">
        <w:t xml:space="preserve">Assessment </w:t>
      </w:r>
    </w:p>
    <w:p w14:paraId="1F11112F" w14:textId="317AAD6D" w:rsidR="008B12BB" w:rsidRPr="004C15B7" w:rsidRDefault="00675054" w:rsidP="008B12BB">
      <w:pPr>
        <w:spacing w:line="480" w:lineRule="auto"/>
      </w:pPr>
      <w:r w:rsidRPr="004C15B7">
        <w:t>Data were</w:t>
      </w:r>
      <w:r w:rsidR="008B12BB" w:rsidRPr="004C15B7">
        <w:t xml:space="preserve"> extracted to capture the relevant information for the research question</w:t>
      </w:r>
      <w:r w:rsidR="00555635" w:rsidRPr="004C15B7">
        <w:t>s</w:t>
      </w:r>
      <w:r w:rsidR="008B12BB" w:rsidRPr="004C15B7">
        <w:t xml:space="preserve">. </w:t>
      </w:r>
      <w:r w:rsidR="00555635" w:rsidRPr="004C15B7">
        <w:t>Separate data extraction forms were created for observation</w:t>
      </w:r>
      <w:r w:rsidR="000200E1" w:rsidRPr="004C15B7">
        <w:t>al</w:t>
      </w:r>
      <w:r w:rsidR="00555635" w:rsidRPr="004C15B7">
        <w:t xml:space="preserve"> and intervention studies. </w:t>
      </w:r>
      <w:r w:rsidR="008B12BB" w:rsidRPr="004C15B7">
        <w:t>The full text for each article was assessed independently by two reviewers (SS</w:t>
      </w:r>
      <w:r w:rsidR="00262629" w:rsidRPr="004C15B7">
        <w:t>,</w:t>
      </w:r>
      <w:r w:rsidR="0062466B" w:rsidRPr="004C15B7">
        <w:t xml:space="preserve"> </w:t>
      </w:r>
      <w:r w:rsidR="008B12BB" w:rsidRPr="004C15B7">
        <w:t>CV). Details about the study characteristics (study design, setting, participant details, exposures, outcomes</w:t>
      </w:r>
      <w:r w:rsidR="00FA088B" w:rsidRPr="004C15B7">
        <w:t>,</w:t>
      </w:r>
      <w:r w:rsidR="00D66961" w:rsidRPr="004C15B7">
        <w:t xml:space="preserve"> results</w:t>
      </w:r>
      <w:r w:rsidR="00FA088B" w:rsidRPr="004C15B7">
        <w:t xml:space="preserve"> and funding sources</w:t>
      </w:r>
      <w:r w:rsidR="008B12BB" w:rsidRPr="004C15B7">
        <w:t xml:space="preserve">) were extracted. </w:t>
      </w:r>
    </w:p>
    <w:p w14:paraId="2915A32F" w14:textId="64464E6F" w:rsidR="008B12BB" w:rsidRPr="004C15B7" w:rsidRDefault="00984837" w:rsidP="008B12BB">
      <w:pPr>
        <w:spacing w:line="480" w:lineRule="auto"/>
      </w:pPr>
      <w:r w:rsidRPr="004C15B7">
        <w:t>Concurrent with data extraction</w:t>
      </w:r>
      <w:r w:rsidR="00D66961" w:rsidRPr="004C15B7">
        <w:t xml:space="preserve">, </w:t>
      </w:r>
      <w:r w:rsidR="00EF33E6" w:rsidRPr="004C15B7">
        <w:t>risk of bias</w:t>
      </w:r>
      <w:r w:rsidR="008B12BB" w:rsidRPr="004C15B7">
        <w:t xml:space="preserve"> assessment</w:t>
      </w:r>
      <w:r w:rsidR="00D66961" w:rsidRPr="004C15B7">
        <w:t xml:space="preserve"> was conducted</w:t>
      </w:r>
      <w:r w:rsidR="008B12BB" w:rsidRPr="004C15B7">
        <w:t xml:space="preserve"> for each eligible</w:t>
      </w:r>
      <w:r w:rsidR="00D66961" w:rsidRPr="004C15B7">
        <w:t xml:space="preserve"> article</w:t>
      </w:r>
      <w:r w:rsidR="003844EB" w:rsidRPr="004C15B7">
        <w:t xml:space="preserve"> to assess the risk of bias in relation to the research question</w:t>
      </w:r>
      <w:r w:rsidR="00555635" w:rsidRPr="004C15B7">
        <w:t>s</w:t>
      </w:r>
      <w:r w:rsidR="003844EB" w:rsidRPr="004C15B7">
        <w:t xml:space="preserve">. This process was </w:t>
      </w:r>
      <w:r w:rsidR="003844EB" w:rsidRPr="004C15B7">
        <w:lastRenderedPageBreak/>
        <w:t>conducted</w:t>
      </w:r>
      <w:r w:rsidR="008B12BB" w:rsidRPr="004C15B7">
        <w:t xml:space="preserve"> using pre-defined assessment criteria</w:t>
      </w:r>
      <w:r w:rsidR="00D66961" w:rsidRPr="004C15B7">
        <w:t xml:space="preserve"> based on those </w:t>
      </w:r>
      <w:r w:rsidR="008B12BB" w:rsidRPr="004C15B7">
        <w:t>described by the NHS Centre for Reviews and Dissemination</w:t>
      </w:r>
      <w:r w:rsidR="00AE79E5" w:rsidRPr="004C15B7">
        <w:t>.</w:t>
      </w:r>
      <w:r w:rsidR="00D66961" w:rsidRPr="004C15B7">
        <w:fldChar w:fldCharType="begin"/>
      </w:r>
      <w:r w:rsidR="007E1A75" w:rsidRPr="004C15B7">
        <w:instrText xml:space="preserve"> ADDIN EN.CITE &lt;EndNote&gt;&lt;Cite&gt;&lt;Author&gt;Centre for Reviews and Dissemination&lt;/Author&gt;&lt;Year&gt;2008&lt;/Year&gt;&lt;RecNum&gt;20152&lt;/RecNum&gt;&lt;DisplayText&gt;&lt;style face="superscript"&gt;25&lt;/style&gt;&lt;/DisplayText&gt;&lt;record&gt;&lt;rec-number&gt;20152&lt;/rec-number&gt;&lt;foreign-keys&gt;&lt;key app="EN" db-id="zfzdr0rt1w52efeffsnpxzeprx2r0w0srafe" timestamp="1540396871"&gt;20152&lt;/key&gt;&lt;/foreign-keys&gt;&lt;ref-type name="Book"&gt;6&lt;/ref-type&gt;&lt;contributors&gt;&lt;authors&gt;&lt;author&gt;Centre for Reviews and Dissemination,&lt;/author&gt;&lt;/authors&gt;&lt;/contributors&gt;&lt;titles&gt;&lt;title&gt;Systematic Reviews: CRD&amp;apos;s guidance for undertaking reviews in health care.&lt;/title&gt;&lt;/titles&gt;&lt;edition&gt;3&lt;/edition&gt;&lt;dates&gt;&lt;year&gt;2008&lt;/year&gt;&lt;/dates&gt;&lt;pub-location&gt;York&lt;/pub-location&gt;&lt;publisher&gt;University of York&lt;/publisher&gt;&lt;urls&gt;&lt;/urls&gt;&lt;/record&gt;&lt;/Cite&gt;&lt;/EndNote&gt;</w:instrText>
      </w:r>
      <w:r w:rsidR="00D66961" w:rsidRPr="004C15B7">
        <w:fldChar w:fldCharType="separate"/>
      </w:r>
      <w:r w:rsidR="007E1A75" w:rsidRPr="004C15B7">
        <w:rPr>
          <w:noProof/>
          <w:vertAlign w:val="superscript"/>
        </w:rPr>
        <w:t>25</w:t>
      </w:r>
      <w:r w:rsidR="00D66961" w:rsidRPr="004C15B7">
        <w:fldChar w:fldCharType="end"/>
      </w:r>
      <w:r w:rsidR="00D66961" w:rsidRPr="004C15B7">
        <w:t xml:space="preserve"> </w:t>
      </w:r>
      <w:r w:rsidR="000200E1" w:rsidRPr="004C15B7">
        <w:t>S</w:t>
      </w:r>
      <w:r w:rsidR="008B12BB" w:rsidRPr="004C15B7">
        <w:t xml:space="preserve">eparate </w:t>
      </w:r>
      <w:r w:rsidR="00EF33E6" w:rsidRPr="004C15B7">
        <w:t xml:space="preserve">risk of bias </w:t>
      </w:r>
      <w:r w:rsidR="008B12BB" w:rsidRPr="004C15B7">
        <w:t xml:space="preserve">assessment criteria were used for </w:t>
      </w:r>
      <w:r w:rsidR="00555635" w:rsidRPr="004C15B7">
        <w:t>observation</w:t>
      </w:r>
      <w:r w:rsidR="00B57FD0" w:rsidRPr="004C15B7">
        <w:t>al</w:t>
      </w:r>
      <w:r w:rsidR="00555635" w:rsidRPr="004C15B7">
        <w:t xml:space="preserve"> and </w:t>
      </w:r>
      <w:r w:rsidR="008B12BB" w:rsidRPr="004C15B7">
        <w:t>intervention studies</w:t>
      </w:r>
      <w:r w:rsidR="00555635" w:rsidRPr="004C15B7">
        <w:t>. Thirteen</w:t>
      </w:r>
      <w:r w:rsidR="0003063A" w:rsidRPr="004C15B7">
        <w:t xml:space="preserve"> domains in observational studies and 18 domains in intervention studies </w:t>
      </w:r>
      <w:r w:rsidR="00D66961" w:rsidRPr="004C15B7">
        <w:t>assess</w:t>
      </w:r>
      <w:r w:rsidR="0003063A" w:rsidRPr="004C15B7">
        <w:t>ed</w:t>
      </w:r>
      <w:r w:rsidR="00D66961" w:rsidRPr="004C15B7">
        <w:t xml:space="preserve"> elements of study design, </w:t>
      </w:r>
      <w:r w:rsidR="00555635" w:rsidRPr="004C15B7">
        <w:t>participant</w:t>
      </w:r>
      <w:r w:rsidR="0003063A" w:rsidRPr="004C15B7">
        <w:t xml:space="preserve"> selections, attrition, assessment methodologies, </w:t>
      </w:r>
      <w:r w:rsidR="00262629" w:rsidRPr="004C15B7">
        <w:t xml:space="preserve">statistical </w:t>
      </w:r>
      <w:r w:rsidRPr="004C15B7">
        <w:t>analyse</w:t>
      </w:r>
      <w:r w:rsidR="0003063A" w:rsidRPr="004C15B7">
        <w:t>s and handling of confounding</w:t>
      </w:r>
      <w:r w:rsidR="007A1AB4" w:rsidRPr="004C15B7">
        <w:t xml:space="preserve"> (Supplementary Table </w:t>
      </w:r>
      <w:r w:rsidR="008F0984" w:rsidRPr="004C15B7">
        <w:t>3</w:t>
      </w:r>
      <w:r w:rsidR="007A1AB4" w:rsidRPr="004C15B7">
        <w:t xml:space="preserve"> and </w:t>
      </w:r>
      <w:r w:rsidR="008F0984" w:rsidRPr="004C15B7">
        <w:t>4</w:t>
      </w:r>
      <w:r w:rsidR="008B12BB" w:rsidRPr="004C15B7">
        <w:t xml:space="preserve">). A </w:t>
      </w:r>
      <w:r w:rsidR="00D66961" w:rsidRPr="004C15B7">
        <w:t>risk of bias score</w:t>
      </w:r>
      <w:r w:rsidR="008B12BB" w:rsidRPr="004C15B7">
        <w:t xml:space="preserve"> of </w:t>
      </w:r>
      <w:r w:rsidR="00D66961" w:rsidRPr="004C15B7">
        <w:t>+1 (</w:t>
      </w:r>
      <w:r w:rsidR="008B12BB" w:rsidRPr="004C15B7">
        <w:t>low risk of bias</w:t>
      </w:r>
      <w:r w:rsidR="00D66961" w:rsidRPr="004C15B7">
        <w:t>), 0 (</w:t>
      </w:r>
      <w:r w:rsidR="008B12BB" w:rsidRPr="004C15B7">
        <w:t>medium risk of bias</w:t>
      </w:r>
      <w:r w:rsidR="00D66961" w:rsidRPr="004C15B7">
        <w:t xml:space="preserve">), </w:t>
      </w:r>
      <w:r w:rsidR="008B12BB" w:rsidRPr="004C15B7">
        <w:t>or</w:t>
      </w:r>
      <w:r w:rsidR="00D66961" w:rsidRPr="004C15B7">
        <w:t xml:space="preserve"> (-1)</w:t>
      </w:r>
      <w:r w:rsidR="008B12BB" w:rsidRPr="004C15B7">
        <w:t xml:space="preserve"> </w:t>
      </w:r>
      <w:r w:rsidR="00D66961" w:rsidRPr="004C15B7">
        <w:t>(</w:t>
      </w:r>
      <w:r w:rsidR="008B12BB" w:rsidRPr="004C15B7">
        <w:t>high risk of bias</w:t>
      </w:r>
      <w:r w:rsidR="00D66961" w:rsidRPr="004C15B7">
        <w:t>)</w:t>
      </w:r>
      <w:r w:rsidR="008B12BB" w:rsidRPr="004C15B7">
        <w:t xml:space="preserve"> </w:t>
      </w:r>
      <w:r w:rsidR="00D66961" w:rsidRPr="004C15B7">
        <w:t xml:space="preserve">was </w:t>
      </w:r>
      <w:r w:rsidRPr="004C15B7">
        <w:t>allocated for</w:t>
      </w:r>
      <w:r w:rsidR="0003063A" w:rsidRPr="004C15B7">
        <w:t xml:space="preserve"> each domain. If</w:t>
      </w:r>
      <w:r w:rsidR="000200E1" w:rsidRPr="004C15B7">
        <w:t>,</w:t>
      </w:r>
      <w:r w:rsidR="0003063A" w:rsidRPr="004C15B7">
        <w:t xml:space="preserve"> for any reason, an element of the assessment criteria was not applicable </w:t>
      </w:r>
      <w:r w:rsidRPr="004C15B7">
        <w:t xml:space="preserve">a </w:t>
      </w:r>
      <w:r w:rsidR="0003063A" w:rsidRPr="004C15B7">
        <w:t>scor</w:t>
      </w:r>
      <w:r w:rsidRPr="004C15B7">
        <w:t>e of 0 was applied for that domain</w:t>
      </w:r>
      <w:r w:rsidR="0003063A" w:rsidRPr="004C15B7">
        <w:t xml:space="preserve">. For example, </w:t>
      </w:r>
      <w:r w:rsidR="00F64E76" w:rsidRPr="004C15B7">
        <w:t xml:space="preserve">a 0 rating was applied for the ‘cohort follow-up </w:t>
      </w:r>
      <w:r w:rsidR="00262629" w:rsidRPr="004C15B7">
        <w:t>percentage</w:t>
      </w:r>
      <w:r w:rsidR="00F64E76" w:rsidRPr="004C15B7">
        <w:t xml:space="preserve">’ domain if </w:t>
      </w:r>
      <w:r w:rsidR="00262629" w:rsidRPr="004C15B7">
        <w:t xml:space="preserve">the </w:t>
      </w:r>
      <w:r w:rsidR="00F64E76" w:rsidRPr="004C15B7">
        <w:t xml:space="preserve">study was cross-sectional. </w:t>
      </w:r>
      <w:r w:rsidR="008B12BB" w:rsidRPr="004C15B7">
        <w:t xml:space="preserve">The </w:t>
      </w:r>
      <w:r w:rsidR="00262629" w:rsidRPr="004C15B7">
        <w:t xml:space="preserve">reviewers (SS, CV) </w:t>
      </w:r>
      <w:r w:rsidR="008B12BB" w:rsidRPr="004C15B7">
        <w:t xml:space="preserve">compared the </w:t>
      </w:r>
      <w:r w:rsidR="00EF33E6" w:rsidRPr="004C15B7">
        <w:t>risk of bias</w:t>
      </w:r>
      <w:r w:rsidR="008B12BB" w:rsidRPr="004C15B7">
        <w:t xml:space="preserve"> </w:t>
      </w:r>
      <w:r w:rsidR="00555635" w:rsidRPr="004C15B7">
        <w:t xml:space="preserve">assessment </w:t>
      </w:r>
      <w:r w:rsidR="008B12BB" w:rsidRPr="004C15B7">
        <w:t>ratin</w:t>
      </w:r>
      <w:r w:rsidR="0003063A" w:rsidRPr="004C15B7">
        <w:t>gs for consistency. Any d</w:t>
      </w:r>
      <w:r w:rsidR="008B12BB" w:rsidRPr="004C15B7">
        <w:t xml:space="preserve">iscrepancies were </w:t>
      </w:r>
      <w:r w:rsidR="0003063A" w:rsidRPr="004C15B7">
        <w:t xml:space="preserve">discussed in depth until a quality score was agreed. </w:t>
      </w:r>
      <w:r w:rsidR="00194127" w:rsidRPr="004C15B7">
        <w:t xml:space="preserve">An overall </w:t>
      </w:r>
      <w:r w:rsidR="003844EB" w:rsidRPr="004C15B7">
        <w:t>risk of bias</w:t>
      </w:r>
      <w:r w:rsidR="00194127" w:rsidRPr="004C15B7">
        <w:t xml:space="preserve"> </w:t>
      </w:r>
      <w:r w:rsidR="00555635" w:rsidRPr="004C15B7">
        <w:t>score</w:t>
      </w:r>
      <w:r w:rsidR="00194127" w:rsidRPr="004C15B7">
        <w:t xml:space="preserve"> was given to each study bas</w:t>
      </w:r>
      <w:r w:rsidR="008B12BB" w:rsidRPr="004C15B7">
        <w:t>e</w:t>
      </w:r>
      <w:r w:rsidR="00194127" w:rsidRPr="004C15B7">
        <w:t>d o</w:t>
      </w:r>
      <w:r w:rsidR="008B12BB" w:rsidRPr="004C15B7">
        <w:t xml:space="preserve">n the number </w:t>
      </w:r>
      <w:r w:rsidR="00194127" w:rsidRPr="004C15B7">
        <w:t xml:space="preserve">of </w:t>
      </w:r>
      <w:r w:rsidR="003844EB" w:rsidRPr="004C15B7">
        <w:t>‘-</w:t>
      </w:r>
      <w:r w:rsidR="00194127" w:rsidRPr="004C15B7">
        <w:t>1</w:t>
      </w:r>
      <w:r w:rsidR="003844EB" w:rsidRPr="004C15B7">
        <w:t>’</w:t>
      </w:r>
      <w:r w:rsidR="00555635" w:rsidRPr="004C15B7">
        <w:t xml:space="preserve"> ratings</w:t>
      </w:r>
      <w:r w:rsidR="00194127" w:rsidRPr="004C15B7">
        <w:t xml:space="preserve"> a study </w:t>
      </w:r>
      <w:r w:rsidR="008B12BB" w:rsidRPr="004C15B7">
        <w:t xml:space="preserve">received. </w:t>
      </w:r>
      <w:r w:rsidR="00194127" w:rsidRPr="004C15B7">
        <w:t xml:space="preserve">Intervention studies with 6 or more, and observational studies with 5 or more, </w:t>
      </w:r>
      <w:r w:rsidR="003844EB" w:rsidRPr="004C15B7">
        <w:t xml:space="preserve">‘-1’ </w:t>
      </w:r>
      <w:r w:rsidR="00555635" w:rsidRPr="004C15B7">
        <w:t>ratings</w:t>
      </w:r>
      <w:r w:rsidR="003844EB" w:rsidRPr="004C15B7">
        <w:t xml:space="preserve"> </w:t>
      </w:r>
      <w:r w:rsidR="00194127" w:rsidRPr="004C15B7">
        <w:t xml:space="preserve">were classed as </w:t>
      </w:r>
      <w:r w:rsidR="003844EB" w:rsidRPr="004C15B7">
        <w:t xml:space="preserve">having </w:t>
      </w:r>
      <w:r w:rsidR="000200E1" w:rsidRPr="004C15B7">
        <w:t>a</w:t>
      </w:r>
      <w:r w:rsidR="003844EB" w:rsidRPr="004C15B7">
        <w:t xml:space="preserve"> high risk of bias</w:t>
      </w:r>
      <w:r w:rsidR="000200E1" w:rsidRPr="004C15B7">
        <w:t xml:space="preserve"> overall</w:t>
      </w:r>
      <w:r w:rsidR="003844EB" w:rsidRPr="004C15B7">
        <w:t xml:space="preserve">. </w:t>
      </w:r>
      <w:r w:rsidR="009C0DCF" w:rsidRPr="004C15B7">
        <w:t>I</w:t>
      </w:r>
      <w:r w:rsidR="00194127" w:rsidRPr="004C15B7">
        <w:t xml:space="preserve">f the number of </w:t>
      </w:r>
      <w:r w:rsidR="003844EB" w:rsidRPr="004C15B7">
        <w:t xml:space="preserve">‘-1’ scores </w:t>
      </w:r>
      <w:r w:rsidR="00194127" w:rsidRPr="004C15B7">
        <w:t>was 2 or less for intervention studies and 1 or less for observational studies</w:t>
      </w:r>
      <w:r w:rsidR="009C0DCF" w:rsidRPr="004C15B7">
        <w:t xml:space="preserve"> the overall risk of bias score was classified as low</w:t>
      </w:r>
      <w:r w:rsidR="00194127" w:rsidRPr="004C15B7">
        <w:t>.</w:t>
      </w:r>
      <w:r w:rsidR="00F64E76" w:rsidRPr="004C15B7">
        <w:t xml:space="preserve"> Intermediate </w:t>
      </w:r>
      <w:r w:rsidR="009454DC" w:rsidRPr="004C15B7">
        <w:t>ratings</w:t>
      </w:r>
      <w:r w:rsidR="00F64E76" w:rsidRPr="004C15B7">
        <w:t xml:space="preserve"> were allocated a</w:t>
      </w:r>
      <w:r w:rsidR="009454DC" w:rsidRPr="004C15B7">
        <w:t xml:space="preserve"> </w:t>
      </w:r>
      <w:r w:rsidR="00F64E76" w:rsidRPr="004C15B7">
        <w:t xml:space="preserve">moderate </w:t>
      </w:r>
      <w:r w:rsidR="00287F18" w:rsidRPr="004C15B7">
        <w:t xml:space="preserve">overall </w:t>
      </w:r>
      <w:r w:rsidR="003844EB" w:rsidRPr="004C15B7">
        <w:t xml:space="preserve">risk of bias </w:t>
      </w:r>
      <w:r w:rsidR="009454DC" w:rsidRPr="004C15B7">
        <w:t>score</w:t>
      </w:r>
      <w:r w:rsidR="00F64E76" w:rsidRPr="004C15B7">
        <w:t xml:space="preserve">. </w:t>
      </w:r>
      <w:r w:rsidR="00194127" w:rsidRPr="004C15B7">
        <w:t xml:space="preserve"> </w:t>
      </w:r>
    </w:p>
    <w:p w14:paraId="3E21FBC5" w14:textId="77777777" w:rsidR="008B12BB" w:rsidRPr="004C15B7" w:rsidRDefault="0003063A" w:rsidP="008C2288">
      <w:pPr>
        <w:pStyle w:val="Heading2"/>
      </w:pPr>
      <w:r w:rsidRPr="004C15B7">
        <w:t xml:space="preserve">Data Synthesis </w:t>
      </w:r>
    </w:p>
    <w:p w14:paraId="00B48647" w14:textId="2F25E5BA" w:rsidR="00B067ED" w:rsidRPr="004C15B7" w:rsidRDefault="005E7FBE" w:rsidP="001707C1">
      <w:pPr>
        <w:spacing w:line="480" w:lineRule="auto"/>
      </w:pPr>
      <w:r w:rsidRPr="004C15B7">
        <w:t>Separate summary tables were produced for observation</w:t>
      </w:r>
      <w:r w:rsidR="00AB054F" w:rsidRPr="004C15B7">
        <w:t>al</w:t>
      </w:r>
      <w:r w:rsidRPr="004C15B7">
        <w:t xml:space="preserve"> and intervention studies</w:t>
      </w:r>
      <w:r w:rsidR="00FA0F2C" w:rsidRPr="004C15B7">
        <w:t xml:space="preserve"> (</w:t>
      </w:r>
      <w:r w:rsidR="001F596D" w:rsidRPr="004C15B7">
        <w:t>Supplem</w:t>
      </w:r>
      <w:r w:rsidR="008466C5" w:rsidRPr="004C15B7">
        <w:t>entary</w:t>
      </w:r>
      <w:r w:rsidR="008F0984" w:rsidRPr="004C15B7">
        <w:t xml:space="preserve"> Tables 5 and 6</w:t>
      </w:r>
      <w:r w:rsidR="00FA0F2C" w:rsidRPr="004C15B7">
        <w:t>)</w:t>
      </w:r>
      <w:r w:rsidR="00EF7DD0" w:rsidRPr="004C15B7">
        <w:t xml:space="preserve">. Each study was </w:t>
      </w:r>
      <w:r w:rsidR="00401AE8" w:rsidRPr="004C15B7">
        <w:t>categorised</w:t>
      </w:r>
      <w:r w:rsidR="00EF7DD0" w:rsidRPr="004C15B7">
        <w:t xml:space="preserve"> according to the placement strategy</w:t>
      </w:r>
      <w:r w:rsidR="00401AE8" w:rsidRPr="004C15B7">
        <w:t xml:space="preserve"> (availability or positioning)</w:t>
      </w:r>
      <w:r w:rsidR="00EF7DD0" w:rsidRPr="004C15B7">
        <w:t xml:space="preserve"> of the exposure or intervention</w:t>
      </w:r>
      <w:r w:rsidR="00401AE8" w:rsidRPr="004C15B7">
        <w:t>.</w:t>
      </w:r>
      <w:r w:rsidR="00B067ED" w:rsidRPr="004C15B7">
        <w:t xml:space="preserve"> Availability </w:t>
      </w:r>
      <w:r w:rsidR="001707C1" w:rsidRPr="004C15B7">
        <w:t>and positioning were defined according the TIPPME recommendations.</w:t>
      </w:r>
      <w:r w:rsidR="005407F4" w:rsidRPr="004C15B7">
        <w:fldChar w:fldCharType="begin"/>
      </w:r>
      <w:r w:rsidR="00AF6B40" w:rsidRPr="004C15B7">
        <w:instrText xml:space="preserve"> ADDIN EN.CITE &lt;EndNote&gt;&lt;Cite&gt;&lt;Author&gt;Hollands&lt;/Author&gt;&lt;Year&gt;2017&lt;/Year&gt;&lt;RecNum&gt;21377&lt;/RecNum&gt;&lt;DisplayText&gt;&lt;style face="superscript"&gt;21&lt;/style&gt;&lt;/DisplayText&gt;&lt;record&gt;&lt;rec-number&gt;21377&lt;/rec-number&gt;&lt;foreign-keys&gt;&lt;key app="EN" db-id="zfzdr0rt1w52efeffsnpxzeprx2r0w0srafe" timestamp="1562254633"&gt;21377&lt;/key&gt;&lt;/foreign-keys&gt;&lt;ref-type name="Journal Article"&gt;17&lt;/ref-type&gt;&lt;contributors&gt;&lt;authors&gt;&lt;author&gt;Hollands, Gareth J.&lt;/author&gt;&lt;author&gt;Bignardi, Giacomo&lt;/author&gt;&lt;author&gt;Johnston, Marie&lt;/author&gt;&lt;author&gt;Kelly, Michael P.&lt;/author&gt;&lt;author&gt;Ogilvie, David&lt;/author&gt;&lt;author&gt;Petticrew, Mark&lt;/author&gt;&lt;author&gt;Prestwich, Andrew&lt;/author&gt;&lt;author&gt;Shemilt, Ian&lt;/author&gt;&lt;author&gt;Sutton, Stephen&lt;/author&gt;&lt;author&gt;Marteau, Theresa M.&lt;/author&gt;&lt;/authors&gt;&lt;/contributors&gt;&lt;titles&gt;&lt;title&gt;The TIPPME intervention typology for changing environments to change behaviour&lt;/title&gt;&lt;secondary-title&gt;Nature Human Behaviour&lt;/secondary-title&gt;&lt;/titles&gt;&lt;periodical&gt;&lt;full-title&gt;Nature Human Behaviour&lt;/full-title&gt;&lt;/periodical&gt;&lt;pages&gt;0140&lt;/pages&gt;&lt;volume&gt;1&lt;/volume&gt;&lt;dates&gt;&lt;year&gt;2017&lt;/year&gt;&lt;pub-dates&gt;&lt;date&gt;07/17/online&lt;/date&gt;&lt;/pub-dates&gt;&lt;/dates&gt;&lt;publisher&gt;Macmillan Publishers Limited, part of Springer Nature.&lt;/publisher&gt;&lt;work-type&gt;Resource&lt;/work-type&gt;&lt;urls&gt;&lt;related-urls&gt;&lt;url&gt;https://doi.org/10.1038/s41562-017-0140&lt;/url&gt;&lt;/related-urls&gt;&lt;/urls&gt;&lt;electronic-resource-num&gt;10.1038/s41562-017-0140&amp;#xD;https://www.nature.com/articles/s41562-017-0140#supplementary-information&lt;/electronic-resource-num&gt;&lt;/record&gt;&lt;/Cite&gt;&lt;/EndNote&gt;</w:instrText>
      </w:r>
      <w:r w:rsidR="005407F4" w:rsidRPr="004C15B7">
        <w:fldChar w:fldCharType="separate"/>
      </w:r>
      <w:r w:rsidR="007E1A75" w:rsidRPr="004C15B7">
        <w:rPr>
          <w:noProof/>
          <w:vertAlign w:val="superscript"/>
        </w:rPr>
        <w:t>21</w:t>
      </w:r>
      <w:r w:rsidR="005407F4" w:rsidRPr="004C15B7">
        <w:fldChar w:fldCharType="end"/>
      </w:r>
    </w:p>
    <w:p w14:paraId="52FCEF8C" w14:textId="017233B4" w:rsidR="005407F4" w:rsidRPr="004C15B7" w:rsidRDefault="003D5823" w:rsidP="008B12BB">
      <w:pPr>
        <w:spacing w:line="480" w:lineRule="auto"/>
      </w:pPr>
      <w:r w:rsidRPr="004C15B7">
        <w:t>S</w:t>
      </w:r>
      <w:r w:rsidR="00401AE8" w:rsidRPr="004C15B7">
        <w:t xml:space="preserve">tudies were further classified to reflect if the exposure/intervention focused on the </w:t>
      </w:r>
      <w:r w:rsidR="00445CC7" w:rsidRPr="004C15B7">
        <w:t>“</w:t>
      </w:r>
      <w:r w:rsidR="00401AE8" w:rsidRPr="004C15B7">
        <w:t>placement of healthy</w:t>
      </w:r>
      <w:r w:rsidR="00DD688C" w:rsidRPr="004C15B7">
        <w:t xml:space="preserve"> foods</w:t>
      </w:r>
      <w:r w:rsidR="00445CC7" w:rsidRPr="004C15B7">
        <w:t>”</w:t>
      </w:r>
      <w:r w:rsidR="00401AE8" w:rsidRPr="004C15B7">
        <w:t xml:space="preserve"> or </w:t>
      </w:r>
      <w:r w:rsidR="00445CC7" w:rsidRPr="004C15B7">
        <w:t xml:space="preserve">“placement of </w:t>
      </w:r>
      <w:r w:rsidR="00401AE8" w:rsidRPr="004C15B7">
        <w:t>unhealthy foods</w:t>
      </w:r>
      <w:r w:rsidR="00445CC7" w:rsidRPr="004C15B7">
        <w:t>”</w:t>
      </w:r>
      <w:r w:rsidR="00401AE8" w:rsidRPr="004C15B7">
        <w:t xml:space="preserve">. These categorisations </w:t>
      </w:r>
      <w:r w:rsidR="00401AE8" w:rsidRPr="004C15B7">
        <w:lastRenderedPageBreak/>
        <w:t xml:space="preserve">were based on </w:t>
      </w:r>
      <w:r w:rsidR="00DF3F38" w:rsidRPr="004C15B7">
        <w:t xml:space="preserve">the </w:t>
      </w:r>
      <w:r w:rsidR="00401AE8" w:rsidRPr="004C15B7">
        <w:t xml:space="preserve">UK </w:t>
      </w:r>
      <w:r w:rsidR="00856FCC" w:rsidRPr="004C15B7">
        <w:t>Eatwell Guide</w:t>
      </w:r>
      <w:r w:rsidR="00401AE8" w:rsidRPr="004C15B7">
        <w:t>.</w:t>
      </w:r>
      <w:r w:rsidRPr="004C15B7">
        <w:fldChar w:fldCharType="begin"/>
      </w:r>
      <w:r w:rsidR="00756B87">
        <w:instrText xml:space="preserve"> ADDIN EN.CITE &lt;EndNote&gt;&lt;Cite&gt;&lt;Author&gt;Department of Health and Social Care&lt;/Author&gt;&lt;Year&gt;2016&lt;/Year&gt;&lt;RecNum&gt;21394&lt;/RecNum&gt;&lt;DisplayText&gt;&lt;style face="superscript"&gt;26&lt;/style&gt;&lt;/DisplayText&gt;&lt;record&gt;&lt;rec-number&gt;21394&lt;/rec-number&gt;&lt;foreign-keys&gt;&lt;key app="EN" db-id="zfzdr0rt1w52efeffsnpxzeprx2r0w0srafe" timestamp="1576588108"&gt;21394&lt;/key&gt;&lt;/foreign-keys&gt;&lt;ref-type name="Web Page"&gt;12&lt;/ref-type&gt;&lt;contributors&gt;&lt;authors&gt;&lt;author&gt;Department of Health and Social Care,&lt;/author&gt;&lt;/authors&gt;&lt;/contributors&gt;&lt;titles&gt;&lt;title&gt;The Eatwell Guide&lt;/title&gt;&lt;/titles&gt;&lt;number&gt;18/11/2018&lt;/number&gt;&lt;dates&gt;&lt;year&gt;2016&lt;/year&gt;&lt;/dates&gt;&lt;publisher&gt;Public Health England&lt;/publisher&gt;&lt;urls&gt;&lt;related-urls&gt;&lt;url&gt;https://www.gov.uk/government/publications/the-eatwell-guide&lt;/url&gt;&lt;/related-urls&gt;&lt;/urls&gt;&lt;/record&gt;&lt;/Cite&gt;&lt;/EndNote&gt;</w:instrText>
      </w:r>
      <w:r w:rsidRPr="004C15B7">
        <w:fldChar w:fldCharType="separate"/>
      </w:r>
      <w:r w:rsidR="007E1A75" w:rsidRPr="004C15B7">
        <w:rPr>
          <w:noProof/>
          <w:vertAlign w:val="superscript"/>
        </w:rPr>
        <w:t>26</w:t>
      </w:r>
      <w:r w:rsidRPr="004C15B7">
        <w:fldChar w:fldCharType="end"/>
      </w:r>
      <w:r w:rsidR="00401AE8" w:rsidRPr="004C15B7">
        <w:t xml:space="preserve"> Food</w:t>
      </w:r>
      <w:r w:rsidR="00AB054F" w:rsidRPr="004C15B7">
        <w:t>s</w:t>
      </w:r>
      <w:r w:rsidR="00401AE8" w:rsidRPr="004C15B7">
        <w:t xml:space="preserve"> that </w:t>
      </w:r>
      <w:r w:rsidR="003F3421" w:rsidRPr="004C15B7">
        <w:t xml:space="preserve">had inadequate description or </w:t>
      </w:r>
      <w:r w:rsidR="00856FCC" w:rsidRPr="004C15B7">
        <w:t>did not clearly align with this</w:t>
      </w:r>
      <w:r w:rsidR="00401AE8" w:rsidRPr="004C15B7">
        <w:t xml:space="preserve"> </w:t>
      </w:r>
      <w:r w:rsidR="00856FCC" w:rsidRPr="004C15B7">
        <w:t>Guide</w:t>
      </w:r>
      <w:r w:rsidR="00BC142A" w:rsidRPr="004C15B7">
        <w:t xml:space="preserve"> were excluded from this review</w:t>
      </w:r>
      <w:r w:rsidR="00856FCC" w:rsidRPr="004C15B7">
        <w:t>.</w:t>
      </w:r>
      <w:r w:rsidRPr="004C15B7">
        <w:t xml:space="preserve"> </w:t>
      </w:r>
      <w:r w:rsidR="00856FCC" w:rsidRPr="004C15B7">
        <w:t>F</w:t>
      </w:r>
      <w:r w:rsidRPr="004C15B7">
        <w:t>or example</w:t>
      </w:r>
      <w:r w:rsidR="00AB054F" w:rsidRPr="004C15B7">
        <w:t>,</w:t>
      </w:r>
      <w:r w:rsidR="003F3421" w:rsidRPr="004C15B7">
        <w:t xml:space="preserve"> popcorn, vegetarian pepperoni and wheat-square cereal </w:t>
      </w:r>
      <w:r w:rsidR="00856FCC" w:rsidRPr="004C15B7">
        <w:t>covered</w:t>
      </w:r>
      <w:r w:rsidR="003F3421" w:rsidRPr="004C15B7">
        <w:t xml:space="preserve"> in the study by Holmes et al</w:t>
      </w:r>
      <w:r w:rsidR="00B1070D" w:rsidRPr="004C15B7">
        <w:fldChar w:fldCharType="begin">
          <w:fldData xml:space="preserve">PEVuZE5vdGU+PENpdGU+PEF1dGhvcj5Ib2xtZXM8L0F1dGhvcj48WWVhcj4yMDEyPC9ZZWFyPjxS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</w:fldData>
        </w:fldChar>
      </w:r>
      <w:r w:rsidR="007E1A75" w:rsidRPr="004C15B7">
        <w:instrText xml:space="preserve"> ADDIN EN.CITE </w:instrText>
      </w:r>
      <w:r w:rsidR="007E1A75" w:rsidRPr="004C15B7">
        <w:fldChar w:fldCharType="begin">
          <w:fldData xml:space="preserve">PEVuZE5vdGU+PENpdGU+PEF1dGhvcj5Ib2xtZXM8L0F1dGhvcj48WWVhcj4yMDEyPC9ZZWFyPjxS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</w:fldData>
        </w:fldChar>
      </w:r>
      <w:r w:rsidR="007E1A75" w:rsidRPr="004C15B7">
        <w:instrText xml:space="preserve"> ADDIN EN.CITE.DATA </w:instrText>
      </w:r>
      <w:r w:rsidR="007E1A75" w:rsidRPr="004C15B7">
        <w:fldChar w:fldCharType="end"/>
      </w:r>
      <w:r w:rsidR="00B1070D" w:rsidRPr="004C15B7">
        <w:fldChar w:fldCharType="separate"/>
      </w:r>
      <w:r w:rsidR="007E1A75" w:rsidRPr="004C15B7">
        <w:rPr>
          <w:noProof/>
          <w:vertAlign w:val="superscript"/>
        </w:rPr>
        <w:t>27</w:t>
      </w:r>
      <w:r w:rsidR="00B1070D" w:rsidRPr="004C15B7">
        <w:fldChar w:fldCharType="end"/>
      </w:r>
      <w:r w:rsidR="00B1070D" w:rsidRPr="004C15B7">
        <w:t xml:space="preserve"> </w:t>
      </w:r>
      <w:r w:rsidR="00401AE8" w:rsidRPr="004C15B7">
        <w:t xml:space="preserve">were not included in the </w:t>
      </w:r>
      <w:r w:rsidR="001D3058" w:rsidRPr="004C15B7">
        <w:t>quantitative assessment</w:t>
      </w:r>
      <w:r w:rsidR="00401AE8" w:rsidRPr="004C15B7">
        <w:t xml:space="preserve"> as an expected direction </w:t>
      </w:r>
      <w:r w:rsidR="00CA1F6A" w:rsidRPr="004C15B7">
        <w:t>for health</w:t>
      </w:r>
      <w:r w:rsidR="006A00B4" w:rsidRPr="004C15B7">
        <w:t xml:space="preserve"> outcomes </w:t>
      </w:r>
      <w:r w:rsidR="00401AE8" w:rsidRPr="004C15B7">
        <w:t>could not be determined. Exposures/interventions that considered both healthy and unhealthy food items together were categorised under “</w:t>
      </w:r>
      <w:r w:rsidR="005407F4" w:rsidRPr="004C15B7">
        <w:t>p</w:t>
      </w:r>
      <w:r w:rsidR="00401AE8" w:rsidRPr="004C15B7">
        <w:t>lacement</w:t>
      </w:r>
      <w:r w:rsidR="005407F4" w:rsidRPr="004C15B7">
        <w:t xml:space="preserve"> of healthy and unhealthy food”.</w:t>
      </w:r>
    </w:p>
    <w:p w14:paraId="4D50613B" w14:textId="4953AEAA" w:rsidR="00512E7B" w:rsidRPr="004C15B7" w:rsidRDefault="009A149E" w:rsidP="00512E7B">
      <w:pPr>
        <w:spacing w:line="480" w:lineRule="auto"/>
      </w:pPr>
      <w:r w:rsidRPr="004C15B7">
        <w:t>M</w:t>
      </w:r>
      <w:r w:rsidR="00F274FA" w:rsidRPr="004C15B7">
        <w:t xml:space="preserve">eta-analysis was not possible due to the heterogeneity </w:t>
      </w:r>
      <w:r w:rsidR="007A093E" w:rsidRPr="004C15B7">
        <w:t>of</w:t>
      </w:r>
      <w:r w:rsidR="00F274FA" w:rsidRPr="004C15B7">
        <w:t xml:space="preserve"> study design, exposures/interventions and outcomes</w:t>
      </w:r>
      <w:r w:rsidR="00BE2916" w:rsidRPr="004C15B7">
        <w:t xml:space="preserve">. </w:t>
      </w:r>
      <w:r w:rsidR="00182E75" w:rsidRPr="004C15B7">
        <w:t xml:space="preserve">Vote counting </w:t>
      </w:r>
      <w:r w:rsidR="007A093E" w:rsidRPr="004C15B7">
        <w:t>synthesis</w:t>
      </w:r>
      <w:r w:rsidR="00182E75" w:rsidRPr="004C15B7">
        <w:t xml:space="preserve"> was </w:t>
      </w:r>
      <w:r w:rsidR="00D654F8" w:rsidRPr="004C15B7">
        <w:t xml:space="preserve">therefore </w:t>
      </w:r>
      <w:r w:rsidR="00182E75" w:rsidRPr="004C15B7">
        <w:t xml:space="preserve">used to summarise the findings of this review. </w:t>
      </w:r>
      <w:r w:rsidR="001E22E7" w:rsidRPr="004C15B7">
        <w:t>Cochrane</w:t>
      </w:r>
      <w:r w:rsidR="00CA1F6A" w:rsidRPr="004C15B7">
        <w:t>’s advice</w:t>
      </w:r>
      <w:r w:rsidR="001E22E7" w:rsidRPr="004C15B7">
        <w:t xml:space="preserve"> for accurate vote countin</w:t>
      </w:r>
      <w:r w:rsidR="00E03776" w:rsidRPr="004C15B7">
        <w:t>g</w:t>
      </w:r>
      <w:r w:rsidR="00D01902" w:rsidRPr="004C15B7">
        <w:t xml:space="preserve"> was followed throughout this review and </w:t>
      </w:r>
      <w:r w:rsidR="00E03776" w:rsidRPr="004C15B7">
        <w:t>requires that each studies’ effect estimates are categorised according to their direction in showing benefit or harm for health in order to produce a standardised binary metric.</w:t>
      </w:r>
      <w:r w:rsidR="00D01902" w:rsidRPr="004C15B7">
        <w:fldChar w:fldCharType="begin"/>
      </w:r>
      <w:r w:rsidR="004B0160" w:rsidRPr="004C15B7">
        <w:instrText xml:space="preserve"> ADDIN EN.CITE &lt;EndNote&gt;&lt;Cite&gt;&lt;Author&gt;McKenzie&lt;/Author&gt;&lt;Year&gt;2019&lt;/Year&gt;&lt;RecNum&gt;21384&lt;/RecNum&gt;&lt;DisplayText&gt;&lt;style face="superscript"&gt;28&lt;/style&gt;&lt;/DisplayText&gt;&lt;record&gt;&lt;rec-number&gt;21384&lt;/rec-number&gt;&lt;foreign-keys&gt;&lt;key app="EN" db-id="zfzdr0rt1w52efeffsnpxzeprx2r0w0srafe" timestamp="1576587548"&gt;21384&lt;/key&gt;&lt;/foreign-keys&gt;&lt;ref-type name="Book Section"&gt;5&lt;/ref-type&gt;&lt;contributors&gt;&lt;authors&gt;&lt;author&gt;McKenzie, JE.&lt;/author&gt;&lt;author&gt;Brennan, SE.&lt;/author&gt;&lt;/authors&gt;&lt;secondary-authors&gt;&lt;author&gt;Higgins, JPT.&lt;/author&gt;&lt;author&gt;Thomas, J.&lt;/author&gt;&lt;author&gt;Chandler, J. &lt;/author&gt;&lt;author&gt;Cumpston, M.&lt;/author&gt;&lt;author&gt; Li T, &lt;/author&gt;&lt;author&gt;Page MJ, &lt;/author&gt;&lt;author&gt;Welch VA&lt;/author&gt;&lt;/secondary-authors&gt;&lt;/contributors&gt;&lt;titles&gt;&lt;title&gt;Chapter 12: Synthesizing and presenting findings using other methods.&lt;/title&gt;&lt;secondary-title&gt;Cochrane Handbook for Systematic Reviews of Interventions version 6.0&lt;/secondary-title&gt;&lt;/titles&gt;&lt;dates&gt;&lt;year&gt;2019&lt;/year&gt;&lt;/dates&gt;&lt;publisher&gt;Cochrane&lt;/publisher&gt;&lt;urls&gt;&lt;related-urls&gt;&lt;url&gt;www.training.cochrane.org/handbook.&lt;/url&gt;&lt;/related-urls&gt;&lt;/urls&gt;&lt;/record&gt;&lt;/Cite&gt;&lt;/EndNote&gt;</w:instrText>
      </w:r>
      <w:r w:rsidR="00D01902" w:rsidRPr="004C15B7">
        <w:fldChar w:fldCharType="separate"/>
      </w:r>
      <w:r w:rsidR="004B0160" w:rsidRPr="004C15B7">
        <w:rPr>
          <w:noProof/>
          <w:vertAlign w:val="superscript"/>
        </w:rPr>
        <w:t>28</w:t>
      </w:r>
      <w:r w:rsidR="00D01902" w:rsidRPr="004C15B7">
        <w:fldChar w:fldCharType="end"/>
      </w:r>
      <w:r w:rsidR="00E03776" w:rsidRPr="004C15B7">
        <w:t xml:space="preserve"> </w:t>
      </w:r>
      <w:r w:rsidR="007B24D9" w:rsidRPr="004C15B7">
        <w:t xml:space="preserve">This </w:t>
      </w:r>
      <w:r w:rsidR="00EB0186" w:rsidRPr="004C15B7">
        <w:t>systematic review hypothesised that greater availability and/or more prominent positioning of healthy foods resulted in</w:t>
      </w:r>
      <w:r w:rsidR="00A12B8C" w:rsidRPr="004C15B7">
        <w:t xml:space="preserve"> a benefit for health through</w:t>
      </w:r>
      <w:r w:rsidR="00EB0186" w:rsidRPr="004C15B7">
        <w:t xml:space="preserve"> greater sales</w:t>
      </w:r>
      <w:r w:rsidR="00286E27" w:rsidRPr="004C15B7">
        <w:t>/purchasing</w:t>
      </w:r>
      <w:r w:rsidR="00EB0186" w:rsidRPr="004C15B7">
        <w:t>/consumption of the healthy food, reduced sales/</w:t>
      </w:r>
      <w:r w:rsidR="00286E27" w:rsidRPr="004C15B7">
        <w:t xml:space="preserve"> purchasing/</w:t>
      </w:r>
      <w:r w:rsidR="00EB0186" w:rsidRPr="004C15B7">
        <w:t>consumption of unhealthy food items or lower BMI.</w:t>
      </w:r>
      <w:r w:rsidR="000F76A0" w:rsidRPr="004C15B7">
        <w:t xml:space="preserve"> In addition, this review</w:t>
      </w:r>
      <w:r w:rsidR="00EB0186" w:rsidRPr="004C15B7">
        <w:t xml:space="preserve"> also </w:t>
      </w:r>
      <w:r w:rsidR="000F76A0" w:rsidRPr="004C15B7">
        <w:t>hypothesised</w:t>
      </w:r>
      <w:r w:rsidR="00EB0186" w:rsidRPr="004C15B7">
        <w:t xml:space="preserve"> that reduced availability and/or no prominent positioning of unhealthy foods resulted in</w:t>
      </w:r>
      <w:r w:rsidR="00A12B8C" w:rsidRPr="004C15B7">
        <w:t xml:space="preserve"> a benefit for health through</w:t>
      </w:r>
      <w:r w:rsidR="00EB0186" w:rsidRPr="004C15B7">
        <w:t xml:space="preserve"> lower sales/</w:t>
      </w:r>
      <w:r w:rsidR="00286E27" w:rsidRPr="004C15B7">
        <w:t>purchasing/</w:t>
      </w:r>
      <w:r w:rsidR="00EB0186" w:rsidRPr="004C15B7">
        <w:t>consumption of the unhealthy foods, greater sales/</w:t>
      </w:r>
      <w:r w:rsidR="00286E27" w:rsidRPr="004C15B7">
        <w:t>purchasing/</w:t>
      </w:r>
      <w:r w:rsidR="00EB0186" w:rsidRPr="004C15B7">
        <w:t xml:space="preserve">consumption of healthy foods or lower BMI. </w:t>
      </w:r>
      <w:r w:rsidR="00E03776" w:rsidRPr="004C15B7">
        <w:t xml:space="preserve"> E</w:t>
      </w:r>
      <w:r w:rsidR="00401AE8" w:rsidRPr="004C15B7">
        <w:t>ach outcome result</w:t>
      </w:r>
      <w:r w:rsidR="006360A3" w:rsidRPr="004C15B7">
        <w:t xml:space="preserve"> from </w:t>
      </w:r>
      <w:r w:rsidR="003C4EF5" w:rsidRPr="004C15B7">
        <w:t xml:space="preserve">an article </w:t>
      </w:r>
      <w:r w:rsidR="006360A3" w:rsidRPr="004C15B7">
        <w:t>was classified as either posit</w:t>
      </w:r>
      <w:r w:rsidR="00E03776" w:rsidRPr="004C15B7">
        <w:t>ive (</w:t>
      </w:r>
      <w:r w:rsidR="00EB0186" w:rsidRPr="004C15B7">
        <w:t>supports hypothesis)</w:t>
      </w:r>
      <w:r w:rsidR="00E03776" w:rsidRPr="004C15B7">
        <w:t xml:space="preserve"> or</w:t>
      </w:r>
      <w:r w:rsidR="006360A3" w:rsidRPr="004C15B7">
        <w:t xml:space="preserve"> negative (</w:t>
      </w:r>
      <w:r w:rsidR="00EB0186" w:rsidRPr="004C15B7">
        <w:t>reject</w:t>
      </w:r>
      <w:r w:rsidR="004227F7" w:rsidRPr="004C15B7">
        <w:t>s</w:t>
      </w:r>
      <w:r w:rsidR="00EB0186" w:rsidRPr="004C15B7">
        <w:t xml:space="preserve"> hypothesis)</w:t>
      </w:r>
      <w:r w:rsidR="00E03776" w:rsidRPr="004C15B7">
        <w:t xml:space="preserve">. </w:t>
      </w:r>
      <w:r w:rsidR="00933A2A" w:rsidRPr="004C15B7">
        <w:t>In cases where</w:t>
      </w:r>
      <w:r w:rsidR="00856FCC" w:rsidRPr="004C15B7">
        <w:t xml:space="preserve"> the direction of</w:t>
      </w:r>
      <w:r w:rsidR="00933A2A" w:rsidRPr="004C15B7">
        <w:t xml:space="preserve"> </w:t>
      </w:r>
      <w:r w:rsidR="00E62699" w:rsidRPr="004C15B7">
        <w:t xml:space="preserve">the outcome </w:t>
      </w:r>
      <w:r w:rsidR="00EB0186" w:rsidRPr="004C15B7">
        <w:t>result</w:t>
      </w:r>
      <w:r w:rsidR="000F76A0" w:rsidRPr="004C15B7">
        <w:t xml:space="preserve"> </w:t>
      </w:r>
      <w:r w:rsidR="00C041DD" w:rsidRPr="004C15B7">
        <w:t xml:space="preserve">could not be determined, </w:t>
      </w:r>
      <w:r w:rsidR="00933A2A" w:rsidRPr="004C15B7">
        <w:t xml:space="preserve">results were categorised as inconclusive. </w:t>
      </w:r>
      <w:r w:rsidR="00C041DD" w:rsidRPr="004C15B7">
        <w:t xml:space="preserve">Each </w:t>
      </w:r>
      <w:r w:rsidR="00EB0186" w:rsidRPr="004C15B7">
        <w:t xml:space="preserve">article’s </w:t>
      </w:r>
      <w:r w:rsidR="001E0487" w:rsidRPr="004C15B7">
        <w:t>results were further classified according to the significance level (significant p</w:t>
      </w:r>
      <w:r w:rsidR="001E0487" w:rsidRPr="004C15B7">
        <w:rPr>
          <w:rFonts w:cstheme="minorHAnsi"/>
        </w:rPr>
        <w:t>≤</w:t>
      </w:r>
      <w:r w:rsidR="001E0487" w:rsidRPr="004C15B7">
        <w:t>0.05 or non-significant p&gt;0.05).</w:t>
      </w:r>
      <w:r w:rsidR="00A12B8C" w:rsidRPr="004C15B7">
        <w:t xml:space="preserve"> Only results that were deemed to be relevant to the research question were extracted </w:t>
      </w:r>
      <w:r w:rsidR="00A12B8C" w:rsidRPr="004C15B7">
        <w:lastRenderedPageBreak/>
        <w:t>during the data synthesis procedure.</w:t>
      </w:r>
      <w:r w:rsidR="001E0487" w:rsidRPr="004C15B7">
        <w:t xml:space="preserve"> </w:t>
      </w:r>
      <w:r w:rsidR="006360A3" w:rsidRPr="004C15B7">
        <w:t>The vote counting results were summarise</w:t>
      </w:r>
      <w:r w:rsidR="00A04845" w:rsidRPr="004C15B7">
        <w:t>d</w:t>
      </w:r>
      <w:r w:rsidR="006360A3" w:rsidRPr="004C15B7">
        <w:t xml:space="preserve"> </w:t>
      </w:r>
      <w:r w:rsidR="00454F87" w:rsidRPr="004C15B7">
        <w:t xml:space="preserve">visually </w:t>
      </w:r>
      <w:r w:rsidR="00856FCC" w:rsidRPr="004C15B7">
        <w:t>using</w:t>
      </w:r>
      <w:r w:rsidR="00454F87" w:rsidRPr="004C15B7">
        <w:t xml:space="preserve"> bar </w:t>
      </w:r>
      <w:r w:rsidR="00856FCC" w:rsidRPr="004C15B7">
        <w:t>charts and in</w:t>
      </w:r>
      <w:r w:rsidR="0059609E" w:rsidRPr="004C15B7">
        <w:t xml:space="preserve"> detail using</w:t>
      </w:r>
      <w:r w:rsidR="006360A3" w:rsidRPr="004C15B7">
        <w:t xml:space="preserve"> effect direction </w:t>
      </w:r>
      <w:r w:rsidR="00A04845" w:rsidRPr="004C15B7">
        <w:t>plot</w:t>
      </w:r>
      <w:r w:rsidR="00454F87" w:rsidRPr="004C15B7">
        <w:t>s</w:t>
      </w:r>
      <w:r w:rsidR="00A04845" w:rsidRPr="004C15B7">
        <w:t>, as recommended by Cochrane</w:t>
      </w:r>
      <w:r w:rsidR="00454F87" w:rsidRPr="004C15B7">
        <w:t>.</w:t>
      </w:r>
      <w:r w:rsidR="002C30B5" w:rsidRPr="004C15B7">
        <w:fldChar w:fldCharType="begin"/>
      </w:r>
      <w:r w:rsidR="004B0160" w:rsidRPr="004C15B7">
        <w:instrText xml:space="preserve"> ADDIN EN.CITE &lt;EndNote&gt;&lt;Cite&gt;&lt;Author&gt;McKenzie&lt;/Author&gt;&lt;Year&gt;2019&lt;/Year&gt;&lt;RecNum&gt;21384&lt;/RecNum&gt;&lt;DisplayText&gt;&lt;style face="superscript"&gt;28&lt;/style&gt;&lt;/DisplayText&gt;&lt;record&gt;&lt;rec-number&gt;21384&lt;/rec-number&gt;&lt;foreign-keys&gt;&lt;key app="EN" db-id="zfzdr0rt1w52efeffsnpxzeprx2r0w0srafe" timestamp="1576587548"&gt;21384&lt;/key&gt;&lt;/foreign-keys&gt;&lt;ref-type name="Book Section"&gt;5&lt;/ref-type&gt;&lt;contributors&gt;&lt;authors&gt;&lt;author&gt;McKenzie, JE.&lt;/author&gt;&lt;author&gt;Brennan, SE.&lt;/author&gt;&lt;/authors&gt;&lt;secondary-authors&gt;&lt;author&gt;Higgins, JPT.&lt;/author&gt;&lt;author&gt;Thomas, J.&lt;/author&gt;&lt;author&gt;Chandler, J. &lt;/author&gt;&lt;author&gt;Cumpston, M.&lt;/author&gt;&lt;author&gt; Li T, &lt;/author&gt;&lt;author&gt;Page MJ, &lt;/author&gt;&lt;author&gt;Welch VA&lt;/author&gt;&lt;/secondary-authors&gt;&lt;/contributors&gt;&lt;titles&gt;&lt;title&gt;Chapter 12: Synthesizing and presenting findings using other methods.&lt;/title&gt;&lt;secondary-title&gt;Cochrane Handbook for Systematic Reviews of Interventions version 6.0&lt;/secondary-title&gt;&lt;/titles&gt;&lt;dates&gt;&lt;year&gt;2019&lt;/year&gt;&lt;/dates&gt;&lt;publisher&gt;Cochrane&lt;/publisher&gt;&lt;urls&gt;&lt;related-urls&gt;&lt;url&gt;www.training.cochrane.org/handbook.&lt;/url&gt;&lt;/related-urls&gt;&lt;/urls&gt;&lt;/record&gt;&lt;/Cite&gt;&lt;/EndNote&gt;</w:instrText>
      </w:r>
      <w:r w:rsidR="002C30B5" w:rsidRPr="004C15B7">
        <w:fldChar w:fldCharType="separate"/>
      </w:r>
      <w:r w:rsidR="004B0160" w:rsidRPr="004C15B7">
        <w:rPr>
          <w:noProof/>
          <w:vertAlign w:val="superscript"/>
        </w:rPr>
        <w:t>28</w:t>
      </w:r>
      <w:r w:rsidR="002C30B5" w:rsidRPr="004C15B7">
        <w:fldChar w:fldCharType="end"/>
      </w:r>
      <w:r w:rsidR="00454F87" w:rsidRPr="004C15B7">
        <w:t xml:space="preserve"> Effect direction plots</w:t>
      </w:r>
      <w:r w:rsidR="0059609E" w:rsidRPr="004C15B7">
        <w:t xml:space="preserve"> </w:t>
      </w:r>
      <w:r w:rsidR="002C30B5" w:rsidRPr="004C15B7">
        <w:t>indicate</w:t>
      </w:r>
      <w:r w:rsidR="00A75C62" w:rsidRPr="004C15B7">
        <w:t xml:space="preserve"> studies </w:t>
      </w:r>
      <w:r w:rsidR="00856FCC" w:rsidRPr="004C15B7">
        <w:t>that</w:t>
      </w:r>
      <w:r w:rsidR="00A75C62" w:rsidRPr="004C15B7">
        <w:t xml:space="preserve"> report </w:t>
      </w:r>
      <w:r w:rsidR="002C30B5" w:rsidRPr="004C15B7">
        <w:t xml:space="preserve">on </w:t>
      </w:r>
      <w:r w:rsidR="00A75C62" w:rsidRPr="004C15B7">
        <w:t>more than on</w:t>
      </w:r>
      <w:r w:rsidR="002C30B5" w:rsidRPr="004C15B7">
        <w:t>e</w:t>
      </w:r>
      <w:r w:rsidR="00A75C62" w:rsidRPr="004C15B7">
        <w:t xml:space="preserve"> similar outcome (diet, sales,</w:t>
      </w:r>
      <w:r w:rsidR="00286E27" w:rsidRPr="004C15B7">
        <w:t xml:space="preserve"> purchasing,</w:t>
      </w:r>
      <w:r w:rsidR="00A75C62" w:rsidRPr="004C15B7">
        <w:t xml:space="preserve"> BMI)</w:t>
      </w:r>
      <w:r w:rsidR="00856FCC" w:rsidRPr="004C15B7">
        <w:t xml:space="preserve"> in a way that wa</w:t>
      </w:r>
      <w:r w:rsidR="002C30B5" w:rsidRPr="004C15B7">
        <w:t>s not captured in the bar chart</w:t>
      </w:r>
      <w:r w:rsidR="00A75C62" w:rsidRPr="004C15B7">
        <w:t xml:space="preserve">. </w:t>
      </w:r>
      <w:r w:rsidR="002C30B5" w:rsidRPr="004C15B7">
        <w:t xml:space="preserve">Arrows </w:t>
      </w:r>
      <w:r w:rsidR="00856FCC" w:rsidRPr="004C15B7">
        <w:t>were</w:t>
      </w:r>
      <w:r w:rsidR="00A75C62" w:rsidRPr="004C15B7">
        <w:t xml:space="preserve"> used </w:t>
      </w:r>
      <w:r w:rsidR="002C30B5" w:rsidRPr="004C15B7">
        <w:t xml:space="preserve">in effect direction plots </w:t>
      </w:r>
      <w:r w:rsidR="00A75C62" w:rsidRPr="004C15B7">
        <w:t>to represent the combined direction and significance level</w:t>
      </w:r>
      <w:r w:rsidR="00EC337A" w:rsidRPr="004C15B7">
        <w:t xml:space="preserve"> </w:t>
      </w:r>
      <w:r w:rsidR="00A75C62" w:rsidRPr="004C15B7">
        <w:t xml:space="preserve">of outcomes </w:t>
      </w:r>
      <w:r w:rsidR="002C30B5" w:rsidRPr="004C15B7">
        <w:t>for each</w:t>
      </w:r>
      <w:r w:rsidR="00A75C62" w:rsidRPr="004C15B7">
        <w:t xml:space="preserve"> study</w:t>
      </w:r>
      <w:r w:rsidR="006C4C1C" w:rsidRPr="004C15B7">
        <w:t>.</w:t>
      </w:r>
      <w:r w:rsidR="00A75C62" w:rsidRPr="004C15B7">
        <w:t xml:space="preserve"> </w:t>
      </w:r>
      <w:r w:rsidR="006E6D3D" w:rsidRPr="004C15B7">
        <w:t>The</w:t>
      </w:r>
      <w:r w:rsidR="006C4C1C" w:rsidRPr="004C15B7">
        <w:t xml:space="preserve"> </w:t>
      </w:r>
      <w:r w:rsidR="002C30B5" w:rsidRPr="004C15B7">
        <w:t xml:space="preserve">method of </w:t>
      </w:r>
      <w:r w:rsidR="006C4C1C" w:rsidRPr="004C15B7">
        <w:t>combin</w:t>
      </w:r>
      <w:r w:rsidR="006E6D3D" w:rsidRPr="004C15B7">
        <w:t xml:space="preserve">ing </w:t>
      </w:r>
      <w:r w:rsidR="006C4C1C" w:rsidRPr="004C15B7">
        <w:t xml:space="preserve">results was based on </w:t>
      </w:r>
      <w:r w:rsidR="002C30B5" w:rsidRPr="004C15B7">
        <w:t xml:space="preserve">previous </w:t>
      </w:r>
      <w:r w:rsidR="006C4C1C" w:rsidRPr="004C15B7">
        <w:t>criteria</w:t>
      </w:r>
      <w:r w:rsidR="006E6D3D" w:rsidRPr="004C15B7">
        <w:t xml:space="preserve"> </w:t>
      </w:r>
      <w:r w:rsidR="0030120C" w:rsidRPr="004C15B7">
        <w:t>for variation in effect and significance</w:t>
      </w:r>
      <w:r w:rsidR="008E2419" w:rsidRPr="004C15B7">
        <w:t>:</w:t>
      </w:r>
      <w:r w:rsidR="00707B21" w:rsidRPr="004C15B7">
        <w:fldChar w:fldCharType="begin"/>
      </w:r>
      <w:r w:rsidR="00756B87">
        <w:instrText xml:space="preserve"> ADDIN EN.CITE &lt;EndNote&gt;&lt;Cite&gt;&lt;Author&gt;Thomson&lt;/Author&gt;&lt;Year&gt;2013&lt;/Year&gt;&lt;RecNum&gt;21395&lt;/RecNum&gt;&lt;DisplayText&gt;&lt;style face="superscript"&gt;29&lt;/style&gt;&lt;/DisplayText&gt;&lt;record&gt;&lt;rec-number&gt;21395&lt;/rec-number&gt;&lt;foreign-keys&gt;&lt;key app="EN" db-id="zfzdr0rt1w52efeffsnpxzeprx2r0w0srafe" timestamp="1576588113"&gt;21395&lt;/key&gt;&lt;/foreign-keys&gt;&lt;ref-type name="Journal Article"&gt;17&lt;/ref-type&gt;&lt;contributors&gt;&lt;authors&gt;&lt;author&gt;Thomson, H. J.&lt;/author&gt;&lt;author&gt;Thomas, S.&lt;/author&gt;&lt;/authors&gt;&lt;/contributors&gt;&lt;auth-address&gt;MRC Social and Public Health Sciences Unit Glasgow, Scotland, G12 8RZ, UK.&lt;/auth-address&gt;&lt;titles&gt;&lt;title&gt;The effect direction plot: visual display of non-standardised effects across multiple outcome domains&lt;/title&gt;&lt;secondary-title&gt;Res Synth Methods&lt;/secondary-title&gt;&lt;/titles&gt;&lt;periodical&gt;&lt;full-title&gt;Res Synth Methods&lt;/full-title&gt;&lt;/periodical&gt;&lt;pages&gt;95-101&lt;/pages&gt;&lt;volume&gt;4&lt;/volume&gt;&lt;number&gt;1&lt;/number&gt;&lt;edition&gt;2013/06/25&lt;/edition&gt;&lt;keywords&gt;&lt;keyword&gt;data tabulation&lt;/keyword&gt;&lt;keyword&gt;multiple outcomes&lt;/keyword&gt;&lt;keyword&gt;narrative synthesis&lt;/keyword&gt;&lt;keyword&gt;non-statistical heterogeneity&lt;/keyword&gt;&lt;/keywords&gt;&lt;dates&gt;&lt;year&gt;2013&lt;/year&gt;&lt;pub-dates&gt;&lt;date&gt;Mar&lt;/date&gt;&lt;/pub-dates&gt;&lt;/dates&gt;&lt;isbn&gt;1759-2887 (Electronic)&amp;#xD;1759-2879 (Linking)&lt;/isbn&gt;&lt;accession-num&gt;23795209&lt;/accession-num&gt;&lt;urls&gt;&lt;related-urls&gt;&lt;url&gt;https://www.ncbi.nlm.nih.gov/pubmed/23795209&lt;/url&gt;&lt;/related-urls&gt;&lt;/urls&gt;&lt;custom2&gt;PMC3688329&lt;/custom2&gt;&lt;electronic-resource-num&gt;10.1002/jrsm.1060&lt;/electronic-resource-num&gt;&lt;/record&gt;&lt;/Cite&gt;&lt;/EndNote&gt;</w:instrText>
      </w:r>
      <w:r w:rsidR="00707B21" w:rsidRPr="004C15B7">
        <w:fldChar w:fldCharType="separate"/>
      </w:r>
      <w:r w:rsidR="004B0160" w:rsidRPr="004C15B7">
        <w:rPr>
          <w:noProof/>
          <w:vertAlign w:val="superscript"/>
        </w:rPr>
        <w:t>29</w:t>
      </w:r>
      <w:r w:rsidR="00707B21" w:rsidRPr="004C15B7">
        <w:fldChar w:fldCharType="end"/>
      </w:r>
      <w:r w:rsidR="00707B21" w:rsidRPr="004C15B7" w:rsidDel="00707B21">
        <w:t xml:space="preserve"> </w:t>
      </w:r>
    </w:p>
    <w:p w14:paraId="10E77994" w14:textId="1D2793EF" w:rsidR="00512E7B" w:rsidRDefault="006E6D3D" w:rsidP="00707B21">
      <w:pPr>
        <w:spacing w:line="480" w:lineRule="auto"/>
      </w:pPr>
      <w:r>
        <w:t xml:space="preserve">If </w:t>
      </w:r>
      <w:r w:rsidRPr="00FA52A2">
        <w:t xml:space="preserve">≥70% of outcomes report similar direction use the arrow ( </w:t>
      </w:r>
      <w:r w:rsidRPr="00FA52A2">
        <w:rPr>
          <w:noProof/>
          <w:lang w:eastAsia="en-GB"/>
        </w:rPr>
        <w:drawing>
          <wp:inline distT="0" distB="0" distL="0" distR="0" wp14:anchorId="0E42EFA2" wp14:editId="49F18D78">
            <wp:extent cx="133985" cy="140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inline>
        </w:drawing>
      </w:r>
      <w:r w:rsidR="00EB0186">
        <w:t>(positive)</w:t>
      </w:r>
      <w:r w:rsidRPr="00FA52A2">
        <w:t xml:space="preserve"> or </w:t>
      </w:r>
      <w:r w:rsidRPr="00FA52A2">
        <w:rPr>
          <w:noProof/>
          <w:lang w:eastAsia="en-GB"/>
        </w:rPr>
        <w:drawing>
          <wp:inline distT="0" distB="0" distL="0" distR="0" wp14:anchorId="218F1830" wp14:editId="6714935F">
            <wp:extent cx="140335" cy="140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00EB0186">
        <w:t>(negative)</w:t>
      </w:r>
      <w:r w:rsidRPr="00FA52A2">
        <w:t xml:space="preserve">) </w:t>
      </w:r>
      <w:r w:rsidR="00EB0186">
        <w:t>to</w:t>
      </w:r>
      <w:r w:rsidR="00EB0186" w:rsidRPr="00FA52A2">
        <w:t xml:space="preserve"> </w:t>
      </w:r>
      <w:r w:rsidRPr="00FA52A2">
        <w:t>represent the direction</w:t>
      </w:r>
    </w:p>
    <w:p w14:paraId="3DB082A6" w14:textId="0095E312" w:rsidR="00512E7B" w:rsidRDefault="00FA52A2" w:rsidP="00EA33EE">
      <w:pPr>
        <w:pStyle w:val="ListParagraph"/>
        <w:numPr>
          <w:ilvl w:val="0"/>
          <w:numId w:val="11"/>
        </w:numPr>
        <w:spacing w:line="480" w:lineRule="auto"/>
      </w:pPr>
      <w:r>
        <w:t xml:space="preserve"> </w:t>
      </w:r>
      <w:r w:rsidR="006E6D3D" w:rsidRPr="00FA52A2">
        <w:t>If &lt;70% of outcomes report similar direct</w:t>
      </w:r>
      <w:r w:rsidR="0030120C">
        <w:t>ion</w:t>
      </w:r>
      <w:r w:rsidR="006E6D3D" w:rsidRPr="00FA52A2">
        <w:t xml:space="preserve"> use a diamond (</w:t>
      </w:r>
      <w:r>
        <w:rPr>
          <w:noProof/>
          <w:lang w:eastAsia="en-GB"/>
        </w:rPr>
        <w:drawing>
          <wp:inline distT="0" distB="0" distL="0" distR="0" wp14:anchorId="17FB1DE1" wp14:editId="26E04B17">
            <wp:extent cx="194945" cy="1282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45" cy="128270"/>
                    </a:xfrm>
                    <a:prstGeom prst="rect">
                      <a:avLst/>
                    </a:prstGeom>
                    <a:noFill/>
                  </pic:spPr>
                </pic:pic>
              </a:graphicData>
            </a:graphic>
          </wp:inline>
        </w:drawing>
      </w:r>
      <w:r w:rsidR="006E6D3D" w:rsidRPr="00FA52A2">
        <w:t>) to rep</w:t>
      </w:r>
      <w:r w:rsidR="00512E7B">
        <w:t>resent inconsistent results</w:t>
      </w:r>
    </w:p>
    <w:p w14:paraId="6D45D27D" w14:textId="77777777" w:rsidR="00512E7B" w:rsidRDefault="00FA52A2" w:rsidP="00EA33EE">
      <w:pPr>
        <w:pStyle w:val="ListParagraph"/>
        <w:numPr>
          <w:ilvl w:val="0"/>
          <w:numId w:val="11"/>
        </w:numPr>
        <w:spacing w:line="480" w:lineRule="auto"/>
      </w:pPr>
      <w:r w:rsidRPr="00FA52A2">
        <w:t>If effect direction similar AND &gt; 60% outcomes are statistically significant, use a solid arrow (</w:t>
      </w:r>
      <w:r w:rsidRPr="00FA52A2">
        <w:rPr>
          <w:noProof/>
          <w:lang w:eastAsia="en-GB"/>
        </w:rPr>
        <w:drawing>
          <wp:inline distT="0" distB="0" distL="0" distR="0" wp14:anchorId="77393367" wp14:editId="6DC95A7F">
            <wp:extent cx="133985" cy="140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inline>
        </w:drawing>
      </w:r>
      <w:r w:rsidRPr="00FA52A2">
        <w:t>) to represent a significant result</w:t>
      </w:r>
    </w:p>
    <w:p w14:paraId="34260BE9" w14:textId="4A977D9B" w:rsidR="00F274FA" w:rsidRDefault="00FA52A2" w:rsidP="00EA33EE">
      <w:pPr>
        <w:pStyle w:val="ListParagraph"/>
        <w:numPr>
          <w:ilvl w:val="0"/>
          <w:numId w:val="11"/>
        </w:numPr>
        <w:spacing w:line="480" w:lineRule="auto"/>
      </w:pPr>
      <w:r w:rsidRPr="00FA52A2">
        <w:t xml:space="preserve">If effect direction similar AND &lt;60% of outcomes are statistically significant, use a hollow </w:t>
      </w:r>
      <w:proofErr w:type="gramStart"/>
      <w:r w:rsidRPr="00FA52A2">
        <w:t>arrow</w:t>
      </w:r>
      <w:r w:rsidR="00512E7B">
        <w:t xml:space="preserve">  </w:t>
      </w:r>
      <w:r w:rsidRPr="00FA52A2">
        <w:t>(</w:t>
      </w:r>
      <w:proofErr w:type="gramEnd"/>
      <w:r w:rsidRPr="00FA52A2">
        <w:rPr>
          <w:noProof/>
          <w:lang w:eastAsia="en-GB"/>
        </w:rPr>
        <w:drawing>
          <wp:inline distT="0" distB="0" distL="0" distR="0" wp14:anchorId="1FD0CD59" wp14:editId="42D73BD5">
            <wp:extent cx="140335" cy="140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Pr="00FA52A2">
        <w:t>) to repr</w:t>
      </w:r>
      <w:r w:rsidR="00512E7B">
        <w:t>esent a non- significant result</w:t>
      </w:r>
      <w:r w:rsidRPr="00FA52A2">
        <w:t xml:space="preserve"> </w:t>
      </w:r>
    </w:p>
    <w:p w14:paraId="25A23030" w14:textId="77777777" w:rsidR="008B12BB" w:rsidRPr="008B12BB" w:rsidRDefault="008B12BB" w:rsidP="008C2288">
      <w:pPr>
        <w:pStyle w:val="Heading1"/>
      </w:pPr>
      <w:r w:rsidRPr="008B12BB">
        <w:t>Results</w:t>
      </w:r>
    </w:p>
    <w:p w14:paraId="5A1F5570" w14:textId="5B72523F" w:rsidR="008B12BB" w:rsidRPr="00892D2E" w:rsidRDefault="00892D2E" w:rsidP="008C2288">
      <w:pPr>
        <w:pStyle w:val="Heading2"/>
      </w:pPr>
      <w:r w:rsidRPr="00892D2E">
        <w:t>Search Results</w:t>
      </w:r>
    </w:p>
    <w:p w14:paraId="4CECDD36" w14:textId="18D3337C" w:rsidR="00892D2E" w:rsidRDefault="00386C65" w:rsidP="00792B36">
      <w:pPr>
        <w:spacing w:line="480" w:lineRule="auto"/>
      </w:pPr>
      <w:r>
        <w:t xml:space="preserve">Figure 1 </w:t>
      </w:r>
      <w:r w:rsidR="00445DC7">
        <w:t>is a PRISMA diagram presenting</w:t>
      </w:r>
      <w:r>
        <w:t xml:space="preserve"> the </w:t>
      </w:r>
      <w:r w:rsidR="0025576D">
        <w:t>process of study selection</w:t>
      </w:r>
      <w:r>
        <w:t xml:space="preserve">. </w:t>
      </w:r>
      <w:r w:rsidR="002E63C2">
        <w:t>Af</w:t>
      </w:r>
      <w:r w:rsidR="00E27908">
        <w:t xml:space="preserve">ter </w:t>
      </w:r>
      <w:r w:rsidR="00E82F3F">
        <w:t>remov</w:t>
      </w:r>
      <w:r w:rsidR="003E2F5A">
        <w:t>ing</w:t>
      </w:r>
      <w:r w:rsidR="00E82F3F">
        <w:t xml:space="preserve"> duplicates, 16,342</w:t>
      </w:r>
      <w:r w:rsidR="002E63C2">
        <w:t xml:space="preserve"> references were identified from the </w:t>
      </w:r>
      <w:r>
        <w:t xml:space="preserve">nine </w:t>
      </w:r>
      <w:r w:rsidR="003E2F5A">
        <w:t>database</w:t>
      </w:r>
      <w:r>
        <w:t>s</w:t>
      </w:r>
      <w:r w:rsidR="003E2F5A">
        <w:t xml:space="preserve"> </w:t>
      </w:r>
      <w:r w:rsidR="002E63C2">
        <w:t>search</w:t>
      </w:r>
      <w:r>
        <w:t>ed</w:t>
      </w:r>
      <w:r w:rsidR="002E63C2">
        <w:t xml:space="preserve">. A further two articles were included </w:t>
      </w:r>
      <w:r>
        <w:t>from bibliographic</w:t>
      </w:r>
      <w:r w:rsidR="00E82F3F">
        <w:t xml:space="preserve"> review</w:t>
      </w:r>
      <w:r w:rsidR="002E63C2">
        <w:t xml:space="preserve">. </w:t>
      </w:r>
      <w:r w:rsidR="00A50A6B">
        <w:t>All t</w:t>
      </w:r>
      <w:r w:rsidR="002E63C2">
        <w:t>itles and abstrac</w:t>
      </w:r>
      <w:r w:rsidR="00E27908">
        <w:t xml:space="preserve">ts were </w:t>
      </w:r>
      <w:proofErr w:type="gramStart"/>
      <w:r w:rsidR="00E27908">
        <w:t>screened</w:t>
      </w:r>
      <w:proofErr w:type="gramEnd"/>
      <w:r w:rsidR="00E27908">
        <w:t xml:space="preserve"> </w:t>
      </w:r>
      <w:r>
        <w:t>and</w:t>
      </w:r>
      <w:r w:rsidR="00E27908">
        <w:t xml:space="preserve"> 6</w:t>
      </w:r>
      <w:r w:rsidR="00C43C15">
        <w:t>9</w:t>
      </w:r>
      <w:r w:rsidR="002E63C2">
        <w:t xml:space="preserve"> </w:t>
      </w:r>
      <w:r w:rsidR="00792B36">
        <w:t>full</w:t>
      </w:r>
      <w:r w:rsidR="00AD32AD">
        <w:t>-</w:t>
      </w:r>
      <w:r w:rsidR="00792B36">
        <w:t xml:space="preserve">text articles </w:t>
      </w:r>
      <w:r>
        <w:t>were</w:t>
      </w:r>
      <w:r w:rsidR="002E63C2">
        <w:t xml:space="preserve"> </w:t>
      </w:r>
      <w:r>
        <w:t xml:space="preserve">reviewed </w:t>
      </w:r>
      <w:r w:rsidR="002E63C2">
        <w:t xml:space="preserve">for eligibility. </w:t>
      </w:r>
      <w:r>
        <w:t>A total of 31</w:t>
      </w:r>
      <w:r w:rsidR="00C43C15">
        <w:t xml:space="preserve"> </w:t>
      </w:r>
      <w:r w:rsidR="002E63C2">
        <w:t xml:space="preserve">articles </w:t>
      </w:r>
      <w:r w:rsidR="00792B36">
        <w:t>were</w:t>
      </w:r>
      <w:r w:rsidR="00C43C15">
        <w:t xml:space="preserve"> excluded </w:t>
      </w:r>
      <w:r>
        <w:t xml:space="preserve">because of </w:t>
      </w:r>
      <w:r w:rsidR="00AD32AD">
        <w:t>insufficient detail or inappropriate population, exposure/intervention or outcome</w:t>
      </w:r>
      <w:r w:rsidR="002E63C2">
        <w:t xml:space="preserve">. </w:t>
      </w:r>
      <w:r w:rsidR="002E63C2" w:rsidRPr="00853A4C">
        <w:t>Overall</w:t>
      </w:r>
      <w:r w:rsidR="00EA393F" w:rsidRPr="00853A4C">
        <w:t>,</w:t>
      </w:r>
      <w:r w:rsidR="004867AF" w:rsidRPr="00853A4C">
        <w:t xml:space="preserve"> 38</w:t>
      </w:r>
      <w:r w:rsidR="002E63C2" w:rsidRPr="00853A4C">
        <w:t xml:space="preserve"> </w:t>
      </w:r>
      <w:r w:rsidR="008B12BB" w:rsidRPr="00853A4C">
        <w:t xml:space="preserve">articles were deemed appropriate </w:t>
      </w:r>
      <w:r w:rsidR="006D4C01" w:rsidRPr="00853A4C">
        <w:t>for inclusion</w:t>
      </w:r>
      <w:r w:rsidR="005C735E" w:rsidRPr="00853A4C">
        <w:t xml:space="preserve">. These articles </w:t>
      </w:r>
      <w:r w:rsidR="005C735E" w:rsidRPr="00853A4C">
        <w:lastRenderedPageBreak/>
        <w:t xml:space="preserve">described </w:t>
      </w:r>
      <w:r w:rsidR="004867AF" w:rsidRPr="00853A4C">
        <w:t xml:space="preserve">17 </w:t>
      </w:r>
      <w:r w:rsidR="002A76C8" w:rsidRPr="00853A4C">
        <w:t>observation</w:t>
      </w:r>
      <w:r w:rsidR="008D3C26" w:rsidRPr="00853A4C">
        <w:t>al</w:t>
      </w:r>
      <w:r w:rsidR="002A76C8" w:rsidRPr="00853A4C">
        <w:t xml:space="preserve"> studies</w:t>
      </w:r>
      <w:r w:rsidR="006D4C01" w:rsidRPr="00853A4C">
        <w:t>,</w:t>
      </w:r>
      <w:r w:rsidR="002A76C8" w:rsidRPr="00853A4C">
        <w:t xml:space="preserve"> and </w:t>
      </w:r>
      <w:r w:rsidR="005C735E" w:rsidRPr="00853A4C">
        <w:t xml:space="preserve">22 </w:t>
      </w:r>
      <w:r w:rsidR="008D3C26" w:rsidRPr="00853A4C">
        <w:t xml:space="preserve">intervention </w:t>
      </w:r>
      <w:r w:rsidR="002247A5" w:rsidRPr="00853A4C">
        <w:t>studies</w:t>
      </w:r>
      <w:r w:rsidR="005C735E" w:rsidRPr="00853A4C">
        <w:t>. Two of the intervention studies were reported in the same article but used different data sources and addressed different research questions. Th</w:t>
      </w:r>
      <w:r w:rsidR="00DC29F3" w:rsidRPr="00853A4C">
        <w:t>is article</w:t>
      </w:r>
      <w:r w:rsidR="005C735E" w:rsidRPr="00853A4C">
        <w:t xml:space="preserve"> has therefore been treated as 2 separate studies in this review.</w:t>
      </w:r>
      <w:r w:rsidR="00856FCC" w:rsidRPr="00853A4C">
        <w:fldChar w:fldCharType="begin"/>
      </w:r>
      <w:r w:rsidR="004B0160">
        <w:instrText xml:space="preserve"> ADDIN EN.CITE &lt;EndNote&gt;&lt;Cite&gt;&lt;Author&gt;Ejlerskov&lt;/Author&gt;&lt;Year&gt;2018&lt;/Year&gt;&lt;RecNum&gt;21035&lt;/RecNum&gt;&lt;DisplayText&gt;&lt;style face="superscript"&gt;30&lt;/style&gt;&lt;/DisplayText&gt;&lt;record&gt;&lt;rec-number&gt;21035&lt;/rec-number&gt;&lt;foreign-keys&gt;&lt;key app="EN" db-id="zfzdr0rt1w52efeffsnpxzeprx2r0w0srafe" timestamp="1550598624"&gt;21035&lt;/key&gt;&lt;/foreign-keys&gt;&lt;ref-type name="Journal Article"&gt;17&lt;/ref-type&gt;&lt;contributors&gt;&lt;authors&gt;&lt;author&gt;Ejlerskov, K. T.&lt;/author&gt;&lt;author&gt;Sharp, S. J.&lt;/author&gt;&lt;author&gt;Stead, M.&lt;/author&gt;&lt;author&gt;Adamson, A. J.&lt;/author&gt;&lt;author&gt;White, M.&lt;/author&gt;&lt;author&gt;Adams, J.&lt;/author&gt;&lt;/authors&gt;&lt;/contributors&gt;&lt;titles&gt;&lt;title&gt;Supermarket policies on less-healthy food at checkouts: Natural experimental evaluation using interrupted time series analyses of purchases&lt;/title&gt;&lt;secondary-title&gt;PLoS Medicine&lt;/secondary-title&gt;&lt;/titles&gt;&lt;periodical&gt;&lt;full-title&gt;PLoS Med&lt;/full-title&gt;&lt;abbr-1&gt;PLoS medicine&lt;/abbr-1&gt;&lt;/periodical&gt;&lt;volume&gt;15&lt;/volume&gt;&lt;number&gt;12&lt;/number&gt;&lt;dates&gt;&lt;year&gt;2018&lt;/year&gt;&lt;/dates&gt;&lt;label&gt;include&lt;/label&gt;&lt;work-type&gt;Article&lt;/work-type&gt;&lt;urls&gt;&lt;related-urls&gt;&lt;url&gt;https://www.scopus.com/inward/record.uri?eid=2-s2.0-85058878157&amp;amp;doi=10.1371%2fjournal.pmed.1002712&amp;amp;partnerID=40&amp;amp;md5=981694b0bc03a3ef2a24bb6f27b6c0be&lt;/url&gt;&lt;/related-urls&gt;&lt;/urls&gt;&lt;custom7&gt;e1002712&lt;/custom7&gt;&lt;electronic-resource-num&gt;10.1371/journal.pmed.1002712&lt;/electronic-resource-num&gt;&lt;remote-database-name&gt;Scopus&lt;/remote-database-name&gt;&lt;/record&gt;&lt;/Cite&gt;&lt;/EndNote&gt;</w:instrText>
      </w:r>
      <w:r w:rsidR="00856FCC" w:rsidRPr="00853A4C">
        <w:fldChar w:fldCharType="separate"/>
      </w:r>
      <w:r w:rsidR="004B0160" w:rsidRPr="004B0160">
        <w:rPr>
          <w:noProof/>
          <w:vertAlign w:val="superscript"/>
        </w:rPr>
        <w:t>30</w:t>
      </w:r>
      <w:r w:rsidR="00856FCC" w:rsidRPr="00853A4C">
        <w:fldChar w:fldCharType="end"/>
      </w:r>
      <w:r w:rsidR="002247A5">
        <w:t xml:space="preserve"> </w:t>
      </w:r>
    </w:p>
    <w:p w14:paraId="1B78CD1E" w14:textId="4815EEDF" w:rsidR="008C2288" w:rsidRDefault="00892D2E" w:rsidP="00973BC3">
      <w:pPr>
        <w:pStyle w:val="Heading2"/>
      </w:pPr>
      <w:r w:rsidRPr="0082081B">
        <w:t>Study Characteristics</w:t>
      </w:r>
    </w:p>
    <w:p w14:paraId="0C79B9A8" w14:textId="06E2E221" w:rsidR="006B756A" w:rsidRPr="006B756A" w:rsidRDefault="006B756A" w:rsidP="006B756A">
      <w:pPr>
        <w:pStyle w:val="Heading3"/>
      </w:pPr>
      <w:r>
        <w:t>Observation</w:t>
      </w:r>
      <w:r w:rsidR="00116407">
        <w:t>al studies</w:t>
      </w:r>
    </w:p>
    <w:p w14:paraId="2032BA87" w14:textId="74A900D4" w:rsidR="0082081B" w:rsidRDefault="004052D2" w:rsidP="00506F36">
      <w:pPr>
        <w:spacing w:line="480" w:lineRule="auto"/>
      </w:pPr>
      <w:r>
        <w:t>Publication dates of the included observa</w:t>
      </w:r>
      <w:r w:rsidR="00306F0F">
        <w:t>tion</w:t>
      </w:r>
      <w:r w:rsidR="00116407">
        <w:t>al</w:t>
      </w:r>
      <w:r w:rsidR="00306F0F">
        <w:t xml:space="preserve"> studies ranged from 2008</w:t>
      </w:r>
      <w:r>
        <w:t xml:space="preserve"> to 2017. </w:t>
      </w:r>
      <w:r w:rsidR="00BD00C6">
        <w:t xml:space="preserve">In total, </w:t>
      </w:r>
      <w:r w:rsidR="00E1263D">
        <w:t>13,</w:t>
      </w:r>
      <w:r w:rsidR="00C43C15">
        <w:t>769</w:t>
      </w:r>
      <w:r w:rsidR="00BD00C6">
        <w:t xml:space="preserve"> participants</w:t>
      </w:r>
      <w:r w:rsidR="00C43C15">
        <w:t xml:space="preserve"> and over 1,487</w:t>
      </w:r>
      <w:r w:rsidR="002C4258">
        <w:t xml:space="preserve"> food stores </w:t>
      </w:r>
      <w:r w:rsidR="00E82F3F">
        <w:t>were studied in the included observational literature</w:t>
      </w:r>
      <w:r w:rsidR="00BD00C6">
        <w:t>.</w:t>
      </w:r>
      <w:r w:rsidR="00463F77">
        <w:t xml:space="preserve"> All but one</w:t>
      </w:r>
      <w:r w:rsidR="00116407">
        <w:t xml:space="preserve"> of the observational studies</w:t>
      </w:r>
      <w:r w:rsidR="00463F77">
        <w:t xml:space="preserve"> had a cro</w:t>
      </w:r>
      <w:r w:rsidR="00BF45BD">
        <w:t xml:space="preserve">ss-sectional design (n=16, 94%). </w:t>
      </w:r>
      <w:r w:rsidR="00506F36">
        <w:t xml:space="preserve">Supplementary </w:t>
      </w:r>
      <w:r w:rsidR="00BF45BD">
        <w:t>Material</w:t>
      </w:r>
      <w:r w:rsidR="00413E2D">
        <w:t xml:space="preserve"> provides a detailed summary of the study des</w:t>
      </w:r>
      <w:r w:rsidR="00413E2D" w:rsidRPr="00A55FC9">
        <w:t>ign,</w:t>
      </w:r>
      <w:r w:rsidR="008E2C39" w:rsidRPr="00A55FC9">
        <w:t xml:space="preserve"> study setting, participant demographics,</w:t>
      </w:r>
      <w:r w:rsidR="00413E2D" w:rsidRPr="00A55FC9">
        <w:t xml:space="preserve"> </w:t>
      </w:r>
      <w:r w:rsidR="00413E2D">
        <w:t>key findings and quality for all observation</w:t>
      </w:r>
      <w:r w:rsidR="00116407">
        <w:t>al</w:t>
      </w:r>
      <w:r w:rsidR="00413E2D">
        <w:t xml:space="preserve"> studies.</w:t>
      </w:r>
    </w:p>
    <w:p w14:paraId="3519AA95" w14:textId="7FDAB704" w:rsidR="00506F36" w:rsidRDefault="00506F36" w:rsidP="00506F36">
      <w:pPr>
        <w:pStyle w:val="Heading3"/>
      </w:pPr>
      <w:r>
        <w:t>Intervention</w:t>
      </w:r>
      <w:r w:rsidR="00116407">
        <w:t xml:space="preserve"> studies</w:t>
      </w:r>
    </w:p>
    <w:p w14:paraId="0F1E5DEB" w14:textId="0A5B101C" w:rsidR="0082081B" w:rsidRDefault="000424DD" w:rsidP="0082081B">
      <w:pPr>
        <w:spacing w:line="480" w:lineRule="auto"/>
      </w:pPr>
      <w:r>
        <w:t>The</w:t>
      </w:r>
      <w:r w:rsidR="0082081B">
        <w:t xml:space="preserve"> intervention studies </w:t>
      </w:r>
      <w:r>
        <w:t>were published between</w:t>
      </w:r>
      <w:r w:rsidR="0082081B">
        <w:t xml:space="preserve"> 2009 </w:t>
      </w:r>
      <w:r>
        <w:t>and</w:t>
      </w:r>
      <w:r w:rsidR="00306F0F">
        <w:t xml:space="preserve"> 2019</w:t>
      </w:r>
      <w:r w:rsidR="0082081B">
        <w:t xml:space="preserve">. In total, over 40,571 participants and 289 food stores were included.  The study designs varied greatly between the intervention </w:t>
      </w:r>
      <w:r w:rsidR="00853A4C">
        <w:t>studies</w:t>
      </w:r>
      <w:r w:rsidR="0082081B">
        <w:t xml:space="preserve">; </w:t>
      </w:r>
      <w:r w:rsidR="00E668B3">
        <w:t>four</w:t>
      </w:r>
      <w:r w:rsidR="00C4312F">
        <w:t xml:space="preserve"> (18%)</w:t>
      </w:r>
      <w:r w:rsidR="008B6076">
        <w:t xml:space="preserve"> </w:t>
      </w:r>
      <w:r w:rsidR="00853A4C">
        <w:t>studies</w:t>
      </w:r>
      <w:r w:rsidR="008B6076">
        <w:t xml:space="preserve"> described</w:t>
      </w:r>
      <w:r w:rsidR="00C4312F">
        <w:t xml:space="preserve"> </w:t>
      </w:r>
      <w:r w:rsidR="00E668B3">
        <w:t>randomised control trials</w:t>
      </w:r>
      <w:r w:rsidR="008B5014">
        <w:t>,</w:t>
      </w:r>
      <w:r w:rsidR="00B93416">
        <w:fldChar w:fldCharType="begin">
          <w:fldData xml:space="preserve">PEVuZE5vdGU+PENpdGU+PEF1dGhvcj5BeWFsYTwvQXV0aG9yPjxZZWFyPjIwMTM8L1llYXI+PFJl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</w:fldData>
        </w:fldChar>
      </w:r>
      <w:r w:rsidR="00A55FC9">
        <w:instrText xml:space="preserve"> ADDIN EN.CITE </w:instrText>
      </w:r>
      <w:r w:rsidR="00A55FC9">
        <w:fldChar w:fldCharType="begin">
          <w:fldData xml:space="preserve">PEVuZE5vdGU+PENpdGU+PEF1dGhvcj5BeWFsYTwvQXV0aG9yPjxZZWFyPjIwMTM8L1llYXI+PFJl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</w:fldData>
        </w:fldChar>
      </w:r>
      <w:r w:rsidR="00A55FC9">
        <w:instrText xml:space="preserve"> ADDIN EN.CITE.DATA </w:instrText>
      </w:r>
      <w:r w:rsidR="00A55FC9">
        <w:fldChar w:fldCharType="end"/>
      </w:r>
      <w:r w:rsidR="00B93416">
        <w:fldChar w:fldCharType="separate"/>
      </w:r>
      <w:r w:rsidR="00A55FC9" w:rsidRPr="00A55FC9">
        <w:rPr>
          <w:noProof/>
          <w:vertAlign w:val="superscript"/>
        </w:rPr>
        <w:t>31-34</w:t>
      </w:r>
      <w:r w:rsidR="00B93416">
        <w:fldChar w:fldCharType="end"/>
      </w:r>
      <w:r w:rsidR="00E668B3">
        <w:t xml:space="preserve"> four (</w:t>
      </w:r>
      <w:r w:rsidR="00C4312F">
        <w:t>18</w:t>
      </w:r>
      <w:r w:rsidR="00E668B3">
        <w:t>%)</w:t>
      </w:r>
      <w:r w:rsidR="00C4312F">
        <w:t xml:space="preserve"> </w:t>
      </w:r>
      <w:r w:rsidR="0082081B">
        <w:t>quasi-experimental</w:t>
      </w:r>
      <w:r w:rsidR="00E668B3">
        <w:t xml:space="preserve"> </w:t>
      </w:r>
      <w:r w:rsidR="00C4312F">
        <w:t>design</w:t>
      </w:r>
      <w:r w:rsidR="008B5014">
        <w:t>,</w:t>
      </w:r>
      <w:r w:rsidR="00B93416">
        <w:fldChar w:fldCharType="begin">
          <w:fldData xml:space="preserve">PEVuZE5vdGU+PENpdGU+PEF1dGhvcj5BZGFtPC9BdXRob3I+PFllYXI+MjAxNzwvWWVhcj48UmVj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</w:fldData>
        </w:fldChar>
      </w:r>
      <w:r w:rsidR="00A55FC9">
        <w:instrText xml:space="preserve"> ADDIN EN.CITE </w:instrText>
      </w:r>
      <w:r w:rsidR="00A55FC9">
        <w:fldChar w:fldCharType="begin">
          <w:fldData xml:space="preserve">PEVuZE5vdGU+PENpdGU+PEF1dGhvcj5BZGFtPC9BdXRob3I+PFllYXI+MjAxNzwvWWVhcj48UmVj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</w:fldData>
        </w:fldChar>
      </w:r>
      <w:r w:rsidR="00A55FC9">
        <w:instrText xml:space="preserve"> ADDIN EN.CITE.DATA </w:instrText>
      </w:r>
      <w:r w:rsidR="00A55FC9">
        <w:fldChar w:fldCharType="end"/>
      </w:r>
      <w:r w:rsidR="00B93416">
        <w:fldChar w:fldCharType="separate"/>
      </w:r>
      <w:r w:rsidR="00A55FC9" w:rsidRPr="00A55FC9">
        <w:rPr>
          <w:noProof/>
          <w:vertAlign w:val="superscript"/>
        </w:rPr>
        <w:t>35-38</w:t>
      </w:r>
      <w:r w:rsidR="00B93416">
        <w:fldChar w:fldCharType="end"/>
      </w:r>
      <w:r w:rsidR="0082081B">
        <w:t xml:space="preserve"> </w:t>
      </w:r>
      <w:r w:rsidR="00CD331C">
        <w:t>seven (32</w:t>
      </w:r>
      <w:r w:rsidR="00C4312F">
        <w:t>%)</w:t>
      </w:r>
      <w:r w:rsidR="0082081B">
        <w:t xml:space="preserve"> re</w:t>
      </w:r>
      <w:r w:rsidR="00C4312F">
        <w:t>peated cross-sectional design</w:t>
      </w:r>
      <w:r w:rsidR="008B5014">
        <w:t>,</w:t>
      </w:r>
      <w:r w:rsidR="00C013FF">
        <w:fldChar w:fldCharType="begin">
          <w:fldData xml:space="preserve">PEVuZE5vdGU+PENpdGU+PEF1dGhvcj5BZGpvaWFuPC9BdXRob3I+PFllYXI+MjAxNzwvWWVhcj48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</w:fldData>
        </w:fldChar>
      </w:r>
      <w:r w:rsidR="00A55FC9">
        <w:instrText xml:space="preserve"> ADDIN EN.CITE </w:instrText>
      </w:r>
      <w:r w:rsidR="00A55FC9">
        <w:fldChar w:fldCharType="begin">
          <w:fldData xml:space="preserve">PEVuZE5vdGU+PENpdGU+PEF1dGhvcj5BZGpvaWFuPC9BdXRob3I+PFllYXI+MjAxNzwvWWVhcj48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</w:fldData>
        </w:fldChar>
      </w:r>
      <w:r w:rsidR="00A55FC9">
        <w:instrText xml:space="preserve"> ADDIN EN.CITE.DATA </w:instrText>
      </w:r>
      <w:r w:rsidR="00A55FC9">
        <w:fldChar w:fldCharType="end"/>
      </w:r>
      <w:r w:rsidR="00C013FF">
        <w:fldChar w:fldCharType="separate"/>
      </w:r>
      <w:r w:rsidR="00A55FC9" w:rsidRPr="00A55FC9">
        <w:rPr>
          <w:noProof/>
          <w:vertAlign w:val="superscript"/>
        </w:rPr>
        <w:t>30,39-45</w:t>
      </w:r>
      <w:r w:rsidR="00C013FF">
        <w:fldChar w:fldCharType="end"/>
      </w:r>
      <w:r w:rsidR="008B5014">
        <w:t xml:space="preserve"> </w:t>
      </w:r>
      <w:r w:rsidR="00C4312F">
        <w:t>four (18%) alternating treatment design</w:t>
      </w:r>
      <w:r w:rsidR="008B6076">
        <w:t>s</w:t>
      </w:r>
      <w:r w:rsidR="008B5014">
        <w:t>,</w:t>
      </w:r>
      <w:r w:rsidR="00C013FF">
        <w:fldChar w:fldCharType="begin">
          <w:fldData xml:space="preserve">PEVuZE5vdGU+PENpdGU+PEF1dGhvcj5kZSBXaWprPC9BdXRob3I+PFllYXI+MjAxNjwvWWVhcj48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</w:fldData>
        </w:fldChar>
      </w:r>
      <w:r w:rsidR="00A55FC9">
        <w:instrText xml:space="preserve"> ADDIN EN.CITE </w:instrText>
      </w:r>
      <w:r w:rsidR="00A55FC9">
        <w:fldChar w:fldCharType="begin">
          <w:fldData xml:space="preserve">PEVuZE5vdGU+PENpdGU+PEF1dGhvcj5kZSBXaWprPC9BdXRob3I+PFllYXI+MjAxNjwvWWVhcj48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</w:fldData>
        </w:fldChar>
      </w:r>
      <w:r w:rsidR="00A55FC9">
        <w:instrText xml:space="preserve"> ADDIN EN.CITE.DATA </w:instrText>
      </w:r>
      <w:r w:rsidR="00A55FC9">
        <w:fldChar w:fldCharType="end"/>
      </w:r>
      <w:r w:rsidR="00C013FF">
        <w:fldChar w:fldCharType="separate"/>
      </w:r>
      <w:r w:rsidR="00A55FC9" w:rsidRPr="00A55FC9">
        <w:rPr>
          <w:noProof/>
          <w:vertAlign w:val="superscript"/>
        </w:rPr>
        <w:t>46-49</w:t>
      </w:r>
      <w:r w:rsidR="00C013FF">
        <w:fldChar w:fldCharType="end"/>
      </w:r>
      <w:r w:rsidR="00CD331C">
        <w:t xml:space="preserve"> </w:t>
      </w:r>
      <w:r w:rsidR="00C4312F">
        <w:t>two (9%)</w:t>
      </w:r>
      <w:r w:rsidR="008B6076">
        <w:t xml:space="preserve"> </w:t>
      </w:r>
      <w:r w:rsidR="00C4312F">
        <w:t xml:space="preserve">used </w:t>
      </w:r>
      <w:r w:rsidR="0082081B" w:rsidRPr="00F642B3">
        <w:t>time</w:t>
      </w:r>
      <w:r w:rsidR="0082081B">
        <w:t>-</w:t>
      </w:r>
      <w:r w:rsidR="0082081B" w:rsidRPr="00F642B3">
        <w:t>series</w:t>
      </w:r>
      <w:r w:rsidR="00C4312F">
        <w:t xml:space="preserve"> analyses</w:t>
      </w:r>
      <w:r w:rsidR="00CD331C">
        <w:t>,</w:t>
      </w:r>
      <w:r w:rsidR="00C013FF">
        <w:fldChar w:fldCharType="begin">
          <w:fldData xml:space="preserve">PEVuZE5vdGU+PENpdGU+PEF1dGhvcj5FamxlcnNrb3Y8L0F1dGhvcj48WWVhcj4yMDE4PC9ZZWFy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</w:fldData>
        </w:fldChar>
      </w:r>
      <w:r w:rsidR="004B0160">
        <w:instrText xml:space="preserve"> ADDIN EN.CITE </w:instrText>
      </w:r>
      <w:r w:rsidR="004B0160">
        <w:fldChar w:fldCharType="begin">
          <w:fldData xml:space="preserve">PEVuZE5vdGU+PENpdGU+PEF1dGhvcj5FamxlcnNrb3Y8L0F1dGhvcj48WWVhcj4yMDE4PC9ZZWFy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</w:fldData>
        </w:fldChar>
      </w:r>
      <w:r w:rsidR="004B0160">
        <w:instrText xml:space="preserve"> ADDIN EN.CITE.DATA </w:instrText>
      </w:r>
      <w:r w:rsidR="004B0160">
        <w:fldChar w:fldCharType="end"/>
      </w:r>
      <w:r w:rsidR="00C013FF">
        <w:fldChar w:fldCharType="separate"/>
      </w:r>
      <w:r w:rsidR="004B0160" w:rsidRPr="004B0160">
        <w:rPr>
          <w:noProof/>
          <w:vertAlign w:val="superscript"/>
        </w:rPr>
        <w:t>27,30</w:t>
      </w:r>
      <w:r w:rsidR="00C013FF">
        <w:fldChar w:fldCharType="end"/>
      </w:r>
      <w:r w:rsidR="0082081B">
        <w:t xml:space="preserve"> </w:t>
      </w:r>
      <w:r w:rsidR="00CD331C">
        <w:t>and one</w:t>
      </w:r>
      <w:r w:rsidR="008B6076">
        <w:t xml:space="preserve"> (5%)</w:t>
      </w:r>
      <w:r w:rsidR="00CD331C">
        <w:t xml:space="preserve"> was a natural experiment.</w:t>
      </w:r>
      <w:r w:rsidR="00CD331C">
        <w:fldChar w:fldCharType="begin"/>
      </w:r>
      <w:r w:rsidR="004B0160">
        <w:instrText xml:space="preserve"> ADDIN EN.CITE &lt;EndNote&gt;&lt;Cite&gt;&lt;Author&gt;Ejlerskov&lt;/Author&gt;&lt;Year&gt;2018&lt;/Year&gt;&lt;RecNum&gt;21035&lt;/RecNum&gt;&lt;DisplayText&gt;&lt;style face="superscript"&gt;30&lt;/style&gt;&lt;/DisplayText&gt;&lt;record&gt;&lt;rec-number&gt;21035&lt;/rec-number&gt;&lt;foreign-keys&gt;&lt;key app="EN" db-id="zfzdr0rt1w52efeffsnpxzeprx2r0w0srafe" timestamp="1550598624"&gt;21035&lt;/key&gt;&lt;/foreign-keys&gt;&lt;ref-type name="Journal Article"&gt;17&lt;/ref-type&gt;&lt;contributors&gt;&lt;authors&gt;&lt;author&gt;Ejlerskov, K. T.&lt;/author&gt;&lt;author&gt;Sharp, S. J.&lt;/author&gt;&lt;author&gt;Stead, M.&lt;/author&gt;&lt;author&gt;Adamson, A. J.&lt;/author&gt;&lt;author&gt;White, M.&lt;/author&gt;&lt;author&gt;Adams, J.&lt;/author&gt;&lt;/authors&gt;&lt;/contributors&gt;&lt;titles&gt;&lt;title&gt;Supermarket policies on less-healthy food at checkouts: Natural experimental evaluation using interrupted time series analyses of purchases&lt;/title&gt;&lt;secondary-title&gt;PLoS Medicine&lt;/secondary-title&gt;&lt;/titles&gt;&lt;periodical&gt;&lt;full-title&gt;PLoS Med&lt;/full-title&gt;&lt;abbr-1&gt;PLoS medicine&lt;/abbr-1&gt;&lt;/periodical&gt;&lt;volume&gt;15&lt;/volume&gt;&lt;number&gt;12&lt;/number&gt;&lt;dates&gt;&lt;year&gt;2018&lt;/year&gt;&lt;/dates&gt;&lt;label&gt;include&lt;/label&gt;&lt;work-type&gt;Article&lt;/work-type&gt;&lt;urls&gt;&lt;related-urls&gt;&lt;url&gt;https://www.scopus.com/inward/record.uri?eid=2-s2.0-85058878157&amp;amp;doi=10.1371%2fjournal.pmed.1002712&amp;amp;partnerID=40&amp;amp;md5=981694b0bc03a3ef2a24bb6f27b6c0be&lt;/url&gt;&lt;/related-urls&gt;&lt;/urls&gt;&lt;custom7&gt;e1002712&lt;/custom7&gt;&lt;electronic-resource-num&gt;10.1371/journal.pmed.1002712&lt;/electronic-resource-num&gt;&lt;remote-database-name&gt;Scopus&lt;/remote-database-name&gt;&lt;/record&gt;&lt;/Cite&gt;&lt;/EndNote&gt;</w:instrText>
      </w:r>
      <w:r w:rsidR="00CD331C">
        <w:fldChar w:fldCharType="separate"/>
      </w:r>
      <w:r w:rsidR="004B0160" w:rsidRPr="004B0160">
        <w:rPr>
          <w:noProof/>
          <w:vertAlign w:val="superscript"/>
        </w:rPr>
        <w:t>30</w:t>
      </w:r>
      <w:r w:rsidR="00CD331C">
        <w:fldChar w:fldCharType="end"/>
      </w:r>
    </w:p>
    <w:p w14:paraId="1B05C5AF" w14:textId="470BFC44" w:rsidR="0082081B" w:rsidRDefault="00506F36" w:rsidP="0082081B">
      <w:pPr>
        <w:spacing w:line="480" w:lineRule="auto"/>
      </w:pPr>
      <w:r>
        <w:t xml:space="preserve">Supplementary </w:t>
      </w:r>
      <w:r w:rsidR="00AC6F21">
        <w:t>Material</w:t>
      </w:r>
      <w:r w:rsidR="0082081B">
        <w:t xml:space="preserve"> provides a detailed summary of the study design,</w:t>
      </w:r>
      <w:r w:rsidR="003F0181">
        <w:t xml:space="preserve"> </w:t>
      </w:r>
      <w:r w:rsidR="003F0181" w:rsidRPr="00EB5155">
        <w:t>study setting,</w:t>
      </w:r>
      <w:r w:rsidR="0082081B" w:rsidRPr="00EB5155">
        <w:t xml:space="preserve"> </w:t>
      </w:r>
      <w:r w:rsidR="003F0181" w:rsidRPr="00EB5155">
        <w:t xml:space="preserve">participant demographics, </w:t>
      </w:r>
      <w:r w:rsidR="0082081B">
        <w:t xml:space="preserve">key findings and quality for all intervention studies. </w:t>
      </w:r>
    </w:p>
    <w:p w14:paraId="4BBB963E" w14:textId="77777777" w:rsidR="00A77B7C" w:rsidRDefault="00FA7EF9" w:rsidP="00A77B7C">
      <w:pPr>
        <w:pStyle w:val="Heading2"/>
      </w:pPr>
      <w:r>
        <w:t>Exposures/Interventions and Outcomes</w:t>
      </w:r>
    </w:p>
    <w:p w14:paraId="6C87E048" w14:textId="3B9B5CC4" w:rsidR="00A77B7C" w:rsidRPr="00A77B7C" w:rsidRDefault="00A77B7C" w:rsidP="00A77B7C">
      <w:pPr>
        <w:pStyle w:val="Heading3"/>
      </w:pPr>
      <w:r>
        <w:t>Observation</w:t>
      </w:r>
      <w:r w:rsidR="005C735E">
        <w:t>al Studies</w:t>
      </w:r>
    </w:p>
    <w:p w14:paraId="2750217E" w14:textId="019BEBD7" w:rsidR="00C10607" w:rsidRDefault="00436E70" w:rsidP="00F023F2">
      <w:pPr>
        <w:spacing w:line="480" w:lineRule="auto"/>
      </w:pPr>
      <w:r w:rsidRPr="00436E70">
        <w:t>Of the 1</w:t>
      </w:r>
      <w:r w:rsidR="004052D2">
        <w:t>7</w:t>
      </w:r>
      <w:r w:rsidR="00AC6F21">
        <w:t xml:space="preserve"> observation</w:t>
      </w:r>
      <w:r w:rsidR="005C735E">
        <w:t>al</w:t>
      </w:r>
      <w:r w:rsidR="00AC6F21">
        <w:t xml:space="preserve"> </w:t>
      </w:r>
      <w:r w:rsidR="00853A4C">
        <w:t>studies</w:t>
      </w:r>
      <w:r w:rsidRPr="00436E70">
        <w:t xml:space="preserve">, </w:t>
      </w:r>
      <w:r w:rsidR="006D532A">
        <w:t xml:space="preserve">nine </w:t>
      </w:r>
      <w:r w:rsidR="000F313E">
        <w:t xml:space="preserve">(53%) </w:t>
      </w:r>
      <w:r w:rsidRPr="00436E70">
        <w:t xml:space="preserve">focused </w:t>
      </w:r>
      <w:r w:rsidR="006D532A">
        <w:t>on</w:t>
      </w:r>
      <w:r w:rsidR="006D532A" w:rsidRPr="00436E70">
        <w:t xml:space="preserve"> </w:t>
      </w:r>
      <w:r w:rsidRPr="00436E70">
        <w:t>supermarket</w:t>
      </w:r>
      <w:r w:rsidR="006D532A">
        <w:t>s</w:t>
      </w:r>
      <w:r w:rsidR="008B5014">
        <w:t>,</w:t>
      </w:r>
      <w:r w:rsidR="0017614C">
        <w:fldChar w:fldCharType="begin">
          <w:fldData xml:space="preserve">PEVuZE5vdGU+PENpdGU+PEF1dGhvcj5DYWxkd2VsbDwvQXV0aG9yPjxZZWFyPjIwMDk8L1llYXI+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</w:fldData>
        </w:fldChar>
      </w:r>
      <w:r w:rsidR="00A55FC9">
        <w:instrText xml:space="preserve"> ADDIN EN.CITE </w:instrText>
      </w:r>
      <w:r w:rsidR="00A55FC9">
        <w:fldChar w:fldCharType="begin">
          <w:fldData xml:space="preserve">PEVuZE5vdGU+PENpdGU+PEF1dGhvcj5DYWxkd2VsbDwvQXV0aG9yPjxZZWFyPjIwMDk8L1llYXI+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</w:fldData>
        </w:fldChar>
      </w:r>
      <w:r w:rsidR="00A55FC9">
        <w:instrText xml:space="preserve"> ADDIN EN.CITE.DATA </w:instrText>
      </w:r>
      <w:r w:rsidR="00A55FC9">
        <w:fldChar w:fldCharType="end"/>
      </w:r>
      <w:r w:rsidR="0017614C">
        <w:fldChar w:fldCharType="separate"/>
      </w:r>
      <w:r w:rsidR="00A55FC9" w:rsidRPr="00A55FC9">
        <w:rPr>
          <w:noProof/>
          <w:vertAlign w:val="superscript"/>
        </w:rPr>
        <w:t>50-58</w:t>
      </w:r>
      <w:r w:rsidR="0017614C">
        <w:fldChar w:fldCharType="end"/>
      </w:r>
      <w:r w:rsidRPr="00436E70">
        <w:t xml:space="preserve"> </w:t>
      </w:r>
      <w:r w:rsidR="00CE2CEC">
        <w:t xml:space="preserve">six </w:t>
      </w:r>
      <w:r w:rsidR="000F313E">
        <w:t>(35%)</w:t>
      </w:r>
      <w:r w:rsidRPr="00436E70">
        <w:t xml:space="preserve"> convenience stores</w:t>
      </w:r>
      <w:r w:rsidR="0017614C">
        <w:fldChar w:fldCharType="begin">
          <w:fldData xml:space="preserve">PEVuZE5vdGU+PENpdGU+PEF1dGhvcj5Cb2RvcjwvQXV0aG9yPjxZZWFyPjIwMDg8L1llYXI+PFJl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</w:fldData>
        </w:fldChar>
      </w:r>
      <w:r w:rsidR="00A55FC9">
        <w:instrText xml:space="preserve"> ADDIN EN.CITE </w:instrText>
      </w:r>
      <w:r w:rsidR="00A55FC9">
        <w:fldChar w:fldCharType="begin">
          <w:fldData xml:space="preserve">PEVuZE5vdGU+PENpdGU+PEF1dGhvcj5Cb2RvcjwvQXV0aG9yPjxZZWFyPjIwMDg8L1llYXI+PFJl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</w:fldData>
        </w:fldChar>
      </w:r>
      <w:r w:rsidR="00A55FC9">
        <w:instrText xml:space="preserve"> ADDIN EN.CITE.DATA </w:instrText>
      </w:r>
      <w:r w:rsidR="00A55FC9">
        <w:fldChar w:fldCharType="end"/>
      </w:r>
      <w:r w:rsidR="0017614C">
        <w:fldChar w:fldCharType="separate"/>
      </w:r>
      <w:r w:rsidR="00A55FC9" w:rsidRPr="00A55FC9">
        <w:rPr>
          <w:noProof/>
          <w:vertAlign w:val="superscript"/>
        </w:rPr>
        <w:t>59-64</w:t>
      </w:r>
      <w:r w:rsidR="0017614C">
        <w:fldChar w:fldCharType="end"/>
      </w:r>
      <w:r w:rsidRPr="00436E70">
        <w:t xml:space="preserve"> and </w:t>
      </w:r>
      <w:r w:rsidR="00CE2CEC">
        <w:t>two</w:t>
      </w:r>
      <w:r w:rsidR="00CE2CEC" w:rsidRPr="00436E70">
        <w:t xml:space="preserve"> </w:t>
      </w:r>
      <w:r w:rsidR="000F313E">
        <w:t xml:space="preserve">(12%) </w:t>
      </w:r>
      <w:r w:rsidRPr="00436E70">
        <w:t xml:space="preserve">considered both supermarkets and convenience </w:t>
      </w:r>
      <w:r w:rsidRPr="00436E70">
        <w:lastRenderedPageBreak/>
        <w:t>stores</w:t>
      </w:r>
      <w:r w:rsidR="008B5014">
        <w:t>.</w:t>
      </w:r>
      <w:r w:rsidR="0017614C">
        <w:fldChar w:fldCharType="begin">
          <w:fldData xml:space="preserve">PEVuZE5vdGU+PENpdGU+PEF1dGhvcj5GcmFuY288L0F1dGhvcj48WWVhcj4yMDA5PC9ZZWFyPjxS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</w:fldData>
        </w:fldChar>
      </w:r>
      <w:r w:rsidR="00A55FC9">
        <w:instrText xml:space="preserve"> ADDIN EN.CITE </w:instrText>
      </w:r>
      <w:r w:rsidR="00A55FC9">
        <w:fldChar w:fldCharType="begin">
          <w:fldData xml:space="preserve">PEVuZE5vdGU+PENpdGU+PEF1dGhvcj5GcmFuY288L0F1dGhvcj48WWVhcj4yMDA5PC9ZZWFyPjxS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</w:fldData>
        </w:fldChar>
      </w:r>
      <w:r w:rsidR="00A55FC9">
        <w:instrText xml:space="preserve"> ADDIN EN.CITE.DATA </w:instrText>
      </w:r>
      <w:r w:rsidR="00A55FC9">
        <w:fldChar w:fldCharType="end"/>
      </w:r>
      <w:r w:rsidR="0017614C">
        <w:fldChar w:fldCharType="separate"/>
      </w:r>
      <w:r w:rsidR="00A55FC9" w:rsidRPr="00A55FC9">
        <w:rPr>
          <w:noProof/>
          <w:vertAlign w:val="superscript"/>
        </w:rPr>
        <w:t>65,66</w:t>
      </w:r>
      <w:r w:rsidR="0017614C">
        <w:fldChar w:fldCharType="end"/>
      </w:r>
      <w:r w:rsidRPr="00436E70">
        <w:t xml:space="preserve"> </w:t>
      </w:r>
      <w:r w:rsidR="00E1263D">
        <w:t>Fourteen</w:t>
      </w:r>
      <w:r w:rsidR="00AF275D">
        <w:t xml:space="preserve"> (82%)</w:t>
      </w:r>
      <w:r w:rsidR="00962927" w:rsidRPr="00962927">
        <w:t xml:space="preserve"> </w:t>
      </w:r>
      <w:r w:rsidR="006D6C37">
        <w:t>observation</w:t>
      </w:r>
      <w:r w:rsidR="00DC29F3">
        <w:t>al</w:t>
      </w:r>
      <w:r w:rsidR="006D6C37">
        <w:t xml:space="preserve"> </w:t>
      </w:r>
      <w:r w:rsidR="00962927" w:rsidRPr="00962927">
        <w:t xml:space="preserve">articles </w:t>
      </w:r>
      <w:r w:rsidR="006D6C37">
        <w:t>assessed</w:t>
      </w:r>
      <w:r w:rsidR="006D6C37" w:rsidRPr="00962927">
        <w:t xml:space="preserve"> </w:t>
      </w:r>
      <w:r w:rsidR="00962927" w:rsidRPr="00962927">
        <w:t>availability</w:t>
      </w:r>
      <w:r w:rsidR="008B5014">
        <w:t>.</w:t>
      </w:r>
      <w:r w:rsidR="0017614C">
        <w:fldChar w:fldCharType="begin">
          <w:fldData xml:space="preserve">PEVuZE5vdGU+PENpdGU+PEF1dGhvcj5Cb2RvcjwvQXV0aG9yPjxZZWFyPjIwMDg8L1llYXI+PFJl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</w:fldData>
        </w:fldChar>
      </w:r>
      <w:r w:rsidR="00A55FC9">
        <w:instrText xml:space="preserve"> ADDIN EN.CITE </w:instrText>
      </w:r>
      <w:r w:rsidR="00A55FC9">
        <w:fldChar w:fldCharType="begin">
          <w:fldData xml:space="preserve">PEVuZE5vdGU+PENpdGU+PEF1dGhvcj5Cb2RvcjwvQXV0aG9yPjxZZWFyPjIwMDg8L1llYXI+PFJl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</w:fldData>
        </w:fldChar>
      </w:r>
      <w:r w:rsidR="00A55FC9">
        <w:instrText xml:space="preserve"> ADDIN EN.CITE.DATA </w:instrText>
      </w:r>
      <w:r w:rsidR="00A55FC9">
        <w:fldChar w:fldCharType="end"/>
      </w:r>
      <w:r w:rsidR="0017614C">
        <w:fldChar w:fldCharType="separate"/>
      </w:r>
      <w:r w:rsidR="00A55FC9" w:rsidRPr="00A55FC9">
        <w:rPr>
          <w:noProof/>
          <w:vertAlign w:val="superscript"/>
        </w:rPr>
        <w:t>50,52-54,57-66</w:t>
      </w:r>
      <w:r w:rsidR="0017614C">
        <w:fldChar w:fldCharType="end"/>
      </w:r>
      <w:r w:rsidR="00652F2F">
        <w:t xml:space="preserve"> </w:t>
      </w:r>
      <w:r w:rsidR="00E56761">
        <w:t xml:space="preserve">While </w:t>
      </w:r>
      <w:r>
        <w:t>hetero</w:t>
      </w:r>
      <w:r w:rsidR="00E56761">
        <w:t>geneous measures were used,</w:t>
      </w:r>
      <w:r w:rsidR="00D972FC">
        <w:t xml:space="preserve"> all observational studies conducted in</w:t>
      </w:r>
      <w:r w:rsidR="00E56761">
        <w:t>-store audits to assess f</w:t>
      </w:r>
      <w:r w:rsidR="00D972FC">
        <w:t>ood placement strategies. Five</w:t>
      </w:r>
      <w:r w:rsidR="00AF275D">
        <w:t xml:space="preserve"> (29%)</w:t>
      </w:r>
      <w:r w:rsidR="00D972FC">
        <w:t xml:space="preserve"> </w:t>
      </w:r>
      <w:r w:rsidR="004A6FBB">
        <w:t>studies</w:t>
      </w:r>
      <w:r w:rsidR="00D972FC">
        <w:t xml:space="preserve"> assessed availability by measuring the shelf-space dedicated to specific food items</w:t>
      </w:r>
      <w:r w:rsidR="008B5014">
        <w:t>.</w:t>
      </w:r>
      <w:r w:rsidR="0017614C">
        <w:fldChar w:fldCharType="begin">
          <w:fldData xml:space="preserve">PEVuZE5vdGU+PENpdGU+PEF1dGhvcj5Cb2RvcjwvQXV0aG9yPjxZZWFyPjIwMDg8L1llYXI+PFJl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</w:fldData>
        </w:fldChar>
      </w:r>
      <w:r w:rsidR="00A55FC9">
        <w:instrText xml:space="preserve"> ADDIN EN.CITE </w:instrText>
      </w:r>
      <w:r w:rsidR="00A55FC9">
        <w:fldChar w:fldCharType="begin">
          <w:fldData xml:space="preserve">PEVuZE5vdGU+PENpdGU+PEF1dGhvcj5Cb2RvcjwvQXV0aG9yPjxZZWFyPjIwMDg8L1llYXI+PFJl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</w:fldData>
        </w:fldChar>
      </w:r>
      <w:r w:rsidR="00A55FC9">
        <w:instrText xml:space="preserve"> ADDIN EN.CITE.DATA </w:instrText>
      </w:r>
      <w:r w:rsidR="00A55FC9">
        <w:fldChar w:fldCharType="end"/>
      </w:r>
      <w:r w:rsidR="0017614C">
        <w:fldChar w:fldCharType="separate"/>
      </w:r>
      <w:r w:rsidR="00A55FC9" w:rsidRPr="00A55FC9">
        <w:rPr>
          <w:noProof/>
          <w:vertAlign w:val="superscript"/>
        </w:rPr>
        <w:t>50,59,60,64,66</w:t>
      </w:r>
      <w:r w:rsidR="0017614C">
        <w:fldChar w:fldCharType="end"/>
      </w:r>
      <w:r w:rsidR="00D972FC">
        <w:t xml:space="preserve"> Length of shelf space (metres) was the most common measurement of shelf space but total shelf space (length X depth, metres</w:t>
      </w:r>
      <w:r w:rsidR="00D972FC">
        <w:rPr>
          <w:vertAlign w:val="superscript"/>
        </w:rPr>
        <w:t>2</w:t>
      </w:r>
      <w:r w:rsidR="00640BCA">
        <w:t>) was also used</w:t>
      </w:r>
      <w:r w:rsidR="0017614C">
        <w:t xml:space="preserve"> in two</w:t>
      </w:r>
      <w:r w:rsidR="00E56761">
        <w:t xml:space="preserve"> (n=2/5, 40%)</w:t>
      </w:r>
      <w:r w:rsidR="0017614C">
        <w:t xml:space="preserve"> </w:t>
      </w:r>
      <w:r w:rsidR="004A6FBB">
        <w:t>studies</w:t>
      </w:r>
      <w:r w:rsidR="008B5014">
        <w:t>.</w:t>
      </w:r>
      <w:r w:rsidR="0017614C">
        <w:fldChar w:fldCharType="begin">
          <w:fldData xml:space="preserve">PEVuZE5vdGU+PENpdGU+PEF1dGhvcj5DYWxkd2VsbDwvQXV0aG9yPjxZZWFyPjIwMDk8L1llYXI+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=
</w:fldData>
        </w:fldChar>
      </w:r>
      <w:r w:rsidR="00A55FC9">
        <w:instrText xml:space="preserve"> ADDIN EN.CITE </w:instrText>
      </w:r>
      <w:r w:rsidR="00A55FC9">
        <w:fldChar w:fldCharType="begin">
          <w:fldData xml:space="preserve">PEVuZE5vdGU+PENpdGU+PEF1dGhvcj5DYWxkd2VsbDwvQXV0aG9yPjxZZWFyPjIwMDk8L1llYXI+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=
</w:fldData>
        </w:fldChar>
      </w:r>
      <w:r w:rsidR="00A55FC9">
        <w:instrText xml:space="preserve"> ADDIN EN.CITE.DATA </w:instrText>
      </w:r>
      <w:r w:rsidR="00A55FC9">
        <w:fldChar w:fldCharType="end"/>
      </w:r>
      <w:r w:rsidR="0017614C">
        <w:fldChar w:fldCharType="separate"/>
      </w:r>
      <w:r w:rsidR="00A55FC9" w:rsidRPr="00A55FC9">
        <w:rPr>
          <w:noProof/>
          <w:vertAlign w:val="superscript"/>
        </w:rPr>
        <w:t>50,64</w:t>
      </w:r>
      <w:r w:rsidR="0017614C">
        <w:fldChar w:fldCharType="end"/>
      </w:r>
      <w:r w:rsidR="00D972FC">
        <w:t xml:space="preserve"> </w:t>
      </w:r>
      <w:r w:rsidR="00E1263D">
        <w:t>Eight</w:t>
      </w:r>
      <w:r w:rsidR="00AF275D">
        <w:t xml:space="preserve"> (47%)</w:t>
      </w:r>
      <w:r w:rsidR="003F73CD">
        <w:t xml:space="preserve"> </w:t>
      </w:r>
      <w:r w:rsidR="00E56761">
        <w:t>observation</w:t>
      </w:r>
      <w:r w:rsidR="00DC29F3">
        <w:t>al</w:t>
      </w:r>
      <w:r w:rsidR="00E56761">
        <w:t xml:space="preserve"> </w:t>
      </w:r>
      <w:r w:rsidR="00E65810">
        <w:t>studies</w:t>
      </w:r>
      <w:r w:rsidR="003F73CD">
        <w:t xml:space="preserve"> used cumulative scoring techniques to assess in-store availability.</w:t>
      </w:r>
      <w:r w:rsidR="000B715E">
        <w:fldChar w:fldCharType="begin">
          <w:fldData xml:space="preserve">PEVuZE5vdGU+PENpdGU+PEF1dGhvcj5DYXNwaTwvQXV0aG9yPjxZZWFyPjIwMTc8L1llYXI+PFJl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</w:fldData>
        </w:fldChar>
      </w:r>
      <w:r w:rsidR="00A55FC9">
        <w:instrText xml:space="preserve"> ADDIN EN.CITE </w:instrText>
      </w:r>
      <w:r w:rsidR="00A55FC9">
        <w:fldChar w:fldCharType="begin">
          <w:fldData xml:space="preserve">PEVuZE5vdGU+PENpdGU+PEF1dGhvcj5DYXNwaTwvQXV0aG9yPjxZZWFyPjIwMTc8L1llYXI+PFJl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</w:fldData>
        </w:fldChar>
      </w:r>
      <w:r w:rsidR="00A55FC9">
        <w:instrText xml:space="preserve"> ADDIN EN.CITE.DATA </w:instrText>
      </w:r>
      <w:r w:rsidR="00A55FC9">
        <w:fldChar w:fldCharType="end"/>
      </w:r>
      <w:r w:rsidR="000B715E">
        <w:fldChar w:fldCharType="separate"/>
      </w:r>
      <w:r w:rsidR="00A55FC9" w:rsidRPr="00A55FC9">
        <w:rPr>
          <w:noProof/>
          <w:vertAlign w:val="superscript"/>
        </w:rPr>
        <w:t>52-54,60-62,64,65</w:t>
      </w:r>
      <w:r w:rsidR="000B715E">
        <w:fldChar w:fldCharType="end"/>
      </w:r>
      <w:r w:rsidR="003F73CD">
        <w:t xml:space="preserve"> </w:t>
      </w:r>
      <w:r w:rsidR="000B715E">
        <w:t>Five</w:t>
      </w:r>
      <w:r w:rsidR="00152E34">
        <w:t xml:space="preserve"> </w:t>
      </w:r>
      <w:r w:rsidR="00AF275D">
        <w:t>(</w:t>
      </w:r>
      <w:r w:rsidR="000B715E">
        <w:t>n=5</w:t>
      </w:r>
      <w:r w:rsidR="00C50027">
        <w:t>/8, 75</w:t>
      </w:r>
      <w:r w:rsidR="00AF275D">
        <w:t xml:space="preserve">%) </w:t>
      </w:r>
      <w:r w:rsidR="00E65810">
        <w:t>studies</w:t>
      </w:r>
      <w:r w:rsidR="00373427">
        <w:t xml:space="preserve"> </w:t>
      </w:r>
      <w:r w:rsidR="00E56761">
        <w:t>used</w:t>
      </w:r>
      <w:r w:rsidR="003F73CD">
        <w:t xml:space="preserve"> modified versions of the Nutrition Environment Measures Survey in Stor</w:t>
      </w:r>
      <w:r w:rsidR="00726E27">
        <w:t>es (NEMS-S)</w:t>
      </w:r>
      <w:r w:rsidR="003F73CD">
        <w:t>.</w:t>
      </w:r>
      <w:r w:rsidR="000B715E">
        <w:fldChar w:fldCharType="begin">
          <w:fldData xml:space="preserve">PEVuZE5vdGU+PENpdGU+PEF1dGhvcj5GcmFuY288L0F1dGhvcj48WWVhcj4yMDA5PC9ZZWFyPjxS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</w:fldData>
        </w:fldChar>
      </w:r>
      <w:r w:rsidR="00A55FC9">
        <w:instrText xml:space="preserve"> ADDIN EN.CITE </w:instrText>
      </w:r>
      <w:r w:rsidR="00A55FC9">
        <w:fldChar w:fldCharType="begin">
          <w:fldData xml:space="preserve">PEVuZE5vdGU+PENpdGU+PEF1dGhvcj5GcmFuY288L0F1dGhvcj48WWVhcj4yMDA5PC9ZZWFyPjxS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</w:fldData>
        </w:fldChar>
      </w:r>
      <w:r w:rsidR="00A55FC9">
        <w:instrText xml:space="preserve"> ADDIN EN.CITE.DATA </w:instrText>
      </w:r>
      <w:r w:rsidR="00A55FC9">
        <w:fldChar w:fldCharType="end"/>
      </w:r>
      <w:r w:rsidR="000B715E">
        <w:fldChar w:fldCharType="separate"/>
      </w:r>
      <w:r w:rsidR="00A55FC9" w:rsidRPr="00A55FC9">
        <w:rPr>
          <w:noProof/>
          <w:vertAlign w:val="superscript"/>
        </w:rPr>
        <w:t>52-54,62,65</w:t>
      </w:r>
      <w:r w:rsidR="000B715E">
        <w:fldChar w:fldCharType="end"/>
      </w:r>
      <w:r w:rsidR="003F73CD">
        <w:t xml:space="preserve"> </w:t>
      </w:r>
      <w:r w:rsidR="00F058AA">
        <w:t>NEMS-S assesses availability, price and quality of healthy food items within stores. T</w:t>
      </w:r>
      <w:r w:rsidR="00152E34">
        <w:t xml:space="preserve">he modifications </w:t>
      </w:r>
      <w:r w:rsidR="00AF275D">
        <w:t>varied greatly between studies</w:t>
      </w:r>
      <w:r w:rsidR="00F058AA">
        <w:t xml:space="preserve">, each assessing different </w:t>
      </w:r>
      <w:r w:rsidR="00AF275D">
        <w:t>items</w:t>
      </w:r>
      <w:r w:rsidR="00F058AA">
        <w:t>,</w:t>
      </w:r>
      <w:r w:rsidR="00AF275D">
        <w:t xml:space="preserve"> and </w:t>
      </w:r>
      <w:r w:rsidR="00640BCA">
        <w:t xml:space="preserve">none reported </w:t>
      </w:r>
      <w:r w:rsidR="00AF275D">
        <w:t xml:space="preserve">validity testing </w:t>
      </w:r>
      <w:r w:rsidR="00640BCA">
        <w:t>on these modified</w:t>
      </w:r>
      <w:r w:rsidR="00E56761">
        <w:t xml:space="preserve"> NEMS-S</w:t>
      </w:r>
      <w:r w:rsidR="00640BCA">
        <w:t xml:space="preserve"> tools</w:t>
      </w:r>
      <w:r w:rsidR="00AF275D">
        <w:t xml:space="preserve">. </w:t>
      </w:r>
      <w:r w:rsidR="003F73CD">
        <w:t xml:space="preserve">The Health Food Supply </w:t>
      </w:r>
      <w:r w:rsidR="00640BCA">
        <w:t xml:space="preserve">(HFS) </w:t>
      </w:r>
      <w:r w:rsidR="003F73CD">
        <w:t xml:space="preserve">Score was </w:t>
      </w:r>
      <w:r w:rsidR="00652F2F">
        <w:t>used in two</w:t>
      </w:r>
      <w:r w:rsidR="00E56761">
        <w:t xml:space="preserve"> (n=2/8, 25%) article</w:t>
      </w:r>
      <w:r w:rsidR="00652F2F">
        <w:t>s</w:t>
      </w:r>
      <w:r w:rsidR="008B5014">
        <w:t>.</w:t>
      </w:r>
      <w:r w:rsidR="00652F2F">
        <w:fldChar w:fldCharType="begin">
          <w:fldData xml:space="preserve">PEVuZE5vdGU+PENpdGU+PEF1dGhvcj5DYXNwaTwvQXV0aG9yPjxZZWFyPjIwMTc8L1llYXI+PFJl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==
</w:fldData>
        </w:fldChar>
      </w:r>
      <w:r w:rsidR="00A55FC9">
        <w:instrText xml:space="preserve"> ADDIN EN.CITE </w:instrText>
      </w:r>
      <w:r w:rsidR="00A55FC9">
        <w:fldChar w:fldCharType="begin">
          <w:fldData xml:space="preserve">PEVuZE5vdGU+PENpdGU+PEF1dGhvcj5DYXNwaTwvQXV0aG9yPjxZZWFyPjIwMTc8L1llYXI+PFJl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==
</w:fldData>
        </w:fldChar>
      </w:r>
      <w:r w:rsidR="00A55FC9">
        <w:instrText xml:space="preserve"> ADDIN EN.CITE.DATA </w:instrText>
      </w:r>
      <w:r w:rsidR="00A55FC9">
        <w:fldChar w:fldCharType="end"/>
      </w:r>
      <w:r w:rsidR="00652F2F">
        <w:fldChar w:fldCharType="separate"/>
      </w:r>
      <w:r w:rsidR="00A55FC9" w:rsidRPr="00A55FC9">
        <w:rPr>
          <w:noProof/>
          <w:vertAlign w:val="superscript"/>
        </w:rPr>
        <w:t>60,61</w:t>
      </w:r>
      <w:r w:rsidR="00652F2F">
        <w:fldChar w:fldCharType="end"/>
      </w:r>
      <w:r w:rsidR="00640BCA">
        <w:t xml:space="preserve"> The HFS score </w:t>
      </w:r>
      <w:r w:rsidR="00C10607">
        <w:t>is similar in structure to the NEMS-S tool</w:t>
      </w:r>
      <w:r w:rsidR="00C4312F">
        <w:t>, assessing availability, variety, price and quality,</w:t>
      </w:r>
      <w:r w:rsidR="00C10607">
        <w:t xml:space="preserve"> but focuses on subsidised items approved for the</w:t>
      </w:r>
      <w:r w:rsidR="00640BCA">
        <w:t xml:space="preserve"> US </w:t>
      </w:r>
      <w:r w:rsidR="00C10607">
        <w:t xml:space="preserve">Women, Infants and Children (WIC) program. </w:t>
      </w:r>
      <w:r w:rsidR="009C45B1">
        <w:t>Six</w:t>
      </w:r>
      <w:r w:rsidR="00AF275D">
        <w:t xml:space="preserve"> (</w:t>
      </w:r>
      <w:r w:rsidR="000B715E">
        <w:t>n=6/14, 43</w:t>
      </w:r>
      <w:r w:rsidR="00AF275D">
        <w:t>%)</w:t>
      </w:r>
      <w:r w:rsidR="009C45B1">
        <w:t xml:space="preserve"> </w:t>
      </w:r>
      <w:r w:rsidR="00E65810">
        <w:t>studies</w:t>
      </w:r>
      <w:r w:rsidR="009C45B1">
        <w:t xml:space="preserve"> </w:t>
      </w:r>
      <w:r w:rsidR="00E56761">
        <w:t>assessed product</w:t>
      </w:r>
      <w:r w:rsidR="00AF275D">
        <w:t xml:space="preserve"> </w:t>
      </w:r>
      <w:r w:rsidR="009C45B1">
        <w:t xml:space="preserve">variety </w:t>
      </w:r>
      <w:r w:rsidR="00E56761">
        <w:t>as a</w:t>
      </w:r>
      <w:r w:rsidR="00640BCA">
        <w:t xml:space="preserve"> </w:t>
      </w:r>
      <w:r w:rsidR="009C45B1">
        <w:t>measure</w:t>
      </w:r>
      <w:r w:rsidR="00E56761">
        <w:t xml:space="preserve"> of</w:t>
      </w:r>
      <w:r w:rsidR="00652F2F">
        <w:t xml:space="preserve"> availability</w:t>
      </w:r>
      <w:r w:rsidR="008B5014">
        <w:t>;</w:t>
      </w:r>
      <w:r w:rsidR="00652F2F">
        <w:fldChar w:fldCharType="begin">
          <w:fldData xml:space="preserve">PEVuZE5vdGU+PENpdGU+PEF1dGhvcj5Cb2RvcjwvQXV0aG9yPjxZZWFyPjIwMDg8L1llYXI+PFJl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</w:fldData>
        </w:fldChar>
      </w:r>
      <w:r w:rsidR="00A55FC9">
        <w:instrText xml:space="preserve"> ADDIN EN.CITE </w:instrText>
      </w:r>
      <w:r w:rsidR="00A55FC9">
        <w:fldChar w:fldCharType="begin">
          <w:fldData xml:space="preserve">PEVuZE5vdGU+PENpdGU+PEF1dGhvcj5Cb2RvcjwvQXV0aG9yPjxZZWFyPjIwMDg8L1llYXI+PFJl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</w:fldData>
        </w:fldChar>
      </w:r>
      <w:r w:rsidR="00A55FC9">
        <w:instrText xml:space="preserve"> ADDIN EN.CITE.DATA </w:instrText>
      </w:r>
      <w:r w:rsidR="00A55FC9">
        <w:fldChar w:fldCharType="end"/>
      </w:r>
      <w:r w:rsidR="00652F2F">
        <w:fldChar w:fldCharType="separate"/>
      </w:r>
      <w:r w:rsidR="00A55FC9" w:rsidRPr="00A55FC9">
        <w:rPr>
          <w:noProof/>
          <w:vertAlign w:val="superscript"/>
        </w:rPr>
        <w:t>50,57,59,60,62,63</w:t>
      </w:r>
      <w:r w:rsidR="00652F2F">
        <w:fldChar w:fldCharType="end"/>
      </w:r>
      <w:r w:rsidR="008B5014">
        <w:t xml:space="preserve"> </w:t>
      </w:r>
      <w:r w:rsidR="00652F2F">
        <w:t>f</w:t>
      </w:r>
      <w:r w:rsidR="002619C8">
        <w:t>ive</w:t>
      </w:r>
      <w:r w:rsidR="00A77B7C">
        <w:t xml:space="preserve"> (</w:t>
      </w:r>
      <w:r w:rsidR="00652F2F">
        <w:t>n=5/6, 83</w:t>
      </w:r>
      <w:r w:rsidR="00A77B7C">
        <w:t>%)</w:t>
      </w:r>
      <w:r w:rsidR="00652F2F">
        <w:t xml:space="preserve"> </w:t>
      </w:r>
      <w:r w:rsidR="009A6E03">
        <w:t>tallied the number of different varieties of f</w:t>
      </w:r>
      <w:r w:rsidR="00640BCA">
        <w:t>ruit and vegetables available</w:t>
      </w:r>
      <w:r w:rsidR="009A6E03">
        <w:t xml:space="preserve"> </w:t>
      </w:r>
      <w:r w:rsidR="00652F2F">
        <w:fldChar w:fldCharType="begin">
          <w:fldData xml:space="preserve">PEVuZE5vdGU+PENpdGU+PEF1dGhvcj5Cb2RvcjwvQXV0aG9yPjxZZWFyPjIwMDg8L1llYXI+PFJl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</w:fldData>
        </w:fldChar>
      </w:r>
      <w:r w:rsidR="00A55FC9">
        <w:instrText xml:space="preserve"> ADDIN EN.CITE </w:instrText>
      </w:r>
      <w:r w:rsidR="00A55FC9">
        <w:fldChar w:fldCharType="begin">
          <w:fldData xml:space="preserve">PEVuZE5vdGU+PENpdGU+PEF1dGhvcj5Cb2RvcjwvQXV0aG9yPjxZZWFyPjIwMDg8L1llYXI+PFJl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</w:fldData>
        </w:fldChar>
      </w:r>
      <w:r w:rsidR="00A55FC9">
        <w:instrText xml:space="preserve"> ADDIN EN.CITE.DATA </w:instrText>
      </w:r>
      <w:r w:rsidR="00A55FC9">
        <w:fldChar w:fldCharType="end"/>
      </w:r>
      <w:r w:rsidR="00652F2F">
        <w:fldChar w:fldCharType="separate"/>
      </w:r>
      <w:r w:rsidR="00A55FC9" w:rsidRPr="00A55FC9">
        <w:rPr>
          <w:noProof/>
          <w:vertAlign w:val="superscript"/>
        </w:rPr>
        <w:t>50,59,60,62,63</w:t>
      </w:r>
      <w:r w:rsidR="00652F2F">
        <w:fldChar w:fldCharType="end"/>
      </w:r>
      <w:r w:rsidR="00652F2F">
        <w:t xml:space="preserve"> and o</w:t>
      </w:r>
      <w:r w:rsidR="009A6E03">
        <w:t>ne</w:t>
      </w:r>
      <w:r w:rsidR="00A77B7C">
        <w:t xml:space="preserve"> (</w:t>
      </w:r>
      <w:r w:rsidR="00652F2F">
        <w:t>n=1/6, 17</w:t>
      </w:r>
      <w:r w:rsidR="00A77B7C">
        <w:t>%)</w:t>
      </w:r>
      <w:r w:rsidR="009A6E03">
        <w:t xml:space="preserve"> assessed the number of different varieties of chocolate and confection</w:t>
      </w:r>
      <w:r w:rsidR="002619C8">
        <w:t>ery</w:t>
      </w:r>
      <w:r w:rsidR="009A6E03">
        <w:t xml:space="preserve"> available</w:t>
      </w:r>
      <w:r w:rsidR="008B5014">
        <w:t>.</w:t>
      </w:r>
      <w:r w:rsidR="00652F2F">
        <w:fldChar w:fldCharType="begin"/>
      </w:r>
      <w:r w:rsidR="00A55FC9">
        <w:instrText xml:space="preserve"> ADDIN EN.CITE &lt;EndNote&gt;&lt;Cite&gt;&lt;Author&gt;Thornton&lt;/Author&gt;&lt;Year&gt;2011&lt;/Year&gt;&lt;RecNum&gt;5027&lt;/RecNum&gt;&lt;DisplayText&gt;&lt;style face="superscript"&gt;57&lt;/style&gt;&lt;/DisplayText&gt;&lt;record&gt;&lt;rec-number&gt;5027&lt;/rec-number&gt;&lt;foreign-keys&gt;&lt;key app="EN" db-id="zfzdr0rt1w52efeffsnpxzeprx2r0w0srafe" timestamp="1457356468"&gt;5027&lt;/key&gt;&lt;/foreign-keys&gt;&lt;ref-type name="Journal Article"&gt;17&lt;/ref-type&gt;&lt;contributors&gt;&lt;authors&gt;&lt;author&gt;Thornton, Lukar E.&lt;/author&gt;&lt;author&gt;Cameron, Adrian J.&lt;/author&gt;&lt;author&gt;Crawford, David A.&lt;/author&gt;&lt;author&gt;McNaughton, Sarah A.&lt;/author&gt;&lt;author&gt;Ball, Kylie&lt;/author&gt;&lt;/authors&gt;&lt;/contributors&gt;&lt;titles&gt;&lt;title&gt;Is greater variety of chocolates and confectionery in supermarkets associated with more consumption?&lt;/title&gt;&lt;secondary-title&gt;Australian and New Zealand journal of public health&lt;/secondary-title&gt;&lt;/titles&gt;&lt;periodical&gt;&lt;full-title&gt;Australian and New Zealand journal of public health&lt;/full-title&gt;&lt;/periodical&gt;&lt;pages&gt;292-3&lt;/pages&gt;&lt;volume&gt;35&lt;/volume&gt;&lt;number&gt;3&lt;/number&gt;&lt;keywords&gt;&lt;keyword&gt;Australia&lt;/keyword&gt;&lt;keyword&gt;*Cacao&lt;/keyword&gt;&lt;keyword&gt;Candy/cl [Classification]&lt;/keyword&gt;&lt;keyword&gt;*Candy/sd [Supply &amp;amp; Distribution]&lt;/keyword&gt;&lt;keyword&gt;Commerce&lt;/keyword&gt;&lt;keyword&gt;Diet&lt;/keyword&gt;&lt;keyword&gt;*Feeding Behavior&lt;/keyword&gt;&lt;keyword&gt;Female&lt;/keyword&gt;&lt;keyword&gt;*Food Supply&lt;/keyword&gt;&lt;keyword&gt;Humans&lt;/keyword&gt;&lt;keyword&gt;Regression Analysis&lt;/keyword&gt;&lt;keyword&gt;Socioeconomic Factors&lt;/keyword&gt;&lt;/keywords&gt;&lt;dates&gt;&lt;year&gt;2011&lt;/year&gt;&lt;/dates&gt;&lt;pub-location&gt;Australia&lt;/pub-location&gt;&lt;isbn&gt;1753-6405&lt;/isbn&gt;&lt;label&gt;include s1&lt;/label&gt;&lt;urls&gt;&lt;related-urls&gt;&lt;url&gt;http://ovidsp.ovid.com/ovidweb.cgi?T=JS&amp;amp;PAGE=reference&amp;amp;D=med5&amp;amp;NEWS=N&amp;amp;AN=21627731&lt;/url&gt;&lt;url&gt;http://onlinelibrary.wiley.com/store/10.1111/j.1753-6405.2011.00706.x/asset/j.1753-6405.2011.00706.x.pdf?v=1&amp;amp;t=ili21y9j&amp;amp;s=f645152ed2199a71924845dc7da13f363c35f965&lt;/url&gt;&lt;/related-urls&gt;&lt;/urls&gt;&lt;/record&gt;&lt;/Cite&gt;&lt;/EndNote&gt;</w:instrText>
      </w:r>
      <w:r w:rsidR="00652F2F">
        <w:fldChar w:fldCharType="separate"/>
      </w:r>
      <w:r w:rsidR="00A55FC9" w:rsidRPr="00A55FC9">
        <w:rPr>
          <w:noProof/>
          <w:vertAlign w:val="superscript"/>
        </w:rPr>
        <w:t>57</w:t>
      </w:r>
      <w:r w:rsidR="00652F2F">
        <w:fldChar w:fldCharType="end"/>
      </w:r>
      <w:r w:rsidR="009A6E03">
        <w:t xml:space="preserve"> </w:t>
      </w:r>
    </w:p>
    <w:p w14:paraId="24E96FD2" w14:textId="3FA3B707" w:rsidR="0038653A" w:rsidRPr="00962927" w:rsidRDefault="00652F2F" w:rsidP="003F0CF7">
      <w:pPr>
        <w:spacing w:line="480" w:lineRule="auto"/>
      </w:pPr>
      <w:r>
        <w:t xml:space="preserve">Five (29%) </w:t>
      </w:r>
      <w:r w:rsidR="00E56761" w:rsidRPr="004C15B7">
        <w:t>observation</w:t>
      </w:r>
      <w:r w:rsidR="00B57FD0" w:rsidRPr="004C15B7">
        <w:t>al</w:t>
      </w:r>
      <w:r w:rsidR="00E56761" w:rsidRPr="004C15B7">
        <w:t xml:space="preserve"> </w:t>
      </w:r>
      <w:r w:rsidR="00C03A69" w:rsidRPr="004C15B7">
        <w:t>studies</w:t>
      </w:r>
      <w:r w:rsidR="00E65810" w:rsidRPr="004C15B7">
        <w:t xml:space="preserve"> reported</w:t>
      </w:r>
      <w:r w:rsidR="00C03A69" w:rsidRPr="004C15B7">
        <w:t xml:space="preserve"> that </w:t>
      </w:r>
      <w:r w:rsidR="00AD40D7" w:rsidRPr="004C15B7">
        <w:t xml:space="preserve">they </w:t>
      </w:r>
      <w:r w:rsidRPr="004C15B7">
        <w:t>examined food positioning strategies</w:t>
      </w:r>
      <w:r w:rsidR="008B5014" w:rsidRPr="004C15B7">
        <w:t>.</w:t>
      </w:r>
      <w:r w:rsidRPr="004C15B7">
        <w:fldChar w:fldCharType="begin">
          <w:fldData xml:space="preserve">PEVuZE5vdGU+PENpdGU+PEF1dGhvcj5DYXNwaTwvQXV0aG9yPjxZZWFyPjIwMTc8L1llYXI+PFJl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</w:fldData>
        </w:fldChar>
      </w:r>
      <w:r w:rsidR="00A55FC9">
        <w:instrText xml:space="preserve"> ADDIN EN.CITE </w:instrText>
      </w:r>
      <w:r w:rsidR="00A55FC9">
        <w:fldChar w:fldCharType="begin">
          <w:fldData xml:space="preserve">PEVuZE5vdGU+PENpdGU+PEF1dGhvcj5DYXNwaTwvQXV0aG9yPjxZZWFyPjIwMTc8L1llYXI+PFJl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</w:fldData>
        </w:fldChar>
      </w:r>
      <w:r w:rsidR="00A55FC9">
        <w:instrText xml:space="preserve"> ADDIN EN.CITE.DATA </w:instrText>
      </w:r>
      <w:r w:rsidR="00A55FC9">
        <w:fldChar w:fldCharType="end"/>
      </w:r>
      <w:r w:rsidRPr="004C15B7">
        <w:fldChar w:fldCharType="separate"/>
      </w:r>
      <w:r w:rsidR="00A55FC9" w:rsidRPr="00A55FC9">
        <w:rPr>
          <w:noProof/>
          <w:vertAlign w:val="superscript"/>
        </w:rPr>
        <w:t>51,55,56,60,63</w:t>
      </w:r>
      <w:r w:rsidRPr="004C15B7">
        <w:fldChar w:fldCharType="end"/>
      </w:r>
      <w:r w:rsidRPr="004C15B7">
        <w:t xml:space="preserve"> Of these,</w:t>
      </w:r>
      <w:r w:rsidR="00FB3C90" w:rsidRPr="004C15B7">
        <w:t xml:space="preserve"> </w:t>
      </w:r>
      <w:r w:rsidR="00E56761" w:rsidRPr="004C15B7">
        <w:t>all five</w:t>
      </w:r>
      <w:r w:rsidRPr="004C15B7">
        <w:t xml:space="preserve"> (100%) </w:t>
      </w:r>
      <w:r w:rsidR="00FB3C90" w:rsidRPr="004C15B7">
        <w:t>measured store position</w:t>
      </w:r>
      <w:r w:rsidR="00C90D45" w:rsidRPr="004C15B7">
        <w:t>ing</w:t>
      </w:r>
      <w:r w:rsidR="00E56761" w:rsidRPr="004C15B7">
        <w:t>,</w:t>
      </w:r>
      <w:r w:rsidR="002619C8" w:rsidRPr="004C15B7">
        <w:t xml:space="preserve"> </w:t>
      </w:r>
      <w:r w:rsidR="00FB3C90" w:rsidRPr="004C15B7">
        <w:t xml:space="preserve">namely </w:t>
      </w:r>
      <w:r w:rsidR="002619C8" w:rsidRPr="004C15B7">
        <w:t>checkout areas</w:t>
      </w:r>
      <w:r w:rsidR="00FB3C90" w:rsidRPr="004C15B7">
        <w:t xml:space="preserve"> (n=3</w:t>
      </w:r>
      <w:r w:rsidR="00A216DA" w:rsidRPr="004C15B7">
        <w:t>/5</w:t>
      </w:r>
      <w:r w:rsidR="00FB3C90" w:rsidRPr="004C15B7">
        <w:t>,</w:t>
      </w:r>
      <w:r w:rsidR="00A216DA" w:rsidRPr="004C15B7">
        <w:t xml:space="preserve"> </w:t>
      </w:r>
      <w:r w:rsidR="00674990" w:rsidRPr="004C15B7">
        <w:t>60</w:t>
      </w:r>
      <w:r w:rsidR="00FB3C90" w:rsidRPr="004C15B7">
        <w:t>%)</w:t>
      </w:r>
      <w:r w:rsidR="00E56761" w:rsidRPr="004C15B7">
        <w:t>,</w:t>
      </w:r>
      <w:r w:rsidR="00674990" w:rsidRPr="004C15B7">
        <w:fldChar w:fldCharType="begin">
          <w:fldData xml:space="preserve">PEVuZE5vdGU+PENpdGU+PEF1dGhvcj5DYXNwaTwvQXV0aG9yPjxZZWFyPjIwMTc8L1llYXI+PFJl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</w:fldData>
        </w:fldChar>
      </w:r>
      <w:r w:rsidR="00A55FC9">
        <w:instrText xml:space="preserve"> ADDIN EN.CITE </w:instrText>
      </w:r>
      <w:r w:rsidR="00A55FC9">
        <w:fldChar w:fldCharType="begin">
          <w:fldData xml:space="preserve">PEVuZE5vdGU+PENpdGU+PEF1dGhvcj5DYXNwaTwvQXV0aG9yPjxZZWFyPjIwMTc8L1llYXI+PFJl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</w:fldData>
        </w:fldChar>
      </w:r>
      <w:r w:rsidR="00A55FC9">
        <w:instrText xml:space="preserve"> ADDIN EN.CITE.DATA </w:instrText>
      </w:r>
      <w:r w:rsidR="00A55FC9">
        <w:fldChar w:fldCharType="end"/>
      </w:r>
      <w:r w:rsidR="00674990" w:rsidRPr="004C15B7">
        <w:fldChar w:fldCharType="separate"/>
      </w:r>
      <w:r w:rsidR="00A55FC9" w:rsidRPr="00A55FC9">
        <w:rPr>
          <w:noProof/>
          <w:vertAlign w:val="superscript"/>
        </w:rPr>
        <w:t>51,55,60</w:t>
      </w:r>
      <w:r w:rsidR="00674990" w:rsidRPr="004C15B7">
        <w:fldChar w:fldCharType="end"/>
      </w:r>
      <w:r w:rsidR="002619C8" w:rsidRPr="004C15B7">
        <w:t xml:space="preserve"> store entrances</w:t>
      </w:r>
      <w:r w:rsidR="00FB3C90" w:rsidRPr="004C15B7">
        <w:t xml:space="preserve"> (n=2</w:t>
      </w:r>
      <w:r w:rsidR="00A216DA" w:rsidRPr="004C15B7">
        <w:t>/5</w:t>
      </w:r>
      <w:r w:rsidR="00FB3C90" w:rsidRPr="004C15B7">
        <w:t xml:space="preserve">, </w:t>
      </w:r>
      <w:r w:rsidR="00674990" w:rsidRPr="004C15B7">
        <w:t>40</w:t>
      </w:r>
      <w:r w:rsidR="00FB3C90" w:rsidRPr="004C15B7">
        <w:t>%)</w:t>
      </w:r>
      <w:r w:rsidR="008B5014" w:rsidRPr="004C15B7">
        <w:t>,</w:t>
      </w:r>
      <w:r w:rsidR="00674990" w:rsidRPr="004C15B7">
        <w:fldChar w:fldCharType="begin">
          <w:fldData xml:space="preserve">PEVuZE5vdGU+PENpdGU+PEF1dGhvcj5DYXNwaTwvQXV0aG9yPjxZZWFyPjIwMTc8L1llYXI+PFJl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</w:fldData>
        </w:fldChar>
      </w:r>
      <w:r w:rsidR="00A55FC9">
        <w:instrText xml:space="preserve"> ADDIN EN.CITE </w:instrText>
      </w:r>
      <w:r w:rsidR="00A55FC9">
        <w:fldChar w:fldCharType="begin">
          <w:fldData xml:space="preserve">PEVuZE5vdGU+PENpdGU+PEF1dGhvcj5DYXNwaTwvQXV0aG9yPjxZZWFyPjIwMTc8L1llYXI+PFJl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</w:fldData>
        </w:fldChar>
      </w:r>
      <w:r w:rsidR="00A55FC9">
        <w:instrText xml:space="preserve"> ADDIN EN.CITE.DATA </w:instrText>
      </w:r>
      <w:r w:rsidR="00A55FC9">
        <w:fldChar w:fldCharType="end"/>
      </w:r>
      <w:r w:rsidR="00674990" w:rsidRPr="004C15B7">
        <w:fldChar w:fldCharType="separate"/>
      </w:r>
      <w:r w:rsidR="00A55FC9" w:rsidRPr="00A55FC9">
        <w:rPr>
          <w:noProof/>
          <w:vertAlign w:val="superscript"/>
        </w:rPr>
        <w:t>60,63</w:t>
      </w:r>
      <w:r w:rsidR="00674990" w:rsidRPr="004C15B7">
        <w:fldChar w:fldCharType="end"/>
      </w:r>
      <w:r w:rsidR="00FB3C90" w:rsidRPr="004C15B7">
        <w:t xml:space="preserve"> special floor displays (n=1</w:t>
      </w:r>
      <w:r w:rsidR="00A216DA" w:rsidRPr="004C15B7">
        <w:t xml:space="preserve">/5, </w:t>
      </w:r>
      <w:r w:rsidR="00674990" w:rsidRPr="004C15B7">
        <w:t>20</w:t>
      </w:r>
      <w:r w:rsidR="00FB3C90" w:rsidRPr="004C15B7">
        <w:t>%)</w:t>
      </w:r>
      <w:r w:rsidR="00E56761" w:rsidRPr="004C15B7">
        <w:t>,</w:t>
      </w:r>
      <w:r w:rsidR="00674990" w:rsidRPr="004C15B7">
        <w:fldChar w:fldCharType="begin"/>
      </w:r>
      <w:r w:rsidR="00A55FC9">
        <w:instrText xml:space="preserve"> ADDIN EN.CITE &lt;EndNote&gt;&lt;Cite&gt;&lt;Author&gt;Cohen&lt;/Author&gt;&lt;Year&gt;2015&lt;/Year&gt;&lt;RecNum&gt;15899&lt;/RecNum&gt;&lt;DisplayText&gt;&lt;style face="superscript"&gt;51&lt;/style&gt;&lt;/DisplayText&gt;&lt;record&gt;&lt;rec-number&gt;15899&lt;/rec-number&gt;&lt;foreign-keys&gt;&lt;key app="EN" db-id="zfzdr0rt1w52efeffsnpxzeprx2r0w0srafe" timestamp="1472723998"&gt;15899&lt;/key&gt;&lt;/foreign-keys&gt;&lt;ref-type name="Journal Article"&gt;17&lt;/ref-type&gt;&lt;contributors&gt;&lt;authors&gt;&lt;author&gt;Cohen, Deborah A.&lt;/author&gt;&lt;author&gt;Collins, Rebecca&lt;/author&gt;&lt;author&gt;Hunter, Gerald&lt;/author&gt;&lt;author&gt;Ghosh-Dastidar, Bonnie&lt;/author&gt;&lt;author&gt;Dubowitz, Tamara&lt;/author&gt;&lt;/authors&gt;&lt;/contributors&gt;&lt;titles&gt;&lt;title&gt;Store Impulse Marketing Strategies and Body Mass Index&lt;/title&gt;&lt;secondary-title&gt;American journal of public health&lt;/secondary-title&gt;&lt;/titles&gt;&lt;periodical&gt;&lt;full-title&gt;American journal of public health&lt;/full-title&gt;&lt;/periodical&gt;&lt;pages&gt;1446-52&lt;/pages&gt;&lt;volume&gt;105&lt;/volume&gt;&lt;number&gt;7&lt;/number&gt;&lt;section&gt;Cohen,Deborah A. All of the authors are with RAND Corporation, Santa Monica, CA.&lt;/section&gt;&lt;keywords&gt;&lt;keyword&gt;Adolescent&lt;/keyword&gt;&lt;keyword&gt;Adult&lt;/keyword&gt;&lt;keyword&gt;Aged&lt;/keyword&gt;&lt;keyword&gt;*Body Mass Index&lt;/keyword&gt;&lt;keyword&gt;Carbonated Beverages/ec [Economics]&lt;/keyword&gt;&lt;keyword&gt;Commerce&lt;/keyword&gt;&lt;keyword&gt;Female&lt;/keyword&gt;&lt;keyword&gt;Food/ec [Economics]&lt;/keyword&gt;&lt;keyword&gt;*Food&lt;/keyword&gt;&lt;keyword&gt;Food Preferences&lt;/keyword&gt;&lt;keyword&gt;Food Supply/ec [Economics]&lt;/keyword&gt;&lt;keyword&gt;Food Supply/mt [Methods]&lt;/keyword&gt;&lt;keyword&gt;Humans&lt;/keyword&gt;&lt;keyword&gt;Male&lt;/keyword&gt;&lt;keyword&gt;*Marketing/mt [Methods]&lt;/keyword&gt;&lt;keyword&gt;Middle Aged&lt;/keyword&gt;&lt;keyword&gt;Obesity/et [Etiology]&lt;/keyword&gt;&lt;keyword&gt;Young Adult&lt;/keyword&gt;&lt;/keywords&gt;&lt;dates&gt;&lt;year&gt;2015&lt;/year&gt;&lt;/dates&gt;&lt;pub-location&gt;United States&lt;/pub-location&gt;&lt;isbn&gt;1541-0048&lt;/isbn&gt;&lt;label&gt;Include S1, include s2&lt;/label&gt;&lt;urls&gt;&lt;related-urls&gt;&lt;url&gt;http://ovidsp.ovid.com/ovidweb.cgi?T=JS&amp;amp;PAGE=reference&amp;amp;D=medl&amp;amp;NEWS=N&amp;amp;AN=25521881&lt;/url&gt;&lt;/related-urls&gt;&lt;/urls&gt;&lt;/record&gt;&lt;/Cite&gt;&lt;/EndNote&gt;</w:instrText>
      </w:r>
      <w:r w:rsidR="00674990" w:rsidRPr="004C15B7">
        <w:fldChar w:fldCharType="separate"/>
      </w:r>
      <w:r w:rsidR="00A55FC9" w:rsidRPr="00A55FC9">
        <w:rPr>
          <w:noProof/>
          <w:vertAlign w:val="superscript"/>
        </w:rPr>
        <w:t>51</w:t>
      </w:r>
      <w:r w:rsidR="00674990" w:rsidRPr="004C15B7">
        <w:fldChar w:fldCharType="end"/>
      </w:r>
      <w:r w:rsidR="00FB3C90" w:rsidRPr="004C15B7">
        <w:t xml:space="preserve"> </w:t>
      </w:r>
      <w:r w:rsidR="002619C8" w:rsidRPr="004C15B7">
        <w:t xml:space="preserve">and end of aisle </w:t>
      </w:r>
      <w:r w:rsidR="00E56761" w:rsidRPr="004C15B7">
        <w:t>display</w:t>
      </w:r>
      <w:r w:rsidR="002619C8" w:rsidRPr="004C15B7">
        <w:t>s</w:t>
      </w:r>
      <w:r w:rsidR="00FB3C90" w:rsidRPr="004C15B7">
        <w:t xml:space="preserve"> (n=3</w:t>
      </w:r>
      <w:r w:rsidR="00E56761" w:rsidRPr="004C15B7">
        <w:t>/5</w:t>
      </w:r>
      <w:r w:rsidR="00FB3C90" w:rsidRPr="004C15B7">
        <w:t xml:space="preserve">, </w:t>
      </w:r>
      <w:r w:rsidR="00674990" w:rsidRPr="004C15B7">
        <w:t>60</w:t>
      </w:r>
      <w:r w:rsidR="00FB3C90" w:rsidRPr="004C15B7">
        <w:t>%</w:t>
      </w:r>
      <w:r w:rsidR="008B5014" w:rsidRPr="004C15B7">
        <w:t>).</w:t>
      </w:r>
      <w:r w:rsidR="00674990" w:rsidRPr="004C15B7">
        <w:fldChar w:fldCharType="begin">
          <w:fldData xml:space="preserve">PEVuZE5vdGU+PENpdGU+PEF1dGhvcj5Db2hlbjwvQXV0aG9yPjxZZWFyPjIwMTU8L1llYXI+PFJl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</w:fldData>
        </w:fldChar>
      </w:r>
      <w:r w:rsidR="00A55FC9">
        <w:instrText xml:space="preserve"> ADDIN EN.CITE </w:instrText>
      </w:r>
      <w:r w:rsidR="00A55FC9">
        <w:fldChar w:fldCharType="begin">
          <w:fldData xml:space="preserve">PEVuZE5vdGU+PENpdGU+PEF1dGhvcj5Db2hlbjwvQXV0aG9yPjxZZWFyPjIwMTU8L1llYXI+PFJl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</w:fldData>
        </w:fldChar>
      </w:r>
      <w:r w:rsidR="00A55FC9">
        <w:instrText xml:space="preserve"> ADDIN EN.CITE.DATA </w:instrText>
      </w:r>
      <w:r w:rsidR="00A55FC9">
        <w:fldChar w:fldCharType="end"/>
      </w:r>
      <w:r w:rsidR="00674990" w:rsidRPr="004C15B7">
        <w:fldChar w:fldCharType="separate"/>
      </w:r>
      <w:r w:rsidR="00A55FC9" w:rsidRPr="00A55FC9">
        <w:rPr>
          <w:noProof/>
          <w:vertAlign w:val="superscript"/>
        </w:rPr>
        <w:t>51,55,56</w:t>
      </w:r>
      <w:r w:rsidR="00674990" w:rsidRPr="004C15B7">
        <w:fldChar w:fldCharType="end"/>
      </w:r>
      <w:r w:rsidR="00FB3C90" w:rsidRPr="004C15B7">
        <w:t xml:space="preserve"> One (</w:t>
      </w:r>
      <w:r w:rsidR="00A216DA" w:rsidRPr="004C15B7">
        <w:t xml:space="preserve">n=1/5, </w:t>
      </w:r>
      <w:r w:rsidR="00674990" w:rsidRPr="004C15B7">
        <w:t>20</w:t>
      </w:r>
      <w:r w:rsidR="00FB3C90" w:rsidRPr="004C15B7">
        <w:t>%)</w:t>
      </w:r>
      <w:r w:rsidR="00E56761" w:rsidRPr="004C15B7">
        <w:t xml:space="preserve"> of these </w:t>
      </w:r>
      <w:r w:rsidR="00E65810" w:rsidRPr="004C15B7">
        <w:t>studies</w:t>
      </w:r>
      <w:r w:rsidR="00FB3C90" w:rsidRPr="004C15B7">
        <w:t xml:space="preserve"> additionally measured</w:t>
      </w:r>
      <w:r w:rsidR="00E56761" w:rsidRPr="004C15B7">
        <w:t xml:space="preserve"> shelf positioning by assessing whether </w:t>
      </w:r>
      <w:r w:rsidR="00E56761">
        <w:t>water was present at eye-level</w:t>
      </w:r>
      <w:r w:rsidR="008B5014">
        <w:t>.</w:t>
      </w:r>
      <w:r w:rsidR="00674990">
        <w:fldChar w:fldCharType="begin"/>
      </w:r>
      <w:r w:rsidR="00A55FC9">
        <w:instrText xml:space="preserve"> ADDIN EN.CITE &lt;EndNote&gt;&lt;Cite&gt;&lt;Author&gt;Ruff&lt;/Author&gt;&lt;Year&gt;2016&lt;/Year&gt;&lt;RecNum&gt;16659&lt;/RecNum&gt;&lt;DisplayText&gt;&lt;style face="superscript"&gt;63&lt;/style&gt;&lt;/DisplayText&gt;&lt;record&gt;&lt;rec-number&gt;16659&lt;/rec-number&gt;&lt;foreign-keys&gt;&lt;key app="EN" db-id="zfzdr0rt1w52efeffsnpxzeprx2r0w0srafe" timestamp="1519146155"&gt;16659&lt;/key&gt;&lt;/foreign-keys&gt;&lt;ref-type name="Journal Article"&gt;17&lt;/ref-type&gt;&lt;contributors&gt;&lt;authors&gt;&lt;author&gt;Ruff, Ryan Richard&lt;/author&gt;&lt;author&gt;Akhund, Ali&lt;/author&gt;&lt;author&gt;Adjoian, Tamar&lt;/author&gt;&lt;/authors&gt;&lt;/contributors&gt;&lt;titles&gt;&lt;title&gt;Small Convenience Stores and the Local Food Environment: An Analysis of Resident Shopping Behavior Using Multilevel Modeling&lt;/title&gt;&lt;secondary-title&gt;American journal of health promotion : AJHP&lt;/secondary-title&gt;&lt;/titles&gt;&lt;periodical&gt;&lt;full-title&gt;American journal of health promotion : AJHP&lt;/full-title&gt;&lt;/periodical&gt;&lt;pages&gt;172-80&lt;/pages&gt;&lt;volume&gt;30&lt;/volume&gt;&lt;number&gt;3&lt;/number&gt;&lt;keywords&gt;&lt;keyword&gt;Adolescent&lt;/keyword&gt;&lt;keyword&gt;Adult&lt;/keyword&gt;&lt;keyword&gt;Aged&lt;/keyword&gt;&lt;keyword&gt;Aged, 80 and over&lt;/keyword&gt;&lt;keyword&gt;*Choice Behavior&lt;/keyword&gt;&lt;keyword&gt;Cross-Sectional Studies&lt;/keyword&gt;&lt;keyword&gt;*Fast Foods/sn [Statistics &amp;amp; Numerical Data]&lt;/keyword&gt;&lt;keyword&gt;*Feeding Behavior/px [Psychology]&lt;/keyword&gt;&lt;keyword&gt;Female&lt;/keyword&gt;&lt;keyword&gt;*Food Preferences/px [Psychology]&lt;/keyword&gt;&lt;keyword&gt;Humans&lt;/keyword&gt;&lt;keyword&gt;Male&lt;/keyword&gt;&lt;keyword&gt;Middle Aged&lt;/keyword&gt;&lt;keyword&gt;New York City&lt;/keyword&gt;&lt;keyword&gt;*Residence Characteristics&lt;/keyword&gt;&lt;keyword&gt;Socioeconomic Factors&lt;/keyword&gt;&lt;keyword&gt;Surveys and Questionnaires&lt;/keyword&gt;&lt;keyword&gt;Young Adult&lt;/keyword&gt;&lt;/keywords&gt;&lt;dates&gt;&lt;year&gt;2016&lt;/year&gt;&lt;/dates&gt;&lt;pub-location&gt;United States&lt;/pub-location&gt;&lt;isbn&gt;2168-6602&amp;#xD;0890-1171&lt;/isbn&gt;&lt;label&gt;include&lt;/label&gt;&lt;urls&gt;&lt;related-urls&gt;&lt;url&gt;http://ovidsp.ovid.com/ovidweb.cgi?T=JS&amp;amp;PAGE=reference&amp;amp;D=med8&amp;amp;NEWS=N&amp;amp;AN=25806566&lt;/url&gt;&lt;/related-urls&gt;&lt;/urls&gt;&lt;electronic-resource-num&gt;https://dx.doi.org/10.4278/ajhp.140326-QUAN-121&lt;/electronic-resource-num&gt;&lt;/record&gt;&lt;/Cite&gt;&lt;/EndNote&gt;</w:instrText>
      </w:r>
      <w:r w:rsidR="00674990">
        <w:fldChar w:fldCharType="separate"/>
      </w:r>
      <w:r w:rsidR="00A55FC9" w:rsidRPr="00A55FC9">
        <w:rPr>
          <w:noProof/>
          <w:vertAlign w:val="superscript"/>
        </w:rPr>
        <w:t>63</w:t>
      </w:r>
      <w:r w:rsidR="00674990">
        <w:fldChar w:fldCharType="end"/>
      </w:r>
      <w:r w:rsidR="002619C8">
        <w:t xml:space="preserve"> O</w:t>
      </w:r>
      <w:r w:rsidR="001D195D">
        <w:t xml:space="preserve">ne study </w:t>
      </w:r>
      <w:r w:rsidR="000C639A">
        <w:t>described the development, reliability and validity of the</w:t>
      </w:r>
      <w:r w:rsidR="001D195D">
        <w:t xml:space="preserve"> </w:t>
      </w:r>
      <w:proofErr w:type="spellStart"/>
      <w:r w:rsidR="001D195D">
        <w:t>GroPromo</w:t>
      </w:r>
      <w:proofErr w:type="spellEnd"/>
      <w:r w:rsidR="001D195D">
        <w:t xml:space="preserve"> </w:t>
      </w:r>
      <w:r w:rsidR="001D195D">
        <w:lastRenderedPageBreak/>
        <w:t>tool</w:t>
      </w:r>
      <w:r w:rsidR="008B5014">
        <w:t>.</w:t>
      </w:r>
      <w:r w:rsidR="00674990">
        <w:fldChar w:fldCharType="begin"/>
      </w:r>
      <w:r w:rsidR="00A55FC9">
        <w:instrText xml:space="preserve"> ADDIN EN.CITE &lt;EndNote&gt;&lt;Cite&gt;&lt;Author&gt;Kerr&lt;/Author&gt;&lt;Year&gt;2012&lt;/Year&gt;&lt;RecNum&gt;4485&lt;/RecNum&gt;&lt;DisplayText&gt;&lt;style face="superscript"&gt;55&lt;/style&gt;&lt;/DisplayText&gt;&lt;record&gt;&lt;rec-number&gt;4485&lt;/rec-number&gt;&lt;foreign-keys&gt;&lt;key app="EN" db-id="zfzdr0rt1w52efeffsnpxzeprx2r0w0srafe" timestamp="1457356468"&gt;4485&lt;/key&gt;&lt;/foreign-keys&gt;&lt;ref-type name="Journal Article"&gt;17&lt;/ref-type&gt;&lt;contributors&gt;&lt;authors&gt;&lt;author&gt;Kerr, Jacqueline&lt;/author&gt;&lt;author&gt;Sallis, James F.&lt;/author&gt;&lt;author&gt;Bromby, Erica&lt;/author&gt;&lt;author&gt;Glanz, Karen&lt;/author&gt;&lt;/authors&gt;&lt;/contributors&gt;&lt;titles&gt;&lt;title&gt;Assessing reliability and validity of the GroPromo audit tool for evaluation of grocery store marketing and promotional environments&lt;/title&gt;&lt;secondary-title&gt;Journal of nutrition education and behavior&lt;/secondary-title&gt;&lt;/titles&gt;&lt;periodical&gt;&lt;full-title&gt;Journal of nutrition education and behavior&lt;/full-title&gt;&lt;/periodical&gt;&lt;pages&gt;597-603&lt;/pages&gt;&lt;volume&gt;44&lt;/volume&gt;&lt;number&gt;6&lt;/number&gt;&lt;section&gt;Kerr,Jacqueline. Department of Family &amp;amp; Preventive Medicine, University of California, La Jolla, CA 92093-0811, USA. jkerr@ucsd.edu&lt;/section&gt;&lt;keywords&gt;&lt;keyword&gt;*Commerce/st [Standards]&lt;/keyword&gt;&lt;keyword&gt;Environment&lt;/keyword&gt;&lt;keyword&gt;Food/sn [Statistics &amp;amp; Numerical Data]&lt;/keyword&gt;&lt;keyword&gt;Humans&lt;/keyword&gt;&lt;keyword&gt;*Marketing/st [Standards]&lt;/keyword&gt;&lt;keyword&gt;Program Evaluation/mt [Methods]&lt;/keyword&gt;&lt;keyword&gt;Program Evaluation/st [Standards]&lt;/keyword&gt;&lt;keyword&gt;*Program Evaluation&lt;/keyword&gt;&lt;keyword&gt;Reproducibility of Results&lt;/keyword&gt;&lt;/keywords&gt;&lt;dates&gt;&lt;year&gt;2012&lt;/year&gt;&lt;/dates&gt;&lt;pub-location&gt;United States&lt;/pub-location&gt;&lt;isbn&gt;1878-2620&lt;/isbn&gt;&lt;label&gt;include s1, include s2&lt;/label&gt;&lt;urls&gt;&lt;related-urls&gt;&lt;url&gt;http://ovidsp.ovid.com/ovidweb.cgi?T=JS&amp;amp;PAGE=reference&amp;amp;D=medl&amp;amp;NEWS=N&amp;amp;AN=23140564&lt;/url&gt;&lt;url&gt;http://ac.els-cdn.com/S1499404612004034/1-s2.0-S1499404612004034-main.pdf?_tid=5694f04a-e468-11e5-b81a-00000aacb35f&amp;amp;acdnat=1457357428_d488bbed4f8cb7728cd9d610791d47ff&lt;/url&gt;&lt;/related-urls&gt;&lt;/urls&gt;&lt;/record&gt;&lt;/Cite&gt;&lt;/EndNote&gt;</w:instrText>
      </w:r>
      <w:r w:rsidR="00674990">
        <w:fldChar w:fldCharType="separate"/>
      </w:r>
      <w:r w:rsidR="00A55FC9" w:rsidRPr="00A55FC9">
        <w:rPr>
          <w:noProof/>
          <w:vertAlign w:val="superscript"/>
        </w:rPr>
        <w:t>55</w:t>
      </w:r>
      <w:r w:rsidR="00674990">
        <w:fldChar w:fldCharType="end"/>
      </w:r>
      <w:r w:rsidR="001D195D">
        <w:t xml:space="preserve"> </w:t>
      </w:r>
      <w:r w:rsidR="000C639A">
        <w:t>This</w:t>
      </w:r>
      <w:r w:rsidR="001D195D">
        <w:t xml:space="preserve"> tool assesses the presence </w:t>
      </w:r>
      <w:r w:rsidR="00E56761">
        <w:t>of food items in nine</w:t>
      </w:r>
      <w:r w:rsidR="001D195D">
        <w:t xml:space="preserve"> locations within food stores which vary in their level of prominence</w:t>
      </w:r>
      <w:r w:rsidR="000C639A">
        <w:t>.</w:t>
      </w:r>
      <w:r w:rsidR="00C10607">
        <w:t xml:space="preserve"> </w:t>
      </w:r>
      <w:r w:rsidR="000C639A">
        <w:t xml:space="preserve">It </w:t>
      </w:r>
      <w:r w:rsidR="00C10607">
        <w:t xml:space="preserve">was the only validated tool identified </w:t>
      </w:r>
      <w:r w:rsidR="000C639A">
        <w:t xml:space="preserve">in </w:t>
      </w:r>
      <w:r w:rsidR="00C10607">
        <w:t xml:space="preserve">this review to assess positioning. </w:t>
      </w:r>
      <w:r w:rsidR="001D195D">
        <w:t xml:space="preserve"> </w:t>
      </w:r>
      <w:r w:rsidR="000B715E">
        <w:t>Four</w:t>
      </w:r>
      <w:r w:rsidR="00050021">
        <w:t xml:space="preserve"> </w:t>
      </w:r>
      <w:r w:rsidR="000B715E">
        <w:t>(n=4/5, 80%)</w:t>
      </w:r>
      <w:r w:rsidR="00050021">
        <w:t xml:space="preserve"> </w:t>
      </w:r>
      <w:r w:rsidR="00E56761">
        <w:t xml:space="preserve">other </w:t>
      </w:r>
      <w:r w:rsidR="00E65810">
        <w:t>studies</w:t>
      </w:r>
      <w:r w:rsidR="00E56761">
        <w:t xml:space="preserve"> </w:t>
      </w:r>
      <w:r w:rsidR="00050021">
        <w:t>used dichotomise</w:t>
      </w:r>
      <w:r w:rsidR="00E56761">
        <w:t>d</w:t>
      </w:r>
      <w:r w:rsidR="00050021">
        <w:t xml:space="preserve"> variables (Yes/No) to record if specific types of food items were positioned i</w:t>
      </w:r>
      <w:r w:rsidR="003F0CF7">
        <w:t xml:space="preserve">n prominent store </w:t>
      </w:r>
      <w:r w:rsidR="009D19E4">
        <w:t xml:space="preserve">or shelf </w:t>
      </w:r>
      <w:r w:rsidR="003F0CF7">
        <w:t>locations</w:t>
      </w:r>
      <w:r w:rsidR="00212B58">
        <w:t>.</w:t>
      </w:r>
      <w:r w:rsidR="00212B58">
        <w:fldChar w:fldCharType="begin">
          <w:fldData xml:space="preserve">PEVuZE5vdGU+PENpdGU+PEF1dGhvcj5DYXNwaTwvQXV0aG9yPjxZZWFyPjIwMTc8L1llYXI+PFJl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</w:fldData>
        </w:fldChar>
      </w:r>
      <w:r w:rsidR="00A55FC9">
        <w:instrText xml:space="preserve"> ADDIN EN.CITE </w:instrText>
      </w:r>
      <w:r w:rsidR="00A55FC9">
        <w:fldChar w:fldCharType="begin">
          <w:fldData xml:space="preserve">PEVuZE5vdGU+PENpdGU+PEF1dGhvcj5DYXNwaTwvQXV0aG9yPjxZZWFyPjIwMTc8L1llYXI+PFJl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</w:fldData>
        </w:fldChar>
      </w:r>
      <w:r w:rsidR="00A55FC9">
        <w:instrText xml:space="preserve"> ADDIN EN.CITE.DATA </w:instrText>
      </w:r>
      <w:r w:rsidR="00A55FC9">
        <w:fldChar w:fldCharType="end"/>
      </w:r>
      <w:r w:rsidR="00212B58">
        <w:fldChar w:fldCharType="separate"/>
      </w:r>
      <w:r w:rsidR="00A55FC9" w:rsidRPr="00A55FC9">
        <w:rPr>
          <w:noProof/>
          <w:vertAlign w:val="superscript"/>
        </w:rPr>
        <w:t>51,56,60,63</w:t>
      </w:r>
      <w:r w:rsidR="00212B58">
        <w:fldChar w:fldCharType="end"/>
      </w:r>
    </w:p>
    <w:p w14:paraId="339906EB" w14:textId="63883D36" w:rsidR="00C90D45" w:rsidRDefault="00050021" w:rsidP="006C2BAC">
      <w:pPr>
        <w:spacing w:line="480" w:lineRule="auto"/>
      </w:pPr>
      <w:r>
        <w:t>S</w:t>
      </w:r>
      <w:r w:rsidR="00892D2E">
        <w:t>ales</w:t>
      </w:r>
      <w:r w:rsidR="00C03A69">
        <w:t>-</w:t>
      </w:r>
      <w:r w:rsidR="00DD14A4">
        <w:t xml:space="preserve">related outcome </w:t>
      </w:r>
      <w:r w:rsidR="00962FD7" w:rsidRPr="004C15B7">
        <w:t>measures</w:t>
      </w:r>
      <w:r w:rsidRPr="004C15B7">
        <w:t xml:space="preserve"> </w:t>
      </w:r>
      <w:r w:rsidR="00DD14A4" w:rsidRPr="004C15B7">
        <w:t xml:space="preserve">were used </w:t>
      </w:r>
      <w:r w:rsidR="00962FD7" w:rsidRPr="004C15B7">
        <w:t xml:space="preserve">in </w:t>
      </w:r>
      <w:r w:rsidRPr="004C15B7">
        <w:t>s</w:t>
      </w:r>
      <w:r w:rsidR="00B11369" w:rsidRPr="004C15B7">
        <w:t>ix</w:t>
      </w:r>
      <w:r w:rsidR="00962FD7" w:rsidRPr="004C15B7">
        <w:t xml:space="preserve"> (</w:t>
      </w:r>
      <w:r w:rsidR="00B11369" w:rsidRPr="004C15B7">
        <w:t>35</w:t>
      </w:r>
      <w:r w:rsidR="00962FD7" w:rsidRPr="004C15B7">
        <w:t>%)</w:t>
      </w:r>
      <w:r w:rsidRPr="004C15B7">
        <w:t xml:space="preserve"> </w:t>
      </w:r>
      <w:r w:rsidR="00962FD7" w:rsidRPr="004C15B7">
        <w:t>observation</w:t>
      </w:r>
      <w:r w:rsidR="00C03A69" w:rsidRPr="004C15B7">
        <w:t>al</w:t>
      </w:r>
      <w:r w:rsidR="00962FD7" w:rsidRPr="004C15B7">
        <w:t xml:space="preserve"> </w:t>
      </w:r>
      <w:r w:rsidR="00E65810" w:rsidRPr="004C15B7">
        <w:t>studies</w:t>
      </w:r>
      <w:r w:rsidR="00B77145" w:rsidRPr="004C15B7">
        <w:t>,</w:t>
      </w:r>
      <w:r w:rsidR="009D19E4" w:rsidRPr="004C15B7">
        <w:fldChar w:fldCharType="begin">
          <w:fldData xml:space="preserve">PEVuZE5vdGU+PENpdGU+PEF1dGhvcj5DYXNwaTwvQXV0aG9yPjxZZWFyPjIwMTc8L1llYXI+PFJl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</w:fldData>
        </w:fldChar>
      </w:r>
      <w:r w:rsidR="00A55FC9">
        <w:instrText xml:space="preserve"> ADDIN EN.CITE </w:instrText>
      </w:r>
      <w:r w:rsidR="00A55FC9">
        <w:fldChar w:fldCharType="begin">
          <w:fldData xml:space="preserve">PEVuZE5vdGU+PENpdGU+PEF1dGhvcj5DYXNwaTwvQXV0aG9yPjxZZWFyPjIwMTc8L1llYXI+PFJl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</w:fldData>
        </w:fldChar>
      </w:r>
      <w:r w:rsidR="00A55FC9">
        <w:instrText xml:space="preserve"> ADDIN EN.CITE.DATA </w:instrText>
      </w:r>
      <w:r w:rsidR="00A55FC9">
        <w:fldChar w:fldCharType="end"/>
      </w:r>
      <w:r w:rsidR="009D19E4" w:rsidRPr="004C15B7">
        <w:fldChar w:fldCharType="separate"/>
      </w:r>
      <w:r w:rsidR="00A55FC9" w:rsidRPr="00A55FC9">
        <w:rPr>
          <w:noProof/>
          <w:vertAlign w:val="superscript"/>
        </w:rPr>
        <w:t>55-57,60,62-64</w:t>
      </w:r>
      <w:r w:rsidR="009D19E4" w:rsidRPr="004C15B7">
        <w:fldChar w:fldCharType="end"/>
      </w:r>
      <w:r w:rsidR="00892D2E" w:rsidRPr="004C15B7">
        <w:t xml:space="preserve"> </w:t>
      </w:r>
      <w:r w:rsidR="00B11369" w:rsidRPr="004C15B7">
        <w:t>eight</w:t>
      </w:r>
      <w:r w:rsidR="009D19E4" w:rsidRPr="004C15B7">
        <w:t xml:space="preserve"> </w:t>
      </w:r>
      <w:r w:rsidR="00962FD7" w:rsidRPr="004C15B7">
        <w:t>(</w:t>
      </w:r>
      <w:r w:rsidR="00B11369" w:rsidRPr="004C15B7">
        <w:t>47</w:t>
      </w:r>
      <w:r w:rsidR="00962FD7" w:rsidRPr="004C15B7">
        <w:t>%)</w:t>
      </w:r>
      <w:r w:rsidR="00892D2E" w:rsidRPr="004C15B7">
        <w:t xml:space="preserve"> assessed dietary </w:t>
      </w:r>
      <w:r w:rsidRPr="004C15B7">
        <w:t xml:space="preserve">related </w:t>
      </w:r>
      <w:r w:rsidR="00892D2E" w:rsidRPr="004C15B7">
        <w:t>outcomes</w:t>
      </w:r>
      <w:r w:rsidR="00B77145" w:rsidRPr="004C15B7">
        <w:t>,</w:t>
      </w:r>
      <w:r w:rsidR="009D19E4" w:rsidRPr="004C15B7">
        <w:fldChar w:fldCharType="begin">
          <w:fldData xml:space="preserve">PEVuZE5vdGU+PENpdGU+PEF1dGhvcj5Cb2RvcjwvQXV0aG9yPjxZZWFyPjIwMDg8L1llYXI+PFJl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</w:fldData>
        </w:fldChar>
      </w:r>
      <w:r w:rsidR="00A55FC9">
        <w:instrText xml:space="preserve"> ADDIN EN.CITE </w:instrText>
      </w:r>
      <w:r w:rsidR="00A55FC9">
        <w:fldChar w:fldCharType="begin">
          <w:fldData xml:space="preserve">PEVuZE5vdGU+PENpdGU+PEF1dGhvcj5Cb2RvcjwvQXV0aG9yPjxZZWFyPjIwMDg8L1llYXI+PFJl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</w:fldData>
        </w:fldChar>
      </w:r>
      <w:r w:rsidR="00A55FC9">
        <w:instrText xml:space="preserve"> ADDIN EN.CITE.DATA </w:instrText>
      </w:r>
      <w:r w:rsidR="00A55FC9">
        <w:fldChar w:fldCharType="end"/>
      </w:r>
      <w:r w:rsidR="009D19E4" w:rsidRPr="004C15B7">
        <w:fldChar w:fldCharType="separate"/>
      </w:r>
      <w:r w:rsidR="00A55FC9" w:rsidRPr="00A55FC9">
        <w:rPr>
          <w:noProof/>
          <w:vertAlign w:val="superscript"/>
        </w:rPr>
        <w:t>50,52,53,58,59,61,65</w:t>
      </w:r>
      <w:r w:rsidR="009D19E4" w:rsidRPr="004C15B7">
        <w:fldChar w:fldCharType="end"/>
      </w:r>
      <w:r w:rsidR="00892D2E" w:rsidRPr="004C15B7">
        <w:t xml:space="preserve"> and </w:t>
      </w:r>
      <w:r w:rsidR="00E1263D" w:rsidRPr="004C15B7">
        <w:t xml:space="preserve">four </w:t>
      </w:r>
      <w:r w:rsidR="00962FD7" w:rsidRPr="004C15B7">
        <w:t>(</w:t>
      </w:r>
      <w:r w:rsidR="009D19E4" w:rsidRPr="004C15B7">
        <w:t>24</w:t>
      </w:r>
      <w:r w:rsidR="00962FD7" w:rsidRPr="004C15B7">
        <w:t xml:space="preserve">%) </w:t>
      </w:r>
      <w:r w:rsidR="00892D2E" w:rsidRPr="004C15B7">
        <w:t>use</w:t>
      </w:r>
      <w:r w:rsidR="00E1263D" w:rsidRPr="004C15B7">
        <w:t>d</w:t>
      </w:r>
      <w:r w:rsidR="00892D2E" w:rsidRPr="004C15B7">
        <w:t xml:space="preserve"> BMI</w:t>
      </w:r>
      <w:r w:rsidR="00B77145" w:rsidRPr="004C15B7">
        <w:t>.</w:t>
      </w:r>
      <w:r w:rsidR="009D19E4" w:rsidRPr="004C15B7">
        <w:fldChar w:fldCharType="begin">
          <w:fldData xml:space="preserve">PEVuZE5vdGU+PENpdGU+PEF1dGhvcj5Db2hlbjwvQXV0aG9yPjxZZWFyPjIwMTU8L1llYXI+PFJl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</w:fldData>
        </w:fldChar>
      </w:r>
      <w:r w:rsidR="00A55FC9">
        <w:instrText xml:space="preserve"> ADDIN EN.CITE </w:instrText>
      </w:r>
      <w:r w:rsidR="00A55FC9">
        <w:fldChar w:fldCharType="begin">
          <w:fldData xml:space="preserve">PEVuZE5vdGU+PENpdGU+PEF1dGhvcj5Db2hlbjwvQXV0aG9yPjxZZWFyPjIwMTU8L1llYXI+PFJl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</w:fldData>
        </w:fldChar>
      </w:r>
      <w:r w:rsidR="00A55FC9">
        <w:instrText xml:space="preserve"> ADDIN EN.CITE.DATA </w:instrText>
      </w:r>
      <w:r w:rsidR="00A55FC9">
        <w:fldChar w:fldCharType="end"/>
      </w:r>
      <w:r w:rsidR="009D19E4" w:rsidRPr="004C15B7">
        <w:fldChar w:fldCharType="separate"/>
      </w:r>
      <w:r w:rsidR="00A55FC9" w:rsidRPr="00A55FC9">
        <w:rPr>
          <w:noProof/>
          <w:vertAlign w:val="superscript"/>
        </w:rPr>
        <w:t>51,53,54,66</w:t>
      </w:r>
      <w:r w:rsidR="009D19E4" w:rsidRPr="004C15B7">
        <w:fldChar w:fldCharType="end"/>
      </w:r>
      <w:r w:rsidR="00892D2E" w:rsidRPr="004C15B7">
        <w:t xml:space="preserve"> </w:t>
      </w:r>
      <w:r w:rsidR="009D19E4" w:rsidRPr="004C15B7">
        <w:t>For those assessing sales</w:t>
      </w:r>
      <w:r w:rsidR="00B11369" w:rsidRPr="004C15B7">
        <w:t xml:space="preserve"> and purchasing</w:t>
      </w:r>
      <w:r w:rsidR="009D19E4" w:rsidRPr="004C15B7">
        <w:t>, o</w:t>
      </w:r>
      <w:r w:rsidR="00286E27" w:rsidRPr="004C15B7">
        <w:t>bjective store-</w:t>
      </w:r>
      <w:r w:rsidR="003F0CF7" w:rsidRPr="004C15B7">
        <w:t xml:space="preserve">level sales data was </w:t>
      </w:r>
      <w:r w:rsidR="00B22643" w:rsidRPr="004C15B7">
        <w:t>the</w:t>
      </w:r>
      <w:r w:rsidR="003F0CF7" w:rsidRPr="004C15B7">
        <w:t xml:space="preserve"> outcome in </w:t>
      </w:r>
      <w:r w:rsidR="00B22643" w:rsidRPr="004C15B7">
        <w:t xml:space="preserve">only </w:t>
      </w:r>
      <w:r w:rsidR="003F0CF7" w:rsidRPr="004C15B7">
        <w:t>one</w:t>
      </w:r>
      <w:r w:rsidR="00B22643" w:rsidRPr="004C15B7">
        <w:t xml:space="preserve"> (</w:t>
      </w:r>
      <w:r w:rsidR="009D19E4" w:rsidRPr="004C15B7">
        <w:t xml:space="preserve">n=1/7, </w:t>
      </w:r>
      <w:r w:rsidR="00CA7D68" w:rsidRPr="004C15B7">
        <w:t>14</w:t>
      </w:r>
      <w:r w:rsidR="00B22643" w:rsidRPr="004C15B7">
        <w:t>%)</w:t>
      </w:r>
      <w:r w:rsidR="00E56761" w:rsidRPr="004C15B7">
        <w:t xml:space="preserve"> </w:t>
      </w:r>
      <w:r w:rsidR="00C57200" w:rsidRPr="004C15B7">
        <w:t>study</w:t>
      </w:r>
      <w:r w:rsidR="00E56761">
        <w:t>.</w:t>
      </w:r>
      <w:r w:rsidR="009D19E4">
        <w:fldChar w:fldCharType="begin">
          <w:fldData xml:space="preserve">PEVuZE5vdGU+PENpdGU+PEF1dGhvcj5OYWthbXVyYTwvQXV0aG9yPjxZZWFyPjIwMTQ8L1llYXI+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==
</w:fldData>
        </w:fldChar>
      </w:r>
      <w:r w:rsidR="00A55FC9">
        <w:instrText xml:space="preserve"> ADDIN EN.CITE </w:instrText>
      </w:r>
      <w:r w:rsidR="00A55FC9">
        <w:fldChar w:fldCharType="begin">
          <w:fldData xml:space="preserve">PEVuZE5vdGU+PENpdGU+PEF1dGhvcj5OYWthbXVyYTwvQXV0aG9yPjxZZWFyPjIwMTQ8L1llYXI+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==
</w:fldData>
        </w:fldChar>
      </w:r>
      <w:r w:rsidR="00A55FC9">
        <w:instrText xml:space="preserve"> ADDIN EN.CITE.DATA </w:instrText>
      </w:r>
      <w:r w:rsidR="00A55FC9">
        <w:fldChar w:fldCharType="end"/>
      </w:r>
      <w:r w:rsidR="009D19E4">
        <w:fldChar w:fldCharType="separate"/>
      </w:r>
      <w:r w:rsidR="00A55FC9" w:rsidRPr="00A55FC9">
        <w:rPr>
          <w:noProof/>
          <w:vertAlign w:val="superscript"/>
        </w:rPr>
        <w:t>56</w:t>
      </w:r>
      <w:r w:rsidR="009D19E4">
        <w:fldChar w:fldCharType="end"/>
      </w:r>
      <w:r w:rsidR="00E56761">
        <w:t xml:space="preserve"> The remainder</w:t>
      </w:r>
      <w:r w:rsidR="000A3DFA">
        <w:t xml:space="preserve"> (n=</w:t>
      </w:r>
      <w:r w:rsidR="00A50F84">
        <w:t>6</w:t>
      </w:r>
      <w:r w:rsidR="00CA7D68">
        <w:t>/7</w:t>
      </w:r>
      <w:r w:rsidR="000A3DFA">
        <w:t xml:space="preserve">, </w:t>
      </w:r>
      <w:r w:rsidR="00CA7D68">
        <w:t>86</w:t>
      </w:r>
      <w:r w:rsidR="000A3DFA">
        <w:t>%)</w:t>
      </w:r>
      <w:r w:rsidR="003F0CF7">
        <w:t xml:space="preserve"> recorded individu</w:t>
      </w:r>
      <w:r w:rsidR="00286E27">
        <w:t>al-</w:t>
      </w:r>
      <w:r w:rsidR="00640BCA">
        <w:t xml:space="preserve">level purchases </w:t>
      </w:r>
      <w:r w:rsidR="00B22643">
        <w:t xml:space="preserve">via </w:t>
      </w:r>
      <w:r w:rsidR="003F0CF7">
        <w:t>store exit interviews and shopping bag audits. Self-reported dietary data</w:t>
      </w:r>
      <w:r w:rsidR="00FF21C6">
        <w:t xml:space="preserve"> w</w:t>
      </w:r>
      <w:r w:rsidR="00C03A69">
        <w:t>ere</w:t>
      </w:r>
      <w:r w:rsidR="00FF21C6">
        <w:t xml:space="preserve"> collected using </w:t>
      </w:r>
      <w:proofErr w:type="gramStart"/>
      <w:r w:rsidR="00FF21C6">
        <w:t>a number of</w:t>
      </w:r>
      <w:proofErr w:type="gramEnd"/>
      <w:r w:rsidR="00FF21C6">
        <w:t xml:space="preserve"> dif</w:t>
      </w:r>
      <w:r w:rsidR="00EB5155">
        <w:t xml:space="preserve">ferent dietary tools. </w:t>
      </w:r>
      <w:r>
        <w:t>The majority (n=</w:t>
      </w:r>
      <w:r w:rsidR="00CA7D68">
        <w:t>6/7, 86</w:t>
      </w:r>
      <w:r w:rsidR="003F0CF7">
        <w:t>%</w:t>
      </w:r>
      <w:r>
        <w:t>)</w:t>
      </w:r>
      <w:r w:rsidR="00DF1A37">
        <w:t xml:space="preserve"> of </w:t>
      </w:r>
      <w:r w:rsidR="00C57200">
        <w:t>studies</w:t>
      </w:r>
      <w:r w:rsidR="00DF1A37">
        <w:t xml:space="preserve"> </w:t>
      </w:r>
      <w:r w:rsidR="00FF21C6">
        <w:t xml:space="preserve">which </w:t>
      </w:r>
      <w:r w:rsidR="00DF1A37">
        <w:t>reported</w:t>
      </w:r>
      <w:r>
        <w:t xml:space="preserve"> d</w:t>
      </w:r>
      <w:r w:rsidR="002F4D6C">
        <w:t>iet</w:t>
      </w:r>
      <w:r w:rsidR="00FF21C6">
        <w:t xml:space="preserve">ary data </w:t>
      </w:r>
      <w:r w:rsidR="00DF1A37">
        <w:t>used</w:t>
      </w:r>
      <w:r w:rsidR="004E3944">
        <w:t xml:space="preserve"> </w:t>
      </w:r>
      <w:r>
        <w:t xml:space="preserve">fruit and vegetable </w:t>
      </w:r>
      <w:r w:rsidR="00DF1A37">
        <w:t>measures</w:t>
      </w:r>
      <w:r>
        <w:t xml:space="preserve"> as</w:t>
      </w:r>
      <w:r w:rsidR="00FF21C6">
        <w:t xml:space="preserve"> the primary outcome</w:t>
      </w:r>
      <w:r w:rsidR="00EB5155">
        <w:t>.</w:t>
      </w:r>
      <w:r w:rsidR="00756B87">
        <w:fldChar w:fldCharType="begin">
          <w:fldData xml:space="preserve">PEVuZE5vdGU+PENpdGU+PEF1dGhvcj5Cb2RvcjwvQXV0aG9yPjxZZWFyPjIwMDg8L1llYXI+PFJl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</w:fldData>
        </w:fldChar>
      </w:r>
      <w:r w:rsidR="00A55FC9">
        <w:instrText xml:space="preserve"> ADDIN EN.CITE </w:instrText>
      </w:r>
      <w:r w:rsidR="00A55FC9">
        <w:fldChar w:fldCharType="begin">
          <w:fldData xml:space="preserve">PEVuZE5vdGU+PENpdGU+PEF1dGhvcj5Cb2RvcjwvQXV0aG9yPjxZZWFyPjIwMDg8L1llYXI+PFJl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</w:fldData>
        </w:fldChar>
      </w:r>
      <w:r w:rsidR="00A55FC9">
        <w:instrText xml:space="preserve"> ADDIN EN.CITE.DATA </w:instrText>
      </w:r>
      <w:r w:rsidR="00A55FC9">
        <w:fldChar w:fldCharType="end"/>
      </w:r>
      <w:r w:rsidR="00756B87">
        <w:fldChar w:fldCharType="separate"/>
      </w:r>
      <w:r w:rsidR="00A55FC9" w:rsidRPr="00A55FC9">
        <w:rPr>
          <w:noProof/>
          <w:vertAlign w:val="superscript"/>
        </w:rPr>
        <w:t>50,52,53,58,59,61</w:t>
      </w:r>
      <w:r w:rsidR="00756B87">
        <w:fldChar w:fldCharType="end"/>
      </w:r>
      <w:r w:rsidR="00FF21C6">
        <w:t xml:space="preserve"> </w:t>
      </w:r>
      <w:r w:rsidR="00D67D66">
        <w:t>O</w:t>
      </w:r>
      <w:r w:rsidR="00FF21C6">
        <w:t>ther</w:t>
      </w:r>
      <w:r w:rsidR="00D67D66">
        <w:t xml:space="preserve"> </w:t>
      </w:r>
      <w:r w:rsidR="00DF1A37">
        <w:t>dietary measures included</w:t>
      </w:r>
      <w:r w:rsidR="00D67D66">
        <w:t xml:space="preserve"> </w:t>
      </w:r>
      <w:r w:rsidR="00FF21C6">
        <w:t>sugar sweetened beverage</w:t>
      </w:r>
      <w:r w:rsidR="00DF1A37">
        <w:t>s</w:t>
      </w:r>
      <w:r w:rsidR="00D67D66">
        <w:t xml:space="preserve"> (n=</w:t>
      </w:r>
      <w:r w:rsidR="00CA7D68">
        <w:t>3/7</w:t>
      </w:r>
      <w:r w:rsidR="00D67D66">
        <w:t xml:space="preserve">, </w:t>
      </w:r>
      <w:r w:rsidR="00F94161">
        <w:t>43</w:t>
      </w:r>
      <w:r w:rsidR="00D67D66">
        <w:t>%)</w:t>
      </w:r>
      <w:r w:rsidR="00B77145">
        <w:t>,</w:t>
      </w:r>
      <w:r w:rsidR="00F94161">
        <w:fldChar w:fldCharType="begin">
          <w:fldData xml:space="preserve">PEVuZE5vdGU+PENpdGU+PEF1dGhvcj5Db2hlbjwvQXV0aG9yPjxZZWFyPjIwMTU8L1llYXI+PFJl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</w:fldData>
        </w:fldChar>
      </w:r>
      <w:r w:rsidR="00A55FC9">
        <w:instrText xml:space="preserve"> ADDIN EN.CITE </w:instrText>
      </w:r>
      <w:r w:rsidR="00A55FC9">
        <w:fldChar w:fldCharType="begin">
          <w:fldData xml:space="preserve">PEVuZE5vdGU+PENpdGU+PEF1dGhvcj5Db2hlbjwvQXV0aG9yPjxZZWFyPjIwMTU8L1llYXI+PFJl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</w:fldData>
        </w:fldChar>
      </w:r>
      <w:r w:rsidR="00A55FC9">
        <w:instrText xml:space="preserve"> ADDIN EN.CITE.DATA </w:instrText>
      </w:r>
      <w:r w:rsidR="00A55FC9">
        <w:fldChar w:fldCharType="end"/>
      </w:r>
      <w:r w:rsidR="00F94161">
        <w:fldChar w:fldCharType="separate"/>
      </w:r>
      <w:r w:rsidR="00A55FC9" w:rsidRPr="00A55FC9">
        <w:rPr>
          <w:noProof/>
          <w:vertAlign w:val="superscript"/>
        </w:rPr>
        <w:t>51,52,61</w:t>
      </w:r>
      <w:r w:rsidR="00F94161">
        <w:fldChar w:fldCharType="end"/>
      </w:r>
      <w:r w:rsidR="00FF21C6">
        <w:t xml:space="preserve"> </w:t>
      </w:r>
      <w:r>
        <w:t>chocolate</w:t>
      </w:r>
      <w:r w:rsidR="00CA7D68">
        <w:t xml:space="preserve"> and </w:t>
      </w:r>
      <w:r>
        <w:t>confectionery</w:t>
      </w:r>
      <w:r w:rsidR="00DF1A37">
        <w:t xml:space="preserve"> </w:t>
      </w:r>
      <w:r w:rsidR="00D67D66">
        <w:t>(n=</w:t>
      </w:r>
      <w:r w:rsidR="00CA7D68">
        <w:t>1/7</w:t>
      </w:r>
      <w:r w:rsidR="00D67D66">
        <w:t>,</w:t>
      </w:r>
      <w:r w:rsidR="00F94161">
        <w:t xml:space="preserve"> 14</w:t>
      </w:r>
      <w:r w:rsidR="00D67D66">
        <w:t>%)</w:t>
      </w:r>
      <w:r w:rsidR="00DF1A37">
        <w:t>,</w:t>
      </w:r>
      <w:r w:rsidR="00F94161">
        <w:fldChar w:fldCharType="begin">
          <w:fldData xml:space="preserve">PEVuZE5vdGU+PENpdGU+PEF1dGhvcj5UaG9ybnRvbjwvQXV0aG9yPjxZZWFyPjIwMTA8L1llYXI+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</w:fldData>
        </w:fldChar>
      </w:r>
      <w:r w:rsidR="00A55FC9">
        <w:instrText xml:space="preserve"> ADDIN EN.CITE </w:instrText>
      </w:r>
      <w:r w:rsidR="00A55FC9">
        <w:fldChar w:fldCharType="begin">
          <w:fldData xml:space="preserve">PEVuZE5vdGU+PENpdGU+PEF1dGhvcj5UaG9ybnRvbjwvQXV0aG9yPjxZZWFyPjIwMTA8L1llYXI+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</w:fldData>
        </w:fldChar>
      </w:r>
      <w:r w:rsidR="00A55FC9">
        <w:instrText xml:space="preserve"> ADDIN EN.CITE.DATA </w:instrText>
      </w:r>
      <w:r w:rsidR="00A55FC9">
        <w:fldChar w:fldCharType="end"/>
      </w:r>
      <w:r w:rsidR="00F94161">
        <w:fldChar w:fldCharType="separate"/>
      </w:r>
      <w:r w:rsidR="00A55FC9" w:rsidRPr="00A55FC9">
        <w:rPr>
          <w:noProof/>
          <w:vertAlign w:val="superscript"/>
        </w:rPr>
        <w:t>58</w:t>
      </w:r>
      <w:r w:rsidR="00F94161">
        <w:fldChar w:fldCharType="end"/>
      </w:r>
      <w:r w:rsidR="00CA7D68">
        <w:t xml:space="preserve"> and biscuits and cakes (n=1/7, </w:t>
      </w:r>
      <w:r w:rsidR="00F94161">
        <w:t>14</w:t>
      </w:r>
      <w:r w:rsidR="00CA7D68">
        <w:t>%)</w:t>
      </w:r>
      <w:r w:rsidR="00B77145">
        <w:t>.</w:t>
      </w:r>
      <w:r w:rsidR="00F94161">
        <w:fldChar w:fldCharType="begin">
          <w:fldData xml:space="preserve">PEVuZE5vdGU+PENpdGU+PEF1dGhvcj5HdXN0YWZzb248L0F1dGhvcj48WWVhcj4yMDEzPC9ZZWFy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</w:fldData>
        </w:fldChar>
      </w:r>
      <w:r w:rsidR="00A55FC9">
        <w:instrText xml:space="preserve"> ADDIN EN.CITE </w:instrText>
      </w:r>
      <w:r w:rsidR="00A55FC9">
        <w:fldChar w:fldCharType="begin">
          <w:fldData xml:space="preserve">PEVuZE5vdGU+PENpdGU+PEF1dGhvcj5HdXN0YWZzb248L0F1dGhvcj48WWVhcj4yMDEzPC9ZZWFy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</w:fldData>
        </w:fldChar>
      </w:r>
      <w:r w:rsidR="00A55FC9">
        <w:instrText xml:space="preserve"> ADDIN EN.CITE.DATA </w:instrText>
      </w:r>
      <w:r w:rsidR="00A55FC9">
        <w:fldChar w:fldCharType="end"/>
      </w:r>
      <w:r w:rsidR="00F94161">
        <w:fldChar w:fldCharType="separate"/>
      </w:r>
      <w:r w:rsidR="00A55FC9" w:rsidRPr="00A55FC9">
        <w:rPr>
          <w:noProof/>
          <w:vertAlign w:val="superscript"/>
        </w:rPr>
        <w:t>52</w:t>
      </w:r>
      <w:r w:rsidR="00F94161">
        <w:fldChar w:fldCharType="end"/>
      </w:r>
      <w:r>
        <w:t xml:space="preserve"> One </w:t>
      </w:r>
      <w:r w:rsidR="00EB2C4B">
        <w:t>(</w:t>
      </w:r>
      <w:r w:rsidR="00DF1A37">
        <w:t xml:space="preserve">n=1/7, </w:t>
      </w:r>
      <w:r w:rsidR="00F94161">
        <w:t>14</w:t>
      </w:r>
      <w:r w:rsidR="00EB2C4B">
        <w:t>%)</w:t>
      </w:r>
      <w:r w:rsidR="00DF1A37">
        <w:t xml:space="preserve"> </w:t>
      </w:r>
      <w:r w:rsidR="00C57200">
        <w:t>study</w:t>
      </w:r>
      <w:r w:rsidR="00DF1A37">
        <w:t xml:space="preserve"> reported</w:t>
      </w:r>
      <w:r w:rsidR="00FF21C6">
        <w:t xml:space="preserve"> </w:t>
      </w:r>
      <w:r>
        <w:t>a 120-item food frequency questionnaire</w:t>
      </w:r>
      <w:r w:rsidR="00DF1A37">
        <w:t xml:space="preserve"> used</w:t>
      </w:r>
      <w:r>
        <w:t xml:space="preserve"> </w:t>
      </w:r>
      <w:r w:rsidR="002F2FE8">
        <w:t xml:space="preserve">to </w:t>
      </w:r>
      <w:r w:rsidR="00FF21C6">
        <w:t xml:space="preserve">produce </w:t>
      </w:r>
      <w:r>
        <w:t xml:space="preserve">two dietary pattern scores; one </w:t>
      </w:r>
      <w:r w:rsidR="00EB2C4B">
        <w:t xml:space="preserve">score </w:t>
      </w:r>
      <w:r w:rsidR="00645023">
        <w:t xml:space="preserve">described a high quality diet </w:t>
      </w:r>
      <w:r w:rsidR="00EB2C4B">
        <w:t>(</w:t>
      </w:r>
      <w:r w:rsidR="00645023">
        <w:t>high in</w:t>
      </w:r>
      <w:r w:rsidR="00EB2C4B">
        <w:t>takes of</w:t>
      </w:r>
      <w:r w:rsidR="00645023">
        <w:t xml:space="preserve"> </w:t>
      </w:r>
      <w:r>
        <w:t>whole grains and fruits</w:t>
      </w:r>
      <w:r w:rsidR="00EB2C4B">
        <w:t>),</w:t>
      </w:r>
      <w:r>
        <w:t xml:space="preserve"> other </w:t>
      </w:r>
      <w:r w:rsidR="00EB2C4B">
        <w:t xml:space="preserve">described </w:t>
      </w:r>
      <w:r w:rsidR="00645023">
        <w:t xml:space="preserve">a low quality diet </w:t>
      </w:r>
      <w:r w:rsidR="00EB2C4B">
        <w:t>(</w:t>
      </w:r>
      <w:r w:rsidR="00645023">
        <w:t>high in</w:t>
      </w:r>
      <w:r w:rsidR="00EB2C4B">
        <w:t>takes of</w:t>
      </w:r>
      <w:r w:rsidR="00645023">
        <w:t xml:space="preserve"> </w:t>
      </w:r>
      <w:r w:rsidR="00A216DA">
        <w:t>high</w:t>
      </w:r>
      <w:r w:rsidR="00A50F84">
        <w:t xml:space="preserve"> </w:t>
      </w:r>
      <w:r w:rsidR="00645023">
        <w:t>f</w:t>
      </w:r>
      <w:r>
        <w:t>at</w:t>
      </w:r>
      <w:r w:rsidR="00A216DA">
        <w:t xml:space="preserve"> foods</w:t>
      </w:r>
      <w:r>
        <w:t xml:space="preserve"> and processed meats</w:t>
      </w:r>
      <w:r w:rsidR="00EB2C4B">
        <w:t>)</w:t>
      </w:r>
      <w:r w:rsidR="00B77145">
        <w:t>.</w:t>
      </w:r>
      <w:r w:rsidR="00F94161">
        <w:fldChar w:fldCharType="begin">
          <w:fldData xml:space="preserve">PEVuZE5vdGU+PENpdGU+PEF1dGhvcj5GcmFuY288L0F1dGhvcj48WWVhcj4yMDA5PC9ZZWFyPjxS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=
</w:fldData>
        </w:fldChar>
      </w:r>
      <w:r w:rsidR="00A55FC9">
        <w:instrText xml:space="preserve"> ADDIN EN.CITE </w:instrText>
      </w:r>
      <w:r w:rsidR="00A55FC9">
        <w:fldChar w:fldCharType="begin">
          <w:fldData xml:space="preserve">PEVuZE5vdGU+PENpdGU+PEF1dGhvcj5GcmFuY288L0F1dGhvcj48WWVhcj4yMDA5PC9ZZWFyPjxS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=
</w:fldData>
        </w:fldChar>
      </w:r>
      <w:r w:rsidR="00A55FC9">
        <w:instrText xml:space="preserve"> ADDIN EN.CITE.DATA </w:instrText>
      </w:r>
      <w:r w:rsidR="00A55FC9">
        <w:fldChar w:fldCharType="end"/>
      </w:r>
      <w:r w:rsidR="00F94161">
        <w:fldChar w:fldCharType="separate"/>
      </w:r>
      <w:r w:rsidR="00A55FC9" w:rsidRPr="00A55FC9">
        <w:rPr>
          <w:noProof/>
          <w:vertAlign w:val="superscript"/>
        </w:rPr>
        <w:t>65</w:t>
      </w:r>
      <w:r w:rsidR="00F94161">
        <w:fldChar w:fldCharType="end"/>
      </w:r>
      <w:r>
        <w:t xml:space="preserve"> </w:t>
      </w:r>
      <w:r w:rsidR="002038B2">
        <w:t xml:space="preserve">One </w:t>
      </w:r>
      <w:r w:rsidR="00D649F5">
        <w:t>(</w:t>
      </w:r>
      <w:r w:rsidR="00DF1A37">
        <w:t>n=1/7, 14</w:t>
      </w:r>
      <w:r w:rsidR="00D649F5">
        <w:t xml:space="preserve">%) </w:t>
      </w:r>
      <w:r w:rsidR="00C57200">
        <w:t>study</w:t>
      </w:r>
      <w:r w:rsidR="002038B2">
        <w:t xml:space="preserve"> used a novel measure, reflection spectroscopy, to objectively assess skin </w:t>
      </w:r>
      <w:r w:rsidR="001C1603">
        <w:t>carotenoids</w:t>
      </w:r>
      <w:r w:rsidR="00D649F5">
        <w:t xml:space="preserve"> </w:t>
      </w:r>
      <w:r w:rsidR="001C1603">
        <w:t>a</w:t>
      </w:r>
      <w:r w:rsidR="00D649F5">
        <w:t>s a</w:t>
      </w:r>
      <w:r w:rsidR="001C1603">
        <w:t xml:space="preserve"> marker of fruit and vegetable consumption</w:t>
      </w:r>
      <w:r w:rsidR="00F94161">
        <w:t xml:space="preserve"> in addition to self-reported fruit and vegetable </w:t>
      </w:r>
      <w:r w:rsidR="00A50F84">
        <w:t>consumption</w:t>
      </w:r>
      <w:r w:rsidR="00B77145">
        <w:t>.</w:t>
      </w:r>
      <w:r w:rsidR="00F94161">
        <w:fldChar w:fldCharType="begin"/>
      </w:r>
      <w:r w:rsidR="00A55FC9">
        <w:instrText xml:space="preserve"> ADDIN EN.CITE &lt;EndNote&gt;&lt;Cite&gt;&lt;Author&gt;Jilcott Pitts&lt;/Author&gt;&lt;Year&gt;2017&lt;/Year&gt;&lt;RecNum&gt;16863&lt;/RecNum&gt;&lt;DisplayText&gt;&lt;style face="superscript"&gt;61&lt;/style&gt;&lt;/DisplayText&gt;&lt;record&gt;&lt;rec-number&gt;16863&lt;/rec-number&gt;&lt;foreign-keys&gt;&lt;key app="EN" db-id="zfzdr0rt1w52efeffsnpxzeprx2r0w0srafe" timestamp="1519146277"&gt;16863&lt;/key&gt;&lt;/foreign-keys&gt;&lt;ref-type name="Journal Article"&gt;17&lt;/ref-type&gt;&lt;contributors&gt;&lt;authors&gt;&lt;author&gt;Jilcott Pitts, S. B.&lt;/author&gt;&lt;author&gt;Wu, Q.&lt;/author&gt;&lt;author&gt;Truesdale, K. P.&lt;/author&gt;&lt;author&gt;Laska, M. N.&lt;/author&gt;&lt;author&gt;Grinchak, T.&lt;/author&gt;&lt;author&gt;McGuirt, J. T.&lt;/author&gt;&lt;author&gt;Haynes-Maslow, L.&lt;/author&gt;&lt;author&gt;Bell, R. A.&lt;/author&gt;&lt;author&gt;Ammerman, A. S.&lt;/author&gt;&lt;/authors&gt;&lt;/contributors&gt;&lt;titles&gt;&lt;title&gt;Baseline assessment of a healthy corner store initiative: Associations between food store environments, shopping patterns, customer purchases, and dietary intake in eastern North Carolina&lt;/title&gt;&lt;secondary-title&gt;International Journal of Environmental Research and Public Health&lt;/secondary-title&gt;&lt;/titles&gt;&lt;periodical&gt;&lt;full-title&gt;International journal of environmental research and public health&lt;/full-title&gt;&lt;/periodical&gt;&lt;volume&gt;14&lt;/volume&gt;&lt;number&gt;10&lt;/number&gt;&lt;dates&gt;&lt;year&gt;2017&lt;/year&gt;&lt;/dates&gt;&lt;label&gt;include&lt;/label&gt;&lt;work-type&gt;Article&lt;/work-type&gt;&lt;urls&gt;&lt;related-urls&gt;&lt;url&gt;https://www.scopus.com/inward/record.uri?eid=2-s2.0-85030991270&amp;amp;doi=10.3390%2fijerph14101189&amp;amp;partnerID=40&amp;amp;md5=d207a865d82f72be0338fc672bef7700&lt;/url&gt;&lt;/related-urls&gt;&lt;/urls&gt;&lt;custom7&gt;1189&lt;/custom7&gt;&lt;electronic-resource-num&gt;10.3390/ijerph14101189&lt;/electronic-resource-num&gt;&lt;remote-database-name&gt;Scopus&lt;/remote-database-name&gt;&lt;/record&gt;&lt;/Cite&gt;&lt;/EndNote&gt;</w:instrText>
      </w:r>
      <w:r w:rsidR="00F94161">
        <w:fldChar w:fldCharType="separate"/>
      </w:r>
      <w:r w:rsidR="00A55FC9" w:rsidRPr="00A55FC9">
        <w:rPr>
          <w:noProof/>
          <w:vertAlign w:val="superscript"/>
        </w:rPr>
        <w:t>61</w:t>
      </w:r>
      <w:r w:rsidR="00F94161">
        <w:fldChar w:fldCharType="end"/>
      </w:r>
      <w:r w:rsidR="001C1603">
        <w:t xml:space="preserve"> </w:t>
      </w:r>
      <w:r w:rsidR="00BB2117" w:rsidRPr="00EB5155">
        <w:t>F</w:t>
      </w:r>
      <w:r w:rsidR="00DF1A37">
        <w:t>our</w:t>
      </w:r>
      <w:r w:rsidR="00C90D45">
        <w:t xml:space="preserve"> studie</w:t>
      </w:r>
      <w:r w:rsidR="00DF1A37">
        <w:t xml:space="preserve">s </w:t>
      </w:r>
      <w:r w:rsidR="00756B87" w:rsidRPr="00EB5155">
        <w:t xml:space="preserve">considered </w:t>
      </w:r>
      <w:r w:rsidR="00DF1A37" w:rsidRPr="00EB5155">
        <w:t>BMI as an outcome</w:t>
      </w:r>
      <w:r w:rsidR="00756B87" w:rsidRPr="00EB5155">
        <w:t xml:space="preserve">. </w:t>
      </w:r>
      <w:r w:rsidR="00756B87">
        <w:fldChar w:fldCharType="begin">
          <w:fldData xml:space="preserve">PEVuZE5vdGU+PENpdGU+PEF1dGhvcj5Db2hlbjwvQXV0aG9yPjxZZWFyPjIwMTU8L1llYXI+PFJl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</w:fldData>
        </w:fldChar>
      </w:r>
      <w:r w:rsidR="00A55FC9">
        <w:instrText xml:space="preserve"> ADDIN EN.CITE </w:instrText>
      </w:r>
      <w:r w:rsidR="00A55FC9">
        <w:fldChar w:fldCharType="begin">
          <w:fldData xml:space="preserve">PEVuZE5vdGU+PENpdGU+PEF1dGhvcj5Db2hlbjwvQXV0aG9yPjxZZWFyPjIwMTU8L1llYXI+PFJl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</w:fldData>
        </w:fldChar>
      </w:r>
      <w:r w:rsidR="00A55FC9">
        <w:instrText xml:space="preserve"> ADDIN EN.CITE.DATA </w:instrText>
      </w:r>
      <w:r w:rsidR="00A55FC9">
        <w:fldChar w:fldCharType="end"/>
      </w:r>
      <w:r w:rsidR="00756B87">
        <w:fldChar w:fldCharType="separate"/>
      </w:r>
      <w:r w:rsidR="00A55FC9" w:rsidRPr="00A55FC9">
        <w:rPr>
          <w:noProof/>
          <w:vertAlign w:val="superscript"/>
        </w:rPr>
        <w:t>51,53,54,66</w:t>
      </w:r>
      <w:r w:rsidR="00756B87">
        <w:fldChar w:fldCharType="end"/>
      </w:r>
      <w:r w:rsidR="00C90D45" w:rsidRPr="00BB2117">
        <w:rPr>
          <w:strike/>
          <w:color w:val="FF0000"/>
        </w:rPr>
        <w:t xml:space="preserve"> </w:t>
      </w:r>
    </w:p>
    <w:p w14:paraId="40726A60" w14:textId="5A67FE75" w:rsidR="008E6DE9" w:rsidRDefault="00A77B7C" w:rsidP="00F94161">
      <w:pPr>
        <w:pStyle w:val="Heading3"/>
      </w:pPr>
      <w:r>
        <w:t>Intervention</w:t>
      </w:r>
      <w:r w:rsidR="005C735E">
        <w:t xml:space="preserve"> studies</w:t>
      </w:r>
    </w:p>
    <w:p w14:paraId="52DC2DCF" w14:textId="67FBE924" w:rsidR="008E6DE9" w:rsidRDefault="00C95034" w:rsidP="00053DA1">
      <w:pPr>
        <w:spacing w:line="480" w:lineRule="auto"/>
      </w:pPr>
      <w:r>
        <w:t>In accordance with this review’s</w:t>
      </w:r>
      <w:r w:rsidR="008E6DE9" w:rsidRPr="00F22A98">
        <w:t xml:space="preserve"> inclusion criteria, all interventio</w:t>
      </w:r>
      <w:r w:rsidR="008E6DE9">
        <w:t>ns were conducted in physical f</w:t>
      </w:r>
      <w:r w:rsidR="008E6DE9" w:rsidRPr="00F22A98">
        <w:t xml:space="preserve">ood </w:t>
      </w:r>
      <w:r w:rsidR="00DF1A37">
        <w:t xml:space="preserve">retail </w:t>
      </w:r>
      <w:r w:rsidR="008E6DE9">
        <w:t>stores; 13</w:t>
      </w:r>
      <w:r>
        <w:t xml:space="preserve"> (</w:t>
      </w:r>
      <w:r w:rsidR="003C25EC">
        <w:t>n=13/22, 59</w:t>
      </w:r>
      <w:r>
        <w:t>%)</w:t>
      </w:r>
      <w:r w:rsidR="008E6DE9" w:rsidRPr="00F22A98">
        <w:t xml:space="preserve"> </w:t>
      </w:r>
      <w:r w:rsidR="00DF1A37">
        <w:t xml:space="preserve">articles reported </w:t>
      </w:r>
      <w:r w:rsidR="008E6DE9" w:rsidRPr="00F22A98">
        <w:t xml:space="preserve">interventions </w:t>
      </w:r>
      <w:r w:rsidR="00DF1A37">
        <w:t xml:space="preserve">taking </w:t>
      </w:r>
      <w:r>
        <w:t>place</w:t>
      </w:r>
      <w:r w:rsidR="008E6DE9">
        <w:t xml:space="preserve"> in </w:t>
      </w:r>
      <w:r w:rsidR="008E6DE9">
        <w:lastRenderedPageBreak/>
        <w:t>supermarkets</w:t>
      </w:r>
      <w:r w:rsidR="00B77145">
        <w:t>,</w:t>
      </w:r>
      <w:r w:rsidR="003C25EC">
        <w:fldChar w:fldCharType="begin">
          <w:fldData xml:space="preserve">PEVuZE5vdGU+PENpdGU+PEF1dGhvcj5BZGFtPC9BdXRob3I+PFllYXI+MjAxNzwvWWVhcj48UmVj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bmQgVXBsaWZ0IFNvbHV0aW9ucywgV2VzdHZpbGxlLCBOSiAoREwpLiYjeEQ7TGV1Y2h0ZW4sRG9u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</w:fldData>
        </w:fldChar>
      </w:r>
      <w:r w:rsidR="00A55FC9">
        <w:instrText xml:space="preserve"> ADDIN EN.CITE </w:instrText>
      </w:r>
      <w:r w:rsidR="00A55FC9">
        <w:fldChar w:fldCharType="begin">
          <w:fldData xml:space="preserve">PEVuZE5vdGU+PENpdGU+PEF1dGhvcj5BZGFtPC9BdXRob3I+PFllYXI+MjAxNzwvWWVhcj48UmVj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bmQgVXBsaWZ0IFNvbHV0aW9ucywgV2VzdHZpbGxlLCBOSiAoREwpLiYjeEQ7TGV1Y2h0ZW4sRG9u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</w:fldData>
        </w:fldChar>
      </w:r>
      <w:r w:rsidR="00A55FC9">
        <w:instrText xml:space="preserve"> ADDIN EN.CITE.DATA </w:instrText>
      </w:r>
      <w:r w:rsidR="00A55FC9">
        <w:fldChar w:fldCharType="end"/>
      </w:r>
      <w:r w:rsidR="003C25EC">
        <w:fldChar w:fldCharType="separate"/>
      </w:r>
      <w:r w:rsidR="00A55FC9" w:rsidRPr="00A55FC9">
        <w:rPr>
          <w:noProof/>
          <w:vertAlign w:val="superscript"/>
        </w:rPr>
        <w:t>27,30,32,35,38,39,42,45-49</w:t>
      </w:r>
      <w:r w:rsidR="003C25EC">
        <w:fldChar w:fldCharType="end"/>
      </w:r>
      <w:r w:rsidR="008E6DE9">
        <w:t xml:space="preserve"> </w:t>
      </w:r>
      <w:r>
        <w:t>eight (</w:t>
      </w:r>
      <w:r w:rsidR="00DF1A37">
        <w:t xml:space="preserve">n=8/22, </w:t>
      </w:r>
      <w:r w:rsidR="003C25EC">
        <w:t>36</w:t>
      </w:r>
      <w:r>
        <w:t>%)</w:t>
      </w:r>
      <w:r w:rsidR="008E6DE9" w:rsidRPr="00F22A98">
        <w:t xml:space="preserve"> in convenience stores</w:t>
      </w:r>
      <w:r w:rsidR="00B77145">
        <w:t>,</w:t>
      </w:r>
      <w:r w:rsidR="003C25EC">
        <w:fldChar w:fldCharType="begin">
          <w:fldData xml:space="preserve">PEVuZE5vdGU+PENpdGU+PEF1dGhvcj5BbGJlcnQ8L0F1dGhvcj48WWVhcj4yMDE3PC9ZZWFyPjxS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</w:fldData>
        </w:fldChar>
      </w:r>
      <w:r w:rsidR="00A55FC9">
        <w:instrText xml:space="preserve"> ADDIN EN.CITE </w:instrText>
      </w:r>
      <w:r w:rsidR="00A55FC9">
        <w:fldChar w:fldCharType="begin">
          <w:fldData xml:space="preserve">PEVuZE5vdGU+PENpdGU+PEF1dGhvcj5BbGJlcnQ8L0F1dGhvcj48WWVhcj4yMDE3PC9ZZWFyPjxS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</w:fldData>
        </w:fldChar>
      </w:r>
      <w:r w:rsidR="00A55FC9">
        <w:instrText xml:space="preserve"> ADDIN EN.CITE.DATA </w:instrText>
      </w:r>
      <w:r w:rsidR="00A55FC9">
        <w:fldChar w:fldCharType="end"/>
      </w:r>
      <w:r w:rsidR="003C25EC">
        <w:fldChar w:fldCharType="separate"/>
      </w:r>
      <w:r w:rsidR="00A55FC9" w:rsidRPr="00A55FC9">
        <w:rPr>
          <w:noProof/>
          <w:vertAlign w:val="superscript"/>
        </w:rPr>
        <w:t>31,34,37,40,41,43,44</w:t>
      </w:r>
      <w:r w:rsidR="003C25EC">
        <w:fldChar w:fldCharType="end"/>
      </w:r>
      <w:r w:rsidR="008E6DE9" w:rsidRPr="00F22A98">
        <w:t xml:space="preserve"> </w:t>
      </w:r>
      <w:r w:rsidR="00DF1A37">
        <w:t xml:space="preserve">and </w:t>
      </w:r>
      <w:r>
        <w:t>one (</w:t>
      </w:r>
      <w:r w:rsidR="00DF1A37">
        <w:t xml:space="preserve">n=1/22, </w:t>
      </w:r>
      <w:r w:rsidR="003C25EC">
        <w:t>5</w:t>
      </w:r>
      <w:r>
        <w:t>%)</w:t>
      </w:r>
      <w:r w:rsidR="008E6DE9" w:rsidRPr="00F22A98">
        <w:t xml:space="preserve"> in both supermarkets and convenience stores</w:t>
      </w:r>
      <w:r w:rsidR="00B77145">
        <w:t>.</w:t>
      </w:r>
      <w:r w:rsidR="003C25EC">
        <w:fldChar w:fldCharType="begin">
          <w:fldData xml:space="preserve">PEVuZE5vdGU+PENpdGU+PEF1dGhvcj5HaXR0ZWxzb2huPC9BdXRob3I+PFllYXI+MjAxMDwvWWVh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</w:fldData>
        </w:fldChar>
      </w:r>
      <w:r w:rsidR="00A55FC9">
        <w:instrText xml:space="preserve"> ADDIN EN.CITE </w:instrText>
      </w:r>
      <w:r w:rsidR="00A55FC9">
        <w:fldChar w:fldCharType="begin">
          <w:fldData xml:space="preserve">PEVuZE5vdGU+PENpdGU+PEF1dGhvcj5HaXR0ZWxzb2huPC9BdXRob3I+PFllYXI+MjAxMDwvWWVh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</w:fldData>
        </w:fldChar>
      </w:r>
      <w:r w:rsidR="00A55FC9">
        <w:instrText xml:space="preserve"> ADDIN EN.CITE.DATA </w:instrText>
      </w:r>
      <w:r w:rsidR="00A55FC9">
        <w:fldChar w:fldCharType="end"/>
      </w:r>
      <w:r w:rsidR="003C25EC">
        <w:fldChar w:fldCharType="separate"/>
      </w:r>
      <w:r w:rsidR="00A55FC9" w:rsidRPr="00A55FC9">
        <w:rPr>
          <w:noProof/>
          <w:vertAlign w:val="superscript"/>
        </w:rPr>
        <w:t>36</w:t>
      </w:r>
      <w:r w:rsidR="003C25EC">
        <w:fldChar w:fldCharType="end"/>
      </w:r>
      <w:r w:rsidR="001D479F">
        <w:t xml:space="preserve"> </w:t>
      </w:r>
      <w:r w:rsidR="004678A7">
        <w:t>Across the</w:t>
      </w:r>
      <w:r w:rsidR="00AF0AD9">
        <w:t xml:space="preserve"> 22 intervention</w:t>
      </w:r>
      <w:r w:rsidR="00C57200" w:rsidRPr="00C57200">
        <w:t xml:space="preserve"> </w:t>
      </w:r>
      <w:r w:rsidR="00C57200">
        <w:t>studies</w:t>
      </w:r>
      <w:r w:rsidR="004678A7">
        <w:t>,</w:t>
      </w:r>
      <w:r w:rsidR="008E6DE9">
        <w:t xml:space="preserve"> 243 </w:t>
      </w:r>
      <w:r w:rsidR="004678A7">
        <w:t xml:space="preserve">were </w:t>
      </w:r>
      <w:r w:rsidR="008E6DE9">
        <w:t xml:space="preserve">intervention stores and 43 control stores. Eight </w:t>
      </w:r>
      <w:r w:rsidR="00AF0CC4">
        <w:t>(</w:t>
      </w:r>
      <w:r w:rsidR="003C25EC">
        <w:t>n=8/22, 36</w:t>
      </w:r>
      <w:r w:rsidR="00AF0CC4">
        <w:t xml:space="preserve">%) </w:t>
      </w:r>
      <w:r w:rsidR="00C57200">
        <w:t>studies</w:t>
      </w:r>
      <w:r w:rsidR="00CD3132">
        <w:t xml:space="preserve"> did not include a control group</w:t>
      </w:r>
      <w:r w:rsidR="00B77145">
        <w:t>.</w:t>
      </w:r>
      <w:r w:rsidR="00AF0AD9">
        <w:fldChar w:fldCharType="begin">
          <w:fldData xml:space="preserve">PEVuZE5vdGU+PENpdGU+PEF1dGhvcj5EYW5uZWZlcjwvQXV0aG9yPjxZZWFyPjIwMTI8L1llYXI+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</w:fldData>
        </w:fldChar>
      </w:r>
      <w:r w:rsidR="00A55FC9">
        <w:instrText xml:space="preserve"> ADDIN EN.CITE </w:instrText>
      </w:r>
      <w:r w:rsidR="00A55FC9">
        <w:fldChar w:fldCharType="begin">
          <w:fldData xml:space="preserve">PEVuZE5vdGU+PENpdGU+PEF1dGhvcj5EYW5uZWZlcjwvQXV0aG9yPjxZZWFyPjIwMTI8L1llYXI+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</w:fldData>
        </w:fldChar>
      </w:r>
      <w:r w:rsidR="00A55FC9">
        <w:instrText xml:space="preserve"> ADDIN EN.CITE.DATA </w:instrText>
      </w:r>
      <w:r w:rsidR="00A55FC9">
        <w:fldChar w:fldCharType="end"/>
      </w:r>
      <w:r w:rsidR="00AF0AD9">
        <w:fldChar w:fldCharType="separate"/>
      </w:r>
      <w:r w:rsidR="00A55FC9" w:rsidRPr="00A55FC9">
        <w:rPr>
          <w:noProof/>
          <w:vertAlign w:val="superscript"/>
        </w:rPr>
        <w:t>27,41,44-49</w:t>
      </w:r>
      <w:r w:rsidR="00AF0AD9">
        <w:fldChar w:fldCharType="end"/>
      </w:r>
      <w:r w:rsidR="00DF1A37">
        <w:t xml:space="preserve"> </w:t>
      </w:r>
      <w:r w:rsidR="00DF1A37" w:rsidRPr="0032310D">
        <w:t xml:space="preserve">None of the intervention </w:t>
      </w:r>
      <w:r w:rsidR="007A1C50">
        <w:t>studies</w:t>
      </w:r>
      <w:r w:rsidR="00DF1A37" w:rsidRPr="0032310D">
        <w:t xml:space="preserve"> mentioned sample size calculations.</w:t>
      </w:r>
      <w:r w:rsidR="008E6DE9" w:rsidRPr="0032310D">
        <w:t xml:space="preserve"> </w:t>
      </w:r>
      <w:r w:rsidR="008E6DE9" w:rsidRPr="00863A87">
        <w:t>Of the 14</w:t>
      </w:r>
      <w:r w:rsidR="000D705A" w:rsidRPr="00863A87">
        <w:t xml:space="preserve"> (</w:t>
      </w:r>
      <w:r w:rsidR="00AF0AD9" w:rsidRPr="00863A87">
        <w:t>n=14/22, 64</w:t>
      </w:r>
      <w:r w:rsidR="000D705A" w:rsidRPr="00863A87">
        <w:t>%)</w:t>
      </w:r>
      <w:r w:rsidR="008E6DE9" w:rsidRPr="00863A87">
        <w:t xml:space="preserve"> </w:t>
      </w:r>
      <w:r w:rsidR="007A1C50">
        <w:t>studies</w:t>
      </w:r>
      <w:r w:rsidR="00302AF0" w:rsidRPr="00863A87">
        <w:t xml:space="preserve"> that did include a comparator group</w:t>
      </w:r>
      <w:r w:rsidR="00D814E8" w:rsidRPr="00863A87">
        <w:t>,</w:t>
      </w:r>
      <w:r w:rsidR="0032310D" w:rsidRPr="00863A87">
        <w:t xml:space="preserve"> one (n=1/14, 7%) </w:t>
      </w:r>
      <w:r w:rsidR="007A1C50">
        <w:t>study</w:t>
      </w:r>
      <w:r w:rsidR="0032310D" w:rsidRPr="00863A87">
        <w:t xml:space="preserve"> had one control checkout per store to act as a comparison,</w:t>
      </w:r>
      <w:r w:rsidR="0032310D" w:rsidRPr="00863A87">
        <w:fldChar w:fldCharType="begin"/>
      </w:r>
      <w:r w:rsidR="00A55FC9">
        <w:instrText xml:space="preserve"> ADDIN EN.CITE &lt;EndNote&gt;&lt;Cite&gt;&lt;Author&gt;Adjoian&lt;/Author&gt;&lt;Year&gt;2017&lt;/Year&gt;&lt;RecNum&gt;16927&lt;/RecNum&gt;&lt;DisplayText&gt;&lt;style face="superscript"&gt;39&lt;/style&gt;&lt;/DisplayText&gt;&lt;record&gt;&lt;rec-number&gt;16927&lt;/rec-number&gt;&lt;foreign-keys&gt;&lt;key app="EN" db-id="zfzdr0rt1w52efeffsnpxzeprx2r0w0srafe" timestamp="1519146278"&gt;16927&lt;/key&gt;&lt;/foreign-keys&gt;&lt;ref-type name="Journal Article"&gt;17&lt;/ref-type&gt;&lt;contributors&gt;&lt;authors&gt;&lt;author&gt;Adjoian, T.&lt;/author&gt;&lt;author&gt;Dannefer, R.&lt;/author&gt;&lt;author&gt;Willingham, C.&lt;/author&gt;&lt;author&gt;Brathwaite, C.&lt;/author&gt;&lt;author&gt;Franklin, S.&lt;/author&gt;&lt;/authors&gt;&lt;/contributors&gt;&lt;titles&gt;&lt;title&gt;Healthy Checkout Lines: A Study in Urban Supermarkets&lt;/title&gt;&lt;secondary-title&gt;Journal of Nutrition Education and Behavior&lt;/secondary-title&gt;&lt;/titles&gt;&lt;periodical&gt;&lt;full-title&gt;Journal of nutrition education and behavior&lt;/full-title&gt;&lt;/periodical&gt;&lt;pages&gt;615-622.e1&lt;/pages&gt;&lt;volume&gt;49&lt;/volume&gt;&lt;number&gt;8&lt;/number&gt;&lt;dates&gt;&lt;year&gt;2017&lt;/year&gt;&lt;/dates&gt;&lt;label&gt;include&lt;/label&gt;&lt;work-type&gt;Article&lt;/work-type&gt;&lt;urls&gt;&lt;related-urls&gt;&lt;url&gt;https://www.scopus.com/inward/record.uri?eid=2-s2.0-85028893247&amp;amp;doi=10.1016%2fj.jneb.2017.02.004&amp;amp;partnerID=40&amp;amp;md5=85b052c568f825e9eaaf0044e559bb12&lt;/url&gt;&lt;/related-urls&gt;&lt;/urls&gt;&lt;electronic-resource-num&gt;10.1016/j.jneb.2017.02.004&lt;/electronic-resource-num&gt;&lt;remote-database-name&gt;Scopus&lt;/remote-database-name&gt;&lt;/record&gt;&lt;/Cite&gt;&lt;/EndNote&gt;</w:instrText>
      </w:r>
      <w:r w:rsidR="0032310D" w:rsidRPr="00863A87">
        <w:fldChar w:fldCharType="separate"/>
      </w:r>
      <w:r w:rsidR="00A55FC9" w:rsidRPr="00A55FC9">
        <w:rPr>
          <w:noProof/>
          <w:vertAlign w:val="superscript"/>
        </w:rPr>
        <w:t>39</w:t>
      </w:r>
      <w:r w:rsidR="0032310D" w:rsidRPr="00863A87">
        <w:fldChar w:fldCharType="end"/>
      </w:r>
      <w:r w:rsidR="0032310D" w:rsidRPr="00863A87">
        <w:t xml:space="preserve"> another (n=1/14, 7%) included delayed treatment control</w:t>
      </w:r>
      <w:r w:rsidR="00863A87" w:rsidRPr="00863A87">
        <w:t>s</w:t>
      </w:r>
      <w:r w:rsidR="0032310D" w:rsidRPr="00863A87">
        <w:t>,</w:t>
      </w:r>
      <w:r w:rsidR="0032310D" w:rsidRPr="00863A87">
        <w:fldChar w:fldCharType="begin">
          <w:fldData xml:space="preserve">PEVuZE5vdGU+PENpdGU+PEF1dGhvcj5BeWFsYTwvQXV0aG9yPjxZZWFyPjIwMTM8L1llYXI+PFJl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</w:fldData>
        </w:fldChar>
      </w:r>
      <w:r w:rsidR="00A55FC9">
        <w:instrText xml:space="preserve"> ADDIN EN.CITE </w:instrText>
      </w:r>
      <w:r w:rsidR="00A55FC9">
        <w:fldChar w:fldCharType="begin">
          <w:fldData xml:space="preserve">PEVuZE5vdGU+PENpdGU+PEF1dGhvcj5BeWFsYTwvQXV0aG9yPjxZZWFyPjIwMTM8L1llYXI+PFJl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</w:fldData>
        </w:fldChar>
      </w:r>
      <w:r w:rsidR="00A55FC9">
        <w:instrText xml:space="preserve"> ADDIN EN.CITE.DATA </w:instrText>
      </w:r>
      <w:r w:rsidR="00A55FC9">
        <w:fldChar w:fldCharType="end"/>
      </w:r>
      <w:r w:rsidR="0032310D" w:rsidRPr="00863A87">
        <w:fldChar w:fldCharType="separate"/>
      </w:r>
      <w:r w:rsidR="00A55FC9" w:rsidRPr="00A55FC9">
        <w:rPr>
          <w:noProof/>
          <w:vertAlign w:val="superscript"/>
        </w:rPr>
        <w:t>31</w:t>
      </w:r>
      <w:r w:rsidR="0032310D" w:rsidRPr="00863A87">
        <w:fldChar w:fldCharType="end"/>
      </w:r>
      <w:r w:rsidR="008E6DE9" w:rsidRPr="00863A87">
        <w:t xml:space="preserve"> </w:t>
      </w:r>
      <w:r w:rsidR="00863A87" w:rsidRPr="00863A87">
        <w:t>four</w:t>
      </w:r>
      <w:r w:rsidR="00B5451F" w:rsidRPr="00863A87">
        <w:t xml:space="preserve"> </w:t>
      </w:r>
      <w:r w:rsidR="00302AF0" w:rsidRPr="00863A87">
        <w:t>(</w:t>
      </w:r>
      <w:r w:rsidR="00863A87" w:rsidRPr="00863A87">
        <w:t>n=4/14, 29</w:t>
      </w:r>
      <w:r w:rsidR="00302AF0" w:rsidRPr="00863A87">
        <w:t>%)</w:t>
      </w:r>
      <w:r w:rsidR="00AF0AD9" w:rsidRPr="00863A87">
        <w:t xml:space="preserve"> </w:t>
      </w:r>
      <w:r w:rsidR="00B5451F" w:rsidRPr="00863A87">
        <w:t xml:space="preserve">used </w:t>
      </w:r>
      <w:r w:rsidR="00D814E8" w:rsidRPr="00863A87">
        <w:t>un</w:t>
      </w:r>
      <w:r w:rsidR="008E6DE9" w:rsidRPr="00863A87">
        <w:t>matched control stores</w:t>
      </w:r>
      <w:r w:rsidR="00D814E8" w:rsidRPr="00863A87">
        <w:fldChar w:fldCharType="begin">
          <w:fldData xml:space="preserve">PEVuZE5vdGU+PENpdGU+PEF1dGhvcj5HaXR0ZWxzb2huPC9BdXRob3I+PFllYXI+MjAxMDwvWWVh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</w:fldData>
        </w:fldChar>
      </w:r>
      <w:r w:rsidR="00A55FC9">
        <w:instrText xml:space="preserve"> ADDIN EN.CITE </w:instrText>
      </w:r>
      <w:r w:rsidR="00A55FC9">
        <w:fldChar w:fldCharType="begin">
          <w:fldData xml:space="preserve">PEVuZE5vdGU+PENpdGU+PEF1dGhvcj5HaXR0ZWxzb2huPC9BdXRob3I+PFllYXI+MjAxMDwvWWVh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</w:fldData>
        </w:fldChar>
      </w:r>
      <w:r w:rsidR="00A55FC9">
        <w:instrText xml:space="preserve"> ADDIN EN.CITE.DATA </w:instrText>
      </w:r>
      <w:r w:rsidR="00A55FC9">
        <w:fldChar w:fldCharType="end"/>
      </w:r>
      <w:r w:rsidR="00D814E8" w:rsidRPr="00863A87">
        <w:fldChar w:fldCharType="separate"/>
      </w:r>
      <w:r w:rsidR="00A55FC9" w:rsidRPr="00A55FC9">
        <w:rPr>
          <w:noProof/>
          <w:vertAlign w:val="superscript"/>
        </w:rPr>
        <w:t>34,36-38</w:t>
      </w:r>
      <w:r w:rsidR="00D814E8" w:rsidRPr="00863A87">
        <w:fldChar w:fldCharType="end"/>
      </w:r>
      <w:r w:rsidR="00EB0186" w:rsidRPr="00863A87">
        <w:t>,</w:t>
      </w:r>
      <w:r w:rsidR="0032310D" w:rsidRPr="00863A87">
        <w:t xml:space="preserve"> and </w:t>
      </w:r>
      <w:r w:rsidR="00B5451F" w:rsidRPr="00863A87">
        <w:t>eight</w:t>
      </w:r>
      <w:r w:rsidR="00D814E8" w:rsidRPr="00863A87">
        <w:t xml:space="preserve"> (n=8/14, 57%) used matched control stores </w:t>
      </w:r>
      <w:r w:rsidR="008E6DE9" w:rsidRPr="00863A87">
        <w:t>based on store characteristics, geographic location and food</w:t>
      </w:r>
      <w:r w:rsidR="00AF0AD9" w:rsidRPr="00863A87">
        <w:t xml:space="preserve"> product sales</w:t>
      </w:r>
      <w:r w:rsidR="0032310D" w:rsidRPr="00863A87">
        <w:t>.</w:t>
      </w:r>
      <w:r w:rsidR="00D814E8" w:rsidRPr="00863A87">
        <w:fldChar w:fldCharType="begin">
          <w:fldData xml:space="preserve">PEVuZE5vdGU+PENpdGU+PEF1dGhvcj5BZGFtPC9BdXRob3I+PFllYXI+MjAxNzwvWWVhcj48UmVj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bmQgVXBsaWZ0IFNvbHV0aW9ucywgV2VzdHZpbGxlLCBOSiAoREwpLiYjeEQ7V2Vpc3MsU3RlcGhh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bmQgVXBsaWZ0IFNvbHV0aW9ucywgV2VzdHZpbGxlLCBOSiAoREwpLiYjeEQ7R2xhbnosS2FyZW4u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</w:fldData>
        </w:fldChar>
      </w:r>
      <w:r w:rsidR="00A55FC9">
        <w:instrText xml:space="preserve"> ADDIN EN.CITE </w:instrText>
      </w:r>
      <w:r w:rsidR="00A55FC9">
        <w:fldChar w:fldCharType="begin">
          <w:fldData xml:space="preserve">PEVuZE5vdGU+PENpdGU+PEF1dGhvcj5BZGFtPC9BdXRob3I+PFllYXI+MjAxNzwvWWVhcj48UmVj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bmQgVXBsaWZ0IFNvbHV0aW9ucywgV2VzdHZpbGxlLCBOSiAoREwpLiYjeEQ7V2Vpc3MsU3RlcGhh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bmQgVXBsaWZ0IFNvbHV0aW9ucywgV2VzdHZpbGxlLCBOSiAoREwpLiYjeEQ7R2xhbnosS2FyZW4u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</w:fldData>
        </w:fldChar>
      </w:r>
      <w:r w:rsidR="00A55FC9">
        <w:instrText xml:space="preserve"> ADDIN EN.CITE.DATA </w:instrText>
      </w:r>
      <w:r w:rsidR="00A55FC9">
        <w:fldChar w:fldCharType="end"/>
      </w:r>
      <w:r w:rsidR="00D814E8" w:rsidRPr="00863A87">
        <w:fldChar w:fldCharType="separate"/>
      </w:r>
      <w:r w:rsidR="00A55FC9" w:rsidRPr="00A55FC9">
        <w:rPr>
          <w:noProof/>
          <w:vertAlign w:val="superscript"/>
        </w:rPr>
        <w:t>30,32,33,35,40,42,43</w:t>
      </w:r>
      <w:r w:rsidR="00D814E8" w:rsidRPr="00863A87">
        <w:fldChar w:fldCharType="end"/>
      </w:r>
      <w:r w:rsidR="00B5451F" w:rsidRPr="00863A87">
        <w:t xml:space="preserve"> </w:t>
      </w:r>
      <w:r w:rsidR="00784621">
        <w:t>Nine</w:t>
      </w:r>
      <w:r w:rsidR="008E6DE9">
        <w:t xml:space="preserve"> </w:t>
      </w:r>
      <w:r w:rsidR="00E94DB7">
        <w:t>(</w:t>
      </w:r>
      <w:r w:rsidR="00784621">
        <w:t>n=9/22, 41</w:t>
      </w:r>
      <w:r w:rsidR="00E94DB7">
        <w:t xml:space="preserve">%) </w:t>
      </w:r>
      <w:r w:rsidR="008E6DE9">
        <w:t>intervention</w:t>
      </w:r>
      <w:r w:rsidR="00053DA1">
        <w:t xml:space="preserve"> </w:t>
      </w:r>
      <w:r w:rsidR="007A1C50">
        <w:t>studies</w:t>
      </w:r>
      <w:r w:rsidR="008E6DE9">
        <w:t xml:space="preserve"> </w:t>
      </w:r>
      <w:r w:rsidR="00053DA1">
        <w:t>incorporated</w:t>
      </w:r>
      <w:r w:rsidR="008E6DE9">
        <w:t xml:space="preserve"> availability </w:t>
      </w:r>
      <w:r w:rsidR="00053DA1">
        <w:t>in the treatment condition</w:t>
      </w:r>
      <w:r w:rsidR="00B77145">
        <w:t>,</w:t>
      </w:r>
      <w:r w:rsidR="00784621">
        <w:fldChar w:fldCharType="begin">
          <w:fldData xml:space="preserve">PEVuZE5vdGU+PENpdGU+PEF1dGhvcj5BeWFsYTwvQXV0aG9yPjxZZWFyPjIwMTM8L1llYXI+PFJl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</w:fldData>
        </w:fldChar>
      </w:r>
      <w:r w:rsidR="00A55FC9">
        <w:instrText xml:space="preserve"> ADDIN EN.CITE </w:instrText>
      </w:r>
      <w:r w:rsidR="00A55FC9">
        <w:fldChar w:fldCharType="begin">
          <w:fldData xml:space="preserve">PEVuZE5vdGU+PENpdGU+PEF1dGhvcj5BeWFsYTwvQXV0aG9yPjxZZWFyPjIwMTM8L1llYXI+PFJl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</w:fldData>
        </w:fldChar>
      </w:r>
      <w:r w:rsidR="00A55FC9">
        <w:instrText xml:space="preserve"> ADDIN EN.CITE.DATA </w:instrText>
      </w:r>
      <w:r w:rsidR="00A55FC9">
        <w:fldChar w:fldCharType="end"/>
      </w:r>
      <w:r w:rsidR="00784621">
        <w:fldChar w:fldCharType="separate"/>
      </w:r>
      <w:r w:rsidR="00A55FC9" w:rsidRPr="00A55FC9">
        <w:rPr>
          <w:noProof/>
          <w:vertAlign w:val="superscript"/>
        </w:rPr>
        <w:t>31,32,36-38,41,43,44,49</w:t>
      </w:r>
      <w:r w:rsidR="00784621">
        <w:fldChar w:fldCharType="end"/>
      </w:r>
      <w:r w:rsidR="00053DA1">
        <w:t xml:space="preserve"> </w:t>
      </w:r>
      <w:r w:rsidR="005C2B5A">
        <w:t>and 18</w:t>
      </w:r>
      <w:r w:rsidR="008E6DE9">
        <w:t xml:space="preserve"> </w:t>
      </w:r>
      <w:r w:rsidR="00E94DB7">
        <w:t>(</w:t>
      </w:r>
      <w:r w:rsidR="005C2B5A">
        <w:t>n=18</w:t>
      </w:r>
      <w:r w:rsidR="00784621">
        <w:t xml:space="preserve">/22, </w:t>
      </w:r>
      <w:r w:rsidR="005C2B5A">
        <w:t>82</w:t>
      </w:r>
      <w:r w:rsidR="00E94DB7">
        <w:t xml:space="preserve">%) </w:t>
      </w:r>
      <w:r w:rsidR="00B5451F">
        <w:t>included</w:t>
      </w:r>
      <w:r w:rsidR="008E6DE9">
        <w:t xml:space="preserve"> positioning components</w:t>
      </w:r>
      <w:r w:rsidR="00B77145">
        <w:t>.</w:t>
      </w:r>
      <w:r w:rsidR="00784621">
        <w:fldChar w:fldCharType="begin">
          <w:fldData xml:space="preserve">KkZvb2QgU3VwcGx5L210IFtNZXRob2RzXTwva2V5d29yZD48a2V5d29yZD4qRnJ1aXQvZWMgW0Vj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</w:fldData>
        </w:fldChar>
      </w:r>
      <w:r w:rsidR="00A55FC9">
        <w:instrText xml:space="preserve"> ADDIN EN.CITE </w:instrText>
      </w:r>
      <w:r w:rsidR="00A55FC9">
        <w:fldChar w:fldCharType="begin">
          <w:fldData xml:space="preserve">PEVuZE5vdGU+PENpdGU+PEF1dGhvcj5BZGFtPC9BdXRob3I+PFllYXI+MjAxNzwvWWVhcj48UmVj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bmQgVXBsaWZ0IFNvbHV0aW9ucywgV2VzdHZpbGxlLCBOSiAoREwpLjwvc2VjdGlvbj48a2V5d29y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==
</w:fldData>
        </w:fldChar>
      </w:r>
      <w:r w:rsidR="00A55FC9">
        <w:instrText xml:space="preserve"> ADDIN EN.CITE.DATA </w:instrText>
      </w:r>
      <w:r w:rsidR="00A55FC9">
        <w:fldChar w:fldCharType="end"/>
      </w:r>
      <w:r w:rsidR="00A55FC9">
        <w:fldChar w:fldCharType="begin">
          <w:fldData xml:space="preserve">KkZvb2QgU3VwcGx5L210IFtNZXRob2RzXTwva2V5d29yZD48a2V5d29yZD4qRnJ1aXQvZWMgW0Vj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</w:fldData>
        </w:fldChar>
      </w:r>
      <w:r w:rsidR="00A55FC9">
        <w:instrText xml:space="preserve"> ADDIN EN.CITE.DATA </w:instrText>
      </w:r>
      <w:r w:rsidR="00A55FC9">
        <w:fldChar w:fldCharType="end"/>
      </w:r>
      <w:r w:rsidR="00784621">
        <w:fldChar w:fldCharType="separate"/>
      </w:r>
      <w:r w:rsidR="00A55FC9" w:rsidRPr="00A55FC9">
        <w:rPr>
          <w:noProof/>
          <w:vertAlign w:val="superscript"/>
        </w:rPr>
        <w:t>27,30-35,38-42,45-49</w:t>
      </w:r>
      <w:r w:rsidR="00784621">
        <w:fldChar w:fldCharType="end"/>
      </w:r>
      <w:r w:rsidR="00784621">
        <w:t xml:space="preserve"> Thirteen</w:t>
      </w:r>
      <w:r w:rsidR="008E6DE9">
        <w:t xml:space="preserve"> </w:t>
      </w:r>
      <w:r w:rsidR="00457253">
        <w:t>(</w:t>
      </w:r>
      <w:r w:rsidR="00784621">
        <w:t>n=13/22, 59</w:t>
      </w:r>
      <w:r w:rsidR="00457253">
        <w:t xml:space="preserve">%) </w:t>
      </w:r>
      <w:r w:rsidR="00284DAD">
        <w:t>articles</w:t>
      </w:r>
      <w:r w:rsidR="008E6DE9">
        <w:t xml:space="preserve"> </w:t>
      </w:r>
      <w:r w:rsidR="00457253">
        <w:t>were</w:t>
      </w:r>
      <w:r w:rsidR="008E6DE9">
        <w:t xml:space="preserve"> not solely placement intervention</w:t>
      </w:r>
      <w:r w:rsidR="00B5451F">
        <w:t xml:space="preserve">s and contained additional </w:t>
      </w:r>
      <w:r w:rsidR="008E6DE9">
        <w:t>intervention features such as social marketing campaigns, staff training, shelf labelling, food demonstrations, signage and financial incentives</w:t>
      </w:r>
      <w:r w:rsidR="00B77145">
        <w:t>.</w:t>
      </w:r>
      <w:r w:rsidR="00784621">
        <w:fldChar w:fldCharType="begin">
          <w:fldData xml:space="preserve">PEVuZE5vdGU+PENpdGU+PEF1dGhvcj5BbGJlcnQ8L0F1dGhvcj48WWVhcj4yMDE3PC9ZZWFyPjxS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=
</w:fldData>
        </w:fldChar>
      </w:r>
      <w:r w:rsidR="00A55FC9">
        <w:instrText xml:space="preserve"> ADDIN EN.CITE </w:instrText>
      </w:r>
      <w:r w:rsidR="00A55FC9">
        <w:fldChar w:fldCharType="begin">
          <w:fldData xml:space="preserve">PEVuZE5vdGU+PENpdGU+PEF1dGhvcj5BbGJlcnQ8L0F1dGhvcj48WWVhcj4yMDE3PC9ZZWFyPjxS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=
</w:fldData>
        </w:fldChar>
      </w:r>
      <w:r w:rsidR="00A55FC9">
        <w:instrText xml:space="preserve"> ADDIN EN.CITE.DATA </w:instrText>
      </w:r>
      <w:r w:rsidR="00A55FC9">
        <w:fldChar w:fldCharType="end"/>
      </w:r>
      <w:r w:rsidR="00784621">
        <w:fldChar w:fldCharType="separate"/>
      </w:r>
      <w:r w:rsidR="00A55FC9" w:rsidRPr="00A55FC9">
        <w:rPr>
          <w:noProof/>
          <w:vertAlign w:val="superscript"/>
        </w:rPr>
        <w:t>27,31-34,36-38,40,41,44,47</w:t>
      </w:r>
      <w:r w:rsidR="00784621">
        <w:fldChar w:fldCharType="end"/>
      </w:r>
    </w:p>
    <w:p w14:paraId="63D6417A" w14:textId="4C7B6175" w:rsidR="008E6DE9" w:rsidRDefault="00A17F02" w:rsidP="008E6DE9">
      <w:pPr>
        <w:spacing w:line="480" w:lineRule="auto"/>
      </w:pPr>
      <w:r w:rsidRPr="00C50027">
        <w:t>The majority</w:t>
      </w:r>
      <w:r w:rsidR="00C50027" w:rsidRPr="00C50027">
        <w:t xml:space="preserve"> (n=7/9, 78%)</w:t>
      </w:r>
      <w:r w:rsidR="00B5451F">
        <w:t xml:space="preserve"> of</w:t>
      </w:r>
      <w:r w:rsidRPr="00C50027">
        <w:t xml:space="preserve"> intervention </w:t>
      </w:r>
      <w:r w:rsidR="007A1C50">
        <w:t>studies</w:t>
      </w:r>
      <w:r w:rsidRPr="00C50027">
        <w:t xml:space="preserve"> </w:t>
      </w:r>
      <w:r w:rsidR="00B5451F">
        <w:t>examining</w:t>
      </w:r>
      <w:r w:rsidRPr="00C50027">
        <w:t xml:space="preserve"> availability focused on increasing th</w:t>
      </w:r>
      <w:r w:rsidR="00C50027" w:rsidRPr="00C50027">
        <w:t>e availability of healthy foods</w:t>
      </w:r>
      <w:r w:rsidR="00B77145">
        <w:t>.</w:t>
      </w:r>
      <w:r w:rsidR="00C50027" w:rsidRPr="00C50027">
        <w:fldChar w:fldCharType="begin">
          <w:fldData xml:space="preserve">PEVuZE5vdGU+PENpdGU+PEF1dGhvcj5BeWFsYTwvQXV0aG9yPjxZZWFyPjIwMTM8L1llYXI+PFJl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</w:fldData>
        </w:fldChar>
      </w:r>
      <w:r w:rsidR="00A55FC9">
        <w:instrText xml:space="preserve"> ADDIN EN.CITE </w:instrText>
      </w:r>
      <w:r w:rsidR="00A55FC9">
        <w:fldChar w:fldCharType="begin">
          <w:fldData xml:space="preserve">PEVuZE5vdGU+PENpdGU+PEF1dGhvcj5BeWFsYTwvQXV0aG9yPjxZZWFyPjIwMTM8L1llYXI+PFJl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</w:fldData>
        </w:fldChar>
      </w:r>
      <w:r w:rsidR="00A55FC9">
        <w:instrText xml:space="preserve"> ADDIN EN.CITE.DATA </w:instrText>
      </w:r>
      <w:r w:rsidR="00A55FC9">
        <w:fldChar w:fldCharType="end"/>
      </w:r>
      <w:r w:rsidR="00C50027" w:rsidRPr="00C50027">
        <w:fldChar w:fldCharType="separate"/>
      </w:r>
      <w:r w:rsidR="00A55FC9" w:rsidRPr="00A55FC9">
        <w:rPr>
          <w:noProof/>
          <w:vertAlign w:val="superscript"/>
        </w:rPr>
        <w:t>31,36,37,41,43,44</w:t>
      </w:r>
      <w:r w:rsidR="00C50027" w:rsidRPr="00C50027">
        <w:fldChar w:fldCharType="end"/>
      </w:r>
      <w:r w:rsidRPr="00C50027">
        <w:t xml:space="preserve"> One study</w:t>
      </w:r>
      <w:r w:rsidR="00C50027" w:rsidRPr="00C50027">
        <w:t xml:space="preserve"> (n=1/9, 11%)</w:t>
      </w:r>
      <w:r w:rsidRPr="00C50027">
        <w:t xml:space="preserve"> increased the availability of crisps</w:t>
      </w:r>
      <w:r w:rsidR="00C03A69">
        <w:t xml:space="preserve"> </w:t>
      </w:r>
      <w:r w:rsidR="00C50027" w:rsidRPr="00C50027">
        <w:fldChar w:fldCharType="begin"/>
      </w:r>
      <w:r w:rsidR="00A55FC9">
        <w:instrText xml:space="preserve"> ADDIN EN.CITE &lt;EndNote&gt;&lt;Cite&gt;&lt;Author&gt;Sigurdsson&lt;/Author&gt;&lt;Year&gt;2009&lt;/Year&gt;&lt;RecNum&gt;21380&lt;/RecNum&gt;&lt;DisplayText&gt;&lt;style face="superscript"&gt;49&lt;/style&gt;&lt;/DisplayText&gt;&lt;record&gt;&lt;rec-number&gt;21380&lt;/rec-number&gt;&lt;foreign-keys&gt;&lt;key app="EN" db-id="zfzdr0rt1w52efeffsnpxzeprx2r0w0srafe" timestamp="1564488195"&gt;21380&lt;/key&gt;&lt;/foreign-keys&gt;&lt;ref-type name="Journal Article"&gt;17&lt;/ref-type&gt;&lt;contributors&gt;&lt;authors&gt;&lt;author&gt;Sigurdsson, Valdimar&lt;/author&gt;&lt;author&gt;Saevarsson, Hugi&lt;/author&gt;&lt;author&gt;Foxall, Gordon&lt;/author&gt;&lt;/authors&gt;&lt;/contributors&gt;&lt;titles&gt;&lt;title&gt;&lt;style face="normal" font="default" size="10"&gt;Brand Placement and Consumer Choice: an in-store experiment&lt;/style&gt;&lt;/title&gt;&lt;secondary-title&gt;Journal of applied behavior analysis&lt;/secondary-title&gt;&lt;/titles&gt;&lt;periodical&gt;&lt;full-title&gt;Journal of applied behavior analysis&lt;/full-title&gt;&lt;/periodical&gt;&lt;pages&gt;741-745&lt;/pages&gt;&lt;volume&gt;42&lt;/volume&gt;&lt;dates&gt;&lt;year&gt;2009&lt;/year&gt;&lt;/dates&gt;&lt;isbn&gt;3&lt;/isbn&gt;&lt;urls&gt;&lt;/urls&gt;&lt;language&gt;eng&lt;/language&gt;&lt;/record&gt;&lt;/Cite&gt;&lt;/EndNote&gt;</w:instrText>
      </w:r>
      <w:r w:rsidR="00C50027" w:rsidRPr="00C50027">
        <w:fldChar w:fldCharType="separate"/>
      </w:r>
      <w:r w:rsidR="00A55FC9" w:rsidRPr="00A55FC9">
        <w:rPr>
          <w:noProof/>
          <w:vertAlign w:val="superscript"/>
        </w:rPr>
        <w:t>49</w:t>
      </w:r>
      <w:r w:rsidR="00C50027" w:rsidRPr="00C50027">
        <w:fldChar w:fldCharType="end"/>
      </w:r>
      <w:r w:rsidRPr="00C50027">
        <w:t xml:space="preserve"> and two </w:t>
      </w:r>
      <w:r w:rsidR="007A1C50">
        <w:t>studies</w:t>
      </w:r>
      <w:r w:rsidR="00C50027" w:rsidRPr="00C50027">
        <w:t xml:space="preserve"> (n=2/9, 22%) </w:t>
      </w:r>
      <w:r w:rsidRPr="00C50027">
        <w:t>manipulated the availability of both healthy and unhealthy items</w:t>
      </w:r>
      <w:r w:rsidR="00B77145">
        <w:t>.</w:t>
      </w:r>
      <w:r w:rsidR="00C50027" w:rsidRPr="00C50027">
        <w:fldChar w:fldCharType="begin">
          <w:fldData xml:space="preserve">PEVuZE5vdGU+PENpdGU+PEF1dGhvcj5Gb3N0ZXI8L0F1dGhvcj48WWVhcj4yMDE0PC9ZZWFyPjxS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bmQgVXBsaWZ0IFNvbHV0aW9ucywgV2VzdHZpbGxlLCBOSiAoREwpLiYjeEQ7RGF2aXMsRXJpY2Eu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bmQgVXBsaWZ0IFNvbHV0aW9ucywgV2VzdHZpbGxlLCBOSiAoREwpLiYjeEQ7R3VvLFdlbnNoZW5n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</w:fldData>
        </w:fldChar>
      </w:r>
      <w:r w:rsidR="00A55FC9">
        <w:instrText xml:space="preserve"> ADDIN EN.CITE </w:instrText>
      </w:r>
      <w:r w:rsidR="00A55FC9">
        <w:fldChar w:fldCharType="begin">
          <w:fldData xml:space="preserve">PEVuZE5vdGU+PENpdGU+PEF1dGhvcj5Gb3N0ZXI8L0F1dGhvcj48WWVhcj4yMDE0PC9ZZWFyPjxS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bmQgVXBsaWZ0IFNvbHV0aW9ucywgV2VzdHZpbGxlLCBOSiAoREwpLiYjeEQ7RGF2aXMsRXJpY2Eu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bmQgVXBsaWZ0IFNvbHV0aW9ucywgV2VzdHZpbGxlLCBOSiAoREwpLiYjeEQ7R3VvLFdlbnNoZW5n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</w:fldData>
        </w:fldChar>
      </w:r>
      <w:r w:rsidR="00A55FC9">
        <w:instrText xml:space="preserve"> ADDIN EN.CITE.DATA </w:instrText>
      </w:r>
      <w:r w:rsidR="00A55FC9">
        <w:fldChar w:fldCharType="end"/>
      </w:r>
      <w:r w:rsidR="00C50027" w:rsidRPr="00C50027">
        <w:fldChar w:fldCharType="separate"/>
      </w:r>
      <w:r w:rsidR="00A55FC9" w:rsidRPr="00A55FC9">
        <w:rPr>
          <w:noProof/>
          <w:vertAlign w:val="superscript"/>
        </w:rPr>
        <w:t>32,38</w:t>
      </w:r>
      <w:r w:rsidR="00C50027" w:rsidRPr="00C50027">
        <w:fldChar w:fldCharType="end"/>
      </w:r>
      <w:r>
        <w:t xml:space="preserve"> </w:t>
      </w:r>
      <w:r w:rsidR="008E6DE9">
        <w:t xml:space="preserve">Of the </w:t>
      </w:r>
      <w:r w:rsidR="00A50F84">
        <w:t>1</w:t>
      </w:r>
      <w:r w:rsidR="00B92F44">
        <w:t>8</w:t>
      </w:r>
      <w:r w:rsidR="00784621">
        <w:t xml:space="preserve"> </w:t>
      </w:r>
      <w:r w:rsidR="007A1C50">
        <w:t>studies</w:t>
      </w:r>
      <w:r w:rsidR="008E6DE9">
        <w:t xml:space="preserve"> th</w:t>
      </w:r>
      <w:r w:rsidR="00B5451F">
        <w:t xml:space="preserve">at focused on positioning, </w:t>
      </w:r>
      <w:r w:rsidR="00777F7B">
        <w:t>four (n=4/18, 22</w:t>
      </w:r>
      <w:r w:rsidR="00B92F44">
        <w:t>%)</w:t>
      </w:r>
      <w:r w:rsidR="008E6DE9">
        <w:t xml:space="preserve"> </w:t>
      </w:r>
      <w:r w:rsidR="007A1C50">
        <w:t>studies</w:t>
      </w:r>
      <w:r w:rsidR="00B5451F">
        <w:t xml:space="preserve"> manipulated shelf </w:t>
      </w:r>
      <w:r w:rsidR="00B5451F" w:rsidRPr="004C15B7">
        <w:t>positioning</w:t>
      </w:r>
      <w:r w:rsidR="00B92F44" w:rsidRPr="004C15B7">
        <w:t>, particularly the role of positioning food at eye-level</w:t>
      </w:r>
      <w:r w:rsidR="00B5451F" w:rsidRPr="004C15B7">
        <w:t>.</w:t>
      </w:r>
      <w:r w:rsidR="00B92F44" w:rsidRPr="004C15B7">
        <w:fldChar w:fldCharType="begin">
          <w:fldData xml:space="preserve">PEVuZE5vdGU+PENpdGU+PEF1dGhvcj5BZGFtPC9BdXRob3I+PFllYXI+MjAxNzwvWWVhcj48UmVj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</w:fldData>
        </w:fldChar>
      </w:r>
      <w:r w:rsidR="00A55FC9">
        <w:instrText xml:space="preserve"> ADDIN EN.CITE </w:instrText>
      </w:r>
      <w:r w:rsidR="00A55FC9">
        <w:fldChar w:fldCharType="begin">
          <w:fldData xml:space="preserve">PEVuZE5vdGU+PENpdGU+PEF1dGhvcj5BZGFtPC9BdXRob3I+PFllYXI+MjAxNzwvWWVhcj48UmVj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</w:fldData>
        </w:fldChar>
      </w:r>
      <w:r w:rsidR="00A55FC9">
        <w:instrText xml:space="preserve"> ADDIN EN.CITE.DATA </w:instrText>
      </w:r>
      <w:r w:rsidR="00A55FC9">
        <w:fldChar w:fldCharType="end"/>
      </w:r>
      <w:r w:rsidR="00B92F44" w:rsidRPr="004C15B7">
        <w:fldChar w:fldCharType="separate"/>
      </w:r>
      <w:r w:rsidR="00A55FC9" w:rsidRPr="00A55FC9">
        <w:rPr>
          <w:noProof/>
          <w:vertAlign w:val="superscript"/>
        </w:rPr>
        <w:t>32,35,46,49</w:t>
      </w:r>
      <w:r w:rsidR="00B92F44" w:rsidRPr="004C15B7">
        <w:fldChar w:fldCharType="end"/>
      </w:r>
      <w:r w:rsidR="00B5451F" w:rsidRPr="004C15B7">
        <w:t xml:space="preserve"> The </w:t>
      </w:r>
      <w:r w:rsidR="008E6DE9" w:rsidRPr="004C15B7">
        <w:t>majority</w:t>
      </w:r>
      <w:r w:rsidR="00B92F44" w:rsidRPr="004C15B7">
        <w:t xml:space="preserve"> (n=</w:t>
      </w:r>
      <w:r w:rsidR="00777F7B" w:rsidRPr="004C15B7">
        <w:t>13/18, 72</w:t>
      </w:r>
      <w:r w:rsidR="00B92F44" w:rsidRPr="004C15B7">
        <w:t>%)</w:t>
      </w:r>
      <w:r w:rsidR="00B5451F" w:rsidRPr="004C15B7">
        <w:t>, however,</w:t>
      </w:r>
      <w:r w:rsidR="008E6DE9" w:rsidRPr="004C15B7">
        <w:t xml:space="preserve"> focused on</w:t>
      </w:r>
      <w:r w:rsidR="00AD40D7" w:rsidRPr="004C15B7">
        <w:t xml:space="preserve"> product position within the</w:t>
      </w:r>
      <w:r w:rsidR="008E6DE9" w:rsidRPr="004C15B7">
        <w:t xml:space="preserve"> store</w:t>
      </w:r>
      <w:r w:rsidR="00B77145" w:rsidRPr="004C15B7">
        <w:t>.</w:t>
      </w:r>
      <w:r w:rsidR="0014788D" w:rsidRPr="004C15B7">
        <w:fldChar w:fldCharType="begin">
          <w:fldData xml:space="preserve">PEVuZE5vdGU+PENpdGU+PEF1dGhvcj5BZGpvaWFuPC9BdXRob3I+PFllYXI+MjAxNzwvWWVhcj48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</w:fldData>
        </w:fldChar>
      </w:r>
      <w:r w:rsidR="00A55FC9">
        <w:instrText xml:space="preserve"> ADDIN EN.CITE </w:instrText>
      </w:r>
      <w:r w:rsidR="00A55FC9">
        <w:fldChar w:fldCharType="begin">
          <w:fldData xml:space="preserve">PEVuZE5vdGU+PENpdGU+PEF1dGhvcj5BZGpvaWFuPC9BdXRob3I+PFllYXI+MjAxNzwvWWVhcj48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</w:fldData>
        </w:fldChar>
      </w:r>
      <w:r w:rsidR="00A55FC9">
        <w:instrText xml:space="preserve"> ADDIN EN.CITE.DATA </w:instrText>
      </w:r>
      <w:r w:rsidR="00A55FC9">
        <w:fldChar w:fldCharType="end"/>
      </w:r>
      <w:r w:rsidR="0014788D" w:rsidRPr="004C15B7">
        <w:fldChar w:fldCharType="separate"/>
      </w:r>
      <w:r w:rsidR="00A55FC9" w:rsidRPr="00A55FC9">
        <w:rPr>
          <w:noProof/>
          <w:vertAlign w:val="superscript"/>
        </w:rPr>
        <w:t>27,30,31,33,38-40,42,45,47-49</w:t>
      </w:r>
      <w:r w:rsidR="0014788D" w:rsidRPr="004C15B7">
        <w:fldChar w:fldCharType="end"/>
      </w:r>
      <w:r w:rsidR="00724C3D" w:rsidRPr="004C15B7">
        <w:rPr>
          <w:rStyle w:val="CommentReference"/>
        </w:rPr>
        <w:t xml:space="preserve"> </w:t>
      </w:r>
      <w:r w:rsidR="00B77145" w:rsidRPr="004C15B7">
        <w:t xml:space="preserve"> </w:t>
      </w:r>
      <w:r w:rsidR="000F7A1C" w:rsidRPr="004C15B7">
        <w:t xml:space="preserve">The most common store position </w:t>
      </w:r>
      <w:r w:rsidR="000F7A1C">
        <w:t>tested was the checkout, investigated in</w:t>
      </w:r>
      <w:r w:rsidR="008E6DE9">
        <w:t xml:space="preserve"> </w:t>
      </w:r>
      <w:r w:rsidR="00777F7B">
        <w:t>seven</w:t>
      </w:r>
      <w:r w:rsidR="000F7A1C">
        <w:t xml:space="preserve"> (</w:t>
      </w:r>
      <w:r w:rsidR="00777F7B">
        <w:t>n=7/13, 54</w:t>
      </w:r>
      <w:r w:rsidR="005C2B5A">
        <w:t>%</w:t>
      </w:r>
      <w:r w:rsidR="000F7A1C">
        <w:t>)</w:t>
      </w:r>
      <w:r w:rsidR="008E6DE9">
        <w:t xml:space="preserve"> </w:t>
      </w:r>
      <w:r w:rsidR="007A1C50">
        <w:t>studies</w:t>
      </w:r>
      <w:r w:rsidR="00B327E8">
        <w:t>,</w:t>
      </w:r>
      <w:r w:rsidR="00B327E8">
        <w:fldChar w:fldCharType="begin">
          <w:fldData xml:space="preserve">PEVuZE5vdGU+PENpdGU+PEF1dGhvcj5BZGpvaWFuPC9BdXRob3I+PFllYXI+MjAxNzwvWWVhcj48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</w:fldData>
        </w:fldChar>
      </w:r>
      <w:r w:rsidR="00A55FC9">
        <w:instrText xml:space="preserve"> ADDIN EN.CITE </w:instrText>
      </w:r>
      <w:r w:rsidR="00A55FC9">
        <w:fldChar w:fldCharType="begin">
          <w:fldData xml:space="preserve">PEVuZE5vdGU+PENpdGU+PEF1dGhvcj5BZGpvaWFuPC9BdXRob3I+PFllYXI+MjAxNzwvWWVhcj48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</w:fldData>
        </w:fldChar>
      </w:r>
      <w:r w:rsidR="00A55FC9">
        <w:instrText xml:space="preserve"> ADDIN EN.CITE.DATA </w:instrText>
      </w:r>
      <w:r w:rsidR="00A55FC9">
        <w:fldChar w:fldCharType="end"/>
      </w:r>
      <w:r w:rsidR="00B327E8">
        <w:fldChar w:fldCharType="separate"/>
      </w:r>
      <w:r w:rsidR="00A55FC9" w:rsidRPr="00A55FC9">
        <w:rPr>
          <w:noProof/>
          <w:vertAlign w:val="superscript"/>
        </w:rPr>
        <w:t>30,38,39,42,45,47,48</w:t>
      </w:r>
      <w:r w:rsidR="00B327E8">
        <w:fldChar w:fldCharType="end"/>
      </w:r>
      <w:r w:rsidR="00B327E8">
        <w:t xml:space="preserve"> </w:t>
      </w:r>
      <w:r w:rsidR="00777F7B">
        <w:t>three</w:t>
      </w:r>
      <w:r w:rsidR="007F14CC">
        <w:t xml:space="preserve"> </w:t>
      </w:r>
      <w:r w:rsidR="005C2B5A">
        <w:t>(</w:t>
      </w:r>
      <w:r w:rsidR="00777F7B">
        <w:t>n=3/13</w:t>
      </w:r>
      <w:r w:rsidR="005C2B5A">
        <w:t xml:space="preserve">, </w:t>
      </w:r>
      <w:r w:rsidR="00777F7B">
        <w:t>23</w:t>
      </w:r>
      <w:r w:rsidR="005C2B5A">
        <w:t xml:space="preserve">%) </w:t>
      </w:r>
      <w:r w:rsidR="007F14CC">
        <w:lastRenderedPageBreak/>
        <w:t>examined</w:t>
      </w:r>
      <w:r w:rsidR="008E6DE9">
        <w:t xml:space="preserve"> front of store positioning</w:t>
      </w:r>
      <w:r w:rsidR="00B77145">
        <w:t>,</w:t>
      </w:r>
      <w:r w:rsidR="00EC34EA">
        <w:fldChar w:fldCharType="begin">
          <w:fldData xml:space="preserve">PEVuZE5vdGU+PENpdGU+PEF1dGhvcj5BbGJlcnQ8L0F1dGhvcj48WWVhcj4yMDE3PC9ZZWFyPjxS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</w:fldData>
        </w:fldChar>
      </w:r>
      <w:r w:rsidR="00A55FC9">
        <w:instrText xml:space="preserve"> ADDIN EN.CITE </w:instrText>
      </w:r>
      <w:r w:rsidR="00A55FC9">
        <w:fldChar w:fldCharType="begin">
          <w:fldData xml:space="preserve">PEVuZE5vdGU+PENpdGU+PEF1dGhvcj5BbGJlcnQ8L0F1dGhvcj48WWVhcj4yMDE3PC9ZZWFyPjxS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</w:fldData>
        </w:fldChar>
      </w:r>
      <w:r w:rsidR="00A55FC9">
        <w:instrText xml:space="preserve"> ADDIN EN.CITE.DATA </w:instrText>
      </w:r>
      <w:r w:rsidR="00A55FC9">
        <w:fldChar w:fldCharType="end"/>
      </w:r>
      <w:r w:rsidR="00EC34EA">
        <w:fldChar w:fldCharType="separate"/>
      </w:r>
      <w:r w:rsidR="00A55FC9" w:rsidRPr="00A55FC9">
        <w:rPr>
          <w:noProof/>
          <w:vertAlign w:val="superscript"/>
        </w:rPr>
        <w:t>33,38,40</w:t>
      </w:r>
      <w:r w:rsidR="00EC34EA">
        <w:fldChar w:fldCharType="end"/>
      </w:r>
      <w:r w:rsidR="00777F7B">
        <w:t xml:space="preserve"> and four (n=4/13, 29</w:t>
      </w:r>
      <w:r w:rsidR="00EC34EA">
        <w:t>%</w:t>
      </w:r>
      <w:r w:rsidR="00777F7B">
        <w:t>)</w:t>
      </w:r>
      <w:r w:rsidR="00EC34EA">
        <w:t xml:space="preserve"> investigated island displays</w:t>
      </w:r>
      <w:r w:rsidR="00777F7B">
        <w:t>.</w:t>
      </w:r>
      <w:r w:rsidR="00EC34EA">
        <w:fldChar w:fldCharType="begin">
          <w:fldData xml:space="preserve">PEVuZE5vdGU+PENpdGU+PEF1dGhvcj5BeWFsYTwvQXV0aG9yPjxZZWFyPjIwMTM8L1llYXI+PFJl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==
</w:fldData>
        </w:fldChar>
      </w:r>
      <w:r w:rsidR="00A55FC9">
        <w:instrText xml:space="preserve"> ADDIN EN.CITE </w:instrText>
      </w:r>
      <w:r w:rsidR="00A55FC9">
        <w:fldChar w:fldCharType="begin">
          <w:fldData xml:space="preserve">PEVuZE5vdGU+PENpdGU+PEF1dGhvcj5BeWFsYTwvQXV0aG9yPjxZZWFyPjIwMTM8L1llYXI+PFJl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==
</w:fldData>
        </w:fldChar>
      </w:r>
      <w:r w:rsidR="00A55FC9">
        <w:instrText xml:space="preserve"> ADDIN EN.CITE.DATA </w:instrText>
      </w:r>
      <w:r w:rsidR="00A55FC9">
        <w:fldChar w:fldCharType="end"/>
      </w:r>
      <w:r w:rsidR="00EC34EA">
        <w:fldChar w:fldCharType="separate"/>
      </w:r>
      <w:r w:rsidR="00A55FC9" w:rsidRPr="00A55FC9">
        <w:rPr>
          <w:noProof/>
          <w:vertAlign w:val="superscript"/>
        </w:rPr>
        <w:t>27,31,38,49</w:t>
      </w:r>
      <w:r w:rsidR="00EC34EA">
        <w:fldChar w:fldCharType="end"/>
      </w:r>
      <w:r w:rsidR="00EC34EA">
        <w:t xml:space="preserve"> </w:t>
      </w:r>
      <w:r w:rsidR="007A1C50">
        <w:t>One study</w:t>
      </w:r>
      <w:r w:rsidR="00777F7B">
        <w:t xml:space="preserve"> asses</w:t>
      </w:r>
      <w:r w:rsidR="00B327E8">
        <w:t>sed</w:t>
      </w:r>
      <w:r w:rsidR="00777F7B">
        <w:t xml:space="preserve"> both shelf and store positioning.</w:t>
      </w:r>
      <w:r w:rsidR="00777F7B">
        <w:fldChar w:fldCharType="begin"/>
      </w:r>
      <w:r w:rsidR="00A55FC9">
        <w:instrText xml:space="preserve"> ADDIN EN.CITE &lt;EndNote&gt;&lt;Cite&gt;&lt;Author&gt;Wensel&lt;/Author&gt;&lt;Year&gt;2019&lt;/Year&gt;&lt;RecNum&gt;20469&lt;/RecNum&gt;&lt;DisplayText&gt;&lt;style face="superscript"&gt;34&lt;/style&gt;&lt;/DisplayText&gt;&lt;record&gt;&lt;rec-number&gt;20469&lt;/rec-number&gt;&lt;foreign-keys&gt;&lt;key app="EN" db-id="zfzdr0rt1w52efeffsnpxzeprx2r0w0srafe" timestamp="1550598617"&gt;20469&lt;/key&gt;&lt;/foreign-keys&gt;&lt;ref-type name="Journal Article"&gt;17&lt;/ref-type&gt;&lt;contributors&gt;&lt;authors&gt;&lt;author&gt;Wensel, C. R.&lt;/author&gt;&lt;author&gt;Trude, A. C. B.&lt;/author&gt;&lt;author&gt;Poirier, L.&lt;/author&gt;&lt;author&gt;Alghamdi, R.&lt;/author&gt;&lt;author&gt;Trujillo, A.&lt;/author&gt;&lt;author&gt;Steeves, E. A.&lt;/author&gt;&lt;author&gt;Paige, D.&lt;/author&gt;&lt;author&gt;Gittelsohn, J.&lt;/author&gt;&lt;/authors&gt;&lt;/contributors&gt;&lt;titles&gt;&lt;title&gt;B’more healthy corner stores for moms and kids: Identifying optimal behavioral economic strategies to increase WIC redemptions in small Urban corner stores&lt;/title&gt;&lt;secondary-title&gt;International Journal of Environmental Research and Public Health&lt;/secondary-title&gt;&lt;/titles&gt;&lt;periodical&gt;&lt;full-title&gt;International journal of environmental research and public health&lt;/full-title&gt;&lt;/periodical&gt;&lt;volume&gt;16&lt;/volume&gt;&lt;number&gt;1&lt;/number&gt;&lt;dates&gt;&lt;year&gt;2019&lt;/year&gt;&lt;/dates&gt;&lt;label&gt;include&lt;/label&gt;&lt;work-type&gt;Article&lt;/work-type&gt;&lt;urls&gt;&lt;related-urls&gt;&lt;url&gt;https://www.scopus.com/inward/record.uri?eid=2-s2.0-85059223758&amp;amp;doi=10.3390%2fijerph16010064&amp;amp;partnerID=40&amp;amp;md5=7338a4e6928126969c62d48d381112c0&lt;/url&gt;&lt;/related-urls&gt;&lt;/urls&gt;&lt;custom7&gt;64&lt;/custom7&gt;&lt;electronic-resource-num&gt;10.3390/ijerph16010064&lt;/electronic-resource-num&gt;&lt;remote-database-name&gt;Scopus&lt;/remote-database-name&gt;&lt;/record&gt;&lt;/Cite&gt;&lt;/EndNote&gt;</w:instrText>
      </w:r>
      <w:r w:rsidR="00777F7B">
        <w:fldChar w:fldCharType="separate"/>
      </w:r>
      <w:r w:rsidR="00A55FC9" w:rsidRPr="00A55FC9">
        <w:rPr>
          <w:noProof/>
          <w:vertAlign w:val="superscript"/>
        </w:rPr>
        <w:t>34</w:t>
      </w:r>
      <w:r w:rsidR="00777F7B">
        <w:fldChar w:fldCharType="end"/>
      </w:r>
    </w:p>
    <w:p w14:paraId="2D9AD903" w14:textId="1D0899EA" w:rsidR="008E6DE9" w:rsidRDefault="008E6DE9" w:rsidP="008E6DE9">
      <w:pPr>
        <w:spacing w:line="480" w:lineRule="auto"/>
      </w:pPr>
      <w:r>
        <w:t>The majority of intervention (n=20</w:t>
      </w:r>
      <w:r w:rsidR="00C71C1B">
        <w:t>/22</w:t>
      </w:r>
      <w:r>
        <w:t>, 91%)</w:t>
      </w:r>
      <w:r w:rsidR="00B327E8">
        <w:t xml:space="preserve"> </w:t>
      </w:r>
      <w:r w:rsidR="007A1C50">
        <w:t>studies</w:t>
      </w:r>
      <w:r w:rsidR="00286E27">
        <w:t xml:space="preserve"> used sales-</w:t>
      </w:r>
      <w:r>
        <w:t>related outcomes</w:t>
      </w:r>
      <w:r w:rsidR="00B13ACC">
        <w:t>.</w:t>
      </w:r>
      <w:r w:rsidR="00C71C1B">
        <w:fldChar w:fldCharType="begin">
          <w:fldData xml:space="preserve">ZW50IG9mIEludGVybmF0aW9uYWwgSGVhbHRoLCBCbG9vbWJlcmcgU2Nob29sIG9mIFB1YmxpYyBI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</w:fldData>
        </w:fldChar>
      </w:r>
      <w:r w:rsidR="00A55FC9">
        <w:instrText xml:space="preserve"> ADDIN EN.CITE </w:instrText>
      </w:r>
      <w:r w:rsidR="00A55FC9">
        <w:fldChar w:fldCharType="begin">
          <w:fldData xml:space="preserve">PEVuZE5vdGU+PENpdGU+PEF1dGhvcj5BZGFtPC9BdXRob3I+PFllYXI+MjAxNzwvWWVhcj48UmVj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==
</w:fldData>
        </w:fldChar>
      </w:r>
      <w:r w:rsidR="00A55FC9">
        <w:instrText xml:space="preserve"> ADDIN EN.CITE.DATA </w:instrText>
      </w:r>
      <w:r w:rsidR="00A55FC9">
        <w:fldChar w:fldCharType="end"/>
      </w:r>
      <w:r w:rsidR="00A55FC9">
        <w:fldChar w:fldCharType="begin">
          <w:fldData xml:space="preserve">ZW50IG9mIEludGVybmF0aW9uYWwgSGVhbHRoLCBCbG9vbWJlcmcgU2Nob29sIG9mIFB1YmxpYyBI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</w:fldData>
        </w:fldChar>
      </w:r>
      <w:r w:rsidR="00A55FC9">
        <w:instrText xml:space="preserve"> ADDIN EN.CITE.DATA </w:instrText>
      </w:r>
      <w:r w:rsidR="00A55FC9">
        <w:fldChar w:fldCharType="end"/>
      </w:r>
      <w:r w:rsidR="00C71C1B">
        <w:fldChar w:fldCharType="separate"/>
      </w:r>
      <w:r w:rsidR="00A55FC9" w:rsidRPr="00A55FC9">
        <w:rPr>
          <w:noProof/>
          <w:vertAlign w:val="superscript"/>
        </w:rPr>
        <w:t>27,30,32-35,37-49</w:t>
      </w:r>
      <w:r w:rsidR="00C71C1B">
        <w:fldChar w:fldCharType="end"/>
      </w:r>
      <w:r>
        <w:t xml:space="preserve"> </w:t>
      </w:r>
      <w:r w:rsidR="00B13ACC">
        <w:t>O</w:t>
      </w:r>
      <w:r>
        <w:t xml:space="preserve">nly </w:t>
      </w:r>
      <w:r w:rsidR="00B327E8">
        <w:t>four</w:t>
      </w:r>
      <w:r>
        <w:t xml:space="preserve"> </w:t>
      </w:r>
      <w:r w:rsidR="00B13ACC">
        <w:t>(</w:t>
      </w:r>
      <w:r w:rsidR="00A17F02">
        <w:t>n=4</w:t>
      </w:r>
      <w:r w:rsidR="00C71C1B">
        <w:t>/22,</w:t>
      </w:r>
      <w:r w:rsidR="00A17F02">
        <w:t xml:space="preserve"> 18</w:t>
      </w:r>
      <w:r w:rsidR="00B13ACC">
        <w:t xml:space="preserve">%) </w:t>
      </w:r>
      <w:r w:rsidR="007A1C50">
        <w:t>studies</w:t>
      </w:r>
      <w:r w:rsidR="00B13ACC">
        <w:t xml:space="preserve"> measured</w:t>
      </w:r>
      <w:r>
        <w:t xml:space="preserve"> diet related outcomes</w:t>
      </w:r>
      <w:r w:rsidR="00B327E8">
        <w:t>,</w:t>
      </w:r>
      <w:r w:rsidR="00A17F02">
        <w:fldChar w:fldCharType="begin">
          <w:fldData xml:space="preserve">PEVuZE5vdGU+PENpdGU+PEF1dGhvcj5BbGJlcnQ8L0F1dGhvcj48WWVhcj4yMDE3PC9ZZWFyPjxS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</w:fldData>
        </w:fldChar>
      </w:r>
      <w:r w:rsidR="00A55FC9">
        <w:instrText xml:space="preserve"> ADDIN EN.CITE </w:instrText>
      </w:r>
      <w:r w:rsidR="00A55FC9">
        <w:fldChar w:fldCharType="begin">
          <w:fldData xml:space="preserve">PEVuZE5vdGU+PENpdGU+PEF1dGhvcj5BbGJlcnQ8L0F1dGhvcj48WWVhcj4yMDE3PC9ZZWFyPjxS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</w:fldData>
        </w:fldChar>
      </w:r>
      <w:r w:rsidR="00A55FC9">
        <w:instrText xml:space="preserve"> ADDIN EN.CITE.DATA </w:instrText>
      </w:r>
      <w:r w:rsidR="00A55FC9">
        <w:fldChar w:fldCharType="end"/>
      </w:r>
      <w:r w:rsidR="00A17F02">
        <w:fldChar w:fldCharType="separate"/>
      </w:r>
      <w:r w:rsidR="00A55FC9" w:rsidRPr="00A55FC9">
        <w:rPr>
          <w:noProof/>
          <w:vertAlign w:val="superscript"/>
        </w:rPr>
        <w:t>31,36,40,43</w:t>
      </w:r>
      <w:r w:rsidR="00A17F02">
        <w:fldChar w:fldCharType="end"/>
      </w:r>
      <w:r>
        <w:t xml:space="preserve"> and one </w:t>
      </w:r>
      <w:r w:rsidR="00B13ACC">
        <w:t>(</w:t>
      </w:r>
      <w:r w:rsidR="00C71C1B">
        <w:t>n=1/22, 5</w:t>
      </w:r>
      <w:r w:rsidR="00B13ACC">
        <w:t xml:space="preserve">%) </w:t>
      </w:r>
      <w:r w:rsidR="0072544D">
        <w:t>assessed BMI</w:t>
      </w:r>
      <w:r w:rsidR="00405188">
        <w:t>.</w:t>
      </w:r>
      <w:r w:rsidR="00284DAD">
        <w:fldChar w:fldCharType="begin">
          <w:fldData xml:space="preserve">PEVuZE5vdGU+PENpdGU+PEF1dGhvcj5KaWxjb3R0IFBpdHRzPC9BdXRob3I+PFllYXI+MjAxODwv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</w:fldData>
        </w:fldChar>
      </w:r>
      <w:r w:rsidR="00A55FC9">
        <w:instrText xml:space="preserve"> ADDIN EN.CITE </w:instrText>
      </w:r>
      <w:r w:rsidR="00A55FC9">
        <w:fldChar w:fldCharType="begin">
          <w:fldData xml:space="preserve">PEVuZE5vdGU+PENpdGU+PEF1dGhvcj5KaWxjb3R0IFBpdHRzPC9BdXRob3I+PFllYXI+MjAxODwv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</w:fldData>
        </w:fldChar>
      </w:r>
      <w:r w:rsidR="00A55FC9">
        <w:instrText xml:space="preserve"> ADDIN EN.CITE.DATA </w:instrText>
      </w:r>
      <w:r w:rsidR="00A55FC9">
        <w:fldChar w:fldCharType="end"/>
      </w:r>
      <w:r w:rsidR="00284DAD">
        <w:fldChar w:fldCharType="separate"/>
      </w:r>
      <w:r w:rsidR="00A55FC9" w:rsidRPr="00A55FC9">
        <w:rPr>
          <w:noProof/>
          <w:vertAlign w:val="superscript"/>
        </w:rPr>
        <w:t>43</w:t>
      </w:r>
      <w:r w:rsidR="00284DAD">
        <w:fldChar w:fldCharType="end"/>
      </w:r>
      <w:r>
        <w:t xml:space="preserve"> </w:t>
      </w:r>
      <w:r w:rsidR="00B327E8">
        <w:t>Most</w:t>
      </w:r>
      <w:r w:rsidR="0072544D">
        <w:t xml:space="preserve"> (n=15</w:t>
      </w:r>
      <w:r w:rsidR="00C71C1B">
        <w:t>/20, 75</w:t>
      </w:r>
      <w:r w:rsidR="0072544D">
        <w:t>%)</w:t>
      </w:r>
      <w:r w:rsidR="00B327E8">
        <w:t xml:space="preserve"> </w:t>
      </w:r>
      <w:r w:rsidR="007A1C50">
        <w:t>studies</w:t>
      </w:r>
      <w:r w:rsidR="0072544D">
        <w:t xml:space="preserve"> </w:t>
      </w:r>
      <w:r>
        <w:t>that used sales</w:t>
      </w:r>
      <w:r w:rsidR="00286E27">
        <w:t>-related</w:t>
      </w:r>
      <w:r>
        <w:t xml:space="preserve"> outcome</w:t>
      </w:r>
      <w:r w:rsidR="0072544D">
        <w:t>s</w:t>
      </w:r>
      <w:r>
        <w:t xml:space="preserve"> collected </w:t>
      </w:r>
      <w:r w:rsidR="0072544D">
        <w:t xml:space="preserve">data at the </w:t>
      </w:r>
      <w:r>
        <w:t>store level. Of these</w:t>
      </w:r>
      <w:r w:rsidR="00B342DF">
        <w:t>,</w:t>
      </w:r>
      <w:r>
        <w:t xml:space="preserve"> </w:t>
      </w:r>
      <w:r w:rsidR="00B342DF">
        <w:t xml:space="preserve">nine </w:t>
      </w:r>
      <w:r>
        <w:t>(</w:t>
      </w:r>
      <w:r w:rsidR="00C71C1B">
        <w:t xml:space="preserve">n=9/15, </w:t>
      </w:r>
      <w:r>
        <w:t>60%) used objective store sales data</w:t>
      </w:r>
      <w:r w:rsidR="00405188">
        <w:t>,</w:t>
      </w:r>
      <w:r w:rsidR="00D20B5F">
        <w:fldChar w:fldCharType="begin">
          <w:fldData xml:space="preserve">PEVuZE5vdGU+PENpdGU+PEF1dGhvcj5BZGFtPC9BdXRob3I+PFllYXI+MjAxNzwvWWVhcj48UmVj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</w:fldData>
        </w:fldChar>
      </w:r>
      <w:r w:rsidR="00A55FC9">
        <w:instrText xml:space="preserve"> ADDIN EN.CITE </w:instrText>
      </w:r>
      <w:r w:rsidR="00A55FC9">
        <w:fldChar w:fldCharType="begin">
          <w:fldData xml:space="preserve">PEVuZE5vdGU+PENpdGU+PEF1dGhvcj5BZGFtPC9BdXRob3I+PFllYXI+MjAxNzwvWWVhcj48UmVj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</w:fldData>
        </w:fldChar>
      </w:r>
      <w:r w:rsidR="00A55FC9">
        <w:instrText xml:space="preserve"> ADDIN EN.CITE.DATA </w:instrText>
      </w:r>
      <w:r w:rsidR="00A55FC9">
        <w:fldChar w:fldCharType="end"/>
      </w:r>
      <w:r w:rsidR="00D20B5F">
        <w:fldChar w:fldCharType="separate"/>
      </w:r>
      <w:r w:rsidR="00A55FC9" w:rsidRPr="00A55FC9">
        <w:rPr>
          <w:noProof/>
          <w:vertAlign w:val="superscript"/>
        </w:rPr>
        <w:t>27,32,35,38,45-49</w:t>
      </w:r>
      <w:r w:rsidR="00D20B5F">
        <w:fldChar w:fldCharType="end"/>
      </w:r>
      <w:r>
        <w:t xml:space="preserve"> three (</w:t>
      </w:r>
      <w:r w:rsidR="00C71C1B">
        <w:t xml:space="preserve">n=3/15, </w:t>
      </w:r>
      <w:r>
        <w:t>20%)</w:t>
      </w:r>
      <w:r w:rsidR="00B327E8">
        <w:t xml:space="preserve"> </w:t>
      </w:r>
      <w:r w:rsidR="007A1C50">
        <w:t>studies</w:t>
      </w:r>
      <w:r>
        <w:t xml:space="preserve"> conducted bag checks and checkout observations</w:t>
      </w:r>
      <w:r w:rsidR="00405188">
        <w:t>,</w:t>
      </w:r>
      <w:r w:rsidR="00D20B5F">
        <w:fldChar w:fldCharType="begin">
          <w:fldData xml:space="preserve">PEVuZE5vdGU+PENpdGU+PEF1dGhvcj5BZGpvaWFuPC9BdXRob3I+PFllYXI+MjAxNzwvWWVhcj48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</w:fldData>
        </w:fldChar>
      </w:r>
      <w:r w:rsidR="00A55FC9">
        <w:instrText xml:space="preserve"> ADDIN EN.CITE </w:instrText>
      </w:r>
      <w:r w:rsidR="00A55FC9">
        <w:fldChar w:fldCharType="begin">
          <w:fldData xml:space="preserve">PEVuZE5vdGU+PENpdGU+PEF1dGhvcj5BZGpvaWFuPC9BdXRob3I+PFllYXI+MjAxNzwvWWVhcj48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</w:fldData>
        </w:fldChar>
      </w:r>
      <w:r w:rsidR="00A55FC9">
        <w:instrText xml:space="preserve"> ADDIN EN.CITE.DATA </w:instrText>
      </w:r>
      <w:r w:rsidR="00A55FC9">
        <w:fldChar w:fldCharType="end"/>
      </w:r>
      <w:r w:rsidR="00D20B5F">
        <w:fldChar w:fldCharType="separate"/>
      </w:r>
      <w:r w:rsidR="00A55FC9" w:rsidRPr="00A55FC9">
        <w:rPr>
          <w:noProof/>
          <w:vertAlign w:val="superscript"/>
        </w:rPr>
        <w:t>39,43,44</w:t>
      </w:r>
      <w:r w:rsidR="00D20B5F">
        <w:fldChar w:fldCharType="end"/>
      </w:r>
      <w:r>
        <w:t xml:space="preserve"> two (</w:t>
      </w:r>
      <w:r w:rsidR="00C71C1B">
        <w:t xml:space="preserve">n=2/15, </w:t>
      </w:r>
      <w:r>
        <w:t xml:space="preserve">13%) </w:t>
      </w:r>
      <w:r w:rsidR="008A38F4">
        <w:t>relied on</w:t>
      </w:r>
      <w:r>
        <w:t xml:space="preserve"> store manager reported sales</w:t>
      </w:r>
      <w:r w:rsidR="00405188">
        <w:t>,</w:t>
      </w:r>
      <w:r w:rsidR="00D20B5F">
        <w:fldChar w:fldCharType="begin">
          <w:fldData xml:space="preserve">PEVuZE5vdGU+PENpdGU+PEF1dGhvcj5Tb25nPC9BdXRob3I+PFllYXI+MjAwOTwvWWVhcj48UmVj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</w:fldData>
        </w:fldChar>
      </w:r>
      <w:r w:rsidR="00A55FC9">
        <w:instrText xml:space="preserve"> ADDIN EN.CITE </w:instrText>
      </w:r>
      <w:r w:rsidR="00A55FC9">
        <w:fldChar w:fldCharType="begin">
          <w:fldData xml:space="preserve">PEVuZE5vdGU+PENpdGU+PEF1dGhvcj5Tb25nPC9BdXRob3I+PFllYXI+MjAwOTwvWWVhcj48UmVj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</w:fldData>
        </w:fldChar>
      </w:r>
      <w:r w:rsidR="00A55FC9">
        <w:instrText xml:space="preserve"> ADDIN EN.CITE.DATA </w:instrText>
      </w:r>
      <w:r w:rsidR="00A55FC9">
        <w:fldChar w:fldCharType="end"/>
      </w:r>
      <w:r w:rsidR="00D20B5F">
        <w:fldChar w:fldCharType="separate"/>
      </w:r>
      <w:r w:rsidR="00A55FC9" w:rsidRPr="00A55FC9">
        <w:rPr>
          <w:noProof/>
          <w:vertAlign w:val="superscript"/>
        </w:rPr>
        <w:t>34,37</w:t>
      </w:r>
      <w:r w:rsidR="00D20B5F">
        <w:fldChar w:fldCharType="end"/>
      </w:r>
      <w:r w:rsidR="00B327E8">
        <w:t xml:space="preserve"> and one</w:t>
      </w:r>
      <w:r>
        <w:t xml:space="preserve"> (</w:t>
      </w:r>
      <w:r w:rsidR="00C71C1B">
        <w:t xml:space="preserve">n=1/15, </w:t>
      </w:r>
      <w:r>
        <w:t xml:space="preserve">7%) </w:t>
      </w:r>
      <w:r w:rsidR="007A1C50">
        <w:t>study</w:t>
      </w:r>
      <w:r w:rsidR="00B327E8">
        <w:t xml:space="preserve"> </w:t>
      </w:r>
      <w:r>
        <w:t xml:space="preserve">used WIC store sales </w:t>
      </w:r>
      <w:r w:rsidR="008A38F4">
        <w:t>provided by the state department</w:t>
      </w:r>
      <w:r w:rsidR="00405188">
        <w:t>.</w:t>
      </w:r>
      <w:r w:rsidR="00D20B5F">
        <w:fldChar w:fldCharType="begin">
          <w:fldData xml:space="preserve">PEVuZE5vdGU+PENpdGU+PEF1dGhvcj5UaG9ybmRpa2U8L0F1dGhvcj48WWVhcj4yMDE3PC9ZZWFy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</w:fldData>
        </w:fldChar>
      </w:r>
      <w:r w:rsidR="00A55FC9">
        <w:instrText xml:space="preserve"> ADDIN EN.CITE </w:instrText>
      </w:r>
      <w:r w:rsidR="00A55FC9">
        <w:fldChar w:fldCharType="begin">
          <w:fldData xml:space="preserve">PEVuZE5vdGU+PENpdGU+PEF1dGhvcj5UaG9ybmRpa2U8L0F1dGhvcj48WWVhcj4yMDE3PC9ZZWFy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</w:fldData>
        </w:fldChar>
      </w:r>
      <w:r w:rsidR="00A55FC9">
        <w:instrText xml:space="preserve"> ADDIN EN.CITE.DATA </w:instrText>
      </w:r>
      <w:r w:rsidR="00A55FC9">
        <w:fldChar w:fldCharType="end"/>
      </w:r>
      <w:r w:rsidR="00D20B5F">
        <w:fldChar w:fldCharType="separate"/>
      </w:r>
      <w:r w:rsidR="00A55FC9" w:rsidRPr="00A55FC9">
        <w:rPr>
          <w:noProof/>
          <w:vertAlign w:val="superscript"/>
        </w:rPr>
        <w:t>33</w:t>
      </w:r>
      <w:r w:rsidR="00D20B5F">
        <w:fldChar w:fldCharType="end"/>
      </w:r>
      <w:r>
        <w:t xml:space="preserve"> </w:t>
      </w:r>
      <w:r w:rsidR="00D20B5F">
        <w:t>Self-reported h</w:t>
      </w:r>
      <w:r>
        <w:t>ousehold</w:t>
      </w:r>
      <w:r w:rsidR="00286E27">
        <w:t>-</w:t>
      </w:r>
      <w:r>
        <w:t xml:space="preserve">level </w:t>
      </w:r>
      <w:r w:rsidR="009E6C2E">
        <w:t xml:space="preserve">purchasing </w:t>
      </w:r>
      <w:r w:rsidR="00DE21C0">
        <w:t xml:space="preserve">data from Kantar Worldpanel were applied in three </w:t>
      </w:r>
      <w:r w:rsidR="007A1C50">
        <w:t>studies</w:t>
      </w:r>
      <w:r w:rsidR="00DE21C0">
        <w:t xml:space="preserve"> (</w:t>
      </w:r>
      <w:r w:rsidR="00C71C1B">
        <w:t>n=3/20, 15</w:t>
      </w:r>
      <w:r w:rsidR="00DE21C0">
        <w:t>%)</w:t>
      </w:r>
      <w:r w:rsidR="00B327E8">
        <w:t>.</w:t>
      </w:r>
      <w:r w:rsidR="00284DAD">
        <w:fldChar w:fldCharType="begin">
          <w:fldData xml:space="preserve">PEVuZE5vdGU+PENpdGU+PEF1dGhvcj5FamxlcnNrb3Y8L0F1dGhvcj48WWVhcj4yMDE4PC9ZZWFy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</w:fldData>
        </w:fldChar>
      </w:r>
      <w:r w:rsidR="00A55FC9">
        <w:instrText xml:space="preserve"> ADDIN EN.CITE </w:instrText>
      </w:r>
      <w:r w:rsidR="00A55FC9">
        <w:fldChar w:fldCharType="begin">
          <w:fldData xml:space="preserve">PEVuZE5vdGU+PENpdGU+PEF1dGhvcj5FamxlcnNrb3Y8L0F1dGhvcj48WWVhcj4yMDE4PC9ZZWFy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</w:fldData>
        </w:fldChar>
      </w:r>
      <w:r w:rsidR="00A55FC9">
        <w:instrText xml:space="preserve"> ADDIN EN.CITE.DATA </w:instrText>
      </w:r>
      <w:r w:rsidR="00A55FC9">
        <w:fldChar w:fldCharType="end"/>
      </w:r>
      <w:r w:rsidR="00284DAD">
        <w:fldChar w:fldCharType="separate"/>
      </w:r>
      <w:r w:rsidR="00A55FC9" w:rsidRPr="00A55FC9">
        <w:rPr>
          <w:noProof/>
          <w:vertAlign w:val="superscript"/>
        </w:rPr>
        <w:t>30,42</w:t>
      </w:r>
      <w:r w:rsidR="00284DAD">
        <w:fldChar w:fldCharType="end"/>
      </w:r>
      <w:r>
        <w:t xml:space="preserve"> </w:t>
      </w:r>
      <w:r w:rsidR="00B327E8">
        <w:t>A</w:t>
      </w:r>
      <w:r w:rsidR="002F23A4">
        <w:t>nother t</w:t>
      </w:r>
      <w:r>
        <w:t xml:space="preserve">hree </w:t>
      </w:r>
      <w:r w:rsidR="007A1C50">
        <w:t>studies</w:t>
      </w:r>
      <w:r>
        <w:t xml:space="preserve"> (</w:t>
      </w:r>
      <w:r w:rsidR="00C71C1B">
        <w:t>n=3/20, 15</w:t>
      </w:r>
      <w:r>
        <w:t xml:space="preserve">%) </w:t>
      </w:r>
      <w:r w:rsidR="00B327E8">
        <w:t xml:space="preserve">relied on </w:t>
      </w:r>
      <w:r>
        <w:t>self-r</w:t>
      </w:r>
      <w:r w:rsidR="00C71C1B">
        <w:t>eported purchases of food items</w:t>
      </w:r>
      <w:r w:rsidR="00405188">
        <w:t>.</w:t>
      </w:r>
      <w:r w:rsidR="00D20B5F">
        <w:fldChar w:fldCharType="begin">
          <w:fldData xml:space="preserve">PEVuZE5vdGU+PENpdGU+PEF1dGhvcj5BbGJlcnQ8L0F1dGhvcj48WWVhcj4yMDE3PC9ZZWFyPjxS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</w:fldData>
        </w:fldChar>
      </w:r>
      <w:r w:rsidR="00A55FC9">
        <w:instrText xml:space="preserve"> ADDIN EN.CITE </w:instrText>
      </w:r>
      <w:r w:rsidR="00A55FC9">
        <w:fldChar w:fldCharType="begin">
          <w:fldData xml:space="preserve">PEVuZE5vdGU+PENpdGU+PEF1dGhvcj5BbGJlcnQ8L0F1dGhvcj48WWVhcj4yMDE3PC9ZZWFyPjxS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</w:fldData>
        </w:fldChar>
      </w:r>
      <w:r w:rsidR="00A55FC9">
        <w:instrText xml:space="preserve"> ADDIN EN.CITE.DATA </w:instrText>
      </w:r>
      <w:r w:rsidR="00A55FC9">
        <w:fldChar w:fldCharType="end"/>
      </w:r>
      <w:r w:rsidR="00D20B5F">
        <w:fldChar w:fldCharType="separate"/>
      </w:r>
      <w:r w:rsidR="00A55FC9" w:rsidRPr="00A55FC9">
        <w:rPr>
          <w:noProof/>
          <w:vertAlign w:val="superscript"/>
        </w:rPr>
        <w:t>33,40,41</w:t>
      </w:r>
      <w:r w:rsidR="00D20B5F">
        <w:fldChar w:fldCharType="end"/>
      </w:r>
      <w:r>
        <w:t xml:space="preserve"> </w:t>
      </w:r>
    </w:p>
    <w:p w14:paraId="0067C576" w14:textId="1C8624DF" w:rsidR="008E6DE9" w:rsidRDefault="00026C43" w:rsidP="006C2BAC">
      <w:pPr>
        <w:spacing w:line="480" w:lineRule="auto"/>
      </w:pPr>
      <w:r>
        <w:t xml:space="preserve">Of the </w:t>
      </w:r>
      <w:r w:rsidR="00D20B5F">
        <w:t>four</w:t>
      </w:r>
      <w:r w:rsidR="008E6DE9">
        <w:t xml:space="preserve"> </w:t>
      </w:r>
      <w:r w:rsidR="007A1C50">
        <w:t>studies</w:t>
      </w:r>
      <w:r w:rsidR="008E6DE9">
        <w:t xml:space="preserve"> that assessed dietary outcomes, one</w:t>
      </w:r>
      <w:r w:rsidR="00B327E8">
        <w:t xml:space="preserve"> (n=1/4, 25%)</w:t>
      </w:r>
      <w:r w:rsidR="008E6DE9">
        <w:t xml:space="preserve"> used a “healthy food getting” variable which assessed self-reported consumption of 26 healthy foods over the past 30-day</w:t>
      </w:r>
      <w:r w:rsidR="004E67AD">
        <w:t>s</w:t>
      </w:r>
      <w:r w:rsidR="008E6DE9">
        <w:t>.</w:t>
      </w:r>
      <w:r w:rsidR="00A17F02">
        <w:fldChar w:fldCharType="begin">
          <w:fldData xml:space="preserve">PEVuZE5vdGU+PENpdGU+PEF1dGhvcj5HaXR0ZWxzb2huPC9BdXRob3I+PFllYXI+MjAxMDwvWWVh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</w:fldData>
        </w:fldChar>
      </w:r>
      <w:r w:rsidR="00A55FC9">
        <w:instrText xml:space="preserve"> ADDIN EN.CITE </w:instrText>
      </w:r>
      <w:r w:rsidR="00A55FC9">
        <w:fldChar w:fldCharType="begin">
          <w:fldData xml:space="preserve">PEVuZE5vdGU+PENpdGU+PEF1dGhvcj5HaXR0ZWxzb2huPC9BdXRob3I+PFllYXI+MjAxMDwvWWVh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</w:fldData>
        </w:fldChar>
      </w:r>
      <w:r w:rsidR="00A55FC9">
        <w:instrText xml:space="preserve"> ADDIN EN.CITE.DATA </w:instrText>
      </w:r>
      <w:r w:rsidR="00A55FC9">
        <w:fldChar w:fldCharType="end"/>
      </w:r>
      <w:r w:rsidR="00A17F02">
        <w:fldChar w:fldCharType="separate"/>
      </w:r>
      <w:r w:rsidR="00A55FC9" w:rsidRPr="00A55FC9">
        <w:rPr>
          <w:noProof/>
          <w:vertAlign w:val="superscript"/>
        </w:rPr>
        <w:t>36</w:t>
      </w:r>
      <w:r w:rsidR="00A17F02">
        <w:fldChar w:fldCharType="end"/>
      </w:r>
      <w:r w:rsidR="008E6DE9">
        <w:t xml:space="preserve"> </w:t>
      </w:r>
      <w:r w:rsidR="00284DAD">
        <w:t xml:space="preserve">The </w:t>
      </w:r>
      <w:r w:rsidR="00D20B5F">
        <w:t>three</w:t>
      </w:r>
      <w:r w:rsidR="004E67AD">
        <w:t xml:space="preserve"> (n=3/4, 75%)</w:t>
      </w:r>
      <w:r w:rsidR="008E6DE9">
        <w:t xml:space="preserve"> </w:t>
      </w:r>
      <w:r>
        <w:t>remaining</w:t>
      </w:r>
      <w:r w:rsidR="008E6DE9">
        <w:t xml:space="preserve"> </w:t>
      </w:r>
      <w:r w:rsidR="007A1C50">
        <w:t>studies</w:t>
      </w:r>
      <w:r w:rsidR="008E6DE9">
        <w:t xml:space="preserve"> assessed self-reported fruit and vegetable consumption</w:t>
      </w:r>
      <w:r w:rsidR="00405188">
        <w:t>,</w:t>
      </w:r>
      <w:r w:rsidR="00A17F02">
        <w:fldChar w:fldCharType="begin">
          <w:fldData xml:space="preserve">PEVuZE5vdGU+PENpdGU+PEF1dGhvcj5BbGJlcnQ8L0F1dGhvcj48WWVhcj4yMDE3PC9ZZWFyPjxS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</w:fldData>
        </w:fldChar>
      </w:r>
      <w:r w:rsidR="00A55FC9">
        <w:instrText xml:space="preserve"> ADDIN EN.CITE </w:instrText>
      </w:r>
      <w:r w:rsidR="00A55FC9">
        <w:fldChar w:fldCharType="begin">
          <w:fldData xml:space="preserve">PEVuZE5vdGU+PENpdGU+PEF1dGhvcj5BbGJlcnQ8L0F1dGhvcj48WWVhcj4yMDE3PC9ZZWFyPjxS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</w:fldData>
        </w:fldChar>
      </w:r>
      <w:r w:rsidR="00A55FC9">
        <w:instrText xml:space="preserve"> ADDIN EN.CITE.DATA </w:instrText>
      </w:r>
      <w:r w:rsidR="00A55FC9">
        <w:fldChar w:fldCharType="end"/>
      </w:r>
      <w:r w:rsidR="00A17F02">
        <w:fldChar w:fldCharType="separate"/>
      </w:r>
      <w:r w:rsidR="00A55FC9" w:rsidRPr="00A55FC9">
        <w:rPr>
          <w:noProof/>
          <w:vertAlign w:val="superscript"/>
        </w:rPr>
        <w:t>31,40,43</w:t>
      </w:r>
      <w:r w:rsidR="00A17F02">
        <w:fldChar w:fldCharType="end"/>
      </w:r>
      <w:r w:rsidR="008E6DE9">
        <w:t xml:space="preserve"> </w:t>
      </w:r>
      <w:r w:rsidR="004E67AD">
        <w:t>with one also including self-reported sugar-sweetened beverage consumption.</w:t>
      </w:r>
      <w:r w:rsidR="004E67AD">
        <w:fldChar w:fldCharType="begin">
          <w:fldData xml:space="preserve">PEVuZE5vdGU+PENpdGU+PEF1dGhvcj5KaWxjb3R0IFBpdHRzPC9BdXRob3I+PFllYXI+MjAxODwv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</w:fldData>
        </w:fldChar>
      </w:r>
      <w:r w:rsidR="00A55FC9">
        <w:instrText xml:space="preserve"> ADDIN EN.CITE </w:instrText>
      </w:r>
      <w:r w:rsidR="00A55FC9">
        <w:fldChar w:fldCharType="begin">
          <w:fldData xml:space="preserve">PEVuZE5vdGU+PENpdGU+PEF1dGhvcj5KaWxjb3R0IFBpdHRzPC9BdXRob3I+PFllYXI+MjAxODwv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</w:fldData>
        </w:fldChar>
      </w:r>
      <w:r w:rsidR="00A55FC9">
        <w:instrText xml:space="preserve"> ADDIN EN.CITE.DATA </w:instrText>
      </w:r>
      <w:r w:rsidR="00A55FC9">
        <w:fldChar w:fldCharType="end"/>
      </w:r>
      <w:r w:rsidR="004E67AD">
        <w:fldChar w:fldCharType="separate"/>
      </w:r>
      <w:r w:rsidR="00A55FC9" w:rsidRPr="00A55FC9">
        <w:rPr>
          <w:noProof/>
          <w:vertAlign w:val="superscript"/>
        </w:rPr>
        <w:t>43</w:t>
      </w:r>
      <w:r w:rsidR="004E67AD">
        <w:fldChar w:fldCharType="end"/>
      </w:r>
      <w:r w:rsidR="004E67AD">
        <w:t xml:space="preserve"> A </w:t>
      </w:r>
      <w:r w:rsidR="008E6DE9">
        <w:t>validated questionnaire</w:t>
      </w:r>
      <w:r w:rsidR="004E67AD">
        <w:t xml:space="preserve"> was used in only one study,</w:t>
      </w:r>
      <w:r w:rsidR="00A17F02">
        <w:fldChar w:fldCharType="begin">
          <w:fldData xml:space="preserve">PEVuZE5vdGU+PENpdGU+PEF1dGhvcj5BeWFsYTwvQXV0aG9yPjxZZWFyPjIwMTM8L1llYXI+PFJl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</w:fldData>
        </w:fldChar>
      </w:r>
      <w:r w:rsidR="00A55FC9">
        <w:instrText xml:space="preserve"> ADDIN EN.CITE </w:instrText>
      </w:r>
      <w:r w:rsidR="00A55FC9">
        <w:fldChar w:fldCharType="begin">
          <w:fldData xml:space="preserve">PEVuZE5vdGU+PENpdGU+PEF1dGhvcj5BeWFsYTwvQXV0aG9yPjxZZWFyPjIwMTM8L1llYXI+PFJl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</w:fldData>
        </w:fldChar>
      </w:r>
      <w:r w:rsidR="00A55FC9">
        <w:instrText xml:space="preserve"> ADDIN EN.CITE.DATA </w:instrText>
      </w:r>
      <w:r w:rsidR="00A55FC9">
        <w:fldChar w:fldCharType="end"/>
      </w:r>
      <w:r w:rsidR="00A17F02">
        <w:fldChar w:fldCharType="separate"/>
      </w:r>
      <w:r w:rsidR="00A55FC9" w:rsidRPr="00A55FC9">
        <w:rPr>
          <w:noProof/>
          <w:vertAlign w:val="superscript"/>
        </w:rPr>
        <w:t>31</w:t>
      </w:r>
      <w:r w:rsidR="00A17F02">
        <w:fldChar w:fldCharType="end"/>
      </w:r>
      <w:r w:rsidR="008E6DE9">
        <w:t xml:space="preserve"> </w:t>
      </w:r>
      <w:r w:rsidR="004E67AD">
        <w:t>however, another</w:t>
      </w:r>
      <w:r w:rsidR="00B92F44">
        <w:t xml:space="preserve"> used reflection spectroscopy to objectively assess skin carotenoids as a marker of fruit and vegetable</w:t>
      </w:r>
      <w:r w:rsidR="000A67A2" w:rsidRPr="00BF034A">
        <w:t xml:space="preserve"> consumption</w:t>
      </w:r>
      <w:r w:rsidR="008E6DE9" w:rsidRPr="00BF034A">
        <w:t>.</w:t>
      </w:r>
      <w:r w:rsidR="00B92F44">
        <w:fldChar w:fldCharType="begin">
          <w:fldData xml:space="preserve">PEVuZE5vdGU+PENpdGU+PEF1dGhvcj5KaWxjb3R0IFBpdHRzPC9BdXRob3I+PFllYXI+MjAxODwv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</w:fldData>
        </w:fldChar>
      </w:r>
      <w:r w:rsidR="00A55FC9">
        <w:instrText xml:space="preserve"> ADDIN EN.CITE </w:instrText>
      </w:r>
      <w:r w:rsidR="00A55FC9">
        <w:fldChar w:fldCharType="begin">
          <w:fldData xml:space="preserve">PEVuZE5vdGU+PENpdGU+PEF1dGhvcj5KaWxjb3R0IFBpdHRzPC9BdXRob3I+PFllYXI+MjAxODwv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</w:fldData>
        </w:fldChar>
      </w:r>
      <w:r w:rsidR="00A55FC9">
        <w:instrText xml:space="preserve"> ADDIN EN.CITE.DATA </w:instrText>
      </w:r>
      <w:r w:rsidR="00A55FC9">
        <w:fldChar w:fldCharType="end"/>
      </w:r>
      <w:r w:rsidR="00B92F44">
        <w:fldChar w:fldCharType="separate"/>
      </w:r>
      <w:r w:rsidR="00A55FC9" w:rsidRPr="00A55FC9">
        <w:rPr>
          <w:noProof/>
          <w:vertAlign w:val="superscript"/>
        </w:rPr>
        <w:t>43</w:t>
      </w:r>
      <w:r w:rsidR="00B92F44">
        <w:fldChar w:fldCharType="end"/>
      </w:r>
      <w:r w:rsidR="008E6DE9">
        <w:t xml:space="preserve">  </w:t>
      </w:r>
    </w:p>
    <w:p w14:paraId="410E7E63" w14:textId="1342F3E2" w:rsidR="00C90D45" w:rsidRDefault="00C90D45" w:rsidP="00D35652">
      <w:pPr>
        <w:pStyle w:val="Heading2"/>
      </w:pPr>
      <w:r>
        <w:t xml:space="preserve">Key Findings </w:t>
      </w:r>
    </w:p>
    <w:p w14:paraId="7161F397" w14:textId="1A3A2F81" w:rsidR="0098198C" w:rsidRPr="004C15B7" w:rsidRDefault="00C90D45" w:rsidP="00C90D45">
      <w:pPr>
        <w:spacing w:line="480" w:lineRule="auto"/>
      </w:pPr>
      <w:r>
        <w:t>Figure 2 visually presents the quantita</w:t>
      </w:r>
      <w:r w:rsidR="00283E4F">
        <w:t xml:space="preserve">tive vote counting results, incorporating </w:t>
      </w:r>
      <w:r>
        <w:t xml:space="preserve">76 diet, sales and BMI outcomes </w:t>
      </w:r>
      <w:r w:rsidR="004E67AD">
        <w:t>from</w:t>
      </w:r>
      <w:r>
        <w:t xml:space="preserve"> 17 observational </w:t>
      </w:r>
      <w:r w:rsidR="007A1C50">
        <w:t>studies</w:t>
      </w:r>
      <w:r w:rsidR="004E67AD">
        <w:t>, and</w:t>
      </w:r>
      <w:r w:rsidR="0098198C">
        <w:t xml:space="preserve"> 89 outcomes from 22 intervention </w:t>
      </w:r>
      <w:r w:rsidR="007A1C50">
        <w:t>studies</w:t>
      </w:r>
      <w:r w:rsidR="0098198C">
        <w:t>.</w:t>
      </w:r>
      <w:r w:rsidR="00D05933">
        <w:t xml:space="preserve"> </w:t>
      </w:r>
      <w:r>
        <w:t xml:space="preserve">More than three quarters (76%) of the </w:t>
      </w:r>
      <w:r w:rsidR="0098198C">
        <w:t>observation</w:t>
      </w:r>
      <w:r w:rsidR="00B57FD0">
        <w:t>al</w:t>
      </w:r>
      <w:r w:rsidR="0098198C">
        <w:t xml:space="preserve"> </w:t>
      </w:r>
      <w:r>
        <w:t>outcomes</w:t>
      </w:r>
      <w:r w:rsidR="00FC26C5">
        <w:t xml:space="preserve"> showed positive </w:t>
      </w:r>
      <w:r w:rsidR="00FC26C5">
        <w:lastRenderedPageBreak/>
        <w:t>findings supporting</w:t>
      </w:r>
      <w:r w:rsidR="00EB0186">
        <w:t xml:space="preserve"> the review </w:t>
      </w:r>
      <w:r w:rsidR="00BD0F80">
        <w:t>hypotheses</w:t>
      </w:r>
      <w:r w:rsidR="003A3752">
        <w:t>; a</w:t>
      </w:r>
      <w:r>
        <w:t>pproximately one quarter (24%) showed</w:t>
      </w:r>
      <w:r w:rsidR="00FC26C5">
        <w:t xml:space="preserve"> negative</w:t>
      </w:r>
      <w:r>
        <w:t xml:space="preserve"> </w:t>
      </w:r>
      <w:r w:rsidR="00871ED0">
        <w:t>findings</w:t>
      </w:r>
      <w:r w:rsidR="00BD0F80">
        <w:t xml:space="preserve"> that did not support the </w:t>
      </w:r>
      <w:r w:rsidR="00BD0F80" w:rsidRPr="004C15B7">
        <w:t>review hypotheses</w:t>
      </w:r>
      <w:r w:rsidR="003A3752" w:rsidRPr="004C15B7">
        <w:t xml:space="preserve">. </w:t>
      </w:r>
      <w:r w:rsidRPr="004C15B7">
        <w:t xml:space="preserve"> </w:t>
      </w:r>
      <w:r w:rsidR="003A3752" w:rsidRPr="004C15B7">
        <w:t>Of all observational findings, 66% were no</w:t>
      </w:r>
      <w:r w:rsidR="004E67AD" w:rsidRPr="004C15B7">
        <w:t>n-significant (59% of positive</w:t>
      </w:r>
      <w:r w:rsidR="003A3752" w:rsidRPr="004C15B7">
        <w:t xml:space="preserve"> and 89% </w:t>
      </w:r>
      <w:r w:rsidR="00AD40D7" w:rsidRPr="004C15B7">
        <w:t xml:space="preserve">of </w:t>
      </w:r>
      <w:r w:rsidR="003A3752" w:rsidRPr="004C15B7">
        <w:t xml:space="preserve">negative). </w:t>
      </w:r>
      <w:r w:rsidR="00F043AF" w:rsidRPr="004C15B7">
        <w:t>Almost three quarters (</w:t>
      </w:r>
      <w:r w:rsidR="0098198C" w:rsidRPr="004C15B7">
        <w:t>7</w:t>
      </w:r>
      <w:r w:rsidR="00D05933" w:rsidRPr="004C15B7">
        <w:t>2%</w:t>
      </w:r>
      <w:r w:rsidR="00F043AF" w:rsidRPr="004C15B7">
        <w:t>)</w:t>
      </w:r>
      <w:r w:rsidR="0098198C" w:rsidRPr="004C15B7">
        <w:t xml:space="preserve"> of the </w:t>
      </w:r>
      <w:r w:rsidR="00D05933" w:rsidRPr="004C15B7">
        <w:t xml:space="preserve">intervention </w:t>
      </w:r>
      <w:r w:rsidR="0098198C" w:rsidRPr="004C15B7">
        <w:t xml:space="preserve">outcomes </w:t>
      </w:r>
      <w:r w:rsidR="00BD0F80" w:rsidRPr="004C15B7">
        <w:t xml:space="preserve">showed </w:t>
      </w:r>
      <w:r w:rsidR="004E67AD" w:rsidRPr="004C15B7">
        <w:t>positive</w:t>
      </w:r>
      <w:r w:rsidR="00BD0F80" w:rsidRPr="004C15B7">
        <w:t xml:space="preserve"> </w:t>
      </w:r>
      <w:r w:rsidR="00FC26C5" w:rsidRPr="004C15B7">
        <w:t>findings</w:t>
      </w:r>
      <w:r w:rsidR="00BD0F80" w:rsidRPr="004C15B7">
        <w:t xml:space="preserve"> supporting the review hypotheses</w:t>
      </w:r>
      <w:r w:rsidR="004E67AD" w:rsidRPr="004C15B7">
        <w:t>;</w:t>
      </w:r>
      <w:r w:rsidR="00D05933" w:rsidRPr="004C15B7">
        <w:t xml:space="preserve"> approximately one quarter (28%) of intervention outcomes </w:t>
      </w:r>
      <w:r w:rsidR="00BD0F80" w:rsidRPr="004C15B7">
        <w:t xml:space="preserve">showed negative </w:t>
      </w:r>
      <w:r w:rsidR="00FC26C5" w:rsidRPr="004C15B7">
        <w:t>findings that did not support</w:t>
      </w:r>
      <w:r w:rsidR="00BD0F80" w:rsidRPr="004C15B7">
        <w:t xml:space="preserve"> the study hypotheses</w:t>
      </w:r>
      <w:r w:rsidR="00D05933" w:rsidRPr="004C15B7">
        <w:t>.</w:t>
      </w:r>
      <w:r w:rsidR="002E25CB" w:rsidRPr="004C15B7">
        <w:t xml:space="preserve"> A</w:t>
      </w:r>
      <w:r w:rsidR="00D05933" w:rsidRPr="004C15B7">
        <w:t xml:space="preserve"> large proportion of the intervention </w:t>
      </w:r>
      <w:r w:rsidR="002E07C6" w:rsidRPr="004C15B7">
        <w:t>outcome</w:t>
      </w:r>
      <w:r w:rsidR="00D05933" w:rsidRPr="004C15B7">
        <w:t>s (74%)</w:t>
      </w:r>
      <w:r w:rsidR="002E25CB" w:rsidRPr="004C15B7">
        <w:t>, however,</w:t>
      </w:r>
      <w:r w:rsidR="00D05933" w:rsidRPr="004C15B7">
        <w:t xml:space="preserve"> were non-significant (</w:t>
      </w:r>
      <w:r w:rsidR="00935387" w:rsidRPr="004C15B7">
        <w:t>67</w:t>
      </w:r>
      <w:r w:rsidR="0098198C" w:rsidRPr="004C15B7">
        <w:t xml:space="preserve">% </w:t>
      </w:r>
      <w:r w:rsidR="007F3D6C" w:rsidRPr="004C15B7">
        <w:t xml:space="preserve">of </w:t>
      </w:r>
      <w:r w:rsidR="0098198C" w:rsidRPr="004C15B7">
        <w:t xml:space="preserve">positive </w:t>
      </w:r>
      <w:r w:rsidR="007F3D6C" w:rsidRPr="004C15B7">
        <w:t>outcomes</w:t>
      </w:r>
      <w:r w:rsidR="00D05933" w:rsidRPr="004C15B7">
        <w:t xml:space="preserve"> and 92% </w:t>
      </w:r>
      <w:r w:rsidR="007F3D6C" w:rsidRPr="004C15B7">
        <w:t xml:space="preserve">of </w:t>
      </w:r>
      <w:r w:rsidR="00D05933" w:rsidRPr="004C15B7">
        <w:t xml:space="preserve">negative </w:t>
      </w:r>
      <w:r w:rsidR="007F3D6C" w:rsidRPr="004C15B7">
        <w:t>outcomes</w:t>
      </w:r>
      <w:r w:rsidR="0098198C" w:rsidRPr="004C15B7">
        <w:t>).</w:t>
      </w:r>
    </w:p>
    <w:p w14:paraId="51022175" w14:textId="3532E1EE" w:rsidR="006263CB" w:rsidRDefault="001C3AC1" w:rsidP="00506F36">
      <w:pPr>
        <w:pStyle w:val="Heading2"/>
      </w:pPr>
      <w:r>
        <w:t>R</w:t>
      </w:r>
      <w:r w:rsidR="0031410E">
        <w:t xml:space="preserve">esearch </w:t>
      </w:r>
      <w:r>
        <w:t>Q</w:t>
      </w:r>
      <w:r w:rsidR="0031410E">
        <w:t xml:space="preserve">uestion </w:t>
      </w:r>
      <w:r>
        <w:t>1</w:t>
      </w:r>
      <w:r w:rsidR="00AB438C">
        <w:t xml:space="preserve"> - </w:t>
      </w:r>
      <w:r w:rsidR="0031410E" w:rsidRPr="0031410E">
        <w:t>Is greater availability of healthier and/or unhealthy food products in retail food stores associated with BMI, dietary behaviours and sales</w:t>
      </w:r>
      <w:r w:rsidR="009E6C2E">
        <w:t>/purchasing</w:t>
      </w:r>
      <w:r w:rsidR="0031410E" w:rsidRPr="0031410E">
        <w:t xml:space="preserve"> of these foods?</w:t>
      </w:r>
    </w:p>
    <w:p w14:paraId="3D1AB73C" w14:textId="2BD0072A" w:rsidR="00E8461B" w:rsidRPr="00E8461B" w:rsidRDefault="00E8461B" w:rsidP="00506F36">
      <w:pPr>
        <w:pStyle w:val="Heading3"/>
      </w:pPr>
      <w:r>
        <w:t>Observation</w:t>
      </w:r>
      <w:r w:rsidR="005C735E">
        <w:t>al studies</w:t>
      </w:r>
    </w:p>
    <w:p w14:paraId="6371A217" w14:textId="0CCDF73A" w:rsidR="006263CB" w:rsidRPr="00840AF7" w:rsidRDefault="00E8461B" w:rsidP="002406F3">
      <w:pPr>
        <w:spacing w:line="480" w:lineRule="auto"/>
      </w:pPr>
      <w:r w:rsidRPr="00840AF7">
        <w:t>As shown b</w:t>
      </w:r>
      <w:r w:rsidR="006A491D" w:rsidRPr="00840AF7">
        <w:t xml:space="preserve">y the </w:t>
      </w:r>
      <w:r w:rsidR="008F0984">
        <w:t>effect direction plot in Table 2</w:t>
      </w:r>
      <w:r w:rsidR="006A491D" w:rsidRPr="00840AF7">
        <w:t>, 14</w:t>
      </w:r>
      <w:r w:rsidR="002645ED" w:rsidRPr="00840AF7">
        <w:t xml:space="preserve"> (82%)</w:t>
      </w:r>
      <w:r w:rsidR="00DA574D" w:rsidRPr="00840AF7">
        <w:t xml:space="preserve"> observation</w:t>
      </w:r>
      <w:r w:rsidR="00F043AF">
        <w:t>al</w:t>
      </w:r>
      <w:r w:rsidR="007A1C50" w:rsidRPr="007A1C50">
        <w:t xml:space="preserve"> </w:t>
      </w:r>
      <w:r w:rsidR="007A1C50">
        <w:t>studies</w:t>
      </w:r>
      <w:r w:rsidR="007A1C50" w:rsidRPr="00840AF7">
        <w:t xml:space="preserve"> </w:t>
      </w:r>
      <w:r w:rsidR="00DA574D" w:rsidRPr="00840AF7">
        <w:t>assessed food availability</w:t>
      </w:r>
      <w:r w:rsidR="00F043AF">
        <w:t>,</w:t>
      </w:r>
      <w:r w:rsidR="00A44A57" w:rsidRPr="00840AF7">
        <w:fldChar w:fldCharType="begin">
          <w:fldData xml:space="preserve">bnN1bXB0aW9uPzwvdGl0bGU+PHNlY29uZGFyeS10aXRsZT5BdXN0cmFsaWFuIGFuZCBOZXcgWmVh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</w:fldData>
        </w:fldChar>
      </w:r>
      <w:r w:rsidR="00A55FC9">
        <w:instrText xml:space="preserve"> ADDIN EN.CITE </w:instrText>
      </w:r>
      <w:r w:rsidR="00A55FC9">
        <w:fldChar w:fldCharType="begin">
          <w:fldData xml:space="preserve">PEVuZE5vdGU+PENpdGU+PEF1dGhvcj5Cb2RvcjwvQXV0aG9yPjxZZWFyPjIwMDg8L1llYXI+PFJl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==
</w:fldData>
        </w:fldChar>
      </w:r>
      <w:r w:rsidR="00A55FC9">
        <w:instrText xml:space="preserve"> ADDIN EN.CITE.DATA </w:instrText>
      </w:r>
      <w:r w:rsidR="00A55FC9">
        <w:fldChar w:fldCharType="end"/>
      </w:r>
      <w:r w:rsidR="00A55FC9">
        <w:fldChar w:fldCharType="begin">
          <w:fldData xml:space="preserve">bnN1bXB0aW9uPzwvdGl0bGU+PHNlY29uZGFyeS10aXRsZT5BdXN0cmFsaWFuIGFuZCBOZXcgWmVh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</w:fldData>
        </w:fldChar>
      </w:r>
      <w:r w:rsidR="00A55FC9">
        <w:instrText xml:space="preserve"> ADDIN EN.CITE.DATA </w:instrText>
      </w:r>
      <w:r w:rsidR="00A55FC9">
        <w:fldChar w:fldCharType="end"/>
      </w:r>
      <w:r w:rsidR="00A44A57" w:rsidRPr="00840AF7">
        <w:fldChar w:fldCharType="separate"/>
      </w:r>
      <w:r w:rsidR="00A55FC9" w:rsidRPr="00A55FC9">
        <w:rPr>
          <w:noProof/>
          <w:vertAlign w:val="superscript"/>
        </w:rPr>
        <w:t>50-55,57-66</w:t>
      </w:r>
      <w:r w:rsidR="00A44A57" w:rsidRPr="00840AF7">
        <w:fldChar w:fldCharType="end"/>
      </w:r>
      <w:r w:rsidR="00DA574D" w:rsidRPr="00840AF7">
        <w:t xml:space="preserve"> </w:t>
      </w:r>
      <w:r w:rsidR="007A1C50">
        <w:t xml:space="preserve">of </w:t>
      </w:r>
      <w:r w:rsidR="00D557AC" w:rsidRPr="00840AF7">
        <w:t>which</w:t>
      </w:r>
      <w:r w:rsidR="00F509D2">
        <w:t>,</w:t>
      </w:r>
      <w:r w:rsidR="00D557AC" w:rsidRPr="00840AF7">
        <w:t xml:space="preserve"> o</w:t>
      </w:r>
      <w:r w:rsidR="006263CB" w:rsidRPr="00840AF7">
        <w:t>ver half (</w:t>
      </w:r>
      <w:r w:rsidR="002645ED" w:rsidRPr="00840AF7">
        <w:t xml:space="preserve">n=8/14, </w:t>
      </w:r>
      <w:r w:rsidR="006263CB" w:rsidRPr="00840AF7">
        <w:t>57%)</w:t>
      </w:r>
      <w:r w:rsidR="00E64448" w:rsidRPr="00840AF7">
        <w:fldChar w:fldCharType="begin">
          <w:fldData xml:space="preserve">PEVuZE5vdGU+PENpdGU+PEF1dGhvcj5Cb2RvcjwvQXV0aG9yPjxZZWFyPjIwMDg8L1llYXI+PFJl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</w:fldData>
        </w:fldChar>
      </w:r>
      <w:r w:rsidR="00A55FC9">
        <w:instrText xml:space="preserve"> ADDIN EN.CITE </w:instrText>
      </w:r>
      <w:r w:rsidR="00A55FC9">
        <w:fldChar w:fldCharType="begin">
          <w:fldData xml:space="preserve">PEVuZE5vdGU+PENpdGU+PEF1dGhvcj5Cb2RvcjwvQXV0aG9yPjxZZWFyPjIwMDg8L1llYXI+PFJl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</w:fldData>
        </w:fldChar>
      </w:r>
      <w:r w:rsidR="00A55FC9">
        <w:instrText xml:space="preserve"> ADDIN EN.CITE.DATA </w:instrText>
      </w:r>
      <w:r w:rsidR="00A55FC9">
        <w:fldChar w:fldCharType="end"/>
      </w:r>
      <w:r w:rsidR="00E64448" w:rsidRPr="00840AF7">
        <w:fldChar w:fldCharType="separate"/>
      </w:r>
      <w:r w:rsidR="00A55FC9" w:rsidRPr="00A55FC9">
        <w:rPr>
          <w:noProof/>
          <w:vertAlign w:val="superscript"/>
        </w:rPr>
        <w:t>50,52,59-64</w:t>
      </w:r>
      <w:r w:rsidR="00E64448" w:rsidRPr="00840AF7">
        <w:fldChar w:fldCharType="end"/>
      </w:r>
      <w:r w:rsidR="006263CB" w:rsidRPr="00840AF7">
        <w:t xml:space="preserve"> found that product availability in retail food outlets was associated with outcome</w:t>
      </w:r>
      <w:r w:rsidR="00D557AC" w:rsidRPr="00840AF7">
        <w:t>s</w:t>
      </w:r>
      <w:r w:rsidR="002645ED" w:rsidRPr="00840AF7">
        <w:t xml:space="preserve"> that </w:t>
      </w:r>
      <w:r w:rsidR="00FC26C5">
        <w:t xml:space="preserve">supported the review hypotheses and showed </w:t>
      </w:r>
      <w:r w:rsidR="006263CB" w:rsidRPr="00840AF7">
        <w:t>health</w:t>
      </w:r>
      <w:r w:rsidR="002645ED" w:rsidRPr="00840AF7">
        <w:t xml:space="preserve"> benefits</w:t>
      </w:r>
      <w:r w:rsidR="005E0E3B" w:rsidRPr="00840AF7">
        <w:t xml:space="preserve"> (3 positive significant</w:t>
      </w:r>
      <w:r w:rsidR="00050585" w:rsidRPr="00840AF7">
        <w:t xml:space="preserve"> (</w:t>
      </w:r>
      <w:r w:rsidR="00295661" w:rsidRPr="00840AF7">
        <w:t>+</w:t>
      </w:r>
      <w:r w:rsidR="00050585" w:rsidRPr="00840AF7">
        <w:t>s)</w:t>
      </w:r>
      <w:r w:rsidR="005E0E3B" w:rsidRPr="00840AF7">
        <w:t>, 5 positive non-significant</w:t>
      </w:r>
      <w:r w:rsidR="00295661" w:rsidRPr="00840AF7">
        <w:t xml:space="preserve"> (+</w:t>
      </w:r>
      <w:r w:rsidR="00050585" w:rsidRPr="00840AF7">
        <w:t>ns)</w:t>
      </w:r>
      <w:r w:rsidR="008C6EC4" w:rsidRPr="00840AF7">
        <w:t xml:space="preserve">. Two </w:t>
      </w:r>
      <w:r w:rsidR="007A1C50">
        <w:t>studies</w:t>
      </w:r>
      <w:r w:rsidR="008C6EC4" w:rsidRPr="00840AF7">
        <w:t xml:space="preserve"> reported results </w:t>
      </w:r>
      <w:r w:rsidR="00932E7A">
        <w:t xml:space="preserve">that did not support the hypotheses </w:t>
      </w:r>
      <w:r w:rsidR="008C6EC4" w:rsidRPr="00840AF7">
        <w:t>(</w:t>
      </w:r>
      <w:r w:rsidR="005E0E3B" w:rsidRPr="00840AF7">
        <w:t>2 negative non-significant</w:t>
      </w:r>
      <w:r w:rsidR="00050585" w:rsidRPr="00840AF7">
        <w:t xml:space="preserve"> (</w:t>
      </w:r>
      <w:r w:rsidR="00295661" w:rsidRPr="00840AF7">
        <w:t>-</w:t>
      </w:r>
      <w:r w:rsidR="00050585" w:rsidRPr="00840AF7">
        <w:t>ns)</w:t>
      </w:r>
      <w:r w:rsidR="008C6EC4" w:rsidRPr="00840AF7">
        <w:t>)</w:t>
      </w:r>
      <w:r w:rsidR="005E0E3B" w:rsidRPr="00840AF7">
        <w:t xml:space="preserve"> and</w:t>
      </w:r>
      <w:r w:rsidR="008C6EC4" w:rsidRPr="00840AF7">
        <w:t xml:space="preserve"> four reported</w:t>
      </w:r>
      <w:r w:rsidR="005E0E3B" w:rsidRPr="00840AF7">
        <w:t xml:space="preserve"> inconsistent</w:t>
      </w:r>
      <w:r w:rsidR="0032310D">
        <w:t xml:space="preserve"> (</w:t>
      </w:r>
      <w:proofErr w:type="spellStart"/>
      <w:r w:rsidR="0032310D">
        <w:t>ic</w:t>
      </w:r>
      <w:proofErr w:type="spellEnd"/>
      <w:r w:rsidR="0032310D">
        <w:t>)</w:t>
      </w:r>
      <w:r w:rsidR="008C6EC4" w:rsidRPr="00840AF7">
        <w:t xml:space="preserve"> results</w:t>
      </w:r>
      <w:r w:rsidR="006263CB" w:rsidRPr="00840AF7">
        <w:t xml:space="preserve">. </w:t>
      </w:r>
    </w:p>
    <w:p w14:paraId="5190EB70" w14:textId="3FF811EB" w:rsidR="005E0E3B" w:rsidRPr="00C27B5F" w:rsidRDefault="00C03DE8" w:rsidP="002406F3">
      <w:pPr>
        <w:spacing w:line="480" w:lineRule="auto"/>
        <w:rPr>
          <w:highlight w:val="yellow"/>
        </w:rPr>
      </w:pPr>
      <w:r>
        <w:t>Of</w:t>
      </w:r>
      <w:r w:rsidR="002645ED" w:rsidRPr="00840AF7">
        <w:t xml:space="preserve"> </w:t>
      </w:r>
      <w:r>
        <w:t xml:space="preserve">the 13 </w:t>
      </w:r>
      <w:r w:rsidR="007A1C50">
        <w:t>studies</w:t>
      </w:r>
      <w:r w:rsidR="00E64448" w:rsidRPr="00840AF7">
        <w:t xml:space="preserve"> (</w:t>
      </w:r>
      <w:r>
        <w:t xml:space="preserve">n=13/14, </w:t>
      </w:r>
      <w:r w:rsidR="00E64448" w:rsidRPr="00840AF7">
        <w:t>93</w:t>
      </w:r>
      <w:r w:rsidR="002645ED" w:rsidRPr="00840AF7">
        <w:t>%)</w:t>
      </w:r>
      <w:r w:rsidR="005E0E3B" w:rsidRPr="00840AF7">
        <w:t xml:space="preserve"> </w:t>
      </w:r>
      <w:r>
        <w:t xml:space="preserve">that </w:t>
      </w:r>
      <w:r w:rsidR="005E0E3B" w:rsidRPr="00840AF7">
        <w:t xml:space="preserve">assessed </w:t>
      </w:r>
      <w:r w:rsidR="002E25CB" w:rsidRPr="00840AF7">
        <w:t xml:space="preserve">availability of healthy food products </w:t>
      </w:r>
      <w:r w:rsidR="00BB7555" w:rsidRPr="00840AF7">
        <w:fldChar w:fldCharType="begin">
          <w:fldData xml:space="preserve">PEVuZE5vdGU+PENpdGU+PEF1dGhvcj5Cb2RvcjwvQXV0aG9yPjxZZWFyPjIwMDg8L1llYXI+PFJl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==
</w:fldData>
        </w:fldChar>
      </w:r>
      <w:r w:rsidR="00A55FC9">
        <w:instrText xml:space="preserve"> ADDIN EN.CITE </w:instrText>
      </w:r>
      <w:r w:rsidR="00A55FC9">
        <w:fldChar w:fldCharType="begin">
          <w:fldData xml:space="preserve">PEVuZE5vdGU+PENpdGU+PEF1dGhvcj5Cb2RvcjwvQXV0aG9yPjxZZWFyPjIwMDg8L1llYXI+PFJl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==
</w:fldData>
        </w:fldChar>
      </w:r>
      <w:r w:rsidR="00A55FC9">
        <w:instrText xml:space="preserve"> ADDIN EN.CITE.DATA </w:instrText>
      </w:r>
      <w:r w:rsidR="00A55FC9">
        <w:fldChar w:fldCharType="end"/>
      </w:r>
      <w:r w:rsidR="00BB7555" w:rsidRPr="00840AF7">
        <w:fldChar w:fldCharType="separate"/>
      </w:r>
      <w:r w:rsidR="00A55FC9" w:rsidRPr="00A55FC9">
        <w:rPr>
          <w:noProof/>
          <w:vertAlign w:val="superscript"/>
        </w:rPr>
        <w:t>50,52-54,58-66</w:t>
      </w:r>
      <w:r w:rsidR="00BB7555" w:rsidRPr="00840AF7">
        <w:fldChar w:fldCharType="end"/>
      </w:r>
      <w:r>
        <w:t>,</w:t>
      </w:r>
      <w:r w:rsidR="006A491D" w:rsidRPr="00840AF7">
        <w:t xml:space="preserve"> 57% (n=</w:t>
      </w:r>
      <w:r w:rsidR="00E64448" w:rsidRPr="00840AF7">
        <w:t>8/14</w:t>
      </w:r>
      <w:r w:rsidR="005E0E3B" w:rsidRPr="00840AF7">
        <w:t xml:space="preserve">) </w:t>
      </w:r>
      <w:r w:rsidR="002E25CB" w:rsidRPr="00840AF7">
        <w:t>showing</w:t>
      </w:r>
      <w:r w:rsidR="005E0E3B" w:rsidRPr="00840AF7">
        <w:t xml:space="preserve"> results in th</w:t>
      </w:r>
      <w:r w:rsidR="002E25CB" w:rsidRPr="00840AF7">
        <w:t>e expected direction for health</w:t>
      </w:r>
      <w:r w:rsidR="00F043AF">
        <w:t xml:space="preserve"> </w:t>
      </w:r>
      <w:r w:rsidR="00FC26C5" w:rsidRPr="00840AF7">
        <w:t>(5 +ns, 3 +s</w:t>
      </w:r>
      <w:r w:rsidR="00FC26C5" w:rsidRPr="006A6806">
        <w:t xml:space="preserve">). </w:t>
      </w:r>
      <w:r w:rsidR="00E64448" w:rsidRPr="00840AF7">
        <w:fldChar w:fldCharType="begin">
          <w:fldData xml:space="preserve">PEVuZE5vdGU+PENpdGU+PEF1dGhvcj5Cb2RvcjwvQXV0aG9yPjxZZWFyPjIwMDg8L1llYXI+PFJl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</w:fldData>
        </w:fldChar>
      </w:r>
      <w:r w:rsidR="00A55FC9">
        <w:instrText xml:space="preserve"> ADDIN EN.CITE </w:instrText>
      </w:r>
      <w:r w:rsidR="00A55FC9">
        <w:fldChar w:fldCharType="begin">
          <w:fldData xml:space="preserve">PEVuZE5vdGU+PENpdGU+PEF1dGhvcj5Cb2RvcjwvQXV0aG9yPjxZZWFyPjIwMDg8L1llYXI+PFJl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</w:fldData>
        </w:fldChar>
      </w:r>
      <w:r w:rsidR="00A55FC9">
        <w:instrText xml:space="preserve"> ADDIN EN.CITE.DATA </w:instrText>
      </w:r>
      <w:r w:rsidR="00A55FC9">
        <w:fldChar w:fldCharType="end"/>
      </w:r>
      <w:r w:rsidR="00E64448" w:rsidRPr="00840AF7">
        <w:fldChar w:fldCharType="separate"/>
      </w:r>
      <w:r w:rsidR="00A55FC9" w:rsidRPr="00A55FC9">
        <w:rPr>
          <w:noProof/>
          <w:vertAlign w:val="superscript"/>
        </w:rPr>
        <w:t>50,52,59-64</w:t>
      </w:r>
      <w:r w:rsidR="00E64448" w:rsidRPr="00840AF7">
        <w:fldChar w:fldCharType="end"/>
      </w:r>
      <w:r w:rsidR="005E0E3B" w:rsidRPr="00840AF7">
        <w:t xml:space="preserve"> </w:t>
      </w:r>
      <w:r w:rsidR="00221507" w:rsidRPr="006A6806">
        <w:t xml:space="preserve">In addition, one (n=1/14, 7%) </w:t>
      </w:r>
      <w:r w:rsidR="00331396" w:rsidRPr="006A6806">
        <w:t xml:space="preserve">of these </w:t>
      </w:r>
      <w:r w:rsidR="007A1C50">
        <w:t>studies</w:t>
      </w:r>
      <w:r w:rsidR="00331396" w:rsidRPr="006A6806">
        <w:t xml:space="preserve"> assessed the availability of healthy food items separately to </w:t>
      </w:r>
      <w:r w:rsidR="006A6806" w:rsidRPr="006A6806">
        <w:t>un</w:t>
      </w:r>
      <w:r w:rsidR="00331396" w:rsidRPr="006A6806">
        <w:t>healthy items</w:t>
      </w:r>
      <w:r w:rsidR="003F1A8A">
        <w:t>. Results showed</w:t>
      </w:r>
      <w:r w:rsidR="00331396" w:rsidRPr="006A6806">
        <w:t xml:space="preserve"> a non-significant </w:t>
      </w:r>
      <w:r w:rsidR="00840AF7" w:rsidRPr="006A6806">
        <w:t xml:space="preserve">positive </w:t>
      </w:r>
      <w:r w:rsidR="00331396" w:rsidRPr="006A6806">
        <w:t>relationship</w:t>
      </w:r>
      <w:r w:rsidR="006A6806" w:rsidRPr="006A6806">
        <w:t xml:space="preserve"> between unhealthy food availability and BMI</w:t>
      </w:r>
      <w:r w:rsidR="003F1A8A">
        <w:t>,</w:t>
      </w:r>
      <w:r w:rsidR="006A6806" w:rsidRPr="006A6806">
        <w:t xml:space="preserve"> but inconsistent findings for the availability of healthy food</w:t>
      </w:r>
      <w:r w:rsidR="003F1A8A">
        <w:t>s</w:t>
      </w:r>
      <w:r w:rsidR="006A6806" w:rsidRPr="006A6806">
        <w:t xml:space="preserve"> and BMI</w:t>
      </w:r>
      <w:r w:rsidR="00331396" w:rsidRPr="006A6806">
        <w:t>.</w:t>
      </w:r>
      <w:r w:rsidR="00331396" w:rsidRPr="006A6806">
        <w:fldChar w:fldCharType="begin">
          <w:fldData xml:space="preserve">PEVuZE5vdGU+PENpdGU+PEF1dGhvcj5Sb3NlPC9BdXRob3I+PFllYXI+MjAwOTwvWWVhcj48UmVj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</w:fldData>
        </w:fldChar>
      </w:r>
      <w:r w:rsidR="00A55FC9">
        <w:instrText xml:space="preserve"> ADDIN EN.CITE </w:instrText>
      </w:r>
      <w:r w:rsidR="00A55FC9">
        <w:fldChar w:fldCharType="begin">
          <w:fldData xml:space="preserve">PEVuZE5vdGU+PENpdGU+PEF1dGhvcj5Sb3NlPC9BdXRob3I+PFllYXI+MjAwOTwvWWVhcj48UmVj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</w:fldData>
        </w:fldChar>
      </w:r>
      <w:r w:rsidR="00A55FC9">
        <w:instrText xml:space="preserve"> ADDIN EN.CITE.DATA </w:instrText>
      </w:r>
      <w:r w:rsidR="00A55FC9">
        <w:fldChar w:fldCharType="end"/>
      </w:r>
      <w:r w:rsidR="00331396" w:rsidRPr="006A6806">
        <w:fldChar w:fldCharType="separate"/>
      </w:r>
      <w:r w:rsidR="00A55FC9" w:rsidRPr="00A55FC9">
        <w:rPr>
          <w:noProof/>
          <w:vertAlign w:val="superscript"/>
        </w:rPr>
        <w:t>66</w:t>
      </w:r>
      <w:r w:rsidR="00331396" w:rsidRPr="006A6806">
        <w:fldChar w:fldCharType="end"/>
      </w:r>
      <w:r w:rsidR="00331396" w:rsidRPr="006A6806">
        <w:t xml:space="preserve"> </w:t>
      </w:r>
      <w:r w:rsidR="00840AF7" w:rsidRPr="00840AF7">
        <w:t>One</w:t>
      </w:r>
      <w:r w:rsidR="007A1C50">
        <w:t xml:space="preserve"> study</w:t>
      </w:r>
      <w:r w:rsidR="00331396" w:rsidRPr="00840AF7">
        <w:t xml:space="preserve"> </w:t>
      </w:r>
      <w:r w:rsidR="00671A47">
        <w:t xml:space="preserve">showed that having a ratio of </w:t>
      </w:r>
      <w:r w:rsidR="005C735E">
        <w:t>greater</w:t>
      </w:r>
      <w:r w:rsidR="00671A47">
        <w:t xml:space="preserve"> shelf space of fruit </w:t>
      </w:r>
      <w:r w:rsidR="00671A47">
        <w:lastRenderedPageBreak/>
        <w:t>and vegetables, compared to unhealthy drinks and snacks was associated with healthier purchases</w:t>
      </w:r>
      <w:r w:rsidR="00331396" w:rsidRPr="00840AF7">
        <w:t xml:space="preserve"> (+ns).</w:t>
      </w:r>
      <w:r w:rsidR="00331396" w:rsidRPr="00840AF7">
        <w:fldChar w:fldCharType="begin">
          <w:fldData xml:space="preserve">PEVuZE5vdGU+PENpdGU+PEF1dGhvcj5DYXNwaTwvQXV0aG9yPjxZZWFyPjIwMTc8L1llYXI+PFJl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</w:fldData>
        </w:fldChar>
      </w:r>
      <w:r w:rsidR="00A55FC9">
        <w:instrText xml:space="preserve"> ADDIN EN.CITE </w:instrText>
      </w:r>
      <w:r w:rsidR="00A55FC9">
        <w:fldChar w:fldCharType="begin">
          <w:fldData xml:space="preserve">PEVuZE5vdGU+PENpdGU+PEF1dGhvcj5DYXNwaTwvQXV0aG9yPjxZZWFyPjIwMTc8L1llYXI+PFJl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</w:fldData>
        </w:fldChar>
      </w:r>
      <w:r w:rsidR="00A55FC9">
        <w:instrText xml:space="preserve"> ADDIN EN.CITE.DATA </w:instrText>
      </w:r>
      <w:r w:rsidR="00A55FC9">
        <w:fldChar w:fldCharType="end"/>
      </w:r>
      <w:r w:rsidR="00331396" w:rsidRPr="00840AF7">
        <w:fldChar w:fldCharType="separate"/>
      </w:r>
      <w:r w:rsidR="00A55FC9" w:rsidRPr="00A55FC9">
        <w:rPr>
          <w:noProof/>
          <w:vertAlign w:val="superscript"/>
        </w:rPr>
        <w:t>60</w:t>
      </w:r>
      <w:r w:rsidR="00331396" w:rsidRPr="00840AF7">
        <w:fldChar w:fldCharType="end"/>
      </w:r>
      <w:r w:rsidR="007A1C50">
        <w:t xml:space="preserve"> One study</w:t>
      </w:r>
      <w:r w:rsidR="00331396" w:rsidRPr="00840AF7">
        <w:t xml:space="preserve"> assessed the availability of chocolate and confectionary, finding an </w:t>
      </w:r>
      <w:r w:rsidR="005E0E3B" w:rsidRPr="00840AF7">
        <w:t xml:space="preserve">overall inconsistent </w:t>
      </w:r>
      <w:r w:rsidR="00331396" w:rsidRPr="00840AF7">
        <w:t xml:space="preserve">relationship with the </w:t>
      </w:r>
      <w:r w:rsidR="00B61325">
        <w:t>consumption</w:t>
      </w:r>
      <w:r w:rsidR="00331396" w:rsidRPr="00840AF7">
        <w:t xml:space="preserve"> of these items, specifically a </w:t>
      </w:r>
      <w:r w:rsidR="005E0E3B" w:rsidRPr="00840AF7">
        <w:t>non-signi</w:t>
      </w:r>
      <w:r w:rsidR="00E8461B" w:rsidRPr="00840AF7">
        <w:t>f</w:t>
      </w:r>
      <w:r w:rsidR="005E0E3B" w:rsidRPr="00840AF7">
        <w:t xml:space="preserve">icant positive </w:t>
      </w:r>
      <w:r w:rsidR="00E8461B" w:rsidRPr="00840AF7">
        <w:t>association</w:t>
      </w:r>
      <w:r w:rsidR="005E0E3B" w:rsidRPr="00840AF7">
        <w:t xml:space="preserve"> for confection</w:t>
      </w:r>
      <w:r w:rsidR="00E8461B" w:rsidRPr="00840AF7">
        <w:t>ary</w:t>
      </w:r>
      <w:r w:rsidR="00331396" w:rsidRPr="00840AF7">
        <w:t xml:space="preserve"> </w:t>
      </w:r>
      <w:r w:rsidR="00840AF7" w:rsidRPr="00840AF7">
        <w:t xml:space="preserve">exposure and </w:t>
      </w:r>
      <w:r w:rsidR="00B61325">
        <w:t>confectionary consumption</w:t>
      </w:r>
      <w:r w:rsidR="00E8461B" w:rsidRPr="00840AF7">
        <w:t xml:space="preserve"> but no clear trend</w:t>
      </w:r>
      <w:r w:rsidR="00840AF7" w:rsidRPr="00840AF7">
        <w:t xml:space="preserve"> between chocolate exposure and </w:t>
      </w:r>
      <w:r w:rsidR="00B61325">
        <w:t>chocolate consumption</w:t>
      </w:r>
      <w:r w:rsidR="00E8461B" w:rsidRPr="00840AF7">
        <w:t>.</w:t>
      </w:r>
      <w:r w:rsidR="00BB7555" w:rsidRPr="00840AF7">
        <w:fldChar w:fldCharType="begin"/>
      </w:r>
      <w:r w:rsidR="00A55FC9">
        <w:instrText xml:space="preserve"> ADDIN EN.CITE &lt;EndNote&gt;&lt;Cite&gt;&lt;Author&gt;Thornton&lt;/Author&gt;&lt;Year&gt;2011&lt;/Year&gt;&lt;RecNum&gt;5027&lt;/RecNum&gt;&lt;DisplayText&gt;&lt;style face="superscript"&gt;57&lt;/style&gt;&lt;/DisplayText&gt;&lt;record&gt;&lt;rec-number&gt;5027&lt;/rec-number&gt;&lt;foreign-keys&gt;&lt;key app="EN" db-id="zfzdr0rt1w52efeffsnpxzeprx2r0w0srafe" timestamp="1457356468"&gt;5027&lt;/key&gt;&lt;/foreign-keys&gt;&lt;ref-type name="Journal Article"&gt;17&lt;/ref-type&gt;&lt;contributors&gt;&lt;authors&gt;&lt;author&gt;Thornton, Lukar E.&lt;/author&gt;&lt;author&gt;Cameron, Adrian J.&lt;/author&gt;&lt;author&gt;Crawford, David A.&lt;/author&gt;&lt;author&gt;McNaughton, Sarah A.&lt;/author&gt;&lt;author&gt;Ball, Kylie&lt;/author&gt;&lt;/authors&gt;&lt;/contributors&gt;&lt;titles&gt;&lt;title&gt;Is greater variety of chocolates and confectionery in supermarkets associated with more consumption?&lt;/title&gt;&lt;secondary-title&gt;Australian and New Zealand journal of public health&lt;/secondary-title&gt;&lt;/titles&gt;&lt;periodical&gt;&lt;full-title&gt;Australian and New Zealand journal of public health&lt;/full-title&gt;&lt;/periodical&gt;&lt;pages&gt;292-3&lt;/pages&gt;&lt;volume&gt;35&lt;/volume&gt;&lt;number&gt;3&lt;/number&gt;&lt;keywords&gt;&lt;keyword&gt;Australia&lt;/keyword&gt;&lt;keyword&gt;*Cacao&lt;/keyword&gt;&lt;keyword&gt;Candy/cl [Classification]&lt;/keyword&gt;&lt;keyword&gt;*Candy/sd [Supply &amp;amp; Distribution]&lt;/keyword&gt;&lt;keyword&gt;Commerce&lt;/keyword&gt;&lt;keyword&gt;Diet&lt;/keyword&gt;&lt;keyword&gt;*Feeding Behavior&lt;/keyword&gt;&lt;keyword&gt;Female&lt;/keyword&gt;&lt;keyword&gt;*Food Supply&lt;/keyword&gt;&lt;keyword&gt;Humans&lt;/keyword&gt;&lt;keyword&gt;Regression Analysis&lt;/keyword&gt;&lt;keyword&gt;Socioeconomic Factors&lt;/keyword&gt;&lt;/keywords&gt;&lt;dates&gt;&lt;year&gt;2011&lt;/year&gt;&lt;/dates&gt;&lt;pub-location&gt;Australia&lt;/pub-location&gt;&lt;isbn&gt;1753-6405&lt;/isbn&gt;&lt;label&gt;include s1&lt;/label&gt;&lt;urls&gt;&lt;related-urls&gt;&lt;url&gt;http://ovidsp.ovid.com/ovidweb.cgi?T=JS&amp;amp;PAGE=reference&amp;amp;D=med5&amp;amp;NEWS=N&amp;amp;AN=21627731&lt;/url&gt;&lt;url&gt;http://onlinelibrary.wiley.com/store/10.1111/j.1753-6405.2011.00706.x/asset/j.1753-6405.2011.00706.x.pdf?v=1&amp;amp;t=ili21y9j&amp;amp;s=f645152ed2199a71924845dc7da13f363c35f965&lt;/url&gt;&lt;/related-urls&gt;&lt;/urls&gt;&lt;/record&gt;&lt;/Cite&gt;&lt;/EndNote&gt;</w:instrText>
      </w:r>
      <w:r w:rsidR="00BB7555" w:rsidRPr="00840AF7">
        <w:fldChar w:fldCharType="separate"/>
      </w:r>
      <w:r w:rsidR="00A55FC9" w:rsidRPr="00A55FC9">
        <w:rPr>
          <w:noProof/>
          <w:vertAlign w:val="superscript"/>
        </w:rPr>
        <w:t>57</w:t>
      </w:r>
      <w:r w:rsidR="00BB7555" w:rsidRPr="00840AF7">
        <w:fldChar w:fldCharType="end"/>
      </w:r>
      <w:r w:rsidR="00E8461B" w:rsidRPr="00840AF7">
        <w:t xml:space="preserve"> </w:t>
      </w:r>
    </w:p>
    <w:p w14:paraId="52B55C39" w14:textId="1F65A353" w:rsidR="002406F3" w:rsidRPr="00C27B5F" w:rsidRDefault="00145B43" w:rsidP="002406F3">
      <w:pPr>
        <w:spacing w:line="480" w:lineRule="auto"/>
        <w:rPr>
          <w:highlight w:val="yellow"/>
        </w:rPr>
      </w:pPr>
      <w:r>
        <w:t>The f</w:t>
      </w:r>
      <w:r w:rsidR="00B11369">
        <w:t>our</w:t>
      </w:r>
      <w:r>
        <w:t xml:space="preserve"> </w:t>
      </w:r>
      <w:r w:rsidR="007A1C50">
        <w:t>studies</w:t>
      </w:r>
      <w:r w:rsidRPr="006A6806">
        <w:t xml:space="preserve"> </w:t>
      </w:r>
      <w:r w:rsidR="00CA3BB6">
        <w:t>that</w:t>
      </w:r>
      <w:r w:rsidR="002406F3" w:rsidRPr="006A6806">
        <w:t xml:space="preserve"> considered </w:t>
      </w:r>
      <w:r w:rsidR="00B11369">
        <w:t>purchasing</w:t>
      </w:r>
      <w:r w:rsidR="00E8461B" w:rsidRPr="006A6806">
        <w:t xml:space="preserve"> outcomes demonstrated the most consistent </w:t>
      </w:r>
      <w:r w:rsidR="00932E7A">
        <w:t>support of the review hypotheses</w:t>
      </w:r>
      <w:r w:rsidR="00B11369">
        <w:t>; 80% (n=3/4</w:t>
      </w:r>
      <w:r w:rsidR="002645ED" w:rsidRPr="006A6806">
        <w:t xml:space="preserve">) </w:t>
      </w:r>
      <w:r>
        <w:t xml:space="preserve">found </w:t>
      </w:r>
      <w:r w:rsidR="008C6EC4" w:rsidRPr="006A6806">
        <w:t xml:space="preserve">significant </w:t>
      </w:r>
      <w:r w:rsidR="00295661" w:rsidRPr="006A6806">
        <w:t xml:space="preserve">positive </w:t>
      </w:r>
      <w:r w:rsidR="00E8461B" w:rsidRPr="006A6806">
        <w:t>association</w:t>
      </w:r>
      <w:r>
        <w:t>s</w:t>
      </w:r>
      <w:r w:rsidR="00F043AF">
        <w:t xml:space="preserve"> </w:t>
      </w:r>
      <w:r w:rsidR="00BB7555" w:rsidRPr="006A6806">
        <w:fldChar w:fldCharType="begin">
          <w:fldData xml:space="preserve">PEVuZE5vdGU+PENpdGU+PEF1dGhvcj5NYXJ0aW48L0F1dGhvcj48WWVhcj4yMDEyPC9ZZWFyPjxS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</w:fldData>
        </w:fldChar>
      </w:r>
      <w:r w:rsidR="00A55FC9">
        <w:instrText xml:space="preserve"> ADDIN EN.CITE </w:instrText>
      </w:r>
      <w:r w:rsidR="00A55FC9">
        <w:fldChar w:fldCharType="begin">
          <w:fldData xml:space="preserve">PEVuZE5vdGU+PENpdGU+PEF1dGhvcj5NYXJ0aW48L0F1dGhvcj48WWVhcj4yMDEyPC9ZZWFyPjxS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</w:fldData>
        </w:fldChar>
      </w:r>
      <w:r w:rsidR="00A55FC9">
        <w:instrText xml:space="preserve"> ADDIN EN.CITE.DATA </w:instrText>
      </w:r>
      <w:r w:rsidR="00A55FC9">
        <w:fldChar w:fldCharType="end"/>
      </w:r>
      <w:r w:rsidR="00BB7555" w:rsidRPr="006A6806">
        <w:fldChar w:fldCharType="separate"/>
      </w:r>
      <w:r w:rsidR="00A55FC9" w:rsidRPr="00A55FC9">
        <w:rPr>
          <w:noProof/>
          <w:vertAlign w:val="superscript"/>
        </w:rPr>
        <w:t>62-64</w:t>
      </w:r>
      <w:r w:rsidR="00BB7555" w:rsidRPr="006A6806">
        <w:fldChar w:fldCharType="end"/>
      </w:r>
      <w:r w:rsidR="00E8461B" w:rsidRPr="006A6806">
        <w:t xml:space="preserve"> and 20%</w:t>
      </w:r>
      <w:r w:rsidR="00B11369">
        <w:t xml:space="preserve"> (n=1/4</w:t>
      </w:r>
      <w:r w:rsidR="002645ED" w:rsidRPr="006A6806">
        <w:t>)</w:t>
      </w:r>
      <w:r w:rsidR="00E8461B" w:rsidRPr="006A6806">
        <w:t xml:space="preserve"> </w:t>
      </w:r>
      <w:r w:rsidR="008C6EC4" w:rsidRPr="006A6806">
        <w:t xml:space="preserve">non-significant </w:t>
      </w:r>
      <w:r w:rsidR="006A491D" w:rsidRPr="006A6806">
        <w:t xml:space="preserve">positive </w:t>
      </w:r>
      <w:r w:rsidR="00E8461B" w:rsidRPr="006A6806">
        <w:t>association</w:t>
      </w:r>
      <w:r>
        <w:t>s</w:t>
      </w:r>
      <w:r w:rsidR="00405188" w:rsidRPr="006A6806">
        <w:t>.</w:t>
      </w:r>
      <w:r w:rsidR="00BB7555" w:rsidRPr="006A6806">
        <w:fldChar w:fldCharType="begin">
          <w:fldData xml:space="preserve">PEVuZE5vdGU+PENpdGU+PEF1dGhvcj5DYXNwaTwvQXV0aG9yPjxZZWFyPjIwMTc8L1llYXI+PFJl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</w:fldData>
        </w:fldChar>
      </w:r>
      <w:r w:rsidR="00A55FC9">
        <w:instrText xml:space="preserve"> ADDIN EN.CITE </w:instrText>
      </w:r>
      <w:r w:rsidR="00A55FC9">
        <w:fldChar w:fldCharType="begin">
          <w:fldData xml:space="preserve">PEVuZE5vdGU+PENpdGU+PEF1dGhvcj5DYXNwaTwvQXV0aG9yPjxZZWFyPjIwMTc8L1llYXI+PFJl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</w:fldData>
        </w:fldChar>
      </w:r>
      <w:r w:rsidR="00A55FC9">
        <w:instrText xml:space="preserve"> ADDIN EN.CITE.DATA </w:instrText>
      </w:r>
      <w:r w:rsidR="00A55FC9">
        <w:fldChar w:fldCharType="end"/>
      </w:r>
      <w:r w:rsidR="00BB7555" w:rsidRPr="006A6806">
        <w:fldChar w:fldCharType="separate"/>
      </w:r>
      <w:r w:rsidR="00A55FC9" w:rsidRPr="00A55FC9">
        <w:rPr>
          <w:noProof/>
          <w:vertAlign w:val="superscript"/>
        </w:rPr>
        <w:t>60</w:t>
      </w:r>
      <w:r w:rsidR="00BB7555" w:rsidRPr="006A6806">
        <w:fldChar w:fldCharType="end"/>
      </w:r>
      <w:r w:rsidR="00E8461B" w:rsidRPr="006A6806">
        <w:t xml:space="preserve"> </w:t>
      </w:r>
      <w:r w:rsidR="00B11369">
        <w:t>H</w:t>
      </w:r>
      <w:r w:rsidR="00D05933" w:rsidRPr="006A6806">
        <w:t>alf (</w:t>
      </w:r>
      <w:r w:rsidR="00B11369">
        <w:t>n=4/8</w:t>
      </w:r>
      <w:r w:rsidR="002645ED" w:rsidRPr="006A6806">
        <w:t xml:space="preserve">, </w:t>
      </w:r>
      <w:r w:rsidR="00B11369">
        <w:t>50</w:t>
      </w:r>
      <w:r w:rsidR="00D05933" w:rsidRPr="006A6806">
        <w:t xml:space="preserve">%) of the </w:t>
      </w:r>
      <w:r w:rsidR="007A1C50">
        <w:t>studies</w:t>
      </w:r>
      <w:r w:rsidR="002406F3" w:rsidRPr="006A6806">
        <w:t xml:space="preserve"> with </w:t>
      </w:r>
      <w:r w:rsidR="00D05933" w:rsidRPr="006A6806">
        <w:t xml:space="preserve">diet outcomes indicated a </w:t>
      </w:r>
      <w:r w:rsidR="002406F3" w:rsidRPr="006A6806">
        <w:t xml:space="preserve">relationship with food availability in the expected direction for health benefit; however, </w:t>
      </w:r>
      <w:r w:rsidR="006A6806" w:rsidRPr="006A6806">
        <w:t>none were</w:t>
      </w:r>
      <w:r w:rsidR="002406F3" w:rsidRPr="006A6806">
        <w:t xml:space="preserve"> statistically significant.</w:t>
      </w:r>
      <w:r w:rsidR="00562E1C" w:rsidRPr="006A6806">
        <w:fldChar w:fldCharType="begin">
          <w:fldData xml:space="preserve">PEVuZE5vdGU+PENpdGU+PEF1dGhvcj5Cb2RvcjwvQXV0aG9yPjxZZWFyPjIwMDg8L1llYXI+PFJl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</w:fldData>
        </w:fldChar>
      </w:r>
      <w:r w:rsidR="00A55FC9">
        <w:instrText xml:space="preserve"> ADDIN EN.CITE </w:instrText>
      </w:r>
      <w:r w:rsidR="00A55FC9">
        <w:fldChar w:fldCharType="begin">
          <w:fldData xml:space="preserve">PEVuZE5vdGU+PENpdGU+PEF1dGhvcj5Cb2RvcjwvQXV0aG9yPjxZZWFyPjIwMDg8L1llYXI+PFJl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</w:fldData>
        </w:fldChar>
      </w:r>
      <w:r w:rsidR="00A55FC9">
        <w:instrText xml:space="preserve"> ADDIN EN.CITE.DATA </w:instrText>
      </w:r>
      <w:r w:rsidR="00A55FC9">
        <w:fldChar w:fldCharType="end"/>
      </w:r>
      <w:r w:rsidR="00562E1C" w:rsidRPr="006A6806">
        <w:fldChar w:fldCharType="separate"/>
      </w:r>
      <w:r w:rsidR="00A55FC9" w:rsidRPr="00A55FC9">
        <w:rPr>
          <w:noProof/>
          <w:vertAlign w:val="superscript"/>
        </w:rPr>
        <w:t>50,52,59,61</w:t>
      </w:r>
      <w:r w:rsidR="00562E1C" w:rsidRPr="006A6806">
        <w:fldChar w:fldCharType="end"/>
      </w:r>
      <w:r w:rsidR="002406F3" w:rsidRPr="006A6806">
        <w:t xml:space="preserve"> BMI showed no clear relationsh</w:t>
      </w:r>
      <w:r w:rsidR="00101F10" w:rsidRPr="006A6806">
        <w:t>ip with food availability</w:t>
      </w:r>
      <w:r w:rsidR="00C81B87">
        <w:t>;</w:t>
      </w:r>
      <w:r w:rsidR="00101F10" w:rsidRPr="006A6806">
        <w:t xml:space="preserve"> two</w:t>
      </w:r>
      <w:r w:rsidR="002406F3" w:rsidRPr="006A6806">
        <w:t xml:space="preserve"> of the </w:t>
      </w:r>
      <w:r w:rsidR="00101F10" w:rsidRPr="006A6806">
        <w:t>three</w:t>
      </w:r>
      <w:r w:rsidR="002406F3" w:rsidRPr="006A6806">
        <w:t xml:space="preserve"> </w:t>
      </w:r>
      <w:r w:rsidR="007A1C50">
        <w:t>studies</w:t>
      </w:r>
      <w:r w:rsidR="002406F3" w:rsidRPr="006A6806">
        <w:t xml:space="preserve"> </w:t>
      </w:r>
      <w:r w:rsidR="00221507" w:rsidRPr="006A6806">
        <w:t>showed</w:t>
      </w:r>
      <w:r w:rsidR="002406F3" w:rsidRPr="006A6806">
        <w:t xml:space="preserve"> inconsistent results</w:t>
      </w:r>
      <w:r w:rsidR="00C81B87">
        <w:t>,</w:t>
      </w:r>
      <w:r w:rsidR="00562E1C" w:rsidRPr="006A6806">
        <w:fldChar w:fldCharType="begin">
          <w:fldData xml:space="preserve">PEVuZE5vdGU+PENpdGU+PEF1dGhvcj5KYW5pPC9BdXRob3I+PFllYXI+MjAxODwvWWVhcj48UmVj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</w:fldData>
        </w:fldChar>
      </w:r>
      <w:r w:rsidR="00A55FC9">
        <w:instrText xml:space="preserve"> ADDIN EN.CITE </w:instrText>
      </w:r>
      <w:r w:rsidR="00A55FC9">
        <w:fldChar w:fldCharType="begin">
          <w:fldData xml:space="preserve">PEVuZE5vdGU+PENpdGU+PEF1dGhvcj5KYW5pPC9BdXRob3I+PFllYXI+MjAxODwvWWVhcj48UmVj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</w:fldData>
        </w:fldChar>
      </w:r>
      <w:r w:rsidR="00A55FC9">
        <w:instrText xml:space="preserve"> ADDIN EN.CITE.DATA </w:instrText>
      </w:r>
      <w:r w:rsidR="00A55FC9">
        <w:fldChar w:fldCharType="end"/>
      </w:r>
      <w:r w:rsidR="00562E1C" w:rsidRPr="006A6806">
        <w:fldChar w:fldCharType="separate"/>
      </w:r>
      <w:r w:rsidR="00A55FC9" w:rsidRPr="00A55FC9">
        <w:rPr>
          <w:noProof/>
          <w:vertAlign w:val="superscript"/>
        </w:rPr>
        <w:t>54,66</w:t>
      </w:r>
      <w:r w:rsidR="00562E1C" w:rsidRPr="006A6806">
        <w:fldChar w:fldCharType="end"/>
      </w:r>
      <w:r w:rsidR="002406F3" w:rsidRPr="006A6806">
        <w:t xml:space="preserve"> and one </w:t>
      </w:r>
      <w:r w:rsidR="00221507" w:rsidRPr="006A6806">
        <w:t>identified</w:t>
      </w:r>
      <w:r w:rsidR="002406F3" w:rsidRPr="006A6806">
        <w:t xml:space="preserve"> a non-significant relationship between greater healthy food availability and higher BMI</w:t>
      </w:r>
      <w:r w:rsidR="00405188" w:rsidRPr="006A6806">
        <w:t>.</w:t>
      </w:r>
      <w:r w:rsidR="00562E1C" w:rsidRPr="006A6806">
        <w:fldChar w:fldCharType="begin">
          <w:fldData xml:space="preserve">PEVuZE5vdGU+PENpdGU+PEF1dGhvcj5HdXN0YWZzb248L0F1dGhvcj48WWVhcj4yMDExPC9ZZWFy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</w:fldData>
        </w:fldChar>
      </w:r>
      <w:r w:rsidR="00A55FC9">
        <w:instrText xml:space="preserve"> ADDIN EN.CITE </w:instrText>
      </w:r>
      <w:r w:rsidR="00A55FC9">
        <w:fldChar w:fldCharType="begin">
          <w:fldData xml:space="preserve">PEVuZE5vdGU+PENpdGU+PEF1dGhvcj5HdXN0YWZzb248L0F1dGhvcj48WWVhcj4yMDExPC9ZZWFy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</w:fldData>
        </w:fldChar>
      </w:r>
      <w:r w:rsidR="00A55FC9">
        <w:instrText xml:space="preserve"> ADDIN EN.CITE.DATA </w:instrText>
      </w:r>
      <w:r w:rsidR="00A55FC9">
        <w:fldChar w:fldCharType="end"/>
      </w:r>
      <w:r w:rsidR="00562E1C" w:rsidRPr="006A6806">
        <w:fldChar w:fldCharType="separate"/>
      </w:r>
      <w:r w:rsidR="00A55FC9" w:rsidRPr="00A55FC9">
        <w:rPr>
          <w:noProof/>
          <w:vertAlign w:val="superscript"/>
        </w:rPr>
        <w:t>53</w:t>
      </w:r>
      <w:r w:rsidR="00562E1C" w:rsidRPr="006A6806">
        <w:fldChar w:fldCharType="end"/>
      </w:r>
      <w:r w:rsidR="002406F3" w:rsidRPr="006A6806">
        <w:t xml:space="preserve"> </w:t>
      </w:r>
    </w:p>
    <w:p w14:paraId="453F5DFF" w14:textId="315F3FC8" w:rsidR="00AB438C" w:rsidRPr="006A6806" w:rsidRDefault="00D05933" w:rsidP="00512E7B">
      <w:pPr>
        <w:pStyle w:val="Heading3"/>
      </w:pPr>
      <w:r w:rsidRPr="006A6806">
        <w:t xml:space="preserve">Intervention </w:t>
      </w:r>
      <w:r w:rsidR="005C735E">
        <w:t>studies</w:t>
      </w:r>
    </w:p>
    <w:p w14:paraId="799FEC9C" w14:textId="26676BE3" w:rsidR="008B4C53" w:rsidRPr="004C15B7" w:rsidRDefault="00B87323" w:rsidP="009E47F0">
      <w:pPr>
        <w:spacing w:line="480" w:lineRule="auto"/>
        <w:rPr>
          <w:highlight w:val="yellow"/>
        </w:rPr>
      </w:pPr>
      <w:r w:rsidRPr="006A6806">
        <w:t xml:space="preserve">Table 3 shows the effect direction plot for intervention </w:t>
      </w:r>
      <w:r w:rsidR="007004C9">
        <w:t>studies</w:t>
      </w:r>
      <w:r w:rsidRPr="006A6806">
        <w:t xml:space="preserve">. </w:t>
      </w:r>
      <w:r w:rsidR="008B4C53" w:rsidRPr="006A6806">
        <w:t xml:space="preserve">Four </w:t>
      </w:r>
      <w:r w:rsidR="000E3F88" w:rsidRPr="006A6806">
        <w:t xml:space="preserve">(n=4/22, </w:t>
      </w:r>
      <w:r w:rsidR="00584392" w:rsidRPr="006A6806">
        <w:t>18%)</w:t>
      </w:r>
      <w:r w:rsidR="002E25CB" w:rsidRPr="006A6806">
        <w:t xml:space="preserve"> intervention </w:t>
      </w:r>
      <w:r w:rsidR="007004C9">
        <w:t>studies</w:t>
      </w:r>
      <w:r w:rsidR="002E25CB" w:rsidRPr="006A6806">
        <w:t xml:space="preserve"> described food </w:t>
      </w:r>
      <w:r w:rsidR="008B4C53" w:rsidRPr="006A6806">
        <w:t>availability</w:t>
      </w:r>
      <w:r w:rsidR="002E25CB" w:rsidRPr="006A6806">
        <w:t xml:space="preserve"> manipulation.</w:t>
      </w:r>
      <w:r w:rsidR="00AB1AF5" w:rsidRPr="006A6806">
        <w:fldChar w:fldCharType="begin">
          <w:fldData xml:space="preserve">PEVuZE5vdGU+PENpdGU+PEF1dGhvcj5HaXR0ZWxzb2huPC9BdXRob3I+PFllYXI+MjAxMDwvWWVh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</w:fldData>
        </w:fldChar>
      </w:r>
      <w:r w:rsidR="00A55FC9">
        <w:instrText xml:space="preserve"> ADDIN EN.CITE </w:instrText>
      </w:r>
      <w:r w:rsidR="00A55FC9">
        <w:fldChar w:fldCharType="begin">
          <w:fldData xml:space="preserve">PEVuZE5vdGU+PENpdGU+PEF1dGhvcj5HaXR0ZWxzb2huPC9BdXRob3I+PFllYXI+MjAxMDwvWWVh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</w:fldData>
        </w:fldChar>
      </w:r>
      <w:r w:rsidR="00A55FC9">
        <w:instrText xml:space="preserve"> ADDIN EN.CITE.DATA </w:instrText>
      </w:r>
      <w:r w:rsidR="00A55FC9">
        <w:fldChar w:fldCharType="end"/>
      </w:r>
      <w:r w:rsidR="00AB1AF5" w:rsidRPr="006A6806">
        <w:fldChar w:fldCharType="separate"/>
      </w:r>
      <w:r w:rsidR="00A55FC9" w:rsidRPr="00A55FC9">
        <w:rPr>
          <w:noProof/>
          <w:vertAlign w:val="superscript"/>
        </w:rPr>
        <w:t>36,37,43,44</w:t>
      </w:r>
      <w:r w:rsidR="00AB1AF5" w:rsidRPr="006A6806">
        <w:fldChar w:fldCharType="end"/>
      </w:r>
      <w:r w:rsidR="00584392" w:rsidRPr="006A6806">
        <w:t xml:space="preserve"> Of these, none showed results in th</w:t>
      </w:r>
      <w:r w:rsidR="00101F10" w:rsidRPr="006A6806">
        <w:t>e expected direction for health</w:t>
      </w:r>
      <w:r w:rsidR="00221507" w:rsidRPr="006A6806">
        <w:t xml:space="preserve"> benefit. One </w:t>
      </w:r>
      <w:r w:rsidR="007004C9">
        <w:t>study</w:t>
      </w:r>
      <w:r w:rsidR="00221507" w:rsidRPr="006A6806">
        <w:t xml:space="preserve"> had</w:t>
      </w:r>
      <w:r w:rsidR="00584392" w:rsidRPr="006A6806">
        <w:t xml:space="preserve"> results in the unexpected direction (-ns)</w:t>
      </w:r>
      <w:r w:rsidR="00CA3BB6">
        <w:t xml:space="preserve"> </w:t>
      </w:r>
      <w:r w:rsidR="00A97EF3" w:rsidRPr="006A6806">
        <w:fldChar w:fldCharType="begin">
          <w:fldData xml:space="preserve">PEVuZE5vdGU+PENpdGU+PEF1dGhvcj5HaXR0ZWxzb2huPC9BdXRob3I+PFllYXI+MjAxMDwvWWVh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</w:fldData>
        </w:fldChar>
      </w:r>
      <w:r w:rsidR="00A55FC9">
        <w:instrText xml:space="preserve"> ADDIN EN.CITE </w:instrText>
      </w:r>
      <w:r w:rsidR="00A55FC9">
        <w:fldChar w:fldCharType="begin">
          <w:fldData xml:space="preserve">PEVuZE5vdGU+PENpdGU+PEF1dGhvcj5HaXR0ZWxzb2huPC9BdXRob3I+PFllYXI+MjAxMDwvWWVh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</w:fldData>
        </w:fldChar>
      </w:r>
      <w:r w:rsidR="00A55FC9">
        <w:instrText xml:space="preserve"> ADDIN EN.CITE.DATA </w:instrText>
      </w:r>
      <w:r w:rsidR="00A55FC9">
        <w:fldChar w:fldCharType="end"/>
      </w:r>
      <w:r w:rsidR="00A97EF3" w:rsidRPr="006A6806">
        <w:fldChar w:fldCharType="separate"/>
      </w:r>
      <w:r w:rsidR="00A55FC9" w:rsidRPr="00A55FC9">
        <w:rPr>
          <w:noProof/>
          <w:vertAlign w:val="superscript"/>
        </w:rPr>
        <w:t>36</w:t>
      </w:r>
      <w:r w:rsidR="00A97EF3" w:rsidRPr="006A6806">
        <w:fldChar w:fldCharType="end"/>
      </w:r>
      <w:r w:rsidR="00101F10" w:rsidRPr="006A6806">
        <w:t xml:space="preserve"> and three</w:t>
      </w:r>
      <w:r w:rsidR="00584392" w:rsidRPr="006A6806">
        <w:t xml:space="preserve"> showed inconsistent results.</w:t>
      </w:r>
      <w:r w:rsidR="00A97EF3" w:rsidRPr="006A6806">
        <w:fldChar w:fldCharType="begin">
          <w:fldData xml:space="preserve">PEVuZE5vdGU+PENpdGU+PEF1dGhvcj5KaWxjb3R0IFBpdHRzPC9BdXRob3I+PFllYXI+MjAxNzwv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</w:fldData>
        </w:fldChar>
      </w:r>
      <w:r w:rsidR="00A55FC9">
        <w:instrText xml:space="preserve"> ADDIN EN.CITE </w:instrText>
      </w:r>
      <w:r w:rsidR="00A55FC9">
        <w:fldChar w:fldCharType="begin">
          <w:fldData xml:space="preserve">PEVuZE5vdGU+PENpdGU+PEF1dGhvcj5KaWxjb3R0IFBpdHRzPC9BdXRob3I+PFllYXI+MjAxNzwv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</w:fldData>
        </w:fldChar>
      </w:r>
      <w:r w:rsidR="00A55FC9">
        <w:instrText xml:space="preserve"> ADDIN EN.CITE.DATA </w:instrText>
      </w:r>
      <w:r w:rsidR="00A55FC9">
        <w:fldChar w:fldCharType="end"/>
      </w:r>
      <w:r w:rsidR="00A97EF3" w:rsidRPr="006A6806">
        <w:fldChar w:fldCharType="separate"/>
      </w:r>
      <w:r w:rsidR="00A55FC9" w:rsidRPr="00A55FC9">
        <w:rPr>
          <w:noProof/>
          <w:vertAlign w:val="superscript"/>
        </w:rPr>
        <w:t>37,44,61</w:t>
      </w:r>
      <w:r w:rsidR="00A97EF3" w:rsidRPr="006A6806">
        <w:fldChar w:fldCharType="end"/>
      </w:r>
      <w:r w:rsidR="0035696C" w:rsidRPr="0035696C">
        <w:t xml:space="preserve"> All four of these </w:t>
      </w:r>
      <w:r w:rsidR="007004C9">
        <w:t>studies</w:t>
      </w:r>
      <w:r w:rsidR="00271F15" w:rsidRPr="0035696C">
        <w:t xml:space="preserve"> </w:t>
      </w:r>
      <w:r w:rsidR="0035696C" w:rsidRPr="0035696C">
        <w:t>targeted the availability of healthy foods</w:t>
      </w:r>
      <w:r w:rsidR="00271F15">
        <w:t>,</w:t>
      </w:r>
      <w:r w:rsidR="0035696C" w:rsidRPr="0035696C">
        <w:t xml:space="preserve"> with none </w:t>
      </w:r>
      <w:r w:rsidR="00271F15">
        <w:t>reducing</w:t>
      </w:r>
      <w:r w:rsidR="0035696C" w:rsidRPr="0035696C">
        <w:t xml:space="preserve"> the availability of unhealthy food items</w:t>
      </w:r>
      <w:r w:rsidR="00015641">
        <w:t xml:space="preserve">; additionally </w:t>
      </w:r>
      <w:r w:rsidR="00F17461">
        <w:t xml:space="preserve">all four </w:t>
      </w:r>
      <w:r w:rsidR="00271F15">
        <w:t xml:space="preserve">were </w:t>
      </w:r>
      <w:r w:rsidR="00F17461">
        <w:t>implemented</w:t>
      </w:r>
      <w:r w:rsidR="00271F15">
        <w:t xml:space="preserve"> as part</w:t>
      </w:r>
      <w:r w:rsidR="00F17461">
        <w:t xml:space="preserve"> multicomponent interventions</w:t>
      </w:r>
      <w:r w:rsidR="0035696C" w:rsidRPr="0035696C">
        <w:t xml:space="preserve">. </w:t>
      </w:r>
      <w:r w:rsidR="0035696C" w:rsidRPr="0035696C">
        <w:fldChar w:fldCharType="begin">
          <w:fldData xml:space="preserve">PEVuZE5vdGU+PENpdGU+PEF1dGhvcj5HaXR0ZWxzb2huPC9BdXRob3I+PFllYXI+MjAxMDwvWWVh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</w:fldData>
        </w:fldChar>
      </w:r>
      <w:r w:rsidR="00A55FC9">
        <w:instrText xml:space="preserve"> ADDIN EN.CITE </w:instrText>
      </w:r>
      <w:r w:rsidR="00A55FC9">
        <w:fldChar w:fldCharType="begin">
          <w:fldData xml:space="preserve">PEVuZE5vdGU+PENpdGU+PEF1dGhvcj5HaXR0ZWxzb2huPC9BdXRob3I+PFllYXI+MjAxMDwvWWVh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</w:fldData>
        </w:fldChar>
      </w:r>
      <w:r w:rsidR="00A55FC9">
        <w:instrText xml:space="preserve"> ADDIN EN.CITE.DATA </w:instrText>
      </w:r>
      <w:r w:rsidR="00A55FC9">
        <w:fldChar w:fldCharType="end"/>
      </w:r>
      <w:r w:rsidR="0035696C" w:rsidRPr="0035696C">
        <w:fldChar w:fldCharType="separate"/>
      </w:r>
      <w:r w:rsidR="00A55FC9" w:rsidRPr="00A55FC9">
        <w:rPr>
          <w:noProof/>
          <w:vertAlign w:val="superscript"/>
        </w:rPr>
        <w:t>36,37,43,44</w:t>
      </w:r>
      <w:r w:rsidR="0035696C" w:rsidRPr="0035696C">
        <w:fldChar w:fldCharType="end"/>
      </w:r>
      <w:r w:rsidR="0035696C" w:rsidRPr="0035696C">
        <w:t xml:space="preserve">  </w:t>
      </w:r>
    </w:p>
    <w:p w14:paraId="19697C78" w14:textId="2CCFF14C" w:rsidR="008B4C53" w:rsidRPr="00C27B5F" w:rsidRDefault="00B07560" w:rsidP="00B831D7">
      <w:pPr>
        <w:spacing w:line="480" w:lineRule="auto"/>
        <w:rPr>
          <w:highlight w:val="yellow"/>
        </w:rPr>
      </w:pPr>
      <w:r w:rsidRPr="004C15B7">
        <w:t xml:space="preserve">For the </w:t>
      </w:r>
      <w:r w:rsidR="007004C9" w:rsidRPr="004C15B7">
        <w:t>studies</w:t>
      </w:r>
      <w:r w:rsidR="00101F10" w:rsidRPr="004C15B7">
        <w:t xml:space="preserve"> assessing </w:t>
      </w:r>
      <w:r w:rsidR="005375DC" w:rsidRPr="004C15B7">
        <w:t>sales</w:t>
      </w:r>
      <w:r w:rsidRPr="004C15B7">
        <w:t>/purchasing</w:t>
      </w:r>
      <w:r w:rsidR="00C861A8" w:rsidRPr="004C15B7">
        <w:t xml:space="preserve"> (</w:t>
      </w:r>
      <w:r w:rsidR="00C861A8">
        <w:t>n=3/4, 75%)</w:t>
      </w:r>
      <w:r w:rsidR="00101F10" w:rsidRPr="0035696C">
        <w:t>,</w:t>
      </w:r>
      <w:r w:rsidR="005375DC" w:rsidRPr="0035696C">
        <w:t xml:space="preserve"> inconsistent results</w:t>
      </w:r>
      <w:r w:rsidR="00101F10" w:rsidRPr="0035696C">
        <w:t xml:space="preserve"> were observed in two </w:t>
      </w:r>
      <w:r w:rsidR="007004C9">
        <w:t>studies</w:t>
      </w:r>
      <w:r w:rsidR="0035696C" w:rsidRPr="0035696C">
        <w:t>,</w:t>
      </w:r>
      <w:r w:rsidR="00101F10" w:rsidRPr="0035696C">
        <w:fldChar w:fldCharType="begin">
          <w:fldData xml:space="preserve">PEVuZE5vdGU+PENpdGU+PEF1dGhvcj5MYXdtYW48L0F1dGhvcj48WWVhcj4yMDE1PC9ZZWFyPjxS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</w:fldData>
        </w:fldChar>
      </w:r>
      <w:r w:rsidR="00A55FC9">
        <w:instrText xml:space="preserve"> ADDIN EN.CITE </w:instrText>
      </w:r>
      <w:r w:rsidR="00A55FC9">
        <w:fldChar w:fldCharType="begin">
          <w:fldData xml:space="preserve">PEVuZE5vdGU+PENpdGU+PEF1dGhvcj5MYXdtYW48L0F1dGhvcj48WWVhcj4yMDE1PC9ZZWFyPjxS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</w:fldData>
        </w:fldChar>
      </w:r>
      <w:r w:rsidR="00A55FC9">
        <w:instrText xml:space="preserve"> ADDIN EN.CITE.DATA </w:instrText>
      </w:r>
      <w:r w:rsidR="00A55FC9">
        <w:fldChar w:fldCharType="end"/>
      </w:r>
      <w:r w:rsidR="00101F10" w:rsidRPr="0035696C">
        <w:fldChar w:fldCharType="separate"/>
      </w:r>
      <w:r w:rsidR="00A55FC9" w:rsidRPr="00A55FC9">
        <w:rPr>
          <w:noProof/>
          <w:vertAlign w:val="superscript"/>
        </w:rPr>
        <w:t>37,44</w:t>
      </w:r>
      <w:r w:rsidR="00101F10" w:rsidRPr="0035696C">
        <w:fldChar w:fldCharType="end"/>
      </w:r>
      <w:r w:rsidR="00101F10" w:rsidRPr="0035696C">
        <w:t xml:space="preserve"> and one </w:t>
      </w:r>
      <w:r w:rsidR="007004C9">
        <w:t>study</w:t>
      </w:r>
      <w:r w:rsidR="00101F10" w:rsidRPr="0035696C">
        <w:t xml:space="preserve"> showed that increasing the availability of healthy food items resulted in reduced sales of these items</w:t>
      </w:r>
      <w:r w:rsidR="001D21DA">
        <w:t xml:space="preserve"> (-ns)</w:t>
      </w:r>
      <w:r w:rsidR="00101F10" w:rsidRPr="0035696C">
        <w:t>.</w:t>
      </w:r>
      <w:r w:rsidR="00B87323" w:rsidRPr="0035696C">
        <w:fldChar w:fldCharType="begin">
          <w:fldData xml:space="preserve">PEVuZE5vdGU+PENpdGU+PEF1dGhvcj5KaWxjb3R0IFBpdHRzPC9BdXRob3I+PFllYXI+MjAxODwv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</w:fldData>
        </w:fldChar>
      </w:r>
      <w:r w:rsidR="00A55FC9">
        <w:instrText xml:space="preserve"> ADDIN EN.CITE </w:instrText>
      </w:r>
      <w:r w:rsidR="00A55FC9">
        <w:fldChar w:fldCharType="begin">
          <w:fldData xml:space="preserve">PEVuZE5vdGU+PENpdGU+PEF1dGhvcj5KaWxjb3R0IFBpdHRzPC9BdXRob3I+PFllYXI+MjAxODwv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</w:fldData>
        </w:fldChar>
      </w:r>
      <w:r w:rsidR="00A55FC9">
        <w:instrText xml:space="preserve"> ADDIN EN.CITE.DATA </w:instrText>
      </w:r>
      <w:r w:rsidR="00A55FC9">
        <w:fldChar w:fldCharType="end"/>
      </w:r>
      <w:r w:rsidR="00B87323" w:rsidRPr="0035696C">
        <w:fldChar w:fldCharType="separate"/>
      </w:r>
      <w:r w:rsidR="00A55FC9" w:rsidRPr="00A55FC9">
        <w:rPr>
          <w:noProof/>
          <w:vertAlign w:val="superscript"/>
        </w:rPr>
        <w:t>43</w:t>
      </w:r>
      <w:r w:rsidR="00B87323" w:rsidRPr="0035696C">
        <w:fldChar w:fldCharType="end"/>
      </w:r>
      <w:r w:rsidR="00101F10" w:rsidRPr="0035696C">
        <w:t xml:space="preserve"> </w:t>
      </w:r>
      <w:r w:rsidR="005375DC" w:rsidRPr="0035696C">
        <w:t xml:space="preserve">In the two </w:t>
      </w:r>
      <w:r w:rsidR="007004C9">
        <w:t>studies</w:t>
      </w:r>
      <w:r w:rsidR="005375DC" w:rsidRPr="0035696C">
        <w:t xml:space="preserve"> </w:t>
      </w:r>
      <w:r w:rsidR="0035696C" w:rsidRPr="0035696C">
        <w:t>assessing</w:t>
      </w:r>
      <w:r w:rsidR="005375DC" w:rsidRPr="0035696C">
        <w:t xml:space="preserve"> diet</w:t>
      </w:r>
      <w:r w:rsidR="0035696C" w:rsidRPr="0035696C">
        <w:t>ary</w:t>
      </w:r>
      <w:r w:rsidR="005375DC" w:rsidRPr="0035696C">
        <w:t xml:space="preserve"> </w:t>
      </w:r>
      <w:r w:rsidR="005375DC" w:rsidRPr="0035696C">
        <w:lastRenderedPageBreak/>
        <w:t>outcomes</w:t>
      </w:r>
      <w:r w:rsidR="00293DB2">
        <w:t xml:space="preserve"> (n=2/4, 50%)</w:t>
      </w:r>
      <w:r w:rsidR="005375DC" w:rsidRPr="0035696C">
        <w:t>, one found results in the unexpected direction (-ns)</w:t>
      </w:r>
      <w:r w:rsidR="001D21DA">
        <w:t>,</w:t>
      </w:r>
      <w:r w:rsidR="00CA3BB6">
        <w:t xml:space="preserve"> </w:t>
      </w:r>
      <w:r w:rsidR="00EC158B" w:rsidRPr="0035696C">
        <w:fldChar w:fldCharType="begin">
          <w:fldData xml:space="preserve">PEVuZE5vdGU+PENpdGU+PEF1dGhvcj5HaXR0ZWxzb2huPC9BdXRob3I+PFllYXI+MjAxMDwvWWVh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</w:fldData>
        </w:fldChar>
      </w:r>
      <w:r w:rsidR="00A55FC9">
        <w:instrText xml:space="preserve"> ADDIN EN.CITE </w:instrText>
      </w:r>
      <w:r w:rsidR="00A55FC9">
        <w:fldChar w:fldCharType="begin">
          <w:fldData xml:space="preserve">PEVuZE5vdGU+PENpdGU+PEF1dGhvcj5HaXR0ZWxzb2huPC9BdXRob3I+PFllYXI+MjAxMDwvWWVh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</w:fldData>
        </w:fldChar>
      </w:r>
      <w:r w:rsidR="00A55FC9">
        <w:instrText xml:space="preserve"> ADDIN EN.CITE.DATA </w:instrText>
      </w:r>
      <w:r w:rsidR="00A55FC9">
        <w:fldChar w:fldCharType="end"/>
      </w:r>
      <w:r w:rsidR="00EC158B" w:rsidRPr="0035696C">
        <w:fldChar w:fldCharType="separate"/>
      </w:r>
      <w:r w:rsidR="00A55FC9" w:rsidRPr="00A55FC9">
        <w:rPr>
          <w:noProof/>
          <w:vertAlign w:val="superscript"/>
        </w:rPr>
        <w:t>36</w:t>
      </w:r>
      <w:r w:rsidR="00EC158B" w:rsidRPr="0035696C">
        <w:fldChar w:fldCharType="end"/>
      </w:r>
      <w:r w:rsidR="005375DC" w:rsidRPr="0035696C">
        <w:t xml:space="preserve"> and </w:t>
      </w:r>
      <w:r w:rsidR="0035696C" w:rsidRPr="0035696C">
        <w:t>the other showed i</w:t>
      </w:r>
      <w:r w:rsidR="005375DC" w:rsidRPr="0035696C">
        <w:t>nconsistent results.</w:t>
      </w:r>
      <w:r w:rsidR="00EC158B" w:rsidRPr="0035696C">
        <w:fldChar w:fldCharType="begin">
          <w:fldData xml:space="preserve">PEVuZE5vdGU+PENpdGU+PEF1dGhvcj5KaWxjb3R0IFBpdHRzPC9BdXRob3I+PFllYXI+MjAxODwv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</w:fldData>
        </w:fldChar>
      </w:r>
      <w:r w:rsidR="00A55FC9">
        <w:instrText xml:space="preserve"> ADDIN EN.CITE </w:instrText>
      </w:r>
      <w:r w:rsidR="00A55FC9">
        <w:fldChar w:fldCharType="begin">
          <w:fldData xml:space="preserve">PEVuZE5vdGU+PENpdGU+PEF1dGhvcj5KaWxjb3R0IFBpdHRzPC9BdXRob3I+PFllYXI+MjAxODwv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</w:fldData>
        </w:fldChar>
      </w:r>
      <w:r w:rsidR="00A55FC9">
        <w:instrText xml:space="preserve"> ADDIN EN.CITE.DATA </w:instrText>
      </w:r>
      <w:r w:rsidR="00A55FC9">
        <w:fldChar w:fldCharType="end"/>
      </w:r>
      <w:r w:rsidR="00EC158B" w:rsidRPr="0035696C">
        <w:fldChar w:fldCharType="separate"/>
      </w:r>
      <w:r w:rsidR="00A55FC9" w:rsidRPr="00A55FC9">
        <w:rPr>
          <w:noProof/>
          <w:vertAlign w:val="superscript"/>
        </w:rPr>
        <w:t>43</w:t>
      </w:r>
      <w:r w:rsidR="00EC158B" w:rsidRPr="0035696C">
        <w:fldChar w:fldCharType="end"/>
      </w:r>
      <w:r w:rsidR="005375DC" w:rsidRPr="0035696C">
        <w:t xml:space="preserve"> </w:t>
      </w:r>
      <w:r w:rsidR="0035696C" w:rsidRPr="0035696C">
        <w:t xml:space="preserve">The one </w:t>
      </w:r>
      <w:r w:rsidR="007004C9">
        <w:t>study</w:t>
      </w:r>
      <w:r w:rsidR="0035696C" w:rsidRPr="0035696C">
        <w:t xml:space="preserve"> (n=1/4, 25%) that assessed BMI found that improving </w:t>
      </w:r>
      <w:r w:rsidR="009E47F0" w:rsidRPr="0035696C">
        <w:t xml:space="preserve">the availability of </w:t>
      </w:r>
      <w:r w:rsidR="0035696C" w:rsidRPr="0035696C">
        <w:t xml:space="preserve">fruit, vegetables, low-fat milk and wholegrain products in </w:t>
      </w:r>
      <w:r w:rsidR="009E47F0" w:rsidRPr="0035696C">
        <w:t xml:space="preserve">convenience stores resulted in a </w:t>
      </w:r>
      <w:r w:rsidR="0035696C" w:rsidRPr="0035696C">
        <w:t xml:space="preserve">non-significant increase in BMI </w:t>
      </w:r>
      <w:r w:rsidR="001D21DA">
        <w:t>among</w:t>
      </w:r>
      <w:r w:rsidR="0035696C" w:rsidRPr="0035696C">
        <w:t xml:space="preserve"> intervention customers compared to control customers</w:t>
      </w:r>
      <w:r w:rsidR="009E47F0" w:rsidRPr="0035696C">
        <w:t>.</w:t>
      </w:r>
      <w:r w:rsidR="00EC158B" w:rsidRPr="0035696C">
        <w:fldChar w:fldCharType="begin">
          <w:fldData xml:space="preserve">PEVuZE5vdGU+PENpdGU+PEF1dGhvcj5KaWxjb3R0IFBpdHRzPC9BdXRob3I+PFllYXI+MjAxODwv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</w:fldData>
        </w:fldChar>
      </w:r>
      <w:r w:rsidR="00A55FC9">
        <w:instrText xml:space="preserve"> ADDIN EN.CITE </w:instrText>
      </w:r>
      <w:r w:rsidR="00A55FC9">
        <w:fldChar w:fldCharType="begin">
          <w:fldData xml:space="preserve">PEVuZE5vdGU+PENpdGU+PEF1dGhvcj5KaWxjb3R0IFBpdHRzPC9BdXRob3I+PFllYXI+MjAxODwv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</w:fldData>
        </w:fldChar>
      </w:r>
      <w:r w:rsidR="00A55FC9">
        <w:instrText xml:space="preserve"> ADDIN EN.CITE.DATA </w:instrText>
      </w:r>
      <w:r w:rsidR="00A55FC9">
        <w:fldChar w:fldCharType="end"/>
      </w:r>
      <w:r w:rsidR="00EC158B" w:rsidRPr="0035696C">
        <w:fldChar w:fldCharType="separate"/>
      </w:r>
      <w:r w:rsidR="00A55FC9" w:rsidRPr="00A55FC9">
        <w:rPr>
          <w:noProof/>
          <w:vertAlign w:val="superscript"/>
        </w:rPr>
        <w:t>43</w:t>
      </w:r>
      <w:r w:rsidR="00EC158B" w:rsidRPr="0035696C">
        <w:fldChar w:fldCharType="end"/>
      </w:r>
    </w:p>
    <w:p w14:paraId="7C6CDA3F" w14:textId="2591161C" w:rsidR="002645ED" w:rsidRPr="0035696C" w:rsidRDefault="00AB438C" w:rsidP="00506F36">
      <w:pPr>
        <w:pStyle w:val="Heading2"/>
      </w:pPr>
      <w:r w:rsidRPr="0035696C">
        <w:t>R</w:t>
      </w:r>
      <w:r w:rsidR="0031410E" w:rsidRPr="0035696C">
        <w:t xml:space="preserve">esearch </w:t>
      </w:r>
      <w:r w:rsidRPr="0035696C">
        <w:t>Q</w:t>
      </w:r>
      <w:r w:rsidR="0031410E" w:rsidRPr="0035696C">
        <w:t xml:space="preserve">uestion </w:t>
      </w:r>
      <w:r w:rsidRPr="0035696C">
        <w:t xml:space="preserve">2 - </w:t>
      </w:r>
      <w:r w:rsidR="0031410E" w:rsidRPr="0035696C">
        <w:t xml:space="preserve">Is more prominent </w:t>
      </w:r>
      <w:r w:rsidR="004A759F">
        <w:t>positioning</w:t>
      </w:r>
      <w:r w:rsidR="0031410E" w:rsidRPr="0035696C">
        <w:t xml:space="preserve"> of healthier and/or unhealthy food products in retail food stores associated with BMI, dietary behaviours and sales</w:t>
      </w:r>
      <w:r w:rsidR="00817B24">
        <w:t>/purchasing</w:t>
      </w:r>
      <w:r w:rsidR="0031410E" w:rsidRPr="0035696C">
        <w:t xml:space="preserve"> of these foods?</w:t>
      </w:r>
    </w:p>
    <w:p w14:paraId="333FD6F3" w14:textId="0912F826" w:rsidR="002645ED" w:rsidRPr="005D329D" w:rsidRDefault="00D05933" w:rsidP="002645ED">
      <w:pPr>
        <w:pStyle w:val="Heading3"/>
      </w:pPr>
      <w:r w:rsidRPr="005D329D">
        <w:t>Observation</w:t>
      </w:r>
      <w:r w:rsidR="005C735E">
        <w:t>al studies</w:t>
      </w:r>
    </w:p>
    <w:p w14:paraId="1D022AAB" w14:textId="49D62753" w:rsidR="00E71EE7" w:rsidRPr="00C27B5F" w:rsidRDefault="0035696C" w:rsidP="00412DA2">
      <w:pPr>
        <w:spacing w:line="480" w:lineRule="auto"/>
        <w:rPr>
          <w:highlight w:val="yellow"/>
        </w:rPr>
      </w:pPr>
      <w:r w:rsidRPr="005D329D">
        <w:t>Of the f</w:t>
      </w:r>
      <w:r w:rsidR="00E71EE7" w:rsidRPr="005D329D">
        <w:t>ive</w:t>
      </w:r>
      <w:r w:rsidRPr="005D329D">
        <w:t xml:space="preserve"> (n=5/17, 29%)</w:t>
      </w:r>
      <w:r w:rsidR="00E71EE7" w:rsidRPr="005D329D">
        <w:t xml:space="preserve"> observation</w:t>
      </w:r>
      <w:r w:rsidR="00B57FD0">
        <w:t>al</w:t>
      </w:r>
      <w:r w:rsidR="00E71EE7" w:rsidRPr="005D329D">
        <w:t xml:space="preserve"> </w:t>
      </w:r>
      <w:r w:rsidR="007004C9">
        <w:t>studies</w:t>
      </w:r>
      <w:r w:rsidR="00E71EE7" w:rsidRPr="005D329D">
        <w:t xml:space="preserve"> </w:t>
      </w:r>
      <w:r w:rsidRPr="005D329D">
        <w:t>that assess</w:t>
      </w:r>
      <w:r w:rsidR="00CA3BB6">
        <w:t>ed</w:t>
      </w:r>
      <w:r w:rsidRPr="005D329D">
        <w:t xml:space="preserve"> food positioning</w:t>
      </w:r>
      <w:r w:rsidR="001860B6">
        <w:t xml:space="preserve"> </w:t>
      </w:r>
      <w:r w:rsidR="00E71EE7" w:rsidRPr="005D329D">
        <w:t>(Table 2)</w:t>
      </w:r>
      <w:r w:rsidR="005D329D" w:rsidRPr="005D329D">
        <w:t>,</w:t>
      </w:r>
      <w:r w:rsidR="006E010F" w:rsidRPr="005D329D">
        <w:fldChar w:fldCharType="begin">
          <w:fldData xml:space="preserve">PEVuZE5vdGU+PENpdGU+PEF1dGhvcj5DYXNwaTwvQXV0aG9yPjxZZWFyPjIwMTc8L1llYXI+PFJl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</w:fldData>
        </w:fldChar>
      </w:r>
      <w:r w:rsidR="00A55FC9">
        <w:instrText xml:space="preserve"> ADDIN EN.CITE </w:instrText>
      </w:r>
      <w:r w:rsidR="00A55FC9">
        <w:fldChar w:fldCharType="begin">
          <w:fldData xml:space="preserve">PEVuZE5vdGU+PENpdGU+PEF1dGhvcj5DYXNwaTwvQXV0aG9yPjxZZWFyPjIwMTc8L1llYXI+PFJl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</w:fldData>
        </w:fldChar>
      </w:r>
      <w:r w:rsidR="00A55FC9">
        <w:instrText xml:space="preserve"> ADDIN EN.CITE.DATA </w:instrText>
      </w:r>
      <w:r w:rsidR="00A55FC9">
        <w:fldChar w:fldCharType="end"/>
      </w:r>
      <w:r w:rsidR="006E010F" w:rsidRPr="005D329D">
        <w:fldChar w:fldCharType="separate"/>
      </w:r>
      <w:r w:rsidR="00A55FC9" w:rsidRPr="00A55FC9">
        <w:rPr>
          <w:noProof/>
          <w:vertAlign w:val="superscript"/>
        </w:rPr>
        <w:t>51,55,56,60,63</w:t>
      </w:r>
      <w:r w:rsidR="006E010F" w:rsidRPr="005D329D">
        <w:fldChar w:fldCharType="end"/>
      </w:r>
      <w:r w:rsidR="00B87323" w:rsidRPr="005D329D">
        <w:t xml:space="preserve"> three</w:t>
      </w:r>
      <w:r w:rsidR="005D329D" w:rsidRPr="005D329D">
        <w:t xml:space="preserve"> (60%) showed </w:t>
      </w:r>
      <w:r w:rsidR="00757C5C" w:rsidRPr="005D329D">
        <w:t>that positio</w:t>
      </w:r>
      <w:r w:rsidR="00245EB7" w:rsidRPr="005D329D">
        <w:t xml:space="preserve">ning strategies were </w:t>
      </w:r>
      <w:r w:rsidR="006E010F" w:rsidRPr="005D329D">
        <w:t xml:space="preserve">consistently </w:t>
      </w:r>
      <w:r w:rsidR="00245EB7" w:rsidRPr="005D329D">
        <w:t>associated</w:t>
      </w:r>
      <w:r w:rsidR="00757C5C" w:rsidRPr="005D329D">
        <w:t xml:space="preserve"> with </w:t>
      </w:r>
      <w:r w:rsidR="005D329D" w:rsidRPr="005D329D">
        <w:t xml:space="preserve">outcomes beneficial to health </w:t>
      </w:r>
      <w:r w:rsidR="00757C5C" w:rsidRPr="005D329D">
        <w:t>(2</w:t>
      </w:r>
      <w:r w:rsidR="00295661" w:rsidRPr="005D329D">
        <w:t xml:space="preserve"> +s</w:t>
      </w:r>
      <w:r w:rsidR="006E010F" w:rsidRPr="005D329D">
        <w:t>, 1</w:t>
      </w:r>
      <w:r w:rsidR="00295661" w:rsidRPr="005D329D">
        <w:t xml:space="preserve"> -ns</w:t>
      </w:r>
      <w:r w:rsidR="00757C5C" w:rsidRPr="005D329D">
        <w:t>)</w:t>
      </w:r>
      <w:r w:rsidR="006E010F" w:rsidRPr="005D329D">
        <w:t>.</w:t>
      </w:r>
      <w:r w:rsidR="006E010F" w:rsidRPr="005D329D">
        <w:fldChar w:fldCharType="begin">
          <w:fldData xml:space="preserve">PEVuZE5vdGU+PENpdGU+PEF1dGhvcj5DYXNwaTwvQXV0aG9yPjxZZWFyPjIwMTc8L1llYXI+PFJl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</w:fldData>
        </w:fldChar>
      </w:r>
      <w:r w:rsidR="00A55FC9">
        <w:instrText xml:space="preserve"> ADDIN EN.CITE </w:instrText>
      </w:r>
      <w:r w:rsidR="00A55FC9">
        <w:fldChar w:fldCharType="begin">
          <w:fldData xml:space="preserve">PEVuZE5vdGU+PENpdGU+PEF1dGhvcj5DYXNwaTwvQXV0aG9yPjxZZWFyPjIwMTc8L1llYXI+PFJl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</w:fldData>
        </w:fldChar>
      </w:r>
      <w:r w:rsidR="00A55FC9">
        <w:instrText xml:space="preserve"> ADDIN EN.CITE.DATA </w:instrText>
      </w:r>
      <w:r w:rsidR="00A55FC9">
        <w:fldChar w:fldCharType="end"/>
      </w:r>
      <w:r w:rsidR="006E010F" w:rsidRPr="005D329D">
        <w:fldChar w:fldCharType="separate"/>
      </w:r>
      <w:r w:rsidR="00A55FC9" w:rsidRPr="00A55FC9">
        <w:rPr>
          <w:noProof/>
          <w:vertAlign w:val="superscript"/>
        </w:rPr>
        <w:t>55,56,60</w:t>
      </w:r>
      <w:r w:rsidR="006E010F" w:rsidRPr="005D329D">
        <w:fldChar w:fldCharType="end"/>
      </w:r>
      <w:r w:rsidR="00757C5C" w:rsidRPr="005D329D">
        <w:t xml:space="preserve"> </w:t>
      </w:r>
      <w:r w:rsidR="00A253F8" w:rsidRPr="005D329D">
        <w:t>One of these studies assessed shelf posit</w:t>
      </w:r>
      <w:r w:rsidR="005D329D" w:rsidRPr="005D329D">
        <w:t>ion</w:t>
      </w:r>
      <w:r w:rsidR="00A253F8" w:rsidRPr="005D329D">
        <w:t>ing combined with store positioning</w:t>
      </w:r>
      <w:r w:rsidR="005D329D" w:rsidRPr="005D329D">
        <w:t>,</w:t>
      </w:r>
      <w:r w:rsidR="00A253F8" w:rsidRPr="005D329D">
        <w:t xml:space="preserve"> and foun</w:t>
      </w:r>
      <w:r w:rsidR="007D7DDF" w:rsidRPr="005D329D">
        <w:t>d results in the unexpected direction for shelf positi</w:t>
      </w:r>
      <w:r w:rsidR="007B58FB" w:rsidRPr="005D329D">
        <w:t xml:space="preserve">oning </w:t>
      </w:r>
      <w:r w:rsidR="005D329D" w:rsidRPr="005D329D">
        <w:t xml:space="preserve">(2 –ns) </w:t>
      </w:r>
      <w:r w:rsidR="007B58FB" w:rsidRPr="005D329D">
        <w:t xml:space="preserve">and inconsistent results </w:t>
      </w:r>
      <w:r w:rsidR="007D7DDF" w:rsidRPr="005D329D">
        <w:t>for store positioning strategies (</w:t>
      </w:r>
      <w:r w:rsidR="005D329D" w:rsidRPr="005D329D">
        <w:t xml:space="preserve">1+ns, 1-ns; separate </w:t>
      </w:r>
      <w:r w:rsidR="007D7DDF" w:rsidRPr="005D329D">
        <w:t>results not shown).</w:t>
      </w:r>
      <w:r w:rsidR="00EC158B" w:rsidRPr="005D329D">
        <w:fldChar w:fldCharType="begin"/>
      </w:r>
      <w:r w:rsidR="00A55FC9">
        <w:instrText xml:space="preserve"> ADDIN EN.CITE &lt;EndNote&gt;&lt;Cite&gt;&lt;Author&gt;Ruff&lt;/Author&gt;&lt;Year&gt;2016&lt;/Year&gt;&lt;RecNum&gt;16659&lt;/RecNum&gt;&lt;DisplayText&gt;&lt;style face="superscript"&gt;63&lt;/style&gt;&lt;/DisplayText&gt;&lt;record&gt;&lt;rec-number&gt;16659&lt;/rec-number&gt;&lt;foreign-keys&gt;&lt;key app="EN" db-id="zfzdr0rt1w52efeffsnpxzeprx2r0w0srafe" timestamp="1519146155"&gt;16659&lt;/key&gt;&lt;/foreign-keys&gt;&lt;ref-type name="Journal Article"&gt;17&lt;/ref-type&gt;&lt;contributors&gt;&lt;authors&gt;&lt;author&gt;Ruff, Ryan Richard&lt;/author&gt;&lt;author&gt;Akhund, Ali&lt;/author&gt;&lt;author&gt;Adjoian, Tamar&lt;/author&gt;&lt;/authors&gt;&lt;/contributors&gt;&lt;titles&gt;&lt;title&gt;Small Convenience Stores and the Local Food Environment: An Analysis of Resident Shopping Behavior Using Multilevel Modeling&lt;/title&gt;&lt;secondary-title&gt;American journal of health promotion : AJHP&lt;/secondary-title&gt;&lt;/titles&gt;&lt;periodical&gt;&lt;full-title&gt;American journal of health promotion : AJHP&lt;/full-title&gt;&lt;/periodical&gt;&lt;pages&gt;172-80&lt;/pages&gt;&lt;volume&gt;30&lt;/volume&gt;&lt;number&gt;3&lt;/number&gt;&lt;keywords&gt;&lt;keyword&gt;Adolescent&lt;/keyword&gt;&lt;keyword&gt;Adult&lt;/keyword&gt;&lt;keyword&gt;Aged&lt;/keyword&gt;&lt;keyword&gt;Aged, 80 and over&lt;/keyword&gt;&lt;keyword&gt;*Choice Behavior&lt;/keyword&gt;&lt;keyword&gt;Cross-Sectional Studies&lt;/keyword&gt;&lt;keyword&gt;*Fast Foods/sn [Statistics &amp;amp; Numerical Data]&lt;/keyword&gt;&lt;keyword&gt;*Feeding Behavior/px [Psychology]&lt;/keyword&gt;&lt;keyword&gt;Female&lt;/keyword&gt;&lt;keyword&gt;*Food Preferences/px [Psychology]&lt;/keyword&gt;&lt;keyword&gt;Humans&lt;/keyword&gt;&lt;keyword&gt;Male&lt;/keyword&gt;&lt;keyword&gt;Middle Aged&lt;/keyword&gt;&lt;keyword&gt;New York City&lt;/keyword&gt;&lt;keyword&gt;*Residence Characteristics&lt;/keyword&gt;&lt;keyword&gt;Socioeconomic Factors&lt;/keyword&gt;&lt;keyword&gt;Surveys and Questionnaires&lt;/keyword&gt;&lt;keyword&gt;Young Adult&lt;/keyword&gt;&lt;/keywords&gt;&lt;dates&gt;&lt;year&gt;2016&lt;/year&gt;&lt;/dates&gt;&lt;pub-location&gt;United States&lt;/pub-location&gt;&lt;isbn&gt;2168-6602&amp;#xD;0890-1171&lt;/isbn&gt;&lt;label&gt;include&lt;/label&gt;&lt;urls&gt;&lt;related-urls&gt;&lt;url&gt;http://ovidsp.ovid.com/ovidweb.cgi?T=JS&amp;amp;PAGE=reference&amp;amp;D=med8&amp;amp;NEWS=N&amp;amp;AN=25806566&lt;/url&gt;&lt;/related-urls&gt;&lt;/urls&gt;&lt;electronic-resource-num&gt;https://dx.doi.org/10.4278/ajhp.140326-QUAN-121&lt;/electronic-resource-num&gt;&lt;/record&gt;&lt;/Cite&gt;&lt;/EndNote&gt;</w:instrText>
      </w:r>
      <w:r w:rsidR="00EC158B" w:rsidRPr="005D329D">
        <w:fldChar w:fldCharType="separate"/>
      </w:r>
      <w:r w:rsidR="00A55FC9" w:rsidRPr="00A55FC9">
        <w:rPr>
          <w:noProof/>
          <w:vertAlign w:val="superscript"/>
        </w:rPr>
        <w:t>63</w:t>
      </w:r>
      <w:r w:rsidR="00EC158B" w:rsidRPr="005D329D">
        <w:fldChar w:fldCharType="end"/>
      </w:r>
    </w:p>
    <w:p w14:paraId="65AD4111" w14:textId="53C6470C" w:rsidR="00EA5252" w:rsidRPr="00C27B5F" w:rsidRDefault="00C81B87" w:rsidP="00412DA2">
      <w:pPr>
        <w:spacing w:line="480" w:lineRule="auto"/>
        <w:rPr>
          <w:highlight w:val="yellow"/>
        </w:rPr>
      </w:pPr>
      <w:r>
        <w:t>Of the f</w:t>
      </w:r>
      <w:r w:rsidRPr="005D329D">
        <w:t xml:space="preserve">our </w:t>
      </w:r>
      <w:r w:rsidR="00770887" w:rsidRPr="005D329D">
        <w:t>(n=4/5</w:t>
      </w:r>
      <w:r w:rsidR="002645ED" w:rsidRPr="005D329D">
        <w:t>, 80%</w:t>
      </w:r>
      <w:r w:rsidR="00770887" w:rsidRPr="005D329D">
        <w:t>)</w:t>
      </w:r>
      <w:r w:rsidR="00EA5252" w:rsidRPr="005D329D">
        <w:t xml:space="preserve"> </w:t>
      </w:r>
      <w:r w:rsidR="007004C9">
        <w:t>studies</w:t>
      </w:r>
      <w:r w:rsidR="00770887" w:rsidRPr="005D329D">
        <w:t xml:space="preserve"> </w:t>
      </w:r>
      <w:r>
        <w:t xml:space="preserve">that </w:t>
      </w:r>
      <w:r w:rsidR="00770887" w:rsidRPr="005D329D">
        <w:t>assessed the</w:t>
      </w:r>
      <w:r w:rsidR="00EA5252" w:rsidRPr="005D329D">
        <w:t xml:space="preserve"> positioning </w:t>
      </w:r>
      <w:r w:rsidR="00770887" w:rsidRPr="005D329D">
        <w:t>of</w:t>
      </w:r>
      <w:r w:rsidR="00EA5252" w:rsidRPr="005D329D">
        <w:t xml:space="preserve"> healthy food products</w:t>
      </w:r>
      <w:r>
        <w:t>,</w:t>
      </w:r>
      <w:r w:rsidR="007B58FB" w:rsidRPr="005D329D">
        <w:fldChar w:fldCharType="begin">
          <w:fldData xml:space="preserve">PEVuZE5vdGU+PENpdGU+PEF1dGhvcj5DYXNwaTwvQXV0aG9yPjxZZWFyPjIwMTc8L1llYXI+PFJl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</w:fldData>
        </w:fldChar>
      </w:r>
      <w:r w:rsidR="00A55FC9">
        <w:instrText xml:space="preserve"> ADDIN EN.CITE </w:instrText>
      </w:r>
      <w:r w:rsidR="00A55FC9">
        <w:fldChar w:fldCharType="begin">
          <w:fldData xml:space="preserve">PEVuZE5vdGU+PENpdGU+PEF1dGhvcj5DYXNwaTwvQXV0aG9yPjxZZWFyPjIwMTc8L1llYXI+PFJl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</w:fldData>
        </w:fldChar>
      </w:r>
      <w:r w:rsidR="00A55FC9">
        <w:instrText xml:space="preserve"> ADDIN EN.CITE.DATA </w:instrText>
      </w:r>
      <w:r w:rsidR="00A55FC9">
        <w:fldChar w:fldCharType="end"/>
      </w:r>
      <w:r w:rsidR="007B58FB" w:rsidRPr="005D329D">
        <w:fldChar w:fldCharType="separate"/>
      </w:r>
      <w:r w:rsidR="00A55FC9" w:rsidRPr="00A55FC9">
        <w:rPr>
          <w:noProof/>
          <w:vertAlign w:val="superscript"/>
        </w:rPr>
        <w:t>51,56,60,63</w:t>
      </w:r>
      <w:r w:rsidR="007B58FB" w:rsidRPr="005D329D">
        <w:fldChar w:fldCharType="end"/>
      </w:r>
      <w:r w:rsidR="00770887" w:rsidRPr="005D329D">
        <w:t xml:space="preserve"> two</w:t>
      </w:r>
      <w:r w:rsidR="005D329D" w:rsidRPr="005D329D">
        <w:t xml:space="preserve"> showed</w:t>
      </w:r>
      <w:r w:rsidR="00EA5252" w:rsidRPr="005D329D">
        <w:t xml:space="preserve"> </w:t>
      </w:r>
      <w:r w:rsidR="00770887" w:rsidRPr="005D329D">
        <w:t>results in the expected direction</w:t>
      </w:r>
      <w:r w:rsidR="002645ED" w:rsidRPr="005D329D">
        <w:t xml:space="preserve"> (1</w:t>
      </w:r>
      <w:r w:rsidR="007D7DDF" w:rsidRPr="005D329D">
        <w:t xml:space="preserve"> +s</w:t>
      </w:r>
      <w:r w:rsidR="002645ED" w:rsidRPr="005D329D">
        <w:t>, 1</w:t>
      </w:r>
      <w:r w:rsidR="007D7DDF" w:rsidRPr="005D329D">
        <w:t>+ns</w:t>
      </w:r>
      <w:r w:rsidR="002645ED" w:rsidRPr="005D329D">
        <w:t>)</w:t>
      </w:r>
      <w:r w:rsidR="006E010F" w:rsidRPr="005D329D">
        <w:fldChar w:fldCharType="begin">
          <w:fldData xml:space="preserve">PEVuZE5vdGU+PENpdGU+PEF1dGhvcj5DYXNwaTwvQXV0aG9yPjxZZWFyPjIwMTc8L1llYXI+PFJl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</w:fldData>
        </w:fldChar>
      </w:r>
      <w:r w:rsidR="00A55FC9">
        <w:instrText xml:space="preserve"> ADDIN EN.CITE </w:instrText>
      </w:r>
      <w:r w:rsidR="00A55FC9">
        <w:fldChar w:fldCharType="begin">
          <w:fldData xml:space="preserve">PEVuZE5vdGU+PENpdGU+PEF1dGhvcj5DYXNwaTwvQXV0aG9yPjxZZWFyPjIwMTc8L1llYXI+PFJl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</w:fldData>
        </w:fldChar>
      </w:r>
      <w:r w:rsidR="00A55FC9">
        <w:instrText xml:space="preserve"> ADDIN EN.CITE.DATA </w:instrText>
      </w:r>
      <w:r w:rsidR="00A55FC9">
        <w:fldChar w:fldCharType="end"/>
      </w:r>
      <w:r w:rsidR="006E010F" w:rsidRPr="005D329D">
        <w:fldChar w:fldCharType="separate"/>
      </w:r>
      <w:r w:rsidR="00A55FC9" w:rsidRPr="00A55FC9">
        <w:rPr>
          <w:noProof/>
          <w:vertAlign w:val="superscript"/>
        </w:rPr>
        <w:t>56,60</w:t>
      </w:r>
      <w:r w:rsidR="006E010F" w:rsidRPr="005D329D">
        <w:fldChar w:fldCharType="end"/>
      </w:r>
      <w:r w:rsidR="005D329D" w:rsidRPr="005D329D">
        <w:t xml:space="preserve"> and two showed</w:t>
      </w:r>
      <w:r w:rsidR="00770887" w:rsidRPr="005D329D">
        <w:t xml:space="preserve"> results in the unexpected direction</w:t>
      </w:r>
      <w:r w:rsidR="002645ED" w:rsidRPr="005D329D">
        <w:t xml:space="preserve"> (2</w:t>
      </w:r>
      <w:r w:rsidR="007D7DDF" w:rsidRPr="005D329D">
        <w:t>-ns</w:t>
      </w:r>
      <w:r w:rsidR="002645ED" w:rsidRPr="005D329D">
        <w:t>)</w:t>
      </w:r>
      <w:r w:rsidR="00405188" w:rsidRPr="005D329D">
        <w:t>.</w:t>
      </w:r>
      <w:r w:rsidR="006E010F" w:rsidRPr="005D329D">
        <w:fldChar w:fldCharType="begin">
          <w:fldData xml:space="preserve">PEVuZE5vdGU+PENpdGU+PEF1dGhvcj5Db2hlbjwvQXV0aG9yPjxZZWFyPjIwMTU8L1llYXI+PFJl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==
</w:fldData>
        </w:fldChar>
      </w:r>
      <w:r w:rsidR="00A55FC9">
        <w:instrText xml:space="preserve"> ADDIN EN.CITE </w:instrText>
      </w:r>
      <w:r w:rsidR="00A55FC9">
        <w:fldChar w:fldCharType="begin">
          <w:fldData xml:space="preserve">PEVuZE5vdGU+PENpdGU+PEF1dGhvcj5Db2hlbjwvQXV0aG9yPjxZZWFyPjIwMTU8L1llYXI+PFJl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==
</w:fldData>
        </w:fldChar>
      </w:r>
      <w:r w:rsidR="00A55FC9">
        <w:instrText xml:space="preserve"> ADDIN EN.CITE.DATA </w:instrText>
      </w:r>
      <w:r w:rsidR="00A55FC9">
        <w:fldChar w:fldCharType="end"/>
      </w:r>
      <w:r w:rsidR="006E010F" w:rsidRPr="005D329D">
        <w:fldChar w:fldCharType="separate"/>
      </w:r>
      <w:r w:rsidR="00A55FC9" w:rsidRPr="00A55FC9">
        <w:rPr>
          <w:noProof/>
          <w:vertAlign w:val="superscript"/>
        </w:rPr>
        <w:t>51,63</w:t>
      </w:r>
      <w:r w:rsidR="006E010F" w:rsidRPr="005D329D">
        <w:fldChar w:fldCharType="end"/>
      </w:r>
      <w:r w:rsidR="00770887" w:rsidRPr="005D329D">
        <w:t xml:space="preserve"> </w:t>
      </w:r>
      <w:r w:rsidR="00901F26" w:rsidRPr="005D329D">
        <w:t xml:space="preserve"> Additionally, two of these </w:t>
      </w:r>
      <w:r w:rsidR="007004C9">
        <w:t>studies</w:t>
      </w:r>
      <w:r w:rsidR="00901F26" w:rsidRPr="005D329D">
        <w:t xml:space="preserve"> also assessed the positioning of unhealthy food items</w:t>
      </w:r>
      <w:r w:rsidR="005D329D" w:rsidRPr="005D329D">
        <w:t>,</w:t>
      </w:r>
      <w:r w:rsidR="00901F26" w:rsidRPr="005D329D">
        <w:t xml:space="preserve"> </w:t>
      </w:r>
      <w:r>
        <w:t xml:space="preserve">with </w:t>
      </w:r>
      <w:r w:rsidR="00901F26" w:rsidRPr="005D329D">
        <w:t>both</w:t>
      </w:r>
      <w:r w:rsidR="00901F26" w:rsidRPr="005D329D" w:rsidDel="00901F26">
        <w:t xml:space="preserve"> </w:t>
      </w:r>
      <w:r w:rsidR="00901F26" w:rsidRPr="005D329D">
        <w:t xml:space="preserve">showing </w:t>
      </w:r>
      <w:r w:rsidR="00EA5252" w:rsidRPr="005D329D">
        <w:t>re</w:t>
      </w:r>
      <w:r w:rsidR="006E010F" w:rsidRPr="005D329D">
        <w:t>sults in the expected direction</w:t>
      </w:r>
      <w:r w:rsidR="00E00E85">
        <w:t>:</w:t>
      </w:r>
      <w:r w:rsidR="006E010F" w:rsidRPr="005D329D">
        <w:t xml:space="preserve"> </w:t>
      </w:r>
      <w:r w:rsidR="007B1E75">
        <w:t xml:space="preserve">positioning unhealthy drinks and snacks at </w:t>
      </w:r>
      <w:r w:rsidR="00E00E85">
        <w:t xml:space="preserve">the </w:t>
      </w:r>
      <w:r w:rsidR="007B1E75">
        <w:t>end-of-aisle, checkouts and island</w:t>
      </w:r>
      <w:r w:rsidR="00E00E85">
        <w:t>s</w:t>
      </w:r>
      <w:r w:rsidR="00EA5252" w:rsidRPr="005D329D">
        <w:t xml:space="preserve"> was associated with greater sales of the</w:t>
      </w:r>
      <w:r w:rsidR="007B1E75">
        <w:t>se</w:t>
      </w:r>
      <w:r w:rsidR="00EA5252" w:rsidRPr="005D329D">
        <w:t xml:space="preserve"> unhealthy items </w:t>
      </w:r>
      <w:r w:rsidR="005D329D" w:rsidRPr="005D329D">
        <w:t>and</w:t>
      </w:r>
      <w:r w:rsidR="00EA5252" w:rsidRPr="005D329D">
        <w:t xml:space="preserve"> </w:t>
      </w:r>
      <w:r w:rsidR="00901F26" w:rsidRPr="005D329D">
        <w:t>increased BMI</w:t>
      </w:r>
      <w:r w:rsidR="00156EC8">
        <w:t xml:space="preserve"> </w:t>
      </w:r>
      <w:r w:rsidR="00770887" w:rsidRPr="005D329D">
        <w:t>(</w:t>
      </w:r>
      <w:r w:rsidR="00901F26" w:rsidRPr="005D329D">
        <w:t>1</w:t>
      </w:r>
      <w:r w:rsidR="007D7DDF" w:rsidRPr="005D329D">
        <w:t>+s</w:t>
      </w:r>
      <w:r w:rsidR="00770887" w:rsidRPr="005D329D">
        <w:t>, 1</w:t>
      </w:r>
      <w:r w:rsidR="007D7DDF" w:rsidRPr="005D329D">
        <w:t>+ns</w:t>
      </w:r>
      <w:r w:rsidR="00770887" w:rsidRPr="005D329D">
        <w:t>).</w:t>
      </w:r>
      <w:r w:rsidR="00901F26" w:rsidRPr="005D329D">
        <w:fldChar w:fldCharType="begin">
          <w:fldData xml:space="preserve">PEVuZE5vdGU+PENpdGU+PEF1dGhvcj5Db2hlbjwvQXV0aG9yPjxZZWFyPjIwMTU8L1llYXI+PFJl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</w:fldData>
        </w:fldChar>
      </w:r>
      <w:r w:rsidR="00A55FC9">
        <w:instrText xml:space="preserve"> ADDIN EN.CITE </w:instrText>
      </w:r>
      <w:r w:rsidR="00A55FC9">
        <w:fldChar w:fldCharType="begin">
          <w:fldData xml:space="preserve">PEVuZE5vdGU+PENpdGU+PEF1dGhvcj5Db2hlbjwvQXV0aG9yPjxZZWFyPjIwMTU8L1llYXI+PFJl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</w:fldData>
        </w:fldChar>
      </w:r>
      <w:r w:rsidR="00A55FC9">
        <w:instrText xml:space="preserve"> ADDIN EN.CITE.DATA </w:instrText>
      </w:r>
      <w:r w:rsidR="00A55FC9">
        <w:fldChar w:fldCharType="end"/>
      </w:r>
      <w:r w:rsidR="00901F26" w:rsidRPr="005D329D">
        <w:fldChar w:fldCharType="separate"/>
      </w:r>
      <w:r w:rsidR="00A55FC9" w:rsidRPr="00A55FC9">
        <w:rPr>
          <w:noProof/>
          <w:vertAlign w:val="superscript"/>
        </w:rPr>
        <w:t>51,56</w:t>
      </w:r>
      <w:r w:rsidR="00901F26" w:rsidRPr="005D329D">
        <w:fldChar w:fldCharType="end"/>
      </w:r>
      <w:r w:rsidR="006D3CA8" w:rsidRPr="005D329D">
        <w:t xml:space="preserve"> </w:t>
      </w:r>
      <w:r w:rsidR="005D329D" w:rsidRPr="005D329D">
        <w:t xml:space="preserve">Another </w:t>
      </w:r>
      <w:r w:rsidR="007004C9">
        <w:t>study</w:t>
      </w:r>
      <w:r w:rsidR="00901F26" w:rsidRPr="005D329D">
        <w:t xml:space="preserve"> assessed only unhealthy food positioning and found significant results in the expected direction (+s).</w:t>
      </w:r>
      <w:r w:rsidR="00901F26" w:rsidRPr="005D329D">
        <w:fldChar w:fldCharType="begin"/>
      </w:r>
      <w:r w:rsidR="00A55FC9">
        <w:instrText xml:space="preserve"> ADDIN EN.CITE &lt;EndNote&gt;&lt;Cite&gt;&lt;Author&gt;Kerr&lt;/Author&gt;&lt;Year&gt;2012&lt;/Year&gt;&lt;RecNum&gt;4485&lt;/RecNum&gt;&lt;DisplayText&gt;&lt;style face="superscript"&gt;55&lt;/style&gt;&lt;/DisplayText&gt;&lt;record&gt;&lt;rec-number&gt;4485&lt;/rec-number&gt;&lt;foreign-keys&gt;&lt;key app="EN" db-id="zfzdr0rt1w52efeffsnpxzeprx2r0w0srafe" timestamp="1457356468"&gt;4485&lt;/key&gt;&lt;/foreign-keys&gt;&lt;ref-type name="Journal Article"&gt;17&lt;/ref-type&gt;&lt;contributors&gt;&lt;authors&gt;&lt;author&gt;Kerr, Jacqueline&lt;/author&gt;&lt;author&gt;Sallis, James F.&lt;/author&gt;&lt;author&gt;Bromby, Erica&lt;/author&gt;&lt;author&gt;Glanz, Karen&lt;/author&gt;&lt;/authors&gt;&lt;/contributors&gt;&lt;titles&gt;&lt;title&gt;Assessing reliability and validity of the GroPromo audit tool for evaluation of grocery store marketing and promotional environments&lt;/title&gt;&lt;secondary-title&gt;Journal of nutrition education and behavior&lt;/secondary-title&gt;&lt;/titles&gt;&lt;periodical&gt;&lt;full-title&gt;Journal of nutrition education and behavior&lt;/full-title&gt;&lt;/periodical&gt;&lt;pages&gt;597-603&lt;/pages&gt;&lt;volume&gt;44&lt;/volume&gt;&lt;number&gt;6&lt;/number&gt;&lt;section&gt;Kerr,Jacqueline. Department of Family &amp;amp; Preventive Medicine, University of California, La Jolla, CA 92093-0811, USA. jkerr@ucsd.edu&lt;/section&gt;&lt;keywords&gt;&lt;keyword&gt;*Commerce/st [Standards]&lt;/keyword&gt;&lt;keyword&gt;Environment&lt;/keyword&gt;&lt;keyword&gt;Food/sn [Statistics &amp;amp; Numerical Data]&lt;/keyword&gt;&lt;keyword&gt;Humans&lt;/keyword&gt;&lt;keyword&gt;*Marketing/st [Standards]&lt;/keyword&gt;&lt;keyword&gt;Program Evaluation/mt [Methods]&lt;/keyword&gt;&lt;keyword&gt;Program Evaluation/st [Standards]&lt;/keyword&gt;&lt;keyword&gt;*Program Evaluation&lt;/keyword&gt;&lt;keyword&gt;Reproducibility of Results&lt;/keyword&gt;&lt;/keywords&gt;&lt;dates&gt;&lt;year&gt;2012&lt;/year&gt;&lt;/dates&gt;&lt;pub-location&gt;United States&lt;/pub-location&gt;&lt;isbn&gt;1878-2620&lt;/isbn&gt;&lt;label&gt;include s1, include s2&lt;/label&gt;&lt;urls&gt;&lt;related-urls&gt;&lt;url&gt;http://ovidsp.ovid.com/ovidweb.cgi?T=JS&amp;amp;PAGE=reference&amp;amp;D=medl&amp;amp;NEWS=N&amp;amp;AN=23140564&lt;/url&gt;&lt;url&gt;http://ac.els-cdn.com/S1499404612004034/1-s2.0-S1499404612004034-main.pdf?_tid=5694f04a-e468-11e5-b81a-00000aacb35f&amp;amp;acdnat=1457357428_d488bbed4f8cb7728cd9d610791d47ff&lt;/url&gt;&lt;/related-urls&gt;&lt;/urls&gt;&lt;/record&gt;&lt;/Cite&gt;&lt;/EndNote&gt;</w:instrText>
      </w:r>
      <w:r w:rsidR="00901F26" w:rsidRPr="005D329D">
        <w:fldChar w:fldCharType="separate"/>
      </w:r>
      <w:r w:rsidR="00A55FC9" w:rsidRPr="00A55FC9">
        <w:rPr>
          <w:noProof/>
          <w:vertAlign w:val="superscript"/>
        </w:rPr>
        <w:t>55</w:t>
      </w:r>
      <w:r w:rsidR="00901F26" w:rsidRPr="005D329D">
        <w:fldChar w:fldCharType="end"/>
      </w:r>
      <w:r w:rsidR="00901F26" w:rsidRPr="005D329D">
        <w:t xml:space="preserve"> </w:t>
      </w:r>
    </w:p>
    <w:p w14:paraId="232799A7" w14:textId="280771ED" w:rsidR="00E64448" w:rsidRPr="00C27B5F" w:rsidRDefault="005D329D" w:rsidP="002645ED">
      <w:pPr>
        <w:spacing w:line="480" w:lineRule="auto"/>
        <w:rPr>
          <w:highlight w:val="yellow"/>
        </w:rPr>
      </w:pPr>
      <w:r w:rsidRPr="004C15B7">
        <w:lastRenderedPageBreak/>
        <w:t xml:space="preserve">Sales </w:t>
      </w:r>
      <w:r w:rsidR="00B344E9" w:rsidRPr="004C15B7">
        <w:t xml:space="preserve">and purchasing </w:t>
      </w:r>
      <w:r w:rsidRPr="004C15B7">
        <w:t>outcomes were reported in</w:t>
      </w:r>
      <w:r w:rsidR="00245EB7" w:rsidRPr="004C15B7">
        <w:t xml:space="preserve"> </w:t>
      </w:r>
      <w:r w:rsidR="006D3CA8" w:rsidRPr="004C15B7">
        <w:t>four</w:t>
      </w:r>
      <w:r w:rsidR="00245EB7" w:rsidRPr="004C15B7">
        <w:t xml:space="preserve"> (n=4/5, 80%)</w:t>
      </w:r>
      <w:r w:rsidR="00E64448" w:rsidRPr="004C15B7">
        <w:fldChar w:fldCharType="begin">
          <w:fldData xml:space="preserve">PEVuZE5vdGU+PENpdGU+PEF1dGhvcj5DYXNwaTwvQXV0aG9yPjxZZWFyPjIwMTc8L1llYXI+PFJl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</w:fldData>
        </w:fldChar>
      </w:r>
      <w:r w:rsidR="00A55FC9">
        <w:instrText xml:space="preserve"> ADDIN EN.CITE </w:instrText>
      </w:r>
      <w:r w:rsidR="00A55FC9">
        <w:fldChar w:fldCharType="begin">
          <w:fldData xml:space="preserve">PEVuZE5vdGU+PENpdGU+PEF1dGhvcj5DYXNwaTwvQXV0aG9yPjxZZWFyPjIwMTc8L1llYXI+PFJl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</w:fldData>
        </w:fldChar>
      </w:r>
      <w:r w:rsidR="00A55FC9">
        <w:instrText xml:space="preserve"> ADDIN EN.CITE.DATA </w:instrText>
      </w:r>
      <w:r w:rsidR="00A55FC9">
        <w:fldChar w:fldCharType="end"/>
      </w:r>
      <w:r w:rsidR="00E64448" w:rsidRPr="004C15B7">
        <w:fldChar w:fldCharType="separate"/>
      </w:r>
      <w:r w:rsidR="00A55FC9" w:rsidRPr="00A55FC9">
        <w:rPr>
          <w:noProof/>
          <w:vertAlign w:val="superscript"/>
        </w:rPr>
        <w:t>55,56,60,63</w:t>
      </w:r>
      <w:r w:rsidR="00E64448" w:rsidRPr="004C15B7">
        <w:fldChar w:fldCharType="end"/>
      </w:r>
      <w:r w:rsidR="00245EB7" w:rsidRPr="004C15B7">
        <w:t xml:space="preserve"> of the </w:t>
      </w:r>
      <w:r w:rsidR="007004C9" w:rsidRPr="004C15B7">
        <w:t>studies</w:t>
      </w:r>
      <w:r w:rsidR="00245EB7" w:rsidRPr="004C15B7">
        <w:t xml:space="preserve"> that </w:t>
      </w:r>
      <w:r w:rsidRPr="004C15B7">
        <w:t xml:space="preserve">examined </w:t>
      </w:r>
      <w:r w:rsidR="00586DD8" w:rsidRPr="004C15B7">
        <w:t>the</w:t>
      </w:r>
      <w:r w:rsidR="006D3CA8" w:rsidRPr="004C15B7">
        <w:t xml:space="preserve"> positioning of food products, one</w:t>
      </w:r>
      <w:r w:rsidR="007004C9" w:rsidRPr="004C15B7">
        <w:t xml:space="preserve"> study</w:t>
      </w:r>
      <w:r w:rsidR="00586DD8" w:rsidRPr="004C15B7">
        <w:t xml:space="preserve"> reported </w:t>
      </w:r>
      <w:r w:rsidRPr="004C15B7">
        <w:t>BMI</w:t>
      </w:r>
      <w:r w:rsidR="00E64448" w:rsidRPr="004C15B7">
        <w:fldChar w:fldCharType="begin"/>
      </w:r>
      <w:r w:rsidR="00A55FC9">
        <w:instrText xml:space="preserve"> ADDIN EN.CITE &lt;EndNote&gt;&lt;Cite&gt;&lt;Author&gt;Cohen&lt;/Author&gt;&lt;Year&gt;2015&lt;/Year&gt;&lt;RecNum&gt;15899&lt;/RecNum&gt;&lt;DisplayText&gt;&lt;style face="superscript"&gt;51&lt;/style&gt;&lt;/DisplayText&gt;&lt;record&gt;&lt;rec-number&gt;15899&lt;/rec-number&gt;&lt;foreign-keys&gt;&lt;key app="EN" db-id="zfzdr0rt1w52efeffsnpxzeprx2r0w0srafe" timestamp="1472723998"&gt;15899&lt;/key&gt;&lt;/foreign-keys&gt;&lt;ref-type name="Journal Article"&gt;17&lt;/ref-type&gt;&lt;contributors&gt;&lt;authors&gt;&lt;author&gt;Cohen, Deborah A.&lt;/author&gt;&lt;author&gt;Collins, Rebecca&lt;/author&gt;&lt;author&gt;Hunter, Gerald&lt;/author&gt;&lt;author&gt;Ghosh-Dastidar, Bonnie&lt;/author&gt;&lt;author&gt;Dubowitz, Tamara&lt;/author&gt;&lt;/authors&gt;&lt;/contributors&gt;&lt;titles&gt;&lt;title&gt;Store Impulse Marketing Strategies and Body Mass Index&lt;/title&gt;&lt;secondary-title&gt;American journal of public health&lt;/secondary-title&gt;&lt;/titles&gt;&lt;periodical&gt;&lt;full-title&gt;American journal of public health&lt;/full-title&gt;&lt;/periodical&gt;&lt;pages&gt;1446-52&lt;/pages&gt;&lt;volume&gt;105&lt;/volume&gt;&lt;number&gt;7&lt;/number&gt;&lt;section&gt;Cohen,Deborah A. All of the authors are with RAND Corporation, Santa Monica, CA.&lt;/section&gt;&lt;keywords&gt;&lt;keyword&gt;Adolescent&lt;/keyword&gt;&lt;keyword&gt;Adult&lt;/keyword&gt;&lt;keyword&gt;Aged&lt;/keyword&gt;&lt;keyword&gt;*Body Mass Index&lt;/keyword&gt;&lt;keyword&gt;Carbonated Beverages/ec [Economics]&lt;/keyword&gt;&lt;keyword&gt;Commerce&lt;/keyword&gt;&lt;keyword&gt;Female&lt;/keyword&gt;&lt;keyword&gt;Food/ec [Economics]&lt;/keyword&gt;&lt;keyword&gt;*Food&lt;/keyword&gt;&lt;keyword&gt;Food Preferences&lt;/keyword&gt;&lt;keyword&gt;Food Supply/ec [Economics]&lt;/keyword&gt;&lt;keyword&gt;Food Supply/mt [Methods]&lt;/keyword&gt;&lt;keyword&gt;Humans&lt;/keyword&gt;&lt;keyword&gt;Male&lt;/keyword&gt;&lt;keyword&gt;*Marketing/mt [Methods]&lt;/keyword&gt;&lt;keyword&gt;Middle Aged&lt;/keyword&gt;&lt;keyword&gt;Obesity/et [Etiology]&lt;/keyword&gt;&lt;keyword&gt;Young Adult&lt;/keyword&gt;&lt;/keywords&gt;&lt;dates&gt;&lt;year&gt;2015&lt;/year&gt;&lt;/dates&gt;&lt;pub-location&gt;United States&lt;/pub-location&gt;&lt;isbn&gt;1541-0048&lt;/isbn&gt;&lt;label&gt;Include S1, include s2&lt;/label&gt;&lt;urls&gt;&lt;related-urls&gt;&lt;url&gt;http://ovidsp.ovid.com/ovidweb.cgi?T=JS&amp;amp;PAGE=reference&amp;amp;D=medl&amp;amp;NEWS=N&amp;amp;AN=25521881&lt;/url&gt;&lt;/related-urls&gt;&lt;/urls&gt;&lt;/record&gt;&lt;/Cite&gt;&lt;/EndNote&gt;</w:instrText>
      </w:r>
      <w:r w:rsidR="00E64448" w:rsidRPr="004C15B7">
        <w:fldChar w:fldCharType="separate"/>
      </w:r>
      <w:r w:rsidR="00A55FC9" w:rsidRPr="00A55FC9">
        <w:rPr>
          <w:noProof/>
          <w:vertAlign w:val="superscript"/>
        </w:rPr>
        <w:t>51</w:t>
      </w:r>
      <w:r w:rsidR="00E64448" w:rsidRPr="004C15B7">
        <w:fldChar w:fldCharType="end"/>
      </w:r>
      <w:r w:rsidR="00586DD8" w:rsidRPr="004C15B7">
        <w:t xml:space="preserve"> </w:t>
      </w:r>
      <w:r w:rsidRPr="004C15B7">
        <w:t>but</w:t>
      </w:r>
      <w:r w:rsidR="00586DD8" w:rsidRPr="004C15B7">
        <w:t xml:space="preserve"> no </w:t>
      </w:r>
      <w:r w:rsidR="007004C9" w:rsidRPr="004C15B7">
        <w:t>studies</w:t>
      </w:r>
      <w:r w:rsidR="00586DD8" w:rsidRPr="004C15B7">
        <w:t xml:space="preserve"> </w:t>
      </w:r>
      <w:r w:rsidRPr="004C15B7">
        <w:t>measured</w:t>
      </w:r>
      <w:r w:rsidR="00586DD8" w:rsidRPr="004C15B7">
        <w:t xml:space="preserve"> diet</w:t>
      </w:r>
      <w:r w:rsidRPr="004C15B7">
        <w:t>ary</w:t>
      </w:r>
      <w:r w:rsidR="00586DD8" w:rsidRPr="004C15B7">
        <w:t xml:space="preserve"> outcomes. </w:t>
      </w:r>
      <w:r w:rsidRPr="004C15B7">
        <w:t>Three quarters (n=3/4, 75%)</w:t>
      </w:r>
      <w:r w:rsidR="001860B6" w:rsidRPr="004C15B7">
        <w:t xml:space="preserve"> </w:t>
      </w:r>
      <w:r w:rsidRPr="004C15B7">
        <w:t xml:space="preserve">of </w:t>
      </w:r>
      <w:r w:rsidR="007004C9" w:rsidRPr="004C15B7">
        <w:t>studies</w:t>
      </w:r>
      <w:r w:rsidRPr="004C15B7">
        <w:t xml:space="preserve"> reporting s</w:t>
      </w:r>
      <w:r w:rsidR="002645ED" w:rsidRPr="004C15B7">
        <w:t>ales</w:t>
      </w:r>
      <w:r w:rsidR="00B344E9" w:rsidRPr="004C15B7">
        <w:t>/purchasing</w:t>
      </w:r>
      <w:r w:rsidR="002645ED" w:rsidRPr="004C15B7">
        <w:t xml:space="preserve"> outco</w:t>
      </w:r>
      <w:r w:rsidR="002645ED" w:rsidRPr="00C62B4C">
        <w:t xml:space="preserve">mes showed </w:t>
      </w:r>
      <w:r w:rsidR="001860B6">
        <w:t xml:space="preserve">that </w:t>
      </w:r>
      <w:r w:rsidRPr="00C62B4C">
        <w:t>positioning</w:t>
      </w:r>
      <w:r w:rsidR="001860B6">
        <w:t xml:space="preserve"> healthy and unhealthy food products </w:t>
      </w:r>
      <w:r w:rsidRPr="00C62B4C">
        <w:t xml:space="preserve">in </w:t>
      </w:r>
      <w:r w:rsidR="00156EC8">
        <w:t>prominent in-</w:t>
      </w:r>
      <w:r w:rsidRPr="00C62B4C">
        <w:t xml:space="preserve">store </w:t>
      </w:r>
      <w:r w:rsidR="000F76A0">
        <w:t>locations</w:t>
      </w:r>
      <w:r w:rsidR="001860B6">
        <w:t xml:space="preserve"> was associated with greater sales of these products</w:t>
      </w:r>
      <w:r w:rsidR="002645ED" w:rsidRPr="00C62B4C">
        <w:t xml:space="preserve"> </w:t>
      </w:r>
      <w:r w:rsidRPr="00C62B4C">
        <w:t>(2 +s, 1 +ns, 1 -ns).</w:t>
      </w:r>
      <w:r w:rsidR="00E64448" w:rsidRPr="00C62B4C">
        <w:fldChar w:fldCharType="begin">
          <w:fldData xml:space="preserve">PEVuZE5vdGU+PENpdGU+PEF1dGhvcj5DYXNwaTwvQXV0aG9yPjxZZWFyPjIwMTc8L1llYXI+PFJl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</w:fldData>
        </w:fldChar>
      </w:r>
      <w:r w:rsidR="00A55FC9">
        <w:instrText xml:space="preserve"> ADDIN EN.CITE </w:instrText>
      </w:r>
      <w:r w:rsidR="00A55FC9">
        <w:fldChar w:fldCharType="begin">
          <w:fldData xml:space="preserve">PEVuZE5vdGU+PENpdGU+PEF1dGhvcj5DYXNwaTwvQXV0aG9yPjxZZWFyPjIwMTc8L1llYXI+PFJl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</w:fldData>
        </w:fldChar>
      </w:r>
      <w:r w:rsidR="00A55FC9">
        <w:instrText xml:space="preserve"> ADDIN EN.CITE.DATA </w:instrText>
      </w:r>
      <w:r w:rsidR="00A55FC9">
        <w:fldChar w:fldCharType="end"/>
      </w:r>
      <w:r w:rsidR="00E64448" w:rsidRPr="00C62B4C">
        <w:fldChar w:fldCharType="separate"/>
      </w:r>
      <w:r w:rsidR="00A55FC9" w:rsidRPr="00A55FC9">
        <w:rPr>
          <w:noProof/>
          <w:vertAlign w:val="superscript"/>
        </w:rPr>
        <w:t>55,56,60</w:t>
      </w:r>
      <w:r w:rsidR="00E64448" w:rsidRPr="00C62B4C">
        <w:fldChar w:fldCharType="end"/>
      </w:r>
      <w:r w:rsidR="00586DD8" w:rsidRPr="00C62B4C">
        <w:t xml:space="preserve"> </w:t>
      </w:r>
      <w:r w:rsidRPr="00C62B4C">
        <w:t>T</w:t>
      </w:r>
      <w:r w:rsidR="00245EB7" w:rsidRPr="00C62B4C">
        <w:t xml:space="preserve">he </w:t>
      </w:r>
      <w:r w:rsidR="00422C0C">
        <w:t>single</w:t>
      </w:r>
      <w:r w:rsidR="00422C0C" w:rsidRPr="00C62B4C">
        <w:t xml:space="preserve"> </w:t>
      </w:r>
      <w:r w:rsidR="007004C9">
        <w:t>study</w:t>
      </w:r>
      <w:r w:rsidRPr="00C62B4C">
        <w:t xml:space="preserve"> that reported</w:t>
      </w:r>
      <w:r w:rsidR="00C62B4C" w:rsidRPr="00C62B4C">
        <w:t xml:space="preserve"> </w:t>
      </w:r>
      <w:r w:rsidR="00245EB7" w:rsidRPr="00C62B4C">
        <w:t xml:space="preserve">BMI </w:t>
      </w:r>
      <w:r w:rsidR="00C62B4C" w:rsidRPr="00C62B4C">
        <w:t xml:space="preserve">revealed </w:t>
      </w:r>
      <w:r w:rsidR="00245EB7" w:rsidRPr="00C62B4C">
        <w:t>inconsistent</w:t>
      </w:r>
      <w:r w:rsidR="00C62B4C" w:rsidRPr="00C62B4C">
        <w:t xml:space="preserve"> results</w:t>
      </w:r>
      <w:r w:rsidR="00245EB7" w:rsidRPr="00C62B4C">
        <w:t xml:space="preserve"> with prominent positioning of</w:t>
      </w:r>
      <w:r w:rsidR="00412DA2" w:rsidRPr="00C62B4C">
        <w:t xml:space="preserve"> both healthy and</w:t>
      </w:r>
      <w:r w:rsidR="00245EB7" w:rsidRPr="00C62B4C">
        <w:t xml:space="preserve"> </w:t>
      </w:r>
      <w:r w:rsidR="00412DA2" w:rsidRPr="00C62B4C">
        <w:t>unhealthy foods</w:t>
      </w:r>
      <w:r w:rsidR="00C62B4C" w:rsidRPr="00C62B4C">
        <w:t xml:space="preserve"> showing associations with higher</w:t>
      </w:r>
      <w:r w:rsidR="00245EB7" w:rsidRPr="00C62B4C">
        <w:t xml:space="preserve"> BMI</w:t>
      </w:r>
      <w:r w:rsidR="00412DA2" w:rsidRPr="00C62B4C">
        <w:t>.</w:t>
      </w:r>
      <w:r w:rsidR="00E64448" w:rsidRPr="00C62B4C">
        <w:fldChar w:fldCharType="begin"/>
      </w:r>
      <w:r w:rsidR="00A55FC9">
        <w:instrText xml:space="preserve"> ADDIN EN.CITE &lt;EndNote&gt;&lt;Cite&gt;&lt;Author&gt;Cohen&lt;/Author&gt;&lt;Year&gt;2015&lt;/Year&gt;&lt;RecNum&gt;15899&lt;/RecNum&gt;&lt;DisplayText&gt;&lt;style face="superscript"&gt;51&lt;/style&gt;&lt;/DisplayText&gt;&lt;record&gt;&lt;rec-number&gt;15899&lt;/rec-number&gt;&lt;foreign-keys&gt;&lt;key app="EN" db-id="zfzdr0rt1w52efeffsnpxzeprx2r0w0srafe" timestamp="1472723998"&gt;15899&lt;/key&gt;&lt;/foreign-keys&gt;&lt;ref-type name="Journal Article"&gt;17&lt;/ref-type&gt;&lt;contributors&gt;&lt;authors&gt;&lt;author&gt;Cohen, Deborah A.&lt;/author&gt;&lt;author&gt;Collins, Rebecca&lt;/author&gt;&lt;author&gt;Hunter, Gerald&lt;/author&gt;&lt;author&gt;Ghosh-Dastidar, Bonnie&lt;/author&gt;&lt;author&gt;Dubowitz, Tamara&lt;/author&gt;&lt;/authors&gt;&lt;/contributors&gt;&lt;titles&gt;&lt;title&gt;Store Impulse Marketing Strategies and Body Mass Index&lt;/title&gt;&lt;secondary-title&gt;American journal of public health&lt;/secondary-title&gt;&lt;/titles&gt;&lt;periodical&gt;&lt;full-title&gt;American journal of public health&lt;/full-title&gt;&lt;/periodical&gt;&lt;pages&gt;1446-52&lt;/pages&gt;&lt;volume&gt;105&lt;/volume&gt;&lt;number&gt;7&lt;/number&gt;&lt;section&gt;Cohen,Deborah A. All of the authors are with RAND Corporation, Santa Monica, CA.&lt;/section&gt;&lt;keywords&gt;&lt;keyword&gt;Adolescent&lt;/keyword&gt;&lt;keyword&gt;Adult&lt;/keyword&gt;&lt;keyword&gt;Aged&lt;/keyword&gt;&lt;keyword&gt;*Body Mass Index&lt;/keyword&gt;&lt;keyword&gt;Carbonated Beverages/ec [Economics]&lt;/keyword&gt;&lt;keyword&gt;Commerce&lt;/keyword&gt;&lt;keyword&gt;Female&lt;/keyword&gt;&lt;keyword&gt;Food/ec [Economics]&lt;/keyword&gt;&lt;keyword&gt;*Food&lt;/keyword&gt;&lt;keyword&gt;Food Preferences&lt;/keyword&gt;&lt;keyword&gt;Food Supply/ec [Economics]&lt;/keyword&gt;&lt;keyword&gt;Food Supply/mt [Methods]&lt;/keyword&gt;&lt;keyword&gt;Humans&lt;/keyword&gt;&lt;keyword&gt;Male&lt;/keyword&gt;&lt;keyword&gt;*Marketing/mt [Methods]&lt;/keyword&gt;&lt;keyword&gt;Middle Aged&lt;/keyword&gt;&lt;keyword&gt;Obesity/et [Etiology]&lt;/keyword&gt;&lt;keyword&gt;Young Adult&lt;/keyword&gt;&lt;/keywords&gt;&lt;dates&gt;&lt;year&gt;2015&lt;/year&gt;&lt;/dates&gt;&lt;pub-location&gt;United States&lt;/pub-location&gt;&lt;isbn&gt;1541-0048&lt;/isbn&gt;&lt;label&gt;Include S1, include s2&lt;/label&gt;&lt;urls&gt;&lt;related-urls&gt;&lt;url&gt;http://ovidsp.ovid.com/ovidweb.cgi?T=JS&amp;amp;PAGE=reference&amp;amp;D=medl&amp;amp;NEWS=N&amp;amp;AN=25521881&lt;/url&gt;&lt;/related-urls&gt;&lt;/urls&gt;&lt;/record&gt;&lt;/Cite&gt;&lt;/EndNote&gt;</w:instrText>
      </w:r>
      <w:r w:rsidR="00E64448" w:rsidRPr="00C62B4C">
        <w:fldChar w:fldCharType="separate"/>
      </w:r>
      <w:r w:rsidR="00A55FC9" w:rsidRPr="00A55FC9">
        <w:rPr>
          <w:noProof/>
          <w:vertAlign w:val="superscript"/>
        </w:rPr>
        <w:t>51</w:t>
      </w:r>
      <w:r w:rsidR="00E64448" w:rsidRPr="00C62B4C">
        <w:fldChar w:fldCharType="end"/>
      </w:r>
      <w:r w:rsidR="00E734F4" w:rsidRPr="00C62B4C">
        <w:t xml:space="preserve"> </w:t>
      </w:r>
    </w:p>
    <w:p w14:paraId="7E6CCEEF" w14:textId="1DD18093" w:rsidR="00E734F4" w:rsidRPr="00750283" w:rsidRDefault="00E64448" w:rsidP="00AE1237">
      <w:pPr>
        <w:pStyle w:val="Heading3"/>
      </w:pPr>
      <w:r w:rsidRPr="00750283">
        <w:t>Intervention</w:t>
      </w:r>
      <w:r w:rsidR="005C735E">
        <w:t xml:space="preserve"> studies</w:t>
      </w:r>
    </w:p>
    <w:p w14:paraId="2D34DA7E" w14:textId="37896E08" w:rsidR="00050585" w:rsidRPr="0090655A" w:rsidRDefault="00E734F4" w:rsidP="008858C1">
      <w:pPr>
        <w:spacing w:before="240" w:line="480" w:lineRule="auto"/>
      </w:pPr>
      <w:r w:rsidRPr="00C62B4C">
        <w:t>Twelve</w:t>
      </w:r>
      <w:r w:rsidR="00C62B4C" w:rsidRPr="00C62B4C">
        <w:t xml:space="preserve"> (n=12/22, 55%) </w:t>
      </w:r>
      <w:r w:rsidRPr="00C62B4C">
        <w:t xml:space="preserve">intervention </w:t>
      </w:r>
      <w:r w:rsidR="007004C9">
        <w:t>studies</w:t>
      </w:r>
      <w:r w:rsidR="008013C6">
        <w:t xml:space="preserve"> </w:t>
      </w:r>
      <w:r w:rsidR="000F76A0">
        <w:fldChar w:fldCharType="begin">
          <w:fldData xml:space="preserve">PEVuZE5vdGU+PENpdGU+PEF1dGhvcj5BZGFtPC9BdXRob3I+PFllYXI+MjAxNzwvWWVhcj48UmVj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</w:fldData>
        </w:fldChar>
      </w:r>
      <w:r w:rsidR="00A55FC9">
        <w:instrText xml:space="preserve"> ADDIN EN.CITE </w:instrText>
      </w:r>
      <w:r w:rsidR="00A55FC9">
        <w:fldChar w:fldCharType="begin">
          <w:fldData xml:space="preserve">PEVuZE5vdGU+PENpdGU+PEF1dGhvcj5BZGFtPC9BdXRob3I+PFllYXI+MjAxNzwvWWVhcj48UmVj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</w:fldData>
        </w:fldChar>
      </w:r>
      <w:r w:rsidR="00A55FC9">
        <w:instrText xml:space="preserve"> ADDIN EN.CITE.DATA </w:instrText>
      </w:r>
      <w:r w:rsidR="00A55FC9">
        <w:fldChar w:fldCharType="end"/>
      </w:r>
      <w:r w:rsidR="000F76A0">
        <w:fldChar w:fldCharType="separate"/>
      </w:r>
      <w:r w:rsidR="00A55FC9" w:rsidRPr="00A55FC9">
        <w:rPr>
          <w:noProof/>
          <w:vertAlign w:val="superscript"/>
        </w:rPr>
        <w:t>30,33-35,39,40,42,45-48</w:t>
      </w:r>
      <w:r w:rsidR="000F76A0">
        <w:fldChar w:fldCharType="end"/>
      </w:r>
      <w:r w:rsidR="00C62B4C" w:rsidRPr="00C62B4C">
        <w:t xml:space="preserve"> described the effects</w:t>
      </w:r>
      <w:r w:rsidRPr="00C62B4C">
        <w:t xml:space="preserve"> of manipulat</w:t>
      </w:r>
      <w:r w:rsidR="00C62B4C" w:rsidRPr="00C62B4C">
        <w:t>ing the positioning of food products</w:t>
      </w:r>
      <w:r w:rsidR="006D3CA8" w:rsidRPr="00C62B4C">
        <w:t xml:space="preserve">, </w:t>
      </w:r>
      <w:r w:rsidR="004B1EF7">
        <w:t>four</w:t>
      </w:r>
      <w:r w:rsidR="004B1EF7" w:rsidRPr="00C62B4C">
        <w:t xml:space="preserve"> </w:t>
      </w:r>
      <w:r w:rsidR="007D7DDF" w:rsidRPr="00C62B4C">
        <w:t>(n=</w:t>
      </w:r>
      <w:r w:rsidR="004B1EF7">
        <w:t>4</w:t>
      </w:r>
      <w:r w:rsidR="007D7DDF" w:rsidRPr="00C62B4C">
        <w:t>/12,</w:t>
      </w:r>
      <w:r w:rsidR="004B1EF7">
        <w:t>33</w:t>
      </w:r>
      <w:r w:rsidR="007D7DDF" w:rsidRPr="00C62B4C">
        <w:t xml:space="preserve">%) </w:t>
      </w:r>
      <w:r w:rsidR="001F2AEC" w:rsidRPr="00C62B4C">
        <w:t xml:space="preserve">of </w:t>
      </w:r>
      <w:r w:rsidR="00853B7C">
        <w:t>these</w:t>
      </w:r>
      <w:r w:rsidR="00853B7C" w:rsidRPr="00C62B4C">
        <w:t xml:space="preserve"> </w:t>
      </w:r>
      <w:r w:rsidR="001F2AEC" w:rsidRPr="00C62B4C">
        <w:t>included additional intervention components</w:t>
      </w:r>
      <w:r w:rsidR="000F1015">
        <w:t xml:space="preserve"> such as signage, </w:t>
      </w:r>
      <w:r w:rsidR="00853B7C">
        <w:t>social media campaign</w:t>
      </w:r>
      <w:r w:rsidR="000F1015">
        <w:t xml:space="preserve"> and staff training</w:t>
      </w:r>
      <w:r w:rsidR="007D7DDF" w:rsidRPr="00C62B4C">
        <w:t>.</w:t>
      </w:r>
      <w:r w:rsidR="000F76A0">
        <w:fldChar w:fldCharType="begin">
          <w:fldData xml:space="preserve">PEVuZE5vdGU+PENpdGU+PEF1dGhvcj5BbGJlcnQ8L0F1dGhvcj48WWVhcj4yMDE3PC9ZZWFyPjxS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</w:fldData>
        </w:fldChar>
      </w:r>
      <w:r w:rsidR="00A55FC9">
        <w:instrText xml:space="preserve"> ADDIN EN.CITE </w:instrText>
      </w:r>
      <w:r w:rsidR="00A55FC9">
        <w:fldChar w:fldCharType="begin">
          <w:fldData xml:space="preserve">PEVuZE5vdGU+PENpdGU+PEF1dGhvcj5BbGJlcnQ8L0F1dGhvcj48WWVhcj4yMDE3PC9ZZWFyPjxS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</w:fldData>
        </w:fldChar>
      </w:r>
      <w:r w:rsidR="00A55FC9">
        <w:instrText xml:space="preserve"> ADDIN EN.CITE.DATA </w:instrText>
      </w:r>
      <w:r w:rsidR="00A55FC9">
        <w:fldChar w:fldCharType="end"/>
      </w:r>
      <w:r w:rsidR="000F76A0">
        <w:fldChar w:fldCharType="separate"/>
      </w:r>
      <w:r w:rsidR="00A55FC9" w:rsidRPr="00A55FC9">
        <w:rPr>
          <w:noProof/>
          <w:vertAlign w:val="superscript"/>
        </w:rPr>
        <w:t>33,40,47,48</w:t>
      </w:r>
      <w:r w:rsidR="000F76A0">
        <w:fldChar w:fldCharType="end"/>
      </w:r>
      <w:r w:rsidR="007D7DDF" w:rsidRPr="00C62B4C">
        <w:t xml:space="preserve"> Of the</w:t>
      </w:r>
      <w:r w:rsidR="003576F5" w:rsidRPr="00C62B4C">
        <w:t xml:space="preserve"> </w:t>
      </w:r>
      <w:r w:rsidR="004B1EF7">
        <w:t>eight</w:t>
      </w:r>
      <w:r w:rsidR="004B1EF7" w:rsidRPr="00C62B4C">
        <w:t xml:space="preserve"> </w:t>
      </w:r>
      <w:r w:rsidR="003576F5" w:rsidRPr="00C62B4C">
        <w:t>(n=</w:t>
      </w:r>
      <w:r w:rsidR="004B1EF7">
        <w:t>8</w:t>
      </w:r>
      <w:r w:rsidR="003576F5" w:rsidRPr="00C62B4C">
        <w:t xml:space="preserve">/12, 75%) </w:t>
      </w:r>
      <w:r w:rsidR="00F509D2">
        <w:t xml:space="preserve">studies </w:t>
      </w:r>
      <w:r w:rsidR="000F76A0">
        <w:fldChar w:fldCharType="begin">
          <w:fldData xml:space="preserve">PEVuZE5vdGU+PENpdGU+PEF1dGhvcj5BZGFtPC9BdXRob3I+PFllYXI+MjAxNzwvWWVhcj48UmVj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</w:fldData>
        </w:fldChar>
      </w:r>
      <w:r w:rsidR="00A55FC9">
        <w:instrText xml:space="preserve"> ADDIN EN.CITE </w:instrText>
      </w:r>
      <w:r w:rsidR="00A55FC9">
        <w:fldChar w:fldCharType="begin">
          <w:fldData xml:space="preserve">PEVuZE5vdGU+PENpdGU+PEF1dGhvcj5BZGFtPC9BdXRob3I+PFllYXI+MjAxNzwvWWVhcj48UmVj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</w:fldData>
        </w:fldChar>
      </w:r>
      <w:r w:rsidR="00A55FC9">
        <w:instrText xml:space="preserve"> ADDIN EN.CITE.DATA </w:instrText>
      </w:r>
      <w:r w:rsidR="00A55FC9">
        <w:fldChar w:fldCharType="end"/>
      </w:r>
      <w:r w:rsidR="000F76A0">
        <w:fldChar w:fldCharType="separate"/>
      </w:r>
      <w:r w:rsidR="00A55FC9" w:rsidRPr="00A55FC9">
        <w:rPr>
          <w:noProof/>
          <w:vertAlign w:val="superscript"/>
        </w:rPr>
        <w:t>30,34,35,39,42,45,46</w:t>
      </w:r>
      <w:r w:rsidR="000F76A0">
        <w:fldChar w:fldCharType="end"/>
      </w:r>
      <w:r w:rsidR="00C62B4C" w:rsidRPr="00C62B4C">
        <w:t xml:space="preserve"> that tested only product positioning</w:t>
      </w:r>
      <w:r w:rsidR="003576F5" w:rsidRPr="00C62B4C">
        <w:t xml:space="preserve">, </w:t>
      </w:r>
      <w:r w:rsidR="006D3CA8" w:rsidRPr="00C62B4C">
        <w:t>four</w:t>
      </w:r>
      <w:r w:rsidR="003576F5" w:rsidRPr="00C62B4C">
        <w:t xml:space="preserve"> showed results in the expected direction</w:t>
      </w:r>
      <w:r w:rsidR="00C62B4C" w:rsidRPr="00C62B4C">
        <w:t xml:space="preserve"> for health</w:t>
      </w:r>
      <w:r w:rsidR="003576F5" w:rsidRPr="00C62B4C">
        <w:t xml:space="preserve"> (3+s,</w:t>
      </w:r>
      <w:r w:rsidR="0011774B" w:rsidRPr="00C62B4C">
        <w:t xml:space="preserve"> </w:t>
      </w:r>
      <w:r w:rsidR="006D3CA8" w:rsidRPr="00C62B4C">
        <w:t>1</w:t>
      </w:r>
      <w:r w:rsidR="0011774B" w:rsidRPr="00C62B4C">
        <w:t>+ns)</w:t>
      </w:r>
      <w:r w:rsidR="0011774B" w:rsidRPr="00C62B4C">
        <w:fldChar w:fldCharType="begin">
          <w:fldData xml:space="preserve">PEVuZE5vdGU+PENpdGU+PEF1dGhvcj5BZGFtPC9BdXRob3I+PFllYXI+MjAxNzwvWWVhcj48UmVj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</w:fldData>
        </w:fldChar>
      </w:r>
      <w:r w:rsidR="00A55FC9">
        <w:instrText xml:space="preserve"> ADDIN EN.CITE </w:instrText>
      </w:r>
      <w:r w:rsidR="00A55FC9">
        <w:fldChar w:fldCharType="begin">
          <w:fldData xml:space="preserve">PEVuZE5vdGU+PENpdGU+PEF1dGhvcj5BZGFtPC9BdXRob3I+PFllYXI+MjAxNzwvWWVhcj48UmVj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</w:fldData>
        </w:fldChar>
      </w:r>
      <w:r w:rsidR="00A55FC9">
        <w:instrText xml:space="preserve"> ADDIN EN.CITE.DATA </w:instrText>
      </w:r>
      <w:r w:rsidR="00A55FC9">
        <w:fldChar w:fldCharType="end"/>
      </w:r>
      <w:r w:rsidR="0011774B" w:rsidRPr="00C62B4C">
        <w:fldChar w:fldCharType="separate"/>
      </w:r>
      <w:r w:rsidR="00A55FC9" w:rsidRPr="00A55FC9">
        <w:rPr>
          <w:noProof/>
          <w:vertAlign w:val="superscript"/>
        </w:rPr>
        <w:t>30,35,39</w:t>
      </w:r>
      <w:r w:rsidR="0011774B" w:rsidRPr="00C62B4C">
        <w:fldChar w:fldCharType="end"/>
      </w:r>
      <w:r w:rsidR="003576F5" w:rsidRPr="00C62B4C">
        <w:t xml:space="preserve"> and </w:t>
      </w:r>
      <w:r w:rsidR="004B1EF7">
        <w:t>four</w:t>
      </w:r>
      <w:r w:rsidR="004B1EF7" w:rsidRPr="00C62B4C">
        <w:t xml:space="preserve"> </w:t>
      </w:r>
      <w:r w:rsidR="003576F5" w:rsidRPr="00C62B4C">
        <w:t xml:space="preserve">showed inconsistent </w:t>
      </w:r>
      <w:r w:rsidR="00156ECC">
        <w:t>or unexpected</w:t>
      </w:r>
      <w:r w:rsidR="004B1EF7">
        <w:t xml:space="preserve"> </w:t>
      </w:r>
      <w:r w:rsidR="003576F5" w:rsidRPr="00C62B4C">
        <w:t>results.</w:t>
      </w:r>
      <w:r w:rsidR="0019713C" w:rsidRPr="00C62B4C">
        <w:fldChar w:fldCharType="begin">
          <w:fldData xml:space="preserve">PEVuZE5vdGU+PENpdGU+PEF1dGhvcj5kZSBXaWprPC9BdXRob3I+PFllYXI+MjAxNjwvWWVhcj48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</w:fldData>
        </w:fldChar>
      </w:r>
      <w:r w:rsidR="00A55FC9">
        <w:instrText xml:space="preserve"> ADDIN EN.CITE </w:instrText>
      </w:r>
      <w:r w:rsidR="00A55FC9">
        <w:fldChar w:fldCharType="begin">
          <w:fldData xml:space="preserve">PEVuZE5vdGU+PENpdGU+PEF1dGhvcj5kZSBXaWprPC9BdXRob3I+PFllYXI+MjAxNjwvWWVhcj48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</w:fldData>
        </w:fldChar>
      </w:r>
      <w:r w:rsidR="00A55FC9">
        <w:instrText xml:space="preserve"> ADDIN EN.CITE.DATA </w:instrText>
      </w:r>
      <w:r w:rsidR="00A55FC9">
        <w:fldChar w:fldCharType="end"/>
      </w:r>
      <w:r w:rsidR="0019713C" w:rsidRPr="00C62B4C">
        <w:fldChar w:fldCharType="separate"/>
      </w:r>
      <w:r w:rsidR="00A55FC9" w:rsidRPr="00A55FC9">
        <w:rPr>
          <w:noProof/>
          <w:vertAlign w:val="superscript"/>
        </w:rPr>
        <w:t>34,42,45,46</w:t>
      </w:r>
      <w:r w:rsidR="0019713C" w:rsidRPr="00C62B4C">
        <w:fldChar w:fldCharType="end"/>
      </w:r>
      <w:r w:rsidR="003576F5" w:rsidRPr="00C62B4C">
        <w:t xml:space="preserve"> </w:t>
      </w:r>
      <w:r w:rsidR="00AE1237" w:rsidRPr="00C62B4C">
        <w:t xml:space="preserve">Two studies tested </w:t>
      </w:r>
      <w:r w:rsidR="00BC4693">
        <w:t xml:space="preserve">alternating treatment and control </w:t>
      </w:r>
      <w:r w:rsidR="00AE1237" w:rsidRPr="00C62B4C">
        <w:t>conditions</w:t>
      </w:r>
      <w:r w:rsidR="00BC4693">
        <w:t>. Treatment conditions included</w:t>
      </w:r>
      <w:r w:rsidR="00AE1237" w:rsidRPr="00C62B4C">
        <w:t xml:space="preserve"> </w:t>
      </w:r>
      <w:r w:rsidR="00BC4693">
        <w:t xml:space="preserve">prominent </w:t>
      </w:r>
      <w:r w:rsidR="00AE1237" w:rsidRPr="00C62B4C">
        <w:t xml:space="preserve">positioning </w:t>
      </w:r>
      <w:r w:rsidR="00BC4693">
        <w:t xml:space="preserve">of healthy products </w:t>
      </w:r>
      <w:r w:rsidR="00AE1237" w:rsidRPr="00C62B4C">
        <w:t xml:space="preserve">alone </w:t>
      </w:r>
      <w:r w:rsidR="00BC4693">
        <w:t>or</w:t>
      </w:r>
      <w:r w:rsidR="00BC4693" w:rsidRPr="00C62B4C">
        <w:t xml:space="preserve"> </w:t>
      </w:r>
      <w:r w:rsidR="00BC4693">
        <w:t xml:space="preserve">prominent </w:t>
      </w:r>
      <w:r w:rsidR="00AE1237" w:rsidRPr="00C62B4C">
        <w:t>positioning</w:t>
      </w:r>
      <w:r w:rsidR="00C62B4C" w:rsidRPr="00C62B4C">
        <w:t xml:space="preserve"> alongside </w:t>
      </w:r>
      <w:r w:rsidR="00BC4693">
        <w:t>point-of-purchase signage</w:t>
      </w:r>
      <w:r w:rsidR="00001F12">
        <w:t>.</w:t>
      </w:r>
      <w:r w:rsidR="00AE1237" w:rsidRPr="00C62B4C">
        <w:t xml:space="preserve"> </w:t>
      </w:r>
      <w:r w:rsidR="00001F12">
        <w:t>The r</w:t>
      </w:r>
      <w:r w:rsidR="00AE1237" w:rsidRPr="00C62B4C">
        <w:t xml:space="preserve">esults were </w:t>
      </w:r>
      <w:r w:rsidR="00001F12">
        <w:t>inconsistent</w:t>
      </w:r>
      <w:r w:rsidR="00001F12" w:rsidRPr="00C62B4C">
        <w:t xml:space="preserve"> </w:t>
      </w:r>
      <w:r w:rsidR="00AE1237" w:rsidRPr="00C62B4C">
        <w:t xml:space="preserve">for the positioning alone strategies but consistent </w:t>
      </w:r>
      <w:r w:rsidR="008858C1" w:rsidRPr="00C62B4C">
        <w:t>positive</w:t>
      </w:r>
      <w:r w:rsidR="00AE1237" w:rsidRPr="00C62B4C">
        <w:t xml:space="preserve"> results (2 +ns) were observed for the multicomponent condition.</w:t>
      </w:r>
      <w:r w:rsidR="008858C1" w:rsidRPr="00C62B4C">
        <w:fldChar w:fldCharType="begin">
          <w:fldData xml:space="preserve">PEVuZE5vdGU+PENpdGU+PEF1dGhvcj5TaWd1cmRzc29uPC9BdXRob3I+PFllYXI+MjAxMTwvWWVh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==
</w:fldData>
        </w:fldChar>
      </w:r>
      <w:r w:rsidR="00A55FC9">
        <w:instrText xml:space="preserve"> ADDIN EN.CITE </w:instrText>
      </w:r>
      <w:r w:rsidR="00A55FC9">
        <w:fldChar w:fldCharType="begin">
          <w:fldData xml:space="preserve">PEVuZE5vdGU+PENpdGU+PEF1dGhvcj5TaWd1cmRzc29uPC9BdXRob3I+PFllYXI+MjAxMTwvWWVh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==
</w:fldData>
        </w:fldChar>
      </w:r>
      <w:r w:rsidR="00A55FC9">
        <w:instrText xml:space="preserve"> ADDIN EN.CITE.DATA </w:instrText>
      </w:r>
      <w:r w:rsidR="00A55FC9">
        <w:fldChar w:fldCharType="end"/>
      </w:r>
      <w:r w:rsidR="008858C1" w:rsidRPr="00C62B4C">
        <w:fldChar w:fldCharType="separate"/>
      </w:r>
      <w:r w:rsidR="00A55FC9" w:rsidRPr="00A55FC9">
        <w:rPr>
          <w:noProof/>
          <w:vertAlign w:val="superscript"/>
        </w:rPr>
        <w:t>47,48</w:t>
      </w:r>
      <w:r w:rsidR="008858C1" w:rsidRPr="00C62B4C">
        <w:fldChar w:fldCharType="end"/>
      </w:r>
      <w:r w:rsidR="00B07560">
        <w:t xml:space="preserve"> </w:t>
      </w:r>
      <w:r w:rsidR="0090655A" w:rsidRPr="0090655A">
        <w:t xml:space="preserve">Of the </w:t>
      </w:r>
      <w:r w:rsidR="007004C9">
        <w:t>studies</w:t>
      </w:r>
      <w:r w:rsidR="0090655A" w:rsidRPr="0090655A">
        <w:t xml:space="preserve"> describing the effects of prominent store positioning (n=11/12, 92%),</w:t>
      </w:r>
      <w:r w:rsidR="0090655A" w:rsidRPr="0090655A">
        <w:fldChar w:fldCharType="begin">
          <w:fldData xml:space="preserve">PEVuZE5vdGU+PENpdGU+PEF1dGhvcj5BZGpvaWFuPC9BdXRob3I+PFllYXI+MjAxNzwvWWVhcj48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</w:fldData>
        </w:fldChar>
      </w:r>
      <w:r w:rsidR="00A55FC9">
        <w:instrText xml:space="preserve"> ADDIN EN.CITE </w:instrText>
      </w:r>
      <w:r w:rsidR="00A55FC9">
        <w:fldChar w:fldCharType="begin">
          <w:fldData xml:space="preserve">PEVuZE5vdGU+PENpdGU+PEF1dGhvcj5BZGpvaWFuPC9BdXRob3I+PFllYXI+MjAxNzwvWWVhcj48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</w:fldData>
        </w:fldChar>
      </w:r>
      <w:r w:rsidR="00A55FC9">
        <w:instrText xml:space="preserve"> ADDIN EN.CITE.DATA </w:instrText>
      </w:r>
      <w:r w:rsidR="00A55FC9">
        <w:fldChar w:fldCharType="end"/>
      </w:r>
      <w:r w:rsidR="0090655A" w:rsidRPr="0090655A">
        <w:fldChar w:fldCharType="separate"/>
      </w:r>
      <w:r w:rsidR="00A55FC9" w:rsidRPr="00A55FC9">
        <w:rPr>
          <w:noProof/>
          <w:vertAlign w:val="superscript"/>
        </w:rPr>
        <w:t>30,33,34,39,40,42,45-48</w:t>
      </w:r>
      <w:r w:rsidR="0090655A" w:rsidRPr="0090655A">
        <w:fldChar w:fldCharType="end"/>
      </w:r>
      <w:r w:rsidR="0090655A" w:rsidRPr="0090655A">
        <w:t xml:space="preserve"> the majority (n=6/11, 55%) showed these interventions have positive effects for health (3 +s, 3+ns)</w:t>
      </w:r>
      <w:r w:rsidR="00533478">
        <w:t>.</w:t>
      </w:r>
      <w:r w:rsidR="0090655A" w:rsidRPr="0090655A">
        <w:t xml:space="preserve"> </w:t>
      </w:r>
      <w:r w:rsidR="0090655A" w:rsidRPr="0090655A">
        <w:fldChar w:fldCharType="begin">
          <w:fldData xml:space="preserve">PEVuZE5vdGU+PENpdGU+PEF1dGhvcj5BbGJlcnQ8L0F1dGhvcj48WWVhcj4yMDE3PC9ZZWFyPjxS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=
</w:fldData>
        </w:fldChar>
      </w:r>
      <w:r w:rsidR="00A55FC9">
        <w:instrText xml:space="preserve"> ADDIN EN.CITE </w:instrText>
      </w:r>
      <w:r w:rsidR="00A55FC9">
        <w:fldChar w:fldCharType="begin">
          <w:fldData xml:space="preserve">PEVuZE5vdGU+PENpdGU+PEF1dGhvcj5BbGJlcnQ8L0F1dGhvcj48WWVhcj4yMDE3PC9ZZWFyPjxS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=
</w:fldData>
        </w:fldChar>
      </w:r>
      <w:r w:rsidR="00A55FC9">
        <w:instrText xml:space="preserve"> ADDIN EN.CITE.DATA </w:instrText>
      </w:r>
      <w:r w:rsidR="00A55FC9">
        <w:fldChar w:fldCharType="end"/>
      </w:r>
      <w:r w:rsidR="0090655A" w:rsidRPr="0090655A">
        <w:fldChar w:fldCharType="separate"/>
      </w:r>
      <w:r w:rsidR="00A55FC9" w:rsidRPr="00A55FC9">
        <w:rPr>
          <w:noProof/>
          <w:vertAlign w:val="superscript"/>
        </w:rPr>
        <w:t>30,33,39,40,48</w:t>
      </w:r>
      <w:r w:rsidR="0090655A" w:rsidRPr="0090655A">
        <w:fldChar w:fldCharType="end"/>
      </w:r>
      <w:r w:rsidR="0090655A" w:rsidRPr="0090655A">
        <w:t xml:space="preserve"> The two</w:t>
      </w:r>
      <w:r w:rsidR="00050585" w:rsidRPr="0090655A">
        <w:t xml:space="preserve"> </w:t>
      </w:r>
      <w:r w:rsidR="003576F5" w:rsidRPr="0090655A">
        <w:t>(n=2</w:t>
      </w:r>
      <w:r w:rsidR="00A253F8" w:rsidRPr="0090655A">
        <w:t xml:space="preserve">/12, </w:t>
      </w:r>
      <w:r w:rsidR="003576F5" w:rsidRPr="0090655A">
        <w:t>17</w:t>
      </w:r>
      <w:r w:rsidR="007D7DDF" w:rsidRPr="0090655A">
        <w:t>%</w:t>
      </w:r>
      <w:r w:rsidR="00A253F8" w:rsidRPr="0090655A">
        <w:t>)</w:t>
      </w:r>
      <w:r w:rsidR="0090655A" w:rsidRPr="0090655A">
        <w:t xml:space="preserve"> </w:t>
      </w:r>
      <w:r w:rsidR="007004C9">
        <w:t>studies</w:t>
      </w:r>
      <w:r w:rsidR="0090655A" w:rsidRPr="0090655A">
        <w:t xml:space="preserve"> that investigated</w:t>
      </w:r>
      <w:r w:rsidR="00050585" w:rsidRPr="0090655A">
        <w:t xml:space="preserve"> the effects of shelf positioning</w:t>
      </w:r>
      <w:r w:rsidR="00003EEA" w:rsidRPr="0090655A">
        <w:t>,</w:t>
      </w:r>
      <w:r w:rsidR="003576F5" w:rsidRPr="0090655A">
        <w:t xml:space="preserve"> </w:t>
      </w:r>
      <w:r w:rsidR="0090655A" w:rsidRPr="0090655A">
        <w:t>however, had inconsistent results</w:t>
      </w:r>
      <w:r w:rsidR="003576F5" w:rsidRPr="0090655A">
        <w:t xml:space="preserve"> (1+ns</w:t>
      </w:r>
      <w:r w:rsidR="00DA2918">
        <w:t>, 1 -ns</w:t>
      </w:r>
      <w:r w:rsidR="003576F5" w:rsidRPr="0090655A">
        <w:t>)</w:t>
      </w:r>
      <w:r w:rsidR="00DA2918">
        <w:t>.</w:t>
      </w:r>
      <w:r w:rsidR="0019713C" w:rsidRPr="0090655A">
        <w:fldChar w:fldCharType="begin">
          <w:fldData xml:space="preserve">PEVuZE5vdGU+PENpdGU+PEF1dGhvcj5BZGFtPC9BdXRob3I+PFllYXI+MjAxNzwvWWVhcj48UmVj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</w:fldData>
        </w:fldChar>
      </w:r>
      <w:r w:rsidR="00A55FC9">
        <w:instrText xml:space="preserve"> ADDIN EN.CITE </w:instrText>
      </w:r>
      <w:r w:rsidR="00A55FC9">
        <w:fldChar w:fldCharType="begin">
          <w:fldData xml:space="preserve">PEVuZE5vdGU+PENpdGU+PEF1dGhvcj5BZGFtPC9BdXRob3I+PFllYXI+MjAxNzwvWWVhcj48UmVj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</w:fldData>
        </w:fldChar>
      </w:r>
      <w:r w:rsidR="00A55FC9">
        <w:instrText xml:space="preserve"> ADDIN EN.CITE.DATA </w:instrText>
      </w:r>
      <w:r w:rsidR="00A55FC9">
        <w:fldChar w:fldCharType="end"/>
      </w:r>
      <w:r w:rsidR="0019713C" w:rsidRPr="0090655A">
        <w:fldChar w:fldCharType="separate"/>
      </w:r>
      <w:r w:rsidR="00A55FC9" w:rsidRPr="00A55FC9">
        <w:rPr>
          <w:noProof/>
          <w:vertAlign w:val="superscript"/>
        </w:rPr>
        <w:t>34,35</w:t>
      </w:r>
      <w:r w:rsidR="0019713C" w:rsidRPr="0090655A">
        <w:fldChar w:fldCharType="end"/>
      </w:r>
      <w:r w:rsidR="00DA2918" w:rsidRPr="0090655A" w:rsidDel="00DA2918">
        <w:t xml:space="preserve"> </w:t>
      </w:r>
      <w:r w:rsidR="004C3B53" w:rsidRPr="0090655A">
        <w:t xml:space="preserve"> </w:t>
      </w:r>
    </w:p>
    <w:p w14:paraId="4EB4B341" w14:textId="0AAE90E2" w:rsidR="0090655A" w:rsidRPr="004C15B7" w:rsidRDefault="000F76A0" w:rsidP="00030B21">
      <w:pPr>
        <w:spacing w:line="480" w:lineRule="auto"/>
      </w:pPr>
      <w:r>
        <w:lastRenderedPageBreak/>
        <w:t xml:space="preserve">Most (n=5/9, 56%) </w:t>
      </w:r>
      <w:r w:rsidR="007004C9">
        <w:t>studies</w:t>
      </w:r>
      <w:r>
        <w:t xml:space="preserve"> that concurrently positioned healthy foods in prominent locations and unhealthy foods in less prominent locations showed results in the expected direction for health (2+s, 3+ns). </w:t>
      </w:r>
      <w:r>
        <w:fldChar w:fldCharType="begin">
          <w:fldData xml:space="preserve">PEVuZE5vdGU+PENpdGU+PEF1dGhvcj5BbGJlcnQ8L0F1dGhvcj48WWVhcj4yMDE3PC9ZZWFyPjxS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</w:fldData>
        </w:fldChar>
      </w:r>
      <w:r w:rsidR="00A55FC9">
        <w:instrText xml:space="preserve"> ADDIN EN.CITE </w:instrText>
      </w:r>
      <w:r w:rsidR="00A55FC9">
        <w:fldChar w:fldCharType="begin">
          <w:fldData xml:space="preserve">PEVuZE5vdGU+PENpdGU+PEF1dGhvcj5BbGJlcnQ8L0F1dGhvcj48WWVhcj4yMDE3PC9ZZWFyPjxS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</w:fldData>
        </w:fldChar>
      </w:r>
      <w:r w:rsidR="00A55FC9">
        <w:instrText xml:space="preserve"> ADDIN EN.CITE.DATA </w:instrText>
      </w:r>
      <w:r w:rsidR="00A55FC9">
        <w:fldChar w:fldCharType="end"/>
      </w:r>
      <w:r>
        <w:fldChar w:fldCharType="separate"/>
      </w:r>
      <w:r w:rsidR="00A55FC9" w:rsidRPr="00A55FC9">
        <w:rPr>
          <w:noProof/>
          <w:vertAlign w:val="superscript"/>
        </w:rPr>
        <w:t>30,33,40,48</w:t>
      </w:r>
      <w:r>
        <w:fldChar w:fldCharType="end"/>
      </w:r>
      <w:r>
        <w:t xml:space="preserve"> </w:t>
      </w:r>
      <w:r w:rsidR="0090655A">
        <w:t>Positioning healthy foods in more prominent location</w:t>
      </w:r>
      <w:r w:rsidR="005F5208">
        <w:t>s</w:t>
      </w:r>
      <w:r w:rsidR="0090655A">
        <w:t xml:space="preserve"> </w:t>
      </w:r>
      <w:r w:rsidR="005F5208">
        <w:t>led to healthier</w:t>
      </w:r>
      <w:r w:rsidR="0090655A">
        <w:t xml:space="preserve"> dietary-related outcomes in the majority (n=3/5, 60%) of</w:t>
      </w:r>
      <w:r w:rsidR="007004C9" w:rsidRPr="007004C9">
        <w:t xml:space="preserve"> </w:t>
      </w:r>
      <w:r w:rsidR="007004C9">
        <w:t xml:space="preserve">studies </w:t>
      </w:r>
      <w:r w:rsidR="0090655A">
        <w:t>(2+s, 1+ns</w:t>
      </w:r>
      <w:r w:rsidR="00EC6BB1">
        <w:t xml:space="preserve">, 1-ns, </w:t>
      </w:r>
      <w:r w:rsidR="005F5208">
        <w:t>1</w:t>
      </w:r>
      <w:r w:rsidR="0032310D">
        <w:t xml:space="preserve"> </w:t>
      </w:r>
      <w:proofErr w:type="spellStart"/>
      <w:r w:rsidR="0032310D">
        <w:t>ic</w:t>
      </w:r>
      <w:proofErr w:type="spellEnd"/>
      <w:r w:rsidR="0090655A">
        <w:t>).</w:t>
      </w:r>
      <w:r w:rsidR="00EC6BB1">
        <w:fldChar w:fldCharType="begin">
          <w:fldData xml:space="preserve">PEVuZE5vdGU+PENpdGU+PEF1dGhvcj5BZGFtPC9BdXRob3I+PFllYXI+MjAxNzwvWWVhcj48UmVj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</w:fldData>
        </w:fldChar>
      </w:r>
      <w:r w:rsidR="00A55FC9">
        <w:instrText xml:space="preserve"> ADDIN EN.CITE </w:instrText>
      </w:r>
      <w:r w:rsidR="00A55FC9">
        <w:fldChar w:fldCharType="begin">
          <w:fldData xml:space="preserve">PEVuZE5vdGU+PENpdGU+PEF1dGhvcj5BZGFtPC9BdXRob3I+PFllYXI+MjAxNzwvWWVhcj48UmVj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</w:fldData>
        </w:fldChar>
      </w:r>
      <w:r w:rsidR="00A55FC9">
        <w:instrText xml:space="preserve"> ADDIN EN.CITE.DATA </w:instrText>
      </w:r>
      <w:r w:rsidR="00A55FC9">
        <w:fldChar w:fldCharType="end"/>
      </w:r>
      <w:r w:rsidR="00EC6BB1">
        <w:fldChar w:fldCharType="separate"/>
      </w:r>
      <w:r w:rsidR="00A55FC9" w:rsidRPr="00A55FC9">
        <w:rPr>
          <w:noProof/>
          <w:vertAlign w:val="superscript"/>
        </w:rPr>
        <w:t>34,35,39,47,48</w:t>
      </w:r>
      <w:r w:rsidR="00EC6BB1">
        <w:fldChar w:fldCharType="end"/>
      </w:r>
      <w:r w:rsidR="0090655A" w:rsidRPr="0090655A">
        <w:t xml:space="preserve"> </w:t>
      </w:r>
      <w:r w:rsidR="0090655A">
        <w:t xml:space="preserve">The single </w:t>
      </w:r>
      <w:r w:rsidR="007004C9">
        <w:t>study</w:t>
      </w:r>
      <w:r w:rsidR="0090655A">
        <w:t xml:space="preserve"> that altered the positioning of unhealthy food, found that locating high fat dairy products in a less prominent shelf position </w:t>
      </w:r>
      <w:r w:rsidR="00A701C5">
        <w:t>resulted in</w:t>
      </w:r>
      <w:r w:rsidR="0090655A">
        <w:t xml:space="preserve"> a non-significant decrease in sales of </w:t>
      </w:r>
      <w:r w:rsidR="0090655A" w:rsidRPr="004C15B7">
        <w:t>these items.</w:t>
      </w:r>
      <w:r w:rsidR="0090655A" w:rsidRPr="004C15B7">
        <w:fldChar w:fldCharType="begin"/>
      </w:r>
      <w:r w:rsidR="00A55FC9">
        <w:instrText xml:space="preserve"> ADDIN EN.CITE &lt;EndNote&gt;&lt;Cite&gt;&lt;Author&gt;Adam&lt;/Author&gt;&lt;Year&gt;2017&lt;/Year&gt;&lt;RecNum&gt;17344&lt;/RecNum&gt;&lt;DisplayText&gt;&lt;style face="superscript"&gt;35&lt;/style&gt;&lt;/DisplayText&gt;&lt;record&gt;&lt;rec-number&gt;17344&lt;/rec-number&gt;&lt;foreign-keys&gt;&lt;key app="EN" db-id="zfzdr0rt1w52efeffsnpxzeprx2r0w0srafe" timestamp="1519146282"&gt;17344&lt;/key&gt;&lt;/foreign-keys&gt;&lt;ref-type name="Journal Article"&gt;17&lt;/ref-type&gt;&lt;contributors&gt;&lt;authors&gt;&lt;author&gt;Adam, A.&lt;/author&gt;&lt;author&gt;Jensen, J. D.&lt;/author&gt;&lt;author&gt;Sommer, I.&lt;/author&gt;&lt;author&gt;Hansen, G. L.&lt;/author&gt;&lt;/authors&gt;&lt;/contributors&gt;&lt;titles&gt;&lt;title&gt;Does shelf space management intervention have an effect on calorie turnover at supermarkets?&lt;/title&gt;&lt;secondary-title&gt;Journal of Retailing and Consumer Services&lt;/secondary-title&gt;&lt;/titles&gt;&lt;periodical&gt;&lt;full-title&gt;Journal of Retailing and Consumer Services&lt;/full-title&gt;&lt;/periodical&gt;&lt;pages&gt;311-318&lt;/pages&gt;&lt;volume&gt;34&lt;/volume&gt;&lt;dates&gt;&lt;year&gt;2017&lt;/year&gt;&lt;/dates&gt;&lt;label&gt;include&lt;/label&gt;&lt;work-type&gt;Article&lt;/work-type&gt;&lt;urls&gt;&lt;related-urls&gt;&lt;url&gt;https://www.scopus.com/inward/record.uri?eid=2-s2.0-84995489817&amp;amp;doi=10.1016%2fj.jretconser.2016.07.007&amp;amp;partnerID=40&amp;amp;md5=5dd0dfacc39e7b8c9a85d386df07aa05&lt;/url&gt;&lt;/related-urls&gt;&lt;/urls&gt;&lt;electronic-resource-num&gt;10.1016/j.jretconser.2016.07.007&lt;/electronic-resource-num&gt;&lt;remote-database-name&gt;Scopus&lt;/remote-database-name&gt;&lt;/record&gt;&lt;/Cite&gt;&lt;/EndNote&gt;</w:instrText>
      </w:r>
      <w:r w:rsidR="0090655A" w:rsidRPr="004C15B7">
        <w:fldChar w:fldCharType="separate"/>
      </w:r>
      <w:r w:rsidR="00A55FC9" w:rsidRPr="00A55FC9">
        <w:rPr>
          <w:noProof/>
          <w:vertAlign w:val="superscript"/>
        </w:rPr>
        <w:t>35</w:t>
      </w:r>
      <w:r w:rsidR="0090655A" w:rsidRPr="004C15B7">
        <w:fldChar w:fldCharType="end"/>
      </w:r>
      <w:r w:rsidR="0090655A" w:rsidRPr="004C15B7">
        <w:t xml:space="preserve"> </w:t>
      </w:r>
    </w:p>
    <w:p w14:paraId="64E426C6" w14:textId="258F4368" w:rsidR="00E734F4" w:rsidRPr="004C15B7" w:rsidRDefault="00DF3264" w:rsidP="00E734F4">
      <w:pPr>
        <w:spacing w:line="480" w:lineRule="auto"/>
      </w:pPr>
      <w:r w:rsidRPr="004C15B7">
        <w:t xml:space="preserve">Most </w:t>
      </w:r>
      <w:r w:rsidR="007004C9" w:rsidRPr="004C15B7">
        <w:t>studies</w:t>
      </w:r>
      <w:r w:rsidRPr="004C15B7">
        <w:t xml:space="preserve"> </w:t>
      </w:r>
      <w:r w:rsidR="00E734F4" w:rsidRPr="004C15B7">
        <w:t xml:space="preserve">(n=7/12, </w:t>
      </w:r>
      <w:r w:rsidR="00AA791A" w:rsidRPr="004C15B7">
        <w:t>58</w:t>
      </w:r>
      <w:r w:rsidR="00E734F4" w:rsidRPr="004C15B7">
        <w:t xml:space="preserve">%) </w:t>
      </w:r>
      <w:r w:rsidRPr="004C15B7">
        <w:t>reporting sales</w:t>
      </w:r>
      <w:r w:rsidR="00B07560" w:rsidRPr="004C15B7">
        <w:t>/purchasing</w:t>
      </w:r>
      <w:r w:rsidRPr="004C15B7">
        <w:t xml:space="preserve"> outcomes </w:t>
      </w:r>
      <w:r w:rsidR="00E734F4" w:rsidRPr="004C15B7">
        <w:t xml:space="preserve">showed </w:t>
      </w:r>
      <w:r w:rsidR="002F4BB9" w:rsidRPr="004C15B7">
        <w:t xml:space="preserve">that </w:t>
      </w:r>
      <w:r w:rsidR="00442478" w:rsidRPr="004C15B7">
        <w:t>positioning products in prominent locations increased sales</w:t>
      </w:r>
      <w:r w:rsidR="00B07560" w:rsidRPr="004C15B7">
        <w:t>/purchases</w:t>
      </w:r>
      <w:r w:rsidR="00442478" w:rsidRPr="004C15B7">
        <w:t xml:space="preserve"> of these products</w:t>
      </w:r>
      <w:r w:rsidR="00E734F4" w:rsidRPr="004C15B7">
        <w:t xml:space="preserve"> (3 </w:t>
      </w:r>
      <w:r w:rsidR="00AA791A" w:rsidRPr="004C15B7">
        <w:t>+s</w:t>
      </w:r>
      <w:r w:rsidR="00A93E2C" w:rsidRPr="004C15B7">
        <w:t>,</w:t>
      </w:r>
      <w:r w:rsidR="00932E7A" w:rsidRPr="004C15B7">
        <w:t xml:space="preserve"> 4 +ns)</w:t>
      </w:r>
      <w:r w:rsidR="00A93E2C" w:rsidRPr="004C15B7">
        <w:t xml:space="preserve"> </w:t>
      </w:r>
      <w:r w:rsidR="00767262" w:rsidRPr="004C15B7">
        <w:fldChar w:fldCharType="begin">
          <w:fldData xml:space="preserve">PEVuZE5vdGU+PENpdGU+PEF1dGhvcj5BZGFtPC9BdXRob3I+PFllYXI+MjAxNzwvWWVhcj48UmVj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</w:fldData>
        </w:fldChar>
      </w:r>
      <w:r w:rsidR="00A55FC9">
        <w:instrText xml:space="preserve"> ADDIN EN.CITE </w:instrText>
      </w:r>
      <w:r w:rsidR="00A55FC9">
        <w:fldChar w:fldCharType="begin">
          <w:fldData xml:space="preserve">PEVuZE5vdGU+PENpdGU+PEF1dGhvcj5BZGFtPC9BdXRob3I+PFllYXI+MjAxNzwvWWVhcj48UmVj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</w:fldData>
        </w:fldChar>
      </w:r>
      <w:r w:rsidR="00A55FC9">
        <w:instrText xml:space="preserve"> ADDIN EN.CITE.DATA </w:instrText>
      </w:r>
      <w:r w:rsidR="00A55FC9">
        <w:fldChar w:fldCharType="end"/>
      </w:r>
      <w:r w:rsidR="00767262" w:rsidRPr="004C15B7">
        <w:fldChar w:fldCharType="separate"/>
      </w:r>
      <w:r w:rsidR="00A55FC9" w:rsidRPr="00A55FC9">
        <w:rPr>
          <w:noProof/>
          <w:vertAlign w:val="superscript"/>
        </w:rPr>
        <w:t>30,33,35,39,40,48</w:t>
      </w:r>
      <w:r w:rsidR="00767262" w:rsidRPr="004C15B7">
        <w:fldChar w:fldCharType="end"/>
      </w:r>
      <w:r w:rsidR="00AA791A" w:rsidRPr="004C15B7">
        <w:t xml:space="preserve">. </w:t>
      </w:r>
      <w:r w:rsidRPr="004C15B7">
        <w:t>O</w:t>
      </w:r>
      <w:r w:rsidR="00E734F4" w:rsidRPr="004C15B7">
        <w:t xml:space="preserve">ne </w:t>
      </w:r>
      <w:r w:rsidR="007004C9" w:rsidRPr="004C15B7">
        <w:t>study</w:t>
      </w:r>
      <w:r w:rsidR="00E734F4" w:rsidRPr="004C15B7">
        <w:t xml:space="preserve"> showed a decrease in </w:t>
      </w:r>
      <w:r w:rsidRPr="004C15B7">
        <w:t xml:space="preserve">WIC eligible food </w:t>
      </w:r>
      <w:r w:rsidR="00E734F4" w:rsidRPr="004C15B7">
        <w:t xml:space="preserve">sales </w:t>
      </w:r>
      <w:r w:rsidRPr="004C15B7">
        <w:t>after these products were</w:t>
      </w:r>
      <w:r w:rsidR="00E734F4" w:rsidRPr="004C15B7">
        <w:t xml:space="preserve"> </w:t>
      </w:r>
      <w:r w:rsidR="00767262" w:rsidRPr="004C15B7">
        <w:t xml:space="preserve">positioned in </w:t>
      </w:r>
      <w:r w:rsidR="00E734F4" w:rsidRPr="004C15B7">
        <w:t>prominent store and shelf</w:t>
      </w:r>
      <w:r w:rsidR="00767262" w:rsidRPr="004C15B7">
        <w:t xml:space="preserve"> locations</w:t>
      </w:r>
      <w:r w:rsidR="00D01902" w:rsidRPr="004C15B7">
        <w:t>.</w:t>
      </w:r>
      <w:r w:rsidR="00767262" w:rsidRPr="004C15B7">
        <w:fldChar w:fldCharType="begin"/>
      </w:r>
      <w:r w:rsidR="00A55FC9">
        <w:instrText xml:space="preserve"> ADDIN EN.CITE &lt;EndNote&gt;&lt;Cite&gt;&lt;Author&gt;Wensel&lt;/Author&gt;&lt;Year&gt;2019&lt;/Year&gt;&lt;RecNum&gt;20469&lt;/RecNum&gt;&lt;DisplayText&gt;&lt;style face="superscript"&gt;34&lt;/style&gt;&lt;/DisplayText&gt;&lt;record&gt;&lt;rec-number&gt;20469&lt;/rec-number&gt;&lt;foreign-keys&gt;&lt;key app="EN" db-id="zfzdr0rt1w52efeffsnpxzeprx2r0w0srafe" timestamp="1550598617"&gt;20469&lt;/key&gt;&lt;/foreign-keys&gt;&lt;ref-type name="Journal Article"&gt;17&lt;/ref-type&gt;&lt;contributors&gt;&lt;authors&gt;&lt;author&gt;Wensel, C. R.&lt;/author&gt;&lt;author&gt;Trude, A. C. B.&lt;/author&gt;&lt;author&gt;Poirier, L.&lt;/author&gt;&lt;author&gt;Alghamdi, R.&lt;/author&gt;&lt;author&gt;Trujillo, A.&lt;/author&gt;&lt;author&gt;Steeves, E. A.&lt;/author&gt;&lt;author&gt;Paige, D.&lt;/author&gt;&lt;author&gt;Gittelsohn, J.&lt;/author&gt;&lt;/authors&gt;&lt;/contributors&gt;&lt;titles&gt;&lt;title&gt;B’more healthy corner stores for moms and kids: Identifying optimal behavioral economic strategies to increase WIC redemptions in small Urban corner stores&lt;/title&gt;&lt;secondary-title&gt;International Journal of Environmental Research and Public Health&lt;/secondary-title&gt;&lt;/titles&gt;&lt;periodical&gt;&lt;full-title&gt;International journal of environmental research and public health&lt;/full-title&gt;&lt;/periodical&gt;&lt;volume&gt;16&lt;/volume&gt;&lt;number&gt;1&lt;/number&gt;&lt;dates&gt;&lt;year&gt;2019&lt;/year&gt;&lt;/dates&gt;&lt;label&gt;include&lt;/label&gt;&lt;work-type&gt;Article&lt;/work-type&gt;&lt;urls&gt;&lt;related-urls&gt;&lt;url&gt;https://www.scopus.com/inward/record.uri?eid=2-s2.0-85059223758&amp;amp;doi=10.3390%2fijerph16010064&amp;amp;partnerID=40&amp;amp;md5=7338a4e6928126969c62d48d381112c0&lt;/url&gt;&lt;/related-urls&gt;&lt;/urls&gt;&lt;custom7&gt;64&lt;/custom7&gt;&lt;electronic-resource-num&gt;10.3390/ijerph16010064&lt;/electronic-resource-num&gt;&lt;remote-database-name&gt;Scopus&lt;/remote-database-name&gt;&lt;/record&gt;&lt;/Cite&gt;&lt;/EndNote&gt;</w:instrText>
      </w:r>
      <w:r w:rsidR="00767262" w:rsidRPr="004C15B7">
        <w:fldChar w:fldCharType="separate"/>
      </w:r>
      <w:r w:rsidR="00A55FC9" w:rsidRPr="00A55FC9">
        <w:rPr>
          <w:noProof/>
          <w:vertAlign w:val="superscript"/>
        </w:rPr>
        <w:t>34</w:t>
      </w:r>
      <w:r w:rsidR="00767262" w:rsidRPr="004C15B7">
        <w:fldChar w:fldCharType="end"/>
      </w:r>
      <w:r w:rsidR="00E734F4" w:rsidRPr="004C15B7">
        <w:t xml:space="preserve"> </w:t>
      </w:r>
      <w:r w:rsidR="00D36BD3" w:rsidRPr="004C15B7">
        <w:t>The single</w:t>
      </w:r>
      <w:r w:rsidR="00E734F4" w:rsidRPr="004C15B7">
        <w:t xml:space="preserve"> (n= 1/</w:t>
      </w:r>
      <w:r w:rsidR="00AA791A" w:rsidRPr="004C15B7">
        <w:t>12, 8</w:t>
      </w:r>
      <w:r w:rsidR="00D01902" w:rsidRPr="004C15B7">
        <w:t>%)</w:t>
      </w:r>
      <w:r w:rsidR="00767262" w:rsidRPr="004C15B7">
        <w:t xml:space="preserve"> </w:t>
      </w:r>
      <w:r w:rsidR="007004C9" w:rsidRPr="004C15B7">
        <w:t>study</w:t>
      </w:r>
      <w:r w:rsidR="00D36BD3" w:rsidRPr="004C15B7">
        <w:t xml:space="preserve"> measuring dietary outcomes showed that simultaneously </w:t>
      </w:r>
      <w:r w:rsidR="00767262" w:rsidRPr="004C15B7">
        <w:t xml:space="preserve">placing fruit and vegetables at the front of the store </w:t>
      </w:r>
      <w:r w:rsidR="00D36BD3" w:rsidRPr="004C15B7">
        <w:t>and</w:t>
      </w:r>
      <w:r w:rsidR="00767262" w:rsidRPr="004C15B7">
        <w:t xml:space="preserve"> crisps </w:t>
      </w:r>
      <w:r w:rsidR="00D36BD3" w:rsidRPr="004C15B7">
        <w:t>at the</w:t>
      </w:r>
      <w:r w:rsidR="00767262" w:rsidRPr="004C15B7">
        <w:t xml:space="preserve"> back</w:t>
      </w:r>
      <w:r w:rsidR="007004C9" w:rsidRPr="004C15B7">
        <w:t xml:space="preserve">, </w:t>
      </w:r>
      <w:r w:rsidR="00767262" w:rsidRPr="004C15B7">
        <w:t xml:space="preserve">resulted in a </w:t>
      </w:r>
      <w:r w:rsidR="00E734F4" w:rsidRPr="004C15B7">
        <w:t>non-significant</w:t>
      </w:r>
      <w:r w:rsidR="00767262" w:rsidRPr="004C15B7">
        <w:t xml:space="preserve"> increase in </w:t>
      </w:r>
      <w:r w:rsidR="00D36BD3" w:rsidRPr="004C15B7">
        <w:t xml:space="preserve">daily </w:t>
      </w:r>
      <w:r w:rsidR="00767262" w:rsidRPr="004C15B7">
        <w:t>fruit and vegetable in</w:t>
      </w:r>
      <w:r w:rsidR="00D36BD3" w:rsidRPr="004C15B7">
        <w:t>take among</w:t>
      </w:r>
      <w:r w:rsidR="00767262" w:rsidRPr="004C15B7">
        <w:t xml:space="preserve"> intervention store customers compared to control customers.</w:t>
      </w:r>
      <w:r w:rsidR="00377007" w:rsidRPr="004C15B7">
        <w:fldChar w:fldCharType="begin"/>
      </w:r>
      <w:r w:rsidR="00A55FC9">
        <w:instrText xml:space="preserve"> ADDIN EN.CITE &lt;EndNote&gt;&lt;Cite&gt;&lt;Author&gt;Albert&lt;/Author&gt;&lt;Year&gt;2017&lt;/Year&gt;&lt;RecNum&gt;16961&lt;/RecNum&gt;&lt;DisplayText&gt;&lt;style face="superscript"&gt;40&lt;/style&gt;&lt;/DisplayText&gt;&lt;record&gt;&lt;rec-number&gt;16961&lt;/rec-number&gt;&lt;foreign-keys&gt;&lt;key app="EN" db-id="zfzdr0rt1w52efeffsnpxzeprx2r0w0srafe" timestamp="1519146278"&gt;16961&lt;/key&gt;&lt;/foreign-keys&gt;&lt;ref-type name="Journal Article"&gt;17&lt;/ref-type&gt;&lt;contributors&gt;&lt;authors&gt;&lt;author&gt;Albert, S. L.&lt;/author&gt;&lt;author&gt;Langellier, B. A.&lt;/author&gt;&lt;author&gt;Sharif, M. Z.&lt;/author&gt;&lt;author&gt;Chan-Golston, A. M.&lt;/author&gt;&lt;author&gt;Prelip, M. L.&lt;/author&gt;&lt;author&gt;Elena Garcia, R.&lt;/author&gt;&lt;author&gt;Glik, D. C.&lt;/author&gt;&lt;author&gt;Belin, T. R.&lt;/author&gt;&lt;author&gt;Brookmeyer, R.&lt;/author&gt;&lt;author&gt;Ortega, A. N.&lt;/author&gt;&lt;/authors&gt;&lt;/contributors&gt;&lt;titles&gt;&lt;title&gt;A corner store intervention to improve access to fruits and vegetables in two Latino communities&lt;/title&gt;&lt;secondary-title&gt;Public Health Nutrition&lt;/secondary-title&gt;&lt;/titles&gt;&lt;periodical&gt;&lt;full-title&gt;Public health nutrition&lt;/full-title&gt;&lt;/periodical&gt;&lt;pages&gt;2249-2259&lt;/pages&gt;&lt;volume&gt;20&lt;/volume&gt;&lt;number&gt;12&lt;/number&gt;&lt;dates&gt;&lt;year&gt;2017&lt;/year&gt;&lt;/dates&gt;&lt;label&gt;include&lt;/label&gt;&lt;work-type&gt;Article&lt;/work-type&gt;&lt;urls&gt;&lt;related-urls&gt;&lt;url&gt;https://www.scopus.com/inward/record.uri?eid=2-s2.0-85020236951&amp;amp;doi=10.1017%2fS1368980017001008&amp;amp;partnerID=40&amp;amp;md5=0b8539a55129f55342ae062e310277cd&lt;/url&gt;&lt;/related-urls&gt;&lt;/urls&gt;&lt;electronic-resource-num&gt;10.1017/S1368980017001008&lt;/electronic-resource-num&gt;&lt;remote-database-name&gt;Scopus&lt;/remote-database-name&gt;&lt;/record&gt;&lt;/Cite&gt;&lt;/EndNote&gt;</w:instrText>
      </w:r>
      <w:r w:rsidR="00377007" w:rsidRPr="004C15B7">
        <w:fldChar w:fldCharType="separate"/>
      </w:r>
      <w:r w:rsidR="00A55FC9" w:rsidRPr="00A55FC9">
        <w:rPr>
          <w:noProof/>
          <w:vertAlign w:val="superscript"/>
        </w:rPr>
        <w:t>40</w:t>
      </w:r>
      <w:r w:rsidR="00377007" w:rsidRPr="004C15B7">
        <w:fldChar w:fldCharType="end"/>
      </w:r>
      <w:r w:rsidR="00767262" w:rsidRPr="004C15B7">
        <w:t xml:space="preserve"> </w:t>
      </w:r>
    </w:p>
    <w:p w14:paraId="30A47E8A" w14:textId="0D19016D" w:rsidR="002645ED" w:rsidRDefault="001F2AEC" w:rsidP="0024291E">
      <w:pPr>
        <w:spacing w:line="480" w:lineRule="auto"/>
      </w:pPr>
      <w:r w:rsidRPr="004C15B7">
        <w:t xml:space="preserve">Availability and positioning were combined in </w:t>
      </w:r>
      <w:r w:rsidR="000A4352" w:rsidRPr="004C15B7">
        <w:t>six</w:t>
      </w:r>
      <w:r w:rsidRPr="004C15B7">
        <w:t xml:space="preserve"> intervention </w:t>
      </w:r>
      <w:r w:rsidR="007004C9" w:rsidRPr="004C15B7">
        <w:t>studies</w:t>
      </w:r>
      <w:r w:rsidR="00172E37" w:rsidRPr="004C15B7">
        <w:t>.</w:t>
      </w:r>
      <w:r w:rsidR="009D69CD" w:rsidRPr="004C15B7">
        <w:fldChar w:fldCharType="begin">
          <w:fldData xml:space="preserve">PEVuZE5vdGU+PENpdGU+PEF1dGhvcj5BeWFsYTwvQXV0aG9yPjxZZWFyPjIwMTM8L1llYXI+PFJl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</w:fldData>
        </w:fldChar>
      </w:r>
      <w:r w:rsidR="00A55FC9">
        <w:instrText xml:space="preserve"> ADDIN EN.CITE </w:instrText>
      </w:r>
      <w:r w:rsidR="00A55FC9">
        <w:fldChar w:fldCharType="begin">
          <w:fldData xml:space="preserve">PEVuZE5vdGU+PENpdGU+PEF1dGhvcj5BeWFsYTwvQXV0aG9yPjxZZWFyPjIwMTM8L1llYXI+PFJl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</w:fldData>
        </w:fldChar>
      </w:r>
      <w:r w:rsidR="00A55FC9">
        <w:instrText xml:space="preserve"> ADDIN EN.CITE.DATA </w:instrText>
      </w:r>
      <w:r w:rsidR="00A55FC9">
        <w:fldChar w:fldCharType="end"/>
      </w:r>
      <w:r w:rsidR="009D69CD" w:rsidRPr="004C15B7">
        <w:fldChar w:fldCharType="separate"/>
      </w:r>
      <w:r w:rsidR="00A55FC9" w:rsidRPr="00A55FC9">
        <w:rPr>
          <w:noProof/>
          <w:vertAlign w:val="superscript"/>
        </w:rPr>
        <w:t>27,31,32,38,41,49</w:t>
      </w:r>
      <w:r w:rsidR="009D69CD" w:rsidRPr="004C15B7">
        <w:fldChar w:fldCharType="end"/>
      </w:r>
      <w:r w:rsidR="00D01902" w:rsidRPr="004C15B7">
        <w:t xml:space="preserve"> </w:t>
      </w:r>
      <w:r w:rsidR="006C6B04" w:rsidRPr="004C15B7">
        <w:t xml:space="preserve">The vast majority </w:t>
      </w:r>
      <w:r w:rsidR="003576F5" w:rsidRPr="004C15B7">
        <w:t>(n=5/6, 83%)</w:t>
      </w:r>
      <w:r w:rsidR="00A253F8" w:rsidRPr="004C15B7">
        <w:t xml:space="preserve"> </w:t>
      </w:r>
      <w:r w:rsidR="00172E37" w:rsidRPr="004C15B7">
        <w:t xml:space="preserve">of these </w:t>
      </w:r>
      <w:r w:rsidR="007004C9" w:rsidRPr="004C15B7">
        <w:t>studies</w:t>
      </w:r>
      <w:r w:rsidR="00172E37" w:rsidRPr="004C15B7">
        <w:t xml:space="preserve"> </w:t>
      </w:r>
      <w:r w:rsidRPr="004C15B7">
        <w:t>showed results in the expected direction</w:t>
      </w:r>
      <w:r w:rsidR="000A4352" w:rsidRPr="004C15B7">
        <w:t xml:space="preserve"> for health</w:t>
      </w:r>
      <w:r w:rsidR="00A253F8" w:rsidRPr="004C15B7">
        <w:t xml:space="preserve"> (5+ns, 1 </w:t>
      </w:r>
      <w:proofErr w:type="spellStart"/>
      <w:r w:rsidR="00A253F8" w:rsidRPr="004C15B7">
        <w:t>i</w:t>
      </w:r>
      <w:r w:rsidR="0032310D" w:rsidRPr="004C15B7">
        <w:t>c</w:t>
      </w:r>
      <w:proofErr w:type="spellEnd"/>
      <w:r w:rsidR="00A253F8" w:rsidRPr="004C15B7">
        <w:t>)</w:t>
      </w:r>
      <w:r w:rsidR="00172E37" w:rsidRPr="004C15B7">
        <w:t>.</w:t>
      </w:r>
      <w:r w:rsidR="0032310D" w:rsidRPr="004C15B7">
        <w:fldChar w:fldCharType="begin">
          <w:fldData xml:space="preserve">PEVuZE5vdGU+PENpdGU+PEF1dGhvcj5BeWFsYTwvQXV0aG9yPjxZZWFyPjIwMTM8L1llYXI+PFJl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</w:fldData>
        </w:fldChar>
      </w:r>
      <w:r w:rsidR="00A55FC9">
        <w:instrText xml:space="preserve"> ADDIN EN.CITE </w:instrText>
      </w:r>
      <w:r w:rsidR="00A55FC9">
        <w:fldChar w:fldCharType="begin">
          <w:fldData xml:space="preserve">PEVuZE5vdGU+PENpdGU+PEF1dGhvcj5BeWFsYTwvQXV0aG9yPjxZZWFyPjIwMTM8L1llYXI+PFJl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</w:fldData>
        </w:fldChar>
      </w:r>
      <w:r w:rsidR="00A55FC9">
        <w:instrText xml:space="preserve"> ADDIN EN.CITE.DATA </w:instrText>
      </w:r>
      <w:r w:rsidR="00A55FC9">
        <w:fldChar w:fldCharType="end"/>
      </w:r>
      <w:r w:rsidR="0032310D" w:rsidRPr="004C15B7">
        <w:fldChar w:fldCharType="separate"/>
      </w:r>
      <w:r w:rsidR="00A55FC9" w:rsidRPr="00A55FC9">
        <w:rPr>
          <w:noProof/>
          <w:vertAlign w:val="superscript"/>
        </w:rPr>
        <w:t>31,32,38,41,49</w:t>
      </w:r>
      <w:r w:rsidR="0032310D" w:rsidRPr="004C15B7">
        <w:fldChar w:fldCharType="end"/>
      </w:r>
      <w:r w:rsidR="00172E37" w:rsidRPr="004C15B7">
        <w:t xml:space="preserve"> These results were</w:t>
      </w:r>
      <w:r w:rsidR="006C6B04" w:rsidRPr="004C15B7">
        <w:t xml:space="preserve"> </w:t>
      </w:r>
      <w:r w:rsidR="00172E37" w:rsidRPr="004C15B7">
        <w:t xml:space="preserve">consistent </w:t>
      </w:r>
      <w:r w:rsidR="006C6B04" w:rsidRPr="004C15B7">
        <w:t>regardless of whether the intervention targeted healthy, unhealthy or both</w:t>
      </w:r>
      <w:r w:rsidR="00172E37" w:rsidRPr="004C15B7">
        <w:t xml:space="preserve"> types of products</w:t>
      </w:r>
      <w:r w:rsidR="005E6DAA" w:rsidRPr="004C15B7">
        <w:t>, or measured sales</w:t>
      </w:r>
      <w:r w:rsidR="00B07560" w:rsidRPr="004C15B7">
        <w:t>/purchases</w:t>
      </w:r>
      <w:r w:rsidR="005E6DAA" w:rsidRPr="004C15B7">
        <w:t xml:space="preserve"> </w:t>
      </w:r>
      <w:r w:rsidR="005E6DAA">
        <w:t>or dietary outcomes</w:t>
      </w:r>
      <w:r w:rsidR="008013C6">
        <w:t>.</w:t>
      </w:r>
      <w:r w:rsidR="00172E37">
        <w:t xml:space="preserve"> Five </w:t>
      </w:r>
      <w:r w:rsidR="00F509D2">
        <w:t>studies</w:t>
      </w:r>
      <w:r w:rsidR="00172E37">
        <w:t xml:space="preserve"> </w:t>
      </w:r>
      <w:r w:rsidR="008013C6">
        <w:t xml:space="preserve">reported findings from </w:t>
      </w:r>
      <w:r w:rsidR="00172E37">
        <w:t xml:space="preserve">multicomponent interventions </w:t>
      </w:r>
      <w:r w:rsidR="00172E37" w:rsidRPr="00BF034A">
        <w:t>incorporating other strategies such as shelf labels, food demonstrations and promotional events.</w:t>
      </w:r>
      <w:r w:rsidR="0024291E" w:rsidRPr="00BF034A">
        <w:t xml:space="preserve"> </w:t>
      </w:r>
      <w:r w:rsidR="005140B0" w:rsidRPr="00BF034A">
        <w:t>The majority (n=4/5, 80%) of these multicomponent intervention studies showed results in the expected direction for health (4+ns, 1ic).</w:t>
      </w:r>
      <w:r w:rsidR="00172E37" w:rsidRPr="00BF034A">
        <w:fldChar w:fldCharType="begin">
          <w:fldData xml:space="preserve">PEVuZE5vdGU+PENpdGU+PEF1dGhvcj5BeWFsYTwvQXV0aG9yPjxZZWFyPjIwMTM8L1llYXI+PFJl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</w:fldData>
        </w:fldChar>
      </w:r>
      <w:r w:rsidR="00A55FC9">
        <w:instrText xml:space="preserve"> ADDIN EN.CITE </w:instrText>
      </w:r>
      <w:r w:rsidR="00A55FC9">
        <w:fldChar w:fldCharType="begin">
          <w:fldData xml:space="preserve">PEVuZE5vdGU+PENpdGU+PEF1dGhvcj5BeWFsYTwvQXV0aG9yPjxZZWFyPjIwMTM8L1llYXI+PFJl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</w:fldData>
        </w:fldChar>
      </w:r>
      <w:r w:rsidR="00A55FC9">
        <w:instrText xml:space="preserve"> ADDIN EN.CITE.DATA </w:instrText>
      </w:r>
      <w:r w:rsidR="00A55FC9">
        <w:fldChar w:fldCharType="end"/>
      </w:r>
      <w:r w:rsidR="00172E37" w:rsidRPr="00BF034A">
        <w:fldChar w:fldCharType="separate"/>
      </w:r>
      <w:r w:rsidR="00A55FC9" w:rsidRPr="00A55FC9">
        <w:rPr>
          <w:noProof/>
          <w:vertAlign w:val="superscript"/>
        </w:rPr>
        <w:t>27,31,32,38,41</w:t>
      </w:r>
      <w:r w:rsidR="00172E37" w:rsidRPr="00BF034A">
        <w:fldChar w:fldCharType="end"/>
      </w:r>
      <w:r w:rsidR="00AE4191" w:rsidRPr="00BF034A">
        <w:t xml:space="preserve"> </w:t>
      </w:r>
    </w:p>
    <w:p w14:paraId="0F834215" w14:textId="1DFA22CC" w:rsidR="002406F3" w:rsidRDefault="007E266E" w:rsidP="00506F36">
      <w:pPr>
        <w:pStyle w:val="Heading2"/>
      </w:pPr>
      <w:r>
        <w:lastRenderedPageBreak/>
        <w:t>R</w:t>
      </w:r>
      <w:r w:rsidR="0031410E">
        <w:t xml:space="preserve">esearch </w:t>
      </w:r>
      <w:r>
        <w:t>Q</w:t>
      </w:r>
      <w:r w:rsidR="0031410E">
        <w:t xml:space="preserve">uestion </w:t>
      </w:r>
      <w:r>
        <w:t xml:space="preserve">3 - </w:t>
      </w:r>
      <w:r w:rsidR="0031410E" w:rsidRPr="0031410E">
        <w:t>Do these relationships differ according to store type or socioeconomic position?</w:t>
      </w:r>
    </w:p>
    <w:p w14:paraId="2A5E0AFB" w14:textId="3EAE4EE8" w:rsidR="00412DA2" w:rsidRPr="00412DA2" w:rsidRDefault="00412DA2" w:rsidP="00506F36">
      <w:pPr>
        <w:pStyle w:val="Heading3"/>
      </w:pPr>
      <w:r>
        <w:t>Observation</w:t>
      </w:r>
      <w:r w:rsidR="005C735E">
        <w:t>al studies</w:t>
      </w:r>
    </w:p>
    <w:p w14:paraId="5BB57EE2" w14:textId="588F2DAA" w:rsidR="002406F3" w:rsidRDefault="001538E2" w:rsidP="00412DA2">
      <w:pPr>
        <w:spacing w:line="480" w:lineRule="auto"/>
      </w:pPr>
      <w:r>
        <w:t>Seven (41</w:t>
      </w:r>
      <w:r w:rsidR="00E8461B">
        <w:t xml:space="preserve">%) observational </w:t>
      </w:r>
      <w:r w:rsidR="00F509D2">
        <w:t>studies</w:t>
      </w:r>
      <w:r w:rsidR="00E8461B">
        <w:t xml:space="preserve"> provided no description of the socioeconomic backgrounds of the study </w:t>
      </w:r>
      <w:r w:rsidR="003576F5">
        <w:t xml:space="preserve">area or study </w:t>
      </w:r>
      <w:r>
        <w:t>participants. Of the 10</w:t>
      </w:r>
      <w:r w:rsidR="00E8461B">
        <w:t xml:space="preserve"> (59%) that</w:t>
      </w:r>
      <w:r w:rsidR="0082530E">
        <w:t xml:space="preserve"> reported socioeconomic data, five</w:t>
      </w:r>
      <w:r w:rsidR="00E8461B">
        <w:t xml:space="preserve"> were conducted in study</w:t>
      </w:r>
      <w:r w:rsidR="004C0DB7">
        <w:t xml:space="preserve"> areas with varying levels of socio-economic position (SEP)</w:t>
      </w:r>
      <w:r w:rsidR="0082530E">
        <w:t>,</w:t>
      </w:r>
      <w:r w:rsidR="002D4409">
        <w:fldChar w:fldCharType="begin">
          <w:fldData xml:space="preserve">PEVuZE5vdGU+PENpdGU+PEF1dGhvcj5GcmFuY288L0F1dGhvcj48WWVhcj4yMDA5PC9ZZWFyPjxS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</w:fldData>
        </w:fldChar>
      </w:r>
      <w:r w:rsidR="00A55FC9">
        <w:instrText xml:space="preserve"> ADDIN EN.CITE </w:instrText>
      </w:r>
      <w:r w:rsidR="00A55FC9">
        <w:fldChar w:fldCharType="begin">
          <w:fldData xml:space="preserve">PEVuZE5vdGU+PENpdGU+PEF1dGhvcj5GcmFuY288L0F1dGhvcj48WWVhcj4yMDA5PC9ZZWFyPjxS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</w:fldData>
        </w:fldChar>
      </w:r>
      <w:r w:rsidR="00A55FC9">
        <w:instrText xml:space="preserve"> ADDIN EN.CITE.DATA </w:instrText>
      </w:r>
      <w:r w:rsidR="00A55FC9">
        <w:fldChar w:fldCharType="end"/>
      </w:r>
      <w:r w:rsidR="002D4409">
        <w:fldChar w:fldCharType="separate"/>
      </w:r>
      <w:r w:rsidR="00A55FC9" w:rsidRPr="00A55FC9">
        <w:rPr>
          <w:noProof/>
          <w:vertAlign w:val="superscript"/>
        </w:rPr>
        <w:t>55,57,58,63,65</w:t>
      </w:r>
      <w:r w:rsidR="002D4409">
        <w:fldChar w:fldCharType="end"/>
      </w:r>
      <w:r w:rsidR="00E8461B">
        <w:t xml:space="preserve"> and </w:t>
      </w:r>
      <w:r w:rsidR="0082530E">
        <w:t>five</w:t>
      </w:r>
      <w:r w:rsidR="00E8461B">
        <w:t xml:space="preserve"> were conducted with parti</w:t>
      </w:r>
      <w:r w:rsidR="004C0DB7">
        <w:t>cipants</w:t>
      </w:r>
      <w:r w:rsidR="00F509D2">
        <w:t xml:space="preserve"> of lower SEP</w:t>
      </w:r>
      <w:r w:rsidR="004C0DB7">
        <w:t xml:space="preserve"> or in areas</w:t>
      </w:r>
      <w:r w:rsidR="00F509D2">
        <w:t xml:space="preserve"> </w:t>
      </w:r>
      <w:r w:rsidR="004C0DB7">
        <w:t>of lower SEP</w:t>
      </w:r>
      <w:r w:rsidR="00E8461B">
        <w:t>.</w:t>
      </w:r>
      <w:r>
        <w:fldChar w:fldCharType="begin">
          <w:fldData xml:space="preserve">PEVuZE5vdGU+PENpdGU+PEF1dGhvcj5Cb2RvcjwvQXV0aG9yPjxZZWFyPjIwMDg8L1llYXI+PFJl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</w:fldData>
        </w:fldChar>
      </w:r>
      <w:r w:rsidR="00A55FC9">
        <w:instrText xml:space="preserve"> ADDIN EN.CITE </w:instrText>
      </w:r>
      <w:r w:rsidR="00A55FC9">
        <w:fldChar w:fldCharType="begin">
          <w:fldData xml:space="preserve">PEVuZE5vdGU+PENpdGU+PEF1dGhvcj5Cb2RvcjwvQXV0aG9yPjxZZWFyPjIwMDg8L1llYXI+PFJl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</w:fldData>
        </w:fldChar>
      </w:r>
      <w:r w:rsidR="00A55FC9">
        <w:instrText xml:space="preserve"> ADDIN EN.CITE.DATA </w:instrText>
      </w:r>
      <w:r w:rsidR="00A55FC9">
        <w:fldChar w:fldCharType="end"/>
      </w:r>
      <w:r>
        <w:fldChar w:fldCharType="separate"/>
      </w:r>
      <w:r w:rsidR="00A55FC9" w:rsidRPr="00A55FC9">
        <w:rPr>
          <w:noProof/>
          <w:vertAlign w:val="superscript"/>
        </w:rPr>
        <w:t>51,53,59,62,64</w:t>
      </w:r>
      <w:r>
        <w:fldChar w:fldCharType="end"/>
      </w:r>
      <w:r w:rsidR="00E8461B">
        <w:t xml:space="preserve"> </w:t>
      </w:r>
      <w:r w:rsidR="003576F5">
        <w:t>Only o</w:t>
      </w:r>
      <w:r w:rsidR="00E8461B">
        <w:t xml:space="preserve">ne study had </w:t>
      </w:r>
      <w:r w:rsidR="003576F5">
        <w:t>an inclusion criterion</w:t>
      </w:r>
      <w:r w:rsidR="00E8461B">
        <w:t xml:space="preserve"> that </w:t>
      </w:r>
      <w:r w:rsidR="003576F5">
        <w:t xml:space="preserve">specifically </w:t>
      </w:r>
      <w:r w:rsidR="00E8461B">
        <w:t>targeted low-income</w:t>
      </w:r>
      <w:r w:rsidR="003576F5">
        <w:t xml:space="preserve"> participants</w:t>
      </w:r>
      <w:r w:rsidR="00E8461B">
        <w:t>.</w:t>
      </w:r>
      <w:r w:rsidR="007B58FB">
        <w:fldChar w:fldCharType="begin">
          <w:fldData xml:space="preserve">PEVuZE5vdGU+PENpdGU+PEF1dGhvcj5HdXN0YWZzb248L0F1dGhvcj48WWVhcj4yMDExPC9ZZWFy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</w:fldData>
        </w:fldChar>
      </w:r>
      <w:r w:rsidR="00A55FC9">
        <w:instrText xml:space="preserve"> ADDIN EN.CITE </w:instrText>
      </w:r>
      <w:r w:rsidR="00A55FC9">
        <w:fldChar w:fldCharType="begin">
          <w:fldData xml:space="preserve">PEVuZE5vdGU+PENpdGU+PEF1dGhvcj5HdXN0YWZzb248L0F1dGhvcj48WWVhcj4yMDExPC9ZZWFy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</w:fldData>
        </w:fldChar>
      </w:r>
      <w:r w:rsidR="00A55FC9">
        <w:instrText xml:space="preserve"> ADDIN EN.CITE.DATA </w:instrText>
      </w:r>
      <w:r w:rsidR="00A55FC9">
        <w:fldChar w:fldCharType="end"/>
      </w:r>
      <w:r w:rsidR="007B58FB">
        <w:fldChar w:fldCharType="separate"/>
      </w:r>
      <w:r w:rsidR="00A55FC9" w:rsidRPr="00A55FC9">
        <w:rPr>
          <w:noProof/>
          <w:vertAlign w:val="superscript"/>
        </w:rPr>
        <w:t>53</w:t>
      </w:r>
      <w:r w:rsidR="007B58FB">
        <w:fldChar w:fldCharType="end"/>
      </w:r>
      <w:r w:rsidR="00E8461B">
        <w:t xml:space="preserve"> </w:t>
      </w:r>
      <w:r w:rsidR="00412DA2">
        <w:t>No observation</w:t>
      </w:r>
      <w:r w:rsidR="00742175">
        <w:t>al</w:t>
      </w:r>
      <w:r w:rsidR="00412DA2">
        <w:t xml:space="preserve"> studies explicitly examined </w:t>
      </w:r>
      <w:r w:rsidR="00B55C62">
        <w:t xml:space="preserve">the interaction between </w:t>
      </w:r>
      <w:r w:rsidR="004C0DB7">
        <w:t xml:space="preserve">SEP </w:t>
      </w:r>
      <w:r w:rsidR="00B55C62">
        <w:t xml:space="preserve">and food placement strategies. However, from the studies conducted amongst </w:t>
      </w:r>
      <w:r w:rsidR="0082530E">
        <w:t xml:space="preserve">predominantly </w:t>
      </w:r>
      <w:r w:rsidR="003576F5">
        <w:t xml:space="preserve">disadvantaged groups (i.e. low income, high prevalence of government assistance or </w:t>
      </w:r>
      <w:r w:rsidR="0082530E">
        <w:t>deprived area</w:t>
      </w:r>
      <w:r w:rsidR="00B55C62">
        <w:t>) finding</w:t>
      </w:r>
      <w:r w:rsidR="0082530E">
        <w:t>s</w:t>
      </w:r>
      <w:r w:rsidR="00B55C62">
        <w:t xml:space="preserve"> showed</w:t>
      </w:r>
      <w:r w:rsidR="00412DA2">
        <w:t xml:space="preserve"> consistent</w:t>
      </w:r>
      <w:r w:rsidR="0082530E">
        <w:t>ly that healthier placement strategies were associated with better</w:t>
      </w:r>
      <w:r w:rsidR="00412DA2">
        <w:t xml:space="preserve"> diet and sales outcomes</w:t>
      </w:r>
      <w:r w:rsidR="0082530E">
        <w:t>,</w:t>
      </w:r>
      <w:r w:rsidR="00412DA2">
        <w:t xml:space="preserve"> but </w:t>
      </w:r>
      <w:r w:rsidR="0082530E">
        <w:t xml:space="preserve">the </w:t>
      </w:r>
      <w:r w:rsidR="003576F5">
        <w:t>association</w:t>
      </w:r>
      <w:r w:rsidR="00412DA2">
        <w:t xml:space="preserve"> </w:t>
      </w:r>
      <w:r w:rsidR="0082530E">
        <w:t>with</w:t>
      </w:r>
      <w:r w:rsidR="00412DA2">
        <w:t xml:space="preserve"> BMI outcomes</w:t>
      </w:r>
      <w:r w:rsidR="0082530E">
        <w:t xml:space="preserve"> was inconsistent</w:t>
      </w:r>
      <w:r w:rsidR="003576F5">
        <w:t>.</w:t>
      </w:r>
    </w:p>
    <w:p w14:paraId="4EBE19A6" w14:textId="0EB7A46A" w:rsidR="00412DA2" w:rsidRDefault="00412DA2" w:rsidP="00412DA2">
      <w:pPr>
        <w:pStyle w:val="Heading3"/>
      </w:pPr>
      <w:r>
        <w:t>Intervention</w:t>
      </w:r>
      <w:r w:rsidR="005C735E">
        <w:t xml:space="preserve"> studies</w:t>
      </w:r>
    </w:p>
    <w:p w14:paraId="40B08E40" w14:textId="7B647701" w:rsidR="002E00C8" w:rsidRDefault="00E8461B" w:rsidP="005407F4">
      <w:pPr>
        <w:spacing w:line="480" w:lineRule="auto"/>
      </w:pPr>
      <w:r>
        <w:t>Fifteen (71%)</w:t>
      </w:r>
      <w:r w:rsidR="004714B6">
        <w:t xml:space="preserve"> </w:t>
      </w:r>
      <w:r w:rsidR="003576F5">
        <w:t>intervention</w:t>
      </w:r>
      <w:r>
        <w:t xml:space="preserve"> </w:t>
      </w:r>
      <w:r w:rsidR="00F509D2">
        <w:t>studies</w:t>
      </w:r>
      <w:r w:rsidR="00284DAD">
        <w:t xml:space="preserve"> </w:t>
      </w:r>
      <w:r w:rsidR="00221507">
        <w:t>described the socio-economic backgrounds</w:t>
      </w:r>
      <w:r w:rsidR="004C0DB7">
        <w:t xml:space="preserve"> </w:t>
      </w:r>
      <w:r>
        <w:t xml:space="preserve">of the study </w:t>
      </w:r>
      <w:r w:rsidR="00221507">
        <w:t>area or</w:t>
      </w:r>
      <w:r w:rsidR="003576F5">
        <w:t xml:space="preserve"> study </w:t>
      </w:r>
      <w:r w:rsidR="00221507">
        <w:t>participants</w:t>
      </w:r>
      <w:r>
        <w:t xml:space="preserve">. </w:t>
      </w:r>
      <w:r w:rsidR="00221507">
        <w:t>Twelve</w:t>
      </w:r>
      <w:r>
        <w:t xml:space="preserve"> (</w:t>
      </w:r>
      <w:r w:rsidR="003576F5">
        <w:t>n=12/15, 80</w:t>
      </w:r>
      <w:r>
        <w:t>%)</w:t>
      </w:r>
      <w:r w:rsidR="00221507">
        <w:t xml:space="preserve"> of the </w:t>
      </w:r>
      <w:r w:rsidR="00F509D2">
        <w:t>studies</w:t>
      </w:r>
      <w:r w:rsidR="00221507">
        <w:t xml:space="preserve"> </w:t>
      </w:r>
      <w:r w:rsidR="00742175">
        <w:t>reporting</w:t>
      </w:r>
      <w:r w:rsidR="00221507">
        <w:t xml:space="preserve"> socioeconomic data</w:t>
      </w:r>
      <w:r>
        <w:t xml:space="preserve"> were conducted in deprived neighbourhoods and three (</w:t>
      </w:r>
      <w:r w:rsidR="003576F5">
        <w:t>n=3/15, 20</w:t>
      </w:r>
      <w:r>
        <w:t xml:space="preserve">%) among populations of varying </w:t>
      </w:r>
      <w:r w:rsidR="004C0DB7">
        <w:t>SEP</w:t>
      </w:r>
      <w:r>
        <w:t>.</w:t>
      </w:r>
      <w:r w:rsidR="004C0DB7">
        <w:t xml:space="preserve"> </w:t>
      </w:r>
      <w:r w:rsidR="005407F4">
        <w:t>O</w:t>
      </w:r>
      <w:r w:rsidR="00A55EEF">
        <w:t>nly o</w:t>
      </w:r>
      <w:r w:rsidR="005407F4">
        <w:t xml:space="preserve">ne </w:t>
      </w:r>
      <w:r w:rsidR="00F509D2">
        <w:t>study</w:t>
      </w:r>
      <w:r w:rsidR="00A55EEF">
        <w:t xml:space="preserve"> specifically analysed the differential intervention effects according to household social class (oc</w:t>
      </w:r>
      <w:r w:rsidR="00F509D2">
        <w:t>cupation of highest earner) and</w:t>
      </w:r>
      <w:r w:rsidR="005407F4">
        <w:t xml:space="preserve"> found no clear </w:t>
      </w:r>
      <w:r w:rsidR="0082530E">
        <w:t>trend</w:t>
      </w:r>
      <w:r w:rsidR="00A55EEF">
        <w:t xml:space="preserve"> across </w:t>
      </w:r>
      <w:r w:rsidR="00571B53">
        <w:t xml:space="preserve">social class </w:t>
      </w:r>
      <w:r w:rsidR="004009A3">
        <w:t>quintiles</w:t>
      </w:r>
      <w:r w:rsidR="005407F4">
        <w:t>.</w:t>
      </w:r>
      <w:r w:rsidR="0082530E">
        <w:fldChar w:fldCharType="begin">
          <w:fldData xml:space="preserve">PEVuZE5vdGU+PENpdGU+PEF1dGhvcj5FamxlcnNrb3Y8L0F1dGhvcj48WWVhcj4yMDE4PC9ZZWFy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A55FC9">
        <w:instrText xml:space="preserve"> ADDIN EN.CITE </w:instrText>
      </w:r>
      <w:r w:rsidR="00A55FC9">
        <w:fldChar w:fldCharType="begin">
          <w:fldData xml:space="preserve">PEVuZE5vdGU+PENpdGU+PEF1dGhvcj5FamxlcnNrb3Y8L0F1dGhvcj48WWVhcj4yMDE4PC9ZZWFy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A55FC9">
        <w:instrText xml:space="preserve"> ADDIN EN.CITE.DATA </w:instrText>
      </w:r>
      <w:r w:rsidR="00A55FC9">
        <w:fldChar w:fldCharType="end"/>
      </w:r>
      <w:r w:rsidR="0082530E">
        <w:fldChar w:fldCharType="separate"/>
      </w:r>
      <w:r w:rsidR="00A55FC9" w:rsidRPr="00A55FC9">
        <w:rPr>
          <w:noProof/>
          <w:vertAlign w:val="superscript"/>
        </w:rPr>
        <w:t>42</w:t>
      </w:r>
      <w:r w:rsidR="0082530E">
        <w:fldChar w:fldCharType="end"/>
      </w:r>
      <w:r w:rsidR="005407F4">
        <w:t xml:space="preserve"> </w:t>
      </w:r>
      <w:r w:rsidR="003576F5">
        <w:t xml:space="preserve">In the 12 </w:t>
      </w:r>
      <w:r w:rsidR="00F509D2">
        <w:t>studies</w:t>
      </w:r>
      <w:r w:rsidR="003576F5">
        <w:t xml:space="preserve"> which focus</w:t>
      </w:r>
      <w:r w:rsidR="0082530E">
        <w:t>ed</w:t>
      </w:r>
      <w:r w:rsidR="003576F5">
        <w:t xml:space="preserve"> on populations of </w:t>
      </w:r>
      <w:r w:rsidR="004C0DB7">
        <w:t>low</w:t>
      </w:r>
      <w:r w:rsidR="00F509D2">
        <w:t>er</w:t>
      </w:r>
      <w:r w:rsidR="004C0DB7">
        <w:t xml:space="preserve"> SEP</w:t>
      </w:r>
      <w:r w:rsidR="003576F5">
        <w:t>, h</w:t>
      </w:r>
      <w:r w:rsidR="005407F4">
        <w:t>alf showed results</w:t>
      </w:r>
      <w:r w:rsidR="0082530E">
        <w:t xml:space="preserve"> indicating that the intervention was beneficial for health. The other half of the studies,</w:t>
      </w:r>
      <w:r w:rsidR="005407F4">
        <w:t xml:space="preserve"> however</w:t>
      </w:r>
      <w:r w:rsidR="0082530E">
        <w:t>, showed</w:t>
      </w:r>
      <w:r w:rsidR="005407F4">
        <w:t xml:space="preserve"> inconsistent results. </w:t>
      </w:r>
    </w:p>
    <w:p w14:paraId="3C5B6AF5" w14:textId="77777777" w:rsidR="00AB6B6D" w:rsidRDefault="00AB6B6D" w:rsidP="001F2AEC">
      <w:pPr>
        <w:pStyle w:val="Heading2"/>
      </w:pPr>
      <w:r>
        <w:lastRenderedPageBreak/>
        <w:t>Risk of B</w:t>
      </w:r>
      <w:r w:rsidRPr="00C556F2">
        <w:t xml:space="preserve">ias </w:t>
      </w:r>
    </w:p>
    <w:p w14:paraId="45E05319" w14:textId="59503763" w:rsidR="001F2AEC" w:rsidRDefault="00505D24" w:rsidP="00AB6B6D">
      <w:pPr>
        <w:spacing w:line="480" w:lineRule="auto"/>
      </w:pPr>
      <w:r>
        <w:t xml:space="preserve">Supplementary </w:t>
      </w:r>
      <w:r w:rsidR="00221507">
        <w:t>Material</w:t>
      </w:r>
      <w:r w:rsidR="00AB6B6D">
        <w:t xml:space="preserve"> present</w:t>
      </w:r>
      <w:r w:rsidR="00221507">
        <w:t>s</w:t>
      </w:r>
      <w:r w:rsidR="00AB6B6D">
        <w:t xml:space="preserve"> the</w:t>
      </w:r>
      <w:r w:rsidR="001F2AEC">
        <w:t xml:space="preserve"> </w:t>
      </w:r>
      <w:r w:rsidR="00EF33E6">
        <w:t xml:space="preserve">risk of bias </w:t>
      </w:r>
      <w:r w:rsidR="001F2AEC">
        <w:t>assessment</w:t>
      </w:r>
      <w:r w:rsidR="00AB6B6D">
        <w:t xml:space="preserve"> </w:t>
      </w:r>
      <w:r>
        <w:t>results for</w:t>
      </w:r>
      <w:r w:rsidR="001F2AEC">
        <w:t xml:space="preserve"> </w:t>
      </w:r>
      <w:r w:rsidR="00AB6B6D">
        <w:t xml:space="preserve">each article. </w:t>
      </w:r>
    </w:p>
    <w:p w14:paraId="07B19E46" w14:textId="3901C45C" w:rsidR="001F2AEC" w:rsidRDefault="001F2AEC" w:rsidP="00506F36">
      <w:pPr>
        <w:pStyle w:val="Heading3"/>
      </w:pPr>
      <w:r>
        <w:t>Observation</w:t>
      </w:r>
      <w:r w:rsidR="005C735E">
        <w:t>al studies</w:t>
      </w:r>
    </w:p>
    <w:p w14:paraId="5ABA17B1" w14:textId="36EE6928" w:rsidR="00966DDF" w:rsidRDefault="00966DDF" w:rsidP="00AB6B6D">
      <w:pPr>
        <w:spacing w:line="480" w:lineRule="auto"/>
      </w:pPr>
      <w:r>
        <w:t>Nine</w:t>
      </w:r>
      <w:r w:rsidR="00AB6B6D">
        <w:t xml:space="preserve"> (59%) </w:t>
      </w:r>
      <w:r w:rsidR="00AB6B6D" w:rsidRPr="00AD003B">
        <w:t>obs</w:t>
      </w:r>
      <w:r w:rsidR="00AB6B6D">
        <w:t xml:space="preserve">ervational </w:t>
      </w:r>
      <w:r w:rsidR="00F509D2">
        <w:t>studies</w:t>
      </w:r>
      <w:r w:rsidR="00AB6B6D">
        <w:t xml:space="preserve"> were found to have a low risk of bias in relation to the research question</w:t>
      </w:r>
      <w:r w:rsidR="004C0DB7">
        <w:t>s</w:t>
      </w:r>
      <w:r w:rsidR="00AB6B6D">
        <w:t>.</w:t>
      </w:r>
      <w:r w:rsidR="0014788D">
        <w:fldChar w:fldCharType="begin">
          <w:fldData xml:space="preserve">PEVuZE5vdGU+PENpdGU+PEF1dGhvcj5Cb2RvcjwvQXV0aG9yPjxZZWFyPjIwMDg8L1llYXI+PFJl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=
</w:fldData>
        </w:fldChar>
      </w:r>
      <w:r w:rsidR="00A55FC9">
        <w:instrText xml:space="preserve"> ADDIN EN.CITE </w:instrText>
      </w:r>
      <w:r w:rsidR="00A55FC9">
        <w:fldChar w:fldCharType="begin">
          <w:fldData xml:space="preserve">PEVuZE5vdGU+PENpdGU+PEF1dGhvcj5Cb2RvcjwvQXV0aG9yPjxZZWFyPjIwMDg8L1llYXI+PFJl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=
</w:fldData>
        </w:fldChar>
      </w:r>
      <w:r w:rsidR="00A55FC9">
        <w:instrText xml:space="preserve"> ADDIN EN.CITE.DATA </w:instrText>
      </w:r>
      <w:r w:rsidR="00A55FC9">
        <w:fldChar w:fldCharType="end"/>
      </w:r>
      <w:r w:rsidR="0014788D">
        <w:fldChar w:fldCharType="separate"/>
      </w:r>
      <w:r w:rsidR="00A55FC9" w:rsidRPr="00A55FC9">
        <w:rPr>
          <w:noProof/>
          <w:vertAlign w:val="superscript"/>
        </w:rPr>
        <w:t>52,53,59-63,65,66</w:t>
      </w:r>
      <w:r w:rsidR="0014788D">
        <w:fldChar w:fldCharType="end"/>
      </w:r>
      <w:r w:rsidR="00AB6B6D">
        <w:t xml:space="preserve"> Six (35%) were classified as having moderat</w:t>
      </w:r>
      <w:r w:rsidR="004C0DB7">
        <w:t>e risk of bias</w:t>
      </w:r>
      <w:r w:rsidR="0014788D">
        <w:fldChar w:fldCharType="begin">
          <w:fldData xml:space="preserve">PEVuZE5vdGU+PENpdGU+PEF1dGhvcj5Db2hlbjwvQXV0aG9yPjxZZWFyPjIwMTU8L1llYXI+PFJl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</w:fldData>
        </w:fldChar>
      </w:r>
      <w:r w:rsidR="00A55FC9">
        <w:instrText xml:space="preserve"> ADDIN EN.CITE </w:instrText>
      </w:r>
      <w:r w:rsidR="00A55FC9">
        <w:fldChar w:fldCharType="begin">
          <w:fldData xml:space="preserve">PEVuZE5vdGU+PENpdGU+PEF1dGhvcj5Db2hlbjwvQXV0aG9yPjxZZWFyPjIwMTU8L1llYXI+PFJl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</w:fldData>
        </w:fldChar>
      </w:r>
      <w:r w:rsidR="00A55FC9">
        <w:instrText xml:space="preserve"> ADDIN EN.CITE.DATA </w:instrText>
      </w:r>
      <w:r w:rsidR="00A55FC9">
        <w:fldChar w:fldCharType="end"/>
      </w:r>
      <w:r w:rsidR="0014788D">
        <w:fldChar w:fldCharType="separate"/>
      </w:r>
      <w:r w:rsidR="00A55FC9" w:rsidRPr="00A55FC9">
        <w:rPr>
          <w:noProof/>
          <w:vertAlign w:val="superscript"/>
        </w:rPr>
        <w:t>51,55-58,64</w:t>
      </w:r>
      <w:r w:rsidR="0014788D">
        <w:fldChar w:fldCharType="end"/>
      </w:r>
      <w:r w:rsidR="004C0DB7">
        <w:t xml:space="preserve"> and two (12%) as</w:t>
      </w:r>
      <w:r w:rsidR="00AB6B6D">
        <w:t xml:space="preserve"> high risk of bias.</w:t>
      </w:r>
      <w:r w:rsidR="0014788D">
        <w:fldChar w:fldCharType="begin">
          <w:fldData xml:space="preserve">PEVuZE5vdGU+PENpdGU+PEF1dGhvcj5DYWxkd2VsbDwvQXV0aG9yPjxZZWFyPjIwMDk8L1llYXI+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</w:fldData>
        </w:fldChar>
      </w:r>
      <w:r w:rsidR="00A55FC9">
        <w:instrText xml:space="preserve"> ADDIN EN.CITE </w:instrText>
      </w:r>
      <w:r w:rsidR="00A55FC9">
        <w:fldChar w:fldCharType="begin">
          <w:fldData xml:space="preserve">PEVuZE5vdGU+PENpdGU+PEF1dGhvcj5DYWxkd2VsbDwvQXV0aG9yPjxZZWFyPjIwMDk8L1llYXI+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</w:fldData>
        </w:fldChar>
      </w:r>
      <w:r w:rsidR="00A55FC9">
        <w:instrText xml:space="preserve"> ADDIN EN.CITE.DATA </w:instrText>
      </w:r>
      <w:r w:rsidR="00A55FC9">
        <w:fldChar w:fldCharType="end"/>
      </w:r>
      <w:r w:rsidR="0014788D">
        <w:fldChar w:fldCharType="separate"/>
      </w:r>
      <w:r w:rsidR="00A55FC9" w:rsidRPr="00A55FC9">
        <w:rPr>
          <w:noProof/>
          <w:vertAlign w:val="superscript"/>
        </w:rPr>
        <w:t>50,54</w:t>
      </w:r>
      <w:r w:rsidR="0014788D">
        <w:fldChar w:fldCharType="end"/>
      </w:r>
      <w:r>
        <w:t xml:space="preserve"> Of the nine classified as having a low risk of</w:t>
      </w:r>
      <w:r w:rsidR="00221507">
        <w:t xml:space="preserve"> bias, five showed</w:t>
      </w:r>
      <w:r w:rsidR="001B6C25">
        <w:t xml:space="preserve"> positive results</w:t>
      </w:r>
      <w:r w:rsidR="004C0DB7">
        <w:t xml:space="preserve"> (</w:t>
      </w:r>
      <w:r w:rsidR="00947A32">
        <w:t>4+ns,</w:t>
      </w:r>
      <w:r w:rsidR="0014788D">
        <w:fldChar w:fldCharType="begin">
          <w:fldData xml:space="preserve">PEVuZE5vdGU+PENpdGU+PEF1dGhvcj5Cb2RvcjwvQXV0aG9yPjxZZWFyPjIwMDg8L1llYXI+PFJl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</w:fldData>
        </w:fldChar>
      </w:r>
      <w:r w:rsidR="00A55FC9">
        <w:instrText xml:space="preserve"> ADDIN EN.CITE </w:instrText>
      </w:r>
      <w:r w:rsidR="00A55FC9">
        <w:fldChar w:fldCharType="begin">
          <w:fldData xml:space="preserve">PEVuZE5vdGU+PENpdGU+PEF1dGhvcj5Cb2RvcjwvQXV0aG9yPjxZZWFyPjIwMDg8L1llYXI+PFJl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</w:fldData>
        </w:fldChar>
      </w:r>
      <w:r w:rsidR="00A55FC9">
        <w:instrText xml:space="preserve"> ADDIN EN.CITE.DATA </w:instrText>
      </w:r>
      <w:r w:rsidR="00A55FC9">
        <w:fldChar w:fldCharType="end"/>
      </w:r>
      <w:r w:rsidR="0014788D">
        <w:fldChar w:fldCharType="separate"/>
      </w:r>
      <w:r w:rsidR="00A55FC9" w:rsidRPr="00A55FC9">
        <w:rPr>
          <w:noProof/>
          <w:vertAlign w:val="superscript"/>
        </w:rPr>
        <w:t>52,59-61</w:t>
      </w:r>
      <w:r w:rsidR="0014788D">
        <w:fldChar w:fldCharType="end"/>
      </w:r>
      <w:r w:rsidR="00947A32">
        <w:t xml:space="preserve"> 1+s</w:t>
      </w:r>
      <w:r w:rsidR="0014788D">
        <w:fldChar w:fldCharType="begin">
          <w:fldData xml:space="preserve">PEVuZE5vdGU+PENpdGU+PEF1dGhvcj5NYXJ0aW48L0F1dGhvcj48WWVhcj4yMDEyPC9ZZWFyPjxS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</w:fldData>
        </w:fldChar>
      </w:r>
      <w:r w:rsidR="00A55FC9">
        <w:instrText xml:space="preserve"> ADDIN EN.CITE </w:instrText>
      </w:r>
      <w:r w:rsidR="00A55FC9">
        <w:fldChar w:fldCharType="begin">
          <w:fldData xml:space="preserve">PEVuZE5vdGU+PENpdGU+PEF1dGhvcj5NYXJ0aW48L0F1dGhvcj48WWVhcj4yMDEyPC9ZZWFyPjxS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</w:fldData>
        </w:fldChar>
      </w:r>
      <w:r w:rsidR="00A55FC9">
        <w:instrText xml:space="preserve"> ADDIN EN.CITE.DATA </w:instrText>
      </w:r>
      <w:r w:rsidR="00A55FC9">
        <w:fldChar w:fldCharType="end"/>
      </w:r>
      <w:r w:rsidR="0014788D">
        <w:fldChar w:fldCharType="separate"/>
      </w:r>
      <w:r w:rsidR="00A55FC9" w:rsidRPr="00A55FC9">
        <w:rPr>
          <w:noProof/>
          <w:vertAlign w:val="superscript"/>
        </w:rPr>
        <w:t>62</w:t>
      </w:r>
      <w:r w:rsidR="0014788D">
        <w:fldChar w:fldCharType="end"/>
      </w:r>
      <w:r w:rsidR="00947A32">
        <w:t>)</w:t>
      </w:r>
      <w:r>
        <w:t>, 3 i</w:t>
      </w:r>
      <w:r w:rsidR="0032310D">
        <w:t>c</w:t>
      </w:r>
      <w:r w:rsidR="0014788D">
        <w:fldChar w:fldCharType="begin">
          <w:fldData xml:space="preserve">PEVuZE5vdGU+PENpdGU+PEF1dGhvcj5GcmFuY288L0F1dGhvcj48WWVhcj4yMDA5PC9ZZWFyPjxS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</w:fldData>
        </w:fldChar>
      </w:r>
      <w:r w:rsidR="00A55FC9">
        <w:instrText xml:space="preserve"> ADDIN EN.CITE </w:instrText>
      </w:r>
      <w:r w:rsidR="00A55FC9">
        <w:fldChar w:fldCharType="begin">
          <w:fldData xml:space="preserve">PEVuZE5vdGU+PENpdGU+PEF1dGhvcj5GcmFuY288L0F1dGhvcj48WWVhcj4yMDA5PC9ZZWFyPjxS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</w:fldData>
        </w:fldChar>
      </w:r>
      <w:r w:rsidR="00A55FC9">
        <w:instrText xml:space="preserve"> ADDIN EN.CITE.DATA </w:instrText>
      </w:r>
      <w:r w:rsidR="00A55FC9">
        <w:fldChar w:fldCharType="end"/>
      </w:r>
      <w:r w:rsidR="0014788D">
        <w:fldChar w:fldCharType="separate"/>
      </w:r>
      <w:r w:rsidR="00A55FC9" w:rsidRPr="00A55FC9">
        <w:rPr>
          <w:noProof/>
          <w:vertAlign w:val="superscript"/>
        </w:rPr>
        <w:t>63,65,66</w:t>
      </w:r>
      <w:r w:rsidR="0014788D">
        <w:fldChar w:fldCharType="end"/>
      </w:r>
      <w:r>
        <w:t xml:space="preserve"> and 1 negative</w:t>
      </w:r>
      <w:r w:rsidR="00221507">
        <w:t xml:space="preserve"> (-ns)</w:t>
      </w:r>
      <w:r>
        <w:t>.</w:t>
      </w:r>
      <w:r w:rsidR="0014788D">
        <w:fldChar w:fldCharType="begin">
          <w:fldData xml:space="preserve">PEVuZE5vdGU+PENpdGU+PEF1dGhvcj5HdXN0YWZzb248L0F1dGhvcj48WWVhcj4yMDExPC9ZZWFy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</w:fldData>
        </w:fldChar>
      </w:r>
      <w:r w:rsidR="00A55FC9">
        <w:instrText xml:space="preserve"> ADDIN EN.CITE </w:instrText>
      </w:r>
      <w:r w:rsidR="00A55FC9">
        <w:fldChar w:fldCharType="begin">
          <w:fldData xml:space="preserve">PEVuZE5vdGU+PENpdGU+PEF1dGhvcj5HdXN0YWZzb248L0F1dGhvcj48WWVhcj4yMDExPC9ZZWFy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</w:fldData>
        </w:fldChar>
      </w:r>
      <w:r w:rsidR="00A55FC9">
        <w:instrText xml:space="preserve"> ADDIN EN.CITE.DATA </w:instrText>
      </w:r>
      <w:r w:rsidR="00A55FC9">
        <w:fldChar w:fldCharType="end"/>
      </w:r>
      <w:r w:rsidR="0014788D">
        <w:fldChar w:fldCharType="separate"/>
      </w:r>
      <w:r w:rsidR="00A55FC9" w:rsidRPr="00A55FC9">
        <w:rPr>
          <w:noProof/>
          <w:vertAlign w:val="superscript"/>
        </w:rPr>
        <w:t>53</w:t>
      </w:r>
      <w:r w:rsidR="0014788D">
        <w:fldChar w:fldCharType="end"/>
      </w:r>
      <w:r>
        <w:t xml:space="preserve"> </w:t>
      </w:r>
    </w:p>
    <w:p w14:paraId="5B37B115" w14:textId="54A7163F" w:rsidR="001F2AEC" w:rsidRDefault="00AB6B6D" w:rsidP="00506F36">
      <w:pPr>
        <w:pStyle w:val="Heading3"/>
      </w:pPr>
      <w:r>
        <w:t xml:space="preserve"> </w:t>
      </w:r>
      <w:r w:rsidR="001F2AEC">
        <w:t>Intervention</w:t>
      </w:r>
      <w:r w:rsidR="005C735E">
        <w:t xml:space="preserve"> studies</w:t>
      </w:r>
    </w:p>
    <w:p w14:paraId="6A702A60" w14:textId="774D5B77" w:rsidR="00AB6B6D" w:rsidRPr="002E00C8" w:rsidRDefault="00AB6B6D" w:rsidP="005407F4">
      <w:pPr>
        <w:spacing w:line="480" w:lineRule="auto"/>
      </w:pPr>
      <w:r>
        <w:t xml:space="preserve">Twenty (91%) intervention </w:t>
      </w:r>
      <w:r w:rsidR="00F509D2">
        <w:t>studies</w:t>
      </w:r>
      <w:r>
        <w:t xml:space="preserve"> were classified as having a high risk of bias in relation to the research question</w:t>
      </w:r>
      <w:r w:rsidR="0014788D">
        <w:fldChar w:fldCharType="begin">
          <w:fldData xml:space="preserve">ZWFzZSBXSUMgcmVkZW1wdGlvbnMgaW4gc21hbGwgVXJiYW4gY29ybmVyIHN0b3JlczwvdGl0bGU+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</w:fldData>
        </w:fldChar>
      </w:r>
      <w:r w:rsidR="00A55FC9">
        <w:instrText xml:space="preserve"> ADDIN EN.CITE </w:instrText>
      </w:r>
      <w:r w:rsidR="00A55FC9">
        <w:fldChar w:fldCharType="begin">
          <w:fldData xml:space="preserve">PEVuZE5vdGU+PENpdGU+PEF1dGhvcj5BZGFtPC9BdXRob3I+PFllYXI+MjAxNzwvWWVhcj48UmVj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==
</w:fldData>
        </w:fldChar>
      </w:r>
      <w:r w:rsidR="00A55FC9">
        <w:instrText xml:space="preserve"> ADDIN EN.CITE.DATA </w:instrText>
      </w:r>
      <w:r w:rsidR="00A55FC9">
        <w:fldChar w:fldCharType="end"/>
      </w:r>
      <w:r w:rsidR="00A55FC9">
        <w:fldChar w:fldCharType="begin">
          <w:fldData xml:space="preserve">ZWFzZSBXSUMgcmVkZW1wdGlvbnMgaW4gc21hbGwgVXJiYW4gY29ybmVyIHN0b3JlczwvdGl0bGU+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</w:fldData>
        </w:fldChar>
      </w:r>
      <w:r w:rsidR="00A55FC9">
        <w:instrText xml:space="preserve"> ADDIN EN.CITE.DATA </w:instrText>
      </w:r>
      <w:r w:rsidR="00A55FC9">
        <w:fldChar w:fldCharType="end"/>
      </w:r>
      <w:r w:rsidR="0014788D">
        <w:fldChar w:fldCharType="separate"/>
      </w:r>
      <w:r w:rsidR="00A55FC9" w:rsidRPr="00A55FC9">
        <w:rPr>
          <w:noProof/>
          <w:vertAlign w:val="superscript"/>
        </w:rPr>
        <w:t>27,30,31,34-36,38-49</w:t>
      </w:r>
      <w:r w:rsidR="0014788D">
        <w:fldChar w:fldCharType="end"/>
      </w:r>
      <w:r>
        <w:t>and two (9%) had moderate risk of bias.</w:t>
      </w:r>
      <w:r w:rsidR="0014788D">
        <w:fldChar w:fldCharType="begin">
          <w:fldData xml:space="preserve">PEVuZE5vdGU+PENpdGU+PEF1dGhvcj5Gb3N0ZXI8L0F1dGhvcj48WWVhcj4yMDE0PC9ZZWFyPjxS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bmQgVXBsaWZ0IFNvbHV0aW9ucywgV2VzdHZpbGxlLCBOSiAoREwpLiYjeEQ7RGF2aXMsRXJpY2Eu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bmQgVXBsaWZ0IFNvbHV0aW9ucywgV2VzdHZpbGxlLCBOSiAoREwpLiYjeEQ7R3VvLFdlbnNoZW5n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</w:fldData>
        </w:fldChar>
      </w:r>
      <w:r w:rsidR="00A55FC9">
        <w:instrText xml:space="preserve"> ADDIN EN.CITE </w:instrText>
      </w:r>
      <w:r w:rsidR="00A55FC9">
        <w:fldChar w:fldCharType="begin">
          <w:fldData xml:space="preserve">PEVuZE5vdGU+PENpdGU+PEF1dGhvcj5Gb3N0ZXI8L0F1dGhvcj48WWVhcj4yMDE0PC9ZZWFyPjxS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bmQgVXBsaWZ0IFNvbHV0aW9ucywgV2VzdHZpbGxlLCBOSiAoREwpLiYjeEQ7RGF2aXMsRXJpY2Eu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bmQgVXBsaWZ0IFNvbHV0aW9ucywgV2VzdHZpbGxlLCBOSiAoREwpLiYjeEQ7R3VvLFdlbnNoZW5n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</w:fldData>
        </w:fldChar>
      </w:r>
      <w:r w:rsidR="00A55FC9">
        <w:instrText xml:space="preserve"> ADDIN EN.CITE.DATA </w:instrText>
      </w:r>
      <w:r w:rsidR="00A55FC9">
        <w:fldChar w:fldCharType="end"/>
      </w:r>
      <w:r w:rsidR="0014788D">
        <w:fldChar w:fldCharType="separate"/>
      </w:r>
      <w:r w:rsidR="00A55FC9" w:rsidRPr="00A55FC9">
        <w:rPr>
          <w:noProof/>
          <w:vertAlign w:val="superscript"/>
        </w:rPr>
        <w:t>32,33</w:t>
      </w:r>
      <w:r w:rsidR="0014788D">
        <w:fldChar w:fldCharType="end"/>
      </w:r>
      <w:r w:rsidR="00B336C7">
        <w:t xml:space="preserve"> The two </w:t>
      </w:r>
      <w:r w:rsidR="00F509D2">
        <w:t>studies</w:t>
      </w:r>
      <w:r w:rsidR="00B336C7">
        <w:t xml:space="preserve"> with moderate risk of bias both showed results</w:t>
      </w:r>
      <w:r w:rsidR="00221507">
        <w:t xml:space="preserve"> indicating that health product placement interventions can be beneficial for health,</w:t>
      </w:r>
      <w:r w:rsidR="00B336C7">
        <w:t xml:space="preserve"> however</w:t>
      </w:r>
      <w:r w:rsidR="00221507">
        <w:t>, the results from</w:t>
      </w:r>
      <w:r w:rsidR="00B336C7">
        <w:t xml:space="preserve"> these studies did not reach statistical significance.</w:t>
      </w:r>
      <w:r w:rsidR="0014788D">
        <w:fldChar w:fldCharType="begin">
          <w:fldData xml:space="preserve">PEVuZE5vdGU+PENpdGU+PEF1dGhvcj5Gb3N0ZXI8L0F1dGhvcj48WWVhcj4yMDE0PC9ZZWFyPjxS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bmQgVXBsaWZ0IFNvbHV0aW9ucywgV2VzdHZpbGxlLCBOSiAoREwpLiYjeEQ7RGF2aXMsRXJpY2Eu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bmQgVXBsaWZ0IFNvbHV0aW9ucywgV2VzdHZpbGxlLCBOSiAoREwpLiYjeEQ7R3VvLFdlbnNoZW5n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</w:fldData>
        </w:fldChar>
      </w:r>
      <w:r w:rsidR="00A55FC9">
        <w:instrText xml:space="preserve"> ADDIN EN.CITE </w:instrText>
      </w:r>
      <w:r w:rsidR="00A55FC9">
        <w:fldChar w:fldCharType="begin">
          <w:fldData xml:space="preserve">PEVuZE5vdGU+PENpdGU+PEF1dGhvcj5Gb3N0ZXI8L0F1dGhvcj48WWVhcj4yMDE0PC9ZZWFyPjxS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bmQgVXBsaWZ0IFNvbHV0aW9ucywgV2VzdHZpbGxlLCBOSiAoREwpLiYjeEQ7RGF2aXMsRXJpY2Eu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</w:fldData>
        </w:fldChar>
      </w:r>
      <w:r w:rsidR="00A55FC9">
        <w:instrText xml:space="preserve"> ADDIN EN.CITE.DATA </w:instrText>
      </w:r>
      <w:r w:rsidR="00A55FC9">
        <w:fldChar w:fldCharType="end"/>
      </w:r>
      <w:r w:rsidR="0014788D">
        <w:fldChar w:fldCharType="separate"/>
      </w:r>
      <w:r w:rsidR="00A55FC9" w:rsidRPr="00A55FC9">
        <w:rPr>
          <w:noProof/>
          <w:vertAlign w:val="superscript"/>
        </w:rPr>
        <w:t>32,33</w:t>
      </w:r>
      <w:r w:rsidR="0014788D">
        <w:fldChar w:fldCharType="end"/>
      </w:r>
      <w:r w:rsidR="00B336C7">
        <w:t xml:space="preserve"> </w:t>
      </w:r>
    </w:p>
    <w:p w14:paraId="46709C29" w14:textId="6C7D7AE8" w:rsidR="00BC6486" w:rsidRDefault="00BC4029" w:rsidP="00BC6486">
      <w:pPr>
        <w:pStyle w:val="Heading1"/>
        <w:spacing w:line="480" w:lineRule="auto"/>
      </w:pPr>
      <w:r>
        <w:t>Discussion</w:t>
      </w:r>
    </w:p>
    <w:p w14:paraId="24E10434" w14:textId="309A76D5" w:rsidR="00DC3C4D" w:rsidRPr="00DC3C4D" w:rsidRDefault="00DC3C4D" w:rsidP="00DC3C4D">
      <w:pPr>
        <w:pStyle w:val="Heading2"/>
      </w:pPr>
      <w:r>
        <w:t>Summary of Findings</w:t>
      </w:r>
    </w:p>
    <w:p w14:paraId="473DE53D" w14:textId="42585B10" w:rsidR="00597A11" w:rsidRDefault="0024291E" w:rsidP="00597A11">
      <w:pPr>
        <w:spacing w:line="480" w:lineRule="auto"/>
      </w:pPr>
      <w:r w:rsidRPr="00BF034A">
        <w:t xml:space="preserve">This systematic review is the first to consider the overall direction of effect for food placement strategies on healthy eating behaviours. Considering the need for action on the complex public health concerns of poor diet and obesity, and the difficulties in conducting randomised controlled trials in this research field, </w:t>
      </w:r>
      <w:r w:rsidR="0055107E" w:rsidRPr="00BF034A">
        <w:t>t</w:t>
      </w:r>
      <w:r w:rsidR="00597A11" w:rsidRPr="00BF034A">
        <w:t>his systematic review finds moderate evidence</w:t>
      </w:r>
      <w:r w:rsidRPr="00BF034A">
        <w:t xml:space="preserve"> using a practice-based evidence perspective</w:t>
      </w:r>
      <w:r w:rsidRPr="00BF034A">
        <w:fldChar w:fldCharType="begin"/>
      </w:r>
      <w:r w:rsidRPr="00BF034A">
        <w:instrText xml:space="preserve"> ADDIN EN.CITE &lt;EndNote&gt;&lt;Cite&gt;&lt;Author&gt;Ogilvie&lt;/Author&gt;&lt;Year&gt;2020&lt;/Year&gt;&lt;RecNum&gt;21396&lt;/RecNum&gt;&lt;DisplayText&gt;&lt;style face="superscript"&gt;67&lt;/style&gt;&lt;/DisplayText&gt;&lt;record&gt;&lt;rec-number&gt;21396&lt;/rec-number&gt;&lt;foreign-keys&gt;&lt;key app="EN" db-id="zfzdr0rt1w52efeffsnpxzeprx2r0w0srafe" timestamp="1582048580"&gt;21396&lt;/key&gt;&lt;/foreign-keys&gt;&lt;ref-type name="Journal Article"&gt;17&lt;/ref-type&gt;&lt;contributors&gt;&lt;authors&gt;&lt;author&gt;Ogilvie, David&lt;/author&gt;&lt;author&gt;Adams, Jean&lt;/author&gt;&lt;author&gt;Bauman, Adrian&lt;/author&gt;&lt;author&gt;Gregg, Edward W.&lt;/author&gt;&lt;author&gt;Panter, Jenna&lt;/author&gt;&lt;author&gt;Siegel, Karen R.&lt;/author&gt;&lt;author&gt;Wareham, Nicholas J.&lt;/author&gt;&lt;author&gt;White, Martin&lt;/author&gt;&lt;/authors&gt;&lt;/contributors&gt;&lt;titles&gt;&lt;title&gt;Using natural experimental studies to guide public health action: turning the evidence-based medicine paradigm on its head&lt;/title&gt;&lt;secondary-title&gt;Journal of Epidemiology and Community Health&lt;/secondary-title&gt;&lt;/titles&gt;&lt;periodical&gt;&lt;full-title&gt;Journal of epidemiology and community health&lt;/full-title&gt;&lt;/periodical&gt;&lt;pages&gt;203&lt;/pages&gt;&lt;volume&gt;74&lt;/volume&gt;&lt;number&gt;2&lt;/number&gt;&lt;dates&gt;&lt;year&gt;2020&lt;/year&gt;&lt;/dates&gt;&lt;urls&gt;&lt;related-urls&gt;&lt;url&gt;http://jech.bmj.com/content/74/2/203.abstract&lt;/url&gt;&lt;/related-urls&gt;&lt;/urls&gt;&lt;electronic-resource-num&gt;10.1136/jech-2019-213085&lt;/electronic-resource-num&gt;&lt;/record&gt;&lt;/Cite&gt;&lt;/EndNote&gt;</w:instrText>
      </w:r>
      <w:r w:rsidRPr="00BF034A">
        <w:fldChar w:fldCharType="separate"/>
      </w:r>
      <w:r w:rsidRPr="00BF034A">
        <w:rPr>
          <w:noProof/>
          <w:vertAlign w:val="superscript"/>
        </w:rPr>
        <w:t>67</w:t>
      </w:r>
      <w:r w:rsidRPr="00BF034A">
        <w:fldChar w:fldCharType="end"/>
      </w:r>
      <w:r w:rsidR="004714B6" w:rsidRPr="00BF034A">
        <w:t>,</w:t>
      </w:r>
      <w:r w:rsidR="00597A11" w:rsidRPr="00BF034A">
        <w:t xml:space="preserve"> from both observation</w:t>
      </w:r>
      <w:r w:rsidR="00E8356D" w:rsidRPr="00BF034A">
        <w:t>al</w:t>
      </w:r>
      <w:r w:rsidR="00597A11" w:rsidRPr="00BF034A">
        <w:t xml:space="preserve"> and intervention studies</w:t>
      </w:r>
      <w:r w:rsidR="004714B6" w:rsidRPr="00BF034A">
        <w:t>,</w:t>
      </w:r>
      <w:r w:rsidR="00597A11" w:rsidRPr="00BF034A">
        <w:t xml:space="preserve"> for food placement strategies in food retail stores positively influencing healthy eating behaviours. </w:t>
      </w:r>
      <w:r w:rsidR="00AE4D95" w:rsidRPr="00BF034A">
        <w:t xml:space="preserve">This review indicates weaker but still meaningful evidence of an effect when adopting the more traditional evidence-based practice </w:t>
      </w:r>
      <w:r w:rsidR="00AE4D95" w:rsidRPr="00BF034A">
        <w:lastRenderedPageBreak/>
        <w:t xml:space="preserve">approach.  </w:t>
      </w:r>
      <w:r w:rsidR="00597A11">
        <w:t xml:space="preserve">Although </w:t>
      </w:r>
      <w:proofErr w:type="gramStart"/>
      <w:r w:rsidR="00597A11">
        <w:t>the majority of</w:t>
      </w:r>
      <w:proofErr w:type="gramEnd"/>
      <w:r w:rsidR="00597A11">
        <w:t xml:space="preserve"> findings showed that greater availability and </w:t>
      </w:r>
      <w:r w:rsidR="00E8356D">
        <w:t xml:space="preserve">more </w:t>
      </w:r>
      <w:r w:rsidR="00597A11">
        <w:t xml:space="preserve">prominent </w:t>
      </w:r>
      <w:r w:rsidR="00630132">
        <w:t>positioning</w:t>
      </w:r>
      <w:r w:rsidR="00597A11">
        <w:t xml:space="preserve"> of healthy foods</w:t>
      </w:r>
      <w:r w:rsidR="004714B6">
        <w:t>,</w:t>
      </w:r>
      <w:r w:rsidR="00597A11">
        <w:t xml:space="preserve"> or reduced availability and less prominent </w:t>
      </w:r>
      <w:r w:rsidR="00630132">
        <w:t>positioning</w:t>
      </w:r>
      <w:r w:rsidR="00597A11">
        <w:t xml:space="preserve"> of unhealthy foods</w:t>
      </w:r>
      <w:r w:rsidR="004714B6">
        <w:t>,</w:t>
      </w:r>
      <w:r w:rsidR="00597A11">
        <w:t xml:space="preserve"> related to better dietary behaviours, a large number were not statistically significant. The</w:t>
      </w:r>
      <w:r w:rsidR="000E784A">
        <w:t xml:space="preserve"> small sample size and lack of power demonstrated in many</w:t>
      </w:r>
      <w:r w:rsidR="00D604C1">
        <w:t xml:space="preserve"> of the s</w:t>
      </w:r>
      <w:r w:rsidR="00F509D2">
        <w:t>tudies</w:t>
      </w:r>
      <w:r w:rsidR="00597A11">
        <w:t>, particularly the intervention studies, may be</w:t>
      </w:r>
      <w:r w:rsidR="00F509D2">
        <w:t xml:space="preserve"> contributing to</w:t>
      </w:r>
      <w:r w:rsidR="00597A11">
        <w:t xml:space="preserve"> the high number of non-significant results</w:t>
      </w:r>
      <w:r w:rsidR="004714B6">
        <w:t>,</w:t>
      </w:r>
      <w:r w:rsidR="00597A11">
        <w:t xml:space="preserve"> and likely indicates the difficulties in conducting these types of field studies with a </w:t>
      </w:r>
      <w:proofErr w:type="gramStart"/>
      <w:r w:rsidR="00597A11">
        <w:t>high quality</w:t>
      </w:r>
      <w:proofErr w:type="gramEnd"/>
      <w:r w:rsidR="00597A11">
        <w:t xml:space="preserve"> scientific design. </w:t>
      </w:r>
    </w:p>
    <w:p w14:paraId="2C901E24" w14:textId="7A707E6A" w:rsidR="00597A11" w:rsidRPr="004C15B7" w:rsidRDefault="00597A11" w:rsidP="00597A11">
      <w:pPr>
        <w:spacing w:line="480" w:lineRule="auto"/>
      </w:pPr>
      <w:r>
        <w:t xml:space="preserve">Analysing the results with greater granularity, according to placement type, the literature reveals moderate observational evidence for an </w:t>
      </w:r>
      <w:r w:rsidR="004714B6">
        <w:t xml:space="preserve">association </w:t>
      </w:r>
      <w:r>
        <w:t>between product availability and dietary-related outcomes in the expected direction for health; evidence from intervention research was more limited and equivocal. A large proportion of both observation</w:t>
      </w:r>
      <w:r w:rsidR="00B57FD0">
        <w:t>al</w:t>
      </w:r>
      <w:r>
        <w:t xml:space="preserve"> and intervention literature focused on improving the availability of healthy foods, hence drawing conclusions on the effectiveness of </w:t>
      </w:r>
      <w:r w:rsidR="00200C90">
        <w:t xml:space="preserve">solely </w:t>
      </w:r>
      <w:r>
        <w:t>limiting the availability of unhealthy foods is not yet possible. Both observation</w:t>
      </w:r>
      <w:r w:rsidR="00B57FD0">
        <w:t>al</w:t>
      </w:r>
      <w:r>
        <w:t xml:space="preserve"> and intervention literature indicate</w:t>
      </w:r>
      <w:r w:rsidR="00DB5CCF">
        <w:t>d</w:t>
      </w:r>
      <w:r>
        <w:t xml:space="preserve"> moderate evidence for product positioning strategies in food stores effecting dietary-related health outcomes; most intervention studies indicated that more prominent positioning of healthy</w:t>
      </w:r>
      <w:r w:rsidR="004714B6">
        <w:t>,</w:t>
      </w:r>
      <w:r>
        <w:t xml:space="preserve"> and less prominent positioning of unhealthy foods</w:t>
      </w:r>
      <w:r w:rsidR="004714B6">
        <w:t>,</w:t>
      </w:r>
      <w:r>
        <w:t xml:space="preserve"> results in better dietary or healthier sales behaviours. </w:t>
      </w:r>
      <w:r w:rsidR="00200C90">
        <w:t>Good</w:t>
      </w:r>
      <w:r>
        <w:t xml:space="preserve"> evidence from</w:t>
      </w:r>
      <w:r w:rsidR="00F509D2">
        <w:t xml:space="preserve"> the</w:t>
      </w:r>
      <w:r>
        <w:t xml:space="preserve"> intervention studies</w:t>
      </w:r>
      <w:r w:rsidR="00F509D2">
        <w:t xml:space="preserve"> included in this review</w:t>
      </w:r>
      <w:r>
        <w:t xml:space="preserve"> exists to support strategies that </w:t>
      </w:r>
      <w:r w:rsidRPr="00BF034A">
        <w:t>combine the availability and positioning of both healthy and unhealthy foods to provide benefit for health.</w:t>
      </w:r>
      <w:r w:rsidR="00200C90" w:rsidRPr="00BF034A">
        <w:t xml:space="preserve"> </w:t>
      </w:r>
      <w:proofErr w:type="gramStart"/>
      <w:r w:rsidR="00200C90" w:rsidRPr="00BF034A">
        <w:t>A number of</w:t>
      </w:r>
      <w:proofErr w:type="gramEnd"/>
      <w:r w:rsidR="00200C90" w:rsidRPr="00BF034A">
        <w:t xml:space="preserve"> interventions were multicomponent</w:t>
      </w:r>
      <w:r w:rsidR="00AE4D95" w:rsidRPr="00BF034A">
        <w:t xml:space="preserve"> </w:t>
      </w:r>
      <w:r w:rsidR="00200C90" w:rsidRPr="00BF034A">
        <w:t xml:space="preserve">which does somewhat weaken the </w:t>
      </w:r>
      <w:r w:rsidR="00AE4191" w:rsidRPr="00BF034A">
        <w:t>c</w:t>
      </w:r>
      <w:r w:rsidR="00A11CC0" w:rsidRPr="00BF034A">
        <w:t>onclusions we can draw</w:t>
      </w:r>
      <w:r w:rsidR="00AE4191" w:rsidRPr="00BF034A">
        <w:t xml:space="preserve"> </w:t>
      </w:r>
      <w:r w:rsidR="00A11CC0" w:rsidRPr="00BF034A">
        <w:t>about the</w:t>
      </w:r>
      <w:r w:rsidR="00AE4191" w:rsidRPr="00BF034A">
        <w:t xml:space="preserve"> effect of availability and positioning </w:t>
      </w:r>
      <w:r w:rsidR="00A11CC0" w:rsidRPr="00BF034A">
        <w:t>measures alone, however, the majority (80%) of the multicomponent interventions</w:t>
      </w:r>
      <w:r w:rsidR="00846C73" w:rsidRPr="00BF034A">
        <w:t xml:space="preserve"> in this study showed findings in the expected direction for health</w:t>
      </w:r>
      <w:r w:rsidR="00200C90" w:rsidRPr="00BF034A">
        <w:t>.</w:t>
      </w:r>
      <w:r w:rsidRPr="00BF034A">
        <w:t xml:space="preserve"> Sales outcomes, which were assessed in </w:t>
      </w:r>
      <w:proofErr w:type="gramStart"/>
      <w:r w:rsidRPr="00BF034A">
        <w:t>the majority of</w:t>
      </w:r>
      <w:proofErr w:type="gramEnd"/>
      <w:r w:rsidRPr="00BF034A">
        <w:t xml:space="preserve"> intervention studies and in </w:t>
      </w:r>
      <w:r>
        <w:lastRenderedPageBreak/>
        <w:t>almost half of the observation</w:t>
      </w:r>
      <w:r w:rsidR="00B57FD0">
        <w:t>al</w:t>
      </w:r>
      <w:r>
        <w:t xml:space="preserve"> studies, provided the most consistent results in the expected direction for health benefit. The least abundant and least consistent evidence was found for BMI </w:t>
      </w:r>
      <w:r w:rsidRPr="004C15B7">
        <w:t>outcomes</w:t>
      </w:r>
      <w:r w:rsidR="007F3D6C" w:rsidRPr="004C15B7">
        <w:t>; this is perhaps not surprising given the multiple determinants of body weight</w:t>
      </w:r>
      <w:r w:rsidR="003A4B11" w:rsidRPr="004C15B7">
        <w:t xml:space="preserve"> and the challenges of assessing BMI in large-scale studies</w:t>
      </w:r>
      <w:r w:rsidRPr="004C15B7">
        <w:t>.</w:t>
      </w:r>
    </w:p>
    <w:p w14:paraId="47D3D25C" w14:textId="592B3891" w:rsidR="005407F4" w:rsidRDefault="00597A11" w:rsidP="00BC6486">
      <w:pPr>
        <w:spacing w:line="480" w:lineRule="auto"/>
      </w:pPr>
      <w:r w:rsidRPr="004C15B7">
        <w:t>Observational studies suggested that strategies to improve the placement of healthy</w:t>
      </w:r>
      <w:r w:rsidR="003A4B11" w:rsidRPr="004C15B7">
        <w:t xml:space="preserve"> foods</w:t>
      </w:r>
      <w:r w:rsidR="004714B6" w:rsidRPr="004C15B7">
        <w:t>,</w:t>
      </w:r>
      <w:r w:rsidRPr="004C15B7">
        <w:t xml:space="preserve"> and limit t</w:t>
      </w:r>
      <w:r w:rsidR="00AD40D7" w:rsidRPr="004C15B7">
        <w:t>he</w:t>
      </w:r>
      <w:r w:rsidRPr="004C15B7">
        <w:t xml:space="preserve"> placement of unhealthy food</w:t>
      </w:r>
      <w:r w:rsidR="004714B6" w:rsidRPr="004C15B7">
        <w:t>s</w:t>
      </w:r>
      <w:r w:rsidR="00AD40D7" w:rsidRPr="004C15B7">
        <w:t>,</w:t>
      </w:r>
      <w:r w:rsidRPr="004C15B7">
        <w:t xml:space="preserve"> could have a positive impact on diet and sales </w:t>
      </w:r>
      <w:r>
        <w:t>in populations of low socio-economic status. However, these results were not replicated among intervention literature which showed inconsistent findings in populations of low socio-economic position.</w:t>
      </w:r>
    </w:p>
    <w:p w14:paraId="7F485013" w14:textId="364131AD" w:rsidR="00F27B68" w:rsidRDefault="00F27B68" w:rsidP="00F27B68">
      <w:pPr>
        <w:pStyle w:val="Heading2"/>
      </w:pPr>
      <w:r>
        <w:t>Policy implications</w:t>
      </w:r>
    </w:p>
    <w:p w14:paraId="13D156A1" w14:textId="5B33C911" w:rsidR="00AA2F9F" w:rsidRPr="004C15B7" w:rsidRDefault="00377007" w:rsidP="00CE4199">
      <w:pPr>
        <w:spacing w:line="480" w:lineRule="auto"/>
      </w:pPr>
      <w:r>
        <w:t>The results from this review</w:t>
      </w:r>
      <w:r w:rsidR="00F27B68">
        <w:t xml:space="preserve"> provide policy makers </w:t>
      </w:r>
      <w:r w:rsidR="00D52257">
        <w:t>with evidence</w:t>
      </w:r>
      <w:r w:rsidR="00F27B68">
        <w:t xml:space="preserve"> </w:t>
      </w:r>
      <w:r w:rsidR="00F27B68" w:rsidRPr="004C15B7">
        <w:t xml:space="preserve">to </w:t>
      </w:r>
      <w:r w:rsidR="00D52257" w:rsidRPr="004C15B7">
        <w:t xml:space="preserve">justify the </w:t>
      </w:r>
      <w:r w:rsidR="00F27B68" w:rsidRPr="004C15B7">
        <w:t xml:space="preserve">implementation of population level policies </w:t>
      </w:r>
      <w:r w:rsidR="00603BD1" w:rsidRPr="004C15B7">
        <w:t xml:space="preserve">incorporating placement strategies in food retail stores </w:t>
      </w:r>
      <w:r w:rsidR="00F27B68" w:rsidRPr="004C15B7">
        <w:t xml:space="preserve">to </w:t>
      </w:r>
      <w:r w:rsidR="00121E8C" w:rsidRPr="004C15B7">
        <w:t>improve dietary-related behaviours.</w:t>
      </w:r>
      <w:r w:rsidR="00AA2F9F" w:rsidRPr="004C15B7">
        <w:t xml:space="preserve"> Although more research is needed to quantify the magnitude of effect of availability and positioning strategies, this review’s findings suggests that placement strategies combining both availability and positioning have the greatest potential to improve the healthfulness of sales and dietary patterns. </w:t>
      </w:r>
    </w:p>
    <w:p w14:paraId="7E1B92A2" w14:textId="7D456A5C" w:rsidR="00F27B68" w:rsidRPr="004C15B7" w:rsidRDefault="003A4B11" w:rsidP="00CE4199">
      <w:pPr>
        <w:spacing w:line="480" w:lineRule="auto"/>
      </w:pPr>
      <w:r w:rsidRPr="004C15B7">
        <w:t>The evidence that is currently available, summarised in this review and the 2016 systematic review by Bucher et al, which found that manipulating the order and proximity of food in eateries and food service outlets influenced food choice,</w:t>
      </w:r>
      <w:r w:rsidR="00D43F7A" w:rsidRPr="004C15B7">
        <w:fldChar w:fldCharType="begin">
          <w:fldData xml:space="preserve">PEVuZE5vdGU+PENpdGU+PEF1dGhvcj5CdWNoZXI8L0F1dGhvcj48WWVhcj4yMDE2PC9ZZWFyPjxS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</w:fldData>
        </w:fldChar>
      </w:r>
      <w:r w:rsidR="0024291E">
        <w:instrText xml:space="preserve"> ADDIN EN.CITE </w:instrText>
      </w:r>
      <w:r w:rsidR="0024291E">
        <w:fldChar w:fldCharType="begin">
          <w:fldData xml:space="preserve">PEVuZE5vdGU+PENpdGU+PEF1dGhvcj5CdWNoZXI8L0F1dGhvcj48WWVhcj4yMDE2PC9ZZWFyPjxS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</w:fldData>
        </w:fldChar>
      </w:r>
      <w:r w:rsidR="0024291E">
        <w:instrText xml:space="preserve"> ADDIN EN.CITE.DATA </w:instrText>
      </w:r>
      <w:r w:rsidR="0024291E">
        <w:fldChar w:fldCharType="end"/>
      </w:r>
      <w:r w:rsidR="00D43F7A" w:rsidRPr="004C15B7">
        <w:fldChar w:fldCharType="separate"/>
      </w:r>
      <w:r w:rsidR="0024291E" w:rsidRPr="0024291E">
        <w:rPr>
          <w:noProof/>
          <w:vertAlign w:val="superscript"/>
        </w:rPr>
        <w:t>68</w:t>
      </w:r>
      <w:r w:rsidR="00D43F7A" w:rsidRPr="004C15B7">
        <w:fldChar w:fldCharType="end"/>
      </w:r>
      <w:r w:rsidR="00D43F7A" w:rsidRPr="004C15B7">
        <w:t xml:space="preserve"> support the UK government’s intention to ban the positioning of unhealthy food items in prominent locations in food retail stores and food service outlets.</w:t>
      </w:r>
      <w:r w:rsidR="00D43F7A" w:rsidRPr="004C15B7">
        <w:fldChar w:fldCharType="begin"/>
      </w:r>
      <w:r w:rsidR="0024291E">
        <w:instrText xml:space="preserve"> ADDIN EN.CITE &lt;EndNote&gt;&lt;Cite&gt;&lt;Author&gt;Department of Health and Social Care&lt;/Author&gt;&lt;Year&gt;2019&lt;/Year&gt;&lt;RecNum&gt;3750&lt;/RecNum&gt;&lt;DisplayText&gt;&lt;style face="superscript"&gt;69&lt;/style&gt;&lt;/DisplayText&gt;&lt;record&gt;&lt;rec-number&gt;3750&lt;/rec-number&gt;&lt;foreign-keys&gt;&lt;key app="EN" db-id="sw0xdarfpv2pepep9ah55ae5fxfwaaxa0ze2" timestamp="1564493223"&gt;3750&lt;/key&gt;&lt;/foreign-keys&gt;&lt;ref-type name="Government Document"&gt;46&lt;/ref-type&gt;&lt;contributors&gt;&lt;authors&gt;&lt;author&gt;Department of Health and Social Care,&lt;/author&gt;&lt;/authors&gt;&lt;/contributors&gt;&lt;titles&gt;&lt;title&gt;Consultation on restricting promotions of products high in fat, sugar and salt by location and by price&lt;/title&gt;&lt;/titles&gt;&lt;dates&gt;&lt;year&gt;2019&lt;/year&gt;&lt;/dates&gt;&lt;pub-location&gt;London&lt;/pub-location&gt;&lt;publisher&gt;HM Government&lt;/publisher&gt;&lt;urls&gt;&lt;/urls&gt;&lt;/record&gt;&lt;/Cite&gt;&lt;/EndNote&gt;</w:instrText>
      </w:r>
      <w:r w:rsidR="00D43F7A" w:rsidRPr="004C15B7">
        <w:fldChar w:fldCharType="separate"/>
      </w:r>
      <w:r w:rsidR="0024291E" w:rsidRPr="0024291E">
        <w:rPr>
          <w:noProof/>
          <w:vertAlign w:val="superscript"/>
        </w:rPr>
        <w:t>69</w:t>
      </w:r>
      <w:r w:rsidR="00D43F7A" w:rsidRPr="004C15B7">
        <w:fldChar w:fldCharType="end"/>
      </w:r>
      <w:r w:rsidR="00D43F7A" w:rsidRPr="004C15B7">
        <w:t xml:space="preserve">  </w:t>
      </w:r>
      <w:r w:rsidRPr="004C15B7">
        <w:t xml:space="preserve">Other governments could also consider introducing similar policies to improve dietary quality across high-income countries. Even though the current research findings do not meet the ‘gold-standard’ level of evidence that is usually </w:t>
      </w:r>
      <w:r w:rsidRPr="00BF034A">
        <w:lastRenderedPageBreak/>
        <w:t xml:space="preserve">required for the scientific community to provide certainty of effect, these reviews provide </w:t>
      </w:r>
      <w:r w:rsidR="00290F5A" w:rsidRPr="00BF034A">
        <w:t xml:space="preserve">a </w:t>
      </w:r>
      <w:proofErr w:type="gramStart"/>
      <w:r w:rsidR="00290F5A" w:rsidRPr="00BF034A">
        <w:t>sufficient</w:t>
      </w:r>
      <w:proofErr w:type="gramEnd"/>
      <w:r w:rsidR="00290F5A" w:rsidRPr="00BF034A">
        <w:t xml:space="preserve"> body </w:t>
      </w:r>
      <w:r w:rsidR="00AE4191" w:rsidRPr="00BF034A">
        <w:t>of evidence</w:t>
      </w:r>
      <w:r w:rsidRPr="00BF034A">
        <w:t xml:space="preserve"> to </w:t>
      </w:r>
      <w:r w:rsidRPr="004C15B7">
        <w:t>recommend government action. The introduction of government policies to promote healthy food retail establishments would lea</w:t>
      </w:r>
      <w:r w:rsidR="00AF6B40" w:rsidRPr="004C15B7">
        <w:t xml:space="preserve">d to a ‘level playing </w:t>
      </w:r>
      <w:r w:rsidRPr="004C15B7">
        <w:t>field’ between retailers. If such placement strategies are only implemented on a voluntary basis the high level of competition within this setting may result some businesses not implementing such strategies and that would likely limit the positive impact on public health.</w:t>
      </w:r>
      <w:r w:rsidR="00AF6B40" w:rsidRPr="004C15B7">
        <w:fldChar w:fldCharType="begin"/>
      </w:r>
      <w:r w:rsidR="0024291E">
        <w:instrText xml:space="preserve"> ADDIN EN.CITE &lt;EndNote&gt;&lt;Cite&gt;&lt;Author&gt;House of Commons Health Committee&lt;/Author&gt;&lt;Year&gt;2018&lt;/Year&gt;&lt;RecNum&gt;21383&lt;/RecNum&gt;&lt;DisplayText&gt;&lt;style face="superscript"&gt;70&lt;/style&gt;&lt;/DisplayText&gt;&lt;record&gt;&lt;rec-number&gt;21383&lt;/rec-number&gt;&lt;foreign-keys&gt;&lt;key app="EN" db-id="zfzdr0rt1w52efeffsnpxzeprx2r0w0srafe" timestamp="1576513086"&gt;21383&lt;/key&gt;&lt;/foreign-keys&gt;&lt;ref-type name="Report"&gt;27&lt;/ref-type&gt;&lt;contributors&gt;&lt;authors&gt;&lt;author&gt;House of Commons Health Committee,&lt;/author&gt;&lt;/authors&gt;&lt;/contributors&gt;&lt;titles&gt;&lt;title&gt;Childhood obesity: Time for action. Eighth Report of Session 2017–19&lt;/title&gt;&lt;/titles&gt;&lt;dates&gt;&lt;year&gt;2018&lt;/year&gt;&lt;/dates&gt;&lt;pub-location&gt;London&lt;/pub-location&gt;&lt;urls&gt;&lt;/urls&gt;&lt;/record&gt;&lt;/Cite&gt;&lt;/EndNote&gt;</w:instrText>
      </w:r>
      <w:r w:rsidR="00AF6B40" w:rsidRPr="004C15B7">
        <w:fldChar w:fldCharType="separate"/>
      </w:r>
      <w:r w:rsidR="0024291E" w:rsidRPr="0024291E">
        <w:rPr>
          <w:noProof/>
          <w:vertAlign w:val="superscript"/>
        </w:rPr>
        <w:t>70</w:t>
      </w:r>
      <w:r w:rsidR="00AF6B40" w:rsidRPr="004C15B7">
        <w:fldChar w:fldCharType="end"/>
      </w:r>
      <w:r w:rsidRPr="004C15B7">
        <w:t xml:space="preserve"> </w:t>
      </w:r>
    </w:p>
    <w:p w14:paraId="70FFD767" w14:textId="4E2C45D0" w:rsidR="00F27B68" w:rsidRDefault="00F27B68" w:rsidP="00DB7E5C">
      <w:pPr>
        <w:pStyle w:val="Heading2"/>
        <w:spacing w:line="480" w:lineRule="auto"/>
      </w:pPr>
      <w:r>
        <w:t>Next steps for the research field</w:t>
      </w:r>
    </w:p>
    <w:p w14:paraId="414613DA" w14:textId="7A326FA8" w:rsidR="00BD41EB" w:rsidRDefault="000F526C" w:rsidP="007A256F">
      <w:pPr>
        <w:spacing w:line="480" w:lineRule="auto"/>
      </w:pPr>
      <w:r>
        <w:t xml:space="preserve">Although this review </w:t>
      </w:r>
      <w:r w:rsidR="00DB7E5C">
        <w:t xml:space="preserve">indicates moderate evidence for food placement strategies in retail food stores influencing purchasing and dietary behaviours, there are </w:t>
      </w:r>
      <w:proofErr w:type="gramStart"/>
      <w:r w:rsidR="00DB7E5C">
        <w:t>a number of</w:t>
      </w:r>
      <w:proofErr w:type="gramEnd"/>
      <w:r w:rsidR="00DB7E5C">
        <w:t xml:space="preserve"> ways in which the body of evidence </w:t>
      </w:r>
      <w:r w:rsidR="004C4B6A">
        <w:t>can</w:t>
      </w:r>
      <w:r w:rsidR="00DB7E5C">
        <w:t xml:space="preserve"> be strengthened. </w:t>
      </w:r>
      <w:r w:rsidR="00253D6B">
        <w:t xml:space="preserve">The lack of power calculations described in intervention </w:t>
      </w:r>
      <w:proofErr w:type="gramStart"/>
      <w:r w:rsidR="00253D6B">
        <w:t>research in particular,</w:t>
      </w:r>
      <w:r w:rsidR="005E195B">
        <w:t xml:space="preserve"> is</w:t>
      </w:r>
      <w:proofErr w:type="gramEnd"/>
      <w:r w:rsidR="005E195B">
        <w:t xml:space="preserve"> an issue </w:t>
      </w:r>
      <w:r w:rsidR="000829C6">
        <w:t>that needs</w:t>
      </w:r>
      <w:r w:rsidR="00253D6B">
        <w:t xml:space="preserve"> address</w:t>
      </w:r>
      <w:r w:rsidR="000829C6">
        <w:t>ing</w:t>
      </w:r>
      <w:r w:rsidR="003D246E">
        <w:t xml:space="preserve"> to optimise external validity</w:t>
      </w:r>
      <w:r w:rsidR="000829C6">
        <w:t xml:space="preserve"> of the evidence</w:t>
      </w:r>
      <w:r w:rsidR="00253D6B">
        <w:t>. No intervention article</w:t>
      </w:r>
      <w:r w:rsidR="00227E85">
        <w:t>s</w:t>
      </w:r>
      <w:r w:rsidR="00253D6B">
        <w:t xml:space="preserve"> in this review described their power calculations or justified the</w:t>
      </w:r>
      <w:r w:rsidR="00D64336">
        <w:t xml:space="preserve"> study’s</w:t>
      </w:r>
      <w:r w:rsidR="00253D6B">
        <w:t xml:space="preserve"> sample size. </w:t>
      </w:r>
      <w:r w:rsidR="005E195B">
        <w:t xml:space="preserve">Placement studies require power calculations that take account of clustering at the store level because the intervention is store-based. In a cluster designed study, it is the </w:t>
      </w:r>
      <w:r w:rsidR="005E195B" w:rsidRPr="004C15B7">
        <w:t xml:space="preserve">number of clusters, rather than the number of individuals within each cluster which </w:t>
      </w:r>
      <w:r w:rsidR="000328BA" w:rsidRPr="004C15B7">
        <w:t>is</w:t>
      </w:r>
      <w:r w:rsidR="005E195B" w:rsidRPr="004C15B7">
        <w:t xml:space="preserve"> most potent in determining statistical power.</w:t>
      </w:r>
      <w:r w:rsidR="00A80315" w:rsidRPr="004C15B7">
        <w:fldChar w:fldCharType="begin">
          <w:fldData xml:space="preserve">PEVuZE5vdGU+PENpdGU+PEF1dGhvcj5IZW1taW5nPC9BdXRob3I+PFllYXI+MjAxNzwvWWVhcj48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</w:fldData>
        </w:fldChar>
      </w:r>
      <w:r w:rsidR="0024291E">
        <w:instrText xml:space="preserve"> ADDIN EN.CITE </w:instrText>
      </w:r>
      <w:r w:rsidR="0024291E">
        <w:fldChar w:fldCharType="begin">
          <w:fldData xml:space="preserve">PEVuZE5vdGU+PENpdGU+PEF1dGhvcj5IZW1taW5nPC9BdXRob3I+PFllYXI+MjAxNzwvWWVhcj48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</w:fldData>
        </w:fldChar>
      </w:r>
      <w:r w:rsidR="0024291E">
        <w:instrText xml:space="preserve"> ADDIN EN.CITE.DATA </w:instrText>
      </w:r>
      <w:r w:rsidR="0024291E">
        <w:fldChar w:fldCharType="end"/>
      </w:r>
      <w:r w:rsidR="00A80315" w:rsidRPr="004C15B7">
        <w:fldChar w:fldCharType="separate"/>
      </w:r>
      <w:r w:rsidR="0024291E" w:rsidRPr="0024291E">
        <w:rPr>
          <w:noProof/>
          <w:vertAlign w:val="superscript"/>
        </w:rPr>
        <w:t>71</w:t>
      </w:r>
      <w:r w:rsidR="00A80315" w:rsidRPr="004C15B7">
        <w:fldChar w:fldCharType="end"/>
      </w:r>
      <w:r w:rsidR="005E195B" w:rsidRPr="004C15B7">
        <w:t xml:space="preserve"> The need for a large number of stores</w:t>
      </w:r>
      <w:r w:rsidR="000829C6" w:rsidRPr="004C15B7">
        <w:t xml:space="preserve"> </w:t>
      </w:r>
      <w:r w:rsidR="00617966" w:rsidRPr="004C15B7">
        <w:t xml:space="preserve">and opportunistic nature of many interventions studies </w:t>
      </w:r>
      <w:r w:rsidR="005E195B" w:rsidRPr="004C15B7">
        <w:t xml:space="preserve">is a key reason why there </w:t>
      </w:r>
      <w:r w:rsidR="000F1D5A" w:rsidRPr="004C15B7">
        <w:t xml:space="preserve">is </w:t>
      </w:r>
      <w:r w:rsidR="000829C6" w:rsidRPr="004C15B7">
        <w:t>no</w:t>
      </w:r>
      <w:r w:rsidR="005E195B" w:rsidRPr="004C15B7">
        <w:t xml:space="preserve"> high quality </w:t>
      </w:r>
      <w:r w:rsidR="000829C6" w:rsidRPr="004C15B7">
        <w:t xml:space="preserve">intervention </w:t>
      </w:r>
      <w:r w:rsidR="005E195B" w:rsidRPr="004C15B7">
        <w:t xml:space="preserve">research in this field. </w:t>
      </w:r>
      <w:r w:rsidR="007B5F59" w:rsidRPr="004C15B7">
        <w:t xml:space="preserve">Considerable commitment is required from commercial collaborators </w:t>
      </w:r>
      <w:r w:rsidR="007B5F59">
        <w:t xml:space="preserve">to allow for </w:t>
      </w:r>
      <w:r w:rsidR="000F1D5A">
        <w:t>the required number of stores</w:t>
      </w:r>
      <w:r w:rsidR="007B5F59">
        <w:t xml:space="preserve">, however, mounting societal and political pressure for food retailers to </w:t>
      </w:r>
      <w:r w:rsidR="004D6E82">
        <w:t xml:space="preserve">engage in healthy eating strategies </w:t>
      </w:r>
      <w:r w:rsidR="000F1D5A">
        <w:t>could</w:t>
      </w:r>
      <w:r w:rsidR="003F69F9">
        <w:t xml:space="preserve"> enhance</w:t>
      </w:r>
      <w:r w:rsidR="007B5F59">
        <w:t xml:space="preserve"> </w:t>
      </w:r>
      <w:proofErr w:type="gramStart"/>
      <w:r w:rsidR="000F1D5A">
        <w:t>future</w:t>
      </w:r>
      <w:r w:rsidR="007B5F59">
        <w:t xml:space="preserve"> prospect</w:t>
      </w:r>
      <w:r w:rsidR="000F1D5A">
        <w:t>s</w:t>
      </w:r>
      <w:proofErr w:type="gramEnd"/>
      <w:r w:rsidR="007B5F59">
        <w:t xml:space="preserve"> </w:t>
      </w:r>
      <w:r w:rsidR="003F69F9">
        <w:t>of</w:t>
      </w:r>
      <w:r w:rsidR="007B5F59">
        <w:t xml:space="preserve"> </w:t>
      </w:r>
      <w:r w:rsidR="004D6E82">
        <w:t>adequately powered studies</w:t>
      </w:r>
      <w:r w:rsidR="003F69F9">
        <w:t xml:space="preserve"> </w:t>
      </w:r>
      <w:r w:rsidR="004D6E82">
        <w:t>be</w:t>
      </w:r>
      <w:r w:rsidR="003F69F9">
        <w:t>ing</w:t>
      </w:r>
      <w:r w:rsidR="007B5F59">
        <w:t xml:space="preserve"> conducted.</w:t>
      </w:r>
      <w:r w:rsidR="00490E76">
        <w:t xml:space="preserve"> </w:t>
      </w:r>
    </w:p>
    <w:p w14:paraId="137F0998" w14:textId="175C2DC8" w:rsidR="00F27B68" w:rsidRDefault="00613A51" w:rsidP="007A256F">
      <w:pPr>
        <w:spacing w:line="480" w:lineRule="auto"/>
      </w:pPr>
      <w:r>
        <w:lastRenderedPageBreak/>
        <w:t>Improving the design of future food placement research, particularly considering novel trial designs</w:t>
      </w:r>
      <w:r w:rsidR="005B401C">
        <w:t xml:space="preserve"> and longitudinal observational studies</w:t>
      </w:r>
      <w:r>
        <w:t xml:space="preserve">, would further improve the evidence base. </w:t>
      </w:r>
      <w:r w:rsidR="00242305">
        <w:t xml:space="preserve">Less than </w:t>
      </w:r>
      <w:r w:rsidR="007A256F">
        <w:t>two thirds</w:t>
      </w:r>
      <w:r w:rsidR="00242305">
        <w:t xml:space="preserve"> of the intervention articles </w:t>
      </w:r>
      <w:r w:rsidR="00446FB9">
        <w:t xml:space="preserve">in this </w:t>
      </w:r>
      <w:r w:rsidR="00242305">
        <w:t xml:space="preserve">review </w:t>
      </w:r>
      <w:r w:rsidR="007A256F">
        <w:t>included a comparison group</w:t>
      </w:r>
      <w:r w:rsidR="00446FB9">
        <w:t>,</w:t>
      </w:r>
      <w:r w:rsidR="007A256F">
        <w:t xml:space="preserve"> and only four we</w:t>
      </w:r>
      <w:r w:rsidR="00B576F6">
        <w:t>re randomised controlled trials.</w:t>
      </w:r>
      <w:r w:rsidR="007A256F">
        <w:t xml:space="preserve"> </w:t>
      </w:r>
      <w:r w:rsidR="00845E31">
        <w:t>This finding indicates that</w:t>
      </w:r>
      <w:r w:rsidR="00B576F6">
        <w:t xml:space="preserve"> </w:t>
      </w:r>
      <w:r w:rsidR="003D246E">
        <w:t xml:space="preserve">store-based </w:t>
      </w:r>
      <w:r w:rsidR="000F1D5A">
        <w:t xml:space="preserve">placement </w:t>
      </w:r>
      <w:r w:rsidR="003D246E">
        <w:t xml:space="preserve">interventions do not easily conform to </w:t>
      </w:r>
      <w:r w:rsidR="007A256F">
        <w:t>scientific</w:t>
      </w:r>
      <w:r w:rsidR="003D246E">
        <w:t xml:space="preserve"> gold standard</w:t>
      </w:r>
      <w:r w:rsidR="007A256F">
        <w:t>s</w:t>
      </w:r>
      <w:r w:rsidR="003D246E">
        <w:t>.</w:t>
      </w:r>
      <w:r w:rsidR="007A256F">
        <w:t xml:space="preserve"> </w:t>
      </w:r>
      <w:r w:rsidR="005B401C">
        <w:t xml:space="preserve">Researching in real-world settings, however, provides valuable knowledge </w:t>
      </w:r>
      <w:r w:rsidR="00B576F6">
        <w:t xml:space="preserve">to policy makers </w:t>
      </w:r>
      <w:r w:rsidR="005B401C">
        <w:t xml:space="preserve">of intervention effectiveness in complex social contexts, particularly </w:t>
      </w:r>
      <w:r w:rsidR="00937F1A">
        <w:t>when studies are rigorously designed.</w:t>
      </w:r>
      <w:r w:rsidR="009E18EA">
        <w:t xml:space="preserve"> Parallel designs </w:t>
      </w:r>
      <w:r w:rsidR="001C054A">
        <w:t>with</w:t>
      </w:r>
      <w:r w:rsidR="009E18EA">
        <w:t xml:space="preserve"> control groups matched on area characteristics and store sales </w:t>
      </w:r>
      <w:r w:rsidR="00F442BD">
        <w:t>(plus</w:t>
      </w:r>
      <w:r w:rsidR="00845E31">
        <w:t xml:space="preserve"> adjustment for confounders</w:t>
      </w:r>
      <w:r w:rsidR="00F442BD">
        <w:t>)</w:t>
      </w:r>
      <w:r w:rsidR="00845E31">
        <w:t xml:space="preserve"> offer a robust design </w:t>
      </w:r>
      <w:r w:rsidR="00F442BD">
        <w:t>and</w:t>
      </w:r>
      <w:r w:rsidR="00845E31">
        <w:t xml:space="preserve"> </w:t>
      </w:r>
      <w:r w:rsidR="00175C8E">
        <w:t>were used in</w:t>
      </w:r>
      <w:r w:rsidR="009E18EA">
        <w:t xml:space="preserve"> a</w:t>
      </w:r>
      <w:r w:rsidR="00175C8E">
        <w:t>pproximately one</w:t>
      </w:r>
      <w:r w:rsidR="009E18EA">
        <w:t xml:space="preserve"> third of the current intervention evidence</w:t>
      </w:r>
      <w:r w:rsidR="001C054A">
        <w:t xml:space="preserve">, all published in the last </w:t>
      </w:r>
      <w:r w:rsidR="00930DA4">
        <w:t>five</w:t>
      </w:r>
      <w:r w:rsidR="001C054A">
        <w:t xml:space="preserve"> years</w:t>
      </w:r>
      <w:r w:rsidR="00845E31">
        <w:t>.</w:t>
      </w:r>
      <w:r w:rsidR="009E18EA">
        <w:t xml:space="preserve"> </w:t>
      </w:r>
      <w:r w:rsidR="00845E31">
        <w:t>Alternative designs including</w:t>
      </w:r>
      <w:r w:rsidR="009E18EA">
        <w:t xml:space="preserve"> natural experiments, stepped-wedge designs, synthetic controls and propensity scores could be further explored for use in</w:t>
      </w:r>
      <w:r w:rsidR="00F637F3">
        <w:t xml:space="preserve"> future</w:t>
      </w:r>
      <w:r w:rsidR="009E18EA">
        <w:t xml:space="preserve"> food placement intervention </w:t>
      </w:r>
      <w:r w:rsidR="006672E4">
        <w:t xml:space="preserve">or policy evaluation </w:t>
      </w:r>
      <w:r w:rsidR="00F637F3">
        <w:t>studies</w:t>
      </w:r>
      <w:r w:rsidR="009E18EA">
        <w:t>.</w:t>
      </w:r>
      <w:r w:rsidR="007C3FA5">
        <w:fldChar w:fldCharType="begin">
          <w:fldData xml:space="preserve">PEVuZE5vdGU+PENpdGU+PEF1dGhvcj5NYXluZTwvQXV0aG9yPjxZZWFyPjIwMTU8L1llYXI+PFJl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</w:fldData>
        </w:fldChar>
      </w:r>
      <w:r w:rsidR="0024291E">
        <w:instrText xml:space="preserve"> ADDIN EN.CITE </w:instrText>
      </w:r>
      <w:r w:rsidR="0024291E">
        <w:fldChar w:fldCharType="begin">
          <w:fldData xml:space="preserve">PEVuZE5vdGU+PENpdGU+PEF1dGhvcj5NYXluZTwvQXV0aG9yPjxZZWFyPjIwMTU8L1llYXI+PFJl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</w:fldData>
        </w:fldChar>
      </w:r>
      <w:r w:rsidR="0024291E">
        <w:instrText xml:space="preserve"> ADDIN EN.CITE.DATA </w:instrText>
      </w:r>
      <w:r w:rsidR="0024291E">
        <w:fldChar w:fldCharType="end"/>
      </w:r>
      <w:r w:rsidR="007C3FA5">
        <w:fldChar w:fldCharType="separate"/>
      </w:r>
      <w:r w:rsidR="0024291E" w:rsidRPr="0024291E">
        <w:rPr>
          <w:noProof/>
          <w:vertAlign w:val="superscript"/>
        </w:rPr>
        <w:t>72-75</w:t>
      </w:r>
      <w:r w:rsidR="007C3FA5">
        <w:fldChar w:fldCharType="end"/>
      </w:r>
      <w:r w:rsidR="009E18EA">
        <w:t xml:space="preserve"> </w:t>
      </w:r>
      <w:r w:rsidR="005B401C">
        <w:t xml:space="preserve"> </w:t>
      </w:r>
      <w:r w:rsidR="003D246E">
        <w:t xml:space="preserve"> </w:t>
      </w:r>
      <w:r w:rsidR="007B5F59">
        <w:t xml:space="preserve">  </w:t>
      </w:r>
      <w:r w:rsidR="005E195B">
        <w:t xml:space="preserve"> </w:t>
      </w:r>
      <w:r w:rsidR="00DB7E5C">
        <w:t xml:space="preserve"> </w:t>
      </w:r>
      <w:r w:rsidR="000F526C">
        <w:t xml:space="preserve"> </w:t>
      </w:r>
    </w:p>
    <w:p w14:paraId="066FFBAB" w14:textId="74F68A3E" w:rsidR="006A406B" w:rsidRPr="004C15B7" w:rsidRDefault="00E56C83" w:rsidP="00DB7E5C">
      <w:pPr>
        <w:spacing w:line="480" w:lineRule="auto"/>
      </w:pPr>
      <w:r w:rsidRPr="00176FC4">
        <w:t xml:space="preserve">There is a gap in </w:t>
      </w:r>
      <w:r w:rsidR="00227E85" w:rsidRPr="00176FC4">
        <w:t xml:space="preserve">the </w:t>
      </w:r>
      <w:r w:rsidRPr="00176FC4">
        <w:t xml:space="preserve">evidence </w:t>
      </w:r>
      <w:r w:rsidR="00A16659">
        <w:t>to describe</w:t>
      </w:r>
      <w:r w:rsidRPr="00176FC4">
        <w:t xml:space="preserve"> how </w:t>
      </w:r>
      <w:r w:rsidR="00642E36" w:rsidRPr="00176FC4">
        <w:t xml:space="preserve">reducing </w:t>
      </w:r>
      <w:r w:rsidRPr="00176FC4">
        <w:t>the availability of unhealthy foods in food retail stores effects diet-related outcomes</w:t>
      </w:r>
      <w:r w:rsidR="00642E36" w:rsidRPr="00176FC4">
        <w:t xml:space="preserve"> </w:t>
      </w:r>
      <w:r w:rsidR="003B693C" w:rsidRPr="00176FC4">
        <w:t xml:space="preserve">as </w:t>
      </w:r>
      <w:r w:rsidR="00642E36" w:rsidRPr="00176FC4">
        <w:t>most</w:t>
      </w:r>
      <w:r w:rsidRPr="00176FC4">
        <w:t xml:space="preserve"> </w:t>
      </w:r>
      <w:r w:rsidR="009573D9" w:rsidRPr="00176FC4">
        <w:t xml:space="preserve">of the </w:t>
      </w:r>
      <w:r w:rsidRPr="00176FC4">
        <w:t>literature investi</w:t>
      </w:r>
      <w:r w:rsidR="002F6CF6" w:rsidRPr="00176FC4">
        <w:t>gating placement strategies has</w:t>
      </w:r>
      <w:r w:rsidRPr="00176FC4">
        <w:t xml:space="preserve"> focused on healthy food</w:t>
      </w:r>
      <w:r w:rsidR="006A406B" w:rsidRPr="00176FC4">
        <w:t>s</w:t>
      </w:r>
      <w:r w:rsidRPr="004A5F78">
        <w:t>.</w:t>
      </w:r>
      <w:r>
        <w:t xml:space="preserve"> </w:t>
      </w:r>
      <w:r w:rsidR="00C36670">
        <w:t>Although more challenging commercially than the ‘win-win’ of targeting healthy foods in placement interventions</w:t>
      </w:r>
      <w:r w:rsidR="009573D9">
        <w:t>,</w:t>
      </w:r>
      <w:r w:rsidR="008232EC">
        <w:fldChar w:fldCharType="begin">
          <w:fldData xml:space="preserve">PEVuZE5vdGU+PENpdGU+PEF1dGhvcj5XaW5rbGVyPC9BdXRob3I+PFllYXI+MjAxNjwvWWVhcj48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</w:fldData>
        </w:fldChar>
      </w:r>
      <w:r w:rsidR="00A55FC9">
        <w:instrText xml:space="preserve"> ADDIN EN.CITE </w:instrText>
      </w:r>
      <w:r w:rsidR="00A55FC9">
        <w:fldChar w:fldCharType="begin">
          <w:fldData xml:space="preserve">PEVuZE5vdGU+PENpdGU+PEF1dGhvcj5XaW5rbGVyPC9BdXRob3I+PFllYXI+MjAxNjwvWWVhcj48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</w:fldData>
        </w:fldChar>
      </w:r>
      <w:r w:rsidR="00A55FC9">
        <w:instrText xml:space="preserve"> ADDIN EN.CITE.DATA </w:instrText>
      </w:r>
      <w:r w:rsidR="00A55FC9">
        <w:fldChar w:fldCharType="end"/>
      </w:r>
      <w:r w:rsidR="008232EC">
        <w:fldChar w:fldCharType="separate"/>
      </w:r>
      <w:r w:rsidR="00A55FC9" w:rsidRPr="00A55FC9">
        <w:rPr>
          <w:noProof/>
          <w:vertAlign w:val="superscript"/>
        </w:rPr>
        <w:t>45</w:t>
      </w:r>
      <w:r w:rsidR="008232EC">
        <w:fldChar w:fldCharType="end"/>
      </w:r>
      <w:r w:rsidR="009573D9">
        <w:t xml:space="preserve"> future research </w:t>
      </w:r>
      <w:r w:rsidR="001E5DEF">
        <w:t xml:space="preserve">should </w:t>
      </w:r>
      <w:r w:rsidR="00EA7222">
        <w:t>focus on</w:t>
      </w:r>
      <w:r w:rsidR="008D27A7">
        <w:t xml:space="preserve"> limiting the availability and prominent positioning of</w:t>
      </w:r>
      <w:r w:rsidR="009573D9">
        <w:t xml:space="preserve"> unhealthy foods</w:t>
      </w:r>
      <w:r w:rsidR="0008117B">
        <w:t>;</w:t>
      </w:r>
      <w:r w:rsidR="008D27A7">
        <w:t xml:space="preserve"> perhaps by replacing them with </w:t>
      </w:r>
      <w:r w:rsidR="009573D9">
        <w:t>non-food items in an attempt to red</w:t>
      </w:r>
      <w:r w:rsidR="00B1263C">
        <w:t xml:space="preserve">uce </w:t>
      </w:r>
      <w:r w:rsidR="00EA7222">
        <w:t xml:space="preserve">overall </w:t>
      </w:r>
      <w:r w:rsidR="00EA7222" w:rsidRPr="004C15B7">
        <w:t>food intake</w:t>
      </w:r>
      <w:r w:rsidR="00C36670" w:rsidRPr="004C15B7">
        <w:t xml:space="preserve">. </w:t>
      </w:r>
      <w:r w:rsidR="001741BA" w:rsidRPr="004C15B7">
        <w:t>C</w:t>
      </w:r>
      <w:r w:rsidR="00C36670" w:rsidRPr="004C15B7">
        <w:t>ompensation to food retail chains for any loss in revenue</w:t>
      </w:r>
      <w:r w:rsidR="00C3651B" w:rsidRPr="004C15B7">
        <w:t xml:space="preserve"> may need to be considered</w:t>
      </w:r>
      <w:r w:rsidR="00C36670" w:rsidRPr="004C15B7">
        <w:t>.</w:t>
      </w:r>
      <w:r w:rsidR="00C8190F" w:rsidRPr="004C15B7">
        <w:t xml:space="preserve"> </w:t>
      </w:r>
      <w:r w:rsidR="00AB28ED" w:rsidRPr="004C15B7">
        <w:t>As highlighted in a recent scoping review, business outcomes of food retail strategies to improve health should be consistently reported in academic literature.</w:t>
      </w:r>
      <w:r w:rsidR="00AB28ED" w:rsidRPr="004C15B7">
        <w:fldChar w:fldCharType="begin">
          <w:fldData xml:space="preserve">PEVuZE5vdGU+PENpdGU+PEF1dGhvcj5CbGFrZTwvQXV0aG9yPjxZZWFyPjIwMTk8L1llYXI+PFJl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</w:fldData>
        </w:fldChar>
      </w:r>
      <w:r w:rsidR="0024291E">
        <w:instrText xml:space="preserve"> ADDIN EN.CITE </w:instrText>
      </w:r>
      <w:r w:rsidR="0024291E">
        <w:fldChar w:fldCharType="begin">
          <w:fldData xml:space="preserve">PEVuZE5vdGU+PENpdGU+PEF1dGhvcj5CbGFrZTwvQXV0aG9yPjxZZWFyPjIwMTk8L1llYXI+PFJl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</w:fldData>
        </w:fldChar>
      </w:r>
      <w:r w:rsidR="0024291E">
        <w:instrText xml:space="preserve"> ADDIN EN.CITE.DATA </w:instrText>
      </w:r>
      <w:r w:rsidR="0024291E">
        <w:fldChar w:fldCharType="end"/>
      </w:r>
      <w:r w:rsidR="00AB28ED" w:rsidRPr="004C15B7">
        <w:fldChar w:fldCharType="separate"/>
      </w:r>
      <w:r w:rsidR="0024291E" w:rsidRPr="0024291E">
        <w:rPr>
          <w:noProof/>
          <w:vertAlign w:val="superscript"/>
        </w:rPr>
        <w:t>76</w:t>
      </w:r>
      <w:r w:rsidR="00AB28ED" w:rsidRPr="004C15B7">
        <w:fldChar w:fldCharType="end"/>
      </w:r>
    </w:p>
    <w:p w14:paraId="7CFCDCA6" w14:textId="52ECB02B" w:rsidR="00F27B68" w:rsidRDefault="00C8190F" w:rsidP="00DB7E5C">
      <w:pPr>
        <w:spacing w:line="480" w:lineRule="auto"/>
      </w:pPr>
      <w:r w:rsidRPr="004C15B7">
        <w:t xml:space="preserve">There is also a need for greater harmonisation of in-store assessment measures that act </w:t>
      </w:r>
      <w:r>
        <w:t xml:space="preserve">as exposures in observational research or </w:t>
      </w:r>
      <w:r w:rsidR="00812355">
        <w:t>fidelity</w:t>
      </w:r>
      <w:r w:rsidR="00AA4DC7">
        <w:t xml:space="preserve"> assessments </w:t>
      </w:r>
      <w:r>
        <w:t xml:space="preserve">in </w:t>
      </w:r>
      <w:r w:rsidR="00812355">
        <w:t xml:space="preserve">intervention </w:t>
      </w:r>
      <w:r w:rsidR="00D8539B">
        <w:t>studies</w:t>
      </w:r>
      <w:r>
        <w:t xml:space="preserve">. </w:t>
      </w:r>
      <w:r w:rsidR="00D8539B">
        <w:lastRenderedPageBreak/>
        <w:t xml:space="preserve">Currently three </w:t>
      </w:r>
      <w:r w:rsidR="006A406B">
        <w:t>categories of</w:t>
      </w:r>
      <w:r w:rsidR="00D8539B">
        <w:t xml:space="preserve"> </w:t>
      </w:r>
      <w:r w:rsidR="00194286">
        <w:t>availability measures are used:</w:t>
      </w:r>
      <w:r w:rsidR="00927F66">
        <w:t xml:space="preserve"> shelf space, variety and composite</w:t>
      </w:r>
      <w:r w:rsidR="00194286">
        <w:t xml:space="preserve"> scores. C</w:t>
      </w:r>
      <w:r w:rsidR="00927F66">
        <w:t xml:space="preserve">onsiderable within-category variation </w:t>
      </w:r>
      <w:proofErr w:type="gramStart"/>
      <w:r w:rsidR="00194286">
        <w:t>exists</w:t>
      </w:r>
      <w:proofErr w:type="gramEnd"/>
      <w:r w:rsidR="00927F66">
        <w:t xml:space="preserve"> and the composite sco</w:t>
      </w:r>
      <w:r w:rsidR="00194286">
        <w:t>res typically measure</w:t>
      </w:r>
      <w:r w:rsidR="00927F66">
        <w:t xml:space="preserve"> in-store factors</w:t>
      </w:r>
      <w:r w:rsidR="005C26C1">
        <w:t xml:space="preserve"> such as price and</w:t>
      </w:r>
      <w:r w:rsidR="00927F66">
        <w:t xml:space="preserve"> quality</w:t>
      </w:r>
      <w:r w:rsidR="00194286">
        <w:t xml:space="preserve"> in addition to availability</w:t>
      </w:r>
      <w:r w:rsidR="00927F66">
        <w:t xml:space="preserve">. </w:t>
      </w:r>
      <w:r w:rsidR="00194286">
        <w:t>Positioning measures have focused almost entirely on prominent store locations such as checkouts, end-of-aisle and front of store; only one observation</w:t>
      </w:r>
      <w:r w:rsidR="00B57FD0">
        <w:t>al</w:t>
      </w:r>
      <w:r w:rsidR="00194286">
        <w:t xml:space="preserve"> article measured shelf placement</w:t>
      </w:r>
      <w:r w:rsidR="006A406B">
        <w:t xml:space="preserve"> in this review</w:t>
      </w:r>
      <w:r w:rsidR="00194286">
        <w:t>.</w:t>
      </w:r>
      <w:r w:rsidR="00927F66">
        <w:t xml:space="preserve"> </w:t>
      </w:r>
      <w:r w:rsidR="00081112">
        <w:t xml:space="preserve">An in-store assessment </w:t>
      </w:r>
      <w:r w:rsidR="006A406B">
        <w:t>tool</w:t>
      </w:r>
      <w:r w:rsidR="00081112">
        <w:t xml:space="preserve"> that expands the existing validated </w:t>
      </w:r>
      <w:proofErr w:type="spellStart"/>
      <w:r w:rsidR="00081112">
        <w:t>GroPromo</w:t>
      </w:r>
      <w:proofErr w:type="spellEnd"/>
      <w:r w:rsidR="00081112">
        <w:t xml:space="preserve"> tool</w:t>
      </w:r>
      <w:r w:rsidR="003C62BC" w:rsidRPr="003C62BC">
        <w:fldChar w:fldCharType="begin"/>
      </w:r>
      <w:r w:rsidR="00A55FC9">
        <w:instrText xml:space="preserve"> ADDIN EN.CITE &lt;EndNote&gt;&lt;Cite&gt;&lt;Author&gt;Kerr&lt;/Author&gt;&lt;Year&gt;2012&lt;/Year&gt;&lt;RecNum&gt;4485&lt;/RecNum&gt;&lt;DisplayText&gt;&lt;style face="superscript"&gt;55&lt;/style&gt;&lt;/DisplayText&gt;&lt;record&gt;&lt;rec-number&gt;4485&lt;/rec-number&gt;&lt;foreign-keys&gt;&lt;key app="EN" db-id="zfzdr0rt1w52efeffsnpxzeprx2r0w0srafe" timestamp="1457356468"&gt;4485&lt;/key&gt;&lt;/foreign-keys&gt;&lt;ref-type name="Journal Article"&gt;17&lt;/ref-type&gt;&lt;contributors&gt;&lt;authors&gt;&lt;author&gt;Kerr, Jacqueline&lt;/author&gt;&lt;author&gt;Sallis, James F.&lt;/author&gt;&lt;author&gt;Bromby, Erica&lt;/author&gt;&lt;author&gt;Glanz, Karen&lt;/author&gt;&lt;/authors&gt;&lt;/contributors&gt;&lt;titles&gt;&lt;title&gt;Assessing reliability and validity of the GroPromo audit tool for evaluation of grocery store marketing and promotional environments&lt;/title&gt;&lt;secondary-title&gt;Journal of nutrition education and behavior&lt;/secondary-title&gt;&lt;/titles&gt;&lt;periodical&gt;&lt;full-title&gt;Journal of nutrition education and behavior&lt;/full-title&gt;&lt;/periodical&gt;&lt;pages&gt;597-603&lt;/pages&gt;&lt;volume&gt;44&lt;/volume&gt;&lt;number&gt;6&lt;/number&gt;&lt;section&gt;Kerr,Jacqueline. Department of Family &amp;amp; Preventive Medicine, University of California, La Jolla, CA 92093-0811, USA. jkerr@ucsd.edu&lt;/section&gt;&lt;keywords&gt;&lt;keyword&gt;*Commerce/st [Standards]&lt;/keyword&gt;&lt;keyword&gt;Environment&lt;/keyword&gt;&lt;keyword&gt;Food/sn [Statistics &amp;amp; Numerical Data]&lt;/keyword&gt;&lt;keyword&gt;Humans&lt;/keyword&gt;&lt;keyword&gt;*Marketing/st [Standards]&lt;/keyword&gt;&lt;keyword&gt;Program Evaluation/mt [Methods]&lt;/keyword&gt;&lt;keyword&gt;Program Evaluation/st [Standards]&lt;/keyword&gt;&lt;keyword&gt;*Program Evaluation&lt;/keyword&gt;&lt;keyword&gt;Reproducibility of Results&lt;/keyword&gt;&lt;/keywords&gt;&lt;dates&gt;&lt;year&gt;2012&lt;/year&gt;&lt;/dates&gt;&lt;pub-location&gt;United States&lt;/pub-location&gt;&lt;isbn&gt;1878-2620&lt;/isbn&gt;&lt;label&gt;include s1, include s2&lt;/label&gt;&lt;urls&gt;&lt;related-urls&gt;&lt;url&gt;http://ovidsp.ovid.com/ovidweb.cgi?T=JS&amp;amp;PAGE=reference&amp;amp;D=medl&amp;amp;NEWS=N&amp;amp;AN=23140564&lt;/url&gt;&lt;url&gt;http://ac.els-cdn.com/S1499404612004034/1-s2.0-S1499404612004034-main.pdf?_tid=5694f04a-e468-11e5-b81a-00000aacb35f&amp;amp;acdnat=1457357428_d488bbed4f8cb7728cd9d610791d47ff&lt;/url&gt;&lt;/related-urls&gt;&lt;/urls&gt;&lt;/record&gt;&lt;/Cite&gt;&lt;/EndNote&gt;</w:instrText>
      </w:r>
      <w:r w:rsidR="003C62BC" w:rsidRPr="003C62BC">
        <w:fldChar w:fldCharType="separate"/>
      </w:r>
      <w:r w:rsidR="00A55FC9" w:rsidRPr="00A55FC9">
        <w:rPr>
          <w:noProof/>
          <w:vertAlign w:val="superscript"/>
        </w:rPr>
        <w:t>55</w:t>
      </w:r>
      <w:r w:rsidR="003C62BC" w:rsidRPr="003C62BC">
        <w:fldChar w:fldCharType="end"/>
      </w:r>
      <w:r w:rsidR="00081112">
        <w:t xml:space="preserve"> to include measures of availability and shelf-placement would help to harmonise </w:t>
      </w:r>
      <w:r w:rsidR="008F25F6">
        <w:t>data in this field. Intervention research should include measures of</w:t>
      </w:r>
      <w:r w:rsidR="001E5DEF">
        <w:t xml:space="preserve"> both</w:t>
      </w:r>
      <w:r w:rsidR="008F25F6">
        <w:t xml:space="preserve"> availability and positioning in their fidelity assessments because these two placement strategies are often intertwined. Posi</w:t>
      </w:r>
      <w:r w:rsidR="001E5DEF">
        <w:t>tioning</w:t>
      </w:r>
      <w:r w:rsidR="008F25F6">
        <w:t xml:space="preserve"> products </w:t>
      </w:r>
      <w:r w:rsidR="001E5DEF">
        <w:t>at</w:t>
      </w:r>
      <w:r w:rsidR="008F25F6">
        <w:t xml:space="preserve"> the checkouts or end-of-aisle typically extends the availability of those products as they are located both in the aisle and in the prominent location. Only one intervention article in this review specifically identified </w:t>
      </w:r>
      <w:r w:rsidR="002C148A">
        <w:t>considering</w:t>
      </w:r>
      <w:r w:rsidR="008F25F6">
        <w:t xml:space="preserve"> both these aspects of placement in their evaluation</w:t>
      </w:r>
      <w:r w:rsidR="00232D38">
        <w:t>.</w:t>
      </w:r>
      <w:r w:rsidR="00707B21">
        <w:fldChar w:fldCharType="begin"/>
      </w:r>
      <w:r w:rsidR="00A55FC9">
        <w:instrText xml:space="preserve"> ADDIN EN.CITE &lt;EndNote&gt;&lt;Cite&gt;&lt;Author&gt;Sigurdsson&lt;/Author&gt;&lt;Year&gt;2011&lt;/Year&gt;&lt;RecNum&gt;21381&lt;/RecNum&gt;&lt;DisplayText&gt;&lt;style face="superscript"&gt;47&lt;/style&gt;&lt;/DisplayText&gt;&lt;record&gt;&lt;rec-number&gt;21381&lt;/rec-number&gt;&lt;foreign-keys&gt;&lt;key app="EN" db-id="zfzdr0rt1w52efeffsnpxzeprx2r0w0srafe" timestamp="1564488336"&gt;21381&lt;/key&gt;&lt;/foreign-keys&gt;&lt;ref-type name="Journal Article"&gt;17&lt;/ref-type&gt;&lt;contributors&gt;&lt;authors&gt;&lt;author&gt;Sigurdsson, Valdimar&lt;/author&gt;&lt;author&gt;Larsen, Nils Magne&lt;/author&gt;&lt;author&gt;Gunnarsson, Didrik&lt;/author&gt;&lt;/authors&gt;&lt;/contributors&gt;&lt;titles&gt;&lt;title&gt;An in-store experimental analysis of consumers&amp;apos; selection of fruits and vegetables&lt;/title&gt;&lt;secondary-title&gt;The Service Industries Journal&lt;/secondary-title&gt;&lt;/titles&gt;&lt;periodical&gt;&lt;full-title&gt;The Service Industries Journal&lt;/full-title&gt;&lt;/periodical&gt;&lt;pages&gt;2587-2602&lt;/pages&gt;&lt;volume&gt;31&lt;/volume&gt;&lt;number&gt;15&lt;/number&gt;&lt;dates&gt;&lt;year&gt;2011&lt;/year&gt;&lt;pub-dates&gt;&lt;date&gt;2011/11/01&lt;/date&gt;&lt;/pub-dates&gt;&lt;/dates&gt;&lt;publisher&gt;Routledge&lt;/publisher&gt;&lt;isbn&gt;0264-2069&lt;/isbn&gt;&lt;urls&gt;&lt;related-urls&gt;&lt;url&gt;https://doi.org/10.1080/02642069.2011.531126&lt;/url&gt;&lt;/related-urls&gt;&lt;/urls&gt;&lt;electronic-resource-num&gt;10.1080/02642069.2011.531126&lt;/electronic-resource-num&gt;&lt;/record&gt;&lt;/Cite&gt;&lt;/EndNote&gt;</w:instrText>
      </w:r>
      <w:r w:rsidR="00707B21">
        <w:fldChar w:fldCharType="separate"/>
      </w:r>
      <w:r w:rsidR="00A55FC9" w:rsidRPr="00A55FC9">
        <w:rPr>
          <w:noProof/>
          <w:vertAlign w:val="superscript"/>
        </w:rPr>
        <w:t>47</w:t>
      </w:r>
      <w:r w:rsidR="00707B21">
        <w:fldChar w:fldCharType="end"/>
      </w:r>
      <w:r w:rsidR="008F25F6">
        <w:t xml:space="preserve"> </w:t>
      </w:r>
      <w:r w:rsidR="00EA7222">
        <w:t xml:space="preserve"> </w:t>
      </w:r>
      <w:r w:rsidR="00A3692C">
        <w:t xml:space="preserve"> </w:t>
      </w:r>
    </w:p>
    <w:p w14:paraId="1600405B" w14:textId="0497ABB7" w:rsidR="00D3580C" w:rsidRDefault="00517CB0" w:rsidP="00DB7E5C">
      <w:pPr>
        <w:spacing w:line="480" w:lineRule="auto"/>
      </w:pPr>
      <w:r>
        <w:t xml:space="preserve">Consistent with the findings of </w:t>
      </w:r>
      <w:r w:rsidR="00E549BB">
        <w:t>previous reviews of supermarket interventions,</w:t>
      </w:r>
      <w:r w:rsidR="00D0367B">
        <w:fldChar w:fldCharType="begin">
          <w:fldData xml:space="preserve">PEVuZE5vdGU+PENpdGU+PEF1dGhvcj5BZGFtPC9BdXRob3I+PFllYXI+MjAxNjwvWWVhcj48UmVj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</w:fldData>
        </w:fldChar>
      </w:r>
      <w:r w:rsidR="00AF6B40">
        <w:instrText xml:space="preserve"> ADDIN EN.CITE </w:instrText>
      </w:r>
      <w:r w:rsidR="00AF6B40">
        <w:fldChar w:fldCharType="begin">
          <w:fldData xml:space="preserve">PEVuZE5vdGU+PENpdGU+PEF1dGhvcj5BZGFtPC9BdXRob3I+PFllYXI+MjAxNjwvWWVhcj48UmVj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</w:fldData>
        </w:fldChar>
      </w:r>
      <w:r w:rsidR="00AF6B40">
        <w:instrText xml:space="preserve"> ADDIN EN.CITE.DATA </w:instrText>
      </w:r>
      <w:r w:rsidR="00AF6B40">
        <w:fldChar w:fldCharType="end"/>
      </w:r>
      <w:r w:rsidR="00D0367B">
        <w:fldChar w:fldCharType="separate"/>
      </w:r>
      <w:r w:rsidR="00AF6B40" w:rsidRPr="00AF6B40">
        <w:rPr>
          <w:noProof/>
          <w:vertAlign w:val="superscript"/>
        </w:rPr>
        <w:t>15,16</w:t>
      </w:r>
      <w:r w:rsidR="00D0367B">
        <w:fldChar w:fldCharType="end"/>
      </w:r>
      <w:r w:rsidR="00E549BB">
        <w:t xml:space="preserve"> many of the </w:t>
      </w:r>
      <w:r w:rsidR="00F509D2">
        <w:t>studies</w:t>
      </w:r>
      <w:r w:rsidR="00EB7AD3">
        <w:t xml:space="preserve"> in this review </w:t>
      </w:r>
      <w:r w:rsidR="00E549BB">
        <w:t xml:space="preserve">contained multiple </w:t>
      </w:r>
      <w:r w:rsidR="00EB7AD3">
        <w:t xml:space="preserve">intervention </w:t>
      </w:r>
      <w:r w:rsidR="00E549BB">
        <w:t>components</w:t>
      </w:r>
      <w:r w:rsidR="00EB7AD3">
        <w:t>. Food placement strategies were a core component of these interventions</w:t>
      </w:r>
      <w:r w:rsidR="00D4767F">
        <w:t>. It was not pos</w:t>
      </w:r>
      <w:r w:rsidR="00F509D2">
        <w:t>s</w:t>
      </w:r>
      <w:r w:rsidR="00D4767F">
        <w:t>ible</w:t>
      </w:r>
      <w:r w:rsidR="00EB7AD3">
        <w:t xml:space="preserve">, however, </w:t>
      </w:r>
      <w:r w:rsidR="00D4767F">
        <w:t xml:space="preserve">to decipher the isolated effects of changing product availability or </w:t>
      </w:r>
      <w:r w:rsidR="00D4767F" w:rsidRPr="004C15B7">
        <w:t xml:space="preserve">positioning </w:t>
      </w:r>
      <w:r w:rsidR="00EB7AD3" w:rsidRPr="004C15B7">
        <w:t>because additional strategies such as signage or staff training were employed at the same time</w:t>
      </w:r>
      <w:r w:rsidR="00377007" w:rsidRPr="004C15B7">
        <w:t xml:space="preserve">. </w:t>
      </w:r>
      <w:r w:rsidR="000709FB" w:rsidRPr="004C15B7">
        <w:t xml:space="preserve">Future research </w:t>
      </w:r>
      <w:r w:rsidR="003137C3" w:rsidRPr="004C15B7">
        <w:t>wishing to test multiple intervention components</w:t>
      </w:r>
      <w:r w:rsidR="00FE7079" w:rsidRPr="004C15B7">
        <w:t>, such as the 4P’s of marketing,</w:t>
      </w:r>
      <w:r w:rsidR="003137C3" w:rsidRPr="004C15B7">
        <w:t xml:space="preserve"> </w:t>
      </w:r>
      <w:r w:rsidR="000709FB" w:rsidRPr="004C15B7">
        <w:t xml:space="preserve">should consider </w:t>
      </w:r>
      <w:r w:rsidR="003137C3" w:rsidRPr="004C15B7">
        <w:t xml:space="preserve">the work by </w:t>
      </w:r>
      <w:proofErr w:type="spellStart"/>
      <w:r w:rsidR="003137C3" w:rsidRPr="004C15B7">
        <w:t>Wensel</w:t>
      </w:r>
      <w:proofErr w:type="spellEnd"/>
      <w:r w:rsidR="003137C3" w:rsidRPr="004C15B7">
        <w:t xml:space="preserve"> et al</w:t>
      </w:r>
      <w:r w:rsidR="004C15B7" w:rsidRPr="004C15B7">
        <w:t>.</w:t>
      </w:r>
      <w:r w:rsidR="003137C3" w:rsidRPr="004C15B7">
        <w:fldChar w:fldCharType="begin"/>
      </w:r>
      <w:r w:rsidR="00A55FC9">
        <w:instrText xml:space="preserve"> ADDIN EN.CITE &lt;EndNote&gt;&lt;Cite&gt;&lt;Author&gt;Wensel&lt;/Author&gt;&lt;Year&gt;2019&lt;/Year&gt;&lt;RecNum&gt;20469&lt;/RecNum&gt;&lt;DisplayText&gt;&lt;style face="superscript"&gt;34&lt;/style&gt;&lt;/DisplayText&gt;&lt;record&gt;&lt;rec-number&gt;20469&lt;/rec-number&gt;&lt;foreign-keys&gt;&lt;key app="EN" db-id="zfzdr0rt1w52efeffsnpxzeprx2r0w0srafe" timestamp="1550598617"&gt;20469&lt;/key&gt;&lt;/foreign-keys&gt;&lt;ref-type name="Journal Article"&gt;17&lt;/ref-type&gt;&lt;contributors&gt;&lt;authors&gt;&lt;author&gt;Wensel, C. R.&lt;/author&gt;&lt;author&gt;Trude, A. C. B.&lt;/author&gt;&lt;author&gt;Poirier, L.&lt;/author&gt;&lt;author&gt;Alghamdi, R.&lt;/author&gt;&lt;author&gt;Trujillo, A.&lt;/author&gt;&lt;author&gt;Steeves, E. A.&lt;/author&gt;&lt;author&gt;Paige, D.&lt;/author&gt;&lt;author&gt;Gittelsohn, J.&lt;/author&gt;&lt;/authors&gt;&lt;/contributors&gt;&lt;titles&gt;&lt;title&gt;B’more healthy corner stores for moms and kids: Identifying optimal behavioral economic strategies to increase WIC redemptions in small Urban corner stores&lt;/title&gt;&lt;secondary-title&gt;International Journal of Environmental Research and Public Health&lt;/secondary-title&gt;&lt;/titles&gt;&lt;periodical&gt;&lt;full-title&gt;International journal of environmental research and public health&lt;/full-title&gt;&lt;/periodical&gt;&lt;volume&gt;16&lt;/volume&gt;&lt;number&gt;1&lt;/number&gt;&lt;dates&gt;&lt;year&gt;2019&lt;/year&gt;&lt;/dates&gt;&lt;label&gt;include&lt;/label&gt;&lt;work-type&gt;Article&lt;/work-type&gt;&lt;urls&gt;&lt;related-urls&gt;&lt;url&gt;https://www.scopus.com/inward/record.uri?eid=2-s2.0-85059223758&amp;amp;doi=10.3390%2fijerph16010064&amp;amp;partnerID=40&amp;amp;md5=7338a4e6928126969c62d48d381112c0&lt;/url&gt;&lt;/related-urls&gt;&lt;/urls&gt;&lt;custom7&gt;64&lt;/custom7&gt;&lt;electronic-resource-num&gt;10.3390/ijerph16010064&lt;/electronic-resource-num&gt;&lt;remote-database-name&gt;Scopus&lt;/remote-database-name&gt;&lt;/record&gt;&lt;/Cite&gt;&lt;/EndNote&gt;</w:instrText>
      </w:r>
      <w:r w:rsidR="003137C3" w:rsidRPr="004C15B7">
        <w:fldChar w:fldCharType="separate"/>
      </w:r>
      <w:r w:rsidR="00A55FC9" w:rsidRPr="00A55FC9">
        <w:rPr>
          <w:noProof/>
          <w:vertAlign w:val="superscript"/>
        </w:rPr>
        <w:t>34</w:t>
      </w:r>
      <w:r w:rsidR="003137C3" w:rsidRPr="004C15B7">
        <w:fldChar w:fldCharType="end"/>
      </w:r>
      <w:r w:rsidR="003137C3" w:rsidRPr="004C15B7">
        <w:t xml:space="preserve"> which tested both the independent and additive effects of four intervention elements. </w:t>
      </w:r>
      <w:r w:rsidR="003D5F5C" w:rsidRPr="004C15B7">
        <w:t>This type of research, combined with s</w:t>
      </w:r>
      <w:r w:rsidR="006819F8" w:rsidRPr="004C15B7">
        <w:t>tudies that test single</w:t>
      </w:r>
      <w:r w:rsidR="00D4767F" w:rsidRPr="004C15B7">
        <w:t>-</w:t>
      </w:r>
      <w:r w:rsidR="006819F8" w:rsidRPr="004C15B7">
        <w:t>component placement interventions</w:t>
      </w:r>
      <w:r w:rsidR="00344DBA" w:rsidRPr="004C15B7">
        <w:t>,</w:t>
      </w:r>
      <w:r w:rsidR="006819F8" w:rsidRPr="004C15B7">
        <w:t xml:space="preserve"> will be </w:t>
      </w:r>
      <w:r w:rsidR="003D5F5C" w:rsidRPr="004C15B7">
        <w:t xml:space="preserve">scientifically </w:t>
      </w:r>
      <w:r w:rsidR="00EE43E6" w:rsidRPr="004C15B7">
        <w:t>advantageous and ensure</w:t>
      </w:r>
      <w:r w:rsidR="006819F8" w:rsidRPr="004C15B7">
        <w:t xml:space="preserve"> efficient and cost-effective packaging of interventions</w:t>
      </w:r>
      <w:r w:rsidR="006819F8">
        <w:t>.</w:t>
      </w:r>
      <w:r w:rsidR="008F15DF">
        <w:t xml:space="preserve"> </w:t>
      </w:r>
    </w:p>
    <w:p w14:paraId="160BB1F6" w14:textId="1F6E64DB" w:rsidR="00377007" w:rsidRDefault="004D7245" w:rsidP="00DB7E5C">
      <w:pPr>
        <w:spacing w:line="480" w:lineRule="auto"/>
      </w:pPr>
      <w:r>
        <w:lastRenderedPageBreak/>
        <w:t>While sales outcomes were most frequent</w:t>
      </w:r>
      <w:r w:rsidR="00C75FFC">
        <w:t>ly used</w:t>
      </w:r>
      <w:r>
        <w:t xml:space="preserve"> and showed greatest consistency of effect in this review, loyalty card data were not used in any </w:t>
      </w:r>
      <w:r w:rsidR="009B70A3">
        <w:t>of the observation</w:t>
      </w:r>
      <w:r w:rsidR="00D4767F">
        <w:t>al</w:t>
      </w:r>
      <w:r w:rsidR="009B70A3">
        <w:t xml:space="preserve"> or intervention </w:t>
      </w:r>
      <w:r w:rsidR="004E36D7">
        <w:t>studies</w:t>
      </w:r>
      <w:r>
        <w:t>.</w:t>
      </w:r>
      <w:r w:rsidR="009B70A3">
        <w:t xml:space="preserve"> </w:t>
      </w:r>
      <w:r w:rsidR="00263E70">
        <w:t>Loyalty card data are</w:t>
      </w:r>
      <w:r w:rsidR="004C6B14">
        <w:t xml:space="preserve"> a form of ‘big data’</w:t>
      </w:r>
      <w:r w:rsidR="00113032">
        <w:t xml:space="preserve"> that offer</w:t>
      </w:r>
      <w:r w:rsidR="00E23329">
        <w:t xml:space="preserve"> a</w:t>
      </w:r>
      <w:r w:rsidR="00723A82">
        <w:t xml:space="preserve"> potentially </w:t>
      </w:r>
      <w:r w:rsidR="007C0A47">
        <w:t>economical method of analysing</w:t>
      </w:r>
      <w:r w:rsidR="004C6B14">
        <w:t xml:space="preserve"> </w:t>
      </w:r>
      <w:r w:rsidR="00F02AFD">
        <w:t xml:space="preserve">how </w:t>
      </w:r>
      <w:r w:rsidR="004C6B14">
        <w:t xml:space="preserve">in-store </w:t>
      </w:r>
      <w:r w:rsidR="00D0535F">
        <w:t>determinants</w:t>
      </w:r>
      <w:r w:rsidR="00F02AFD">
        <w:t xml:space="preserve"> affect household purchasing</w:t>
      </w:r>
      <w:r w:rsidR="004C6B14">
        <w:t>.</w:t>
      </w:r>
      <w:r w:rsidR="00E23329">
        <w:fldChar w:fldCharType="begin">
          <w:fldData xml:space="preserve">PEVuZE5vdGU+PENpdGU+PEF1dGhvcj5Wb2dlbDwvQXV0aG9yPjxZZWFyPjIwMTk8L1llYXI+PFJl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</w:fldData>
        </w:fldChar>
      </w:r>
      <w:r w:rsidR="0024291E">
        <w:instrText xml:space="preserve"> ADDIN EN.CITE </w:instrText>
      </w:r>
      <w:r w:rsidR="0024291E">
        <w:fldChar w:fldCharType="begin">
          <w:fldData xml:space="preserve">PEVuZE5vdGU+PENpdGU+PEF1dGhvcj5Wb2dlbDwvQXV0aG9yPjxZZWFyPjIwMTk8L1llYXI+PFJl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</w:fldData>
        </w:fldChar>
      </w:r>
      <w:r w:rsidR="0024291E">
        <w:instrText xml:space="preserve"> ADDIN EN.CITE.DATA </w:instrText>
      </w:r>
      <w:r w:rsidR="0024291E">
        <w:fldChar w:fldCharType="end"/>
      </w:r>
      <w:r w:rsidR="00E23329">
        <w:fldChar w:fldCharType="separate"/>
      </w:r>
      <w:r w:rsidR="0024291E" w:rsidRPr="0024291E">
        <w:rPr>
          <w:noProof/>
          <w:vertAlign w:val="superscript"/>
        </w:rPr>
        <w:t>16,77</w:t>
      </w:r>
      <w:r w:rsidR="00E23329">
        <w:fldChar w:fldCharType="end"/>
      </w:r>
      <w:r w:rsidR="00232D38">
        <w:t xml:space="preserve"> </w:t>
      </w:r>
      <w:r w:rsidR="00E23329">
        <w:t xml:space="preserve"> </w:t>
      </w:r>
      <w:r w:rsidR="00176FC4">
        <w:t xml:space="preserve">Little is known from the </w:t>
      </w:r>
      <w:r w:rsidR="00113032">
        <w:t>available</w:t>
      </w:r>
      <w:r w:rsidR="00176FC4">
        <w:t xml:space="preserve"> literature about the populations who are most effected by placement strategies in food stores. This gap could be addressed by </w:t>
      </w:r>
      <w:r w:rsidR="00176FC4" w:rsidRPr="00176FC4">
        <w:t>m</w:t>
      </w:r>
      <w:r w:rsidR="00E70DE1" w:rsidRPr="00176FC4">
        <w:t>easuring intervention effects at the household or individual level</w:t>
      </w:r>
      <w:r w:rsidR="00BD41EB" w:rsidRPr="00176FC4">
        <w:t>, rather than</w:t>
      </w:r>
      <w:r w:rsidR="00176FC4" w:rsidRPr="00176FC4">
        <w:t xml:space="preserve"> the </w:t>
      </w:r>
      <w:r w:rsidR="00BD41EB" w:rsidRPr="00176FC4">
        <w:t>store level</w:t>
      </w:r>
      <w:r w:rsidR="00E70DE1" w:rsidRPr="00176FC4">
        <w:t>.</w:t>
      </w:r>
      <w:r w:rsidR="00E70DE1">
        <w:t xml:space="preserve"> </w:t>
      </w:r>
      <w:r w:rsidR="00A7379D">
        <w:t xml:space="preserve">Despite existing evidence </w:t>
      </w:r>
      <w:r w:rsidR="001C619E">
        <w:t>suggesting</w:t>
      </w:r>
      <w:r w:rsidR="004806DF">
        <w:t xml:space="preserve"> that</w:t>
      </w:r>
      <w:r w:rsidR="006C7430">
        <w:t xml:space="preserve"> the diets of </w:t>
      </w:r>
      <w:r w:rsidR="004806DF">
        <w:t xml:space="preserve">those from </w:t>
      </w:r>
      <w:r w:rsidR="006C7430">
        <w:t xml:space="preserve">disadvantaged </w:t>
      </w:r>
      <w:r w:rsidR="004806DF">
        <w:t xml:space="preserve">backgrounds </w:t>
      </w:r>
      <w:r w:rsidR="008709A9">
        <w:t>are</w:t>
      </w:r>
      <w:r w:rsidR="004806DF">
        <w:t xml:space="preserve"> more susceptible</w:t>
      </w:r>
      <w:r w:rsidR="001C710F">
        <w:t xml:space="preserve"> to unhealthy in-store environments</w:t>
      </w:r>
      <w:r w:rsidR="006C7430">
        <w:t xml:space="preserve"> than </w:t>
      </w:r>
      <w:r w:rsidR="008709A9">
        <w:t xml:space="preserve">those of more </w:t>
      </w:r>
      <w:r w:rsidR="006C7430">
        <w:t xml:space="preserve">affluent </w:t>
      </w:r>
      <w:r w:rsidR="004806DF">
        <w:t>groups</w:t>
      </w:r>
      <w:r w:rsidR="00A7379D">
        <w:t>,</w:t>
      </w:r>
      <w:r w:rsidR="001C710F">
        <w:fldChar w:fldCharType="begin">
          <w:fldData xml:space="preserve">PEVuZE5vdGU+PENpdGU+PEF1dGhvcj5Wb2dlbDwvQXV0aG9yPjxZZWFyPjIwMTY8L1llYXI+PFJl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</w:fldData>
        </w:fldChar>
      </w:r>
      <w:r w:rsidR="0024291E">
        <w:instrText xml:space="preserve"> ADDIN EN.CITE </w:instrText>
      </w:r>
      <w:r w:rsidR="0024291E">
        <w:fldChar w:fldCharType="begin">
          <w:fldData xml:space="preserve">PEVuZE5vdGU+PENpdGU+PEF1dGhvcj5Wb2dlbDwvQXV0aG9yPjxZZWFyPjIwMTY8L1llYXI+PFJl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</w:fldData>
        </w:fldChar>
      </w:r>
      <w:r w:rsidR="0024291E">
        <w:instrText xml:space="preserve"> ADDIN EN.CITE.DATA </w:instrText>
      </w:r>
      <w:r w:rsidR="0024291E">
        <w:fldChar w:fldCharType="end"/>
      </w:r>
      <w:r w:rsidR="001C710F">
        <w:fldChar w:fldCharType="separate"/>
      </w:r>
      <w:r w:rsidR="0024291E" w:rsidRPr="0024291E">
        <w:rPr>
          <w:noProof/>
          <w:vertAlign w:val="superscript"/>
        </w:rPr>
        <w:t>78</w:t>
      </w:r>
      <w:r w:rsidR="001C710F">
        <w:fldChar w:fldCharType="end"/>
      </w:r>
      <w:r w:rsidR="00A7379D">
        <w:t xml:space="preserve"> it is currently unclear</w:t>
      </w:r>
      <w:r w:rsidR="001C710F">
        <w:t xml:space="preserve"> whether placement strategies exacerbate or reduce dietary inequalities</w:t>
      </w:r>
      <w:r w:rsidR="00A7379D">
        <w:t xml:space="preserve">. Further evidence from adequately powered </w:t>
      </w:r>
      <w:r w:rsidR="004806DF">
        <w:t>studies is</w:t>
      </w:r>
      <w:r w:rsidR="00A7379D">
        <w:t xml:space="preserve"> needed to determine differential effects by SEP. </w:t>
      </w:r>
      <w:r w:rsidR="008D7C5A">
        <w:t>Moreover, a</w:t>
      </w:r>
      <w:r w:rsidR="00ED2800">
        <w:t>ssessments of dietary outcomes, nutritional biomarkers or metabolites</w:t>
      </w:r>
      <w:r w:rsidR="008728D9">
        <w:t>,</w:t>
      </w:r>
      <w:r w:rsidR="00ED2800">
        <w:t xml:space="preserve"> and food waste</w:t>
      </w:r>
      <w:r w:rsidR="008D7C5A">
        <w:t xml:space="preserve"> are needed</w:t>
      </w:r>
      <w:r w:rsidR="00ED2800">
        <w:t xml:space="preserve"> alongside loyalty card data </w:t>
      </w:r>
      <w:r w:rsidR="007941FE">
        <w:t>to</w:t>
      </w:r>
      <w:r w:rsidR="00ED2800">
        <w:t xml:space="preserve"> </w:t>
      </w:r>
      <w:r w:rsidR="00263E70">
        <w:t>provide intelligence on</w:t>
      </w:r>
      <w:r w:rsidR="00ED2800">
        <w:t xml:space="preserve"> the accuracy of </w:t>
      </w:r>
      <w:r w:rsidR="00F06971">
        <w:t xml:space="preserve">this </w:t>
      </w:r>
      <w:r w:rsidR="008728D9">
        <w:t xml:space="preserve">big </w:t>
      </w:r>
      <w:r w:rsidR="00F06971">
        <w:t>data source</w:t>
      </w:r>
      <w:r w:rsidR="00263E70">
        <w:t>,</w:t>
      </w:r>
      <w:r w:rsidR="00F06971">
        <w:t xml:space="preserve"> and the </w:t>
      </w:r>
      <w:r w:rsidR="007941FE">
        <w:t>correlation</w:t>
      </w:r>
      <w:r w:rsidR="00F06971">
        <w:t xml:space="preserve"> between purchasing and intake patterns</w:t>
      </w:r>
      <w:r w:rsidR="007941FE">
        <w:t>. It would be</w:t>
      </w:r>
      <w:r w:rsidR="00ED2800">
        <w:t xml:space="preserve"> particularly </w:t>
      </w:r>
      <w:r w:rsidR="007941FE">
        <w:t xml:space="preserve">useful </w:t>
      </w:r>
      <w:r w:rsidR="00ED2800">
        <w:t xml:space="preserve">if </w:t>
      </w:r>
      <w:r w:rsidR="007941FE">
        <w:t xml:space="preserve">future research included </w:t>
      </w:r>
      <w:r w:rsidR="00ED2800">
        <w:t xml:space="preserve">dietary </w:t>
      </w:r>
      <w:r w:rsidR="005F7B0C">
        <w:t xml:space="preserve">assessments </w:t>
      </w:r>
      <w:r w:rsidR="008728D9">
        <w:t>from</w:t>
      </w:r>
      <w:r w:rsidR="00ED2800">
        <w:t xml:space="preserve"> more than one household member</w:t>
      </w:r>
      <w:r w:rsidR="00DF1C8B">
        <w:t xml:space="preserve"> to understand more clearly who in the household </w:t>
      </w:r>
      <w:r w:rsidR="00CC5E44">
        <w:t>placement strategies are</w:t>
      </w:r>
      <w:r w:rsidR="00DF1C8B">
        <w:t xml:space="preserve"> affecting</w:t>
      </w:r>
      <w:r w:rsidR="00ED2800">
        <w:t xml:space="preserve">. </w:t>
      </w:r>
      <w:r w:rsidR="00085C26">
        <w:t xml:space="preserve">Finally, as outcome measures with frequent time points (weekly sales or purchasing data) become commonplace in this research field, more advanced statistical methods </w:t>
      </w:r>
      <w:r w:rsidR="002F788D">
        <w:t>such as time-</w:t>
      </w:r>
      <w:r w:rsidR="00085C26">
        <w:t xml:space="preserve">series analyses used by </w:t>
      </w:r>
      <w:r w:rsidR="002F788D" w:rsidRPr="00D21B7C">
        <w:rPr>
          <w:noProof/>
        </w:rPr>
        <w:t>Ejlerskov</w:t>
      </w:r>
      <w:r w:rsidR="00085C26">
        <w:t xml:space="preserve"> et al</w:t>
      </w:r>
      <w:r w:rsidR="00715494">
        <w:t>,</w:t>
      </w:r>
      <w:r w:rsidR="000F76A0">
        <w:fldChar w:fldCharType="begin"/>
      </w:r>
      <w:r w:rsidR="004B0160">
        <w:instrText xml:space="preserve"> ADDIN EN.CITE &lt;EndNote&gt;&lt;Cite&gt;&lt;Author&gt;Ejlerskov&lt;/Author&gt;&lt;Year&gt;2018&lt;/Year&gt;&lt;RecNum&gt;21035&lt;/RecNum&gt;&lt;DisplayText&gt;&lt;style face="superscript"&gt;30&lt;/style&gt;&lt;/DisplayText&gt;&lt;record&gt;&lt;rec-number&gt;21035&lt;/rec-number&gt;&lt;foreign-keys&gt;&lt;key app="EN" db-id="zfzdr0rt1w52efeffsnpxzeprx2r0w0srafe" timestamp="1550598624"&gt;21035&lt;/key&gt;&lt;/foreign-keys&gt;&lt;ref-type name="Journal Article"&gt;17&lt;/ref-type&gt;&lt;contributors&gt;&lt;authors&gt;&lt;author&gt;Ejlerskov, K. T.&lt;/author&gt;&lt;author&gt;Sharp, S. J.&lt;/author&gt;&lt;author&gt;Stead, M.&lt;/author&gt;&lt;author&gt;Adamson, A. J.&lt;/author&gt;&lt;author&gt;White, M.&lt;/author&gt;&lt;author&gt;Adams, J.&lt;/author&gt;&lt;/authors&gt;&lt;/contributors&gt;&lt;titles&gt;&lt;title&gt;Supermarket policies on less-healthy food at checkouts: Natural experimental evaluation using interrupted time series analyses of purchases&lt;/title&gt;&lt;secondary-title&gt;PLoS Medicine&lt;/secondary-title&gt;&lt;/titles&gt;&lt;periodical&gt;&lt;full-title&gt;PLoS Med&lt;/full-title&gt;&lt;abbr-1&gt;PLoS medicine&lt;/abbr-1&gt;&lt;/periodical&gt;&lt;volume&gt;15&lt;/volume&gt;&lt;number&gt;12&lt;/number&gt;&lt;dates&gt;&lt;year&gt;2018&lt;/year&gt;&lt;/dates&gt;&lt;label&gt;include&lt;/label&gt;&lt;work-type&gt;Article&lt;/work-type&gt;&lt;urls&gt;&lt;related-urls&gt;&lt;url&gt;https://www.scopus.com/inward/record.uri?eid=2-s2.0-85058878157&amp;amp;doi=10.1371%2fjournal.pmed.1002712&amp;amp;partnerID=40&amp;amp;md5=981694b0bc03a3ef2a24bb6f27b6c0be&lt;/url&gt;&lt;/related-urls&gt;&lt;/urls&gt;&lt;custom7&gt;e1002712&lt;/custom7&gt;&lt;electronic-resource-num&gt;10.1371/journal.pmed.1002712&lt;/electronic-resource-num&gt;&lt;remote-database-name&gt;Scopus&lt;/remote-database-name&gt;&lt;/record&gt;&lt;/Cite&gt;&lt;/EndNote&gt;</w:instrText>
      </w:r>
      <w:r w:rsidR="000F76A0">
        <w:fldChar w:fldCharType="separate"/>
      </w:r>
      <w:r w:rsidR="004B0160" w:rsidRPr="004B0160">
        <w:rPr>
          <w:noProof/>
          <w:vertAlign w:val="superscript"/>
        </w:rPr>
        <w:t>30</w:t>
      </w:r>
      <w:r w:rsidR="000F76A0">
        <w:fldChar w:fldCharType="end"/>
      </w:r>
      <w:r w:rsidR="00715494">
        <w:t xml:space="preserve"> and appropriate adjustment for </w:t>
      </w:r>
      <w:r w:rsidR="008D2AA5">
        <w:t xml:space="preserve">clustering and </w:t>
      </w:r>
      <w:r w:rsidR="00715494">
        <w:t>confounding,</w:t>
      </w:r>
      <w:r w:rsidR="00085C26">
        <w:t xml:space="preserve"> should be </w:t>
      </w:r>
      <w:r w:rsidR="005B5335">
        <w:t xml:space="preserve">more consistently </w:t>
      </w:r>
      <w:r w:rsidR="00085C26">
        <w:t xml:space="preserve">applied. </w:t>
      </w:r>
      <w:r w:rsidR="00A7379D">
        <w:t xml:space="preserve">  </w:t>
      </w:r>
      <w:r w:rsidR="00E70DE1">
        <w:t xml:space="preserve"> </w:t>
      </w:r>
      <w:r w:rsidR="006819F8">
        <w:t xml:space="preserve"> </w:t>
      </w:r>
      <w:r w:rsidR="003137C3">
        <w:t xml:space="preserve">  </w:t>
      </w:r>
      <w:r w:rsidR="000709FB">
        <w:t xml:space="preserve"> </w:t>
      </w:r>
    </w:p>
    <w:p w14:paraId="2AA1DFD6" w14:textId="5D674229" w:rsidR="008B12BB" w:rsidRPr="00BC4029" w:rsidRDefault="00F27B68" w:rsidP="008C2288">
      <w:pPr>
        <w:pStyle w:val="Heading2"/>
      </w:pPr>
      <w:r>
        <w:t>Strengths and l</w:t>
      </w:r>
      <w:r w:rsidR="00D766B6" w:rsidRPr="00BC4029">
        <w:t>imitation</w:t>
      </w:r>
      <w:r w:rsidR="008C2288">
        <w:t>s</w:t>
      </w:r>
    </w:p>
    <w:p w14:paraId="310E2C4B" w14:textId="0BC2DAC7" w:rsidR="00F94D60" w:rsidRDefault="00CD21C4" w:rsidP="005407F4">
      <w:pPr>
        <w:spacing w:line="480" w:lineRule="auto"/>
      </w:pPr>
      <w:r>
        <w:t xml:space="preserve">This </w:t>
      </w:r>
      <w:r w:rsidR="006A4D70">
        <w:t xml:space="preserve">review </w:t>
      </w:r>
      <w:r>
        <w:t>is strengthened by the adherence to PRISMA guid</w:t>
      </w:r>
      <w:r w:rsidR="006A4D70">
        <w:t>elines</w:t>
      </w:r>
      <w:r>
        <w:t xml:space="preserve"> throughout. Two reviewers independently </w:t>
      </w:r>
      <w:r w:rsidR="006A4D70">
        <w:t xml:space="preserve">conducted </w:t>
      </w:r>
      <w:r w:rsidR="003A4B11">
        <w:t>a risk of bias</w:t>
      </w:r>
      <w:r w:rsidR="006A4D70">
        <w:t xml:space="preserve"> </w:t>
      </w:r>
      <w:r w:rsidR="006A4D70" w:rsidRPr="004C15B7">
        <w:t>assessment and data extraction</w:t>
      </w:r>
      <w:r w:rsidRPr="004C15B7">
        <w:t xml:space="preserve"> from each of the included studies to ensure</w:t>
      </w:r>
      <w:r w:rsidR="006A4D70" w:rsidRPr="004C15B7">
        <w:t xml:space="preserve"> consistency and rigor</w:t>
      </w:r>
      <w:r w:rsidRPr="004C15B7">
        <w:t xml:space="preserve">. In addition, </w:t>
      </w:r>
      <w:r w:rsidR="00A91955" w:rsidRPr="004C15B7">
        <w:t xml:space="preserve">the inclusion of </w:t>
      </w:r>
      <w:r w:rsidR="00873501" w:rsidRPr="004C15B7">
        <w:t xml:space="preserve">both </w:t>
      </w:r>
      <w:r w:rsidR="00873501" w:rsidRPr="004C15B7">
        <w:lastRenderedPageBreak/>
        <w:t>observation</w:t>
      </w:r>
      <w:r w:rsidR="008709A9" w:rsidRPr="004C15B7">
        <w:t>al</w:t>
      </w:r>
      <w:r w:rsidR="00873501" w:rsidRPr="004C15B7">
        <w:t xml:space="preserve"> and intervention studies</w:t>
      </w:r>
      <w:r w:rsidRPr="004C15B7">
        <w:t xml:space="preserve"> is a strength of this study as it has</w:t>
      </w:r>
      <w:r w:rsidR="00F94D60" w:rsidRPr="004C15B7">
        <w:t xml:space="preserve"> allowed for a </w:t>
      </w:r>
      <w:r w:rsidR="00E95498" w:rsidRPr="004C15B7">
        <w:t xml:space="preserve">more thorough assessment </w:t>
      </w:r>
      <w:r w:rsidR="00F94D60" w:rsidRPr="004C15B7">
        <w:t xml:space="preserve">of the overall </w:t>
      </w:r>
      <w:r w:rsidR="00377007" w:rsidRPr="004C15B7">
        <w:t xml:space="preserve">relationship between </w:t>
      </w:r>
      <w:r w:rsidR="00F94D60" w:rsidRPr="004C15B7">
        <w:t>placement strategies in food store settings</w:t>
      </w:r>
      <w:r w:rsidR="003B2615" w:rsidRPr="004C15B7">
        <w:t xml:space="preserve"> and diet-</w:t>
      </w:r>
      <w:r w:rsidR="00377007" w:rsidRPr="004C15B7">
        <w:t>re</w:t>
      </w:r>
      <w:r w:rsidR="00377007" w:rsidRPr="004C15B7">
        <w:rPr>
          <w:rFonts w:ascii="Times New Roman" w:hAnsi="Times New Roman" w:cs="Times New Roman"/>
        </w:rPr>
        <w:t xml:space="preserve">lated </w:t>
      </w:r>
      <w:r w:rsidR="00377007" w:rsidRPr="004C15B7">
        <w:rPr>
          <w:rFonts w:cstheme="minorHAnsi"/>
        </w:rPr>
        <w:t xml:space="preserve">outcomes. </w:t>
      </w:r>
      <w:r w:rsidR="00E95498" w:rsidRPr="004C15B7">
        <w:rPr>
          <w:rFonts w:cstheme="minorHAnsi"/>
          <w:szCs w:val="24"/>
        </w:rPr>
        <w:t>Product availability has been researched most extensively in the observational literature, while product positioning has been the focus of many intervention studies.</w:t>
      </w:r>
      <w:r w:rsidR="00E95498" w:rsidRPr="004C15B7">
        <w:rPr>
          <w:rFonts w:cstheme="minorHAnsi"/>
        </w:rPr>
        <w:t xml:space="preserve"> </w:t>
      </w:r>
      <w:r w:rsidR="00377007" w:rsidRPr="004C15B7">
        <w:t>However, including</w:t>
      </w:r>
      <w:r w:rsidR="00F94D60" w:rsidRPr="004C15B7">
        <w:t xml:space="preserve"> both types of literature </w:t>
      </w:r>
      <w:r w:rsidR="00D11742" w:rsidRPr="004C15B7">
        <w:t>present</w:t>
      </w:r>
      <w:r w:rsidR="00377007" w:rsidRPr="004C15B7">
        <w:t>s</w:t>
      </w:r>
      <w:r w:rsidR="00F94D60" w:rsidRPr="004C15B7">
        <w:t xml:space="preserve"> </w:t>
      </w:r>
      <w:r w:rsidR="003B2615" w:rsidRPr="004C15B7">
        <w:t>some</w:t>
      </w:r>
      <w:r w:rsidR="00F94D60" w:rsidRPr="004C15B7">
        <w:t xml:space="preserve"> </w:t>
      </w:r>
      <w:r w:rsidR="00F94D60">
        <w:t xml:space="preserve">challenges with interpreting the quality of the evidence and summarising overall results. Separate </w:t>
      </w:r>
      <w:r w:rsidR="00EF33E6">
        <w:t xml:space="preserve">risk of bias </w:t>
      </w:r>
      <w:r w:rsidR="00D11742">
        <w:t xml:space="preserve">assessment criteria </w:t>
      </w:r>
      <w:proofErr w:type="gramStart"/>
      <w:r w:rsidR="00D11742">
        <w:t>were</w:t>
      </w:r>
      <w:proofErr w:type="gramEnd"/>
      <w:r w:rsidR="00D11742">
        <w:t xml:space="preserve"> </w:t>
      </w:r>
      <w:r w:rsidR="00F94D60">
        <w:t>used for observation</w:t>
      </w:r>
      <w:r w:rsidR="008709A9">
        <w:t>al</w:t>
      </w:r>
      <w:r w:rsidR="00F94D60">
        <w:t xml:space="preserve"> and intervention studies </w:t>
      </w:r>
      <w:r w:rsidR="00D11742">
        <w:t xml:space="preserve">meaning the final quality scores cannot be compared. </w:t>
      </w:r>
      <w:r w:rsidR="00377007">
        <w:t xml:space="preserve">Intervention </w:t>
      </w:r>
      <w:r w:rsidR="00DA7376">
        <w:t>research</w:t>
      </w:r>
      <w:r w:rsidR="00377007">
        <w:t xml:space="preserve"> is considered a higher grade of evidence</w:t>
      </w:r>
      <w:r w:rsidR="00DA7376">
        <w:t xml:space="preserve"> and should be treated as such when drawing conclusions.</w:t>
      </w:r>
      <w:r w:rsidR="00377007">
        <w:t xml:space="preserve"> </w:t>
      </w:r>
      <w:r w:rsidR="00D11742">
        <w:t>This review</w:t>
      </w:r>
      <w:r w:rsidR="00121E8C">
        <w:t xml:space="preserve"> also</w:t>
      </w:r>
      <w:r w:rsidR="00D11742">
        <w:t xml:space="preserve"> only included </w:t>
      </w:r>
      <w:r w:rsidR="004E36D7">
        <w:t xml:space="preserve">studies </w:t>
      </w:r>
      <w:r w:rsidR="00D11742">
        <w:t xml:space="preserve">that assessed </w:t>
      </w:r>
      <w:r w:rsidR="00FF6593">
        <w:t xml:space="preserve">physical </w:t>
      </w:r>
      <w:r w:rsidR="00D11742">
        <w:t>in-store e</w:t>
      </w:r>
      <w:r w:rsidR="00377007">
        <w:t>nvironments</w:t>
      </w:r>
      <w:r w:rsidR="00FF6593">
        <w:t>, excluding</w:t>
      </w:r>
      <w:r w:rsidR="00377007">
        <w:t xml:space="preserve"> </w:t>
      </w:r>
      <w:r w:rsidR="00D11742">
        <w:t>virtual and online setting</w:t>
      </w:r>
      <w:r w:rsidR="00377007">
        <w:t>s</w:t>
      </w:r>
      <w:r w:rsidR="00D11742">
        <w:t>.</w:t>
      </w:r>
      <w:r w:rsidR="00907F84">
        <w:t xml:space="preserve"> </w:t>
      </w:r>
      <w:r w:rsidR="002D578E">
        <w:t>This approach</w:t>
      </w:r>
      <w:r w:rsidR="00D11742">
        <w:t xml:space="preserve"> allows for the assessment of strategies that have</w:t>
      </w:r>
      <w:r w:rsidR="00FF6593">
        <w:t xml:space="preserve"> greater external validity and</w:t>
      </w:r>
      <w:r w:rsidR="00D11742">
        <w:t xml:space="preserve"> the ability to be implemented in real-life setting</w:t>
      </w:r>
      <w:r w:rsidR="00FF6593">
        <w:t>s.</w:t>
      </w:r>
      <w:r w:rsidR="00D11742">
        <w:t xml:space="preserve"> </w:t>
      </w:r>
      <w:r w:rsidR="00FF6593">
        <w:t xml:space="preserve">The </w:t>
      </w:r>
      <w:r w:rsidR="00377007">
        <w:t>findings</w:t>
      </w:r>
      <w:r w:rsidR="00F643BE">
        <w:t xml:space="preserve"> of this </w:t>
      </w:r>
      <w:r w:rsidR="00FF6593">
        <w:t>review, however,</w:t>
      </w:r>
      <w:r w:rsidR="00377007">
        <w:t xml:space="preserve"> are not applicable to the growing online </w:t>
      </w:r>
      <w:r w:rsidR="00F643BE">
        <w:t xml:space="preserve">grocery </w:t>
      </w:r>
      <w:r w:rsidR="00377007">
        <w:t xml:space="preserve">sales market. </w:t>
      </w:r>
    </w:p>
    <w:p w14:paraId="5D30AB5F" w14:textId="6CAE084D" w:rsidR="00121E8C" w:rsidRDefault="00626D8F" w:rsidP="00121E8C">
      <w:pPr>
        <w:spacing w:line="480" w:lineRule="auto"/>
      </w:pPr>
      <w:r>
        <w:t xml:space="preserve">The search strategy for </w:t>
      </w:r>
      <w:r w:rsidRPr="004C15B7">
        <w:t>this review did not include literature published prior to 2005</w:t>
      </w:r>
      <w:r w:rsidR="00093CDE" w:rsidRPr="004C15B7">
        <w:t xml:space="preserve"> or forward searching </w:t>
      </w:r>
      <w:r w:rsidR="003A4B11" w:rsidRPr="004C15B7">
        <w:t xml:space="preserve">for </w:t>
      </w:r>
      <w:r w:rsidR="00093CDE" w:rsidRPr="004C15B7">
        <w:t>identified articles</w:t>
      </w:r>
      <w:r w:rsidR="003A4B11" w:rsidRPr="004C15B7">
        <w:t xml:space="preserve"> through citations</w:t>
      </w:r>
      <w:r w:rsidR="00D11742" w:rsidRPr="004C15B7">
        <w:t xml:space="preserve">. It is therefore </w:t>
      </w:r>
      <w:r w:rsidRPr="004C15B7">
        <w:t xml:space="preserve">possible that some articles of interest may have been excluded. However, 2005 was the year a landmark paper in </w:t>
      </w:r>
      <w:r w:rsidR="000E7D3B" w:rsidRPr="004C15B7">
        <w:t xml:space="preserve">the </w:t>
      </w:r>
      <w:r w:rsidRPr="004C15B7">
        <w:t xml:space="preserve">field </w:t>
      </w:r>
      <w:r w:rsidR="000E7D3B" w:rsidRPr="004C15B7">
        <w:t xml:space="preserve">of food environment research </w:t>
      </w:r>
      <w:r w:rsidRPr="004C15B7">
        <w:t>was published.</w:t>
      </w:r>
      <w:r w:rsidR="00377007" w:rsidRPr="004C15B7">
        <w:fldChar w:fldCharType="begin"/>
      </w:r>
      <w:r w:rsidR="00BF034A">
        <w:instrText xml:space="preserve"> ADDIN EN.CITE &lt;EndNote&gt;&lt;Cite&gt;&lt;Author&gt;Glanz&lt;/Author&gt;&lt;Year&gt;2005&lt;/Year&gt;&lt;RecNum&gt;1521&lt;/RecNum&gt;&lt;DisplayText&gt;&lt;style face="superscript"&gt;24&lt;/style&gt;&lt;/DisplayText&gt;&lt;record&gt;&lt;rec-number&gt;1521&lt;/rec-number&gt;&lt;foreign-keys&gt;&lt;key app="EN" db-id="2f9adx0x0t0p0qexwd75vt2mdsw2e05v2d50" timestamp="1540480348"&gt;1521&lt;/key&gt;&lt;/foreign-keys&gt;&lt;ref-type name="Journal Article"&gt;17&lt;/ref-type&gt;&lt;contributors&gt;&lt;authors&gt;&lt;author&gt;Glanz, K.&lt;/author&gt;&lt;author&gt;Sallis, J. F.&lt;/author&gt;&lt;author&gt;Saelens, B. E.&lt;/author&gt;&lt;author&gt;Frank, L. D.&lt;/author&gt;&lt;/authors&gt;&lt;/contributors&gt;&lt;auth-address&gt;Rollins School of Public Health, Emory University, 1518 Clifton Road, NE, Room 526, Atlanta, GA 30322, USA. kglanz@sph.emory.edu&lt;/auth-address&gt;&lt;titles&gt;&lt;title&gt;Healthy nutrition environments: concepts and measures&lt;/title&gt;&lt;secondary-title&gt;Am J Health Promot&lt;/secondary-title&gt;&lt;alt-title&gt;American journal of health promotion : AJHP&lt;/alt-title&gt;&lt;/titles&gt;&lt;periodical&gt;&lt;full-title&gt;Am J Health Promot&lt;/full-title&gt;&lt;abbr-1&gt;American journal of health promotion : AJHP&lt;/abbr-1&gt;&lt;/periodical&gt;&lt;alt-periodical&gt;&lt;full-title&gt;Am J Health Promot&lt;/full-title&gt;&lt;abbr-1&gt;American journal of health promotion : AJHP&lt;/abbr-1&gt;&lt;/alt-periodical&gt;&lt;pages&gt;330-3, ii&lt;/pages&gt;&lt;volume&gt;19&lt;/volume&gt;&lt;number&gt;5&lt;/number&gt;&lt;edition&gt;2005/05/18&lt;/edition&gt;&lt;keywords&gt;&lt;keyword&gt;Adult&lt;/keyword&gt;&lt;keyword&gt;Advertising as Topic&lt;/keyword&gt;&lt;keyword&gt;Child&lt;/keyword&gt;&lt;keyword&gt;*Eating&lt;/keyword&gt;&lt;keyword&gt;Environment&lt;/keyword&gt;&lt;keyword&gt;*Health Policy&lt;/keyword&gt;&lt;keyword&gt;Health Promotion/*methods&lt;/keyword&gt;&lt;keyword&gt;Humans&lt;/keyword&gt;&lt;keyword&gt;*Nutritional Physiological Phenomena&lt;/keyword&gt;&lt;keyword&gt;*Obesity/etiology/prevention &amp;amp; control/psychology&lt;/keyword&gt;&lt;/keywords&gt;&lt;dates&gt;&lt;year&gt;2005&lt;/year&gt;&lt;pub-dates&gt;&lt;date&gt;May-Jun&lt;/date&gt;&lt;/pub-dates&gt;&lt;/dates&gt;&lt;isbn&gt;0890-1171 (Print)&amp;#xD;0890-1171&lt;/isbn&gt;&lt;accession-num&gt;15895534&lt;/accession-num&gt;&lt;urls&gt;&lt;/urls&gt;&lt;electronic-resource-num&gt;10.4278/0890-1171-19.5.330&lt;/electronic-resource-num&gt;&lt;remote-database-provider&gt;NLM&lt;/remote-database-provider&gt;&lt;language&gt;eng&lt;/language&gt;&lt;/record&gt;&lt;/Cite&gt;&lt;/EndNote&gt;</w:instrText>
      </w:r>
      <w:r w:rsidR="00377007" w:rsidRPr="004C15B7">
        <w:fldChar w:fldCharType="separate"/>
      </w:r>
      <w:r w:rsidR="007E1A75" w:rsidRPr="004C15B7">
        <w:rPr>
          <w:noProof/>
          <w:vertAlign w:val="superscript"/>
        </w:rPr>
        <w:t>24</w:t>
      </w:r>
      <w:r w:rsidR="00377007" w:rsidRPr="004C15B7">
        <w:fldChar w:fldCharType="end"/>
      </w:r>
      <w:r w:rsidRPr="004C15B7">
        <w:t xml:space="preserve"> This paper, along with the Foresight obesity report</w:t>
      </w:r>
      <w:r w:rsidR="0009300E" w:rsidRPr="004C15B7">
        <w:t>,</w:t>
      </w:r>
      <w:r w:rsidR="0009300E" w:rsidRPr="004C15B7">
        <w:fldChar w:fldCharType="begin"/>
      </w:r>
      <w:r w:rsidR="00756B87">
        <w:instrText xml:space="preserve"> ADDIN EN.CITE &lt;EndNote&gt;&lt;Cite&gt;&lt;Author&gt;Foresight&lt;/Author&gt;&lt;Year&gt;2007&lt;/Year&gt;&lt;RecNum&gt;21386&lt;/RecNum&gt;&lt;DisplayText&gt;&lt;style face="superscript"&gt;3&lt;/style&gt;&lt;/DisplayText&gt;&lt;record&gt;&lt;rec-number&gt;21386&lt;/rec-number&gt;&lt;foreign-keys&gt;&lt;key app="EN" db-id="zfzdr0rt1w52efeffsnpxzeprx2r0w0srafe" timestamp="1576588076"&gt;21386&lt;/key&gt;&lt;/foreign-keys&gt;&lt;ref-type name="Report"&gt;27&lt;/ref-type&gt;&lt;contributors&gt;&lt;authors&gt;&lt;author&gt;Foresight,&lt;/author&gt;&lt;/authors&gt;&lt;/contributors&gt;&lt;titles&gt;&lt;title&gt;Tackling obesities: future choices – Project report&lt;/title&gt;&lt;/titles&gt;&lt;edition&gt;2nd&lt;/edition&gt;&lt;dates&gt;&lt;year&gt;2007&lt;/year&gt;&lt;/dates&gt;&lt;pub-location&gt;London&lt;/pub-location&gt;&lt;publisher&gt;Government Office for Science&lt;/publisher&gt;&lt;urls&gt;&lt;/urls&gt;&lt;/record&gt;&lt;/Cite&gt;&lt;/EndNote&gt;</w:instrText>
      </w:r>
      <w:r w:rsidR="0009300E" w:rsidRPr="004C15B7">
        <w:fldChar w:fldCharType="separate"/>
      </w:r>
      <w:r w:rsidR="001A177B" w:rsidRPr="004C15B7">
        <w:rPr>
          <w:noProof/>
          <w:vertAlign w:val="superscript"/>
        </w:rPr>
        <w:t>3</w:t>
      </w:r>
      <w:r w:rsidR="0009300E" w:rsidRPr="004C15B7">
        <w:fldChar w:fldCharType="end"/>
      </w:r>
      <w:r w:rsidR="0009300E" w:rsidRPr="004C15B7">
        <w:t xml:space="preserve"> </w:t>
      </w:r>
      <w:r w:rsidR="00377007" w:rsidRPr="004C15B7">
        <w:t>were</w:t>
      </w:r>
      <w:r w:rsidRPr="004C15B7">
        <w:t xml:space="preserve"> </w:t>
      </w:r>
      <w:r w:rsidR="003F7B8F" w:rsidRPr="004C15B7">
        <w:t xml:space="preserve">among </w:t>
      </w:r>
      <w:r w:rsidRPr="004C15B7">
        <w:t xml:space="preserve">the first </w:t>
      </w:r>
      <w:r w:rsidR="00377007" w:rsidRPr="004C15B7">
        <w:t>to highlight the importance</w:t>
      </w:r>
      <w:r w:rsidRPr="004C15B7">
        <w:t xml:space="preserve"> </w:t>
      </w:r>
      <w:r w:rsidR="009B09B8" w:rsidRPr="004C15B7">
        <w:t>of understanding</w:t>
      </w:r>
      <w:r w:rsidRPr="004C15B7">
        <w:t xml:space="preserve"> the</w:t>
      </w:r>
      <w:r w:rsidR="00377007" w:rsidRPr="004C15B7">
        <w:t xml:space="preserve"> role food environments </w:t>
      </w:r>
      <w:r w:rsidR="000E7D3B" w:rsidRPr="004C15B7">
        <w:t>have on</w:t>
      </w:r>
      <w:r w:rsidRPr="004C15B7">
        <w:t xml:space="preserve"> population health. </w:t>
      </w:r>
      <w:r w:rsidR="00110F58" w:rsidRPr="004C15B7">
        <w:t xml:space="preserve">Another limitation of this </w:t>
      </w:r>
      <w:r w:rsidR="00BC4029" w:rsidRPr="004C15B7">
        <w:t xml:space="preserve">systematic review </w:t>
      </w:r>
      <w:r w:rsidR="00110F58" w:rsidRPr="004C15B7">
        <w:t>was the exclusion of</w:t>
      </w:r>
      <w:r w:rsidR="00BC4029" w:rsidRPr="004C15B7">
        <w:t xml:space="preserve"> </w:t>
      </w:r>
      <w:r w:rsidR="00D766B6" w:rsidRPr="004C15B7">
        <w:t>grey literature or unpublished data</w:t>
      </w:r>
      <w:r w:rsidR="00BC4029" w:rsidRPr="004C15B7">
        <w:t xml:space="preserve"> in this topic area.</w:t>
      </w:r>
      <w:r w:rsidR="00873501" w:rsidRPr="004C15B7">
        <w:t xml:space="preserve"> </w:t>
      </w:r>
      <w:r w:rsidR="00110F58" w:rsidRPr="004C15B7">
        <w:t>Consequently</w:t>
      </w:r>
      <w:r w:rsidR="00873501" w:rsidRPr="004C15B7">
        <w:t xml:space="preserve">, there is a possibility that </w:t>
      </w:r>
      <w:r w:rsidR="00DB7E5C" w:rsidRPr="004C15B7">
        <w:t>the</w:t>
      </w:r>
      <w:r w:rsidR="00C344AF" w:rsidRPr="004C15B7">
        <w:t xml:space="preserve"> results</w:t>
      </w:r>
      <w:r w:rsidR="00DB7E5C" w:rsidRPr="004C15B7">
        <w:t xml:space="preserve"> of this review</w:t>
      </w:r>
      <w:r w:rsidR="00C344AF" w:rsidRPr="004C15B7">
        <w:t xml:space="preserve"> are </w:t>
      </w:r>
      <w:r w:rsidR="00110F58" w:rsidRPr="004C15B7">
        <w:t>subject</w:t>
      </w:r>
      <w:r w:rsidR="00C344AF" w:rsidRPr="004C15B7">
        <w:t xml:space="preserve"> to</w:t>
      </w:r>
      <w:r w:rsidR="00873501" w:rsidRPr="004C15B7">
        <w:t xml:space="preserve"> publication bias</w:t>
      </w:r>
      <w:r w:rsidRPr="004C15B7">
        <w:t>.</w:t>
      </w:r>
      <w:r w:rsidR="00EC0C6D" w:rsidRPr="004C15B7">
        <w:t xml:space="preserve"> Studies showing positive and significant effects may have a greater chance of publication and there is a potential that are findings are skewed as a result of this bias. </w:t>
      </w:r>
      <w:r w:rsidR="00DC3C4D" w:rsidRPr="004C15B7">
        <w:t xml:space="preserve">In </w:t>
      </w:r>
      <w:r w:rsidR="00DC3C4D" w:rsidRPr="004C15B7">
        <w:lastRenderedPageBreak/>
        <w:t>addition, d</w:t>
      </w:r>
      <w:r w:rsidR="00873501" w:rsidRPr="004C15B7">
        <w:t>ue to the heterogeneous nature of the study exposures</w:t>
      </w:r>
      <w:r w:rsidR="00110F58" w:rsidRPr="004C15B7">
        <w:t>,</w:t>
      </w:r>
      <w:r w:rsidR="00873501" w:rsidRPr="004C15B7">
        <w:t xml:space="preserve"> intervention</w:t>
      </w:r>
      <w:r w:rsidR="00C344AF" w:rsidRPr="004C15B7">
        <w:t>s</w:t>
      </w:r>
      <w:r w:rsidR="00873501" w:rsidRPr="004C15B7">
        <w:t xml:space="preserve"> and outcomes</w:t>
      </w:r>
      <w:r w:rsidR="00C344AF" w:rsidRPr="004C15B7">
        <w:t>,</w:t>
      </w:r>
      <w:r w:rsidR="00294FAC" w:rsidRPr="004C15B7">
        <w:t xml:space="preserve"> it is difficult to draw definitive conclusions from the available evidence</w:t>
      </w:r>
      <w:r w:rsidR="00873501" w:rsidRPr="004C15B7">
        <w:t>.</w:t>
      </w:r>
      <w:r w:rsidR="00294FAC" w:rsidRPr="004C15B7">
        <w:t xml:space="preserve"> Meta</w:t>
      </w:r>
      <w:r w:rsidR="00294FAC">
        <w:t>-analysis was not possible</w:t>
      </w:r>
      <w:r w:rsidR="00DB148C">
        <w:t>,</w:t>
      </w:r>
      <w:r w:rsidR="00294FAC">
        <w:t xml:space="preserve"> however,</w:t>
      </w:r>
      <w:r w:rsidR="00DC3C4D">
        <w:t xml:space="preserve"> a quantitative </w:t>
      </w:r>
      <w:r w:rsidR="00DB148C">
        <w:t xml:space="preserve">summary </w:t>
      </w:r>
      <w:r w:rsidR="00DC3C4D">
        <w:t xml:space="preserve">of </w:t>
      </w:r>
      <w:r w:rsidR="00DB148C">
        <w:t>the evidence was achieved by</w:t>
      </w:r>
      <w:r w:rsidR="00DC3C4D">
        <w:t xml:space="preserve"> using </w:t>
      </w:r>
      <w:r w:rsidR="007E6F3E">
        <w:t xml:space="preserve">a </w:t>
      </w:r>
      <w:r w:rsidR="00DC3C4D">
        <w:t>direction</w:t>
      </w:r>
      <w:r w:rsidR="00DB148C">
        <w:t>-</w:t>
      </w:r>
      <w:r w:rsidR="00DC3C4D">
        <w:t xml:space="preserve">based </w:t>
      </w:r>
      <w:r w:rsidR="007E6F3E">
        <w:t>vote counting technique</w:t>
      </w:r>
      <w:r w:rsidR="00CD2CC8">
        <w:t xml:space="preserve"> or</w:t>
      </w:r>
      <w:r w:rsidR="00121E8C">
        <w:t xml:space="preserve"> effect direction plot</w:t>
      </w:r>
      <w:r w:rsidR="002F3962">
        <w:t>,</w:t>
      </w:r>
      <w:r w:rsidR="00121E8C">
        <w:t xml:space="preserve"> as </w:t>
      </w:r>
      <w:r w:rsidR="002F3962">
        <w:t xml:space="preserve">is </w:t>
      </w:r>
      <w:r w:rsidR="00121E8C">
        <w:t>recommended by Cochrane</w:t>
      </w:r>
      <w:r w:rsidR="00CD2CC8">
        <w:t xml:space="preserve"> when meta-analysis is not </w:t>
      </w:r>
      <w:r w:rsidR="002F3962">
        <w:t>feasible</w:t>
      </w:r>
      <w:r w:rsidR="00DC3C4D">
        <w:t>.</w:t>
      </w:r>
      <w:r w:rsidR="00121E8C">
        <w:fldChar w:fldCharType="begin"/>
      </w:r>
      <w:r w:rsidR="004B0160">
        <w:instrText xml:space="preserve"> ADDIN EN.CITE &lt;EndNote&gt;&lt;Cite&gt;&lt;Author&gt;McKenzie&lt;/Author&gt;&lt;Year&gt;2019&lt;/Year&gt;&lt;RecNum&gt;21384&lt;/RecNum&gt;&lt;DisplayText&gt;&lt;style face="superscript"&gt;28&lt;/style&gt;&lt;/DisplayText&gt;&lt;record&gt;&lt;rec-number&gt;21384&lt;/rec-number&gt;&lt;foreign-keys&gt;&lt;key app="EN" db-id="zfzdr0rt1w52efeffsnpxzeprx2r0w0srafe" timestamp="1576587548"&gt;21384&lt;/key&gt;&lt;/foreign-keys&gt;&lt;ref-type name="Book Section"&gt;5&lt;/ref-type&gt;&lt;contributors&gt;&lt;authors&gt;&lt;author&gt;McKenzie, JE.&lt;/author&gt;&lt;author&gt;Brennan, SE.&lt;/author&gt;&lt;/authors&gt;&lt;secondary-authors&gt;&lt;author&gt;Higgins, JPT.&lt;/author&gt;&lt;author&gt;Thomas, J.&lt;/author&gt;&lt;author&gt;Chandler, J. &lt;/author&gt;&lt;author&gt;Cumpston, M.&lt;/author&gt;&lt;author&gt; Li T, &lt;/author&gt;&lt;author&gt;Page MJ, &lt;/author&gt;&lt;author&gt;Welch VA&lt;/author&gt;&lt;/secondary-authors&gt;&lt;/contributors&gt;&lt;titles&gt;&lt;title&gt;Chapter 12: Synthesizing and presenting findings using other methods.&lt;/title&gt;&lt;secondary-title&gt;Cochrane Handbook for Systematic Reviews of Interventions version 6.0&lt;/secondary-title&gt;&lt;/titles&gt;&lt;dates&gt;&lt;year&gt;2019&lt;/year&gt;&lt;/dates&gt;&lt;publisher&gt;Cochrane&lt;/publisher&gt;&lt;urls&gt;&lt;related-urls&gt;&lt;url&gt;www.training.cochrane.org/handbook.&lt;/url&gt;&lt;/related-urls&gt;&lt;/urls&gt;&lt;/record&gt;&lt;/Cite&gt;&lt;/EndNote&gt;</w:instrText>
      </w:r>
      <w:r w:rsidR="00121E8C">
        <w:fldChar w:fldCharType="separate"/>
      </w:r>
      <w:r w:rsidR="004B0160" w:rsidRPr="004B0160">
        <w:rPr>
          <w:noProof/>
          <w:vertAlign w:val="superscript"/>
        </w:rPr>
        <w:t>28</w:t>
      </w:r>
      <w:r w:rsidR="00121E8C">
        <w:fldChar w:fldCharType="end"/>
      </w:r>
      <w:r w:rsidR="00121E8C">
        <w:t xml:space="preserve"> </w:t>
      </w:r>
      <w:r w:rsidR="007E6F3E">
        <w:t>This technique</w:t>
      </w:r>
      <w:r w:rsidR="00121E8C">
        <w:t>, however,</w:t>
      </w:r>
      <w:r w:rsidR="007E6F3E">
        <w:t xml:space="preserve"> </w:t>
      </w:r>
      <w:r w:rsidR="00DB148C">
        <w:t xml:space="preserve">is limited by its lack of consideration of </w:t>
      </w:r>
      <w:r w:rsidR="00DC3C4D">
        <w:t xml:space="preserve">the </w:t>
      </w:r>
      <w:r w:rsidR="007E6F3E">
        <w:t>magnitude of effects and differences in study size.</w:t>
      </w:r>
      <w:r w:rsidR="00121E8C">
        <w:fldChar w:fldCharType="begin"/>
      </w:r>
      <w:r w:rsidR="004B0160">
        <w:instrText xml:space="preserve"> ADDIN EN.CITE &lt;EndNote&gt;&lt;Cite&gt;&lt;Author&gt;McKenzie&lt;/Author&gt;&lt;Year&gt;2019&lt;/Year&gt;&lt;RecNum&gt;21384&lt;/RecNum&gt;&lt;DisplayText&gt;&lt;style face="superscript"&gt;28&lt;/style&gt;&lt;/DisplayText&gt;&lt;record&gt;&lt;rec-number&gt;21384&lt;/rec-number&gt;&lt;foreign-keys&gt;&lt;key app="EN" db-id="zfzdr0rt1w52efeffsnpxzeprx2r0w0srafe" timestamp="1576587548"&gt;21384&lt;/key&gt;&lt;/foreign-keys&gt;&lt;ref-type name="Book Section"&gt;5&lt;/ref-type&gt;&lt;contributors&gt;&lt;authors&gt;&lt;author&gt;McKenzie, JE.&lt;/author&gt;&lt;author&gt;Brennan, SE.&lt;/author&gt;&lt;/authors&gt;&lt;secondary-authors&gt;&lt;author&gt;Higgins, JPT.&lt;/author&gt;&lt;author&gt;Thomas, J.&lt;/author&gt;&lt;author&gt;Chandler, J. &lt;/author&gt;&lt;author&gt;Cumpston, M.&lt;/author&gt;&lt;author&gt; Li T, &lt;/author&gt;&lt;author&gt;Page MJ, &lt;/author&gt;&lt;author&gt;Welch VA&lt;/author&gt;&lt;/secondary-authors&gt;&lt;/contributors&gt;&lt;titles&gt;&lt;title&gt;Chapter 12: Synthesizing and presenting findings using other methods.&lt;/title&gt;&lt;secondary-title&gt;Cochrane Handbook for Systematic Reviews of Interventions version 6.0&lt;/secondary-title&gt;&lt;/titles&gt;&lt;dates&gt;&lt;year&gt;2019&lt;/year&gt;&lt;/dates&gt;&lt;publisher&gt;Cochrane&lt;/publisher&gt;&lt;urls&gt;&lt;related-urls&gt;&lt;url&gt;www.training.cochrane.org/handbook.&lt;/url&gt;&lt;/related-urls&gt;&lt;/urls&gt;&lt;/record&gt;&lt;/Cite&gt;&lt;/EndNote&gt;</w:instrText>
      </w:r>
      <w:r w:rsidR="00121E8C">
        <w:fldChar w:fldCharType="separate"/>
      </w:r>
      <w:r w:rsidR="004B0160" w:rsidRPr="004B0160">
        <w:rPr>
          <w:noProof/>
          <w:vertAlign w:val="superscript"/>
        </w:rPr>
        <w:t>28</w:t>
      </w:r>
      <w:r w:rsidR="00121E8C">
        <w:fldChar w:fldCharType="end"/>
      </w:r>
      <w:r w:rsidR="007E6F3E">
        <w:t xml:space="preserve"> </w:t>
      </w:r>
      <w:r w:rsidR="00BC4029">
        <w:t xml:space="preserve"> </w:t>
      </w:r>
    </w:p>
    <w:p w14:paraId="03415C69" w14:textId="3953C170" w:rsidR="00023286" w:rsidRDefault="00023286" w:rsidP="0042673B">
      <w:pPr>
        <w:pStyle w:val="Heading1"/>
        <w:spacing w:line="480" w:lineRule="auto"/>
      </w:pPr>
      <w:r>
        <w:t>Conclusions</w:t>
      </w:r>
    </w:p>
    <w:p w14:paraId="4B73834B" w14:textId="241F32AC" w:rsidR="00553AAC" w:rsidRDefault="0084269F" w:rsidP="0042673B">
      <w:pPr>
        <w:spacing w:line="480" w:lineRule="auto"/>
      </w:pPr>
      <w:r w:rsidRPr="004C15B7">
        <w:t xml:space="preserve">Drawing on </w:t>
      </w:r>
      <w:r w:rsidR="00C25AD4" w:rsidRPr="004C15B7">
        <w:t>recent</w:t>
      </w:r>
      <w:r w:rsidR="0042673B" w:rsidRPr="004C15B7">
        <w:t xml:space="preserve"> evidence from observation</w:t>
      </w:r>
      <w:r w:rsidR="00B57FD0" w:rsidRPr="004C15B7">
        <w:t>al</w:t>
      </w:r>
      <w:r w:rsidR="0042673B" w:rsidRPr="004C15B7">
        <w:t xml:space="preserve"> and intervention research across high-income countries</w:t>
      </w:r>
      <w:r w:rsidRPr="004C15B7">
        <w:t xml:space="preserve">, this review suggests that more prominent placement strategies </w:t>
      </w:r>
      <w:r w:rsidR="00E2099C" w:rsidRPr="004C15B7">
        <w:t xml:space="preserve">are associated with higher sales and consumption of both healthy and unhealthy foods but not weight status. </w:t>
      </w:r>
      <w:r w:rsidR="00CE4199" w:rsidRPr="004C15B7">
        <w:t>Even though further high-quality research</w:t>
      </w:r>
      <w:r w:rsidR="002513F8" w:rsidRPr="004C15B7">
        <w:t xml:space="preserve"> </w:t>
      </w:r>
      <w:r w:rsidR="00CE4199" w:rsidRPr="004C15B7">
        <w:t>is required in this area, t</w:t>
      </w:r>
      <w:r w:rsidR="00595A69" w:rsidRPr="004C15B7">
        <w:t>he balance of evidence suggests that</w:t>
      </w:r>
      <w:r w:rsidR="004A5F78" w:rsidRPr="004C15B7">
        <w:t xml:space="preserve"> the introduction</w:t>
      </w:r>
      <w:r w:rsidR="00595A69" w:rsidRPr="004C15B7">
        <w:t xml:space="preserve"> </w:t>
      </w:r>
      <w:r w:rsidR="004A5F78" w:rsidRPr="004C15B7">
        <w:t xml:space="preserve">of </w:t>
      </w:r>
      <w:r w:rsidR="0042673B" w:rsidRPr="004C15B7">
        <w:t>government intervention</w:t>
      </w:r>
      <w:r w:rsidR="004A5F78" w:rsidRPr="004C15B7">
        <w:t>s</w:t>
      </w:r>
      <w:r w:rsidR="0042673B" w:rsidRPr="004C15B7">
        <w:t xml:space="preserve"> </w:t>
      </w:r>
      <w:r w:rsidR="001943BF" w:rsidRPr="004C15B7">
        <w:t>c</w:t>
      </w:r>
      <w:r w:rsidR="004A5F78" w:rsidRPr="004C15B7">
        <w:t>ould be beneficial</w:t>
      </w:r>
      <w:r w:rsidR="00CE4199" w:rsidRPr="004C15B7">
        <w:t xml:space="preserve"> </w:t>
      </w:r>
      <w:r w:rsidR="00AF6B40" w:rsidRPr="004C15B7">
        <w:t>by providing a ‘level playing f</w:t>
      </w:r>
      <w:r w:rsidR="00CE4199" w:rsidRPr="004C15B7">
        <w:t>ield’ between retailers</w:t>
      </w:r>
      <w:r w:rsidR="0050660A" w:rsidRPr="004C15B7">
        <w:t xml:space="preserve"> and </w:t>
      </w:r>
      <w:r w:rsidR="00D340AD" w:rsidRPr="004C15B7">
        <w:t>to</w:t>
      </w:r>
      <w:r w:rsidR="001943BF" w:rsidRPr="004C15B7">
        <w:t xml:space="preserve"> increas</w:t>
      </w:r>
      <w:r w:rsidR="00D340AD" w:rsidRPr="004C15B7">
        <w:t>e</w:t>
      </w:r>
      <w:r w:rsidR="001943BF" w:rsidRPr="004C15B7">
        <w:t xml:space="preserve"> </w:t>
      </w:r>
      <w:r w:rsidR="001943BF" w:rsidRPr="00D60C7D">
        <w:t>the availability and prominence of healthy foods and reduc</w:t>
      </w:r>
      <w:r w:rsidR="00D340AD" w:rsidRPr="00D60C7D">
        <w:t>e</w:t>
      </w:r>
      <w:r w:rsidR="001943BF" w:rsidRPr="00D60C7D">
        <w:t xml:space="preserve"> the availability and prominent positioning of unhealthy foods.</w:t>
      </w:r>
      <w:r w:rsidR="001943BF">
        <w:t xml:space="preserve"> </w:t>
      </w:r>
      <w:r w:rsidR="0042673B">
        <w:t xml:space="preserve">Future research priorities </w:t>
      </w:r>
      <w:r w:rsidR="00783CB0">
        <w:t xml:space="preserve">should focus on designing adequately powered intervention studies that test both the independent and additive effects of reducing the availability and limiting the prominent positioning of unhealthy </w:t>
      </w:r>
      <w:r w:rsidR="00783CB0" w:rsidRPr="00DD1B39">
        <w:t>foods.</w:t>
      </w:r>
      <w:r w:rsidR="000B3315" w:rsidRPr="00DD1B39">
        <w:t xml:space="preserve"> A greater understand</w:t>
      </w:r>
      <w:r w:rsidR="00DD1B39">
        <w:t>ing</w:t>
      </w:r>
      <w:r w:rsidR="000B3315" w:rsidRPr="00DD1B39">
        <w:t xml:space="preserve"> of who is </w:t>
      </w:r>
      <w:r w:rsidR="00DD1B39">
        <w:t xml:space="preserve">most </w:t>
      </w:r>
      <w:r w:rsidR="000B3315" w:rsidRPr="00DD1B39">
        <w:t>effect</w:t>
      </w:r>
      <w:r w:rsidR="00DD1B39">
        <w:t>ed</w:t>
      </w:r>
      <w:r w:rsidR="000B3315" w:rsidRPr="00DD1B39">
        <w:t xml:space="preserve"> by placement strategies is required; this could be achieved </w:t>
      </w:r>
      <w:proofErr w:type="gramStart"/>
      <w:r w:rsidR="000B3315" w:rsidRPr="00DD1B39">
        <w:t>through t</w:t>
      </w:r>
      <w:r w:rsidR="00783CB0" w:rsidRPr="00DD1B39">
        <w:t>he use of</w:t>
      </w:r>
      <w:proofErr w:type="gramEnd"/>
      <w:r w:rsidR="00783CB0" w:rsidRPr="00DD1B39">
        <w:t xml:space="preserve"> loyalty card data as the primary outcome</w:t>
      </w:r>
      <w:r w:rsidR="00723A82">
        <w:t xml:space="preserve"> holds potential</w:t>
      </w:r>
      <w:r w:rsidR="00783CB0" w:rsidRPr="00DD1B39">
        <w:t>, alongside dietary assessments from more than one household member</w:t>
      </w:r>
      <w:r w:rsidR="00DD1B39" w:rsidRPr="00DD1B39">
        <w:t>.</w:t>
      </w:r>
      <w:r w:rsidR="00783CB0" w:rsidRPr="00DD1B39">
        <w:t xml:space="preserve"> </w:t>
      </w:r>
    </w:p>
    <w:p w14:paraId="16E1319D" w14:textId="3C69B861" w:rsidR="00553AAC" w:rsidRPr="002C3679" w:rsidRDefault="00553AAC" w:rsidP="002C3679">
      <w:pPr>
        <w:pStyle w:val="Heading1"/>
      </w:pPr>
      <w:r w:rsidRPr="002C3679">
        <w:lastRenderedPageBreak/>
        <w:t xml:space="preserve">Acknowledgments </w:t>
      </w:r>
    </w:p>
    <w:p w14:paraId="46C57F0B" w14:textId="17E16B16" w:rsidR="00553AAC" w:rsidRDefault="00553AAC" w:rsidP="00553AAC">
      <w:pPr>
        <w:spacing w:line="480" w:lineRule="auto"/>
      </w:pPr>
      <w:r>
        <w:t xml:space="preserve">The authors would like to thank </w:t>
      </w:r>
      <w:r w:rsidR="00176FC4">
        <w:t>Elizabeth Payne</w:t>
      </w:r>
      <w:r>
        <w:t xml:space="preserve"> for her assistance with the literature review search for this publication.</w:t>
      </w:r>
    </w:p>
    <w:p w14:paraId="38F675FA" w14:textId="52AC2F35" w:rsidR="00553AAC" w:rsidRPr="007D1B60" w:rsidRDefault="00553AAC" w:rsidP="007D1B60">
      <w:pPr>
        <w:pStyle w:val="Heading1"/>
        <w:numPr>
          <w:ilvl w:val="0"/>
          <w:numId w:val="0"/>
        </w:numPr>
        <w:ind w:left="432" w:hanging="432"/>
        <w:rPr>
          <w:sz w:val="24"/>
        </w:rPr>
      </w:pPr>
      <w:r w:rsidRPr="007D1B60">
        <w:rPr>
          <w:sz w:val="24"/>
        </w:rPr>
        <w:t>Author contributions</w:t>
      </w:r>
    </w:p>
    <w:p w14:paraId="6923A041" w14:textId="2B06B87C" w:rsidR="00553AAC" w:rsidRDefault="007D1B60" w:rsidP="00553AAC">
      <w:pPr>
        <w:spacing w:line="480" w:lineRule="auto"/>
      </w:pPr>
      <w:r>
        <w:t>Overall integrity of the work from inception to publication:</w:t>
      </w:r>
      <w:r w:rsidR="00176FC4">
        <w:t xml:space="preserve"> SS, JB and CV. </w:t>
      </w:r>
      <w:r w:rsidR="00553AAC">
        <w:t>Design, acquisition of data, or analysis and interpretation of data:</w:t>
      </w:r>
      <w:r w:rsidR="00176FC4">
        <w:t xml:space="preserve"> SS and CV. </w:t>
      </w:r>
      <w:r>
        <w:t>Preparation and review of the manuscript for important intellectual content:</w:t>
      </w:r>
      <w:r w:rsidR="00176FC4">
        <w:t xml:space="preserve"> SS, GN, JB and CV. </w:t>
      </w:r>
      <w:r w:rsidR="00553AAC">
        <w:t>Final approval of the version to be published: SS, GN, JB and CV.</w:t>
      </w:r>
    </w:p>
    <w:p w14:paraId="139AD1C5" w14:textId="6C1BC42C" w:rsidR="00553AAC" w:rsidRPr="00553AAC" w:rsidRDefault="00553AAC" w:rsidP="00553AAC">
      <w:pPr>
        <w:spacing w:line="480" w:lineRule="auto"/>
        <w:rPr>
          <w:sz w:val="18"/>
        </w:rPr>
      </w:pPr>
      <w:r w:rsidRPr="00553AAC">
        <w:rPr>
          <w:rStyle w:val="Heading1Char"/>
          <w:sz w:val="24"/>
        </w:rPr>
        <w:t>Declaration of Interest Statement</w:t>
      </w:r>
      <w:r>
        <w:rPr>
          <w:rStyle w:val="Heading1Char"/>
          <w:rFonts w:asciiTheme="minorHAnsi" w:eastAsiaTheme="minorHAnsi" w:hAnsiTheme="minorHAnsi" w:cstheme="minorBidi"/>
          <w:b w:val="0"/>
          <w:sz w:val="18"/>
          <w:szCs w:val="22"/>
        </w:rPr>
        <w:br/>
      </w:r>
      <w:r>
        <w:rPr>
          <w:rFonts w:cstheme="minorHAnsi"/>
        </w:rPr>
        <w:t>SS and GN have</w:t>
      </w:r>
      <w:r w:rsidRPr="00000634">
        <w:rPr>
          <w:rFonts w:cstheme="minorHAnsi"/>
        </w:rPr>
        <w:t xml:space="preserve"> no conflicts of interests to declare. JB</w:t>
      </w:r>
      <w:r>
        <w:rPr>
          <w:rFonts w:cstheme="minorHAnsi"/>
        </w:rPr>
        <w:t xml:space="preserve"> and CV</w:t>
      </w:r>
      <w:r w:rsidRPr="00000634">
        <w:rPr>
          <w:rFonts w:cstheme="minorHAnsi"/>
        </w:rPr>
        <w:t xml:space="preserve"> have a non-financial research collaboration with a UK supermarket chain.</w:t>
      </w:r>
      <w:r>
        <w:rPr>
          <w:rFonts w:cstheme="minorHAnsi"/>
        </w:rPr>
        <w:t xml:space="preserve"> </w:t>
      </w:r>
      <w:r w:rsidRPr="00000634">
        <w:rPr>
          <w:rFonts w:cstheme="minorHAnsi"/>
        </w:rPr>
        <w:t xml:space="preserve">JB </w:t>
      </w:r>
      <w:r>
        <w:rPr>
          <w:rFonts w:cstheme="minorHAnsi"/>
        </w:rPr>
        <w:t xml:space="preserve">has </w:t>
      </w:r>
      <w:r w:rsidRPr="00000634">
        <w:rPr>
          <w:rFonts w:cstheme="minorHAnsi"/>
        </w:rPr>
        <w:t>received grant research support from Danone Early Life Nutrition.</w:t>
      </w:r>
      <w:r>
        <w:rPr>
          <w:rFonts w:cstheme="minorHAnsi"/>
        </w:rPr>
        <w:t xml:space="preserve"> </w:t>
      </w:r>
      <w:r w:rsidRPr="00000634">
        <w:rPr>
          <w:rFonts w:cstheme="minorHAnsi"/>
        </w:rPr>
        <w:t>The study described in this manuscript is not related to any of these relationships.</w:t>
      </w:r>
    </w:p>
    <w:p w14:paraId="430F2DFD" w14:textId="365D17DB" w:rsidR="00553AAC" w:rsidRPr="00553AAC" w:rsidRDefault="00553AAC" w:rsidP="00553AAC">
      <w:pPr>
        <w:pStyle w:val="Heading1"/>
        <w:numPr>
          <w:ilvl w:val="0"/>
          <w:numId w:val="0"/>
        </w:numPr>
        <w:ind w:left="432" w:hanging="432"/>
        <w:rPr>
          <w:sz w:val="24"/>
        </w:rPr>
      </w:pPr>
      <w:r w:rsidRPr="00553AAC">
        <w:rPr>
          <w:sz w:val="24"/>
        </w:rPr>
        <w:t>Funding</w:t>
      </w:r>
    </w:p>
    <w:p w14:paraId="5B90256F" w14:textId="66A52D2C" w:rsidR="00D1066E" w:rsidRDefault="00553AAC" w:rsidP="00553AAC">
      <w:pPr>
        <w:spacing w:line="480" w:lineRule="auto"/>
      </w:pPr>
      <w:r>
        <w:t>T</w:t>
      </w:r>
      <w:r w:rsidRPr="00FD1F67">
        <w:t xml:space="preserve">he authors of this paper are </w:t>
      </w:r>
      <w:r w:rsidRPr="00B843E7">
        <w:t>supported by the following funding sourc</w:t>
      </w:r>
      <w:r>
        <w:t>es: UK Medical Research Council</w:t>
      </w:r>
      <w:r w:rsidRPr="00B843E7">
        <w:t>, University of Southampton (PCTA36/2015),</w:t>
      </w:r>
      <w:r>
        <w:t xml:space="preserve"> UK </w:t>
      </w:r>
      <w:r w:rsidRPr="00B843E7">
        <w:t>Academy of Medical Sciences (</w:t>
      </w:r>
      <w:r w:rsidRPr="00B843E7">
        <w:rPr>
          <w:rStyle w:val="Strong"/>
          <w:rFonts w:cstheme="minorHAnsi"/>
          <w:b w:val="0"/>
          <w:bCs w:val="0"/>
        </w:rPr>
        <w:t>HOP001\1067</w:t>
      </w:r>
      <w:r>
        <w:t>)</w:t>
      </w:r>
      <w:r w:rsidRPr="00B843E7">
        <w:t xml:space="preserve"> and </w:t>
      </w:r>
      <w:r>
        <w:t xml:space="preserve">UK </w:t>
      </w:r>
      <w:r w:rsidRPr="00B843E7">
        <w:t>N</w:t>
      </w:r>
      <w:r>
        <w:t xml:space="preserve">ational </w:t>
      </w:r>
      <w:r w:rsidRPr="00B843E7">
        <w:t>I</w:t>
      </w:r>
      <w:r>
        <w:t xml:space="preserve">nstitute of </w:t>
      </w:r>
      <w:r w:rsidRPr="00B843E7">
        <w:t>H</w:t>
      </w:r>
      <w:r>
        <w:t xml:space="preserve">ealth </w:t>
      </w:r>
      <w:r w:rsidRPr="00B843E7">
        <w:t>R</w:t>
      </w:r>
      <w:r>
        <w:t>esearch</w:t>
      </w:r>
      <w:r w:rsidRPr="00B843E7">
        <w:t xml:space="preserve"> Southampton Biomedical Research Centre. The views expressed in this publication are those</w:t>
      </w:r>
      <w:r w:rsidRPr="00FD1F67">
        <w:t xml:space="preserve"> of the author(s) and not</w:t>
      </w:r>
      <w:r>
        <w:t xml:space="preserve"> necessarily those of the funders or NHS, NIHR or </w:t>
      </w:r>
      <w:r w:rsidRPr="00FD1F67">
        <w:t>the UK Department of Health and Social Care.</w:t>
      </w:r>
    </w:p>
    <w:p w14:paraId="69C2D4F0" w14:textId="284B09C0" w:rsidR="00316782" w:rsidRDefault="00316782" w:rsidP="00316782">
      <w:pPr>
        <w:pStyle w:val="Heading1"/>
      </w:pPr>
      <w:r>
        <w:t>Supporting Information</w:t>
      </w:r>
    </w:p>
    <w:p w14:paraId="61C1D201" w14:textId="5E1B1324" w:rsidR="00316782" w:rsidRDefault="00316782" w:rsidP="00316782">
      <w:r>
        <w:t>Table S1: PRISMA Checklist</w:t>
      </w:r>
    </w:p>
    <w:p w14:paraId="4FBA471C" w14:textId="15F95015" w:rsidR="00316782" w:rsidRDefault="00316782" w:rsidP="00316782">
      <w:r>
        <w:lastRenderedPageBreak/>
        <w:t>Table S2: Search Strategy</w:t>
      </w:r>
    </w:p>
    <w:p w14:paraId="31A5B740" w14:textId="53C6071E" w:rsidR="00316782" w:rsidRDefault="00316782" w:rsidP="00316782">
      <w:r>
        <w:t xml:space="preserve">Table S3: </w:t>
      </w:r>
      <w:r w:rsidRPr="00316782">
        <w:t>Quality Assessment Grading for Observational Studies</w:t>
      </w:r>
    </w:p>
    <w:p w14:paraId="157EC5F5" w14:textId="6FDEF0D5" w:rsidR="00316782" w:rsidRDefault="00316782" w:rsidP="00316782">
      <w:r>
        <w:t xml:space="preserve">Table S4: </w:t>
      </w:r>
      <w:r w:rsidRPr="00316782">
        <w:t>Quality Assessment Grading for Intervention Studies</w:t>
      </w:r>
    </w:p>
    <w:p w14:paraId="0E63387F" w14:textId="52D1D52D" w:rsidR="00316782" w:rsidRDefault="00316782" w:rsidP="00316782">
      <w:r>
        <w:t xml:space="preserve">Table S5: </w:t>
      </w:r>
      <w:r w:rsidRPr="00316782">
        <w:t>Summary Table of Observational Studies</w:t>
      </w:r>
    </w:p>
    <w:p w14:paraId="57D8F61F" w14:textId="22F82D81" w:rsidR="00316782" w:rsidRPr="00316782" w:rsidRDefault="00316782" w:rsidP="00316782">
      <w:r>
        <w:t xml:space="preserve">Table S6: </w:t>
      </w:r>
      <w:r w:rsidRPr="00316782">
        <w:t>Summary Table of Intervention Studies</w:t>
      </w:r>
    </w:p>
    <w:p w14:paraId="3F19BCA8" w14:textId="036F13ED" w:rsidR="00D1066E" w:rsidRDefault="00D1066E" w:rsidP="00121E8C">
      <w:pPr>
        <w:pStyle w:val="Heading1"/>
      </w:pPr>
      <w:r>
        <w:t>References</w:t>
      </w:r>
    </w:p>
    <w:p w14:paraId="607F4009" w14:textId="77777777" w:rsidR="00A55FC9" w:rsidRPr="00A55FC9" w:rsidRDefault="008B12BB" w:rsidP="00A55FC9">
      <w:pPr>
        <w:pStyle w:val="EndNoteBibliography"/>
        <w:spacing w:after="0"/>
        <w:ind w:left="720" w:hanging="720"/>
      </w:pPr>
      <w:r>
        <w:fldChar w:fldCharType="begin"/>
      </w:r>
      <w:r>
        <w:instrText xml:space="preserve"> ADDIN EN.REFLIST </w:instrText>
      </w:r>
      <w:r>
        <w:fldChar w:fldCharType="separate"/>
      </w:r>
      <w:r w:rsidR="00A55FC9" w:rsidRPr="00A55FC9">
        <w:t>1.</w:t>
      </w:r>
      <w:r w:rsidR="00A55FC9" w:rsidRPr="00A55FC9">
        <w:tab/>
        <w:t xml:space="preserve">Roberto CA, Swinburn B, Hawkes C, et al. Patchy progress on obesity prevention: emerging examples, entrenched barriers, and new thinking. </w:t>
      </w:r>
      <w:r w:rsidR="00A55FC9" w:rsidRPr="00A55FC9">
        <w:rPr>
          <w:i/>
        </w:rPr>
        <w:t xml:space="preserve">Lancet. </w:t>
      </w:r>
      <w:r w:rsidR="00A55FC9" w:rsidRPr="00A55FC9">
        <w:t>2015;385(9985):2400-2409.</w:t>
      </w:r>
    </w:p>
    <w:p w14:paraId="0CD1D2DA" w14:textId="77777777" w:rsidR="00A55FC9" w:rsidRPr="00A55FC9" w:rsidRDefault="00A55FC9" w:rsidP="00A55FC9">
      <w:pPr>
        <w:pStyle w:val="EndNoteBibliography"/>
        <w:spacing w:after="0"/>
        <w:ind w:left="720" w:hanging="720"/>
      </w:pPr>
      <w:r w:rsidRPr="00A55FC9">
        <w:t>2.</w:t>
      </w:r>
      <w:r w:rsidRPr="00A55FC9">
        <w:tab/>
        <w:t xml:space="preserve">Swinburn B, Egger G, Raza F. Dissecting obesogenic environments: the development and application of a framework for identifying and prioritizing environmental interventions for obesity. </w:t>
      </w:r>
      <w:r w:rsidRPr="00A55FC9">
        <w:rPr>
          <w:i/>
        </w:rPr>
        <w:t xml:space="preserve">Prev Med. </w:t>
      </w:r>
      <w:r w:rsidRPr="00A55FC9">
        <w:t>1999;29(6 Pt 1):563-570.</w:t>
      </w:r>
    </w:p>
    <w:p w14:paraId="5C8EC076" w14:textId="77777777" w:rsidR="00A55FC9" w:rsidRPr="00A55FC9" w:rsidRDefault="00A55FC9" w:rsidP="00A55FC9">
      <w:pPr>
        <w:pStyle w:val="EndNoteBibliography"/>
        <w:spacing w:after="0"/>
        <w:ind w:left="720" w:hanging="720"/>
      </w:pPr>
      <w:r w:rsidRPr="00A55FC9">
        <w:t>3.</w:t>
      </w:r>
      <w:r w:rsidRPr="00A55FC9">
        <w:tab/>
        <w:t xml:space="preserve">Foresight. </w:t>
      </w:r>
      <w:r w:rsidRPr="00A55FC9">
        <w:rPr>
          <w:i/>
        </w:rPr>
        <w:t xml:space="preserve">Tackling obesities: future choices – Project report. </w:t>
      </w:r>
      <w:r w:rsidRPr="00A55FC9">
        <w:t>London: Government Office for Science;2007.</w:t>
      </w:r>
    </w:p>
    <w:p w14:paraId="4DC5739B" w14:textId="77777777" w:rsidR="00A55FC9" w:rsidRPr="00A55FC9" w:rsidRDefault="00A55FC9" w:rsidP="00A55FC9">
      <w:pPr>
        <w:pStyle w:val="EndNoteBibliography"/>
        <w:spacing w:after="0"/>
        <w:ind w:left="720" w:hanging="720"/>
      </w:pPr>
      <w:r w:rsidRPr="00A55FC9">
        <w:t>4.</w:t>
      </w:r>
      <w:r w:rsidRPr="00A55FC9">
        <w:tab/>
        <w:t xml:space="preserve">Jebb SA, Aveyard PN, Hawkes C. The evolution of policy and actions to tackle obesity in England. </w:t>
      </w:r>
      <w:r w:rsidRPr="00A55FC9">
        <w:rPr>
          <w:i/>
        </w:rPr>
        <w:t xml:space="preserve">Obes Rev. </w:t>
      </w:r>
      <w:r w:rsidRPr="00A55FC9">
        <w:t>2013;14 Suppl 2:42-59.</w:t>
      </w:r>
    </w:p>
    <w:p w14:paraId="1416C2F7" w14:textId="77777777" w:rsidR="00A55FC9" w:rsidRPr="00A55FC9" w:rsidRDefault="00A55FC9" w:rsidP="00A55FC9">
      <w:pPr>
        <w:pStyle w:val="EndNoteBibliography"/>
        <w:spacing w:after="0"/>
        <w:ind w:left="720" w:hanging="720"/>
      </w:pPr>
      <w:r w:rsidRPr="00A55FC9">
        <w:t>5.</w:t>
      </w:r>
      <w:r w:rsidRPr="00A55FC9">
        <w:tab/>
        <w:t xml:space="preserve">Swinburn BA, Kraak VI, Allender S, et al. The Global Syndemic of Obesity, Undernutrition, and Climate Change: The Lancet Commission report. </w:t>
      </w:r>
      <w:r w:rsidRPr="00A55FC9">
        <w:rPr>
          <w:i/>
        </w:rPr>
        <w:t xml:space="preserve">Lancet. </w:t>
      </w:r>
      <w:r w:rsidRPr="00A55FC9">
        <w:t>2019;393(10173):791-846.</w:t>
      </w:r>
    </w:p>
    <w:p w14:paraId="3129B01D" w14:textId="77777777" w:rsidR="00A55FC9" w:rsidRPr="00A55FC9" w:rsidRDefault="00A55FC9" w:rsidP="00A55FC9">
      <w:pPr>
        <w:pStyle w:val="EndNoteBibliography"/>
        <w:spacing w:after="0"/>
        <w:ind w:left="720" w:hanging="720"/>
      </w:pPr>
      <w:r w:rsidRPr="00A55FC9">
        <w:t>6.</w:t>
      </w:r>
      <w:r w:rsidRPr="00A55FC9">
        <w:tab/>
        <w:t xml:space="preserve">Marteau TM. Changing minds about changing behaviour. </w:t>
      </w:r>
      <w:r w:rsidRPr="00A55FC9">
        <w:rPr>
          <w:i/>
        </w:rPr>
        <w:t xml:space="preserve">Lancet. </w:t>
      </w:r>
      <w:r w:rsidRPr="00A55FC9">
        <w:t>2018;391(10116):116-117.</w:t>
      </w:r>
    </w:p>
    <w:p w14:paraId="57D9C2BD" w14:textId="77777777" w:rsidR="00A55FC9" w:rsidRPr="00A55FC9" w:rsidRDefault="00A55FC9" w:rsidP="00A55FC9">
      <w:pPr>
        <w:pStyle w:val="EndNoteBibliography"/>
        <w:spacing w:after="0"/>
        <w:ind w:left="720" w:hanging="720"/>
      </w:pPr>
      <w:r w:rsidRPr="00A55FC9">
        <w:t>7.</w:t>
      </w:r>
      <w:r w:rsidRPr="00A55FC9">
        <w:tab/>
        <w:t xml:space="preserve">Bond ME, Crammond BR, Loff B. It's not about choice: the supermarket and obesity. </w:t>
      </w:r>
      <w:r w:rsidRPr="00A55FC9">
        <w:rPr>
          <w:i/>
        </w:rPr>
        <w:t xml:space="preserve">Med J Aust. </w:t>
      </w:r>
      <w:r w:rsidRPr="00A55FC9">
        <w:t>2012;197(7):371.</w:t>
      </w:r>
    </w:p>
    <w:p w14:paraId="14BE8C6C" w14:textId="77777777" w:rsidR="00A55FC9" w:rsidRPr="00A55FC9" w:rsidRDefault="00A55FC9" w:rsidP="00A55FC9">
      <w:pPr>
        <w:pStyle w:val="EndNoteBibliography"/>
        <w:spacing w:after="0"/>
        <w:ind w:left="720" w:hanging="720"/>
      </w:pPr>
      <w:r w:rsidRPr="00A55FC9">
        <w:t>8.</w:t>
      </w:r>
      <w:r w:rsidRPr="00A55FC9">
        <w:tab/>
        <w:t xml:space="preserve">Glanz K, Bader MD, Iyer S. Retail grocery store marketing strategies and obesity: an integrative review. </w:t>
      </w:r>
      <w:r w:rsidRPr="00A55FC9">
        <w:rPr>
          <w:i/>
        </w:rPr>
        <w:t xml:space="preserve">American Journal of Preventive Medicine. </w:t>
      </w:r>
      <w:r w:rsidRPr="00A55FC9">
        <w:t>2012;42(5):503-512.</w:t>
      </w:r>
    </w:p>
    <w:p w14:paraId="0AE55096" w14:textId="77777777" w:rsidR="00A55FC9" w:rsidRPr="00A55FC9" w:rsidRDefault="00A55FC9" w:rsidP="00A55FC9">
      <w:pPr>
        <w:pStyle w:val="EndNoteBibliography"/>
        <w:spacing w:after="0"/>
        <w:ind w:left="720" w:hanging="720"/>
      </w:pPr>
      <w:r w:rsidRPr="00A55FC9">
        <w:t>9.</w:t>
      </w:r>
      <w:r w:rsidRPr="00A55FC9">
        <w:tab/>
        <w:t xml:space="preserve">Garrido-Morgado A, Gonzalez-Benito O. Merchandising at the point of sale: differential effect of end of aisle and islands. </w:t>
      </w:r>
      <w:r w:rsidRPr="00A55FC9">
        <w:rPr>
          <w:i/>
        </w:rPr>
        <w:t xml:space="preserve">Brq-Bus Res Q. </w:t>
      </w:r>
      <w:r w:rsidRPr="00A55FC9">
        <w:t>2015;18(1):57-67.</w:t>
      </w:r>
    </w:p>
    <w:p w14:paraId="37A99CF3" w14:textId="77777777" w:rsidR="00A55FC9" w:rsidRPr="00A55FC9" w:rsidRDefault="00A55FC9" w:rsidP="00A55FC9">
      <w:pPr>
        <w:pStyle w:val="EndNoteBibliography"/>
        <w:spacing w:after="0"/>
        <w:ind w:left="720" w:hanging="720"/>
      </w:pPr>
      <w:r w:rsidRPr="00A55FC9">
        <w:t>10.</w:t>
      </w:r>
      <w:r w:rsidRPr="00A55FC9">
        <w:tab/>
        <w:t xml:space="preserve">Wilkinson JB, Mason JB, Paksoy CH. Assessing the Impact of Short-Term Supermarket Strategy Variables. </w:t>
      </w:r>
      <w:r w:rsidRPr="00A55FC9">
        <w:rPr>
          <w:i/>
        </w:rPr>
        <w:t xml:space="preserve">Journal of Marketing Research. </w:t>
      </w:r>
      <w:r w:rsidRPr="00A55FC9">
        <w:t>1982;19(1):72-86.</w:t>
      </w:r>
    </w:p>
    <w:p w14:paraId="70195C2A" w14:textId="77777777" w:rsidR="00A55FC9" w:rsidRPr="00A55FC9" w:rsidRDefault="00A55FC9" w:rsidP="00A55FC9">
      <w:pPr>
        <w:pStyle w:val="EndNoteBibliography"/>
        <w:spacing w:after="0"/>
        <w:ind w:left="720" w:hanging="720"/>
      </w:pPr>
      <w:r w:rsidRPr="00A55FC9">
        <w:t>11.</w:t>
      </w:r>
      <w:r w:rsidRPr="00A55FC9">
        <w:tab/>
        <w:t xml:space="preserve">Obesity Health Alliance. </w:t>
      </w:r>
      <w:r w:rsidRPr="00A55FC9">
        <w:rPr>
          <w:i/>
        </w:rPr>
        <w:t xml:space="preserve">Out of place: the extent of unhealthy foods in prime locations in supermarkets. </w:t>
      </w:r>
      <w:r w:rsidRPr="00A55FC9">
        <w:t>2018.</w:t>
      </w:r>
    </w:p>
    <w:p w14:paraId="2B8474D8" w14:textId="77777777" w:rsidR="00A55FC9" w:rsidRPr="00A55FC9" w:rsidRDefault="00A55FC9" w:rsidP="00A55FC9">
      <w:pPr>
        <w:pStyle w:val="EndNoteBibliography"/>
        <w:spacing w:after="0"/>
        <w:ind w:left="720" w:hanging="720"/>
      </w:pPr>
      <w:r w:rsidRPr="00A55FC9">
        <w:t>12.</w:t>
      </w:r>
      <w:r w:rsidRPr="00A55FC9">
        <w:tab/>
        <w:t xml:space="preserve">Department of Health and Social Care. </w:t>
      </w:r>
      <w:r w:rsidRPr="00A55FC9">
        <w:rPr>
          <w:i/>
        </w:rPr>
        <w:t xml:space="preserve">Childhood obesity: a plan for action, Chapter 2 </w:t>
      </w:r>
      <w:r w:rsidRPr="00A55FC9">
        <w:t>London2018.</w:t>
      </w:r>
    </w:p>
    <w:p w14:paraId="2D121550" w14:textId="77777777" w:rsidR="00A55FC9" w:rsidRPr="00A55FC9" w:rsidRDefault="00A55FC9" w:rsidP="00A55FC9">
      <w:pPr>
        <w:pStyle w:val="EndNoteBibliography"/>
        <w:spacing w:after="0"/>
        <w:ind w:left="720" w:hanging="720"/>
      </w:pPr>
      <w:r w:rsidRPr="00A55FC9">
        <w:t>13.</w:t>
      </w:r>
      <w:r w:rsidRPr="00A55FC9">
        <w:tab/>
        <w:t xml:space="preserve">Hartmann-Boyce J, Bianchi F, Piernas C, et al. Grocery store interventions to change food purchasing behaviors: a systematic review of randomized controlled trials. </w:t>
      </w:r>
      <w:r w:rsidRPr="00A55FC9">
        <w:rPr>
          <w:i/>
        </w:rPr>
        <w:t xml:space="preserve">The American journal of clinical nutrition. </w:t>
      </w:r>
      <w:r w:rsidRPr="00A55FC9">
        <w:t>2018;107(6):1004-1016.</w:t>
      </w:r>
    </w:p>
    <w:p w14:paraId="1F002050" w14:textId="77777777" w:rsidR="00A55FC9" w:rsidRPr="00A55FC9" w:rsidRDefault="00A55FC9" w:rsidP="00A55FC9">
      <w:pPr>
        <w:pStyle w:val="EndNoteBibliography"/>
        <w:spacing w:after="0"/>
        <w:ind w:left="720" w:hanging="720"/>
      </w:pPr>
      <w:r w:rsidRPr="00A55FC9">
        <w:t>14.</w:t>
      </w:r>
      <w:r w:rsidRPr="00A55FC9">
        <w:tab/>
        <w:t xml:space="preserve">Gittelsohn J, Trude ACB, Kim H. Pricing Strategies to Encourage Availability, Purchase, and Consumption of Healthy Foods and Beverages: A Systematic Review. </w:t>
      </w:r>
      <w:r w:rsidRPr="00A55FC9">
        <w:rPr>
          <w:i/>
        </w:rPr>
        <w:t xml:space="preserve">Prev Chronic Dis. </w:t>
      </w:r>
      <w:r w:rsidRPr="00A55FC9">
        <w:t>2017;14:E107.</w:t>
      </w:r>
    </w:p>
    <w:p w14:paraId="1864027F" w14:textId="77777777" w:rsidR="00A55FC9" w:rsidRPr="00A55FC9" w:rsidRDefault="00A55FC9" w:rsidP="00A55FC9">
      <w:pPr>
        <w:pStyle w:val="EndNoteBibliography"/>
        <w:spacing w:after="0"/>
        <w:ind w:left="720" w:hanging="720"/>
      </w:pPr>
      <w:r w:rsidRPr="00A55FC9">
        <w:t>15.</w:t>
      </w:r>
      <w:r w:rsidRPr="00A55FC9">
        <w:tab/>
        <w:t xml:space="preserve">Adam A, Jensen JD. What is the effectiveness of obesity related interventions at retail grocery stores and supermarkets? -a systematic review. </w:t>
      </w:r>
      <w:r w:rsidRPr="00A55FC9">
        <w:rPr>
          <w:i/>
        </w:rPr>
        <w:t xml:space="preserve">BMC Public Health. </w:t>
      </w:r>
      <w:r w:rsidRPr="00A55FC9">
        <w:t>2016;16(1):1247.</w:t>
      </w:r>
    </w:p>
    <w:p w14:paraId="4C353934" w14:textId="77777777" w:rsidR="00A55FC9" w:rsidRPr="00A55FC9" w:rsidRDefault="00A55FC9" w:rsidP="00A55FC9">
      <w:pPr>
        <w:pStyle w:val="EndNoteBibliography"/>
        <w:spacing w:after="0"/>
        <w:ind w:left="720" w:hanging="720"/>
      </w:pPr>
      <w:r w:rsidRPr="00A55FC9">
        <w:t>16.</w:t>
      </w:r>
      <w:r w:rsidRPr="00A55FC9">
        <w:tab/>
        <w:t xml:space="preserve">Cameron AJ, Charlton E, Ngan WW, Sacks G. A Systematic Review of the Effectiveness of Supermarket-Based Interventions Involving Product, Promotion, or Place on the Healthiness of Consumer Purchases. </w:t>
      </w:r>
      <w:r w:rsidRPr="00A55FC9">
        <w:rPr>
          <w:i/>
        </w:rPr>
        <w:t xml:space="preserve">Current Nutrition Reports. </w:t>
      </w:r>
      <w:r w:rsidRPr="00A55FC9">
        <w:t>2016;5(3):129-138.</w:t>
      </w:r>
    </w:p>
    <w:p w14:paraId="2C4EF08B" w14:textId="77777777" w:rsidR="00A55FC9" w:rsidRPr="00A55FC9" w:rsidRDefault="00A55FC9" w:rsidP="00A55FC9">
      <w:pPr>
        <w:pStyle w:val="EndNoteBibliography"/>
        <w:spacing w:after="0"/>
        <w:ind w:left="720" w:hanging="720"/>
      </w:pPr>
      <w:r w:rsidRPr="00A55FC9">
        <w:t>17.</w:t>
      </w:r>
      <w:r w:rsidRPr="00A55FC9">
        <w:tab/>
        <w:t xml:space="preserve">Liberato SC, Bailie R, Brimblecombe J. Nutrition interventions at point-of-sale to encourage healthier food purchasing: a systematic review. </w:t>
      </w:r>
      <w:r w:rsidRPr="00A55FC9">
        <w:rPr>
          <w:i/>
        </w:rPr>
        <w:t xml:space="preserve">BMC Public Health. </w:t>
      </w:r>
      <w:r w:rsidRPr="00A55FC9">
        <w:t>2014;14:919.</w:t>
      </w:r>
    </w:p>
    <w:p w14:paraId="06CE5C84" w14:textId="77777777" w:rsidR="00A55FC9" w:rsidRPr="00A55FC9" w:rsidRDefault="00A55FC9" w:rsidP="00A55FC9">
      <w:pPr>
        <w:pStyle w:val="EndNoteBibliography"/>
        <w:spacing w:after="0"/>
        <w:ind w:left="720" w:hanging="720"/>
      </w:pPr>
      <w:r w:rsidRPr="00A55FC9">
        <w:lastRenderedPageBreak/>
        <w:t>18.</w:t>
      </w:r>
      <w:r w:rsidRPr="00A55FC9">
        <w:tab/>
        <w:t xml:space="preserve">Escaron AL, Meinen AM, Nitzke SA, Martinez-Donate AP. Supermarket and grocery store-based interventions to promote healthful food choices and eating practices: a systematic review. </w:t>
      </w:r>
      <w:r w:rsidRPr="00A55FC9">
        <w:rPr>
          <w:i/>
        </w:rPr>
        <w:t xml:space="preserve">Preventing Chronic Disease. </w:t>
      </w:r>
      <w:r w:rsidRPr="00A55FC9">
        <w:t>2013;10:E50.</w:t>
      </w:r>
    </w:p>
    <w:p w14:paraId="0C1E2344" w14:textId="77777777" w:rsidR="00A55FC9" w:rsidRPr="00A55FC9" w:rsidRDefault="00A55FC9" w:rsidP="00A55FC9">
      <w:pPr>
        <w:pStyle w:val="EndNoteBibliography"/>
        <w:spacing w:after="0"/>
        <w:ind w:left="720" w:hanging="720"/>
      </w:pPr>
      <w:r w:rsidRPr="00A55FC9">
        <w:t>19.</w:t>
      </w:r>
      <w:r w:rsidRPr="00A55FC9">
        <w:tab/>
        <w:t xml:space="preserve">Gustafson A, Hankins S, Jilcott S. Measures of the consumer food store environment: a systematic review of the evidence 2000-2011. </w:t>
      </w:r>
      <w:r w:rsidRPr="00A55FC9">
        <w:rPr>
          <w:i/>
        </w:rPr>
        <w:t xml:space="preserve">Journal of Community Health. </w:t>
      </w:r>
      <w:r w:rsidRPr="00A55FC9">
        <w:t>2012;37(4):897-911.</w:t>
      </w:r>
    </w:p>
    <w:p w14:paraId="0777CC07" w14:textId="77777777" w:rsidR="00A55FC9" w:rsidRPr="00A55FC9" w:rsidRDefault="00A55FC9" w:rsidP="00A55FC9">
      <w:pPr>
        <w:pStyle w:val="EndNoteBibliography"/>
        <w:spacing w:after="0"/>
        <w:ind w:left="720" w:hanging="720"/>
      </w:pPr>
      <w:r w:rsidRPr="00A55FC9">
        <w:t>20.</w:t>
      </w:r>
      <w:r w:rsidRPr="00A55FC9">
        <w:tab/>
        <w:t xml:space="preserve">Caspi CE, Sorensen G, Subramanian SV, Kawachi I. The local food environment and diet: A systematic review. </w:t>
      </w:r>
      <w:r w:rsidRPr="00A55FC9">
        <w:rPr>
          <w:i/>
        </w:rPr>
        <w:t xml:space="preserve">Health &amp; Place. </w:t>
      </w:r>
      <w:r w:rsidRPr="00A55FC9">
        <w:t>2012;18(5):1172-1187.</w:t>
      </w:r>
    </w:p>
    <w:p w14:paraId="7B7CA5E4" w14:textId="77777777" w:rsidR="00A55FC9" w:rsidRPr="00A55FC9" w:rsidRDefault="00A55FC9" w:rsidP="00A55FC9">
      <w:pPr>
        <w:pStyle w:val="EndNoteBibliography"/>
        <w:spacing w:after="0"/>
        <w:ind w:left="720" w:hanging="720"/>
      </w:pPr>
      <w:r w:rsidRPr="00A55FC9">
        <w:t>21.</w:t>
      </w:r>
      <w:r w:rsidRPr="00A55FC9">
        <w:tab/>
        <w:t xml:space="preserve">Hollands GJ, Bignardi G, Johnston M, et al. The TIPPME intervention typology for changing environments to change behaviour. </w:t>
      </w:r>
      <w:r w:rsidRPr="00A55FC9">
        <w:rPr>
          <w:i/>
        </w:rPr>
        <w:t xml:space="preserve">Nature Human Behaviour. </w:t>
      </w:r>
      <w:r w:rsidRPr="00A55FC9">
        <w:t>2017;1:0140.</w:t>
      </w:r>
    </w:p>
    <w:p w14:paraId="16D142DF" w14:textId="77777777" w:rsidR="00A55FC9" w:rsidRPr="00A55FC9" w:rsidRDefault="00A55FC9" w:rsidP="00A55FC9">
      <w:pPr>
        <w:pStyle w:val="EndNoteBibliography"/>
        <w:spacing w:after="0"/>
        <w:ind w:left="720" w:hanging="720"/>
      </w:pPr>
      <w:r w:rsidRPr="00A55FC9">
        <w:t>22.</w:t>
      </w:r>
      <w:r w:rsidRPr="00A55FC9">
        <w:tab/>
        <w:t xml:space="preserve">McGill R, Anwar E, Orton L, et al. Are interventions to promote healthy eating equally effective for all? Systematic review of socioeconomic inequalities in impact. </w:t>
      </w:r>
      <w:r w:rsidRPr="00A55FC9">
        <w:rPr>
          <w:i/>
        </w:rPr>
        <w:t xml:space="preserve">BMC Public Health. </w:t>
      </w:r>
      <w:r w:rsidRPr="00A55FC9">
        <w:t>2015;15(1):457.</w:t>
      </w:r>
    </w:p>
    <w:p w14:paraId="469B2D18" w14:textId="77777777" w:rsidR="00A55FC9" w:rsidRPr="00A55FC9" w:rsidRDefault="00A55FC9" w:rsidP="00A55FC9">
      <w:pPr>
        <w:pStyle w:val="EndNoteBibliography"/>
        <w:spacing w:after="0"/>
        <w:ind w:left="720" w:hanging="720"/>
      </w:pPr>
      <w:r w:rsidRPr="00A55FC9">
        <w:t>23.</w:t>
      </w:r>
      <w:r w:rsidRPr="00A55FC9">
        <w:tab/>
        <w:t xml:space="preserve">Moher D, Liberati A, Tetzlaff J, Altman DG. Preferred reporting items for systematic reviews and meta-analyses: the PRISMA statement. </w:t>
      </w:r>
      <w:r w:rsidRPr="00A55FC9">
        <w:rPr>
          <w:i/>
        </w:rPr>
        <w:t xml:space="preserve">PLoS medicine. </w:t>
      </w:r>
      <w:r w:rsidRPr="00A55FC9">
        <w:t>2009;6(7):e1000097.</w:t>
      </w:r>
    </w:p>
    <w:p w14:paraId="71765CE1" w14:textId="77777777" w:rsidR="00A55FC9" w:rsidRPr="00A55FC9" w:rsidRDefault="00A55FC9" w:rsidP="00A55FC9">
      <w:pPr>
        <w:pStyle w:val="EndNoteBibliography"/>
        <w:spacing w:after="0"/>
        <w:ind w:left="720" w:hanging="720"/>
      </w:pPr>
      <w:r w:rsidRPr="00A55FC9">
        <w:t>24.</w:t>
      </w:r>
      <w:r w:rsidRPr="00A55FC9">
        <w:tab/>
        <w:t xml:space="preserve">Glanz K, Sallis JF, Saelens BE, Frank LD. Healthy nutrition environments: concepts and measures. </w:t>
      </w:r>
      <w:r w:rsidRPr="00A55FC9">
        <w:rPr>
          <w:i/>
        </w:rPr>
        <w:t xml:space="preserve">American journal of health promotion : AJHP. </w:t>
      </w:r>
      <w:r w:rsidRPr="00A55FC9">
        <w:t>2005;19(5):330-333, ii.</w:t>
      </w:r>
    </w:p>
    <w:p w14:paraId="31EC0AF9" w14:textId="77777777" w:rsidR="00A55FC9" w:rsidRPr="00A55FC9" w:rsidRDefault="00A55FC9" w:rsidP="00A55FC9">
      <w:pPr>
        <w:pStyle w:val="EndNoteBibliography"/>
        <w:spacing w:after="0"/>
        <w:ind w:left="720" w:hanging="720"/>
      </w:pPr>
      <w:r w:rsidRPr="00A55FC9">
        <w:t>25.</w:t>
      </w:r>
      <w:r w:rsidRPr="00A55FC9">
        <w:tab/>
        <w:t xml:space="preserve">Centre for Reviews and Dissemination. </w:t>
      </w:r>
      <w:r w:rsidRPr="00A55FC9">
        <w:rPr>
          <w:i/>
        </w:rPr>
        <w:t>Systematic Reviews: CRD's guidance for undertaking reviews in health care.</w:t>
      </w:r>
      <w:r w:rsidRPr="00A55FC9">
        <w:t xml:space="preserve"> 3 ed. York: University of York; 2008.</w:t>
      </w:r>
    </w:p>
    <w:p w14:paraId="38FFC880" w14:textId="3F4A4B4E" w:rsidR="00A55FC9" w:rsidRPr="00A55FC9" w:rsidRDefault="00A55FC9" w:rsidP="00A55FC9">
      <w:pPr>
        <w:pStyle w:val="EndNoteBibliography"/>
        <w:spacing w:after="0"/>
        <w:ind w:left="720" w:hanging="720"/>
      </w:pPr>
      <w:r w:rsidRPr="00A55FC9">
        <w:t>26.</w:t>
      </w:r>
      <w:r w:rsidRPr="00A55FC9">
        <w:tab/>
        <w:t xml:space="preserve">Department of Health and Social Care. The Eatwell Guide. Public Health England. </w:t>
      </w:r>
      <w:hyperlink r:id="rId15" w:history="1">
        <w:r w:rsidRPr="00A55FC9">
          <w:rPr>
            <w:rStyle w:val="Hyperlink"/>
          </w:rPr>
          <w:t>https://www.gov.uk/government/publications/the-eatwell-guide</w:t>
        </w:r>
      </w:hyperlink>
      <w:r w:rsidRPr="00A55FC9">
        <w:t>. Published 2016. Accessed 18/11/2018.</w:t>
      </w:r>
    </w:p>
    <w:p w14:paraId="05187A6A" w14:textId="77777777" w:rsidR="00A55FC9" w:rsidRPr="00A55FC9" w:rsidRDefault="00A55FC9" w:rsidP="00A55FC9">
      <w:pPr>
        <w:pStyle w:val="EndNoteBibliography"/>
        <w:spacing w:after="0"/>
        <w:ind w:left="720" w:hanging="720"/>
      </w:pPr>
      <w:r w:rsidRPr="00A55FC9">
        <w:t>27.</w:t>
      </w:r>
      <w:r w:rsidRPr="00A55FC9">
        <w:tab/>
        <w:t xml:space="preserve">Holmes AS, Estabrooks PA, Davis GC, Serrano EL. Effect of a grocery store intervention on sales of nutritious foods to youth and their families. </w:t>
      </w:r>
      <w:r w:rsidRPr="00A55FC9">
        <w:rPr>
          <w:i/>
        </w:rPr>
        <w:t xml:space="preserve">Journal of the Academy of Nutrition and Dietetics. </w:t>
      </w:r>
      <w:r w:rsidRPr="00A55FC9">
        <w:t>2012;112(6):897-901.</w:t>
      </w:r>
    </w:p>
    <w:p w14:paraId="486FFD93" w14:textId="77777777" w:rsidR="00A55FC9" w:rsidRPr="00A55FC9" w:rsidRDefault="00A55FC9" w:rsidP="00A55FC9">
      <w:pPr>
        <w:pStyle w:val="EndNoteBibliography"/>
        <w:spacing w:after="0"/>
        <w:ind w:left="720" w:hanging="720"/>
      </w:pPr>
      <w:r w:rsidRPr="00A55FC9">
        <w:t>28.</w:t>
      </w:r>
      <w:r w:rsidRPr="00A55FC9">
        <w:tab/>
        <w:t xml:space="preserve">McKenzie J, Brennan S. Chapter 12: Synthesizing and presenting findings using other methods. In: Higgins J, Thomas J, Chandler J, et al., eds. </w:t>
      </w:r>
      <w:r w:rsidRPr="00A55FC9">
        <w:rPr>
          <w:i/>
        </w:rPr>
        <w:t>Cochrane Handbook for Systematic Reviews of Interventions version 6.0.</w:t>
      </w:r>
      <w:r w:rsidRPr="00A55FC9">
        <w:t xml:space="preserve"> Cochrane; 2019.</w:t>
      </w:r>
    </w:p>
    <w:p w14:paraId="5D251EAB" w14:textId="77777777" w:rsidR="00A55FC9" w:rsidRPr="00A55FC9" w:rsidRDefault="00A55FC9" w:rsidP="00A55FC9">
      <w:pPr>
        <w:pStyle w:val="EndNoteBibliography"/>
        <w:spacing w:after="0"/>
        <w:ind w:left="720" w:hanging="720"/>
      </w:pPr>
      <w:r w:rsidRPr="00A55FC9">
        <w:t>29.</w:t>
      </w:r>
      <w:r w:rsidRPr="00A55FC9">
        <w:tab/>
        <w:t xml:space="preserve">Thomson HJ, Thomas S. The effect direction plot: visual display of non-standardised effects across multiple outcome domains. </w:t>
      </w:r>
      <w:r w:rsidRPr="00A55FC9">
        <w:rPr>
          <w:i/>
        </w:rPr>
        <w:t xml:space="preserve">Res Synth Methods. </w:t>
      </w:r>
      <w:r w:rsidRPr="00A55FC9">
        <w:t>2013;4(1):95-101.</w:t>
      </w:r>
    </w:p>
    <w:p w14:paraId="75FFA3AE" w14:textId="77777777" w:rsidR="00A55FC9" w:rsidRPr="00A55FC9" w:rsidRDefault="00A55FC9" w:rsidP="00A55FC9">
      <w:pPr>
        <w:pStyle w:val="EndNoteBibliography"/>
        <w:spacing w:after="0"/>
        <w:ind w:left="720" w:hanging="720"/>
      </w:pPr>
      <w:r w:rsidRPr="00A55FC9">
        <w:t>30.</w:t>
      </w:r>
      <w:r w:rsidRPr="00A55FC9">
        <w:tab/>
        <w:t xml:space="preserve">Ejlerskov KT, Sharp SJ, Stead M, Adamson AJ, White M, Adams J. Supermarket policies on less-healthy food at checkouts: Natural experimental evaluation using interrupted time series analyses of purchases. </w:t>
      </w:r>
      <w:r w:rsidRPr="00A55FC9">
        <w:rPr>
          <w:i/>
        </w:rPr>
        <w:t xml:space="preserve">PLoS medicine. </w:t>
      </w:r>
      <w:r w:rsidRPr="00A55FC9">
        <w:t>2018;15(12).</w:t>
      </w:r>
    </w:p>
    <w:p w14:paraId="6D691905" w14:textId="77777777" w:rsidR="00A55FC9" w:rsidRPr="00A55FC9" w:rsidRDefault="00A55FC9" w:rsidP="00A55FC9">
      <w:pPr>
        <w:pStyle w:val="EndNoteBibliography"/>
        <w:spacing w:after="0"/>
        <w:ind w:left="720" w:hanging="720"/>
      </w:pPr>
      <w:r w:rsidRPr="00A55FC9">
        <w:t>31.</w:t>
      </w:r>
      <w:r w:rsidRPr="00A55FC9">
        <w:tab/>
        <w:t xml:space="preserve">Ayala GX, Baquero B, Laraia BA, Ji M, Linnan L. Efficacy of a store-based environmental change intervention compared with a delayed treatment control condition on store customers' intake of fruits and vegetables. </w:t>
      </w:r>
      <w:r w:rsidRPr="00A55FC9">
        <w:rPr>
          <w:i/>
        </w:rPr>
        <w:t xml:space="preserve">Public health nutrition. </w:t>
      </w:r>
      <w:r w:rsidRPr="00A55FC9">
        <w:t>2013;16(11):1953-1960.</w:t>
      </w:r>
    </w:p>
    <w:p w14:paraId="66DA72F9" w14:textId="77777777" w:rsidR="00A55FC9" w:rsidRPr="00A55FC9" w:rsidRDefault="00A55FC9" w:rsidP="00A55FC9">
      <w:pPr>
        <w:pStyle w:val="EndNoteBibliography"/>
        <w:spacing w:after="0"/>
        <w:ind w:left="720" w:hanging="720"/>
      </w:pPr>
      <w:r w:rsidRPr="00A55FC9">
        <w:t>32.</w:t>
      </w:r>
      <w:r w:rsidRPr="00A55FC9">
        <w:tab/>
        <w:t xml:space="preserve">Foster GD, Karpyn A, Wojtanowski AC, et al. Placement and promotion strategies to increase sales of healthier products in supermarkets in low-income, ethnically diverse neighborhoods: a randomized controlled trial. </w:t>
      </w:r>
      <w:r w:rsidRPr="00A55FC9">
        <w:rPr>
          <w:i/>
        </w:rPr>
        <w:t xml:space="preserve">The American journal of clinical nutrition. </w:t>
      </w:r>
      <w:r w:rsidRPr="00A55FC9">
        <w:t>2014;99(6):1359-1368.</w:t>
      </w:r>
    </w:p>
    <w:p w14:paraId="299FC12C" w14:textId="77777777" w:rsidR="00A55FC9" w:rsidRPr="00A55FC9" w:rsidRDefault="00A55FC9" w:rsidP="00A55FC9">
      <w:pPr>
        <w:pStyle w:val="EndNoteBibliography"/>
        <w:spacing w:after="0"/>
        <w:ind w:left="720" w:hanging="720"/>
      </w:pPr>
      <w:r w:rsidRPr="00A55FC9">
        <w:t>33.</w:t>
      </w:r>
      <w:r w:rsidRPr="00A55FC9">
        <w:tab/>
        <w:t xml:space="preserve">Thorndike AN, Bright OM, Dimond MA, Fishman R, Levy DE. Choice architecture to promote fruit and vegetable purchases by families participating in the Special Supplemental Program for Women, Infants, and Children (WIC): randomized corner store pilot study. </w:t>
      </w:r>
      <w:r w:rsidRPr="00A55FC9">
        <w:rPr>
          <w:i/>
        </w:rPr>
        <w:t xml:space="preserve">Public Health Nutr,. </w:t>
      </w:r>
      <w:r w:rsidRPr="00A55FC9">
        <w:t>2017;20(7):1297-1305.</w:t>
      </w:r>
    </w:p>
    <w:p w14:paraId="0D4085B1" w14:textId="77777777" w:rsidR="00A55FC9" w:rsidRPr="00A55FC9" w:rsidRDefault="00A55FC9" w:rsidP="00A55FC9">
      <w:pPr>
        <w:pStyle w:val="EndNoteBibliography"/>
        <w:spacing w:after="0"/>
        <w:ind w:left="720" w:hanging="720"/>
      </w:pPr>
      <w:r w:rsidRPr="00A55FC9">
        <w:t>34.</w:t>
      </w:r>
      <w:r w:rsidRPr="00A55FC9">
        <w:tab/>
        <w:t xml:space="preserve">Wensel CR, Trude ACB, Poirier L, et al. B’more healthy corner stores for moms and kids: Identifying optimal behavioral economic strategies to increase WIC redemptions in small Urban corner stores. </w:t>
      </w:r>
      <w:r w:rsidRPr="00A55FC9">
        <w:rPr>
          <w:i/>
        </w:rPr>
        <w:t xml:space="preserve">International Journal of Environmental Research and Public Health. </w:t>
      </w:r>
      <w:r w:rsidRPr="00A55FC9">
        <w:t>2019;16(1).</w:t>
      </w:r>
    </w:p>
    <w:p w14:paraId="0A84B8C5" w14:textId="77777777" w:rsidR="00A55FC9" w:rsidRPr="00A55FC9" w:rsidRDefault="00A55FC9" w:rsidP="00A55FC9">
      <w:pPr>
        <w:pStyle w:val="EndNoteBibliography"/>
        <w:spacing w:after="0"/>
        <w:ind w:left="720" w:hanging="720"/>
      </w:pPr>
      <w:r w:rsidRPr="00A55FC9">
        <w:t>35.</w:t>
      </w:r>
      <w:r w:rsidRPr="00A55FC9">
        <w:tab/>
        <w:t xml:space="preserve">Adam A, Jensen JD, Sommer I, Hansen GL. Does shelf space management intervention have an effect on calorie turnover at supermarkets? </w:t>
      </w:r>
      <w:r w:rsidRPr="00A55FC9">
        <w:rPr>
          <w:i/>
        </w:rPr>
        <w:t xml:space="preserve">Journal of Retailing and Consumer Services. </w:t>
      </w:r>
      <w:r w:rsidRPr="00A55FC9">
        <w:t>2017;34:311-318.</w:t>
      </w:r>
    </w:p>
    <w:p w14:paraId="4BF91C9F" w14:textId="77777777" w:rsidR="00A55FC9" w:rsidRPr="00A55FC9" w:rsidRDefault="00A55FC9" w:rsidP="00A55FC9">
      <w:pPr>
        <w:pStyle w:val="EndNoteBibliography"/>
        <w:spacing w:after="0"/>
        <w:ind w:left="720" w:hanging="720"/>
      </w:pPr>
      <w:r w:rsidRPr="00A55FC9">
        <w:lastRenderedPageBreak/>
        <w:t>36.</w:t>
      </w:r>
      <w:r w:rsidRPr="00A55FC9">
        <w:tab/>
        <w:t xml:space="preserve">Gittelsohn J, Song HJ, Suratkar S, et al. An urban food store intervention positively affects food-related psychosocial variables and food behaviors. </w:t>
      </w:r>
      <w:r w:rsidRPr="00A55FC9">
        <w:rPr>
          <w:i/>
        </w:rPr>
        <w:t xml:space="preserve">Health education &amp; behavior : the official publication of the Society for Public Health Education. </w:t>
      </w:r>
      <w:r w:rsidRPr="00A55FC9">
        <w:t>2010;37:390-402.</w:t>
      </w:r>
    </w:p>
    <w:p w14:paraId="5B71474B" w14:textId="77777777" w:rsidR="00A55FC9" w:rsidRPr="00A55FC9" w:rsidRDefault="00A55FC9" w:rsidP="00A55FC9">
      <w:pPr>
        <w:pStyle w:val="EndNoteBibliography"/>
        <w:spacing w:after="0"/>
        <w:ind w:left="720" w:hanging="720"/>
      </w:pPr>
      <w:r w:rsidRPr="00A55FC9">
        <w:t>37.</w:t>
      </w:r>
      <w:r w:rsidRPr="00A55FC9">
        <w:tab/>
        <w:t xml:space="preserve">Song H-J, Gittelsohn J, Kim M, Suratkar S, Sharma S, Anliker J. A corner store intervention in a low-income urban community is associated with increased availability and sales of some healthy foods. </w:t>
      </w:r>
      <w:r w:rsidRPr="00A55FC9">
        <w:rPr>
          <w:i/>
        </w:rPr>
        <w:t xml:space="preserve">Public health nutrition. </w:t>
      </w:r>
      <w:r w:rsidRPr="00A55FC9">
        <w:t>2009;12(11):2060-2067.</w:t>
      </w:r>
    </w:p>
    <w:p w14:paraId="2477519C" w14:textId="77777777" w:rsidR="00A55FC9" w:rsidRPr="00A55FC9" w:rsidRDefault="00A55FC9" w:rsidP="00A55FC9">
      <w:pPr>
        <w:pStyle w:val="EndNoteBibliography"/>
        <w:spacing w:after="0"/>
        <w:ind w:left="720" w:hanging="720"/>
      </w:pPr>
      <w:r w:rsidRPr="00A55FC9">
        <w:t>38.</w:t>
      </w:r>
      <w:r w:rsidRPr="00A55FC9">
        <w:tab/>
        <w:t xml:space="preserve">Toft U, Winkler LL, Mikkelsen BE, Bloch P, Glumer C. Discounts on fruit and vegetables combined with a space management intervention increased sales in supermarkets. </w:t>
      </w:r>
      <w:r w:rsidRPr="00A55FC9">
        <w:rPr>
          <w:i/>
        </w:rPr>
        <w:t xml:space="preserve">European journal of clinical nutrition. </w:t>
      </w:r>
      <w:r w:rsidRPr="00A55FC9">
        <w:t>2017;71(4):476-480.</w:t>
      </w:r>
    </w:p>
    <w:p w14:paraId="3EFF01B6" w14:textId="77777777" w:rsidR="00A55FC9" w:rsidRPr="00A55FC9" w:rsidRDefault="00A55FC9" w:rsidP="00A55FC9">
      <w:pPr>
        <w:pStyle w:val="EndNoteBibliography"/>
        <w:spacing w:after="0"/>
        <w:ind w:left="720" w:hanging="720"/>
      </w:pPr>
      <w:r w:rsidRPr="00A55FC9">
        <w:t>39.</w:t>
      </w:r>
      <w:r w:rsidRPr="00A55FC9">
        <w:tab/>
        <w:t xml:space="preserve">Adjoian T, Dannefer R, Willingham C, Brathwaite C, Franklin S. Healthy Checkout Lines: A Study in Urban Supermarkets. </w:t>
      </w:r>
      <w:r w:rsidRPr="00A55FC9">
        <w:rPr>
          <w:i/>
        </w:rPr>
        <w:t xml:space="preserve">Journal of Nutrition Education and Behavior. </w:t>
      </w:r>
      <w:r w:rsidRPr="00A55FC9">
        <w:t>2017;49(8):615-622.e611.</w:t>
      </w:r>
    </w:p>
    <w:p w14:paraId="591FD713" w14:textId="77777777" w:rsidR="00A55FC9" w:rsidRPr="00A55FC9" w:rsidRDefault="00A55FC9" w:rsidP="00A55FC9">
      <w:pPr>
        <w:pStyle w:val="EndNoteBibliography"/>
        <w:spacing w:after="0"/>
        <w:ind w:left="720" w:hanging="720"/>
      </w:pPr>
      <w:r w:rsidRPr="00A55FC9">
        <w:t>40.</w:t>
      </w:r>
      <w:r w:rsidRPr="00A55FC9">
        <w:tab/>
        <w:t xml:space="preserve">Albert SL, Langellier BA, Sharif MZ, et al. A corner store intervention to improve access to fruits and vegetables in two Latino communities. </w:t>
      </w:r>
      <w:r w:rsidRPr="00A55FC9">
        <w:rPr>
          <w:i/>
        </w:rPr>
        <w:t xml:space="preserve">Public Health Nutrition. </w:t>
      </w:r>
      <w:r w:rsidRPr="00A55FC9">
        <w:t>2017;20(12):2249-2259.</w:t>
      </w:r>
    </w:p>
    <w:p w14:paraId="2A2056E5" w14:textId="77777777" w:rsidR="00A55FC9" w:rsidRPr="00A55FC9" w:rsidRDefault="00A55FC9" w:rsidP="00A55FC9">
      <w:pPr>
        <w:pStyle w:val="EndNoteBibliography"/>
        <w:spacing w:after="0"/>
        <w:ind w:left="720" w:hanging="720"/>
      </w:pPr>
      <w:r w:rsidRPr="00A55FC9">
        <w:t>41.</w:t>
      </w:r>
      <w:r w:rsidRPr="00A55FC9">
        <w:tab/>
        <w:t xml:space="preserve">Dannefer R, Williams DA, Baronberg S, Silver L. Healthy bodegas: Increasing and promoting healthy foods at corner stores in New York City. </w:t>
      </w:r>
      <w:r w:rsidRPr="00A55FC9">
        <w:rPr>
          <w:i/>
        </w:rPr>
        <w:t xml:space="preserve">American Journal of Public Health. </w:t>
      </w:r>
      <w:r w:rsidRPr="00A55FC9">
        <w:t>2012;102:e27-e31.</w:t>
      </w:r>
    </w:p>
    <w:p w14:paraId="72A3D5A3" w14:textId="77777777" w:rsidR="00A55FC9" w:rsidRPr="00A55FC9" w:rsidRDefault="00A55FC9" w:rsidP="00A55FC9">
      <w:pPr>
        <w:pStyle w:val="EndNoteBibliography"/>
        <w:spacing w:after="0"/>
        <w:ind w:left="720" w:hanging="720"/>
      </w:pPr>
      <w:r w:rsidRPr="00A55FC9">
        <w:t>42.</w:t>
      </w:r>
      <w:r w:rsidRPr="00A55FC9">
        <w:tab/>
        <w:t xml:space="preserve">Ejlerskov K, Sharp SJ, Stead M, Adamson AJ, White M, Adams J. Socio-economic and age variations in response to supermarket-led checkout food policies: a repeated measures analysis. </w:t>
      </w:r>
      <w:r w:rsidRPr="00A55FC9">
        <w:rPr>
          <w:i/>
        </w:rPr>
        <w:t xml:space="preserve">International Journal of Behavioral Nutrition and Physical Activity,. </w:t>
      </w:r>
      <w:r w:rsidRPr="00A55FC9">
        <w:t>2018;15(1):125.</w:t>
      </w:r>
    </w:p>
    <w:p w14:paraId="2CE956E7" w14:textId="77777777" w:rsidR="00A55FC9" w:rsidRPr="00A55FC9" w:rsidRDefault="00A55FC9" w:rsidP="00A55FC9">
      <w:pPr>
        <w:pStyle w:val="EndNoteBibliography"/>
        <w:spacing w:after="0"/>
        <w:ind w:left="720" w:hanging="720"/>
      </w:pPr>
      <w:r w:rsidRPr="00A55FC9">
        <w:t>43.</w:t>
      </w:r>
      <w:r w:rsidRPr="00A55FC9">
        <w:tab/>
        <w:t xml:space="preserve">Jilcott Pitts SB, Wu Q, Truesdale KP, et al. One-Year Follow-Up Examination of the Impact of the North Carolina Healthy Food Small Retailer Program on Healthy Food Availability, Purchases, and Consumption. </w:t>
      </w:r>
      <w:r w:rsidRPr="00A55FC9">
        <w:rPr>
          <w:i/>
        </w:rPr>
        <w:t xml:space="preserve">International journal of environmental research and public health. </w:t>
      </w:r>
      <w:r w:rsidRPr="00A55FC9">
        <w:t>2018;15(12):2681.</w:t>
      </w:r>
    </w:p>
    <w:p w14:paraId="08BEFC3A" w14:textId="77777777" w:rsidR="00A55FC9" w:rsidRPr="00A55FC9" w:rsidRDefault="00A55FC9" w:rsidP="00A55FC9">
      <w:pPr>
        <w:pStyle w:val="EndNoteBibliography"/>
        <w:spacing w:after="0"/>
        <w:ind w:left="720" w:hanging="720"/>
      </w:pPr>
      <w:r w:rsidRPr="00A55FC9">
        <w:t>44.</w:t>
      </w:r>
      <w:r w:rsidRPr="00A55FC9">
        <w:tab/>
        <w:t xml:space="preserve">Lawman HG, Vander Veur S, Mallya G, et al. Changes in quantity, spending, and nutritional characteristics of adult, adolescent and child urban corner store purchases after an environmental intervention. </w:t>
      </w:r>
      <w:r w:rsidRPr="00A55FC9">
        <w:rPr>
          <w:i/>
        </w:rPr>
        <w:t xml:space="preserve">Preventive medicine. </w:t>
      </w:r>
      <w:r w:rsidRPr="00A55FC9">
        <w:t>2015;74:81-85.</w:t>
      </w:r>
    </w:p>
    <w:p w14:paraId="16D4F1E7" w14:textId="77777777" w:rsidR="00A55FC9" w:rsidRPr="00A55FC9" w:rsidRDefault="00A55FC9" w:rsidP="00A55FC9">
      <w:pPr>
        <w:pStyle w:val="EndNoteBibliography"/>
        <w:spacing w:after="0"/>
        <w:ind w:left="720" w:hanging="720"/>
      </w:pPr>
      <w:r w:rsidRPr="00A55FC9">
        <w:t>45.</w:t>
      </w:r>
      <w:r w:rsidRPr="00A55FC9">
        <w:tab/>
        <w:t xml:space="preserve">Winkler LL, Christensen U, Glumer C, et al. Substituting sugar confectionery with fruit and healthy snacks at checkout - a win-win strategy for consumers and food stores? a study on consumer attitudes and sales effects of a healthy supermarket intervention. </w:t>
      </w:r>
      <w:r w:rsidRPr="00A55FC9">
        <w:rPr>
          <w:i/>
        </w:rPr>
        <w:t xml:space="preserve">BMC public health. </w:t>
      </w:r>
      <w:r w:rsidRPr="00A55FC9">
        <w:t>2016;16(1):1184.</w:t>
      </w:r>
    </w:p>
    <w:p w14:paraId="677705AC" w14:textId="77777777" w:rsidR="00A55FC9" w:rsidRPr="00A55FC9" w:rsidRDefault="00A55FC9" w:rsidP="00A55FC9">
      <w:pPr>
        <w:pStyle w:val="EndNoteBibliography"/>
        <w:spacing w:after="0"/>
        <w:ind w:left="720" w:hanging="720"/>
      </w:pPr>
      <w:r w:rsidRPr="00A55FC9">
        <w:t>46.</w:t>
      </w:r>
      <w:r w:rsidRPr="00A55FC9">
        <w:tab/>
        <w:t xml:space="preserve">de Wijk RA, Maaskant AJ, Polet IA, Holthuysen NTE, van Kleef E, Vingerhoeds MH. An In-Store Experiment on the Effect of Accessibility on Sales of Wholegrain and White Bread in Supermarkets. </w:t>
      </w:r>
      <w:r w:rsidRPr="00A55FC9">
        <w:rPr>
          <w:i/>
        </w:rPr>
        <w:t xml:space="preserve">PloS one. </w:t>
      </w:r>
      <w:r w:rsidRPr="00A55FC9">
        <w:t>2016;11(3):e0151915.</w:t>
      </w:r>
    </w:p>
    <w:p w14:paraId="0C163708" w14:textId="77777777" w:rsidR="00A55FC9" w:rsidRPr="00A55FC9" w:rsidRDefault="00A55FC9" w:rsidP="00A55FC9">
      <w:pPr>
        <w:pStyle w:val="EndNoteBibliography"/>
        <w:spacing w:after="0"/>
        <w:ind w:left="720" w:hanging="720"/>
      </w:pPr>
      <w:r w:rsidRPr="00A55FC9">
        <w:t>47.</w:t>
      </w:r>
      <w:r w:rsidRPr="00A55FC9">
        <w:tab/>
        <w:t xml:space="preserve">Sigurdsson V, Larsen NM, Gunnarsson D. An in-store experimental analysis of consumers' selection of fruits and vegetables. </w:t>
      </w:r>
      <w:r w:rsidRPr="00A55FC9">
        <w:rPr>
          <w:i/>
        </w:rPr>
        <w:t xml:space="preserve">The Service Industries Journal. </w:t>
      </w:r>
      <w:r w:rsidRPr="00A55FC9">
        <w:t>2011;31(15):2587-2602.</w:t>
      </w:r>
    </w:p>
    <w:p w14:paraId="2BB5045B" w14:textId="77777777" w:rsidR="00A55FC9" w:rsidRPr="00A55FC9" w:rsidRDefault="00A55FC9" w:rsidP="00A55FC9">
      <w:pPr>
        <w:pStyle w:val="EndNoteBibliography"/>
        <w:spacing w:after="0"/>
        <w:ind w:left="720" w:hanging="720"/>
      </w:pPr>
      <w:r w:rsidRPr="00A55FC9">
        <w:t>48.</w:t>
      </w:r>
      <w:r w:rsidRPr="00A55FC9">
        <w:tab/>
        <w:t xml:space="preserve">Sigurdsson V, Larsen NM, Gunnarsson D. Healthy food products at the point of purchase: An in-store experimental analysis. </w:t>
      </w:r>
      <w:r w:rsidRPr="00A55FC9">
        <w:rPr>
          <w:i/>
        </w:rPr>
        <w:t xml:space="preserve">Journal of Applied Behavior Analysis. </w:t>
      </w:r>
      <w:r w:rsidRPr="00A55FC9">
        <w:t>2014;47:151-154.</w:t>
      </w:r>
    </w:p>
    <w:p w14:paraId="10B1C9F6" w14:textId="77777777" w:rsidR="00A55FC9" w:rsidRPr="00A55FC9" w:rsidRDefault="00A55FC9" w:rsidP="00A55FC9">
      <w:pPr>
        <w:pStyle w:val="EndNoteBibliography"/>
        <w:spacing w:after="0"/>
        <w:ind w:left="720" w:hanging="720"/>
      </w:pPr>
      <w:r w:rsidRPr="00A55FC9">
        <w:t>49.</w:t>
      </w:r>
      <w:r w:rsidRPr="00A55FC9">
        <w:tab/>
        <w:t xml:space="preserve">Sigurdsson V, Saevarsson H, Foxall G. </w:t>
      </w:r>
      <w:r w:rsidRPr="00A55FC9">
        <w:rPr>
          <w:sz w:val="20"/>
        </w:rPr>
        <w:t>Brand Placement and Consumer Choice: an in-store experiment</w:t>
      </w:r>
      <w:r w:rsidRPr="00A55FC9">
        <w:t xml:space="preserve">. </w:t>
      </w:r>
      <w:r w:rsidRPr="00A55FC9">
        <w:rPr>
          <w:i/>
        </w:rPr>
        <w:t xml:space="preserve">Journal of applied behavior analysis. </w:t>
      </w:r>
      <w:r w:rsidRPr="00A55FC9">
        <w:t>2009;42:741-745.</w:t>
      </w:r>
    </w:p>
    <w:p w14:paraId="2A28C10D" w14:textId="77777777" w:rsidR="00A55FC9" w:rsidRPr="00A55FC9" w:rsidRDefault="00A55FC9" w:rsidP="00A55FC9">
      <w:pPr>
        <w:pStyle w:val="EndNoteBibliography"/>
        <w:spacing w:after="0"/>
        <w:ind w:left="720" w:hanging="720"/>
      </w:pPr>
      <w:r w:rsidRPr="00A55FC9">
        <w:t>50.</w:t>
      </w:r>
      <w:r w:rsidRPr="00A55FC9">
        <w:tab/>
        <w:t xml:space="preserve">Caldwell EM, Miller Kobayashi M, DuBow WM, Wytinck SM. Perceived access to fruits and vegetables associated with increased consumption. </w:t>
      </w:r>
      <w:r w:rsidRPr="00A55FC9">
        <w:rPr>
          <w:i/>
        </w:rPr>
        <w:t xml:space="preserve">Public health nutrition. </w:t>
      </w:r>
      <w:r w:rsidRPr="00A55FC9">
        <w:t>2009;12(10):1743-1750.</w:t>
      </w:r>
    </w:p>
    <w:p w14:paraId="7EFE11BA" w14:textId="77777777" w:rsidR="00A55FC9" w:rsidRPr="00A55FC9" w:rsidRDefault="00A55FC9" w:rsidP="00A55FC9">
      <w:pPr>
        <w:pStyle w:val="EndNoteBibliography"/>
        <w:spacing w:after="0"/>
        <w:ind w:left="720" w:hanging="720"/>
      </w:pPr>
      <w:r w:rsidRPr="00A55FC9">
        <w:t>51.</w:t>
      </w:r>
      <w:r w:rsidRPr="00A55FC9">
        <w:tab/>
        <w:t xml:space="preserve">Cohen DA, Collins R, Hunter G, Ghosh-Dastidar B, Dubowitz T. Store Impulse Marketing Strategies and Body Mass Index. </w:t>
      </w:r>
      <w:r w:rsidRPr="00A55FC9">
        <w:rPr>
          <w:i/>
        </w:rPr>
        <w:t xml:space="preserve">American journal of public health. </w:t>
      </w:r>
      <w:r w:rsidRPr="00A55FC9">
        <w:t>2015;105(7):1446-1452.</w:t>
      </w:r>
    </w:p>
    <w:p w14:paraId="39DF5ADC" w14:textId="77777777" w:rsidR="00A55FC9" w:rsidRPr="00A55FC9" w:rsidRDefault="00A55FC9" w:rsidP="00A55FC9">
      <w:pPr>
        <w:pStyle w:val="EndNoteBibliography"/>
        <w:spacing w:after="0"/>
        <w:ind w:left="720" w:hanging="720"/>
      </w:pPr>
      <w:r w:rsidRPr="00A55FC9">
        <w:t>52.</w:t>
      </w:r>
      <w:r w:rsidRPr="00A55FC9">
        <w:tab/>
        <w:t xml:space="preserve">Gustafson A, Christian JW, Lewis S, Moore K, Jilcott S. Food venue choice, consumer food environment, but not food venue availability within daily travel patterns are associated with dietary intake among adults, Lexington Kentucky 2011. </w:t>
      </w:r>
      <w:r w:rsidRPr="00A55FC9">
        <w:rPr>
          <w:i/>
        </w:rPr>
        <w:t xml:space="preserve">Nutrition journal. </w:t>
      </w:r>
      <w:r w:rsidRPr="00A55FC9">
        <w:t>2013;12:17.</w:t>
      </w:r>
    </w:p>
    <w:p w14:paraId="642EE13E" w14:textId="77777777" w:rsidR="00A55FC9" w:rsidRPr="00A55FC9" w:rsidRDefault="00A55FC9" w:rsidP="00A55FC9">
      <w:pPr>
        <w:pStyle w:val="EndNoteBibliography"/>
        <w:spacing w:after="0"/>
        <w:ind w:left="720" w:hanging="720"/>
      </w:pPr>
      <w:r w:rsidRPr="00A55FC9">
        <w:t>53.</w:t>
      </w:r>
      <w:r w:rsidRPr="00A55FC9">
        <w:tab/>
        <w:t xml:space="preserve">Gustafson AA, Sharkey J, Samuel-Hodge CD, et al. Perceived and objective measures of the food store environment and the association with weight and diet among low-income women in North Carolina. </w:t>
      </w:r>
      <w:r w:rsidRPr="00A55FC9">
        <w:rPr>
          <w:i/>
        </w:rPr>
        <w:t xml:space="preserve">Public health nutrition. </w:t>
      </w:r>
      <w:r w:rsidRPr="00A55FC9">
        <w:t>2011;14(6):1032-1038.</w:t>
      </w:r>
    </w:p>
    <w:p w14:paraId="70575E8F" w14:textId="77777777" w:rsidR="00A55FC9" w:rsidRPr="00A55FC9" w:rsidRDefault="00A55FC9" w:rsidP="00A55FC9">
      <w:pPr>
        <w:pStyle w:val="EndNoteBibliography"/>
        <w:spacing w:after="0"/>
        <w:ind w:left="720" w:hanging="720"/>
      </w:pPr>
      <w:r w:rsidRPr="00A55FC9">
        <w:lastRenderedPageBreak/>
        <w:t>54.</w:t>
      </w:r>
      <w:r w:rsidRPr="00A55FC9">
        <w:tab/>
        <w:t xml:space="preserve">Jani R, Rush E, Crook N, Simmons D. Availability and price of healthier food choices and association with obesity prevalence in New Zealand Māori. </w:t>
      </w:r>
      <w:r w:rsidRPr="00A55FC9">
        <w:rPr>
          <w:i/>
        </w:rPr>
        <w:t xml:space="preserve">Asia Pacific journal of clinical nutrition. </w:t>
      </w:r>
      <w:r w:rsidRPr="00A55FC9">
        <w:t>2018;27(6):1357-1365.</w:t>
      </w:r>
    </w:p>
    <w:p w14:paraId="1611B5E8" w14:textId="77777777" w:rsidR="00A55FC9" w:rsidRPr="00A55FC9" w:rsidRDefault="00A55FC9" w:rsidP="00A55FC9">
      <w:pPr>
        <w:pStyle w:val="EndNoteBibliography"/>
        <w:spacing w:after="0"/>
        <w:ind w:left="720" w:hanging="720"/>
      </w:pPr>
      <w:r w:rsidRPr="00A55FC9">
        <w:t>55.</w:t>
      </w:r>
      <w:r w:rsidRPr="00A55FC9">
        <w:tab/>
        <w:t xml:space="preserve">Kerr J, Sallis JF, Bromby E, Glanz K. Assessing reliability and validity of the GroPromo audit tool for evaluation of grocery store marketing and promotional environments. </w:t>
      </w:r>
      <w:r w:rsidRPr="00A55FC9">
        <w:rPr>
          <w:i/>
        </w:rPr>
        <w:t xml:space="preserve">Journal of nutrition education and behavior. </w:t>
      </w:r>
      <w:r w:rsidRPr="00A55FC9">
        <w:t>2012;44(6):597-603.</w:t>
      </w:r>
    </w:p>
    <w:p w14:paraId="08DDC48C" w14:textId="77777777" w:rsidR="00A55FC9" w:rsidRPr="00A55FC9" w:rsidRDefault="00A55FC9" w:rsidP="00A55FC9">
      <w:pPr>
        <w:pStyle w:val="EndNoteBibliography"/>
        <w:spacing w:after="0"/>
        <w:ind w:left="720" w:hanging="720"/>
      </w:pPr>
      <w:r w:rsidRPr="00A55FC9">
        <w:t>56.</w:t>
      </w:r>
      <w:r w:rsidRPr="00A55FC9">
        <w:tab/>
        <w:t xml:space="preserve">Nakamura R, Pechey R, Suhrcke M, Jebb SA, Marteau TM. Sales impact of displaying alcoholic and non-alcoholic beverages in end-of-aisle locations: an observational study. </w:t>
      </w:r>
      <w:r w:rsidRPr="00A55FC9">
        <w:rPr>
          <w:i/>
        </w:rPr>
        <w:t xml:space="preserve">Social science &amp; medicine (1982). </w:t>
      </w:r>
      <w:r w:rsidRPr="00A55FC9">
        <w:t>2014;108:68-73.</w:t>
      </w:r>
    </w:p>
    <w:p w14:paraId="73B467F5" w14:textId="77777777" w:rsidR="00A55FC9" w:rsidRPr="00A55FC9" w:rsidRDefault="00A55FC9" w:rsidP="00A55FC9">
      <w:pPr>
        <w:pStyle w:val="EndNoteBibliography"/>
        <w:spacing w:after="0"/>
        <w:ind w:left="720" w:hanging="720"/>
      </w:pPr>
      <w:r w:rsidRPr="00A55FC9">
        <w:t>57.</w:t>
      </w:r>
      <w:r w:rsidRPr="00A55FC9">
        <w:tab/>
        <w:t xml:space="preserve">Thornton LE, Cameron AJ, Crawford DA, McNaughton SA, Ball K. Is greater variety of chocolates and confectionery in supermarkets associated with more consumption? </w:t>
      </w:r>
      <w:r w:rsidRPr="00A55FC9">
        <w:rPr>
          <w:i/>
        </w:rPr>
        <w:t xml:space="preserve">Australian and New Zealand journal of public health. </w:t>
      </w:r>
      <w:r w:rsidRPr="00A55FC9">
        <w:t>2011;35(3):292-293.</w:t>
      </w:r>
    </w:p>
    <w:p w14:paraId="0E86B253" w14:textId="77777777" w:rsidR="00A55FC9" w:rsidRPr="00A55FC9" w:rsidRDefault="00A55FC9" w:rsidP="00A55FC9">
      <w:pPr>
        <w:pStyle w:val="EndNoteBibliography"/>
        <w:spacing w:after="0"/>
        <w:ind w:left="720" w:hanging="720"/>
      </w:pPr>
      <w:r w:rsidRPr="00A55FC9">
        <w:t>58.</w:t>
      </w:r>
      <w:r w:rsidRPr="00A55FC9">
        <w:tab/>
        <w:t xml:space="preserve">Thornton LE, Crawford DA, Ball K. Neighbourhood-socioeconomic variation in women's diet: the role of nutrition environments. </w:t>
      </w:r>
      <w:r w:rsidRPr="00A55FC9">
        <w:rPr>
          <w:i/>
        </w:rPr>
        <w:t xml:space="preserve">European journal of clinical nutrition. </w:t>
      </w:r>
      <w:r w:rsidRPr="00A55FC9">
        <w:t>2010;64(12):1423-1432.</w:t>
      </w:r>
    </w:p>
    <w:p w14:paraId="58DD660B" w14:textId="77777777" w:rsidR="00A55FC9" w:rsidRPr="00A55FC9" w:rsidRDefault="00A55FC9" w:rsidP="00A55FC9">
      <w:pPr>
        <w:pStyle w:val="EndNoteBibliography"/>
        <w:spacing w:after="0"/>
        <w:ind w:left="720" w:hanging="720"/>
      </w:pPr>
      <w:r w:rsidRPr="00A55FC9">
        <w:t>59.</w:t>
      </w:r>
      <w:r w:rsidRPr="00A55FC9">
        <w:tab/>
        <w:t xml:space="preserve">Bodor JN, Rose D, Farley TA, Swalm C, Scott SK. Neighbourhood fruit and vegetable availability and consumption: the role of small food stores in an urban environment. </w:t>
      </w:r>
      <w:r w:rsidRPr="00A55FC9">
        <w:rPr>
          <w:i/>
        </w:rPr>
        <w:t xml:space="preserve">Public health nutrition. </w:t>
      </w:r>
      <w:r w:rsidRPr="00A55FC9">
        <w:t>2008;11(4):413-420.</w:t>
      </w:r>
    </w:p>
    <w:p w14:paraId="018C690C" w14:textId="77777777" w:rsidR="00A55FC9" w:rsidRPr="00A55FC9" w:rsidRDefault="00A55FC9" w:rsidP="00A55FC9">
      <w:pPr>
        <w:pStyle w:val="EndNoteBibliography"/>
        <w:spacing w:after="0"/>
        <w:ind w:left="720" w:hanging="720"/>
      </w:pPr>
      <w:r w:rsidRPr="00A55FC9">
        <w:t>60.</w:t>
      </w:r>
      <w:r w:rsidRPr="00A55FC9">
        <w:tab/>
        <w:t xml:space="preserve">Caspi CE, Lenk K, Pelletier JE, et al. Association between store food environment and customer purchases in small grocery stores, gas-marts, pharmacies and dollar stores. </w:t>
      </w:r>
      <w:r w:rsidRPr="00A55FC9">
        <w:rPr>
          <w:i/>
        </w:rPr>
        <w:t xml:space="preserve">The international journal of behavioral nutrition and physical activity. </w:t>
      </w:r>
      <w:r w:rsidRPr="00A55FC9">
        <w:t>2017;14(1):76.</w:t>
      </w:r>
    </w:p>
    <w:p w14:paraId="20CF543F" w14:textId="77777777" w:rsidR="00A55FC9" w:rsidRPr="00A55FC9" w:rsidRDefault="00A55FC9" w:rsidP="00A55FC9">
      <w:pPr>
        <w:pStyle w:val="EndNoteBibliography"/>
        <w:spacing w:after="0"/>
        <w:ind w:left="720" w:hanging="720"/>
      </w:pPr>
      <w:r w:rsidRPr="00A55FC9">
        <w:t>61.</w:t>
      </w:r>
      <w:r w:rsidRPr="00A55FC9">
        <w:tab/>
        <w:t xml:space="preserve">Jilcott Pitts SB, Wu Q, Truesdale KP, et al. Baseline assessment of a healthy corner store initiative: Associations between food store environments, shopping patterns, customer purchases, and dietary intake in eastern North Carolina. </w:t>
      </w:r>
      <w:r w:rsidRPr="00A55FC9">
        <w:rPr>
          <w:i/>
        </w:rPr>
        <w:t xml:space="preserve">International Journal of Environmental Research and Public Health. </w:t>
      </w:r>
      <w:r w:rsidRPr="00A55FC9">
        <w:t>2017;14(10).</w:t>
      </w:r>
    </w:p>
    <w:p w14:paraId="44B4F5FA" w14:textId="77777777" w:rsidR="00A55FC9" w:rsidRPr="00A55FC9" w:rsidRDefault="00A55FC9" w:rsidP="00A55FC9">
      <w:pPr>
        <w:pStyle w:val="EndNoteBibliography"/>
        <w:spacing w:after="0"/>
        <w:ind w:left="720" w:hanging="720"/>
      </w:pPr>
      <w:r w:rsidRPr="00A55FC9">
        <w:t>62.</w:t>
      </w:r>
      <w:r w:rsidRPr="00A55FC9">
        <w:tab/>
        <w:t xml:space="preserve">Martin KS, Havens E, Boyle KE, et al. If you stock it, will they buy it? Healthy food availability and customer purchasing behaviour within corner stores in Hartford, CT, USA. </w:t>
      </w:r>
      <w:r w:rsidRPr="00A55FC9">
        <w:rPr>
          <w:i/>
        </w:rPr>
        <w:t xml:space="preserve">Public health nutrition. </w:t>
      </w:r>
      <w:r w:rsidRPr="00A55FC9">
        <w:t>2012;15(10):1973-1978.</w:t>
      </w:r>
    </w:p>
    <w:p w14:paraId="4C7BB876" w14:textId="77777777" w:rsidR="00A55FC9" w:rsidRPr="00A55FC9" w:rsidRDefault="00A55FC9" w:rsidP="00A55FC9">
      <w:pPr>
        <w:pStyle w:val="EndNoteBibliography"/>
        <w:spacing w:after="0"/>
        <w:ind w:left="720" w:hanging="720"/>
      </w:pPr>
      <w:r w:rsidRPr="00A55FC9">
        <w:t>63.</w:t>
      </w:r>
      <w:r w:rsidRPr="00A55FC9">
        <w:tab/>
        <w:t xml:space="preserve">Ruff RR, Akhund A, Adjoian T. Small Convenience Stores and the Local Food Environment: An Analysis of Resident Shopping Behavior Using Multilevel Modeling. </w:t>
      </w:r>
      <w:r w:rsidRPr="00A55FC9">
        <w:rPr>
          <w:i/>
        </w:rPr>
        <w:t xml:space="preserve">American journal of health promotion : AJHP. </w:t>
      </w:r>
      <w:r w:rsidRPr="00A55FC9">
        <w:t>2016;30(3):172-180.</w:t>
      </w:r>
    </w:p>
    <w:p w14:paraId="7A558BBA" w14:textId="77777777" w:rsidR="00A55FC9" w:rsidRPr="00A55FC9" w:rsidRDefault="00A55FC9" w:rsidP="00A55FC9">
      <w:pPr>
        <w:pStyle w:val="EndNoteBibliography"/>
        <w:spacing w:after="0"/>
        <w:ind w:left="720" w:hanging="720"/>
      </w:pPr>
      <w:r w:rsidRPr="00A55FC9">
        <w:t>64.</w:t>
      </w:r>
      <w:r w:rsidRPr="00A55FC9">
        <w:tab/>
        <w:t xml:space="preserve">Sanchez-Flack J, Pickrel JL, Belch G, et al. Examination of the Relationship between In-Store Environmental Factors and Fruit and Vegetable Purchasing among Hispanics. </w:t>
      </w:r>
      <w:r w:rsidRPr="00A55FC9">
        <w:rPr>
          <w:i/>
        </w:rPr>
        <w:t xml:space="preserve">Int J Environ Res Public Health. </w:t>
      </w:r>
      <w:r w:rsidRPr="00A55FC9">
        <w:t>2017;14(11).</w:t>
      </w:r>
    </w:p>
    <w:p w14:paraId="211AC60C" w14:textId="77777777" w:rsidR="00A55FC9" w:rsidRPr="00A55FC9" w:rsidRDefault="00A55FC9" w:rsidP="00A55FC9">
      <w:pPr>
        <w:pStyle w:val="EndNoteBibliography"/>
        <w:spacing w:after="0"/>
        <w:ind w:left="720" w:hanging="720"/>
      </w:pPr>
      <w:r w:rsidRPr="00A55FC9">
        <w:t>65.</w:t>
      </w:r>
      <w:r w:rsidRPr="00A55FC9">
        <w:tab/>
        <w:t xml:space="preserve">Franco M, Diez-Roux AV, Nettleton JA, et al. Availability of healthy foods and dietary patterns: the Multi-Ethnic Study of Atherosclerosis. </w:t>
      </w:r>
      <w:r w:rsidRPr="00A55FC9">
        <w:rPr>
          <w:i/>
        </w:rPr>
        <w:t xml:space="preserve">The American journal of clinical nutrition. </w:t>
      </w:r>
      <w:r w:rsidRPr="00A55FC9">
        <w:t>2009;89(3):897-904.</w:t>
      </w:r>
    </w:p>
    <w:p w14:paraId="0F78DF27" w14:textId="77777777" w:rsidR="00A55FC9" w:rsidRPr="00A55FC9" w:rsidRDefault="00A55FC9" w:rsidP="00A55FC9">
      <w:pPr>
        <w:pStyle w:val="EndNoteBibliography"/>
        <w:spacing w:after="0"/>
        <w:ind w:left="720" w:hanging="720"/>
      </w:pPr>
      <w:r w:rsidRPr="00A55FC9">
        <w:t>66.</w:t>
      </w:r>
      <w:r w:rsidRPr="00A55FC9">
        <w:tab/>
        <w:t xml:space="preserve">Rose D, Hutchinson PL, Bodor JN, et al. Neighborhood food environments and Body Mass Index: the importance of in-store contents. </w:t>
      </w:r>
      <w:r w:rsidRPr="00A55FC9">
        <w:rPr>
          <w:i/>
        </w:rPr>
        <w:t xml:space="preserve">American journal of preventive medicine. </w:t>
      </w:r>
      <w:r w:rsidRPr="00A55FC9">
        <w:t>2009;37(3):214-219.</w:t>
      </w:r>
    </w:p>
    <w:p w14:paraId="438FB4A3" w14:textId="77777777" w:rsidR="00A55FC9" w:rsidRPr="00A55FC9" w:rsidRDefault="00A55FC9" w:rsidP="00A55FC9">
      <w:pPr>
        <w:pStyle w:val="EndNoteBibliography"/>
        <w:spacing w:after="0"/>
        <w:ind w:left="720" w:hanging="720"/>
      </w:pPr>
      <w:r w:rsidRPr="00A55FC9">
        <w:t>67.</w:t>
      </w:r>
      <w:r w:rsidRPr="00A55FC9">
        <w:tab/>
        <w:t xml:space="preserve">Ogilvie D, Adams J, Bauman A, et al. Using natural experimental studies to guide public health action: turning the evidence-based medicine paradigm on its head. </w:t>
      </w:r>
      <w:r w:rsidRPr="00A55FC9">
        <w:rPr>
          <w:i/>
        </w:rPr>
        <w:t xml:space="preserve">Journal of Epidemiology and Community Health. </w:t>
      </w:r>
      <w:r w:rsidRPr="00A55FC9">
        <w:t>2020;74(2):203.</w:t>
      </w:r>
    </w:p>
    <w:p w14:paraId="14A30BC5" w14:textId="77777777" w:rsidR="00A55FC9" w:rsidRPr="00A55FC9" w:rsidRDefault="00A55FC9" w:rsidP="00A55FC9">
      <w:pPr>
        <w:pStyle w:val="EndNoteBibliography"/>
        <w:spacing w:after="0"/>
        <w:ind w:left="720" w:hanging="720"/>
      </w:pPr>
      <w:r w:rsidRPr="00A55FC9">
        <w:t>68.</w:t>
      </w:r>
      <w:r w:rsidRPr="00A55FC9">
        <w:tab/>
        <w:t xml:space="preserve">Bucher T, Collins C, Rollo ME, et al. Nudging consumers towards healthier choices: a systematic review of positional influences on food choice. </w:t>
      </w:r>
      <w:r w:rsidRPr="00A55FC9">
        <w:rPr>
          <w:i/>
        </w:rPr>
        <w:t xml:space="preserve">The British journal of nutrition. </w:t>
      </w:r>
      <w:r w:rsidRPr="00A55FC9">
        <w:t>2016;115(12):2252-2263.</w:t>
      </w:r>
    </w:p>
    <w:p w14:paraId="090BAC7F" w14:textId="77777777" w:rsidR="00A55FC9" w:rsidRPr="00A55FC9" w:rsidRDefault="00A55FC9" w:rsidP="00A55FC9">
      <w:pPr>
        <w:pStyle w:val="EndNoteBibliography"/>
        <w:spacing w:after="0"/>
        <w:ind w:left="720" w:hanging="720"/>
      </w:pPr>
      <w:r w:rsidRPr="00A55FC9">
        <w:t>69.</w:t>
      </w:r>
      <w:r w:rsidRPr="00A55FC9">
        <w:tab/>
        <w:t>Department of Health and Social Care. Consultation on restricting promotions of products high in fat, sugar and salt by location and by price. In. London: HM Government; 2019.</w:t>
      </w:r>
    </w:p>
    <w:p w14:paraId="558A510B" w14:textId="77777777" w:rsidR="00A55FC9" w:rsidRPr="00A55FC9" w:rsidRDefault="00A55FC9" w:rsidP="00A55FC9">
      <w:pPr>
        <w:pStyle w:val="EndNoteBibliography"/>
        <w:spacing w:after="0"/>
        <w:ind w:left="720" w:hanging="720"/>
      </w:pPr>
      <w:r w:rsidRPr="00A55FC9">
        <w:t>70.</w:t>
      </w:r>
      <w:r w:rsidRPr="00A55FC9">
        <w:tab/>
        <w:t xml:space="preserve">House of Commons Health Committee. </w:t>
      </w:r>
      <w:r w:rsidRPr="00A55FC9">
        <w:rPr>
          <w:i/>
        </w:rPr>
        <w:t xml:space="preserve">Childhood obesity: Time for action. Eighth Report of Session 2017–19. </w:t>
      </w:r>
      <w:r w:rsidRPr="00A55FC9">
        <w:t>London2018.</w:t>
      </w:r>
    </w:p>
    <w:p w14:paraId="4FD39B55" w14:textId="77777777" w:rsidR="00A55FC9" w:rsidRPr="00A55FC9" w:rsidRDefault="00A55FC9" w:rsidP="00A55FC9">
      <w:pPr>
        <w:pStyle w:val="EndNoteBibliography"/>
        <w:spacing w:after="0"/>
        <w:ind w:left="720" w:hanging="720"/>
      </w:pPr>
      <w:r w:rsidRPr="00A55FC9">
        <w:t>71.</w:t>
      </w:r>
      <w:r w:rsidRPr="00A55FC9">
        <w:tab/>
        <w:t xml:space="preserve">Hemming K, Eldridge S, Forbes G, Weijer C, Taljaard M. How to design efficient cluster randomised trials. </w:t>
      </w:r>
      <w:r w:rsidRPr="00A55FC9">
        <w:rPr>
          <w:i/>
        </w:rPr>
        <w:t xml:space="preserve">BMJ. </w:t>
      </w:r>
      <w:r w:rsidRPr="00A55FC9">
        <w:t>2017;358:j3064.</w:t>
      </w:r>
    </w:p>
    <w:p w14:paraId="0E2D7B5D" w14:textId="77777777" w:rsidR="00A55FC9" w:rsidRPr="00A55FC9" w:rsidRDefault="00A55FC9" w:rsidP="00A55FC9">
      <w:pPr>
        <w:pStyle w:val="EndNoteBibliography"/>
        <w:spacing w:after="0"/>
        <w:ind w:left="720" w:hanging="720"/>
      </w:pPr>
      <w:r w:rsidRPr="00A55FC9">
        <w:lastRenderedPageBreak/>
        <w:t>72.</w:t>
      </w:r>
      <w:r w:rsidRPr="00A55FC9">
        <w:tab/>
        <w:t xml:space="preserve">Mayne SL, Auchincloss AH, Michael YL. Impact of policy and built environment changes on obesity-related outcomes: a systematic review of naturally occurring experiments. </w:t>
      </w:r>
      <w:r w:rsidRPr="00A55FC9">
        <w:rPr>
          <w:i/>
        </w:rPr>
        <w:t xml:space="preserve">Obes Rev. </w:t>
      </w:r>
      <w:r w:rsidRPr="00A55FC9">
        <w:t>2015;16(5):362-375.</w:t>
      </w:r>
    </w:p>
    <w:p w14:paraId="33FE1A82" w14:textId="77777777" w:rsidR="00A55FC9" w:rsidRPr="00A55FC9" w:rsidRDefault="00A55FC9" w:rsidP="00A55FC9">
      <w:pPr>
        <w:pStyle w:val="EndNoteBibliography"/>
        <w:spacing w:after="0"/>
        <w:ind w:left="720" w:hanging="720"/>
      </w:pPr>
      <w:r w:rsidRPr="00A55FC9">
        <w:t>73.</w:t>
      </w:r>
      <w:r w:rsidRPr="00A55FC9">
        <w:tab/>
        <w:t xml:space="preserve">Hemming K, Haines TP, Chilton PJ, Girling AJ, Lilford RJ. The stepped wedge cluster randomised trial: rationale, design, analysis, and reporting. </w:t>
      </w:r>
      <w:r w:rsidRPr="00A55FC9">
        <w:rPr>
          <w:i/>
        </w:rPr>
        <w:t xml:space="preserve">BMJ. </w:t>
      </w:r>
      <w:r w:rsidRPr="00A55FC9">
        <w:t>2015;350:h391.</w:t>
      </w:r>
    </w:p>
    <w:p w14:paraId="5F558DC1" w14:textId="77777777" w:rsidR="00A55FC9" w:rsidRPr="00A55FC9" w:rsidRDefault="00A55FC9" w:rsidP="00A55FC9">
      <w:pPr>
        <w:pStyle w:val="EndNoteBibliography"/>
        <w:spacing w:after="0"/>
        <w:ind w:left="720" w:hanging="720"/>
      </w:pPr>
      <w:r w:rsidRPr="00A55FC9">
        <w:t>74.</w:t>
      </w:r>
      <w:r w:rsidRPr="00A55FC9">
        <w:tab/>
        <w:t xml:space="preserve">Kreif N, Grieve R, Hangartner D, Turner AJ, Nikolova S, Sutton M. Examination of the Synthetic Control Method for Evaluating Health Policies with Multiple Treated Units. </w:t>
      </w:r>
      <w:r w:rsidRPr="00A55FC9">
        <w:rPr>
          <w:i/>
        </w:rPr>
        <w:t xml:space="preserve">Health Econ. </w:t>
      </w:r>
      <w:r w:rsidRPr="00A55FC9">
        <w:t>2016;25(12):1514-1528.</w:t>
      </w:r>
    </w:p>
    <w:p w14:paraId="678992A4" w14:textId="77777777" w:rsidR="00A55FC9" w:rsidRPr="00A55FC9" w:rsidRDefault="00A55FC9" w:rsidP="00A55FC9">
      <w:pPr>
        <w:pStyle w:val="EndNoteBibliography"/>
        <w:spacing w:after="0"/>
        <w:ind w:left="720" w:hanging="720"/>
      </w:pPr>
      <w:r w:rsidRPr="00A55FC9">
        <w:t>75.</w:t>
      </w:r>
      <w:r w:rsidRPr="00A55FC9">
        <w:tab/>
        <w:t xml:space="preserve">Nicholas J, Gulliford MC. Commentary: What is a propensity score? </w:t>
      </w:r>
      <w:r w:rsidRPr="00A55FC9">
        <w:rPr>
          <w:i/>
        </w:rPr>
        <w:t xml:space="preserve">The British Journal of General Practice. </w:t>
      </w:r>
      <w:r w:rsidRPr="00A55FC9">
        <w:t>2008;58(555):687-687.</w:t>
      </w:r>
    </w:p>
    <w:p w14:paraId="4D572BED" w14:textId="77777777" w:rsidR="00A55FC9" w:rsidRPr="00A55FC9" w:rsidRDefault="00A55FC9" w:rsidP="00A55FC9">
      <w:pPr>
        <w:pStyle w:val="EndNoteBibliography"/>
        <w:spacing w:after="0"/>
        <w:ind w:left="720" w:hanging="720"/>
      </w:pPr>
      <w:r w:rsidRPr="00A55FC9">
        <w:t>76.</w:t>
      </w:r>
      <w:r w:rsidRPr="00A55FC9">
        <w:tab/>
        <w:t xml:space="preserve">Blake MR, Backholer K, Lancsar E, et al. Investigating business outcomes of healthy food retail strategies: A systematic scoping review. </w:t>
      </w:r>
      <w:r w:rsidRPr="00A55FC9">
        <w:rPr>
          <w:i/>
        </w:rPr>
        <w:t xml:space="preserve">Obes Rev. </w:t>
      </w:r>
      <w:r w:rsidRPr="00A55FC9">
        <w:t>2019;20(10):1384-1399.</w:t>
      </w:r>
    </w:p>
    <w:p w14:paraId="2608F96B" w14:textId="77777777" w:rsidR="00A55FC9" w:rsidRPr="00A55FC9" w:rsidRDefault="00A55FC9" w:rsidP="00A55FC9">
      <w:pPr>
        <w:pStyle w:val="EndNoteBibliography"/>
        <w:spacing w:after="0"/>
        <w:ind w:left="720" w:hanging="720"/>
      </w:pPr>
      <w:r w:rsidRPr="00A55FC9">
        <w:t>77.</w:t>
      </w:r>
      <w:r w:rsidRPr="00A55FC9">
        <w:tab/>
        <w:t xml:space="preserve">Vogel C, Zwolinsky S, Griffiths C, Hobbs M, Henderson E, Wilkins E. A Delphi study to build consensus on the definition and use of big data in obesity research. </w:t>
      </w:r>
      <w:r w:rsidRPr="00A55FC9">
        <w:rPr>
          <w:i/>
        </w:rPr>
        <w:t xml:space="preserve">International journal of obesity. </w:t>
      </w:r>
      <w:r w:rsidRPr="00A55FC9">
        <w:t>2019.</w:t>
      </w:r>
    </w:p>
    <w:p w14:paraId="7ED6D808" w14:textId="77777777" w:rsidR="00A55FC9" w:rsidRPr="00A55FC9" w:rsidRDefault="00A55FC9" w:rsidP="00A55FC9">
      <w:pPr>
        <w:pStyle w:val="EndNoteBibliography"/>
        <w:ind w:left="720" w:hanging="720"/>
      </w:pPr>
      <w:r w:rsidRPr="00A55FC9">
        <w:t>78.</w:t>
      </w:r>
      <w:r w:rsidRPr="00A55FC9">
        <w:tab/>
        <w:t xml:space="preserve">Vogel C, Ntani G, Inskip H, et al. Education and the Relationship Between Supermarket Environment and Diet. </w:t>
      </w:r>
      <w:r w:rsidRPr="00A55FC9">
        <w:rPr>
          <w:i/>
        </w:rPr>
        <w:t xml:space="preserve">Am J Prev Med. </w:t>
      </w:r>
      <w:r w:rsidRPr="00A55FC9">
        <w:t>2016;51(2):e27-e34.</w:t>
      </w:r>
    </w:p>
    <w:p w14:paraId="6F4AA346" w14:textId="41554222" w:rsidR="00855A01" w:rsidRDefault="008B12BB">
      <w:pPr>
        <w:sectPr w:rsidR="00855A01" w:rsidSect="008A2CD2">
          <w:pgSz w:w="11906" w:h="16838"/>
          <w:pgMar w:top="1276" w:right="1440" w:bottom="1440" w:left="1440" w:header="708" w:footer="708" w:gutter="0"/>
          <w:lnNumType w:countBy="1" w:restart="continuous"/>
          <w:cols w:space="708"/>
          <w:docGrid w:linePitch="360"/>
        </w:sectPr>
      </w:pPr>
      <w:r>
        <w:fldChar w:fldCharType="end"/>
      </w:r>
    </w:p>
    <w:p w14:paraId="52F5C55C" w14:textId="77777777" w:rsidR="00855A01" w:rsidRDefault="00855A01">
      <w:pPr>
        <w:rPr>
          <w:b/>
        </w:rPr>
      </w:pPr>
      <w:r w:rsidRPr="00855A01">
        <w:rPr>
          <w:b/>
        </w:rPr>
        <w:lastRenderedPageBreak/>
        <w:t>Figure 1 PRISMA Diagram</w:t>
      </w:r>
    </w:p>
    <w:p w14:paraId="08B2ED34" w14:textId="77777777" w:rsidR="00FA65D1" w:rsidRDefault="00FA65D1">
      <w:pPr>
        <w:rPr>
          <w:b/>
        </w:rPr>
      </w:pPr>
    </w:p>
    <w:p w14:paraId="639E2E02" w14:textId="77777777" w:rsidR="00FA65D1" w:rsidRDefault="00FA65D1">
      <w:pPr>
        <w:rPr>
          <w:b/>
        </w:rPr>
        <w:sectPr w:rsidR="00FA65D1" w:rsidSect="008A2CD2">
          <w:pgSz w:w="11906" w:h="16838"/>
          <w:pgMar w:top="1276" w:right="1440" w:bottom="1440" w:left="1440" w:header="708" w:footer="708" w:gutter="0"/>
          <w:lnNumType w:countBy="1" w:restart="continuous"/>
          <w:cols w:space="708"/>
          <w:docGrid w:linePitch="360"/>
        </w:sectPr>
      </w:pPr>
      <w:r>
        <w:rPr>
          <w:noProof/>
        </w:rPr>
        <w:drawing>
          <wp:inline distT="0" distB="0" distL="0" distR="0" wp14:anchorId="41FD9FBA" wp14:editId="66D93E4C">
            <wp:extent cx="5731510" cy="5496560"/>
            <wp:effectExtent l="0" t="0" r="2540" b="889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496560"/>
                    </a:xfrm>
                    <a:prstGeom prst="rect">
                      <a:avLst/>
                    </a:prstGeom>
                    <a:noFill/>
                    <a:ln>
                      <a:noFill/>
                    </a:ln>
                  </pic:spPr>
                </pic:pic>
              </a:graphicData>
            </a:graphic>
          </wp:inline>
        </w:drawing>
      </w:r>
    </w:p>
    <w:p w14:paraId="2BA20CA6" w14:textId="6F77D7C9" w:rsidR="00FA65D1" w:rsidRDefault="00FA65D1">
      <w:pPr>
        <w:rPr>
          <w:b/>
        </w:rPr>
        <w:sectPr w:rsidR="00FA65D1" w:rsidSect="008A2CD2">
          <w:pgSz w:w="11906" w:h="16838"/>
          <w:pgMar w:top="1276" w:right="1440" w:bottom="1440" w:left="1440" w:header="708" w:footer="708" w:gutter="0"/>
          <w:lnNumType w:countBy="1" w:restart="continuous"/>
          <w:cols w:space="708"/>
          <w:docGrid w:linePitch="360"/>
        </w:sectPr>
      </w:pPr>
    </w:p>
    <w:p w14:paraId="37133C4B" w14:textId="77777777" w:rsidR="00855A01" w:rsidRDefault="00855A01">
      <w:pPr>
        <w:rPr>
          <w:b/>
        </w:rPr>
      </w:pPr>
      <w:r>
        <w:rPr>
          <w:b/>
        </w:rPr>
        <w:lastRenderedPageBreak/>
        <w:t xml:space="preserve">Figure 2 </w:t>
      </w:r>
      <w:r w:rsidRPr="00855A01">
        <w:rPr>
          <w:b/>
        </w:rPr>
        <w:t>Summary of placement strategy vote counting results from observational and intervention studies in relation to the review hypothesis</w:t>
      </w:r>
    </w:p>
    <w:p w14:paraId="44AD7099" w14:textId="77777777" w:rsidR="00FA65D1" w:rsidRDefault="00FA65D1">
      <w:pPr>
        <w:rPr>
          <w:b/>
        </w:rPr>
      </w:pPr>
    </w:p>
    <w:p w14:paraId="65B3BD09" w14:textId="13466F92" w:rsidR="00FA65D1" w:rsidRPr="00855A01" w:rsidRDefault="00FA65D1">
      <w:pPr>
        <w:rPr>
          <w:b/>
        </w:rPr>
        <w:sectPr w:rsidR="00FA65D1" w:rsidRPr="00855A01" w:rsidSect="008A2CD2">
          <w:pgSz w:w="11906" w:h="16838"/>
          <w:pgMar w:top="1276" w:right="1440" w:bottom="1440" w:left="1440" w:header="708" w:footer="708" w:gutter="0"/>
          <w:lnNumType w:countBy="1" w:restart="continuous"/>
          <w:cols w:space="708"/>
          <w:docGrid w:linePitch="360"/>
        </w:sectPr>
      </w:pPr>
      <w:r>
        <w:rPr>
          <w:noProof/>
        </w:rPr>
        <w:drawing>
          <wp:inline distT="0" distB="0" distL="0" distR="0" wp14:anchorId="71A16882" wp14:editId="2EBEDFE3">
            <wp:extent cx="5731510" cy="5606415"/>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606415"/>
                    </a:xfrm>
                    <a:prstGeom prst="rect">
                      <a:avLst/>
                    </a:prstGeom>
                    <a:noFill/>
                    <a:ln>
                      <a:noFill/>
                    </a:ln>
                  </pic:spPr>
                </pic:pic>
              </a:graphicData>
            </a:graphic>
          </wp:inline>
        </w:drawing>
      </w:r>
    </w:p>
    <w:p w14:paraId="1AF0EC1F" w14:textId="32BE7A2B" w:rsidR="008F0984" w:rsidRDefault="008F0984" w:rsidP="00BC2024">
      <w:pPr>
        <w:ind w:left="-709"/>
        <w:rPr>
          <w:b/>
        </w:rPr>
      </w:pPr>
      <w:r>
        <w:rPr>
          <w:b/>
        </w:rPr>
        <w:lastRenderedPageBreak/>
        <w:tab/>
        <w:t xml:space="preserve">Table 1: PICOS </w:t>
      </w:r>
      <w:r w:rsidR="00855A01">
        <w:rPr>
          <w:b/>
        </w:rPr>
        <w:t>criteria for inclusion and exclusion of studies</w:t>
      </w:r>
    </w:p>
    <w:tbl>
      <w:tblPr>
        <w:tblStyle w:val="PlainTable1"/>
        <w:tblW w:w="0" w:type="auto"/>
        <w:tblLook w:val="04A0" w:firstRow="1" w:lastRow="0" w:firstColumn="1" w:lastColumn="0" w:noHBand="0" w:noVBand="1"/>
      </w:tblPr>
      <w:tblGrid>
        <w:gridCol w:w="1817"/>
        <w:gridCol w:w="3477"/>
        <w:gridCol w:w="3644"/>
      </w:tblGrid>
      <w:tr w:rsidR="008F0984" w14:paraId="4817FE5E" w14:textId="77777777" w:rsidTr="008F0984">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17" w:type="dxa"/>
            <w:shd w:val="clear" w:color="auto" w:fill="A6A6A6" w:themeFill="background1" w:themeFillShade="A6"/>
          </w:tcPr>
          <w:p w14:paraId="1C547184" w14:textId="77777777" w:rsidR="008F0984" w:rsidRDefault="008F0984" w:rsidP="008F0984">
            <w:pPr>
              <w:jc w:val="center"/>
            </w:pPr>
          </w:p>
        </w:tc>
        <w:tc>
          <w:tcPr>
            <w:tcW w:w="3477" w:type="dxa"/>
            <w:shd w:val="clear" w:color="auto" w:fill="A6A6A6" w:themeFill="background1" w:themeFillShade="A6"/>
          </w:tcPr>
          <w:p w14:paraId="6E93940A" w14:textId="77777777" w:rsidR="008F0984" w:rsidRPr="00BC6486" w:rsidRDefault="008F0984" w:rsidP="008F0984">
            <w:pPr>
              <w:jc w:val="center"/>
              <w:cnfStyle w:val="100000000000" w:firstRow="1" w:lastRow="0" w:firstColumn="0" w:lastColumn="0" w:oddVBand="0" w:evenVBand="0" w:oddHBand="0" w:evenHBand="0" w:firstRowFirstColumn="0" w:firstRowLastColumn="0" w:lastRowFirstColumn="0" w:lastRowLastColumn="0"/>
              <w:rPr>
                <w:sz w:val="20"/>
              </w:rPr>
            </w:pPr>
            <w:r w:rsidRPr="00BC6486">
              <w:rPr>
                <w:sz w:val="20"/>
              </w:rPr>
              <w:t>Inclusion Criteria</w:t>
            </w:r>
          </w:p>
        </w:tc>
        <w:tc>
          <w:tcPr>
            <w:tcW w:w="3644" w:type="dxa"/>
            <w:shd w:val="clear" w:color="auto" w:fill="A6A6A6" w:themeFill="background1" w:themeFillShade="A6"/>
          </w:tcPr>
          <w:p w14:paraId="2EA34197" w14:textId="77777777" w:rsidR="008F0984" w:rsidRPr="00BC6486" w:rsidRDefault="008F0984" w:rsidP="008F0984">
            <w:pPr>
              <w:jc w:val="center"/>
              <w:cnfStyle w:val="100000000000" w:firstRow="1" w:lastRow="0" w:firstColumn="0" w:lastColumn="0" w:oddVBand="0" w:evenVBand="0" w:oddHBand="0" w:evenHBand="0" w:firstRowFirstColumn="0" w:firstRowLastColumn="0" w:lastRowFirstColumn="0" w:lastRowLastColumn="0"/>
              <w:rPr>
                <w:sz w:val="20"/>
              </w:rPr>
            </w:pPr>
            <w:r w:rsidRPr="00BC6486">
              <w:rPr>
                <w:sz w:val="20"/>
              </w:rPr>
              <w:t>Exclusion Criteria</w:t>
            </w:r>
          </w:p>
        </w:tc>
      </w:tr>
      <w:tr w:rsidR="008F0984" w14:paraId="6F82446B" w14:textId="77777777" w:rsidTr="00D61DB7">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1817" w:type="dxa"/>
          </w:tcPr>
          <w:p w14:paraId="5B86450C" w14:textId="77777777" w:rsidR="008F0984" w:rsidRPr="008F0984" w:rsidRDefault="008F0984" w:rsidP="008F0984">
            <w:pPr>
              <w:rPr>
                <w:rFonts w:ascii="Arial Narrow" w:hAnsi="Arial Narrow"/>
              </w:rPr>
            </w:pPr>
            <w:r w:rsidRPr="008F0984">
              <w:rPr>
                <w:rFonts w:ascii="Arial Narrow" w:hAnsi="Arial Narrow"/>
              </w:rPr>
              <w:t xml:space="preserve">General </w:t>
            </w:r>
          </w:p>
        </w:tc>
        <w:tc>
          <w:tcPr>
            <w:tcW w:w="3477" w:type="dxa"/>
          </w:tcPr>
          <w:p w14:paraId="4913C296" w14:textId="77777777" w:rsidR="008F0984" w:rsidRPr="008F0984" w:rsidRDefault="008F0984" w:rsidP="00EA33EE">
            <w:pPr>
              <w:pStyle w:val="ListParagraph"/>
              <w:numPr>
                <w:ilvl w:val="0"/>
                <w:numId w:val="8"/>
              </w:numPr>
              <w:ind w:left="476" w:hanging="284"/>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8F0984">
              <w:rPr>
                <w:rFonts w:ascii="Arial Narrow" w:hAnsi="Arial Narrow"/>
                <w:sz w:val="20"/>
              </w:rPr>
              <w:t>Published in English</w:t>
            </w:r>
          </w:p>
          <w:p w14:paraId="161CDD8B" w14:textId="77777777" w:rsidR="008F0984" w:rsidRPr="008F0984" w:rsidRDefault="008F0984" w:rsidP="008F0984">
            <w:pPr>
              <w:pStyle w:val="ListParagraph"/>
              <w:ind w:left="476" w:hanging="284"/>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p w14:paraId="6C6BEA4C" w14:textId="77777777" w:rsidR="008F0984" w:rsidRPr="008F0984" w:rsidRDefault="008F0984" w:rsidP="00EA33EE">
            <w:pPr>
              <w:pStyle w:val="ListParagraph"/>
              <w:numPr>
                <w:ilvl w:val="0"/>
                <w:numId w:val="8"/>
              </w:numPr>
              <w:ind w:left="476" w:hanging="284"/>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8F0984">
              <w:rPr>
                <w:rFonts w:ascii="Arial Narrow" w:hAnsi="Arial Narrow"/>
                <w:sz w:val="20"/>
              </w:rPr>
              <w:t>Published between 2005 and February 2019</w:t>
            </w:r>
          </w:p>
        </w:tc>
        <w:tc>
          <w:tcPr>
            <w:tcW w:w="3644" w:type="dxa"/>
          </w:tcPr>
          <w:p w14:paraId="0308466C" w14:textId="77777777" w:rsidR="008F0984" w:rsidRPr="008F0984" w:rsidRDefault="008F0984" w:rsidP="008F0984">
            <w:pP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r>
      <w:tr w:rsidR="008F0984" w14:paraId="0B331E8C" w14:textId="77777777" w:rsidTr="008F0984">
        <w:trPr>
          <w:trHeight w:val="823"/>
        </w:trPr>
        <w:tc>
          <w:tcPr>
            <w:cnfStyle w:val="001000000000" w:firstRow="0" w:lastRow="0" w:firstColumn="1" w:lastColumn="0" w:oddVBand="0" w:evenVBand="0" w:oddHBand="0" w:evenHBand="0" w:firstRowFirstColumn="0" w:firstRowLastColumn="0" w:lastRowFirstColumn="0" w:lastRowLastColumn="0"/>
            <w:tcW w:w="1817" w:type="dxa"/>
          </w:tcPr>
          <w:p w14:paraId="7387BCFF" w14:textId="77777777" w:rsidR="008F0984" w:rsidRPr="008F0984" w:rsidRDefault="008F0984" w:rsidP="008F0984">
            <w:pPr>
              <w:rPr>
                <w:rFonts w:ascii="Arial Narrow" w:hAnsi="Arial Narrow"/>
              </w:rPr>
            </w:pPr>
            <w:r w:rsidRPr="008F0984">
              <w:rPr>
                <w:rFonts w:ascii="Arial Narrow" w:hAnsi="Arial Narrow"/>
              </w:rPr>
              <w:t>Study Design</w:t>
            </w:r>
          </w:p>
        </w:tc>
        <w:tc>
          <w:tcPr>
            <w:tcW w:w="3477" w:type="dxa"/>
          </w:tcPr>
          <w:p w14:paraId="396A8AC8" w14:textId="77777777" w:rsidR="008F0984" w:rsidRPr="008F0984" w:rsidRDefault="008F0984" w:rsidP="00EA33EE">
            <w:pPr>
              <w:pStyle w:val="ListParagraph"/>
              <w:numPr>
                <w:ilvl w:val="0"/>
                <w:numId w:val="1"/>
              </w:numPr>
              <w:ind w:left="476" w:hanging="284"/>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8F0984">
              <w:rPr>
                <w:rFonts w:ascii="Arial Narrow" w:hAnsi="Arial Narrow"/>
                <w:sz w:val="20"/>
              </w:rPr>
              <w:t>Intervention Studies</w:t>
            </w:r>
          </w:p>
          <w:p w14:paraId="475AF625" w14:textId="77777777" w:rsidR="008F0984" w:rsidRPr="008F0984" w:rsidRDefault="008F0984" w:rsidP="008F0984">
            <w:pPr>
              <w:ind w:left="476" w:hanging="284"/>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p w14:paraId="07A1BAF8" w14:textId="77777777" w:rsidR="008F0984" w:rsidRPr="008F0984" w:rsidRDefault="008F0984" w:rsidP="00EA33EE">
            <w:pPr>
              <w:pStyle w:val="ListParagraph"/>
              <w:numPr>
                <w:ilvl w:val="0"/>
                <w:numId w:val="1"/>
              </w:numPr>
              <w:ind w:left="476" w:hanging="284"/>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8F0984">
              <w:rPr>
                <w:rFonts w:ascii="Arial Narrow" w:hAnsi="Arial Narrow"/>
                <w:sz w:val="20"/>
              </w:rPr>
              <w:t>Observation Studies</w:t>
            </w:r>
          </w:p>
        </w:tc>
        <w:tc>
          <w:tcPr>
            <w:tcW w:w="3644" w:type="dxa"/>
          </w:tcPr>
          <w:p w14:paraId="628E612E" w14:textId="77777777" w:rsidR="008F0984" w:rsidRPr="008F0984" w:rsidRDefault="008F0984" w:rsidP="00EA33EE">
            <w:pPr>
              <w:pStyle w:val="ListParagraph"/>
              <w:numPr>
                <w:ilvl w:val="0"/>
                <w:numId w:val="1"/>
              </w:numPr>
              <w:ind w:left="413" w:hanging="307"/>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8F0984">
              <w:rPr>
                <w:rFonts w:ascii="Arial Narrow" w:hAnsi="Arial Narrow"/>
                <w:sz w:val="20"/>
              </w:rPr>
              <w:t>Ecological Studies</w:t>
            </w:r>
          </w:p>
        </w:tc>
      </w:tr>
      <w:tr w:rsidR="008F0984" w14:paraId="434BB126" w14:textId="77777777" w:rsidTr="00D61DB7">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817" w:type="dxa"/>
          </w:tcPr>
          <w:p w14:paraId="43278580" w14:textId="77777777" w:rsidR="008F0984" w:rsidRPr="008F0984" w:rsidRDefault="008F0984" w:rsidP="008F0984">
            <w:pPr>
              <w:rPr>
                <w:rFonts w:ascii="Arial Narrow" w:hAnsi="Arial Narrow"/>
              </w:rPr>
            </w:pPr>
            <w:r w:rsidRPr="008F0984">
              <w:rPr>
                <w:rFonts w:ascii="Arial Narrow" w:hAnsi="Arial Narrow"/>
              </w:rPr>
              <w:t>Population</w:t>
            </w:r>
          </w:p>
        </w:tc>
        <w:tc>
          <w:tcPr>
            <w:tcW w:w="3477" w:type="dxa"/>
          </w:tcPr>
          <w:p w14:paraId="5E395285" w14:textId="77777777" w:rsidR="008F0984" w:rsidRPr="008F0984" w:rsidRDefault="008F0984" w:rsidP="00EA33EE">
            <w:pPr>
              <w:pStyle w:val="ListParagraph"/>
              <w:numPr>
                <w:ilvl w:val="0"/>
                <w:numId w:val="2"/>
              </w:numPr>
              <w:ind w:left="476" w:hanging="284"/>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8F0984">
              <w:rPr>
                <w:rFonts w:ascii="Arial Narrow" w:hAnsi="Arial Narrow"/>
                <w:sz w:val="20"/>
              </w:rPr>
              <w:t>Studies with individuals aged 18 + years as primary population</w:t>
            </w:r>
          </w:p>
          <w:p w14:paraId="581F9C0B" w14:textId="77777777" w:rsidR="008F0984" w:rsidRPr="008F0984" w:rsidRDefault="008F0984" w:rsidP="008F0984">
            <w:pPr>
              <w:ind w:left="476" w:hanging="284"/>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p w14:paraId="4FB24922" w14:textId="77777777" w:rsidR="008F0984" w:rsidRPr="008F0984" w:rsidRDefault="008F0984" w:rsidP="00EA33EE">
            <w:pPr>
              <w:pStyle w:val="ListParagraph"/>
              <w:numPr>
                <w:ilvl w:val="0"/>
                <w:numId w:val="2"/>
              </w:numPr>
              <w:ind w:left="476" w:hanging="284"/>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8F0984">
              <w:rPr>
                <w:rFonts w:ascii="Arial Narrow" w:hAnsi="Arial Narrow"/>
                <w:sz w:val="20"/>
              </w:rPr>
              <w:t>High income countries</w:t>
            </w:r>
          </w:p>
        </w:tc>
        <w:tc>
          <w:tcPr>
            <w:tcW w:w="3644" w:type="dxa"/>
          </w:tcPr>
          <w:p w14:paraId="05AC6FDA" w14:textId="77777777" w:rsidR="008F0984" w:rsidRPr="008F0984" w:rsidRDefault="008F0984" w:rsidP="00EA33EE">
            <w:pPr>
              <w:pStyle w:val="ListParagraph"/>
              <w:numPr>
                <w:ilvl w:val="0"/>
                <w:numId w:val="2"/>
              </w:numPr>
              <w:ind w:left="413" w:hanging="307"/>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8F0984">
              <w:rPr>
                <w:rFonts w:ascii="Arial Narrow" w:hAnsi="Arial Narrow"/>
                <w:sz w:val="20"/>
              </w:rPr>
              <w:t>Low income countries</w:t>
            </w:r>
          </w:p>
        </w:tc>
      </w:tr>
      <w:tr w:rsidR="008F0984" w14:paraId="16E3A8AE" w14:textId="77777777" w:rsidTr="00DC0F40">
        <w:trPr>
          <w:trHeight w:val="1302"/>
        </w:trPr>
        <w:tc>
          <w:tcPr>
            <w:cnfStyle w:val="001000000000" w:firstRow="0" w:lastRow="0" w:firstColumn="1" w:lastColumn="0" w:oddVBand="0" w:evenVBand="0" w:oddHBand="0" w:evenHBand="0" w:firstRowFirstColumn="0" w:firstRowLastColumn="0" w:lastRowFirstColumn="0" w:lastRowLastColumn="0"/>
            <w:tcW w:w="1817" w:type="dxa"/>
          </w:tcPr>
          <w:p w14:paraId="49D7C610" w14:textId="77777777" w:rsidR="008F0984" w:rsidRPr="008F0984" w:rsidRDefault="008F0984" w:rsidP="008F0984">
            <w:pPr>
              <w:rPr>
                <w:rFonts w:ascii="Arial Narrow" w:hAnsi="Arial Narrow"/>
              </w:rPr>
            </w:pPr>
            <w:r w:rsidRPr="008F0984">
              <w:rPr>
                <w:rFonts w:ascii="Arial Narrow" w:hAnsi="Arial Narrow"/>
              </w:rPr>
              <w:t>Exposure/ Intervention</w:t>
            </w:r>
          </w:p>
        </w:tc>
        <w:tc>
          <w:tcPr>
            <w:tcW w:w="3477" w:type="dxa"/>
          </w:tcPr>
          <w:p w14:paraId="75D623AF" w14:textId="77777777" w:rsidR="008F0984" w:rsidRPr="008F0984" w:rsidRDefault="008F0984" w:rsidP="00EA33EE">
            <w:pPr>
              <w:pStyle w:val="ListParagraph"/>
              <w:numPr>
                <w:ilvl w:val="0"/>
                <w:numId w:val="4"/>
              </w:numPr>
              <w:ind w:left="476" w:hanging="284"/>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8F0984">
              <w:rPr>
                <w:rFonts w:ascii="Arial Narrow" w:hAnsi="Arial Narrow"/>
                <w:sz w:val="20"/>
              </w:rPr>
              <w:t>Positioning of food/ beverage items of foods which have clear association with health</w:t>
            </w:r>
          </w:p>
          <w:p w14:paraId="3323E28B" w14:textId="77777777" w:rsidR="008F0984" w:rsidRPr="008F0984" w:rsidRDefault="008F0984" w:rsidP="008F0984">
            <w:pPr>
              <w:ind w:left="476" w:hanging="284"/>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p w14:paraId="02B6AC9E" w14:textId="77777777" w:rsidR="008F0984" w:rsidRPr="008F0984" w:rsidRDefault="008F0984" w:rsidP="00EA33EE">
            <w:pPr>
              <w:pStyle w:val="ListParagraph"/>
              <w:numPr>
                <w:ilvl w:val="0"/>
                <w:numId w:val="4"/>
              </w:numPr>
              <w:ind w:left="476" w:hanging="284"/>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8F0984">
              <w:rPr>
                <w:rFonts w:ascii="Arial Narrow" w:hAnsi="Arial Narrow"/>
                <w:sz w:val="20"/>
              </w:rPr>
              <w:t>Availability of food/ beverage items</w:t>
            </w:r>
          </w:p>
        </w:tc>
        <w:tc>
          <w:tcPr>
            <w:tcW w:w="3644" w:type="dxa"/>
          </w:tcPr>
          <w:p w14:paraId="3508CCC4" w14:textId="77777777" w:rsidR="008F0984" w:rsidRPr="008F0984" w:rsidRDefault="008F0984" w:rsidP="00EA33EE">
            <w:pPr>
              <w:pStyle w:val="ListParagraph"/>
              <w:numPr>
                <w:ilvl w:val="0"/>
                <w:numId w:val="3"/>
              </w:numPr>
              <w:ind w:left="413" w:hanging="307"/>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8F0984">
              <w:rPr>
                <w:rFonts w:ascii="Arial Narrow" w:hAnsi="Arial Narrow"/>
                <w:sz w:val="20"/>
              </w:rPr>
              <w:t>Studies that focus solely on price, food labelling and portion size</w:t>
            </w:r>
          </w:p>
          <w:p w14:paraId="2DA44ADB" w14:textId="77777777" w:rsidR="008F0984" w:rsidRPr="008F0984" w:rsidRDefault="008F0984" w:rsidP="008F0984">
            <w:pPr>
              <w:ind w:left="413" w:hanging="307"/>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p w14:paraId="12D88143" w14:textId="77777777" w:rsidR="008F0984" w:rsidRPr="008F0984" w:rsidRDefault="008F0984" w:rsidP="00EA33EE">
            <w:pPr>
              <w:pStyle w:val="ListParagraph"/>
              <w:numPr>
                <w:ilvl w:val="0"/>
                <w:numId w:val="3"/>
              </w:numPr>
              <w:ind w:left="413" w:hanging="307"/>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8F0984">
              <w:rPr>
                <w:rFonts w:ascii="Arial Narrow" w:hAnsi="Arial Narrow"/>
                <w:sz w:val="20"/>
              </w:rPr>
              <w:t>Inadequate description of in-store placement measures</w:t>
            </w:r>
          </w:p>
        </w:tc>
      </w:tr>
      <w:tr w:rsidR="008F0984" w14:paraId="00A0AA42" w14:textId="77777777" w:rsidTr="008F0984">
        <w:trPr>
          <w:cnfStyle w:val="000000100000" w:firstRow="0" w:lastRow="0" w:firstColumn="0" w:lastColumn="0" w:oddVBand="0" w:evenVBand="0" w:oddHBand="1" w:evenHBand="0" w:firstRowFirstColumn="0" w:firstRowLastColumn="0" w:lastRowFirstColumn="0" w:lastRowLastColumn="0"/>
          <w:trHeight w:val="1632"/>
        </w:trPr>
        <w:tc>
          <w:tcPr>
            <w:cnfStyle w:val="001000000000" w:firstRow="0" w:lastRow="0" w:firstColumn="1" w:lastColumn="0" w:oddVBand="0" w:evenVBand="0" w:oddHBand="0" w:evenHBand="0" w:firstRowFirstColumn="0" w:firstRowLastColumn="0" w:lastRowFirstColumn="0" w:lastRowLastColumn="0"/>
            <w:tcW w:w="1817" w:type="dxa"/>
          </w:tcPr>
          <w:p w14:paraId="36CADDAC" w14:textId="77777777" w:rsidR="008F0984" w:rsidRPr="008F0984" w:rsidRDefault="008F0984" w:rsidP="008F0984">
            <w:pPr>
              <w:rPr>
                <w:rFonts w:ascii="Arial Narrow" w:hAnsi="Arial Narrow"/>
              </w:rPr>
            </w:pPr>
            <w:r w:rsidRPr="008F0984">
              <w:rPr>
                <w:rFonts w:ascii="Arial Narrow" w:hAnsi="Arial Narrow"/>
              </w:rPr>
              <w:t>Setting</w:t>
            </w:r>
          </w:p>
        </w:tc>
        <w:tc>
          <w:tcPr>
            <w:tcW w:w="3477" w:type="dxa"/>
          </w:tcPr>
          <w:p w14:paraId="1FA6EDBF" w14:textId="77777777" w:rsidR="008F0984" w:rsidRPr="008F0984" w:rsidRDefault="008F0984" w:rsidP="00EA33EE">
            <w:pPr>
              <w:pStyle w:val="ListParagraph"/>
              <w:numPr>
                <w:ilvl w:val="0"/>
                <w:numId w:val="5"/>
              </w:numPr>
              <w:ind w:left="476" w:hanging="284"/>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8F0984">
              <w:rPr>
                <w:rFonts w:ascii="Arial Narrow" w:hAnsi="Arial Narrow"/>
                <w:sz w:val="20"/>
              </w:rPr>
              <w:t>Supermarkets</w:t>
            </w:r>
          </w:p>
          <w:p w14:paraId="61FB7F31" w14:textId="77777777" w:rsidR="008F0984" w:rsidRPr="008F0984" w:rsidRDefault="008F0984" w:rsidP="008F0984">
            <w:pPr>
              <w:ind w:left="476" w:hanging="284"/>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p w14:paraId="084B6D98" w14:textId="77777777" w:rsidR="008F0984" w:rsidRPr="008F0984" w:rsidRDefault="008F0984" w:rsidP="008F0984">
            <w:pPr>
              <w:ind w:left="476" w:hanging="284"/>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p w14:paraId="50B81E2F" w14:textId="77777777" w:rsidR="008F0984" w:rsidRPr="008F0984" w:rsidRDefault="008F0984" w:rsidP="00EA33EE">
            <w:pPr>
              <w:pStyle w:val="ListParagraph"/>
              <w:numPr>
                <w:ilvl w:val="0"/>
                <w:numId w:val="5"/>
              </w:numPr>
              <w:ind w:left="476" w:hanging="284"/>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8F0984">
              <w:rPr>
                <w:rFonts w:ascii="Arial Narrow" w:hAnsi="Arial Narrow"/>
                <w:sz w:val="20"/>
              </w:rPr>
              <w:t>Convenience Stores</w:t>
            </w:r>
          </w:p>
        </w:tc>
        <w:tc>
          <w:tcPr>
            <w:tcW w:w="3644" w:type="dxa"/>
          </w:tcPr>
          <w:p w14:paraId="426AD33B" w14:textId="77777777" w:rsidR="008F0984" w:rsidRPr="008F0984" w:rsidRDefault="008F0984" w:rsidP="00EA33EE">
            <w:pPr>
              <w:pStyle w:val="ListParagraph"/>
              <w:numPr>
                <w:ilvl w:val="0"/>
                <w:numId w:val="5"/>
              </w:numPr>
              <w:ind w:left="413" w:hanging="307"/>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8F0984">
              <w:rPr>
                <w:rFonts w:ascii="Arial Narrow" w:hAnsi="Arial Narrow"/>
                <w:sz w:val="20"/>
              </w:rPr>
              <w:t>Non- permanent location (Outdoor/ Farmers Markets, Pop up Stalls)</w:t>
            </w:r>
          </w:p>
          <w:p w14:paraId="17365654" w14:textId="77777777" w:rsidR="008F0984" w:rsidRPr="008F0984" w:rsidRDefault="008F0984" w:rsidP="008F0984">
            <w:pPr>
              <w:ind w:left="413" w:hanging="307"/>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p w14:paraId="1A9A8A77" w14:textId="77777777" w:rsidR="008F0984" w:rsidRPr="008F0984" w:rsidRDefault="008F0984" w:rsidP="00EA33EE">
            <w:pPr>
              <w:pStyle w:val="ListParagraph"/>
              <w:numPr>
                <w:ilvl w:val="0"/>
                <w:numId w:val="5"/>
              </w:numPr>
              <w:ind w:left="413" w:hanging="307"/>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8F0984">
              <w:rPr>
                <w:rFonts w:ascii="Arial Narrow" w:hAnsi="Arial Narrow"/>
                <w:sz w:val="20"/>
              </w:rPr>
              <w:t>Cafeterias</w:t>
            </w:r>
          </w:p>
          <w:p w14:paraId="35BEC8AE" w14:textId="77777777" w:rsidR="008F0984" w:rsidRPr="008F0984" w:rsidRDefault="008F0984" w:rsidP="008F0984">
            <w:pPr>
              <w:pStyle w:val="List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p w14:paraId="73257FB1" w14:textId="77777777" w:rsidR="008F0984" w:rsidRPr="008F0984" w:rsidRDefault="008F0984" w:rsidP="00EA33EE">
            <w:pPr>
              <w:pStyle w:val="ListParagraph"/>
              <w:numPr>
                <w:ilvl w:val="0"/>
                <w:numId w:val="5"/>
              </w:numPr>
              <w:ind w:left="413" w:hanging="307"/>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8F0984">
              <w:rPr>
                <w:rFonts w:ascii="Arial Narrow" w:hAnsi="Arial Narrow"/>
                <w:sz w:val="20"/>
              </w:rPr>
              <w:t xml:space="preserve">Speciality food stores e.g. greengrocers, butchers </w:t>
            </w:r>
          </w:p>
        </w:tc>
      </w:tr>
      <w:tr w:rsidR="008F0984" w14:paraId="1A456748" w14:textId="77777777" w:rsidTr="008F0984">
        <w:trPr>
          <w:trHeight w:val="1362"/>
        </w:trPr>
        <w:tc>
          <w:tcPr>
            <w:cnfStyle w:val="001000000000" w:firstRow="0" w:lastRow="0" w:firstColumn="1" w:lastColumn="0" w:oddVBand="0" w:evenVBand="0" w:oddHBand="0" w:evenHBand="0" w:firstRowFirstColumn="0" w:firstRowLastColumn="0" w:lastRowFirstColumn="0" w:lastRowLastColumn="0"/>
            <w:tcW w:w="1817" w:type="dxa"/>
          </w:tcPr>
          <w:p w14:paraId="2EB04A51" w14:textId="77777777" w:rsidR="008F0984" w:rsidRPr="008F0984" w:rsidRDefault="008F0984" w:rsidP="008F0984">
            <w:pPr>
              <w:rPr>
                <w:rFonts w:ascii="Arial Narrow" w:hAnsi="Arial Narrow"/>
              </w:rPr>
            </w:pPr>
            <w:r w:rsidRPr="008F0984">
              <w:rPr>
                <w:rFonts w:ascii="Arial Narrow" w:hAnsi="Arial Narrow"/>
              </w:rPr>
              <w:t>Outcomes</w:t>
            </w:r>
          </w:p>
        </w:tc>
        <w:tc>
          <w:tcPr>
            <w:tcW w:w="3477" w:type="dxa"/>
          </w:tcPr>
          <w:p w14:paraId="3C1FE2F0" w14:textId="77777777" w:rsidR="008F0984" w:rsidRPr="008F0984" w:rsidRDefault="008F0984" w:rsidP="00EA33EE">
            <w:pPr>
              <w:pStyle w:val="ListParagraph"/>
              <w:numPr>
                <w:ilvl w:val="0"/>
                <w:numId w:val="7"/>
              </w:numPr>
              <w:ind w:left="476" w:hanging="284"/>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8F0984">
              <w:rPr>
                <w:rFonts w:ascii="Arial Narrow" w:hAnsi="Arial Narrow"/>
                <w:sz w:val="20"/>
              </w:rPr>
              <w:t>Dietary Intake</w:t>
            </w:r>
          </w:p>
          <w:p w14:paraId="2E51EA8A" w14:textId="77777777" w:rsidR="008F0984" w:rsidRPr="008F0984" w:rsidRDefault="008F0984" w:rsidP="008F0984">
            <w:pPr>
              <w:ind w:left="476" w:hanging="284"/>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p w14:paraId="179F8E18" w14:textId="77777777" w:rsidR="008F0984" w:rsidRPr="008F0984" w:rsidRDefault="008F0984" w:rsidP="00EA33EE">
            <w:pPr>
              <w:pStyle w:val="ListParagraph"/>
              <w:numPr>
                <w:ilvl w:val="0"/>
                <w:numId w:val="7"/>
              </w:numPr>
              <w:ind w:left="476" w:hanging="284"/>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8F0984">
              <w:rPr>
                <w:rFonts w:ascii="Arial Narrow" w:hAnsi="Arial Narrow"/>
                <w:sz w:val="20"/>
              </w:rPr>
              <w:t>Food Sales Data</w:t>
            </w:r>
          </w:p>
          <w:p w14:paraId="5F1B0004" w14:textId="77777777" w:rsidR="008F0984" w:rsidRPr="008F0984" w:rsidRDefault="008F0984" w:rsidP="008F0984">
            <w:pPr>
              <w:ind w:left="476" w:hanging="284"/>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p w14:paraId="29DC765E" w14:textId="77777777" w:rsidR="008F0984" w:rsidRPr="008F0984" w:rsidRDefault="008F0984" w:rsidP="00EA33EE">
            <w:pPr>
              <w:pStyle w:val="ListParagraph"/>
              <w:numPr>
                <w:ilvl w:val="0"/>
                <w:numId w:val="7"/>
              </w:numPr>
              <w:ind w:left="476" w:hanging="284"/>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8F0984">
              <w:rPr>
                <w:rFonts w:ascii="Arial Narrow" w:hAnsi="Arial Narrow"/>
                <w:sz w:val="20"/>
              </w:rPr>
              <w:t>Body Composition</w:t>
            </w:r>
          </w:p>
        </w:tc>
        <w:tc>
          <w:tcPr>
            <w:tcW w:w="3644" w:type="dxa"/>
          </w:tcPr>
          <w:p w14:paraId="09B5B09F" w14:textId="77777777" w:rsidR="008F0984" w:rsidRPr="008F0984" w:rsidRDefault="008F0984" w:rsidP="00EA33EE">
            <w:pPr>
              <w:pStyle w:val="ListParagraph"/>
              <w:numPr>
                <w:ilvl w:val="0"/>
                <w:numId w:val="6"/>
              </w:numPr>
              <w:ind w:left="413" w:hanging="307"/>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8F0984">
              <w:rPr>
                <w:rFonts w:ascii="Arial Narrow" w:hAnsi="Arial Narrow"/>
                <w:sz w:val="20"/>
              </w:rPr>
              <w:t>Food/ beverage outcome (intake/ sales) that do not have a clear alignment with healthy eating guidelines</w:t>
            </w:r>
          </w:p>
        </w:tc>
      </w:tr>
    </w:tbl>
    <w:p w14:paraId="795125E7" w14:textId="77777777" w:rsidR="008F0984" w:rsidRDefault="008F0984" w:rsidP="00BC2024">
      <w:pPr>
        <w:ind w:left="-709"/>
        <w:rPr>
          <w:b/>
        </w:rPr>
      </w:pPr>
    </w:p>
    <w:p w14:paraId="2693B158" w14:textId="178DC19C" w:rsidR="008F0984" w:rsidRDefault="008F0984" w:rsidP="00BC2024">
      <w:pPr>
        <w:ind w:left="-709"/>
        <w:rPr>
          <w:b/>
        </w:rPr>
      </w:pPr>
    </w:p>
    <w:p w14:paraId="34494AC6" w14:textId="290EA6F0" w:rsidR="008F0984" w:rsidRDefault="008F0984" w:rsidP="00BC2024">
      <w:pPr>
        <w:ind w:left="-709"/>
        <w:rPr>
          <w:b/>
        </w:rPr>
      </w:pPr>
    </w:p>
    <w:p w14:paraId="3E64DD88" w14:textId="77777777" w:rsidR="00FA65D1" w:rsidRDefault="00FA65D1" w:rsidP="00BC2024">
      <w:pPr>
        <w:ind w:left="-709"/>
        <w:rPr>
          <w:b/>
        </w:rPr>
        <w:sectPr w:rsidR="00FA65D1" w:rsidSect="00FA65D1">
          <w:footerReference w:type="default" r:id="rId18"/>
          <w:pgSz w:w="11906" w:h="16838"/>
          <w:pgMar w:top="1440" w:right="1440" w:bottom="1440" w:left="1440" w:header="708" w:footer="708" w:gutter="0"/>
          <w:cols w:space="708"/>
          <w:docGrid w:linePitch="360"/>
        </w:sectPr>
      </w:pPr>
    </w:p>
    <w:p w14:paraId="06C92F6F" w14:textId="6A1B814A" w:rsidR="00BC2024" w:rsidRPr="00595A52" w:rsidRDefault="008F0984" w:rsidP="00FA65D1">
      <w:pPr>
        <w:rPr>
          <w:b/>
        </w:rPr>
      </w:pPr>
      <w:r>
        <w:rPr>
          <w:b/>
        </w:rPr>
        <w:lastRenderedPageBreak/>
        <w:t>Table 2</w:t>
      </w:r>
      <w:r w:rsidR="00BC2024">
        <w:rPr>
          <w:b/>
        </w:rPr>
        <w:t>: Effect Direction Plot</w:t>
      </w:r>
      <w:r w:rsidR="00B57FD0">
        <w:rPr>
          <w:b/>
        </w:rPr>
        <w:t xml:space="preserve"> of Observational Studie</w:t>
      </w:r>
      <w:r w:rsidR="00A92848">
        <w:rPr>
          <w:b/>
        </w:rPr>
        <w:t>s</w:t>
      </w:r>
    </w:p>
    <w:p w14:paraId="6D0B3220" w14:textId="31BC7A60" w:rsidR="0035506B" w:rsidRDefault="0035506B" w:rsidP="00855A01">
      <w:pPr>
        <w:ind w:right="-613"/>
        <w:rPr>
          <w:rFonts w:ascii="Arial Narrow" w:hAnsi="Arial Narrow"/>
          <w:sz w:val="18"/>
        </w:rPr>
      </w:pPr>
    </w:p>
    <w:tbl>
      <w:tblPr>
        <w:tblStyle w:val="PlainTable1"/>
        <w:tblW w:w="10632" w:type="dxa"/>
        <w:tblInd w:w="-714" w:type="dxa"/>
        <w:tblLook w:val="04A0" w:firstRow="1" w:lastRow="0" w:firstColumn="1" w:lastColumn="0" w:noHBand="0" w:noVBand="1"/>
      </w:tblPr>
      <w:tblGrid>
        <w:gridCol w:w="1720"/>
        <w:gridCol w:w="692"/>
        <w:gridCol w:w="922"/>
        <w:gridCol w:w="742"/>
        <w:gridCol w:w="1139"/>
        <w:gridCol w:w="1133"/>
        <w:gridCol w:w="1147"/>
        <w:gridCol w:w="1016"/>
        <w:gridCol w:w="1070"/>
        <w:gridCol w:w="1051"/>
      </w:tblGrid>
      <w:tr w:rsidR="0035506B" w14:paraId="1A5492E6" w14:textId="77777777" w:rsidTr="00DC0F40">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720" w:type="dxa"/>
            <w:shd w:val="clear" w:color="auto" w:fill="A6A6A6" w:themeFill="background1" w:themeFillShade="A6"/>
          </w:tcPr>
          <w:p w14:paraId="618EDC46" w14:textId="77777777" w:rsidR="0035506B" w:rsidRPr="0075379B" w:rsidRDefault="0035506B" w:rsidP="00396E37">
            <w:pPr>
              <w:jc w:val="center"/>
              <w:rPr>
                <w:rFonts w:ascii="Arial Narrow" w:hAnsi="Arial Narrow"/>
                <w:b w:val="0"/>
                <w:sz w:val="18"/>
              </w:rPr>
            </w:pPr>
            <w:r w:rsidRPr="0075379B">
              <w:rPr>
                <w:rFonts w:ascii="Arial Narrow" w:hAnsi="Arial Narrow"/>
                <w:sz w:val="18"/>
              </w:rPr>
              <w:t>Author, year</w:t>
            </w:r>
          </w:p>
        </w:tc>
        <w:tc>
          <w:tcPr>
            <w:tcW w:w="692" w:type="dxa"/>
            <w:shd w:val="clear" w:color="auto" w:fill="A6A6A6" w:themeFill="background1" w:themeFillShade="A6"/>
          </w:tcPr>
          <w:p w14:paraId="40A563F0" w14:textId="77777777"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rPr>
            </w:pPr>
            <w:r w:rsidRPr="0075379B">
              <w:rPr>
                <w:rFonts w:ascii="Arial Narrow" w:hAnsi="Arial Narrow"/>
                <w:sz w:val="18"/>
              </w:rPr>
              <w:t>Study design</w:t>
            </w:r>
          </w:p>
        </w:tc>
        <w:tc>
          <w:tcPr>
            <w:tcW w:w="922" w:type="dxa"/>
            <w:shd w:val="clear" w:color="auto" w:fill="A6A6A6" w:themeFill="background1" w:themeFillShade="A6"/>
          </w:tcPr>
          <w:p w14:paraId="23F7C75B" w14:textId="77777777"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rPr>
            </w:pPr>
            <w:r>
              <w:rPr>
                <w:rFonts w:ascii="Arial Narrow" w:hAnsi="Arial Narrow"/>
                <w:sz w:val="18"/>
              </w:rPr>
              <w:t>Socio-Economic Status</w:t>
            </w:r>
          </w:p>
        </w:tc>
        <w:tc>
          <w:tcPr>
            <w:tcW w:w="742" w:type="dxa"/>
            <w:shd w:val="clear" w:color="auto" w:fill="A6A6A6" w:themeFill="background1" w:themeFillShade="A6"/>
          </w:tcPr>
          <w:p w14:paraId="73A7A760" w14:textId="77777777"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rPr>
            </w:pPr>
            <w:r w:rsidRPr="0075379B">
              <w:rPr>
                <w:rFonts w:ascii="Arial Narrow" w:hAnsi="Arial Narrow"/>
                <w:sz w:val="18"/>
              </w:rPr>
              <w:t>Sample Size</w:t>
            </w:r>
          </w:p>
        </w:tc>
        <w:tc>
          <w:tcPr>
            <w:tcW w:w="1139" w:type="dxa"/>
            <w:shd w:val="clear" w:color="auto" w:fill="A6A6A6" w:themeFill="background1" w:themeFillShade="A6"/>
          </w:tcPr>
          <w:p w14:paraId="01CD0C5C" w14:textId="77777777"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rPr>
            </w:pPr>
            <w:r>
              <w:rPr>
                <w:rFonts w:ascii="Arial Narrow" w:hAnsi="Arial Narrow"/>
                <w:sz w:val="18"/>
              </w:rPr>
              <w:t>Placement of</w:t>
            </w:r>
            <w:r w:rsidRPr="0075379B">
              <w:rPr>
                <w:rFonts w:ascii="Arial Narrow" w:hAnsi="Arial Narrow"/>
                <w:sz w:val="18"/>
              </w:rPr>
              <w:t xml:space="preserve"> healthy foods</w:t>
            </w:r>
          </w:p>
        </w:tc>
        <w:tc>
          <w:tcPr>
            <w:tcW w:w="1133" w:type="dxa"/>
            <w:shd w:val="clear" w:color="auto" w:fill="A6A6A6" w:themeFill="background1" w:themeFillShade="A6"/>
          </w:tcPr>
          <w:p w14:paraId="325FC9EA" w14:textId="77777777"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rPr>
            </w:pPr>
            <w:r>
              <w:rPr>
                <w:rFonts w:ascii="Arial Narrow" w:hAnsi="Arial Narrow"/>
                <w:sz w:val="18"/>
              </w:rPr>
              <w:t xml:space="preserve">Placement of </w:t>
            </w:r>
            <w:r w:rsidRPr="0075379B">
              <w:rPr>
                <w:rFonts w:ascii="Arial Narrow" w:hAnsi="Arial Narrow"/>
                <w:sz w:val="18"/>
              </w:rPr>
              <w:t>unhealthy foods</w:t>
            </w:r>
          </w:p>
        </w:tc>
        <w:tc>
          <w:tcPr>
            <w:tcW w:w="1147" w:type="dxa"/>
            <w:shd w:val="clear" w:color="auto" w:fill="A6A6A6" w:themeFill="background1" w:themeFillShade="A6"/>
          </w:tcPr>
          <w:p w14:paraId="1FD1DB19" w14:textId="77777777"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rPr>
            </w:pPr>
            <w:r>
              <w:rPr>
                <w:rFonts w:ascii="Arial Narrow" w:hAnsi="Arial Narrow"/>
                <w:sz w:val="18"/>
              </w:rPr>
              <w:t>Placement of healthy and unhealthy foods</w:t>
            </w:r>
          </w:p>
        </w:tc>
        <w:tc>
          <w:tcPr>
            <w:tcW w:w="1016" w:type="dxa"/>
            <w:shd w:val="clear" w:color="auto" w:fill="A6A6A6" w:themeFill="background1" w:themeFillShade="A6"/>
          </w:tcPr>
          <w:p w14:paraId="50CF0454" w14:textId="267A4C1E"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rPr>
            </w:pPr>
            <w:r w:rsidRPr="0075379B">
              <w:rPr>
                <w:rFonts w:ascii="Arial Narrow" w:hAnsi="Arial Narrow"/>
                <w:sz w:val="18"/>
              </w:rPr>
              <w:t>Outcome type</w:t>
            </w:r>
            <w:r w:rsidR="005B4135" w:rsidRPr="005B4135">
              <w:rPr>
                <w:rFonts w:ascii="Arial Narrow" w:hAnsi="Arial Narrow"/>
                <w:sz w:val="18"/>
                <w:vertAlign w:val="superscript"/>
              </w:rPr>
              <w:t>+</w:t>
            </w:r>
          </w:p>
        </w:tc>
        <w:tc>
          <w:tcPr>
            <w:tcW w:w="1070" w:type="dxa"/>
            <w:shd w:val="clear" w:color="auto" w:fill="A6A6A6" w:themeFill="background1" w:themeFillShade="A6"/>
          </w:tcPr>
          <w:p w14:paraId="30E5F7D6" w14:textId="77777777"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rPr>
            </w:pPr>
            <w:r>
              <w:rPr>
                <w:rFonts w:ascii="Arial Narrow" w:hAnsi="Arial Narrow"/>
                <w:sz w:val="18"/>
              </w:rPr>
              <w:t>Result</w:t>
            </w:r>
            <w:r w:rsidRPr="0075379B">
              <w:rPr>
                <w:rFonts w:ascii="Arial Narrow" w:hAnsi="Arial Narrow"/>
                <w:sz w:val="18"/>
              </w:rPr>
              <w:t xml:space="preserve"> direction and significance</w:t>
            </w:r>
          </w:p>
        </w:tc>
        <w:tc>
          <w:tcPr>
            <w:tcW w:w="1051" w:type="dxa"/>
            <w:shd w:val="clear" w:color="auto" w:fill="A6A6A6" w:themeFill="background1" w:themeFillShade="A6"/>
          </w:tcPr>
          <w:p w14:paraId="0161A71C" w14:textId="77777777"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rPr>
            </w:pPr>
            <w:r>
              <w:rPr>
                <w:rFonts w:ascii="Arial Narrow" w:hAnsi="Arial Narrow"/>
                <w:sz w:val="18"/>
              </w:rPr>
              <w:t>Risk of Bias</w:t>
            </w:r>
          </w:p>
        </w:tc>
      </w:tr>
      <w:tr w:rsidR="0035506B" w14:paraId="1C329D95" w14:textId="77777777" w:rsidTr="00DC0F40">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720" w:type="dxa"/>
          </w:tcPr>
          <w:p w14:paraId="39943E19" w14:textId="58B261D1" w:rsidR="0035506B" w:rsidRPr="0075379B" w:rsidRDefault="0035506B" w:rsidP="00A55FC9">
            <w:pPr>
              <w:rPr>
                <w:rFonts w:ascii="Arial Narrow" w:hAnsi="Arial Narrow"/>
                <w:sz w:val="18"/>
              </w:rPr>
            </w:pPr>
            <w:proofErr w:type="spellStart"/>
            <w:r>
              <w:rPr>
                <w:rFonts w:ascii="Arial Narrow" w:hAnsi="Arial Narrow"/>
                <w:sz w:val="18"/>
              </w:rPr>
              <w:t>Bodor</w:t>
            </w:r>
            <w:proofErr w:type="spellEnd"/>
            <w:r>
              <w:rPr>
                <w:rFonts w:ascii="Arial Narrow" w:hAnsi="Arial Narrow"/>
                <w:sz w:val="18"/>
              </w:rPr>
              <w:t xml:space="preserve"> et al. </w:t>
            </w:r>
            <w:r w:rsidR="008B7A4F">
              <w:rPr>
                <w:rFonts w:ascii="Arial Narrow" w:hAnsi="Arial Narrow"/>
                <w:sz w:val="18"/>
              </w:rPr>
              <w:br/>
            </w:r>
            <w:r w:rsidR="00C477FE">
              <w:rPr>
                <w:rFonts w:ascii="Arial Narrow" w:hAnsi="Arial Narrow"/>
                <w:sz w:val="18"/>
              </w:rPr>
              <w:t>(</w:t>
            </w:r>
            <w:r>
              <w:rPr>
                <w:rFonts w:ascii="Arial Narrow" w:hAnsi="Arial Narrow"/>
                <w:sz w:val="18"/>
              </w:rPr>
              <w:t>2008</w:t>
            </w:r>
            <w:r w:rsidR="00C477FE">
              <w:rPr>
                <w:rFonts w:ascii="Arial Narrow" w:hAnsi="Arial Narrow"/>
                <w:sz w:val="18"/>
              </w:rPr>
              <w:t>)</w:t>
            </w:r>
            <w:r>
              <w:rPr>
                <w:rFonts w:ascii="Arial Narrow" w:hAnsi="Arial Narrow"/>
                <w:sz w:val="18"/>
              </w:rPr>
              <w:fldChar w:fldCharType="begin">
                <w:fldData xml:space="preserve">PEVuZE5vdGU+PENpdGU+PEF1dGhvcj5Cb2RvcjwvQXV0aG9yPjxZZWFyPjIwMDg8L1llYXI+PFJl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=
</w:fldData>
              </w:fldChar>
            </w:r>
            <w:r w:rsidR="00A55FC9">
              <w:rPr>
                <w:rFonts w:ascii="Arial Narrow" w:hAnsi="Arial Narrow"/>
                <w:sz w:val="18"/>
              </w:rPr>
              <w:instrText xml:space="preserve"> ADDIN EN.CITE </w:instrText>
            </w:r>
            <w:r w:rsidR="00A55FC9">
              <w:rPr>
                <w:rFonts w:ascii="Arial Narrow" w:hAnsi="Arial Narrow"/>
                <w:sz w:val="18"/>
              </w:rPr>
              <w:fldChar w:fldCharType="begin">
                <w:fldData xml:space="preserve">PEVuZE5vdGU+PENpdGU+PEF1dGhvcj5Cb2RvcjwvQXV0aG9yPjxZZWFyPjIwMDg8L1llYXI+PFJl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=
</w:fldData>
              </w:fldChar>
            </w:r>
            <w:r w:rsidR="00A55FC9">
              <w:rPr>
                <w:rFonts w:ascii="Arial Narrow" w:hAnsi="Arial Narrow"/>
                <w:sz w:val="18"/>
              </w:rPr>
              <w:instrText xml:space="preserve"> ADDIN EN.CITE.DATA </w:instrText>
            </w:r>
            <w:r w:rsidR="00A55FC9">
              <w:rPr>
                <w:rFonts w:ascii="Arial Narrow" w:hAnsi="Arial Narrow"/>
                <w:sz w:val="18"/>
              </w:rPr>
            </w:r>
            <w:r w:rsidR="00A55FC9">
              <w:rPr>
                <w:rFonts w:ascii="Arial Narrow" w:hAnsi="Arial Narrow"/>
                <w:sz w:val="18"/>
              </w:rPr>
              <w:fldChar w:fldCharType="end"/>
            </w:r>
            <w:r>
              <w:rPr>
                <w:rFonts w:ascii="Arial Narrow" w:hAnsi="Arial Narrow"/>
                <w:sz w:val="18"/>
              </w:rPr>
            </w:r>
            <w:r>
              <w:rPr>
                <w:rFonts w:ascii="Arial Narrow" w:hAnsi="Arial Narrow"/>
                <w:sz w:val="18"/>
              </w:rPr>
              <w:fldChar w:fldCharType="separate"/>
            </w:r>
            <w:r w:rsidR="00A55FC9" w:rsidRPr="00A55FC9">
              <w:rPr>
                <w:rFonts w:ascii="Arial Narrow" w:hAnsi="Arial Narrow"/>
                <w:noProof/>
                <w:sz w:val="18"/>
                <w:vertAlign w:val="superscript"/>
              </w:rPr>
              <w:t>59</w:t>
            </w:r>
            <w:r>
              <w:rPr>
                <w:rFonts w:ascii="Arial Narrow" w:hAnsi="Arial Narrow"/>
                <w:sz w:val="18"/>
              </w:rPr>
              <w:fldChar w:fldCharType="end"/>
            </w:r>
          </w:p>
        </w:tc>
        <w:tc>
          <w:tcPr>
            <w:tcW w:w="692" w:type="dxa"/>
          </w:tcPr>
          <w:p w14:paraId="071F216F" w14:textId="77777777" w:rsidR="0035506B" w:rsidRPr="0075379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75379B">
              <w:rPr>
                <w:rFonts w:ascii="Arial Narrow" w:hAnsi="Arial Narrow"/>
                <w:sz w:val="18"/>
              </w:rPr>
              <w:t>CS</w:t>
            </w:r>
          </w:p>
        </w:tc>
        <w:tc>
          <w:tcPr>
            <w:tcW w:w="922" w:type="dxa"/>
          </w:tcPr>
          <w:p w14:paraId="5052611C" w14:textId="77777777" w:rsidR="0035506B" w:rsidRPr="0075379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Pr>
                <w:rFonts w:ascii="Arial Narrow" w:hAnsi="Arial Narrow"/>
                <w:sz w:val="18"/>
              </w:rPr>
              <w:t>Low</w:t>
            </w:r>
          </w:p>
        </w:tc>
        <w:tc>
          <w:tcPr>
            <w:tcW w:w="742" w:type="dxa"/>
          </w:tcPr>
          <w:p w14:paraId="03645B73" w14:textId="77777777" w:rsidR="0035506B" w:rsidRPr="0075379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75379B">
              <w:rPr>
                <w:rFonts w:ascii="Arial Narrow" w:hAnsi="Arial Narrow"/>
                <w:sz w:val="18"/>
              </w:rPr>
              <w:t>102</w:t>
            </w:r>
          </w:p>
        </w:tc>
        <w:tc>
          <w:tcPr>
            <w:tcW w:w="1139" w:type="dxa"/>
          </w:tcPr>
          <w:p w14:paraId="3C14E9F3" w14:textId="77777777" w:rsidR="0035506B" w:rsidRPr="0075379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75379B">
              <w:rPr>
                <w:rFonts w:ascii="Arial Narrow" w:hAnsi="Arial Narrow"/>
                <w:sz w:val="18"/>
              </w:rPr>
              <w:t>A</w:t>
            </w:r>
          </w:p>
          <w:p w14:paraId="095FD856" w14:textId="77777777" w:rsidR="0035506B" w:rsidRPr="0075379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p>
        </w:tc>
        <w:tc>
          <w:tcPr>
            <w:tcW w:w="1133" w:type="dxa"/>
          </w:tcPr>
          <w:p w14:paraId="3CFB128A" w14:textId="77777777" w:rsidR="0035506B" w:rsidRPr="0075379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p>
        </w:tc>
        <w:tc>
          <w:tcPr>
            <w:tcW w:w="1147" w:type="dxa"/>
          </w:tcPr>
          <w:p w14:paraId="070313EC" w14:textId="77777777" w:rsidR="0035506B" w:rsidRPr="0075379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p>
          <w:p w14:paraId="1C200BC5" w14:textId="77777777" w:rsidR="0035506B" w:rsidRPr="0075379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p>
        </w:tc>
        <w:tc>
          <w:tcPr>
            <w:tcW w:w="1016" w:type="dxa"/>
          </w:tcPr>
          <w:p w14:paraId="14703F8A" w14:textId="77777777" w:rsidR="0035506B" w:rsidRPr="0075379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75379B">
              <w:rPr>
                <w:rFonts w:ascii="Arial Narrow" w:hAnsi="Arial Narrow"/>
                <w:sz w:val="18"/>
              </w:rPr>
              <w:t>Diet</w:t>
            </w:r>
          </w:p>
          <w:p w14:paraId="314242BD" w14:textId="77777777" w:rsidR="0035506B" w:rsidRPr="0075379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lang w:eastAsia="en-GB"/>
              </w:rPr>
            </w:pPr>
          </w:p>
        </w:tc>
        <w:tc>
          <w:tcPr>
            <w:tcW w:w="1070" w:type="dxa"/>
          </w:tcPr>
          <w:p w14:paraId="56070993" w14:textId="77777777" w:rsidR="0035506B" w:rsidRPr="006B756A"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vertAlign w:val="superscript"/>
              </w:rPr>
            </w:pPr>
            <w:r>
              <w:rPr>
                <w:rFonts w:ascii="Arial Narrow" w:hAnsi="Arial Narrow"/>
                <w:sz w:val="18"/>
                <w:vertAlign w:val="subscript"/>
              </w:rPr>
              <w:t xml:space="preserve">    </w:t>
            </w:r>
            <w:r w:rsidRPr="0075379B">
              <w:rPr>
                <w:rFonts w:ascii="Arial Narrow" w:hAnsi="Arial Narrow"/>
                <w:noProof/>
                <w:sz w:val="18"/>
                <w:szCs w:val="18"/>
                <w:lang w:eastAsia="en-GB"/>
              </w:rPr>
              <mc:AlternateContent>
                <mc:Choice Requires="wps">
                  <w:drawing>
                    <wp:anchor distT="0" distB="0" distL="114300" distR="114300" simplePos="0" relativeHeight="251718656" behindDoc="0" locked="0" layoutInCell="1" allowOverlap="1" wp14:anchorId="6AA20986" wp14:editId="65544BF2">
                      <wp:simplePos x="0" y="0"/>
                      <wp:positionH relativeFrom="column">
                        <wp:posOffset>1270</wp:posOffset>
                      </wp:positionH>
                      <wp:positionV relativeFrom="paragraph">
                        <wp:posOffset>29210</wp:posOffset>
                      </wp:positionV>
                      <wp:extent cx="114300" cy="114300"/>
                      <wp:effectExtent l="19050" t="19050" r="38100" b="19050"/>
                      <wp:wrapNone/>
                      <wp:docPr id="92" name="Isosceles Triangle 92"/>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BACF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2" o:spid="_x0000_s1026" type="#_x0000_t5" style="position:absolute;margin-left:.1pt;margin-top:2.3pt;width:9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" fillcolor="window" strokecolor="#41719c" strokeweight="1pt"/>
                  </w:pict>
                </mc:Fallback>
              </mc:AlternateContent>
            </w:r>
            <w:r>
              <w:rPr>
                <w:rFonts w:ascii="Arial Narrow" w:hAnsi="Arial Narrow"/>
                <w:sz w:val="18"/>
                <w:vertAlign w:val="subscript"/>
              </w:rPr>
              <w:t xml:space="preserve">   </w:t>
            </w:r>
            <w:r>
              <w:rPr>
                <w:rFonts w:ascii="Arial Narrow" w:hAnsi="Arial Narrow"/>
                <w:sz w:val="18"/>
                <w:vertAlign w:val="superscript"/>
              </w:rPr>
              <w:t>6</w:t>
            </w:r>
          </w:p>
        </w:tc>
        <w:tc>
          <w:tcPr>
            <w:tcW w:w="1051" w:type="dxa"/>
          </w:tcPr>
          <w:p w14:paraId="67074017" w14:textId="77777777" w:rsidR="0035506B" w:rsidRPr="0075379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t>Low</w:t>
            </w:r>
          </w:p>
        </w:tc>
      </w:tr>
      <w:tr w:rsidR="0035506B" w14:paraId="48130A04" w14:textId="77777777" w:rsidTr="00DC0F40">
        <w:trPr>
          <w:trHeight w:val="515"/>
        </w:trPr>
        <w:tc>
          <w:tcPr>
            <w:cnfStyle w:val="001000000000" w:firstRow="0" w:lastRow="0" w:firstColumn="1" w:lastColumn="0" w:oddVBand="0" w:evenVBand="0" w:oddHBand="0" w:evenHBand="0" w:firstRowFirstColumn="0" w:firstRowLastColumn="0" w:lastRowFirstColumn="0" w:lastRowLastColumn="0"/>
            <w:tcW w:w="1720" w:type="dxa"/>
          </w:tcPr>
          <w:p w14:paraId="5CD40DD5" w14:textId="4608A35A" w:rsidR="0035506B" w:rsidRPr="0075379B" w:rsidRDefault="0035506B" w:rsidP="00A55FC9">
            <w:pPr>
              <w:rPr>
                <w:rFonts w:ascii="Arial Narrow" w:hAnsi="Arial Narrow"/>
                <w:sz w:val="18"/>
              </w:rPr>
            </w:pPr>
            <w:r w:rsidRPr="0075379B">
              <w:rPr>
                <w:rFonts w:ascii="Arial Narrow" w:hAnsi="Arial Narrow"/>
                <w:sz w:val="18"/>
              </w:rPr>
              <w:t>Caldwell et al</w:t>
            </w:r>
            <w:r>
              <w:rPr>
                <w:rFonts w:ascii="Arial Narrow" w:hAnsi="Arial Narrow"/>
                <w:sz w:val="18"/>
              </w:rPr>
              <w:t xml:space="preserve">. </w:t>
            </w:r>
            <w:r w:rsidR="008B7A4F">
              <w:rPr>
                <w:rFonts w:ascii="Arial Narrow" w:hAnsi="Arial Narrow"/>
                <w:sz w:val="18"/>
              </w:rPr>
              <w:br/>
            </w:r>
            <w:r w:rsidR="00C477FE">
              <w:rPr>
                <w:rFonts w:ascii="Arial Narrow" w:hAnsi="Arial Narrow"/>
                <w:sz w:val="18"/>
              </w:rPr>
              <w:t>(</w:t>
            </w:r>
            <w:r>
              <w:rPr>
                <w:rFonts w:ascii="Arial Narrow" w:hAnsi="Arial Narrow"/>
                <w:sz w:val="18"/>
              </w:rPr>
              <w:t>2009</w:t>
            </w:r>
            <w:r w:rsidR="00C477FE">
              <w:rPr>
                <w:rFonts w:ascii="Arial Narrow" w:hAnsi="Arial Narrow"/>
                <w:sz w:val="18"/>
              </w:rPr>
              <w:t>)</w:t>
            </w:r>
            <w:r>
              <w:rPr>
                <w:rFonts w:ascii="Arial Narrow" w:hAnsi="Arial Narrow"/>
                <w:sz w:val="18"/>
              </w:rPr>
              <w:fldChar w:fldCharType="begin"/>
            </w:r>
            <w:r w:rsidR="00A55FC9">
              <w:rPr>
                <w:rFonts w:ascii="Arial Narrow" w:hAnsi="Arial Narrow"/>
                <w:sz w:val="18"/>
              </w:rPr>
              <w:instrText xml:space="preserve"> ADDIN EN.CITE &lt;EndNote&gt;&lt;Cite&gt;&lt;Author&gt;Caldwell&lt;/Author&gt;&lt;Year&gt;2009&lt;/Year&gt;&lt;RecNum&gt;5604&lt;/RecNum&gt;&lt;DisplayText&gt;&lt;style face="superscript"&gt;50&lt;/style&gt;&lt;/DisplayText&gt;&lt;record&gt;&lt;rec-number&gt;5604&lt;/rec-number&gt;&lt;foreign-keys&gt;&lt;key app="EN" db-id="zfzdr0rt1w52efeffsnpxzeprx2r0w0srafe" timestamp="1457360373"&gt;5604&lt;/key&gt;&lt;/foreign-keys&gt;&lt;ref-type name="Journal Article"&gt;17&lt;/ref-type&gt;&lt;contributors&gt;&lt;authors&gt;&lt;author&gt;Caldwell, Erin M.&lt;/author&gt;&lt;author&gt;Miller Kobayashi, M.&lt;/author&gt;&lt;author&gt;DuBow, W. M.&lt;/author&gt;&lt;author&gt;Wytinck, S. M.&lt;/author&gt;&lt;/authors&gt;&lt;/contributors&gt;&lt;titles&gt;&lt;title&gt;Perceived access to fruits and vegetables associated with increased consumption&lt;/title&gt;&lt;secondary-title&gt;Public health nutrition&lt;/secondary-title&gt;&lt;/titles&gt;&lt;periodical&gt;&lt;full-title&gt;Public health nutrition&lt;/full-title&gt;&lt;/periodical&gt;&lt;pages&gt;1743-50&lt;/pages&gt;&lt;volume&gt;12&lt;/volume&gt;&lt;number&gt;10&lt;/number&gt;&lt;section&gt;Caldwell,Erin M. National Research Center, Inc., 3005 30th Street, Boulder, CO 80303, USA. erin@n-r-c.com&lt;/section&gt;&lt;keywords&gt;&lt;keyword&gt;Adolescent&lt;/keyword&gt;&lt;keyword&gt;Adult&lt;/keyword&gt;&lt;keyword&gt;Aged&lt;/keyword&gt;&lt;keyword&gt;Child&lt;/keyword&gt;&lt;keyword&gt;*Diet/sn [Statistics &amp;amp; Numerical Data]&lt;/keyword&gt;&lt;keyword&gt;Diet Surveys&lt;/keyword&gt;&lt;keyword&gt;Female&lt;/keyword&gt;&lt;keyword&gt;Food Supply/ec [Economics]&lt;/keyword&gt;&lt;keyword&gt;*Food Supply/st [Standards]&lt;/keyword&gt;&lt;keyword&gt;*Fruit&lt;/keyword&gt;&lt;keyword&gt;*Health Behavior&lt;/keyword&gt;&lt;keyword&gt;*Health Promotion&lt;/keyword&gt;&lt;keyword&gt;Humans&lt;/keyword&gt;&lt;keyword&gt;Middle Aged&lt;/keyword&gt;&lt;keyword&gt;Program Evaluation&lt;/keyword&gt;&lt;keyword&gt;Surveys and Questionnaires&lt;/keyword&gt;&lt;keyword&gt;United States&lt;/keyword&gt;&lt;keyword&gt;*Vegetables&lt;/keyword&gt;&lt;keyword&gt;Young Adult&lt;/keyword&gt;&lt;/keywords&gt;&lt;dates&gt;&lt;year&gt;2009&lt;/year&gt;&lt;/dates&gt;&lt;pub-location&gt;England&lt;/pub-location&gt;&lt;isbn&gt;1475-2727&lt;/isbn&gt;&lt;label&gt;include s1&lt;/label&gt;&lt;urls&gt;&lt;related-urls&gt;&lt;url&gt;http://ovidsp.ovid.com/ovidweb.cgi?T=JS&amp;amp;PAGE=reference&amp;amp;D=med5&amp;amp;NEWS=N&amp;amp;AN=19105861&lt;/url&gt;&lt;url&gt;http://journals.cambridge.org/download.php?file=%2FPHN%2FPHN12_10%2FS1368980008004308a.pdf&amp;amp;code=f0f0776a9bdf740eb1a15cd526574854&lt;/url&gt;&lt;/related-urls&gt;&lt;/urls&gt;&lt;/record&gt;&lt;/Cite&gt;&lt;/EndNote&gt;</w:instrText>
            </w:r>
            <w:r>
              <w:rPr>
                <w:rFonts w:ascii="Arial Narrow" w:hAnsi="Arial Narrow"/>
                <w:sz w:val="18"/>
              </w:rPr>
              <w:fldChar w:fldCharType="separate"/>
            </w:r>
            <w:r w:rsidR="00A55FC9" w:rsidRPr="00A55FC9">
              <w:rPr>
                <w:rFonts w:ascii="Arial Narrow" w:hAnsi="Arial Narrow"/>
                <w:noProof/>
                <w:sz w:val="18"/>
                <w:vertAlign w:val="superscript"/>
              </w:rPr>
              <w:t>50</w:t>
            </w:r>
            <w:r>
              <w:rPr>
                <w:rFonts w:ascii="Arial Narrow" w:hAnsi="Arial Narrow"/>
                <w:sz w:val="18"/>
              </w:rPr>
              <w:fldChar w:fldCharType="end"/>
            </w:r>
          </w:p>
        </w:tc>
        <w:tc>
          <w:tcPr>
            <w:tcW w:w="692" w:type="dxa"/>
          </w:tcPr>
          <w:p w14:paraId="4E2380C4" w14:textId="77777777" w:rsidR="0035506B" w:rsidRPr="0075379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75379B">
              <w:rPr>
                <w:rFonts w:ascii="Arial Narrow" w:hAnsi="Arial Narrow"/>
                <w:sz w:val="18"/>
              </w:rPr>
              <w:t>LT</w:t>
            </w:r>
          </w:p>
        </w:tc>
        <w:tc>
          <w:tcPr>
            <w:tcW w:w="922" w:type="dxa"/>
          </w:tcPr>
          <w:p w14:paraId="430FB79E" w14:textId="77777777" w:rsidR="0035506B" w:rsidRPr="0075379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Pr>
                <w:rFonts w:ascii="Arial Narrow" w:hAnsi="Arial Narrow"/>
                <w:sz w:val="18"/>
              </w:rPr>
              <w:t>Not provided</w:t>
            </w:r>
          </w:p>
        </w:tc>
        <w:tc>
          <w:tcPr>
            <w:tcW w:w="742" w:type="dxa"/>
          </w:tcPr>
          <w:p w14:paraId="4D040F20" w14:textId="77777777" w:rsidR="0035506B" w:rsidRPr="0075379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75379B">
              <w:rPr>
                <w:rFonts w:ascii="Arial Narrow" w:hAnsi="Arial Narrow"/>
                <w:sz w:val="18"/>
              </w:rPr>
              <w:t>130</w:t>
            </w:r>
          </w:p>
        </w:tc>
        <w:tc>
          <w:tcPr>
            <w:tcW w:w="1139" w:type="dxa"/>
          </w:tcPr>
          <w:p w14:paraId="2FC51997" w14:textId="77777777" w:rsidR="0035506B" w:rsidRPr="0075379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75379B">
              <w:rPr>
                <w:rFonts w:ascii="Arial Narrow" w:hAnsi="Arial Narrow"/>
                <w:sz w:val="18"/>
              </w:rPr>
              <w:t>A</w:t>
            </w:r>
          </w:p>
          <w:p w14:paraId="37737CF7" w14:textId="77777777" w:rsidR="0035506B" w:rsidRPr="0075379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p>
        </w:tc>
        <w:tc>
          <w:tcPr>
            <w:tcW w:w="1133" w:type="dxa"/>
          </w:tcPr>
          <w:p w14:paraId="648DD1AA" w14:textId="77777777" w:rsidR="0035506B" w:rsidRPr="0075379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p>
        </w:tc>
        <w:tc>
          <w:tcPr>
            <w:tcW w:w="1147" w:type="dxa"/>
          </w:tcPr>
          <w:p w14:paraId="2FB160F8" w14:textId="77777777" w:rsidR="0035506B" w:rsidRPr="0075379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p>
        </w:tc>
        <w:tc>
          <w:tcPr>
            <w:tcW w:w="1016" w:type="dxa"/>
          </w:tcPr>
          <w:p w14:paraId="42E1C763" w14:textId="77777777" w:rsidR="0035506B" w:rsidRPr="002E1C4B"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75379B">
              <w:rPr>
                <w:rFonts w:ascii="Arial Narrow" w:hAnsi="Arial Narrow"/>
                <w:sz w:val="18"/>
              </w:rPr>
              <w:t>Diet</w:t>
            </w:r>
          </w:p>
        </w:tc>
        <w:tc>
          <w:tcPr>
            <w:tcW w:w="1070" w:type="dxa"/>
          </w:tcPr>
          <w:p w14:paraId="6AAAEAC4" w14:textId="77777777" w:rsidR="0035506B" w:rsidRPr="002E1C4B"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vertAlign w:val="subscript"/>
              </w:rPr>
            </w:pPr>
            <w:r w:rsidRPr="0075379B">
              <w:rPr>
                <w:rFonts w:ascii="Arial Narrow" w:hAnsi="Arial Narrow"/>
                <w:noProof/>
                <w:sz w:val="18"/>
                <w:szCs w:val="18"/>
                <w:lang w:eastAsia="en-GB"/>
              </w:rPr>
              <mc:AlternateContent>
                <mc:Choice Requires="wps">
                  <w:drawing>
                    <wp:anchor distT="0" distB="0" distL="114300" distR="114300" simplePos="0" relativeHeight="251702272" behindDoc="0" locked="0" layoutInCell="1" allowOverlap="1" wp14:anchorId="6DF25CD3" wp14:editId="05E009A9">
                      <wp:simplePos x="0" y="0"/>
                      <wp:positionH relativeFrom="column">
                        <wp:posOffset>-5080</wp:posOffset>
                      </wp:positionH>
                      <wp:positionV relativeFrom="paragraph">
                        <wp:posOffset>22225</wp:posOffset>
                      </wp:positionV>
                      <wp:extent cx="114300" cy="114300"/>
                      <wp:effectExtent l="19050" t="19050" r="38100" b="19050"/>
                      <wp:wrapNone/>
                      <wp:docPr id="13" name="Isosceles Triangle 13"/>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09A7D" id="Isosceles Triangle 13" o:spid="_x0000_s1026" type="#_x0000_t5" style="position:absolute;margin-left:-.4pt;margin-top:1.75pt;width:9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" fillcolor="window" strokecolor="#41719c" strokeweight="1pt"/>
                  </w:pict>
                </mc:Fallback>
              </mc:AlternateContent>
            </w:r>
            <w:r>
              <w:rPr>
                <w:rFonts w:ascii="Arial Narrow" w:hAnsi="Arial Narrow"/>
                <w:sz w:val="18"/>
              </w:rPr>
              <w:t xml:space="preserve">     </w:t>
            </w:r>
            <w:r>
              <w:rPr>
                <w:rFonts w:ascii="Arial Narrow" w:hAnsi="Arial Narrow"/>
                <w:sz w:val="18"/>
                <w:vertAlign w:val="subscript"/>
              </w:rPr>
              <w:t>6</w:t>
            </w:r>
          </w:p>
        </w:tc>
        <w:tc>
          <w:tcPr>
            <w:tcW w:w="1051" w:type="dxa"/>
          </w:tcPr>
          <w:p w14:paraId="39FD5E2F" w14:textId="77777777" w:rsidR="0035506B" w:rsidRPr="0075379B"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t>High</w:t>
            </w:r>
          </w:p>
        </w:tc>
      </w:tr>
      <w:tr w:rsidR="0035506B" w14:paraId="4C02182A" w14:textId="77777777" w:rsidTr="00DC0F40">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720" w:type="dxa"/>
          </w:tcPr>
          <w:p w14:paraId="071FE9EB" w14:textId="7F6D9D53" w:rsidR="0035506B" w:rsidRDefault="00B344E9" w:rsidP="00396E37">
            <w:pPr>
              <w:rPr>
                <w:rFonts w:ascii="Arial Narrow" w:hAnsi="Arial Narrow"/>
                <w:sz w:val="18"/>
                <w:szCs w:val="18"/>
              </w:rPr>
            </w:pPr>
            <w:r>
              <w:rPr>
                <w:rFonts w:ascii="Arial Narrow" w:hAnsi="Arial Narrow"/>
                <w:sz w:val="18"/>
                <w:szCs w:val="18"/>
              </w:rPr>
              <w:t xml:space="preserve">Caspi et al. </w:t>
            </w:r>
            <w:r w:rsidR="008B7A4F">
              <w:rPr>
                <w:rFonts w:ascii="Arial Narrow" w:hAnsi="Arial Narrow"/>
                <w:sz w:val="18"/>
                <w:szCs w:val="18"/>
              </w:rPr>
              <w:br/>
            </w:r>
            <w:r w:rsidR="00C477FE">
              <w:rPr>
                <w:rFonts w:ascii="Arial Narrow" w:hAnsi="Arial Narrow"/>
                <w:sz w:val="18"/>
                <w:szCs w:val="18"/>
              </w:rPr>
              <w:t>(</w:t>
            </w:r>
            <w:r w:rsidR="0035506B">
              <w:rPr>
                <w:rFonts w:ascii="Arial Narrow" w:hAnsi="Arial Narrow"/>
                <w:sz w:val="18"/>
                <w:szCs w:val="18"/>
              </w:rPr>
              <w:t>2017</w:t>
            </w:r>
            <w:r w:rsidR="00C477FE">
              <w:rPr>
                <w:rFonts w:ascii="Arial Narrow" w:hAnsi="Arial Narrow"/>
                <w:sz w:val="18"/>
                <w:szCs w:val="18"/>
              </w:rPr>
              <w:t>)</w:t>
            </w:r>
            <w:r w:rsidR="0035506B">
              <w:rPr>
                <w:rFonts w:ascii="Arial Narrow" w:hAnsi="Arial Narrow"/>
                <w:sz w:val="18"/>
                <w:szCs w:val="18"/>
              </w:rPr>
              <w:fldChar w:fldCharType="begin">
                <w:fldData xml:space="preserve">PEVuZE5vdGU+PENpdGU+PEF1dGhvcj5DYXNwaTwvQXV0aG9yPjxZZWFyPjIwMTc8L1llYXI+PFJl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PEVuZE5vdGU+PENpdGU+PEF1dGhvcj5DYXNwaTwvQXV0aG9yPjxZZWFyPjIwMTc8L1llYXI+PFJl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sidR="0035506B">
              <w:rPr>
                <w:rFonts w:ascii="Arial Narrow" w:hAnsi="Arial Narrow"/>
                <w:sz w:val="18"/>
                <w:szCs w:val="18"/>
              </w:rPr>
            </w:r>
            <w:r w:rsidR="0035506B">
              <w:rPr>
                <w:rFonts w:ascii="Arial Narrow" w:hAnsi="Arial Narrow"/>
                <w:sz w:val="18"/>
                <w:szCs w:val="18"/>
              </w:rPr>
              <w:fldChar w:fldCharType="separate"/>
            </w:r>
            <w:r w:rsidR="00A55FC9" w:rsidRPr="00A55FC9">
              <w:rPr>
                <w:rFonts w:ascii="Arial Narrow" w:hAnsi="Arial Narrow"/>
                <w:noProof/>
                <w:sz w:val="18"/>
                <w:szCs w:val="18"/>
                <w:vertAlign w:val="superscript"/>
              </w:rPr>
              <w:t>60</w:t>
            </w:r>
            <w:r w:rsidR="0035506B">
              <w:rPr>
                <w:rFonts w:ascii="Arial Narrow" w:hAnsi="Arial Narrow"/>
                <w:sz w:val="18"/>
                <w:szCs w:val="18"/>
              </w:rPr>
              <w:fldChar w:fldCharType="end"/>
            </w:r>
          </w:p>
          <w:p w14:paraId="6E5D7FBC" w14:textId="77777777" w:rsidR="0035506B" w:rsidRPr="0075379B" w:rsidRDefault="0035506B" w:rsidP="00396E37">
            <w:pPr>
              <w:rPr>
                <w:rFonts w:ascii="Arial Narrow" w:hAnsi="Arial Narrow"/>
              </w:rPr>
            </w:pPr>
          </w:p>
        </w:tc>
        <w:tc>
          <w:tcPr>
            <w:tcW w:w="692" w:type="dxa"/>
          </w:tcPr>
          <w:p w14:paraId="13FA4550" w14:textId="77777777" w:rsidR="0035506B" w:rsidRPr="0038358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38358E">
              <w:rPr>
                <w:rFonts w:ascii="Arial Narrow" w:hAnsi="Arial Narrow"/>
                <w:sz w:val="18"/>
              </w:rPr>
              <w:t>CS</w:t>
            </w:r>
          </w:p>
        </w:tc>
        <w:tc>
          <w:tcPr>
            <w:tcW w:w="922" w:type="dxa"/>
          </w:tcPr>
          <w:p w14:paraId="0341C4D7" w14:textId="77777777" w:rsidR="0035506B" w:rsidRPr="0038358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Pr>
                <w:rFonts w:ascii="Arial Narrow" w:hAnsi="Arial Narrow"/>
                <w:sz w:val="18"/>
              </w:rPr>
              <w:t>Not provided</w:t>
            </w:r>
          </w:p>
        </w:tc>
        <w:tc>
          <w:tcPr>
            <w:tcW w:w="742" w:type="dxa"/>
          </w:tcPr>
          <w:p w14:paraId="0D29171E" w14:textId="77777777" w:rsidR="0035506B" w:rsidRPr="0038358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38358E">
              <w:rPr>
                <w:rFonts w:ascii="Arial Narrow" w:hAnsi="Arial Narrow"/>
                <w:sz w:val="18"/>
              </w:rPr>
              <w:t>594</w:t>
            </w:r>
          </w:p>
        </w:tc>
        <w:tc>
          <w:tcPr>
            <w:tcW w:w="1139" w:type="dxa"/>
          </w:tcPr>
          <w:p w14:paraId="7C68976A" w14:textId="77777777" w:rsidR="0035506B" w:rsidRPr="0038358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38358E">
              <w:rPr>
                <w:rFonts w:ascii="Arial Narrow" w:hAnsi="Arial Narrow"/>
                <w:sz w:val="18"/>
              </w:rPr>
              <w:t>A</w:t>
            </w:r>
          </w:p>
          <w:p w14:paraId="5385B336" w14:textId="77777777" w:rsidR="0035506B" w:rsidRPr="0038358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Pr>
                <w:rFonts w:ascii="Arial Narrow" w:hAnsi="Arial Narrow"/>
                <w:sz w:val="18"/>
              </w:rPr>
              <w:t>P</w:t>
            </w:r>
          </w:p>
          <w:p w14:paraId="4B38F6F5" w14:textId="77777777" w:rsidR="0035506B" w:rsidRPr="0038358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p>
        </w:tc>
        <w:tc>
          <w:tcPr>
            <w:tcW w:w="1133" w:type="dxa"/>
          </w:tcPr>
          <w:p w14:paraId="6366F4C3"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p>
          <w:p w14:paraId="7FC8BBEC" w14:textId="77777777" w:rsidR="0035506B" w:rsidRPr="0038358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p>
        </w:tc>
        <w:tc>
          <w:tcPr>
            <w:tcW w:w="1147" w:type="dxa"/>
          </w:tcPr>
          <w:p w14:paraId="52DE39D4" w14:textId="77777777" w:rsidR="0035506B" w:rsidRPr="0038358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p>
          <w:p w14:paraId="325D65D7" w14:textId="77777777" w:rsidR="0035506B" w:rsidRPr="0038358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p>
          <w:p w14:paraId="4418AB31" w14:textId="77777777" w:rsidR="0035506B" w:rsidRPr="0038358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Pr>
                <w:rFonts w:ascii="Arial Narrow" w:hAnsi="Arial Narrow"/>
                <w:sz w:val="18"/>
              </w:rPr>
              <w:t>A</w:t>
            </w:r>
          </w:p>
        </w:tc>
        <w:tc>
          <w:tcPr>
            <w:tcW w:w="1016" w:type="dxa"/>
          </w:tcPr>
          <w:p w14:paraId="016C5896" w14:textId="77777777" w:rsidR="0035506B" w:rsidRPr="0038358E"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38358E">
              <w:rPr>
                <w:rFonts w:ascii="Arial Narrow" w:hAnsi="Arial Narrow"/>
                <w:sz w:val="18"/>
              </w:rPr>
              <w:t>Sales</w:t>
            </w:r>
          </w:p>
          <w:p w14:paraId="348F278B" w14:textId="77777777" w:rsidR="0035506B" w:rsidRPr="0038358E"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38358E">
              <w:rPr>
                <w:rFonts w:ascii="Arial Narrow" w:hAnsi="Arial Narrow"/>
                <w:sz w:val="18"/>
              </w:rPr>
              <w:t>Sales</w:t>
            </w:r>
          </w:p>
          <w:p w14:paraId="72ECCA0C" w14:textId="77777777" w:rsidR="0035506B" w:rsidRPr="0038358E"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38358E">
              <w:rPr>
                <w:rFonts w:ascii="Arial Narrow" w:hAnsi="Arial Narrow"/>
                <w:sz w:val="18"/>
              </w:rPr>
              <w:t>Sales</w:t>
            </w:r>
          </w:p>
        </w:tc>
        <w:tc>
          <w:tcPr>
            <w:tcW w:w="1070" w:type="dxa"/>
          </w:tcPr>
          <w:p w14:paraId="01102FCD" w14:textId="77777777" w:rsidR="0035506B" w:rsidRPr="002E1C4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vertAlign w:val="subscript"/>
              </w:rPr>
            </w:pPr>
            <w:r w:rsidRPr="0075379B">
              <w:rPr>
                <w:rFonts w:ascii="Arial Narrow" w:hAnsi="Arial Narrow"/>
                <w:noProof/>
                <w:sz w:val="18"/>
                <w:szCs w:val="18"/>
                <w:lang w:eastAsia="en-GB"/>
              </w:rPr>
              <mc:AlternateContent>
                <mc:Choice Requires="wps">
                  <w:drawing>
                    <wp:anchor distT="0" distB="0" distL="114300" distR="114300" simplePos="0" relativeHeight="251704320" behindDoc="0" locked="0" layoutInCell="1" allowOverlap="1" wp14:anchorId="7EDF475F" wp14:editId="56C20371">
                      <wp:simplePos x="0" y="0"/>
                      <wp:positionH relativeFrom="column">
                        <wp:posOffset>-5080</wp:posOffset>
                      </wp:positionH>
                      <wp:positionV relativeFrom="paragraph">
                        <wp:posOffset>22225</wp:posOffset>
                      </wp:positionV>
                      <wp:extent cx="114300" cy="114300"/>
                      <wp:effectExtent l="19050" t="19050" r="38100" b="19050"/>
                      <wp:wrapNone/>
                      <wp:docPr id="8" name="Isosceles Triangle 8"/>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AB9A9" id="Isosceles Triangle 8" o:spid="_x0000_s1026" type="#_x0000_t5" style="position:absolute;margin-left:-.4pt;margin-top:1.75pt;width:9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" fillcolor="window" strokecolor="#41719c" strokeweight="1pt"/>
                  </w:pict>
                </mc:Fallback>
              </mc:AlternateContent>
            </w:r>
            <w:r>
              <w:rPr>
                <w:rFonts w:ascii="Arial Narrow" w:hAnsi="Arial Narrow"/>
                <w:sz w:val="18"/>
              </w:rPr>
              <w:t xml:space="preserve">     </w:t>
            </w:r>
            <w:r>
              <w:rPr>
                <w:rFonts w:ascii="Arial Narrow" w:hAnsi="Arial Narrow"/>
                <w:sz w:val="18"/>
                <w:vertAlign w:val="subscript"/>
              </w:rPr>
              <w:t>7</w:t>
            </w:r>
          </w:p>
          <w:p w14:paraId="650689E3" w14:textId="77777777" w:rsidR="0035506B" w:rsidRPr="00743710"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vertAlign w:val="subscript"/>
              </w:rPr>
            </w:pPr>
            <w:r w:rsidRPr="0075379B">
              <w:rPr>
                <w:rFonts w:ascii="Arial Narrow" w:hAnsi="Arial Narrow"/>
                <w:noProof/>
                <w:sz w:val="18"/>
                <w:szCs w:val="18"/>
                <w:lang w:eastAsia="en-GB"/>
              </w:rPr>
              <mc:AlternateContent>
                <mc:Choice Requires="wps">
                  <w:drawing>
                    <wp:anchor distT="0" distB="0" distL="114300" distR="114300" simplePos="0" relativeHeight="251703296" behindDoc="0" locked="0" layoutInCell="1" allowOverlap="1" wp14:anchorId="6C0AF0AC" wp14:editId="7ABFE287">
                      <wp:simplePos x="0" y="0"/>
                      <wp:positionH relativeFrom="column">
                        <wp:posOffset>-5080</wp:posOffset>
                      </wp:positionH>
                      <wp:positionV relativeFrom="paragraph">
                        <wp:posOffset>22225</wp:posOffset>
                      </wp:positionV>
                      <wp:extent cx="114300" cy="114300"/>
                      <wp:effectExtent l="19050" t="19050" r="38100" b="19050"/>
                      <wp:wrapNone/>
                      <wp:docPr id="9" name="Isosceles Triangle 9"/>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39270" id="Isosceles Triangle 9" o:spid="_x0000_s1026" type="#_x0000_t5" style="position:absolute;margin-left:-.4pt;margin-top:1.75pt;width:9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" fillcolor="window" strokecolor="#41719c" strokeweight="1pt"/>
                  </w:pict>
                </mc:Fallback>
              </mc:AlternateContent>
            </w:r>
            <w:r>
              <w:rPr>
                <w:rFonts w:ascii="Arial Narrow" w:hAnsi="Arial Narrow"/>
                <w:b/>
                <w:sz w:val="18"/>
              </w:rPr>
              <w:t xml:space="preserve">     </w:t>
            </w:r>
            <w:r w:rsidRPr="00743710">
              <w:rPr>
                <w:rFonts w:ascii="Arial Narrow" w:hAnsi="Arial Narrow"/>
                <w:sz w:val="18"/>
                <w:vertAlign w:val="subscript"/>
              </w:rPr>
              <w:t>2</w:t>
            </w:r>
          </w:p>
          <w:p w14:paraId="46E4AF12" w14:textId="77777777" w:rsidR="0035506B" w:rsidRPr="00743710"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vertAlign w:val="subscript"/>
              </w:rPr>
            </w:pPr>
            <w:r w:rsidRPr="00743710">
              <w:rPr>
                <w:rFonts w:ascii="Arial Narrow" w:hAnsi="Arial Narrow"/>
                <w:sz w:val="18"/>
              </w:rPr>
              <w:t xml:space="preserve"> </w:t>
            </w:r>
            <w:r w:rsidRPr="00743710">
              <w:rPr>
                <w:rFonts w:ascii="Arial Narrow" w:hAnsi="Arial Narrow"/>
                <w:noProof/>
                <w:sz w:val="18"/>
                <w:szCs w:val="18"/>
                <w:lang w:eastAsia="en-GB"/>
              </w:rPr>
              <mc:AlternateContent>
                <mc:Choice Requires="wps">
                  <w:drawing>
                    <wp:anchor distT="0" distB="0" distL="114300" distR="114300" simplePos="0" relativeHeight="251712512" behindDoc="0" locked="0" layoutInCell="1" allowOverlap="1" wp14:anchorId="2E62528D" wp14:editId="0D05A84B">
                      <wp:simplePos x="0" y="0"/>
                      <wp:positionH relativeFrom="column">
                        <wp:posOffset>-5080</wp:posOffset>
                      </wp:positionH>
                      <wp:positionV relativeFrom="paragraph">
                        <wp:posOffset>24130</wp:posOffset>
                      </wp:positionV>
                      <wp:extent cx="114300" cy="114300"/>
                      <wp:effectExtent l="19050" t="19050" r="38100" b="19050"/>
                      <wp:wrapNone/>
                      <wp:docPr id="10" name="Isosceles Triangle 10"/>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C9B31" id="Isosceles Triangle 10" o:spid="_x0000_s1026" type="#_x0000_t5" style="position:absolute;margin-left:-.4pt;margin-top:1.9pt;width:9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" fillcolor="window" strokecolor="#41719c" strokeweight="1pt"/>
                  </w:pict>
                </mc:Fallback>
              </mc:AlternateContent>
            </w:r>
            <w:r w:rsidRPr="00743710">
              <w:rPr>
                <w:rFonts w:ascii="Arial Narrow" w:hAnsi="Arial Narrow"/>
                <w:sz w:val="18"/>
              </w:rPr>
              <w:t xml:space="preserve">    </w:t>
            </w:r>
            <w:r w:rsidRPr="00743710">
              <w:rPr>
                <w:rFonts w:ascii="Arial Narrow" w:hAnsi="Arial Narrow"/>
                <w:sz w:val="18"/>
                <w:vertAlign w:val="subscript"/>
              </w:rPr>
              <w:t>2</w:t>
            </w:r>
          </w:p>
        </w:tc>
        <w:tc>
          <w:tcPr>
            <w:tcW w:w="1051" w:type="dxa"/>
          </w:tcPr>
          <w:p w14:paraId="4E1D102B" w14:textId="77777777" w:rsidR="0035506B" w:rsidRPr="0075379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t>Low</w:t>
            </w:r>
          </w:p>
        </w:tc>
      </w:tr>
      <w:tr w:rsidR="0035506B" w14:paraId="30ACAC3C" w14:textId="77777777" w:rsidTr="00DC0F40">
        <w:trPr>
          <w:trHeight w:val="556"/>
        </w:trPr>
        <w:tc>
          <w:tcPr>
            <w:cnfStyle w:val="001000000000" w:firstRow="0" w:lastRow="0" w:firstColumn="1" w:lastColumn="0" w:oddVBand="0" w:evenVBand="0" w:oddHBand="0" w:evenHBand="0" w:firstRowFirstColumn="0" w:firstRowLastColumn="0" w:lastRowFirstColumn="0" w:lastRowLastColumn="0"/>
            <w:tcW w:w="1720" w:type="dxa"/>
          </w:tcPr>
          <w:p w14:paraId="0765D53C" w14:textId="1999BA3A" w:rsidR="0035506B" w:rsidRPr="00743710" w:rsidRDefault="0035506B" w:rsidP="00A55FC9">
            <w:pPr>
              <w:rPr>
                <w:rFonts w:ascii="Arial Narrow" w:hAnsi="Arial Narrow"/>
                <w:sz w:val="18"/>
                <w:szCs w:val="18"/>
              </w:rPr>
            </w:pPr>
            <w:r>
              <w:rPr>
                <w:rFonts w:ascii="Arial Narrow" w:hAnsi="Arial Narrow"/>
                <w:sz w:val="18"/>
                <w:szCs w:val="18"/>
              </w:rPr>
              <w:t>Cohen</w:t>
            </w:r>
            <w:r w:rsidRPr="00996A55">
              <w:rPr>
                <w:rFonts w:ascii="Arial Narrow" w:hAnsi="Arial Narrow"/>
                <w:sz w:val="18"/>
                <w:szCs w:val="18"/>
              </w:rPr>
              <w:t xml:space="preserve"> et al. </w:t>
            </w:r>
            <w:r w:rsidR="008B7A4F">
              <w:rPr>
                <w:rFonts w:ascii="Arial Narrow" w:hAnsi="Arial Narrow"/>
                <w:sz w:val="18"/>
                <w:szCs w:val="18"/>
              </w:rPr>
              <w:br/>
            </w:r>
            <w:r w:rsidR="00C477FE">
              <w:rPr>
                <w:rFonts w:ascii="Arial Narrow" w:hAnsi="Arial Narrow"/>
                <w:sz w:val="18"/>
                <w:szCs w:val="18"/>
              </w:rPr>
              <w:t>(</w:t>
            </w:r>
            <w:r w:rsidRPr="00996A55">
              <w:rPr>
                <w:rFonts w:ascii="Arial Narrow" w:hAnsi="Arial Narrow"/>
                <w:sz w:val="18"/>
                <w:szCs w:val="18"/>
              </w:rPr>
              <w:t>2015</w:t>
            </w:r>
            <w:r w:rsidR="00C477FE">
              <w:rPr>
                <w:rFonts w:ascii="Arial Narrow" w:hAnsi="Arial Narrow"/>
                <w:sz w:val="18"/>
                <w:szCs w:val="18"/>
              </w:rPr>
              <w:t>)</w:t>
            </w:r>
            <w:r>
              <w:rPr>
                <w:rFonts w:ascii="Arial Narrow" w:hAnsi="Arial Narrow"/>
                <w:sz w:val="18"/>
                <w:szCs w:val="18"/>
              </w:rPr>
              <w:fldChar w:fldCharType="begin"/>
            </w:r>
            <w:r w:rsidR="00A55FC9">
              <w:rPr>
                <w:rFonts w:ascii="Arial Narrow" w:hAnsi="Arial Narrow"/>
                <w:sz w:val="18"/>
                <w:szCs w:val="18"/>
              </w:rPr>
              <w:instrText xml:space="preserve"> ADDIN EN.CITE &lt;EndNote&gt;&lt;Cite&gt;&lt;Author&gt;Cohen&lt;/Author&gt;&lt;Year&gt;2015&lt;/Year&gt;&lt;RecNum&gt;15899&lt;/RecNum&gt;&lt;DisplayText&gt;&lt;style face="superscript"&gt;51&lt;/style&gt;&lt;/DisplayText&gt;&lt;record&gt;&lt;rec-number&gt;15899&lt;/rec-number&gt;&lt;foreign-keys&gt;&lt;key app="EN" db-id="zfzdr0rt1w52efeffsnpxzeprx2r0w0srafe" timestamp="1472723998"&gt;15899&lt;/key&gt;&lt;/foreign-keys&gt;&lt;ref-type name="Journal Article"&gt;17&lt;/ref-type&gt;&lt;contributors&gt;&lt;authors&gt;&lt;author&gt;Cohen, Deborah A.&lt;/author&gt;&lt;author&gt;Collins, Rebecca&lt;/author&gt;&lt;author&gt;Hunter, Gerald&lt;/author&gt;&lt;author&gt;Ghosh-Dastidar, Bonnie&lt;/author&gt;&lt;author&gt;Dubowitz, Tamara&lt;/author&gt;&lt;/authors&gt;&lt;/contributors&gt;&lt;titles&gt;&lt;title&gt;Store Impulse Marketing Strategies and Body Mass Index&lt;/title&gt;&lt;secondary-title&gt;American journal of public health&lt;/secondary-title&gt;&lt;/titles&gt;&lt;periodical&gt;&lt;full-title&gt;American journal of public health&lt;/full-title&gt;&lt;/periodical&gt;&lt;pages&gt;1446-52&lt;/pages&gt;&lt;volume&gt;105&lt;/volume&gt;&lt;number&gt;7&lt;/number&gt;&lt;section&gt;Cohen,Deborah A. All of the authors are with RAND Corporation, Santa Monica, CA.&lt;/section&gt;&lt;keywords&gt;&lt;keyword&gt;Adolescent&lt;/keyword&gt;&lt;keyword&gt;Adult&lt;/keyword&gt;&lt;keyword&gt;Aged&lt;/keyword&gt;&lt;keyword&gt;*Body Mass Index&lt;/keyword&gt;&lt;keyword&gt;Carbonated Beverages/ec [Economics]&lt;/keyword&gt;&lt;keyword&gt;Commerce&lt;/keyword&gt;&lt;keyword&gt;Female&lt;/keyword&gt;&lt;keyword&gt;Food/ec [Economics]&lt;/keyword&gt;&lt;keyword&gt;*Food&lt;/keyword&gt;&lt;keyword&gt;Food Preferences&lt;/keyword&gt;&lt;keyword&gt;Food Supply/ec [Economics]&lt;/keyword&gt;&lt;keyword&gt;Food Supply/mt [Methods]&lt;/keyword&gt;&lt;keyword&gt;Humans&lt;/keyword&gt;&lt;keyword&gt;Male&lt;/keyword&gt;&lt;keyword&gt;*Marketing/mt [Methods]&lt;/keyword&gt;&lt;keyword&gt;Middle Aged&lt;/keyword&gt;&lt;keyword&gt;Obesity/et [Etiology]&lt;/keyword&gt;&lt;keyword&gt;Young Adult&lt;/keyword&gt;&lt;/keywords&gt;&lt;dates&gt;&lt;year&gt;2015&lt;/year&gt;&lt;/dates&gt;&lt;pub-location&gt;United States&lt;/pub-location&gt;&lt;isbn&gt;1541-0048&lt;/isbn&gt;&lt;label&gt;Include S1, include s2&lt;/label&gt;&lt;urls&gt;&lt;related-urls&gt;&lt;url&gt;http://ovidsp.ovid.com/ovidweb.cgi?T=JS&amp;amp;PAGE=reference&amp;amp;D=medl&amp;amp;NEWS=N&amp;amp;AN=25521881&lt;/url&gt;&lt;/related-urls&gt;&lt;/urls&gt;&lt;/record&gt;&lt;/Cite&gt;&lt;/EndNote&gt;</w:instrText>
            </w:r>
            <w:r>
              <w:rPr>
                <w:rFonts w:ascii="Arial Narrow" w:hAnsi="Arial Narrow"/>
                <w:sz w:val="18"/>
                <w:szCs w:val="18"/>
              </w:rPr>
              <w:fldChar w:fldCharType="separate"/>
            </w:r>
            <w:r w:rsidR="00A55FC9" w:rsidRPr="00A55FC9">
              <w:rPr>
                <w:rFonts w:ascii="Arial Narrow" w:hAnsi="Arial Narrow"/>
                <w:noProof/>
                <w:sz w:val="18"/>
                <w:szCs w:val="18"/>
                <w:vertAlign w:val="superscript"/>
              </w:rPr>
              <w:t>51</w:t>
            </w:r>
            <w:r>
              <w:rPr>
                <w:rFonts w:ascii="Arial Narrow" w:hAnsi="Arial Narrow"/>
                <w:sz w:val="18"/>
                <w:szCs w:val="18"/>
              </w:rPr>
              <w:fldChar w:fldCharType="end"/>
            </w:r>
          </w:p>
        </w:tc>
        <w:tc>
          <w:tcPr>
            <w:tcW w:w="692" w:type="dxa"/>
          </w:tcPr>
          <w:p w14:paraId="68B20755" w14:textId="77777777" w:rsidR="0035506B" w:rsidRPr="00C326D5"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326D5">
              <w:rPr>
                <w:rFonts w:ascii="Arial Narrow" w:hAnsi="Arial Narrow"/>
                <w:sz w:val="18"/>
                <w:szCs w:val="18"/>
              </w:rPr>
              <w:t>CS</w:t>
            </w:r>
          </w:p>
        </w:tc>
        <w:tc>
          <w:tcPr>
            <w:tcW w:w="922" w:type="dxa"/>
          </w:tcPr>
          <w:p w14:paraId="10D02BFC" w14:textId="77777777" w:rsidR="0035506B" w:rsidRPr="00C326D5"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Low</w:t>
            </w:r>
          </w:p>
        </w:tc>
        <w:tc>
          <w:tcPr>
            <w:tcW w:w="742" w:type="dxa"/>
          </w:tcPr>
          <w:p w14:paraId="1D342FCD" w14:textId="77777777" w:rsidR="0035506B" w:rsidRPr="00C326D5"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326D5">
              <w:rPr>
                <w:rFonts w:ascii="Arial Narrow" w:hAnsi="Arial Narrow"/>
                <w:sz w:val="18"/>
                <w:szCs w:val="18"/>
              </w:rPr>
              <w:t>980</w:t>
            </w:r>
          </w:p>
        </w:tc>
        <w:tc>
          <w:tcPr>
            <w:tcW w:w="1139" w:type="dxa"/>
          </w:tcPr>
          <w:p w14:paraId="761A895C" w14:textId="77777777" w:rsidR="0035506B" w:rsidRPr="00C326D5"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14:paraId="73148FF8" w14:textId="77777777" w:rsidR="0035506B" w:rsidRPr="00C326D5"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326D5">
              <w:rPr>
                <w:rFonts w:ascii="Arial Narrow" w:hAnsi="Arial Narrow"/>
                <w:sz w:val="18"/>
                <w:szCs w:val="18"/>
              </w:rPr>
              <w:t>P</w:t>
            </w:r>
          </w:p>
        </w:tc>
        <w:tc>
          <w:tcPr>
            <w:tcW w:w="1133" w:type="dxa"/>
          </w:tcPr>
          <w:p w14:paraId="76E41F8A" w14:textId="77777777" w:rsidR="0035506B" w:rsidRPr="00C326D5"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326D5">
              <w:rPr>
                <w:rFonts w:ascii="Arial Narrow" w:hAnsi="Arial Narrow"/>
                <w:sz w:val="18"/>
                <w:szCs w:val="18"/>
              </w:rPr>
              <w:t>P</w:t>
            </w:r>
          </w:p>
          <w:p w14:paraId="289AFA7A" w14:textId="77777777" w:rsidR="0035506B" w:rsidRPr="00C326D5"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147" w:type="dxa"/>
          </w:tcPr>
          <w:p w14:paraId="5C87F236" w14:textId="77777777" w:rsidR="0035506B" w:rsidRPr="00C326D5"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016" w:type="dxa"/>
          </w:tcPr>
          <w:p w14:paraId="6663DDED" w14:textId="77777777" w:rsidR="0035506B" w:rsidRPr="00C326D5"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326D5">
              <w:rPr>
                <w:rFonts w:ascii="Arial Narrow" w:hAnsi="Arial Narrow"/>
                <w:sz w:val="18"/>
                <w:szCs w:val="18"/>
              </w:rPr>
              <w:t>BMI</w:t>
            </w:r>
          </w:p>
          <w:p w14:paraId="2045C4E9" w14:textId="77777777" w:rsidR="0035506B" w:rsidRPr="00C326D5"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326D5">
              <w:rPr>
                <w:rFonts w:ascii="Arial Narrow" w:hAnsi="Arial Narrow"/>
                <w:sz w:val="18"/>
                <w:szCs w:val="18"/>
              </w:rPr>
              <w:t>BMI</w:t>
            </w:r>
          </w:p>
        </w:tc>
        <w:tc>
          <w:tcPr>
            <w:tcW w:w="1070" w:type="dxa"/>
          </w:tcPr>
          <w:p w14:paraId="2F9FE321" w14:textId="77777777" w:rsidR="0035506B" w:rsidRPr="000B7B65"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b/>
                <w:sz w:val="18"/>
                <w:vertAlign w:val="subscript"/>
              </w:rPr>
            </w:pPr>
            <w:r w:rsidRPr="0075379B">
              <w:rPr>
                <w:rFonts w:ascii="Arial Narrow" w:hAnsi="Arial Narrow"/>
                <w:noProof/>
                <w:sz w:val="18"/>
                <w:szCs w:val="18"/>
                <w:lang w:eastAsia="en-GB"/>
              </w:rPr>
              <mc:AlternateContent>
                <mc:Choice Requires="wps">
                  <w:drawing>
                    <wp:anchor distT="0" distB="0" distL="114300" distR="114300" simplePos="0" relativeHeight="251705344" behindDoc="0" locked="0" layoutInCell="1" allowOverlap="1" wp14:anchorId="2D15FA26" wp14:editId="3F2A406C">
                      <wp:simplePos x="0" y="0"/>
                      <wp:positionH relativeFrom="column">
                        <wp:posOffset>-5080</wp:posOffset>
                      </wp:positionH>
                      <wp:positionV relativeFrom="paragraph">
                        <wp:posOffset>22225</wp:posOffset>
                      </wp:positionV>
                      <wp:extent cx="114300" cy="114300"/>
                      <wp:effectExtent l="19050" t="19050" r="38100" b="19050"/>
                      <wp:wrapNone/>
                      <wp:docPr id="29" name="Isosceles Triangle 29"/>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8510" id="Isosceles Triangle 29" o:spid="_x0000_s1026" type="#_x0000_t5" style="position:absolute;margin-left:-.4pt;margin-top:1.75pt;width:9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" fillcolor="window" strokecolor="#41719c" strokeweight="1pt"/>
                  </w:pict>
                </mc:Fallback>
              </mc:AlternateContent>
            </w:r>
            <w:r>
              <w:rPr>
                <w:rFonts w:ascii="Arial Narrow" w:hAnsi="Arial Narrow"/>
                <w:b/>
                <w:sz w:val="18"/>
              </w:rPr>
              <w:t xml:space="preserve">     </w:t>
            </w:r>
            <w:r>
              <w:rPr>
                <w:rFonts w:ascii="Arial Narrow" w:hAnsi="Arial Narrow"/>
                <w:b/>
                <w:sz w:val="18"/>
                <w:vertAlign w:val="subscript"/>
              </w:rPr>
              <w:t>2</w:t>
            </w:r>
          </w:p>
          <w:p w14:paraId="23D94394" w14:textId="77777777" w:rsidR="0035506B" w:rsidRPr="00743710"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b/>
                <w:sz w:val="18"/>
              </w:rPr>
            </w:pPr>
            <w:r>
              <w:rPr>
                <w:rFonts w:ascii="Arial Narrow" w:hAnsi="Arial Narrow"/>
                <w:noProof/>
                <w:sz w:val="18"/>
                <w:szCs w:val="18"/>
                <w:lang w:eastAsia="en-GB"/>
              </w:rPr>
              <w:drawing>
                <wp:anchor distT="0" distB="0" distL="114300" distR="114300" simplePos="0" relativeHeight="251711488" behindDoc="0" locked="0" layoutInCell="1" allowOverlap="1" wp14:anchorId="52F6470D" wp14:editId="4D109311">
                  <wp:simplePos x="0" y="0"/>
                  <wp:positionH relativeFrom="column">
                    <wp:posOffset>-21590</wp:posOffset>
                  </wp:positionH>
                  <wp:positionV relativeFrom="paragraph">
                    <wp:posOffset>50165</wp:posOffset>
                  </wp:positionV>
                  <wp:extent cx="140335" cy="12827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335" cy="128270"/>
                          </a:xfrm>
                          <a:prstGeom prst="rect">
                            <a:avLst/>
                          </a:prstGeom>
                          <a:noFill/>
                        </pic:spPr>
                      </pic:pic>
                    </a:graphicData>
                  </a:graphic>
                </wp:anchor>
              </w:drawing>
            </w:r>
          </w:p>
        </w:tc>
        <w:tc>
          <w:tcPr>
            <w:tcW w:w="1051" w:type="dxa"/>
          </w:tcPr>
          <w:p w14:paraId="61024F64" w14:textId="77777777" w:rsidR="0035506B" w:rsidRPr="00C326D5"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lang w:eastAsia="en-GB"/>
              </w:rPr>
            </w:pPr>
            <w:r w:rsidRPr="00C326D5">
              <w:rPr>
                <w:rFonts w:ascii="Arial Narrow" w:hAnsi="Arial Narrow"/>
                <w:noProof/>
                <w:sz w:val="18"/>
                <w:szCs w:val="18"/>
                <w:lang w:eastAsia="en-GB"/>
              </w:rPr>
              <w:t>Moderate</w:t>
            </w:r>
          </w:p>
        </w:tc>
      </w:tr>
      <w:tr w:rsidR="0035506B" w14:paraId="6D56B5D8" w14:textId="77777777" w:rsidTr="00DC0F4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720" w:type="dxa"/>
          </w:tcPr>
          <w:p w14:paraId="6B584BC4" w14:textId="2E5CC5C8" w:rsidR="0035506B" w:rsidRPr="00743710" w:rsidRDefault="0035506B" w:rsidP="00A55FC9">
            <w:pPr>
              <w:rPr>
                <w:rFonts w:ascii="Arial Narrow" w:hAnsi="Arial Narrow"/>
                <w:sz w:val="18"/>
                <w:szCs w:val="18"/>
              </w:rPr>
            </w:pPr>
            <w:r w:rsidRPr="00996A55">
              <w:rPr>
                <w:rFonts w:ascii="Arial Narrow" w:hAnsi="Arial Narrow"/>
                <w:sz w:val="18"/>
                <w:szCs w:val="18"/>
              </w:rPr>
              <w:t xml:space="preserve">Franco et al. </w:t>
            </w:r>
            <w:r w:rsidR="008B7A4F">
              <w:rPr>
                <w:rFonts w:ascii="Arial Narrow" w:hAnsi="Arial Narrow"/>
                <w:sz w:val="18"/>
                <w:szCs w:val="18"/>
              </w:rPr>
              <w:br/>
            </w:r>
            <w:r w:rsidR="00C477FE">
              <w:rPr>
                <w:rFonts w:ascii="Arial Narrow" w:hAnsi="Arial Narrow"/>
                <w:sz w:val="18"/>
                <w:szCs w:val="18"/>
              </w:rPr>
              <w:t>(</w:t>
            </w:r>
            <w:r w:rsidRPr="00996A55">
              <w:rPr>
                <w:rFonts w:ascii="Arial Narrow" w:hAnsi="Arial Narrow"/>
                <w:sz w:val="18"/>
                <w:szCs w:val="18"/>
              </w:rPr>
              <w:t>2009</w:t>
            </w:r>
            <w:r w:rsidR="00C477FE">
              <w:rPr>
                <w:rFonts w:ascii="Arial Narrow" w:hAnsi="Arial Narrow"/>
                <w:sz w:val="18"/>
                <w:szCs w:val="18"/>
              </w:rPr>
              <w:t>)</w:t>
            </w:r>
            <w:r>
              <w:rPr>
                <w:rFonts w:ascii="Arial Narrow" w:hAnsi="Arial Narrow"/>
                <w:sz w:val="18"/>
                <w:szCs w:val="18"/>
              </w:rPr>
              <w:fldChar w:fldCharType="begin">
                <w:fldData xml:space="preserve">PEVuZE5vdGU+PENpdGU+PEF1dGhvcj5GcmFuY288L0F1dGhvcj48WWVhcj4yMDA5PC9ZZWFyPjxS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=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PEVuZE5vdGU+PENpdGU+PEF1dGhvcj5GcmFuY288L0F1dGhvcj48WWVhcj4yMDA5PC9ZZWFyPjxS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=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Pr>
                <w:rFonts w:ascii="Arial Narrow" w:hAnsi="Arial Narrow"/>
                <w:sz w:val="18"/>
                <w:szCs w:val="18"/>
              </w:rPr>
            </w:r>
            <w:r>
              <w:rPr>
                <w:rFonts w:ascii="Arial Narrow" w:hAnsi="Arial Narrow"/>
                <w:sz w:val="18"/>
                <w:szCs w:val="18"/>
              </w:rPr>
              <w:fldChar w:fldCharType="separate"/>
            </w:r>
            <w:r w:rsidR="00A55FC9" w:rsidRPr="00A55FC9">
              <w:rPr>
                <w:rFonts w:ascii="Arial Narrow" w:hAnsi="Arial Narrow"/>
                <w:noProof/>
                <w:sz w:val="18"/>
                <w:szCs w:val="18"/>
                <w:vertAlign w:val="superscript"/>
              </w:rPr>
              <w:t>65</w:t>
            </w:r>
            <w:r>
              <w:rPr>
                <w:rFonts w:ascii="Arial Narrow" w:hAnsi="Arial Narrow"/>
                <w:sz w:val="18"/>
                <w:szCs w:val="18"/>
              </w:rPr>
              <w:fldChar w:fldCharType="end"/>
            </w:r>
          </w:p>
        </w:tc>
        <w:tc>
          <w:tcPr>
            <w:tcW w:w="692" w:type="dxa"/>
          </w:tcPr>
          <w:p w14:paraId="355F9378" w14:textId="77777777" w:rsidR="0035506B" w:rsidRPr="004657E9"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4657E9">
              <w:rPr>
                <w:rFonts w:ascii="Arial Narrow" w:hAnsi="Arial Narrow"/>
                <w:sz w:val="18"/>
              </w:rPr>
              <w:t>CS</w:t>
            </w:r>
          </w:p>
        </w:tc>
        <w:tc>
          <w:tcPr>
            <w:tcW w:w="922" w:type="dxa"/>
          </w:tcPr>
          <w:p w14:paraId="2EA92069" w14:textId="77777777" w:rsidR="0035506B" w:rsidRPr="004657E9"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Pr>
                <w:rFonts w:ascii="Arial Narrow" w:hAnsi="Arial Narrow"/>
                <w:sz w:val="18"/>
              </w:rPr>
              <w:t>Varied</w:t>
            </w:r>
          </w:p>
        </w:tc>
        <w:tc>
          <w:tcPr>
            <w:tcW w:w="742" w:type="dxa"/>
          </w:tcPr>
          <w:p w14:paraId="294D305E" w14:textId="77777777" w:rsidR="0035506B" w:rsidRPr="004657E9"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4657E9">
              <w:rPr>
                <w:rFonts w:ascii="Arial Narrow" w:hAnsi="Arial Narrow"/>
                <w:sz w:val="18"/>
              </w:rPr>
              <w:t>759</w:t>
            </w:r>
          </w:p>
        </w:tc>
        <w:tc>
          <w:tcPr>
            <w:tcW w:w="1139" w:type="dxa"/>
          </w:tcPr>
          <w:p w14:paraId="11453FEC" w14:textId="77777777" w:rsidR="0035506B" w:rsidRPr="007A756D"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Pr>
                <w:rFonts w:ascii="Arial Narrow" w:hAnsi="Arial Narrow"/>
                <w:sz w:val="18"/>
              </w:rPr>
              <w:t>A</w:t>
            </w:r>
          </w:p>
        </w:tc>
        <w:tc>
          <w:tcPr>
            <w:tcW w:w="1133" w:type="dxa"/>
          </w:tcPr>
          <w:p w14:paraId="28B1F5EF" w14:textId="77777777" w:rsidR="0035506B" w:rsidRPr="0075379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47" w:type="dxa"/>
          </w:tcPr>
          <w:p w14:paraId="4E34AA50" w14:textId="77777777" w:rsidR="0035506B" w:rsidRPr="0075379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016" w:type="dxa"/>
          </w:tcPr>
          <w:p w14:paraId="5576ACC2" w14:textId="77777777" w:rsidR="0035506B" w:rsidRPr="00743710"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Pr>
                <w:rFonts w:ascii="Arial Narrow" w:hAnsi="Arial Narrow"/>
                <w:sz w:val="18"/>
              </w:rPr>
              <w:t>Diet</w:t>
            </w:r>
          </w:p>
        </w:tc>
        <w:tc>
          <w:tcPr>
            <w:tcW w:w="1070" w:type="dxa"/>
          </w:tcPr>
          <w:p w14:paraId="44CE6552" w14:textId="77777777" w:rsidR="0035506B" w:rsidRPr="007A756D"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vertAlign w:val="subscript"/>
              </w:rPr>
            </w:pPr>
            <w:r>
              <w:rPr>
                <w:rFonts w:ascii="Arial Narrow" w:hAnsi="Arial Narrow"/>
                <w:noProof/>
                <w:sz w:val="18"/>
                <w:szCs w:val="18"/>
                <w:lang w:eastAsia="en-GB"/>
              </w:rPr>
              <mc:AlternateContent>
                <mc:Choice Requires="wps">
                  <w:drawing>
                    <wp:anchor distT="0" distB="0" distL="114300" distR="114300" simplePos="0" relativeHeight="251713536" behindDoc="0" locked="0" layoutInCell="1" allowOverlap="1" wp14:anchorId="0FE6C8BF" wp14:editId="23B00B80">
                      <wp:simplePos x="0" y="0"/>
                      <wp:positionH relativeFrom="column">
                        <wp:posOffset>0</wp:posOffset>
                      </wp:positionH>
                      <wp:positionV relativeFrom="paragraph">
                        <wp:posOffset>20320</wp:posOffset>
                      </wp:positionV>
                      <wp:extent cx="171450" cy="104775"/>
                      <wp:effectExtent l="19050" t="19050" r="19050" b="47625"/>
                      <wp:wrapNone/>
                      <wp:docPr id="11" name="Flowchart: Decision 11"/>
                      <wp:cNvGraphicFramePr/>
                      <a:graphic xmlns:a="http://schemas.openxmlformats.org/drawingml/2006/main">
                        <a:graphicData uri="http://schemas.microsoft.com/office/word/2010/wordprocessingShape">
                          <wps:wsp>
                            <wps:cNvSpPr/>
                            <wps:spPr>
                              <a:xfrm>
                                <a:off x="0" y="0"/>
                                <a:ext cx="171450" cy="104775"/>
                              </a:xfrm>
                              <a:prstGeom prst="flowChartDecision">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4C991F" id="_x0000_t110" coordsize="21600,21600" o:spt="110" path="m10800,l,10800,10800,21600,21600,10800xe">
                      <v:stroke joinstyle="miter"/>
                      <v:path gradientshapeok="t" o:connecttype="rect" textboxrect="5400,5400,16200,16200"/>
                    </v:shapetype>
                    <v:shape id="Flowchart: Decision 11" o:spid="_x0000_s1026" type="#_x0000_t110" style="position:absolute;margin-left:0;margin-top:1.6pt;width:13.5pt;height:8.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" filled="f" strokecolor="#41719c" strokeweight="1pt"/>
                  </w:pict>
                </mc:Fallback>
              </mc:AlternateContent>
            </w:r>
            <w:r>
              <w:rPr>
                <w:rFonts w:ascii="Arial Narrow" w:hAnsi="Arial Narrow"/>
                <w:sz w:val="18"/>
              </w:rPr>
              <w:t xml:space="preserve">        </w:t>
            </w:r>
            <w:r>
              <w:rPr>
                <w:rFonts w:ascii="Arial Narrow" w:hAnsi="Arial Narrow"/>
                <w:sz w:val="18"/>
                <w:vertAlign w:val="subscript"/>
              </w:rPr>
              <w:t>6</w:t>
            </w:r>
          </w:p>
        </w:tc>
        <w:tc>
          <w:tcPr>
            <w:tcW w:w="1051" w:type="dxa"/>
          </w:tcPr>
          <w:p w14:paraId="3D11C245" w14:textId="77777777" w:rsidR="0035506B" w:rsidRPr="0075379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t>Low</w:t>
            </w:r>
          </w:p>
        </w:tc>
      </w:tr>
      <w:tr w:rsidR="0035506B" w14:paraId="09E1CDC9" w14:textId="77777777" w:rsidTr="00DC0F40">
        <w:trPr>
          <w:trHeight w:val="557"/>
        </w:trPr>
        <w:tc>
          <w:tcPr>
            <w:cnfStyle w:val="001000000000" w:firstRow="0" w:lastRow="0" w:firstColumn="1" w:lastColumn="0" w:oddVBand="0" w:evenVBand="0" w:oddHBand="0" w:evenHBand="0" w:firstRowFirstColumn="0" w:firstRowLastColumn="0" w:lastRowFirstColumn="0" w:lastRowLastColumn="0"/>
            <w:tcW w:w="1720" w:type="dxa"/>
          </w:tcPr>
          <w:p w14:paraId="328B0513" w14:textId="6469D990" w:rsidR="0035506B" w:rsidRPr="0030267E" w:rsidRDefault="0035506B" w:rsidP="00A55FC9">
            <w:pPr>
              <w:rPr>
                <w:rFonts w:ascii="Arial Narrow" w:hAnsi="Arial Narrow"/>
                <w:sz w:val="18"/>
                <w:szCs w:val="18"/>
              </w:rPr>
            </w:pPr>
            <w:r>
              <w:rPr>
                <w:rFonts w:ascii="Arial Narrow" w:hAnsi="Arial Narrow"/>
                <w:sz w:val="18"/>
                <w:szCs w:val="18"/>
              </w:rPr>
              <w:t xml:space="preserve">Gustafson et al. </w:t>
            </w:r>
            <w:r w:rsidR="00C477FE">
              <w:rPr>
                <w:rFonts w:ascii="Arial Narrow" w:hAnsi="Arial Narrow"/>
                <w:sz w:val="18"/>
                <w:szCs w:val="18"/>
              </w:rPr>
              <w:t>(</w:t>
            </w:r>
            <w:r>
              <w:rPr>
                <w:rFonts w:ascii="Arial Narrow" w:hAnsi="Arial Narrow"/>
                <w:sz w:val="18"/>
                <w:szCs w:val="18"/>
              </w:rPr>
              <w:t>2011</w:t>
            </w:r>
            <w:r w:rsidR="00C477FE">
              <w:rPr>
                <w:rFonts w:ascii="Arial Narrow" w:hAnsi="Arial Narrow"/>
                <w:sz w:val="18"/>
                <w:szCs w:val="18"/>
              </w:rPr>
              <w:t>)</w:t>
            </w:r>
            <w:r>
              <w:rPr>
                <w:rFonts w:ascii="Arial Narrow" w:hAnsi="Arial Narrow"/>
                <w:sz w:val="18"/>
                <w:szCs w:val="18"/>
              </w:rPr>
              <w:fldChar w:fldCharType="begin">
                <w:fldData xml:space="preserve">PEVuZE5vdGU+PENpdGU+PEF1dGhvcj5HdXN0YWZzb248L0F1dGhvcj48WWVhcj4yMDExPC9ZZWFy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PEVuZE5vdGU+PENpdGU+PEF1dGhvcj5HdXN0YWZzb248L0F1dGhvcj48WWVhcj4yMDExPC9ZZWFy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Pr>
                <w:rFonts w:ascii="Arial Narrow" w:hAnsi="Arial Narrow"/>
                <w:sz w:val="18"/>
                <w:szCs w:val="18"/>
              </w:rPr>
            </w:r>
            <w:r>
              <w:rPr>
                <w:rFonts w:ascii="Arial Narrow" w:hAnsi="Arial Narrow"/>
                <w:sz w:val="18"/>
                <w:szCs w:val="18"/>
              </w:rPr>
              <w:fldChar w:fldCharType="separate"/>
            </w:r>
            <w:r w:rsidR="00A55FC9" w:rsidRPr="00A55FC9">
              <w:rPr>
                <w:rFonts w:ascii="Arial Narrow" w:hAnsi="Arial Narrow"/>
                <w:noProof/>
                <w:sz w:val="18"/>
                <w:szCs w:val="18"/>
                <w:vertAlign w:val="superscript"/>
              </w:rPr>
              <w:t>53</w:t>
            </w:r>
            <w:r>
              <w:rPr>
                <w:rFonts w:ascii="Arial Narrow" w:hAnsi="Arial Narrow"/>
                <w:sz w:val="18"/>
                <w:szCs w:val="18"/>
              </w:rPr>
              <w:fldChar w:fldCharType="end"/>
            </w:r>
          </w:p>
        </w:tc>
        <w:tc>
          <w:tcPr>
            <w:tcW w:w="692" w:type="dxa"/>
          </w:tcPr>
          <w:p w14:paraId="1A4E6912" w14:textId="77777777" w:rsidR="0035506B" w:rsidRPr="007A756D"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7A756D">
              <w:rPr>
                <w:rFonts w:ascii="Arial Narrow" w:hAnsi="Arial Narrow"/>
                <w:sz w:val="18"/>
              </w:rPr>
              <w:t>CS</w:t>
            </w:r>
          </w:p>
        </w:tc>
        <w:tc>
          <w:tcPr>
            <w:tcW w:w="922" w:type="dxa"/>
          </w:tcPr>
          <w:p w14:paraId="4D218FBC" w14:textId="77777777" w:rsidR="0035506B" w:rsidRPr="007A756D"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Pr>
                <w:rFonts w:ascii="Arial Narrow" w:hAnsi="Arial Narrow"/>
                <w:sz w:val="18"/>
              </w:rPr>
              <w:t>Not provided</w:t>
            </w:r>
          </w:p>
        </w:tc>
        <w:tc>
          <w:tcPr>
            <w:tcW w:w="742" w:type="dxa"/>
          </w:tcPr>
          <w:p w14:paraId="1B9401FB" w14:textId="77777777" w:rsidR="0035506B" w:rsidRPr="007A756D"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7A756D">
              <w:rPr>
                <w:rFonts w:ascii="Arial Narrow" w:hAnsi="Arial Narrow"/>
                <w:sz w:val="18"/>
              </w:rPr>
              <w:t>186</w:t>
            </w:r>
          </w:p>
        </w:tc>
        <w:tc>
          <w:tcPr>
            <w:tcW w:w="1139" w:type="dxa"/>
          </w:tcPr>
          <w:p w14:paraId="181CB621"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7A756D">
              <w:rPr>
                <w:rFonts w:ascii="Arial Narrow" w:hAnsi="Arial Narrow"/>
                <w:sz w:val="18"/>
              </w:rPr>
              <w:t>A</w:t>
            </w:r>
          </w:p>
          <w:p w14:paraId="2083CF74" w14:textId="77777777" w:rsidR="0035506B" w:rsidRPr="007A756D"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Pr>
                <w:rFonts w:ascii="Arial Narrow" w:hAnsi="Arial Narrow"/>
                <w:sz w:val="18"/>
              </w:rPr>
              <w:t>A</w:t>
            </w:r>
          </w:p>
        </w:tc>
        <w:tc>
          <w:tcPr>
            <w:tcW w:w="1133" w:type="dxa"/>
          </w:tcPr>
          <w:p w14:paraId="7BBA6935" w14:textId="77777777" w:rsidR="0035506B" w:rsidRPr="0075379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47" w:type="dxa"/>
          </w:tcPr>
          <w:p w14:paraId="39630ED0" w14:textId="77777777" w:rsidR="0035506B" w:rsidRPr="0075379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016" w:type="dxa"/>
          </w:tcPr>
          <w:p w14:paraId="283C2572" w14:textId="77777777" w:rsidR="0035506B" w:rsidRPr="007A756D"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7A756D">
              <w:rPr>
                <w:rFonts w:ascii="Arial Narrow" w:hAnsi="Arial Narrow"/>
                <w:sz w:val="18"/>
              </w:rPr>
              <w:t>BMI</w:t>
            </w:r>
          </w:p>
          <w:p w14:paraId="26753EC3" w14:textId="77777777" w:rsidR="0035506B" w:rsidRPr="0075379B"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A756D">
              <w:rPr>
                <w:rFonts w:ascii="Arial Narrow" w:hAnsi="Arial Narrow"/>
                <w:sz w:val="18"/>
              </w:rPr>
              <w:t>Diet</w:t>
            </w:r>
          </w:p>
        </w:tc>
        <w:tc>
          <w:tcPr>
            <w:tcW w:w="1070" w:type="dxa"/>
          </w:tcPr>
          <w:p w14:paraId="7AF58917" w14:textId="77777777" w:rsidR="0035506B" w:rsidRPr="007A756D"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8"/>
                <w:szCs w:val="18"/>
                <w:lang w:eastAsia="en-GB"/>
              </w:rPr>
              <w:drawing>
                <wp:anchor distT="0" distB="0" distL="114300" distR="114300" simplePos="0" relativeHeight="251708416" behindDoc="0" locked="0" layoutInCell="1" allowOverlap="1" wp14:anchorId="33B5E53F" wp14:editId="6428811E">
                  <wp:simplePos x="0" y="0"/>
                  <wp:positionH relativeFrom="column">
                    <wp:posOffset>-21895</wp:posOffset>
                  </wp:positionH>
                  <wp:positionV relativeFrom="paragraph">
                    <wp:posOffset>133451</wp:posOffset>
                  </wp:positionV>
                  <wp:extent cx="140335" cy="128270"/>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335" cy="128270"/>
                          </a:xfrm>
                          <a:prstGeom prst="rect">
                            <a:avLst/>
                          </a:prstGeom>
                          <a:noFill/>
                        </pic:spPr>
                      </pic:pic>
                    </a:graphicData>
                  </a:graphic>
                </wp:anchor>
              </w:drawing>
            </w:r>
            <w:r>
              <w:rPr>
                <w:rFonts w:ascii="Arial Narrow" w:hAnsi="Arial Narrow"/>
                <w:noProof/>
                <w:sz w:val="18"/>
                <w:szCs w:val="18"/>
                <w:lang w:eastAsia="en-GB"/>
              </w:rPr>
              <w:drawing>
                <wp:anchor distT="0" distB="0" distL="114300" distR="114300" simplePos="0" relativeHeight="251707392" behindDoc="0" locked="0" layoutInCell="1" allowOverlap="1" wp14:anchorId="00EE56EF" wp14:editId="5289CC0A">
                  <wp:simplePos x="0" y="0"/>
                  <wp:positionH relativeFrom="column">
                    <wp:posOffset>-30429</wp:posOffset>
                  </wp:positionH>
                  <wp:positionV relativeFrom="paragraph">
                    <wp:posOffset>8205</wp:posOffset>
                  </wp:positionV>
                  <wp:extent cx="140335" cy="12827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335" cy="128270"/>
                          </a:xfrm>
                          <a:prstGeom prst="rect">
                            <a:avLst/>
                          </a:prstGeom>
                          <a:noFill/>
                        </pic:spPr>
                      </pic:pic>
                    </a:graphicData>
                  </a:graphic>
                </wp:anchor>
              </w:drawing>
            </w:r>
          </w:p>
          <w:p w14:paraId="389937C9" w14:textId="77777777" w:rsidR="0035506B"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8"/>
                <w:szCs w:val="18"/>
                <w:lang w:eastAsia="en-GB"/>
              </w:rPr>
            </w:pPr>
          </w:p>
          <w:p w14:paraId="68FDDA61" w14:textId="77777777" w:rsidR="0035506B" w:rsidRPr="007A756D"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8"/>
                <w:szCs w:val="18"/>
                <w:lang w:eastAsia="en-GB"/>
              </w:rPr>
            </w:pPr>
          </w:p>
        </w:tc>
        <w:tc>
          <w:tcPr>
            <w:tcW w:w="1051" w:type="dxa"/>
          </w:tcPr>
          <w:p w14:paraId="6DAFBC90" w14:textId="77777777" w:rsidR="0035506B" w:rsidRPr="0075379B"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t>Low</w:t>
            </w:r>
          </w:p>
        </w:tc>
      </w:tr>
      <w:tr w:rsidR="0035506B" w14:paraId="3386C26E" w14:textId="77777777" w:rsidTr="00DC0F4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720" w:type="dxa"/>
          </w:tcPr>
          <w:p w14:paraId="36A05A08" w14:textId="09063833" w:rsidR="0035506B" w:rsidRDefault="0035506B" w:rsidP="00A55FC9">
            <w:pPr>
              <w:rPr>
                <w:rFonts w:ascii="Arial Narrow" w:hAnsi="Arial Narrow"/>
                <w:sz w:val="18"/>
                <w:szCs w:val="18"/>
              </w:rPr>
            </w:pPr>
            <w:r>
              <w:rPr>
                <w:rFonts w:ascii="Arial Narrow" w:hAnsi="Arial Narrow"/>
                <w:sz w:val="18"/>
                <w:szCs w:val="18"/>
              </w:rPr>
              <w:t xml:space="preserve">Gustafson </w:t>
            </w:r>
            <w:r w:rsidRPr="00996A55">
              <w:rPr>
                <w:rFonts w:ascii="Arial Narrow" w:hAnsi="Arial Narrow"/>
                <w:sz w:val="18"/>
                <w:szCs w:val="18"/>
              </w:rPr>
              <w:t>et al.</w:t>
            </w:r>
            <w:r>
              <w:rPr>
                <w:rFonts w:ascii="Arial Narrow" w:hAnsi="Arial Narrow"/>
                <w:sz w:val="18"/>
                <w:szCs w:val="18"/>
              </w:rPr>
              <w:t xml:space="preserve"> </w:t>
            </w:r>
            <w:r w:rsidR="00C477FE">
              <w:rPr>
                <w:rFonts w:ascii="Arial Narrow" w:hAnsi="Arial Narrow"/>
                <w:sz w:val="18"/>
                <w:szCs w:val="18"/>
              </w:rPr>
              <w:t>(</w:t>
            </w:r>
            <w:r w:rsidRPr="00996A55">
              <w:rPr>
                <w:rFonts w:ascii="Arial Narrow" w:hAnsi="Arial Narrow"/>
                <w:sz w:val="18"/>
                <w:szCs w:val="18"/>
              </w:rPr>
              <w:t>2013</w:t>
            </w:r>
            <w:r w:rsidR="00C477FE">
              <w:rPr>
                <w:rFonts w:ascii="Arial Narrow" w:hAnsi="Arial Narrow"/>
                <w:sz w:val="18"/>
                <w:szCs w:val="18"/>
              </w:rPr>
              <w:t>)</w:t>
            </w:r>
            <w:r>
              <w:rPr>
                <w:rFonts w:ascii="Arial Narrow" w:hAnsi="Arial Narrow"/>
                <w:sz w:val="18"/>
                <w:szCs w:val="18"/>
              </w:rPr>
              <w:fldChar w:fldCharType="begin">
                <w:fldData xml:space="preserve">PEVuZE5vdGU+PENpdGU+PEF1dGhvcj5HdXN0YWZzb248L0F1dGhvcj48WWVhcj4yMDEzPC9ZZWFy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PEVuZE5vdGU+PENpdGU+PEF1dGhvcj5HdXN0YWZzb248L0F1dGhvcj48WWVhcj4yMDEzPC9ZZWFy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Pr>
                <w:rFonts w:ascii="Arial Narrow" w:hAnsi="Arial Narrow"/>
                <w:sz w:val="18"/>
                <w:szCs w:val="18"/>
              </w:rPr>
            </w:r>
            <w:r>
              <w:rPr>
                <w:rFonts w:ascii="Arial Narrow" w:hAnsi="Arial Narrow"/>
                <w:sz w:val="18"/>
                <w:szCs w:val="18"/>
              </w:rPr>
              <w:fldChar w:fldCharType="separate"/>
            </w:r>
            <w:r w:rsidR="00A55FC9" w:rsidRPr="00A55FC9">
              <w:rPr>
                <w:rFonts w:ascii="Arial Narrow" w:hAnsi="Arial Narrow"/>
                <w:noProof/>
                <w:sz w:val="18"/>
                <w:szCs w:val="18"/>
                <w:vertAlign w:val="superscript"/>
              </w:rPr>
              <w:t>52</w:t>
            </w:r>
            <w:r>
              <w:rPr>
                <w:rFonts w:ascii="Arial Narrow" w:hAnsi="Arial Narrow"/>
                <w:sz w:val="18"/>
                <w:szCs w:val="18"/>
              </w:rPr>
              <w:fldChar w:fldCharType="end"/>
            </w:r>
          </w:p>
        </w:tc>
        <w:tc>
          <w:tcPr>
            <w:tcW w:w="692" w:type="dxa"/>
          </w:tcPr>
          <w:p w14:paraId="40AABFB8" w14:textId="77777777" w:rsidR="0035506B" w:rsidRPr="00695B8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95B8B">
              <w:rPr>
                <w:rFonts w:ascii="Arial Narrow" w:hAnsi="Arial Narrow"/>
                <w:sz w:val="18"/>
                <w:szCs w:val="18"/>
              </w:rPr>
              <w:t>CS</w:t>
            </w:r>
          </w:p>
        </w:tc>
        <w:tc>
          <w:tcPr>
            <w:tcW w:w="922" w:type="dxa"/>
          </w:tcPr>
          <w:p w14:paraId="7189D560" w14:textId="77777777" w:rsidR="0035506B" w:rsidRPr="00695B8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Low</w:t>
            </w:r>
          </w:p>
        </w:tc>
        <w:tc>
          <w:tcPr>
            <w:tcW w:w="742" w:type="dxa"/>
          </w:tcPr>
          <w:p w14:paraId="4FCBB46B" w14:textId="77777777" w:rsidR="0035506B" w:rsidRPr="00695B8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95B8B">
              <w:rPr>
                <w:rFonts w:ascii="Arial Narrow" w:hAnsi="Arial Narrow"/>
                <w:sz w:val="18"/>
                <w:szCs w:val="18"/>
              </w:rPr>
              <w:t>121</w:t>
            </w:r>
          </w:p>
        </w:tc>
        <w:tc>
          <w:tcPr>
            <w:tcW w:w="1139" w:type="dxa"/>
          </w:tcPr>
          <w:p w14:paraId="54D5401E" w14:textId="77777777" w:rsidR="0035506B" w:rsidRPr="00695B8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95B8B">
              <w:rPr>
                <w:rFonts w:ascii="Arial Narrow" w:hAnsi="Arial Narrow"/>
                <w:sz w:val="18"/>
                <w:szCs w:val="18"/>
              </w:rPr>
              <w:t>A</w:t>
            </w:r>
          </w:p>
        </w:tc>
        <w:tc>
          <w:tcPr>
            <w:tcW w:w="1133" w:type="dxa"/>
          </w:tcPr>
          <w:p w14:paraId="1409912C" w14:textId="77777777" w:rsidR="0035506B" w:rsidRPr="00695B8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147" w:type="dxa"/>
          </w:tcPr>
          <w:p w14:paraId="4E130965" w14:textId="77777777" w:rsidR="0035506B" w:rsidRPr="00695B8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016" w:type="dxa"/>
          </w:tcPr>
          <w:p w14:paraId="4B5C3B50" w14:textId="77777777" w:rsidR="0035506B" w:rsidRPr="00695B8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95B8B">
              <w:rPr>
                <w:rFonts w:ascii="Arial Narrow" w:hAnsi="Arial Narrow"/>
                <w:sz w:val="18"/>
                <w:szCs w:val="18"/>
              </w:rPr>
              <w:t xml:space="preserve">Diet </w:t>
            </w:r>
          </w:p>
        </w:tc>
        <w:tc>
          <w:tcPr>
            <w:tcW w:w="1070" w:type="dxa"/>
          </w:tcPr>
          <w:p w14:paraId="2C5C3AD0" w14:textId="77777777" w:rsidR="0035506B" w:rsidRPr="00695B8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vertAlign w:val="subscript"/>
                <w:lang w:eastAsia="en-GB"/>
              </w:rPr>
            </w:pPr>
            <w:r>
              <w:rPr>
                <w:rFonts w:ascii="Arial Narrow" w:hAnsi="Arial Narrow"/>
                <w:noProof/>
                <w:sz w:val="18"/>
                <w:szCs w:val="18"/>
                <w:lang w:eastAsia="en-GB"/>
              </w:rPr>
              <w:drawing>
                <wp:inline distT="0" distB="0" distL="0" distR="0" wp14:anchorId="0B6584D6" wp14:editId="50A5C595">
                  <wp:extent cx="133985" cy="1339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Pr>
                <w:rFonts w:ascii="Arial Narrow" w:hAnsi="Arial Narrow"/>
                <w:noProof/>
                <w:sz w:val="18"/>
                <w:szCs w:val="18"/>
                <w:vertAlign w:val="subscript"/>
                <w:lang w:eastAsia="en-GB"/>
              </w:rPr>
              <w:t xml:space="preserve"> 4</w:t>
            </w:r>
          </w:p>
        </w:tc>
        <w:tc>
          <w:tcPr>
            <w:tcW w:w="1051" w:type="dxa"/>
          </w:tcPr>
          <w:p w14:paraId="694913BA" w14:textId="77777777" w:rsidR="0035506B" w:rsidRPr="0075379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t>Low</w:t>
            </w:r>
          </w:p>
        </w:tc>
      </w:tr>
      <w:tr w:rsidR="0035506B" w14:paraId="71004A3F" w14:textId="77777777" w:rsidTr="00DC0F40">
        <w:trPr>
          <w:trHeight w:val="535"/>
        </w:trPr>
        <w:tc>
          <w:tcPr>
            <w:cnfStyle w:val="001000000000" w:firstRow="0" w:lastRow="0" w:firstColumn="1" w:lastColumn="0" w:oddVBand="0" w:evenVBand="0" w:oddHBand="0" w:evenHBand="0" w:firstRowFirstColumn="0" w:firstRowLastColumn="0" w:lastRowFirstColumn="0" w:lastRowLastColumn="0"/>
            <w:tcW w:w="1720" w:type="dxa"/>
          </w:tcPr>
          <w:p w14:paraId="53DDB31A" w14:textId="4975DA00" w:rsidR="0035506B" w:rsidRPr="00996A55" w:rsidRDefault="00B344E9" w:rsidP="00A55FC9">
            <w:pPr>
              <w:rPr>
                <w:rFonts w:ascii="Arial Narrow" w:hAnsi="Arial Narrow"/>
                <w:sz w:val="18"/>
                <w:szCs w:val="18"/>
              </w:rPr>
            </w:pPr>
            <w:r>
              <w:rPr>
                <w:rFonts w:ascii="Arial Narrow" w:hAnsi="Arial Narrow"/>
                <w:sz w:val="18"/>
                <w:szCs w:val="18"/>
              </w:rPr>
              <w:t xml:space="preserve">Jani et al. </w:t>
            </w:r>
            <w:r w:rsidR="008B7A4F">
              <w:rPr>
                <w:rFonts w:ascii="Arial Narrow" w:hAnsi="Arial Narrow"/>
                <w:sz w:val="18"/>
                <w:szCs w:val="18"/>
              </w:rPr>
              <w:br/>
            </w:r>
            <w:r w:rsidR="00C477FE">
              <w:rPr>
                <w:rFonts w:ascii="Arial Narrow" w:hAnsi="Arial Narrow"/>
                <w:sz w:val="18"/>
                <w:szCs w:val="18"/>
              </w:rPr>
              <w:t>(</w:t>
            </w:r>
            <w:r w:rsidR="0035506B">
              <w:rPr>
                <w:rFonts w:ascii="Arial Narrow" w:hAnsi="Arial Narrow"/>
                <w:sz w:val="18"/>
                <w:szCs w:val="18"/>
              </w:rPr>
              <w:t>2018</w:t>
            </w:r>
            <w:r w:rsidR="00C477FE">
              <w:rPr>
                <w:rFonts w:ascii="Arial Narrow" w:hAnsi="Arial Narrow"/>
                <w:sz w:val="18"/>
                <w:szCs w:val="18"/>
              </w:rPr>
              <w:t>)</w:t>
            </w:r>
            <w:r w:rsidR="0035506B">
              <w:rPr>
                <w:rFonts w:ascii="Arial Narrow" w:hAnsi="Arial Narrow"/>
                <w:sz w:val="18"/>
                <w:szCs w:val="18"/>
              </w:rPr>
              <w:fldChar w:fldCharType="begin"/>
            </w:r>
            <w:r w:rsidR="00A55FC9">
              <w:rPr>
                <w:rFonts w:ascii="Arial Narrow" w:hAnsi="Arial Narrow"/>
                <w:sz w:val="18"/>
                <w:szCs w:val="18"/>
              </w:rPr>
              <w:instrText xml:space="preserve"> ADDIN EN.CITE &lt;EndNote&gt;&lt;Cite&gt;&lt;Author&gt;Jani&lt;/Author&gt;&lt;Year&gt;2018&lt;/Year&gt;&lt;RecNum&gt;21033&lt;/RecNum&gt;&lt;DisplayText&gt;&lt;style face="superscript"&gt;54&lt;/style&gt;&lt;/DisplayText&gt;&lt;record&gt;&lt;rec-number&gt;21033&lt;/rec-number&gt;&lt;foreign-keys&gt;&lt;key app="EN" db-id="zfzdr0rt1w52efeffsnpxzeprx2r0w0srafe" timestamp="1550598624"&gt;21033&lt;/key&gt;&lt;/foreign-keys&gt;&lt;ref-type name="Journal Article"&gt;17&lt;/ref-type&gt;&lt;contributors&gt;&lt;authors&gt;&lt;author&gt;Jani, R.&lt;/author&gt;&lt;author&gt;Rush, E.&lt;/author&gt;&lt;author&gt;Crook, N.&lt;/author&gt;&lt;author&gt;Simmons, D.&lt;/author&gt;&lt;/authors&gt;&lt;/contributors&gt;&lt;titles&gt;&lt;title&gt;Availability and price of healthier food choices and association with obesity prevalence in New Zealand Māori&lt;/title&gt;&lt;secondary-title&gt;Asia Pacific journal of clinical nutrition&lt;/secondary-title&gt;&lt;/titles&gt;&lt;periodical&gt;&lt;full-title&gt;Asia Pacific journal of clinical nutrition&lt;/full-title&gt;&lt;/periodical&gt;&lt;pages&gt;1357-1365&lt;/pages&gt;&lt;volume&gt;27&lt;/volume&gt;&lt;number&gt;6&lt;/number&gt;&lt;dates&gt;&lt;year&gt;2018&lt;/year&gt;&lt;/dates&gt;&lt;label&gt;include&lt;/label&gt;&lt;work-type&gt;Article&lt;/work-type&gt;&lt;urls&gt;&lt;related-urls&gt;&lt;url&gt;https://www.scopus.com/inward/record.uri?eid=2-s2.0-85057522341&amp;amp;doi=10.6133%2fapjcn.201811_27%286%29.0023&amp;amp;partnerID=40&amp;amp;md5=f88ea2f395d3ee3b0941fece9a628baf&lt;/url&gt;&lt;/related-urls&gt;&lt;/urls&gt;&lt;electronic-resource-num&gt;10.6133/apjcn.201811_27(6).0023&lt;/electronic-resource-num&gt;&lt;remote-database-name&gt;Scopus&lt;/remote-database-name&gt;&lt;/record&gt;&lt;/Cite&gt;&lt;/EndNote&gt;</w:instrText>
            </w:r>
            <w:r w:rsidR="0035506B">
              <w:rPr>
                <w:rFonts w:ascii="Arial Narrow" w:hAnsi="Arial Narrow"/>
                <w:sz w:val="18"/>
                <w:szCs w:val="18"/>
              </w:rPr>
              <w:fldChar w:fldCharType="separate"/>
            </w:r>
            <w:r w:rsidR="00A55FC9" w:rsidRPr="00A55FC9">
              <w:rPr>
                <w:rFonts w:ascii="Arial Narrow" w:hAnsi="Arial Narrow"/>
                <w:noProof/>
                <w:sz w:val="18"/>
                <w:szCs w:val="18"/>
                <w:vertAlign w:val="superscript"/>
              </w:rPr>
              <w:t>54</w:t>
            </w:r>
            <w:r w:rsidR="0035506B">
              <w:rPr>
                <w:rFonts w:ascii="Arial Narrow" w:hAnsi="Arial Narrow"/>
                <w:sz w:val="18"/>
                <w:szCs w:val="18"/>
              </w:rPr>
              <w:fldChar w:fldCharType="end"/>
            </w:r>
          </w:p>
        </w:tc>
        <w:tc>
          <w:tcPr>
            <w:tcW w:w="692" w:type="dxa"/>
          </w:tcPr>
          <w:p w14:paraId="7B2CCEAC" w14:textId="77777777" w:rsidR="0035506B" w:rsidRPr="00695B8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CS</w:t>
            </w:r>
          </w:p>
        </w:tc>
        <w:tc>
          <w:tcPr>
            <w:tcW w:w="922" w:type="dxa"/>
          </w:tcPr>
          <w:p w14:paraId="0101A1B6"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rPr>
              <w:t>Not provided</w:t>
            </w:r>
          </w:p>
        </w:tc>
        <w:tc>
          <w:tcPr>
            <w:tcW w:w="742" w:type="dxa"/>
          </w:tcPr>
          <w:p w14:paraId="36A57518" w14:textId="77777777" w:rsidR="0035506B" w:rsidRPr="00695B8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3817</w:t>
            </w:r>
          </w:p>
        </w:tc>
        <w:tc>
          <w:tcPr>
            <w:tcW w:w="1139" w:type="dxa"/>
          </w:tcPr>
          <w:p w14:paraId="0489F97B" w14:textId="77777777" w:rsidR="0035506B" w:rsidRPr="00695B8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A</w:t>
            </w:r>
          </w:p>
        </w:tc>
        <w:tc>
          <w:tcPr>
            <w:tcW w:w="1133" w:type="dxa"/>
          </w:tcPr>
          <w:p w14:paraId="3C34A7DE" w14:textId="77777777" w:rsidR="0035506B" w:rsidRPr="00695B8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147" w:type="dxa"/>
          </w:tcPr>
          <w:p w14:paraId="4B18D4BA" w14:textId="77777777" w:rsidR="0035506B" w:rsidRPr="00695B8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016" w:type="dxa"/>
          </w:tcPr>
          <w:p w14:paraId="12A5BEB0" w14:textId="77777777" w:rsidR="0035506B" w:rsidRPr="00695B8B"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BMI</w:t>
            </w:r>
          </w:p>
        </w:tc>
        <w:tc>
          <w:tcPr>
            <w:tcW w:w="1070" w:type="dxa"/>
          </w:tcPr>
          <w:p w14:paraId="7B91149D" w14:textId="77777777" w:rsidR="0035506B" w:rsidRPr="0030267E"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vertAlign w:val="subscript"/>
                <w:lang w:eastAsia="en-GB"/>
              </w:rPr>
            </w:pPr>
            <w:r>
              <w:rPr>
                <w:rFonts w:ascii="Arial Narrow" w:hAnsi="Arial Narrow"/>
                <w:noProof/>
                <w:sz w:val="18"/>
                <w:szCs w:val="18"/>
                <w:lang w:eastAsia="en-GB"/>
              </w:rPr>
              <mc:AlternateContent>
                <mc:Choice Requires="wps">
                  <w:drawing>
                    <wp:anchor distT="0" distB="0" distL="114300" distR="114300" simplePos="0" relativeHeight="251714560" behindDoc="0" locked="0" layoutInCell="1" allowOverlap="1" wp14:anchorId="0299B5AE" wp14:editId="5DDB91CD">
                      <wp:simplePos x="0" y="0"/>
                      <wp:positionH relativeFrom="column">
                        <wp:posOffset>0</wp:posOffset>
                      </wp:positionH>
                      <wp:positionV relativeFrom="paragraph">
                        <wp:posOffset>27305</wp:posOffset>
                      </wp:positionV>
                      <wp:extent cx="171450" cy="104775"/>
                      <wp:effectExtent l="19050" t="19050" r="19050" b="47625"/>
                      <wp:wrapNone/>
                      <wp:docPr id="12" name="Flowchart: Decision 12"/>
                      <wp:cNvGraphicFramePr/>
                      <a:graphic xmlns:a="http://schemas.openxmlformats.org/drawingml/2006/main">
                        <a:graphicData uri="http://schemas.microsoft.com/office/word/2010/wordprocessingShape">
                          <wps:wsp>
                            <wps:cNvSpPr/>
                            <wps:spPr>
                              <a:xfrm>
                                <a:off x="0" y="0"/>
                                <a:ext cx="171450" cy="104775"/>
                              </a:xfrm>
                              <a:prstGeom prst="flowChartDecision">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640432" id="Flowchart: Decision 12" o:spid="_x0000_s1026" type="#_x0000_t110" style="position:absolute;margin-left:0;margin-top:2.15pt;width:13.5pt;height:8.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" filled="f" strokecolor="#41719c" strokeweight="1pt"/>
                  </w:pict>
                </mc:Fallback>
              </mc:AlternateContent>
            </w:r>
            <w:r>
              <w:rPr>
                <w:rFonts w:ascii="Arial Narrow" w:hAnsi="Arial Narrow"/>
                <w:noProof/>
                <w:sz w:val="18"/>
                <w:szCs w:val="18"/>
                <w:lang w:eastAsia="en-GB"/>
              </w:rPr>
              <w:t xml:space="preserve">        </w:t>
            </w:r>
            <w:r w:rsidRPr="0030267E">
              <w:rPr>
                <w:rFonts w:ascii="Arial Narrow" w:hAnsi="Arial Narrow"/>
                <w:noProof/>
                <w:sz w:val="18"/>
                <w:szCs w:val="18"/>
                <w:vertAlign w:val="subscript"/>
                <w:lang w:eastAsia="en-GB"/>
              </w:rPr>
              <w:t>2</w:t>
            </w:r>
          </w:p>
        </w:tc>
        <w:tc>
          <w:tcPr>
            <w:tcW w:w="1051" w:type="dxa"/>
          </w:tcPr>
          <w:p w14:paraId="07D0D176" w14:textId="77777777" w:rsidR="0035506B"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t>High</w:t>
            </w:r>
          </w:p>
        </w:tc>
      </w:tr>
      <w:tr w:rsidR="0035506B" w14:paraId="7102153F" w14:textId="77777777" w:rsidTr="00DC0F4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720" w:type="dxa"/>
          </w:tcPr>
          <w:p w14:paraId="332D3D70" w14:textId="38F50CF6" w:rsidR="0035506B" w:rsidRPr="001B642E" w:rsidRDefault="0035506B" w:rsidP="00A55FC9">
            <w:pPr>
              <w:rPr>
                <w:rFonts w:ascii="Arial Narrow" w:hAnsi="Arial Narrow"/>
                <w:sz w:val="18"/>
                <w:szCs w:val="18"/>
              </w:rPr>
            </w:pPr>
            <w:proofErr w:type="spellStart"/>
            <w:r>
              <w:rPr>
                <w:rFonts w:ascii="Arial Narrow" w:hAnsi="Arial Narrow"/>
                <w:sz w:val="18"/>
                <w:szCs w:val="18"/>
              </w:rPr>
              <w:t>Jilcott</w:t>
            </w:r>
            <w:proofErr w:type="spellEnd"/>
            <w:r>
              <w:rPr>
                <w:rFonts w:ascii="Arial Narrow" w:hAnsi="Arial Narrow"/>
                <w:sz w:val="18"/>
                <w:szCs w:val="18"/>
              </w:rPr>
              <w:t xml:space="preserve"> Pitts et al. </w:t>
            </w:r>
            <w:r w:rsidR="00C477FE">
              <w:rPr>
                <w:rFonts w:ascii="Arial Narrow" w:hAnsi="Arial Narrow"/>
                <w:sz w:val="18"/>
                <w:szCs w:val="18"/>
              </w:rPr>
              <w:t>(</w:t>
            </w:r>
            <w:r>
              <w:rPr>
                <w:rFonts w:ascii="Arial Narrow" w:hAnsi="Arial Narrow"/>
                <w:sz w:val="18"/>
                <w:szCs w:val="18"/>
              </w:rPr>
              <w:t>2017</w:t>
            </w:r>
            <w:r w:rsidR="00C477FE">
              <w:rPr>
                <w:rFonts w:ascii="Arial Narrow" w:hAnsi="Arial Narrow"/>
                <w:sz w:val="18"/>
                <w:szCs w:val="18"/>
              </w:rPr>
              <w:t>)</w:t>
            </w:r>
            <w:r>
              <w:rPr>
                <w:rFonts w:ascii="Arial Narrow" w:hAnsi="Arial Narrow"/>
                <w:sz w:val="18"/>
                <w:szCs w:val="18"/>
              </w:rPr>
              <w:fldChar w:fldCharType="begin"/>
            </w:r>
            <w:r w:rsidR="00A55FC9">
              <w:rPr>
                <w:rFonts w:ascii="Arial Narrow" w:hAnsi="Arial Narrow"/>
                <w:sz w:val="18"/>
                <w:szCs w:val="18"/>
              </w:rPr>
              <w:instrText xml:space="preserve"> ADDIN EN.CITE &lt;EndNote&gt;&lt;Cite&gt;&lt;Author&gt;Jilcott Pitts&lt;/Author&gt;&lt;Year&gt;2017&lt;/Year&gt;&lt;RecNum&gt;16863&lt;/RecNum&gt;&lt;DisplayText&gt;&lt;style face="superscript"&gt;61&lt;/style&gt;&lt;/DisplayText&gt;&lt;record&gt;&lt;rec-number&gt;16863&lt;/rec-number&gt;&lt;foreign-keys&gt;&lt;key app="EN" db-id="zfzdr0rt1w52efeffsnpxzeprx2r0w0srafe" timestamp="1519146277"&gt;16863&lt;/key&gt;&lt;/foreign-keys&gt;&lt;ref-type name="Journal Article"&gt;17&lt;/ref-type&gt;&lt;contributors&gt;&lt;authors&gt;&lt;author&gt;Jilcott Pitts, S. B.&lt;/author&gt;&lt;author&gt;Wu, Q.&lt;/author&gt;&lt;author&gt;Truesdale, K. P.&lt;/author&gt;&lt;author&gt;Laska, M. N.&lt;/author&gt;&lt;author&gt;Grinchak, T.&lt;/author&gt;&lt;author&gt;McGuirt, J. T.&lt;/author&gt;&lt;author&gt;Haynes-Maslow, L.&lt;/author&gt;&lt;author&gt;Bell, R. A.&lt;/author&gt;&lt;author&gt;Ammerman, A. S.&lt;/author&gt;&lt;/authors&gt;&lt;/contributors&gt;&lt;titles&gt;&lt;title&gt;Baseline assessment of a healthy corner store initiative: Associations between food store environments, shopping patterns, customer purchases, and dietary intake in eastern North Carolina&lt;/title&gt;&lt;secondary-title&gt;International Journal of Environmental Research and Public Health&lt;/secondary-title&gt;&lt;/titles&gt;&lt;periodical&gt;&lt;full-title&gt;International journal of environmental research and public health&lt;/full-title&gt;&lt;/periodical&gt;&lt;volume&gt;14&lt;/volume&gt;&lt;number&gt;10&lt;/number&gt;&lt;dates&gt;&lt;year&gt;2017&lt;/year&gt;&lt;/dates&gt;&lt;label&gt;include&lt;/label&gt;&lt;work-type&gt;Article&lt;/work-type&gt;&lt;urls&gt;&lt;related-urls&gt;&lt;url&gt;https://www.scopus.com/inward/record.uri?eid=2-s2.0-85030991270&amp;amp;doi=10.3390%2fijerph14101189&amp;amp;partnerID=40&amp;amp;md5=d207a865d82f72be0338fc672bef7700&lt;/url&gt;&lt;/related-urls&gt;&lt;/urls&gt;&lt;custom7&gt;1189&lt;/custom7&gt;&lt;electronic-resource-num&gt;10.3390/ijerph14101189&lt;/electronic-resource-num&gt;&lt;remote-database-name&gt;Scopus&lt;/remote-database-name&gt;&lt;/record&gt;&lt;/Cite&gt;&lt;/EndNote&gt;</w:instrText>
            </w:r>
            <w:r>
              <w:rPr>
                <w:rFonts w:ascii="Arial Narrow" w:hAnsi="Arial Narrow"/>
                <w:sz w:val="18"/>
                <w:szCs w:val="18"/>
              </w:rPr>
              <w:fldChar w:fldCharType="separate"/>
            </w:r>
            <w:r w:rsidR="00A55FC9" w:rsidRPr="00A55FC9">
              <w:rPr>
                <w:rFonts w:ascii="Arial Narrow" w:hAnsi="Arial Narrow"/>
                <w:noProof/>
                <w:sz w:val="18"/>
                <w:szCs w:val="18"/>
                <w:vertAlign w:val="superscript"/>
              </w:rPr>
              <w:t>61</w:t>
            </w:r>
            <w:r>
              <w:rPr>
                <w:rFonts w:ascii="Arial Narrow" w:hAnsi="Arial Narrow"/>
                <w:sz w:val="18"/>
                <w:szCs w:val="18"/>
              </w:rPr>
              <w:fldChar w:fldCharType="end"/>
            </w:r>
          </w:p>
        </w:tc>
        <w:tc>
          <w:tcPr>
            <w:tcW w:w="692" w:type="dxa"/>
          </w:tcPr>
          <w:p w14:paraId="699AB08D" w14:textId="77777777" w:rsidR="0035506B" w:rsidRPr="001B642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B642E">
              <w:rPr>
                <w:rFonts w:ascii="Arial Narrow" w:hAnsi="Arial Narrow"/>
                <w:sz w:val="18"/>
                <w:szCs w:val="18"/>
              </w:rPr>
              <w:t>CS</w:t>
            </w:r>
          </w:p>
        </w:tc>
        <w:tc>
          <w:tcPr>
            <w:tcW w:w="922" w:type="dxa"/>
          </w:tcPr>
          <w:p w14:paraId="6E73FA45" w14:textId="77777777" w:rsidR="0035506B" w:rsidRPr="001B642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rPr>
              <w:t>Not provided</w:t>
            </w:r>
          </w:p>
        </w:tc>
        <w:tc>
          <w:tcPr>
            <w:tcW w:w="742" w:type="dxa"/>
          </w:tcPr>
          <w:p w14:paraId="72551C3A" w14:textId="77777777" w:rsidR="0035506B" w:rsidRPr="001B642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B642E">
              <w:rPr>
                <w:rFonts w:ascii="Arial Narrow" w:hAnsi="Arial Narrow"/>
                <w:sz w:val="18"/>
                <w:szCs w:val="18"/>
              </w:rPr>
              <w:t>479</w:t>
            </w:r>
          </w:p>
        </w:tc>
        <w:tc>
          <w:tcPr>
            <w:tcW w:w="1139" w:type="dxa"/>
          </w:tcPr>
          <w:p w14:paraId="4628E451" w14:textId="77777777" w:rsidR="0035506B" w:rsidRPr="000524DC"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524DC">
              <w:rPr>
                <w:rFonts w:ascii="Arial Narrow" w:hAnsi="Arial Narrow"/>
                <w:sz w:val="18"/>
                <w:szCs w:val="18"/>
              </w:rPr>
              <w:t>A</w:t>
            </w:r>
          </w:p>
        </w:tc>
        <w:tc>
          <w:tcPr>
            <w:tcW w:w="1133" w:type="dxa"/>
          </w:tcPr>
          <w:p w14:paraId="29CBCC06" w14:textId="77777777" w:rsidR="0035506B" w:rsidRPr="000524DC"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147" w:type="dxa"/>
          </w:tcPr>
          <w:p w14:paraId="0A5EB86E" w14:textId="77777777" w:rsidR="0035506B" w:rsidRPr="000524DC"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016" w:type="dxa"/>
          </w:tcPr>
          <w:p w14:paraId="6ED61AEA" w14:textId="77777777" w:rsidR="0035506B" w:rsidRPr="000524DC"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524DC">
              <w:rPr>
                <w:rFonts w:ascii="Arial Narrow" w:hAnsi="Arial Narrow"/>
                <w:sz w:val="18"/>
                <w:szCs w:val="18"/>
              </w:rPr>
              <w:t>Diet</w:t>
            </w:r>
          </w:p>
        </w:tc>
        <w:tc>
          <w:tcPr>
            <w:tcW w:w="1070" w:type="dxa"/>
          </w:tcPr>
          <w:p w14:paraId="26D383BD" w14:textId="77777777" w:rsidR="0035506B" w:rsidRPr="000524DC"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vertAlign w:val="subscript"/>
                <w:lang w:eastAsia="en-GB"/>
              </w:rPr>
            </w:pPr>
            <w:r>
              <w:rPr>
                <w:rFonts w:ascii="Arial Narrow" w:hAnsi="Arial Narrow"/>
                <w:noProof/>
                <w:sz w:val="18"/>
                <w:szCs w:val="18"/>
                <w:lang w:eastAsia="en-GB"/>
              </w:rPr>
              <w:drawing>
                <wp:inline distT="0" distB="0" distL="0" distR="0" wp14:anchorId="4B754B27" wp14:editId="6DD0F44D">
                  <wp:extent cx="133985" cy="133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Pr>
                <w:rFonts w:ascii="Arial Narrow" w:hAnsi="Arial Narrow"/>
                <w:noProof/>
                <w:sz w:val="18"/>
                <w:szCs w:val="18"/>
                <w:vertAlign w:val="subscript"/>
                <w:lang w:eastAsia="en-GB"/>
              </w:rPr>
              <w:t xml:space="preserve"> 4</w:t>
            </w:r>
          </w:p>
        </w:tc>
        <w:tc>
          <w:tcPr>
            <w:tcW w:w="1051" w:type="dxa"/>
          </w:tcPr>
          <w:p w14:paraId="1B719F89" w14:textId="77777777" w:rsidR="0035506B" w:rsidRPr="0075379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t>Low</w:t>
            </w:r>
          </w:p>
        </w:tc>
      </w:tr>
      <w:tr w:rsidR="0035506B" w14:paraId="52440C00" w14:textId="77777777" w:rsidTr="00DC0F40">
        <w:trPr>
          <w:trHeight w:val="410"/>
        </w:trPr>
        <w:tc>
          <w:tcPr>
            <w:cnfStyle w:val="001000000000" w:firstRow="0" w:lastRow="0" w:firstColumn="1" w:lastColumn="0" w:oddVBand="0" w:evenVBand="0" w:oddHBand="0" w:evenHBand="0" w:firstRowFirstColumn="0" w:firstRowLastColumn="0" w:lastRowFirstColumn="0" w:lastRowLastColumn="0"/>
            <w:tcW w:w="1720" w:type="dxa"/>
          </w:tcPr>
          <w:p w14:paraId="338BABD9" w14:textId="118DBA33" w:rsidR="0035506B" w:rsidRDefault="0035506B" w:rsidP="00A55FC9">
            <w:pPr>
              <w:rPr>
                <w:rFonts w:ascii="Arial Narrow" w:hAnsi="Arial Narrow"/>
                <w:sz w:val="18"/>
                <w:szCs w:val="18"/>
              </w:rPr>
            </w:pPr>
            <w:r>
              <w:rPr>
                <w:rFonts w:ascii="Arial Narrow" w:hAnsi="Arial Narrow"/>
                <w:sz w:val="18"/>
                <w:szCs w:val="18"/>
              </w:rPr>
              <w:t xml:space="preserve">Kerr </w:t>
            </w:r>
            <w:r w:rsidR="00B344E9">
              <w:rPr>
                <w:rFonts w:ascii="Arial Narrow" w:hAnsi="Arial Narrow"/>
                <w:sz w:val="18"/>
                <w:szCs w:val="18"/>
              </w:rPr>
              <w:t xml:space="preserve">et al. </w:t>
            </w:r>
            <w:r w:rsidR="008B7A4F">
              <w:rPr>
                <w:rFonts w:ascii="Arial Narrow" w:hAnsi="Arial Narrow"/>
                <w:sz w:val="18"/>
                <w:szCs w:val="18"/>
              </w:rPr>
              <w:br/>
            </w:r>
            <w:r w:rsidR="00C477FE">
              <w:rPr>
                <w:rFonts w:ascii="Arial Narrow" w:hAnsi="Arial Narrow"/>
                <w:sz w:val="18"/>
                <w:szCs w:val="18"/>
              </w:rPr>
              <w:t>(</w:t>
            </w:r>
            <w:r>
              <w:rPr>
                <w:rFonts w:ascii="Arial Narrow" w:hAnsi="Arial Narrow"/>
                <w:sz w:val="18"/>
                <w:szCs w:val="18"/>
              </w:rPr>
              <w:t>2012</w:t>
            </w:r>
            <w:r w:rsidR="00C477FE">
              <w:rPr>
                <w:rFonts w:ascii="Arial Narrow" w:hAnsi="Arial Narrow"/>
                <w:sz w:val="18"/>
                <w:szCs w:val="18"/>
              </w:rPr>
              <w:t>)</w:t>
            </w:r>
            <w:r>
              <w:rPr>
                <w:rFonts w:ascii="Arial Narrow" w:hAnsi="Arial Narrow"/>
                <w:sz w:val="18"/>
                <w:szCs w:val="18"/>
              </w:rPr>
              <w:fldChar w:fldCharType="begin"/>
            </w:r>
            <w:r w:rsidR="00A55FC9">
              <w:rPr>
                <w:rFonts w:ascii="Arial Narrow" w:hAnsi="Arial Narrow"/>
                <w:sz w:val="18"/>
                <w:szCs w:val="18"/>
              </w:rPr>
              <w:instrText xml:space="preserve"> ADDIN EN.CITE &lt;EndNote&gt;&lt;Cite&gt;&lt;Author&gt;Kerr&lt;/Author&gt;&lt;Year&gt;2012&lt;/Year&gt;&lt;RecNum&gt;4485&lt;/RecNum&gt;&lt;DisplayText&gt;&lt;style face="superscript"&gt;55&lt;/style&gt;&lt;/DisplayText&gt;&lt;record&gt;&lt;rec-number&gt;4485&lt;/rec-number&gt;&lt;foreign-keys&gt;&lt;key app="EN" db-id="zfzdr0rt1w52efeffsnpxzeprx2r0w0srafe" timestamp="1457356468"&gt;4485&lt;/key&gt;&lt;/foreign-keys&gt;&lt;ref-type name="Journal Article"&gt;17&lt;/ref-type&gt;&lt;contributors&gt;&lt;authors&gt;&lt;author&gt;Kerr, Jacqueline&lt;/author&gt;&lt;author&gt;Sallis, James F.&lt;/author&gt;&lt;author&gt;Bromby, Erica&lt;/author&gt;&lt;author&gt;Glanz, Karen&lt;/author&gt;&lt;/authors&gt;&lt;/contributors&gt;&lt;titles&gt;&lt;title&gt;Assessing reliability and validity of the GroPromo audit tool for evaluation of grocery store marketing and promotional environments&lt;/title&gt;&lt;secondary-title&gt;Journal of nutrition education and behavior&lt;/secondary-title&gt;&lt;/titles&gt;&lt;periodical&gt;&lt;full-title&gt;Journal of nutrition education and behavior&lt;/full-title&gt;&lt;/periodical&gt;&lt;pages&gt;597-603&lt;/pages&gt;&lt;volume&gt;44&lt;/volume&gt;&lt;number&gt;6&lt;/number&gt;&lt;section&gt;Kerr,Jacqueline. Department of Family &amp;amp; Preventive Medicine, University of California, La Jolla, CA 92093-0811, USA. jkerr@ucsd.edu&lt;/section&gt;&lt;keywords&gt;&lt;keyword&gt;*Commerce/st [Standards]&lt;/keyword&gt;&lt;keyword&gt;Environment&lt;/keyword&gt;&lt;keyword&gt;Food/sn [Statistics &amp;amp; Numerical Data]&lt;/keyword&gt;&lt;keyword&gt;Humans&lt;/keyword&gt;&lt;keyword&gt;*Marketing/st [Standards]&lt;/keyword&gt;&lt;keyword&gt;Program Evaluation/mt [Methods]&lt;/keyword&gt;&lt;keyword&gt;Program Evaluation/st [Standards]&lt;/keyword&gt;&lt;keyword&gt;*Program Evaluation&lt;/keyword&gt;&lt;keyword&gt;Reproducibility of Results&lt;/keyword&gt;&lt;/keywords&gt;&lt;dates&gt;&lt;year&gt;2012&lt;/year&gt;&lt;/dates&gt;&lt;pub-location&gt;United States&lt;/pub-location&gt;&lt;isbn&gt;1878-2620&lt;/isbn&gt;&lt;label&gt;include s1, include s2&lt;/label&gt;&lt;urls&gt;&lt;related-urls&gt;&lt;url&gt;http://ovidsp.ovid.com/ovidweb.cgi?T=JS&amp;amp;PAGE=reference&amp;amp;D=medl&amp;amp;NEWS=N&amp;amp;AN=23140564&lt;/url&gt;&lt;url&gt;http://ac.els-cdn.com/S1499404612004034/1-s2.0-S1499404612004034-main.pdf?_tid=5694f04a-e468-11e5-b81a-00000aacb35f&amp;amp;acdnat=1457357428_d488bbed4f8cb7728cd9d610791d47ff&lt;/url&gt;&lt;/related-urls&gt;&lt;/urls&gt;&lt;/record&gt;&lt;/Cite&gt;&lt;/EndNote&gt;</w:instrText>
            </w:r>
            <w:r>
              <w:rPr>
                <w:rFonts w:ascii="Arial Narrow" w:hAnsi="Arial Narrow"/>
                <w:sz w:val="18"/>
                <w:szCs w:val="18"/>
              </w:rPr>
              <w:fldChar w:fldCharType="separate"/>
            </w:r>
            <w:r w:rsidR="00A55FC9" w:rsidRPr="00A55FC9">
              <w:rPr>
                <w:rFonts w:ascii="Arial Narrow" w:hAnsi="Arial Narrow"/>
                <w:noProof/>
                <w:sz w:val="18"/>
                <w:szCs w:val="18"/>
                <w:vertAlign w:val="superscript"/>
              </w:rPr>
              <w:t>55</w:t>
            </w:r>
            <w:r>
              <w:rPr>
                <w:rFonts w:ascii="Arial Narrow" w:hAnsi="Arial Narrow"/>
                <w:sz w:val="18"/>
                <w:szCs w:val="18"/>
              </w:rPr>
              <w:fldChar w:fldCharType="end"/>
            </w:r>
          </w:p>
        </w:tc>
        <w:tc>
          <w:tcPr>
            <w:tcW w:w="692" w:type="dxa"/>
          </w:tcPr>
          <w:p w14:paraId="104C7907" w14:textId="77777777" w:rsidR="0035506B" w:rsidRPr="001B642E"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B642E">
              <w:rPr>
                <w:rFonts w:ascii="Arial Narrow" w:hAnsi="Arial Narrow"/>
                <w:sz w:val="18"/>
                <w:szCs w:val="18"/>
              </w:rPr>
              <w:t>CS</w:t>
            </w:r>
          </w:p>
        </w:tc>
        <w:tc>
          <w:tcPr>
            <w:tcW w:w="922" w:type="dxa"/>
          </w:tcPr>
          <w:p w14:paraId="60CBC92C" w14:textId="77777777" w:rsidR="0035506B" w:rsidRPr="001B642E"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Varied</w:t>
            </w:r>
          </w:p>
        </w:tc>
        <w:tc>
          <w:tcPr>
            <w:tcW w:w="742" w:type="dxa"/>
          </w:tcPr>
          <w:p w14:paraId="04F18FB4" w14:textId="77777777" w:rsidR="0035506B" w:rsidRPr="001B642E"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B642E">
              <w:rPr>
                <w:rFonts w:ascii="Arial Narrow" w:hAnsi="Arial Narrow"/>
                <w:sz w:val="18"/>
                <w:szCs w:val="18"/>
              </w:rPr>
              <w:t>637</w:t>
            </w:r>
          </w:p>
        </w:tc>
        <w:tc>
          <w:tcPr>
            <w:tcW w:w="1139" w:type="dxa"/>
          </w:tcPr>
          <w:p w14:paraId="4222A363" w14:textId="77777777" w:rsidR="0035506B" w:rsidRPr="001B642E"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133" w:type="dxa"/>
          </w:tcPr>
          <w:p w14:paraId="45E2F33E" w14:textId="77777777" w:rsidR="0035506B" w:rsidRPr="001B642E"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B642E">
              <w:rPr>
                <w:rFonts w:ascii="Arial Narrow" w:hAnsi="Arial Narrow"/>
                <w:sz w:val="18"/>
                <w:szCs w:val="18"/>
              </w:rPr>
              <w:t>P</w:t>
            </w:r>
          </w:p>
        </w:tc>
        <w:tc>
          <w:tcPr>
            <w:tcW w:w="1147" w:type="dxa"/>
          </w:tcPr>
          <w:p w14:paraId="2E9A690B" w14:textId="77777777" w:rsidR="0035506B" w:rsidRPr="001B642E"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016" w:type="dxa"/>
          </w:tcPr>
          <w:p w14:paraId="74BC8477" w14:textId="77777777" w:rsidR="0035506B" w:rsidRPr="001B642E"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B642E">
              <w:rPr>
                <w:rFonts w:ascii="Arial Narrow" w:hAnsi="Arial Narrow"/>
                <w:sz w:val="18"/>
                <w:szCs w:val="18"/>
              </w:rPr>
              <w:t>Sales</w:t>
            </w:r>
          </w:p>
        </w:tc>
        <w:tc>
          <w:tcPr>
            <w:tcW w:w="1070" w:type="dxa"/>
          </w:tcPr>
          <w:p w14:paraId="7F32AF47" w14:textId="77777777" w:rsidR="0035506B" w:rsidRPr="001B642E"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vertAlign w:val="subscript"/>
                <w:lang w:eastAsia="en-GB"/>
              </w:rPr>
            </w:pPr>
            <w:r>
              <w:rPr>
                <w:rFonts w:ascii="Arial Narrow" w:hAnsi="Arial Narrow"/>
                <w:noProof/>
                <w:sz w:val="18"/>
                <w:szCs w:val="18"/>
                <w:lang w:eastAsia="en-GB"/>
              </w:rPr>
              <w:drawing>
                <wp:inline distT="0" distB="0" distL="0" distR="0" wp14:anchorId="043925B6" wp14:editId="1F6874C9">
                  <wp:extent cx="133985" cy="1403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inline>
              </w:drawing>
            </w:r>
            <w:r>
              <w:rPr>
                <w:rFonts w:ascii="Arial Narrow" w:hAnsi="Arial Narrow"/>
                <w:noProof/>
                <w:sz w:val="18"/>
                <w:szCs w:val="18"/>
                <w:vertAlign w:val="subscript"/>
                <w:lang w:eastAsia="en-GB"/>
              </w:rPr>
              <w:t xml:space="preserve"> 2</w:t>
            </w:r>
          </w:p>
        </w:tc>
        <w:tc>
          <w:tcPr>
            <w:tcW w:w="1051" w:type="dxa"/>
          </w:tcPr>
          <w:p w14:paraId="567B4648" w14:textId="77777777" w:rsidR="0035506B" w:rsidRPr="0075379B"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t>Moderate</w:t>
            </w:r>
          </w:p>
        </w:tc>
      </w:tr>
      <w:tr w:rsidR="0035506B" w14:paraId="35DE6AB7" w14:textId="77777777" w:rsidTr="00DC0F4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20" w:type="dxa"/>
          </w:tcPr>
          <w:p w14:paraId="178D3FA8" w14:textId="77403858" w:rsidR="0035506B" w:rsidRDefault="0035506B" w:rsidP="00A55FC9">
            <w:pPr>
              <w:rPr>
                <w:rFonts w:ascii="Arial Narrow" w:hAnsi="Arial Narrow"/>
                <w:sz w:val="18"/>
                <w:szCs w:val="18"/>
              </w:rPr>
            </w:pPr>
            <w:r w:rsidRPr="00996A55">
              <w:rPr>
                <w:rFonts w:ascii="Arial Narrow" w:hAnsi="Arial Narrow"/>
                <w:sz w:val="18"/>
                <w:szCs w:val="18"/>
              </w:rPr>
              <w:t xml:space="preserve">Martin et al. </w:t>
            </w:r>
            <w:r w:rsidR="008B7A4F">
              <w:rPr>
                <w:rFonts w:ascii="Arial Narrow" w:hAnsi="Arial Narrow"/>
                <w:sz w:val="18"/>
                <w:szCs w:val="18"/>
              </w:rPr>
              <w:br/>
            </w:r>
            <w:r w:rsidR="00C477FE">
              <w:rPr>
                <w:rFonts w:ascii="Arial Narrow" w:hAnsi="Arial Narrow"/>
                <w:sz w:val="18"/>
                <w:szCs w:val="18"/>
              </w:rPr>
              <w:t>(</w:t>
            </w:r>
            <w:r w:rsidRPr="00996A55">
              <w:rPr>
                <w:rFonts w:ascii="Arial Narrow" w:hAnsi="Arial Narrow"/>
                <w:sz w:val="18"/>
                <w:szCs w:val="18"/>
              </w:rPr>
              <w:t>2012</w:t>
            </w:r>
            <w:r w:rsidR="00C477FE">
              <w:rPr>
                <w:rFonts w:ascii="Arial Narrow" w:hAnsi="Arial Narrow"/>
                <w:sz w:val="18"/>
                <w:szCs w:val="18"/>
              </w:rPr>
              <w:t>)</w:t>
            </w:r>
            <w:r>
              <w:rPr>
                <w:rFonts w:ascii="Arial Narrow" w:hAnsi="Arial Narrow"/>
                <w:sz w:val="18"/>
                <w:szCs w:val="18"/>
              </w:rPr>
              <w:fldChar w:fldCharType="begin">
                <w:fldData xml:space="preserve">PEVuZE5vdGU+PENpdGU+PEF1dGhvcj5NYXJ0aW48L0F1dGhvcj48WWVhcj4yMDEyPC9ZZWFyPjxS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PEVuZE5vdGU+PENpdGU+PEF1dGhvcj5NYXJ0aW48L0F1dGhvcj48WWVhcj4yMDEyPC9ZZWFyPjxS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Pr>
                <w:rFonts w:ascii="Arial Narrow" w:hAnsi="Arial Narrow"/>
                <w:sz w:val="18"/>
                <w:szCs w:val="18"/>
              </w:rPr>
            </w:r>
            <w:r>
              <w:rPr>
                <w:rFonts w:ascii="Arial Narrow" w:hAnsi="Arial Narrow"/>
                <w:sz w:val="18"/>
                <w:szCs w:val="18"/>
              </w:rPr>
              <w:fldChar w:fldCharType="separate"/>
            </w:r>
            <w:r w:rsidR="00A55FC9" w:rsidRPr="00A55FC9">
              <w:rPr>
                <w:rFonts w:ascii="Arial Narrow" w:hAnsi="Arial Narrow"/>
                <w:noProof/>
                <w:sz w:val="18"/>
                <w:szCs w:val="18"/>
                <w:vertAlign w:val="superscript"/>
              </w:rPr>
              <w:t>62</w:t>
            </w:r>
            <w:r>
              <w:rPr>
                <w:rFonts w:ascii="Arial Narrow" w:hAnsi="Arial Narrow"/>
                <w:sz w:val="18"/>
                <w:szCs w:val="18"/>
              </w:rPr>
              <w:fldChar w:fldCharType="end"/>
            </w:r>
          </w:p>
        </w:tc>
        <w:tc>
          <w:tcPr>
            <w:tcW w:w="692" w:type="dxa"/>
          </w:tcPr>
          <w:p w14:paraId="20CFD9D6" w14:textId="77777777" w:rsidR="0035506B" w:rsidRPr="001B642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B642E">
              <w:rPr>
                <w:rFonts w:ascii="Arial Narrow" w:hAnsi="Arial Narrow"/>
                <w:sz w:val="18"/>
                <w:szCs w:val="18"/>
              </w:rPr>
              <w:t>CS</w:t>
            </w:r>
          </w:p>
        </w:tc>
        <w:tc>
          <w:tcPr>
            <w:tcW w:w="922" w:type="dxa"/>
          </w:tcPr>
          <w:p w14:paraId="60E4BD5C" w14:textId="77777777" w:rsidR="0035506B" w:rsidRPr="001B642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Low</w:t>
            </w:r>
          </w:p>
        </w:tc>
        <w:tc>
          <w:tcPr>
            <w:tcW w:w="742" w:type="dxa"/>
          </w:tcPr>
          <w:p w14:paraId="42414B5D" w14:textId="77777777" w:rsidR="0035506B" w:rsidRPr="001B642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B642E">
              <w:rPr>
                <w:rFonts w:ascii="Arial Narrow" w:hAnsi="Arial Narrow"/>
                <w:sz w:val="18"/>
                <w:szCs w:val="18"/>
              </w:rPr>
              <w:t>372</w:t>
            </w:r>
          </w:p>
        </w:tc>
        <w:tc>
          <w:tcPr>
            <w:tcW w:w="1139" w:type="dxa"/>
          </w:tcPr>
          <w:p w14:paraId="5DF4F990" w14:textId="77777777" w:rsidR="0035506B" w:rsidRPr="001B642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A</w:t>
            </w:r>
          </w:p>
        </w:tc>
        <w:tc>
          <w:tcPr>
            <w:tcW w:w="1133" w:type="dxa"/>
          </w:tcPr>
          <w:p w14:paraId="1A16EDCB" w14:textId="77777777" w:rsidR="0035506B" w:rsidRPr="001B642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147" w:type="dxa"/>
          </w:tcPr>
          <w:p w14:paraId="7CAD4E79" w14:textId="77777777" w:rsidR="0035506B" w:rsidRPr="001B642E"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016" w:type="dxa"/>
          </w:tcPr>
          <w:p w14:paraId="1FA86DF9" w14:textId="77777777" w:rsidR="0035506B" w:rsidRPr="001B642E"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B642E">
              <w:rPr>
                <w:rFonts w:ascii="Arial Narrow" w:hAnsi="Arial Narrow"/>
                <w:sz w:val="18"/>
                <w:szCs w:val="18"/>
              </w:rPr>
              <w:t>Sales</w:t>
            </w:r>
          </w:p>
        </w:tc>
        <w:tc>
          <w:tcPr>
            <w:tcW w:w="1070" w:type="dxa"/>
          </w:tcPr>
          <w:p w14:paraId="1B8FA03B" w14:textId="77777777" w:rsidR="0035506B" w:rsidRPr="001B642E"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vertAlign w:val="subscript"/>
                <w:lang w:eastAsia="en-GB"/>
              </w:rPr>
            </w:pPr>
            <w:r>
              <w:rPr>
                <w:rFonts w:ascii="Arial Narrow" w:hAnsi="Arial Narrow"/>
                <w:noProof/>
                <w:sz w:val="18"/>
                <w:szCs w:val="18"/>
                <w:lang w:eastAsia="en-GB"/>
              </w:rPr>
              <w:drawing>
                <wp:inline distT="0" distB="0" distL="0" distR="0" wp14:anchorId="0555094E" wp14:editId="2A52B759">
                  <wp:extent cx="133985" cy="140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inline>
              </w:drawing>
            </w:r>
            <w:r>
              <w:rPr>
                <w:rFonts w:ascii="Arial Narrow" w:hAnsi="Arial Narrow"/>
                <w:noProof/>
                <w:sz w:val="18"/>
                <w:szCs w:val="18"/>
                <w:vertAlign w:val="subscript"/>
                <w:lang w:eastAsia="en-GB"/>
              </w:rPr>
              <w:t xml:space="preserve"> 2</w:t>
            </w:r>
          </w:p>
        </w:tc>
        <w:tc>
          <w:tcPr>
            <w:tcW w:w="1051" w:type="dxa"/>
          </w:tcPr>
          <w:p w14:paraId="7002C8CE" w14:textId="77777777" w:rsidR="0035506B" w:rsidRPr="0075379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t>Low</w:t>
            </w:r>
          </w:p>
        </w:tc>
      </w:tr>
      <w:tr w:rsidR="0035506B" w14:paraId="3F298C8B" w14:textId="77777777" w:rsidTr="00DC0F40">
        <w:trPr>
          <w:trHeight w:val="611"/>
        </w:trPr>
        <w:tc>
          <w:tcPr>
            <w:cnfStyle w:val="001000000000" w:firstRow="0" w:lastRow="0" w:firstColumn="1" w:lastColumn="0" w:oddVBand="0" w:evenVBand="0" w:oddHBand="0" w:evenHBand="0" w:firstRowFirstColumn="0" w:firstRowLastColumn="0" w:lastRowFirstColumn="0" w:lastRowLastColumn="0"/>
            <w:tcW w:w="1720" w:type="dxa"/>
          </w:tcPr>
          <w:p w14:paraId="30B0CD44" w14:textId="2FBAAB2D" w:rsidR="0035506B" w:rsidRPr="00996A55" w:rsidRDefault="0035506B" w:rsidP="00A55FC9">
            <w:pPr>
              <w:rPr>
                <w:rFonts w:ascii="Arial Narrow" w:hAnsi="Arial Narrow"/>
                <w:sz w:val="18"/>
                <w:szCs w:val="18"/>
              </w:rPr>
            </w:pPr>
            <w:r>
              <w:rPr>
                <w:rFonts w:ascii="Arial Narrow" w:hAnsi="Arial Narrow"/>
                <w:sz w:val="18"/>
                <w:szCs w:val="18"/>
              </w:rPr>
              <w:t xml:space="preserve">Nakamura et al. </w:t>
            </w:r>
            <w:r>
              <w:rPr>
                <w:rFonts w:ascii="Arial Narrow" w:hAnsi="Arial Narrow"/>
                <w:sz w:val="18"/>
                <w:szCs w:val="18"/>
              </w:rPr>
              <w:br/>
            </w:r>
            <w:r w:rsidR="00C477FE">
              <w:rPr>
                <w:rFonts w:ascii="Arial Narrow" w:hAnsi="Arial Narrow"/>
                <w:sz w:val="18"/>
                <w:szCs w:val="18"/>
              </w:rPr>
              <w:t>(</w:t>
            </w:r>
            <w:r w:rsidRPr="00996A55">
              <w:rPr>
                <w:rFonts w:ascii="Arial Narrow" w:hAnsi="Arial Narrow"/>
                <w:sz w:val="18"/>
                <w:szCs w:val="18"/>
              </w:rPr>
              <w:t>2014</w:t>
            </w:r>
            <w:r w:rsidR="00C477FE">
              <w:rPr>
                <w:rFonts w:ascii="Arial Narrow" w:hAnsi="Arial Narrow"/>
                <w:sz w:val="18"/>
                <w:szCs w:val="18"/>
              </w:rPr>
              <w:t>)</w:t>
            </w:r>
            <w:r>
              <w:rPr>
                <w:rFonts w:ascii="Arial Narrow" w:hAnsi="Arial Narrow"/>
                <w:sz w:val="18"/>
                <w:szCs w:val="18"/>
              </w:rPr>
              <w:fldChar w:fldCharType="begin">
                <w:fldData xml:space="preserve">PEVuZE5vdGU+PENpdGU+PEF1dGhvcj5OYWthbXVyYTwvQXV0aG9yPjxZZWFyPjIwMTQ8L1llYXI+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==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PEVuZE5vdGU+PENpdGU+PEF1dGhvcj5OYWthbXVyYTwvQXV0aG9yPjxZZWFyPjIwMTQ8L1llYXI+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==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Pr>
                <w:rFonts w:ascii="Arial Narrow" w:hAnsi="Arial Narrow"/>
                <w:sz w:val="18"/>
                <w:szCs w:val="18"/>
              </w:rPr>
            </w:r>
            <w:r>
              <w:rPr>
                <w:rFonts w:ascii="Arial Narrow" w:hAnsi="Arial Narrow"/>
                <w:sz w:val="18"/>
                <w:szCs w:val="18"/>
              </w:rPr>
              <w:fldChar w:fldCharType="separate"/>
            </w:r>
            <w:r w:rsidR="00A55FC9" w:rsidRPr="00A55FC9">
              <w:rPr>
                <w:rFonts w:ascii="Arial Narrow" w:hAnsi="Arial Narrow"/>
                <w:noProof/>
                <w:sz w:val="18"/>
                <w:szCs w:val="18"/>
                <w:vertAlign w:val="superscript"/>
              </w:rPr>
              <w:t>56</w:t>
            </w:r>
            <w:r>
              <w:rPr>
                <w:rFonts w:ascii="Arial Narrow" w:hAnsi="Arial Narrow"/>
                <w:sz w:val="18"/>
                <w:szCs w:val="18"/>
              </w:rPr>
              <w:fldChar w:fldCharType="end"/>
            </w:r>
          </w:p>
        </w:tc>
        <w:tc>
          <w:tcPr>
            <w:tcW w:w="692" w:type="dxa"/>
          </w:tcPr>
          <w:p w14:paraId="09BF7AEE" w14:textId="77777777" w:rsidR="0035506B" w:rsidRPr="001B642E"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7B131D">
              <w:rPr>
                <w:rFonts w:ascii="Arial Narrow" w:hAnsi="Arial Narrow"/>
                <w:sz w:val="18"/>
              </w:rPr>
              <w:t>CS</w:t>
            </w:r>
          </w:p>
        </w:tc>
        <w:tc>
          <w:tcPr>
            <w:tcW w:w="922" w:type="dxa"/>
          </w:tcPr>
          <w:p w14:paraId="11DBAC0B" w14:textId="77777777" w:rsidR="0035506B" w:rsidRPr="001B642E"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Pr>
                <w:rFonts w:ascii="Arial Narrow" w:hAnsi="Arial Narrow"/>
                <w:sz w:val="18"/>
              </w:rPr>
              <w:t>Not provided</w:t>
            </w:r>
          </w:p>
        </w:tc>
        <w:tc>
          <w:tcPr>
            <w:tcW w:w="742" w:type="dxa"/>
          </w:tcPr>
          <w:p w14:paraId="3363E296" w14:textId="77777777" w:rsidR="0035506B" w:rsidRPr="001B642E"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1B642E">
              <w:rPr>
                <w:rFonts w:ascii="Arial Narrow" w:hAnsi="Arial Narrow"/>
                <w:sz w:val="18"/>
              </w:rPr>
              <w:t>1*</w:t>
            </w:r>
          </w:p>
        </w:tc>
        <w:tc>
          <w:tcPr>
            <w:tcW w:w="1139" w:type="dxa"/>
          </w:tcPr>
          <w:p w14:paraId="19F85E00" w14:textId="77777777" w:rsidR="0035506B" w:rsidRPr="001B642E"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1B642E">
              <w:rPr>
                <w:rFonts w:ascii="Arial Narrow" w:hAnsi="Arial Narrow"/>
                <w:sz w:val="18"/>
              </w:rPr>
              <w:t>P</w:t>
            </w:r>
          </w:p>
        </w:tc>
        <w:tc>
          <w:tcPr>
            <w:tcW w:w="1133" w:type="dxa"/>
          </w:tcPr>
          <w:p w14:paraId="683AE0BE" w14:textId="77777777" w:rsidR="0035506B" w:rsidRPr="001B642E"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p>
          <w:p w14:paraId="35CCC273" w14:textId="77777777" w:rsidR="0035506B" w:rsidRPr="001B642E"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1B642E">
              <w:rPr>
                <w:rFonts w:ascii="Arial Narrow" w:hAnsi="Arial Narrow"/>
                <w:sz w:val="18"/>
              </w:rPr>
              <w:t>P</w:t>
            </w:r>
          </w:p>
        </w:tc>
        <w:tc>
          <w:tcPr>
            <w:tcW w:w="1147" w:type="dxa"/>
          </w:tcPr>
          <w:p w14:paraId="0B4C7F10" w14:textId="77777777" w:rsidR="0035506B" w:rsidRPr="001B642E"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p>
        </w:tc>
        <w:tc>
          <w:tcPr>
            <w:tcW w:w="1016" w:type="dxa"/>
          </w:tcPr>
          <w:p w14:paraId="10B32EA8" w14:textId="77777777" w:rsidR="0035506B" w:rsidRPr="001B642E"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1B642E">
              <w:rPr>
                <w:rFonts w:ascii="Arial Narrow" w:hAnsi="Arial Narrow"/>
                <w:sz w:val="18"/>
              </w:rPr>
              <w:t>Sales</w:t>
            </w:r>
          </w:p>
          <w:p w14:paraId="45118C18" w14:textId="77777777" w:rsidR="0035506B" w:rsidRPr="001B642E"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1B642E">
              <w:rPr>
                <w:rFonts w:ascii="Arial Narrow" w:hAnsi="Arial Narrow"/>
                <w:sz w:val="18"/>
              </w:rPr>
              <w:t>Sales</w:t>
            </w:r>
          </w:p>
        </w:tc>
        <w:tc>
          <w:tcPr>
            <w:tcW w:w="1070" w:type="dxa"/>
          </w:tcPr>
          <w:p w14:paraId="4D383CE0" w14:textId="77777777" w:rsidR="0035506B"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vertAlign w:val="subscript"/>
                <w:lang w:eastAsia="en-GB"/>
              </w:rPr>
            </w:pPr>
            <w:r>
              <w:rPr>
                <w:noProof/>
                <w:lang w:eastAsia="en-GB"/>
              </w:rPr>
              <w:drawing>
                <wp:inline distT="0" distB="0" distL="0" distR="0" wp14:anchorId="4250AC25" wp14:editId="2BE8E6FA">
                  <wp:extent cx="133350" cy="133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Narrow" w:hAnsi="Arial Narrow"/>
                <w:noProof/>
                <w:sz w:val="18"/>
                <w:szCs w:val="18"/>
                <w:vertAlign w:val="subscript"/>
                <w:lang w:eastAsia="en-GB"/>
              </w:rPr>
              <w:t>2</w:t>
            </w:r>
          </w:p>
          <w:p w14:paraId="01843425" w14:textId="77777777" w:rsidR="0035506B" w:rsidRPr="001B642E"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vertAlign w:val="subscript"/>
                <w:lang w:eastAsia="en-GB"/>
              </w:rPr>
            </w:pPr>
            <w:r>
              <w:rPr>
                <w:rFonts w:ascii="Arial Narrow" w:hAnsi="Arial Narrow"/>
                <w:noProof/>
                <w:sz w:val="18"/>
                <w:szCs w:val="18"/>
                <w:lang w:eastAsia="en-GB"/>
              </w:rPr>
              <w:drawing>
                <wp:inline distT="0" distB="0" distL="0" distR="0" wp14:anchorId="20F1CF00" wp14:editId="779F0618">
                  <wp:extent cx="133985" cy="1403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inline>
              </w:drawing>
            </w:r>
          </w:p>
        </w:tc>
        <w:tc>
          <w:tcPr>
            <w:tcW w:w="1051" w:type="dxa"/>
          </w:tcPr>
          <w:p w14:paraId="47D12FF4" w14:textId="77777777" w:rsidR="0035506B" w:rsidRPr="0075379B"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t>Moderate</w:t>
            </w:r>
          </w:p>
        </w:tc>
      </w:tr>
      <w:tr w:rsidR="0035506B" w14:paraId="34766828" w14:textId="77777777" w:rsidTr="00DC0F4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20" w:type="dxa"/>
          </w:tcPr>
          <w:p w14:paraId="38017AD3" w14:textId="4CEBE27B" w:rsidR="0035506B" w:rsidRDefault="0035506B" w:rsidP="00A55FC9">
            <w:pPr>
              <w:rPr>
                <w:rFonts w:ascii="Arial Narrow" w:hAnsi="Arial Narrow"/>
                <w:sz w:val="18"/>
                <w:szCs w:val="18"/>
              </w:rPr>
            </w:pPr>
            <w:r w:rsidRPr="00996A55">
              <w:rPr>
                <w:rFonts w:ascii="Arial Narrow" w:hAnsi="Arial Narrow"/>
                <w:sz w:val="18"/>
                <w:szCs w:val="18"/>
              </w:rPr>
              <w:t xml:space="preserve">Rose et al. </w:t>
            </w:r>
            <w:r w:rsidR="008B7A4F">
              <w:rPr>
                <w:rFonts w:ascii="Arial Narrow" w:hAnsi="Arial Narrow"/>
                <w:sz w:val="18"/>
                <w:szCs w:val="18"/>
              </w:rPr>
              <w:br/>
            </w:r>
            <w:r w:rsidR="00C477FE">
              <w:rPr>
                <w:rFonts w:ascii="Arial Narrow" w:hAnsi="Arial Narrow"/>
                <w:sz w:val="18"/>
                <w:szCs w:val="18"/>
              </w:rPr>
              <w:t>(</w:t>
            </w:r>
            <w:r w:rsidRPr="00996A55">
              <w:rPr>
                <w:rFonts w:ascii="Arial Narrow" w:hAnsi="Arial Narrow"/>
                <w:sz w:val="18"/>
                <w:szCs w:val="18"/>
              </w:rPr>
              <w:t>2009</w:t>
            </w:r>
            <w:r w:rsidR="00C477FE">
              <w:rPr>
                <w:rFonts w:ascii="Arial Narrow" w:hAnsi="Arial Narrow"/>
                <w:sz w:val="18"/>
                <w:szCs w:val="18"/>
              </w:rPr>
              <w:t>)</w:t>
            </w:r>
            <w:r>
              <w:rPr>
                <w:rFonts w:ascii="Arial Narrow" w:hAnsi="Arial Narrow"/>
                <w:sz w:val="18"/>
                <w:szCs w:val="18"/>
              </w:rPr>
              <w:fldChar w:fldCharType="begin">
                <w:fldData xml:space="preserve">PEVuZE5vdGU+PENpdGU+PEF1dGhvcj5Sb3NlPC9BdXRob3I+PFllYXI+MjAwOTwvWWVhcj48UmVj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PEVuZE5vdGU+PENpdGU+PEF1dGhvcj5Sb3NlPC9BdXRob3I+PFllYXI+MjAwOTwvWWVhcj48UmVj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Pr>
                <w:rFonts w:ascii="Arial Narrow" w:hAnsi="Arial Narrow"/>
                <w:sz w:val="18"/>
                <w:szCs w:val="18"/>
              </w:rPr>
            </w:r>
            <w:r>
              <w:rPr>
                <w:rFonts w:ascii="Arial Narrow" w:hAnsi="Arial Narrow"/>
                <w:sz w:val="18"/>
                <w:szCs w:val="18"/>
              </w:rPr>
              <w:fldChar w:fldCharType="separate"/>
            </w:r>
            <w:r w:rsidR="00A55FC9" w:rsidRPr="00A55FC9">
              <w:rPr>
                <w:rFonts w:ascii="Arial Narrow" w:hAnsi="Arial Narrow"/>
                <w:noProof/>
                <w:sz w:val="18"/>
                <w:szCs w:val="18"/>
                <w:vertAlign w:val="superscript"/>
              </w:rPr>
              <w:t>66</w:t>
            </w:r>
            <w:r>
              <w:rPr>
                <w:rFonts w:ascii="Arial Narrow" w:hAnsi="Arial Narrow"/>
                <w:sz w:val="18"/>
                <w:szCs w:val="18"/>
              </w:rPr>
              <w:fldChar w:fldCharType="end"/>
            </w:r>
          </w:p>
        </w:tc>
        <w:tc>
          <w:tcPr>
            <w:tcW w:w="692" w:type="dxa"/>
          </w:tcPr>
          <w:p w14:paraId="2BD1D1B0" w14:textId="77777777" w:rsidR="0035506B" w:rsidRPr="004E70C4"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4E70C4">
              <w:rPr>
                <w:rFonts w:ascii="Arial Narrow" w:hAnsi="Arial Narrow"/>
                <w:sz w:val="18"/>
              </w:rPr>
              <w:t>CS</w:t>
            </w:r>
          </w:p>
        </w:tc>
        <w:tc>
          <w:tcPr>
            <w:tcW w:w="922" w:type="dxa"/>
          </w:tcPr>
          <w:p w14:paraId="2B660908" w14:textId="77777777" w:rsidR="0035506B" w:rsidRPr="004E70C4"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Pr>
                <w:rFonts w:ascii="Arial Narrow" w:hAnsi="Arial Narrow"/>
                <w:sz w:val="18"/>
              </w:rPr>
              <w:t>Not provided</w:t>
            </w:r>
          </w:p>
        </w:tc>
        <w:tc>
          <w:tcPr>
            <w:tcW w:w="742" w:type="dxa"/>
          </w:tcPr>
          <w:p w14:paraId="04754550" w14:textId="77777777" w:rsidR="0035506B" w:rsidRPr="004E70C4"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4E70C4">
              <w:rPr>
                <w:rFonts w:ascii="Arial Narrow" w:hAnsi="Arial Narrow"/>
                <w:sz w:val="18"/>
              </w:rPr>
              <w:t>1243</w:t>
            </w:r>
          </w:p>
        </w:tc>
        <w:tc>
          <w:tcPr>
            <w:tcW w:w="1139" w:type="dxa"/>
          </w:tcPr>
          <w:p w14:paraId="21F0B387" w14:textId="77777777" w:rsidR="0035506B" w:rsidRPr="004E70C4"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4E70C4">
              <w:rPr>
                <w:rFonts w:ascii="Arial Narrow" w:hAnsi="Arial Narrow"/>
                <w:sz w:val="18"/>
              </w:rPr>
              <w:t>A</w:t>
            </w:r>
          </w:p>
        </w:tc>
        <w:tc>
          <w:tcPr>
            <w:tcW w:w="1133" w:type="dxa"/>
          </w:tcPr>
          <w:p w14:paraId="2A2414FE" w14:textId="77777777" w:rsidR="0035506B" w:rsidRPr="004E70C4"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p>
          <w:p w14:paraId="45460AAC" w14:textId="77777777" w:rsidR="0035506B" w:rsidRPr="004E70C4"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4E70C4">
              <w:rPr>
                <w:rFonts w:ascii="Arial Narrow" w:hAnsi="Arial Narrow"/>
                <w:sz w:val="18"/>
              </w:rPr>
              <w:t>A</w:t>
            </w:r>
          </w:p>
        </w:tc>
        <w:tc>
          <w:tcPr>
            <w:tcW w:w="1147" w:type="dxa"/>
          </w:tcPr>
          <w:p w14:paraId="2B143D61" w14:textId="77777777" w:rsidR="0035506B" w:rsidRPr="004E70C4"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p>
        </w:tc>
        <w:tc>
          <w:tcPr>
            <w:tcW w:w="1016" w:type="dxa"/>
          </w:tcPr>
          <w:p w14:paraId="4283845C" w14:textId="77777777" w:rsidR="0035506B" w:rsidRPr="004E70C4"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4E70C4">
              <w:rPr>
                <w:rFonts w:ascii="Arial Narrow" w:hAnsi="Arial Narrow"/>
                <w:sz w:val="18"/>
              </w:rPr>
              <w:t>BMI</w:t>
            </w:r>
          </w:p>
          <w:p w14:paraId="4A799A42" w14:textId="77777777" w:rsidR="0035506B" w:rsidRPr="004E70C4"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4E70C4">
              <w:rPr>
                <w:rFonts w:ascii="Arial Narrow" w:hAnsi="Arial Narrow"/>
                <w:sz w:val="18"/>
              </w:rPr>
              <w:t>BMI</w:t>
            </w:r>
          </w:p>
        </w:tc>
        <w:tc>
          <w:tcPr>
            <w:tcW w:w="1070" w:type="dxa"/>
          </w:tcPr>
          <w:p w14:paraId="361FB1D7" w14:textId="77777777" w:rsidR="0035506B" w:rsidRPr="0030267E"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vertAlign w:val="subscript"/>
                <w:lang w:eastAsia="en-GB"/>
              </w:rPr>
            </w:pPr>
            <w:r>
              <w:rPr>
                <w:rFonts w:ascii="Arial Narrow" w:hAnsi="Arial Narrow"/>
                <w:noProof/>
                <w:sz w:val="18"/>
                <w:szCs w:val="18"/>
                <w:lang w:eastAsia="en-GB"/>
              </w:rPr>
              <mc:AlternateContent>
                <mc:Choice Requires="wps">
                  <w:drawing>
                    <wp:anchor distT="0" distB="0" distL="114300" distR="114300" simplePos="0" relativeHeight="251709440" behindDoc="0" locked="0" layoutInCell="1" allowOverlap="1" wp14:anchorId="2AB9B16B" wp14:editId="30D82286">
                      <wp:simplePos x="0" y="0"/>
                      <wp:positionH relativeFrom="column">
                        <wp:posOffset>-12065</wp:posOffset>
                      </wp:positionH>
                      <wp:positionV relativeFrom="paragraph">
                        <wp:posOffset>22860</wp:posOffset>
                      </wp:positionV>
                      <wp:extent cx="171450" cy="104775"/>
                      <wp:effectExtent l="19050" t="19050" r="19050" b="47625"/>
                      <wp:wrapNone/>
                      <wp:docPr id="72" name="Flowchart: Decision 72"/>
                      <wp:cNvGraphicFramePr/>
                      <a:graphic xmlns:a="http://schemas.openxmlformats.org/drawingml/2006/main">
                        <a:graphicData uri="http://schemas.microsoft.com/office/word/2010/wordprocessingShape">
                          <wps:wsp>
                            <wps:cNvSpPr/>
                            <wps:spPr>
                              <a:xfrm>
                                <a:off x="0" y="0"/>
                                <a:ext cx="171450" cy="104775"/>
                              </a:xfrm>
                              <a:prstGeom prst="flowChartDecision">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5E3F8D" id="Flowchart: Decision 72" o:spid="_x0000_s1026" type="#_x0000_t110" style="position:absolute;margin-left:-.95pt;margin-top:1.8pt;width:13.5pt;height:8.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" fillcolor="window" strokecolor="#41719c" strokeweight="1pt"/>
                  </w:pict>
                </mc:Fallback>
              </mc:AlternateContent>
            </w:r>
            <w:r>
              <w:rPr>
                <w:rFonts w:ascii="Arial Narrow" w:hAnsi="Arial Narrow"/>
                <w:noProof/>
                <w:sz w:val="8"/>
                <w:szCs w:val="18"/>
                <w:lang w:eastAsia="en-GB"/>
              </w:rPr>
              <w:drawing>
                <wp:anchor distT="0" distB="0" distL="114300" distR="114300" simplePos="0" relativeHeight="251710464" behindDoc="0" locked="0" layoutInCell="1" allowOverlap="1" wp14:anchorId="6EB1418C" wp14:editId="212C9405">
                  <wp:simplePos x="0" y="0"/>
                  <wp:positionH relativeFrom="column">
                    <wp:posOffset>-34290</wp:posOffset>
                  </wp:positionH>
                  <wp:positionV relativeFrom="paragraph">
                    <wp:posOffset>951865</wp:posOffset>
                  </wp:positionV>
                  <wp:extent cx="140335" cy="128270"/>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335" cy="128270"/>
                          </a:xfrm>
                          <a:prstGeom prst="rect">
                            <a:avLst/>
                          </a:prstGeom>
                          <a:noFill/>
                        </pic:spPr>
                      </pic:pic>
                    </a:graphicData>
                  </a:graphic>
                </wp:anchor>
              </w:drawing>
            </w:r>
            <w:r>
              <w:rPr>
                <w:rFonts w:ascii="Arial Narrow" w:hAnsi="Arial Narrow"/>
                <w:noProof/>
                <w:sz w:val="18"/>
                <w:szCs w:val="18"/>
                <w:lang w:eastAsia="en-GB"/>
              </w:rPr>
              <w:t xml:space="preserve">      </w:t>
            </w:r>
            <w:r w:rsidRPr="0030267E">
              <w:rPr>
                <w:rFonts w:ascii="Arial Narrow" w:hAnsi="Arial Narrow"/>
                <w:noProof/>
                <w:sz w:val="18"/>
                <w:szCs w:val="18"/>
                <w:vertAlign w:val="subscript"/>
                <w:lang w:eastAsia="en-GB"/>
              </w:rPr>
              <w:t xml:space="preserve"> 3</w:t>
            </w:r>
          </w:p>
          <w:p w14:paraId="78F6531A" w14:textId="77777777" w:rsidR="0035506B" w:rsidRPr="0030267E"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vertAlign w:val="subscript"/>
                <w:lang w:eastAsia="en-GB"/>
              </w:rPr>
            </w:pPr>
            <w:r>
              <w:rPr>
                <w:rFonts w:ascii="Arial Narrow" w:hAnsi="Arial Narrow"/>
                <w:noProof/>
                <w:sz w:val="18"/>
                <w:szCs w:val="18"/>
                <w:lang w:eastAsia="en-GB"/>
              </w:rPr>
              <w:drawing>
                <wp:inline distT="0" distB="0" distL="0" distR="0" wp14:anchorId="4637368B" wp14:editId="4F344B36">
                  <wp:extent cx="133985" cy="133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Pr>
                <w:rFonts w:ascii="Arial Narrow" w:hAnsi="Arial Narrow"/>
                <w:noProof/>
                <w:sz w:val="18"/>
                <w:szCs w:val="18"/>
                <w:lang w:eastAsia="en-GB"/>
              </w:rPr>
              <w:t xml:space="preserve"> </w:t>
            </w:r>
            <w:r>
              <w:rPr>
                <w:rFonts w:ascii="Arial Narrow" w:hAnsi="Arial Narrow"/>
                <w:noProof/>
                <w:sz w:val="18"/>
                <w:szCs w:val="18"/>
                <w:vertAlign w:val="subscript"/>
                <w:lang w:eastAsia="en-GB"/>
              </w:rPr>
              <w:t>3</w:t>
            </w:r>
          </w:p>
        </w:tc>
        <w:tc>
          <w:tcPr>
            <w:tcW w:w="1051" w:type="dxa"/>
          </w:tcPr>
          <w:p w14:paraId="1CDF1006" w14:textId="77777777" w:rsidR="0035506B" w:rsidRPr="0075379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t>Low</w:t>
            </w:r>
          </w:p>
        </w:tc>
      </w:tr>
      <w:tr w:rsidR="0035506B" w14:paraId="34893351" w14:textId="77777777" w:rsidTr="00DC0F40">
        <w:trPr>
          <w:trHeight w:val="70"/>
        </w:trPr>
        <w:tc>
          <w:tcPr>
            <w:cnfStyle w:val="001000000000" w:firstRow="0" w:lastRow="0" w:firstColumn="1" w:lastColumn="0" w:oddVBand="0" w:evenVBand="0" w:oddHBand="0" w:evenHBand="0" w:firstRowFirstColumn="0" w:firstRowLastColumn="0" w:lastRowFirstColumn="0" w:lastRowLastColumn="0"/>
            <w:tcW w:w="1720" w:type="dxa"/>
          </w:tcPr>
          <w:p w14:paraId="3D86A64A" w14:textId="160B1EC6" w:rsidR="0035506B" w:rsidRPr="00996A55" w:rsidRDefault="0035506B" w:rsidP="00A55FC9">
            <w:pPr>
              <w:rPr>
                <w:rFonts w:ascii="Arial Narrow" w:hAnsi="Arial Narrow"/>
                <w:sz w:val="18"/>
                <w:szCs w:val="18"/>
              </w:rPr>
            </w:pPr>
            <w:r>
              <w:rPr>
                <w:rFonts w:ascii="Arial Narrow" w:hAnsi="Arial Narrow"/>
                <w:sz w:val="18"/>
                <w:szCs w:val="18"/>
              </w:rPr>
              <w:t xml:space="preserve">Ruff et al. </w:t>
            </w:r>
            <w:r w:rsidR="008B7A4F">
              <w:rPr>
                <w:rFonts w:ascii="Arial Narrow" w:hAnsi="Arial Narrow"/>
                <w:sz w:val="18"/>
                <w:szCs w:val="18"/>
              </w:rPr>
              <w:br/>
            </w:r>
            <w:r w:rsidR="00C477FE">
              <w:rPr>
                <w:rFonts w:ascii="Arial Narrow" w:hAnsi="Arial Narrow"/>
                <w:sz w:val="18"/>
                <w:szCs w:val="18"/>
              </w:rPr>
              <w:t>(</w:t>
            </w:r>
            <w:r>
              <w:rPr>
                <w:rFonts w:ascii="Arial Narrow" w:hAnsi="Arial Narrow"/>
                <w:sz w:val="18"/>
                <w:szCs w:val="18"/>
              </w:rPr>
              <w:t>2016</w:t>
            </w:r>
            <w:r w:rsidR="00C477FE">
              <w:rPr>
                <w:rFonts w:ascii="Arial Narrow" w:hAnsi="Arial Narrow"/>
                <w:sz w:val="18"/>
                <w:szCs w:val="18"/>
              </w:rPr>
              <w:t>)</w:t>
            </w:r>
            <w:r>
              <w:rPr>
                <w:rFonts w:ascii="Arial Narrow" w:hAnsi="Arial Narrow"/>
                <w:sz w:val="18"/>
                <w:szCs w:val="18"/>
              </w:rPr>
              <w:fldChar w:fldCharType="begin"/>
            </w:r>
            <w:r w:rsidR="00A55FC9">
              <w:rPr>
                <w:rFonts w:ascii="Arial Narrow" w:hAnsi="Arial Narrow"/>
                <w:sz w:val="18"/>
                <w:szCs w:val="18"/>
              </w:rPr>
              <w:instrText xml:space="preserve"> ADDIN EN.CITE &lt;EndNote&gt;&lt;Cite&gt;&lt;Author&gt;Ruff&lt;/Author&gt;&lt;Year&gt;2016&lt;/Year&gt;&lt;RecNum&gt;16659&lt;/RecNum&gt;&lt;DisplayText&gt;&lt;style face="superscript"&gt;63&lt;/style&gt;&lt;/DisplayText&gt;&lt;record&gt;&lt;rec-number&gt;16659&lt;/rec-number&gt;&lt;foreign-keys&gt;&lt;key app="EN" db-id="zfzdr0rt1w52efeffsnpxzeprx2r0w0srafe" timestamp="1519146155"&gt;16659&lt;/key&gt;&lt;/foreign-keys&gt;&lt;ref-type name="Journal Article"&gt;17&lt;/ref-type&gt;&lt;contributors&gt;&lt;authors&gt;&lt;author&gt;Ruff, Ryan Richard&lt;/author&gt;&lt;author&gt;Akhund, Ali&lt;/author&gt;&lt;author&gt;Adjoian, Tamar&lt;/author&gt;&lt;/authors&gt;&lt;/contributors&gt;&lt;titles&gt;&lt;title&gt;Small Convenience Stores and the Local Food Environment: An Analysis of Resident Shopping Behavior Using Multilevel Modeling&lt;/title&gt;&lt;secondary-title&gt;American journal of health promotion : AJHP&lt;/secondary-title&gt;&lt;/titles&gt;&lt;periodical&gt;&lt;full-title&gt;American journal of health promotion : AJHP&lt;/full-title&gt;&lt;/periodical&gt;&lt;pages&gt;172-80&lt;/pages&gt;&lt;volume&gt;30&lt;/volume&gt;&lt;number&gt;3&lt;/number&gt;&lt;keywords&gt;&lt;keyword&gt;Adolescent&lt;/keyword&gt;&lt;keyword&gt;Adult&lt;/keyword&gt;&lt;keyword&gt;Aged&lt;/keyword&gt;&lt;keyword&gt;Aged, 80 and over&lt;/keyword&gt;&lt;keyword&gt;*Choice Behavior&lt;/keyword&gt;&lt;keyword&gt;Cross-Sectional Studies&lt;/keyword&gt;&lt;keyword&gt;*Fast Foods/sn [Statistics &amp;amp; Numerical Data]&lt;/keyword&gt;&lt;keyword&gt;*Feeding Behavior/px [Psychology]&lt;/keyword&gt;&lt;keyword&gt;Female&lt;/keyword&gt;&lt;keyword&gt;*Food Preferences/px [Psychology]&lt;/keyword&gt;&lt;keyword&gt;Humans&lt;/keyword&gt;&lt;keyword&gt;Male&lt;/keyword&gt;&lt;keyword&gt;Middle Aged&lt;/keyword&gt;&lt;keyword&gt;New York City&lt;/keyword&gt;&lt;keyword&gt;*Residence Characteristics&lt;/keyword&gt;&lt;keyword&gt;Socioeconomic Factors&lt;/keyword&gt;&lt;keyword&gt;Surveys and Questionnaires&lt;/keyword&gt;&lt;keyword&gt;Young Adult&lt;/keyword&gt;&lt;/keywords&gt;&lt;dates&gt;&lt;year&gt;2016&lt;/year&gt;&lt;/dates&gt;&lt;pub-location&gt;United States&lt;/pub-location&gt;&lt;isbn&gt;2168-6602&amp;#xD;0890-1171&lt;/isbn&gt;&lt;label&gt;include&lt;/label&gt;&lt;urls&gt;&lt;related-urls&gt;&lt;url&gt;http://ovidsp.ovid.com/ovidweb.cgi?T=JS&amp;amp;PAGE=reference&amp;amp;D=med8&amp;amp;NEWS=N&amp;amp;AN=25806566&lt;/url&gt;&lt;/related-urls&gt;&lt;/urls&gt;&lt;electronic-resource-num&gt;https://dx.doi.org/10.4278/ajhp.140326-QUAN-121&lt;/electronic-resource-num&gt;&lt;/record&gt;&lt;/Cite&gt;&lt;/EndNote&gt;</w:instrText>
            </w:r>
            <w:r>
              <w:rPr>
                <w:rFonts w:ascii="Arial Narrow" w:hAnsi="Arial Narrow"/>
                <w:sz w:val="18"/>
                <w:szCs w:val="18"/>
              </w:rPr>
              <w:fldChar w:fldCharType="separate"/>
            </w:r>
            <w:r w:rsidR="00A55FC9" w:rsidRPr="00A55FC9">
              <w:rPr>
                <w:rFonts w:ascii="Arial Narrow" w:hAnsi="Arial Narrow"/>
                <w:noProof/>
                <w:sz w:val="18"/>
                <w:szCs w:val="18"/>
                <w:vertAlign w:val="superscript"/>
              </w:rPr>
              <w:t>63</w:t>
            </w:r>
            <w:r>
              <w:rPr>
                <w:rFonts w:ascii="Arial Narrow" w:hAnsi="Arial Narrow"/>
                <w:sz w:val="18"/>
                <w:szCs w:val="18"/>
              </w:rPr>
              <w:fldChar w:fldCharType="end"/>
            </w:r>
          </w:p>
        </w:tc>
        <w:tc>
          <w:tcPr>
            <w:tcW w:w="692" w:type="dxa"/>
          </w:tcPr>
          <w:p w14:paraId="71A643F7" w14:textId="77777777" w:rsidR="0035506B" w:rsidRPr="005B2F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5B2FCA">
              <w:rPr>
                <w:rFonts w:ascii="Arial Narrow" w:hAnsi="Arial Narrow"/>
                <w:sz w:val="18"/>
              </w:rPr>
              <w:t>CS</w:t>
            </w:r>
          </w:p>
        </w:tc>
        <w:tc>
          <w:tcPr>
            <w:tcW w:w="922" w:type="dxa"/>
          </w:tcPr>
          <w:p w14:paraId="128A47D4" w14:textId="77777777" w:rsidR="0035506B" w:rsidRPr="005B2F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Pr>
                <w:rFonts w:ascii="Arial Narrow" w:hAnsi="Arial Narrow"/>
                <w:sz w:val="18"/>
              </w:rPr>
              <w:t>Varied</w:t>
            </w:r>
          </w:p>
        </w:tc>
        <w:tc>
          <w:tcPr>
            <w:tcW w:w="742" w:type="dxa"/>
          </w:tcPr>
          <w:p w14:paraId="5DF25579" w14:textId="77777777" w:rsidR="0035506B" w:rsidRPr="005B2F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5B2FCA">
              <w:rPr>
                <w:rFonts w:ascii="Arial Narrow" w:hAnsi="Arial Narrow"/>
                <w:sz w:val="18"/>
              </w:rPr>
              <w:t>1904</w:t>
            </w:r>
          </w:p>
        </w:tc>
        <w:tc>
          <w:tcPr>
            <w:tcW w:w="1139" w:type="dxa"/>
          </w:tcPr>
          <w:p w14:paraId="34C5EB68" w14:textId="77777777" w:rsidR="0035506B" w:rsidRPr="005B2F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5B2FCA">
              <w:rPr>
                <w:rFonts w:ascii="Arial Narrow" w:hAnsi="Arial Narrow"/>
                <w:sz w:val="18"/>
              </w:rPr>
              <w:t>P</w:t>
            </w:r>
          </w:p>
          <w:p w14:paraId="27E4D691" w14:textId="77777777" w:rsidR="0035506B" w:rsidRPr="005B2F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5B2FCA">
              <w:rPr>
                <w:rFonts w:ascii="Arial Narrow" w:hAnsi="Arial Narrow"/>
                <w:sz w:val="18"/>
              </w:rPr>
              <w:t>A</w:t>
            </w:r>
          </w:p>
        </w:tc>
        <w:tc>
          <w:tcPr>
            <w:tcW w:w="1133" w:type="dxa"/>
          </w:tcPr>
          <w:p w14:paraId="11082DBA" w14:textId="77777777" w:rsidR="0035506B" w:rsidRPr="005B2F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p>
        </w:tc>
        <w:tc>
          <w:tcPr>
            <w:tcW w:w="1147" w:type="dxa"/>
          </w:tcPr>
          <w:p w14:paraId="01CF0321" w14:textId="77777777" w:rsidR="0035506B" w:rsidRPr="005B2F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p>
        </w:tc>
        <w:tc>
          <w:tcPr>
            <w:tcW w:w="1016" w:type="dxa"/>
          </w:tcPr>
          <w:p w14:paraId="7DB7B232" w14:textId="77777777" w:rsidR="0035506B" w:rsidRPr="005B2FCA"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5B2FCA">
              <w:rPr>
                <w:rFonts w:ascii="Arial Narrow" w:hAnsi="Arial Narrow"/>
                <w:sz w:val="18"/>
              </w:rPr>
              <w:t>Sales</w:t>
            </w:r>
          </w:p>
          <w:p w14:paraId="0B3C24A0" w14:textId="77777777" w:rsidR="0035506B" w:rsidRPr="005B2FCA"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rPr>
            </w:pPr>
            <w:r w:rsidRPr="005B2FCA">
              <w:rPr>
                <w:rFonts w:ascii="Arial Narrow" w:hAnsi="Arial Narrow"/>
                <w:sz w:val="18"/>
              </w:rPr>
              <w:t>Sales</w:t>
            </w:r>
          </w:p>
        </w:tc>
        <w:tc>
          <w:tcPr>
            <w:tcW w:w="1070" w:type="dxa"/>
          </w:tcPr>
          <w:p w14:paraId="1D55CD4B" w14:textId="77777777" w:rsidR="0035506B" w:rsidRPr="005B2FCA"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vertAlign w:val="subscript"/>
                <w:lang w:eastAsia="en-GB"/>
              </w:rPr>
            </w:pPr>
            <w:r>
              <w:rPr>
                <w:rFonts w:ascii="Arial Narrow" w:hAnsi="Arial Narrow"/>
                <w:noProof/>
                <w:sz w:val="8"/>
                <w:szCs w:val="18"/>
                <w:lang w:eastAsia="en-GB"/>
              </w:rPr>
              <w:drawing>
                <wp:anchor distT="0" distB="0" distL="114300" distR="114300" simplePos="0" relativeHeight="251715584" behindDoc="0" locked="0" layoutInCell="1" allowOverlap="1" wp14:anchorId="243632DB" wp14:editId="4E49C609">
                  <wp:simplePos x="0" y="0"/>
                  <wp:positionH relativeFrom="column">
                    <wp:posOffset>-2181</wp:posOffset>
                  </wp:positionH>
                  <wp:positionV relativeFrom="paragraph">
                    <wp:posOffset>4445</wp:posOffset>
                  </wp:positionV>
                  <wp:extent cx="140335" cy="128270"/>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335" cy="128270"/>
                          </a:xfrm>
                          <a:prstGeom prst="rect">
                            <a:avLst/>
                          </a:prstGeom>
                          <a:noFill/>
                        </pic:spPr>
                      </pic:pic>
                    </a:graphicData>
                  </a:graphic>
                </wp:anchor>
              </w:drawing>
            </w:r>
            <w:r>
              <w:rPr>
                <w:rFonts w:ascii="Arial Narrow" w:hAnsi="Arial Narrow"/>
                <w:noProof/>
                <w:sz w:val="18"/>
                <w:szCs w:val="18"/>
                <w:lang w:eastAsia="en-GB"/>
              </w:rPr>
              <mc:AlternateContent>
                <mc:Choice Requires="wps">
                  <w:drawing>
                    <wp:anchor distT="0" distB="0" distL="114300" distR="114300" simplePos="0" relativeHeight="251706368" behindDoc="0" locked="0" layoutInCell="1" allowOverlap="1" wp14:anchorId="7F3F363C" wp14:editId="37109C60">
                      <wp:simplePos x="0" y="0"/>
                      <wp:positionH relativeFrom="column">
                        <wp:posOffset>-22225</wp:posOffset>
                      </wp:positionH>
                      <wp:positionV relativeFrom="paragraph">
                        <wp:posOffset>942975</wp:posOffset>
                      </wp:positionV>
                      <wp:extent cx="171450" cy="104775"/>
                      <wp:effectExtent l="19050" t="19050" r="19050" b="47625"/>
                      <wp:wrapNone/>
                      <wp:docPr id="54" name="Flowchart: Decision 54"/>
                      <wp:cNvGraphicFramePr/>
                      <a:graphic xmlns:a="http://schemas.openxmlformats.org/drawingml/2006/main">
                        <a:graphicData uri="http://schemas.microsoft.com/office/word/2010/wordprocessingShape">
                          <wps:wsp>
                            <wps:cNvSpPr/>
                            <wps:spPr>
                              <a:xfrm>
                                <a:off x="0" y="0"/>
                                <a:ext cx="171450" cy="104775"/>
                              </a:xfrm>
                              <a:prstGeom prst="flowChartDecision">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A4CCEB" id="Flowchart: Decision 54" o:spid="_x0000_s1026" type="#_x0000_t110" style="position:absolute;margin-left:-1.75pt;margin-top:74.25pt;width:13.5pt;height:8.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" filled="f" strokecolor="#41719c" strokeweight="1pt"/>
                  </w:pict>
                </mc:Fallback>
              </mc:AlternateContent>
            </w:r>
            <w:r>
              <w:rPr>
                <w:rFonts w:ascii="Arial Narrow" w:hAnsi="Arial Narrow"/>
                <w:noProof/>
                <w:sz w:val="18"/>
                <w:szCs w:val="18"/>
                <w:lang w:eastAsia="en-GB"/>
              </w:rPr>
              <w:t xml:space="preserve">      </w:t>
            </w:r>
            <w:r>
              <w:rPr>
                <w:rFonts w:ascii="Arial Narrow" w:hAnsi="Arial Narrow"/>
                <w:noProof/>
                <w:sz w:val="18"/>
                <w:szCs w:val="18"/>
                <w:vertAlign w:val="subscript"/>
                <w:lang w:eastAsia="en-GB"/>
              </w:rPr>
              <w:t>4</w:t>
            </w:r>
          </w:p>
          <w:p w14:paraId="7FB16E70" w14:textId="77777777" w:rsidR="0035506B" w:rsidRPr="005B2FCA"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vertAlign w:val="subscript"/>
                <w:lang w:eastAsia="en-GB"/>
              </w:rPr>
            </w:pPr>
            <w:r>
              <w:rPr>
                <w:rFonts w:ascii="Arial Narrow" w:hAnsi="Arial Narrow"/>
                <w:noProof/>
                <w:sz w:val="18"/>
                <w:szCs w:val="18"/>
                <w:lang w:eastAsia="en-GB"/>
              </w:rPr>
              <w:drawing>
                <wp:inline distT="0" distB="0" distL="0" distR="0" wp14:anchorId="134BDD07" wp14:editId="606B1A53">
                  <wp:extent cx="133985" cy="1403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inline>
              </w:drawing>
            </w:r>
            <w:r>
              <w:rPr>
                <w:rFonts w:ascii="Arial Narrow" w:hAnsi="Arial Narrow"/>
                <w:noProof/>
                <w:sz w:val="18"/>
                <w:szCs w:val="18"/>
                <w:vertAlign w:val="subscript"/>
                <w:lang w:eastAsia="en-GB"/>
              </w:rPr>
              <w:t xml:space="preserve">  5</w:t>
            </w:r>
          </w:p>
        </w:tc>
        <w:tc>
          <w:tcPr>
            <w:tcW w:w="1051" w:type="dxa"/>
          </w:tcPr>
          <w:p w14:paraId="54E6C7BB" w14:textId="77777777" w:rsidR="0035506B" w:rsidRPr="0075379B"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t>Low</w:t>
            </w:r>
          </w:p>
        </w:tc>
      </w:tr>
      <w:tr w:rsidR="0035506B" w14:paraId="2F250A23" w14:textId="77777777" w:rsidTr="00DC0F40">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720" w:type="dxa"/>
          </w:tcPr>
          <w:p w14:paraId="0E8270DD" w14:textId="4BE1AEF8" w:rsidR="0035506B" w:rsidRPr="00996A55" w:rsidRDefault="0035506B" w:rsidP="00A55FC9">
            <w:pPr>
              <w:rPr>
                <w:rFonts w:ascii="Arial Narrow" w:hAnsi="Arial Narrow"/>
                <w:sz w:val="18"/>
                <w:szCs w:val="18"/>
              </w:rPr>
            </w:pPr>
            <w:r>
              <w:rPr>
                <w:rFonts w:ascii="Arial Narrow" w:hAnsi="Arial Narrow"/>
                <w:sz w:val="18"/>
                <w:szCs w:val="18"/>
              </w:rPr>
              <w:t xml:space="preserve">Sanchez-Flack et al. </w:t>
            </w:r>
            <w:r w:rsidR="00C477FE">
              <w:rPr>
                <w:rFonts w:ascii="Arial Narrow" w:hAnsi="Arial Narrow"/>
                <w:sz w:val="18"/>
                <w:szCs w:val="18"/>
              </w:rPr>
              <w:t>(</w:t>
            </w:r>
            <w:r>
              <w:rPr>
                <w:rFonts w:ascii="Arial Narrow" w:hAnsi="Arial Narrow"/>
                <w:sz w:val="18"/>
                <w:szCs w:val="18"/>
              </w:rPr>
              <w:t>2017</w:t>
            </w:r>
            <w:r w:rsidR="00C477FE">
              <w:rPr>
                <w:rFonts w:ascii="Arial Narrow" w:hAnsi="Arial Narrow"/>
                <w:sz w:val="18"/>
                <w:szCs w:val="18"/>
              </w:rPr>
              <w:t>)</w:t>
            </w:r>
            <w:r>
              <w:rPr>
                <w:rFonts w:ascii="Arial Narrow" w:hAnsi="Arial Narrow"/>
                <w:sz w:val="18"/>
                <w:szCs w:val="18"/>
              </w:rPr>
              <w:fldChar w:fldCharType="begin">
                <w:fldData xml:space="preserve">PEVuZE5vdGU+PENpdGU+PEF1dGhvcj5TYW5jaGV6LUZsYWNrPC9BdXRob3I+PFllYXI+MjAxNzwv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PEVuZE5vdGU+PENpdGU+PEF1dGhvcj5TYW5jaGV6LUZsYWNrPC9BdXRob3I+PFllYXI+MjAxNzwv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Pr>
                <w:rFonts w:ascii="Arial Narrow" w:hAnsi="Arial Narrow"/>
                <w:sz w:val="18"/>
                <w:szCs w:val="18"/>
              </w:rPr>
            </w:r>
            <w:r>
              <w:rPr>
                <w:rFonts w:ascii="Arial Narrow" w:hAnsi="Arial Narrow"/>
                <w:sz w:val="18"/>
                <w:szCs w:val="18"/>
              </w:rPr>
              <w:fldChar w:fldCharType="separate"/>
            </w:r>
            <w:r w:rsidR="00A55FC9" w:rsidRPr="00A55FC9">
              <w:rPr>
                <w:rFonts w:ascii="Arial Narrow" w:hAnsi="Arial Narrow"/>
                <w:noProof/>
                <w:sz w:val="18"/>
                <w:szCs w:val="18"/>
                <w:vertAlign w:val="superscript"/>
              </w:rPr>
              <w:t>64</w:t>
            </w:r>
            <w:r>
              <w:rPr>
                <w:rFonts w:ascii="Arial Narrow" w:hAnsi="Arial Narrow"/>
                <w:sz w:val="18"/>
                <w:szCs w:val="18"/>
              </w:rPr>
              <w:fldChar w:fldCharType="end"/>
            </w:r>
          </w:p>
        </w:tc>
        <w:tc>
          <w:tcPr>
            <w:tcW w:w="692" w:type="dxa"/>
          </w:tcPr>
          <w:p w14:paraId="3D3077DF" w14:textId="77777777" w:rsidR="0035506B" w:rsidRPr="005B2F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5B2FCA">
              <w:rPr>
                <w:rFonts w:ascii="Arial Narrow" w:hAnsi="Arial Narrow"/>
                <w:sz w:val="18"/>
              </w:rPr>
              <w:t>CS</w:t>
            </w:r>
          </w:p>
        </w:tc>
        <w:tc>
          <w:tcPr>
            <w:tcW w:w="922" w:type="dxa"/>
          </w:tcPr>
          <w:p w14:paraId="07737896" w14:textId="77777777" w:rsidR="0035506B" w:rsidRPr="005B2F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Pr>
                <w:rFonts w:ascii="Arial Narrow" w:hAnsi="Arial Narrow"/>
                <w:sz w:val="18"/>
              </w:rPr>
              <w:t>Low</w:t>
            </w:r>
          </w:p>
        </w:tc>
        <w:tc>
          <w:tcPr>
            <w:tcW w:w="742" w:type="dxa"/>
          </w:tcPr>
          <w:p w14:paraId="73E5CC69" w14:textId="77777777" w:rsidR="0035506B" w:rsidRPr="005B2F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5B2FCA">
              <w:rPr>
                <w:rFonts w:ascii="Arial Narrow" w:hAnsi="Arial Narrow"/>
                <w:sz w:val="18"/>
              </w:rPr>
              <w:t>369</w:t>
            </w:r>
          </w:p>
        </w:tc>
        <w:tc>
          <w:tcPr>
            <w:tcW w:w="1139" w:type="dxa"/>
          </w:tcPr>
          <w:p w14:paraId="51DFC1A5" w14:textId="77777777" w:rsidR="0035506B" w:rsidRPr="005B2F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5B2FCA">
              <w:rPr>
                <w:rFonts w:ascii="Arial Narrow" w:hAnsi="Arial Narrow"/>
                <w:sz w:val="18"/>
              </w:rPr>
              <w:t>A</w:t>
            </w:r>
          </w:p>
        </w:tc>
        <w:tc>
          <w:tcPr>
            <w:tcW w:w="1133" w:type="dxa"/>
          </w:tcPr>
          <w:p w14:paraId="1014A731" w14:textId="77777777" w:rsidR="0035506B" w:rsidRPr="005B2F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p>
        </w:tc>
        <w:tc>
          <w:tcPr>
            <w:tcW w:w="1147" w:type="dxa"/>
          </w:tcPr>
          <w:p w14:paraId="035ECAE3" w14:textId="77777777" w:rsidR="0035506B" w:rsidRPr="005B2F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p>
        </w:tc>
        <w:tc>
          <w:tcPr>
            <w:tcW w:w="1016" w:type="dxa"/>
          </w:tcPr>
          <w:p w14:paraId="669A0FE6" w14:textId="77777777" w:rsidR="0035506B" w:rsidRPr="005B2FCA"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5B2FCA">
              <w:rPr>
                <w:rFonts w:ascii="Arial Narrow" w:hAnsi="Arial Narrow"/>
                <w:sz w:val="18"/>
              </w:rPr>
              <w:t>Sales</w:t>
            </w:r>
          </w:p>
        </w:tc>
        <w:tc>
          <w:tcPr>
            <w:tcW w:w="1070" w:type="dxa"/>
          </w:tcPr>
          <w:p w14:paraId="3F60D58D" w14:textId="77777777" w:rsidR="0035506B" w:rsidRPr="005B2FCA"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vertAlign w:val="subscript"/>
                <w:lang w:eastAsia="en-GB"/>
              </w:rPr>
            </w:pPr>
            <w:r>
              <w:rPr>
                <w:noProof/>
                <w:lang w:eastAsia="en-GB"/>
              </w:rPr>
              <w:drawing>
                <wp:inline distT="0" distB="0" distL="0" distR="0" wp14:anchorId="07DDD89E" wp14:editId="64CBDF8A">
                  <wp:extent cx="133350" cy="133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w:t>
            </w:r>
            <w:r>
              <w:rPr>
                <w:rFonts w:ascii="Arial Narrow" w:hAnsi="Arial Narrow"/>
                <w:noProof/>
                <w:sz w:val="18"/>
                <w:szCs w:val="18"/>
                <w:vertAlign w:val="subscript"/>
                <w:lang w:eastAsia="en-GB"/>
              </w:rPr>
              <w:t>4</w:t>
            </w:r>
          </w:p>
        </w:tc>
        <w:tc>
          <w:tcPr>
            <w:tcW w:w="1051" w:type="dxa"/>
          </w:tcPr>
          <w:p w14:paraId="00ED6AC0" w14:textId="77777777" w:rsidR="0035506B" w:rsidRPr="0075379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t>Moderate</w:t>
            </w:r>
          </w:p>
        </w:tc>
      </w:tr>
      <w:tr w:rsidR="0035506B" w14:paraId="04A74856" w14:textId="77777777" w:rsidTr="00DC0F40">
        <w:trPr>
          <w:trHeight w:val="70"/>
        </w:trPr>
        <w:tc>
          <w:tcPr>
            <w:cnfStyle w:val="001000000000" w:firstRow="0" w:lastRow="0" w:firstColumn="1" w:lastColumn="0" w:oddVBand="0" w:evenVBand="0" w:oddHBand="0" w:evenHBand="0" w:firstRowFirstColumn="0" w:firstRowLastColumn="0" w:lastRowFirstColumn="0" w:lastRowLastColumn="0"/>
            <w:tcW w:w="1720" w:type="dxa"/>
          </w:tcPr>
          <w:p w14:paraId="3B02B802" w14:textId="77777777" w:rsidR="0035506B" w:rsidRPr="00996A55" w:rsidRDefault="0035506B" w:rsidP="00396E37">
            <w:pPr>
              <w:rPr>
                <w:rFonts w:ascii="Arial Narrow" w:hAnsi="Arial Narrow"/>
                <w:sz w:val="18"/>
                <w:szCs w:val="18"/>
              </w:rPr>
            </w:pPr>
            <w:r>
              <w:rPr>
                <w:rFonts w:ascii="Arial Narrow" w:hAnsi="Arial Narrow"/>
                <w:sz w:val="18"/>
                <w:szCs w:val="18"/>
              </w:rPr>
              <w:t>Thornton</w:t>
            </w:r>
            <w:r w:rsidRPr="00996A55">
              <w:rPr>
                <w:rFonts w:ascii="Arial Narrow" w:hAnsi="Arial Narrow"/>
                <w:sz w:val="18"/>
                <w:szCs w:val="18"/>
              </w:rPr>
              <w:t xml:space="preserve"> et al.</w:t>
            </w:r>
          </w:p>
          <w:p w14:paraId="7259FB27" w14:textId="1E27DDFC" w:rsidR="0035506B" w:rsidRDefault="00C477FE" w:rsidP="00A55FC9">
            <w:pPr>
              <w:rPr>
                <w:rFonts w:ascii="Arial Narrow" w:hAnsi="Arial Narrow"/>
                <w:sz w:val="18"/>
                <w:szCs w:val="18"/>
              </w:rPr>
            </w:pPr>
            <w:r>
              <w:rPr>
                <w:rFonts w:ascii="Arial Narrow" w:hAnsi="Arial Narrow"/>
                <w:sz w:val="18"/>
                <w:szCs w:val="18"/>
              </w:rPr>
              <w:t>(</w:t>
            </w:r>
            <w:r w:rsidR="0035506B" w:rsidRPr="00996A55">
              <w:rPr>
                <w:rFonts w:ascii="Arial Narrow" w:hAnsi="Arial Narrow"/>
                <w:sz w:val="18"/>
                <w:szCs w:val="18"/>
              </w:rPr>
              <w:t>2010</w:t>
            </w:r>
            <w:r>
              <w:rPr>
                <w:rFonts w:ascii="Arial Narrow" w:hAnsi="Arial Narrow"/>
                <w:sz w:val="18"/>
                <w:szCs w:val="18"/>
              </w:rPr>
              <w:t>)</w:t>
            </w:r>
            <w:r w:rsidR="0035506B">
              <w:rPr>
                <w:rFonts w:ascii="Arial Narrow" w:hAnsi="Arial Narrow"/>
                <w:sz w:val="18"/>
                <w:szCs w:val="18"/>
              </w:rPr>
              <w:fldChar w:fldCharType="begin">
                <w:fldData xml:space="preserve">PEVuZE5vdGU+PENpdGU+PEF1dGhvcj5UaG9ybnRvbjwvQXV0aG9yPjxZZWFyPjIwMTA8L1llYXI+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PEVuZE5vdGU+PENpdGU+PEF1dGhvcj5UaG9ybnRvbjwvQXV0aG9yPjxZZWFyPjIwMTA8L1llYXI+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sidR="0035506B">
              <w:rPr>
                <w:rFonts w:ascii="Arial Narrow" w:hAnsi="Arial Narrow"/>
                <w:sz w:val="18"/>
                <w:szCs w:val="18"/>
              </w:rPr>
            </w:r>
            <w:r w:rsidR="0035506B">
              <w:rPr>
                <w:rFonts w:ascii="Arial Narrow" w:hAnsi="Arial Narrow"/>
                <w:sz w:val="18"/>
                <w:szCs w:val="18"/>
              </w:rPr>
              <w:fldChar w:fldCharType="separate"/>
            </w:r>
            <w:r w:rsidR="00A55FC9" w:rsidRPr="00A55FC9">
              <w:rPr>
                <w:rFonts w:ascii="Arial Narrow" w:hAnsi="Arial Narrow"/>
                <w:noProof/>
                <w:sz w:val="18"/>
                <w:szCs w:val="18"/>
                <w:vertAlign w:val="superscript"/>
              </w:rPr>
              <w:t>58</w:t>
            </w:r>
            <w:r w:rsidR="0035506B">
              <w:rPr>
                <w:rFonts w:ascii="Arial Narrow" w:hAnsi="Arial Narrow"/>
                <w:sz w:val="18"/>
                <w:szCs w:val="18"/>
              </w:rPr>
              <w:fldChar w:fldCharType="end"/>
            </w:r>
          </w:p>
        </w:tc>
        <w:tc>
          <w:tcPr>
            <w:tcW w:w="692" w:type="dxa"/>
          </w:tcPr>
          <w:p w14:paraId="01050833" w14:textId="77777777" w:rsidR="0035506B" w:rsidRPr="00A13640"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A13640">
              <w:rPr>
                <w:rFonts w:ascii="Arial Narrow" w:hAnsi="Arial Narrow"/>
                <w:sz w:val="18"/>
                <w:szCs w:val="18"/>
              </w:rPr>
              <w:t>CS</w:t>
            </w:r>
          </w:p>
        </w:tc>
        <w:tc>
          <w:tcPr>
            <w:tcW w:w="922" w:type="dxa"/>
          </w:tcPr>
          <w:p w14:paraId="391837E9" w14:textId="77777777" w:rsidR="0035506B" w:rsidRPr="00A13640"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Varied</w:t>
            </w:r>
          </w:p>
        </w:tc>
        <w:tc>
          <w:tcPr>
            <w:tcW w:w="742" w:type="dxa"/>
          </w:tcPr>
          <w:p w14:paraId="7125C600" w14:textId="77777777" w:rsidR="0035506B" w:rsidRPr="00A13640"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A13640">
              <w:rPr>
                <w:rFonts w:ascii="Arial Narrow" w:hAnsi="Arial Narrow"/>
                <w:sz w:val="18"/>
                <w:szCs w:val="18"/>
              </w:rPr>
              <w:t>1082</w:t>
            </w:r>
          </w:p>
        </w:tc>
        <w:tc>
          <w:tcPr>
            <w:tcW w:w="1139" w:type="dxa"/>
          </w:tcPr>
          <w:p w14:paraId="5129E9EE" w14:textId="77777777" w:rsidR="0035506B" w:rsidRPr="00A13640"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A13640">
              <w:rPr>
                <w:rFonts w:ascii="Arial Narrow" w:hAnsi="Arial Narrow"/>
                <w:sz w:val="18"/>
                <w:szCs w:val="18"/>
              </w:rPr>
              <w:t>A</w:t>
            </w:r>
          </w:p>
        </w:tc>
        <w:tc>
          <w:tcPr>
            <w:tcW w:w="1133" w:type="dxa"/>
          </w:tcPr>
          <w:p w14:paraId="50003A15" w14:textId="77777777" w:rsidR="0035506B" w:rsidRPr="00A13640"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147" w:type="dxa"/>
          </w:tcPr>
          <w:p w14:paraId="33C123AD" w14:textId="77777777" w:rsidR="0035506B" w:rsidRPr="00A13640"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016" w:type="dxa"/>
          </w:tcPr>
          <w:p w14:paraId="13827AD8" w14:textId="77777777" w:rsidR="0035506B" w:rsidRPr="00A13640"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A13640">
              <w:rPr>
                <w:rFonts w:ascii="Arial Narrow" w:hAnsi="Arial Narrow"/>
                <w:sz w:val="18"/>
                <w:szCs w:val="18"/>
              </w:rPr>
              <w:t>Diet</w:t>
            </w:r>
          </w:p>
        </w:tc>
        <w:tc>
          <w:tcPr>
            <w:tcW w:w="1070" w:type="dxa"/>
          </w:tcPr>
          <w:p w14:paraId="0FAF5F87" w14:textId="77777777" w:rsidR="0035506B" w:rsidRPr="00A13640"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vertAlign w:val="subscript"/>
                <w:lang w:eastAsia="en-GB"/>
              </w:rPr>
            </w:pPr>
            <w:r>
              <w:rPr>
                <w:rFonts w:ascii="Arial Narrow" w:hAnsi="Arial Narrow"/>
                <w:noProof/>
                <w:sz w:val="18"/>
                <w:szCs w:val="18"/>
                <w:lang w:eastAsia="en-GB"/>
              </w:rPr>
              <w:t xml:space="preserve">     </w:t>
            </w:r>
            <w:r>
              <w:rPr>
                <w:rFonts w:ascii="Arial Narrow" w:hAnsi="Arial Narrow"/>
                <w:noProof/>
                <w:sz w:val="18"/>
                <w:szCs w:val="18"/>
                <w:vertAlign w:val="subscript"/>
                <w:lang w:eastAsia="en-GB"/>
              </w:rPr>
              <w:t>4</w:t>
            </w:r>
          </w:p>
        </w:tc>
        <w:tc>
          <w:tcPr>
            <w:tcW w:w="1051" w:type="dxa"/>
          </w:tcPr>
          <w:p w14:paraId="55F07437" w14:textId="77777777" w:rsidR="0035506B" w:rsidRPr="0075379B"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t>Moderate</w:t>
            </w:r>
          </w:p>
        </w:tc>
      </w:tr>
      <w:tr w:rsidR="0035506B" w14:paraId="49F1BD9D" w14:textId="77777777" w:rsidTr="00DC0F4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20" w:type="dxa"/>
          </w:tcPr>
          <w:p w14:paraId="208EC35E" w14:textId="77777777" w:rsidR="0035506B" w:rsidRPr="00996A55" w:rsidRDefault="0035506B" w:rsidP="00396E37">
            <w:pPr>
              <w:rPr>
                <w:rFonts w:ascii="Arial Narrow" w:hAnsi="Arial Narrow"/>
                <w:sz w:val="18"/>
                <w:szCs w:val="18"/>
              </w:rPr>
            </w:pPr>
            <w:r>
              <w:rPr>
                <w:rFonts w:ascii="Arial Narrow" w:hAnsi="Arial Narrow"/>
                <w:sz w:val="18"/>
                <w:szCs w:val="18"/>
              </w:rPr>
              <w:t>Thornton</w:t>
            </w:r>
            <w:r w:rsidRPr="00996A55">
              <w:rPr>
                <w:rFonts w:ascii="Arial Narrow" w:hAnsi="Arial Narrow"/>
                <w:sz w:val="18"/>
                <w:szCs w:val="18"/>
              </w:rPr>
              <w:t xml:space="preserve"> et al. </w:t>
            </w:r>
          </w:p>
          <w:p w14:paraId="1FE9A280" w14:textId="310A61C6" w:rsidR="0035506B" w:rsidRDefault="00C477FE" w:rsidP="00A55FC9">
            <w:pPr>
              <w:rPr>
                <w:rFonts w:ascii="Arial Narrow" w:hAnsi="Arial Narrow"/>
                <w:sz w:val="18"/>
                <w:szCs w:val="18"/>
              </w:rPr>
            </w:pPr>
            <w:r>
              <w:rPr>
                <w:rFonts w:ascii="Arial Narrow" w:hAnsi="Arial Narrow"/>
                <w:sz w:val="18"/>
                <w:szCs w:val="18"/>
              </w:rPr>
              <w:t>(</w:t>
            </w:r>
            <w:r w:rsidR="0035506B" w:rsidRPr="00996A55">
              <w:rPr>
                <w:rFonts w:ascii="Arial Narrow" w:hAnsi="Arial Narrow"/>
                <w:sz w:val="18"/>
                <w:szCs w:val="18"/>
              </w:rPr>
              <w:t>2011</w:t>
            </w:r>
            <w:r>
              <w:rPr>
                <w:rFonts w:ascii="Arial Narrow" w:hAnsi="Arial Narrow"/>
                <w:sz w:val="18"/>
                <w:szCs w:val="18"/>
              </w:rPr>
              <w:t>)</w:t>
            </w:r>
            <w:r w:rsidR="0035506B">
              <w:rPr>
                <w:rFonts w:ascii="Arial Narrow" w:hAnsi="Arial Narrow"/>
                <w:sz w:val="18"/>
                <w:szCs w:val="18"/>
              </w:rPr>
              <w:fldChar w:fldCharType="begin"/>
            </w:r>
            <w:r w:rsidR="00A55FC9">
              <w:rPr>
                <w:rFonts w:ascii="Arial Narrow" w:hAnsi="Arial Narrow"/>
                <w:sz w:val="18"/>
                <w:szCs w:val="18"/>
              </w:rPr>
              <w:instrText xml:space="preserve"> ADDIN EN.CITE &lt;EndNote&gt;&lt;Cite&gt;&lt;Author&gt;Thornton&lt;/Author&gt;&lt;Year&gt;2011&lt;/Year&gt;&lt;RecNum&gt;5027&lt;/RecNum&gt;&lt;DisplayText&gt;&lt;style face="superscript"&gt;57&lt;/style&gt;&lt;/DisplayText&gt;&lt;record&gt;&lt;rec-number&gt;5027&lt;/rec-number&gt;&lt;foreign-keys&gt;&lt;key app="EN" db-id="zfzdr0rt1w52efeffsnpxzeprx2r0w0srafe" timestamp="1457356468"&gt;5027&lt;/key&gt;&lt;/foreign-keys&gt;&lt;ref-type name="Journal Article"&gt;17&lt;/ref-type&gt;&lt;contributors&gt;&lt;authors&gt;&lt;author&gt;Thornton, Lukar E.&lt;/author&gt;&lt;author&gt;Cameron, Adrian J.&lt;/author&gt;&lt;author&gt;Crawford, David A.&lt;/author&gt;&lt;author&gt;McNaughton, Sarah A.&lt;/author&gt;&lt;author&gt;Ball, Kylie&lt;/author&gt;&lt;/authors&gt;&lt;/contributors&gt;&lt;titles&gt;&lt;title&gt;Is greater variety of chocolates and confectionery in supermarkets associated with more consumption?&lt;/title&gt;&lt;secondary-title&gt;Australian and New Zealand journal of public health&lt;/secondary-title&gt;&lt;/titles&gt;&lt;periodical&gt;&lt;full-title&gt;Australian and New Zealand journal of public health&lt;/full-title&gt;&lt;/periodical&gt;&lt;pages&gt;292-3&lt;/pages&gt;&lt;volume&gt;35&lt;/volume&gt;&lt;number&gt;3&lt;/number&gt;&lt;keywords&gt;&lt;keyword&gt;Australia&lt;/keyword&gt;&lt;keyword&gt;*Cacao&lt;/keyword&gt;&lt;keyword&gt;Candy/cl [Classification]&lt;/keyword&gt;&lt;keyword&gt;*Candy/sd [Supply &amp;amp; Distribution]&lt;/keyword&gt;&lt;keyword&gt;Commerce&lt;/keyword&gt;&lt;keyword&gt;Diet&lt;/keyword&gt;&lt;keyword&gt;*Feeding Behavior&lt;/keyword&gt;&lt;keyword&gt;Female&lt;/keyword&gt;&lt;keyword&gt;*Food Supply&lt;/keyword&gt;&lt;keyword&gt;Humans&lt;/keyword&gt;&lt;keyword&gt;Regression Analysis&lt;/keyword&gt;&lt;keyword&gt;Socioeconomic Factors&lt;/keyword&gt;&lt;/keywords&gt;&lt;dates&gt;&lt;year&gt;2011&lt;/year&gt;&lt;/dates&gt;&lt;pub-location&gt;Australia&lt;/pub-location&gt;&lt;isbn&gt;1753-6405&lt;/isbn&gt;&lt;label&gt;include s1&lt;/label&gt;&lt;urls&gt;&lt;related-urls&gt;&lt;url&gt;http://ovidsp.ovid.com/ovidweb.cgi?T=JS&amp;amp;PAGE=reference&amp;amp;D=med5&amp;amp;NEWS=N&amp;amp;AN=21627731&lt;/url&gt;&lt;url&gt;http://onlinelibrary.wiley.com/store/10.1111/j.1753-6405.2011.00706.x/asset/j.1753-6405.2011.00706.x.pdf?v=1&amp;amp;t=ili21y9j&amp;amp;s=f645152ed2199a71924845dc7da13f363c35f965&lt;/url&gt;&lt;/related-urls&gt;&lt;/urls&gt;&lt;/record&gt;&lt;/Cite&gt;&lt;/EndNote&gt;</w:instrText>
            </w:r>
            <w:r w:rsidR="0035506B">
              <w:rPr>
                <w:rFonts w:ascii="Arial Narrow" w:hAnsi="Arial Narrow"/>
                <w:sz w:val="18"/>
                <w:szCs w:val="18"/>
              </w:rPr>
              <w:fldChar w:fldCharType="separate"/>
            </w:r>
            <w:r w:rsidR="00A55FC9" w:rsidRPr="00A55FC9">
              <w:rPr>
                <w:rFonts w:ascii="Arial Narrow" w:hAnsi="Arial Narrow"/>
                <w:noProof/>
                <w:sz w:val="18"/>
                <w:szCs w:val="18"/>
                <w:vertAlign w:val="superscript"/>
              </w:rPr>
              <w:t>57</w:t>
            </w:r>
            <w:r w:rsidR="0035506B">
              <w:rPr>
                <w:rFonts w:ascii="Arial Narrow" w:hAnsi="Arial Narrow"/>
                <w:sz w:val="18"/>
                <w:szCs w:val="18"/>
              </w:rPr>
              <w:fldChar w:fldCharType="end"/>
            </w:r>
          </w:p>
        </w:tc>
        <w:tc>
          <w:tcPr>
            <w:tcW w:w="692" w:type="dxa"/>
          </w:tcPr>
          <w:p w14:paraId="610BC890" w14:textId="77777777" w:rsidR="0035506B" w:rsidRPr="00A13640"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13640">
              <w:rPr>
                <w:rFonts w:ascii="Arial Narrow" w:hAnsi="Arial Narrow"/>
                <w:sz w:val="18"/>
                <w:szCs w:val="18"/>
              </w:rPr>
              <w:t>CS</w:t>
            </w:r>
          </w:p>
        </w:tc>
        <w:tc>
          <w:tcPr>
            <w:tcW w:w="922" w:type="dxa"/>
          </w:tcPr>
          <w:p w14:paraId="1C1A21C5" w14:textId="77777777" w:rsidR="0035506B" w:rsidRPr="00A13640"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Varied</w:t>
            </w:r>
          </w:p>
        </w:tc>
        <w:tc>
          <w:tcPr>
            <w:tcW w:w="742" w:type="dxa"/>
          </w:tcPr>
          <w:p w14:paraId="318E33CC" w14:textId="77777777" w:rsidR="0035506B" w:rsidRPr="00A13640"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13640">
              <w:rPr>
                <w:rFonts w:ascii="Arial Narrow" w:hAnsi="Arial Narrow"/>
                <w:sz w:val="18"/>
                <w:szCs w:val="18"/>
              </w:rPr>
              <w:t>1007</w:t>
            </w:r>
          </w:p>
        </w:tc>
        <w:tc>
          <w:tcPr>
            <w:tcW w:w="1139" w:type="dxa"/>
          </w:tcPr>
          <w:p w14:paraId="3765D98C" w14:textId="77777777" w:rsidR="0035506B" w:rsidRPr="00A13640"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133" w:type="dxa"/>
          </w:tcPr>
          <w:p w14:paraId="5957B1CA" w14:textId="77777777" w:rsidR="0035506B" w:rsidRPr="00A13640"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13640">
              <w:rPr>
                <w:rFonts w:ascii="Arial Narrow" w:hAnsi="Arial Narrow"/>
                <w:sz w:val="18"/>
                <w:szCs w:val="18"/>
              </w:rPr>
              <w:t>A</w:t>
            </w:r>
          </w:p>
        </w:tc>
        <w:tc>
          <w:tcPr>
            <w:tcW w:w="1147" w:type="dxa"/>
          </w:tcPr>
          <w:p w14:paraId="144C7BBC" w14:textId="77777777" w:rsidR="0035506B" w:rsidRPr="00A13640"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016" w:type="dxa"/>
          </w:tcPr>
          <w:p w14:paraId="55339D9C" w14:textId="5255D462" w:rsidR="0035506B" w:rsidRPr="00B344E9" w:rsidRDefault="00B61325"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B344E9">
              <w:rPr>
                <w:rFonts w:ascii="Arial Narrow" w:hAnsi="Arial Narrow"/>
                <w:sz w:val="18"/>
                <w:szCs w:val="18"/>
              </w:rPr>
              <w:t>Diet</w:t>
            </w:r>
          </w:p>
        </w:tc>
        <w:tc>
          <w:tcPr>
            <w:tcW w:w="1070" w:type="dxa"/>
          </w:tcPr>
          <w:p w14:paraId="383239FF" w14:textId="77777777" w:rsidR="0035506B" w:rsidRPr="00953A92"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vertAlign w:val="subscript"/>
                <w:lang w:eastAsia="en-GB"/>
              </w:rPr>
            </w:pPr>
            <w:r>
              <w:rPr>
                <w:rFonts w:ascii="Arial Narrow" w:hAnsi="Arial Narrow"/>
                <w:noProof/>
                <w:sz w:val="18"/>
                <w:szCs w:val="18"/>
                <w:lang w:eastAsia="en-GB"/>
              </w:rPr>
              <w:t xml:space="preserve">       </w:t>
            </w:r>
            <w:r>
              <w:rPr>
                <w:rFonts w:ascii="Arial Narrow" w:hAnsi="Arial Narrow"/>
                <w:noProof/>
                <w:sz w:val="18"/>
                <w:szCs w:val="18"/>
                <w:vertAlign w:val="subscript"/>
                <w:lang w:eastAsia="en-GB"/>
              </w:rPr>
              <w:t>2</w:t>
            </w:r>
          </w:p>
        </w:tc>
        <w:tc>
          <w:tcPr>
            <w:tcW w:w="1051" w:type="dxa"/>
          </w:tcPr>
          <w:p w14:paraId="79E7BAAF" w14:textId="77777777" w:rsidR="0035506B" w:rsidRPr="0075379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t>Moderate</w:t>
            </w:r>
          </w:p>
        </w:tc>
      </w:tr>
    </w:tbl>
    <w:p w14:paraId="5A041B8E" w14:textId="047ED0C9" w:rsidR="0035506B" w:rsidRDefault="005B4135" w:rsidP="0035506B">
      <w:pPr>
        <w:ind w:left="-567" w:right="-613"/>
        <w:rPr>
          <w:rFonts w:ascii="Arial Narrow" w:hAnsi="Arial Narrow"/>
          <w:sz w:val="18"/>
        </w:rPr>
      </w:pPr>
      <w:r>
        <w:rPr>
          <w:rFonts w:ascii="Arial Narrow" w:hAnsi="Arial Narrow"/>
          <w:noProof/>
          <w:sz w:val="18"/>
          <w:szCs w:val="18"/>
          <w:lang w:eastAsia="en-GB"/>
        </w:rPr>
        <mc:AlternateContent>
          <mc:Choice Requires="wps">
            <w:drawing>
              <wp:anchor distT="0" distB="0" distL="114300" distR="114300" simplePos="0" relativeHeight="251716608" behindDoc="0" locked="0" layoutInCell="1" allowOverlap="1" wp14:anchorId="75BF5A2B" wp14:editId="640AEC53">
                <wp:simplePos x="0" y="0"/>
                <wp:positionH relativeFrom="column">
                  <wp:posOffset>3769360</wp:posOffset>
                </wp:positionH>
                <wp:positionV relativeFrom="paragraph">
                  <wp:posOffset>1355989</wp:posOffset>
                </wp:positionV>
                <wp:extent cx="171450" cy="104775"/>
                <wp:effectExtent l="19050" t="19050" r="19050" b="47625"/>
                <wp:wrapNone/>
                <wp:docPr id="15" name="Flowchart: Decision 15"/>
                <wp:cNvGraphicFramePr/>
                <a:graphic xmlns:a="http://schemas.openxmlformats.org/drawingml/2006/main">
                  <a:graphicData uri="http://schemas.microsoft.com/office/word/2010/wordprocessingShape">
                    <wps:wsp>
                      <wps:cNvSpPr/>
                      <wps:spPr>
                        <a:xfrm>
                          <a:off x="0" y="0"/>
                          <a:ext cx="171450" cy="104775"/>
                        </a:xfrm>
                        <a:prstGeom prst="flowChartDecision">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CA871D6" id="_x0000_t110" coordsize="21600,21600" o:spt="110" path="m10800,l,10800,10800,21600,21600,10800xe">
                <v:stroke joinstyle="miter"/>
                <v:path gradientshapeok="t" o:connecttype="rect" textboxrect="5400,5400,16200,16200"/>
              </v:shapetype>
              <v:shape id="Flowchart: Decision 15" o:spid="_x0000_s1026" type="#_x0000_t110" style="position:absolute;margin-left:296.8pt;margin-top:106.75pt;width:13.5pt;height:8.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" fillcolor="window" strokecolor="#41719c" strokeweight="1pt"/>
            </w:pict>
          </mc:Fallback>
        </mc:AlternateContent>
      </w:r>
      <w:r>
        <w:rPr>
          <w:rFonts w:ascii="Arial Narrow" w:hAnsi="Arial Narrow"/>
          <w:noProof/>
          <w:sz w:val="18"/>
          <w:szCs w:val="18"/>
          <w:lang w:eastAsia="en-GB"/>
        </w:rPr>
        <mc:AlternateContent>
          <mc:Choice Requires="wps">
            <w:drawing>
              <wp:anchor distT="0" distB="0" distL="114300" distR="114300" simplePos="0" relativeHeight="251717632" behindDoc="0" locked="0" layoutInCell="1" allowOverlap="1" wp14:anchorId="7C4BAF89" wp14:editId="101C5264">
                <wp:simplePos x="0" y="0"/>
                <wp:positionH relativeFrom="column">
                  <wp:posOffset>-353060</wp:posOffset>
                </wp:positionH>
                <wp:positionV relativeFrom="paragraph">
                  <wp:posOffset>493659</wp:posOffset>
                </wp:positionV>
                <wp:extent cx="171450" cy="104775"/>
                <wp:effectExtent l="19050" t="19050" r="19050" b="47625"/>
                <wp:wrapNone/>
                <wp:docPr id="14" name="Flowchart: Decision 14"/>
                <wp:cNvGraphicFramePr/>
                <a:graphic xmlns:a="http://schemas.openxmlformats.org/drawingml/2006/main">
                  <a:graphicData uri="http://schemas.microsoft.com/office/word/2010/wordprocessingShape">
                    <wps:wsp>
                      <wps:cNvSpPr/>
                      <wps:spPr>
                        <a:xfrm>
                          <a:off x="0" y="0"/>
                          <a:ext cx="171450" cy="104775"/>
                        </a:xfrm>
                        <a:prstGeom prst="flowChartDecision">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D642C2" id="Flowchart: Decision 14" o:spid="_x0000_s1026" type="#_x0000_t110" style="position:absolute;margin-left:-27.8pt;margin-top:38.85pt;width:13.5pt;height:8.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" fillcolor="window" strokecolor="#41719c" strokeweight="1pt"/>
            </w:pict>
          </mc:Fallback>
        </mc:AlternateContent>
      </w:r>
      <w:r w:rsidR="0035506B" w:rsidRPr="00654F84">
        <w:rPr>
          <w:rFonts w:ascii="Arial Narrow" w:hAnsi="Arial Narrow"/>
          <w:b/>
          <w:sz w:val="18"/>
        </w:rPr>
        <w:t xml:space="preserve">Study Design: </w:t>
      </w:r>
      <w:r w:rsidR="0035506B" w:rsidRPr="00654F84">
        <w:rPr>
          <w:rFonts w:ascii="Arial Narrow" w:hAnsi="Arial Narrow"/>
          <w:sz w:val="18"/>
        </w:rPr>
        <w:t>CS= Cross-sectional, LT= Longitudinal</w:t>
      </w:r>
      <w:r w:rsidR="0035506B">
        <w:rPr>
          <w:rFonts w:ascii="Arial Narrow" w:hAnsi="Arial Narrow"/>
          <w:b/>
          <w:sz w:val="18"/>
        </w:rPr>
        <w:t xml:space="preserve"> </w:t>
      </w:r>
      <w:r>
        <w:rPr>
          <w:rFonts w:ascii="Arial Narrow" w:hAnsi="Arial Narrow"/>
          <w:b/>
          <w:sz w:val="18"/>
        </w:rPr>
        <w:t xml:space="preserve">; </w:t>
      </w:r>
      <w:r w:rsidR="0035506B">
        <w:rPr>
          <w:rFonts w:ascii="Arial Narrow" w:hAnsi="Arial Narrow"/>
          <w:b/>
          <w:sz w:val="18"/>
        </w:rPr>
        <w:t xml:space="preserve">Sample Size: </w:t>
      </w:r>
      <w:r w:rsidR="0035506B" w:rsidRPr="002C2EBA">
        <w:rPr>
          <w:rFonts w:ascii="Arial Narrow" w:hAnsi="Arial Narrow"/>
          <w:b/>
          <w:sz w:val="18"/>
        </w:rPr>
        <w:t>*</w:t>
      </w:r>
      <w:r w:rsidR="0035506B">
        <w:rPr>
          <w:rFonts w:ascii="Arial Narrow" w:hAnsi="Arial Narrow"/>
          <w:sz w:val="18"/>
        </w:rPr>
        <w:t xml:space="preserve"> for sample size indicates number of stores rather than number of participants.</w:t>
      </w:r>
      <w:r w:rsidR="0035506B">
        <w:rPr>
          <w:rFonts w:ascii="Arial Narrow" w:hAnsi="Arial Narrow"/>
          <w:b/>
          <w:sz w:val="18"/>
        </w:rPr>
        <w:br/>
      </w:r>
      <w:r w:rsidR="0035506B" w:rsidRPr="00654F84">
        <w:rPr>
          <w:rFonts w:ascii="Arial Narrow" w:hAnsi="Arial Narrow"/>
          <w:b/>
          <w:sz w:val="18"/>
        </w:rPr>
        <w:t xml:space="preserve">Placement Type: </w:t>
      </w:r>
      <w:r w:rsidR="0035506B" w:rsidRPr="00654F84">
        <w:rPr>
          <w:rFonts w:ascii="Arial Narrow" w:hAnsi="Arial Narrow"/>
          <w:sz w:val="18"/>
        </w:rPr>
        <w:t>A= Availability; P= Positioning</w:t>
      </w:r>
      <w:r>
        <w:rPr>
          <w:rFonts w:ascii="Arial Narrow" w:hAnsi="Arial Narrow"/>
          <w:sz w:val="18"/>
        </w:rPr>
        <w:t xml:space="preserve">; </w:t>
      </w:r>
      <w:r w:rsidRPr="00ED49A7">
        <w:rPr>
          <w:rFonts w:ascii="Arial Narrow" w:hAnsi="Arial Narrow"/>
          <w:b/>
          <w:sz w:val="18"/>
        </w:rPr>
        <w:t>Outcome Type</w:t>
      </w:r>
      <w:r>
        <w:rPr>
          <w:rFonts w:ascii="Arial Narrow" w:hAnsi="Arial Narrow"/>
          <w:sz w:val="18"/>
        </w:rPr>
        <w:t>:</w:t>
      </w:r>
      <w:r w:rsidRPr="005B4135">
        <w:rPr>
          <w:rFonts w:ascii="Arial Narrow" w:hAnsi="Arial Narrow"/>
          <w:sz w:val="18"/>
          <w:vertAlign w:val="superscript"/>
        </w:rPr>
        <w:t xml:space="preserve"> +</w:t>
      </w:r>
      <w:r>
        <w:rPr>
          <w:rFonts w:ascii="Arial Narrow" w:hAnsi="Arial Narrow"/>
          <w:sz w:val="18"/>
        </w:rPr>
        <w:t>sales represents sales/purchasing</w:t>
      </w:r>
      <w:r w:rsidR="0035506B">
        <w:rPr>
          <w:rFonts w:ascii="Arial Narrow" w:hAnsi="Arial Narrow"/>
          <w:sz w:val="18"/>
        </w:rPr>
        <w:br/>
      </w:r>
      <w:r w:rsidR="0035506B" w:rsidRPr="00654F84">
        <w:rPr>
          <w:rFonts w:ascii="Arial Narrow" w:hAnsi="Arial Narrow"/>
          <w:b/>
          <w:sz w:val="18"/>
        </w:rPr>
        <w:t>Effect Direction</w:t>
      </w:r>
      <w:r w:rsidR="0035506B">
        <w:rPr>
          <w:rFonts w:ascii="Arial Narrow" w:hAnsi="Arial Narrow"/>
          <w:b/>
          <w:sz w:val="18"/>
        </w:rPr>
        <w:t xml:space="preserve"> and Significance</w:t>
      </w:r>
      <w:r w:rsidR="0035506B" w:rsidRPr="00654F84">
        <w:rPr>
          <w:rFonts w:ascii="Arial Narrow" w:hAnsi="Arial Narrow"/>
          <w:b/>
          <w:sz w:val="18"/>
        </w:rPr>
        <w:t xml:space="preserve">: </w:t>
      </w:r>
      <w:r w:rsidR="0035506B" w:rsidRPr="00164E05">
        <w:rPr>
          <w:b/>
          <w:noProof/>
          <w:lang w:eastAsia="en-GB"/>
        </w:rPr>
        <w:drawing>
          <wp:inline distT="0" distB="0" distL="0" distR="0" wp14:anchorId="31B532C8" wp14:editId="0F69EE0A">
            <wp:extent cx="140335" cy="1403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0035506B" w:rsidRPr="00654F84">
        <w:rPr>
          <w:rFonts w:ascii="Arial Narrow" w:hAnsi="Arial Narrow"/>
          <w:b/>
          <w:sz w:val="18"/>
        </w:rPr>
        <w:t xml:space="preserve"> </w:t>
      </w:r>
      <w:r w:rsidR="0035506B" w:rsidRPr="00654F84">
        <w:rPr>
          <w:rFonts w:ascii="Arial Narrow" w:hAnsi="Arial Narrow"/>
          <w:sz w:val="18"/>
        </w:rPr>
        <w:t>Positive result p&lt;0.05;</w:t>
      </w:r>
      <w:r w:rsidR="0035506B" w:rsidRPr="00654F84">
        <w:rPr>
          <w:rFonts w:ascii="Arial Narrow" w:hAnsi="Arial Narrow"/>
          <w:b/>
          <w:sz w:val="18"/>
        </w:rPr>
        <w:t xml:space="preserve">  </w:t>
      </w:r>
      <w:r w:rsidR="0035506B" w:rsidRPr="00164E05">
        <w:rPr>
          <w:b/>
          <w:noProof/>
          <w:lang w:eastAsia="en-GB"/>
        </w:rPr>
        <w:drawing>
          <wp:inline distT="0" distB="0" distL="0" distR="0" wp14:anchorId="6DDD9EC4" wp14:editId="6A20BAB0">
            <wp:extent cx="133985" cy="1403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inline>
        </w:drawing>
      </w:r>
      <w:r w:rsidR="0035506B" w:rsidRPr="00654F84">
        <w:rPr>
          <w:rFonts w:ascii="Arial Narrow" w:hAnsi="Arial Narrow"/>
          <w:b/>
          <w:sz w:val="18"/>
        </w:rPr>
        <w:t xml:space="preserve"> </w:t>
      </w:r>
      <w:r w:rsidR="0035506B" w:rsidRPr="00654F84">
        <w:rPr>
          <w:rFonts w:ascii="Arial Narrow" w:hAnsi="Arial Narrow"/>
          <w:sz w:val="18"/>
        </w:rPr>
        <w:t>Positive result p&gt;0.05;</w:t>
      </w:r>
      <w:r w:rsidR="0035506B" w:rsidRPr="00164E05">
        <w:rPr>
          <w:b/>
          <w:noProof/>
          <w:lang w:eastAsia="en-GB"/>
        </w:rPr>
        <w:drawing>
          <wp:inline distT="0" distB="0" distL="0" distR="0" wp14:anchorId="04A6EAF3" wp14:editId="12902D2B">
            <wp:extent cx="140335" cy="1403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0035506B" w:rsidRPr="00654F84">
        <w:rPr>
          <w:rFonts w:ascii="Arial Narrow" w:hAnsi="Arial Narrow"/>
          <w:b/>
          <w:sz w:val="18"/>
        </w:rPr>
        <w:t xml:space="preserve"> </w:t>
      </w:r>
      <w:r w:rsidR="0035506B" w:rsidRPr="00654F84">
        <w:rPr>
          <w:rFonts w:ascii="Arial Narrow" w:hAnsi="Arial Narrow"/>
          <w:sz w:val="18"/>
        </w:rPr>
        <w:t>Negative result p&lt;0.05</w:t>
      </w:r>
      <w:r w:rsidR="0035506B" w:rsidRPr="00654F84">
        <w:rPr>
          <w:rFonts w:ascii="Arial Narrow" w:hAnsi="Arial Narrow"/>
          <w:b/>
          <w:sz w:val="18"/>
        </w:rPr>
        <w:t xml:space="preserve">; </w:t>
      </w:r>
      <w:r w:rsidR="0035506B" w:rsidRPr="00164E05">
        <w:rPr>
          <w:noProof/>
          <w:lang w:eastAsia="en-GB"/>
        </w:rPr>
        <w:drawing>
          <wp:inline distT="0" distB="0" distL="0" distR="0" wp14:anchorId="402189A3" wp14:editId="61AA02D6">
            <wp:extent cx="140335" cy="1403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0035506B">
        <w:rPr>
          <w:rFonts w:ascii="Arial Narrow" w:hAnsi="Arial Narrow"/>
          <w:sz w:val="18"/>
        </w:rPr>
        <w:t>Negative result p&gt;0.05;</w:t>
      </w:r>
      <w:r w:rsidR="0035506B">
        <w:rPr>
          <w:rFonts w:ascii="Arial Narrow" w:hAnsi="Arial Narrow"/>
          <w:sz w:val="18"/>
        </w:rPr>
        <w:br/>
        <w:t xml:space="preserve">         Inconsistent results.</w:t>
      </w:r>
      <w:r w:rsidR="0035506B">
        <w:rPr>
          <w:rFonts w:ascii="Arial Narrow" w:hAnsi="Arial Narrow"/>
          <w:sz w:val="18"/>
        </w:rPr>
        <w:br/>
      </w:r>
      <w:r w:rsidR="0035506B" w:rsidRPr="00654F84">
        <w:rPr>
          <w:rFonts w:ascii="Arial Narrow" w:hAnsi="Arial Narrow"/>
          <w:sz w:val="18"/>
        </w:rPr>
        <w:t>Number of outcomes within each category is 1 unless indicated in subscript beside effect direction.</w:t>
      </w:r>
      <w:r w:rsidR="0035506B" w:rsidRPr="00654F84">
        <w:rPr>
          <w:rFonts w:ascii="Arial Narrow" w:hAnsi="Arial Narrow"/>
          <w:b/>
          <w:sz w:val="18"/>
        </w:rPr>
        <w:br/>
      </w:r>
      <w:r w:rsidR="0035506B" w:rsidRPr="00654F84">
        <w:rPr>
          <w:rFonts w:ascii="Arial Narrow" w:hAnsi="Arial Narrow"/>
          <w:sz w:val="18"/>
        </w:rPr>
        <w:t>Reported effect direction and signifi</w:t>
      </w:r>
      <w:r w:rsidR="0035506B">
        <w:rPr>
          <w:rFonts w:ascii="Arial Narrow" w:hAnsi="Arial Narrow"/>
          <w:sz w:val="18"/>
        </w:rPr>
        <w:t xml:space="preserve">cance for multiple outcomes: </w:t>
      </w:r>
      <w:r w:rsidR="0035506B">
        <w:rPr>
          <w:rFonts w:ascii="Arial Narrow" w:hAnsi="Arial Narrow"/>
          <w:sz w:val="18"/>
        </w:rPr>
        <w:br/>
      </w:r>
      <w:r w:rsidR="0035506B">
        <w:rPr>
          <w:rFonts w:ascii="Arial Narrow" w:hAnsi="Arial Narrow"/>
          <w:sz w:val="18"/>
        </w:rPr>
        <w:tab/>
        <w:t xml:space="preserve">- </w:t>
      </w:r>
      <w:r w:rsidR="0035506B" w:rsidRPr="00654F84">
        <w:rPr>
          <w:rFonts w:ascii="Arial Narrow" w:hAnsi="Arial Narrow"/>
          <w:sz w:val="18"/>
        </w:rPr>
        <w:t xml:space="preserve">All outcomes report effect in same direction and with same level of statistical significance </w:t>
      </w:r>
      <w:r w:rsidR="0035506B" w:rsidRPr="00654F84">
        <w:rPr>
          <w:rFonts w:ascii="Arial Narrow" w:hAnsi="Arial Narrow"/>
          <w:b/>
          <w:sz w:val="18"/>
          <w:u w:val="single"/>
        </w:rPr>
        <w:t>OR</w:t>
      </w:r>
      <w:r w:rsidR="0035506B">
        <w:rPr>
          <w:rFonts w:ascii="Arial Narrow" w:hAnsi="Arial Narrow"/>
          <w:b/>
          <w:sz w:val="18"/>
        </w:rPr>
        <w:br/>
      </w:r>
      <w:r w:rsidR="0035506B">
        <w:rPr>
          <w:rFonts w:ascii="Arial Narrow" w:hAnsi="Arial Narrow"/>
          <w:sz w:val="18"/>
        </w:rPr>
        <w:tab/>
        <w:t xml:space="preserve">- </w:t>
      </w:r>
      <w:r w:rsidR="0035506B" w:rsidRPr="00E806B9">
        <w:rPr>
          <w:rFonts w:ascii="Arial Narrow" w:hAnsi="Arial Narrow"/>
          <w:sz w:val="18"/>
        </w:rPr>
        <w:t>Where direction of effect vari</w:t>
      </w:r>
      <w:r w:rsidR="0035506B">
        <w:rPr>
          <w:rFonts w:ascii="Arial Narrow" w:hAnsi="Arial Narrow"/>
          <w:sz w:val="18"/>
        </w:rPr>
        <w:t>es across multiple outcomes:</w:t>
      </w:r>
      <w:r w:rsidR="0035506B">
        <w:rPr>
          <w:rFonts w:ascii="Arial Narrow" w:hAnsi="Arial Narrow"/>
          <w:sz w:val="18"/>
        </w:rPr>
        <w:br/>
      </w:r>
      <w:r w:rsidR="0035506B">
        <w:rPr>
          <w:rFonts w:ascii="Arial Narrow" w:hAnsi="Arial Narrow"/>
          <w:sz w:val="18"/>
        </w:rPr>
        <w:tab/>
      </w:r>
      <w:r w:rsidR="0035506B">
        <w:rPr>
          <w:rFonts w:ascii="Arial Narrow" w:hAnsi="Arial Narrow"/>
          <w:sz w:val="18"/>
        </w:rPr>
        <w:tab/>
      </w:r>
      <w:r w:rsidR="0035506B" w:rsidRPr="00E806B9">
        <w:rPr>
          <w:rFonts w:ascii="Arial Narrow" w:hAnsi="Arial Narrow"/>
          <w:sz w:val="18"/>
        </w:rPr>
        <w:t>≥70% of outcomes report similar direction and simila</w:t>
      </w:r>
      <w:r w:rsidR="0035506B">
        <w:rPr>
          <w:rFonts w:ascii="Arial Narrow" w:hAnsi="Arial Narrow"/>
          <w:sz w:val="18"/>
        </w:rPr>
        <w:t xml:space="preserve">r statistical significance. </w:t>
      </w:r>
      <w:r w:rsidR="0035506B">
        <w:rPr>
          <w:rFonts w:ascii="Arial Narrow" w:hAnsi="Arial Narrow"/>
          <w:sz w:val="18"/>
        </w:rPr>
        <w:br/>
      </w:r>
      <w:r w:rsidR="0035506B">
        <w:rPr>
          <w:rFonts w:ascii="Arial Narrow" w:hAnsi="Arial Narrow"/>
          <w:sz w:val="18"/>
        </w:rPr>
        <w:tab/>
      </w:r>
      <w:r w:rsidR="0035506B">
        <w:rPr>
          <w:rFonts w:ascii="Arial Narrow" w:hAnsi="Arial Narrow"/>
          <w:sz w:val="18"/>
        </w:rPr>
        <w:tab/>
        <w:t xml:space="preserve">Inconsistent </w:t>
      </w:r>
      <w:r w:rsidR="0035506B" w:rsidRPr="00E806B9">
        <w:rPr>
          <w:rFonts w:ascii="Arial Narrow" w:hAnsi="Arial Narrow"/>
          <w:sz w:val="18"/>
        </w:rPr>
        <w:t xml:space="preserve">findings= If &lt;70% of outcomes report consistent direction of effect </w:t>
      </w:r>
      <w:proofErr w:type="gramStart"/>
      <w:r w:rsidR="0035506B">
        <w:rPr>
          <w:rFonts w:ascii="Arial Narrow" w:hAnsi="Arial Narrow"/>
          <w:sz w:val="18"/>
        </w:rPr>
        <w:t xml:space="preserve">(  </w:t>
      </w:r>
      <w:proofErr w:type="gramEnd"/>
      <w:r w:rsidR="0035506B">
        <w:rPr>
          <w:rFonts w:ascii="Arial Narrow" w:hAnsi="Arial Narrow"/>
          <w:sz w:val="18"/>
        </w:rPr>
        <w:t xml:space="preserve">      )</w:t>
      </w:r>
    </w:p>
    <w:p w14:paraId="4112E2B0" w14:textId="09440044" w:rsidR="00BC2024" w:rsidRDefault="00BC2024" w:rsidP="00331671">
      <w:pPr>
        <w:ind w:left="-567" w:right="-613"/>
        <w:rPr>
          <w:rFonts w:ascii="Arial Narrow" w:hAnsi="Arial Narrow"/>
          <w:sz w:val="18"/>
        </w:rPr>
      </w:pPr>
    </w:p>
    <w:p w14:paraId="10CAD9C4" w14:textId="5C0B73D1" w:rsidR="00BA682D" w:rsidRDefault="00BA682D" w:rsidP="00331671">
      <w:pPr>
        <w:ind w:left="-567" w:right="-613"/>
        <w:rPr>
          <w:rFonts w:ascii="Arial Narrow" w:hAnsi="Arial Narrow"/>
          <w:sz w:val="18"/>
        </w:rPr>
      </w:pPr>
    </w:p>
    <w:p w14:paraId="3E66F6D0" w14:textId="5A986CAF" w:rsidR="00BA682D" w:rsidRDefault="00BA682D" w:rsidP="00331671">
      <w:pPr>
        <w:ind w:left="-567" w:right="-613"/>
        <w:rPr>
          <w:rFonts w:ascii="Arial Narrow" w:hAnsi="Arial Narrow"/>
          <w:sz w:val="18"/>
        </w:rPr>
      </w:pPr>
    </w:p>
    <w:p w14:paraId="37FF33D1" w14:textId="112F245F" w:rsidR="00E67AC4" w:rsidRDefault="008F0984" w:rsidP="00FA65D1">
      <w:pPr>
        <w:ind w:right="-613"/>
        <w:rPr>
          <w:rFonts w:ascii="Arial Narrow" w:hAnsi="Arial Narrow"/>
          <w:b/>
          <w:sz w:val="18"/>
        </w:rPr>
      </w:pPr>
      <w:r>
        <w:rPr>
          <w:rFonts w:cstheme="minorHAnsi"/>
          <w:b/>
        </w:rPr>
        <w:lastRenderedPageBreak/>
        <w:t>Table 3</w:t>
      </w:r>
      <w:r w:rsidR="00E67AC4">
        <w:rPr>
          <w:rFonts w:cstheme="minorHAnsi"/>
          <w:b/>
        </w:rPr>
        <w:t>:</w:t>
      </w:r>
      <w:r w:rsidR="00E67AC4" w:rsidRPr="00E67AC4">
        <w:rPr>
          <w:rFonts w:cstheme="minorHAnsi"/>
          <w:b/>
        </w:rPr>
        <w:t xml:space="preserve"> </w:t>
      </w:r>
      <w:r w:rsidR="00E67AC4">
        <w:rPr>
          <w:b/>
        </w:rPr>
        <w:t>Effect Direction Plot</w:t>
      </w:r>
      <w:r w:rsidR="00B57FD0">
        <w:rPr>
          <w:b/>
        </w:rPr>
        <w:t xml:space="preserve"> of Intervention Studies</w:t>
      </w:r>
    </w:p>
    <w:tbl>
      <w:tblPr>
        <w:tblStyle w:val="PlainTable1"/>
        <w:tblW w:w="10916" w:type="dxa"/>
        <w:tblInd w:w="-856" w:type="dxa"/>
        <w:tblLayout w:type="fixed"/>
        <w:tblLook w:val="04A0" w:firstRow="1" w:lastRow="0" w:firstColumn="1" w:lastColumn="0" w:noHBand="0" w:noVBand="1"/>
      </w:tblPr>
      <w:tblGrid>
        <w:gridCol w:w="1844"/>
        <w:gridCol w:w="706"/>
        <w:gridCol w:w="827"/>
        <w:gridCol w:w="819"/>
        <w:gridCol w:w="1182"/>
        <w:gridCol w:w="1143"/>
        <w:gridCol w:w="1359"/>
        <w:gridCol w:w="919"/>
        <w:gridCol w:w="1266"/>
        <w:gridCol w:w="851"/>
      </w:tblGrid>
      <w:tr w:rsidR="0035506B" w:rsidRPr="0075379B" w14:paraId="6EA8953E" w14:textId="77777777" w:rsidTr="008F0984">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844" w:type="dxa"/>
            <w:shd w:val="clear" w:color="auto" w:fill="A6A6A6" w:themeFill="background1" w:themeFillShade="A6"/>
          </w:tcPr>
          <w:p w14:paraId="2972130F" w14:textId="77777777" w:rsidR="0035506B" w:rsidRPr="0075379B" w:rsidRDefault="0035506B" w:rsidP="00396E37">
            <w:pPr>
              <w:jc w:val="center"/>
              <w:rPr>
                <w:rFonts w:ascii="Arial Narrow" w:hAnsi="Arial Narrow"/>
                <w:b w:val="0"/>
                <w:sz w:val="18"/>
              </w:rPr>
            </w:pPr>
            <w:r w:rsidRPr="0075379B">
              <w:rPr>
                <w:rFonts w:ascii="Arial Narrow" w:hAnsi="Arial Narrow"/>
                <w:sz w:val="18"/>
              </w:rPr>
              <w:t>Author, year</w:t>
            </w:r>
          </w:p>
        </w:tc>
        <w:tc>
          <w:tcPr>
            <w:tcW w:w="706" w:type="dxa"/>
            <w:shd w:val="clear" w:color="auto" w:fill="A6A6A6" w:themeFill="background1" w:themeFillShade="A6"/>
          </w:tcPr>
          <w:p w14:paraId="1851F487" w14:textId="77777777"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rPr>
            </w:pPr>
            <w:r w:rsidRPr="0075379B">
              <w:rPr>
                <w:rFonts w:ascii="Arial Narrow" w:hAnsi="Arial Narrow"/>
                <w:sz w:val="18"/>
              </w:rPr>
              <w:t>Study design</w:t>
            </w:r>
          </w:p>
        </w:tc>
        <w:tc>
          <w:tcPr>
            <w:tcW w:w="827" w:type="dxa"/>
            <w:shd w:val="clear" w:color="auto" w:fill="A6A6A6" w:themeFill="background1" w:themeFillShade="A6"/>
          </w:tcPr>
          <w:p w14:paraId="1B1E9CDD" w14:textId="77777777"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rPr>
            </w:pPr>
            <w:r>
              <w:rPr>
                <w:rFonts w:ascii="Arial Narrow" w:hAnsi="Arial Narrow"/>
                <w:sz w:val="18"/>
              </w:rPr>
              <w:t>SES status</w:t>
            </w:r>
          </w:p>
        </w:tc>
        <w:tc>
          <w:tcPr>
            <w:tcW w:w="819" w:type="dxa"/>
            <w:shd w:val="clear" w:color="auto" w:fill="A6A6A6" w:themeFill="background1" w:themeFillShade="A6"/>
          </w:tcPr>
          <w:p w14:paraId="00747825" w14:textId="77777777"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rPr>
            </w:pPr>
            <w:r w:rsidRPr="0075379B">
              <w:rPr>
                <w:rFonts w:ascii="Arial Narrow" w:hAnsi="Arial Narrow"/>
                <w:sz w:val="18"/>
              </w:rPr>
              <w:t>Sample Size</w:t>
            </w:r>
          </w:p>
        </w:tc>
        <w:tc>
          <w:tcPr>
            <w:tcW w:w="1182" w:type="dxa"/>
            <w:shd w:val="clear" w:color="auto" w:fill="A6A6A6" w:themeFill="background1" w:themeFillShade="A6"/>
          </w:tcPr>
          <w:p w14:paraId="0F31DD37" w14:textId="77777777"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rPr>
            </w:pPr>
            <w:r w:rsidRPr="0075379B">
              <w:rPr>
                <w:rFonts w:ascii="Arial Narrow" w:hAnsi="Arial Narrow"/>
                <w:sz w:val="18"/>
              </w:rPr>
              <w:t>Placement of healthy foods</w:t>
            </w:r>
          </w:p>
        </w:tc>
        <w:tc>
          <w:tcPr>
            <w:tcW w:w="1143" w:type="dxa"/>
            <w:shd w:val="clear" w:color="auto" w:fill="A6A6A6" w:themeFill="background1" w:themeFillShade="A6"/>
          </w:tcPr>
          <w:p w14:paraId="07003C2F" w14:textId="77777777"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rPr>
            </w:pPr>
            <w:r w:rsidRPr="0075379B">
              <w:rPr>
                <w:rFonts w:ascii="Arial Narrow" w:hAnsi="Arial Narrow"/>
                <w:sz w:val="18"/>
              </w:rPr>
              <w:t>Placement</w:t>
            </w:r>
            <w:r>
              <w:rPr>
                <w:rFonts w:ascii="Arial Narrow" w:hAnsi="Arial Narrow"/>
                <w:sz w:val="18"/>
              </w:rPr>
              <w:t xml:space="preserve"> </w:t>
            </w:r>
            <w:r w:rsidRPr="0075379B">
              <w:rPr>
                <w:rFonts w:ascii="Arial Narrow" w:hAnsi="Arial Narrow"/>
                <w:sz w:val="18"/>
              </w:rPr>
              <w:t>of unhealthy foods</w:t>
            </w:r>
          </w:p>
        </w:tc>
        <w:tc>
          <w:tcPr>
            <w:tcW w:w="1359" w:type="dxa"/>
            <w:shd w:val="clear" w:color="auto" w:fill="A6A6A6" w:themeFill="background1" w:themeFillShade="A6"/>
          </w:tcPr>
          <w:p w14:paraId="2F1194B4" w14:textId="77777777"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rPr>
            </w:pPr>
            <w:r>
              <w:rPr>
                <w:rFonts w:ascii="Arial Narrow" w:hAnsi="Arial Narrow"/>
                <w:sz w:val="18"/>
              </w:rPr>
              <w:t>Placement of healthy and unhealthy foods</w:t>
            </w:r>
          </w:p>
        </w:tc>
        <w:tc>
          <w:tcPr>
            <w:tcW w:w="919" w:type="dxa"/>
            <w:shd w:val="clear" w:color="auto" w:fill="A6A6A6" w:themeFill="background1" w:themeFillShade="A6"/>
          </w:tcPr>
          <w:p w14:paraId="5082935F" w14:textId="1A11BD8D" w:rsidR="0035506B" w:rsidRPr="0075379B" w:rsidRDefault="0035506B" w:rsidP="00ED49A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rPr>
            </w:pPr>
            <w:r w:rsidRPr="0075379B">
              <w:rPr>
                <w:rFonts w:ascii="Arial Narrow" w:hAnsi="Arial Narrow"/>
                <w:sz w:val="18"/>
              </w:rPr>
              <w:t>Outcome type</w:t>
            </w:r>
            <w:r w:rsidR="00ED49A7">
              <w:rPr>
                <w:rFonts w:ascii="Arial Narrow" w:hAnsi="Arial Narrow"/>
                <w:sz w:val="18"/>
                <w:vertAlign w:val="superscript"/>
              </w:rPr>
              <w:t>+</w:t>
            </w:r>
          </w:p>
        </w:tc>
        <w:tc>
          <w:tcPr>
            <w:tcW w:w="1266" w:type="dxa"/>
            <w:shd w:val="clear" w:color="auto" w:fill="A6A6A6" w:themeFill="background1" w:themeFillShade="A6"/>
          </w:tcPr>
          <w:p w14:paraId="3C5C7AC4" w14:textId="77777777"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rPr>
            </w:pPr>
            <w:r w:rsidRPr="0075379B">
              <w:rPr>
                <w:rFonts w:ascii="Arial Narrow" w:hAnsi="Arial Narrow"/>
                <w:sz w:val="18"/>
              </w:rPr>
              <w:t>Effect direction and significance</w:t>
            </w:r>
          </w:p>
        </w:tc>
        <w:tc>
          <w:tcPr>
            <w:tcW w:w="851" w:type="dxa"/>
            <w:shd w:val="clear" w:color="auto" w:fill="A6A6A6" w:themeFill="background1" w:themeFillShade="A6"/>
          </w:tcPr>
          <w:p w14:paraId="42DE8BDE" w14:textId="77777777" w:rsidR="0035506B" w:rsidRPr="0075379B" w:rsidRDefault="0035506B" w:rsidP="00396E3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rPr>
            </w:pPr>
            <w:r>
              <w:rPr>
                <w:rFonts w:ascii="Arial Narrow" w:hAnsi="Arial Narrow"/>
                <w:sz w:val="18"/>
              </w:rPr>
              <w:t>Risk of Bias</w:t>
            </w:r>
          </w:p>
        </w:tc>
      </w:tr>
      <w:tr w:rsidR="0035506B" w:rsidRPr="0075379B" w14:paraId="57FA5D0A" w14:textId="77777777" w:rsidTr="00396E37">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44" w:type="dxa"/>
          </w:tcPr>
          <w:p w14:paraId="5472644F" w14:textId="3EFD1E52" w:rsidR="0035506B" w:rsidRPr="008F2C2E" w:rsidRDefault="0035506B" w:rsidP="00A55FC9">
            <w:pPr>
              <w:rPr>
                <w:rFonts w:ascii="Arial Narrow" w:hAnsi="Arial Narrow"/>
                <w:sz w:val="18"/>
                <w:szCs w:val="18"/>
              </w:rPr>
            </w:pPr>
            <w:r>
              <w:rPr>
                <w:rFonts w:ascii="Arial Narrow" w:hAnsi="Arial Narrow"/>
                <w:sz w:val="18"/>
                <w:szCs w:val="18"/>
              </w:rPr>
              <w:t xml:space="preserve">Adam et al. </w:t>
            </w:r>
            <w:r w:rsidR="008B7A4F">
              <w:rPr>
                <w:rFonts w:ascii="Arial Narrow" w:hAnsi="Arial Narrow"/>
                <w:sz w:val="18"/>
                <w:szCs w:val="18"/>
              </w:rPr>
              <w:br/>
            </w:r>
            <w:r w:rsidR="00C477FE">
              <w:rPr>
                <w:rFonts w:ascii="Arial Narrow" w:hAnsi="Arial Narrow"/>
                <w:sz w:val="18"/>
                <w:szCs w:val="18"/>
              </w:rPr>
              <w:t>(</w:t>
            </w:r>
            <w:r>
              <w:rPr>
                <w:rFonts w:ascii="Arial Narrow" w:hAnsi="Arial Narrow"/>
                <w:sz w:val="18"/>
                <w:szCs w:val="18"/>
              </w:rPr>
              <w:t>2017</w:t>
            </w:r>
            <w:r w:rsidR="00C477FE">
              <w:rPr>
                <w:rFonts w:ascii="Arial Narrow" w:hAnsi="Arial Narrow"/>
                <w:sz w:val="18"/>
                <w:szCs w:val="18"/>
              </w:rPr>
              <w:t>)</w:t>
            </w:r>
            <w:r>
              <w:rPr>
                <w:rFonts w:ascii="Arial Narrow" w:hAnsi="Arial Narrow"/>
                <w:sz w:val="18"/>
                <w:szCs w:val="18"/>
              </w:rPr>
              <w:fldChar w:fldCharType="begin"/>
            </w:r>
            <w:r w:rsidR="00A55FC9">
              <w:rPr>
                <w:rFonts w:ascii="Arial Narrow" w:hAnsi="Arial Narrow"/>
                <w:sz w:val="18"/>
                <w:szCs w:val="18"/>
              </w:rPr>
              <w:instrText xml:space="preserve"> ADDIN EN.CITE &lt;EndNote&gt;&lt;Cite&gt;&lt;Author&gt;Adam&lt;/Author&gt;&lt;Year&gt;2017&lt;/Year&gt;&lt;RecNum&gt;17344&lt;/RecNum&gt;&lt;DisplayText&gt;&lt;style face="superscript"&gt;35&lt;/style&gt;&lt;/DisplayText&gt;&lt;record&gt;&lt;rec-number&gt;17344&lt;/rec-number&gt;&lt;foreign-keys&gt;&lt;key app="EN" db-id="zfzdr0rt1w52efeffsnpxzeprx2r0w0srafe" timestamp="1519146282"&gt;17344&lt;/key&gt;&lt;/foreign-keys&gt;&lt;ref-type name="Journal Article"&gt;17&lt;/ref-type&gt;&lt;contributors&gt;&lt;authors&gt;&lt;author&gt;Adam, A.&lt;/author&gt;&lt;author&gt;Jensen, J. D.&lt;/author&gt;&lt;author&gt;Sommer, I.&lt;/author&gt;&lt;author&gt;Hansen, G. L.&lt;/author&gt;&lt;/authors&gt;&lt;/contributors&gt;&lt;titles&gt;&lt;title&gt;Does shelf space management intervention have an effect on calorie turnover at supermarkets?&lt;/title&gt;&lt;secondary-title&gt;Journal of Retailing and Consumer Services&lt;/secondary-title&gt;&lt;/titles&gt;&lt;periodical&gt;&lt;full-title&gt;Journal of Retailing and Consumer Services&lt;/full-title&gt;&lt;/periodical&gt;&lt;pages&gt;311-318&lt;/pages&gt;&lt;volume&gt;34&lt;/volume&gt;&lt;dates&gt;&lt;year&gt;2017&lt;/year&gt;&lt;/dates&gt;&lt;label&gt;include&lt;/label&gt;&lt;work-type&gt;Article&lt;/work-type&gt;&lt;urls&gt;&lt;related-urls&gt;&lt;url&gt;https://www.scopus.com/inward/record.uri?eid=2-s2.0-84995489817&amp;amp;doi=10.1016%2fj.jretconser.2016.07.007&amp;amp;partnerID=40&amp;amp;md5=5dd0dfacc39e7b8c9a85d386df07aa05&lt;/url&gt;&lt;/related-urls&gt;&lt;/urls&gt;&lt;electronic-resource-num&gt;10.1016/j.jretconser.2016.07.007&lt;/electronic-resource-num&gt;&lt;remote-database-name&gt;Scopus&lt;/remote-database-name&gt;&lt;/record&gt;&lt;/Cite&gt;&lt;/EndNote&gt;</w:instrText>
            </w:r>
            <w:r>
              <w:rPr>
                <w:rFonts w:ascii="Arial Narrow" w:hAnsi="Arial Narrow"/>
                <w:sz w:val="18"/>
                <w:szCs w:val="18"/>
              </w:rPr>
              <w:fldChar w:fldCharType="separate"/>
            </w:r>
            <w:r w:rsidR="00A55FC9" w:rsidRPr="00A55FC9">
              <w:rPr>
                <w:rFonts w:ascii="Arial Narrow" w:hAnsi="Arial Narrow"/>
                <w:noProof/>
                <w:sz w:val="18"/>
                <w:szCs w:val="18"/>
                <w:vertAlign w:val="superscript"/>
              </w:rPr>
              <w:t>35</w:t>
            </w:r>
            <w:r>
              <w:rPr>
                <w:rFonts w:ascii="Arial Narrow" w:hAnsi="Arial Narrow"/>
                <w:sz w:val="18"/>
                <w:szCs w:val="18"/>
              </w:rPr>
              <w:fldChar w:fldCharType="end"/>
            </w:r>
          </w:p>
        </w:tc>
        <w:tc>
          <w:tcPr>
            <w:tcW w:w="706" w:type="dxa"/>
          </w:tcPr>
          <w:p w14:paraId="437EFD0C"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QE</w:t>
            </w:r>
          </w:p>
        </w:tc>
        <w:tc>
          <w:tcPr>
            <w:tcW w:w="827" w:type="dxa"/>
          </w:tcPr>
          <w:p w14:paraId="79BE80BC"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Not provided</w:t>
            </w:r>
          </w:p>
        </w:tc>
        <w:tc>
          <w:tcPr>
            <w:tcW w:w="819" w:type="dxa"/>
          </w:tcPr>
          <w:p w14:paraId="1C5DA229"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10</w:t>
            </w:r>
            <w:r>
              <w:rPr>
                <w:rFonts w:ascii="Arial Narrow" w:hAnsi="Arial Narrow"/>
                <w:sz w:val="18"/>
                <w:szCs w:val="18"/>
              </w:rPr>
              <w:t>*</w:t>
            </w:r>
          </w:p>
        </w:tc>
        <w:tc>
          <w:tcPr>
            <w:tcW w:w="1182" w:type="dxa"/>
          </w:tcPr>
          <w:p w14:paraId="4F22CE18"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P</w:t>
            </w:r>
          </w:p>
        </w:tc>
        <w:tc>
          <w:tcPr>
            <w:tcW w:w="1143" w:type="dxa"/>
          </w:tcPr>
          <w:p w14:paraId="05494856"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14:paraId="6768C802"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P</w:t>
            </w:r>
          </w:p>
        </w:tc>
        <w:tc>
          <w:tcPr>
            <w:tcW w:w="1359" w:type="dxa"/>
          </w:tcPr>
          <w:p w14:paraId="39CDDA7B"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919" w:type="dxa"/>
          </w:tcPr>
          <w:p w14:paraId="29436DC9"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p w14:paraId="1AD78E57"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5A7C5CAC" w14:textId="77777777" w:rsidR="0035506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noProof/>
                <w:sz w:val="18"/>
                <w:szCs w:val="18"/>
                <w:lang w:eastAsia="en-GB"/>
              </w:rPr>
              <w:drawing>
                <wp:inline distT="0" distB="0" distL="0" distR="0" wp14:anchorId="22C67730" wp14:editId="32D7405C">
                  <wp:extent cx="142875" cy="152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pic:spPr>
                      </pic:pic>
                    </a:graphicData>
                  </a:graphic>
                </wp:inline>
              </w:drawing>
            </w:r>
          </w:p>
          <w:p w14:paraId="6FFC0DBF" w14:textId="77777777" w:rsidR="0035506B" w:rsidRPr="00D70BCA"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noProof/>
                <w:sz w:val="18"/>
                <w:szCs w:val="18"/>
                <w:lang w:eastAsia="en-GB"/>
              </w:rPr>
              <w:drawing>
                <wp:inline distT="0" distB="0" distL="0" distR="0" wp14:anchorId="06CCCDAF" wp14:editId="79FB7841">
                  <wp:extent cx="140335" cy="1403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851" w:type="dxa"/>
          </w:tcPr>
          <w:p w14:paraId="33A83B5E"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0C4582D3" w14:textId="77777777" w:rsidTr="00396E37">
        <w:trPr>
          <w:trHeight w:val="132"/>
        </w:trPr>
        <w:tc>
          <w:tcPr>
            <w:cnfStyle w:val="001000000000" w:firstRow="0" w:lastRow="0" w:firstColumn="1" w:lastColumn="0" w:oddVBand="0" w:evenVBand="0" w:oddHBand="0" w:evenHBand="0" w:firstRowFirstColumn="0" w:firstRowLastColumn="0" w:lastRowFirstColumn="0" w:lastRowLastColumn="0"/>
            <w:tcW w:w="1844" w:type="dxa"/>
          </w:tcPr>
          <w:p w14:paraId="3AD024F2" w14:textId="1927B6FA" w:rsidR="0035506B" w:rsidRPr="003051A2" w:rsidRDefault="0035506B" w:rsidP="00A55FC9">
            <w:pPr>
              <w:rPr>
                <w:rFonts w:ascii="Arial Narrow" w:hAnsi="Arial Narrow"/>
                <w:sz w:val="18"/>
                <w:szCs w:val="18"/>
              </w:rPr>
            </w:pPr>
            <w:proofErr w:type="spellStart"/>
            <w:r>
              <w:rPr>
                <w:rFonts w:ascii="Arial Narrow" w:hAnsi="Arial Narrow"/>
                <w:sz w:val="18"/>
                <w:szCs w:val="18"/>
              </w:rPr>
              <w:t>Adjoian</w:t>
            </w:r>
            <w:proofErr w:type="spellEnd"/>
            <w:r>
              <w:rPr>
                <w:rFonts w:ascii="Arial Narrow" w:hAnsi="Arial Narrow"/>
                <w:sz w:val="18"/>
                <w:szCs w:val="18"/>
              </w:rPr>
              <w:t xml:space="preserve"> et al. </w:t>
            </w:r>
            <w:r w:rsidR="008B7A4F">
              <w:rPr>
                <w:rFonts w:ascii="Arial Narrow" w:hAnsi="Arial Narrow"/>
                <w:sz w:val="18"/>
                <w:szCs w:val="18"/>
              </w:rPr>
              <w:br/>
            </w:r>
            <w:r w:rsidR="00C477FE">
              <w:rPr>
                <w:rFonts w:ascii="Arial Narrow" w:hAnsi="Arial Narrow"/>
                <w:sz w:val="18"/>
                <w:szCs w:val="18"/>
              </w:rPr>
              <w:t>(</w:t>
            </w:r>
            <w:r w:rsidRPr="00D70BCA">
              <w:rPr>
                <w:rFonts w:ascii="Arial Narrow" w:hAnsi="Arial Narrow"/>
                <w:sz w:val="18"/>
                <w:szCs w:val="18"/>
              </w:rPr>
              <w:t>2017</w:t>
            </w:r>
            <w:r w:rsidR="00C477FE">
              <w:rPr>
                <w:rFonts w:ascii="Arial Narrow" w:hAnsi="Arial Narrow"/>
                <w:sz w:val="18"/>
                <w:szCs w:val="18"/>
              </w:rPr>
              <w:t>)</w:t>
            </w:r>
            <w:r>
              <w:rPr>
                <w:rFonts w:ascii="Arial Narrow" w:hAnsi="Arial Narrow"/>
                <w:sz w:val="18"/>
                <w:szCs w:val="18"/>
              </w:rPr>
              <w:fldChar w:fldCharType="begin"/>
            </w:r>
            <w:r w:rsidR="00A55FC9">
              <w:rPr>
                <w:rFonts w:ascii="Arial Narrow" w:hAnsi="Arial Narrow"/>
                <w:sz w:val="18"/>
                <w:szCs w:val="18"/>
              </w:rPr>
              <w:instrText xml:space="preserve"> ADDIN EN.CITE &lt;EndNote&gt;&lt;Cite&gt;&lt;Author&gt;Adjoian&lt;/Author&gt;&lt;Year&gt;2017&lt;/Year&gt;&lt;RecNum&gt;16927&lt;/RecNum&gt;&lt;DisplayText&gt;&lt;style face="superscript"&gt;39&lt;/style&gt;&lt;/DisplayText&gt;&lt;record&gt;&lt;rec-number&gt;16927&lt;/rec-number&gt;&lt;foreign-keys&gt;&lt;key app="EN" db-id="zfzdr0rt1w52efeffsnpxzeprx2r0w0srafe" timestamp="1519146278"&gt;16927&lt;/key&gt;&lt;/foreign-keys&gt;&lt;ref-type name="Journal Article"&gt;17&lt;/ref-type&gt;&lt;contributors&gt;&lt;authors&gt;&lt;author&gt;Adjoian, T.&lt;/author&gt;&lt;author&gt;Dannefer, R.&lt;/author&gt;&lt;author&gt;Willingham, C.&lt;/author&gt;&lt;author&gt;Brathwaite, C.&lt;/author&gt;&lt;author&gt;Franklin, S.&lt;/author&gt;&lt;/authors&gt;&lt;/contributors&gt;&lt;titles&gt;&lt;title&gt;Healthy Checkout Lines: A Study in Urban Supermarkets&lt;/title&gt;&lt;secondary-title&gt;Journal of Nutrition Education and Behavior&lt;/secondary-title&gt;&lt;/titles&gt;&lt;periodical&gt;&lt;full-title&gt;Journal of nutrition education and behavior&lt;/full-title&gt;&lt;/periodical&gt;&lt;pages&gt;615-622.e1&lt;/pages&gt;&lt;volume&gt;49&lt;/volume&gt;&lt;number&gt;8&lt;/number&gt;&lt;dates&gt;&lt;year&gt;2017&lt;/year&gt;&lt;/dates&gt;&lt;label&gt;include&lt;/label&gt;&lt;work-type&gt;Article&lt;/work-type&gt;&lt;urls&gt;&lt;related-urls&gt;&lt;url&gt;https://www.scopus.com/inward/record.uri?eid=2-s2.0-85028893247&amp;amp;doi=10.1016%2fj.jneb.2017.02.004&amp;amp;partnerID=40&amp;amp;md5=85b052c568f825e9eaaf0044e559bb12&lt;/url&gt;&lt;/related-urls&gt;&lt;/urls&gt;&lt;electronic-resource-num&gt;10.1016/j.jneb.2017.02.004&lt;/electronic-resource-num&gt;&lt;remote-database-name&gt;Scopus&lt;/remote-database-name&gt;&lt;/record&gt;&lt;/Cite&gt;&lt;/EndNote&gt;</w:instrText>
            </w:r>
            <w:r>
              <w:rPr>
                <w:rFonts w:ascii="Arial Narrow" w:hAnsi="Arial Narrow"/>
                <w:sz w:val="18"/>
                <w:szCs w:val="18"/>
              </w:rPr>
              <w:fldChar w:fldCharType="separate"/>
            </w:r>
            <w:r w:rsidR="00A55FC9" w:rsidRPr="00A55FC9">
              <w:rPr>
                <w:rFonts w:ascii="Arial Narrow" w:hAnsi="Arial Narrow"/>
                <w:noProof/>
                <w:sz w:val="18"/>
                <w:szCs w:val="18"/>
                <w:vertAlign w:val="superscript"/>
              </w:rPr>
              <w:t>39</w:t>
            </w:r>
            <w:r>
              <w:rPr>
                <w:rFonts w:ascii="Arial Narrow" w:hAnsi="Arial Narrow"/>
                <w:sz w:val="18"/>
                <w:szCs w:val="18"/>
              </w:rPr>
              <w:fldChar w:fldCharType="end"/>
            </w:r>
          </w:p>
        </w:tc>
        <w:tc>
          <w:tcPr>
            <w:tcW w:w="706" w:type="dxa"/>
          </w:tcPr>
          <w:p w14:paraId="5E26295C"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RCS</w:t>
            </w:r>
          </w:p>
        </w:tc>
        <w:tc>
          <w:tcPr>
            <w:tcW w:w="827" w:type="dxa"/>
          </w:tcPr>
          <w:p w14:paraId="790D9944"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Low</w:t>
            </w:r>
          </w:p>
        </w:tc>
        <w:tc>
          <w:tcPr>
            <w:tcW w:w="819" w:type="dxa"/>
          </w:tcPr>
          <w:p w14:paraId="19BDC6A8"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3</w:t>
            </w:r>
            <w:r>
              <w:rPr>
                <w:rFonts w:ascii="Arial Narrow" w:hAnsi="Arial Narrow"/>
                <w:sz w:val="18"/>
                <w:szCs w:val="18"/>
              </w:rPr>
              <w:t>*</w:t>
            </w:r>
          </w:p>
        </w:tc>
        <w:tc>
          <w:tcPr>
            <w:tcW w:w="1182" w:type="dxa"/>
          </w:tcPr>
          <w:p w14:paraId="207AE5BD"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P</w:t>
            </w:r>
          </w:p>
        </w:tc>
        <w:tc>
          <w:tcPr>
            <w:tcW w:w="1143" w:type="dxa"/>
          </w:tcPr>
          <w:p w14:paraId="25CC3ACF"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359" w:type="dxa"/>
          </w:tcPr>
          <w:p w14:paraId="26F8E50D"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919" w:type="dxa"/>
          </w:tcPr>
          <w:p w14:paraId="3577F2FF"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55B20138" w14:textId="77777777" w:rsidR="0035506B" w:rsidRPr="00D70BCA"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vertAlign w:val="subscript"/>
              </w:rPr>
            </w:pPr>
            <w:r>
              <w:rPr>
                <w:rFonts w:ascii="Arial Narrow" w:hAnsi="Arial Narrow"/>
                <w:noProof/>
                <w:sz w:val="18"/>
                <w:szCs w:val="18"/>
                <w:lang w:eastAsia="en-GB"/>
              </w:rPr>
              <w:drawing>
                <wp:inline distT="0" distB="0" distL="0" distR="0" wp14:anchorId="3F4152F8" wp14:editId="4818C996">
                  <wp:extent cx="133985" cy="1403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inline>
              </w:drawing>
            </w:r>
            <w:r w:rsidRPr="000472F6">
              <w:rPr>
                <w:rFonts w:ascii="Arial Narrow" w:hAnsi="Arial Narrow"/>
                <w:sz w:val="18"/>
                <w:szCs w:val="18"/>
                <w:vertAlign w:val="superscript"/>
              </w:rPr>
              <w:t>2</w:t>
            </w:r>
          </w:p>
        </w:tc>
        <w:tc>
          <w:tcPr>
            <w:tcW w:w="851" w:type="dxa"/>
          </w:tcPr>
          <w:p w14:paraId="28E5A05B"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3C8B22D4" w14:textId="77777777" w:rsidTr="008B7A4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44" w:type="dxa"/>
          </w:tcPr>
          <w:p w14:paraId="03349983" w14:textId="4FC57015" w:rsidR="0035506B" w:rsidRPr="003051A2" w:rsidRDefault="00B344E9" w:rsidP="00A55FC9">
            <w:pPr>
              <w:rPr>
                <w:rFonts w:ascii="Arial Narrow" w:hAnsi="Arial Narrow"/>
                <w:sz w:val="18"/>
                <w:szCs w:val="18"/>
              </w:rPr>
            </w:pPr>
            <w:r>
              <w:rPr>
                <w:rFonts w:ascii="Arial Narrow" w:hAnsi="Arial Narrow"/>
                <w:sz w:val="18"/>
                <w:szCs w:val="18"/>
              </w:rPr>
              <w:t>Albert et al.</w:t>
            </w:r>
            <w:r w:rsidR="008B7A4F">
              <w:rPr>
                <w:rFonts w:ascii="Arial Narrow" w:hAnsi="Arial Narrow"/>
                <w:sz w:val="18"/>
                <w:szCs w:val="18"/>
              </w:rPr>
              <w:br/>
            </w:r>
            <w:r>
              <w:rPr>
                <w:rFonts w:ascii="Arial Narrow" w:hAnsi="Arial Narrow"/>
                <w:sz w:val="18"/>
                <w:szCs w:val="18"/>
              </w:rPr>
              <w:t xml:space="preserve"> </w:t>
            </w:r>
            <w:r w:rsidR="00C477FE">
              <w:rPr>
                <w:rFonts w:ascii="Arial Narrow" w:hAnsi="Arial Narrow"/>
                <w:sz w:val="18"/>
                <w:szCs w:val="18"/>
              </w:rPr>
              <w:t>(</w:t>
            </w:r>
            <w:r w:rsidR="0035506B" w:rsidRPr="00D70BCA">
              <w:rPr>
                <w:rFonts w:ascii="Arial Narrow" w:hAnsi="Arial Narrow"/>
                <w:sz w:val="18"/>
                <w:szCs w:val="18"/>
              </w:rPr>
              <w:t>2017</w:t>
            </w:r>
            <w:r w:rsidR="00C477FE">
              <w:rPr>
                <w:rFonts w:ascii="Arial Narrow" w:hAnsi="Arial Narrow"/>
                <w:sz w:val="18"/>
                <w:szCs w:val="18"/>
              </w:rPr>
              <w:t>)</w:t>
            </w:r>
            <w:r w:rsidR="0035506B">
              <w:rPr>
                <w:rFonts w:ascii="Arial Narrow" w:hAnsi="Arial Narrow"/>
                <w:sz w:val="18"/>
                <w:szCs w:val="18"/>
              </w:rPr>
              <w:fldChar w:fldCharType="begin"/>
            </w:r>
            <w:r w:rsidR="00A55FC9">
              <w:rPr>
                <w:rFonts w:ascii="Arial Narrow" w:hAnsi="Arial Narrow"/>
                <w:sz w:val="18"/>
                <w:szCs w:val="18"/>
              </w:rPr>
              <w:instrText xml:space="preserve"> ADDIN EN.CITE &lt;EndNote&gt;&lt;Cite&gt;&lt;Author&gt;Albert&lt;/Author&gt;&lt;Year&gt;2017&lt;/Year&gt;&lt;RecNum&gt;16961&lt;/RecNum&gt;&lt;DisplayText&gt;&lt;style face="superscript"&gt;40&lt;/style&gt;&lt;/DisplayText&gt;&lt;record&gt;&lt;rec-number&gt;16961&lt;/rec-number&gt;&lt;foreign-keys&gt;&lt;key app="EN" db-id="zfzdr0rt1w52efeffsnpxzeprx2r0w0srafe" timestamp="1519146278"&gt;16961&lt;/key&gt;&lt;/foreign-keys&gt;&lt;ref-type name="Journal Article"&gt;17&lt;/ref-type&gt;&lt;contributors&gt;&lt;authors&gt;&lt;author&gt;Albert, S. L.&lt;/author&gt;&lt;author&gt;Langellier, B. A.&lt;/author&gt;&lt;author&gt;Sharif, M. Z.&lt;/author&gt;&lt;author&gt;Chan-Golston, A. M.&lt;/author&gt;&lt;author&gt;Prelip, M. L.&lt;/author&gt;&lt;author&gt;Elena Garcia, R.&lt;/author&gt;&lt;author&gt;Glik, D. C.&lt;/author&gt;&lt;author&gt;Belin, T. R.&lt;/author&gt;&lt;author&gt;Brookmeyer, R.&lt;/author&gt;&lt;author&gt;Ortega, A. N.&lt;/author&gt;&lt;/authors&gt;&lt;/contributors&gt;&lt;titles&gt;&lt;title&gt;A corner store intervention to improve access to fruits and vegetables in two Latino communities&lt;/title&gt;&lt;secondary-title&gt;Public Health Nutrition&lt;/secondary-title&gt;&lt;/titles&gt;&lt;periodical&gt;&lt;full-title&gt;Public health nutrition&lt;/full-title&gt;&lt;/periodical&gt;&lt;pages&gt;2249-2259&lt;/pages&gt;&lt;volume&gt;20&lt;/volume&gt;&lt;number&gt;12&lt;/number&gt;&lt;dates&gt;&lt;year&gt;2017&lt;/year&gt;&lt;/dates&gt;&lt;label&gt;include&lt;/label&gt;&lt;work-type&gt;Article&lt;/work-type&gt;&lt;urls&gt;&lt;related-urls&gt;&lt;url&gt;https://www.scopus.com/inward/record.uri?eid=2-s2.0-85020236951&amp;amp;doi=10.1017%2fS1368980017001008&amp;amp;partnerID=40&amp;amp;md5=0b8539a55129f55342ae062e310277cd&lt;/url&gt;&lt;/related-urls&gt;&lt;/urls&gt;&lt;electronic-resource-num&gt;10.1017/S1368980017001008&lt;/electronic-resource-num&gt;&lt;remote-database-name&gt;Scopus&lt;/remote-database-name&gt;&lt;/record&gt;&lt;/Cite&gt;&lt;/EndNote&gt;</w:instrText>
            </w:r>
            <w:r w:rsidR="0035506B">
              <w:rPr>
                <w:rFonts w:ascii="Arial Narrow" w:hAnsi="Arial Narrow"/>
                <w:sz w:val="18"/>
                <w:szCs w:val="18"/>
              </w:rPr>
              <w:fldChar w:fldCharType="separate"/>
            </w:r>
            <w:r w:rsidR="00A55FC9" w:rsidRPr="00A55FC9">
              <w:rPr>
                <w:rFonts w:ascii="Arial Narrow" w:hAnsi="Arial Narrow"/>
                <w:noProof/>
                <w:sz w:val="18"/>
                <w:szCs w:val="18"/>
                <w:vertAlign w:val="superscript"/>
              </w:rPr>
              <w:t>40</w:t>
            </w:r>
            <w:r w:rsidR="0035506B">
              <w:rPr>
                <w:rFonts w:ascii="Arial Narrow" w:hAnsi="Arial Narrow"/>
                <w:sz w:val="18"/>
                <w:szCs w:val="18"/>
              </w:rPr>
              <w:fldChar w:fldCharType="end"/>
            </w:r>
          </w:p>
        </w:tc>
        <w:tc>
          <w:tcPr>
            <w:tcW w:w="706" w:type="dxa"/>
          </w:tcPr>
          <w:p w14:paraId="13F1F588"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RCS</w:t>
            </w:r>
          </w:p>
        </w:tc>
        <w:tc>
          <w:tcPr>
            <w:tcW w:w="827" w:type="dxa"/>
          </w:tcPr>
          <w:p w14:paraId="44652C10"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Low</w:t>
            </w:r>
          </w:p>
        </w:tc>
        <w:tc>
          <w:tcPr>
            <w:tcW w:w="819" w:type="dxa"/>
          </w:tcPr>
          <w:p w14:paraId="7858417E"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550</w:t>
            </w:r>
          </w:p>
        </w:tc>
        <w:tc>
          <w:tcPr>
            <w:tcW w:w="1182" w:type="dxa"/>
          </w:tcPr>
          <w:p w14:paraId="6CD57D40"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143" w:type="dxa"/>
          </w:tcPr>
          <w:p w14:paraId="5532F177"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359" w:type="dxa"/>
          </w:tcPr>
          <w:p w14:paraId="1E664DC1" w14:textId="77777777" w:rsidR="0035506B" w:rsidRPr="003051A2"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vertAlign w:val="subscript"/>
              </w:rPr>
            </w:pPr>
            <w:r>
              <w:rPr>
                <w:rFonts w:ascii="Arial Narrow" w:hAnsi="Arial Narrow"/>
                <w:sz w:val="18"/>
                <w:szCs w:val="18"/>
              </w:rPr>
              <w:t>P</w:t>
            </w:r>
            <w:r>
              <w:rPr>
                <w:rFonts w:ascii="Arial Narrow" w:hAnsi="Arial Narrow"/>
                <w:sz w:val="18"/>
                <w:szCs w:val="18"/>
                <w:vertAlign w:val="subscript"/>
              </w:rPr>
              <w:t>M</w:t>
            </w:r>
          </w:p>
        </w:tc>
        <w:tc>
          <w:tcPr>
            <w:tcW w:w="919" w:type="dxa"/>
          </w:tcPr>
          <w:p w14:paraId="55C1B1B0"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p w14:paraId="02CA9F35"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Diet</w:t>
            </w:r>
          </w:p>
        </w:tc>
        <w:tc>
          <w:tcPr>
            <w:tcW w:w="1266" w:type="dxa"/>
          </w:tcPr>
          <w:p w14:paraId="324A67CE" w14:textId="77777777" w:rsidR="0035506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vertAlign w:val="superscript"/>
              </w:rPr>
            </w:pPr>
            <w:r w:rsidRPr="0075379B">
              <w:rPr>
                <w:rFonts w:ascii="Arial Narrow" w:hAnsi="Arial Narrow"/>
                <w:noProof/>
                <w:sz w:val="18"/>
                <w:szCs w:val="18"/>
                <w:lang w:eastAsia="en-GB"/>
              </w:rPr>
              <mc:AlternateContent>
                <mc:Choice Requires="wps">
                  <w:drawing>
                    <wp:anchor distT="0" distB="0" distL="114300" distR="114300" simplePos="0" relativeHeight="251720704" behindDoc="0" locked="0" layoutInCell="1" allowOverlap="1" wp14:anchorId="79FA62FE" wp14:editId="15B4B2DF">
                      <wp:simplePos x="0" y="0"/>
                      <wp:positionH relativeFrom="column">
                        <wp:posOffset>-3810</wp:posOffset>
                      </wp:positionH>
                      <wp:positionV relativeFrom="paragraph">
                        <wp:posOffset>22860</wp:posOffset>
                      </wp:positionV>
                      <wp:extent cx="114300" cy="114300"/>
                      <wp:effectExtent l="19050" t="19050" r="38100" b="19050"/>
                      <wp:wrapNone/>
                      <wp:docPr id="44" name="Isosceles Triangle 44"/>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CCBD1" id="Isosceles Triangle 44" o:spid="_x0000_s1026" type="#_x0000_t5" style="position:absolute;margin-left:-.3pt;margin-top:1.8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" fillcolor="white [3212]" strokecolor="#1f4d78 [1604]" strokeweight="1pt"/>
                  </w:pict>
                </mc:Fallback>
              </mc:AlternateContent>
            </w:r>
            <w:r>
              <w:rPr>
                <w:rFonts w:ascii="Arial Narrow" w:hAnsi="Arial Narrow"/>
                <w:sz w:val="18"/>
                <w:szCs w:val="18"/>
              </w:rPr>
              <w:t xml:space="preserve">    </w:t>
            </w:r>
            <w:r w:rsidRPr="000472F6">
              <w:rPr>
                <w:rFonts w:ascii="Arial Narrow" w:hAnsi="Arial Narrow"/>
                <w:sz w:val="18"/>
                <w:szCs w:val="18"/>
                <w:vertAlign w:val="superscript"/>
              </w:rPr>
              <w:t xml:space="preserve"> </w:t>
            </w:r>
            <w:r>
              <w:rPr>
                <w:rFonts w:ascii="Arial Narrow" w:hAnsi="Arial Narrow"/>
                <w:sz w:val="18"/>
                <w:szCs w:val="18"/>
                <w:vertAlign w:val="superscript"/>
              </w:rPr>
              <w:t>3</w:t>
            </w:r>
          </w:p>
          <w:p w14:paraId="6B7D227A" w14:textId="77777777" w:rsidR="0035506B" w:rsidRPr="000472F6"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vertAlign w:val="superscript"/>
              </w:rPr>
            </w:pPr>
            <w:r w:rsidRPr="0075379B">
              <w:rPr>
                <w:rFonts w:ascii="Arial Narrow" w:hAnsi="Arial Narrow"/>
                <w:noProof/>
                <w:sz w:val="18"/>
                <w:szCs w:val="18"/>
                <w:lang w:eastAsia="en-GB"/>
              </w:rPr>
              <mc:AlternateContent>
                <mc:Choice Requires="wps">
                  <w:drawing>
                    <wp:anchor distT="0" distB="0" distL="114300" distR="114300" simplePos="0" relativeHeight="251742208" behindDoc="0" locked="0" layoutInCell="1" allowOverlap="1" wp14:anchorId="503ECD95" wp14:editId="1461AC4A">
                      <wp:simplePos x="0" y="0"/>
                      <wp:positionH relativeFrom="column">
                        <wp:posOffset>-1905</wp:posOffset>
                      </wp:positionH>
                      <wp:positionV relativeFrom="paragraph">
                        <wp:posOffset>19685</wp:posOffset>
                      </wp:positionV>
                      <wp:extent cx="114300" cy="114300"/>
                      <wp:effectExtent l="19050" t="19050" r="38100" b="19050"/>
                      <wp:wrapNone/>
                      <wp:docPr id="3" name="Isosceles Triangle 3"/>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81612" id="Isosceles Triangle 3" o:spid="_x0000_s1026" type="#_x0000_t5" style="position:absolute;margin-left:-.15pt;margin-top:1.55pt;width:9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" fillcolor="white [3212]" strokecolor="#1f4d78 [1604]" strokeweight="1pt"/>
                  </w:pict>
                </mc:Fallback>
              </mc:AlternateContent>
            </w:r>
          </w:p>
        </w:tc>
        <w:tc>
          <w:tcPr>
            <w:tcW w:w="851" w:type="dxa"/>
          </w:tcPr>
          <w:p w14:paraId="3AA08E98"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79DEAE2D" w14:textId="77777777" w:rsidTr="00396E37">
        <w:trPr>
          <w:trHeight w:val="132"/>
        </w:trPr>
        <w:tc>
          <w:tcPr>
            <w:cnfStyle w:val="001000000000" w:firstRow="0" w:lastRow="0" w:firstColumn="1" w:lastColumn="0" w:oddVBand="0" w:evenVBand="0" w:oddHBand="0" w:evenHBand="0" w:firstRowFirstColumn="0" w:firstRowLastColumn="0" w:lastRowFirstColumn="0" w:lastRowLastColumn="0"/>
            <w:tcW w:w="1844" w:type="dxa"/>
          </w:tcPr>
          <w:p w14:paraId="37B62C2C" w14:textId="1DD5978C" w:rsidR="0035506B" w:rsidRPr="003051A2" w:rsidRDefault="0035506B" w:rsidP="00A55FC9">
            <w:pPr>
              <w:rPr>
                <w:rFonts w:ascii="Arial Narrow" w:hAnsi="Arial Narrow"/>
                <w:sz w:val="18"/>
                <w:szCs w:val="18"/>
              </w:rPr>
            </w:pPr>
            <w:r w:rsidRPr="00D70BCA">
              <w:rPr>
                <w:rFonts w:ascii="Arial Narrow" w:hAnsi="Arial Narrow"/>
                <w:sz w:val="18"/>
                <w:szCs w:val="18"/>
              </w:rPr>
              <w:t>Ayala et al.</w:t>
            </w:r>
            <w:r w:rsidR="008B7A4F">
              <w:rPr>
                <w:rFonts w:ascii="Arial Narrow" w:hAnsi="Arial Narrow"/>
                <w:sz w:val="18"/>
                <w:szCs w:val="18"/>
              </w:rPr>
              <w:br/>
            </w:r>
            <w:r w:rsidR="00C477FE">
              <w:rPr>
                <w:rFonts w:ascii="Arial Narrow" w:hAnsi="Arial Narrow"/>
                <w:sz w:val="18"/>
                <w:szCs w:val="18"/>
              </w:rPr>
              <w:t>(</w:t>
            </w:r>
            <w:r w:rsidRPr="00D70BCA">
              <w:rPr>
                <w:rFonts w:ascii="Arial Narrow" w:hAnsi="Arial Narrow"/>
                <w:sz w:val="18"/>
                <w:szCs w:val="18"/>
              </w:rPr>
              <w:t>2013</w:t>
            </w:r>
            <w:r w:rsidR="00C477FE">
              <w:rPr>
                <w:rFonts w:ascii="Arial Narrow" w:hAnsi="Arial Narrow"/>
                <w:sz w:val="18"/>
                <w:szCs w:val="18"/>
              </w:rPr>
              <w:t>)</w:t>
            </w:r>
            <w:r>
              <w:rPr>
                <w:rFonts w:ascii="Arial Narrow" w:hAnsi="Arial Narrow"/>
                <w:sz w:val="18"/>
                <w:szCs w:val="18"/>
              </w:rPr>
              <w:fldChar w:fldCharType="begin">
                <w:fldData xml:space="preserve">PEVuZE5vdGU+PENpdGU+PEF1dGhvcj5BeWFsYTwvQXV0aG9yPjxZZWFyPjIwMTM8L1llYXI+PFJl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PEVuZE5vdGU+PENpdGU+PEF1dGhvcj5BeWFsYTwvQXV0aG9yPjxZZWFyPjIwMTM8L1llYXI+PFJl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Pr>
                <w:rFonts w:ascii="Arial Narrow" w:hAnsi="Arial Narrow"/>
                <w:sz w:val="18"/>
                <w:szCs w:val="18"/>
              </w:rPr>
            </w:r>
            <w:r>
              <w:rPr>
                <w:rFonts w:ascii="Arial Narrow" w:hAnsi="Arial Narrow"/>
                <w:sz w:val="18"/>
                <w:szCs w:val="18"/>
              </w:rPr>
              <w:fldChar w:fldCharType="separate"/>
            </w:r>
            <w:r w:rsidR="00A55FC9" w:rsidRPr="00A55FC9">
              <w:rPr>
                <w:rFonts w:ascii="Arial Narrow" w:hAnsi="Arial Narrow"/>
                <w:noProof/>
                <w:sz w:val="18"/>
                <w:szCs w:val="18"/>
                <w:vertAlign w:val="superscript"/>
              </w:rPr>
              <w:t>31</w:t>
            </w:r>
            <w:r>
              <w:rPr>
                <w:rFonts w:ascii="Arial Narrow" w:hAnsi="Arial Narrow"/>
                <w:sz w:val="18"/>
                <w:szCs w:val="18"/>
              </w:rPr>
              <w:fldChar w:fldCharType="end"/>
            </w:r>
          </w:p>
        </w:tc>
        <w:tc>
          <w:tcPr>
            <w:tcW w:w="706" w:type="dxa"/>
          </w:tcPr>
          <w:p w14:paraId="62C97025"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RCT</w:t>
            </w:r>
          </w:p>
        </w:tc>
        <w:tc>
          <w:tcPr>
            <w:tcW w:w="827" w:type="dxa"/>
          </w:tcPr>
          <w:p w14:paraId="64E02550"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Low</w:t>
            </w:r>
          </w:p>
        </w:tc>
        <w:tc>
          <w:tcPr>
            <w:tcW w:w="819" w:type="dxa"/>
          </w:tcPr>
          <w:p w14:paraId="06046128"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119</w:t>
            </w:r>
          </w:p>
        </w:tc>
        <w:tc>
          <w:tcPr>
            <w:tcW w:w="1182" w:type="dxa"/>
          </w:tcPr>
          <w:p w14:paraId="710FEF01" w14:textId="77777777" w:rsidR="0035506B" w:rsidRPr="003051A2"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vertAlign w:val="subscript"/>
              </w:rPr>
            </w:pPr>
            <w:r>
              <w:rPr>
                <w:rFonts w:ascii="Arial Narrow" w:hAnsi="Arial Narrow"/>
                <w:sz w:val="18"/>
                <w:szCs w:val="18"/>
              </w:rPr>
              <w:t>AP</w:t>
            </w:r>
            <w:r>
              <w:rPr>
                <w:rFonts w:ascii="Arial Narrow" w:hAnsi="Arial Narrow"/>
                <w:sz w:val="18"/>
                <w:szCs w:val="18"/>
                <w:vertAlign w:val="subscript"/>
              </w:rPr>
              <w:t>M</w:t>
            </w:r>
          </w:p>
        </w:tc>
        <w:tc>
          <w:tcPr>
            <w:tcW w:w="1143" w:type="dxa"/>
          </w:tcPr>
          <w:p w14:paraId="0B50F167"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359" w:type="dxa"/>
          </w:tcPr>
          <w:p w14:paraId="3B49AF98"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919" w:type="dxa"/>
          </w:tcPr>
          <w:p w14:paraId="14E23662"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Diet</w:t>
            </w:r>
          </w:p>
        </w:tc>
        <w:tc>
          <w:tcPr>
            <w:tcW w:w="1266" w:type="dxa"/>
          </w:tcPr>
          <w:p w14:paraId="454D111D" w14:textId="77777777" w:rsidR="0035506B" w:rsidRPr="000472F6"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vertAlign w:val="superscript"/>
              </w:rPr>
            </w:pPr>
            <w:r w:rsidRPr="0075379B">
              <w:rPr>
                <w:rFonts w:ascii="Arial Narrow" w:hAnsi="Arial Narrow"/>
                <w:noProof/>
                <w:sz w:val="18"/>
                <w:szCs w:val="18"/>
                <w:lang w:eastAsia="en-GB"/>
              </w:rPr>
              <mc:AlternateContent>
                <mc:Choice Requires="wps">
                  <w:drawing>
                    <wp:anchor distT="0" distB="0" distL="114300" distR="114300" simplePos="0" relativeHeight="251721728" behindDoc="0" locked="0" layoutInCell="1" allowOverlap="1" wp14:anchorId="021B6096" wp14:editId="6F551BD4">
                      <wp:simplePos x="0" y="0"/>
                      <wp:positionH relativeFrom="column">
                        <wp:posOffset>-3810</wp:posOffset>
                      </wp:positionH>
                      <wp:positionV relativeFrom="paragraph">
                        <wp:posOffset>30480</wp:posOffset>
                      </wp:positionV>
                      <wp:extent cx="114300" cy="114300"/>
                      <wp:effectExtent l="19050" t="19050" r="38100" b="19050"/>
                      <wp:wrapNone/>
                      <wp:docPr id="4" name="Isosceles Triangle 4"/>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779CD" id="Isosceles Triangle 4" o:spid="_x0000_s1026" type="#_x0000_t5" style="position:absolute;margin-left:-.3pt;margin-top:2.4pt;width: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" fillcolor="white [3212]" strokecolor="#1f4d78 [1604]" strokeweight="1pt"/>
                  </w:pict>
                </mc:Fallback>
              </mc:AlternateContent>
            </w:r>
            <w:r>
              <w:rPr>
                <w:rFonts w:ascii="Arial Narrow" w:hAnsi="Arial Narrow"/>
                <w:sz w:val="18"/>
                <w:szCs w:val="18"/>
              </w:rPr>
              <w:t xml:space="preserve">     </w:t>
            </w:r>
            <w:r w:rsidRPr="000472F6">
              <w:rPr>
                <w:rFonts w:ascii="Arial Narrow" w:hAnsi="Arial Narrow"/>
                <w:sz w:val="18"/>
                <w:szCs w:val="18"/>
                <w:vertAlign w:val="superscript"/>
              </w:rPr>
              <w:t>3</w:t>
            </w:r>
          </w:p>
        </w:tc>
        <w:tc>
          <w:tcPr>
            <w:tcW w:w="851" w:type="dxa"/>
          </w:tcPr>
          <w:p w14:paraId="38965243"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09ED71A4" w14:textId="77777777" w:rsidTr="00396E37">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844" w:type="dxa"/>
          </w:tcPr>
          <w:p w14:paraId="6ECCEC61" w14:textId="77777777" w:rsidR="0035506B" w:rsidRPr="00D70BCA" w:rsidRDefault="0035506B" w:rsidP="00396E37">
            <w:pPr>
              <w:rPr>
                <w:rFonts w:ascii="Arial Narrow" w:hAnsi="Arial Narrow"/>
                <w:sz w:val="18"/>
                <w:szCs w:val="18"/>
              </w:rPr>
            </w:pPr>
            <w:proofErr w:type="spellStart"/>
            <w:r w:rsidRPr="00D70BCA">
              <w:rPr>
                <w:rFonts w:ascii="Arial Narrow" w:hAnsi="Arial Narrow"/>
                <w:sz w:val="18"/>
                <w:szCs w:val="18"/>
              </w:rPr>
              <w:t>Dannefer</w:t>
            </w:r>
            <w:proofErr w:type="spellEnd"/>
            <w:r w:rsidRPr="00D70BCA">
              <w:rPr>
                <w:rFonts w:ascii="Arial Narrow" w:hAnsi="Arial Narrow"/>
                <w:sz w:val="18"/>
                <w:szCs w:val="18"/>
              </w:rPr>
              <w:t xml:space="preserve"> et al.</w:t>
            </w:r>
          </w:p>
          <w:p w14:paraId="46954524" w14:textId="2C13BEF3" w:rsidR="0035506B" w:rsidRPr="003051A2" w:rsidRDefault="00C477FE" w:rsidP="00A55FC9">
            <w:pPr>
              <w:rPr>
                <w:rFonts w:ascii="Arial Narrow" w:hAnsi="Arial Narrow"/>
                <w:sz w:val="18"/>
                <w:szCs w:val="18"/>
              </w:rPr>
            </w:pPr>
            <w:r>
              <w:rPr>
                <w:rFonts w:ascii="Arial Narrow" w:hAnsi="Arial Narrow"/>
                <w:sz w:val="18"/>
                <w:szCs w:val="18"/>
              </w:rPr>
              <w:t>(</w:t>
            </w:r>
            <w:r w:rsidR="0035506B" w:rsidRPr="00D70BCA">
              <w:rPr>
                <w:rFonts w:ascii="Arial Narrow" w:hAnsi="Arial Narrow"/>
                <w:sz w:val="18"/>
                <w:szCs w:val="18"/>
              </w:rPr>
              <w:t>2012</w:t>
            </w:r>
            <w:r>
              <w:rPr>
                <w:rFonts w:ascii="Arial Narrow" w:hAnsi="Arial Narrow"/>
                <w:sz w:val="18"/>
                <w:szCs w:val="18"/>
              </w:rPr>
              <w:t>)</w:t>
            </w:r>
            <w:r w:rsidR="0035506B">
              <w:rPr>
                <w:rFonts w:ascii="Arial Narrow" w:hAnsi="Arial Narrow"/>
                <w:sz w:val="18"/>
                <w:szCs w:val="18"/>
              </w:rPr>
              <w:fldChar w:fldCharType="begin"/>
            </w:r>
            <w:r w:rsidR="00A55FC9">
              <w:rPr>
                <w:rFonts w:ascii="Arial Narrow" w:hAnsi="Arial Narrow"/>
                <w:sz w:val="18"/>
                <w:szCs w:val="18"/>
              </w:rPr>
              <w:instrText xml:space="preserve"> ADDIN EN.CITE &lt;EndNote&gt;&lt;Cite&gt;&lt;Author&gt;Dannefer&lt;/Author&gt;&lt;Year&gt;2012&lt;/Year&gt;&lt;RecNum&gt;7169&lt;/RecNum&gt;&lt;DisplayText&gt;&lt;style face="superscript"&gt;41&lt;/style&gt;&lt;/DisplayText&gt;&lt;record&gt;&lt;rec-number&gt;7169&lt;/rec-number&gt;&lt;foreign-keys&gt;&lt;key app="EN" db-id="zfzdr0rt1w52efeffsnpxzeprx2r0w0srafe" timestamp="1458032807"&gt;7169&lt;/key&gt;&lt;/foreign-keys&gt;&lt;ref-type name="Journal Article"&gt;17&lt;/ref-type&gt;&lt;contributors&gt;&lt;authors&gt;&lt;author&gt;Dannefer, R.&lt;/author&gt;&lt;author&gt;Williams, D. A.&lt;/author&gt;&lt;author&gt;Baronberg, S.&lt;/author&gt;&lt;author&gt;Silver, L.&lt;/author&gt;&lt;/authors&gt;&lt;/contributors&gt;&lt;auth-address&gt;New York City Department of Health and Mental Hygiene, 42-09 28th Street, Queens, NY 11101-4132, United States&lt;/auth-address&gt;&lt;titles&gt;&lt;title&gt;Healthy bodegas: Increasing and promoting healthy foods at corner stores in New York City&lt;/title&gt;&lt;secondary-title&gt;American Journal of Public Health&lt;/secondary-title&gt;&lt;short-title&gt;Healthy bodegas: Increasing and promoting healthy foods at corner stores in New York City&lt;/short-title&gt;&lt;/titles&gt;&lt;periodical&gt;&lt;full-title&gt;American journal of public health&lt;/full-title&gt;&lt;/periodical&gt;&lt;pages&gt;e27-e31&lt;/pages&gt;&lt;volume&gt;102&lt;/volume&gt;&lt;dates&gt;&lt;year&gt;2012&lt;/year&gt;&lt;/dates&gt;&lt;label&gt;include s1&lt;/label&gt;&lt;work-type&gt;Article&lt;/work-type&gt;&lt;urls&gt;&lt;related-urls&gt;&lt;url&gt;http://www.scopus.com/inward/record.url?eid=2-s2.0-84866323087&amp;amp;partnerID=40&amp;amp;md5=c625d24b0109421f37964f27722fb14f&lt;/url&gt;&lt;url&gt;http://www.ncbi.nlm.nih.gov/pmc/articles/PMC3490666/pdf/AJPH.2011.300615.pdf&lt;/url&gt;&lt;/related-urls&gt;&lt;/urls&gt;&lt;electronic-resource-num&gt;10.2105/AJPH.2011.300615&lt;/electronic-resource-num&gt;&lt;remote-database-name&gt;Scopus&lt;/remote-database-name&gt;&lt;/record&gt;&lt;/Cite&gt;&lt;/EndNote&gt;</w:instrText>
            </w:r>
            <w:r w:rsidR="0035506B">
              <w:rPr>
                <w:rFonts w:ascii="Arial Narrow" w:hAnsi="Arial Narrow"/>
                <w:sz w:val="18"/>
                <w:szCs w:val="18"/>
              </w:rPr>
              <w:fldChar w:fldCharType="separate"/>
            </w:r>
            <w:r w:rsidR="00A55FC9" w:rsidRPr="00A55FC9">
              <w:rPr>
                <w:rFonts w:ascii="Arial Narrow" w:hAnsi="Arial Narrow"/>
                <w:noProof/>
                <w:sz w:val="18"/>
                <w:szCs w:val="18"/>
                <w:vertAlign w:val="superscript"/>
              </w:rPr>
              <w:t>41</w:t>
            </w:r>
            <w:r w:rsidR="0035506B">
              <w:rPr>
                <w:rFonts w:ascii="Arial Narrow" w:hAnsi="Arial Narrow"/>
                <w:sz w:val="18"/>
                <w:szCs w:val="18"/>
              </w:rPr>
              <w:fldChar w:fldCharType="end"/>
            </w:r>
          </w:p>
        </w:tc>
        <w:tc>
          <w:tcPr>
            <w:tcW w:w="706" w:type="dxa"/>
          </w:tcPr>
          <w:p w14:paraId="678A5250"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RCS</w:t>
            </w:r>
          </w:p>
        </w:tc>
        <w:tc>
          <w:tcPr>
            <w:tcW w:w="827" w:type="dxa"/>
          </w:tcPr>
          <w:p w14:paraId="4084B7E8"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Low</w:t>
            </w:r>
          </w:p>
        </w:tc>
        <w:tc>
          <w:tcPr>
            <w:tcW w:w="819" w:type="dxa"/>
          </w:tcPr>
          <w:p w14:paraId="3E9007E3"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294</w:t>
            </w:r>
          </w:p>
        </w:tc>
        <w:tc>
          <w:tcPr>
            <w:tcW w:w="1182" w:type="dxa"/>
          </w:tcPr>
          <w:p w14:paraId="368B69AE"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AP</w:t>
            </w:r>
            <w:r>
              <w:rPr>
                <w:rFonts w:ascii="Arial Narrow" w:hAnsi="Arial Narrow"/>
                <w:sz w:val="18"/>
                <w:szCs w:val="18"/>
                <w:vertAlign w:val="subscript"/>
              </w:rPr>
              <w:t>M</w:t>
            </w:r>
          </w:p>
        </w:tc>
        <w:tc>
          <w:tcPr>
            <w:tcW w:w="1143" w:type="dxa"/>
          </w:tcPr>
          <w:p w14:paraId="1D62065D"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359" w:type="dxa"/>
          </w:tcPr>
          <w:p w14:paraId="549AE292"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919" w:type="dxa"/>
          </w:tcPr>
          <w:p w14:paraId="54F2CB23"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0167DE3A" w14:textId="77777777" w:rsidR="0035506B" w:rsidRPr="000472F6"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vertAlign w:val="superscript"/>
              </w:rPr>
            </w:pPr>
            <w:r w:rsidRPr="0075379B">
              <w:rPr>
                <w:rFonts w:ascii="Arial Narrow" w:hAnsi="Arial Narrow"/>
                <w:noProof/>
                <w:sz w:val="18"/>
                <w:szCs w:val="18"/>
                <w:lang w:eastAsia="en-GB"/>
              </w:rPr>
              <mc:AlternateContent>
                <mc:Choice Requires="wps">
                  <w:drawing>
                    <wp:anchor distT="0" distB="0" distL="114300" distR="114300" simplePos="0" relativeHeight="251722752" behindDoc="0" locked="0" layoutInCell="1" allowOverlap="1" wp14:anchorId="2F197CD8" wp14:editId="7FD7395D">
                      <wp:simplePos x="0" y="0"/>
                      <wp:positionH relativeFrom="column">
                        <wp:posOffset>-3810</wp:posOffset>
                      </wp:positionH>
                      <wp:positionV relativeFrom="paragraph">
                        <wp:posOffset>28575</wp:posOffset>
                      </wp:positionV>
                      <wp:extent cx="114300" cy="114300"/>
                      <wp:effectExtent l="19050" t="19050" r="38100" b="19050"/>
                      <wp:wrapNone/>
                      <wp:docPr id="45" name="Isosceles Triangle 45"/>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5821C" id="Isosceles Triangle 45" o:spid="_x0000_s1026" type="#_x0000_t5" style="position:absolute;margin-left:-.3pt;margin-top:2.25pt;width:9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" fillcolor="white [3212]" strokecolor="#1f4d78 [1604]" strokeweight="1pt"/>
                  </w:pict>
                </mc:Fallback>
              </mc:AlternateContent>
            </w:r>
            <w:r>
              <w:rPr>
                <w:rFonts w:ascii="Arial Narrow" w:hAnsi="Arial Narrow"/>
                <w:sz w:val="18"/>
                <w:szCs w:val="18"/>
              </w:rPr>
              <w:t xml:space="preserve">     </w:t>
            </w:r>
            <w:r w:rsidRPr="000472F6">
              <w:rPr>
                <w:rFonts w:ascii="Arial Narrow" w:hAnsi="Arial Narrow"/>
                <w:sz w:val="18"/>
                <w:szCs w:val="18"/>
                <w:vertAlign w:val="superscript"/>
              </w:rPr>
              <w:t>2</w:t>
            </w:r>
          </w:p>
        </w:tc>
        <w:tc>
          <w:tcPr>
            <w:tcW w:w="851" w:type="dxa"/>
          </w:tcPr>
          <w:p w14:paraId="08C508C0"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3564BE62" w14:textId="77777777" w:rsidTr="00396E37">
        <w:trPr>
          <w:trHeight w:val="132"/>
        </w:trPr>
        <w:tc>
          <w:tcPr>
            <w:cnfStyle w:val="001000000000" w:firstRow="0" w:lastRow="0" w:firstColumn="1" w:lastColumn="0" w:oddVBand="0" w:evenVBand="0" w:oddHBand="0" w:evenHBand="0" w:firstRowFirstColumn="0" w:firstRowLastColumn="0" w:lastRowFirstColumn="0" w:lastRowLastColumn="0"/>
            <w:tcW w:w="1844" w:type="dxa"/>
          </w:tcPr>
          <w:p w14:paraId="752D4EEB" w14:textId="77777777" w:rsidR="0035506B" w:rsidRPr="00D70BCA" w:rsidRDefault="0035506B" w:rsidP="00396E37">
            <w:pPr>
              <w:rPr>
                <w:rFonts w:ascii="Arial Narrow" w:hAnsi="Arial Narrow"/>
                <w:sz w:val="18"/>
                <w:szCs w:val="18"/>
              </w:rPr>
            </w:pPr>
            <w:r w:rsidRPr="00D70BCA">
              <w:rPr>
                <w:rFonts w:ascii="Arial Narrow" w:hAnsi="Arial Narrow"/>
                <w:sz w:val="18"/>
                <w:szCs w:val="18"/>
              </w:rPr>
              <w:t xml:space="preserve">De </w:t>
            </w:r>
            <w:proofErr w:type="spellStart"/>
            <w:r w:rsidRPr="00D70BCA">
              <w:rPr>
                <w:rFonts w:ascii="Arial Narrow" w:hAnsi="Arial Narrow"/>
                <w:sz w:val="18"/>
                <w:szCs w:val="18"/>
              </w:rPr>
              <w:t>Wijk</w:t>
            </w:r>
            <w:proofErr w:type="spellEnd"/>
            <w:r w:rsidRPr="00D70BCA">
              <w:rPr>
                <w:rFonts w:ascii="Arial Narrow" w:hAnsi="Arial Narrow"/>
                <w:sz w:val="18"/>
                <w:szCs w:val="18"/>
              </w:rPr>
              <w:t xml:space="preserve"> et al. </w:t>
            </w:r>
          </w:p>
          <w:p w14:paraId="6639879D" w14:textId="37ED47A6" w:rsidR="0035506B" w:rsidRPr="003051A2" w:rsidRDefault="00C477FE" w:rsidP="00A55FC9">
            <w:pPr>
              <w:rPr>
                <w:rFonts w:ascii="Arial Narrow" w:hAnsi="Arial Narrow"/>
                <w:sz w:val="18"/>
                <w:szCs w:val="18"/>
              </w:rPr>
            </w:pPr>
            <w:r>
              <w:rPr>
                <w:rFonts w:ascii="Arial Narrow" w:hAnsi="Arial Narrow"/>
                <w:sz w:val="18"/>
                <w:szCs w:val="18"/>
              </w:rPr>
              <w:t>(</w:t>
            </w:r>
            <w:r w:rsidR="0035506B" w:rsidRPr="00D70BCA">
              <w:rPr>
                <w:rFonts w:ascii="Arial Narrow" w:hAnsi="Arial Narrow"/>
                <w:sz w:val="18"/>
                <w:szCs w:val="18"/>
              </w:rPr>
              <w:t>201</w:t>
            </w:r>
            <w:r w:rsidR="0035506B">
              <w:rPr>
                <w:rFonts w:ascii="Arial Narrow" w:hAnsi="Arial Narrow"/>
                <w:sz w:val="18"/>
                <w:szCs w:val="18"/>
              </w:rPr>
              <w:t>6</w:t>
            </w:r>
            <w:r w:rsidR="00A278FF">
              <w:rPr>
                <w:rFonts w:ascii="Arial Narrow" w:hAnsi="Arial Narrow"/>
                <w:sz w:val="18"/>
                <w:szCs w:val="18"/>
              </w:rPr>
              <w:t>)</w:t>
            </w:r>
            <w:r w:rsidR="0035506B">
              <w:rPr>
                <w:rFonts w:ascii="Arial Narrow" w:hAnsi="Arial Narrow"/>
                <w:sz w:val="18"/>
                <w:szCs w:val="18"/>
              </w:rPr>
              <w:fldChar w:fldCharType="begin">
                <w:fldData xml:space="preserve">PEVuZE5vdGU+PENpdGU+PEF1dGhvcj5kZSBXaWprPC9BdXRob3I+PFllYXI+MjAxNjwvWWVhcj48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PEVuZE5vdGU+PENpdGU+PEF1dGhvcj5kZSBXaWprPC9BdXRob3I+PFllYXI+MjAxNjwvWWVhcj48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sidR="0035506B">
              <w:rPr>
                <w:rFonts w:ascii="Arial Narrow" w:hAnsi="Arial Narrow"/>
                <w:sz w:val="18"/>
                <w:szCs w:val="18"/>
              </w:rPr>
            </w:r>
            <w:r w:rsidR="0035506B">
              <w:rPr>
                <w:rFonts w:ascii="Arial Narrow" w:hAnsi="Arial Narrow"/>
                <w:sz w:val="18"/>
                <w:szCs w:val="18"/>
              </w:rPr>
              <w:fldChar w:fldCharType="separate"/>
            </w:r>
            <w:r w:rsidR="00A55FC9" w:rsidRPr="00A55FC9">
              <w:rPr>
                <w:rFonts w:ascii="Arial Narrow" w:hAnsi="Arial Narrow"/>
                <w:noProof/>
                <w:sz w:val="18"/>
                <w:szCs w:val="18"/>
                <w:vertAlign w:val="superscript"/>
              </w:rPr>
              <w:t>46</w:t>
            </w:r>
            <w:r w:rsidR="0035506B">
              <w:rPr>
                <w:rFonts w:ascii="Arial Narrow" w:hAnsi="Arial Narrow"/>
                <w:sz w:val="18"/>
                <w:szCs w:val="18"/>
              </w:rPr>
              <w:fldChar w:fldCharType="end"/>
            </w:r>
          </w:p>
        </w:tc>
        <w:tc>
          <w:tcPr>
            <w:tcW w:w="706" w:type="dxa"/>
          </w:tcPr>
          <w:p w14:paraId="48148C65"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AT</w:t>
            </w:r>
          </w:p>
        </w:tc>
        <w:tc>
          <w:tcPr>
            <w:tcW w:w="827" w:type="dxa"/>
          </w:tcPr>
          <w:p w14:paraId="575AC9EB"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Not provided</w:t>
            </w:r>
          </w:p>
        </w:tc>
        <w:tc>
          <w:tcPr>
            <w:tcW w:w="819" w:type="dxa"/>
          </w:tcPr>
          <w:p w14:paraId="5101244C"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2*</w:t>
            </w:r>
          </w:p>
        </w:tc>
        <w:tc>
          <w:tcPr>
            <w:tcW w:w="1182" w:type="dxa"/>
          </w:tcPr>
          <w:p w14:paraId="33DA4EFA"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143" w:type="dxa"/>
          </w:tcPr>
          <w:p w14:paraId="59149EB7"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359" w:type="dxa"/>
          </w:tcPr>
          <w:p w14:paraId="0719C0C7"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P</w:t>
            </w:r>
          </w:p>
        </w:tc>
        <w:tc>
          <w:tcPr>
            <w:tcW w:w="919" w:type="dxa"/>
          </w:tcPr>
          <w:p w14:paraId="02055429"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217A4F69" w14:textId="77777777" w:rsidR="0035506B" w:rsidRPr="000472F6"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vertAlign w:val="superscript"/>
              </w:rPr>
            </w:pPr>
            <w:r>
              <w:rPr>
                <w:rFonts w:ascii="Arial Narrow" w:hAnsi="Arial Narrow"/>
                <w:noProof/>
                <w:sz w:val="18"/>
                <w:szCs w:val="18"/>
                <w:lang w:eastAsia="en-GB"/>
              </w:rPr>
              <mc:AlternateContent>
                <mc:Choice Requires="wps">
                  <w:drawing>
                    <wp:anchor distT="0" distB="0" distL="114300" distR="114300" simplePos="0" relativeHeight="251723776" behindDoc="0" locked="0" layoutInCell="1" allowOverlap="1" wp14:anchorId="7EC0AF40" wp14:editId="41101DDD">
                      <wp:simplePos x="0" y="0"/>
                      <wp:positionH relativeFrom="column">
                        <wp:posOffset>-3810</wp:posOffset>
                      </wp:positionH>
                      <wp:positionV relativeFrom="paragraph">
                        <wp:posOffset>26670</wp:posOffset>
                      </wp:positionV>
                      <wp:extent cx="171450" cy="104775"/>
                      <wp:effectExtent l="19050" t="19050" r="19050" b="47625"/>
                      <wp:wrapNone/>
                      <wp:docPr id="46" name="Flowchart: Decision 46"/>
                      <wp:cNvGraphicFramePr/>
                      <a:graphic xmlns:a="http://schemas.openxmlformats.org/drawingml/2006/main">
                        <a:graphicData uri="http://schemas.microsoft.com/office/word/2010/wordprocessingShape">
                          <wps:wsp>
                            <wps:cNvSpPr/>
                            <wps:spPr>
                              <a:xfrm>
                                <a:off x="0" y="0"/>
                                <a:ext cx="171450" cy="104775"/>
                              </a:xfrm>
                              <a:prstGeom prst="flowChartDecisi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19DE1A" id="Flowchart: Decision 46" o:spid="_x0000_s1026" type="#_x0000_t110" style="position:absolute;margin-left:-.3pt;margin-top:2.1pt;width:13.5pt;height:8.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" filled="f" strokecolor="#1f4d78 [1604]" strokeweight="1pt"/>
                  </w:pict>
                </mc:Fallback>
              </mc:AlternateContent>
            </w:r>
            <w:r>
              <w:rPr>
                <w:rFonts w:ascii="Arial Narrow" w:hAnsi="Arial Narrow"/>
                <w:sz w:val="18"/>
                <w:szCs w:val="18"/>
              </w:rPr>
              <w:t xml:space="preserve">       </w:t>
            </w:r>
          </w:p>
        </w:tc>
        <w:tc>
          <w:tcPr>
            <w:tcW w:w="851" w:type="dxa"/>
          </w:tcPr>
          <w:p w14:paraId="6C45308F"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6FBBDA11" w14:textId="77777777" w:rsidTr="00396E37">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844" w:type="dxa"/>
          </w:tcPr>
          <w:p w14:paraId="74E886BF" w14:textId="0A2EA691" w:rsidR="0035506B" w:rsidRPr="00D70BCA" w:rsidRDefault="00A278FF" w:rsidP="004B0160">
            <w:pPr>
              <w:rPr>
                <w:rFonts w:ascii="Arial Narrow" w:hAnsi="Arial Narrow"/>
                <w:sz w:val="18"/>
                <w:szCs w:val="18"/>
              </w:rPr>
            </w:pPr>
            <w:proofErr w:type="spellStart"/>
            <w:r>
              <w:rPr>
                <w:rFonts w:ascii="Arial Narrow" w:hAnsi="Arial Narrow"/>
                <w:sz w:val="18"/>
                <w:szCs w:val="18"/>
              </w:rPr>
              <w:t>Ejlerskov</w:t>
            </w:r>
            <w:proofErr w:type="spellEnd"/>
            <w:r>
              <w:rPr>
                <w:rFonts w:ascii="Arial Narrow" w:hAnsi="Arial Narrow"/>
                <w:sz w:val="18"/>
                <w:szCs w:val="18"/>
              </w:rPr>
              <w:t xml:space="preserve"> et al. (2018</w:t>
            </w:r>
            <w:r w:rsidR="008B7A4F">
              <w:rPr>
                <w:rFonts w:ascii="Arial Narrow" w:hAnsi="Arial Narrow"/>
                <w:sz w:val="18"/>
                <w:szCs w:val="18"/>
              </w:rPr>
              <w:t>a1)</w:t>
            </w:r>
            <w:r w:rsidR="0035506B">
              <w:rPr>
                <w:rFonts w:ascii="Arial Narrow" w:hAnsi="Arial Narrow"/>
                <w:sz w:val="18"/>
                <w:szCs w:val="18"/>
              </w:rPr>
              <w:fldChar w:fldCharType="begin"/>
            </w:r>
            <w:r w:rsidR="004B0160">
              <w:rPr>
                <w:rFonts w:ascii="Arial Narrow" w:hAnsi="Arial Narrow"/>
                <w:sz w:val="18"/>
                <w:szCs w:val="18"/>
              </w:rPr>
              <w:instrText xml:space="preserve"> ADDIN EN.CITE &lt;EndNote&gt;&lt;Cite&gt;&lt;Author&gt;Ejlerskov&lt;/Author&gt;&lt;Year&gt;2018&lt;/Year&gt;&lt;RecNum&gt;21035&lt;/RecNum&gt;&lt;DisplayText&gt;&lt;style face="superscript"&gt;30&lt;/style&gt;&lt;/DisplayText&gt;&lt;record&gt;&lt;rec-number&gt;21035&lt;/rec-number&gt;&lt;foreign-keys&gt;&lt;key app="EN" db-id="zfzdr0rt1w52efeffsnpxzeprx2r0w0srafe" timestamp="1550598624"&gt;21035&lt;/key&gt;&lt;/foreign-keys&gt;&lt;ref-type name="Journal Article"&gt;17&lt;/ref-type&gt;&lt;contributors&gt;&lt;authors&gt;&lt;author&gt;Ejlerskov, K. T.&lt;/author&gt;&lt;author&gt;Sharp, S. J.&lt;/author&gt;&lt;author&gt;Stead, M.&lt;/author&gt;&lt;author&gt;Adamson, A. J.&lt;/author&gt;&lt;author&gt;White, M.&lt;/author&gt;&lt;author&gt;Adams, J.&lt;/author&gt;&lt;/authors&gt;&lt;/contributors&gt;&lt;titles&gt;&lt;title&gt;Supermarket policies on less-healthy food at checkouts: Natural experimental evaluation using interrupted time series analyses of purchases&lt;/title&gt;&lt;secondary-title&gt;PLoS Medicine&lt;/secondary-title&gt;&lt;/titles&gt;&lt;periodical&gt;&lt;full-title&gt;PLoS Med&lt;/full-title&gt;&lt;abbr-1&gt;PLoS medicine&lt;/abbr-1&gt;&lt;/periodical&gt;&lt;volume&gt;15&lt;/volume&gt;&lt;number&gt;12&lt;/number&gt;&lt;dates&gt;&lt;year&gt;2018&lt;/year&gt;&lt;/dates&gt;&lt;label&gt;include&lt;/label&gt;&lt;work-type&gt;Article&lt;/work-type&gt;&lt;urls&gt;&lt;related-urls&gt;&lt;url&gt;https://www.scopus.com/inward/record.uri?eid=2-s2.0-85058878157&amp;amp;doi=10.1371%2fjournal.pmed.1002712&amp;amp;partnerID=40&amp;amp;md5=981694b0bc03a3ef2a24bb6f27b6c0be&lt;/url&gt;&lt;/related-urls&gt;&lt;/urls&gt;&lt;custom7&gt;e1002712&lt;/custom7&gt;&lt;electronic-resource-num&gt;10.1371/journal.pmed.1002712&lt;/electronic-resource-num&gt;&lt;remote-database-name&gt;Scopus&lt;/remote-database-name&gt;&lt;/record&gt;&lt;/Cite&gt;&lt;/EndNote&gt;</w:instrText>
            </w:r>
            <w:r w:rsidR="0035506B">
              <w:rPr>
                <w:rFonts w:ascii="Arial Narrow" w:hAnsi="Arial Narrow"/>
                <w:sz w:val="18"/>
                <w:szCs w:val="18"/>
              </w:rPr>
              <w:fldChar w:fldCharType="separate"/>
            </w:r>
            <w:r w:rsidR="004B0160" w:rsidRPr="004B0160">
              <w:rPr>
                <w:rFonts w:ascii="Arial Narrow" w:hAnsi="Arial Narrow"/>
                <w:noProof/>
                <w:sz w:val="18"/>
                <w:szCs w:val="18"/>
                <w:vertAlign w:val="superscript"/>
              </w:rPr>
              <w:t>30</w:t>
            </w:r>
            <w:r w:rsidR="0035506B">
              <w:rPr>
                <w:rFonts w:ascii="Arial Narrow" w:hAnsi="Arial Narrow"/>
                <w:sz w:val="18"/>
                <w:szCs w:val="18"/>
              </w:rPr>
              <w:fldChar w:fldCharType="end"/>
            </w:r>
          </w:p>
        </w:tc>
        <w:tc>
          <w:tcPr>
            <w:tcW w:w="706" w:type="dxa"/>
          </w:tcPr>
          <w:p w14:paraId="178642BA"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TS</w:t>
            </w:r>
          </w:p>
        </w:tc>
        <w:tc>
          <w:tcPr>
            <w:tcW w:w="827" w:type="dxa"/>
          </w:tcPr>
          <w:p w14:paraId="14BA9E6F"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Varied</w:t>
            </w:r>
          </w:p>
        </w:tc>
        <w:tc>
          <w:tcPr>
            <w:tcW w:w="819" w:type="dxa"/>
          </w:tcPr>
          <w:p w14:paraId="565CB907" w14:textId="77777777" w:rsidR="0035506B" w:rsidRPr="009F4D11"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vertAlign w:val="superscript"/>
              </w:rPr>
            </w:pPr>
            <w:r>
              <w:rPr>
                <w:rFonts w:ascii="Arial Narrow" w:hAnsi="Arial Narrow"/>
                <w:sz w:val="18"/>
                <w:szCs w:val="18"/>
              </w:rPr>
              <w:t>30,000</w:t>
            </w:r>
            <w:r>
              <w:rPr>
                <w:rFonts w:ascii="Arial Narrow" w:hAnsi="Arial Narrow"/>
                <w:sz w:val="18"/>
                <w:szCs w:val="18"/>
                <w:vertAlign w:val="superscript"/>
              </w:rPr>
              <w:t>#</w:t>
            </w:r>
          </w:p>
        </w:tc>
        <w:tc>
          <w:tcPr>
            <w:tcW w:w="1182" w:type="dxa"/>
          </w:tcPr>
          <w:p w14:paraId="3E331DEE"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143" w:type="dxa"/>
          </w:tcPr>
          <w:p w14:paraId="4A100BE0"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359" w:type="dxa"/>
          </w:tcPr>
          <w:p w14:paraId="64A4771A"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P</w:t>
            </w:r>
          </w:p>
        </w:tc>
        <w:tc>
          <w:tcPr>
            <w:tcW w:w="919" w:type="dxa"/>
          </w:tcPr>
          <w:p w14:paraId="1479FB69"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26AEB241" w14:textId="77777777" w:rsidR="0035506B" w:rsidRPr="000472F6"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vertAlign w:val="superscript"/>
                <w:lang w:eastAsia="en-GB"/>
              </w:rPr>
            </w:pPr>
            <w:r w:rsidRPr="000472F6">
              <w:rPr>
                <w:rFonts w:ascii="Arial Narrow" w:hAnsi="Arial Narrow"/>
                <w:noProof/>
                <w:sz w:val="18"/>
                <w:szCs w:val="18"/>
                <w:vertAlign w:val="superscript"/>
                <w:lang w:eastAsia="en-GB"/>
              </w:rPr>
              <w:drawing>
                <wp:anchor distT="0" distB="0" distL="114300" distR="114300" simplePos="0" relativeHeight="251740160" behindDoc="0" locked="0" layoutInCell="1" allowOverlap="1" wp14:anchorId="22568B9E" wp14:editId="6D36E830">
                  <wp:simplePos x="0" y="0"/>
                  <wp:positionH relativeFrom="column">
                    <wp:posOffset>620</wp:posOffset>
                  </wp:positionH>
                  <wp:positionV relativeFrom="paragraph">
                    <wp:posOffset>-709</wp:posOffset>
                  </wp:positionV>
                  <wp:extent cx="142875" cy="152400"/>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pic:spPr>
                      </pic:pic>
                    </a:graphicData>
                  </a:graphic>
                </wp:anchor>
              </w:drawing>
            </w:r>
            <w:r>
              <w:rPr>
                <w:rFonts w:ascii="Arial Narrow" w:hAnsi="Arial Narrow"/>
                <w:noProof/>
                <w:sz w:val="18"/>
                <w:szCs w:val="18"/>
                <w:vertAlign w:val="superscript"/>
                <w:lang w:eastAsia="en-GB"/>
              </w:rPr>
              <w:t xml:space="preserve">        2</w:t>
            </w:r>
          </w:p>
        </w:tc>
        <w:tc>
          <w:tcPr>
            <w:tcW w:w="851" w:type="dxa"/>
          </w:tcPr>
          <w:p w14:paraId="16F9298E"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4D7535A3" w14:textId="77777777" w:rsidTr="00396E37">
        <w:trPr>
          <w:trHeight w:val="132"/>
        </w:trPr>
        <w:tc>
          <w:tcPr>
            <w:cnfStyle w:val="001000000000" w:firstRow="0" w:lastRow="0" w:firstColumn="1" w:lastColumn="0" w:oddVBand="0" w:evenVBand="0" w:oddHBand="0" w:evenHBand="0" w:firstRowFirstColumn="0" w:firstRowLastColumn="0" w:lastRowFirstColumn="0" w:lastRowLastColumn="0"/>
            <w:tcW w:w="1844" w:type="dxa"/>
          </w:tcPr>
          <w:p w14:paraId="14A9A1D5" w14:textId="3A63912A" w:rsidR="0035506B" w:rsidRDefault="008B7A4F" w:rsidP="004B0160">
            <w:pPr>
              <w:rPr>
                <w:rFonts w:ascii="Arial Narrow" w:hAnsi="Arial Narrow"/>
                <w:sz w:val="18"/>
                <w:szCs w:val="18"/>
              </w:rPr>
            </w:pPr>
            <w:proofErr w:type="spellStart"/>
            <w:r>
              <w:rPr>
                <w:rFonts w:ascii="Arial Narrow" w:hAnsi="Arial Narrow"/>
                <w:sz w:val="18"/>
                <w:szCs w:val="18"/>
              </w:rPr>
              <w:t>Ejlerskov</w:t>
            </w:r>
            <w:proofErr w:type="spellEnd"/>
            <w:r>
              <w:rPr>
                <w:rFonts w:ascii="Arial Narrow" w:hAnsi="Arial Narrow"/>
                <w:sz w:val="18"/>
                <w:szCs w:val="18"/>
              </w:rPr>
              <w:t xml:space="preserve"> et al. </w:t>
            </w:r>
            <w:r w:rsidR="00A278FF">
              <w:rPr>
                <w:rFonts w:ascii="Arial Narrow" w:hAnsi="Arial Narrow"/>
                <w:sz w:val="18"/>
                <w:szCs w:val="18"/>
              </w:rPr>
              <w:t>(2018a</w:t>
            </w:r>
            <w:r w:rsidR="0035506B">
              <w:rPr>
                <w:rFonts w:ascii="Arial Narrow" w:hAnsi="Arial Narrow"/>
                <w:sz w:val="18"/>
                <w:szCs w:val="18"/>
              </w:rPr>
              <w:t>2)</w:t>
            </w:r>
            <w:r w:rsidR="0035506B">
              <w:rPr>
                <w:rFonts w:ascii="Arial Narrow" w:hAnsi="Arial Narrow"/>
                <w:sz w:val="18"/>
                <w:szCs w:val="18"/>
              </w:rPr>
              <w:fldChar w:fldCharType="begin"/>
            </w:r>
            <w:r w:rsidR="004B0160">
              <w:rPr>
                <w:rFonts w:ascii="Arial Narrow" w:hAnsi="Arial Narrow"/>
                <w:sz w:val="18"/>
                <w:szCs w:val="18"/>
              </w:rPr>
              <w:instrText xml:space="preserve"> ADDIN EN.CITE &lt;EndNote&gt;&lt;Cite&gt;&lt;Author&gt;Ejlerskov&lt;/Author&gt;&lt;Year&gt;2018&lt;/Year&gt;&lt;RecNum&gt;21035&lt;/RecNum&gt;&lt;DisplayText&gt;&lt;style face="superscript"&gt;30&lt;/style&gt;&lt;/DisplayText&gt;&lt;record&gt;&lt;rec-number&gt;21035&lt;/rec-number&gt;&lt;foreign-keys&gt;&lt;key app="EN" db-id="zfzdr0rt1w52efeffsnpxzeprx2r0w0srafe" timestamp="1550598624"&gt;21035&lt;/key&gt;&lt;/foreign-keys&gt;&lt;ref-type name="Journal Article"&gt;17&lt;/ref-type&gt;&lt;contributors&gt;&lt;authors&gt;&lt;author&gt;Ejlerskov, K. T.&lt;/author&gt;&lt;author&gt;Sharp, S. J.&lt;/author&gt;&lt;author&gt;Stead, M.&lt;/author&gt;&lt;author&gt;Adamson, A. J.&lt;/author&gt;&lt;author&gt;White, M.&lt;/author&gt;&lt;author&gt;Adams, J.&lt;/author&gt;&lt;/authors&gt;&lt;/contributors&gt;&lt;titles&gt;&lt;title&gt;Supermarket policies on less-healthy food at checkouts: Natural experimental evaluation using interrupted time series analyses of purchases&lt;/title&gt;&lt;secondary-title&gt;PLoS Medicine&lt;/secondary-title&gt;&lt;/titles&gt;&lt;periodical&gt;&lt;full-title&gt;PLoS Med&lt;/full-title&gt;&lt;abbr-1&gt;PLoS medicine&lt;/abbr-1&gt;&lt;/periodical&gt;&lt;volume&gt;15&lt;/volume&gt;&lt;number&gt;12&lt;/number&gt;&lt;dates&gt;&lt;year&gt;2018&lt;/year&gt;&lt;/dates&gt;&lt;label&gt;include&lt;/label&gt;&lt;work-type&gt;Article&lt;/work-type&gt;&lt;urls&gt;&lt;related-urls&gt;&lt;url&gt;https://www.scopus.com/inward/record.uri?eid=2-s2.0-85058878157&amp;amp;doi=10.1371%2fjournal.pmed.1002712&amp;amp;partnerID=40&amp;amp;md5=981694b0bc03a3ef2a24bb6f27b6c0be&lt;/url&gt;&lt;/related-urls&gt;&lt;/urls&gt;&lt;custom7&gt;e1002712&lt;/custom7&gt;&lt;electronic-resource-num&gt;10.1371/journal.pmed.1002712&lt;/electronic-resource-num&gt;&lt;remote-database-name&gt;Scopus&lt;/remote-database-name&gt;&lt;/record&gt;&lt;/Cite&gt;&lt;/EndNote&gt;</w:instrText>
            </w:r>
            <w:r w:rsidR="0035506B">
              <w:rPr>
                <w:rFonts w:ascii="Arial Narrow" w:hAnsi="Arial Narrow"/>
                <w:sz w:val="18"/>
                <w:szCs w:val="18"/>
              </w:rPr>
              <w:fldChar w:fldCharType="separate"/>
            </w:r>
            <w:r w:rsidR="004B0160" w:rsidRPr="004B0160">
              <w:rPr>
                <w:rFonts w:ascii="Arial Narrow" w:hAnsi="Arial Narrow"/>
                <w:noProof/>
                <w:sz w:val="18"/>
                <w:szCs w:val="18"/>
                <w:vertAlign w:val="superscript"/>
              </w:rPr>
              <w:t>30</w:t>
            </w:r>
            <w:r w:rsidR="0035506B">
              <w:rPr>
                <w:rFonts w:ascii="Arial Narrow" w:hAnsi="Arial Narrow"/>
                <w:sz w:val="18"/>
                <w:szCs w:val="18"/>
              </w:rPr>
              <w:fldChar w:fldCharType="end"/>
            </w:r>
          </w:p>
        </w:tc>
        <w:tc>
          <w:tcPr>
            <w:tcW w:w="706" w:type="dxa"/>
          </w:tcPr>
          <w:p w14:paraId="4AB23255"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NE</w:t>
            </w:r>
          </w:p>
        </w:tc>
        <w:tc>
          <w:tcPr>
            <w:tcW w:w="827" w:type="dxa"/>
          </w:tcPr>
          <w:p w14:paraId="3141CB6F"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Varied</w:t>
            </w:r>
          </w:p>
        </w:tc>
        <w:tc>
          <w:tcPr>
            <w:tcW w:w="819" w:type="dxa"/>
          </w:tcPr>
          <w:p w14:paraId="44263206"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30,000</w:t>
            </w:r>
            <w:r>
              <w:rPr>
                <w:rFonts w:ascii="Arial Narrow" w:hAnsi="Arial Narrow"/>
                <w:sz w:val="18"/>
                <w:szCs w:val="18"/>
                <w:vertAlign w:val="superscript"/>
              </w:rPr>
              <w:t>#</w:t>
            </w:r>
          </w:p>
        </w:tc>
        <w:tc>
          <w:tcPr>
            <w:tcW w:w="1182" w:type="dxa"/>
          </w:tcPr>
          <w:p w14:paraId="0859DBB6"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143" w:type="dxa"/>
          </w:tcPr>
          <w:p w14:paraId="7A4E8C30"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359" w:type="dxa"/>
          </w:tcPr>
          <w:p w14:paraId="3264FAAF"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P</w:t>
            </w:r>
          </w:p>
        </w:tc>
        <w:tc>
          <w:tcPr>
            <w:tcW w:w="919" w:type="dxa"/>
          </w:tcPr>
          <w:p w14:paraId="66F1DF1E"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6809700A" w14:textId="77777777" w:rsidR="0035506B"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drawing>
                <wp:inline distT="0" distB="0" distL="0" distR="0" wp14:anchorId="6E7677B0" wp14:editId="51DA9DB0">
                  <wp:extent cx="140335" cy="152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335" cy="152400"/>
                          </a:xfrm>
                          <a:prstGeom prst="rect">
                            <a:avLst/>
                          </a:prstGeom>
                          <a:noFill/>
                        </pic:spPr>
                      </pic:pic>
                    </a:graphicData>
                  </a:graphic>
                </wp:inline>
              </w:drawing>
            </w:r>
          </w:p>
        </w:tc>
        <w:tc>
          <w:tcPr>
            <w:tcW w:w="851" w:type="dxa"/>
          </w:tcPr>
          <w:p w14:paraId="4D1C3049"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3AF2D691" w14:textId="77777777" w:rsidTr="00396E37">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844" w:type="dxa"/>
          </w:tcPr>
          <w:p w14:paraId="2497953E" w14:textId="03D1E8C9" w:rsidR="0035506B" w:rsidRPr="00D70BCA" w:rsidRDefault="0035506B" w:rsidP="00A55FC9">
            <w:pPr>
              <w:rPr>
                <w:rFonts w:ascii="Arial Narrow" w:hAnsi="Arial Narrow"/>
                <w:sz w:val="18"/>
                <w:szCs w:val="18"/>
              </w:rPr>
            </w:pPr>
            <w:proofErr w:type="spellStart"/>
            <w:r>
              <w:rPr>
                <w:rFonts w:ascii="Arial Narrow" w:hAnsi="Arial Narrow"/>
                <w:sz w:val="18"/>
                <w:szCs w:val="18"/>
              </w:rPr>
              <w:t>Ejlerskov</w:t>
            </w:r>
            <w:proofErr w:type="spellEnd"/>
            <w:r>
              <w:rPr>
                <w:rFonts w:ascii="Arial Narrow" w:hAnsi="Arial Narrow"/>
                <w:sz w:val="18"/>
                <w:szCs w:val="18"/>
              </w:rPr>
              <w:t xml:space="preserve"> et al.</w:t>
            </w:r>
            <w:r w:rsidR="008B7A4F">
              <w:rPr>
                <w:rFonts w:ascii="Arial Narrow" w:hAnsi="Arial Narrow"/>
                <w:sz w:val="18"/>
                <w:szCs w:val="18"/>
              </w:rPr>
              <w:br/>
            </w:r>
            <w:r w:rsidR="00A278FF">
              <w:rPr>
                <w:rFonts w:ascii="Arial Narrow" w:hAnsi="Arial Narrow"/>
                <w:sz w:val="18"/>
                <w:szCs w:val="18"/>
              </w:rPr>
              <w:t>(</w:t>
            </w:r>
            <w:r>
              <w:rPr>
                <w:rFonts w:ascii="Arial Narrow" w:hAnsi="Arial Narrow"/>
                <w:sz w:val="18"/>
                <w:szCs w:val="18"/>
              </w:rPr>
              <w:t>2018b</w:t>
            </w:r>
            <w:r w:rsidR="00A278FF">
              <w:rPr>
                <w:rFonts w:ascii="Arial Narrow" w:hAnsi="Arial Narrow"/>
                <w:sz w:val="18"/>
                <w:szCs w:val="18"/>
              </w:rPr>
              <w:t>)</w:t>
            </w:r>
            <w:r>
              <w:rPr>
                <w:rFonts w:ascii="Arial Narrow" w:hAnsi="Arial Narrow"/>
                <w:sz w:val="18"/>
                <w:szCs w:val="18"/>
              </w:rPr>
              <w:fldChar w:fldCharType="begin">
                <w:fldData xml:space="preserve">PEVuZE5vdGU+PENpdGU+PEF1dGhvcj5FamxlcnNrb3Y8L0F1dGhvcj48WWVhcj4yMDE4PC9ZZWFy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PEVuZE5vdGU+PENpdGU+PEF1dGhvcj5FamxlcnNrb3Y8L0F1dGhvcj48WWVhcj4yMDE4PC9ZZWFy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Pr>
                <w:rFonts w:ascii="Arial Narrow" w:hAnsi="Arial Narrow"/>
                <w:sz w:val="18"/>
                <w:szCs w:val="18"/>
              </w:rPr>
            </w:r>
            <w:r>
              <w:rPr>
                <w:rFonts w:ascii="Arial Narrow" w:hAnsi="Arial Narrow"/>
                <w:sz w:val="18"/>
                <w:szCs w:val="18"/>
              </w:rPr>
              <w:fldChar w:fldCharType="separate"/>
            </w:r>
            <w:r w:rsidR="00A55FC9" w:rsidRPr="00A55FC9">
              <w:rPr>
                <w:rFonts w:ascii="Arial Narrow" w:hAnsi="Arial Narrow"/>
                <w:noProof/>
                <w:sz w:val="18"/>
                <w:szCs w:val="18"/>
                <w:vertAlign w:val="superscript"/>
              </w:rPr>
              <w:t>42</w:t>
            </w:r>
            <w:r>
              <w:rPr>
                <w:rFonts w:ascii="Arial Narrow" w:hAnsi="Arial Narrow"/>
                <w:sz w:val="18"/>
                <w:szCs w:val="18"/>
              </w:rPr>
              <w:fldChar w:fldCharType="end"/>
            </w:r>
          </w:p>
        </w:tc>
        <w:tc>
          <w:tcPr>
            <w:tcW w:w="706" w:type="dxa"/>
          </w:tcPr>
          <w:p w14:paraId="66453BFF"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RCS</w:t>
            </w:r>
          </w:p>
        </w:tc>
        <w:tc>
          <w:tcPr>
            <w:tcW w:w="827" w:type="dxa"/>
          </w:tcPr>
          <w:p w14:paraId="091B82A0"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Varied</w:t>
            </w:r>
          </w:p>
        </w:tc>
        <w:tc>
          <w:tcPr>
            <w:tcW w:w="819" w:type="dxa"/>
          </w:tcPr>
          <w:p w14:paraId="7F6EF78F"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30,000</w:t>
            </w:r>
            <w:r w:rsidRPr="009F4D11">
              <w:rPr>
                <w:rFonts w:ascii="Arial Narrow" w:hAnsi="Arial Narrow"/>
                <w:sz w:val="18"/>
                <w:szCs w:val="18"/>
                <w:vertAlign w:val="superscript"/>
              </w:rPr>
              <w:t>#</w:t>
            </w:r>
          </w:p>
        </w:tc>
        <w:tc>
          <w:tcPr>
            <w:tcW w:w="1182" w:type="dxa"/>
          </w:tcPr>
          <w:p w14:paraId="5F1C1512"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143" w:type="dxa"/>
          </w:tcPr>
          <w:p w14:paraId="53613193"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359" w:type="dxa"/>
          </w:tcPr>
          <w:p w14:paraId="52B7ACAB"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P</w:t>
            </w:r>
          </w:p>
        </w:tc>
        <w:tc>
          <w:tcPr>
            <w:tcW w:w="919" w:type="dxa"/>
          </w:tcPr>
          <w:p w14:paraId="6B67F4E9"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0E2B71DA" w14:textId="77777777" w:rsidR="0035506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lang w:eastAsia="en-GB"/>
              </w:rPr>
            </w:pPr>
            <w:r>
              <w:rPr>
                <w:rFonts w:ascii="Arial Narrow" w:hAnsi="Arial Narrow"/>
                <w:noProof/>
                <w:sz w:val="18"/>
                <w:szCs w:val="18"/>
                <w:lang w:eastAsia="en-GB"/>
              </w:rPr>
              <w:drawing>
                <wp:inline distT="0" distB="0" distL="0" distR="0" wp14:anchorId="4AE0416D" wp14:editId="183AE04C">
                  <wp:extent cx="194945" cy="133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945" cy="133985"/>
                          </a:xfrm>
                          <a:prstGeom prst="rect">
                            <a:avLst/>
                          </a:prstGeom>
                          <a:noFill/>
                        </pic:spPr>
                      </pic:pic>
                    </a:graphicData>
                  </a:graphic>
                </wp:inline>
              </w:drawing>
            </w:r>
          </w:p>
        </w:tc>
        <w:tc>
          <w:tcPr>
            <w:tcW w:w="851" w:type="dxa"/>
          </w:tcPr>
          <w:p w14:paraId="33BB7E8E"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0F42752F" w14:textId="77777777" w:rsidTr="00396E37">
        <w:trPr>
          <w:trHeight w:val="132"/>
        </w:trPr>
        <w:tc>
          <w:tcPr>
            <w:cnfStyle w:val="001000000000" w:firstRow="0" w:lastRow="0" w:firstColumn="1" w:lastColumn="0" w:oddVBand="0" w:evenVBand="0" w:oddHBand="0" w:evenHBand="0" w:firstRowFirstColumn="0" w:firstRowLastColumn="0" w:lastRowFirstColumn="0" w:lastRowLastColumn="0"/>
            <w:tcW w:w="1844" w:type="dxa"/>
          </w:tcPr>
          <w:p w14:paraId="52D7A90E" w14:textId="3667C911" w:rsidR="0035506B" w:rsidRPr="00D70BCA" w:rsidRDefault="0035506B" w:rsidP="00A55FC9">
            <w:pPr>
              <w:rPr>
                <w:rFonts w:ascii="Arial Narrow" w:hAnsi="Arial Narrow"/>
                <w:sz w:val="18"/>
                <w:szCs w:val="18"/>
              </w:rPr>
            </w:pPr>
            <w:r w:rsidRPr="00D70BCA">
              <w:rPr>
                <w:rFonts w:ascii="Arial Narrow" w:hAnsi="Arial Narrow"/>
                <w:sz w:val="18"/>
                <w:szCs w:val="18"/>
              </w:rPr>
              <w:t>Foster et al.</w:t>
            </w:r>
            <w:r w:rsidR="008B7A4F">
              <w:rPr>
                <w:rFonts w:ascii="Arial Narrow" w:hAnsi="Arial Narrow"/>
                <w:sz w:val="18"/>
                <w:szCs w:val="18"/>
              </w:rPr>
              <w:t xml:space="preserve"> </w:t>
            </w:r>
            <w:r w:rsidR="008B7A4F">
              <w:rPr>
                <w:rFonts w:ascii="Arial Narrow" w:hAnsi="Arial Narrow"/>
                <w:sz w:val="18"/>
                <w:szCs w:val="18"/>
              </w:rPr>
              <w:br/>
            </w:r>
            <w:r w:rsidR="00C477FE">
              <w:rPr>
                <w:rFonts w:ascii="Arial Narrow" w:hAnsi="Arial Narrow"/>
                <w:sz w:val="18"/>
                <w:szCs w:val="18"/>
              </w:rPr>
              <w:t>(</w:t>
            </w:r>
            <w:r w:rsidRPr="00D70BCA">
              <w:rPr>
                <w:rFonts w:ascii="Arial Narrow" w:hAnsi="Arial Narrow"/>
                <w:sz w:val="18"/>
                <w:szCs w:val="18"/>
              </w:rPr>
              <w:t>2014</w:t>
            </w:r>
            <w:r w:rsidR="00C477FE">
              <w:rPr>
                <w:rFonts w:ascii="Arial Narrow" w:hAnsi="Arial Narrow"/>
                <w:sz w:val="18"/>
                <w:szCs w:val="18"/>
              </w:rPr>
              <w:t>)</w:t>
            </w:r>
            <w:r>
              <w:rPr>
                <w:rFonts w:ascii="Arial Narrow" w:hAnsi="Arial Narrow"/>
                <w:sz w:val="18"/>
                <w:szCs w:val="18"/>
              </w:rPr>
              <w:fldChar w:fldCharType="begin">
                <w:fldData xml:space="preserve">PEVuZE5vdGU+PENpdGU+PEF1dGhvcj5Gb3N0ZXI8L0F1dGhvcj48WWVhcj4yMDE0PC9ZZWFyPjxS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PEVuZE5vdGU+PENpdGU+PEF1dGhvcj5Gb3N0ZXI8L0F1dGhvcj48WWVhcj4yMDE0PC9ZZWFyPjxS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Pr>
                <w:rFonts w:ascii="Arial Narrow" w:hAnsi="Arial Narrow"/>
                <w:sz w:val="18"/>
                <w:szCs w:val="18"/>
              </w:rPr>
            </w:r>
            <w:r>
              <w:rPr>
                <w:rFonts w:ascii="Arial Narrow" w:hAnsi="Arial Narrow"/>
                <w:sz w:val="18"/>
                <w:szCs w:val="18"/>
              </w:rPr>
              <w:fldChar w:fldCharType="separate"/>
            </w:r>
            <w:r w:rsidR="00A55FC9" w:rsidRPr="00A55FC9">
              <w:rPr>
                <w:rFonts w:ascii="Arial Narrow" w:hAnsi="Arial Narrow"/>
                <w:noProof/>
                <w:sz w:val="18"/>
                <w:szCs w:val="18"/>
                <w:vertAlign w:val="superscript"/>
              </w:rPr>
              <w:t>32</w:t>
            </w:r>
            <w:r>
              <w:rPr>
                <w:rFonts w:ascii="Arial Narrow" w:hAnsi="Arial Narrow"/>
                <w:sz w:val="18"/>
                <w:szCs w:val="18"/>
              </w:rPr>
              <w:fldChar w:fldCharType="end"/>
            </w:r>
            <w:r w:rsidR="008B7A4F">
              <w:rPr>
                <w:rFonts w:ascii="Arial Narrow" w:hAnsi="Arial Narrow"/>
                <w:sz w:val="18"/>
                <w:szCs w:val="18"/>
              </w:rPr>
              <w:br/>
            </w:r>
          </w:p>
        </w:tc>
        <w:tc>
          <w:tcPr>
            <w:tcW w:w="706" w:type="dxa"/>
          </w:tcPr>
          <w:p w14:paraId="367D6B1C"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RCT</w:t>
            </w:r>
          </w:p>
        </w:tc>
        <w:tc>
          <w:tcPr>
            <w:tcW w:w="827" w:type="dxa"/>
          </w:tcPr>
          <w:p w14:paraId="0482CFAB"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Low</w:t>
            </w:r>
          </w:p>
        </w:tc>
        <w:tc>
          <w:tcPr>
            <w:tcW w:w="819" w:type="dxa"/>
          </w:tcPr>
          <w:p w14:paraId="296572F8"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8*</w:t>
            </w:r>
          </w:p>
        </w:tc>
        <w:tc>
          <w:tcPr>
            <w:tcW w:w="1182" w:type="dxa"/>
          </w:tcPr>
          <w:p w14:paraId="33F84F23"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143" w:type="dxa"/>
          </w:tcPr>
          <w:p w14:paraId="5800D0A6"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AP</w:t>
            </w:r>
            <w:r>
              <w:rPr>
                <w:rFonts w:ascii="Arial Narrow" w:hAnsi="Arial Narrow"/>
                <w:sz w:val="18"/>
                <w:szCs w:val="18"/>
                <w:vertAlign w:val="subscript"/>
              </w:rPr>
              <w:t>M</w:t>
            </w:r>
          </w:p>
        </w:tc>
        <w:tc>
          <w:tcPr>
            <w:tcW w:w="1359" w:type="dxa"/>
          </w:tcPr>
          <w:p w14:paraId="32514F77"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919" w:type="dxa"/>
          </w:tcPr>
          <w:p w14:paraId="746255EE"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7B877329" w14:textId="77777777" w:rsidR="0035506B" w:rsidRPr="000472F6"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vertAlign w:val="superscript"/>
              </w:rPr>
            </w:pPr>
            <w:r w:rsidRPr="000472F6">
              <w:rPr>
                <w:rFonts w:ascii="Arial Narrow" w:hAnsi="Arial Narrow"/>
                <w:noProof/>
                <w:sz w:val="18"/>
                <w:szCs w:val="18"/>
                <w:vertAlign w:val="superscript"/>
                <w:lang w:eastAsia="en-GB"/>
              </w:rPr>
              <mc:AlternateContent>
                <mc:Choice Requires="wps">
                  <w:drawing>
                    <wp:anchor distT="0" distB="0" distL="114300" distR="114300" simplePos="0" relativeHeight="251724800" behindDoc="0" locked="0" layoutInCell="1" allowOverlap="1" wp14:anchorId="25BB7417" wp14:editId="23615DD7">
                      <wp:simplePos x="0" y="0"/>
                      <wp:positionH relativeFrom="column">
                        <wp:posOffset>-3810</wp:posOffset>
                      </wp:positionH>
                      <wp:positionV relativeFrom="paragraph">
                        <wp:posOffset>24765</wp:posOffset>
                      </wp:positionV>
                      <wp:extent cx="114300" cy="114300"/>
                      <wp:effectExtent l="19050" t="19050" r="38100" b="19050"/>
                      <wp:wrapNone/>
                      <wp:docPr id="47" name="Isosceles Triangle 47"/>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F250C" id="Isosceles Triangle 47" o:spid="_x0000_s1026" type="#_x0000_t5" style="position:absolute;margin-left:-.3pt;margin-top:1.95pt;width:9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" fillcolor="white [3212]" strokecolor="#1f4d78 [1604]" strokeweight="1pt"/>
                  </w:pict>
                </mc:Fallback>
              </mc:AlternateContent>
            </w:r>
            <w:r w:rsidRPr="000472F6">
              <w:rPr>
                <w:rFonts w:ascii="Arial Narrow" w:hAnsi="Arial Narrow"/>
                <w:sz w:val="18"/>
                <w:szCs w:val="18"/>
                <w:vertAlign w:val="superscript"/>
              </w:rPr>
              <w:t xml:space="preserve">     </w:t>
            </w:r>
            <w:r>
              <w:rPr>
                <w:rFonts w:ascii="Arial Narrow" w:hAnsi="Arial Narrow"/>
                <w:sz w:val="18"/>
                <w:szCs w:val="18"/>
                <w:vertAlign w:val="superscript"/>
              </w:rPr>
              <w:t xml:space="preserve">  13</w:t>
            </w:r>
          </w:p>
        </w:tc>
        <w:tc>
          <w:tcPr>
            <w:tcW w:w="851" w:type="dxa"/>
          </w:tcPr>
          <w:p w14:paraId="1659D4B9"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Moderate</w:t>
            </w:r>
          </w:p>
        </w:tc>
      </w:tr>
      <w:tr w:rsidR="0035506B" w:rsidRPr="0075379B" w14:paraId="3DA245A6" w14:textId="77777777" w:rsidTr="00396E37">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844" w:type="dxa"/>
          </w:tcPr>
          <w:p w14:paraId="0396337E" w14:textId="77777777" w:rsidR="0035506B" w:rsidRPr="00D70BCA" w:rsidRDefault="0035506B" w:rsidP="00396E37">
            <w:pPr>
              <w:rPr>
                <w:rFonts w:ascii="Arial Narrow" w:hAnsi="Arial Narrow"/>
                <w:sz w:val="18"/>
                <w:szCs w:val="18"/>
              </w:rPr>
            </w:pPr>
            <w:proofErr w:type="spellStart"/>
            <w:r w:rsidRPr="00D70BCA">
              <w:rPr>
                <w:rFonts w:ascii="Arial Narrow" w:hAnsi="Arial Narrow"/>
                <w:sz w:val="18"/>
                <w:szCs w:val="18"/>
              </w:rPr>
              <w:t>Gittelsohn</w:t>
            </w:r>
            <w:proofErr w:type="spellEnd"/>
            <w:r w:rsidRPr="00D70BCA">
              <w:rPr>
                <w:rFonts w:ascii="Arial Narrow" w:hAnsi="Arial Narrow"/>
                <w:sz w:val="18"/>
                <w:szCs w:val="18"/>
              </w:rPr>
              <w:t xml:space="preserve"> et al. </w:t>
            </w:r>
          </w:p>
          <w:p w14:paraId="34420AB8" w14:textId="3ADC704B" w:rsidR="0035506B" w:rsidRPr="00D70BCA" w:rsidRDefault="00C477FE" w:rsidP="00A55FC9">
            <w:pPr>
              <w:rPr>
                <w:rFonts w:ascii="Arial Narrow" w:hAnsi="Arial Narrow"/>
                <w:sz w:val="18"/>
                <w:szCs w:val="18"/>
              </w:rPr>
            </w:pPr>
            <w:r>
              <w:rPr>
                <w:rFonts w:ascii="Arial Narrow" w:hAnsi="Arial Narrow"/>
                <w:sz w:val="18"/>
                <w:szCs w:val="18"/>
              </w:rPr>
              <w:t>(</w:t>
            </w:r>
            <w:r w:rsidR="0035506B" w:rsidRPr="00D70BCA">
              <w:rPr>
                <w:rFonts w:ascii="Arial Narrow" w:hAnsi="Arial Narrow"/>
                <w:sz w:val="18"/>
                <w:szCs w:val="18"/>
              </w:rPr>
              <w:t>2010</w:t>
            </w:r>
            <w:r>
              <w:rPr>
                <w:rFonts w:ascii="Arial Narrow" w:hAnsi="Arial Narrow"/>
                <w:sz w:val="18"/>
                <w:szCs w:val="18"/>
              </w:rPr>
              <w:t>)</w:t>
            </w:r>
            <w:r w:rsidR="0035506B">
              <w:rPr>
                <w:rFonts w:ascii="Arial Narrow" w:hAnsi="Arial Narrow"/>
                <w:sz w:val="18"/>
                <w:szCs w:val="18"/>
              </w:rPr>
              <w:fldChar w:fldCharType="begin">
                <w:fldData xml:space="preserve">PEVuZE5vdGU+PENpdGU+PEF1dGhvcj5HaXR0ZWxzb2huPC9BdXRob3I+PFllYXI+MjAxMDwvWWVh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PEVuZE5vdGU+PENpdGU+PEF1dGhvcj5HaXR0ZWxzb2huPC9BdXRob3I+PFllYXI+MjAxMDwvWWVh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sidR="0035506B">
              <w:rPr>
                <w:rFonts w:ascii="Arial Narrow" w:hAnsi="Arial Narrow"/>
                <w:sz w:val="18"/>
                <w:szCs w:val="18"/>
              </w:rPr>
            </w:r>
            <w:r w:rsidR="0035506B">
              <w:rPr>
                <w:rFonts w:ascii="Arial Narrow" w:hAnsi="Arial Narrow"/>
                <w:sz w:val="18"/>
                <w:szCs w:val="18"/>
              </w:rPr>
              <w:fldChar w:fldCharType="separate"/>
            </w:r>
            <w:r w:rsidR="00A55FC9" w:rsidRPr="00A55FC9">
              <w:rPr>
                <w:rFonts w:ascii="Arial Narrow" w:hAnsi="Arial Narrow"/>
                <w:noProof/>
                <w:sz w:val="18"/>
                <w:szCs w:val="18"/>
                <w:vertAlign w:val="superscript"/>
              </w:rPr>
              <w:t>36</w:t>
            </w:r>
            <w:r w:rsidR="0035506B">
              <w:rPr>
                <w:rFonts w:ascii="Arial Narrow" w:hAnsi="Arial Narrow"/>
                <w:sz w:val="18"/>
                <w:szCs w:val="18"/>
              </w:rPr>
              <w:fldChar w:fldCharType="end"/>
            </w:r>
          </w:p>
        </w:tc>
        <w:tc>
          <w:tcPr>
            <w:tcW w:w="706" w:type="dxa"/>
          </w:tcPr>
          <w:p w14:paraId="64A1F32F"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QE</w:t>
            </w:r>
          </w:p>
        </w:tc>
        <w:tc>
          <w:tcPr>
            <w:tcW w:w="827" w:type="dxa"/>
          </w:tcPr>
          <w:p w14:paraId="33FB30B6"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Low</w:t>
            </w:r>
          </w:p>
        </w:tc>
        <w:tc>
          <w:tcPr>
            <w:tcW w:w="819" w:type="dxa"/>
          </w:tcPr>
          <w:p w14:paraId="46887967"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83</w:t>
            </w:r>
          </w:p>
        </w:tc>
        <w:tc>
          <w:tcPr>
            <w:tcW w:w="1182" w:type="dxa"/>
          </w:tcPr>
          <w:p w14:paraId="7CA64299"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A</w:t>
            </w:r>
            <w:r w:rsidRPr="00A916C2">
              <w:rPr>
                <w:rFonts w:ascii="Arial Narrow" w:hAnsi="Arial Narrow"/>
                <w:sz w:val="18"/>
                <w:szCs w:val="18"/>
                <w:vertAlign w:val="subscript"/>
              </w:rPr>
              <w:t>M</w:t>
            </w:r>
          </w:p>
        </w:tc>
        <w:tc>
          <w:tcPr>
            <w:tcW w:w="1143" w:type="dxa"/>
          </w:tcPr>
          <w:p w14:paraId="1155F427"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359" w:type="dxa"/>
          </w:tcPr>
          <w:p w14:paraId="2984265B"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919" w:type="dxa"/>
          </w:tcPr>
          <w:p w14:paraId="4DC02EA6"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Diet</w:t>
            </w:r>
          </w:p>
        </w:tc>
        <w:tc>
          <w:tcPr>
            <w:tcW w:w="1266" w:type="dxa"/>
          </w:tcPr>
          <w:p w14:paraId="60CA7BFB" w14:textId="77777777" w:rsidR="0035506B" w:rsidRPr="00D70BCA"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noProof/>
                <w:sz w:val="6"/>
                <w:szCs w:val="18"/>
                <w:lang w:eastAsia="en-GB"/>
              </w:rPr>
              <w:drawing>
                <wp:anchor distT="0" distB="0" distL="114300" distR="114300" simplePos="0" relativeHeight="251741184" behindDoc="0" locked="0" layoutInCell="1" allowOverlap="1" wp14:anchorId="6959BF85" wp14:editId="331536EC">
                  <wp:simplePos x="0" y="0"/>
                  <wp:positionH relativeFrom="column">
                    <wp:posOffset>-6350</wp:posOffset>
                  </wp:positionH>
                  <wp:positionV relativeFrom="paragraph">
                    <wp:posOffset>52528</wp:posOffset>
                  </wp:positionV>
                  <wp:extent cx="140335" cy="128270"/>
                  <wp:effectExtent l="0" t="0" r="0" b="508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335" cy="128270"/>
                          </a:xfrm>
                          <a:prstGeom prst="rect">
                            <a:avLst/>
                          </a:prstGeom>
                          <a:noFill/>
                        </pic:spPr>
                      </pic:pic>
                    </a:graphicData>
                  </a:graphic>
                </wp:anchor>
              </w:drawing>
            </w:r>
          </w:p>
        </w:tc>
        <w:tc>
          <w:tcPr>
            <w:tcW w:w="851" w:type="dxa"/>
          </w:tcPr>
          <w:p w14:paraId="530338AE"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6EEF677B" w14:textId="77777777" w:rsidTr="00396E37">
        <w:trPr>
          <w:trHeight w:val="132"/>
        </w:trPr>
        <w:tc>
          <w:tcPr>
            <w:cnfStyle w:val="001000000000" w:firstRow="0" w:lastRow="0" w:firstColumn="1" w:lastColumn="0" w:oddVBand="0" w:evenVBand="0" w:oddHBand="0" w:evenHBand="0" w:firstRowFirstColumn="0" w:firstRowLastColumn="0" w:lastRowFirstColumn="0" w:lastRowLastColumn="0"/>
            <w:tcW w:w="1844" w:type="dxa"/>
          </w:tcPr>
          <w:p w14:paraId="3F1DAC35" w14:textId="5ACD8D87" w:rsidR="0035506B" w:rsidRPr="00D70BCA" w:rsidRDefault="0035506B" w:rsidP="008B7A4F">
            <w:pPr>
              <w:rPr>
                <w:rFonts w:ascii="Arial Narrow" w:hAnsi="Arial Narrow"/>
                <w:sz w:val="18"/>
                <w:szCs w:val="18"/>
              </w:rPr>
            </w:pPr>
            <w:r w:rsidRPr="00D70BCA">
              <w:rPr>
                <w:rFonts w:ascii="Arial Narrow" w:hAnsi="Arial Narrow"/>
                <w:sz w:val="18"/>
                <w:szCs w:val="18"/>
              </w:rPr>
              <w:t>Holmes et al.</w:t>
            </w:r>
            <w:r w:rsidR="008B7A4F">
              <w:rPr>
                <w:rFonts w:ascii="Arial Narrow" w:hAnsi="Arial Narrow"/>
                <w:sz w:val="18"/>
                <w:szCs w:val="18"/>
              </w:rPr>
              <w:t xml:space="preserve"> </w:t>
            </w:r>
            <w:r w:rsidR="008B7A4F">
              <w:rPr>
                <w:rFonts w:ascii="Arial Narrow" w:hAnsi="Arial Narrow"/>
                <w:sz w:val="18"/>
                <w:szCs w:val="18"/>
              </w:rPr>
              <w:br/>
            </w:r>
            <w:r w:rsidR="00C477FE">
              <w:rPr>
                <w:rFonts w:ascii="Arial Narrow" w:hAnsi="Arial Narrow"/>
                <w:sz w:val="18"/>
                <w:szCs w:val="18"/>
              </w:rPr>
              <w:t>(</w:t>
            </w:r>
            <w:r w:rsidR="008B7A4F">
              <w:rPr>
                <w:rFonts w:ascii="Arial Narrow" w:hAnsi="Arial Narrow"/>
                <w:sz w:val="18"/>
                <w:szCs w:val="18"/>
              </w:rPr>
              <w:t>2</w:t>
            </w:r>
            <w:r w:rsidRPr="00D70BCA">
              <w:rPr>
                <w:rFonts w:ascii="Arial Narrow" w:hAnsi="Arial Narrow"/>
                <w:sz w:val="18"/>
                <w:szCs w:val="18"/>
              </w:rPr>
              <w:t>012</w:t>
            </w:r>
            <w:r w:rsidR="00C477FE">
              <w:rPr>
                <w:rFonts w:ascii="Arial Narrow" w:hAnsi="Arial Narrow"/>
                <w:sz w:val="18"/>
                <w:szCs w:val="18"/>
              </w:rPr>
              <w:t>)</w:t>
            </w:r>
            <w:r>
              <w:rPr>
                <w:rFonts w:ascii="Arial Narrow" w:hAnsi="Arial Narrow"/>
                <w:sz w:val="18"/>
                <w:szCs w:val="18"/>
              </w:rPr>
              <w:fldChar w:fldCharType="begin">
                <w:fldData xml:space="preserve">PEVuZE5vdGU+PENpdGU+PEF1dGhvcj5Ib2xtZXM8L0F1dGhvcj48WWVhcj4yMDEyPC9ZZWFyPjxS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</w:fldData>
              </w:fldChar>
            </w:r>
            <w:r w:rsidR="007E1A75">
              <w:rPr>
                <w:rFonts w:ascii="Arial Narrow" w:hAnsi="Arial Narrow"/>
                <w:sz w:val="18"/>
                <w:szCs w:val="18"/>
              </w:rPr>
              <w:instrText xml:space="preserve"> ADDIN EN.CITE </w:instrText>
            </w:r>
            <w:r w:rsidR="007E1A75">
              <w:rPr>
                <w:rFonts w:ascii="Arial Narrow" w:hAnsi="Arial Narrow"/>
                <w:sz w:val="18"/>
                <w:szCs w:val="18"/>
              </w:rPr>
              <w:fldChar w:fldCharType="begin">
                <w:fldData xml:space="preserve">PEVuZE5vdGU+PENpdGU+PEF1dGhvcj5Ib2xtZXM8L0F1dGhvcj48WWVhcj4yMDEyPC9ZZWFyPjxS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</w:fldData>
              </w:fldChar>
            </w:r>
            <w:r w:rsidR="007E1A75">
              <w:rPr>
                <w:rFonts w:ascii="Arial Narrow" w:hAnsi="Arial Narrow"/>
                <w:sz w:val="18"/>
                <w:szCs w:val="18"/>
              </w:rPr>
              <w:instrText xml:space="preserve"> ADDIN EN.CITE.DATA </w:instrText>
            </w:r>
            <w:r w:rsidR="007E1A75">
              <w:rPr>
                <w:rFonts w:ascii="Arial Narrow" w:hAnsi="Arial Narrow"/>
                <w:sz w:val="18"/>
                <w:szCs w:val="18"/>
              </w:rPr>
            </w:r>
            <w:r w:rsidR="007E1A75">
              <w:rPr>
                <w:rFonts w:ascii="Arial Narrow" w:hAnsi="Arial Narrow"/>
                <w:sz w:val="18"/>
                <w:szCs w:val="18"/>
              </w:rPr>
              <w:fldChar w:fldCharType="end"/>
            </w:r>
            <w:r>
              <w:rPr>
                <w:rFonts w:ascii="Arial Narrow" w:hAnsi="Arial Narrow"/>
                <w:sz w:val="18"/>
                <w:szCs w:val="18"/>
              </w:rPr>
            </w:r>
            <w:r>
              <w:rPr>
                <w:rFonts w:ascii="Arial Narrow" w:hAnsi="Arial Narrow"/>
                <w:sz w:val="18"/>
                <w:szCs w:val="18"/>
              </w:rPr>
              <w:fldChar w:fldCharType="separate"/>
            </w:r>
            <w:r w:rsidR="007E1A75" w:rsidRPr="007E1A75">
              <w:rPr>
                <w:rFonts w:ascii="Arial Narrow" w:hAnsi="Arial Narrow"/>
                <w:noProof/>
                <w:sz w:val="18"/>
                <w:szCs w:val="18"/>
                <w:vertAlign w:val="superscript"/>
              </w:rPr>
              <w:t>27</w:t>
            </w:r>
            <w:r>
              <w:rPr>
                <w:rFonts w:ascii="Arial Narrow" w:hAnsi="Arial Narrow"/>
                <w:sz w:val="18"/>
                <w:szCs w:val="18"/>
              </w:rPr>
              <w:fldChar w:fldCharType="end"/>
            </w:r>
          </w:p>
        </w:tc>
        <w:tc>
          <w:tcPr>
            <w:tcW w:w="706" w:type="dxa"/>
          </w:tcPr>
          <w:p w14:paraId="70643E79"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TS</w:t>
            </w:r>
          </w:p>
        </w:tc>
        <w:tc>
          <w:tcPr>
            <w:tcW w:w="827" w:type="dxa"/>
          </w:tcPr>
          <w:p w14:paraId="50BDA443"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Not provided</w:t>
            </w:r>
          </w:p>
        </w:tc>
        <w:tc>
          <w:tcPr>
            <w:tcW w:w="819" w:type="dxa"/>
          </w:tcPr>
          <w:p w14:paraId="1653855E"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1*</w:t>
            </w:r>
          </w:p>
        </w:tc>
        <w:tc>
          <w:tcPr>
            <w:tcW w:w="1182" w:type="dxa"/>
          </w:tcPr>
          <w:p w14:paraId="1D3037A0"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AP</w:t>
            </w:r>
            <w:r>
              <w:rPr>
                <w:rFonts w:ascii="Arial Narrow" w:hAnsi="Arial Narrow"/>
                <w:sz w:val="18"/>
                <w:szCs w:val="18"/>
                <w:vertAlign w:val="subscript"/>
              </w:rPr>
              <w:t>M</w:t>
            </w:r>
          </w:p>
        </w:tc>
        <w:tc>
          <w:tcPr>
            <w:tcW w:w="1143" w:type="dxa"/>
          </w:tcPr>
          <w:p w14:paraId="5DD2ABBF"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359" w:type="dxa"/>
          </w:tcPr>
          <w:p w14:paraId="7613A82F"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919" w:type="dxa"/>
          </w:tcPr>
          <w:p w14:paraId="6B27FF32"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7875FF32" w14:textId="77777777" w:rsidR="0035506B" w:rsidRPr="000472F6"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vertAlign w:val="superscript"/>
              </w:rPr>
            </w:pPr>
            <w:r>
              <w:rPr>
                <w:rFonts w:ascii="Arial Narrow" w:hAnsi="Arial Narrow"/>
                <w:noProof/>
                <w:sz w:val="18"/>
                <w:szCs w:val="18"/>
                <w:lang w:eastAsia="en-GB"/>
              </w:rPr>
              <mc:AlternateContent>
                <mc:Choice Requires="wps">
                  <w:drawing>
                    <wp:anchor distT="0" distB="0" distL="114300" distR="114300" simplePos="0" relativeHeight="251725824" behindDoc="0" locked="0" layoutInCell="1" allowOverlap="1" wp14:anchorId="4FE8BAE6" wp14:editId="2E56E81E">
                      <wp:simplePos x="0" y="0"/>
                      <wp:positionH relativeFrom="column">
                        <wp:posOffset>-3810</wp:posOffset>
                      </wp:positionH>
                      <wp:positionV relativeFrom="paragraph">
                        <wp:posOffset>30480</wp:posOffset>
                      </wp:positionV>
                      <wp:extent cx="171450" cy="104775"/>
                      <wp:effectExtent l="19050" t="19050" r="19050" b="47625"/>
                      <wp:wrapNone/>
                      <wp:docPr id="48" name="Flowchart: Decision 48"/>
                      <wp:cNvGraphicFramePr/>
                      <a:graphic xmlns:a="http://schemas.openxmlformats.org/drawingml/2006/main">
                        <a:graphicData uri="http://schemas.microsoft.com/office/word/2010/wordprocessingShape">
                          <wps:wsp>
                            <wps:cNvSpPr/>
                            <wps:spPr>
                              <a:xfrm>
                                <a:off x="0" y="0"/>
                                <a:ext cx="171450" cy="104775"/>
                              </a:xfrm>
                              <a:prstGeom prst="flowChartDecisi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5213BB" id="Flowchart: Decision 48" o:spid="_x0000_s1026" type="#_x0000_t110" style="position:absolute;margin-left:-.3pt;margin-top:2.4pt;width:13.5pt;height:8.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" filled="f" strokecolor="#1f4d78 [1604]" strokeweight="1pt"/>
                  </w:pict>
                </mc:Fallback>
              </mc:AlternateContent>
            </w:r>
            <w:r>
              <w:rPr>
                <w:rFonts w:ascii="Arial Narrow" w:hAnsi="Arial Narrow"/>
                <w:sz w:val="18"/>
                <w:szCs w:val="18"/>
              </w:rPr>
              <w:t xml:space="preserve">     </w:t>
            </w:r>
            <w:r w:rsidRPr="000472F6">
              <w:rPr>
                <w:rFonts w:ascii="Arial Narrow" w:hAnsi="Arial Narrow"/>
                <w:sz w:val="18"/>
                <w:szCs w:val="18"/>
                <w:vertAlign w:val="superscript"/>
              </w:rPr>
              <w:t xml:space="preserve">   </w:t>
            </w:r>
            <w:r>
              <w:rPr>
                <w:rFonts w:ascii="Arial Narrow" w:hAnsi="Arial Narrow"/>
                <w:sz w:val="18"/>
                <w:szCs w:val="18"/>
                <w:vertAlign w:val="superscript"/>
              </w:rPr>
              <w:t>16</w:t>
            </w:r>
          </w:p>
        </w:tc>
        <w:tc>
          <w:tcPr>
            <w:tcW w:w="851" w:type="dxa"/>
          </w:tcPr>
          <w:p w14:paraId="61CC1FDE"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7861868B" w14:textId="77777777" w:rsidTr="00396E37">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844" w:type="dxa"/>
          </w:tcPr>
          <w:p w14:paraId="7161BFBC" w14:textId="614F8CAB" w:rsidR="0035506B" w:rsidRPr="00D70BCA" w:rsidRDefault="00B21371" w:rsidP="00A55FC9">
            <w:pPr>
              <w:rPr>
                <w:rFonts w:ascii="Arial Narrow" w:hAnsi="Arial Narrow"/>
                <w:sz w:val="18"/>
                <w:szCs w:val="18"/>
              </w:rPr>
            </w:pPr>
            <w:proofErr w:type="spellStart"/>
            <w:r>
              <w:rPr>
                <w:rFonts w:ascii="Arial Narrow" w:hAnsi="Arial Narrow"/>
                <w:sz w:val="18"/>
                <w:szCs w:val="18"/>
              </w:rPr>
              <w:t>Jil</w:t>
            </w:r>
            <w:r w:rsidR="0035506B">
              <w:rPr>
                <w:rFonts w:ascii="Arial Narrow" w:hAnsi="Arial Narrow"/>
                <w:sz w:val="18"/>
                <w:szCs w:val="18"/>
              </w:rPr>
              <w:t>cott</w:t>
            </w:r>
            <w:proofErr w:type="spellEnd"/>
            <w:r w:rsidR="0035506B">
              <w:rPr>
                <w:rFonts w:ascii="Arial Narrow" w:hAnsi="Arial Narrow"/>
                <w:sz w:val="18"/>
                <w:szCs w:val="18"/>
              </w:rPr>
              <w:t xml:space="preserve"> Pitts et al.</w:t>
            </w:r>
            <w:r w:rsidR="0035506B">
              <w:rPr>
                <w:rFonts w:ascii="Arial Narrow" w:hAnsi="Arial Narrow"/>
                <w:sz w:val="18"/>
                <w:szCs w:val="18"/>
              </w:rPr>
              <w:br/>
            </w:r>
            <w:r w:rsidR="00C477FE">
              <w:rPr>
                <w:rFonts w:ascii="Arial Narrow" w:hAnsi="Arial Narrow"/>
                <w:sz w:val="18"/>
                <w:szCs w:val="18"/>
              </w:rPr>
              <w:t>(</w:t>
            </w:r>
            <w:r w:rsidR="0035506B">
              <w:rPr>
                <w:rFonts w:ascii="Arial Narrow" w:hAnsi="Arial Narrow"/>
                <w:sz w:val="18"/>
                <w:szCs w:val="18"/>
              </w:rPr>
              <w:t>2018</w:t>
            </w:r>
            <w:r w:rsidR="00C477FE">
              <w:rPr>
                <w:rFonts w:ascii="Arial Narrow" w:hAnsi="Arial Narrow"/>
                <w:sz w:val="18"/>
                <w:szCs w:val="18"/>
              </w:rPr>
              <w:t>)</w:t>
            </w:r>
            <w:r w:rsidR="0035506B">
              <w:rPr>
                <w:rFonts w:ascii="Arial Narrow" w:hAnsi="Arial Narrow"/>
                <w:sz w:val="18"/>
                <w:szCs w:val="18"/>
              </w:rPr>
              <w:fldChar w:fldCharType="begin">
                <w:fldData xml:space="preserve">PEVuZE5vdGU+PENpdGU+PEF1dGhvcj5KaWxjb3R0IFBpdHRzPC9BdXRob3I+PFllYXI+MjAxODwv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PEVuZE5vdGU+PENpdGU+PEF1dGhvcj5KaWxjb3R0IFBpdHRzPC9BdXRob3I+PFllYXI+MjAxODwv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sidR="0035506B">
              <w:rPr>
                <w:rFonts w:ascii="Arial Narrow" w:hAnsi="Arial Narrow"/>
                <w:sz w:val="18"/>
                <w:szCs w:val="18"/>
              </w:rPr>
            </w:r>
            <w:r w:rsidR="0035506B">
              <w:rPr>
                <w:rFonts w:ascii="Arial Narrow" w:hAnsi="Arial Narrow"/>
                <w:sz w:val="18"/>
                <w:szCs w:val="18"/>
              </w:rPr>
              <w:fldChar w:fldCharType="separate"/>
            </w:r>
            <w:r w:rsidR="00A55FC9" w:rsidRPr="00A55FC9">
              <w:rPr>
                <w:rFonts w:ascii="Arial Narrow" w:hAnsi="Arial Narrow"/>
                <w:noProof/>
                <w:sz w:val="18"/>
                <w:szCs w:val="18"/>
                <w:vertAlign w:val="superscript"/>
              </w:rPr>
              <w:t>43</w:t>
            </w:r>
            <w:r w:rsidR="0035506B">
              <w:rPr>
                <w:rFonts w:ascii="Arial Narrow" w:hAnsi="Arial Narrow"/>
                <w:sz w:val="18"/>
                <w:szCs w:val="18"/>
              </w:rPr>
              <w:fldChar w:fldCharType="end"/>
            </w:r>
          </w:p>
        </w:tc>
        <w:tc>
          <w:tcPr>
            <w:tcW w:w="706" w:type="dxa"/>
          </w:tcPr>
          <w:p w14:paraId="4E05786C"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RCS</w:t>
            </w:r>
          </w:p>
        </w:tc>
        <w:tc>
          <w:tcPr>
            <w:tcW w:w="827" w:type="dxa"/>
          </w:tcPr>
          <w:p w14:paraId="42E99B14"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Low</w:t>
            </w:r>
          </w:p>
        </w:tc>
        <w:tc>
          <w:tcPr>
            <w:tcW w:w="819" w:type="dxa"/>
          </w:tcPr>
          <w:p w14:paraId="16EF31EC"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223</w:t>
            </w:r>
          </w:p>
        </w:tc>
        <w:tc>
          <w:tcPr>
            <w:tcW w:w="1182" w:type="dxa"/>
          </w:tcPr>
          <w:p w14:paraId="715AF489" w14:textId="77777777" w:rsidR="0035506B" w:rsidRPr="000F76A0"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vertAlign w:val="subscript"/>
              </w:rPr>
            </w:pPr>
            <w:r>
              <w:rPr>
                <w:rFonts w:ascii="Arial Narrow" w:hAnsi="Arial Narrow"/>
                <w:sz w:val="18"/>
                <w:szCs w:val="18"/>
              </w:rPr>
              <w:t>A</w:t>
            </w:r>
            <w:r>
              <w:rPr>
                <w:rFonts w:ascii="Arial Narrow" w:hAnsi="Arial Narrow"/>
                <w:sz w:val="18"/>
                <w:szCs w:val="18"/>
                <w:vertAlign w:val="subscript"/>
              </w:rPr>
              <w:t>M</w:t>
            </w:r>
          </w:p>
          <w:p w14:paraId="496428C0" w14:textId="77777777" w:rsidR="0035506B" w:rsidRPr="000F76A0"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vertAlign w:val="subscript"/>
              </w:rPr>
            </w:pPr>
            <w:r>
              <w:rPr>
                <w:rFonts w:ascii="Arial Narrow" w:hAnsi="Arial Narrow"/>
                <w:sz w:val="18"/>
                <w:szCs w:val="18"/>
              </w:rPr>
              <w:t>A</w:t>
            </w:r>
            <w:r>
              <w:rPr>
                <w:rFonts w:ascii="Arial Narrow" w:hAnsi="Arial Narrow"/>
                <w:sz w:val="18"/>
                <w:szCs w:val="18"/>
                <w:vertAlign w:val="subscript"/>
              </w:rPr>
              <w:t>M</w:t>
            </w:r>
          </w:p>
          <w:p w14:paraId="227C26B1" w14:textId="77777777" w:rsidR="0035506B" w:rsidRPr="000F76A0"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vertAlign w:val="subscript"/>
              </w:rPr>
            </w:pPr>
            <w:r>
              <w:rPr>
                <w:rFonts w:ascii="Arial Narrow" w:hAnsi="Arial Narrow"/>
                <w:sz w:val="18"/>
                <w:szCs w:val="18"/>
              </w:rPr>
              <w:t>A</w:t>
            </w:r>
            <w:r>
              <w:rPr>
                <w:rFonts w:ascii="Arial Narrow" w:hAnsi="Arial Narrow"/>
                <w:sz w:val="18"/>
                <w:szCs w:val="18"/>
                <w:vertAlign w:val="subscript"/>
              </w:rPr>
              <w:t>M</w:t>
            </w:r>
          </w:p>
        </w:tc>
        <w:tc>
          <w:tcPr>
            <w:tcW w:w="1143" w:type="dxa"/>
          </w:tcPr>
          <w:p w14:paraId="0FE51F15"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14:paraId="63E626BE"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14:paraId="0F69371F"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359" w:type="dxa"/>
          </w:tcPr>
          <w:p w14:paraId="5274498C"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919" w:type="dxa"/>
          </w:tcPr>
          <w:p w14:paraId="52365CEB"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p w14:paraId="0A979424"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Diet</w:t>
            </w:r>
          </w:p>
          <w:p w14:paraId="741AEAB6"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BMI</w:t>
            </w:r>
          </w:p>
        </w:tc>
        <w:tc>
          <w:tcPr>
            <w:tcW w:w="1266" w:type="dxa"/>
          </w:tcPr>
          <w:p w14:paraId="47AB4CD1" w14:textId="77777777" w:rsidR="0035506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6"/>
                <w:szCs w:val="18"/>
                <w:lang w:eastAsia="en-GB"/>
              </w:rPr>
            </w:pPr>
          </w:p>
          <w:p w14:paraId="11AEBBC8" w14:textId="77777777" w:rsidR="0035506B" w:rsidRPr="00854D32"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6"/>
                <w:szCs w:val="18"/>
                <w:lang w:eastAsia="en-GB"/>
              </w:rPr>
            </w:pPr>
            <w:r>
              <w:rPr>
                <w:rFonts w:ascii="Arial Narrow" w:hAnsi="Arial Narrow"/>
                <w:noProof/>
                <w:sz w:val="18"/>
                <w:szCs w:val="18"/>
                <w:lang w:eastAsia="en-GB"/>
              </w:rPr>
              <mc:AlternateContent>
                <mc:Choice Requires="wps">
                  <w:drawing>
                    <wp:anchor distT="0" distB="0" distL="114300" distR="114300" simplePos="0" relativeHeight="251738112" behindDoc="0" locked="0" layoutInCell="1" allowOverlap="1" wp14:anchorId="57138337" wp14:editId="229DB74A">
                      <wp:simplePos x="0" y="0"/>
                      <wp:positionH relativeFrom="column">
                        <wp:posOffset>-2540</wp:posOffset>
                      </wp:positionH>
                      <wp:positionV relativeFrom="paragraph">
                        <wp:posOffset>132715</wp:posOffset>
                      </wp:positionV>
                      <wp:extent cx="171450" cy="104775"/>
                      <wp:effectExtent l="19050" t="19050" r="19050" b="47625"/>
                      <wp:wrapNone/>
                      <wp:docPr id="49" name="Flowchart: Decision 49"/>
                      <wp:cNvGraphicFramePr/>
                      <a:graphic xmlns:a="http://schemas.openxmlformats.org/drawingml/2006/main">
                        <a:graphicData uri="http://schemas.microsoft.com/office/word/2010/wordprocessingShape">
                          <wps:wsp>
                            <wps:cNvSpPr/>
                            <wps:spPr>
                              <a:xfrm>
                                <a:off x="0" y="0"/>
                                <a:ext cx="171450" cy="104775"/>
                              </a:xfrm>
                              <a:prstGeom prst="flowChartDecisi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3E61B6" id="Flowchart: Decision 49" o:spid="_x0000_s1026" type="#_x0000_t110" style="position:absolute;margin-left:-.2pt;margin-top:10.45pt;width:13.5pt;height:8.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" filled="f" strokecolor="#1f4d78 [1604]" strokeweight="1pt"/>
                  </w:pict>
                </mc:Fallback>
              </mc:AlternateContent>
            </w:r>
            <w:r>
              <w:rPr>
                <w:rFonts w:ascii="Arial Narrow" w:hAnsi="Arial Narrow"/>
                <w:noProof/>
                <w:sz w:val="6"/>
                <w:szCs w:val="18"/>
                <w:lang w:eastAsia="en-GB"/>
              </w:rPr>
              <w:drawing>
                <wp:inline distT="0" distB="0" distL="0" distR="0" wp14:anchorId="178D515A" wp14:editId="23769767">
                  <wp:extent cx="140335" cy="128270"/>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335" cy="128270"/>
                          </a:xfrm>
                          <a:prstGeom prst="rect">
                            <a:avLst/>
                          </a:prstGeom>
                          <a:noFill/>
                        </pic:spPr>
                      </pic:pic>
                    </a:graphicData>
                  </a:graphic>
                </wp:inline>
              </w:drawing>
            </w:r>
          </w:p>
          <w:p w14:paraId="77669090" w14:textId="77777777" w:rsidR="0035506B" w:rsidRPr="000472F6"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vertAlign w:val="superscript"/>
                <w:lang w:eastAsia="en-GB"/>
              </w:rPr>
            </w:pPr>
            <w:r w:rsidRPr="000472F6">
              <w:rPr>
                <w:rFonts w:ascii="Arial Narrow" w:hAnsi="Arial Narrow"/>
                <w:noProof/>
                <w:sz w:val="18"/>
                <w:szCs w:val="18"/>
                <w:vertAlign w:val="superscript"/>
                <w:lang w:eastAsia="en-GB"/>
              </w:rPr>
              <w:t xml:space="preserve">       </w:t>
            </w:r>
            <w:r>
              <w:rPr>
                <w:rFonts w:ascii="Arial Narrow" w:hAnsi="Arial Narrow"/>
                <w:noProof/>
                <w:sz w:val="18"/>
                <w:szCs w:val="18"/>
                <w:vertAlign w:val="superscript"/>
                <w:lang w:eastAsia="en-GB"/>
              </w:rPr>
              <w:t xml:space="preserve">     </w:t>
            </w:r>
            <w:r w:rsidRPr="000472F6">
              <w:rPr>
                <w:rFonts w:ascii="Arial Narrow" w:hAnsi="Arial Narrow"/>
                <w:noProof/>
                <w:sz w:val="18"/>
                <w:szCs w:val="18"/>
                <w:vertAlign w:val="superscript"/>
                <w:lang w:eastAsia="en-GB"/>
              </w:rPr>
              <w:t>3</w:t>
            </w:r>
          </w:p>
          <w:p w14:paraId="34C4EB42" w14:textId="77777777" w:rsidR="0035506B" w:rsidRPr="00B53D2F"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vertAlign w:val="subscript"/>
                <w:lang w:eastAsia="en-GB"/>
              </w:rPr>
            </w:pPr>
            <w:r>
              <w:rPr>
                <w:rFonts w:ascii="Arial Narrow" w:hAnsi="Arial Narrow"/>
                <w:noProof/>
                <w:sz w:val="6"/>
                <w:szCs w:val="18"/>
                <w:lang w:eastAsia="en-GB"/>
              </w:rPr>
              <w:drawing>
                <wp:inline distT="0" distB="0" distL="0" distR="0" wp14:anchorId="179B1C9E" wp14:editId="34A596D7">
                  <wp:extent cx="140335" cy="12827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335" cy="128270"/>
                          </a:xfrm>
                          <a:prstGeom prst="rect">
                            <a:avLst/>
                          </a:prstGeom>
                          <a:noFill/>
                        </pic:spPr>
                      </pic:pic>
                    </a:graphicData>
                  </a:graphic>
                </wp:inline>
              </w:drawing>
            </w:r>
          </w:p>
        </w:tc>
        <w:tc>
          <w:tcPr>
            <w:tcW w:w="851" w:type="dxa"/>
          </w:tcPr>
          <w:p w14:paraId="01822211"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41239E14" w14:textId="77777777" w:rsidTr="00396E37">
        <w:trPr>
          <w:trHeight w:val="132"/>
        </w:trPr>
        <w:tc>
          <w:tcPr>
            <w:cnfStyle w:val="001000000000" w:firstRow="0" w:lastRow="0" w:firstColumn="1" w:lastColumn="0" w:oddVBand="0" w:evenVBand="0" w:oddHBand="0" w:evenHBand="0" w:firstRowFirstColumn="0" w:firstRowLastColumn="0" w:lastRowFirstColumn="0" w:lastRowLastColumn="0"/>
            <w:tcW w:w="1844" w:type="dxa"/>
          </w:tcPr>
          <w:p w14:paraId="775C0D7D" w14:textId="1A144120" w:rsidR="0035506B" w:rsidRPr="00D70BCA" w:rsidRDefault="008B7A4F" w:rsidP="00A55FC9">
            <w:pPr>
              <w:rPr>
                <w:rFonts w:ascii="Arial Narrow" w:hAnsi="Arial Narrow"/>
                <w:sz w:val="18"/>
                <w:szCs w:val="18"/>
              </w:rPr>
            </w:pPr>
            <w:r>
              <w:rPr>
                <w:rFonts w:ascii="Arial Narrow" w:hAnsi="Arial Narrow"/>
                <w:sz w:val="18"/>
                <w:szCs w:val="18"/>
              </w:rPr>
              <w:t xml:space="preserve">Lawman et al. </w:t>
            </w:r>
            <w:r>
              <w:rPr>
                <w:rFonts w:ascii="Arial Narrow" w:hAnsi="Arial Narrow"/>
                <w:sz w:val="18"/>
                <w:szCs w:val="18"/>
              </w:rPr>
              <w:br/>
            </w:r>
            <w:r w:rsidR="00C477FE">
              <w:rPr>
                <w:rFonts w:ascii="Arial Narrow" w:hAnsi="Arial Narrow"/>
                <w:sz w:val="18"/>
                <w:szCs w:val="18"/>
              </w:rPr>
              <w:t>(</w:t>
            </w:r>
            <w:r w:rsidR="0035506B" w:rsidRPr="00D70BCA">
              <w:rPr>
                <w:rFonts w:ascii="Arial Narrow" w:hAnsi="Arial Narrow"/>
                <w:sz w:val="18"/>
                <w:szCs w:val="18"/>
              </w:rPr>
              <w:t>2015</w:t>
            </w:r>
            <w:r w:rsidR="00C477FE">
              <w:rPr>
                <w:rFonts w:ascii="Arial Narrow" w:hAnsi="Arial Narrow"/>
                <w:sz w:val="18"/>
                <w:szCs w:val="18"/>
              </w:rPr>
              <w:t>)</w:t>
            </w:r>
            <w:r w:rsidR="0035506B">
              <w:rPr>
                <w:rFonts w:ascii="Arial Narrow" w:hAnsi="Arial Narrow"/>
                <w:sz w:val="18"/>
                <w:szCs w:val="18"/>
              </w:rPr>
              <w:fldChar w:fldCharType="begin">
                <w:fldData xml:space="preserve">PEVuZE5vdGU+PENpdGU+PEF1dGhvcj5MYXdtYW48L0F1dGhvcj48WWVhcj4yMDE1PC9ZZWFyPjxS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PEVuZE5vdGU+PENpdGU+PEF1dGhvcj5MYXdtYW48L0F1dGhvcj48WWVhcj4yMDE1PC9ZZWFyPjxS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sidR="0035506B">
              <w:rPr>
                <w:rFonts w:ascii="Arial Narrow" w:hAnsi="Arial Narrow"/>
                <w:sz w:val="18"/>
                <w:szCs w:val="18"/>
              </w:rPr>
            </w:r>
            <w:r w:rsidR="0035506B">
              <w:rPr>
                <w:rFonts w:ascii="Arial Narrow" w:hAnsi="Arial Narrow"/>
                <w:sz w:val="18"/>
                <w:szCs w:val="18"/>
              </w:rPr>
              <w:fldChar w:fldCharType="separate"/>
            </w:r>
            <w:r w:rsidR="00A55FC9" w:rsidRPr="00A55FC9">
              <w:rPr>
                <w:rFonts w:ascii="Arial Narrow" w:hAnsi="Arial Narrow"/>
                <w:noProof/>
                <w:sz w:val="18"/>
                <w:szCs w:val="18"/>
                <w:vertAlign w:val="superscript"/>
              </w:rPr>
              <w:t>44</w:t>
            </w:r>
            <w:r w:rsidR="0035506B">
              <w:rPr>
                <w:rFonts w:ascii="Arial Narrow" w:hAnsi="Arial Narrow"/>
                <w:sz w:val="18"/>
                <w:szCs w:val="18"/>
              </w:rPr>
              <w:fldChar w:fldCharType="end"/>
            </w:r>
          </w:p>
        </w:tc>
        <w:tc>
          <w:tcPr>
            <w:tcW w:w="706" w:type="dxa"/>
          </w:tcPr>
          <w:p w14:paraId="217E5C1D"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RCS</w:t>
            </w:r>
          </w:p>
        </w:tc>
        <w:tc>
          <w:tcPr>
            <w:tcW w:w="827" w:type="dxa"/>
          </w:tcPr>
          <w:p w14:paraId="07A08700"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Low</w:t>
            </w:r>
          </w:p>
        </w:tc>
        <w:tc>
          <w:tcPr>
            <w:tcW w:w="819" w:type="dxa"/>
          </w:tcPr>
          <w:p w14:paraId="3467C2E6"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8671</w:t>
            </w:r>
          </w:p>
        </w:tc>
        <w:tc>
          <w:tcPr>
            <w:tcW w:w="1182" w:type="dxa"/>
          </w:tcPr>
          <w:p w14:paraId="0BACB85E"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A</w:t>
            </w:r>
            <w:r w:rsidRPr="00A916C2">
              <w:rPr>
                <w:rFonts w:ascii="Arial Narrow" w:hAnsi="Arial Narrow"/>
                <w:sz w:val="18"/>
                <w:szCs w:val="18"/>
                <w:vertAlign w:val="subscript"/>
              </w:rPr>
              <w:t>M</w:t>
            </w:r>
          </w:p>
        </w:tc>
        <w:tc>
          <w:tcPr>
            <w:tcW w:w="1143" w:type="dxa"/>
          </w:tcPr>
          <w:p w14:paraId="7C299435"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359" w:type="dxa"/>
          </w:tcPr>
          <w:p w14:paraId="6227BFF2"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919" w:type="dxa"/>
          </w:tcPr>
          <w:p w14:paraId="29FB8926"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31C92F4D" w14:textId="77777777" w:rsidR="0035506B" w:rsidRPr="00A916C2"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vertAlign w:val="subscript"/>
              </w:rPr>
            </w:pPr>
            <w:r>
              <w:rPr>
                <w:rFonts w:ascii="Arial Narrow" w:hAnsi="Arial Narrow"/>
                <w:noProof/>
                <w:sz w:val="18"/>
                <w:szCs w:val="18"/>
                <w:lang w:eastAsia="en-GB"/>
              </w:rPr>
              <mc:AlternateContent>
                <mc:Choice Requires="wps">
                  <w:drawing>
                    <wp:anchor distT="0" distB="0" distL="114300" distR="114300" simplePos="0" relativeHeight="251726848" behindDoc="0" locked="0" layoutInCell="1" allowOverlap="1" wp14:anchorId="4F988DD9" wp14:editId="2A868C35">
                      <wp:simplePos x="0" y="0"/>
                      <wp:positionH relativeFrom="column">
                        <wp:posOffset>-3810</wp:posOffset>
                      </wp:positionH>
                      <wp:positionV relativeFrom="paragraph">
                        <wp:posOffset>28575</wp:posOffset>
                      </wp:positionV>
                      <wp:extent cx="171450" cy="104775"/>
                      <wp:effectExtent l="19050" t="19050" r="19050" b="47625"/>
                      <wp:wrapNone/>
                      <wp:docPr id="50" name="Flowchart: Decision 50"/>
                      <wp:cNvGraphicFramePr/>
                      <a:graphic xmlns:a="http://schemas.openxmlformats.org/drawingml/2006/main">
                        <a:graphicData uri="http://schemas.microsoft.com/office/word/2010/wordprocessingShape">
                          <wps:wsp>
                            <wps:cNvSpPr/>
                            <wps:spPr>
                              <a:xfrm>
                                <a:off x="0" y="0"/>
                                <a:ext cx="171450" cy="104775"/>
                              </a:xfrm>
                              <a:prstGeom prst="flowChartDecisi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ADEEFD" id="Flowchart: Decision 50" o:spid="_x0000_s1026" type="#_x0000_t110" style="position:absolute;margin-left:-.3pt;margin-top:2.25pt;width:13.5pt;height:8.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" filled="f" strokecolor="#1f4d78 [1604]" strokeweight="1pt"/>
                  </w:pict>
                </mc:Fallback>
              </mc:AlternateContent>
            </w:r>
            <w:r>
              <w:rPr>
                <w:rFonts w:ascii="Arial Narrow" w:hAnsi="Arial Narrow"/>
                <w:sz w:val="18"/>
                <w:szCs w:val="18"/>
              </w:rPr>
              <w:t xml:space="preserve">       </w:t>
            </w:r>
            <w:r w:rsidRPr="00A916C2">
              <w:rPr>
                <w:rFonts w:ascii="Arial Narrow" w:hAnsi="Arial Narrow"/>
                <w:sz w:val="18"/>
                <w:szCs w:val="18"/>
                <w:vertAlign w:val="subscript"/>
              </w:rPr>
              <w:t>3</w:t>
            </w:r>
          </w:p>
        </w:tc>
        <w:tc>
          <w:tcPr>
            <w:tcW w:w="851" w:type="dxa"/>
          </w:tcPr>
          <w:p w14:paraId="0E28752B"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775A632A" w14:textId="77777777" w:rsidTr="00396E37">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844" w:type="dxa"/>
          </w:tcPr>
          <w:p w14:paraId="0E744C98" w14:textId="486615B6" w:rsidR="0035506B" w:rsidRPr="00D70BCA" w:rsidRDefault="0035506B" w:rsidP="00A55FC9">
            <w:pPr>
              <w:rPr>
                <w:rFonts w:ascii="Arial Narrow" w:hAnsi="Arial Narrow"/>
                <w:sz w:val="18"/>
                <w:szCs w:val="18"/>
              </w:rPr>
            </w:pPr>
            <w:r w:rsidRPr="00D70BCA">
              <w:rPr>
                <w:rFonts w:ascii="Arial Narrow" w:hAnsi="Arial Narrow"/>
                <w:sz w:val="18"/>
                <w:szCs w:val="18"/>
              </w:rPr>
              <w:t xml:space="preserve">Sigurdsson et al. </w:t>
            </w:r>
            <w:r w:rsidR="00C477FE">
              <w:rPr>
                <w:rFonts w:ascii="Arial Narrow" w:hAnsi="Arial Narrow"/>
                <w:sz w:val="18"/>
                <w:szCs w:val="18"/>
              </w:rPr>
              <w:t>(</w:t>
            </w:r>
            <w:r w:rsidRPr="00D70BCA">
              <w:rPr>
                <w:rFonts w:ascii="Arial Narrow" w:hAnsi="Arial Narrow"/>
                <w:sz w:val="18"/>
                <w:szCs w:val="18"/>
              </w:rPr>
              <w:t>2009</w:t>
            </w:r>
            <w:r w:rsidR="00C477FE">
              <w:rPr>
                <w:rFonts w:ascii="Arial Narrow" w:hAnsi="Arial Narrow"/>
                <w:sz w:val="18"/>
                <w:szCs w:val="18"/>
              </w:rPr>
              <w:t>)</w:t>
            </w:r>
            <w:r>
              <w:rPr>
                <w:rFonts w:ascii="Arial Narrow" w:hAnsi="Arial Narrow"/>
                <w:sz w:val="18"/>
                <w:szCs w:val="18"/>
              </w:rPr>
              <w:fldChar w:fldCharType="begin"/>
            </w:r>
            <w:r w:rsidR="00A55FC9">
              <w:rPr>
                <w:rFonts w:ascii="Arial Narrow" w:hAnsi="Arial Narrow"/>
                <w:sz w:val="18"/>
                <w:szCs w:val="18"/>
              </w:rPr>
              <w:instrText xml:space="preserve"> ADDIN EN.CITE &lt;EndNote&gt;&lt;Cite&gt;&lt;Author&gt;Sigurdsson&lt;/Author&gt;&lt;Year&gt;2009&lt;/Year&gt;&lt;RecNum&gt;21380&lt;/RecNum&gt;&lt;DisplayText&gt;&lt;style face="superscript"&gt;49&lt;/style&gt;&lt;/DisplayText&gt;&lt;record&gt;&lt;rec-number&gt;21380&lt;/rec-number&gt;&lt;foreign-keys&gt;&lt;key app="EN" db-id="zfzdr0rt1w52efeffsnpxzeprx2r0w0srafe" timestamp="1564488195"&gt;21380&lt;/key&gt;&lt;/foreign-keys&gt;&lt;ref-type name="Journal Article"&gt;17&lt;/ref-type&gt;&lt;contributors&gt;&lt;authors&gt;&lt;author&gt;Sigurdsson, Valdimar&lt;/author&gt;&lt;author&gt;Saevarsson, Hugi&lt;/author&gt;&lt;author&gt;Foxall, Gordon&lt;/author&gt;&lt;/authors&gt;&lt;/contributors&gt;&lt;titles&gt;&lt;title&gt;&lt;style face="normal" font="default" size="10"&gt;Brand Placement and Consumer Choice: an in-store experiment&lt;/style&gt;&lt;/title&gt;&lt;secondary-title&gt;Journal of applied behavior analysis&lt;/secondary-title&gt;&lt;/titles&gt;&lt;periodical&gt;&lt;full-title&gt;Journal of applied behavior analysis&lt;/full-title&gt;&lt;/periodical&gt;&lt;pages&gt;741-745&lt;/pages&gt;&lt;volume&gt;42&lt;/volume&gt;&lt;dates&gt;&lt;year&gt;2009&lt;/year&gt;&lt;/dates&gt;&lt;isbn&gt;3&lt;/isbn&gt;&lt;urls&gt;&lt;/urls&gt;&lt;language&gt;eng&lt;/language&gt;&lt;/record&gt;&lt;/Cite&gt;&lt;/EndNote&gt;</w:instrText>
            </w:r>
            <w:r>
              <w:rPr>
                <w:rFonts w:ascii="Arial Narrow" w:hAnsi="Arial Narrow"/>
                <w:sz w:val="18"/>
                <w:szCs w:val="18"/>
              </w:rPr>
              <w:fldChar w:fldCharType="separate"/>
            </w:r>
            <w:r w:rsidR="00A55FC9" w:rsidRPr="00A55FC9">
              <w:rPr>
                <w:rFonts w:ascii="Arial Narrow" w:hAnsi="Arial Narrow"/>
                <w:noProof/>
                <w:sz w:val="18"/>
                <w:szCs w:val="18"/>
                <w:vertAlign w:val="superscript"/>
              </w:rPr>
              <w:t>49</w:t>
            </w:r>
            <w:r>
              <w:rPr>
                <w:rFonts w:ascii="Arial Narrow" w:hAnsi="Arial Narrow"/>
                <w:sz w:val="18"/>
                <w:szCs w:val="18"/>
              </w:rPr>
              <w:fldChar w:fldCharType="end"/>
            </w:r>
          </w:p>
        </w:tc>
        <w:tc>
          <w:tcPr>
            <w:tcW w:w="706" w:type="dxa"/>
          </w:tcPr>
          <w:p w14:paraId="1EAB2934"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AT</w:t>
            </w:r>
          </w:p>
        </w:tc>
        <w:tc>
          <w:tcPr>
            <w:tcW w:w="827" w:type="dxa"/>
          </w:tcPr>
          <w:p w14:paraId="27587C65"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Not provided</w:t>
            </w:r>
          </w:p>
        </w:tc>
        <w:tc>
          <w:tcPr>
            <w:tcW w:w="819" w:type="dxa"/>
          </w:tcPr>
          <w:p w14:paraId="08A8F3A1"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2*</w:t>
            </w:r>
          </w:p>
        </w:tc>
        <w:tc>
          <w:tcPr>
            <w:tcW w:w="1182" w:type="dxa"/>
          </w:tcPr>
          <w:p w14:paraId="54971F29"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143" w:type="dxa"/>
          </w:tcPr>
          <w:p w14:paraId="44934029"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AP</w:t>
            </w:r>
          </w:p>
        </w:tc>
        <w:tc>
          <w:tcPr>
            <w:tcW w:w="1359" w:type="dxa"/>
          </w:tcPr>
          <w:p w14:paraId="60113DAF"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919" w:type="dxa"/>
          </w:tcPr>
          <w:p w14:paraId="107845C8"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7119D003" w14:textId="77777777" w:rsidR="0035506B" w:rsidRPr="00A916C2"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vertAlign w:val="subscript"/>
              </w:rPr>
            </w:pPr>
            <w:r w:rsidRPr="0075379B">
              <w:rPr>
                <w:rFonts w:ascii="Arial Narrow" w:hAnsi="Arial Narrow"/>
                <w:noProof/>
                <w:sz w:val="18"/>
                <w:szCs w:val="18"/>
                <w:lang w:eastAsia="en-GB"/>
              </w:rPr>
              <mc:AlternateContent>
                <mc:Choice Requires="wps">
                  <w:drawing>
                    <wp:anchor distT="0" distB="0" distL="114300" distR="114300" simplePos="0" relativeHeight="251727872" behindDoc="0" locked="0" layoutInCell="1" allowOverlap="1" wp14:anchorId="06BDA6F2" wp14:editId="34BA55A6">
                      <wp:simplePos x="0" y="0"/>
                      <wp:positionH relativeFrom="column">
                        <wp:posOffset>-3810</wp:posOffset>
                      </wp:positionH>
                      <wp:positionV relativeFrom="paragraph">
                        <wp:posOffset>28575</wp:posOffset>
                      </wp:positionV>
                      <wp:extent cx="114300" cy="114300"/>
                      <wp:effectExtent l="19050" t="19050" r="38100" b="19050"/>
                      <wp:wrapNone/>
                      <wp:docPr id="51" name="Isosceles Triangle 51"/>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07DB3" id="Isosceles Triangle 51" o:spid="_x0000_s1026" type="#_x0000_t5" style="position:absolute;margin-left:-.3pt;margin-top:2.25pt;width:9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" fillcolor="white [3212]" strokecolor="#1f4d78 [1604]" strokeweight="1pt"/>
                  </w:pict>
                </mc:Fallback>
              </mc:AlternateContent>
            </w:r>
            <w:r>
              <w:rPr>
                <w:rFonts w:ascii="Arial Narrow" w:hAnsi="Arial Narrow"/>
                <w:sz w:val="18"/>
                <w:szCs w:val="18"/>
              </w:rPr>
              <w:t xml:space="preserve">     </w:t>
            </w:r>
            <w:r>
              <w:rPr>
                <w:rFonts w:ascii="Arial Narrow" w:hAnsi="Arial Narrow"/>
                <w:sz w:val="18"/>
                <w:szCs w:val="18"/>
                <w:vertAlign w:val="subscript"/>
              </w:rPr>
              <w:t>2</w:t>
            </w:r>
          </w:p>
        </w:tc>
        <w:tc>
          <w:tcPr>
            <w:tcW w:w="851" w:type="dxa"/>
          </w:tcPr>
          <w:p w14:paraId="064DF270"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512B94DE" w14:textId="77777777" w:rsidTr="00396E37">
        <w:trPr>
          <w:trHeight w:val="778"/>
        </w:trPr>
        <w:tc>
          <w:tcPr>
            <w:cnfStyle w:val="001000000000" w:firstRow="0" w:lastRow="0" w:firstColumn="1" w:lastColumn="0" w:oddVBand="0" w:evenVBand="0" w:oddHBand="0" w:evenHBand="0" w:firstRowFirstColumn="0" w:firstRowLastColumn="0" w:lastRowFirstColumn="0" w:lastRowLastColumn="0"/>
            <w:tcW w:w="1844" w:type="dxa"/>
          </w:tcPr>
          <w:p w14:paraId="619B301A" w14:textId="384F141F" w:rsidR="0035506B" w:rsidRPr="00D70BCA" w:rsidRDefault="0035506B" w:rsidP="00396E37">
            <w:pPr>
              <w:rPr>
                <w:rFonts w:ascii="Arial Narrow" w:hAnsi="Arial Narrow"/>
                <w:sz w:val="18"/>
                <w:szCs w:val="18"/>
              </w:rPr>
            </w:pPr>
            <w:r w:rsidRPr="00D70BCA">
              <w:rPr>
                <w:rFonts w:ascii="Arial Narrow" w:hAnsi="Arial Narrow"/>
                <w:sz w:val="18"/>
                <w:szCs w:val="18"/>
              </w:rPr>
              <w:t xml:space="preserve">Sigurdsson et al. </w:t>
            </w:r>
            <w:r w:rsidR="00C477FE">
              <w:rPr>
                <w:rFonts w:ascii="Arial Narrow" w:hAnsi="Arial Narrow"/>
                <w:sz w:val="18"/>
                <w:szCs w:val="18"/>
              </w:rPr>
              <w:t>(</w:t>
            </w:r>
            <w:r w:rsidRPr="00D70BCA">
              <w:rPr>
                <w:rFonts w:ascii="Arial Narrow" w:hAnsi="Arial Narrow"/>
                <w:sz w:val="18"/>
                <w:szCs w:val="18"/>
              </w:rPr>
              <w:t>2011</w:t>
            </w:r>
            <w:r w:rsidR="00C477FE">
              <w:rPr>
                <w:rFonts w:ascii="Arial Narrow" w:hAnsi="Arial Narrow"/>
                <w:sz w:val="18"/>
                <w:szCs w:val="18"/>
              </w:rPr>
              <w:t>)</w:t>
            </w:r>
            <w:r>
              <w:rPr>
                <w:rFonts w:ascii="Arial Narrow" w:hAnsi="Arial Narrow"/>
                <w:sz w:val="18"/>
                <w:szCs w:val="18"/>
              </w:rPr>
              <w:fldChar w:fldCharType="begin"/>
            </w:r>
            <w:r w:rsidR="00A55FC9">
              <w:rPr>
                <w:rFonts w:ascii="Arial Narrow" w:hAnsi="Arial Narrow"/>
                <w:sz w:val="18"/>
                <w:szCs w:val="18"/>
              </w:rPr>
              <w:instrText xml:space="preserve"> ADDIN EN.CITE &lt;EndNote&gt;&lt;Cite&gt;&lt;Author&gt;Sigurdsson&lt;/Author&gt;&lt;Year&gt;2011&lt;/Year&gt;&lt;RecNum&gt;21381&lt;/RecNum&gt;&lt;DisplayText&gt;&lt;style face="superscript"&gt;47&lt;/style&gt;&lt;/DisplayText&gt;&lt;record&gt;&lt;rec-number&gt;21381&lt;/rec-number&gt;&lt;foreign-keys&gt;&lt;key app="EN" db-id="zfzdr0rt1w52efeffsnpxzeprx2r0w0srafe" timestamp="1564488336"&gt;21381&lt;/key&gt;&lt;/foreign-keys&gt;&lt;ref-type name="Journal Article"&gt;17&lt;/ref-type&gt;&lt;contributors&gt;&lt;authors&gt;&lt;author&gt;Sigurdsson, Valdimar&lt;/author&gt;&lt;author&gt;Larsen, Nils Magne&lt;/author&gt;&lt;author&gt;Gunnarsson, Didrik&lt;/author&gt;&lt;/authors&gt;&lt;/contributors&gt;&lt;titles&gt;&lt;title&gt;An in-store experimental analysis of consumers&amp;apos; selection of fruits and vegetables&lt;/title&gt;&lt;secondary-title&gt;The Service Industries Journal&lt;/secondary-title&gt;&lt;/titles&gt;&lt;periodical&gt;&lt;full-title&gt;The Service Industries Journal&lt;/full-title&gt;&lt;/periodical&gt;&lt;pages&gt;2587-2602&lt;/pages&gt;&lt;volume&gt;31&lt;/volume&gt;&lt;number&gt;15&lt;/number&gt;&lt;dates&gt;&lt;year&gt;2011&lt;/year&gt;&lt;pub-dates&gt;&lt;date&gt;2011/11/01&lt;/date&gt;&lt;/pub-dates&gt;&lt;/dates&gt;&lt;publisher&gt;Routledge&lt;/publisher&gt;&lt;isbn&gt;0264-2069&lt;/isbn&gt;&lt;urls&gt;&lt;related-urls&gt;&lt;url&gt;https://doi.org/10.1080/02642069.2011.531126&lt;/url&gt;&lt;/related-urls&gt;&lt;/urls&gt;&lt;electronic-resource-num&gt;10.1080/02642069.2011.531126&lt;/electronic-resource-num&gt;&lt;/record&gt;&lt;/Cite&gt;&lt;/EndNote&gt;</w:instrText>
            </w:r>
            <w:r>
              <w:rPr>
                <w:rFonts w:ascii="Arial Narrow" w:hAnsi="Arial Narrow"/>
                <w:sz w:val="18"/>
                <w:szCs w:val="18"/>
              </w:rPr>
              <w:fldChar w:fldCharType="separate"/>
            </w:r>
            <w:r w:rsidR="00A55FC9" w:rsidRPr="00A55FC9">
              <w:rPr>
                <w:rFonts w:ascii="Arial Narrow" w:hAnsi="Arial Narrow"/>
                <w:noProof/>
                <w:sz w:val="18"/>
                <w:szCs w:val="18"/>
                <w:vertAlign w:val="superscript"/>
              </w:rPr>
              <w:t>47</w:t>
            </w:r>
            <w:r>
              <w:rPr>
                <w:rFonts w:ascii="Arial Narrow" w:hAnsi="Arial Narrow"/>
                <w:sz w:val="18"/>
                <w:szCs w:val="18"/>
              </w:rPr>
              <w:fldChar w:fldCharType="end"/>
            </w:r>
          </w:p>
          <w:p w14:paraId="19913A60" w14:textId="77777777" w:rsidR="0035506B" w:rsidRPr="00D70BCA" w:rsidRDefault="0035506B" w:rsidP="00396E37">
            <w:pPr>
              <w:rPr>
                <w:rFonts w:ascii="Arial Narrow" w:hAnsi="Arial Narrow"/>
                <w:sz w:val="18"/>
                <w:szCs w:val="18"/>
              </w:rPr>
            </w:pPr>
          </w:p>
        </w:tc>
        <w:tc>
          <w:tcPr>
            <w:tcW w:w="706" w:type="dxa"/>
          </w:tcPr>
          <w:p w14:paraId="7379420C"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AT</w:t>
            </w:r>
          </w:p>
        </w:tc>
        <w:tc>
          <w:tcPr>
            <w:tcW w:w="827" w:type="dxa"/>
          </w:tcPr>
          <w:p w14:paraId="0DE7CA03"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Not provided</w:t>
            </w:r>
          </w:p>
        </w:tc>
        <w:tc>
          <w:tcPr>
            <w:tcW w:w="819" w:type="dxa"/>
          </w:tcPr>
          <w:p w14:paraId="103D8E1D"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2*</w:t>
            </w:r>
          </w:p>
        </w:tc>
        <w:tc>
          <w:tcPr>
            <w:tcW w:w="1182" w:type="dxa"/>
          </w:tcPr>
          <w:p w14:paraId="2481AAC8" w14:textId="77777777" w:rsidR="0035506B" w:rsidRPr="00A916C2"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vertAlign w:val="subscript"/>
              </w:rPr>
            </w:pPr>
            <w:r>
              <w:rPr>
                <w:rFonts w:ascii="Arial Narrow" w:hAnsi="Arial Narrow"/>
                <w:sz w:val="18"/>
                <w:szCs w:val="18"/>
              </w:rPr>
              <w:t>P</w:t>
            </w:r>
          </w:p>
        </w:tc>
        <w:tc>
          <w:tcPr>
            <w:tcW w:w="1143" w:type="dxa"/>
          </w:tcPr>
          <w:p w14:paraId="1D816FA2"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359" w:type="dxa"/>
          </w:tcPr>
          <w:p w14:paraId="09A45D71"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14:paraId="01A16563"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P</w:t>
            </w:r>
          </w:p>
          <w:p w14:paraId="27BB3652" w14:textId="77777777" w:rsidR="0035506B" w:rsidRPr="00A916C2"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vertAlign w:val="subscript"/>
              </w:rPr>
            </w:pPr>
            <w:r>
              <w:rPr>
                <w:rFonts w:ascii="Arial Narrow" w:hAnsi="Arial Narrow"/>
                <w:sz w:val="18"/>
                <w:szCs w:val="18"/>
              </w:rPr>
              <w:t>P</w:t>
            </w:r>
            <w:r>
              <w:rPr>
                <w:rFonts w:ascii="Arial Narrow" w:hAnsi="Arial Narrow"/>
                <w:sz w:val="18"/>
                <w:szCs w:val="18"/>
                <w:vertAlign w:val="subscript"/>
              </w:rPr>
              <w:t>M</w:t>
            </w:r>
          </w:p>
        </w:tc>
        <w:tc>
          <w:tcPr>
            <w:tcW w:w="919" w:type="dxa"/>
          </w:tcPr>
          <w:p w14:paraId="541FB9D6"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p w14:paraId="6029281C"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p w14:paraId="25F4A8C5"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35FB44F0" w14:textId="77777777" w:rsidR="0035506B"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noProof/>
                <w:sz w:val="18"/>
                <w:szCs w:val="18"/>
                <w:lang w:eastAsia="en-GB"/>
              </w:rPr>
              <mc:AlternateContent>
                <mc:Choice Requires="wps">
                  <w:drawing>
                    <wp:anchor distT="0" distB="0" distL="114300" distR="114300" simplePos="0" relativeHeight="251729920" behindDoc="0" locked="0" layoutInCell="1" allowOverlap="1" wp14:anchorId="6B74A2EF" wp14:editId="749B9EA9">
                      <wp:simplePos x="0" y="0"/>
                      <wp:positionH relativeFrom="column">
                        <wp:posOffset>-34290</wp:posOffset>
                      </wp:positionH>
                      <wp:positionV relativeFrom="paragraph">
                        <wp:posOffset>160020</wp:posOffset>
                      </wp:positionV>
                      <wp:extent cx="171450" cy="104775"/>
                      <wp:effectExtent l="19050" t="19050" r="19050" b="47625"/>
                      <wp:wrapNone/>
                      <wp:docPr id="52" name="Flowchart: Decision 52"/>
                      <wp:cNvGraphicFramePr/>
                      <a:graphic xmlns:a="http://schemas.openxmlformats.org/drawingml/2006/main">
                        <a:graphicData uri="http://schemas.microsoft.com/office/word/2010/wordprocessingShape">
                          <wps:wsp>
                            <wps:cNvSpPr/>
                            <wps:spPr>
                              <a:xfrm>
                                <a:off x="0" y="0"/>
                                <a:ext cx="171450" cy="104775"/>
                              </a:xfrm>
                              <a:prstGeom prst="flowChartDecisi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5628F4" id="Flowchart: Decision 52" o:spid="_x0000_s1026" type="#_x0000_t110" style="position:absolute;margin-left:-2.7pt;margin-top:12.6pt;width:13.5pt;height:8.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" filled="f" strokecolor="#1f4d78 [1604]" strokeweight="1pt"/>
                  </w:pict>
                </mc:Fallback>
              </mc:AlternateContent>
            </w:r>
            <w:r w:rsidRPr="0075379B">
              <w:rPr>
                <w:rFonts w:ascii="Arial Narrow" w:hAnsi="Arial Narrow"/>
                <w:noProof/>
                <w:sz w:val="18"/>
                <w:szCs w:val="18"/>
                <w:lang w:eastAsia="en-GB"/>
              </w:rPr>
              <mc:AlternateContent>
                <mc:Choice Requires="wps">
                  <w:drawing>
                    <wp:anchor distT="0" distB="0" distL="114300" distR="114300" simplePos="0" relativeHeight="251730944" behindDoc="0" locked="0" layoutInCell="1" allowOverlap="1" wp14:anchorId="1122B2B5" wp14:editId="7B2E8039">
                      <wp:simplePos x="0" y="0"/>
                      <wp:positionH relativeFrom="column">
                        <wp:posOffset>-3810</wp:posOffset>
                      </wp:positionH>
                      <wp:positionV relativeFrom="paragraph">
                        <wp:posOffset>29210</wp:posOffset>
                      </wp:positionV>
                      <wp:extent cx="114300" cy="114300"/>
                      <wp:effectExtent l="19050" t="19050" r="38100" b="19050"/>
                      <wp:wrapNone/>
                      <wp:docPr id="53" name="Isosceles Triangle 53"/>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494E5" id="Isosceles Triangle 53" o:spid="_x0000_s1026" type="#_x0000_t5" style="position:absolute;margin-left:-.3pt;margin-top:2.3pt;width:9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" fillcolor="white [3212]" strokecolor="#1f4d78 [1604]" strokeweight="1pt"/>
                  </w:pict>
                </mc:Fallback>
              </mc:AlternateContent>
            </w:r>
          </w:p>
          <w:p w14:paraId="03908DF2" w14:textId="77777777" w:rsidR="0035506B"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14:paraId="5BA23FD3" w14:textId="77777777" w:rsidR="0035506B" w:rsidRPr="00D70BCA"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75379B">
              <w:rPr>
                <w:rFonts w:ascii="Arial Narrow" w:hAnsi="Arial Narrow"/>
                <w:noProof/>
                <w:sz w:val="18"/>
                <w:szCs w:val="18"/>
                <w:lang w:eastAsia="en-GB"/>
              </w:rPr>
              <mc:AlternateContent>
                <mc:Choice Requires="wps">
                  <w:drawing>
                    <wp:anchor distT="0" distB="0" distL="114300" distR="114300" simplePos="0" relativeHeight="251728896" behindDoc="0" locked="0" layoutInCell="1" allowOverlap="1" wp14:anchorId="41FA0CEF" wp14:editId="30CEFAFA">
                      <wp:simplePos x="0" y="0"/>
                      <wp:positionH relativeFrom="column">
                        <wp:posOffset>-3810</wp:posOffset>
                      </wp:positionH>
                      <wp:positionV relativeFrom="paragraph">
                        <wp:posOffset>29210</wp:posOffset>
                      </wp:positionV>
                      <wp:extent cx="114300" cy="114300"/>
                      <wp:effectExtent l="19050" t="19050" r="38100" b="19050"/>
                      <wp:wrapNone/>
                      <wp:docPr id="55" name="Isosceles Triangle 55"/>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A5DA2" id="Isosceles Triangle 55" o:spid="_x0000_s1026" type="#_x0000_t5" style="position:absolute;margin-left:-.3pt;margin-top:2.3pt;width:9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" fillcolor="white [3212]" strokecolor="#1f4d78 [1604]" strokeweight="1pt"/>
                  </w:pict>
                </mc:Fallback>
              </mc:AlternateContent>
            </w:r>
          </w:p>
        </w:tc>
        <w:tc>
          <w:tcPr>
            <w:tcW w:w="851" w:type="dxa"/>
          </w:tcPr>
          <w:p w14:paraId="7A77635B"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2565D4C2" w14:textId="77777777" w:rsidTr="00396E3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44" w:type="dxa"/>
          </w:tcPr>
          <w:p w14:paraId="0FFAD767" w14:textId="25D258EB" w:rsidR="0035506B" w:rsidRPr="00D70BCA" w:rsidRDefault="0035506B" w:rsidP="00A55FC9">
            <w:pPr>
              <w:rPr>
                <w:rFonts w:ascii="Arial Narrow" w:hAnsi="Arial Narrow"/>
                <w:sz w:val="18"/>
                <w:szCs w:val="18"/>
              </w:rPr>
            </w:pPr>
            <w:r w:rsidRPr="00D70BCA">
              <w:rPr>
                <w:rFonts w:ascii="Arial Narrow" w:hAnsi="Arial Narrow"/>
                <w:sz w:val="18"/>
                <w:szCs w:val="18"/>
              </w:rPr>
              <w:t xml:space="preserve">Sigurdsson et al.  </w:t>
            </w:r>
            <w:r w:rsidR="00C477FE">
              <w:rPr>
                <w:rFonts w:ascii="Arial Narrow" w:hAnsi="Arial Narrow"/>
                <w:sz w:val="18"/>
                <w:szCs w:val="18"/>
              </w:rPr>
              <w:t>(</w:t>
            </w:r>
            <w:r w:rsidRPr="00D70BCA">
              <w:rPr>
                <w:rFonts w:ascii="Arial Narrow" w:hAnsi="Arial Narrow"/>
                <w:sz w:val="18"/>
                <w:szCs w:val="18"/>
              </w:rPr>
              <w:t>2014</w:t>
            </w:r>
            <w:r w:rsidR="00C477FE">
              <w:rPr>
                <w:rFonts w:ascii="Arial Narrow" w:hAnsi="Arial Narrow"/>
                <w:sz w:val="18"/>
                <w:szCs w:val="18"/>
              </w:rPr>
              <w:t>)</w:t>
            </w:r>
            <w:r>
              <w:rPr>
                <w:rFonts w:ascii="Arial Narrow" w:hAnsi="Arial Narrow"/>
                <w:sz w:val="18"/>
                <w:szCs w:val="18"/>
              </w:rPr>
              <w:fldChar w:fldCharType="begin"/>
            </w:r>
            <w:r w:rsidR="00A55FC9">
              <w:rPr>
                <w:rFonts w:ascii="Arial Narrow" w:hAnsi="Arial Narrow"/>
                <w:sz w:val="18"/>
                <w:szCs w:val="18"/>
              </w:rPr>
              <w:instrText xml:space="preserve"> ADDIN EN.CITE &lt;EndNote&gt;&lt;Cite&gt;&lt;Author&gt;Sigurdsson&lt;/Author&gt;&lt;Year&gt;2014&lt;/Year&gt;&lt;RecNum&gt;9269&lt;/RecNum&gt;&lt;DisplayText&gt;&lt;style face="superscript"&gt;48&lt;/style&gt;&lt;/DisplayText&gt;&lt;record&gt;&lt;rec-number&gt;9269&lt;/rec-number&gt;&lt;foreign-keys&gt;&lt;key app="EN" db-id="zfzdr0rt1w52efeffsnpxzeprx2r0w0srafe" timestamp="1458032808"&gt;9269&lt;/key&gt;&lt;/foreign-keys&gt;&lt;ref-type name="Journal Article"&gt;17&lt;/ref-type&gt;&lt;contributors&gt;&lt;authors&gt;&lt;author&gt;Sigurdsson, V.&lt;/author&gt;&lt;author&gt;Larsen, N. M.&lt;/author&gt;&lt;author&gt;Gunnarsson, D.&lt;/author&gt;&lt;/authors&gt;&lt;/contributors&gt;&lt;auth-address&gt;Reykjavik University, Menntavegur 1, 101 Reykjavik, Iceland Harstad University College, Norway&lt;/auth-address&gt;&lt;titles&gt;&lt;title&gt;Healthy food products at the point of purchase: An in-store experimental analysis&lt;/title&gt;&lt;secondary-title&gt;Journal of Applied Behavior Analysis&lt;/secondary-title&gt;&lt;short-title&gt;Healthy food products at the point of purchase: An in-store experimental analysis&lt;/short-title&gt;&lt;/titles&gt;&lt;periodical&gt;&lt;full-title&gt;Journal of applied behavior analysis&lt;/full-title&gt;&lt;/periodical&gt;&lt;pages&gt;151-154&lt;/pages&gt;&lt;volume&gt;47&lt;/volume&gt;&lt;keywords&gt;&lt;keyword&gt;consumer behavior&lt;/keyword&gt;&lt;keyword&gt;healthy food choice&lt;/keyword&gt;&lt;keyword&gt;in-store experiments&lt;/keyword&gt;&lt;keyword&gt;motivating operations&lt;/keyword&gt;&lt;keyword&gt;stimulus control&lt;/keyword&gt;&lt;/keywords&gt;&lt;dates&gt;&lt;year&gt;2014&lt;/year&gt;&lt;/dates&gt;&lt;label&gt;include s1&lt;/label&gt;&lt;work-type&gt;Article&lt;/work-type&gt;&lt;urls&gt;&lt;related-urls&gt;&lt;url&gt;http://www.scopus.com/inward/record.url?eid=2-s2.0-84897665724&amp;amp;partnerID=40&amp;amp;md5=6c2ceac54e78c548795e70e65e50b344&lt;/url&gt;&lt;/related-urls&gt;&lt;/urls&gt;&lt;electronic-resource-num&gt;10.1002/jaba.91&lt;/electronic-resource-num&gt;&lt;remote-database-name&gt;Scopus&lt;/remote-database-name&gt;&lt;/record&gt;&lt;/Cite&gt;&lt;/EndNote&gt;</w:instrText>
            </w:r>
            <w:r>
              <w:rPr>
                <w:rFonts w:ascii="Arial Narrow" w:hAnsi="Arial Narrow"/>
                <w:sz w:val="18"/>
                <w:szCs w:val="18"/>
              </w:rPr>
              <w:fldChar w:fldCharType="separate"/>
            </w:r>
            <w:r w:rsidR="00A55FC9" w:rsidRPr="00A55FC9">
              <w:rPr>
                <w:rFonts w:ascii="Arial Narrow" w:hAnsi="Arial Narrow"/>
                <w:noProof/>
                <w:sz w:val="18"/>
                <w:szCs w:val="18"/>
                <w:vertAlign w:val="superscript"/>
              </w:rPr>
              <w:t>48</w:t>
            </w:r>
            <w:r>
              <w:rPr>
                <w:rFonts w:ascii="Arial Narrow" w:hAnsi="Arial Narrow"/>
                <w:sz w:val="18"/>
                <w:szCs w:val="18"/>
              </w:rPr>
              <w:fldChar w:fldCharType="end"/>
            </w:r>
          </w:p>
        </w:tc>
        <w:tc>
          <w:tcPr>
            <w:tcW w:w="706" w:type="dxa"/>
          </w:tcPr>
          <w:p w14:paraId="25263A39"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AT</w:t>
            </w:r>
          </w:p>
        </w:tc>
        <w:tc>
          <w:tcPr>
            <w:tcW w:w="827" w:type="dxa"/>
          </w:tcPr>
          <w:p w14:paraId="46947233"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Not provided</w:t>
            </w:r>
          </w:p>
        </w:tc>
        <w:tc>
          <w:tcPr>
            <w:tcW w:w="819" w:type="dxa"/>
          </w:tcPr>
          <w:p w14:paraId="47EDF208"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2*</w:t>
            </w:r>
          </w:p>
        </w:tc>
        <w:tc>
          <w:tcPr>
            <w:tcW w:w="1182" w:type="dxa"/>
          </w:tcPr>
          <w:p w14:paraId="0E6AFF24"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P</w:t>
            </w:r>
          </w:p>
        </w:tc>
        <w:tc>
          <w:tcPr>
            <w:tcW w:w="1143" w:type="dxa"/>
          </w:tcPr>
          <w:p w14:paraId="39CAC093"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359" w:type="dxa"/>
          </w:tcPr>
          <w:p w14:paraId="324A9F98"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14:paraId="73D95C0A"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P</w:t>
            </w:r>
            <w:r>
              <w:rPr>
                <w:rFonts w:ascii="Arial Narrow" w:hAnsi="Arial Narrow"/>
                <w:sz w:val="18"/>
                <w:szCs w:val="18"/>
                <w:vertAlign w:val="subscript"/>
              </w:rPr>
              <w:t>M</w:t>
            </w:r>
          </w:p>
        </w:tc>
        <w:tc>
          <w:tcPr>
            <w:tcW w:w="919" w:type="dxa"/>
          </w:tcPr>
          <w:p w14:paraId="74ACD2F5"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p w14:paraId="2525ED6D"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3B124225" w14:textId="77777777" w:rsidR="0035506B"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75379B">
              <w:rPr>
                <w:rFonts w:ascii="Arial Narrow" w:hAnsi="Arial Narrow"/>
                <w:noProof/>
                <w:sz w:val="18"/>
                <w:szCs w:val="18"/>
                <w:lang w:eastAsia="en-GB"/>
              </w:rPr>
              <mc:AlternateContent>
                <mc:Choice Requires="wps">
                  <w:drawing>
                    <wp:anchor distT="0" distB="0" distL="114300" distR="114300" simplePos="0" relativeHeight="251732992" behindDoc="0" locked="0" layoutInCell="1" allowOverlap="1" wp14:anchorId="0F7F0D9C" wp14:editId="1839C369">
                      <wp:simplePos x="0" y="0"/>
                      <wp:positionH relativeFrom="column">
                        <wp:posOffset>-3810</wp:posOffset>
                      </wp:positionH>
                      <wp:positionV relativeFrom="paragraph">
                        <wp:posOffset>24130</wp:posOffset>
                      </wp:positionV>
                      <wp:extent cx="114300" cy="114300"/>
                      <wp:effectExtent l="19050" t="19050" r="38100" b="19050"/>
                      <wp:wrapNone/>
                      <wp:docPr id="56" name="Isosceles Triangle 56"/>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CA7B6" id="Isosceles Triangle 56" o:spid="_x0000_s1026" type="#_x0000_t5" style="position:absolute;margin-left:-.3pt;margin-top:1.9pt;width:9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" fillcolor="white [3212]" strokecolor="#1f4d78 [1604]" strokeweight="1pt"/>
                  </w:pict>
                </mc:Fallback>
              </mc:AlternateContent>
            </w:r>
          </w:p>
          <w:p w14:paraId="46804D39" w14:textId="77777777" w:rsidR="0035506B" w:rsidRPr="00D70BCA"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75379B">
              <w:rPr>
                <w:rFonts w:ascii="Arial Narrow" w:hAnsi="Arial Narrow"/>
                <w:noProof/>
                <w:sz w:val="18"/>
                <w:szCs w:val="18"/>
                <w:lang w:eastAsia="en-GB"/>
              </w:rPr>
              <mc:AlternateContent>
                <mc:Choice Requires="wps">
                  <w:drawing>
                    <wp:anchor distT="0" distB="0" distL="114300" distR="114300" simplePos="0" relativeHeight="251731968" behindDoc="0" locked="0" layoutInCell="1" allowOverlap="1" wp14:anchorId="7B0A4D49" wp14:editId="5543E7EC">
                      <wp:simplePos x="0" y="0"/>
                      <wp:positionH relativeFrom="column">
                        <wp:posOffset>-3810</wp:posOffset>
                      </wp:positionH>
                      <wp:positionV relativeFrom="paragraph">
                        <wp:posOffset>24130</wp:posOffset>
                      </wp:positionV>
                      <wp:extent cx="114300" cy="114300"/>
                      <wp:effectExtent l="19050" t="19050" r="38100" b="19050"/>
                      <wp:wrapNone/>
                      <wp:docPr id="57" name="Isosceles Triangle 57"/>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2FA3" id="Isosceles Triangle 57" o:spid="_x0000_s1026" type="#_x0000_t5" style="position:absolute;margin-left:-.3pt;margin-top:1.9pt;width:9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" fillcolor="white [3212]" strokecolor="#1f4d78 [1604]" strokeweight="1pt"/>
                  </w:pict>
                </mc:Fallback>
              </mc:AlternateContent>
            </w:r>
          </w:p>
        </w:tc>
        <w:tc>
          <w:tcPr>
            <w:tcW w:w="851" w:type="dxa"/>
          </w:tcPr>
          <w:p w14:paraId="431F5DFF"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3E8D9EFA" w14:textId="77777777" w:rsidTr="00396E37">
        <w:trPr>
          <w:trHeight w:val="132"/>
        </w:trPr>
        <w:tc>
          <w:tcPr>
            <w:cnfStyle w:val="001000000000" w:firstRow="0" w:lastRow="0" w:firstColumn="1" w:lastColumn="0" w:oddVBand="0" w:evenVBand="0" w:oddHBand="0" w:evenHBand="0" w:firstRowFirstColumn="0" w:firstRowLastColumn="0" w:lastRowFirstColumn="0" w:lastRowLastColumn="0"/>
            <w:tcW w:w="1844" w:type="dxa"/>
          </w:tcPr>
          <w:p w14:paraId="650D508D" w14:textId="075BD54D" w:rsidR="0035506B" w:rsidRPr="00D70BCA" w:rsidRDefault="0035506B" w:rsidP="00A55FC9">
            <w:pPr>
              <w:rPr>
                <w:rFonts w:ascii="Arial Narrow" w:hAnsi="Arial Narrow"/>
                <w:sz w:val="18"/>
                <w:szCs w:val="18"/>
              </w:rPr>
            </w:pPr>
            <w:r w:rsidRPr="00D70BCA">
              <w:rPr>
                <w:rFonts w:ascii="Arial Narrow" w:hAnsi="Arial Narrow"/>
                <w:sz w:val="18"/>
                <w:szCs w:val="18"/>
              </w:rPr>
              <w:t xml:space="preserve">Song et al. </w:t>
            </w:r>
            <w:r w:rsidR="008B7A4F">
              <w:rPr>
                <w:rFonts w:ascii="Arial Narrow" w:hAnsi="Arial Narrow"/>
                <w:sz w:val="18"/>
                <w:szCs w:val="18"/>
              </w:rPr>
              <w:br/>
            </w:r>
            <w:r w:rsidR="00C477FE">
              <w:rPr>
                <w:rFonts w:ascii="Arial Narrow" w:hAnsi="Arial Narrow"/>
                <w:sz w:val="18"/>
                <w:szCs w:val="18"/>
              </w:rPr>
              <w:t>(</w:t>
            </w:r>
            <w:r w:rsidRPr="00D70BCA">
              <w:rPr>
                <w:rFonts w:ascii="Arial Narrow" w:hAnsi="Arial Narrow"/>
                <w:sz w:val="18"/>
                <w:szCs w:val="18"/>
              </w:rPr>
              <w:t>2009</w:t>
            </w:r>
            <w:r w:rsidR="00C477FE">
              <w:rPr>
                <w:rFonts w:ascii="Arial Narrow" w:hAnsi="Arial Narrow"/>
                <w:sz w:val="18"/>
                <w:szCs w:val="18"/>
              </w:rPr>
              <w:t>)</w:t>
            </w:r>
            <w:r>
              <w:rPr>
                <w:rFonts w:ascii="Arial Narrow" w:hAnsi="Arial Narrow"/>
                <w:sz w:val="18"/>
                <w:szCs w:val="18"/>
              </w:rPr>
              <w:fldChar w:fldCharType="begin">
                <w:fldData xml:space="preserve">PEVuZE5vdGU+PENpdGU+PEF1dGhvcj5Tb25nPC9BdXRob3I+PFllYXI+MjAwOTwvWWVhcj48UmVj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PEVuZE5vdGU+PENpdGU+PEF1dGhvcj5Tb25nPC9BdXRob3I+PFllYXI+MjAwOTwvWWVhcj48UmVj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Pr>
                <w:rFonts w:ascii="Arial Narrow" w:hAnsi="Arial Narrow"/>
                <w:sz w:val="18"/>
                <w:szCs w:val="18"/>
              </w:rPr>
            </w:r>
            <w:r>
              <w:rPr>
                <w:rFonts w:ascii="Arial Narrow" w:hAnsi="Arial Narrow"/>
                <w:sz w:val="18"/>
                <w:szCs w:val="18"/>
              </w:rPr>
              <w:fldChar w:fldCharType="separate"/>
            </w:r>
            <w:r w:rsidR="00A55FC9" w:rsidRPr="00A55FC9">
              <w:rPr>
                <w:rFonts w:ascii="Arial Narrow" w:hAnsi="Arial Narrow"/>
                <w:noProof/>
                <w:sz w:val="18"/>
                <w:szCs w:val="18"/>
                <w:vertAlign w:val="superscript"/>
              </w:rPr>
              <w:t>37</w:t>
            </w:r>
            <w:r>
              <w:rPr>
                <w:rFonts w:ascii="Arial Narrow" w:hAnsi="Arial Narrow"/>
                <w:sz w:val="18"/>
                <w:szCs w:val="18"/>
              </w:rPr>
              <w:fldChar w:fldCharType="end"/>
            </w:r>
          </w:p>
        </w:tc>
        <w:tc>
          <w:tcPr>
            <w:tcW w:w="706" w:type="dxa"/>
          </w:tcPr>
          <w:p w14:paraId="4AD80E35"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QE</w:t>
            </w:r>
          </w:p>
        </w:tc>
        <w:tc>
          <w:tcPr>
            <w:tcW w:w="827" w:type="dxa"/>
          </w:tcPr>
          <w:p w14:paraId="5DA5F10D"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Low</w:t>
            </w:r>
          </w:p>
        </w:tc>
        <w:tc>
          <w:tcPr>
            <w:tcW w:w="819" w:type="dxa"/>
          </w:tcPr>
          <w:p w14:paraId="421D6BD8"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13*</w:t>
            </w:r>
          </w:p>
        </w:tc>
        <w:tc>
          <w:tcPr>
            <w:tcW w:w="1182" w:type="dxa"/>
          </w:tcPr>
          <w:p w14:paraId="7DBF1B6D"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A</w:t>
            </w:r>
            <w:r w:rsidRPr="00A916C2">
              <w:rPr>
                <w:rFonts w:ascii="Arial Narrow" w:hAnsi="Arial Narrow"/>
                <w:sz w:val="18"/>
                <w:szCs w:val="18"/>
                <w:vertAlign w:val="subscript"/>
              </w:rPr>
              <w:t>M</w:t>
            </w:r>
          </w:p>
        </w:tc>
        <w:tc>
          <w:tcPr>
            <w:tcW w:w="1143" w:type="dxa"/>
          </w:tcPr>
          <w:p w14:paraId="278C1C43"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359" w:type="dxa"/>
          </w:tcPr>
          <w:p w14:paraId="4524ECF6"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919" w:type="dxa"/>
          </w:tcPr>
          <w:p w14:paraId="34A3832B"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7FEBCE60" w14:textId="77777777" w:rsidR="0035506B" w:rsidRPr="000472F6"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vertAlign w:val="superscript"/>
              </w:rPr>
            </w:pPr>
            <w:r>
              <w:rPr>
                <w:rFonts w:ascii="Arial Narrow" w:hAnsi="Arial Narrow"/>
                <w:noProof/>
                <w:sz w:val="18"/>
                <w:szCs w:val="18"/>
                <w:lang w:eastAsia="en-GB"/>
              </w:rPr>
              <mc:AlternateContent>
                <mc:Choice Requires="wps">
                  <w:drawing>
                    <wp:anchor distT="0" distB="0" distL="114300" distR="114300" simplePos="0" relativeHeight="251734016" behindDoc="0" locked="0" layoutInCell="1" allowOverlap="1" wp14:anchorId="2925330F" wp14:editId="132496A0">
                      <wp:simplePos x="0" y="0"/>
                      <wp:positionH relativeFrom="column">
                        <wp:posOffset>-3810</wp:posOffset>
                      </wp:positionH>
                      <wp:positionV relativeFrom="paragraph">
                        <wp:posOffset>31750</wp:posOffset>
                      </wp:positionV>
                      <wp:extent cx="171450" cy="104775"/>
                      <wp:effectExtent l="19050" t="19050" r="19050" b="47625"/>
                      <wp:wrapNone/>
                      <wp:docPr id="58" name="Flowchart: Decision 58"/>
                      <wp:cNvGraphicFramePr/>
                      <a:graphic xmlns:a="http://schemas.openxmlformats.org/drawingml/2006/main">
                        <a:graphicData uri="http://schemas.microsoft.com/office/word/2010/wordprocessingShape">
                          <wps:wsp>
                            <wps:cNvSpPr/>
                            <wps:spPr>
                              <a:xfrm>
                                <a:off x="0" y="0"/>
                                <a:ext cx="171450" cy="104775"/>
                              </a:xfrm>
                              <a:prstGeom prst="flowChartDecisi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BDE966" id="Flowchart: Decision 58" o:spid="_x0000_s1026" type="#_x0000_t110" style="position:absolute;margin-left:-.3pt;margin-top:2.5pt;width:13.5pt;height:8.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" filled="f" strokecolor="#1f4d78 [1604]" strokeweight="1pt"/>
                  </w:pict>
                </mc:Fallback>
              </mc:AlternateContent>
            </w:r>
            <w:r>
              <w:rPr>
                <w:rFonts w:ascii="Arial Narrow" w:hAnsi="Arial Narrow"/>
                <w:sz w:val="18"/>
                <w:szCs w:val="18"/>
              </w:rPr>
              <w:t xml:space="preserve">       </w:t>
            </w:r>
            <w:r w:rsidRPr="000472F6">
              <w:rPr>
                <w:rFonts w:ascii="Arial Narrow" w:hAnsi="Arial Narrow"/>
                <w:sz w:val="18"/>
                <w:szCs w:val="18"/>
                <w:vertAlign w:val="superscript"/>
              </w:rPr>
              <w:t>10</w:t>
            </w:r>
          </w:p>
        </w:tc>
        <w:tc>
          <w:tcPr>
            <w:tcW w:w="851" w:type="dxa"/>
          </w:tcPr>
          <w:p w14:paraId="14593D34"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44086D5B" w14:textId="77777777" w:rsidTr="00396E37">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844" w:type="dxa"/>
          </w:tcPr>
          <w:p w14:paraId="7DF107EC" w14:textId="0D611B4F" w:rsidR="0035506B" w:rsidRPr="00D70BCA" w:rsidRDefault="008B7A4F" w:rsidP="00A55FC9">
            <w:pPr>
              <w:rPr>
                <w:rFonts w:ascii="Arial Narrow" w:hAnsi="Arial Narrow"/>
                <w:sz w:val="18"/>
                <w:szCs w:val="18"/>
              </w:rPr>
            </w:pPr>
            <w:r>
              <w:rPr>
                <w:rFonts w:ascii="Arial Narrow" w:hAnsi="Arial Narrow"/>
                <w:sz w:val="18"/>
                <w:szCs w:val="18"/>
              </w:rPr>
              <w:t xml:space="preserve">Thorndike et al. </w:t>
            </w:r>
            <w:r w:rsidR="00C477FE">
              <w:rPr>
                <w:rFonts w:ascii="Arial Narrow" w:hAnsi="Arial Narrow"/>
                <w:sz w:val="18"/>
                <w:szCs w:val="18"/>
              </w:rPr>
              <w:t>(</w:t>
            </w:r>
            <w:r w:rsidR="0035506B" w:rsidRPr="00D70BCA">
              <w:rPr>
                <w:rFonts w:ascii="Arial Narrow" w:hAnsi="Arial Narrow"/>
                <w:sz w:val="18"/>
                <w:szCs w:val="18"/>
              </w:rPr>
              <w:t>2017</w:t>
            </w:r>
            <w:r w:rsidR="00C477FE">
              <w:rPr>
                <w:rFonts w:ascii="Arial Narrow" w:hAnsi="Arial Narrow"/>
                <w:sz w:val="18"/>
                <w:szCs w:val="18"/>
              </w:rPr>
              <w:t>)</w:t>
            </w:r>
            <w:r w:rsidR="0035506B">
              <w:rPr>
                <w:rFonts w:ascii="Arial Narrow" w:hAnsi="Arial Narrow"/>
                <w:sz w:val="18"/>
                <w:szCs w:val="18"/>
              </w:rPr>
              <w:fldChar w:fldCharType="begin">
                <w:fldData xml:space="preserve">PEVuZE5vdGU+PENpdGU+PEF1dGhvcj5UaG9ybmRpa2U8L0F1dGhvcj48WWVhcj4yMDE3PC9ZZWFy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PEVuZE5vdGU+PENpdGU+PEF1dGhvcj5UaG9ybmRpa2U8L0F1dGhvcj48WWVhcj4yMDE3PC9ZZWFy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sidR="0035506B">
              <w:rPr>
                <w:rFonts w:ascii="Arial Narrow" w:hAnsi="Arial Narrow"/>
                <w:sz w:val="18"/>
                <w:szCs w:val="18"/>
              </w:rPr>
            </w:r>
            <w:r w:rsidR="0035506B">
              <w:rPr>
                <w:rFonts w:ascii="Arial Narrow" w:hAnsi="Arial Narrow"/>
                <w:sz w:val="18"/>
                <w:szCs w:val="18"/>
              </w:rPr>
              <w:fldChar w:fldCharType="separate"/>
            </w:r>
            <w:r w:rsidR="00A55FC9" w:rsidRPr="00A55FC9">
              <w:rPr>
                <w:rFonts w:ascii="Arial Narrow" w:hAnsi="Arial Narrow"/>
                <w:noProof/>
                <w:sz w:val="18"/>
                <w:szCs w:val="18"/>
                <w:vertAlign w:val="superscript"/>
              </w:rPr>
              <w:t>33</w:t>
            </w:r>
            <w:r w:rsidR="0035506B">
              <w:rPr>
                <w:rFonts w:ascii="Arial Narrow" w:hAnsi="Arial Narrow"/>
                <w:sz w:val="18"/>
                <w:szCs w:val="18"/>
              </w:rPr>
              <w:fldChar w:fldCharType="end"/>
            </w:r>
          </w:p>
        </w:tc>
        <w:tc>
          <w:tcPr>
            <w:tcW w:w="706" w:type="dxa"/>
          </w:tcPr>
          <w:p w14:paraId="22C9D9BA"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RCT</w:t>
            </w:r>
          </w:p>
        </w:tc>
        <w:tc>
          <w:tcPr>
            <w:tcW w:w="827" w:type="dxa"/>
          </w:tcPr>
          <w:p w14:paraId="34B28B1D"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Low</w:t>
            </w:r>
          </w:p>
        </w:tc>
        <w:tc>
          <w:tcPr>
            <w:tcW w:w="819" w:type="dxa"/>
          </w:tcPr>
          <w:p w14:paraId="408FA982"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575</w:t>
            </w:r>
          </w:p>
        </w:tc>
        <w:tc>
          <w:tcPr>
            <w:tcW w:w="1182" w:type="dxa"/>
          </w:tcPr>
          <w:p w14:paraId="6266AF20"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143" w:type="dxa"/>
          </w:tcPr>
          <w:p w14:paraId="185942BB"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359" w:type="dxa"/>
          </w:tcPr>
          <w:p w14:paraId="3361CD30"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P</w:t>
            </w:r>
            <w:r>
              <w:rPr>
                <w:rFonts w:ascii="Arial Narrow" w:hAnsi="Arial Narrow"/>
                <w:sz w:val="18"/>
                <w:szCs w:val="18"/>
                <w:vertAlign w:val="subscript"/>
              </w:rPr>
              <w:t>M</w:t>
            </w:r>
          </w:p>
        </w:tc>
        <w:tc>
          <w:tcPr>
            <w:tcW w:w="919" w:type="dxa"/>
          </w:tcPr>
          <w:p w14:paraId="4A096854"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65F439B4" w14:textId="77777777" w:rsidR="0035506B" w:rsidRPr="00D70BCA"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75379B">
              <w:rPr>
                <w:rFonts w:ascii="Arial Narrow" w:hAnsi="Arial Narrow"/>
                <w:noProof/>
                <w:sz w:val="18"/>
                <w:szCs w:val="18"/>
                <w:lang w:eastAsia="en-GB"/>
              </w:rPr>
              <mc:AlternateContent>
                <mc:Choice Requires="wps">
                  <w:drawing>
                    <wp:anchor distT="0" distB="0" distL="114300" distR="114300" simplePos="0" relativeHeight="251735040" behindDoc="0" locked="0" layoutInCell="1" allowOverlap="1" wp14:anchorId="7DB3393C" wp14:editId="5FA7AD14">
                      <wp:simplePos x="0" y="0"/>
                      <wp:positionH relativeFrom="column">
                        <wp:posOffset>-3810</wp:posOffset>
                      </wp:positionH>
                      <wp:positionV relativeFrom="paragraph">
                        <wp:posOffset>29210</wp:posOffset>
                      </wp:positionV>
                      <wp:extent cx="114300" cy="114300"/>
                      <wp:effectExtent l="19050" t="19050" r="38100" b="19050"/>
                      <wp:wrapNone/>
                      <wp:docPr id="59" name="Isosceles Triangle 59"/>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6ADB4" id="Isosceles Triangle 59" o:spid="_x0000_s1026" type="#_x0000_t5" style="position:absolute;margin-left:-.3pt;margin-top:2.3pt;width:9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" fillcolor="white [3212]" strokecolor="#1f4d78 [1604]" strokeweight="1pt"/>
                  </w:pict>
                </mc:Fallback>
              </mc:AlternateContent>
            </w:r>
            <w:r>
              <w:rPr>
                <w:rFonts w:ascii="Arial Narrow" w:hAnsi="Arial Narrow"/>
                <w:sz w:val="18"/>
                <w:szCs w:val="18"/>
              </w:rPr>
              <w:t xml:space="preserve">     </w:t>
            </w:r>
            <w:r>
              <w:rPr>
                <w:rFonts w:ascii="Arial Narrow" w:hAnsi="Arial Narrow"/>
                <w:sz w:val="18"/>
                <w:szCs w:val="18"/>
                <w:vertAlign w:val="subscript"/>
              </w:rPr>
              <w:t>2</w:t>
            </w:r>
          </w:p>
        </w:tc>
        <w:tc>
          <w:tcPr>
            <w:tcW w:w="851" w:type="dxa"/>
          </w:tcPr>
          <w:p w14:paraId="65568A67"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Moderate</w:t>
            </w:r>
          </w:p>
        </w:tc>
      </w:tr>
      <w:tr w:rsidR="0035506B" w:rsidRPr="0075379B" w14:paraId="680FA3FF" w14:textId="77777777" w:rsidTr="00396E37">
        <w:trPr>
          <w:trHeight w:val="132"/>
        </w:trPr>
        <w:tc>
          <w:tcPr>
            <w:cnfStyle w:val="001000000000" w:firstRow="0" w:lastRow="0" w:firstColumn="1" w:lastColumn="0" w:oddVBand="0" w:evenVBand="0" w:oddHBand="0" w:evenHBand="0" w:firstRowFirstColumn="0" w:firstRowLastColumn="0" w:lastRowFirstColumn="0" w:lastRowLastColumn="0"/>
            <w:tcW w:w="1844" w:type="dxa"/>
          </w:tcPr>
          <w:p w14:paraId="579212A2" w14:textId="2C42A4F2" w:rsidR="0035506B" w:rsidRPr="00D70BCA" w:rsidRDefault="0035506B" w:rsidP="00A55FC9">
            <w:pPr>
              <w:rPr>
                <w:rFonts w:ascii="Arial Narrow" w:hAnsi="Arial Narrow"/>
                <w:sz w:val="18"/>
                <w:szCs w:val="18"/>
              </w:rPr>
            </w:pPr>
            <w:r w:rsidRPr="00D70BCA">
              <w:rPr>
                <w:rFonts w:ascii="Arial Narrow" w:hAnsi="Arial Narrow"/>
                <w:sz w:val="18"/>
                <w:szCs w:val="18"/>
              </w:rPr>
              <w:t xml:space="preserve">Toft et al. </w:t>
            </w:r>
            <w:r w:rsidR="008B7A4F">
              <w:rPr>
                <w:rFonts w:ascii="Arial Narrow" w:hAnsi="Arial Narrow"/>
                <w:sz w:val="18"/>
                <w:szCs w:val="18"/>
              </w:rPr>
              <w:br/>
            </w:r>
            <w:r w:rsidR="00C477FE">
              <w:rPr>
                <w:rFonts w:ascii="Arial Narrow" w:hAnsi="Arial Narrow"/>
                <w:sz w:val="18"/>
                <w:szCs w:val="18"/>
              </w:rPr>
              <w:t>(</w:t>
            </w:r>
            <w:r w:rsidRPr="00D70BCA">
              <w:rPr>
                <w:rFonts w:ascii="Arial Narrow" w:hAnsi="Arial Narrow"/>
                <w:sz w:val="18"/>
                <w:szCs w:val="18"/>
              </w:rPr>
              <w:t>2017</w:t>
            </w:r>
            <w:r w:rsidR="00C477FE">
              <w:rPr>
                <w:rFonts w:ascii="Arial Narrow" w:hAnsi="Arial Narrow"/>
                <w:sz w:val="18"/>
                <w:szCs w:val="18"/>
              </w:rPr>
              <w:t>)</w:t>
            </w:r>
            <w:r>
              <w:rPr>
                <w:rFonts w:ascii="Arial Narrow" w:hAnsi="Arial Narrow"/>
                <w:sz w:val="18"/>
                <w:szCs w:val="18"/>
              </w:rPr>
              <w:fldChar w:fldCharType="begin">
                <w:fldData xml:space="preserve">PEVuZE5vdGU+PENpdGU+PEF1dGhvcj5Ub2Z0PC9BdXRob3I+PFllYXI+MjAxNzwvWWVhcj48UmVj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PEVuZE5vdGU+PENpdGU+PEF1dGhvcj5Ub2Z0PC9BdXRob3I+PFllYXI+MjAxNzwvWWVhcj48UmVj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Pr>
                <w:rFonts w:ascii="Arial Narrow" w:hAnsi="Arial Narrow"/>
                <w:sz w:val="18"/>
                <w:szCs w:val="18"/>
              </w:rPr>
            </w:r>
            <w:r>
              <w:rPr>
                <w:rFonts w:ascii="Arial Narrow" w:hAnsi="Arial Narrow"/>
                <w:sz w:val="18"/>
                <w:szCs w:val="18"/>
              </w:rPr>
              <w:fldChar w:fldCharType="separate"/>
            </w:r>
            <w:r w:rsidR="00A55FC9" w:rsidRPr="00A55FC9">
              <w:rPr>
                <w:rFonts w:ascii="Arial Narrow" w:hAnsi="Arial Narrow"/>
                <w:noProof/>
                <w:sz w:val="18"/>
                <w:szCs w:val="18"/>
                <w:vertAlign w:val="superscript"/>
              </w:rPr>
              <w:t>38</w:t>
            </w:r>
            <w:r>
              <w:rPr>
                <w:rFonts w:ascii="Arial Narrow" w:hAnsi="Arial Narrow"/>
                <w:sz w:val="18"/>
                <w:szCs w:val="18"/>
              </w:rPr>
              <w:fldChar w:fldCharType="end"/>
            </w:r>
          </w:p>
        </w:tc>
        <w:tc>
          <w:tcPr>
            <w:tcW w:w="706" w:type="dxa"/>
          </w:tcPr>
          <w:p w14:paraId="19E1A992"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QE</w:t>
            </w:r>
          </w:p>
        </w:tc>
        <w:tc>
          <w:tcPr>
            <w:tcW w:w="827" w:type="dxa"/>
          </w:tcPr>
          <w:p w14:paraId="0132FBEB"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AF45B3">
              <w:rPr>
                <w:rFonts w:ascii="Arial Narrow" w:hAnsi="Arial Narrow"/>
                <w:sz w:val="18"/>
                <w:szCs w:val="18"/>
              </w:rPr>
              <w:t>Not provided</w:t>
            </w:r>
          </w:p>
        </w:tc>
        <w:tc>
          <w:tcPr>
            <w:tcW w:w="819" w:type="dxa"/>
          </w:tcPr>
          <w:p w14:paraId="1BF70A7D"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3*</w:t>
            </w:r>
          </w:p>
        </w:tc>
        <w:tc>
          <w:tcPr>
            <w:tcW w:w="1182" w:type="dxa"/>
          </w:tcPr>
          <w:p w14:paraId="6F5A2604"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143" w:type="dxa"/>
          </w:tcPr>
          <w:p w14:paraId="70714D2A"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359" w:type="dxa"/>
          </w:tcPr>
          <w:p w14:paraId="45AA4775"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AP</w:t>
            </w:r>
            <w:r>
              <w:rPr>
                <w:rFonts w:ascii="Arial Narrow" w:hAnsi="Arial Narrow"/>
                <w:sz w:val="18"/>
                <w:szCs w:val="18"/>
                <w:vertAlign w:val="subscript"/>
              </w:rPr>
              <w:t>M</w:t>
            </w:r>
          </w:p>
        </w:tc>
        <w:tc>
          <w:tcPr>
            <w:tcW w:w="919" w:type="dxa"/>
          </w:tcPr>
          <w:p w14:paraId="30842F71"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5A1CD705" w14:textId="77777777" w:rsidR="0035506B" w:rsidRPr="00A43BF2"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vertAlign w:val="subscript"/>
              </w:rPr>
            </w:pPr>
            <w:r w:rsidRPr="0075379B">
              <w:rPr>
                <w:rFonts w:ascii="Arial Narrow" w:hAnsi="Arial Narrow"/>
                <w:noProof/>
                <w:sz w:val="18"/>
                <w:szCs w:val="18"/>
                <w:lang w:eastAsia="en-GB"/>
              </w:rPr>
              <mc:AlternateContent>
                <mc:Choice Requires="wps">
                  <w:drawing>
                    <wp:anchor distT="0" distB="0" distL="114300" distR="114300" simplePos="0" relativeHeight="251736064" behindDoc="0" locked="0" layoutInCell="1" allowOverlap="1" wp14:anchorId="3EA7C2E4" wp14:editId="44EC6A83">
                      <wp:simplePos x="0" y="0"/>
                      <wp:positionH relativeFrom="column">
                        <wp:posOffset>-3810</wp:posOffset>
                      </wp:positionH>
                      <wp:positionV relativeFrom="paragraph">
                        <wp:posOffset>29845</wp:posOffset>
                      </wp:positionV>
                      <wp:extent cx="114300" cy="114300"/>
                      <wp:effectExtent l="19050" t="19050" r="38100" b="19050"/>
                      <wp:wrapNone/>
                      <wp:docPr id="60" name="Isosceles Triangle 60"/>
                      <wp:cNvGraphicFramePr/>
                      <a:graphic xmlns:a="http://schemas.openxmlformats.org/drawingml/2006/main">
                        <a:graphicData uri="http://schemas.microsoft.com/office/word/2010/wordprocessingShape">
                          <wps:wsp>
                            <wps:cNvSpPr/>
                            <wps:spPr>
                              <a:xfrm>
                                <a:off x="0" y="0"/>
                                <a:ext cx="114300" cy="1143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6FEB2" id="Isosceles Triangle 60" o:spid="_x0000_s1026" type="#_x0000_t5" style="position:absolute;margin-left:-.3pt;margin-top:2.35pt;width:9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" fillcolor="white [3212]" strokecolor="#1f4d78 [1604]" strokeweight="1pt"/>
                  </w:pict>
                </mc:Fallback>
              </mc:AlternateContent>
            </w:r>
            <w:r>
              <w:rPr>
                <w:rFonts w:ascii="Arial Narrow" w:hAnsi="Arial Narrow"/>
                <w:sz w:val="18"/>
                <w:szCs w:val="18"/>
              </w:rPr>
              <w:t xml:space="preserve">     </w:t>
            </w:r>
            <w:r>
              <w:rPr>
                <w:rFonts w:ascii="Arial Narrow" w:hAnsi="Arial Narrow"/>
                <w:sz w:val="18"/>
                <w:szCs w:val="18"/>
                <w:vertAlign w:val="subscript"/>
              </w:rPr>
              <w:t>6</w:t>
            </w:r>
          </w:p>
        </w:tc>
        <w:tc>
          <w:tcPr>
            <w:tcW w:w="851" w:type="dxa"/>
          </w:tcPr>
          <w:p w14:paraId="1F71B3E9"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3763F727" w14:textId="77777777" w:rsidTr="00396E37">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844" w:type="dxa"/>
          </w:tcPr>
          <w:p w14:paraId="3B1349E0" w14:textId="263ACB3D" w:rsidR="0035506B" w:rsidRPr="00D70BCA" w:rsidRDefault="0035506B" w:rsidP="00A55FC9">
            <w:pPr>
              <w:rPr>
                <w:rFonts w:ascii="Arial Narrow" w:hAnsi="Arial Narrow"/>
                <w:sz w:val="18"/>
                <w:szCs w:val="18"/>
              </w:rPr>
            </w:pPr>
            <w:proofErr w:type="spellStart"/>
            <w:r>
              <w:rPr>
                <w:rFonts w:ascii="Arial Narrow" w:hAnsi="Arial Narrow"/>
                <w:sz w:val="18"/>
                <w:szCs w:val="18"/>
              </w:rPr>
              <w:t>Wensel</w:t>
            </w:r>
            <w:proofErr w:type="spellEnd"/>
            <w:r>
              <w:rPr>
                <w:rFonts w:ascii="Arial Narrow" w:hAnsi="Arial Narrow"/>
                <w:sz w:val="18"/>
                <w:szCs w:val="18"/>
              </w:rPr>
              <w:t xml:space="preserve"> et al. </w:t>
            </w:r>
            <w:r w:rsidR="00A66AF8">
              <w:rPr>
                <w:rFonts w:ascii="Arial Narrow" w:hAnsi="Arial Narrow"/>
                <w:sz w:val="18"/>
                <w:szCs w:val="18"/>
              </w:rPr>
              <w:br/>
            </w:r>
            <w:r w:rsidR="00C477FE">
              <w:rPr>
                <w:rFonts w:ascii="Arial Narrow" w:hAnsi="Arial Narrow"/>
                <w:sz w:val="18"/>
                <w:szCs w:val="18"/>
              </w:rPr>
              <w:t>(</w:t>
            </w:r>
            <w:r>
              <w:rPr>
                <w:rFonts w:ascii="Arial Narrow" w:hAnsi="Arial Narrow"/>
                <w:sz w:val="18"/>
                <w:szCs w:val="18"/>
              </w:rPr>
              <w:t>2019</w:t>
            </w:r>
            <w:r w:rsidR="00C477FE">
              <w:rPr>
                <w:rFonts w:ascii="Arial Narrow" w:hAnsi="Arial Narrow"/>
                <w:sz w:val="18"/>
                <w:szCs w:val="18"/>
              </w:rPr>
              <w:t>)</w:t>
            </w:r>
            <w:r>
              <w:rPr>
                <w:rFonts w:ascii="Arial Narrow" w:hAnsi="Arial Narrow"/>
                <w:sz w:val="18"/>
                <w:szCs w:val="18"/>
              </w:rPr>
              <w:fldChar w:fldCharType="begin"/>
            </w:r>
            <w:r w:rsidR="00A55FC9">
              <w:rPr>
                <w:rFonts w:ascii="Arial Narrow" w:hAnsi="Arial Narrow"/>
                <w:sz w:val="18"/>
                <w:szCs w:val="18"/>
              </w:rPr>
              <w:instrText xml:space="preserve"> ADDIN EN.CITE &lt;EndNote&gt;&lt;Cite&gt;&lt;Author&gt;Wensel&lt;/Author&gt;&lt;Year&gt;2019&lt;/Year&gt;&lt;RecNum&gt;20469&lt;/RecNum&gt;&lt;DisplayText&gt;&lt;style face="superscript"&gt;34&lt;/style&gt;&lt;/DisplayText&gt;&lt;record&gt;&lt;rec-number&gt;20469&lt;/rec-number&gt;&lt;foreign-keys&gt;&lt;key app="EN" db-id="zfzdr0rt1w52efeffsnpxzeprx2r0w0srafe" timestamp="1550598617"&gt;20469&lt;/key&gt;&lt;/foreign-keys&gt;&lt;ref-type name="Journal Article"&gt;17&lt;/ref-type&gt;&lt;contributors&gt;&lt;authors&gt;&lt;author&gt;Wensel, C. R.&lt;/author&gt;&lt;author&gt;Trude, A. C. B.&lt;/author&gt;&lt;author&gt;Poirier, L.&lt;/author&gt;&lt;author&gt;Alghamdi, R.&lt;/author&gt;&lt;author&gt;Trujillo, A.&lt;/author&gt;&lt;author&gt;Steeves, E. A.&lt;/author&gt;&lt;author&gt;Paige, D.&lt;/author&gt;&lt;author&gt;Gittelsohn, J.&lt;/author&gt;&lt;/authors&gt;&lt;/contributors&gt;&lt;titles&gt;&lt;title&gt;B’more healthy corner stores for moms and kids: Identifying optimal behavioral economic strategies to increase WIC redemptions in small Urban corner stores&lt;/title&gt;&lt;secondary-title&gt;International Journal of Environmental Research and Public Health&lt;/secondary-title&gt;&lt;/titles&gt;&lt;periodical&gt;&lt;full-title&gt;International journal of environmental research and public health&lt;/full-title&gt;&lt;/periodical&gt;&lt;volume&gt;16&lt;/volume&gt;&lt;number&gt;1&lt;/number&gt;&lt;dates&gt;&lt;year&gt;2019&lt;/year&gt;&lt;/dates&gt;&lt;label&gt;include&lt;/label&gt;&lt;work-type&gt;Article&lt;/work-type&gt;&lt;urls&gt;&lt;related-urls&gt;&lt;url&gt;https://www.scopus.com/inward/record.uri?eid=2-s2.0-85059223758&amp;amp;doi=10.3390%2fijerph16010064&amp;amp;partnerID=40&amp;amp;md5=7338a4e6928126969c62d48d381112c0&lt;/url&gt;&lt;/related-urls&gt;&lt;/urls&gt;&lt;custom7&gt;64&lt;/custom7&gt;&lt;electronic-resource-num&gt;10.3390/ijerph16010064&lt;/electronic-resource-num&gt;&lt;remote-database-name&gt;Scopus&lt;/remote-database-name&gt;&lt;/record&gt;&lt;/Cite&gt;&lt;/EndNote&gt;</w:instrText>
            </w:r>
            <w:r>
              <w:rPr>
                <w:rFonts w:ascii="Arial Narrow" w:hAnsi="Arial Narrow"/>
                <w:sz w:val="18"/>
                <w:szCs w:val="18"/>
              </w:rPr>
              <w:fldChar w:fldCharType="separate"/>
            </w:r>
            <w:r w:rsidR="00A55FC9" w:rsidRPr="00A55FC9">
              <w:rPr>
                <w:rFonts w:ascii="Arial Narrow" w:hAnsi="Arial Narrow"/>
                <w:noProof/>
                <w:sz w:val="18"/>
                <w:szCs w:val="18"/>
                <w:vertAlign w:val="superscript"/>
              </w:rPr>
              <w:t>34</w:t>
            </w:r>
            <w:r>
              <w:rPr>
                <w:rFonts w:ascii="Arial Narrow" w:hAnsi="Arial Narrow"/>
                <w:sz w:val="18"/>
                <w:szCs w:val="18"/>
              </w:rPr>
              <w:fldChar w:fldCharType="end"/>
            </w:r>
          </w:p>
        </w:tc>
        <w:tc>
          <w:tcPr>
            <w:tcW w:w="706" w:type="dxa"/>
          </w:tcPr>
          <w:p w14:paraId="6E05E0DA"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RCT</w:t>
            </w:r>
          </w:p>
        </w:tc>
        <w:tc>
          <w:tcPr>
            <w:tcW w:w="827" w:type="dxa"/>
          </w:tcPr>
          <w:p w14:paraId="728FFA29"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Low</w:t>
            </w:r>
          </w:p>
        </w:tc>
        <w:tc>
          <w:tcPr>
            <w:tcW w:w="819" w:type="dxa"/>
          </w:tcPr>
          <w:p w14:paraId="187CF78D"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10*</w:t>
            </w:r>
          </w:p>
        </w:tc>
        <w:tc>
          <w:tcPr>
            <w:tcW w:w="1182" w:type="dxa"/>
          </w:tcPr>
          <w:p w14:paraId="0D318B0E" w14:textId="77777777" w:rsidR="0035506B" w:rsidRPr="00B53D2F"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vertAlign w:val="subscript"/>
              </w:rPr>
            </w:pPr>
            <w:r>
              <w:rPr>
                <w:rFonts w:ascii="Arial Narrow" w:hAnsi="Arial Narrow"/>
                <w:sz w:val="18"/>
                <w:szCs w:val="18"/>
              </w:rPr>
              <w:t>P</w:t>
            </w:r>
          </w:p>
        </w:tc>
        <w:tc>
          <w:tcPr>
            <w:tcW w:w="1143" w:type="dxa"/>
          </w:tcPr>
          <w:p w14:paraId="40B05FB8"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359" w:type="dxa"/>
          </w:tcPr>
          <w:p w14:paraId="4954E232"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919" w:type="dxa"/>
          </w:tcPr>
          <w:p w14:paraId="58767586" w14:textId="77777777" w:rsidR="0035506B"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53877BF5" w14:textId="77777777" w:rsidR="0035506B" w:rsidRPr="000472F6" w:rsidRDefault="0035506B" w:rsidP="00396E37">
            <w:pPr>
              <w:cnfStyle w:val="000000100000" w:firstRow="0" w:lastRow="0" w:firstColumn="0" w:lastColumn="0" w:oddVBand="0" w:evenVBand="0" w:oddHBand="1" w:evenHBand="0" w:firstRowFirstColumn="0" w:firstRowLastColumn="0" w:lastRowFirstColumn="0" w:lastRowLastColumn="0"/>
              <w:rPr>
                <w:rFonts w:ascii="Arial Narrow" w:hAnsi="Arial Narrow"/>
                <w:noProof/>
                <w:sz w:val="18"/>
                <w:szCs w:val="18"/>
                <w:vertAlign w:val="superscript"/>
                <w:lang w:eastAsia="en-GB"/>
              </w:rPr>
            </w:pPr>
            <w:r>
              <w:rPr>
                <w:rFonts w:ascii="Arial Narrow" w:hAnsi="Arial Narrow"/>
                <w:noProof/>
                <w:sz w:val="18"/>
                <w:szCs w:val="18"/>
                <w:vertAlign w:val="superscript"/>
                <w:lang w:eastAsia="en-GB"/>
              </w:rPr>
              <w:drawing>
                <wp:anchor distT="0" distB="0" distL="114300" distR="114300" simplePos="0" relativeHeight="251739136" behindDoc="0" locked="0" layoutInCell="1" allowOverlap="1" wp14:anchorId="3CBEFA95" wp14:editId="059FFB8D">
                  <wp:simplePos x="0" y="0"/>
                  <wp:positionH relativeFrom="column">
                    <wp:posOffset>620</wp:posOffset>
                  </wp:positionH>
                  <wp:positionV relativeFrom="paragraph">
                    <wp:posOffset>41836</wp:posOffset>
                  </wp:positionV>
                  <wp:extent cx="140335" cy="128270"/>
                  <wp:effectExtent l="0" t="0" r="0" b="508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335" cy="128270"/>
                          </a:xfrm>
                          <a:prstGeom prst="rect">
                            <a:avLst/>
                          </a:prstGeom>
                          <a:noFill/>
                        </pic:spPr>
                      </pic:pic>
                    </a:graphicData>
                  </a:graphic>
                </wp:anchor>
              </w:drawing>
            </w:r>
            <w:r>
              <w:rPr>
                <w:rFonts w:ascii="Arial Narrow" w:hAnsi="Arial Narrow"/>
                <w:noProof/>
                <w:sz w:val="14"/>
                <w:szCs w:val="18"/>
                <w:vertAlign w:val="subscript"/>
                <w:lang w:eastAsia="en-GB"/>
              </w:rPr>
              <w:t xml:space="preserve">           </w:t>
            </w:r>
            <w:r>
              <w:rPr>
                <w:rFonts w:ascii="Arial Narrow" w:hAnsi="Arial Narrow"/>
                <w:noProof/>
                <w:sz w:val="18"/>
                <w:szCs w:val="18"/>
                <w:vertAlign w:val="superscript"/>
                <w:lang w:eastAsia="en-GB"/>
              </w:rPr>
              <w:t xml:space="preserve"> 2</w:t>
            </w:r>
          </w:p>
        </w:tc>
        <w:tc>
          <w:tcPr>
            <w:tcW w:w="851" w:type="dxa"/>
          </w:tcPr>
          <w:p w14:paraId="0FAB3D86" w14:textId="77777777" w:rsidR="0035506B" w:rsidRPr="00D70BCA" w:rsidRDefault="0035506B" w:rsidP="00396E3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r w:rsidR="0035506B" w:rsidRPr="0075379B" w14:paraId="1C077EEA" w14:textId="77777777" w:rsidTr="00396E37">
        <w:trPr>
          <w:trHeight w:val="132"/>
        </w:trPr>
        <w:tc>
          <w:tcPr>
            <w:cnfStyle w:val="001000000000" w:firstRow="0" w:lastRow="0" w:firstColumn="1" w:lastColumn="0" w:oddVBand="0" w:evenVBand="0" w:oddHBand="0" w:evenHBand="0" w:firstRowFirstColumn="0" w:firstRowLastColumn="0" w:lastRowFirstColumn="0" w:lastRowLastColumn="0"/>
            <w:tcW w:w="1844" w:type="dxa"/>
          </w:tcPr>
          <w:p w14:paraId="47308488" w14:textId="72B10063" w:rsidR="0035506B" w:rsidRPr="00D70BCA" w:rsidRDefault="008B7A4F" w:rsidP="00A55FC9">
            <w:pPr>
              <w:rPr>
                <w:rFonts w:ascii="Arial Narrow" w:hAnsi="Arial Narrow"/>
                <w:sz w:val="18"/>
                <w:szCs w:val="18"/>
              </w:rPr>
            </w:pPr>
            <w:r>
              <w:rPr>
                <w:rFonts w:ascii="Arial Narrow" w:hAnsi="Arial Narrow"/>
                <w:sz w:val="18"/>
                <w:szCs w:val="18"/>
              </w:rPr>
              <w:t xml:space="preserve">Winkler et al. </w:t>
            </w:r>
            <w:r>
              <w:rPr>
                <w:rFonts w:ascii="Arial Narrow" w:hAnsi="Arial Narrow"/>
                <w:sz w:val="18"/>
                <w:szCs w:val="18"/>
              </w:rPr>
              <w:br/>
            </w:r>
            <w:r w:rsidR="00C477FE">
              <w:rPr>
                <w:rFonts w:ascii="Arial Narrow" w:hAnsi="Arial Narrow"/>
                <w:sz w:val="18"/>
                <w:szCs w:val="18"/>
              </w:rPr>
              <w:t>(</w:t>
            </w:r>
            <w:r w:rsidR="0035506B" w:rsidRPr="00D70BCA">
              <w:rPr>
                <w:rFonts w:ascii="Arial Narrow" w:hAnsi="Arial Narrow"/>
                <w:sz w:val="18"/>
                <w:szCs w:val="18"/>
              </w:rPr>
              <w:t>2016</w:t>
            </w:r>
            <w:r w:rsidR="00C477FE">
              <w:rPr>
                <w:rFonts w:ascii="Arial Narrow" w:hAnsi="Arial Narrow"/>
                <w:sz w:val="18"/>
                <w:szCs w:val="18"/>
              </w:rPr>
              <w:t>)</w:t>
            </w:r>
            <w:r w:rsidR="0035506B">
              <w:rPr>
                <w:rFonts w:ascii="Arial Narrow" w:hAnsi="Arial Narrow"/>
                <w:sz w:val="18"/>
                <w:szCs w:val="18"/>
              </w:rPr>
              <w:fldChar w:fldCharType="begin">
                <w:fldData xml:space="preserve">PEVuZE5vdGU+PENpdGU+PEF1dGhvcj5XaW5rbGVyPC9BdXRob3I+PFllYXI+MjAxNjwvWWVhcj48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</w:fldData>
              </w:fldChar>
            </w:r>
            <w:r w:rsidR="00A55FC9">
              <w:rPr>
                <w:rFonts w:ascii="Arial Narrow" w:hAnsi="Arial Narrow"/>
                <w:sz w:val="18"/>
                <w:szCs w:val="18"/>
              </w:rPr>
              <w:instrText xml:space="preserve"> ADDIN EN.CITE </w:instrText>
            </w:r>
            <w:r w:rsidR="00A55FC9">
              <w:rPr>
                <w:rFonts w:ascii="Arial Narrow" w:hAnsi="Arial Narrow"/>
                <w:sz w:val="18"/>
                <w:szCs w:val="18"/>
              </w:rPr>
              <w:fldChar w:fldCharType="begin">
                <w:fldData xml:space="preserve">PEVuZE5vdGU+PENpdGU+PEF1dGhvcj5XaW5rbGVyPC9BdXRob3I+PFllYXI+MjAxNjwvWWVhcj48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</w:fldData>
              </w:fldChar>
            </w:r>
            <w:r w:rsidR="00A55FC9">
              <w:rPr>
                <w:rFonts w:ascii="Arial Narrow" w:hAnsi="Arial Narrow"/>
                <w:sz w:val="18"/>
                <w:szCs w:val="18"/>
              </w:rPr>
              <w:instrText xml:space="preserve"> ADDIN EN.CITE.DATA </w:instrText>
            </w:r>
            <w:r w:rsidR="00A55FC9">
              <w:rPr>
                <w:rFonts w:ascii="Arial Narrow" w:hAnsi="Arial Narrow"/>
                <w:sz w:val="18"/>
                <w:szCs w:val="18"/>
              </w:rPr>
            </w:r>
            <w:r w:rsidR="00A55FC9">
              <w:rPr>
                <w:rFonts w:ascii="Arial Narrow" w:hAnsi="Arial Narrow"/>
                <w:sz w:val="18"/>
                <w:szCs w:val="18"/>
              </w:rPr>
              <w:fldChar w:fldCharType="end"/>
            </w:r>
            <w:r w:rsidR="0035506B">
              <w:rPr>
                <w:rFonts w:ascii="Arial Narrow" w:hAnsi="Arial Narrow"/>
                <w:sz w:val="18"/>
                <w:szCs w:val="18"/>
              </w:rPr>
            </w:r>
            <w:r w:rsidR="0035506B">
              <w:rPr>
                <w:rFonts w:ascii="Arial Narrow" w:hAnsi="Arial Narrow"/>
                <w:sz w:val="18"/>
                <w:szCs w:val="18"/>
              </w:rPr>
              <w:fldChar w:fldCharType="separate"/>
            </w:r>
            <w:r w:rsidR="00A55FC9" w:rsidRPr="00A55FC9">
              <w:rPr>
                <w:rFonts w:ascii="Arial Narrow" w:hAnsi="Arial Narrow"/>
                <w:noProof/>
                <w:sz w:val="18"/>
                <w:szCs w:val="18"/>
                <w:vertAlign w:val="superscript"/>
              </w:rPr>
              <w:t>45</w:t>
            </w:r>
            <w:r w:rsidR="0035506B">
              <w:rPr>
                <w:rFonts w:ascii="Arial Narrow" w:hAnsi="Arial Narrow"/>
                <w:sz w:val="18"/>
                <w:szCs w:val="18"/>
              </w:rPr>
              <w:fldChar w:fldCharType="end"/>
            </w:r>
          </w:p>
        </w:tc>
        <w:tc>
          <w:tcPr>
            <w:tcW w:w="706" w:type="dxa"/>
          </w:tcPr>
          <w:p w14:paraId="2B59419B"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RCS</w:t>
            </w:r>
          </w:p>
        </w:tc>
        <w:tc>
          <w:tcPr>
            <w:tcW w:w="827" w:type="dxa"/>
          </w:tcPr>
          <w:p w14:paraId="1A3695E0" w14:textId="77777777" w:rsidR="0035506B"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Low</w:t>
            </w:r>
          </w:p>
        </w:tc>
        <w:tc>
          <w:tcPr>
            <w:tcW w:w="819" w:type="dxa"/>
          </w:tcPr>
          <w:p w14:paraId="3B207F8D"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4*</w:t>
            </w:r>
          </w:p>
        </w:tc>
        <w:tc>
          <w:tcPr>
            <w:tcW w:w="1182" w:type="dxa"/>
          </w:tcPr>
          <w:p w14:paraId="68CA2182"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143" w:type="dxa"/>
          </w:tcPr>
          <w:p w14:paraId="2D745789"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359" w:type="dxa"/>
          </w:tcPr>
          <w:p w14:paraId="634EFE68"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P</w:t>
            </w:r>
          </w:p>
        </w:tc>
        <w:tc>
          <w:tcPr>
            <w:tcW w:w="919" w:type="dxa"/>
          </w:tcPr>
          <w:p w14:paraId="6882BB3D"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Sales</w:t>
            </w:r>
          </w:p>
        </w:tc>
        <w:tc>
          <w:tcPr>
            <w:tcW w:w="1266" w:type="dxa"/>
          </w:tcPr>
          <w:p w14:paraId="7A55FCBB" w14:textId="77777777" w:rsidR="0035506B" w:rsidRPr="000472F6" w:rsidRDefault="0035506B" w:rsidP="00396E3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vertAlign w:val="superscript"/>
              </w:rPr>
            </w:pPr>
            <w:r>
              <w:rPr>
                <w:rFonts w:ascii="Arial Narrow" w:hAnsi="Arial Narrow"/>
                <w:noProof/>
                <w:sz w:val="18"/>
                <w:szCs w:val="18"/>
                <w:lang w:eastAsia="en-GB"/>
              </w:rPr>
              <mc:AlternateContent>
                <mc:Choice Requires="wps">
                  <w:drawing>
                    <wp:anchor distT="0" distB="0" distL="114300" distR="114300" simplePos="0" relativeHeight="251737088" behindDoc="0" locked="0" layoutInCell="1" allowOverlap="1" wp14:anchorId="65820665" wp14:editId="483C370B">
                      <wp:simplePos x="0" y="0"/>
                      <wp:positionH relativeFrom="column">
                        <wp:posOffset>-3810</wp:posOffset>
                      </wp:positionH>
                      <wp:positionV relativeFrom="paragraph">
                        <wp:posOffset>29845</wp:posOffset>
                      </wp:positionV>
                      <wp:extent cx="171450" cy="104775"/>
                      <wp:effectExtent l="19050" t="19050" r="19050" b="47625"/>
                      <wp:wrapNone/>
                      <wp:docPr id="61" name="Flowchart: Decision 61"/>
                      <wp:cNvGraphicFramePr/>
                      <a:graphic xmlns:a="http://schemas.openxmlformats.org/drawingml/2006/main">
                        <a:graphicData uri="http://schemas.microsoft.com/office/word/2010/wordprocessingShape">
                          <wps:wsp>
                            <wps:cNvSpPr/>
                            <wps:spPr>
                              <a:xfrm>
                                <a:off x="0" y="0"/>
                                <a:ext cx="171450" cy="104775"/>
                              </a:xfrm>
                              <a:prstGeom prst="flowChartDecisi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711D66" id="Flowchart: Decision 61" o:spid="_x0000_s1026" type="#_x0000_t110" style="position:absolute;margin-left:-.3pt;margin-top:2.35pt;width:13.5pt;height:8.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" filled="f" strokecolor="#1f4d78 [1604]" strokeweight="1pt"/>
                  </w:pict>
                </mc:Fallback>
              </mc:AlternateContent>
            </w:r>
            <w:r>
              <w:rPr>
                <w:rFonts w:ascii="Arial Narrow" w:hAnsi="Arial Narrow"/>
                <w:sz w:val="18"/>
                <w:szCs w:val="18"/>
              </w:rPr>
              <w:t xml:space="preserve">       </w:t>
            </w:r>
            <w:r w:rsidRPr="000472F6">
              <w:rPr>
                <w:rFonts w:ascii="Arial Narrow" w:hAnsi="Arial Narrow"/>
                <w:sz w:val="18"/>
                <w:szCs w:val="18"/>
                <w:vertAlign w:val="superscript"/>
              </w:rPr>
              <w:t>5</w:t>
            </w:r>
          </w:p>
        </w:tc>
        <w:tc>
          <w:tcPr>
            <w:tcW w:w="851" w:type="dxa"/>
          </w:tcPr>
          <w:p w14:paraId="4FCD8F83" w14:textId="77777777" w:rsidR="0035506B" w:rsidRPr="00D70BCA" w:rsidRDefault="0035506B" w:rsidP="00396E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0BCA">
              <w:rPr>
                <w:rFonts w:ascii="Arial Narrow" w:hAnsi="Arial Narrow"/>
                <w:sz w:val="18"/>
                <w:szCs w:val="18"/>
              </w:rPr>
              <w:t>High</w:t>
            </w:r>
          </w:p>
        </w:tc>
      </w:tr>
    </w:tbl>
    <w:p w14:paraId="0A1E9DD0" w14:textId="77777777" w:rsidR="00FA65D1" w:rsidRDefault="0035506B" w:rsidP="00331671">
      <w:pPr>
        <w:ind w:left="-567" w:right="-613"/>
        <w:rPr>
          <w:rFonts w:ascii="Arial Narrow" w:hAnsi="Arial Narrow"/>
          <w:sz w:val="18"/>
        </w:rPr>
        <w:sectPr w:rsidR="00FA65D1" w:rsidSect="00FA65D1">
          <w:pgSz w:w="11906" w:h="16838"/>
          <w:pgMar w:top="1440" w:right="1440" w:bottom="1440" w:left="1440" w:header="708" w:footer="708" w:gutter="0"/>
          <w:cols w:space="708"/>
          <w:docGrid w:linePitch="360"/>
        </w:sectPr>
      </w:pPr>
      <w:r w:rsidRPr="00164E05">
        <w:rPr>
          <w:rFonts w:ascii="Arial Narrow" w:hAnsi="Arial Narrow"/>
          <w:b/>
          <w:sz w:val="18"/>
        </w:rPr>
        <w:t xml:space="preserve">Study Design: </w:t>
      </w:r>
      <w:r>
        <w:rPr>
          <w:rFonts w:ascii="Arial Narrow" w:hAnsi="Arial Narrow"/>
          <w:sz w:val="18"/>
        </w:rPr>
        <w:t>QE: Quasi-e</w:t>
      </w:r>
      <w:r w:rsidRPr="00757D38">
        <w:rPr>
          <w:rFonts w:ascii="Arial Narrow" w:hAnsi="Arial Narrow"/>
          <w:sz w:val="18"/>
        </w:rPr>
        <w:t>xperimental; RCS</w:t>
      </w:r>
      <w:r>
        <w:rPr>
          <w:rFonts w:ascii="Arial Narrow" w:hAnsi="Arial Narrow"/>
          <w:sz w:val="18"/>
        </w:rPr>
        <w:t xml:space="preserve">: </w:t>
      </w:r>
      <w:r w:rsidRPr="00164E05">
        <w:rPr>
          <w:rFonts w:ascii="Arial Narrow" w:hAnsi="Arial Narrow"/>
          <w:sz w:val="18"/>
        </w:rPr>
        <w:t xml:space="preserve">Repeated cross-sectional; </w:t>
      </w:r>
      <w:r>
        <w:rPr>
          <w:rFonts w:ascii="Arial Narrow" w:hAnsi="Arial Narrow"/>
          <w:sz w:val="18"/>
        </w:rPr>
        <w:t xml:space="preserve">AT: Alternating treatment; TS: Time series; RCT: </w:t>
      </w:r>
      <w:r w:rsidRPr="00164E05">
        <w:rPr>
          <w:rFonts w:ascii="Arial Narrow" w:hAnsi="Arial Narrow"/>
          <w:sz w:val="18"/>
        </w:rPr>
        <w:t>Randomised controlled trial;</w:t>
      </w:r>
      <w:r w:rsidR="00ED49A7">
        <w:rPr>
          <w:rFonts w:ascii="Arial Narrow" w:hAnsi="Arial Narrow"/>
          <w:sz w:val="18"/>
        </w:rPr>
        <w:t xml:space="preserve"> NE: Natural experiment; </w:t>
      </w:r>
      <w:r w:rsidRPr="009F4D11">
        <w:rPr>
          <w:rFonts w:ascii="Arial Narrow" w:hAnsi="Arial Narrow"/>
          <w:b/>
          <w:sz w:val="18"/>
        </w:rPr>
        <w:t>Sample Size</w:t>
      </w:r>
      <w:r>
        <w:rPr>
          <w:rFonts w:ascii="Arial Narrow" w:hAnsi="Arial Narrow"/>
          <w:sz w:val="18"/>
        </w:rPr>
        <w:t xml:space="preserve">: * related to number of store, </w:t>
      </w:r>
      <w:r w:rsidRPr="009F4D11">
        <w:rPr>
          <w:rFonts w:ascii="Arial Narrow" w:hAnsi="Arial Narrow"/>
          <w:sz w:val="18"/>
          <w:vertAlign w:val="superscript"/>
        </w:rPr>
        <w:t>#</w:t>
      </w:r>
      <w:r>
        <w:rPr>
          <w:rFonts w:ascii="Arial Narrow" w:hAnsi="Arial Narrow"/>
          <w:b/>
          <w:sz w:val="18"/>
        </w:rPr>
        <w:t xml:space="preserve"> </w:t>
      </w:r>
      <w:r w:rsidRPr="009F4D11">
        <w:rPr>
          <w:rFonts w:ascii="Arial Narrow" w:hAnsi="Arial Narrow"/>
          <w:sz w:val="18"/>
        </w:rPr>
        <w:t>estimated sample size</w:t>
      </w:r>
      <w:r w:rsidR="00ED49A7">
        <w:rPr>
          <w:rFonts w:ascii="Arial Narrow" w:hAnsi="Arial Narrow"/>
          <w:b/>
          <w:sz w:val="18"/>
        </w:rPr>
        <w:t xml:space="preserve">; </w:t>
      </w:r>
      <w:r w:rsidR="00ED49A7">
        <w:rPr>
          <w:rFonts w:ascii="Arial Narrow" w:hAnsi="Arial Narrow"/>
          <w:b/>
          <w:sz w:val="18"/>
        </w:rPr>
        <w:br/>
      </w:r>
      <w:r w:rsidRPr="00164E05">
        <w:rPr>
          <w:rFonts w:ascii="Arial Narrow" w:hAnsi="Arial Narrow"/>
          <w:b/>
          <w:sz w:val="18"/>
        </w:rPr>
        <w:t xml:space="preserve">Placement Type: </w:t>
      </w:r>
      <w:r w:rsidRPr="00164E05">
        <w:rPr>
          <w:rFonts w:ascii="Arial Narrow" w:hAnsi="Arial Narrow"/>
          <w:sz w:val="18"/>
        </w:rPr>
        <w:t>A= Availability; P= Positioning</w:t>
      </w:r>
      <w:r>
        <w:rPr>
          <w:rFonts w:ascii="Arial Narrow" w:hAnsi="Arial Narrow"/>
          <w:b/>
          <w:sz w:val="18"/>
        </w:rPr>
        <w:t xml:space="preserve">; </w:t>
      </w:r>
      <w:r>
        <w:rPr>
          <w:rFonts w:ascii="Arial Narrow" w:hAnsi="Arial Narrow"/>
          <w:sz w:val="18"/>
          <w:vertAlign w:val="subscript"/>
        </w:rPr>
        <w:t>M</w:t>
      </w:r>
      <w:r w:rsidRPr="007A1AB4">
        <w:rPr>
          <w:rFonts w:ascii="Arial Narrow" w:hAnsi="Arial Narrow"/>
          <w:sz w:val="18"/>
        </w:rPr>
        <w:t xml:space="preserve">= </w:t>
      </w:r>
      <w:r>
        <w:rPr>
          <w:rFonts w:ascii="Arial Narrow" w:hAnsi="Arial Narrow"/>
          <w:sz w:val="18"/>
        </w:rPr>
        <w:t>M</w:t>
      </w:r>
      <w:r w:rsidRPr="00654F84">
        <w:rPr>
          <w:rFonts w:ascii="Arial Narrow" w:hAnsi="Arial Narrow"/>
          <w:sz w:val="18"/>
        </w:rPr>
        <w:t>ulticomponent</w:t>
      </w:r>
      <w:r>
        <w:rPr>
          <w:rFonts w:ascii="Arial Narrow" w:hAnsi="Arial Narrow"/>
          <w:sz w:val="18"/>
        </w:rPr>
        <w:t xml:space="preserve"> Study</w:t>
      </w:r>
      <w:r w:rsidR="00ED49A7">
        <w:rPr>
          <w:rFonts w:ascii="Arial Narrow" w:hAnsi="Arial Narrow"/>
          <w:sz w:val="18"/>
        </w:rPr>
        <w:t xml:space="preserve">; </w:t>
      </w:r>
      <w:r w:rsidR="00ED49A7" w:rsidRPr="00ED49A7">
        <w:rPr>
          <w:rFonts w:ascii="Arial Narrow" w:hAnsi="Arial Narrow"/>
          <w:b/>
          <w:sz w:val="18"/>
        </w:rPr>
        <w:t>Outcome Type</w:t>
      </w:r>
      <w:r w:rsidR="00ED49A7">
        <w:rPr>
          <w:rFonts w:ascii="Arial Narrow" w:hAnsi="Arial Narrow"/>
          <w:sz w:val="18"/>
        </w:rPr>
        <w:t>:</w:t>
      </w:r>
      <w:r w:rsidR="00ED49A7" w:rsidRPr="005B4135">
        <w:rPr>
          <w:rFonts w:ascii="Arial Narrow" w:hAnsi="Arial Narrow"/>
          <w:sz w:val="18"/>
          <w:vertAlign w:val="superscript"/>
        </w:rPr>
        <w:t xml:space="preserve"> +</w:t>
      </w:r>
      <w:r w:rsidR="00ED49A7">
        <w:rPr>
          <w:rFonts w:ascii="Arial Narrow" w:hAnsi="Arial Narrow"/>
          <w:sz w:val="18"/>
        </w:rPr>
        <w:t>sales represents sales/purchasing</w:t>
      </w:r>
      <w:r>
        <w:rPr>
          <w:rFonts w:ascii="Arial Narrow" w:hAnsi="Arial Narrow"/>
          <w:b/>
          <w:sz w:val="18"/>
        </w:rPr>
        <w:br/>
      </w:r>
      <w:r w:rsidRPr="00164E05">
        <w:rPr>
          <w:rFonts w:ascii="Arial Narrow" w:hAnsi="Arial Narrow"/>
          <w:b/>
          <w:sz w:val="18"/>
        </w:rPr>
        <w:t xml:space="preserve">Effect Direction: </w:t>
      </w:r>
      <w:r w:rsidRPr="00164E05">
        <w:rPr>
          <w:rFonts w:ascii="Arial Narrow" w:hAnsi="Arial Narrow"/>
          <w:b/>
          <w:noProof/>
          <w:sz w:val="18"/>
          <w:lang w:eastAsia="en-GB"/>
        </w:rPr>
        <w:drawing>
          <wp:inline distT="0" distB="0" distL="0" distR="0" wp14:anchorId="49187F7B" wp14:editId="4BDF6D65">
            <wp:extent cx="140335" cy="1403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Pr="00164E05">
        <w:rPr>
          <w:rFonts w:ascii="Arial Narrow" w:hAnsi="Arial Narrow"/>
          <w:b/>
          <w:sz w:val="18"/>
        </w:rPr>
        <w:t xml:space="preserve"> </w:t>
      </w:r>
      <w:r w:rsidRPr="00164E05">
        <w:rPr>
          <w:rFonts w:ascii="Arial Narrow" w:hAnsi="Arial Narrow"/>
          <w:sz w:val="18"/>
        </w:rPr>
        <w:t>Positive result p&lt;0.05;</w:t>
      </w:r>
      <w:r>
        <w:rPr>
          <w:rFonts w:ascii="Arial Narrow" w:hAnsi="Arial Narrow"/>
          <w:sz w:val="18"/>
        </w:rPr>
        <w:t xml:space="preserve"> </w:t>
      </w:r>
      <w:r w:rsidRPr="00164E05">
        <w:rPr>
          <w:rFonts w:ascii="Arial Narrow" w:hAnsi="Arial Narrow"/>
          <w:b/>
          <w:noProof/>
          <w:sz w:val="18"/>
          <w:lang w:eastAsia="en-GB"/>
        </w:rPr>
        <w:drawing>
          <wp:inline distT="0" distB="0" distL="0" distR="0" wp14:anchorId="5574A21E" wp14:editId="767C3E59">
            <wp:extent cx="133985" cy="1403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inline>
        </w:drawing>
      </w:r>
      <w:r w:rsidRPr="00164E05">
        <w:rPr>
          <w:rFonts w:ascii="Arial Narrow" w:hAnsi="Arial Narrow"/>
          <w:b/>
          <w:sz w:val="18"/>
        </w:rPr>
        <w:t xml:space="preserve"> </w:t>
      </w:r>
      <w:r w:rsidRPr="00164E05">
        <w:rPr>
          <w:rFonts w:ascii="Arial Narrow" w:hAnsi="Arial Narrow"/>
          <w:sz w:val="18"/>
        </w:rPr>
        <w:t>Positive result p&gt;0.05;</w:t>
      </w:r>
      <w:r w:rsidRPr="00164E05">
        <w:rPr>
          <w:rFonts w:ascii="Arial Narrow" w:hAnsi="Arial Narrow"/>
          <w:b/>
          <w:noProof/>
          <w:sz w:val="18"/>
          <w:lang w:eastAsia="en-GB"/>
        </w:rPr>
        <w:drawing>
          <wp:inline distT="0" distB="0" distL="0" distR="0" wp14:anchorId="1770DA4A" wp14:editId="5F730965">
            <wp:extent cx="140335" cy="1403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Pr="00164E05">
        <w:rPr>
          <w:rFonts w:ascii="Arial Narrow" w:hAnsi="Arial Narrow"/>
          <w:b/>
          <w:sz w:val="18"/>
        </w:rPr>
        <w:t xml:space="preserve"> </w:t>
      </w:r>
      <w:r w:rsidRPr="00164E05">
        <w:rPr>
          <w:rFonts w:ascii="Arial Narrow" w:hAnsi="Arial Narrow"/>
          <w:sz w:val="18"/>
        </w:rPr>
        <w:t>Negative result p&lt;0.05</w:t>
      </w:r>
      <w:r>
        <w:rPr>
          <w:rFonts w:ascii="Arial Narrow" w:hAnsi="Arial Narrow"/>
          <w:b/>
          <w:sz w:val="18"/>
        </w:rPr>
        <w:t xml:space="preserve">; </w:t>
      </w:r>
      <w:r w:rsidRPr="00164E05">
        <w:rPr>
          <w:rFonts w:ascii="Arial Narrow" w:hAnsi="Arial Narrow"/>
          <w:noProof/>
          <w:sz w:val="18"/>
          <w:lang w:eastAsia="en-GB"/>
        </w:rPr>
        <w:drawing>
          <wp:inline distT="0" distB="0" distL="0" distR="0" wp14:anchorId="5B3C5097" wp14:editId="33EC9616">
            <wp:extent cx="140335" cy="1403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Pr="00164E05">
        <w:rPr>
          <w:rFonts w:ascii="Arial Narrow" w:hAnsi="Arial Narrow"/>
          <w:sz w:val="18"/>
        </w:rPr>
        <w:t xml:space="preserve">Negative </w:t>
      </w:r>
      <w:r>
        <w:rPr>
          <w:rFonts w:ascii="Arial Narrow" w:hAnsi="Arial Narrow"/>
          <w:sz w:val="18"/>
        </w:rPr>
        <w:t>result p&gt;0.05;</w:t>
      </w:r>
      <w:r>
        <w:rPr>
          <w:rFonts w:ascii="Arial Narrow" w:hAnsi="Arial Narrow"/>
          <w:noProof/>
          <w:sz w:val="18"/>
          <w:lang w:eastAsia="en-GB"/>
        </w:rPr>
        <w:drawing>
          <wp:inline distT="0" distB="0" distL="0" distR="0" wp14:anchorId="16468CAE" wp14:editId="2B8FBC04">
            <wp:extent cx="194945" cy="128270"/>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45" cy="128270"/>
                    </a:xfrm>
                    <a:prstGeom prst="rect">
                      <a:avLst/>
                    </a:prstGeom>
                    <a:noFill/>
                  </pic:spPr>
                </pic:pic>
              </a:graphicData>
            </a:graphic>
          </wp:inline>
        </w:drawing>
      </w:r>
      <w:r>
        <w:rPr>
          <w:rFonts w:ascii="Arial Narrow" w:hAnsi="Arial Narrow"/>
          <w:noProof/>
          <w:sz w:val="18"/>
          <w:lang w:eastAsia="en-GB"/>
        </w:rPr>
        <w:t xml:space="preserve">  I</w:t>
      </w:r>
      <w:r>
        <w:rPr>
          <w:rFonts w:ascii="Arial Narrow" w:hAnsi="Arial Narrow"/>
          <w:sz w:val="18"/>
        </w:rPr>
        <w:t>nconsistent results</w:t>
      </w:r>
      <w:r w:rsidRPr="00164E05">
        <w:rPr>
          <w:rFonts w:ascii="Arial Narrow" w:hAnsi="Arial Narrow"/>
          <w:b/>
          <w:sz w:val="18"/>
        </w:rPr>
        <w:br/>
      </w:r>
      <w:r w:rsidRPr="00164E05">
        <w:rPr>
          <w:rFonts w:ascii="Arial Narrow" w:hAnsi="Arial Narrow"/>
          <w:sz w:val="18"/>
        </w:rPr>
        <w:t>Number of outcomes within each category is 1 unless indicated in subscript beside effect direction.</w:t>
      </w:r>
      <w:r w:rsidRPr="00164E05">
        <w:rPr>
          <w:rFonts w:ascii="Arial Narrow" w:hAnsi="Arial Narrow"/>
          <w:b/>
          <w:sz w:val="18"/>
        </w:rPr>
        <w:br/>
      </w:r>
      <w:r>
        <w:rPr>
          <w:rFonts w:ascii="Arial Narrow" w:hAnsi="Arial Narrow"/>
          <w:sz w:val="18"/>
        </w:rPr>
        <w:t xml:space="preserve">Reported effect direction and significance for multiple outcomes: </w:t>
      </w:r>
      <w:r>
        <w:rPr>
          <w:rFonts w:ascii="Arial Narrow" w:hAnsi="Arial Narrow"/>
          <w:sz w:val="18"/>
        </w:rPr>
        <w:br/>
      </w:r>
      <w:r>
        <w:rPr>
          <w:rFonts w:ascii="Arial Narrow" w:hAnsi="Arial Narrow"/>
          <w:sz w:val="18"/>
        </w:rPr>
        <w:tab/>
        <w:t>- A</w:t>
      </w:r>
      <w:r w:rsidRPr="00164E05">
        <w:rPr>
          <w:rFonts w:ascii="Arial Narrow" w:hAnsi="Arial Narrow"/>
          <w:sz w:val="18"/>
        </w:rPr>
        <w:t>ll</w:t>
      </w:r>
      <w:r>
        <w:rPr>
          <w:rFonts w:ascii="Arial Narrow" w:hAnsi="Arial Narrow"/>
          <w:sz w:val="18"/>
        </w:rPr>
        <w:t xml:space="preserve"> outcomes</w:t>
      </w:r>
      <w:r w:rsidRPr="00164E05">
        <w:rPr>
          <w:rFonts w:ascii="Arial Narrow" w:hAnsi="Arial Narrow"/>
          <w:sz w:val="18"/>
        </w:rPr>
        <w:t xml:space="preserve"> report effect in same direction and with same level of statistical significance</w:t>
      </w:r>
      <w:r>
        <w:rPr>
          <w:rFonts w:ascii="Arial Narrow" w:hAnsi="Arial Narrow"/>
          <w:sz w:val="18"/>
        </w:rPr>
        <w:t xml:space="preserve"> </w:t>
      </w:r>
      <w:r w:rsidRPr="00164E05">
        <w:rPr>
          <w:rFonts w:ascii="Arial Narrow" w:hAnsi="Arial Narrow"/>
          <w:b/>
          <w:sz w:val="18"/>
          <w:u w:val="single"/>
        </w:rPr>
        <w:t>OR</w:t>
      </w:r>
      <w:r>
        <w:rPr>
          <w:rFonts w:ascii="Arial Narrow" w:hAnsi="Arial Narrow"/>
          <w:sz w:val="18"/>
        </w:rPr>
        <w:br/>
      </w:r>
      <w:r>
        <w:rPr>
          <w:rFonts w:ascii="Arial Narrow" w:hAnsi="Arial Narrow"/>
          <w:sz w:val="18"/>
        </w:rPr>
        <w:tab/>
        <w:t xml:space="preserve">- </w:t>
      </w:r>
      <w:r w:rsidRPr="00164E05">
        <w:rPr>
          <w:rFonts w:ascii="Arial Narrow" w:hAnsi="Arial Narrow"/>
          <w:sz w:val="18"/>
        </w:rPr>
        <w:t>Where direction of effect varies across multiple outcomes:</w:t>
      </w:r>
      <w:r>
        <w:rPr>
          <w:rFonts w:ascii="Arial Narrow" w:hAnsi="Arial Narrow"/>
          <w:sz w:val="18"/>
        </w:rPr>
        <w:br/>
      </w:r>
      <w:r>
        <w:rPr>
          <w:rFonts w:ascii="Arial Narrow" w:hAnsi="Arial Narrow"/>
          <w:sz w:val="18"/>
        </w:rPr>
        <w:tab/>
      </w:r>
      <w:r>
        <w:rPr>
          <w:rFonts w:ascii="Arial Narrow" w:hAnsi="Arial Narrow"/>
          <w:sz w:val="18"/>
        </w:rPr>
        <w:tab/>
        <w:t>-  ≥</w:t>
      </w:r>
      <w:r w:rsidRPr="00164E05">
        <w:rPr>
          <w:rFonts w:ascii="Arial Narrow" w:hAnsi="Arial Narrow"/>
          <w:sz w:val="18"/>
        </w:rPr>
        <w:t xml:space="preserve">70% of outcomes report similar direction and similar statistical significance. </w:t>
      </w:r>
      <w:r>
        <w:rPr>
          <w:rFonts w:ascii="Arial Narrow" w:hAnsi="Arial Narrow"/>
          <w:sz w:val="18"/>
        </w:rPr>
        <w:br/>
      </w:r>
      <w:r>
        <w:rPr>
          <w:rFonts w:ascii="Arial Narrow" w:hAnsi="Arial Narrow"/>
          <w:sz w:val="18"/>
        </w:rPr>
        <w:tab/>
      </w:r>
      <w:r>
        <w:rPr>
          <w:rFonts w:ascii="Arial Narrow" w:hAnsi="Arial Narrow"/>
          <w:sz w:val="18"/>
        </w:rPr>
        <w:tab/>
        <w:t xml:space="preserve">- Inconsistent </w:t>
      </w:r>
      <w:r w:rsidRPr="00164E05">
        <w:rPr>
          <w:rFonts w:ascii="Arial Narrow" w:hAnsi="Arial Narrow"/>
          <w:sz w:val="18"/>
        </w:rPr>
        <w:t>findings= If &lt;70% of outcomes report consistent direction of effec</w:t>
      </w:r>
      <w:r>
        <w:rPr>
          <w:rFonts w:ascii="Arial Narrow" w:hAnsi="Arial Narrow"/>
          <w:sz w:val="18"/>
        </w:rPr>
        <w:t xml:space="preserve">t ( </w:t>
      </w:r>
      <w:r>
        <w:rPr>
          <w:rFonts w:ascii="Arial Narrow" w:hAnsi="Arial Narrow"/>
          <w:noProof/>
          <w:sz w:val="18"/>
          <w:lang w:eastAsia="en-GB"/>
        </w:rPr>
        <w:drawing>
          <wp:inline distT="0" distB="0" distL="0" distR="0" wp14:anchorId="6933F6AA" wp14:editId="098AD138">
            <wp:extent cx="194945" cy="128270"/>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45" cy="128270"/>
                    </a:xfrm>
                    <a:prstGeom prst="rect">
                      <a:avLst/>
                    </a:prstGeom>
                    <a:noFill/>
                  </pic:spPr>
                </pic:pic>
              </a:graphicData>
            </a:graphic>
          </wp:inline>
        </w:drawing>
      </w:r>
      <w:r>
        <w:rPr>
          <w:rFonts w:ascii="Arial Narrow" w:hAnsi="Arial Narrow"/>
          <w:sz w:val="18"/>
        </w:rPr>
        <w:t xml:space="preserve"> )</w:t>
      </w:r>
    </w:p>
    <w:p w14:paraId="65504DAA" w14:textId="77777777" w:rsidR="00FA65D1" w:rsidRDefault="00FA65D1" w:rsidP="00FA65D1">
      <w:pPr>
        <w:rPr>
          <w:b/>
        </w:rPr>
      </w:pPr>
      <w:r>
        <w:rPr>
          <w:b/>
        </w:rPr>
        <w:lastRenderedPageBreak/>
        <w:t>Table S1: PRISMA Checklist</w:t>
      </w:r>
    </w:p>
    <w:tbl>
      <w:tblPr>
        <w:tblW w:w="15200" w:type="dxa"/>
        <w:tblInd w:w="-114" w:type="dxa"/>
        <w:tblBorders>
          <w:top w:val="nil"/>
          <w:left w:val="nil"/>
          <w:bottom w:val="nil"/>
          <w:right w:val="nil"/>
        </w:tblBorders>
        <w:tblLook w:val="0000" w:firstRow="0" w:lastRow="0" w:firstColumn="0" w:lastColumn="0" w:noHBand="0" w:noVBand="0"/>
      </w:tblPr>
      <w:tblGrid>
        <w:gridCol w:w="2800"/>
        <w:gridCol w:w="114"/>
        <w:gridCol w:w="426"/>
        <w:gridCol w:w="114"/>
        <w:gridCol w:w="10121"/>
        <w:gridCol w:w="365"/>
        <w:gridCol w:w="910"/>
        <w:gridCol w:w="350"/>
      </w:tblGrid>
      <w:tr w:rsidR="00FA65D1" w:rsidRPr="00042A25" w14:paraId="6C7EEEBF" w14:textId="77777777" w:rsidTr="00554493">
        <w:trPr>
          <w:gridAfter w:val="1"/>
          <w:wAfter w:w="350" w:type="dxa"/>
          <w:trHeight w:val="663"/>
        </w:trPr>
        <w:tc>
          <w:tcPr>
            <w:tcW w:w="2914" w:type="dxa"/>
            <w:gridSpan w:val="2"/>
            <w:tcBorders>
              <w:top w:val="double" w:sz="5" w:space="0" w:color="000000"/>
              <w:left w:val="single" w:sz="5" w:space="0" w:color="000000"/>
              <w:bottom w:val="double" w:sz="2" w:space="0" w:color="FFFFCC"/>
              <w:right w:val="single" w:sz="5" w:space="0" w:color="000000"/>
            </w:tcBorders>
            <w:shd w:val="clear" w:color="auto" w:fill="63639A"/>
            <w:vAlign w:val="center"/>
          </w:tcPr>
          <w:p w14:paraId="54C0653F" w14:textId="77777777" w:rsidR="00FA65D1" w:rsidRPr="00042A25" w:rsidRDefault="00FA65D1" w:rsidP="00554493">
            <w:pPr>
              <w:widowControl w:val="0"/>
              <w:autoSpaceDE w:val="0"/>
              <w:autoSpaceDN w:val="0"/>
              <w:adjustRightInd w:val="0"/>
              <w:spacing w:after="0" w:line="240" w:lineRule="auto"/>
              <w:rPr>
                <w:rFonts w:ascii="Arial" w:eastAsia="Times New Roman" w:hAnsi="Arial" w:cs="Arial"/>
                <w:color w:val="FFFFFF"/>
                <w:lang w:val="en-CA" w:eastAsia="en-CA"/>
              </w:rPr>
            </w:pPr>
            <w:r w:rsidRPr="00042A25">
              <w:rPr>
                <w:rFonts w:ascii="Arial" w:eastAsia="Times New Roman" w:hAnsi="Arial" w:cs="Arial"/>
                <w:b/>
                <w:bCs/>
                <w:color w:val="FFFFFF"/>
                <w:lang w:val="en-CA" w:eastAsia="en-CA"/>
              </w:rPr>
              <w:t xml:space="preserve">Section/topic </w:t>
            </w:r>
          </w:p>
        </w:tc>
        <w:tc>
          <w:tcPr>
            <w:tcW w:w="540" w:type="dxa"/>
            <w:gridSpan w:val="2"/>
            <w:tcBorders>
              <w:top w:val="double" w:sz="5" w:space="0" w:color="000000"/>
              <w:left w:val="single" w:sz="5" w:space="0" w:color="000000"/>
              <w:bottom w:val="double" w:sz="2" w:space="0" w:color="FFFFCC"/>
              <w:right w:val="single" w:sz="5" w:space="0" w:color="000000"/>
            </w:tcBorders>
            <w:shd w:val="clear" w:color="auto" w:fill="63639A"/>
            <w:vAlign w:val="center"/>
          </w:tcPr>
          <w:p w14:paraId="73F910B4" w14:textId="77777777" w:rsidR="00FA65D1" w:rsidRPr="00042A25" w:rsidRDefault="00FA65D1" w:rsidP="00554493">
            <w:pPr>
              <w:widowControl w:val="0"/>
              <w:autoSpaceDE w:val="0"/>
              <w:autoSpaceDN w:val="0"/>
              <w:adjustRightInd w:val="0"/>
              <w:spacing w:after="0" w:line="240" w:lineRule="auto"/>
              <w:jc w:val="right"/>
              <w:rPr>
                <w:rFonts w:ascii="Arial" w:eastAsia="Times New Roman" w:hAnsi="Arial" w:cs="Arial"/>
                <w:b/>
                <w:bCs/>
                <w:color w:val="FFFFFF"/>
                <w:lang w:val="en-CA" w:eastAsia="en-CA"/>
              </w:rPr>
            </w:pPr>
            <w:r w:rsidRPr="00042A25">
              <w:rPr>
                <w:rFonts w:ascii="Arial" w:eastAsia="Times New Roman" w:hAnsi="Arial" w:cs="Arial"/>
                <w:b/>
                <w:bCs/>
                <w:color w:val="FFFFFF"/>
                <w:lang w:val="en-CA" w:eastAsia="en-CA"/>
              </w:rPr>
              <w:t>#</w:t>
            </w:r>
          </w:p>
        </w:tc>
        <w:tc>
          <w:tcPr>
            <w:tcW w:w="10121"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502BC08" w14:textId="77777777" w:rsidR="00FA65D1" w:rsidRPr="00042A25" w:rsidRDefault="00FA65D1" w:rsidP="00554493">
            <w:pPr>
              <w:widowControl w:val="0"/>
              <w:autoSpaceDE w:val="0"/>
              <w:autoSpaceDN w:val="0"/>
              <w:adjustRightInd w:val="0"/>
              <w:spacing w:after="0" w:line="240" w:lineRule="auto"/>
              <w:rPr>
                <w:rFonts w:ascii="Arial" w:eastAsia="Times New Roman" w:hAnsi="Arial" w:cs="Arial"/>
                <w:color w:val="FFFFFF"/>
                <w:lang w:val="en-CA" w:eastAsia="en-CA"/>
              </w:rPr>
            </w:pPr>
            <w:r w:rsidRPr="00042A25">
              <w:rPr>
                <w:rFonts w:ascii="Arial" w:eastAsia="Times New Roman" w:hAnsi="Arial" w:cs="Arial"/>
                <w:b/>
                <w:bCs/>
                <w:color w:val="FFFFFF"/>
                <w:lang w:val="en-CA" w:eastAsia="en-CA"/>
              </w:rPr>
              <w:t xml:space="preserve">Checklist item </w:t>
            </w:r>
          </w:p>
        </w:tc>
        <w:tc>
          <w:tcPr>
            <w:tcW w:w="1275" w:type="dxa"/>
            <w:gridSpan w:val="2"/>
            <w:tcBorders>
              <w:top w:val="double" w:sz="5" w:space="0" w:color="000000"/>
              <w:left w:val="single" w:sz="5" w:space="0" w:color="000000"/>
              <w:bottom w:val="double" w:sz="5" w:space="0" w:color="000000"/>
              <w:right w:val="single" w:sz="5" w:space="0" w:color="000000"/>
            </w:tcBorders>
            <w:shd w:val="clear" w:color="auto" w:fill="63639A"/>
            <w:vAlign w:val="center"/>
          </w:tcPr>
          <w:p w14:paraId="44F45573" w14:textId="77777777" w:rsidR="00FA65D1" w:rsidRPr="00042A25" w:rsidRDefault="00FA65D1" w:rsidP="00554493">
            <w:pPr>
              <w:widowControl w:val="0"/>
              <w:autoSpaceDE w:val="0"/>
              <w:autoSpaceDN w:val="0"/>
              <w:adjustRightInd w:val="0"/>
              <w:spacing w:after="0" w:line="240" w:lineRule="auto"/>
              <w:rPr>
                <w:rFonts w:ascii="Arial" w:eastAsia="Times New Roman" w:hAnsi="Arial" w:cs="Arial"/>
                <w:color w:val="FFFFFF"/>
                <w:lang w:val="en-CA" w:eastAsia="en-CA"/>
              </w:rPr>
            </w:pPr>
            <w:r w:rsidRPr="00042A25">
              <w:rPr>
                <w:rFonts w:ascii="Arial" w:eastAsia="Times New Roman" w:hAnsi="Arial" w:cs="Arial"/>
                <w:b/>
                <w:bCs/>
                <w:color w:val="FFFFFF"/>
                <w:lang w:val="en-CA" w:eastAsia="en-CA"/>
              </w:rPr>
              <w:t xml:space="preserve">Reported on page # </w:t>
            </w:r>
          </w:p>
        </w:tc>
      </w:tr>
      <w:tr w:rsidR="00FA65D1" w:rsidRPr="00042A25" w14:paraId="77437743" w14:textId="77777777" w:rsidTr="00554493">
        <w:trPr>
          <w:gridAfter w:val="1"/>
          <w:wAfter w:w="350" w:type="dxa"/>
          <w:trHeight w:val="335"/>
        </w:trPr>
        <w:tc>
          <w:tcPr>
            <w:tcW w:w="13575" w:type="dxa"/>
            <w:gridSpan w:val="5"/>
            <w:tcBorders>
              <w:top w:val="double" w:sz="5" w:space="0" w:color="000000"/>
              <w:left w:val="single" w:sz="5" w:space="0" w:color="000000"/>
              <w:bottom w:val="single" w:sz="5" w:space="0" w:color="000000"/>
              <w:right w:val="single" w:sz="5" w:space="0" w:color="000000"/>
            </w:tcBorders>
            <w:shd w:val="clear" w:color="auto" w:fill="FFFFCC"/>
            <w:vAlign w:val="center"/>
          </w:tcPr>
          <w:p w14:paraId="5C9A0AA6" w14:textId="77777777" w:rsidR="00FA65D1" w:rsidRPr="00042A25" w:rsidRDefault="00FA65D1" w:rsidP="00554493">
            <w:pPr>
              <w:widowControl w:val="0"/>
              <w:autoSpaceDE w:val="0"/>
              <w:autoSpaceDN w:val="0"/>
              <w:adjustRightInd w:val="0"/>
              <w:spacing w:after="0" w:line="240" w:lineRule="auto"/>
              <w:rPr>
                <w:rFonts w:ascii="Arial" w:eastAsia="Times New Roman" w:hAnsi="Arial" w:cs="Arial"/>
                <w:color w:val="000000"/>
                <w:lang w:val="en-CA" w:eastAsia="en-CA"/>
              </w:rPr>
            </w:pPr>
            <w:r w:rsidRPr="00042A25">
              <w:rPr>
                <w:rFonts w:ascii="Arial" w:eastAsia="Times New Roman" w:hAnsi="Arial" w:cs="Arial"/>
                <w:b/>
                <w:bCs/>
                <w:color w:val="000000"/>
                <w:lang w:val="en-CA" w:eastAsia="en-CA"/>
              </w:rPr>
              <w:t xml:space="preserve">TITLE </w:t>
            </w:r>
          </w:p>
        </w:tc>
        <w:tc>
          <w:tcPr>
            <w:tcW w:w="1275" w:type="dxa"/>
            <w:gridSpan w:val="2"/>
            <w:tcBorders>
              <w:top w:val="double" w:sz="5" w:space="0" w:color="000000"/>
              <w:left w:val="single" w:sz="5" w:space="0" w:color="000000"/>
              <w:bottom w:val="single" w:sz="5" w:space="0" w:color="000000"/>
              <w:right w:val="single" w:sz="5" w:space="0" w:color="000000"/>
            </w:tcBorders>
            <w:shd w:val="clear" w:color="auto" w:fill="FFFFCC"/>
          </w:tcPr>
          <w:p w14:paraId="1C97667C" w14:textId="77777777" w:rsidR="00FA65D1" w:rsidRPr="00042A25" w:rsidRDefault="00FA65D1" w:rsidP="00554493">
            <w:pPr>
              <w:widowControl w:val="0"/>
              <w:autoSpaceDE w:val="0"/>
              <w:autoSpaceDN w:val="0"/>
              <w:adjustRightInd w:val="0"/>
              <w:spacing w:after="0" w:line="240" w:lineRule="auto"/>
              <w:jc w:val="right"/>
              <w:rPr>
                <w:rFonts w:ascii="Arial" w:eastAsia="Times New Roman" w:hAnsi="Arial" w:cs="Arial"/>
                <w:szCs w:val="24"/>
                <w:lang w:val="en-CA" w:eastAsia="en-CA"/>
              </w:rPr>
            </w:pPr>
          </w:p>
        </w:tc>
      </w:tr>
      <w:tr w:rsidR="00FA65D1" w:rsidRPr="00042A25" w14:paraId="1774676C" w14:textId="77777777" w:rsidTr="00554493">
        <w:trPr>
          <w:gridAfter w:val="1"/>
          <w:wAfter w:w="350" w:type="dxa"/>
          <w:trHeight w:val="323"/>
        </w:trPr>
        <w:tc>
          <w:tcPr>
            <w:tcW w:w="2914" w:type="dxa"/>
            <w:gridSpan w:val="2"/>
            <w:tcBorders>
              <w:top w:val="single" w:sz="5" w:space="0" w:color="000000"/>
              <w:left w:val="single" w:sz="5" w:space="0" w:color="000000"/>
              <w:bottom w:val="double" w:sz="2" w:space="0" w:color="FFFFCC"/>
              <w:right w:val="single" w:sz="5" w:space="0" w:color="000000"/>
            </w:tcBorders>
          </w:tcPr>
          <w:p w14:paraId="72434BD5"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Title </w:t>
            </w:r>
          </w:p>
        </w:tc>
        <w:tc>
          <w:tcPr>
            <w:tcW w:w="540" w:type="dxa"/>
            <w:gridSpan w:val="2"/>
            <w:tcBorders>
              <w:top w:val="single" w:sz="5" w:space="0" w:color="000000"/>
              <w:left w:val="single" w:sz="5" w:space="0" w:color="000000"/>
              <w:bottom w:val="double" w:sz="2" w:space="0" w:color="FFFFCC"/>
              <w:right w:val="single" w:sz="5" w:space="0" w:color="000000"/>
            </w:tcBorders>
          </w:tcPr>
          <w:p w14:paraId="1AC12C62" w14:textId="77777777" w:rsidR="00FA65D1" w:rsidRPr="00042A25" w:rsidRDefault="00FA65D1" w:rsidP="00554493">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1</w:t>
            </w:r>
          </w:p>
        </w:tc>
        <w:tc>
          <w:tcPr>
            <w:tcW w:w="10121" w:type="dxa"/>
            <w:tcBorders>
              <w:top w:val="single" w:sz="5" w:space="0" w:color="000000"/>
              <w:left w:val="single" w:sz="5" w:space="0" w:color="000000"/>
              <w:bottom w:val="double" w:sz="5" w:space="0" w:color="000000"/>
              <w:right w:val="single" w:sz="5" w:space="0" w:color="000000"/>
            </w:tcBorders>
          </w:tcPr>
          <w:p w14:paraId="7FD064C5"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Identify the report as a systematic review, meta-analysis, or both. </w:t>
            </w:r>
          </w:p>
        </w:tc>
        <w:tc>
          <w:tcPr>
            <w:tcW w:w="1275" w:type="dxa"/>
            <w:gridSpan w:val="2"/>
            <w:tcBorders>
              <w:top w:val="single" w:sz="5" w:space="0" w:color="000000"/>
              <w:left w:val="single" w:sz="5" w:space="0" w:color="000000"/>
              <w:bottom w:val="double" w:sz="5" w:space="0" w:color="000000"/>
              <w:right w:val="single" w:sz="5" w:space="0" w:color="000000"/>
            </w:tcBorders>
          </w:tcPr>
          <w:p w14:paraId="78B6CA1B"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szCs w:val="24"/>
                <w:lang w:val="en-CA" w:eastAsia="en-CA"/>
              </w:rPr>
            </w:pPr>
            <w:r w:rsidRPr="00042A25">
              <w:rPr>
                <w:rFonts w:ascii="Arial" w:eastAsia="Times New Roman" w:hAnsi="Arial" w:cs="Arial"/>
                <w:szCs w:val="24"/>
                <w:lang w:val="en-CA" w:eastAsia="en-CA"/>
              </w:rPr>
              <w:t>1</w:t>
            </w:r>
          </w:p>
        </w:tc>
      </w:tr>
      <w:tr w:rsidR="00FA65D1" w:rsidRPr="00042A25" w14:paraId="5DE991B4" w14:textId="77777777" w:rsidTr="00554493">
        <w:trPr>
          <w:gridAfter w:val="1"/>
          <w:wAfter w:w="350" w:type="dxa"/>
          <w:trHeight w:val="335"/>
        </w:trPr>
        <w:tc>
          <w:tcPr>
            <w:tcW w:w="13575" w:type="dxa"/>
            <w:gridSpan w:val="5"/>
            <w:tcBorders>
              <w:top w:val="double" w:sz="5" w:space="0" w:color="000000"/>
              <w:left w:val="single" w:sz="5" w:space="0" w:color="000000"/>
              <w:bottom w:val="single" w:sz="5" w:space="0" w:color="000000"/>
              <w:right w:val="single" w:sz="5" w:space="0" w:color="000000"/>
            </w:tcBorders>
            <w:shd w:val="clear" w:color="auto" w:fill="FFFFCC"/>
            <w:vAlign w:val="center"/>
          </w:tcPr>
          <w:p w14:paraId="67B04637" w14:textId="77777777" w:rsidR="00FA65D1" w:rsidRPr="00042A25" w:rsidRDefault="00FA65D1" w:rsidP="00554493">
            <w:pPr>
              <w:widowControl w:val="0"/>
              <w:autoSpaceDE w:val="0"/>
              <w:autoSpaceDN w:val="0"/>
              <w:adjustRightInd w:val="0"/>
              <w:spacing w:after="0" w:line="240" w:lineRule="auto"/>
              <w:rPr>
                <w:rFonts w:ascii="Arial" w:eastAsia="Times New Roman" w:hAnsi="Arial" w:cs="Arial"/>
                <w:color w:val="000000"/>
                <w:lang w:val="en-CA" w:eastAsia="en-CA"/>
              </w:rPr>
            </w:pPr>
            <w:r w:rsidRPr="00042A25">
              <w:rPr>
                <w:rFonts w:ascii="Arial" w:eastAsia="Times New Roman" w:hAnsi="Arial" w:cs="Arial"/>
                <w:b/>
                <w:bCs/>
                <w:color w:val="000000"/>
                <w:lang w:val="en-CA" w:eastAsia="en-CA"/>
              </w:rPr>
              <w:t xml:space="preserve">ABSTRACT </w:t>
            </w:r>
          </w:p>
        </w:tc>
        <w:tc>
          <w:tcPr>
            <w:tcW w:w="1275" w:type="dxa"/>
            <w:gridSpan w:val="2"/>
            <w:tcBorders>
              <w:top w:val="double" w:sz="5" w:space="0" w:color="000000"/>
              <w:left w:val="single" w:sz="5" w:space="0" w:color="000000"/>
              <w:bottom w:val="single" w:sz="5" w:space="0" w:color="000000"/>
              <w:right w:val="single" w:sz="5" w:space="0" w:color="000000"/>
            </w:tcBorders>
            <w:shd w:val="clear" w:color="auto" w:fill="FFFFCC"/>
          </w:tcPr>
          <w:p w14:paraId="70829DB8" w14:textId="77777777" w:rsidR="00FA65D1" w:rsidRPr="00042A25" w:rsidRDefault="00FA65D1" w:rsidP="00554493">
            <w:pPr>
              <w:widowControl w:val="0"/>
              <w:autoSpaceDE w:val="0"/>
              <w:autoSpaceDN w:val="0"/>
              <w:adjustRightInd w:val="0"/>
              <w:spacing w:after="0" w:line="240" w:lineRule="auto"/>
              <w:jc w:val="right"/>
              <w:rPr>
                <w:rFonts w:ascii="Arial" w:eastAsia="Times New Roman" w:hAnsi="Arial" w:cs="Arial"/>
                <w:szCs w:val="24"/>
                <w:lang w:val="en-CA" w:eastAsia="en-CA"/>
              </w:rPr>
            </w:pPr>
          </w:p>
        </w:tc>
      </w:tr>
      <w:tr w:rsidR="00FA65D1" w:rsidRPr="00042A25" w14:paraId="78E30265" w14:textId="77777777" w:rsidTr="00554493">
        <w:trPr>
          <w:gridAfter w:val="1"/>
          <w:wAfter w:w="350" w:type="dxa"/>
          <w:trHeight w:val="810"/>
        </w:trPr>
        <w:tc>
          <w:tcPr>
            <w:tcW w:w="2914" w:type="dxa"/>
            <w:gridSpan w:val="2"/>
            <w:tcBorders>
              <w:top w:val="single" w:sz="5" w:space="0" w:color="000000"/>
              <w:left w:val="single" w:sz="5" w:space="0" w:color="000000"/>
              <w:bottom w:val="double" w:sz="2" w:space="0" w:color="FFFFCC"/>
              <w:right w:val="single" w:sz="5" w:space="0" w:color="000000"/>
            </w:tcBorders>
          </w:tcPr>
          <w:p w14:paraId="64879BF4"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Structured summary </w:t>
            </w:r>
          </w:p>
        </w:tc>
        <w:tc>
          <w:tcPr>
            <w:tcW w:w="540" w:type="dxa"/>
            <w:gridSpan w:val="2"/>
            <w:tcBorders>
              <w:top w:val="single" w:sz="5" w:space="0" w:color="000000"/>
              <w:left w:val="single" w:sz="5" w:space="0" w:color="000000"/>
              <w:bottom w:val="double" w:sz="2" w:space="0" w:color="FFFFCC"/>
              <w:right w:val="single" w:sz="5" w:space="0" w:color="000000"/>
            </w:tcBorders>
          </w:tcPr>
          <w:p w14:paraId="4176B941" w14:textId="77777777" w:rsidR="00FA65D1" w:rsidRPr="00042A25" w:rsidRDefault="00FA65D1" w:rsidP="00554493">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2</w:t>
            </w:r>
          </w:p>
        </w:tc>
        <w:tc>
          <w:tcPr>
            <w:tcW w:w="10121" w:type="dxa"/>
            <w:tcBorders>
              <w:top w:val="single" w:sz="5" w:space="0" w:color="000000"/>
              <w:left w:val="single" w:sz="5" w:space="0" w:color="000000"/>
              <w:bottom w:val="double" w:sz="5" w:space="0" w:color="000000"/>
              <w:right w:val="single" w:sz="5" w:space="0" w:color="000000"/>
            </w:tcBorders>
          </w:tcPr>
          <w:p w14:paraId="02ADD5BF"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75" w:type="dxa"/>
            <w:gridSpan w:val="2"/>
            <w:tcBorders>
              <w:top w:val="single" w:sz="5" w:space="0" w:color="000000"/>
              <w:left w:val="single" w:sz="5" w:space="0" w:color="000000"/>
              <w:bottom w:val="double" w:sz="5" w:space="0" w:color="000000"/>
              <w:right w:val="single" w:sz="5" w:space="0" w:color="000000"/>
            </w:tcBorders>
          </w:tcPr>
          <w:p w14:paraId="61EDBFC6"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szCs w:val="24"/>
                <w:lang w:val="en-CA" w:eastAsia="en-CA"/>
              </w:rPr>
            </w:pPr>
            <w:r w:rsidRPr="00042A25">
              <w:rPr>
                <w:rFonts w:ascii="Arial" w:eastAsia="Times New Roman" w:hAnsi="Arial" w:cs="Arial"/>
                <w:szCs w:val="24"/>
                <w:lang w:val="en-CA" w:eastAsia="en-CA"/>
              </w:rPr>
              <w:t>2</w:t>
            </w:r>
          </w:p>
        </w:tc>
      </w:tr>
      <w:tr w:rsidR="00FA65D1" w:rsidRPr="00042A25" w14:paraId="353BB119" w14:textId="77777777" w:rsidTr="00554493">
        <w:trPr>
          <w:gridAfter w:val="1"/>
          <w:wAfter w:w="350" w:type="dxa"/>
          <w:trHeight w:val="335"/>
        </w:trPr>
        <w:tc>
          <w:tcPr>
            <w:tcW w:w="13575" w:type="dxa"/>
            <w:gridSpan w:val="5"/>
            <w:tcBorders>
              <w:top w:val="double" w:sz="5" w:space="0" w:color="000000"/>
              <w:left w:val="single" w:sz="5" w:space="0" w:color="000000"/>
              <w:bottom w:val="single" w:sz="5" w:space="0" w:color="000000"/>
              <w:right w:val="single" w:sz="5" w:space="0" w:color="000000"/>
            </w:tcBorders>
            <w:shd w:val="clear" w:color="auto" w:fill="FFFFCC"/>
            <w:vAlign w:val="center"/>
          </w:tcPr>
          <w:p w14:paraId="37DFCA03" w14:textId="77777777" w:rsidR="00FA65D1" w:rsidRPr="00042A25" w:rsidRDefault="00FA65D1" w:rsidP="00554493">
            <w:pPr>
              <w:widowControl w:val="0"/>
              <w:autoSpaceDE w:val="0"/>
              <w:autoSpaceDN w:val="0"/>
              <w:adjustRightInd w:val="0"/>
              <w:spacing w:after="0" w:line="240" w:lineRule="auto"/>
              <w:rPr>
                <w:rFonts w:ascii="Arial" w:eastAsia="Times New Roman" w:hAnsi="Arial" w:cs="Arial"/>
                <w:color w:val="000000"/>
                <w:lang w:val="en-CA" w:eastAsia="en-CA"/>
              </w:rPr>
            </w:pPr>
            <w:r w:rsidRPr="00042A25">
              <w:rPr>
                <w:rFonts w:ascii="Arial" w:eastAsia="Times New Roman" w:hAnsi="Arial" w:cs="Arial"/>
                <w:b/>
                <w:bCs/>
                <w:color w:val="000000"/>
                <w:lang w:val="en-CA" w:eastAsia="en-CA"/>
              </w:rPr>
              <w:t xml:space="preserve">INTRODUCTION </w:t>
            </w:r>
          </w:p>
        </w:tc>
        <w:tc>
          <w:tcPr>
            <w:tcW w:w="1275" w:type="dxa"/>
            <w:gridSpan w:val="2"/>
            <w:tcBorders>
              <w:top w:val="double" w:sz="5" w:space="0" w:color="000000"/>
              <w:left w:val="single" w:sz="5" w:space="0" w:color="000000"/>
              <w:bottom w:val="single" w:sz="5" w:space="0" w:color="000000"/>
              <w:right w:val="single" w:sz="5" w:space="0" w:color="000000"/>
            </w:tcBorders>
            <w:shd w:val="clear" w:color="auto" w:fill="FFFFCC"/>
          </w:tcPr>
          <w:p w14:paraId="1F55AF88" w14:textId="77777777" w:rsidR="00FA65D1" w:rsidRPr="00042A25" w:rsidRDefault="00FA65D1" w:rsidP="00554493">
            <w:pPr>
              <w:widowControl w:val="0"/>
              <w:autoSpaceDE w:val="0"/>
              <w:autoSpaceDN w:val="0"/>
              <w:adjustRightInd w:val="0"/>
              <w:spacing w:after="0" w:line="240" w:lineRule="auto"/>
              <w:jc w:val="right"/>
              <w:rPr>
                <w:rFonts w:ascii="Arial" w:eastAsia="Times New Roman" w:hAnsi="Arial" w:cs="Arial"/>
                <w:szCs w:val="24"/>
                <w:lang w:val="en-CA" w:eastAsia="en-CA"/>
              </w:rPr>
            </w:pPr>
          </w:p>
        </w:tc>
      </w:tr>
      <w:tr w:rsidR="00FA65D1" w:rsidRPr="00042A25" w14:paraId="3B9E7EB9" w14:textId="77777777" w:rsidTr="00554493">
        <w:trPr>
          <w:gridAfter w:val="1"/>
          <w:wAfter w:w="350" w:type="dxa"/>
          <w:trHeight w:val="333"/>
        </w:trPr>
        <w:tc>
          <w:tcPr>
            <w:tcW w:w="2914" w:type="dxa"/>
            <w:gridSpan w:val="2"/>
            <w:tcBorders>
              <w:top w:val="single" w:sz="5" w:space="0" w:color="000000"/>
              <w:left w:val="single" w:sz="5" w:space="0" w:color="000000"/>
              <w:bottom w:val="single" w:sz="5" w:space="0" w:color="000000"/>
              <w:right w:val="single" w:sz="5" w:space="0" w:color="000000"/>
            </w:tcBorders>
          </w:tcPr>
          <w:p w14:paraId="4E05EADE"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Rationale </w:t>
            </w:r>
          </w:p>
        </w:tc>
        <w:tc>
          <w:tcPr>
            <w:tcW w:w="540" w:type="dxa"/>
            <w:gridSpan w:val="2"/>
            <w:tcBorders>
              <w:top w:val="single" w:sz="5" w:space="0" w:color="000000"/>
              <w:left w:val="single" w:sz="5" w:space="0" w:color="000000"/>
              <w:bottom w:val="single" w:sz="5" w:space="0" w:color="000000"/>
              <w:right w:val="single" w:sz="5" w:space="0" w:color="000000"/>
            </w:tcBorders>
          </w:tcPr>
          <w:p w14:paraId="541017DF" w14:textId="77777777" w:rsidR="00FA65D1" w:rsidRPr="00042A25" w:rsidRDefault="00FA65D1" w:rsidP="00554493">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3</w:t>
            </w:r>
          </w:p>
        </w:tc>
        <w:tc>
          <w:tcPr>
            <w:tcW w:w="10121" w:type="dxa"/>
            <w:tcBorders>
              <w:top w:val="single" w:sz="5" w:space="0" w:color="000000"/>
              <w:left w:val="single" w:sz="5" w:space="0" w:color="000000"/>
              <w:bottom w:val="single" w:sz="5" w:space="0" w:color="000000"/>
              <w:right w:val="single" w:sz="5" w:space="0" w:color="000000"/>
            </w:tcBorders>
          </w:tcPr>
          <w:p w14:paraId="08709BF5"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Describe the rationale for the review in the context of what is already known. </w:t>
            </w:r>
          </w:p>
        </w:tc>
        <w:tc>
          <w:tcPr>
            <w:tcW w:w="1275" w:type="dxa"/>
            <w:gridSpan w:val="2"/>
            <w:tcBorders>
              <w:top w:val="single" w:sz="5" w:space="0" w:color="000000"/>
              <w:left w:val="single" w:sz="5" w:space="0" w:color="000000"/>
              <w:bottom w:val="single" w:sz="5" w:space="0" w:color="000000"/>
              <w:right w:val="single" w:sz="5" w:space="0" w:color="000000"/>
            </w:tcBorders>
          </w:tcPr>
          <w:p w14:paraId="631BC697"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szCs w:val="24"/>
                <w:lang w:val="en-CA" w:eastAsia="en-CA"/>
              </w:rPr>
            </w:pPr>
            <w:r>
              <w:rPr>
                <w:rFonts w:ascii="Arial" w:eastAsia="Times New Roman" w:hAnsi="Arial" w:cs="Arial"/>
                <w:szCs w:val="24"/>
                <w:lang w:val="en-CA" w:eastAsia="en-CA"/>
              </w:rPr>
              <w:t>4-5</w:t>
            </w:r>
          </w:p>
        </w:tc>
      </w:tr>
      <w:tr w:rsidR="00FA65D1" w:rsidRPr="00042A25" w14:paraId="64527049" w14:textId="77777777" w:rsidTr="00554493">
        <w:trPr>
          <w:gridAfter w:val="1"/>
          <w:wAfter w:w="350" w:type="dxa"/>
          <w:trHeight w:val="568"/>
        </w:trPr>
        <w:tc>
          <w:tcPr>
            <w:tcW w:w="2914" w:type="dxa"/>
            <w:gridSpan w:val="2"/>
            <w:tcBorders>
              <w:top w:val="single" w:sz="5" w:space="0" w:color="000000"/>
              <w:left w:val="single" w:sz="5" w:space="0" w:color="000000"/>
              <w:bottom w:val="double" w:sz="2" w:space="0" w:color="FFFFCC"/>
              <w:right w:val="single" w:sz="5" w:space="0" w:color="000000"/>
            </w:tcBorders>
          </w:tcPr>
          <w:p w14:paraId="4A706050"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Objectives </w:t>
            </w:r>
          </w:p>
        </w:tc>
        <w:tc>
          <w:tcPr>
            <w:tcW w:w="540" w:type="dxa"/>
            <w:gridSpan w:val="2"/>
            <w:tcBorders>
              <w:top w:val="single" w:sz="5" w:space="0" w:color="000000"/>
              <w:left w:val="single" w:sz="5" w:space="0" w:color="000000"/>
              <w:bottom w:val="double" w:sz="2" w:space="0" w:color="FFFFCC"/>
              <w:right w:val="single" w:sz="5" w:space="0" w:color="000000"/>
            </w:tcBorders>
          </w:tcPr>
          <w:p w14:paraId="542BC67C" w14:textId="77777777" w:rsidR="00FA65D1" w:rsidRPr="00042A25" w:rsidRDefault="00FA65D1" w:rsidP="00554493">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4</w:t>
            </w:r>
          </w:p>
        </w:tc>
        <w:tc>
          <w:tcPr>
            <w:tcW w:w="10121" w:type="dxa"/>
            <w:tcBorders>
              <w:top w:val="single" w:sz="5" w:space="0" w:color="000000"/>
              <w:left w:val="single" w:sz="5" w:space="0" w:color="000000"/>
              <w:bottom w:val="double" w:sz="5" w:space="0" w:color="000000"/>
              <w:right w:val="single" w:sz="5" w:space="0" w:color="000000"/>
            </w:tcBorders>
          </w:tcPr>
          <w:p w14:paraId="2E6A72B1"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Provide an explicit statement of questions being addressed with reference to participants, interventions, comparisons, outcomes, and study design (PICOS). </w:t>
            </w:r>
          </w:p>
        </w:tc>
        <w:tc>
          <w:tcPr>
            <w:tcW w:w="1275" w:type="dxa"/>
            <w:gridSpan w:val="2"/>
            <w:tcBorders>
              <w:top w:val="single" w:sz="5" w:space="0" w:color="000000"/>
              <w:left w:val="single" w:sz="5" w:space="0" w:color="000000"/>
              <w:bottom w:val="double" w:sz="5" w:space="0" w:color="000000"/>
              <w:right w:val="single" w:sz="5" w:space="0" w:color="000000"/>
            </w:tcBorders>
          </w:tcPr>
          <w:p w14:paraId="44BEBC81"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szCs w:val="24"/>
                <w:lang w:val="en-CA" w:eastAsia="en-CA"/>
              </w:rPr>
            </w:pPr>
            <w:r>
              <w:rPr>
                <w:rFonts w:ascii="Arial" w:eastAsia="Times New Roman" w:hAnsi="Arial" w:cs="Arial"/>
                <w:szCs w:val="24"/>
                <w:lang w:val="en-CA" w:eastAsia="en-CA"/>
              </w:rPr>
              <w:t>6</w:t>
            </w:r>
          </w:p>
        </w:tc>
      </w:tr>
      <w:tr w:rsidR="00FA65D1" w:rsidRPr="00042A25" w14:paraId="0392B4EF" w14:textId="77777777" w:rsidTr="00554493">
        <w:trPr>
          <w:gridAfter w:val="1"/>
          <w:wAfter w:w="350" w:type="dxa"/>
          <w:trHeight w:val="335"/>
        </w:trPr>
        <w:tc>
          <w:tcPr>
            <w:tcW w:w="13575" w:type="dxa"/>
            <w:gridSpan w:val="5"/>
            <w:tcBorders>
              <w:top w:val="double" w:sz="5" w:space="0" w:color="000000"/>
              <w:left w:val="single" w:sz="5" w:space="0" w:color="000000"/>
              <w:bottom w:val="single" w:sz="5" w:space="0" w:color="000000"/>
              <w:right w:val="single" w:sz="5" w:space="0" w:color="000000"/>
            </w:tcBorders>
            <w:shd w:val="clear" w:color="auto" w:fill="FFFFCC"/>
            <w:vAlign w:val="center"/>
          </w:tcPr>
          <w:p w14:paraId="49AA8F0A" w14:textId="77777777" w:rsidR="00FA65D1" w:rsidRPr="00042A25" w:rsidRDefault="00FA65D1" w:rsidP="00554493">
            <w:pPr>
              <w:widowControl w:val="0"/>
              <w:autoSpaceDE w:val="0"/>
              <w:autoSpaceDN w:val="0"/>
              <w:adjustRightInd w:val="0"/>
              <w:spacing w:after="0" w:line="240" w:lineRule="auto"/>
              <w:rPr>
                <w:rFonts w:ascii="Arial" w:eastAsia="Times New Roman" w:hAnsi="Arial" w:cs="Arial"/>
                <w:color w:val="000000"/>
                <w:lang w:val="en-CA" w:eastAsia="en-CA"/>
              </w:rPr>
            </w:pPr>
            <w:r w:rsidRPr="00042A25">
              <w:rPr>
                <w:rFonts w:ascii="Arial" w:eastAsia="Times New Roman" w:hAnsi="Arial" w:cs="Arial"/>
                <w:b/>
                <w:bCs/>
                <w:color w:val="000000"/>
                <w:lang w:val="en-CA" w:eastAsia="en-CA"/>
              </w:rPr>
              <w:t xml:space="preserve">METHODS </w:t>
            </w:r>
          </w:p>
        </w:tc>
        <w:tc>
          <w:tcPr>
            <w:tcW w:w="1275" w:type="dxa"/>
            <w:gridSpan w:val="2"/>
            <w:tcBorders>
              <w:top w:val="double" w:sz="5" w:space="0" w:color="000000"/>
              <w:left w:val="single" w:sz="5" w:space="0" w:color="000000"/>
              <w:bottom w:val="single" w:sz="5" w:space="0" w:color="000000"/>
              <w:right w:val="single" w:sz="5" w:space="0" w:color="000000"/>
            </w:tcBorders>
            <w:shd w:val="clear" w:color="auto" w:fill="FFFFCC"/>
          </w:tcPr>
          <w:p w14:paraId="2F3E4967" w14:textId="77777777" w:rsidR="00FA65D1" w:rsidRPr="00042A25" w:rsidRDefault="00FA65D1" w:rsidP="00554493">
            <w:pPr>
              <w:widowControl w:val="0"/>
              <w:autoSpaceDE w:val="0"/>
              <w:autoSpaceDN w:val="0"/>
              <w:adjustRightInd w:val="0"/>
              <w:spacing w:after="0" w:line="240" w:lineRule="auto"/>
              <w:jc w:val="right"/>
              <w:rPr>
                <w:rFonts w:ascii="Arial" w:eastAsia="Times New Roman" w:hAnsi="Arial" w:cs="Arial"/>
                <w:szCs w:val="24"/>
                <w:lang w:val="en-CA" w:eastAsia="en-CA"/>
              </w:rPr>
            </w:pPr>
          </w:p>
        </w:tc>
      </w:tr>
      <w:tr w:rsidR="00FA65D1" w:rsidRPr="00042A25" w14:paraId="579509BA" w14:textId="77777777" w:rsidTr="00554493">
        <w:trPr>
          <w:gridAfter w:val="1"/>
          <w:wAfter w:w="350" w:type="dxa"/>
          <w:trHeight w:val="578"/>
        </w:trPr>
        <w:tc>
          <w:tcPr>
            <w:tcW w:w="2914" w:type="dxa"/>
            <w:gridSpan w:val="2"/>
            <w:tcBorders>
              <w:top w:val="single" w:sz="5" w:space="0" w:color="000000"/>
              <w:left w:val="single" w:sz="5" w:space="0" w:color="000000"/>
              <w:bottom w:val="single" w:sz="5" w:space="0" w:color="000000"/>
              <w:right w:val="single" w:sz="5" w:space="0" w:color="000000"/>
            </w:tcBorders>
          </w:tcPr>
          <w:p w14:paraId="2E33F75D"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Protocol and registration </w:t>
            </w:r>
          </w:p>
        </w:tc>
        <w:tc>
          <w:tcPr>
            <w:tcW w:w="540" w:type="dxa"/>
            <w:gridSpan w:val="2"/>
            <w:tcBorders>
              <w:top w:val="single" w:sz="5" w:space="0" w:color="000000"/>
              <w:left w:val="single" w:sz="5" w:space="0" w:color="000000"/>
              <w:bottom w:val="single" w:sz="5" w:space="0" w:color="000000"/>
              <w:right w:val="single" w:sz="5" w:space="0" w:color="000000"/>
            </w:tcBorders>
          </w:tcPr>
          <w:p w14:paraId="1AA569A7" w14:textId="77777777" w:rsidR="00FA65D1" w:rsidRPr="00042A25" w:rsidRDefault="00FA65D1" w:rsidP="00554493">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5</w:t>
            </w:r>
          </w:p>
        </w:tc>
        <w:tc>
          <w:tcPr>
            <w:tcW w:w="10121" w:type="dxa"/>
            <w:tcBorders>
              <w:top w:val="single" w:sz="5" w:space="0" w:color="000000"/>
              <w:left w:val="single" w:sz="5" w:space="0" w:color="000000"/>
              <w:bottom w:val="single" w:sz="5" w:space="0" w:color="000000"/>
              <w:right w:val="single" w:sz="5" w:space="0" w:color="000000"/>
            </w:tcBorders>
          </w:tcPr>
          <w:p w14:paraId="56D2EE5A"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Indicate if a review protocol exists, if and where it can be accessed (e.g., Web address), and, if available, provide registration information including registration number. </w:t>
            </w:r>
          </w:p>
        </w:tc>
        <w:tc>
          <w:tcPr>
            <w:tcW w:w="1275" w:type="dxa"/>
            <w:gridSpan w:val="2"/>
            <w:tcBorders>
              <w:top w:val="single" w:sz="5" w:space="0" w:color="000000"/>
              <w:left w:val="single" w:sz="5" w:space="0" w:color="000000"/>
              <w:bottom w:val="single" w:sz="5" w:space="0" w:color="000000"/>
              <w:right w:val="single" w:sz="5" w:space="0" w:color="000000"/>
            </w:tcBorders>
          </w:tcPr>
          <w:p w14:paraId="750EE5DB"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szCs w:val="24"/>
                <w:lang w:val="en-CA" w:eastAsia="en-CA"/>
              </w:rPr>
            </w:pPr>
            <w:r>
              <w:rPr>
                <w:rFonts w:ascii="Arial" w:eastAsia="Times New Roman" w:hAnsi="Arial" w:cs="Arial"/>
                <w:szCs w:val="24"/>
                <w:lang w:val="en-CA" w:eastAsia="en-CA"/>
              </w:rPr>
              <w:t>6</w:t>
            </w:r>
          </w:p>
        </w:tc>
      </w:tr>
      <w:tr w:rsidR="00FA65D1" w:rsidRPr="00042A25" w14:paraId="110705D6" w14:textId="77777777" w:rsidTr="00554493">
        <w:trPr>
          <w:gridAfter w:val="1"/>
          <w:wAfter w:w="350" w:type="dxa"/>
          <w:trHeight w:val="578"/>
        </w:trPr>
        <w:tc>
          <w:tcPr>
            <w:tcW w:w="2914" w:type="dxa"/>
            <w:gridSpan w:val="2"/>
            <w:tcBorders>
              <w:top w:val="single" w:sz="5" w:space="0" w:color="000000"/>
              <w:left w:val="single" w:sz="5" w:space="0" w:color="000000"/>
              <w:bottom w:val="single" w:sz="5" w:space="0" w:color="000000"/>
              <w:right w:val="single" w:sz="5" w:space="0" w:color="000000"/>
            </w:tcBorders>
          </w:tcPr>
          <w:p w14:paraId="0BA3187D"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Eligibility criteria </w:t>
            </w:r>
          </w:p>
        </w:tc>
        <w:tc>
          <w:tcPr>
            <w:tcW w:w="540" w:type="dxa"/>
            <w:gridSpan w:val="2"/>
            <w:tcBorders>
              <w:top w:val="single" w:sz="5" w:space="0" w:color="000000"/>
              <w:left w:val="single" w:sz="5" w:space="0" w:color="000000"/>
              <w:bottom w:val="single" w:sz="5" w:space="0" w:color="000000"/>
              <w:right w:val="single" w:sz="5" w:space="0" w:color="000000"/>
            </w:tcBorders>
          </w:tcPr>
          <w:p w14:paraId="0AEF26D1" w14:textId="77777777" w:rsidR="00FA65D1" w:rsidRPr="00042A25" w:rsidRDefault="00FA65D1" w:rsidP="00554493">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6</w:t>
            </w:r>
          </w:p>
        </w:tc>
        <w:tc>
          <w:tcPr>
            <w:tcW w:w="10121" w:type="dxa"/>
            <w:tcBorders>
              <w:top w:val="single" w:sz="5" w:space="0" w:color="000000"/>
              <w:left w:val="single" w:sz="5" w:space="0" w:color="000000"/>
              <w:bottom w:val="single" w:sz="5" w:space="0" w:color="000000"/>
              <w:right w:val="single" w:sz="5" w:space="0" w:color="000000"/>
            </w:tcBorders>
          </w:tcPr>
          <w:p w14:paraId="13B0C445"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Specify study characteristics (e.g., PICOS, length of follow</w:t>
            </w:r>
            <w:r w:rsidRPr="00042A25">
              <w:rPr>
                <w:rFonts w:ascii="Calibri" w:eastAsia="Times New Roman" w:hAnsi="Calibri" w:cs="Arial"/>
                <w:color w:val="000000"/>
                <w:sz w:val="20"/>
                <w:szCs w:val="20"/>
                <w:lang w:val="en-CA" w:eastAsia="en-CA"/>
              </w:rPr>
              <w:t>-</w:t>
            </w:r>
            <w:r w:rsidRPr="00042A25">
              <w:rPr>
                <w:rFonts w:ascii="Arial" w:eastAsia="Times New Roman" w:hAnsi="Arial" w:cs="Arial"/>
                <w:color w:val="000000"/>
                <w:sz w:val="20"/>
                <w:szCs w:val="20"/>
                <w:lang w:val="en-CA" w:eastAsia="en-CA"/>
              </w:rPr>
              <w:t xml:space="preserve">up) and report characteristics (e.g., years considered, language, publication status) used as criteria for eligibility, giving rationale. </w:t>
            </w:r>
          </w:p>
        </w:tc>
        <w:tc>
          <w:tcPr>
            <w:tcW w:w="1275" w:type="dxa"/>
            <w:gridSpan w:val="2"/>
            <w:tcBorders>
              <w:top w:val="single" w:sz="5" w:space="0" w:color="000000"/>
              <w:left w:val="single" w:sz="5" w:space="0" w:color="000000"/>
              <w:bottom w:val="single" w:sz="5" w:space="0" w:color="000000"/>
              <w:right w:val="single" w:sz="5" w:space="0" w:color="000000"/>
            </w:tcBorders>
          </w:tcPr>
          <w:p w14:paraId="7F664236"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szCs w:val="24"/>
                <w:lang w:val="en-CA" w:eastAsia="en-CA"/>
              </w:rPr>
            </w:pPr>
            <w:r>
              <w:rPr>
                <w:rFonts w:ascii="Arial" w:eastAsia="Times New Roman" w:hAnsi="Arial" w:cs="Arial"/>
                <w:szCs w:val="24"/>
                <w:lang w:val="en-CA" w:eastAsia="en-CA"/>
              </w:rPr>
              <w:t>Table 1</w:t>
            </w:r>
          </w:p>
        </w:tc>
      </w:tr>
      <w:tr w:rsidR="00FA65D1" w:rsidRPr="00042A25" w14:paraId="0770B2C3" w14:textId="77777777" w:rsidTr="00554493">
        <w:trPr>
          <w:gridAfter w:val="1"/>
          <w:wAfter w:w="350" w:type="dxa"/>
          <w:trHeight w:val="578"/>
        </w:trPr>
        <w:tc>
          <w:tcPr>
            <w:tcW w:w="2914" w:type="dxa"/>
            <w:gridSpan w:val="2"/>
            <w:tcBorders>
              <w:top w:val="single" w:sz="5" w:space="0" w:color="000000"/>
              <w:left w:val="single" w:sz="5" w:space="0" w:color="000000"/>
              <w:bottom w:val="single" w:sz="5" w:space="0" w:color="000000"/>
              <w:right w:val="single" w:sz="5" w:space="0" w:color="000000"/>
            </w:tcBorders>
          </w:tcPr>
          <w:p w14:paraId="55778BBA"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Information sources </w:t>
            </w:r>
          </w:p>
        </w:tc>
        <w:tc>
          <w:tcPr>
            <w:tcW w:w="540" w:type="dxa"/>
            <w:gridSpan w:val="2"/>
            <w:tcBorders>
              <w:top w:val="single" w:sz="5" w:space="0" w:color="000000"/>
              <w:left w:val="single" w:sz="5" w:space="0" w:color="000000"/>
              <w:bottom w:val="single" w:sz="5" w:space="0" w:color="000000"/>
              <w:right w:val="single" w:sz="5" w:space="0" w:color="000000"/>
            </w:tcBorders>
          </w:tcPr>
          <w:p w14:paraId="6638461F" w14:textId="77777777" w:rsidR="00FA65D1" w:rsidRPr="00042A25" w:rsidRDefault="00FA65D1" w:rsidP="00554493">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7</w:t>
            </w:r>
          </w:p>
        </w:tc>
        <w:tc>
          <w:tcPr>
            <w:tcW w:w="10121" w:type="dxa"/>
            <w:tcBorders>
              <w:top w:val="single" w:sz="5" w:space="0" w:color="000000"/>
              <w:left w:val="single" w:sz="5" w:space="0" w:color="000000"/>
              <w:bottom w:val="single" w:sz="5" w:space="0" w:color="000000"/>
              <w:right w:val="single" w:sz="5" w:space="0" w:color="000000"/>
            </w:tcBorders>
          </w:tcPr>
          <w:p w14:paraId="17E6EE27"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Describe all information sources (e.g., databases with dates of coverage, contact with study authors to identify additional studies) in the search and date last searched. </w:t>
            </w:r>
          </w:p>
        </w:tc>
        <w:tc>
          <w:tcPr>
            <w:tcW w:w="1275" w:type="dxa"/>
            <w:gridSpan w:val="2"/>
            <w:tcBorders>
              <w:top w:val="single" w:sz="5" w:space="0" w:color="000000"/>
              <w:left w:val="single" w:sz="5" w:space="0" w:color="000000"/>
              <w:bottom w:val="single" w:sz="5" w:space="0" w:color="000000"/>
              <w:right w:val="single" w:sz="5" w:space="0" w:color="000000"/>
            </w:tcBorders>
          </w:tcPr>
          <w:p w14:paraId="114B0E4F"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szCs w:val="24"/>
                <w:lang w:val="en-CA" w:eastAsia="en-CA"/>
              </w:rPr>
            </w:pPr>
            <w:r>
              <w:rPr>
                <w:rFonts w:ascii="Arial" w:eastAsia="Times New Roman" w:hAnsi="Arial" w:cs="Arial"/>
                <w:szCs w:val="24"/>
                <w:lang w:val="en-CA" w:eastAsia="en-CA"/>
              </w:rPr>
              <w:t>6</w:t>
            </w:r>
          </w:p>
        </w:tc>
      </w:tr>
      <w:tr w:rsidR="00FA65D1" w:rsidRPr="00042A25" w14:paraId="64E81B76" w14:textId="77777777" w:rsidTr="00554493">
        <w:trPr>
          <w:gridAfter w:val="1"/>
          <w:wAfter w:w="350" w:type="dxa"/>
          <w:trHeight w:val="578"/>
        </w:trPr>
        <w:tc>
          <w:tcPr>
            <w:tcW w:w="2914" w:type="dxa"/>
            <w:gridSpan w:val="2"/>
            <w:tcBorders>
              <w:top w:val="single" w:sz="5" w:space="0" w:color="000000"/>
              <w:left w:val="single" w:sz="5" w:space="0" w:color="000000"/>
              <w:bottom w:val="single" w:sz="5" w:space="0" w:color="000000"/>
              <w:right w:val="single" w:sz="5" w:space="0" w:color="000000"/>
            </w:tcBorders>
          </w:tcPr>
          <w:p w14:paraId="09868FF3"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Search </w:t>
            </w:r>
          </w:p>
        </w:tc>
        <w:tc>
          <w:tcPr>
            <w:tcW w:w="540" w:type="dxa"/>
            <w:gridSpan w:val="2"/>
            <w:tcBorders>
              <w:top w:val="single" w:sz="5" w:space="0" w:color="000000"/>
              <w:left w:val="single" w:sz="5" w:space="0" w:color="000000"/>
              <w:bottom w:val="single" w:sz="5" w:space="0" w:color="000000"/>
              <w:right w:val="single" w:sz="5" w:space="0" w:color="000000"/>
            </w:tcBorders>
          </w:tcPr>
          <w:p w14:paraId="0A4D1E18" w14:textId="77777777" w:rsidR="00FA65D1" w:rsidRPr="00042A25" w:rsidRDefault="00FA65D1" w:rsidP="00554493">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8</w:t>
            </w:r>
          </w:p>
        </w:tc>
        <w:tc>
          <w:tcPr>
            <w:tcW w:w="10121" w:type="dxa"/>
            <w:tcBorders>
              <w:top w:val="single" w:sz="5" w:space="0" w:color="000000"/>
              <w:left w:val="single" w:sz="5" w:space="0" w:color="000000"/>
              <w:bottom w:val="single" w:sz="5" w:space="0" w:color="000000"/>
              <w:right w:val="single" w:sz="5" w:space="0" w:color="000000"/>
            </w:tcBorders>
          </w:tcPr>
          <w:p w14:paraId="4B8836C4"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Present full electronic search strategy for at least one database, including any limits used, such that it could be repeated. </w:t>
            </w:r>
          </w:p>
        </w:tc>
        <w:tc>
          <w:tcPr>
            <w:tcW w:w="1275" w:type="dxa"/>
            <w:gridSpan w:val="2"/>
            <w:tcBorders>
              <w:top w:val="single" w:sz="5" w:space="0" w:color="000000"/>
              <w:left w:val="single" w:sz="5" w:space="0" w:color="000000"/>
              <w:bottom w:val="single" w:sz="5" w:space="0" w:color="000000"/>
              <w:right w:val="single" w:sz="5" w:space="0" w:color="000000"/>
            </w:tcBorders>
          </w:tcPr>
          <w:p w14:paraId="43A9D1F2"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szCs w:val="24"/>
                <w:lang w:val="en-CA" w:eastAsia="en-CA"/>
              </w:rPr>
            </w:pPr>
            <w:r>
              <w:rPr>
                <w:rFonts w:ascii="Arial" w:eastAsia="Times New Roman" w:hAnsi="Arial" w:cs="Arial"/>
                <w:szCs w:val="24"/>
                <w:lang w:val="en-CA" w:eastAsia="en-CA"/>
              </w:rPr>
              <w:t>Supp. Table 2</w:t>
            </w:r>
          </w:p>
        </w:tc>
      </w:tr>
      <w:tr w:rsidR="00FA65D1" w:rsidRPr="00042A25" w14:paraId="1155EDD2" w14:textId="77777777" w:rsidTr="00554493">
        <w:trPr>
          <w:gridAfter w:val="1"/>
          <w:wAfter w:w="350" w:type="dxa"/>
          <w:trHeight w:val="578"/>
        </w:trPr>
        <w:tc>
          <w:tcPr>
            <w:tcW w:w="2914" w:type="dxa"/>
            <w:gridSpan w:val="2"/>
            <w:tcBorders>
              <w:top w:val="single" w:sz="5" w:space="0" w:color="000000"/>
              <w:left w:val="single" w:sz="5" w:space="0" w:color="000000"/>
              <w:bottom w:val="single" w:sz="5" w:space="0" w:color="000000"/>
              <w:right w:val="single" w:sz="5" w:space="0" w:color="000000"/>
            </w:tcBorders>
          </w:tcPr>
          <w:p w14:paraId="377262F2"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Study selection </w:t>
            </w:r>
          </w:p>
        </w:tc>
        <w:tc>
          <w:tcPr>
            <w:tcW w:w="540" w:type="dxa"/>
            <w:gridSpan w:val="2"/>
            <w:tcBorders>
              <w:top w:val="single" w:sz="5" w:space="0" w:color="000000"/>
              <w:left w:val="single" w:sz="5" w:space="0" w:color="000000"/>
              <w:bottom w:val="single" w:sz="5" w:space="0" w:color="000000"/>
              <w:right w:val="single" w:sz="5" w:space="0" w:color="000000"/>
            </w:tcBorders>
          </w:tcPr>
          <w:p w14:paraId="3A4AB907" w14:textId="77777777" w:rsidR="00FA65D1" w:rsidRPr="00042A25" w:rsidRDefault="00FA65D1" w:rsidP="00554493">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9</w:t>
            </w:r>
          </w:p>
        </w:tc>
        <w:tc>
          <w:tcPr>
            <w:tcW w:w="10121" w:type="dxa"/>
            <w:tcBorders>
              <w:top w:val="single" w:sz="5" w:space="0" w:color="000000"/>
              <w:left w:val="single" w:sz="5" w:space="0" w:color="000000"/>
              <w:bottom w:val="single" w:sz="5" w:space="0" w:color="000000"/>
              <w:right w:val="single" w:sz="5" w:space="0" w:color="000000"/>
            </w:tcBorders>
          </w:tcPr>
          <w:p w14:paraId="5FA91696"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State the process for selecting studies (i.e., screening, eligibility, included in systematic review, and, if applicable, included in the meta</w:t>
            </w:r>
            <w:r w:rsidRPr="00042A25">
              <w:rPr>
                <w:rFonts w:ascii="Calibri" w:eastAsia="Times New Roman" w:hAnsi="Calibri" w:cs="Arial"/>
                <w:color w:val="000000"/>
                <w:sz w:val="20"/>
                <w:szCs w:val="20"/>
                <w:lang w:val="en-CA" w:eastAsia="en-CA"/>
              </w:rPr>
              <w:t>-</w:t>
            </w:r>
            <w:r w:rsidRPr="00042A25">
              <w:rPr>
                <w:rFonts w:ascii="Arial" w:eastAsia="Times New Roman" w:hAnsi="Arial" w:cs="Arial"/>
                <w:color w:val="000000"/>
                <w:sz w:val="20"/>
                <w:szCs w:val="20"/>
                <w:lang w:val="en-CA" w:eastAsia="en-CA"/>
              </w:rPr>
              <w:t xml:space="preserve">analysis). </w:t>
            </w:r>
          </w:p>
        </w:tc>
        <w:tc>
          <w:tcPr>
            <w:tcW w:w="1275" w:type="dxa"/>
            <w:gridSpan w:val="2"/>
            <w:tcBorders>
              <w:top w:val="single" w:sz="5" w:space="0" w:color="000000"/>
              <w:left w:val="single" w:sz="5" w:space="0" w:color="000000"/>
              <w:bottom w:val="single" w:sz="5" w:space="0" w:color="000000"/>
              <w:right w:val="single" w:sz="5" w:space="0" w:color="000000"/>
            </w:tcBorders>
          </w:tcPr>
          <w:p w14:paraId="74D4588C"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szCs w:val="24"/>
                <w:lang w:val="en-CA" w:eastAsia="en-CA"/>
              </w:rPr>
            </w:pPr>
            <w:r>
              <w:rPr>
                <w:rFonts w:ascii="Arial" w:eastAsia="Times New Roman" w:hAnsi="Arial" w:cs="Arial"/>
                <w:szCs w:val="24"/>
                <w:lang w:val="en-CA" w:eastAsia="en-CA"/>
              </w:rPr>
              <w:t>6-7</w:t>
            </w:r>
          </w:p>
        </w:tc>
      </w:tr>
      <w:tr w:rsidR="00FA65D1" w:rsidRPr="00042A25" w14:paraId="07F846E4" w14:textId="77777777" w:rsidTr="00554493">
        <w:trPr>
          <w:gridAfter w:val="1"/>
          <w:wAfter w:w="350" w:type="dxa"/>
          <w:trHeight w:val="578"/>
        </w:trPr>
        <w:tc>
          <w:tcPr>
            <w:tcW w:w="2914" w:type="dxa"/>
            <w:gridSpan w:val="2"/>
            <w:tcBorders>
              <w:top w:val="single" w:sz="5" w:space="0" w:color="000000"/>
              <w:left w:val="single" w:sz="5" w:space="0" w:color="000000"/>
              <w:bottom w:val="single" w:sz="5" w:space="0" w:color="000000"/>
              <w:right w:val="single" w:sz="5" w:space="0" w:color="000000"/>
            </w:tcBorders>
          </w:tcPr>
          <w:p w14:paraId="2891479D"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Data collection process </w:t>
            </w:r>
          </w:p>
        </w:tc>
        <w:tc>
          <w:tcPr>
            <w:tcW w:w="540" w:type="dxa"/>
            <w:gridSpan w:val="2"/>
            <w:tcBorders>
              <w:top w:val="single" w:sz="5" w:space="0" w:color="000000"/>
              <w:left w:val="single" w:sz="5" w:space="0" w:color="000000"/>
              <w:bottom w:val="single" w:sz="5" w:space="0" w:color="000000"/>
              <w:right w:val="single" w:sz="5" w:space="0" w:color="000000"/>
            </w:tcBorders>
          </w:tcPr>
          <w:p w14:paraId="68751FF5" w14:textId="77777777" w:rsidR="00FA65D1" w:rsidRPr="00042A25" w:rsidRDefault="00FA65D1" w:rsidP="00554493">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10</w:t>
            </w:r>
          </w:p>
        </w:tc>
        <w:tc>
          <w:tcPr>
            <w:tcW w:w="10121" w:type="dxa"/>
            <w:tcBorders>
              <w:top w:val="single" w:sz="5" w:space="0" w:color="000000"/>
              <w:left w:val="single" w:sz="5" w:space="0" w:color="000000"/>
              <w:bottom w:val="single" w:sz="5" w:space="0" w:color="000000"/>
              <w:right w:val="single" w:sz="5" w:space="0" w:color="000000"/>
            </w:tcBorders>
          </w:tcPr>
          <w:p w14:paraId="7057F69B"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Describe method of data extraction from reports (e.g., piloted forms, independently, in duplicate) and any processes for obtaining and confirming data from investigators. </w:t>
            </w:r>
          </w:p>
        </w:tc>
        <w:tc>
          <w:tcPr>
            <w:tcW w:w="1275" w:type="dxa"/>
            <w:gridSpan w:val="2"/>
            <w:tcBorders>
              <w:top w:val="single" w:sz="5" w:space="0" w:color="000000"/>
              <w:left w:val="single" w:sz="5" w:space="0" w:color="000000"/>
              <w:bottom w:val="single" w:sz="5" w:space="0" w:color="000000"/>
              <w:right w:val="single" w:sz="5" w:space="0" w:color="000000"/>
            </w:tcBorders>
          </w:tcPr>
          <w:p w14:paraId="799C9B21"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szCs w:val="24"/>
                <w:lang w:val="en-CA" w:eastAsia="en-CA"/>
              </w:rPr>
            </w:pPr>
            <w:r>
              <w:rPr>
                <w:rFonts w:ascii="Arial" w:eastAsia="Times New Roman" w:hAnsi="Arial" w:cs="Arial"/>
                <w:szCs w:val="24"/>
                <w:lang w:val="en-CA" w:eastAsia="en-CA"/>
              </w:rPr>
              <w:t>7</w:t>
            </w:r>
          </w:p>
        </w:tc>
      </w:tr>
      <w:tr w:rsidR="00FA65D1" w:rsidRPr="00042A25" w14:paraId="535AFFA0" w14:textId="77777777" w:rsidTr="00554493">
        <w:trPr>
          <w:gridAfter w:val="1"/>
          <w:wAfter w:w="350" w:type="dxa"/>
          <w:trHeight w:val="578"/>
        </w:trPr>
        <w:tc>
          <w:tcPr>
            <w:tcW w:w="2914" w:type="dxa"/>
            <w:gridSpan w:val="2"/>
            <w:tcBorders>
              <w:top w:val="single" w:sz="5" w:space="0" w:color="000000"/>
              <w:left w:val="single" w:sz="5" w:space="0" w:color="000000"/>
              <w:bottom w:val="single" w:sz="5" w:space="0" w:color="000000"/>
              <w:right w:val="single" w:sz="5" w:space="0" w:color="000000"/>
            </w:tcBorders>
          </w:tcPr>
          <w:p w14:paraId="5AC43CB8"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lastRenderedPageBreak/>
              <w:t xml:space="preserve">Data items </w:t>
            </w:r>
          </w:p>
        </w:tc>
        <w:tc>
          <w:tcPr>
            <w:tcW w:w="540" w:type="dxa"/>
            <w:gridSpan w:val="2"/>
            <w:tcBorders>
              <w:top w:val="single" w:sz="5" w:space="0" w:color="000000"/>
              <w:left w:val="single" w:sz="5" w:space="0" w:color="000000"/>
              <w:bottom w:val="single" w:sz="5" w:space="0" w:color="000000"/>
              <w:right w:val="single" w:sz="5" w:space="0" w:color="000000"/>
            </w:tcBorders>
          </w:tcPr>
          <w:p w14:paraId="355A38E9" w14:textId="77777777" w:rsidR="00FA65D1" w:rsidRPr="00042A25" w:rsidRDefault="00FA65D1" w:rsidP="00554493">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11</w:t>
            </w:r>
          </w:p>
        </w:tc>
        <w:tc>
          <w:tcPr>
            <w:tcW w:w="10121" w:type="dxa"/>
            <w:tcBorders>
              <w:top w:val="single" w:sz="5" w:space="0" w:color="000000"/>
              <w:left w:val="single" w:sz="5" w:space="0" w:color="000000"/>
              <w:bottom w:val="single" w:sz="5" w:space="0" w:color="000000"/>
              <w:right w:val="single" w:sz="5" w:space="0" w:color="000000"/>
            </w:tcBorders>
          </w:tcPr>
          <w:p w14:paraId="614602DB"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List and define all variables for which data were sought (e.g., PICOS, funding sources) and any assumptions and simplifications made. </w:t>
            </w:r>
          </w:p>
        </w:tc>
        <w:tc>
          <w:tcPr>
            <w:tcW w:w="1275" w:type="dxa"/>
            <w:gridSpan w:val="2"/>
            <w:tcBorders>
              <w:top w:val="single" w:sz="5" w:space="0" w:color="000000"/>
              <w:left w:val="single" w:sz="5" w:space="0" w:color="000000"/>
              <w:bottom w:val="single" w:sz="5" w:space="0" w:color="000000"/>
              <w:right w:val="single" w:sz="5" w:space="0" w:color="000000"/>
            </w:tcBorders>
          </w:tcPr>
          <w:p w14:paraId="55E87EF2"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szCs w:val="24"/>
                <w:lang w:val="en-CA" w:eastAsia="en-CA"/>
              </w:rPr>
            </w:pPr>
            <w:r>
              <w:rPr>
                <w:rFonts w:ascii="Arial" w:eastAsia="Times New Roman" w:hAnsi="Arial" w:cs="Arial"/>
                <w:szCs w:val="24"/>
                <w:lang w:val="en-CA" w:eastAsia="en-CA"/>
              </w:rPr>
              <w:t>7</w:t>
            </w:r>
          </w:p>
        </w:tc>
      </w:tr>
      <w:tr w:rsidR="00FA65D1" w:rsidRPr="00042A25" w14:paraId="4A89C3E0" w14:textId="77777777" w:rsidTr="00554493">
        <w:trPr>
          <w:gridAfter w:val="1"/>
          <w:wAfter w:w="350" w:type="dxa"/>
          <w:trHeight w:val="578"/>
        </w:trPr>
        <w:tc>
          <w:tcPr>
            <w:tcW w:w="2914" w:type="dxa"/>
            <w:gridSpan w:val="2"/>
            <w:tcBorders>
              <w:top w:val="single" w:sz="5" w:space="0" w:color="000000"/>
              <w:left w:val="single" w:sz="5" w:space="0" w:color="000000"/>
              <w:bottom w:val="single" w:sz="5" w:space="0" w:color="000000"/>
              <w:right w:val="single" w:sz="5" w:space="0" w:color="000000"/>
            </w:tcBorders>
          </w:tcPr>
          <w:p w14:paraId="650D84AD"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Risk of bias in individual studies </w:t>
            </w:r>
          </w:p>
        </w:tc>
        <w:tc>
          <w:tcPr>
            <w:tcW w:w="540" w:type="dxa"/>
            <w:gridSpan w:val="2"/>
            <w:tcBorders>
              <w:top w:val="single" w:sz="5" w:space="0" w:color="000000"/>
              <w:left w:val="single" w:sz="5" w:space="0" w:color="000000"/>
              <w:bottom w:val="single" w:sz="5" w:space="0" w:color="000000"/>
              <w:right w:val="single" w:sz="5" w:space="0" w:color="000000"/>
            </w:tcBorders>
          </w:tcPr>
          <w:p w14:paraId="52A7BBBC" w14:textId="77777777" w:rsidR="00FA65D1" w:rsidRPr="00042A25" w:rsidRDefault="00FA65D1" w:rsidP="00554493">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12</w:t>
            </w:r>
          </w:p>
        </w:tc>
        <w:tc>
          <w:tcPr>
            <w:tcW w:w="10121" w:type="dxa"/>
            <w:tcBorders>
              <w:top w:val="single" w:sz="5" w:space="0" w:color="000000"/>
              <w:left w:val="single" w:sz="5" w:space="0" w:color="000000"/>
              <w:bottom w:val="single" w:sz="5" w:space="0" w:color="000000"/>
              <w:right w:val="single" w:sz="5" w:space="0" w:color="000000"/>
            </w:tcBorders>
          </w:tcPr>
          <w:p w14:paraId="07DA01CD"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Describe methods used for assessing risk of bias of individual studies (including specification of whether this was done at the study or outcome level), and how this information is to be used in any data synthesis. </w:t>
            </w:r>
          </w:p>
        </w:tc>
        <w:tc>
          <w:tcPr>
            <w:tcW w:w="1275" w:type="dxa"/>
            <w:gridSpan w:val="2"/>
            <w:tcBorders>
              <w:top w:val="single" w:sz="5" w:space="0" w:color="000000"/>
              <w:left w:val="single" w:sz="5" w:space="0" w:color="000000"/>
              <w:bottom w:val="single" w:sz="5" w:space="0" w:color="000000"/>
              <w:right w:val="single" w:sz="5" w:space="0" w:color="000000"/>
            </w:tcBorders>
          </w:tcPr>
          <w:p w14:paraId="5183DB88"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szCs w:val="24"/>
                <w:lang w:val="en-CA" w:eastAsia="en-CA"/>
              </w:rPr>
            </w:pPr>
            <w:r>
              <w:rPr>
                <w:rFonts w:ascii="Arial" w:eastAsia="Times New Roman" w:hAnsi="Arial" w:cs="Arial"/>
                <w:szCs w:val="24"/>
                <w:lang w:val="en-CA" w:eastAsia="en-CA"/>
              </w:rPr>
              <w:t>7-8</w:t>
            </w:r>
          </w:p>
        </w:tc>
      </w:tr>
      <w:tr w:rsidR="00FA65D1" w:rsidRPr="00042A25" w14:paraId="7B503E6E" w14:textId="77777777" w:rsidTr="00554493">
        <w:trPr>
          <w:gridAfter w:val="1"/>
          <w:wAfter w:w="350" w:type="dxa"/>
          <w:trHeight w:val="333"/>
        </w:trPr>
        <w:tc>
          <w:tcPr>
            <w:tcW w:w="2914" w:type="dxa"/>
            <w:gridSpan w:val="2"/>
            <w:tcBorders>
              <w:top w:val="single" w:sz="5" w:space="0" w:color="000000"/>
              <w:left w:val="single" w:sz="5" w:space="0" w:color="000000"/>
              <w:bottom w:val="single" w:sz="5" w:space="0" w:color="000000"/>
              <w:right w:val="single" w:sz="5" w:space="0" w:color="000000"/>
            </w:tcBorders>
          </w:tcPr>
          <w:p w14:paraId="222C4F8E"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Summary measures </w:t>
            </w:r>
          </w:p>
        </w:tc>
        <w:tc>
          <w:tcPr>
            <w:tcW w:w="540" w:type="dxa"/>
            <w:gridSpan w:val="2"/>
            <w:tcBorders>
              <w:top w:val="single" w:sz="5" w:space="0" w:color="000000"/>
              <w:left w:val="single" w:sz="5" w:space="0" w:color="000000"/>
              <w:bottom w:val="single" w:sz="5" w:space="0" w:color="000000"/>
              <w:right w:val="single" w:sz="5" w:space="0" w:color="000000"/>
            </w:tcBorders>
          </w:tcPr>
          <w:p w14:paraId="18F4B2A3" w14:textId="77777777" w:rsidR="00FA65D1" w:rsidRPr="00042A25" w:rsidRDefault="00FA65D1" w:rsidP="00554493">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13</w:t>
            </w:r>
          </w:p>
        </w:tc>
        <w:tc>
          <w:tcPr>
            <w:tcW w:w="10121" w:type="dxa"/>
            <w:tcBorders>
              <w:top w:val="single" w:sz="5" w:space="0" w:color="000000"/>
              <w:left w:val="single" w:sz="5" w:space="0" w:color="000000"/>
              <w:bottom w:val="single" w:sz="5" w:space="0" w:color="000000"/>
              <w:right w:val="single" w:sz="5" w:space="0" w:color="000000"/>
            </w:tcBorders>
          </w:tcPr>
          <w:p w14:paraId="7E75C598"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State the principal summary measures (e.g., risk ratio, difference in means). </w:t>
            </w:r>
          </w:p>
        </w:tc>
        <w:tc>
          <w:tcPr>
            <w:tcW w:w="1275" w:type="dxa"/>
            <w:gridSpan w:val="2"/>
            <w:tcBorders>
              <w:top w:val="single" w:sz="5" w:space="0" w:color="000000"/>
              <w:left w:val="single" w:sz="5" w:space="0" w:color="000000"/>
              <w:bottom w:val="single" w:sz="5" w:space="0" w:color="000000"/>
              <w:right w:val="single" w:sz="5" w:space="0" w:color="000000"/>
            </w:tcBorders>
          </w:tcPr>
          <w:p w14:paraId="072A42C5"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szCs w:val="24"/>
                <w:lang w:val="en-CA" w:eastAsia="en-CA"/>
              </w:rPr>
            </w:pPr>
            <w:r>
              <w:rPr>
                <w:rFonts w:ascii="Arial" w:eastAsia="Times New Roman" w:hAnsi="Arial" w:cs="Arial"/>
                <w:szCs w:val="24"/>
                <w:lang w:val="en-CA" w:eastAsia="en-CA"/>
              </w:rPr>
              <w:t>8-9</w:t>
            </w:r>
          </w:p>
        </w:tc>
      </w:tr>
      <w:tr w:rsidR="00FA65D1" w:rsidRPr="00042A25" w14:paraId="6BE1A472" w14:textId="77777777" w:rsidTr="00554493">
        <w:trPr>
          <w:gridAfter w:val="1"/>
          <w:wAfter w:w="350" w:type="dxa"/>
          <w:trHeight w:val="580"/>
        </w:trPr>
        <w:tc>
          <w:tcPr>
            <w:tcW w:w="2914" w:type="dxa"/>
            <w:gridSpan w:val="2"/>
            <w:tcBorders>
              <w:top w:val="single" w:sz="5" w:space="0" w:color="000000"/>
              <w:left w:val="single" w:sz="5" w:space="0" w:color="000000"/>
              <w:bottom w:val="single" w:sz="5" w:space="0" w:color="000000"/>
              <w:right w:val="single" w:sz="5" w:space="0" w:color="000000"/>
            </w:tcBorders>
          </w:tcPr>
          <w:p w14:paraId="5077EB02"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 xml:space="preserve">Synthesis of results </w:t>
            </w:r>
          </w:p>
        </w:tc>
        <w:tc>
          <w:tcPr>
            <w:tcW w:w="540" w:type="dxa"/>
            <w:gridSpan w:val="2"/>
            <w:tcBorders>
              <w:top w:val="single" w:sz="5" w:space="0" w:color="000000"/>
              <w:left w:val="single" w:sz="5" w:space="0" w:color="000000"/>
              <w:bottom w:val="single" w:sz="5" w:space="0" w:color="000000"/>
              <w:right w:val="single" w:sz="5" w:space="0" w:color="000000"/>
            </w:tcBorders>
          </w:tcPr>
          <w:p w14:paraId="237F9F0B" w14:textId="77777777" w:rsidR="00FA65D1" w:rsidRPr="00042A25" w:rsidRDefault="00FA65D1" w:rsidP="00554493">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14</w:t>
            </w:r>
          </w:p>
        </w:tc>
        <w:tc>
          <w:tcPr>
            <w:tcW w:w="10121" w:type="dxa"/>
            <w:tcBorders>
              <w:top w:val="single" w:sz="5" w:space="0" w:color="000000"/>
              <w:left w:val="single" w:sz="5" w:space="0" w:color="000000"/>
              <w:bottom w:val="single" w:sz="5" w:space="0" w:color="000000"/>
              <w:right w:val="single" w:sz="5" w:space="0" w:color="000000"/>
            </w:tcBorders>
          </w:tcPr>
          <w:p w14:paraId="72053160"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042A25">
              <w:rPr>
                <w:rFonts w:ascii="Arial" w:eastAsia="Times New Roman" w:hAnsi="Arial" w:cs="Arial"/>
                <w:color w:val="000000"/>
                <w:sz w:val="20"/>
                <w:szCs w:val="20"/>
                <w:lang w:val="en-CA" w:eastAsia="en-CA"/>
              </w:rPr>
              <w:t>Describe the methods of handling data and combining results of studies, if done, including measures of consistency (e.g., I</w:t>
            </w:r>
            <w:r w:rsidRPr="00042A25">
              <w:rPr>
                <w:rFonts w:ascii="Arial" w:eastAsia="Times New Roman" w:hAnsi="Arial" w:cs="Arial"/>
                <w:color w:val="000000"/>
                <w:sz w:val="20"/>
                <w:szCs w:val="20"/>
                <w:vertAlign w:val="superscript"/>
                <w:lang w:val="en-CA" w:eastAsia="en-CA"/>
              </w:rPr>
              <w:t>2</w:t>
            </w:r>
            <w:r w:rsidRPr="00042A25">
              <w:rPr>
                <w:rFonts w:ascii="Arial" w:eastAsia="Times New Roman" w:hAnsi="Arial" w:cs="Arial"/>
                <w:color w:val="000000"/>
                <w:sz w:val="13"/>
                <w:szCs w:val="13"/>
                <w:lang w:val="en-CA" w:eastAsia="en-CA"/>
              </w:rPr>
              <w:t xml:space="preserve">) </w:t>
            </w:r>
            <w:r w:rsidRPr="00042A25">
              <w:rPr>
                <w:rFonts w:ascii="Arial" w:eastAsia="Times New Roman" w:hAnsi="Arial" w:cs="Arial"/>
                <w:color w:val="000000"/>
                <w:sz w:val="20"/>
                <w:szCs w:val="20"/>
                <w:lang w:val="en-CA" w:eastAsia="en-CA"/>
              </w:rPr>
              <w:t>for each meta</w:t>
            </w:r>
            <w:r w:rsidRPr="00042A25">
              <w:rPr>
                <w:rFonts w:ascii="Calibri" w:eastAsia="Times New Roman" w:hAnsi="Calibri" w:cs="Arial"/>
                <w:color w:val="000000"/>
                <w:sz w:val="20"/>
                <w:szCs w:val="20"/>
                <w:lang w:val="en-CA" w:eastAsia="en-CA"/>
              </w:rPr>
              <w:t>-</w:t>
            </w:r>
            <w:r w:rsidRPr="00042A25">
              <w:rPr>
                <w:rFonts w:ascii="Arial" w:eastAsia="Times New Roman" w:hAnsi="Arial" w:cs="Arial"/>
                <w:color w:val="000000"/>
                <w:sz w:val="20"/>
                <w:szCs w:val="20"/>
                <w:lang w:val="en-CA" w:eastAsia="en-CA"/>
              </w:rPr>
              <w:t xml:space="preserve">analysis. </w:t>
            </w:r>
          </w:p>
        </w:tc>
        <w:tc>
          <w:tcPr>
            <w:tcW w:w="1275" w:type="dxa"/>
            <w:gridSpan w:val="2"/>
            <w:tcBorders>
              <w:top w:val="single" w:sz="5" w:space="0" w:color="000000"/>
              <w:left w:val="single" w:sz="5" w:space="0" w:color="000000"/>
              <w:bottom w:val="single" w:sz="5" w:space="0" w:color="000000"/>
              <w:right w:val="single" w:sz="5" w:space="0" w:color="000000"/>
            </w:tcBorders>
          </w:tcPr>
          <w:p w14:paraId="4C441B8C" w14:textId="77777777" w:rsidR="00FA65D1" w:rsidRPr="00042A25" w:rsidRDefault="00FA65D1" w:rsidP="00554493">
            <w:pPr>
              <w:widowControl w:val="0"/>
              <w:autoSpaceDE w:val="0"/>
              <w:autoSpaceDN w:val="0"/>
              <w:adjustRightInd w:val="0"/>
              <w:spacing w:before="40" w:after="40" w:line="240" w:lineRule="auto"/>
              <w:rPr>
                <w:rFonts w:ascii="Arial" w:eastAsia="Times New Roman" w:hAnsi="Arial" w:cs="Arial"/>
                <w:szCs w:val="24"/>
                <w:lang w:val="en-CA" w:eastAsia="en-CA"/>
              </w:rPr>
            </w:pPr>
            <w:r>
              <w:rPr>
                <w:rFonts w:ascii="Arial" w:eastAsia="Times New Roman" w:hAnsi="Arial" w:cs="Arial"/>
                <w:szCs w:val="24"/>
                <w:lang w:val="en-CA" w:eastAsia="en-CA"/>
              </w:rPr>
              <w:t>8-9</w:t>
            </w:r>
          </w:p>
        </w:tc>
      </w:tr>
      <w:tr w:rsidR="00FA65D1" w:rsidRPr="004C1685" w14:paraId="7C2092C8" w14:textId="77777777" w:rsidTr="00554493">
        <w:trPr>
          <w:trHeight w:val="663"/>
        </w:trPr>
        <w:tc>
          <w:tcPr>
            <w:tcW w:w="28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A6E9A68" w14:textId="77777777" w:rsidR="00FA65D1" w:rsidRPr="004C1685" w:rsidRDefault="00FA65D1" w:rsidP="00554493">
            <w:pPr>
              <w:pStyle w:val="Default"/>
              <w:rPr>
                <w:rFonts w:ascii="Arial" w:hAnsi="Arial" w:cs="Arial"/>
                <w:color w:val="FFFFFF"/>
                <w:sz w:val="22"/>
                <w:szCs w:val="22"/>
              </w:rPr>
            </w:pPr>
            <w:r w:rsidRPr="004C1685">
              <w:rPr>
                <w:rFonts w:ascii="Arial" w:hAnsi="Arial" w:cs="Arial"/>
                <w:b/>
                <w:bCs/>
                <w:color w:val="FFFFFF"/>
                <w:sz w:val="22"/>
                <w:szCs w:val="22"/>
              </w:rPr>
              <w:t xml:space="preserve">Section/topic </w:t>
            </w:r>
          </w:p>
        </w:tc>
        <w:tc>
          <w:tcPr>
            <w:tcW w:w="540" w:type="dxa"/>
            <w:gridSpan w:val="2"/>
            <w:tcBorders>
              <w:top w:val="double" w:sz="5" w:space="0" w:color="000000"/>
              <w:left w:val="single" w:sz="5" w:space="0" w:color="000000"/>
              <w:bottom w:val="double" w:sz="5" w:space="0" w:color="000000"/>
              <w:right w:val="single" w:sz="5" w:space="0" w:color="000000"/>
            </w:tcBorders>
            <w:shd w:val="clear" w:color="auto" w:fill="63639A"/>
            <w:vAlign w:val="center"/>
          </w:tcPr>
          <w:p w14:paraId="10265E54" w14:textId="77777777" w:rsidR="00FA65D1" w:rsidRPr="004C1685" w:rsidRDefault="00FA65D1" w:rsidP="00554493">
            <w:pPr>
              <w:pStyle w:val="Default"/>
              <w:jc w:val="right"/>
              <w:rPr>
                <w:rFonts w:ascii="Arial" w:hAnsi="Arial" w:cs="Arial"/>
                <w:sz w:val="22"/>
                <w:szCs w:val="22"/>
              </w:rPr>
            </w:pPr>
            <w:r w:rsidRPr="00550BF1">
              <w:rPr>
                <w:rFonts w:ascii="Arial" w:hAnsi="Arial" w:cs="Arial"/>
                <w:b/>
                <w:bCs/>
                <w:color w:val="FFFFFF"/>
                <w:sz w:val="22"/>
                <w:szCs w:val="22"/>
              </w:rPr>
              <w:t>#</w:t>
            </w:r>
          </w:p>
        </w:tc>
        <w:tc>
          <w:tcPr>
            <w:tcW w:w="10600" w:type="dxa"/>
            <w:gridSpan w:val="3"/>
            <w:tcBorders>
              <w:top w:val="double" w:sz="5" w:space="0" w:color="000000"/>
              <w:left w:val="single" w:sz="5" w:space="0" w:color="000000"/>
              <w:bottom w:val="double" w:sz="5" w:space="0" w:color="000000"/>
              <w:right w:val="single" w:sz="5" w:space="0" w:color="000000"/>
            </w:tcBorders>
            <w:shd w:val="clear" w:color="auto" w:fill="63639A"/>
            <w:vAlign w:val="center"/>
          </w:tcPr>
          <w:p w14:paraId="2AFD6820" w14:textId="77777777" w:rsidR="00FA65D1" w:rsidRPr="004C1685" w:rsidRDefault="00FA65D1" w:rsidP="00554493">
            <w:pPr>
              <w:pStyle w:val="Default"/>
              <w:rPr>
                <w:rFonts w:ascii="Arial" w:hAnsi="Arial" w:cs="Arial"/>
                <w:color w:val="FFFFFF"/>
                <w:sz w:val="22"/>
                <w:szCs w:val="22"/>
              </w:rPr>
            </w:pPr>
            <w:r w:rsidRPr="004C1685">
              <w:rPr>
                <w:rFonts w:ascii="Arial" w:hAnsi="Arial" w:cs="Arial"/>
                <w:b/>
                <w:bCs/>
                <w:color w:val="FFFFFF"/>
                <w:sz w:val="22"/>
                <w:szCs w:val="22"/>
              </w:rPr>
              <w:t xml:space="preserve">Checklist item </w:t>
            </w:r>
          </w:p>
        </w:tc>
        <w:tc>
          <w:tcPr>
            <w:tcW w:w="1260" w:type="dxa"/>
            <w:gridSpan w:val="2"/>
            <w:tcBorders>
              <w:top w:val="double" w:sz="5" w:space="0" w:color="000000"/>
              <w:left w:val="single" w:sz="5" w:space="0" w:color="000000"/>
              <w:bottom w:val="double" w:sz="5" w:space="0" w:color="000000"/>
              <w:right w:val="single" w:sz="5" w:space="0" w:color="000000"/>
            </w:tcBorders>
            <w:shd w:val="clear" w:color="auto" w:fill="63639A"/>
            <w:vAlign w:val="center"/>
          </w:tcPr>
          <w:p w14:paraId="56906286" w14:textId="77777777" w:rsidR="00FA65D1" w:rsidRPr="004C1685" w:rsidRDefault="00FA65D1" w:rsidP="00554493">
            <w:pPr>
              <w:pStyle w:val="Default"/>
              <w:rPr>
                <w:rFonts w:ascii="Arial" w:hAnsi="Arial" w:cs="Arial"/>
                <w:color w:val="FFFFFF"/>
                <w:sz w:val="22"/>
                <w:szCs w:val="22"/>
              </w:rPr>
            </w:pPr>
            <w:r w:rsidRPr="004C1685">
              <w:rPr>
                <w:rFonts w:ascii="Arial" w:hAnsi="Arial" w:cs="Arial"/>
                <w:b/>
                <w:bCs/>
                <w:color w:val="FFFFFF"/>
                <w:sz w:val="22"/>
                <w:szCs w:val="22"/>
              </w:rPr>
              <w:t xml:space="preserve">Reported on page # </w:t>
            </w:r>
          </w:p>
        </w:tc>
      </w:tr>
      <w:tr w:rsidR="00FA65D1" w:rsidRPr="004C1685" w14:paraId="7D282284" w14:textId="77777777" w:rsidTr="00554493">
        <w:trPr>
          <w:trHeight w:val="575"/>
        </w:trPr>
        <w:tc>
          <w:tcPr>
            <w:tcW w:w="2800" w:type="dxa"/>
            <w:tcBorders>
              <w:top w:val="double" w:sz="5" w:space="0" w:color="000000"/>
              <w:left w:val="single" w:sz="5" w:space="0" w:color="000000"/>
              <w:bottom w:val="single" w:sz="5" w:space="0" w:color="000000"/>
              <w:right w:val="single" w:sz="5" w:space="0" w:color="000000"/>
            </w:tcBorders>
          </w:tcPr>
          <w:p w14:paraId="08ABF646"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Risk of bias across studies </w:t>
            </w:r>
          </w:p>
        </w:tc>
        <w:tc>
          <w:tcPr>
            <w:tcW w:w="540" w:type="dxa"/>
            <w:gridSpan w:val="2"/>
            <w:tcBorders>
              <w:top w:val="double" w:sz="5" w:space="0" w:color="000000"/>
              <w:left w:val="single" w:sz="5" w:space="0" w:color="000000"/>
              <w:bottom w:val="single" w:sz="5" w:space="0" w:color="000000"/>
              <w:right w:val="single" w:sz="5" w:space="0" w:color="000000"/>
            </w:tcBorders>
          </w:tcPr>
          <w:p w14:paraId="48139965" w14:textId="77777777" w:rsidR="00FA65D1" w:rsidRPr="004C1685" w:rsidRDefault="00FA65D1" w:rsidP="00554493">
            <w:pPr>
              <w:pStyle w:val="Default"/>
              <w:spacing w:before="40" w:after="40"/>
              <w:jc w:val="right"/>
              <w:rPr>
                <w:rFonts w:ascii="Arial" w:hAnsi="Arial" w:cs="Arial"/>
                <w:sz w:val="20"/>
                <w:szCs w:val="20"/>
              </w:rPr>
            </w:pPr>
            <w:r w:rsidRPr="004C1685">
              <w:rPr>
                <w:rFonts w:ascii="Arial" w:hAnsi="Arial" w:cs="Arial"/>
                <w:sz w:val="20"/>
                <w:szCs w:val="20"/>
              </w:rPr>
              <w:t>15</w:t>
            </w:r>
          </w:p>
        </w:tc>
        <w:tc>
          <w:tcPr>
            <w:tcW w:w="10600" w:type="dxa"/>
            <w:gridSpan w:val="3"/>
            <w:tcBorders>
              <w:top w:val="double" w:sz="5" w:space="0" w:color="000000"/>
              <w:left w:val="single" w:sz="5" w:space="0" w:color="000000"/>
              <w:bottom w:val="single" w:sz="5" w:space="0" w:color="000000"/>
              <w:right w:val="single" w:sz="5" w:space="0" w:color="000000"/>
            </w:tcBorders>
          </w:tcPr>
          <w:p w14:paraId="32F099D9"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Specify any assessment of risk of bias that may affect the cumulative evidence (e.g., publication bias, selective reporting within studies). </w:t>
            </w:r>
          </w:p>
        </w:tc>
        <w:tc>
          <w:tcPr>
            <w:tcW w:w="1260" w:type="dxa"/>
            <w:gridSpan w:val="2"/>
            <w:tcBorders>
              <w:top w:val="double" w:sz="5" w:space="0" w:color="000000"/>
              <w:left w:val="single" w:sz="5" w:space="0" w:color="000000"/>
              <w:bottom w:val="single" w:sz="5" w:space="0" w:color="000000"/>
              <w:right w:val="single" w:sz="5" w:space="0" w:color="000000"/>
            </w:tcBorders>
          </w:tcPr>
          <w:p w14:paraId="534AF1B9" w14:textId="77777777" w:rsidR="00FA65D1" w:rsidRPr="004C1685" w:rsidRDefault="00FA65D1" w:rsidP="00554493">
            <w:pPr>
              <w:pStyle w:val="Default"/>
              <w:spacing w:before="40" w:after="40"/>
              <w:rPr>
                <w:rFonts w:ascii="Arial" w:hAnsi="Arial" w:cs="Arial"/>
                <w:color w:val="auto"/>
              </w:rPr>
            </w:pPr>
            <w:r>
              <w:rPr>
                <w:rFonts w:ascii="Arial" w:hAnsi="Arial" w:cs="Arial"/>
                <w:color w:val="auto"/>
              </w:rPr>
              <w:t>7-8</w:t>
            </w:r>
          </w:p>
        </w:tc>
      </w:tr>
      <w:tr w:rsidR="00FA65D1" w:rsidRPr="004C1685" w14:paraId="5FAD603A" w14:textId="77777777" w:rsidTr="00554493">
        <w:trPr>
          <w:trHeight w:val="568"/>
        </w:trPr>
        <w:tc>
          <w:tcPr>
            <w:tcW w:w="2800" w:type="dxa"/>
            <w:tcBorders>
              <w:top w:val="single" w:sz="5" w:space="0" w:color="000000"/>
              <w:left w:val="single" w:sz="5" w:space="0" w:color="000000"/>
              <w:bottom w:val="double" w:sz="2" w:space="0" w:color="FFFFCC"/>
              <w:right w:val="single" w:sz="5" w:space="0" w:color="000000"/>
            </w:tcBorders>
          </w:tcPr>
          <w:p w14:paraId="07C119C4"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Additional analyses </w:t>
            </w:r>
          </w:p>
        </w:tc>
        <w:tc>
          <w:tcPr>
            <w:tcW w:w="540" w:type="dxa"/>
            <w:gridSpan w:val="2"/>
            <w:tcBorders>
              <w:top w:val="single" w:sz="5" w:space="0" w:color="000000"/>
              <w:left w:val="single" w:sz="5" w:space="0" w:color="000000"/>
              <w:bottom w:val="double" w:sz="2" w:space="0" w:color="FFFFCC"/>
              <w:right w:val="single" w:sz="5" w:space="0" w:color="000000"/>
            </w:tcBorders>
          </w:tcPr>
          <w:p w14:paraId="160638C4" w14:textId="77777777" w:rsidR="00FA65D1" w:rsidRPr="004C1685" w:rsidRDefault="00FA65D1" w:rsidP="00554493">
            <w:pPr>
              <w:pStyle w:val="Default"/>
              <w:spacing w:before="40" w:after="40"/>
              <w:jc w:val="right"/>
              <w:rPr>
                <w:rFonts w:ascii="Arial" w:hAnsi="Arial" w:cs="Arial"/>
                <w:sz w:val="20"/>
                <w:szCs w:val="20"/>
              </w:rPr>
            </w:pPr>
            <w:r w:rsidRPr="004C1685">
              <w:rPr>
                <w:rFonts w:ascii="Arial" w:hAnsi="Arial" w:cs="Arial"/>
                <w:sz w:val="20"/>
                <w:szCs w:val="20"/>
              </w:rPr>
              <w:t>16</w:t>
            </w:r>
          </w:p>
        </w:tc>
        <w:tc>
          <w:tcPr>
            <w:tcW w:w="10600" w:type="dxa"/>
            <w:gridSpan w:val="3"/>
            <w:tcBorders>
              <w:top w:val="single" w:sz="5" w:space="0" w:color="000000"/>
              <w:left w:val="single" w:sz="5" w:space="0" w:color="000000"/>
              <w:bottom w:val="double" w:sz="5" w:space="0" w:color="000000"/>
              <w:right w:val="single" w:sz="5" w:space="0" w:color="000000"/>
            </w:tcBorders>
          </w:tcPr>
          <w:p w14:paraId="07BC7266"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Describe methods of additional analyses (e.g., sensitivity or subgroup analyses, meta</w:t>
            </w:r>
            <w:r>
              <w:rPr>
                <w:rFonts w:ascii="Arial" w:hAnsi="Arial" w:cs="Arial"/>
                <w:sz w:val="20"/>
                <w:szCs w:val="20"/>
              </w:rPr>
              <w:t>-</w:t>
            </w:r>
            <w:r w:rsidRPr="004C1685">
              <w:rPr>
                <w:rFonts w:ascii="Arial" w:hAnsi="Arial" w:cs="Arial"/>
                <w:sz w:val="20"/>
                <w:szCs w:val="20"/>
              </w:rPr>
              <w:t>regression), if done, indicating which were pre</w:t>
            </w:r>
            <w:r>
              <w:rPr>
                <w:rFonts w:cs="Arial"/>
                <w:sz w:val="20"/>
                <w:szCs w:val="20"/>
              </w:rPr>
              <w:t>-</w:t>
            </w:r>
            <w:r w:rsidRPr="004C1685">
              <w:rPr>
                <w:rFonts w:ascii="Arial" w:hAnsi="Arial" w:cs="Arial"/>
                <w:sz w:val="20"/>
                <w:szCs w:val="20"/>
              </w:rPr>
              <w:t xml:space="preserve">specified. </w:t>
            </w:r>
          </w:p>
        </w:tc>
        <w:tc>
          <w:tcPr>
            <w:tcW w:w="1260" w:type="dxa"/>
            <w:gridSpan w:val="2"/>
            <w:tcBorders>
              <w:top w:val="single" w:sz="5" w:space="0" w:color="000000"/>
              <w:left w:val="single" w:sz="5" w:space="0" w:color="000000"/>
              <w:bottom w:val="double" w:sz="5" w:space="0" w:color="000000"/>
              <w:right w:val="single" w:sz="5" w:space="0" w:color="000000"/>
            </w:tcBorders>
          </w:tcPr>
          <w:p w14:paraId="637D798F" w14:textId="77777777" w:rsidR="00FA65D1" w:rsidRPr="004C1685" w:rsidRDefault="00FA65D1" w:rsidP="00554493">
            <w:pPr>
              <w:pStyle w:val="Default"/>
              <w:spacing w:before="40" w:after="40"/>
              <w:rPr>
                <w:rFonts w:ascii="Arial" w:hAnsi="Arial" w:cs="Arial"/>
                <w:color w:val="auto"/>
              </w:rPr>
            </w:pPr>
            <w:r>
              <w:rPr>
                <w:rFonts w:ascii="Arial" w:hAnsi="Arial" w:cs="Arial"/>
                <w:color w:val="auto"/>
              </w:rPr>
              <w:t>N/A</w:t>
            </w:r>
          </w:p>
        </w:tc>
      </w:tr>
      <w:tr w:rsidR="00FA65D1" w:rsidRPr="004C1685" w14:paraId="368B6B74" w14:textId="77777777" w:rsidTr="00554493">
        <w:trPr>
          <w:trHeight w:val="335"/>
        </w:trPr>
        <w:tc>
          <w:tcPr>
            <w:tcW w:w="13940" w:type="dxa"/>
            <w:gridSpan w:val="6"/>
            <w:tcBorders>
              <w:top w:val="double" w:sz="5" w:space="0" w:color="000000"/>
              <w:left w:val="single" w:sz="5" w:space="0" w:color="000000"/>
              <w:bottom w:val="single" w:sz="5" w:space="0" w:color="000000"/>
              <w:right w:val="single" w:sz="5" w:space="0" w:color="000000"/>
            </w:tcBorders>
            <w:shd w:val="clear" w:color="auto" w:fill="FFFFCC"/>
            <w:vAlign w:val="center"/>
          </w:tcPr>
          <w:p w14:paraId="195185E3" w14:textId="77777777" w:rsidR="00FA65D1" w:rsidRPr="004C1685" w:rsidRDefault="00FA65D1" w:rsidP="00554493">
            <w:pPr>
              <w:pStyle w:val="Default"/>
              <w:rPr>
                <w:rFonts w:ascii="Arial" w:hAnsi="Arial" w:cs="Arial"/>
                <w:sz w:val="22"/>
                <w:szCs w:val="22"/>
              </w:rPr>
            </w:pPr>
            <w:r w:rsidRPr="004C1685">
              <w:rPr>
                <w:rFonts w:ascii="Arial" w:hAnsi="Arial" w:cs="Arial"/>
                <w:b/>
                <w:bCs/>
                <w:sz w:val="22"/>
                <w:szCs w:val="22"/>
              </w:rPr>
              <w:t xml:space="preserve">RESULTS </w:t>
            </w:r>
          </w:p>
        </w:tc>
        <w:tc>
          <w:tcPr>
            <w:tcW w:w="1260" w:type="dxa"/>
            <w:gridSpan w:val="2"/>
            <w:tcBorders>
              <w:top w:val="double" w:sz="5" w:space="0" w:color="000000"/>
              <w:left w:val="single" w:sz="5" w:space="0" w:color="000000"/>
              <w:bottom w:val="single" w:sz="5" w:space="0" w:color="000000"/>
              <w:right w:val="single" w:sz="5" w:space="0" w:color="000000"/>
            </w:tcBorders>
            <w:shd w:val="clear" w:color="auto" w:fill="FFFFCC"/>
          </w:tcPr>
          <w:p w14:paraId="678A0FC2" w14:textId="77777777" w:rsidR="00FA65D1" w:rsidRPr="004C1685" w:rsidRDefault="00FA65D1" w:rsidP="00554493">
            <w:pPr>
              <w:pStyle w:val="Default"/>
              <w:jc w:val="center"/>
              <w:rPr>
                <w:rFonts w:ascii="Arial" w:hAnsi="Arial" w:cs="Arial"/>
                <w:color w:val="auto"/>
              </w:rPr>
            </w:pPr>
          </w:p>
        </w:tc>
      </w:tr>
      <w:tr w:rsidR="00FA65D1" w:rsidRPr="004C1685" w14:paraId="612705D6" w14:textId="77777777" w:rsidTr="00554493">
        <w:trPr>
          <w:trHeight w:val="578"/>
        </w:trPr>
        <w:tc>
          <w:tcPr>
            <w:tcW w:w="2800" w:type="dxa"/>
            <w:tcBorders>
              <w:top w:val="single" w:sz="5" w:space="0" w:color="000000"/>
              <w:left w:val="single" w:sz="5" w:space="0" w:color="000000"/>
              <w:bottom w:val="single" w:sz="5" w:space="0" w:color="000000"/>
              <w:right w:val="single" w:sz="5" w:space="0" w:color="000000"/>
            </w:tcBorders>
          </w:tcPr>
          <w:p w14:paraId="1DA62326"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Study selection </w:t>
            </w:r>
          </w:p>
        </w:tc>
        <w:tc>
          <w:tcPr>
            <w:tcW w:w="540" w:type="dxa"/>
            <w:gridSpan w:val="2"/>
            <w:tcBorders>
              <w:top w:val="single" w:sz="5" w:space="0" w:color="000000"/>
              <w:left w:val="single" w:sz="5" w:space="0" w:color="000000"/>
              <w:bottom w:val="single" w:sz="5" w:space="0" w:color="000000"/>
              <w:right w:val="single" w:sz="5" w:space="0" w:color="000000"/>
            </w:tcBorders>
          </w:tcPr>
          <w:p w14:paraId="099F32C3" w14:textId="77777777" w:rsidR="00FA65D1" w:rsidRPr="004C1685" w:rsidRDefault="00FA65D1" w:rsidP="00554493">
            <w:pPr>
              <w:pStyle w:val="Default"/>
              <w:spacing w:before="40" w:after="40"/>
              <w:jc w:val="right"/>
              <w:rPr>
                <w:rFonts w:ascii="Arial" w:hAnsi="Arial" w:cs="Arial"/>
                <w:sz w:val="20"/>
                <w:szCs w:val="20"/>
              </w:rPr>
            </w:pPr>
            <w:r w:rsidRPr="004C1685">
              <w:rPr>
                <w:rFonts w:ascii="Arial" w:hAnsi="Arial" w:cs="Arial"/>
                <w:sz w:val="20"/>
                <w:szCs w:val="20"/>
              </w:rPr>
              <w:t>17</w:t>
            </w:r>
          </w:p>
        </w:tc>
        <w:tc>
          <w:tcPr>
            <w:tcW w:w="10600" w:type="dxa"/>
            <w:gridSpan w:val="3"/>
            <w:tcBorders>
              <w:top w:val="single" w:sz="5" w:space="0" w:color="000000"/>
              <w:left w:val="single" w:sz="5" w:space="0" w:color="000000"/>
              <w:bottom w:val="single" w:sz="5" w:space="0" w:color="000000"/>
              <w:right w:val="single" w:sz="5" w:space="0" w:color="000000"/>
            </w:tcBorders>
          </w:tcPr>
          <w:p w14:paraId="3B6B2108"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Give numbers of studies screened, assessed for eligibility, and included in the review, with reasons for exclusions at each stage, ideally with a flow diagram. </w:t>
            </w:r>
          </w:p>
        </w:tc>
        <w:tc>
          <w:tcPr>
            <w:tcW w:w="1260" w:type="dxa"/>
            <w:gridSpan w:val="2"/>
            <w:tcBorders>
              <w:top w:val="single" w:sz="5" w:space="0" w:color="000000"/>
              <w:left w:val="single" w:sz="5" w:space="0" w:color="000000"/>
              <w:bottom w:val="single" w:sz="5" w:space="0" w:color="000000"/>
              <w:right w:val="single" w:sz="5" w:space="0" w:color="000000"/>
            </w:tcBorders>
          </w:tcPr>
          <w:p w14:paraId="17DF009B" w14:textId="77777777" w:rsidR="00FA65D1" w:rsidRPr="004C1685" w:rsidRDefault="00FA65D1" w:rsidP="00554493">
            <w:pPr>
              <w:pStyle w:val="Default"/>
              <w:spacing w:before="40" w:after="40"/>
              <w:rPr>
                <w:rFonts w:ascii="Arial" w:hAnsi="Arial" w:cs="Arial"/>
                <w:color w:val="auto"/>
              </w:rPr>
            </w:pPr>
            <w:r>
              <w:rPr>
                <w:rFonts w:ascii="Arial" w:hAnsi="Arial" w:cs="Arial"/>
                <w:color w:val="auto"/>
              </w:rPr>
              <w:t>Figure 1</w:t>
            </w:r>
          </w:p>
        </w:tc>
      </w:tr>
      <w:tr w:rsidR="00FA65D1" w:rsidRPr="004C1685" w14:paraId="54E078ED" w14:textId="77777777" w:rsidTr="00554493">
        <w:trPr>
          <w:trHeight w:val="578"/>
        </w:trPr>
        <w:tc>
          <w:tcPr>
            <w:tcW w:w="2800" w:type="dxa"/>
            <w:tcBorders>
              <w:top w:val="single" w:sz="5" w:space="0" w:color="000000"/>
              <w:left w:val="single" w:sz="5" w:space="0" w:color="000000"/>
              <w:bottom w:val="single" w:sz="5" w:space="0" w:color="000000"/>
              <w:right w:val="single" w:sz="5" w:space="0" w:color="000000"/>
            </w:tcBorders>
          </w:tcPr>
          <w:p w14:paraId="3117C02E"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Study characteristics </w:t>
            </w:r>
          </w:p>
        </w:tc>
        <w:tc>
          <w:tcPr>
            <w:tcW w:w="540" w:type="dxa"/>
            <w:gridSpan w:val="2"/>
            <w:tcBorders>
              <w:top w:val="single" w:sz="5" w:space="0" w:color="000000"/>
              <w:left w:val="single" w:sz="5" w:space="0" w:color="000000"/>
              <w:bottom w:val="single" w:sz="5" w:space="0" w:color="000000"/>
              <w:right w:val="single" w:sz="5" w:space="0" w:color="000000"/>
            </w:tcBorders>
          </w:tcPr>
          <w:p w14:paraId="77346B97" w14:textId="77777777" w:rsidR="00FA65D1" w:rsidRPr="004C1685" w:rsidRDefault="00FA65D1" w:rsidP="00554493">
            <w:pPr>
              <w:pStyle w:val="Default"/>
              <w:spacing w:before="40" w:after="40"/>
              <w:jc w:val="right"/>
              <w:rPr>
                <w:rFonts w:ascii="Arial" w:hAnsi="Arial" w:cs="Arial"/>
                <w:sz w:val="20"/>
                <w:szCs w:val="20"/>
              </w:rPr>
            </w:pPr>
            <w:r w:rsidRPr="004C1685">
              <w:rPr>
                <w:rFonts w:ascii="Arial" w:hAnsi="Arial" w:cs="Arial"/>
                <w:sz w:val="20"/>
                <w:szCs w:val="20"/>
              </w:rPr>
              <w:t>18</w:t>
            </w:r>
          </w:p>
        </w:tc>
        <w:tc>
          <w:tcPr>
            <w:tcW w:w="10600" w:type="dxa"/>
            <w:gridSpan w:val="3"/>
            <w:tcBorders>
              <w:top w:val="single" w:sz="5" w:space="0" w:color="000000"/>
              <w:left w:val="single" w:sz="5" w:space="0" w:color="000000"/>
              <w:bottom w:val="single" w:sz="5" w:space="0" w:color="000000"/>
              <w:right w:val="single" w:sz="5" w:space="0" w:color="000000"/>
            </w:tcBorders>
          </w:tcPr>
          <w:p w14:paraId="3110799D"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For each study, present characteristics for which data were extracted (e.g., study size, PICOS, follow</w:t>
            </w:r>
            <w:r>
              <w:rPr>
                <w:rFonts w:ascii="Arial" w:hAnsi="Arial" w:cs="Arial"/>
                <w:sz w:val="20"/>
                <w:szCs w:val="20"/>
              </w:rPr>
              <w:t>-</w:t>
            </w:r>
            <w:r w:rsidRPr="004C1685">
              <w:rPr>
                <w:rFonts w:ascii="Arial" w:hAnsi="Arial" w:cs="Arial"/>
                <w:sz w:val="20"/>
                <w:szCs w:val="20"/>
              </w:rPr>
              <w:t xml:space="preserve">up period) and provide the citations. </w:t>
            </w:r>
          </w:p>
        </w:tc>
        <w:tc>
          <w:tcPr>
            <w:tcW w:w="1260" w:type="dxa"/>
            <w:gridSpan w:val="2"/>
            <w:tcBorders>
              <w:top w:val="single" w:sz="5" w:space="0" w:color="000000"/>
              <w:left w:val="single" w:sz="5" w:space="0" w:color="000000"/>
              <w:bottom w:val="single" w:sz="5" w:space="0" w:color="000000"/>
              <w:right w:val="single" w:sz="5" w:space="0" w:color="000000"/>
            </w:tcBorders>
          </w:tcPr>
          <w:p w14:paraId="60165C51" w14:textId="77777777" w:rsidR="00FA65D1" w:rsidRPr="004C1685" w:rsidRDefault="00FA65D1" w:rsidP="00554493">
            <w:pPr>
              <w:pStyle w:val="Default"/>
              <w:spacing w:before="40" w:after="40"/>
              <w:rPr>
                <w:rFonts w:ascii="Arial" w:hAnsi="Arial" w:cs="Arial"/>
                <w:color w:val="auto"/>
              </w:rPr>
            </w:pPr>
            <w:r>
              <w:rPr>
                <w:rFonts w:ascii="Arial" w:hAnsi="Arial" w:cs="Arial"/>
                <w:color w:val="auto"/>
              </w:rPr>
              <w:t>Supp. Tables 5&amp;6</w:t>
            </w:r>
          </w:p>
        </w:tc>
      </w:tr>
      <w:tr w:rsidR="00FA65D1" w:rsidRPr="004C1685" w14:paraId="2A1FF868" w14:textId="77777777" w:rsidTr="00554493">
        <w:trPr>
          <w:trHeight w:val="333"/>
        </w:trPr>
        <w:tc>
          <w:tcPr>
            <w:tcW w:w="2800" w:type="dxa"/>
            <w:tcBorders>
              <w:top w:val="single" w:sz="5" w:space="0" w:color="000000"/>
              <w:left w:val="single" w:sz="5" w:space="0" w:color="000000"/>
              <w:bottom w:val="single" w:sz="5" w:space="0" w:color="000000"/>
              <w:right w:val="single" w:sz="5" w:space="0" w:color="000000"/>
            </w:tcBorders>
          </w:tcPr>
          <w:p w14:paraId="428BEC59"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Risk of bias within studies </w:t>
            </w:r>
          </w:p>
        </w:tc>
        <w:tc>
          <w:tcPr>
            <w:tcW w:w="540" w:type="dxa"/>
            <w:gridSpan w:val="2"/>
            <w:tcBorders>
              <w:top w:val="single" w:sz="5" w:space="0" w:color="000000"/>
              <w:left w:val="single" w:sz="5" w:space="0" w:color="000000"/>
              <w:bottom w:val="single" w:sz="5" w:space="0" w:color="000000"/>
              <w:right w:val="single" w:sz="5" w:space="0" w:color="000000"/>
            </w:tcBorders>
          </w:tcPr>
          <w:p w14:paraId="0CF6DA6B" w14:textId="77777777" w:rsidR="00FA65D1" w:rsidRPr="004C1685" w:rsidRDefault="00FA65D1" w:rsidP="00554493">
            <w:pPr>
              <w:pStyle w:val="Default"/>
              <w:spacing w:before="40" w:after="40"/>
              <w:jc w:val="right"/>
              <w:rPr>
                <w:rFonts w:ascii="Arial" w:hAnsi="Arial" w:cs="Arial"/>
                <w:sz w:val="20"/>
                <w:szCs w:val="20"/>
              </w:rPr>
            </w:pPr>
            <w:r w:rsidRPr="004C1685">
              <w:rPr>
                <w:rFonts w:ascii="Arial" w:hAnsi="Arial" w:cs="Arial"/>
                <w:sz w:val="20"/>
                <w:szCs w:val="20"/>
              </w:rPr>
              <w:t>19</w:t>
            </w:r>
          </w:p>
        </w:tc>
        <w:tc>
          <w:tcPr>
            <w:tcW w:w="10600" w:type="dxa"/>
            <w:gridSpan w:val="3"/>
            <w:tcBorders>
              <w:top w:val="single" w:sz="5" w:space="0" w:color="000000"/>
              <w:left w:val="single" w:sz="5" w:space="0" w:color="000000"/>
              <w:bottom w:val="single" w:sz="5" w:space="0" w:color="000000"/>
              <w:right w:val="single" w:sz="5" w:space="0" w:color="000000"/>
            </w:tcBorders>
          </w:tcPr>
          <w:p w14:paraId="7525E44E"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Present data on risk of bias of each study and, if available, any outcome level assessment (see item 12). </w:t>
            </w:r>
          </w:p>
        </w:tc>
        <w:tc>
          <w:tcPr>
            <w:tcW w:w="1260" w:type="dxa"/>
            <w:gridSpan w:val="2"/>
            <w:tcBorders>
              <w:top w:val="single" w:sz="5" w:space="0" w:color="000000"/>
              <w:left w:val="single" w:sz="5" w:space="0" w:color="000000"/>
              <w:bottom w:val="single" w:sz="5" w:space="0" w:color="000000"/>
              <w:right w:val="single" w:sz="5" w:space="0" w:color="000000"/>
            </w:tcBorders>
          </w:tcPr>
          <w:p w14:paraId="49B46F55" w14:textId="77777777" w:rsidR="00FA65D1" w:rsidRPr="004C1685" w:rsidRDefault="00FA65D1" w:rsidP="00554493">
            <w:pPr>
              <w:pStyle w:val="Default"/>
              <w:spacing w:before="40" w:after="40"/>
              <w:rPr>
                <w:rFonts w:ascii="Arial" w:hAnsi="Arial" w:cs="Arial"/>
                <w:color w:val="auto"/>
              </w:rPr>
            </w:pPr>
            <w:r>
              <w:rPr>
                <w:rFonts w:ascii="Arial" w:hAnsi="Arial" w:cs="Arial"/>
                <w:color w:val="auto"/>
              </w:rPr>
              <w:t>Sup. Tables 3&amp;4</w:t>
            </w:r>
          </w:p>
        </w:tc>
      </w:tr>
      <w:tr w:rsidR="00FA65D1" w:rsidRPr="004C1685" w14:paraId="4DE5AE03" w14:textId="77777777" w:rsidTr="00554493">
        <w:trPr>
          <w:trHeight w:val="578"/>
        </w:trPr>
        <w:tc>
          <w:tcPr>
            <w:tcW w:w="2800" w:type="dxa"/>
            <w:tcBorders>
              <w:top w:val="single" w:sz="5" w:space="0" w:color="000000"/>
              <w:left w:val="single" w:sz="5" w:space="0" w:color="000000"/>
              <w:bottom w:val="single" w:sz="5" w:space="0" w:color="000000"/>
              <w:right w:val="single" w:sz="5" w:space="0" w:color="000000"/>
            </w:tcBorders>
          </w:tcPr>
          <w:p w14:paraId="2789702B"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Results of individual studies </w:t>
            </w:r>
          </w:p>
        </w:tc>
        <w:tc>
          <w:tcPr>
            <w:tcW w:w="540" w:type="dxa"/>
            <w:gridSpan w:val="2"/>
            <w:tcBorders>
              <w:top w:val="single" w:sz="5" w:space="0" w:color="000000"/>
              <w:left w:val="single" w:sz="5" w:space="0" w:color="000000"/>
              <w:bottom w:val="single" w:sz="5" w:space="0" w:color="000000"/>
              <w:right w:val="single" w:sz="5" w:space="0" w:color="000000"/>
            </w:tcBorders>
          </w:tcPr>
          <w:p w14:paraId="5EA0F8E9" w14:textId="77777777" w:rsidR="00FA65D1" w:rsidRPr="004C1685" w:rsidRDefault="00FA65D1" w:rsidP="00554493">
            <w:pPr>
              <w:pStyle w:val="Default"/>
              <w:spacing w:before="40" w:after="40"/>
              <w:jc w:val="right"/>
              <w:rPr>
                <w:rFonts w:ascii="Arial" w:hAnsi="Arial" w:cs="Arial"/>
                <w:sz w:val="20"/>
                <w:szCs w:val="20"/>
              </w:rPr>
            </w:pPr>
            <w:r w:rsidRPr="004C1685">
              <w:rPr>
                <w:rFonts w:ascii="Arial" w:hAnsi="Arial" w:cs="Arial"/>
                <w:sz w:val="20"/>
                <w:szCs w:val="20"/>
              </w:rPr>
              <w:t>20</w:t>
            </w:r>
          </w:p>
        </w:tc>
        <w:tc>
          <w:tcPr>
            <w:tcW w:w="10600" w:type="dxa"/>
            <w:gridSpan w:val="3"/>
            <w:tcBorders>
              <w:top w:val="single" w:sz="5" w:space="0" w:color="000000"/>
              <w:left w:val="single" w:sz="5" w:space="0" w:color="000000"/>
              <w:bottom w:val="single" w:sz="5" w:space="0" w:color="000000"/>
              <w:right w:val="single" w:sz="5" w:space="0" w:color="000000"/>
            </w:tcBorders>
          </w:tcPr>
          <w:p w14:paraId="6079F3EF"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For all outcomes considered (benefits or harms)</w:t>
            </w:r>
            <w:r>
              <w:rPr>
                <w:rFonts w:ascii="Arial" w:hAnsi="Arial" w:cs="Arial"/>
                <w:sz w:val="20"/>
                <w:szCs w:val="20"/>
              </w:rPr>
              <w:t>,</w:t>
            </w:r>
            <w:r w:rsidRPr="004C1685">
              <w:rPr>
                <w:rFonts w:ascii="Arial" w:hAnsi="Arial" w:cs="Arial"/>
                <w:sz w:val="20"/>
                <w:szCs w:val="20"/>
              </w:rPr>
              <w:t xml:space="preserve"> present, for each study: (a) simple summary d</w:t>
            </w:r>
            <w:r>
              <w:rPr>
                <w:rFonts w:ascii="Arial" w:hAnsi="Arial" w:cs="Arial"/>
                <w:sz w:val="20"/>
                <w:szCs w:val="20"/>
              </w:rPr>
              <w:t>ata for each intervention group</w:t>
            </w:r>
            <w:r w:rsidRPr="004C1685">
              <w:rPr>
                <w:rFonts w:ascii="Arial" w:hAnsi="Arial" w:cs="Arial"/>
                <w:sz w:val="20"/>
                <w:szCs w:val="20"/>
              </w:rPr>
              <w:t xml:space="preserve"> (b) effect estimates and confidence intervals, ideally with a forest plot. </w:t>
            </w:r>
          </w:p>
        </w:tc>
        <w:tc>
          <w:tcPr>
            <w:tcW w:w="1260" w:type="dxa"/>
            <w:gridSpan w:val="2"/>
            <w:tcBorders>
              <w:top w:val="single" w:sz="5" w:space="0" w:color="000000"/>
              <w:left w:val="single" w:sz="5" w:space="0" w:color="000000"/>
              <w:bottom w:val="single" w:sz="5" w:space="0" w:color="000000"/>
              <w:right w:val="single" w:sz="5" w:space="0" w:color="000000"/>
            </w:tcBorders>
          </w:tcPr>
          <w:p w14:paraId="41900A3D" w14:textId="77777777" w:rsidR="00FA65D1" w:rsidRPr="004C1685" w:rsidRDefault="00FA65D1" w:rsidP="00554493">
            <w:pPr>
              <w:pStyle w:val="Default"/>
              <w:spacing w:before="40" w:after="40"/>
              <w:rPr>
                <w:rFonts w:ascii="Arial" w:hAnsi="Arial" w:cs="Arial"/>
                <w:color w:val="auto"/>
              </w:rPr>
            </w:pPr>
            <w:r>
              <w:rPr>
                <w:rFonts w:ascii="Arial" w:hAnsi="Arial" w:cs="Arial"/>
                <w:color w:val="auto"/>
              </w:rPr>
              <w:t>17-21</w:t>
            </w:r>
          </w:p>
        </w:tc>
      </w:tr>
      <w:tr w:rsidR="00FA65D1" w:rsidRPr="004C1685" w14:paraId="3F26D461" w14:textId="77777777" w:rsidTr="00554493">
        <w:trPr>
          <w:trHeight w:val="335"/>
        </w:trPr>
        <w:tc>
          <w:tcPr>
            <w:tcW w:w="2800" w:type="dxa"/>
            <w:tcBorders>
              <w:top w:val="single" w:sz="5" w:space="0" w:color="000000"/>
              <w:left w:val="single" w:sz="5" w:space="0" w:color="000000"/>
              <w:bottom w:val="single" w:sz="5" w:space="0" w:color="000000"/>
              <w:right w:val="single" w:sz="5" w:space="0" w:color="000000"/>
            </w:tcBorders>
          </w:tcPr>
          <w:p w14:paraId="7F51797C"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Synthesis of results </w:t>
            </w:r>
          </w:p>
        </w:tc>
        <w:tc>
          <w:tcPr>
            <w:tcW w:w="540" w:type="dxa"/>
            <w:gridSpan w:val="2"/>
            <w:tcBorders>
              <w:top w:val="single" w:sz="5" w:space="0" w:color="000000"/>
              <w:left w:val="single" w:sz="5" w:space="0" w:color="000000"/>
              <w:bottom w:val="single" w:sz="5" w:space="0" w:color="000000"/>
              <w:right w:val="single" w:sz="5" w:space="0" w:color="000000"/>
            </w:tcBorders>
          </w:tcPr>
          <w:p w14:paraId="73AE866D" w14:textId="77777777" w:rsidR="00FA65D1" w:rsidRPr="004C1685" w:rsidRDefault="00FA65D1" w:rsidP="00554493">
            <w:pPr>
              <w:pStyle w:val="Default"/>
              <w:spacing w:before="40" w:after="40"/>
              <w:jc w:val="right"/>
              <w:rPr>
                <w:rFonts w:ascii="Arial" w:hAnsi="Arial" w:cs="Arial"/>
                <w:sz w:val="20"/>
                <w:szCs w:val="20"/>
              </w:rPr>
            </w:pPr>
            <w:r w:rsidRPr="004C1685">
              <w:rPr>
                <w:rFonts w:ascii="Arial" w:hAnsi="Arial" w:cs="Arial"/>
                <w:sz w:val="20"/>
                <w:szCs w:val="20"/>
              </w:rPr>
              <w:t>21</w:t>
            </w:r>
          </w:p>
        </w:tc>
        <w:tc>
          <w:tcPr>
            <w:tcW w:w="10600" w:type="dxa"/>
            <w:gridSpan w:val="3"/>
            <w:tcBorders>
              <w:top w:val="single" w:sz="5" w:space="0" w:color="000000"/>
              <w:left w:val="single" w:sz="5" w:space="0" w:color="000000"/>
              <w:bottom w:val="single" w:sz="5" w:space="0" w:color="000000"/>
              <w:right w:val="single" w:sz="5" w:space="0" w:color="000000"/>
            </w:tcBorders>
          </w:tcPr>
          <w:p w14:paraId="0967F185"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Present results of each meta</w:t>
            </w:r>
            <w:r w:rsidRPr="005979B8">
              <w:rPr>
                <w:rFonts w:ascii="Arial" w:hAnsi="Arial" w:cs="Arial"/>
                <w:sz w:val="20"/>
                <w:szCs w:val="20"/>
              </w:rPr>
              <w:t>-</w:t>
            </w:r>
            <w:r w:rsidRPr="004C1685">
              <w:rPr>
                <w:rFonts w:ascii="Arial" w:hAnsi="Arial" w:cs="Arial"/>
                <w:sz w:val="20"/>
                <w:szCs w:val="20"/>
              </w:rPr>
              <w:t xml:space="preserve">analysis done, including confidence intervals and measures of consistency. </w:t>
            </w:r>
          </w:p>
        </w:tc>
        <w:tc>
          <w:tcPr>
            <w:tcW w:w="1260" w:type="dxa"/>
            <w:gridSpan w:val="2"/>
            <w:tcBorders>
              <w:top w:val="single" w:sz="5" w:space="0" w:color="000000"/>
              <w:left w:val="single" w:sz="5" w:space="0" w:color="000000"/>
              <w:bottom w:val="single" w:sz="5" w:space="0" w:color="000000"/>
              <w:right w:val="single" w:sz="5" w:space="0" w:color="000000"/>
            </w:tcBorders>
          </w:tcPr>
          <w:p w14:paraId="73A940C6" w14:textId="77777777" w:rsidR="00FA65D1" w:rsidRPr="004C1685" w:rsidRDefault="00FA65D1" w:rsidP="00554493">
            <w:pPr>
              <w:pStyle w:val="Default"/>
              <w:spacing w:before="40" w:after="40"/>
              <w:rPr>
                <w:rFonts w:ascii="Arial" w:hAnsi="Arial" w:cs="Arial"/>
                <w:color w:val="auto"/>
              </w:rPr>
            </w:pPr>
            <w:r>
              <w:rPr>
                <w:rFonts w:ascii="Arial" w:hAnsi="Arial" w:cs="Arial"/>
                <w:color w:val="auto"/>
              </w:rPr>
              <w:t>17-23</w:t>
            </w:r>
          </w:p>
        </w:tc>
      </w:tr>
      <w:tr w:rsidR="00FA65D1" w:rsidRPr="004C1685" w14:paraId="718D3DD2" w14:textId="77777777" w:rsidTr="00554493">
        <w:trPr>
          <w:trHeight w:val="333"/>
        </w:trPr>
        <w:tc>
          <w:tcPr>
            <w:tcW w:w="2800" w:type="dxa"/>
            <w:tcBorders>
              <w:top w:val="single" w:sz="5" w:space="0" w:color="000000"/>
              <w:left w:val="single" w:sz="5" w:space="0" w:color="000000"/>
              <w:bottom w:val="single" w:sz="5" w:space="0" w:color="000000"/>
              <w:right w:val="single" w:sz="5" w:space="0" w:color="000000"/>
            </w:tcBorders>
          </w:tcPr>
          <w:p w14:paraId="4FAE6F2B"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Risk of bias across studies </w:t>
            </w:r>
          </w:p>
        </w:tc>
        <w:tc>
          <w:tcPr>
            <w:tcW w:w="540" w:type="dxa"/>
            <w:gridSpan w:val="2"/>
            <w:tcBorders>
              <w:top w:val="single" w:sz="5" w:space="0" w:color="000000"/>
              <w:left w:val="single" w:sz="5" w:space="0" w:color="000000"/>
              <w:bottom w:val="single" w:sz="5" w:space="0" w:color="000000"/>
              <w:right w:val="single" w:sz="5" w:space="0" w:color="000000"/>
            </w:tcBorders>
          </w:tcPr>
          <w:p w14:paraId="71EBADF8" w14:textId="77777777" w:rsidR="00FA65D1" w:rsidRPr="004C1685" w:rsidRDefault="00FA65D1" w:rsidP="00554493">
            <w:pPr>
              <w:pStyle w:val="Default"/>
              <w:spacing w:before="40" w:after="40"/>
              <w:jc w:val="right"/>
              <w:rPr>
                <w:rFonts w:ascii="Arial" w:hAnsi="Arial" w:cs="Arial"/>
                <w:sz w:val="20"/>
                <w:szCs w:val="20"/>
              </w:rPr>
            </w:pPr>
            <w:r w:rsidRPr="004C1685">
              <w:rPr>
                <w:rFonts w:ascii="Arial" w:hAnsi="Arial" w:cs="Arial"/>
                <w:sz w:val="20"/>
                <w:szCs w:val="20"/>
              </w:rPr>
              <w:t>22</w:t>
            </w:r>
          </w:p>
        </w:tc>
        <w:tc>
          <w:tcPr>
            <w:tcW w:w="10600" w:type="dxa"/>
            <w:gridSpan w:val="3"/>
            <w:tcBorders>
              <w:top w:val="single" w:sz="5" w:space="0" w:color="000000"/>
              <w:left w:val="single" w:sz="5" w:space="0" w:color="000000"/>
              <w:bottom w:val="single" w:sz="5" w:space="0" w:color="000000"/>
              <w:right w:val="single" w:sz="5" w:space="0" w:color="000000"/>
            </w:tcBorders>
          </w:tcPr>
          <w:p w14:paraId="797DEBC4"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Present results of any assessment of ri</w:t>
            </w:r>
            <w:r>
              <w:rPr>
                <w:rFonts w:ascii="Arial" w:hAnsi="Arial" w:cs="Arial"/>
                <w:sz w:val="20"/>
                <w:szCs w:val="20"/>
              </w:rPr>
              <w:t>sk of bias across studies (see I</w:t>
            </w:r>
            <w:r w:rsidRPr="004C1685">
              <w:rPr>
                <w:rFonts w:ascii="Arial" w:hAnsi="Arial" w:cs="Arial"/>
                <w:sz w:val="20"/>
                <w:szCs w:val="20"/>
              </w:rPr>
              <w:t xml:space="preserve">tem 15). </w:t>
            </w:r>
          </w:p>
        </w:tc>
        <w:tc>
          <w:tcPr>
            <w:tcW w:w="1260" w:type="dxa"/>
            <w:gridSpan w:val="2"/>
            <w:tcBorders>
              <w:top w:val="single" w:sz="5" w:space="0" w:color="000000"/>
              <w:left w:val="single" w:sz="5" w:space="0" w:color="000000"/>
              <w:bottom w:val="single" w:sz="5" w:space="0" w:color="000000"/>
              <w:right w:val="single" w:sz="5" w:space="0" w:color="000000"/>
            </w:tcBorders>
          </w:tcPr>
          <w:p w14:paraId="6ECAB4F6" w14:textId="77777777" w:rsidR="00FA65D1" w:rsidRPr="004C1685" w:rsidRDefault="00FA65D1" w:rsidP="00554493">
            <w:pPr>
              <w:pStyle w:val="Default"/>
              <w:spacing w:before="40" w:after="40"/>
              <w:rPr>
                <w:rFonts w:ascii="Arial" w:hAnsi="Arial" w:cs="Arial"/>
                <w:color w:val="auto"/>
              </w:rPr>
            </w:pPr>
            <w:r>
              <w:rPr>
                <w:rFonts w:ascii="Arial" w:hAnsi="Arial" w:cs="Arial"/>
                <w:color w:val="auto"/>
              </w:rPr>
              <w:t>23</w:t>
            </w:r>
          </w:p>
        </w:tc>
      </w:tr>
      <w:tr w:rsidR="00FA65D1" w:rsidRPr="004C1685" w14:paraId="4278F76B" w14:textId="77777777" w:rsidTr="00554493">
        <w:trPr>
          <w:trHeight w:val="393"/>
        </w:trPr>
        <w:tc>
          <w:tcPr>
            <w:tcW w:w="2800" w:type="dxa"/>
            <w:tcBorders>
              <w:top w:val="single" w:sz="5" w:space="0" w:color="000000"/>
              <w:left w:val="single" w:sz="5" w:space="0" w:color="000000"/>
              <w:bottom w:val="double" w:sz="2" w:space="0" w:color="FFFFCC"/>
              <w:right w:val="single" w:sz="5" w:space="0" w:color="000000"/>
            </w:tcBorders>
          </w:tcPr>
          <w:p w14:paraId="52899640"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Additional analysis </w:t>
            </w:r>
          </w:p>
        </w:tc>
        <w:tc>
          <w:tcPr>
            <w:tcW w:w="540" w:type="dxa"/>
            <w:gridSpan w:val="2"/>
            <w:tcBorders>
              <w:top w:val="single" w:sz="5" w:space="0" w:color="000000"/>
              <w:left w:val="single" w:sz="5" w:space="0" w:color="000000"/>
              <w:bottom w:val="double" w:sz="2" w:space="0" w:color="FFFFCC"/>
              <w:right w:val="single" w:sz="5" w:space="0" w:color="000000"/>
            </w:tcBorders>
          </w:tcPr>
          <w:p w14:paraId="035603EC" w14:textId="77777777" w:rsidR="00FA65D1" w:rsidRPr="004C1685" w:rsidRDefault="00FA65D1" w:rsidP="00554493">
            <w:pPr>
              <w:pStyle w:val="Default"/>
              <w:spacing w:before="40" w:after="40"/>
              <w:jc w:val="right"/>
              <w:rPr>
                <w:rFonts w:ascii="Arial" w:hAnsi="Arial" w:cs="Arial"/>
                <w:sz w:val="20"/>
                <w:szCs w:val="20"/>
              </w:rPr>
            </w:pPr>
            <w:r w:rsidRPr="004C1685">
              <w:rPr>
                <w:rFonts w:ascii="Arial" w:hAnsi="Arial" w:cs="Arial"/>
                <w:sz w:val="20"/>
                <w:szCs w:val="20"/>
              </w:rPr>
              <w:t>23</w:t>
            </w:r>
          </w:p>
        </w:tc>
        <w:tc>
          <w:tcPr>
            <w:tcW w:w="10600" w:type="dxa"/>
            <w:gridSpan w:val="3"/>
            <w:tcBorders>
              <w:top w:val="single" w:sz="5" w:space="0" w:color="000000"/>
              <w:left w:val="single" w:sz="5" w:space="0" w:color="000000"/>
              <w:bottom w:val="double" w:sz="5" w:space="0" w:color="000000"/>
              <w:right w:val="single" w:sz="5" w:space="0" w:color="000000"/>
            </w:tcBorders>
          </w:tcPr>
          <w:p w14:paraId="15E13314"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Give results of additional analyses, if done (e.g., sensitivity or subgroup analyses, meta</w:t>
            </w:r>
            <w:r>
              <w:rPr>
                <w:rFonts w:ascii="Arial" w:hAnsi="Arial" w:cs="Arial"/>
                <w:sz w:val="20"/>
                <w:szCs w:val="20"/>
              </w:rPr>
              <w:t>-</w:t>
            </w:r>
            <w:r w:rsidRPr="004C1685">
              <w:rPr>
                <w:rFonts w:ascii="Arial" w:hAnsi="Arial" w:cs="Arial"/>
                <w:sz w:val="20"/>
                <w:szCs w:val="20"/>
              </w:rPr>
              <w:t xml:space="preserve">regression [see Item 16]). </w:t>
            </w:r>
          </w:p>
        </w:tc>
        <w:tc>
          <w:tcPr>
            <w:tcW w:w="1260" w:type="dxa"/>
            <w:gridSpan w:val="2"/>
            <w:tcBorders>
              <w:top w:val="single" w:sz="5" w:space="0" w:color="000000"/>
              <w:left w:val="single" w:sz="5" w:space="0" w:color="000000"/>
              <w:bottom w:val="double" w:sz="5" w:space="0" w:color="000000"/>
              <w:right w:val="single" w:sz="5" w:space="0" w:color="000000"/>
            </w:tcBorders>
          </w:tcPr>
          <w:p w14:paraId="7B713E89" w14:textId="77777777" w:rsidR="00FA65D1" w:rsidRPr="004C1685" w:rsidRDefault="00FA65D1" w:rsidP="00554493">
            <w:pPr>
              <w:pStyle w:val="Default"/>
              <w:spacing w:before="40" w:after="40"/>
              <w:rPr>
                <w:rFonts w:ascii="Arial" w:hAnsi="Arial" w:cs="Arial"/>
                <w:color w:val="auto"/>
              </w:rPr>
            </w:pPr>
            <w:r>
              <w:rPr>
                <w:rFonts w:ascii="Arial" w:hAnsi="Arial" w:cs="Arial"/>
                <w:color w:val="auto"/>
              </w:rPr>
              <w:t>N/A</w:t>
            </w:r>
          </w:p>
        </w:tc>
      </w:tr>
      <w:tr w:rsidR="00FA65D1" w:rsidRPr="004C1685" w14:paraId="61829036" w14:textId="77777777" w:rsidTr="00554493">
        <w:trPr>
          <w:trHeight w:val="335"/>
        </w:trPr>
        <w:tc>
          <w:tcPr>
            <w:tcW w:w="13940" w:type="dxa"/>
            <w:gridSpan w:val="6"/>
            <w:tcBorders>
              <w:top w:val="double" w:sz="5" w:space="0" w:color="000000"/>
              <w:left w:val="single" w:sz="5" w:space="0" w:color="000000"/>
              <w:bottom w:val="single" w:sz="5" w:space="0" w:color="000000"/>
              <w:right w:val="single" w:sz="5" w:space="0" w:color="000000"/>
            </w:tcBorders>
            <w:shd w:val="clear" w:color="auto" w:fill="FFFFCC"/>
            <w:vAlign w:val="center"/>
          </w:tcPr>
          <w:p w14:paraId="35B8A235" w14:textId="77777777" w:rsidR="00FA65D1" w:rsidRPr="004C1685" w:rsidRDefault="00FA65D1" w:rsidP="00554493">
            <w:pPr>
              <w:pStyle w:val="Default"/>
              <w:rPr>
                <w:rFonts w:ascii="Arial" w:hAnsi="Arial" w:cs="Arial"/>
                <w:sz w:val="22"/>
                <w:szCs w:val="22"/>
              </w:rPr>
            </w:pPr>
            <w:r w:rsidRPr="004C1685">
              <w:rPr>
                <w:rFonts w:ascii="Arial" w:hAnsi="Arial" w:cs="Arial"/>
                <w:b/>
                <w:bCs/>
                <w:sz w:val="22"/>
                <w:szCs w:val="22"/>
              </w:rPr>
              <w:t xml:space="preserve">DISCUSSION </w:t>
            </w:r>
          </w:p>
        </w:tc>
        <w:tc>
          <w:tcPr>
            <w:tcW w:w="1260" w:type="dxa"/>
            <w:gridSpan w:val="2"/>
            <w:tcBorders>
              <w:top w:val="double" w:sz="5" w:space="0" w:color="000000"/>
              <w:left w:val="single" w:sz="5" w:space="0" w:color="000000"/>
              <w:bottom w:val="single" w:sz="5" w:space="0" w:color="000000"/>
              <w:right w:val="single" w:sz="5" w:space="0" w:color="000000"/>
            </w:tcBorders>
            <w:shd w:val="clear" w:color="auto" w:fill="FFFFCC"/>
          </w:tcPr>
          <w:p w14:paraId="07339909" w14:textId="77777777" w:rsidR="00FA65D1" w:rsidRPr="004C1685" w:rsidRDefault="00FA65D1" w:rsidP="00554493">
            <w:pPr>
              <w:pStyle w:val="Default"/>
              <w:jc w:val="center"/>
              <w:rPr>
                <w:rFonts w:ascii="Arial" w:hAnsi="Arial" w:cs="Arial"/>
                <w:color w:val="auto"/>
              </w:rPr>
            </w:pPr>
          </w:p>
        </w:tc>
      </w:tr>
      <w:tr w:rsidR="00FA65D1" w:rsidRPr="004C1685" w14:paraId="53728E76" w14:textId="77777777" w:rsidTr="00554493">
        <w:trPr>
          <w:trHeight w:val="578"/>
        </w:trPr>
        <w:tc>
          <w:tcPr>
            <w:tcW w:w="2800" w:type="dxa"/>
            <w:tcBorders>
              <w:top w:val="single" w:sz="5" w:space="0" w:color="000000"/>
              <w:left w:val="single" w:sz="5" w:space="0" w:color="000000"/>
              <w:bottom w:val="single" w:sz="5" w:space="0" w:color="000000"/>
              <w:right w:val="single" w:sz="5" w:space="0" w:color="000000"/>
            </w:tcBorders>
          </w:tcPr>
          <w:p w14:paraId="68E34C52"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lastRenderedPageBreak/>
              <w:t xml:space="preserve">Summary of evidence </w:t>
            </w:r>
          </w:p>
        </w:tc>
        <w:tc>
          <w:tcPr>
            <w:tcW w:w="540" w:type="dxa"/>
            <w:gridSpan w:val="2"/>
            <w:tcBorders>
              <w:top w:val="single" w:sz="5" w:space="0" w:color="000000"/>
              <w:left w:val="single" w:sz="5" w:space="0" w:color="000000"/>
              <w:bottom w:val="single" w:sz="5" w:space="0" w:color="000000"/>
              <w:right w:val="single" w:sz="5" w:space="0" w:color="000000"/>
            </w:tcBorders>
          </w:tcPr>
          <w:p w14:paraId="72F3C46C" w14:textId="77777777" w:rsidR="00FA65D1" w:rsidRPr="004C1685" w:rsidRDefault="00FA65D1" w:rsidP="00554493">
            <w:pPr>
              <w:pStyle w:val="Default"/>
              <w:spacing w:before="40" w:after="40"/>
              <w:jc w:val="right"/>
              <w:rPr>
                <w:rFonts w:ascii="Arial" w:hAnsi="Arial" w:cs="Arial"/>
                <w:sz w:val="20"/>
                <w:szCs w:val="20"/>
              </w:rPr>
            </w:pPr>
            <w:r w:rsidRPr="004C1685">
              <w:rPr>
                <w:rFonts w:ascii="Arial" w:hAnsi="Arial" w:cs="Arial"/>
                <w:sz w:val="20"/>
                <w:szCs w:val="20"/>
              </w:rPr>
              <w:t>24</w:t>
            </w:r>
          </w:p>
        </w:tc>
        <w:tc>
          <w:tcPr>
            <w:tcW w:w="10600" w:type="dxa"/>
            <w:gridSpan w:val="3"/>
            <w:tcBorders>
              <w:top w:val="single" w:sz="5" w:space="0" w:color="000000"/>
              <w:left w:val="single" w:sz="5" w:space="0" w:color="000000"/>
              <w:bottom w:val="single" w:sz="5" w:space="0" w:color="000000"/>
              <w:right w:val="single" w:sz="5" w:space="0" w:color="000000"/>
            </w:tcBorders>
          </w:tcPr>
          <w:p w14:paraId="0CC34CE3" w14:textId="77777777" w:rsidR="00FA65D1" w:rsidRPr="004C1685" w:rsidRDefault="00FA65D1" w:rsidP="00554493">
            <w:pPr>
              <w:pStyle w:val="Default"/>
              <w:spacing w:before="40" w:after="40"/>
              <w:rPr>
                <w:rFonts w:ascii="Arial" w:hAnsi="Arial" w:cs="Arial"/>
                <w:sz w:val="20"/>
                <w:szCs w:val="20"/>
              </w:rPr>
            </w:pPr>
            <w:r>
              <w:rPr>
                <w:rFonts w:ascii="Arial" w:hAnsi="Arial" w:cs="Arial"/>
                <w:sz w:val="20"/>
                <w:szCs w:val="20"/>
              </w:rPr>
              <w:t>Summariz</w:t>
            </w:r>
            <w:r w:rsidRPr="004C1685">
              <w:rPr>
                <w:rFonts w:ascii="Arial" w:hAnsi="Arial" w:cs="Arial"/>
                <w:sz w:val="20"/>
                <w:szCs w:val="20"/>
              </w:rPr>
              <w:t xml:space="preserve">e the main findings including the strength of evidence for each main outcome; consider their relevance to key groups (e.g., healthcare providers, users, and policy makers). </w:t>
            </w:r>
          </w:p>
        </w:tc>
        <w:tc>
          <w:tcPr>
            <w:tcW w:w="1260" w:type="dxa"/>
            <w:gridSpan w:val="2"/>
            <w:tcBorders>
              <w:top w:val="single" w:sz="5" w:space="0" w:color="000000"/>
              <w:left w:val="single" w:sz="5" w:space="0" w:color="000000"/>
              <w:bottom w:val="single" w:sz="5" w:space="0" w:color="000000"/>
              <w:right w:val="single" w:sz="5" w:space="0" w:color="000000"/>
            </w:tcBorders>
          </w:tcPr>
          <w:p w14:paraId="3B695870" w14:textId="77777777" w:rsidR="00FA65D1" w:rsidRPr="004C1685" w:rsidRDefault="00FA65D1" w:rsidP="00554493">
            <w:pPr>
              <w:pStyle w:val="Default"/>
              <w:spacing w:before="40" w:after="40"/>
              <w:rPr>
                <w:rFonts w:ascii="Arial" w:hAnsi="Arial" w:cs="Arial"/>
                <w:color w:val="auto"/>
              </w:rPr>
            </w:pPr>
            <w:r>
              <w:rPr>
                <w:rFonts w:ascii="Arial" w:hAnsi="Arial" w:cs="Arial"/>
                <w:color w:val="auto"/>
              </w:rPr>
              <w:t>23-29</w:t>
            </w:r>
          </w:p>
        </w:tc>
      </w:tr>
      <w:tr w:rsidR="00FA65D1" w:rsidRPr="004C1685" w14:paraId="0E62140D" w14:textId="77777777" w:rsidTr="00554493">
        <w:trPr>
          <w:trHeight w:val="578"/>
        </w:trPr>
        <w:tc>
          <w:tcPr>
            <w:tcW w:w="2800" w:type="dxa"/>
            <w:tcBorders>
              <w:top w:val="single" w:sz="5" w:space="0" w:color="000000"/>
              <w:left w:val="single" w:sz="5" w:space="0" w:color="000000"/>
              <w:bottom w:val="single" w:sz="5" w:space="0" w:color="000000"/>
              <w:right w:val="single" w:sz="5" w:space="0" w:color="000000"/>
            </w:tcBorders>
          </w:tcPr>
          <w:p w14:paraId="6CD03389"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Limitations </w:t>
            </w:r>
          </w:p>
        </w:tc>
        <w:tc>
          <w:tcPr>
            <w:tcW w:w="540" w:type="dxa"/>
            <w:gridSpan w:val="2"/>
            <w:tcBorders>
              <w:top w:val="single" w:sz="5" w:space="0" w:color="000000"/>
              <w:left w:val="single" w:sz="5" w:space="0" w:color="000000"/>
              <w:bottom w:val="single" w:sz="5" w:space="0" w:color="000000"/>
              <w:right w:val="single" w:sz="5" w:space="0" w:color="000000"/>
            </w:tcBorders>
          </w:tcPr>
          <w:p w14:paraId="0A55F37A" w14:textId="77777777" w:rsidR="00FA65D1" w:rsidRPr="004C1685" w:rsidRDefault="00FA65D1" w:rsidP="00554493">
            <w:pPr>
              <w:pStyle w:val="Default"/>
              <w:spacing w:before="40" w:after="40"/>
              <w:jc w:val="right"/>
              <w:rPr>
                <w:rFonts w:ascii="Arial" w:hAnsi="Arial" w:cs="Arial"/>
                <w:sz w:val="20"/>
                <w:szCs w:val="20"/>
              </w:rPr>
            </w:pPr>
            <w:r w:rsidRPr="004C1685">
              <w:rPr>
                <w:rFonts w:ascii="Arial" w:hAnsi="Arial" w:cs="Arial"/>
                <w:sz w:val="20"/>
                <w:szCs w:val="20"/>
              </w:rPr>
              <w:t>25</w:t>
            </w:r>
          </w:p>
        </w:tc>
        <w:tc>
          <w:tcPr>
            <w:tcW w:w="10600" w:type="dxa"/>
            <w:gridSpan w:val="3"/>
            <w:tcBorders>
              <w:top w:val="single" w:sz="5" w:space="0" w:color="000000"/>
              <w:left w:val="single" w:sz="5" w:space="0" w:color="000000"/>
              <w:bottom w:val="single" w:sz="5" w:space="0" w:color="000000"/>
              <w:right w:val="single" w:sz="5" w:space="0" w:color="000000"/>
            </w:tcBorders>
          </w:tcPr>
          <w:p w14:paraId="1E6A4798"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Discuss limitations at study and outcome</w:t>
            </w:r>
            <w:r>
              <w:rPr>
                <w:rFonts w:ascii="Arial" w:hAnsi="Arial" w:cs="Arial"/>
                <w:sz w:val="20"/>
                <w:szCs w:val="20"/>
              </w:rPr>
              <w:t xml:space="preserve"> </w:t>
            </w:r>
            <w:r w:rsidRPr="004C1685">
              <w:rPr>
                <w:rFonts w:ascii="Arial" w:hAnsi="Arial" w:cs="Arial"/>
                <w:sz w:val="20"/>
                <w:szCs w:val="20"/>
              </w:rPr>
              <w:t>level (e.g., risk of bias), and at review</w:t>
            </w:r>
            <w:r w:rsidRPr="005979B8">
              <w:rPr>
                <w:rFonts w:ascii="Arial" w:hAnsi="Arial" w:cs="Arial"/>
                <w:sz w:val="20"/>
                <w:szCs w:val="20"/>
              </w:rPr>
              <w:t>-</w:t>
            </w:r>
            <w:r w:rsidRPr="004C1685">
              <w:rPr>
                <w:rFonts w:ascii="Arial" w:hAnsi="Arial" w:cs="Arial"/>
                <w:sz w:val="20"/>
                <w:szCs w:val="20"/>
              </w:rPr>
              <w:t xml:space="preserve">level (e.g., incomplete retrieval of identified research, reporting bias). </w:t>
            </w:r>
          </w:p>
        </w:tc>
        <w:tc>
          <w:tcPr>
            <w:tcW w:w="1260" w:type="dxa"/>
            <w:gridSpan w:val="2"/>
            <w:tcBorders>
              <w:top w:val="single" w:sz="5" w:space="0" w:color="000000"/>
              <w:left w:val="single" w:sz="5" w:space="0" w:color="000000"/>
              <w:bottom w:val="single" w:sz="5" w:space="0" w:color="000000"/>
              <w:right w:val="single" w:sz="5" w:space="0" w:color="000000"/>
            </w:tcBorders>
          </w:tcPr>
          <w:p w14:paraId="6E495580" w14:textId="77777777" w:rsidR="00FA65D1" w:rsidRPr="004C1685" w:rsidRDefault="00FA65D1" w:rsidP="00554493">
            <w:pPr>
              <w:pStyle w:val="Default"/>
              <w:spacing w:before="40" w:after="40"/>
              <w:rPr>
                <w:rFonts w:ascii="Arial" w:hAnsi="Arial" w:cs="Arial"/>
                <w:color w:val="auto"/>
              </w:rPr>
            </w:pPr>
            <w:r>
              <w:rPr>
                <w:rFonts w:ascii="Arial" w:hAnsi="Arial" w:cs="Arial"/>
                <w:color w:val="auto"/>
              </w:rPr>
              <w:t>29-30</w:t>
            </w:r>
          </w:p>
        </w:tc>
      </w:tr>
      <w:tr w:rsidR="00FA65D1" w:rsidRPr="004C1685" w14:paraId="7FD0AE96" w14:textId="77777777" w:rsidTr="00554493">
        <w:trPr>
          <w:trHeight w:val="420"/>
        </w:trPr>
        <w:tc>
          <w:tcPr>
            <w:tcW w:w="2800" w:type="dxa"/>
            <w:tcBorders>
              <w:top w:val="single" w:sz="5" w:space="0" w:color="000000"/>
              <w:left w:val="single" w:sz="5" w:space="0" w:color="000000"/>
              <w:bottom w:val="double" w:sz="2" w:space="0" w:color="FFFFCC"/>
              <w:right w:val="single" w:sz="5" w:space="0" w:color="000000"/>
            </w:tcBorders>
          </w:tcPr>
          <w:p w14:paraId="63A7F6A2"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Conclusions </w:t>
            </w:r>
          </w:p>
        </w:tc>
        <w:tc>
          <w:tcPr>
            <w:tcW w:w="540" w:type="dxa"/>
            <w:gridSpan w:val="2"/>
            <w:tcBorders>
              <w:top w:val="single" w:sz="5" w:space="0" w:color="000000"/>
              <w:left w:val="single" w:sz="5" w:space="0" w:color="000000"/>
              <w:bottom w:val="double" w:sz="2" w:space="0" w:color="FFFFCC"/>
              <w:right w:val="single" w:sz="5" w:space="0" w:color="000000"/>
            </w:tcBorders>
          </w:tcPr>
          <w:p w14:paraId="3DADA2BB" w14:textId="77777777" w:rsidR="00FA65D1" w:rsidRPr="004C1685" w:rsidRDefault="00FA65D1" w:rsidP="00554493">
            <w:pPr>
              <w:pStyle w:val="Default"/>
              <w:spacing w:before="40" w:after="40"/>
              <w:jc w:val="right"/>
              <w:rPr>
                <w:rFonts w:ascii="Arial" w:hAnsi="Arial" w:cs="Arial"/>
                <w:sz w:val="20"/>
                <w:szCs w:val="20"/>
              </w:rPr>
            </w:pPr>
            <w:r w:rsidRPr="004C1685">
              <w:rPr>
                <w:rFonts w:ascii="Arial" w:hAnsi="Arial" w:cs="Arial"/>
                <w:sz w:val="20"/>
                <w:szCs w:val="20"/>
              </w:rPr>
              <w:t>26</w:t>
            </w:r>
          </w:p>
        </w:tc>
        <w:tc>
          <w:tcPr>
            <w:tcW w:w="10600" w:type="dxa"/>
            <w:gridSpan w:val="3"/>
            <w:tcBorders>
              <w:top w:val="single" w:sz="5" w:space="0" w:color="000000"/>
              <w:left w:val="single" w:sz="5" w:space="0" w:color="000000"/>
              <w:bottom w:val="double" w:sz="5" w:space="0" w:color="000000"/>
              <w:right w:val="single" w:sz="5" w:space="0" w:color="000000"/>
            </w:tcBorders>
          </w:tcPr>
          <w:p w14:paraId="4948BFC4"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Provide a general interpretation of the results in the context of other evidence, and implications for future research. </w:t>
            </w:r>
          </w:p>
        </w:tc>
        <w:tc>
          <w:tcPr>
            <w:tcW w:w="1260" w:type="dxa"/>
            <w:gridSpan w:val="2"/>
            <w:tcBorders>
              <w:top w:val="single" w:sz="5" w:space="0" w:color="000000"/>
              <w:left w:val="single" w:sz="5" w:space="0" w:color="000000"/>
              <w:bottom w:val="double" w:sz="5" w:space="0" w:color="000000"/>
              <w:right w:val="single" w:sz="5" w:space="0" w:color="000000"/>
            </w:tcBorders>
          </w:tcPr>
          <w:p w14:paraId="06F1A842" w14:textId="77777777" w:rsidR="00FA65D1" w:rsidRPr="004C1685" w:rsidRDefault="00FA65D1" w:rsidP="00554493">
            <w:pPr>
              <w:pStyle w:val="Default"/>
              <w:spacing w:before="40" w:after="40"/>
              <w:rPr>
                <w:rFonts w:ascii="Arial" w:hAnsi="Arial" w:cs="Arial"/>
                <w:color w:val="auto"/>
              </w:rPr>
            </w:pPr>
            <w:r>
              <w:rPr>
                <w:rFonts w:ascii="Arial" w:hAnsi="Arial" w:cs="Arial"/>
                <w:color w:val="auto"/>
              </w:rPr>
              <w:t>31</w:t>
            </w:r>
          </w:p>
        </w:tc>
      </w:tr>
      <w:tr w:rsidR="00FA65D1" w:rsidRPr="004C1685" w14:paraId="48A641D3" w14:textId="77777777" w:rsidTr="00554493">
        <w:trPr>
          <w:trHeight w:val="333"/>
        </w:trPr>
        <w:tc>
          <w:tcPr>
            <w:tcW w:w="13940" w:type="dxa"/>
            <w:gridSpan w:val="6"/>
            <w:tcBorders>
              <w:top w:val="double" w:sz="5" w:space="0" w:color="000000"/>
              <w:left w:val="single" w:sz="5" w:space="0" w:color="000000"/>
              <w:bottom w:val="single" w:sz="5" w:space="0" w:color="000000"/>
              <w:right w:val="single" w:sz="5" w:space="0" w:color="000000"/>
            </w:tcBorders>
            <w:shd w:val="clear" w:color="auto" w:fill="FFFFCC"/>
            <w:vAlign w:val="center"/>
          </w:tcPr>
          <w:p w14:paraId="03C69CB1" w14:textId="77777777" w:rsidR="00FA65D1" w:rsidRPr="004C1685" w:rsidRDefault="00FA65D1" w:rsidP="00554493">
            <w:pPr>
              <w:pStyle w:val="Default"/>
              <w:rPr>
                <w:rFonts w:ascii="Arial" w:hAnsi="Arial" w:cs="Arial"/>
                <w:sz w:val="22"/>
                <w:szCs w:val="22"/>
              </w:rPr>
            </w:pPr>
            <w:r w:rsidRPr="004C1685">
              <w:rPr>
                <w:rFonts w:ascii="Arial" w:hAnsi="Arial" w:cs="Arial"/>
                <w:b/>
                <w:bCs/>
                <w:sz w:val="22"/>
                <w:szCs w:val="22"/>
              </w:rPr>
              <w:t xml:space="preserve">FUNDING </w:t>
            </w:r>
          </w:p>
        </w:tc>
        <w:tc>
          <w:tcPr>
            <w:tcW w:w="1260" w:type="dxa"/>
            <w:gridSpan w:val="2"/>
            <w:tcBorders>
              <w:top w:val="double" w:sz="5" w:space="0" w:color="000000"/>
              <w:left w:val="single" w:sz="5" w:space="0" w:color="000000"/>
              <w:bottom w:val="single" w:sz="5" w:space="0" w:color="000000"/>
              <w:right w:val="single" w:sz="5" w:space="0" w:color="000000"/>
            </w:tcBorders>
            <w:shd w:val="clear" w:color="auto" w:fill="FFFFCC"/>
          </w:tcPr>
          <w:p w14:paraId="7575F0DD" w14:textId="77777777" w:rsidR="00FA65D1" w:rsidRPr="004C1685" w:rsidRDefault="00FA65D1" w:rsidP="00554493">
            <w:pPr>
              <w:pStyle w:val="Default"/>
              <w:jc w:val="center"/>
              <w:rPr>
                <w:rFonts w:ascii="Arial" w:hAnsi="Arial" w:cs="Arial"/>
                <w:color w:val="auto"/>
              </w:rPr>
            </w:pPr>
          </w:p>
        </w:tc>
      </w:tr>
      <w:tr w:rsidR="00FA65D1" w:rsidRPr="004C1685" w14:paraId="18ABEE48" w14:textId="77777777" w:rsidTr="00554493">
        <w:trPr>
          <w:trHeight w:val="570"/>
        </w:trPr>
        <w:tc>
          <w:tcPr>
            <w:tcW w:w="2800" w:type="dxa"/>
            <w:tcBorders>
              <w:top w:val="single" w:sz="5" w:space="0" w:color="000000"/>
              <w:left w:val="single" w:sz="5" w:space="0" w:color="000000"/>
              <w:bottom w:val="double" w:sz="5" w:space="0" w:color="000000"/>
              <w:right w:val="single" w:sz="5" w:space="0" w:color="000000"/>
            </w:tcBorders>
          </w:tcPr>
          <w:p w14:paraId="2D381917"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Funding </w:t>
            </w:r>
          </w:p>
        </w:tc>
        <w:tc>
          <w:tcPr>
            <w:tcW w:w="540" w:type="dxa"/>
            <w:gridSpan w:val="2"/>
            <w:tcBorders>
              <w:top w:val="single" w:sz="5" w:space="0" w:color="000000"/>
              <w:left w:val="single" w:sz="5" w:space="0" w:color="000000"/>
              <w:bottom w:val="double" w:sz="5" w:space="0" w:color="000000"/>
              <w:right w:val="single" w:sz="5" w:space="0" w:color="000000"/>
            </w:tcBorders>
          </w:tcPr>
          <w:p w14:paraId="5C274E3C" w14:textId="77777777" w:rsidR="00FA65D1" w:rsidRPr="004C1685" w:rsidRDefault="00FA65D1" w:rsidP="00554493">
            <w:pPr>
              <w:pStyle w:val="Default"/>
              <w:spacing w:before="40" w:after="40"/>
              <w:jc w:val="right"/>
              <w:rPr>
                <w:rFonts w:ascii="Arial" w:hAnsi="Arial" w:cs="Arial"/>
                <w:sz w:val="20"/>
                <w:szCs w:val="20"/>
              </w:rPr>
            </w:pPr>
            <w:r w:rsidRPr="004C1685">
              <w:rPr>
                <w:rFonts w:ascii="Arial" w:hAnsi="Arial" w:cs="Arial"/>
                <w:sz w:val="20"/>
                <w:szCs w:val="20"/>
              </w:rPr>
              <w:t>27</w:t>
            </w:r>
          </w:p>
        </w:tc>
        <w:tc>
          <w:tcPr>
            <w:tcW w:w="10600" w:type="dxa"/>
            <w:gridSpan w:val="3"/>
            <w:tcBorders>
              <w:top w:val="single" w:sz="5" w:space="0" w:color="000000"/>
              <w:left w:val="single" w:sz="5" w:space="0" w:color="000000"/>
              <w:bottom w:val="double" w:sz="5" w:space="0" w:color="000000"/>
              <w:right w:val="single" w:sz="5" w:space="0" w:color="000000"/>
            </w:tcBorders>
          </w:tcPr>
          <w:p w14:paraId="6AF14D8E" w14:textId="77777777" w:rsidR="00FA65D1" w:rsidRPr="004C1685" w:rsidRDefault="00FA65D1" w:rsidP="00554493">
            <w:pPr>
              <w:pStyle w:val="Default"/>
              <w:spacing w:before="40" w:after="40"/>
              <w:rPr>
                <w:rFonts w:ascii="Arial" w:hAnsi="Arial" w:cs="Arial"/>
                <w:sz w:val="20"/>
                <w:szCs w:val="20"/>
              </w:rPr>
            </w:pPr>
            <w:r w:rsidRPr="004C1685">
              <w:rPr>
                <w:rFonts w:ascii="Arial" w:hAnsi="Arial" w:cs="Arial"/>
                <w:sz w:val="20"/>
                <w:szCs w:val="20"/>
              </w:rPr>
              <w:t xml:space="preserve">Describe sources of funding for the systematic review and other support (e.g., supply of data); role of funders for the systematic review. </w:t>
            </w:r>
          </w:p>
        </w:tc>
        <w:tc>
          <w:tcPr>
            <w:tcW w:w="1260" w:type="dxa"/>
            <w:gridSpan w:val="2"/>
            <w:tcBorders>
              <w:top w:val="single" w:sz="5" w:space="0" w:color="000000"/>
              <w:left w:val="single" w:sz="5" w:space="0" w:color="000000"/>
              <w:bottom w:val="double" w:sz="5" w:space="0" w:color="000000"/>
              <w:right w:val="single" w:sz="5" w:space="0" w:color="000000"/>
            </w:tcBorders>
          </w:tcPr>
          <w:p w14:paraId="463920CB" w14:textId="77777777" w:rsidR="00FA65D1" w:rsidRPr="004C1685" w:rsidRDefault="00FA65D1" w:rsidP="00554493">
            <w:pPr>
              <w:pStyle w:val="Default"/>
              <w:spacing w:before="40" w:after="40"/>
              <w:rPr>
                <w:rFonts w:ascii="Arial" w:hAnsi="Arial" w:cs="Arial"/>
                <w:color w:val="auto"/>
              </w:rPr>
            </w:pPr>
            <w:r>
              <w:rPr>
                <w:rFonts w:ascii="Arial" w:hAnsi="Arial" w:cs="Arial"/>
                <w:color w:val="auto"/>
              </w:rPr>
              <w:t>32</w:t>
            </w:r>
          </w:p>
        </w:tc>
      </w:tr>
    </w:tbl>
    <w:p w14:paraId="16E0EE2A" w14:textId="77777777" w:rsidR="00FA65D1" w:rsidRDefault="00FA65D1" w:rsidP="00FA65D1">
      <w:pPr>
        <w:rPr>
          <w:b/>
        </w:rPr>
      </w:pPr>
    </w:p>
    <w:p w14:paraId="4E1D88F7" w14:textId="77777777" w:rsidR="00FA65D1" w:rsidRDefault="00FA65D1" w:rsidP="00FA65D1">
      <w:pPr>
        <w:rPr>
          <w:b/>
        </w:rPr>
      </w:pPr>
    </w:p>
    <w:p w14:paraId="5E1C3F0D" w14:textId="77777777" w:rsidR="00FA65D1" w:rsidRDefault="00FA65D1" w:rsidP="00FA65D1">
      <w:pPr>
        <w:rPr>
          <w:b/>
        </w:rPr>
      </w:pPr>
    </w:p>
    <w:p w14:paraId="7CABAEF5" w14:textId="77777777" w:rsidR="00FA65D1" w:rsidRDefault="00FA65D1" w:rsidP="00FA65D1">
      <w:pPr>
        <w:rPr>
          <w:b/>
        </w:rPr>
      </w:pPr>
    </w:p>
    <w:p w14:paraId="6163FA04" w14:textId="77777777" w:rsidR="00FA65D1" w:rsidRDefault="00FA65D1" w:rsidP="00FA65D1">
      <w:pPr>
        <w:rPr>
          <w:b/>
        </w:rPr>
      </w:pPr>
    </w:p>
    <w:p w14:paraId="537B65F6" w14:textId="77777777" w:rsidR="00FA65D1" w:rsidRDefault="00FA65D1" w:rsidP="00FA65D1">
      <w:pPr>
        <w:rPr>
          <w:b/>
        </w:rPr>
      </w:pPr>
    </w:p>
    <w:p w14:paraId="40036788" w14:textId="77777777" w:rsidR="00FA65D1" w:rsidRDefault="00FA65D1" w:rsidP="00FA65D1">
      <w:pPr>
        <w:rPr>
          <w:b/>
        </w:rPr>
      </w:pPr>
    </w:p>
    <w:p w14:paraId="5DA7AC17" w14:textId="77777777" w:rsidR="00FA65D1" w:rsidRDefault="00FA65D1" w:rsidP="00FA65D1">
      <w:pPr>
        <w:rPr>
          <w:b/>
        </w:rPr>
      </w:pPr>
    </w:p>
    <w:p w14:paraId="0481C67A" w14:textId="77777777" w:rsidR="00FA65D1" w:rsidRDefault="00FA65D1" w:rsidP="00FA65D1">
      <w:pPr>
        <w:rPr>
          <w:b/>
        </w:rPr>
      </w:pPr>
    </w:p>
    <w:p w14:paraId="01A7DAD1" w14:textId="77777777" w:rsidR="00FA65D1" w:rsidRDefault="00FA65D1" w:rsidP="00FA65D1">
      <w:pPr>
        <w:rPr>
          <w:b/>
        </w:rPr>
      </w:pPr>
    </w:p>
    <w:p w14:paraId="1F8222A6" w14:textId="77777777" w:rsidR="00FA65D1" w:rsidRDefault="00FA65D1" w:rsidP="00FA65D1">
      <w:pPr>
        <w:rPr>
          <w:b/>
        </w:rPr>
      </w:pPr>
    </w:p>
    <w:p w14:paraId="5E77FFEA" w14:textId="77777777" w:rsidR="00FA65D1" w:rsidRDefault="00FA65D1" w:rsidP="00FA65D1">
      <w:pPr>
        <w:rPr>
          <w:b/>
        </w:rPr>
      </w:pPr>
    </w:p>
    <w:p w14:paraId="3CA18F89" w14:textId="77777777" w:rsidR="00FA65D1" w:rsidRDefault="00FA65D1" w:rsidP="00FA65D1">
      <w:pPr>
        <w:rPr>
          <w:b/>
        </w:rPr>
      </w:pPr>
    </w:p>
    <w:p w14:paraId="7368318E" w14:textId="77777777" w:rsidR="00FA65D1" w:rsidRDefault="00FA65D1" w:rsidP="00FA65D1">
      <w:pPr>
        <w:rPr>
          <w:b/>
        </w:rPr>
      </w:pPr>
      <w:r>
        <w:rPr>
          <w:b/>
        </w:rPr>
        <w:lastRenderedPageBreak/>
        <w:t>Table S2: Search Strategy</w:t>
      </w:r>
    </w:p>
    <w:tbl>
      <w:tblPr>
        <w:tblStyle w:val="TableGrid"/>
        <w:tblW w:w="14596" w:type="dxa"/>
        <w:tblLook w:val="04A0" w:firstRow="1" w:lastRow="0" w:firstColumn="1" w:lastColumn="0" w:noHBand="0" w:noVBand="1"/>
      </w:tblPr>
      <w:tblGrid>
        <w:gridCol w:w="1697"/>
        <w:gridCol w:w="12899"/>
      </w:tblGrid>
      <w:tr w:rsidR="00FA65D1" w14:paraId="76D2D9B6" w14:textId="77777777" w:rsidTr="00554493">
        <w:tc>
          <w:tcPr>
            <w:tcW w:w="1574" w:type="dxa"/>
            <w:shd w:val="clear" w:color="auto" w:fill="D9D9D9" w:themeFill="background1" w:themeFillShade="D9"/>
          </w:tcPr>
          <w:p w14:paraId="7F42189B" w14:textId="77777777" w:rsidR="00FA65D1" w:rsidRPr="00030D61" w:rsidRDefault="00FA65D1" w:rsidP="00554493">
            <w:pPr>
              <w:rPr>
                <w:b/>
              </w:rPr>
            </w:pPr>
            <w:r w:rsidRPr="00030D61">
              <w:rPr>
                <w:b/>
              </w:rPr>
              <w:t>Database</w:t>
            </w:r>
          </w:p>
        </w:tc>
        <w:tc>
          <w:tcPr>
            <w:tcW w:w="13022" w:type="dxa"/>
            <w:shd w:val="clear" w:color="auto" w:fill="D9D9D9" w:themeFill="background1" w:themeFillShade="D9"/>
          </w:tcPr>
          <w:p w14:paraId="25B6F49C" w14:textId="77777777" w:rsidR="00FA65D1" w:rsidRPr="00030D61" w:rsidRDefault="00FA65D1" w:rsidP="00554493">
            <w:pPr>
              <w:rPr>
                <w:b/>
              </w:rPr>
            </w:pPr>
            <w:r w:rsidRPr="00030D61">
              <w:rPr>
                <w:b/>
              </w:rPr>
              <w:t>Search Term</w:t>
            </w:r>
          </w:p>
        </w:tc>
      </w:tr>
      <w:tr w:rsidR="00FA65D1" w14:paraId="57901E34" w14:textId="77777777" w:rsidTr="00554493">
        <w:tc>
          <w:tcPr>
            <w:tcW w:w="1574" w:type="dxa"/>
          </w:tcPr>
          <w:p w14:paraId="11F7218B" w14:textId="77777777" w:rsidR="00FA65D1" w:rsidRDefault="00FA65D1" w:rsidP="00554493">
            <w:pPr>
              <w:rPr>
                <w:rFonts w:ascii="Arial" w:eastAsia="Times New Roman" w:hAnsi="Arial" w:cs="Arial"/>
              </w:rPr>
            </w:pPr>
            <w:r w:rsidRPr="00DC4D8E">
              <w:rPr>
                <w:rFonts w:ascii="Arial" w:eastAsia="Times New Roman" w:hAnsi="Arial" w:cs="Arial"/>
              </w:rPr>
              <w:t xml:space="preserve">Ovid MEDLINE(R) without Revisions </w:t>
            </w:r>
          </w:p>
          <w:p w14:paraId="50CE7FE0" w14:textId="77777777" w:rsidR="00FA65D1" w:rsidRDefault="00FA65D1" w:rsidP="00554493">
            <w:pPr>
              <w:jc w:val="center"/>
            </w:pPr>
          </w:p>
        </w:tc>
        <w:tc>
          <w:tcPr>
            <w:tcW w:w="13022" w:type="dxa"/>
          </w:tcPr>
          <w:p w14:paraId="1D0C9EED"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 </w:t>
            </w:r>
            <w:r w:rsidRPr="00DC4D8E">
              <w:rPr>
                <w:rFonts w:ascii="Arial" w:eastAsia="Times New Roman" w:hAnsi="Arial" w:cs="Arial"/>
              </w:rPr>
              <w:tab/>
              <w:t xml:space="preserve">fruit/ or nuts/ or seeds/ </w:t>
            </w:r>
            <w:r w:rsidRPr="00DC4D8E">
              <w:rPr>
                <w:rFonts w:ascii="Arial" w:eastAsia="Times New Roman" w:hAnsi="Arial" w:cs="Arial"/>
              </w:rPr>
              <w:tab/>
            </w:r>
          </w:p>
          <w:p w14:paraId="0839A8D1"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 </w:t>
            </w:r>
            <w:r w:rsidRPr="00DC4D8E">
              <w:rPr>
                <w:rFonts w:ascii="Arial" w:eastAsia="Times New Roman" w:hAnsi="Arial" w:cs="Arial"/>
              </w:rPr>
              <w:tab/>
              <w:t xml:space="preserve">Vegetables/ </w:t>
            </w:r>
            <w:r w:rsidRPr="00DC4D8E">
              <w:rPr>
                <w:rFonts w:ascii="Arial" w:eastAsia="Times New Roman" w:hAnsi="Arial" w:cs="Arial"/>
              </w:rPr>
              <w:tab/>
            </w:r>
          </w:p>
          <w:p w14:paraId="270E0EAD"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3 </w:t>
            </w:r>
            <w:r w:rsidRPr="00DC4D8E">
              <w:rPr>
                <w:rFonts w:ascii="Arial" w:eastAsia="Times New Roman" w:hAnsi="Arial" w:cs="Arial"/>
              </w:rPr>
              <w:tab/>
              <w:t xml:space="preserve">(low </w:t>
            </w:r>
            <w:proofErr w:type="spellStart"/>
            <w:r w:rsidRPr="00DC4D8E">
              <w:rPr>
                <w:rFonts w:ascii="Arial" w:eastAsia="Times New Roman" w:hAnsi="Arial" w:cs="Arial"/>
              </w:rPr>
              <w:t>adj</w:t>
            </w:r>
            <w:proofErr w:type="spellEnd"/>
            <w:r w:rsidRPr="00DC4D8E">
              <w:rPr>
                <w:rFonts w:ascii="Arial" w:eastAsia="Times New Roman" w:hAnsi="Arial" w:cs="Arial"/>
              </w:rPr>
              <w:t xml:space="preserve"> fat</w:t>
            </w:r>
            <w:proofErr w:type="gramStart"/>
            <w:r w:rsidRPr="00DC4D8E">
              <w:rPr>
                <w:rFonts w:ascii="Arial" w:eastAsia="Times New Roman" w:hAnsi="Arial" w:cs="Arial"/>
              </w:rPr>
              <w:t>).</w:t>
            </w:r>
            <w:proofErr w:type="spellStart"/>
            <w:r w:rsidRPr="00DC4D8E">
              <w:rPr>
                <w:rFonts w:ascii="Arial" w:eastAsia="Times New Roman" w:hAnsi="Arial" w:cs="Arial"/>
              </w:rPr>
              <w:t>ti</w:t>
            </w:r>
            <w:proofErr w:type="gramEnd"/>
            <w:r w:rsidRPr="00DC4D8E">
              <w:rPr>
                <w:rFonts w:ascii="Arial" w:eastAsia="Times New Roman" w:hAnsi="Arial" w:cs="Arial"/>
              </w:rPr>
              <w:t>,ab</w:t>
            </w:r>
            <w:proofErr w:type="spellEnd"/>
            <w:r w:rsidRPr="00DC4D8E">
              <w:rPr>
                <w:rFonts w:ascii="Arial" w:eastAsia="Times New Roman" w:hAnsi="Arial" w:cs="Arial"/>
              </w:rPr>
              <w:t xml:space="preserve">. </w:t>
            </w:r>
            <w:r w:rsidRPr="00DC4D8E">
              <w:rPr>
                <w:rFonts w:ascii="Arial" w:eastAsia="Times New Roman" w:hAnsi="Arial" w:cs="Arial"/>
              </w:rPr>
              <w:tab/>
            </w:r>
          </w:p>
          <w:p w14:paraId="6155D7E4"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4 </w:t>
            </w:r>
            <w:r w:rsidRPr="00DC4D8E">
              <w:rPr>
                <w:rFonts w:ascii="Arial" w:eastAsia="Times New Roman" w:hAnsi="Arial" w:cs="Arial"/>
              </w:rPr>
              <w:tab/>
              <w:t xml:space="preserve">(reduced </w:t>
            </w:r>
            <w:proofErr w:type="spellStart"/>
            <w:r w:rsidRPr="00DC4D8E">
              <w:rPr>
                <w:rFonts w:ascii="Arial" w:eastAsia="Times New Roman" w:hAnsi="Arial" w:cs="Arial"/>
              </w:rPr>
              <w:t>adj</w:t>
            </w:r>
            <w:proofErr w:type="spellEnd"/>
            <w:r w:rsidRPr="00DC4D8E">
              <w:rPr>
                <w:rFonts w:ascii="Arial" w:eastAsia="Times New Roman" w:hAnsi="Arial" w:cs="Arial"/>
              </w:rPr>
              <w:t xml:space="preserve"> fat</w:t>
            </w:r>
            <w:proofErr w:type="gramStart"/>
            <w:r w:rsidRPr="00DC4D8E">
              <w:rPr>
                <w:rFonts w:ascii="Arial" w:eastAsia="Times New Roman" w:hAnsi="Arial" w:cs="Arial"/>
              </w:rPr>
              <w:t>).</w:t>
            </w:r>
            <w:proofErr w:type="spellStart"/>
            <w:r w:rsidRPr="00DC4D8E">
              <w:rPr>
                <w:rFonts w:ascii="Arial" w:eastAsia="Times New Roman" w:hAnsi="Arial" w:cs="Arial"/>
              </w:rPr>
              <w:t>ti</w:t>
            </w:r>
            <w:proofErr w:type="gramEnd"/>
            <w:r w:rsidRPr="00DC4D8E">
              <w:rPr>
                <w:rFonts w:ascii="Arial" w:eastAsia="Times New Roman" w:hAnsi="Arial" w:cs="Arial"/>
              </w:rPr>
              <w:t>,ab</w:t>
            </w:r>
            <w:proofErr w:type="spellEnd"/>
            <w:r w:rsidRPr="00DC4D8E">
              <w:rPr>
                <w:rFonts w:ascii="Arial" w:eastAsia="Times New Roman" w:hAnsi="Arial" w:cs="Arial"/>
              </w:rPr>
              <w:t xml:space="preserve">. </w:t>
            </w:r>
            <w:r w:rsidRPr="00DC4D8E">
              <w:rPr>
                <w:rFonts w:ascii="Arial" w:eastAsia="Times New Roman" w:hAnsi="Arial" w:cs="Arial"/>
              </w:rPr>
              <w:tab/>
            </w:r>
          </w:p>
          <w:p w14:paraId="354825E3"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5 </w:t>
            </w:r>
            <w:r w:rsidRPr="00DC4D8E">
              <w:rPr>
                <w:rFonts w:ascii="Arial" w:eastAsia="Times New Roman" w:hAnsi="Arial" w:cs="Arial"/>
              </w:rPr>
              <w:tab/>
              <w:t>(healthy or healthful</w:t>
            </w:r>
            <w:proofErr w:type="gramStart"/>
            <w:r w:rsidRPr="00DC4D8E">
              <w:rPr>
                <w:rFonts w:ascii="Arial" w:eastAsia="Times New Roman" w:hAnsi="Arial" w:cs="Arial"/>
              </w:rPr>
              <w:t>).</w:t>
            </w:r>
            <w:proofErr w:type="spellStart"/>
            <w:r w:rsidRPr="00DC4D8E">
              <w:rPr>
                <w:rFonts w:ascii="Arial" w:eastAsia="Times New Roman" w:hAnsi="Arial" w:cs="Arial"/>
              </w:rPr>
              <w:t>ti</w:t>
            </w:r>
            <w:proofErr w:type="gramEnd"/>
            <w:r w:rsidRPr="00DC4D8E">
              <w:rPr>
                <w:rFonts w:ascii="Arial" w:eastAsia="Times New Roman" w:hAnsi="Arial" w:cs="Arial"/>
              </w:rPr>
              <w:t>,ab</w:t>
            </w:r>
            <w:proofErr w:type="spellEnd"/>
            <w:r w:rsidRPr="00DC4D8E">
              <w:rPr>
                <w:rFonts w:ascii="Arial" w:eastAsia="Times New Roman" w:hAnsi="Arial" w:cs="Arial"/>
              </w:rPr>
              <w:t xml:space="preserve">. </w:t>
            </w:r>
            <w:r w:rsidRPr="00DC4D8E">
              <w:rPr>
                <w:rFonts w:ascii="Arial" w:eastAsia="Times New Roman" w:hAnsi="Arial" w:cs="Arial"/>
              </w:rPr>
              <w:tab/>
            </w:r>
          </w:p>
          <w:p w14:paraId="2BE24A0F"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6 </w:t>
            </w:r>
            <w:r w:rsidRPr="00DC4D8E">
              <w:rPr>
                <w:rFonts w:ascii="Arial" w:eastAsia="Times New Roman" w:hAnsi="Arial" w:cs="Arial"/>
              </w:rPr>
              <w:tab/>
              <w:t xml:space="preserve">(fresh </w:t>
            </w:r>
            <w:proofErr w:type="spellStart"/>
            <w:r w:rsidRPr="00DC4D8E">
              <w:rPr>
                <w:rFonts w:ascii="Arial" w:eastAsia="Times New Roman" w:hAnsi="Arial" w:cs="Arial"/>
              </w:rPr>
              <w:t>adj</w:t>
            </w:r>
            <w:proofErr w:type="spellEnd"/>
            <w:r w:rsidRPr="00DC4D8E">
              <w:rPr>
                <w:rFonts w:ascii="Arial" w:eastAsia="Times New Roman" w:hAnsi="Arial" w:cs="Arial"/>
              </w:rPr>
              <w:t xml:space="preserve"> produce</w:t>
            </w:r>
            <w:proofErr w:type="gramStart"/>
            <w:r w:rsidRPr="00DC4D8E">
              <w:rPr>
                <w:rFonts w:ascii="Arial" w:eastAsia="Times New Roman" w:hAnsi="Arial" w:cs="Arial"/>
              </w:rPr>
              <w:t>).</w:t>
            </w:r>
            <w:proofErr w:type="spellStart"/>
            <w:r w:rsidRPr="00DC4D8E">
              <w:rPr>
                <w:rFonts w:ascii="Arial" w:eastAsia="Times New Roman" w:hAnsi="Arial" w:cs="Arial"/>
              </w:rPr>
              <w:t>ti</w:t>
            </w:r>
            <w:proofErr w:type="gramEnd"/>
            <w:r w:rsidRPr="00DC4D8E">
              <w:rPr>
                <w:rFonts w:ascii="Arial" w:eastAsia="Times New Roman" w:hAnsi="Arial" w:cs="Arial"/>
              </w:rPr>
              <w:t>,ab</w:t>
            </w:r>
            <w:proofErr w:type="spellEnd"/>
            <w:r w:rsidRPr="00DC4D8E">
              <w:rPr>
                <w:rFonts w:ascii="Arial" w:eastAsia="Times New Roman" w:hAnsi="Arial" w:cs="Arial"/>
              </w:rPr>
              <w:t xml:space="preserve">. </w:t>
            </w:r>
            <w:r w:rsidRPr="00DC4D8E">
              <w:rPr>
                <w:rFonts w:ascii="Arial" w:eastAsia="Times New Roman" w:hAnsi="Arial" w:cs="Arial"/>
              </w:rPr>
              <w:tab/>
            </w:r>
          </w:p>
          <w:p w14:paraId="233FFE10"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7 </w:t>
            </w:r>
            <w:r w:rsidRPr="00DC4D8E">
              <w:rPr>
                <w:rFonts w:ascii="Arial" w:eastAsia="Times New Roman" w:hAnsi="Arial" w:cs="Arial"/>
              </w:rPr>
              <w:tab/>
              <w:t xml:space="preserve">(fresh </w:t>
            </w:r>
            <w:proofErr w:type="spellStart"/>
            <w:r w:rsidRPr="00DC4D8E">
              <w:rPr>
                <w:rFonts w:ascii="Arial" w:eastAsia="Times New Roman" w:hAnsi="Arial" w:cs="Arial"/>
              </w:rPr>
              <w:t>adj</w:t>
            </w:r>
            <w:proofErr w:type="spellEnd"/>
            <w:r w:rsidRPr="00DC4D8E">
              <w:rPr>
                <w:rFonts w:ascii="Arial" w:eastAsia="Times New Roman" w:hAnsi="Arial" w:cs="Arial"/>
              </w:rPr>
              <w:t xml:space="preserve"> food</w:t>
            </w:r>
            <w:proofErr w:type="gramStart"/>
            <w:r w:rsidRPr="00DC4D8E">
              <w:rPr>
                <w:rFonts w:ascii="Arial" w:eastAsia="Times New Roman" w:hAnsi="Arial" w:cs="Arial"/>
              </w:rPr>
              <w:t>).</w:t>
            </w:r>
            <w:proofErr w:type="spellStart"/>
            <w:r w:rsidRPr="00DC4D8E">
              <w:rPr>
                <w:rFonts w:ascii="Arial" w:eastAsia="Times New Roman" w:hAnsi="Arial" w:cs="Arial"/>
              </w:rPr>
              <w:t>ti</w:t>
            </w:r>
            <w:proofErr w:type="gramEnd"/>
            <w:r w:rsidRPr="00DC4D8E">
              <w:rPr>
                <w:rFonts w:ascii="Arial" w:eastAsia="Times New Roman" w:hAnsi="Arial" w:cs="Arial"/>
              </w:rPr>
              <w:t>,ab</w:t>
            </w:r>
            <w:proofErr w:type="spellEnd"/>
            <w:r w:rsidRPr="00DC4D8E">
              <w:rPr>
                <w:rFonts w:ascii="Arial" w:eastAsia="Times New Roman" w:hAnsi="Arial" w:cs="Arial"/>
              </w:rPr>
              <w:t xml:space="preserve">. </w:t>
            </w:r>
            <w:r w:rsidRPr="00DC4D8E">
              <w:rPr>
                <w:rFonts w:ascii="Arial" w:eastAsia="Times New Roman" w:hAnsi="Arial" w:cs="Arial"/>
              </w:rPr>
              <w:tab/>
            </w:r>
          </w:p>
          <w:p w14:paraId="690272C4"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8 </w:t>
            </w:r>
            <w:r w:rsidRPr="00DC4D8E">
              <w:rPr>
                <w:rFonts w:ascii="Arial" w:eastAsia="Times New Roman" w:hAnsi="Arial" w:cs="Arial"/>
              </w:rPr>
              <w:tab/>
            </w:r>
            <w:proofErr w:type="spellStart"/>
            <w:proofErr w:type="gramStart"/>
            <w:r w:rsidRPr="00DC4D8E">
              <w:rPr>
                <w:rFonts w:ascii="Arial" w:eastAsia="Times New Roman" w:hAnsi="Arial" w:cs="Arial"/>
              </w:rPr>
              <w:t>fruit.ti</w:t>
            </w:r>
            <w:proofErr w:type="gramEnd"/>
            <w:r w:rsidRPr="00DC4D8E">
              <w:rPr>
                <w:rFonts w:ascii="Arial" w:eastAsia="Times New Roman" w:hAnsi="Arial" w:cs="Arial"/>
              </w:rPr>
              <w:t>,ab</w:t>
            </w:r>
            <w:proofErr w:type="spellEnd"/>
            <w:r w:rsidRPr="00DC4D8E">
              <w:rPr>
                <w:rFonts w:ascii="Arial" w:eastAsia="Times New Roman" w:hAnsi="Arial" w:cs="Arial"/>
              </w:rPr>
              <w:t xml:space="preserve">. </w:t>
            </w:r>
            <w:r w:rsidRPr="00DC4D8E">
              <w:rPr>
                <w:rFonts w:ascii="Arial" w:eastAsia="Times New Roman" w:hAnsi="Arial" w:cs="Arial"/>
              </w:rPr>
              <w:tab/>
            </w:r>
          </w:p>
          <w:p w14:paraId="1DF9C9EF"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9 </w:t>
            </w:r>
            <w:r w:rsidRPr="00DC4D8E">
              <w:rPr>
                <w:rFonts w:ascii="Arial" w:eastAsia="Times New Roman" w:hAnsi="Arial" w:cs="Arial"/>
              </w:rPr>
              <w:tab/>
              <w:t>vegetable</w:t>
            </w:r>
            <w:proofErr w:type="gramStart"/>
            <w:r w:rsidRPr="00DC4D8E">
              <w:rPr>
                <w:rFonts w:ascii="Arial" w:eastAsia="Times New Roman" w:hAnsi="Arial" w:cs="Arial"/>
              </w:rPr>
              <w:t>*.</w:t>
            </w:r>
            <w:proofErr w:type="spellStart"/>
            <w:r w:rsidRPr="00DC4D8E">
              <w:rPr>
                <w:rFonts w:ascii="Arial" w:eastAsia="Times New Roman" w:hAnsi="Arial" w:cs="Arial"/>
              </w:rPr>
              <w:t>ti</w:t>
            </w:r>
            <w:proofErr w:type="gramEnd"/>
            <w:r w:rsidRPr="00DC4D8E">
              <w:rPr>
                <w:rFonts w:ascii="Arial" w:eastAsia="Times New Roman" w:hAnsi="Arial" w:cs="Arial"/>
              </w:rPr>
              <w:t>,ab</w:t>
            </w:r>
            <w:proofErr w:type="spellEnd"/>
            <w:r w:rsidRPr="00DC4D8E">
              <w:rPr>
                <w:rFonts w:ascii="Arial" w:eastAsia="Times New Roman" w:hAnsi="Arial" w:cs="Arial"/>
              </w:rPr>
              <w:t xml:space="preserve">. </w:t>
            </w:r>
            <w:r w:rsidRPr="00DC4D8E">
              <w:rPr>
                <w:rFonts w:ascii="Arial" w:eastAsia="Times New Roman" w:hAnsi="Arial" w:cs="Arial"/>
              </w:rPr>
              <w:tab/>
            </w:r>
          </w:p>
          <w:p w14:paraId="12C48B8D"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10 </w:t>
            </w:r>
            <w:r w:rsidRPr="00DC4D8E">
              <w:rPr>
                <w:rFonts w:ascii="Arial" w:eastAsia="Times New Roman" w:hAnsi="Arial" w:cs="Arial"/>
              </w:rPr>
              <w:tab/>
              <w:t>((healthy or healthful) adj2 (diet* or food)</w:t>
            </w:r>
            <w:proofErr w:type="gramStart"/>
            <w:r w:rsidRPr="00DC4D8E">
              <w:rPr>
                <w:rFonts w:ascii="Arial" w:eastAsia="Times New Roman" w:hAnsi="Arial" w:cs="Arial"/>
              </w:rPr>
              <w:t>).</w:t>
            </w:r>
            <w:proofErr w:type="spellStart"/>
            <w:r w:rsidRPr="00DC4D8E">
              <w:rPr>
                <w:rFonts w:ascii="Arial" w:eastAsia="Times New Roman" w:hAnsi="Arial" w:cs="Arial"/>
              </w:rPr>
              <w:t>ti</w:t>
            </w:r>
            <w:proofErr w:type="gramEnd"/>
            <w:r w:rsidRPr="00DC4D8E">
              <w:rPr>
                <w:rFonts w:ascii="Arial" w:eastAsia="Times New Roman" w:hAnsi="Arial" w:cs="Arial"/>
              </w:rPr>
              <w:t>,ab</w:t>
            </w:r>
            <w:proofErr w:type="spellEnd"/>
            <w:r w:rsidRPr="00DC4D8E">
              <w:rPr>
                <w:rFonts w:ascii="Arial" w:eastAsia="Times New Roman" w:hAnsi="Arial" w:cs="Arial"/>
              </w:rPr>
              <w:t xml:space="preserve">. </w:t>
            </w:r>
            <w:r w:rsidRPr="00DC4D8E">
              <w:rPr>
                <w:rFonts w:ascii="Arial" w:eastAsia="Times New Roman" w:hAnsi="Arial" w:cs="Arial"/>
              </w:rPr>
              <w:tab/>
            </w:r>
          </w:p>
          <w:p w14:paraId="192A5CC4"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11 </w:t>
            </w:r>
            <w:r w:rsidRPr="00DC4D8E">
              <w:rPr>
                <w:rFonts w:ascii="Arial" w:eastAsia="Times New Roman" w:hAnsi="Arial" w:cs="Arial"/>
              </w:rPr>
              <w:tab/>
            </w:r>
            <w:proofErr w:type="spellStart"/>
            <w:proofErr w:type="gramStart"/>
            <w:r w:rsidRPr="00DC4D8E">
              <w:rPr>
                <w:rFonts w:ascii="Arial" w:eastAsia="Times New Roman" w:hAnsi="Arial" w:cs="Arial"/>
              </w:rPr>
              <w:t>nutritious.ti</w:t>
            </w:r>
            <w:proofErr w:type="gramEnd"/>
            <w:r w:rsidRPr="00DC4D8E">
              <w:rPr>
                <w:rFonts w:ascii="Arial" w:eastAsia="Times New Roman" w:hAnsi="Arial" w:cs="Arial"/>
              </w:rPr>
              <w:t>,ab</w:t>
            </w:r>
            <w:proofErr w:type="spellEnd"/>
            <w:r w:rsidRPr="00DC4D8E">
              <w:rPr>
                <w:rFonts w:ascii="Arial" w:eastAsia="Times New Roman" w:hAnsi="Arial" w:cs="Arial"/>
              </w:rPr>
              <w:t xml:space="preserve">. </w:t>
            </w:r>
            <w:r w:rsidRPr="00DC4D8E">
              <w:rPr>
                <w:rFonts w:ascii="Arial" w:eastAsia="Times New Roman" w:hAnsi="Arial" w:cs="Arial"/>
              </w:rPr>
              <w:tab/>
            </w:r>
          </w:p>
          <w:p w14:paraId="09359C0E"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12 </w:t>
            </w:r>
            <w:r w:rsidRPr="00DC4D8E">
              <w:rPr>
                <w:rFonts w:ascii="Arial" w:eastAsia="Times New Roman" w:hAnsi="Arial" w:cs="Arial"/>
              </w:rPr>
              <w:tab/>
              <w:t xml:space="preserve">1 or 2 or 3 or 4 or 5 or 6 or 7 or 8 or 9 or 10 or 11 </w:t>
            </w:r>
            <w:r w:rsidRPr="00DC4D8E">
              <w:rPr>
                <w:rFonts w:ascii="Arial" w:eastAsia="Times New Roman" w:hAnsi="Arial" w:cs="Arial"/>
              </w:rPr>
              <w:tab/>
            </w:r>
          </w:p>
          <w:p w14:paraId="68B0782F"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13 </w:t>
            </w:r>
            <w:r w:rsidRPr="00DC4D8E">
              <w:rPr>
                <w:rFonts w:ascii="Arial" w:eastAsia="Times New Roman" w:hAnsi="Arial" w:cs="Arial"/>
              </w:rPr>
              <w:tab/>
              <w:t xml:space="preserve">exp Diet/ </w:t>
            </w:r>
            <w:r w:rsidRPr="00DC4D8E">
              <w:rPr>
                <w:rFonts w:ascii="Arial" w:eastAsia="Times New Roman" w:hAnsi="Arial" w:cs="Arial"/>
              </w:rPr>
              <w:tab/>
            </w:r>
          </w:p>
          <w:p w14:paraId="54FF9EA1"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14 </w:t>
            </w:r>
            <w:r w:rsidRPr="00DC4D8E">
              <w:rPr>
                <w:rFonts w:ascii="Arial" w:eastAsia="Times New Roman" w:hAnsi="Arial" w:cs="Arial"/>
              </w:rPr>
              <w:tab/>
              <w:t xml:space="preserve">Feeding </w:t>
            </w:r>
            <w:proofErr w:type="spellStart"/>
            <w:r w:rsidRPr="00DC4D8E">
              <w:rPr>
                <w:rFonts w:ascii="Arial" w:eastAsia="Times New Roman" w:hAnsi="Arial" w:cs="Arial"/>
              </w:rPr>
              <w:t>Behavior</w:t>
            </w:r>
            <w:proofErr w:type="spellEnd"/>
            <w:r w:rsidRPr="00DC4D8E">
              <w:rPr>
                <w:rFonts w:ascii="Arial" w:eastAsia="Times New Roman" w:hAnsi="Arial" w:cs="Arial"/>
              </w:rPr>
              <w:t xml:space="preserve">/ </w:t>
            </w:r>
            <w:r w:rsidRPr="00DC4D8E">
              <w:rPr>
                <w:rFonts w:ascii="Arial" w:eastAsia="Times New Roman" w:hAnsi="Arial" w:cs="Arial"/>
              </w:rPr>
              <w:tab/>
            </w:r>
          </w:p>
          <w:p w14:paraId="6D75747B"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15 </w:t>
            </w:r>
            <w:r w:rsidRPr="00DC4D8E">
              <w:rPr>
                <w:rFonts w:ascii="Arial" w:eastAsia="Times New Roman" w:hAnsi="Arial" w:cs="Arial"/>
              </w:rPr>
              <w:tab/>
              <w:t xml:space="preserve">food preferences/ </w:t>
            </w:r>
            <w:r w:rsidRPr="00DC4D8E">
              <w:rPr>
                <w:rFonts w:ascii="Arial" w:eastAsia="Times New Roman" w:hAnsi="Arial" w:cs="Arial"/>
              </w:rPr>
              <w:tab/>
            </w:r>
          </w:p>
          <w:p w14:paraId="4E028566"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16 </w:t>
            </w:r>
            <w:r w:rsidRPr="00DC4D8E">
              <w:rPr>
                <w:rFonts w:ascii="Arial" w:eastAsia="Times New Roman" w:hAnsi="Arial" w:cs="Arial"/>
              </w:rPr>
              <w:tab/>
              <w:t xml:space="preserve">food habits/ </w:t>
            </w:r>
            <w:r w:rsidRPr="00DC4D8E">
              <w:rPr>
                <w:rFonts w:ascii="Arial" w:eastAsia="Times New Roman" w:hAnsi="Arial" w:cs="Arial"/>
              </w:rPr>
              <w:tab/>
            </w:r>
          </w:p>
          <w:p w14:paraId="51C4777D"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17 </w:t>
            </w:r>
            <w:r w:rsidRPr="00DC4D8E">
              <w:rPr>
                <w:rFonts w:ascii="Arial" w:eastAsia="Times New Roman" w:hAnsi="Arial" w:cs="Arial"/>
              </w:rPr>
              <w:tab/>
              <w:t xml:space="preserve">13 or 14 or 15 or 16 </w:t>
            </w:r>
            <w:r w:rsidRPr="00DC4D8E">
              <w:rPr>
                <w:rFonts w:ascii="Arial" w:eastAsia="Times New Roman" w:hAnsi="Arial" w:cs="Arial"/>
              </w:rPr>
              <w:tab/>
            </w:r>
          </w:p>
          <w:p w14:paraId="7928E3A7"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18 </w:t>
            </w:r>
            <w:r w:rsidRPr="00DC4D8E">
              <w:rPr>
                <w:rFonts w:ascii="Arial" w:eastAsia="Times New Roman" w:hAnsi="Arial" w:cs="Arial"/>
              </w:rPr>
              <w:tab/>
              <w:t xml:space="preserve">12 or 17 </w:t>
            </w:r>
            <w:r w:rsidRPr="00DC4D8E">
              <w:rPr>
                <w:rFonts w:ascii="Arial" w:eastAsia="Times New Roman" w:hAnsi="Arial" w:cs="Arial"/>
              </w:rPr>
              <w:tab/>
            </w:r>
          </w:p>
          <w:p w14:paraId="30B2776D"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19 </w:t>
            </w:r>
            <w:r w:rsidRPr="00DC4D8E">
              <w:rPr>
                <w:rFonts w:ascii="Arial" w:eastAsia="Times New Roman" w:hAnsi="Arial" w:cs="Arial"/>
              </w:rPr>
              <w:tab/>
              <w:t>(habit* or choice* or prefer*</w:t>
            </w:r>
            <w:proofErr w:type="gramStart"/>
            <w:r w:rsidRPr="00DC4D8E">
              <w:rPr>
                <w:rFonts w:ascii="Arial" w:eastAsia="Times New Roman" w:hAnsi="Arial" w:cs="Arial"/>
              </w:rPr>
              <w:t>).</w:t>
            </w:r>
            <w:proofErr w:type="spellStart"/>
            <w:r w:rsidRPr="00DC4D8E">
              <w:rPr>
                <w:rFonts w:ascii="Arial" w:eastAsia="Times New Roman" w:hAnsi="Arial" w:cs="Arial"/>
              </w:rPr>
              <w:t>ti</w:t>
            </w:r>
            <w:proofErr w:type="gramEnd"/>
            <w:r w:rsidRPr="00DC4D8E">
              <w:rPr>
                <w:rFonts w:ascii="Arial" w:eastAsia="Times New Roman" w:hAnsi="Arial" w:cs="Arial"/>
              </w:rPr>
              <w:t>,ab</w:t>
            </w:r>
            <w:proofErr w:type="spellEnd"/>
            <w:r w:rsidRPr="00DC4D8E">
              <w:rPr>
                <w:rFonts w:ascii="Arial" w:eastAsia="Times New Roman" w:hAnsi="Arial" w:cs="Arial"/>
              </w:rPr>
              <w:t xml:space="preserve">. </w:t>
            </w:r>
            <w:r w:rsidRPr="00DC4D8E">
              <w:rPr>
                <w:rFonts w:ascii="Arial" w:eastAsia="Times New Roman" w:hAnsi="Arial" w:cs="Arial"/>
              </w:rPr>
              <w:tab/>
            </w:r>
          </w:p>
          <w:p w14:paraId="499C70E1"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20 </w:t>
            </w:r>
            <w:r w:rsidRPr="00DC4D8E">
              <w:rPr>
                <w:rFonts w:ascii="Arial" w:eastAsia="Times New Roman" w:hAnsi="Arial" w:cs="Arial"/>
              </w:rPr>
              <w:tab/>
            </w:r>
            <w:proofErr w:type="spellStart"/>
            <w:proofErr w:type="gramStart"/>
            <w:r w:rsidRPr="00DC4D8E">
              <w:rPr>
                <w:rFonts w:ascii="Arial" w:eastAsia="Times New Roman" w:hAnsi="Arial" w:cs="Arial"/>
              </w:rPr>
              <w:t>food.ti</w:t>
            </w:r>
            <w:proofErr w:type="gramEnd"/>
            <w:r w:rsidRPr="00DC4D8E">
              <w:rPr>
                <w:rFonts w:ascii="Arial" w:eastAsia="Times New Roman" w:hAnsi="Arial" w:cs="Arial"/>
              </w:rPr>
              <w:t>,ab,hw</w:t>
            </w:r>
            <w:proofErr w:type="spellEnd"/>
            <w:r w:rsidRPr="00DC4D8E">
              <w:rPr>
                <w:rFonts w:ascii="Arial" w:eastAsia="Times New Roman" w:hAnsi="Arial" w:cs="Arial"/>
              </w:rPr>
              <w:t xml:space="preserve">. </w:t>
            </w:r>
            <w:r w:rsidRPr="00DC4D8E">
              <w:rPr>
                <w:rFonts w:ascii="Arial" w:eastAsia="Times New Roman" w:hAnsi="Arial" w:cs="Arial"/>
              </w:rPr>
              <w:tab/>
            </w:r>
          </w:p>
          <w:p w14:paraId="11A3513E"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21 </w:t>
            </w:r>
            <w:r w:rsidRPr="00DC4D8E">
              <w:rPr>
                <w:rFonts w:ascii="Arial" w:eastAsia="Times New Roman" w:hAnsi="Arial" w:cs="Arial"/>
              </w:rPr>
              <w:tab/>
              <w:t xml:space="preserve">19 and 20 </w:t>
            </w:r>
            <w:r w:rsidRPr="00DC4D8E">
              <w:rPr>
                <w:rFonts w:ascii="Arial" w:eastAsia="Times New Roman" w:hAnsi="Arial" w:cs="Arial"/>
              </w:rPr>
              <w:tab/>
            </w:r>
          </w:p>
          <w:p w14:paraId="41706169"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22 </w:t>
            </w:r>
            <w:r w:rsidRPr="00DC4D8E">
              <w:rPr>
                <w:rFonts w:ascii="Arial" w:eastAsia="Times New Roman" w:hAnsi="Arial" w:cs="Arial"/>
              </w:rPr>
              <w:tab/>
              <w:t xml:space="preserve">18 or 21 </w:t>
            </w:r>
            <w:r w:rsidRPr="00DC4D8E">
              <w:rPr>
                <w:rFonts w:ascii="Arial" w:eastAsia="Times New Roman" w:hAnsi="Arial" w:cs="Arial"/>
              </w:rPr>
              <w:tab/>
            </w:r>
          </w:p>
          <w:p w14:paraId="0F55C13B"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23 </w:t>
            </w:r>
            <w:r w:rsidRPr="00DC4D8E">
              <w:rPr>
                <w:rFonts w:ascii="Arial" w:eastAsia="Times New Roman" w:hAnsi="Arial" w:cs="Arial"/>
              </w:rPr>
              <w:tab/>
              <w:t xml:space="preserve">Food Supply/ </w:t>
            </w:r>
            <w:r w:rsidRPr="00DC4D8E">
              <w:rPr>
                <w:rFonts w:ascii="Arial" w:eastAsia="Times New Roman" w:hAnsi="Arial" w:cs="Arial"/>
              </w:rPr>
              <w:tab/>
            </w:r>
          </w:p>
          <w:p w14:paraId="67E29DDE"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24 </w:t>
            </w:r>
            <w:r w:rsidRPr="00DC4D8E">
              <w:rPr>
                <w:rFonts w:ascii="Arial" w:eastAsia="Times New Roman" w:hAnsi="Arial" w:cs="Arial"/>
              </w:rPr>
              <w:tab/>
              <w:t xml:space="preserve">Food Industry/ </w:t>
            </w:r>
            <w:r w:rsidRPr="00DC4D8E">
              <w:rPr>
                <w:rFonts w:ascii="Arial" w:eastAsia="Times New Roman" w:hAnsi="Arial" w:cs="Arial"/>
              </w:rPr>
              <w:tab/>
            </w:r>
          </w:p>
          <w:p w14:paraId="7BCF38A5"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25 </w:t>
            </w:r>
            <w:r w:rsidRPr="00DC4D8E">
              <w:rPr>
                <w:rFonts w:ascii="Arial" w:eastAsia="Times New Roman" w:hAnsi="Arial" w:cs="Arial"/>
              </w:rPr>
              <w:tab/>
              <w:t>supermarket</w:t>
            </w:r>
            <w:proofErr w:type="gramStart"/>
            <w:r w:rsidRPr="00DC4D8E">
              <w:rPr>
                <w:rFonts w:ascii="Arial" w:eastAsia="Times New Roman" w:hAnsi="Arial" w:cs="Arial"/>
              </w:rPr>
              <w:t>*.</w:t>
            </w:r>
            <w:proofErr w:type="spellStart"/>
            <w:r w:rsidRPr="00DC4D8E">
              <w:rPr>
                <w:rFonts w:ascii="Arial" w:eastAsia="Times New Roman" w:hAnsi="Arial" w:cs="Arial"/>
              </w:rPr>
              <w:t>ti</w:t>
            </w:r>
            <w:proofErr w:type="gramEnd"/>
            <w:r w:rsidRPr="00DC4D8E">
              <w:rPr>
                <w:rFonts w:ascii="Arial" w:eastAsia="Times New Roman" w:hAnsi="Arial" w:cs="Arial"/>
              </w:rPr>
              <w:t>,ab</w:t>
            </w:r>
            <w:proofErr w:type="spellEnd"/>
            <w:r w:rsidRPr="00DC4D8E">
              <w:rPr>
                <w:rFonts w:ascii="Arial" w:eastAsia="Times New Roman" w:hAnsi="Arial" w:cs="Arial"/>
              </w:rPr>
              <w:t xml:space="preserve">. </w:t>
            </w:r>
            <w:r w:rsidRPr="00DC4D8E">
              <w:rPr>
                <w:rFonts w:ascii="Arial" w:eastAsia="Times New Roman" w:hAnsi="Arial" w:cs="Arial"/>
              </w:rPr>
              <w:tab/>
            </w:r>
          </w:p>
          <w:p w14:paraId="57BCFA77"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26 </w:t>
            </w:r>
            <w:r>
              <w:rPr>
                <w:rFonts w:ascii="Arial" w:eastAsia="Times New Roman" w:hAnsi="Arial" w:cs="Arial"/>
              </w:rPr>
              <w:tab/>
              <w:t>(grocery adj1 store*</w:t>
            </w:r>
            <w:proofErr w:type="gramStart"/>
            <w:r>
              <w:rPr>
                <w:rFonts w:ascii="Arial" w:eastAsia="Times New Roman" w:hAnsi="Arial" w:cs="Arial"/>
              </w:rPr>
              <w:t>).</w:t>
            </w:r>
            <w:proofErr w:type="spellStart"/>
            <w:r>
              <w:rPr>
                <w:rFonts w:ascii="Arial" w:eastAsia="Times New Roman" w:hAnsi="Arial" w:cs="Arial"/>
              </w:rPr>
              <w:t>ti</w:t>
            </w:r>
            <w:proofErr w:type="gramEnd"/>
            <w:r>
              <w:rPr>
                <w:rFonts w:ascii="Arial" w:eastAsia="Times New Roman" w:hAnsi="Arial" w:cs="Arial"/>
              </w:rPr>
              <w:t>,ab</w:t>
            </w:r>
            <w:proofErr w:type="spellEnd"/>
            <w:r>
              <w:rPr>
                <w:rFonts w:ascii="Arial" w:eastAsia="Times New Roman" w:hAnsi="Arial" w:cs="Arial"/>
              </w:rPr>
              <w:t xml:space="preserve">. </w:t>
            </w:r>
            <w:r>
              <w:rPr>
                <w:rFonts w:ascii="Arial" w:eastAsia="Times New Roman" w:hAnsi="Arial" w:cs="Arial"/>
              </w:rPr>
              <w:tab/>
            </w:r>
          </w:p>
          <w:p w14:paraId="07E1900F"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27 </w:t>
            </w:r>
            <w:r w:rsidRPr="00DC4D8E">
              <w:rPr>
                <w:rFonts w:ascii="Arial" w:eastAsia="Times New Roman" w:hAnsi="Arial" w:cs="Arial"/>
              </w:rPr>
              <w:tab/>
              <w:t>(food adj1 store*</w:t>
            </w:r>
            <w:proofErr w:type="gramStart"/>
            <w:r w:rsidRPr="00DC4D8E">
              <w:rPr>
                <w:rFonts w:ascii="Arial" w:eastAsia="Times New Roman" w:hAnsi="Arial" w:cs="Arial"/>
              </w:rPr>
              <w:t>).</w:t>
            </w:r>
            <w:proofErr w:type="spellStart"/>
            <w:r w:rsidRPr="00DC4D8E">
              <w:rPr>
                <w:rFonts w:ascii="Arial" w:eastAsia="Times New Roman" w:hAnsi="Arial" w:cs="Arial"/>
              </w:rPr>
              <w:t>ti</w:t>
            </w:r>
            <w:proofErr w:type="gramEnd"/>
            <w:r w:rsidRPr="00DC4D8E">
              <w:rPr>
                <w:rFonts w:ascii="Arial" w:eastAsia="Times New Roman" w:hAnsi="Arial" w:cs="Arial"/>
              </w:rPr>
              <w:t>,ab</w:t>
            </w:r>
            <w:proofErr w:type="spellEnd"/>
            <w:r w:rsidRPr="00DC4D8E">
              <w:rPr>
                <w:rFonts w:ascii="Arial" w:eastAsia="Times New Roman" w:hAnsi="Arial" w:cs="Arial"/>
              </w:rPr>
              <w:t xml:space="preserve">. </w:t>
            </w:r>
            <w:r w:rsidRPr="00DC4D8E">
              <w:rPr>
                <w:rFonts w:ascii="Arial" w:eastAsia="Times New Roman" w:hAnsi="Arial" w:cs="Arial"/>
              </w:rPr>
              <w:tab/>
            </w:r>
          </w:p>
          <w:p w14:paraId="73604758"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28 </w:t>
            </w:r>
            <w:r w:rsidRPr="00DC4D8E">
              <w:rPr>
                <w:rFonts w:ascii="Arial" w:eastAsia="Times New Roman" w:hAnsi="Arial" w:cs="Arial"/>
              </w:rPr>
              <w:tab/>
              <w:t>(food adj1 retail*</w:t>
            </w:r>
            <w:proofErr w:type="gramStart"/>
            <w:r w:rsidRPr="00DC4D8E">
              <w:rPr>
                <w:rFonts w:ascii="Arial" w:eastAsia="Times New Roman" w:hAnsi="Arial" w:cs="Arial"/>
              </w:rPr>
              <w:t>).</w:t>
            </w:r>
            <w:proofErr w:type="spellStart"/>
            <w:r w:rsidRPr="00DC4D8E">
              <w:rPr>
                <w:rFonts w:ascii="Arial" w:eastAsia="Times New Roman" w:hAnsi="Arial" w:cs="Arial"/>
              </w:rPr>
              <w:t>ti</w:t>
            </w:r>
            <w:proofErr w:type="gramEnd"/>
            <w:r w:rsidRPr="00DC4D8E">
              <w:rPr>
                <w:rFonts w:ascii="Arial" w:eastAsia="Times New Roman" w:hAnsi="Arial" w:cs="Arial"/>
              </w:rPr>
              <w:t>,ab</w:t>
            </w:r>
            <w:proofErr w:type="spellEnd"/>
            <w:r w:rsidRPr="00DC4D8E">
              <w:rPr>
                <w:rFonts w:ascii="Arial" w:eastAsia="Times New Roman" w:hAnsi="Arial" w:cs="Arial"/>
              </w:rPr>
              <w:t xml:space="preserve">. </w:t>
            </w:r>
            <w:r w:rsidRPr="00DC4D8E">
              <w:rPr>
                <w:rFonts w:ascii="Arial" w:eastAsia="Times New Roman" w:hAnsi="Arial" w:cs="Arial"/>
              </w:rPr>
              <w:tab/>
            </w:r>
          </w:p>
          <w:p w14:paraId="4F9DE823"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29 </w:t>
            </w:r>
            <w:r w:rsidRPr="00DC4D8E">
              <w:rPr>
                <w:rFonts w:ascii="Arial" w:eastAsia="Times New Roman" w:hAnsi="Arial" w:cs="Arial"/>
              </w:rPr>
              <w:tab/>
              <w:t>(retail adj1 store*</w:t>
            </w:r>
            <w:proofErr w:type="gramStart"/>
            <w:r w:rsidRPr="00DC4D8E">
              <w:rPr>
                <w:rFonts w:ascii="Arial" w:eastAsia="Times New Roman" w:hAnsi="Arial" w:cs="Arial"/>
              </w:rPr>
              <w:t>).</w:t>
            </w:r>
            <w:proofErr w:type="spellStart"/>
            <w:r w:rsidRPr="00DC4D8E">
              <w:rPr>
                <w:rFonts w:ascii="Arial" w:eastAsia="Times New Roman" w:hAnsi="Arial" w:cs="Arial"/>
              </w:rPr>
              <w:t>ti</w:t>
            </w:r>
            <w:proofErr w:type="gramEnd"/>
            <w:r w:rsidRPr="00DC4D8E">
              <w:rPr>
                <w:rFonts w:ascii="Arial" w:eastAsia="Times New Roman" w:hAnsi="Arial" w:cs="Arial"/>
              </w:rPr>
              <w:t>,ab</w:t>
            </w:r>
            <w:proofErr w:type="spellEnd"/>
            <w:r w:rsidRPr="00DC4D8E">
              <w:rPr>
                <w:rFonts w:ascii="Arial" w:eastAsia="Times New Roman" w:hAnsi="Arial" w:cs="Arial"/>
              </w:rPr>
              <w:t xml:space="preserve">. </w:t>
            </w:r>
            <w:r w:rsidRPr="00DC4D8E">
              <w:rPr>
                <w:rFonts w:ascii="Arial" w:eastAsia="Times New Roman" w:hAnsi="Arial" w:cs="Arial"/>
              </w:rPr>
              <w:tab/>
            </w:r>
          </w:p>
          <w:p w14:paraId="77DF7994" w14:textId="77777777" w:rsidR="00FA65D1" w:rsidRPr="00DC4D8E" w:rsidRDefault="00FA65D1" w:rsidP="00554493">
            <w:pPr>
              <w:rPr>
                <w:rFonts w:ascii="Arial" w:eastAsia="Times New Roman" w:hAnsi="Arial" w:cs="Arial"/>
              </w:rPr>
            </w:pPr>
            <w:r w:rsidRPr="00DC4D8E">
              <w:rPr>
                <w:rFonts w:ascii="Arial" w:eastAsia="Times New Roman" w:hAnsi="Arial" w:cs="Arial"/>
              </w:rPr>
              <w:lastRenderedPageBreak/>
              <w:t xml:space="preserve">30 </w:t>
            </w:r>
            <w:r w:rsidRPr="00DC4D8E">
              <w:rPr>
                <w:rFonts w:ascii="Arial" w:eastAsia="Times New Roman" w:hAnsi="Arial" w:cs="Arial"/>
              </w:rPr>
              <w:tab/>
            </w:r>
            <w:proofErr w:type="spellStart"/>
            <w:proofErr w:type="gramStart"/>
            <w:r w:rsidRPr="00DC4D8E">
              <w:rPr>
                <w:rFonts w:ascii="Arial" w:eastAsia="Times New Roman" w:hAnsi="Arial" w:cs="Arial"/>
              </w:rPr>
              <w:t>food.ti</w:t>
            </w:r>
            <w:proofErr w:type="gramEnd"/>
            <w:r w:rsidRPr="00DC4D8E">
              <w:rPr>
                <w:rFonts w:ascii="Arial" w:eastAsia="Times New Roman" w:hAnsi="Arial" w:cs="Arial"/>
              </w:rPr>
              <w:t>,ab,hw</w:t>
            </w:r>
            <w:proofErr w:type="spellEnd"/>
            <w:r w:rsidRPr="00DC4D8E">
              <w:rPr>
                <w:rFonts w:ascii="Arial" w:eastAsia="Times New Roman" w:hAnsi="Arial" w:cs="Arial"/>
              </w:rPr>
              <w:t xml:space="preserve">. </w:t>
            </w:r>
            <w:r w:rsidRPr="00DC4D8E">
              <w:rPr>
                <w:rFonts w:ascii="Arial" w:eastAsia="Times New Roman" w:hAnsi="Arial" w:cs="Arial"/>
              </w:rPr>
              <w:tab/>
            </w:r>
          </w:p>
          <w:p w14:paraId="53480E10"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31 </w:t>
            </w:r>
            <w:r w:rsidRPr="00DC4D8E">
              <w:rPr>
                <w:rFonts w:ascii="Arial" w:eastAsia="Times New Roman" w:hAnsi="Arial" w:cs="Arial"/>
              </w:rPr>
              <w:tab/>
              <w:t xml:space="preserve">29 and 30 </w:t>
            </w:r>
            <w:r w:rsidRPr="00DC4D8E">
              <w:rPr>
                <w:rFonts w:ascii="Arial" w:eastAsia="Times New Roman" w:hAnsi="Arial" w:cs="Arial"/>
              </w:rPr>
              <w:tab/>
            </w:r>
          </w:p>
          <w:p w14:paraId="0E5059DA"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32 </w:t>
            </w:r>
            <w:r w:rsidRPr="00DC4D8E">
              <w:rPr>
                <w:rFonts w:ascii="Arial" w:eastAsia="Times New Roman" w:hAnsi="Arial" w:cs="Arial"/>
              </w:rPr>
              <w:tab/>
            </w:r>
            <w:proofErr w:type="spellStart"/>
            <w:proofErr w:type="gramStart"/>
            <w:r w:rsidRPr="00DC4D8E">
              <w:rPr>
                <w:rFonts w:ascii="Arial" w:eastAsia="Times New Roman" w:hAnsi="Arial" w:cs="Arial"/>
              </w:rPr>
              <w:t>outlet.ti</w:t>
            </w:r>
            <w:proofErr w:type="gramEnd"/>
            <w:r w:rsidRPr="00DC4D8E">
              <w:rPr>
                <w:rFonts w:ascii="Arial" w:eastAsia="Times New Roman" w:hAnsi="Arial" w:cs="Arial"/>
              </w:rPr>
              <w:t>,ab</w:t>
            </w:r>
            <w:proofErr w:type="spellEnd"/>
            <w:r w:rsidRPr="00DC4D8E">
              <w:rPr>
                <w:rFonts w:ascii="Arial" w:eastAsia="Times New Roman" w:hAnsi="Arial" w:cs="Arial"/>
              </w:rPr>
              <w:t xml:space="preserve">. </w:t>
            </w:r>
            <w:r w:rsidRPr="00DC4D8E">
              <w:rPr>
                <w:rFonts w:ascii="Arial" w:eastAsia="Times New Roman" w:hAnsi="Arial" w:cs="Arial"/>
              </w:rPr>
              <w:tab/>
            </w:r>
          </w:p>
          <w:p w14:paraId="3B93B219"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33 </w:t>
            </w:r>
            <w:r w:rsidRPr="00DC4D8E">
              <w:rPr>
                <w:rFonts w:ascii="Arial" w:eastAsia="Times New Roman" w:hAnsi="Arial" w:cs="Arial"/>
              </w:rPr>
              <w:tab/>
              <w:t xml:space="preserve">30 and 32 </w:t>
            </w:r>
            <w:r w:rsidRPr="00DC4D8E">
              <w:rPr>
                <w:rFonts w:ascii="Arial" w:eastAsia="Times New Roman" w:hAnsi="Arial" w:cs="Arial"/>
              </w:rPr>
              <w:tab/>
            </w:r>
          </w:p>
          <w:p w14:paraId="2C2441E0" w14:textId="77777777" w:rsidR="00FA65D1" w:rsidRDefault="00FA65D1" w:rsidP="00554493">
            <w:pPr>
              <w:rPr>
                <w:rFonts w:ascii="Arial" w:eastAsia="Times New Roman" w:hAnsi="Arial" w:cs="Arial"/>
              </w:rPr>
            </w:pPr>
            <w:r w:rsidRPr="00DC4D8E">
              <w:rPr>
                <w:rFonts w:ascii="Arial" w:eastAsia="Times New Roman" w:hAnsi="Arial" w:cs="Arial"/>
              </w:rPr>
              <w:t xml:space="preserve">34 </w:t>
            </w:r>
            <w:r w:rsidRPr="00DC4D8E">
              <w:rPr>
                <w:rFonts w:ascii="Arial" w:eastAsia="Times New Roman" w:hAnsi="Arial" w:cs="Arial"/>
              </w:rPr>
              <w:tab/>
              <w:t xml:space="preserve">23 or 24 or 25 or 26 or 27 or 28 or 31 or 33 </w:t>
            </w:r>
            <w:r w:rsidRPr="00DC4D8E">
              <w:rPr>
                <w:rFonts w:ascii="Arial" w:eastAsia="Times New Roman" w:hAnsi="Arial" w:cs="Arial"/>
              </w:rPr>
              <w:tab/>
            </w:r>
          </w:p>
          <w:p w14:paraId="05FFEB38"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35 </w:t>
            </w:r>
            <w:r w:rsidRPr="00DC4D8E">
              <w:rPr>
                <w:rFonts w:ascii="Arial" w:eastAsia="Times New Roman" w:hAnsi="Arial" w:cs="Arial"/>
              </w:rPr>
              <w:tab/>
              <w:t xml:space="preserve">22 and 34 </w:t>
            </w:r>
            <w:r w:rsidRPr="00DC4D8E">
              <w:rPr>
                <w:rFonts w:ascii="Arial" w:eastAsia="Times New Roman" w:hAnsi="Arial" w:cs="Arial"/>
              </w:rPr>
              <w:tab/>
            </w:r>
          </w:p>
          <w:p w14:paraId="45EF89B4"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36 </w:t>
            </w:r>
            <w:r w:rsidRPr="00DC4D8E">
              <w:rPr>
                <w:rFonts w:ascii="Arial" w:eastAsia="Times New Roman" w:hAnsi="Arial" w:cs="Arial"/>
              </w:rPr>
              <w:tab/>
              <w:t xml:space="preserve">limit 35 to </w:t>
            </w:r>
            <w:proofErr w:type="spellStart"/>
            <w:r w:rsidRPr="00DC4D8E">
              <w:rPr>
                <w:rFonts w:ascii="Arial" w:eastAsia="Times New Roman" w:hAnsi="Arial" w:cs="Arial"/>
              </w:rPr>
              <w:t>english</w:t>
            </w:r>
            <w:proofErr w:type="spellEnd"/>
            <w:r w:rsidRPr="00DC4D8E">
              <w:rPr>
                <w:rFonts w:ascii="Arial" w:eastAsia="Times New Roman" w:hAnsi="Arial" w:cs="Arial"/>
              </w:rPr>
              <w:t xml:space="preserve"> language </w:t>
            </w:r>
            <w:r w:rsidRPr="00DC4D8E">
              <w:rPr>
                <w:rFonts w:ascii="Arial" w:eastAsia="Times New Roman" w:hAnsi="Arial" w:cs="Arial"/>
              </w:rPr>
              <w:tab/>
            </w:r>
          </w:p>
          <w:p w14:paraId="11828760" w14:textId="77777777" w:rsidR="00FA65D1" w:rsidRDefault="00FA65D1" w:rsidP="00554493">
            <w:r w:rsidRPr="00DC4D8E">
              <w:rPr>
                <w:rFonts w:ascii="Arial" w:eastAsia="Times New Roman" w:hAnsi="Arial" w:cs="Arial"/>
                <w:b/>
              </w:rPr>
              <w:t xml:space="preserve">37 </w:t>
            </w:r>
            <w:r w:rsidRPr="00DC4D8E">
              <w:rPr>
                <w:rFonts w:ascii="Arial" w:eastAsia="Times New Roman" w:hAnsi="Arial" w:cs="Arial"/>
                <w:b/>
              </w:rPr>
              <w:tab/>
              <w:t xml:space="preserve">limit 36 to </w:t>
            </w:r>
            <w:proofErr w:type="spellStart"/>
            <w:r w:rsidRPr="00DC4D8E">
              <w:rPr>
                <w:rFonts w:ascii="Arial" w:eastAsia="Times New Roman" w:hAnsi="Arial" w:cs="Arial"/>
                <w:b/>
              </w:rPr>
              <w:t>yr</w:t>
            </w:r>
            <w:proofErr w:type="spellEnd"/>
            <w:r w:rsidRPr="00DC4D8E">
              <w:rPr>
                <w:rFonts w:ascii="Arial" w:eastAsia="Times New Roman" w:hAnsi="Arial" w:cs="Arial"/>
                <w:b/>
              </w:rPr>
              <w:t xml:space="preserve">="2005 -Current" </w:t>
            </w:r>
            <w:r w:rsidRPr="00DC4D8E">
              <w:rPr>
                <w:rFonts w:ascii="Arial" w:eastAsia="Times New Roman" w:hAnsi="Arial" w:cs="Arial"/>
                <w:b/>
              </w:rPr>
              <w:tab/>
            </w:r>
          </w:p>
        </w:tc>
      </w:tr>
      <w:tr w:rsidR="00FA65D1" w14:paraId="1ADFFA85" w14:textId="77777777" w:rsidTr="00554493">
        <w:tc>
          <w:tcPr>
            <w:tcW w:w="1574" w:type="dxa"/>
          </w:tcPr>
          <w:p w14:paraId="4EE390CC" w14:textId="77777777" w:rsidR="00FA65D1" w:rsidRPr="00DC4D8E" w:rsidRDefault="00FA65D1" w:rsidP="00554493">
            <w:pPr>
              <w:rPr>
                <w:rFonts w:ascii="Arial" w:eastAsia="Times New Roman" w:hAnsi="Arial" w:cs="Arial"/>
              </w:rPr>
            </w:pPr>
            <w:r w:rsidRPr="00DC4D8E">
              <w:rPr>
                <w:rFonts w:ascii="Arial" w:eastAsia="Times New Roman" w:hAnsi="Arial" w:cs="Arial"/>
              </w:rPr>
              <w:lastRenderedPageBreak/>
              <w:t>Scopus</w:t>
            </w:r>
          </w:p>
          <w:p w14:paraId="0B36CF22" w14:textId="77777777" w:rsidR="00FA65D1" w:rsidRPr="00DC4D8E" w:rsidRDefault="00FA65D1" w:rsidP="00554493">
            <w:pPr>
              <w:rPr>
                <w:rFonts w:ascii="Arial" w:eastAsia="Times New Roman" w:hAnsi="Arial" w:cs="Arial"/>
              </w:rPr>
            </w:pPr>
          </w:p>
          <w:p w14:paraId="50B509D7" w14:textId="77777777" w:rsidR="00FA65D1" w:rsidRPr="00DC4D8E" w:rsidRDefault="00FA65D1" w:rsidP="00554493">
            <w:pPr>
              <w:rPr>
                <w:rFonts w:ascii="Arial" w:eastAsia="Times New Roman" w:hAnsi="Arial" w:cs="Arial"/>
              </w:rPr>
            </w:pPr>
            <w:r w:rsidRPr="00DC4D8E">
              <w:rPr>
                <w:rFonts w:ascii="Arial" w:eastAsia="Times New Roman" w:hAnsi="Arial" w:cs="Arial"/>
              </w:rPr>
              <w:t>Limits:</w:t>
            </w:r>
          </w:p>
          <w:p w14:paraId="4C4769AD" w14:textId="77777777" w:rsidR="00FA65D1" w:rsidRPr="00DC4D8E" w:rsidRDefault="00FA65D1" w:rsidP="00554493">
            <w:pPr>
              <w:rPr>
                <w:rFonts w:ascii="Arial" w:eastAsia="Times New Roman" w:hAnsi="Arial" w:cs="Arial"/>
              </w:rPr>
            </w:pPr>
            <w:r w:rsidRPr="00DC4D8E">
              <w:rPr>
                <w:rFonts w:ascii="Arial" w:eastAsia="Times New Roman" w:hAnsi="Arial" w:cs="Arial"/>
              </w:rPr>
              <w:t>Health Sciences or Social Sciences and Humanities</w:t>
            </w:r>
          </w:p>
          <w:p w14:paraId="6AADF341" w14:textId="77777777" w:rsidR="00FA65D1" w:rsidRDefault="00FA65D1" w:rsidP="00554493">
            <w:pPr>
              <w:jc w:val="center"/>
            </w:pPr>
          </w:p>
        </w:tc>
        <w:tc>
          <w:tcPr>
            <w:tcW w:w="13022" w:type="dxa"/>
          </w:tcPr>
          <w:p w14:paraId="2E59E38D"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 ( ( ( TITLE ( ( ( healthy  OR  healthful )  W/2  ( diet*  OR  food* ) )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ABS ( ( ( healthy  OR  healthful )  W/2  ( diet*  OR  food* ) )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TITLE ( nutritious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ABS ( nutritious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 TITLE ( fruit  OR  nuts  OR  seeds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ABS ( fruit  OR  nuts  OR  seeds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TITLE ( vegetables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ABS ( vegetables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TITLE ( low  W/2  fat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ABS ( low  W/2  fat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TITLE ( reduced  W/2  fat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ABS ( reduced  W/2  fat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  OR  ( ( ABS ( healthy  OR  healthful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TITLE ( </w:t>
            </w:r>
            <w:r w:rsidRPr="00DC4D8E">
              <w:rPr>
                <w:rFonts w:ascii="Arial" w:eastAsia="Times New Roman" w:hAnsi="Arial" w:cs="Arial"/>
              </w:rPr>
              <w:lastRenderedPageBreak/>
              <w:t xml:space="preserve">"fresh produce"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ABS ( "fresh produce"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TITLE ( "fresh food"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ABS ( "fresh food"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TITLE ( fruit  OR  vegetable*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ABS ( fruit  OR  vegetable*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 )  OR  ( ( KEY ( diet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KEY ( feeding  </w:t>
            </w:r>
            <w:proofErr w:type="spellStart"/>
            <w:r w:rsidRPr="00DC4D8E">
              <w:rPr>
                <w:rFonts w:ascii="Arial" w:eastAsia="Times New Roman" w:hAnsi="Arial" w:cs="Arial"/>
              </w:rPr>
              <w:t>behavior</w:t>
            </w:r>
            <w:proofErr w:type="spellEnd"/>
            <w:r w:rsidRPr="00DC4D8E">
              <w:rPr>
                <w:rFonts w:ascii="Arial" w:eastAsia="Times New Roman" w:hAnsi="Arial" w:cs="Arial"/>
              </w:rPr>
              <w:t xml:space="preserve">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KEY ( food  preferences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KEY ( food  habits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 )  OR  ( ( TITLE-ABS-KEY ( food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AND  ( ( TITLE ( ( habit*  OR  choice*  OR  prefer* )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ABS ( ( habit*  OR  choice*  OR  prefer* )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 ) )  AND  ( ( ABS ( food  W/2  store*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 KEY ( food  supply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KEY ( food  industry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TITLE ( supermarket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ABS ( supermarket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w:t>
            </w:r>
            <w:r w:rsidRPr="00DC4D8E">
              <w:rPr>
                <w:rFonts w:ascii="Arial" w:eastAsia="Times New Roman" w:hAnsi="Arial" w:cs="Arial"/>
              </w:rPr>
              <w:lastRenderedPageBreak/>
              <w:t xml:space="preserve">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TITLE ( grocer*  W/2  store*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ABS ( grocer*  W/2  store*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OR  ( TITLE ( food  W/2  store* )  AND  SUBJAREA (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w:t>
            </w:r>
            <w:proofErr w:type="spellStart"/>
            <w:r w:rsidRPr="00DC4D8E">
              <w:rPr>
                <w:rFonts w:ascii="Arial" w:eastAsia="Times New Roman" w:hAnsi="Arial" w:cs="Arial"/>
              </w:rPr>
              <w:t>medi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nurs</w:t>
            </w:r>
            <w:proofErr w:type="spellEnd"/>
            <w:r w:rsidRPr="00DC4D8E">
              <w:rPr>
                <w:rFonts w:ascii="Arial" w:eastAsia="Times New Roman" w:hAnsi="Arial" w:cs="Arial"/>
              </w:rPr>
              <w:t xml:space="preserve">  OR  </w:t>
            </w:r>
            <w:proofErr w:type="spellStart"/>
            <w:r w:rsidRPr="00DC4D8E">
              <w:rPr>
                <w:rFonts w:ascii="Arial" w:eastAsia="Times New Roman" w:hAnsi="Arial" w:cs="Arial"/>
              </w:rPr>
              <w:t>vete</w:t>
            </w:r>
            <w:proofErr w:type="spellEnd"/>
            <w:r w:rsidRPr="00DC4D8E">
              <w:rPr>
                <w:rFonts w:ascii="Arial" w:eastAsia="Times New Roman" w:hAnsi="Arial" w:cs="Arial"/>
              </w:rPr>
              <w:t xml:space="preserve">  OR  dent  OR  heal  OR  </w:t>
            </w:r>
            <w:proofErr w:type="spellStart"/>
            <w:r w:rsidRPr="00DC4D8E">
              <w:rPr>
                <w:rFonts w:ascii="Arial" w:eastAsia="Times New Roman" w:hAnsi="Arial" w:cs="Arial"/>
              </w:rPr>
              <w:t>mult</w:t>
            </w:r>
            <w:proofErr w:type="spellEnd"/>
            <w:r w:rsidRPr="00DC4D8E">
              <w:rPr>
                <w:rFonts w:ascii="Arial" w:eastAsia="Times New Roman" w:hAnsi="Arial" w:cs="Arial"/>
              </w:rPr>
              <w:t xml:space="preserve">  OR  arts  OR  </w:t>
            </w:r>
            <w:proofErr w:type="spellStart"/>
            <w:r w:rsidRPr="00DC4D8E">
              <w:rPr>
                <w:rFonts w:ascii="Arial" w:eastAsia="Times New Roman" w:hAnsi="Arial" w:cs="Arial"/>
              </w:rPr>
              <w:t>busi</w:t>
            </w:r>
            <w:proofErr w:type="spellEnd"/>
            <w:r w:rsidRPr="00DC4D8E">
              <w:rPr>
                <w:rFonts w:ascii="Arial" w:eastAsia="Times New Roman" w:hAnsi="Arial" w:cs="Arial"/>
              </w:rPr>
              <w:t xml:space="preserve">  OR  </w:t>
            </w:r>
            <w:proofErr w:type="spellStart"/>
            <w:r w:rsidRPr="00DC4D8E">
              <w:rPr>
                <w:rFonts w:ascii="Arial" w:eastAsia="Times New Roman" w:hAnsi="Arial" w:cs="Arial"/>
              </w:rPr>
              <w:t>deci</w:t>
            </w:r>
            <w:proofErr w:type="spellEnd"/>
            <w:r w:rsidRPr="00DC4D8E">
              <w:rPr>
                <w:rFonts w:ascii="Arial" w:eastAsia="Times New Roman" w:hAnsi="Arial" w:cs="Arial"/>
              </w:rPr>
              <w:t xml:space="preserve">  OR  econ  OR  </w:t>
            </w:r>
            <w:proofErr w:type="spellStart"/>
            <w:r w:rsidRPr="00DC4D8E">
              <w:rPr>
                <w:rFonts w:ascii="Arial" w:eastAsia="Times New Roman" w:hAnsi="Arial" w:cs="Arial"/>
              </w:rPr>
              <w:t>psyc</w:t>
            </w:r>
            <w:proofErr w:type="spellEnd"/>
            <w:r w:rsidRPr="00DC4D8E">
              <w:rPr>
                <w:rFonts w:ascii="Arial" w:eastAsia="Times New Roman" w:hAnsi="Arial" w:cs="Arial"/>
              </w:rPr>
              <w:t xml:space="preserve">  OR  </w:t>
            </w:r>
            <w:proofErr w:type="spellStart"/>
            <w:r w:rsidRPr="00DC4D8E">
              <w:rPr>
                <w:rFonts w:ascii="Arial" w:eastAsia="Times New Roman" w:hAnsi="Arial" w:cs="Arial"/>
              </w:rPr>
              <w:t>soci</w:t>
            </w:r>
            <w:proofErr w:type="spellEnd"/>
            <w:r w:rsidRPr="00DC4D8E">
              <w:rPr>
                <w:rFonts w:ascii="Arial" w:eastAsia="Times New Roman" w:hAnsi="Arial" w:cs="Arial"/>
              </w:rPr>
              <w:t xml:space="preserve"> )  AND  PUBYEAR  &gt;  2004 ) ) )  AND  ( LIMIT-TO ( LANGUAGE ,  "English" ) )    </w:t>
            </w:r>
          </w:p>
          <w:p w14:paraId="497B5105" w14:textId="77777777" w:rsidR="00FA65D1" w:rsidRPr="00DC4D8E" w:rsidRDefault="00FA65D1" w:rsidP="00554493">
            <w:pPr>
              <w:rPr>
                <w:rFonts w:ascii="Arial" w:eastAsia="Times New Roman" w:hAnsi="Arial" w:cs="Arial"/>
              </w:rPr>
            </w:pPr>
          </w:p>
        </w:tc>
      </w:tr>
      <w:tr w:rsidR="00FA65D1" w14:paraId="2F3A3BD1" w14:textId="77777777" w:rsidTr="00554493">
        <w:tc>
          <w:tcPr>
            <w:tcW w:w="1574" w:type="dxa"/>
          </w:tcPr>
          <w:p w14:paraId="1D9A81A8" w14:textId="77777777" w:rsidR="00FA65D1" w:rsidRPr="00DC4D8E" w:rsidRDefault="00FA65D1" w:rsidP="00554493">
            <w:pPr>
              <w:rPr>
                <w:rFonts w:ascii="Arial" w:eastAsia="Times New Roman" w:hAnsi="Arial" w:cs="Arial"/>
              </w:rPr>
            </w:pPr>
            <w:r w:rsidRPr="00DC4D8E">
              <w:rPr>
                <w:rFonts w:ascii="Arial" w:eastAsia="Times New Roman" w:hAnsi="Arial" w:cs="Arial"/>
              </w:rPr>
              <w:lastRenderedPageBreak/>
              <w:t>PsycINFO</w:t>
            </w:r>
          </w:p>
          <w:p w14:paraId="4B6CCC7E" w14:textId="77777777" w:rsidR="00FA65D1" w:rsidRDefault="00FA65D1" w:rsidP="00554493"/>
        </w:tc>
        <w:tc>
          <w:tcPr>
            <w:tcW w:w="13022" w:type="dxa"/>
          </w:tcPr>
          <w:p w14:paraId="27EDDC09"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TI low N2 fat or AB low N2 fat </w:t>
            </w:r>
            <w:r w:rsidRPr="00DC4D8E">
              <w:rPr>
                <w:rFonts w:ascii="Arial" w:eastAsia="Times New Roman" w:hAnsi="Arial" w:cs="Arial"/>
              </w:rPr>
              <w:tab/>
            </w:r>
          </w:p>
          <w:p w14:paraId="6B1F0C13"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 </w:t>
            </w:r>
            <w:r w:rsidRPr="00DC4D8E">
              <w:rPr>
                <w:rFonts w:ascii="Arial" w:eastAsia="Times New Roman" w:hAnsi="Arial" w:cs="Arial"/>
              </w:rPr>
              <w:tab/>
              <w:t xml:space="preserve">TI reduced N2 fat or AB reduced N2 fat </w:t>
            </w:r>
            <w:r w:rsidRPr="00DC4D8E">
              <w:rPr>
                <w:rFonts w:ascii="Arial" w:eastAsia="Times New Roman" w:hAnsi="Arial" w:cs="Arial"/>
              </w:rPr>
              <w:tab/>
              <w:t xml:space="preserve"> </w:t>
            </w:r>
          </w:p>
          <w:p w14:paraId="211F27B2"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3 </w:t>
            </w:r>
            <w:r w:rsidRPr="00DC4D8E">
              <w:rPr>
                <w:rFonts w:ascii="Arial" w:eastAsia="Times New Roman" w:hAnsi="Arial" w:cs="Arial"/>
              </w:rPr>
              <w:tab/>
              <w:t xml:space="preserve">TI healthy or healthful or AB healthy or healthful </w:t>
            </w:r>
            <w:r w:rsidRPr="00DC4D8E">
              <w:rPr>
                <w:rFonts w:ascii="Arial" w:eastAsia="Times New Roman" w:hAnsi="Arial" w:cs="Arial"/>
              </w:rPr>
              <w:tab/>
              <w:t xml:space="preserve"> </w:t>
            </w:r>
          </w:p>
          <w:p w14:paraId="434295A1"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4 </w:t>
            </w:r>
            <w:r w:rsidRPr="00DC4D8E">
              <w:rPr>
                <w:rFonts w:ascii="Arial" w:eastAsia="Times New Roman" w:hAnsi="Arial" w:cs="Arial"/>
              </w:rPr>
              <w:tab/>
              <w:t xml:space="preserve">TI fresh N2 produce or AB fresh N2 produce </w:t>
            </w:r>
            <w:r w:rsidRPr="00DC4D8E">
              <w:rPr>
                <w:rFonts w:ascii="Arial" w:eastAsia="Times New Roman" w:hAnsi="Arial" w:cs="Arial"/>
              </w:rPr>
              <w:tab/>
              <w:t xml:space="preserve"> </w:t>
            </w:r>
          </w:p>
          <w:p w14:paraId="6C7323A4"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5 </w:t>
            </w:r>
            <w:r w:rsidRPr="00DC4D8E">
              <w:rPr>
                <w:rFonts w:ascii="Arial" w:eastAsia="Times New Roman" w:hAnsi="Arial" w:cs="Arial"/>
              </w:rPr>
              <w:tab/>
              <w:t xml:space="preserve">TI fresh N2 food or AB fresh N2 food </w:t>
            </w:r>
            <w:r w:rsidRPr="00DC4D8E">
              <w:rPr>
                <w:rFonts w:ascii="Arial" w:eastAsia="Times New Roman" w:hAnsi="Arial" w:cs="Arial"/>
              </w:rPr>
              <w:tab/>
              <w:t xml:space="preserve"> </w:t>
            </w:r>
          </w:p>
          <w:p w14:paraId="182B48D6"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6 </w:t>
            </w:r>
            <w:r w:rsidRPr="00DC4D8E">
              <w:rPr>
                <w:rFonts w:ascii="Arial" w:eastAsia="Times New Roman" w:hAnsi="Arial" w:cs="Arial"/>
              </w:rPr>
              <w:tab/>
              <w:t xml:space="preserve">TI fruit or AB fruit </w:t>
            </w:r>
            <w:r w:rsidRPr="00DC4D8E">
              <w:rPr>
                <w:rFonts w:ascii="Arial" w:eastAsia="Times New Roman" w:hAnsi="Arial" w:cs="Arial"/>
              </w:rPr>
              <w:tab/>
              <w:t xml:space="preserve"> </w:t>
            </w:r>
          </w:p>
          <w:p w14:paraId="4F95EFC4"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7 </w:t>
            </w:r>
            <w:r w:rsidRPr="00DC4D8E">
              <w:rPr>
                <w:rFonts w:ascii="Arial" w:eastAsia="Times New Roman" w:hAnsi="Arial" w:cs="Arial"/>
              </w:rPr>
              <w:tab/>
              <w:t xml:space="preserve">TI vegetable* or AB vegetable* </w:t>
            </w:r>
            <w:r w:rsidRPr="00DC4D8E">
              <w:rPr>
                <w:rFonts w:ascii="Arial" w:eastAsia="Times New Roman" w:hAnsi="Arial" w:cs="Arial"/>
              </w:rPr>
              <w:tab/>
              <w:t xml:space="preserve"> </w:t>
            </w:r>
          </w:p>
          <w:p w14:paraId="461C0A9E"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8 </w:t>
            </w:r>
            <w:r w:rsidRPr="00DC4D8E">
              <w:rPr>
                <w:rFonts w:ascii="Arial" w:eastAsia="Times New Roman" w:hAnsi="Arial" w:cs="Arial"/>
              </w:rPr>
              <w:tab/>
              <w:t xml:space="preserve">TI nutritious or AB nutritious </w:t>
            </w:r>
            <w:r w:rsidRPr="00DC4D8E">
              <w:rPr>
                <w:rFonts w:ascii="Arial" w:eastAsia="Times New Roman" w:hAnsi="Arial" w:cs="Arial"/>
              </w:rPr>
              <w:tab/>
              <w:t xml:space="preserve"> </w:t>
            </w:r>
          </w:p>
          <w:p w14:paraId="3CD03620"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9 </w:t>
            </w:r>
            <w:r w:rsidRPr="00DC4D8E">
              <w:rPr>
                <w:rFonts w:ascii="Arial" w:eastAsia="Times New Roman" w:hAnsi="Arial" w:cs="Arial"/>
              </w:rPr>
              <w:tab/>
              <w:t xml:space="preserve">TI seeds or AB seeds </w:t>
            </w:r>
            <w:r w:rsidRPr="00DC4D8E">
              <w:rPr>
                <w:rFonts w:ascii="Arial" w:eastAsia="Times New Roman" w:hAnsi="Arial" w:cs="Arial"/>
              </w:rPr>
              <w:tab/>
              <w:t xml:space="preserve"> </w:t>
            </w:r>
          </w:p>
          <w:p w14:paraId="1AB94497"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10 </w:t>
            </w:r>
            <w:r w:rsidRPr="00DC4D8E">
              <w:rPr>
                <w:rFonts w:ascii="Arial" w:eastAsia="Times New Roman" w:hAnsi="Arial" w:cs="Arial"/>
              </w:rPr>
              <w:tab/>
              <w:t xml:space="preserve">TI nuts or AB nuts </w:t>
            </w:r>
            <w:r w:rsidRPr="00DC4D8E">
              <w:rPr>
                <w:rFonts w:ascii="Arial" w:eastAsia="Times New Roman" w:hAnsi="Arial" w:cs="Arial"/>
              </w:rPr>
              <w:tab/>
              <w:t xml:space="preserve"> </w:t>
            </w:r>
          </w:p>
          <w:p w14:paraId="50891BF6"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11 </w:t>
            </w:r>
            <w:r w:rsidRPr="00DC4D8E">
              <w:rPr>
                <w:rFonts w:ascii="Arial" w:eastAsia="Times New Roman" w:hAnsi="Arial" w:cs="Arial"/>
              </w:rPr>
              <w:tab/>
              <w:t xml:space="preserve">S1 OR S2 OR S3 OR S4 OR S5 OR S6 OR S7 OR S8 OR S9 OR S10 </w:t>
            </w:r>
            <w:r w:rsidRPr="00DC4D8E">
              <w:rPr>
                <w:rFonts w:ascii="Arial" w:eastAsia="Times New Roman" w:hAnsi="Arial" w:cs="Arial"/>
              </w:rPr>
              <w:tab/>
              <w:t xml:space="preserve"> </w:t>
            </w:r>
          </w:p>
          <w:p w14:paraId="370294AB"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12 </w:t>
            </w:r>
            <w:r w:rsidRPr="00DC4D8E">
              <w:rPr>
                <w:rFonts w:ascii="Arial" w:eastAsia="Times New Roman" w:hAnsi="Arial" w:cs="Arial"/>
              </w:rPr>
              <w:tab/>
              <w:t xml:space="preserve">DE "Eating </w:t>
            </w:r>
            <w:proofErr w:type="spellStart"/>
            <w:r w:rsidRPr="00DC4D8E">
              <w:rPr>
                <w:rFonts w:ascii="Arial" w:eastAsia="Times New Roman" w:hAnsi="Arial" w:cs="Arial"/>
              </w:rPr>
              <w:t>Behavior</w:t>
            </w:r>
            <w:proofErr w:type="spellEnd"/>
            <w:r w:rsidRPr="00DC4D8E">
              <w:rPr>
                <w:rFonts w:ascii="Arial" w:eastAsia="Times New Roman" w:hAnsi="Arial" w:cs="Arial"/>
              </w:rPr>
              <w:t xml:space="preserve">" </w:t>
            </w:r>
            <w:r w:rsidRPr="00DC4D8E">
              <w:rPr>
                <w:rFonts w:ascii="Arial" w:eastAsia="Times New Roman" w:hAnsi="Arial" w:cs="Arial"/>
              </w:rPr>
              <w:tab/>
              <w:t xml:space="preserve"> </w:t>
            </w:r>
          </w:p>
          <w:p w14:paraId="790E37F6"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13 </w:t>
            </w:r>
            <w:r w:rsidRPr="00DC4D8E">
              <w:rPr>
                <w:rFonts w:ascii="Arial" w:eastAsia="Times New Roman" w:hAnsi="Arial" w:cs="Arial"/>
              </w:rPr>
              <w:tab/>
              <w:t xml:space="preserve">(DE "Eating Attitudes") OR (DE "Food Preferences") </w:t>
            </w:r>
            <w:r w:rsidRPr="00DC4D8E">
              <w:rPr>
                <w:rFonts w:ascii="Arial" w:eastAsia="Times New Roman" w:hAnsi="Arial" w:cs="Arial"/>
              </w:rPr>
              <w:tab/>
              <w:t xml:space="preserve"> </w:t>
            </w:r>
          </w:p>
          <w:p w14:paraId="3185E263"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14 </w:t>
            </w:r>
            <w:r w:rsidRPr="00DC4D8E">
              <w:rPr>
                <w:rFonts w:ascii="Arial" w:eastAsia="Times New Roman" w:hAnsi="Arial" w:cs="Arial"/>
              </w:rPr>
              <w:tab/>
              <w:t xml:space="preserve">DE "Diets" </w:t>
            </w:r>
            <w:r w:rsidRPr="00DC4D8E">
              <w:rPr>
                <w:rFonts w:ascii="Arial" w:eastAsia="Times New Roman" w:hAnsi="Arial" w:cs="Arial"/>
              </w:rPr>
              <w:tab/>
              <w:t xml:space="preserve"> </w:t>
            </w:r>
          </w:p>
          <w:p w14:paraId="784AB9EA"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15 </w:t>
            </w:r>
            <w:r w:rsidRPr="00DC4D8E">
              <w:rPr>
                <w:rFonts w:ascii="Arial" w:eastAsia="Times New Roman" w:hAnsi="Arial" w:cs="Arial"/>
              </w:rPr>
              <w:tab/>
              <w:t xml:space="preserve">S12 OR S13 OR S14 </w:t>
            </w:r>
            <w:r w:rsidRPr="00DC4D8E">
              <w:rPr>
                <w:rFonts w:ascii="Arial" w:eastAsia="Times New Roman" w:hAnsi="Arial" w:cs="Arial"/>
              </w:rPr>
              <w:tab/>
              <w:t xml:space="preserve"> </w:t>
            </w:r>
          </w:p>
          <w:p w14:paraId="65CB50EC"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16 </w:t>
            </w:r>
            <w:r w:rsidRPr="00DC4D8E">
              <w:rPr>
                <w:rFonts w:ascii="Arial" w:eastAsia="Times New Roman" w:hAnsi="Arial" w:cs="Arial"/>
              </w:rPr>
              <w:tab/>
              <w:t xml:space="preserve">S11 OR S15 </w:t>
            </w:r>
            <w:r w:rsidRPr="00DC4D8E">
              <w:rPr>
                <w:rFonts w:ascii="Arial" w:eastAsia="Times New Roman" w:hAnsi="Arial" w:cs="Arial"/>
              </w:rPr>
              <w:tab/>
              <w:t xml:space="preserve"> </w:t>
            </w:r>
          </w:p>
          <w:p w14:paraId="43EC64F2"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17 </w:t>
            </w:r>
            <w:r w:rsidRPr="00DC4D8E">
              <w:rPr>
                <w:rFonts w:ascii="Arial" w:eastAsia="Times New Roman" w:hAnsi="Arial" w:cs="Arial"/>
              </w:rPr>
              <w:tab/>
              <w:t xml:space="preserve">TI habit* or choice* or prefer* or AB habit* or choice* or prefer* </w:t>
            </w:r>
            <w:r w:rsidRPr="00DC4D8E">
              <w:rPr>
                <w:rFonts w:ascii="Arial" w:eastAsia="Times New Roman" w:hAnsi="Arial" w:cs="Arial"/>
              </w:rPr>
              <w:tab/>
              <w:t xml:space="preserve"> </w:t>
            </w:r>
          </w:p>
          <w:p w14:paraId="5EE97160"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18 </w:t>
            </w:r>
            <w:r w:rsidRPr="00DC4D8E">
              <w:rPr>
                <w:rFonts w:ascii="Arial" w:eastAsia="Times New Roman" w:hAnsi="Arial" w:cs="Arial"/>
              </w:rPr>
              <w:tab/>
              <w:t xml:space="preserve">DE "Food" or TI food or AB food </w:t>
            </w:r>
            <w:r w:rsidRPr="00DC4D8E">
              <w:rPr>
                <w:rFonts w:ascii="Arial" w:eastAsia="Times New Roman" w:hAnsi="Arial" w:cs="Arial"/>
              </w:rPr>
              <w:tab/>
              <w:t xml:space="preserve"> </w:t>
            </w:r>
          </w:p>
          <w:p w14:paraId="3CAF6B6F"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19 </w:t>
            </w:r>
            <w:r w:rsidRPr="00DC4D8E">
              <w:rPr>
                <w:rFonts w:ascii="Arial" w:eastAsia="Times New Roman" w:hAnsi="Arial" w:cs="Arial"/>
              </w:rPr>
              <w:tab/>
              <w:t xml:space="preserve">S17 AND S18 </w:t>
            </w:r>
            <w:r w:rsidRPr="00DC4D8E">
              <w:rPr>
                <w:rFonts w:ascii="Arial" w:eastAsia="Times New Roman" w:hAnsi="Arial" w:cs="Arial"/>
              </w:rPr>
              <w:tab/>
              <w:t xml:space="preserve"> </w:t>
            </w:r>
          </w:p>
          <w:p w14:paraId="30B948F5"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20 </w:t>
            </w:r>
            <w:r w:rsidRPr="00DC4D8E">
              <w:rPr>
                <w:rFonts w:ascii="Arial" w:eastAsia="Times New Roman" w:hAnsi="Arial" w:cs="Arial"/>
              </w:rPr>
              <w:tab/>
              <w:t xml:space="preserve">S16 OR S19 </w:t>
            </w:r>
            <w:r w:rsidRPr="00DC4D8E">
              <w:rPr>
                <w:rFonts w:ascii="Arial" w:eastAsia="Times New Roman" w:hAnsi="Arial" w:cs="Arial"/>
              </w:rPr>
              <w:tab/>
              <w:t xml:space="preserve"> </w:t>
            </w:r>
          </w:p>
          <w:p w14:paraId="4F30AB5B"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21 </w:t>
            </w:r>
            <w:r w:rsidRPr="00DC4D8E">
              <w:rPr>
                <w:rFonts w:ascii="Arial" w:eastAsia="Times New Roman" w:hAnsi="Arial" w:cs="Arial"/>
              </w:rPr>
              <w:tab/>
              <w:t xml:space="preserve">TI supermarket* or AB supermarket* </w:t>
            </w:r>
            <w:r w:rsidRPr="00DC4D8E">
              <w:rPr>
                <w:rFonts w:ascii="Arial" w:eastAsia="Times New Roman" w:hAnsi="Arial" w:cs="Arial"/>
              </w:rPr>
              <w:tab/>
              <w:t xml:space="preserve"> </w:t>
            </w:r>
          </w:p>
          <w:p w14:paraId="192A9F6C"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22 </w:t>
            </w:r>
            <w:r w:rsidRPr="00DC4D8E">
              <w:rPr>
                <w:rFonts w:ascii="Arial" w:eastAsia="Times New Roman" w:hAnsi="Arial" w:cs="Arial"/>
              </w:rPr>
              <w:tab/>
              <w:t xml:space="preserve">TI grocer* or AB grocer* </w:t>
            </w:r>
            <w:r w:rsidRPr="00DC4D8E">
              <w:rPr>
                <w:rFonts w:ascii="Arial" w:eastAsia="Times New Roman" w:hAnsi="Arial" w:cs="Arial"/>
              </w:rPr>
              <w:tab/>
              <w:t xml:space="preserve"> </w:t>
            </w:r>
          </w:p>
          <w:p w14:paraId="1332B227"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23 </w:t>
            </w:r>
            <w:r w:rsidRPr="00DC4D8E">
              <w:rPr>
                <w:rFonts w:ascii="Arial" w:eastAsia="Times New Roman" w:hAnsi="Arial" w:cs="Arial"/>
              </w:rPr>
              <w:tab/>
              <w:t>TI gr</w:t>
            </w:r>
            <w:r>
              <w:rPr>
                <w:rFonts w:ascii="Arial" w:eastAsia="Times New Roman" w:hAnsi="Arial" w:cs="Arial"/>
              </w:rPr>
              <w:t xml:space="preserve">eengrocer* or AB greengrocer* </w:t>
            </w:r>
            <w:r>
              <w:rPr>
                <w:rFonts w:ascii="Arial" w:eastAsia="Times New Roman" w:hAnsi="Arial" w:cs="Arial"/>
              </w:rPr>
              <w:tab/>
            </w:r>
            <w:r w:rsidRPr="00DC4D8E">
              <w:rPr>
                <w:rFonts w:ascii="Arial" w:eastAsia="Times New Roman" w:hAnsi="Arial" w:cs="Arial"/>
              </w:rPr>
              <w:t xml:space="preserve"> </w:t>
            </w:r>
          </w:p>
          <w:p w14:paraId="1AE93353"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24 </w:t>
            </w:r>
            <w:r w:rsidRPr="00DC4D8E">
              <w:rPr>
                <w:rFonts w:ascii="Arial" w:eastAsia="Times New Roman" w:hAnsi="Arial" w:cs="Arial"/>
              </w:rPr>
              <w:tab/>
              <w:t xml:space="preserve">TI hypermarket* or AB hypermarket* </w:t>
            </w:r>
            <w:r w:rsidRPr="00DC4D8E">
              <w:rPr>
                <w:rFonts w:ascii="Arial" w:eastAsia="Times New Roman" w:hAnsi="Arial" w:cs="Arial"/>
              </w:rPr>
              <w:tab/>
              <w:t xml:space="preserve"> </w:t>
            </w:r>
          </w:p>
          <w:p w14:paraId="7F62B09E" w14:textId="77777777" w:rsidR="00FA65D1" w:rsidRPr="00DC4D8E" w:rsidRDefault="00FA65D1" w:rsidP="00554493">
            <w:pPr>
              <w:rPr>
                <w:rFonts w:ascii="Arial" w:eastAsia="Times New Roman" w:hAnsi="Arial" w:cs="Arial"/>
              </w:rPr>
            </w:pPr>
            <w:r w:rsidRPr="00DC4D8E">
              <w:rPr>
                <w:rFonts w:ascii="Arial" w:eastAsia="Times New Roman" w:hAnsi="Arial" w:cs="Arial"/>
              </w:rPr>
              <w:lastRenderedPageBreak/>
              <w:t xml:space="preserve">25 </w:t>
            </w:r>
            <w:r w:rsidRPr="00DC4D8E">
              <w:rPr>
                <w:rFonts w:ascii="Arial" w:eastAsia="Times New Roman" w:hAnsi="Arial" w:cs="Arial"/>
              </w:rPr>
              <w:tab/>
              <w:t xml:space="preserve">TI food N1 store* or AB food N1 store* </w:t>
            </w:r>
            <w:r w:rsidRPr="00DC4D8E">
              <w:rPr>
                <w:rFonts w:ascii="Arial" w:eastAsia="Times New Roman" w:hAnsi="Arial" w:cs="Arial"/>
              </w:rPr>
              <w:tab/>
              <w:t xml:space="preserve"> </w:t>
            </w:r>
          </w:p>
          <w:p w14:paraId="081EA9D1"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26 </w:t>
            </w:r>
            <w:r w:rsidRPr="00DC4D8E">
              <w:rPr>
                <w:rFonts w:ascii="Arial" w:eastAsia="Times New Roman" w:hAnsi="Arial" w:cs="Arial"/>
              </w:rPr>
              <w:tab/>
              <w:t xml:space="preserve">TI retail* or AB retail* </w:t>
            </w:r>
            <w:r w:rsidRPr="00DC4D8E">
              <w:rPr>
                <w:rFonts w:ascii="Arial" w:eastAsia="Times New Roman" w:hAnsi="Arial" w:cs="Arial"/>
              </w:rPr>
              <w:tab/>
              <w:t xml:space="preserve"> </w:t>
            </w:r>
          </w:p>
          <w:p w14:paraId="1B6579B0"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27 </w:t>
            </w:r>
            <w:r w:rsidRPr="00DC4D8E">
              <w:rPr>
                <w:rFonts w:ascii="Arial" w:eastAsia="Times New Roman" w:hAnsi="Arial" w:cs="Arial"/>
              </w:rPr>
              <w:tab/>
              <w:t xml:space="preserve">TI food or AB food </w:t>
            </w:r>
            <w:r w:rsidRPr="00DC4D8E">
              <w:rPr>
                <w:rFonts w:ascii="Arial" w:eastAsia="Times New Roman" w:hAnsi="Arial" w:cs="Arial"/>
              </w:rPr>
              <w:tab/>
              <w:t xml:space="preserve"> </w:t>
            </w:r>
          </w:p>
          <w:p w14:paraId="1EFA28B6"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28 </w:t>
            </w:r>
            <w:r w:rsidRPr="00DC4D8E">
              <w:rPr>
                <w:rFonts w:ascii="Arial" w:eastAsia="Times New Roman" w:hAnsi="Arial" w:cs="Arial"/>
              </w:rPr>
              <w:tab/>
              <w:t xml:space="preserve">S26 AND S27 </w:t>
            </w:r>
          </w:p>
          <w:p w14:paraId="7DF88470"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29 </w:t>
            </w:r>
            <w:r w:rsidRPr="00DC4D8E">
              <w:rPr>
                <w:rFonts w:ascii="Arial" w:eastAsia="Times New Roman" w:hAnsi="Arial" w:cs="Arial"/>
              </w:rPr>
              <w:tab/>
              <w:t>TI food N1 out</w:t>
            </w:r>
            <w:r>
              <w:rPr>
                <w:rFonts w:ascii="Arial" w:eastAsia="Times New Roman" w:hAnsi="Arial" w:cs="Arial"/>
              </w:rPr>
              <w:t xml:space="preserve">let* or AB food N1 outlet* </w:t>
            </w:r>
            <w:r>
              <w:rPr>
                <w:rFonts w:ascii="Arial" w:eastAsia="Times New Roman" w:hAnsi="Arial" w:cs="Arial"/>
              </w:rPr>
              <w:tab/>
            </w:r>
          </w:p>
          <w:p w14:paraId="41FDB0FA"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30 </w:t>
            </w:r>
            <w:r w:rsidRPr="00DC4D8E">
              <w:rPr>
                <w:rFonts w:ascii="Arial" w:eastAsia="Times New Roman" w:hAnsi="Arial" w:cs="Arial"/>
              </w:rPr>
              <w:tab/>
              <w:t xml:space="preserve">S21 OR S22 OR S23 OR </w:t>
            </w:r>
            <w:r>
              <w:rPr>
                <w:rFonts w:ascii="Arial" w:eastAsia="Times New Roman" w:hAnsi="Arial" w:cs="Arial"/>
              </w:rPr>
              <w:t xml:space="preserve">S24 OR S25 OR S28 OR S29 </w:t>
            </w:r>
            <w:r>
              <w:rPr>
                <w:rFonts w:ascii="Arial" w:eastAsia="Times New Roman" w:hAnsi="Arial" w:cs="Arial"/>
              </w:rPr>
              <w:tab/>
            </w:r>
          </w:p>
          <w:p w14:paraId="3C7B3D10" w14:textId="77777777" w:rsidR="00FA65D1" w:rsidRPr="00DC4D8E" w:rsidRDefault="00FA65D1" w:rsidP="00554493">
            <w:pPr>
              <w:rPr>
                <w:rFonts w:ascii="Arial" w:eastAsia="Times New Roman" w:hAnsi="Arial" w:cs="Arial"/>
              </w:rPr>
            </w:pPr>
            <w:r>
              <w:rPr>
                <w:rFonts w:ascii="Arial" w:eastAsia="Times New Roman" w:hAnsi="Arial" w:cs="Arial"/>
              </w:rPr>
              <w:t xml:space="preserve">31 </w:t>
            </w:r>
            <w:r>
              <w:rPr>
                <w:rFonts w:ascii="Arial" w:eastAsia="Times New Roman" w:hAnsi="Arial" w:cs="Arial"/>
              </w:rPr>
              <w:tab/>
              <w:t xml:space="preserve">S20 AND S30 </w:t>
            </w:r>
            <w:r>
              <w:rPr>
                <w:rFonts w:ascii="Arial" w:eastAsia="Times New Roman" w:hAnsi="Arial" w:cs="Arial"/>
              </w:rPr>
              <w:tab/>
            </w:r>
            <w:r w:rsidRPr="00DC4D8E">
              <w:rPr>
                <w:rFonts w:ascii="Arial" w:eastAsia="Times New Roman" w:hAnsi="Arial" w:cs="Arial"/>
              </w:rPr>
              <w:t xml:space="preserve"> </w:t>
            </w:r>
          </w:p>
          <w:p w14:paraId="5EE26B46" w14:textId="77777777" w:rsidR="00FA65D1" w:rsidRPr="002707BB" w:rsidRDefault="00FA65D1" w:rsidP="00554493">
            <w:pPr>
              <w:rPr>
                <w:rFonts w:ascii="Arial" w:eastAsia="Times New Roman" w:hAnsi="Arial" w:cs="Arial"/>
              </w:rPr>
            </w:pPr>
            <w:r>
              <w:rPr>
                <w:rFonts w:ascii="Arial" w:eastAsia="Times New Roman" w:hAnsi="Arial" w:cs="Arial"/>
              </w:rPr>
              <w:t xml:space="preserve">32 </w:t>
            </w:r>
            <w:r>
              <w:rPr>
                <w:rFonts w:ascii="Arial" w:eastAsia="Times New Roman" w:hAnsi="Arial" w:cs="Arial"/>
              </w:rPr>
              <w:tab/>
              <w:t xml:space="preserve">Limit to English </w:t>
            </w:r>
            <w:r>
              <w:rPr>
                <w:rFonts w:ascii="Arial" w:eastAsia="Times New Roman" w:hAnsi="Arial" w:cs="Arial"/>
              </w:rPr>
              <w:tab/>
            </w:r>
            <w:r>
              <w:tab/>
            </w:r>
          </w:p>
        </w:tc>
      </w:tr>
      <w:tr w:rsidR="00FA65D1" w14:paraId="127DE861" w14:textId="77777777" w:rsidTr="00554493">
        <w:tc>
          <w:tcPr>
            <w:tcW w:w="1574" w:type="dxa"/>
          </w:tcPr>
          <w:p w14:paraId="68157D2A" w14:textId="77777777" w:rsidR="00FA65D1" w:rsidRPr="00DC4D8E" w:rsidRDefault="00FA65D1" w:rsidP="00554493">
            <w:pPr>
              <w:rPr>
                <w:rFonts w:ascii="Arial" w:eastAsia="Times New Roman" w:hAnsi="Arial" w:cs="Arial"/>
              </w:rPr>
            </w:pPr>
            <w:r w:rsidRPr="00DC4D8E">
              <w:rPr>
                <w:rFonts w:ascii="Arial" w:eastAsia="Times New Roman" w:hAnsi="Arial" w:cs="Arial"/>
              </w:rPr>
              <w:lastRenderedPageBreak/>
              <w:t>ScienceDirect</w:t>
            </w:r>
          </w:p>
          <w:p w14:paraId="1B6FB5F6" w14:textId="77777777" w:rsidR="00FA65D1" w:rsidRDefault="00FA65D1" w:rsidP="00554493"/>
        </w:tc>
        <w:tc>
          <w:tcPr>
            <w:tcW w:w="13022" w:type="dxa"/>
          </w:tcPr>
          <w:p w14:paraId="27A461F4" w14:textId="77777777" w:rsidR="00FA65D1" w:rsidRPr="00DC4D8E" w:rsidRDefault="00FA65D1" w:rsidP="00554493">
            <w:pPr>
              <w:rPr>
                <w:rFonts w:ascii="Arial" w:eastAsia="Times New Roman" w:hAnsi="Arial" w:cs="Arial"/>
              </w:rPr>
            </w:pPr>
            <w:r w:rsidRPr="00DC4D8E">
              <w:rPr>
                <w:rFonts w:ascii="Arial" w:eastAsia="Times New Roman" w:hAnsi="Arial" w:cs="Arial"/>
              </w:rPr>
              <w:t>TITLE-ABSTR-KEY(fruit or nut or seed or vegetable or healthy or healthful or nutritious or fresh or diet or choice or choose or select or buy or purchase or prefer or habit) AND TITLE-ABSTR-KEY(point of purchase or checkout or tills or multi-buy or bundle or kiosk or layout or mix 'n' match or meal deal or shelf or aisle or bogof or get one free or display)</w:t>
            </w:r>
          </w:p>
          <w:p w14:paraId="684EA155" w14:textId="77777777" w:rsidR="00FA65D1" w:rsidRPr="00DC4D8E" w:rsidRDefault="00FA65D1" w:rsidP="00554493">
            <w:pPr>
              <w:rPr>
                <w:rFonts w:ascii="Arial" w:eastAsia="Times New Roman" w:hAnsi="Arial" w:cs="Arial"/>
              </w:rPr>
            </w:pPr>
          </w:p>
          <w:p w14:paraId="2B9035F6" w14:textId="77777777" w:rsidR="00FA65D1" w:rsidRPr="00DC4D8E" w:rsidRDefault="00FA65D1" w:rsidP="00554493">
            <w:pPr>
              <w:rPr>
                <w:rFonts w:ascii="Arial" w:eastAsia="Times New Roman" w:hAnsi="Arial" w:cs="Arial"/>
              </w:rPr>
            </w:pPr>
            <w:r w:rsidRPr="00DC4D8E">
              <w:rPr>
                <w:rFonts w:ascii="Arial" w:eastAsia="Times New Roman" w:hAnsi="Arial" w:cs="Arial"/>
              </w:rPr>
              <w:t>TITLE-ABSTR-KEY (Point of purchase or placement or tills or checkout or cashier or aisle or shelf or shelves or close or proximity or position or display or layout or presentation or marketing or strategy or impulse or promotion or promote or environment) AND TITLE-ABSTR-KEY (supermarket or food store or grocery store)</w:t>
            </w:r>
          </w:p>
          <w:p w14:paraId="5672F06A" w14:textId="77777777" w:rsidR="00FA65D1" w:rsidRDefault="00FA65D1" w:rsidP="00554493"/>
        </w:tc>
      </w:tr>
      <w:tr w:rsidR="00FA65D1" w14:paraId="7A2246BF" w14:textId="77777777" w:rsidTr="00554493">
        <w:tc>
          <w:tcPr>
            <w:tcW w:w="1574" w:type="dxa"/>
          </w:tcPr>
          <w:p w14:paraId="03488ADD"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Cochrane Central Register of Controlled Trials </w:t>
            </w:r>
          </w:p>
          <w:p w14:paraId="1103E78D" w14:textId="77777777" w:rsidR="00FA65D1" w:rsidRDefault="00FA65D1" w:rsidP="00554493">
            <w:pPr>
              <w:jc w:val="center"/>
            </w:pPr>
          </w:p>
        </w:tc>
        <w:tc>
          <w:tcPr>
            <w:tcW w:w="13022" w:type="dxa"/>
          </w:tcPr>
          <w:p w14:paraId="5DD6C698" w14:textId="77777777" w:rsidR="00FA65D1" w:rsidRPr="00DC4D8E" w:rsidRDefault="00FA65D1" w:rsidP="00554493">
            <w:pPr>
              <w:rPr>
                <w:rFonts w:ascii="Arial" w:eastAsia="Times New Roman" w:hAnsi="Arial" w:cs="Arial"/>
              </w:rPr>
            </w:pPr>
            <w:r w:rsidRPr="00DC4D8E">
              <w:rPr>
                <w:rFonts w:ascii="Arial" w:eastAsia="Times New Roman" w:hAnsi="Arial" w:cs="Arial"/>
              </w:rPr>
              <w:t>Supermarket</w:t>
            </w:r>
          </w:p>
          <w:p w14:paraId="138D92CF" w14:textId="77777777" w:rsidR="00FA65D1" w:rsidRPr="00DC4D8E" w:rsidRDefault="00FA65D1" w:rsidP="00554493">
            <w:pPr>
              <w:rPr>
                <w:rFonts w:ascii="Arial" w:eastAsia="Times New Roman" w:hAnsi="Arial" w:cs="Arial"/>
              </w:rPr>
            </w:pPr>
            <w:r w:rsidRPr="00DC4D8E">
              <w:rPr>
                <w:rFonts w:ascii="Arial" w:eastAsia="Times New Roman" w:hAnsi="Arial" w:cs="Arial"/>
              </w:rPr>
              <w:t>“Grocery store”</w:t>
            </w:r>
          </w:p>
          <w:p w14:paraId="3945BDA8" w14:textId="77777777" w:rsidR="00FA65D1" w:rsidRPr="00DC4D8E" w:rsidRDefault="00FA65D1" w:rsidP="00554493">
            <w:pPr>
              <w:rPr>
                <w:rFonts w:ascii="Arial" w:eastAsia="Times New Roman" w:hAnsi="Arial" w:cs="Arial"/>
              </w:rPr>
            </w:pPr>
            <w:r w:rsidRPr="00DC4D8E">
              <w:rPr>
                <w:rFonts w:ascii="Arial" w:eastAsia="Times New Roman" w:hAnsi="Arial" w:cs="Arial"/>
              </w:rPr>
              <w:t>Food AND store</w:t>
            </w:r>
          </w:p>
          <w:p w14:paraId="4389A12F" w14:textId="77777777" w:rsidR="00FA65D1" w:rsidRPr="00DC4D8E" w:rsidRDefault="00FA65D1" w:rsidP="00554493">
            <w:pPr>
              <w:rPr>
                <w:rFonts w:ascii="Arial" w:eastAsia="Times New Roman" w:hAnsi="Arial" w:cs="Arial"/>
              </w:rPr>
            </w:pPr>
            <w:r w:rsidRPr="00DC4D8E">
              <w:rPr>
                <w:rFonts w:ascii="Arial" w:eastAsia="Times New Roman" w:hAnsi="Arial" w:cs="Arial"/>
              </w:rPr>
              <w:t>Food AND retail</w:t>
            </w:r>
          </w:p>
          <w:p w14:paraId="11F96909" w14:textId="77777777" w:rsidR="00FA65D1" w:rsidRPr="00DC4D8E" w:rsidRDefault="00FA65D1" w:rsidP="00554493">
            <w:pPr>
              <w:rPr>
                <w:rFonts w:ascii="Arial" w:eastAsia="Times New Roman" w:hAnsi="Arial" w:cs="Arial"/>
              </w:rPr>
            </w:pPr>
            <w:r w:rsidRPr="00DC4D8E">
              <w:rPr>
                <w:rFonts w:ascii="Arial" w:eastAsia="Times New Roman" w:hAnsi="Arial" w:cs="Arial"/>
              </w:rPr>
              <w:t>Food AND outlet</w:t>
            </w:r>
          </w:p>
          <w:p w14:paraId="283F3365" w14:textId="77777777" w:rsidR="00FA65D1" w:rsidRPr="00DC4D8E" w:rsidRDefault="00FA65D1" w:rsidP="00554493">
            <w:pPr>
              <w:rPr>
                <w:rFonts w:ascii="Arial" w:eastAsia="Times New Roman" w:hAnsi="Arial" w:cs="Arial"/>
              </w:rPr>
            </w:pPr>
            <w:r w:rsidRPr="00DC4D8E">
              <w:rPr>
                <w:rFonts w:ascii="Arial" w:eastAsia="Times New Roman" w:hAnsi="Arial" w:cs="Arial"/>
              </w:rPr>
              <w:t>food AND industry</w:t>
            </w:r>
          </w:p>
          <w:p w14:paraId="1BA37B37" w14:textId="77777777" w:rsidR="00FA65D1" w:rsidRPr="00DC4D8E" w:rsidRDefault="00FA65D1" w:rsidP="00554493">
            <w:pPr>
              <w:rPr>
                <w:rFonts w:ascii="Arial" w:eastAsia="Times New Roman" w:hAnsi="Arial" w:cs="Arial"/>
              </w:rPr>
            </w:pPr>
          </w:p>
          <w:p w14:paraId="69BAB86E"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(fruit* or nut* or seed* or vegetable* or healthy or healthful or nutritious or choice* or </w:t>
            </w:r>
            <w:proofErr w:type="spellStart"/>
            <w:r w:rsidRPr="00DC4D8E">
              <w:rPr>
                <w:rFonts w:ascii="Arial" w:eastAsia="Times New Roman" w:hAnsi="Arial" w:cs="Arial"/>
              </w:rPr>
              <w:t>choos</w:t>
            </w:r>
            <w:proofErr w:type="spellEnd"/>
            <w:r w:rsidRPr="00DC4D8E">
              <w:rPr>
                <w:rFonts w:ascii="Arial" w:eastAsia="Times New Roman" w:hAnsi="Arial" w:cs="Arial"/>
              </w:rPr>
              <w:t xml:space="preserve">* or select* or buy or purchase* or fresh or prefer* or habit* or food or diet*) AND (supermarket or shop or outlet or retail or grocery or store) AND (placement or till or cashier or aisle or shelf or shelves or close or proximity or position or display or layout or presentation or marketing or </w:t>
            </w:r>
            <w:proofErr w:type="spellStart"/>
            <w:r w:rsidRPr="00DC4D8E">
              <w:rPr>
                <w:rFonts w:ascii="Arial" w:eastAsia="Times New Roman" w:hAnsi="Arial" w:cs="Arial"/>
              </w:rPr>
              <w:t>strateg</w:t>
            </w:r>
            <w:proofErr w:type="spellEnd"/>
            <w:r w:rsidRPr="00DC4D8E">
              <w:rPr>
                <w:rFonts w:ascii="Arial" w:eastAsia="Times New Roman" w:hAnsi="Arial" w:cs="Arial"/>
              </w:rPr>
              <w:t>* or impulse or promotion or promote or environment)</w:t>
            </w:r>
          </w:p>
          <w:p w14:paraId="3B4250CB" w14:textId="77777777" w:rsidR="00FA65D1" w:rsidRDefault="00FA65D1" w:rsidP="00554493"/>
        </w:tc>
      </w:tr>
      <w:tr w:rsidR="00FA65D1" w14:paraId="454EF025" w14:textId="77777777" w:rsidTr="00554493">
        <w:tc>
          <w:tcPr>
            <w:tcW w:w="1574" w:type="dxa"/>
          </w:tcPr>
          <w:p w14:paraId="100106C6" w14:textId="77777777" w:rsidR="00FA65D1" w:rsidRPr="00DC4D8E" w:rsidRDefault="00FA65D1" w:rsidP="00554493">
            <w:pPr>
              <w:rPr>
                <w:rFonts w:ascii="Arial" w:eastAsia="Times New Roman" w:hAnsi="Arial" w:cs="Arial"/>
              </w:rPr>
            </w:pPr>
            <w:proofErr w:type="spellStart"/>
            <w:r w:rsidRPr="00DC4D8E">
              <w:rPr>
                <w:rFonts w:ascii="Arial" w:eastAsia="Times New Roman" w:hAnsi="Arial" w:cs="Arial"/>
              </w:rPr>
              <w:t>Econlit</w:t>
            </w:r>
            <w:proofErr w:type="spellEnd"/>
            <w:r w:rsidRPr="00DC4D8E">
              <w:rPr>
                <w:rFonts w:ascii="Arial" w:eastAsia="Times New Roman" w:hAnsi="Arial" w:cs="Arial"/>
              </w:rPr>
              <w:t xml:space="preserve"> (American Economic Association's </w:t>
            </w:r>
            <w:r w:rsidRPr="00DC4D8E">
              <w:rPr>
                <w:rFonts w:ascii="Arial" w:eastAsia="Times New Roman" w:hAnsi="Arial" w:cs="Arial"/>
              </w:rPr>
              <w:lastRenderedPageBreak/>
              <w:t>electronic database)</w:t>
            </w:r>
          </w:p>
          <w:p w14:paraId="126D974D" w14:textId="77777777" w:rsidR="00FA65D1" w:rsidRPr="00DC4D8E" w:rsidRDefault="00FA65D1" w:rsidP="00554493">
            <w:pPr>
              <w:rPr>
                <w:rFonts w:ascii="Arial" w:eastAsia="Times New Roman" w:hAnsi="Arial" w:cs="Arial"/>
              </w:rPr>
            </w:pPr>
          </w:p>
        </w:tc>
        <w:tc>
          <w:tcPr>
            <w:tcW w:w="13022" w:type="dxa"/>
          </w:tcPr>
          <w:p w14:paraId="11520F63" w14:textId="77777777" w:rsidR="00FA65D1" w:rsidRPr="00DC4D8E" w:rsidRDefault="00FA65D1" w:rsidP="00554493">
            <w:pPr>
              <w:rPr>
                <w:rFonts w:ascii="Arial" w:eastAsia="Times New Roman" w:hAnsi="Arial" w:cs="Arial"/>
              </w:rPr>
            </w:pPr>
            <w:r w:rsidRPr="00DC4D8E">
              <w:rPr>
                <w:rFonts w:ascii="Arial" w:eastAsia="Times New Roman" w:hAnsi="Arial" w:cs="Arial"/>
              </w:rPr>
              <w:lastRenderedPageBreak/>
              <w:t xml:space="preserve">(fruit* or nut* or seed* or vegetable* or healthy or healthful or nutritious or choice* or </w:t>
            </w:r>
            <w:proofErr w:type="spellStart"/>
            <w:r w:rsidRPr="00DC4D8E">
              <w:rPr>
                <w:rFonts w:ascii="Arial" w:eastAsia="Times New Roman" w:hAnsi="Arial" w:cs="Arial"/>
              </w:rPr>
              <w:t>choos</w:t>
            </w:r>
            <w:proofErr w:type="spellEnd"/>
            <w:r w:rsidRPr="00DC4D8E">
              <w:rPr>
                <w:rFonts w:ascii="Arial" w:eastAsia="Times New Roman" w:hAnsi="Arial" w:cs="Arial"/>
              </w:rPr>
              <w:t xml:space="preserve">* or select* or buy or purchase* or fresh or prefer* or habit* or food or diet*) AND (supermarket or shop or outlet or retail or grocery or store) AND (placement or tills or cashier or aisle or shelf or shelves or close or proximity or position or display or layout or presentation or marketing or </w:t>
            </w:r>
            <w:proofErr w:type="spellStart"/>
            <w:r w:rsidRPr="00DC4D8E">
              <w:rPr>
                <w:rFonts w:ascii="Arial" w:eastAsia="Times New Roman" w:hAnsi="Arial" w:cs="Arial"/>
              </w:rPr>
              <w:t>strateg</w:t>
            </w:r>
            <w:proofErr w:type="spellEnd"/>
            <w:r w:rsidRPr="00DC4D8E">
              <w:rPr>
                <w:rFonts w:ascii="Arial" w:eastAsia="Times New Roman" w:hAnsi="Arial" w:cs="Arial"/>
              </w:rPr>
              <w:t>* or impulse or promotion or promote or environment)</w:t>
            </w:r>
          </w:p>
          <w:p w14:paraId="1424F51A" w14:textId="77777777" w:rsidR="00FA65D1" w:rsidRPr="00DC4D8E" w:rsidRDefault="00FA65D1" w:rsidP="00554493">
            <w:pPr>
              <w:rPr>
                <w:rFonts w:ascii="Arial" w:eastAsia="Times New Roman" w:hAnsi="Arial" w:cs="Arial"/>
              </w:rPr>
            </w:pPr>
          </w:p>
          <w:p w14:paraId="68DB9965" w14:textId="77777777" w:rsidR="00FA65D1" w:rsidRPr="00DC4D8E" w:rsidRDefault="00FA65D1" w:rsidP="00554493">
            <w:pPr>
              <w:rPr>
                <w:rFonts w:ascii="Arial" w:eastAsia="Times New Roman" w:hAnsi="Arial" w:cs="Arial"/>
              </w:rPr>
            </w:pPr>
            <w:r w:rsidRPr="00DC4D8E">
              <w:rPr>
                <w:rFonts w:ascii="Arial" w:eastAsia="Times New Roman" w:hAnsi="Arial" w:cs="Arial"/>
              </w:rPr>
              <w:t>(</w:t>
            </w:r>
            <w:proofErr w:type="spellStart"/>
            <w:r w:rsidRPr="00DC4D8E">
              <w:rPr>
                <w:rFonts w:ascii="Arial" w:eastAsia="Times New Roman" w:hAnsi="Arial" w:cs="Arial"/>
              </w:rPr>
              <w:t>behavior</w:t>
            </w:r>
            <w:proofErr w:type="spellEnd"/>
            <w:r w:rsidRPr="00DC4D8E">
              <w:rPr>
                <w:rFonts w:ascii="Arial" w:eastAsia="Times New Roman" w:hAnsi="Arial" w:cs="Arial"/>
              </w:rPr>
              <w:t xml:space="preserve">* or behaviour* or choice* or </w:t>
            </w:r>
            <w:proofErr w:type="spellStart"/>
            <w:r w:rsidRPr="00DC4D8E">
              <w:rPr>
                <w:rFonts w:ascii="Arial" w:eastAsia="Times New Roman" w:hAnsi="Arial" w:cs="Arial"/>
              </w:rPr>
              <w:t>choos</w:t>
            </w:r>
            <w:proofErr w:type="spellEnd"/>
            <w:r w:rsidRPr="00DC4D8E">
              <w:rPr>
                <w:rFonts w:ascii="Arial" w:eastAsia="Times New Roman" w:hAnsi="Arial" w:cs="Arial"/>
              </w:rPr>
              <w:t xml:space="preserve">* or select* or buy or </w:t>
            </w:r>
            <w:proofErr w:type="spellStart"/>
            <w:r w:rsidRPr="00DC4D8E">
              <w:rPr>
                <w:rFonts w:ascii="Arial" w:eastAsia="Times New Roman" w:hAnsi="Arial" w:cs="Arial"/>
              </w:rPr>
              <w:t>purchas</w:t>
            </w:r>
            <w:proofErr w:type="spellEnd"/>
            <w:r w:rsidRPr="00DC4D8E">
              <w:rPr>
                <w:rFonts w:ascii="Arial" w:eastAsia="Times New Roman" w:hAnsi="Arial" w:cs="Arial"/>
              </w:rPr>
              <w:t>* or habit* or prefer*) AND (</w:t>
            </w:r>
            <w:hyperlink r:id="rId31" w:history="1"/>
            <w:r w:rsidRPr="00DC4D8E">
              <w:rPr>
                <w:rFonts w:ascii="Arial" w:eastAsia="Times New Roman" w:hAnsi="Arial" w:cs="Arial"/>
              </w:rPr>
              <w:t xml:space="preserve">placement or till or cashier or aisle or shelf or shelves or close or proximity or position or display or layout or presentation or marketing or </w:t>
            </w:r>
            <w:proofErr w:type="spellStart"/>
            <w:r w:rsidRPr="00DC4D8E">
              <w:rPr>
                <w:rFonts w:ascii="Arial" w:eastAsia="Times New Roman" w:hAnsi="Arial" w:cs="Arial"/>
              </w:rPr>
              <w:t>strateg</w:t>
            </w:r>
            <w:proofErr w:type="spellEnd"/>
            <w:r w:rsidRPr="00DC4D8E">
              <w:rPr>
                <w:rFonts w:ascii="Arial" w:eastAsia="Times New Roman" w:hAnsi="Arial" w:cs="Arial"/>
              </w:rPr>
              <w:t>* or impulse or promotion or promote or environment) AND (supermarket or shop or outlet or retail or grocery or store) AND (fruit* or nut* or seed* or vegetable* or healthy or healthful or nutritious or fresh or food or diet*)</w:t>
            </w:r>
          </w:p>
          <w:p w14:paraId="4B98A550" w14:textId="77777777" w:rsidR="00FA65D1" w:rsidRPr="00DC4D8E" w:rsidRDefault="00FA65D1" w:rsidP="00554493">
            <w:pPr>
              <w:rPr>
                <w:rFonts w:ascii="Arial" w:eastAsia="Times New Roman" w:hAnsi="Arial" w:cs="Arial"/>
              </w:rPr>
            </w:pPr>
          </w:p>
          <w:p w14:paraId="3A0ABDF0"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(supermarket or grocery or store) AND (fruit* or nut* or seed* or vegetable* or healthy or healthful or nutritious or fresh or food or diet*)  AND (placement or till or aisle* or shelf* or </w:t>
            </w:r>
            <w:proofErr w:type="spellStart"/>
            <w:r w:rsidRPr="00DC4D8E">
              <w:rPr>
                <w:rFonts w:ascii="Arial" w:eastAsia="Times New Roman" w:hAnsi="Arial" w:cs="Arial"/>
              </w:rPr>
              <w:t>shelv</w:t>
            </w:r>
            <w:proofErr w:type="spellEnd"/>
            <w:r w:rsidRPr="00DC4D8E">
              <w:rPr>
                <w:rFonts w:ascii="Arial" w:eastAsia="Times New Roman" w:hAnsi="Arial" w:cs="Arial"/>
              </w:rPr>
              <w:t xml:space="preserve">* or position or display or layout or presentation or marketing or </w:t>
            </w:r>
            <w:proofErr w:type="spellStart"/>
            <w:r w:rsidRPr="00DC4D8E">
              <w:rPr>
                <w:rFonts w:ascii="Arial" w:eastAsia="Times New Roman" w:hAnsi="Arial" w:cs="Arial"/>
              </w:rPr>
              <w:t>strateg</w:t>
            </w:r>
            <w:proofErr w:type="spellEnd"/>
            <w:r w:rsidRPr="00DC4D8E">
              <w:rPr>
                <w:rFonts w:ascii="Arial" w:eastAsia="Times New Roman" w:hAnsi="Arial" w:cs="Arial"/>
              </w:rPr>
              <w:t>*) AND (</w:t>
            </w:r>
            <w:proofErr w:type="spellStart"/>
            <w:r w:rsidRPr="00DC4D8E">
              <w:rPr>
                <w:rFonts w:ascii="Arial" w:eastAsia="Times New Roman" w:hAnsi="Arial" w:cs="Arial"/>
              </w:rPr>
              <w:t>behavior</w:t>
            </w:r>
            <w:proofErr w:type="spellEnd"/>
            <w:r w:rsidRPr="00DC4D8E">
              <w:rPr>
                <w:rFonts w:ascii="Arial" w:eastAsia="Times New Roman" w:hAnsi="Arial" w:cs="Arial"/>
              </w:rPr>
              <w:t xml:space="preserve">* or behaviour* or choice* or </w:t>
            </w:r>
            <w:proofErr w:type="spellStart"/>
            <w:r w:rsidRPr="00DC4D8E">
              <w:rPr>
                <w:rFonts w:ascii="Arial" w:eastAsia="Times New Roman" w:hAnsi="Arial" w:cs="Arial"/>
              </w:rPr>
              <w:t>choos</w:t>
            </w:r>
            <w:proofErr w:type="spellEnd"/>
            <w:r w:rsidRPr="00DC4D8E">
              <w:rPr>
                <w:rFonts w:ascii="Arial" w:eastAsia="Times New Roman" w:hAnsi="Arial" w:cs="Arial"/>
              </w:rPr>
              <w:t xml:space="preserve">* or select* or buy or </w:t>
            </w:r>
            <w:proofErr w:type="spellStart"/>
            <w:r w:rsidRPr="00DC4D8E">
              <w:rPr>
                <w:rFonts w:ascii="Arial" w:eastAsia="Times New Roman" w:hAnsi="Arial" w:cs="Arial"/>
              </w:rPr>
              <w:t>purchas</w:t>
            </w:r>
            <w:proofErr w:type="spellEnd"/>
            <w:r w:rsidRPr="00DC4D8E">
              <w:rPr>
                <w:rFonts w:ascii="Arial" w:eastAsia="Times New Roman" w:hAnsi="Arial" w:cs="Arial"/>
              </w:rPr>
              <w:t>* or habit* or prefer*)</w:t>
            </w:r>
          </w:p>
          <w:p w14:paraId="49256BCA" w14:textId="77777777" w:rsidR="00FA65D1" w:rsidRPr="00DC4D8E" w:rsidRDefault="00FA65D1" w:rsidP="00554493">
            <w:pPr>
              <w:rPr>
                <w:rFonts w:ascii="Arial" w:eastAsia="Times New Roman" w:hAnsi="Arial" w:cs="Arial"/>
              </w:rPr>
            </w:pPr>
          </w:p>
          <w:p w14:paraId="3BA508CA" w14:textId="77777777" w:rsidR="00FA65D1" w:rsidRPr="00DC4D8E" w:rsidRDefault="00FA65D1" w:rsidP="00554493">
            <w:pPr>
              <w:rPr>
                <w:rFonts w:ascii="Arial" w:eastAsia="Times New Roman" w:hAnsi="Arial" w:cs="Arial"/>
              </w:rPr>
            </w:pPr>
            <w:r w:rsidRPr="00DC4D8E">
              <w:rPr>
                <w:rFonts w:ascii="Arial" w:eastAsia="Times New Roman" w:hAnsi="Arial" w:cs="Arial"/>
              </w:rPr>
              <w:t>(point of purchase or checkout* or tills or multi-buy* or bundle* or kiosk* or layout or mix 'n' match or meal deal* or shelf or aisle or bogof or get one free or display) AND (supermarket or food store or grocery store)</w:t>
            </w:r>
          </w:p>
        </w:tc>
      </w:tr>
      <w:tr w:rsidR="00FA65D1" w14:paraId="3DCD651B" w14:textId="77777777" w:rsidTr="00554493">
        <w:tc>
          <w:tcPr>
            <w:tcW w:w="1574" w:type="dxa"/>
          </w:tcPr>
          <w:p w14:paraId="005F8F37" w14:textId="77777777" w:rsidR="00FA65D1" w:rsidRPr="00DC4D8E" w:rsidRDefault="00FA65D1" w:rsidP="00554493">
            <w:pPr>
              <w:rPr>
                <w:rFonts w:ascii="Arial" w:eastAsia="Times New Roman" w:hAnsi="Arial" w:cs="Arial"/>
              </w:rPr>
            </w:pPr>
            <w:r w:rsidRPr="00DC4D8E">
              <w:rPr>
                <w:rFonts w:ascii="Arial" w:eastAsia="Times New Roman" w:hAnsi="Arial" w:cs="Arial"/>
              </w:rPr>
              <w:lastRenderedPageBreak/>
              <w:t>Cochrane Issue (Protocols for systematic reviews)</w:t>
            </w:r>
          </w:p>
          <w:p w14:paraId="6D05E74D" w14:textId="77777777" w:rsidR="00FA65D1" w:rsidRPr="00DC4D8E" w:rsidRDefault="00FA65D1" w:rsidP="00554493">
            <w:pPr>
              <w:rPr>
                <w:rFonts w:ascii="Arial" w:eastAsia="Times New Roman" w:hAnsi="Arial" w:cs="Arial"/>
              </w:rPr>
            </w:pPr>
          </w:p>
        </w:tc>
        <w:tc>
          <w:tcPr>
            <w:tcW w:w="13022" w:type="dxa"/>
          </w:tcPr>
          <w:p w14:paraId="16876944"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(food or diet*) AND (healthy or healthful or nutritious or fresh or fruit* or vegetable* or </w:t>
            </w:r>
            <w:proofErr w:type="spellStart"/>
            <w:r w:rsidRPr="00DC4D8E">
              <w:rPr>
                <w:rFonts w:ascii="Arial" w:eastAsia="Times New Roman" w:hAnsi="Arial" w:cs="Arial"/>
              </w:rPr>
              <w:t>mediterranean</w:t>
            </w:r>
            <w:proofErr w:type="spellEnd"/>
            <w:r w:rsidRPr="00DC4D8E">
              <w:rPr>
                <w:rFonts w:ascii="Arial" w:eastAsia="Times New Roman" w:hAnsi="Arial" w:cs="Arial"/>
              </w:rPr>
              <w:t>)</w:t>
            </w:r>
          </w:p>
          <w:p w14:paraId="63DE13F7" w14:textId="77777777" w:rsidR="00FA65D1" w:rsidRPr="00DC4D8E" w:rsidRDefault="00FA65D1" w:rsidP="00554493">
            <w:pPr>
              <w:rPr>
                <w:rFonts w:ascii="Arial" w:eastAsia="Times New Roman" w:hAnsi="Arial" w:cs="Arial"/>
              </w:rPr>
            </w:pPr>
            <w:r w:rsidRPr="00DC4D8E">
              <w:rPr>
                <w:rFonts w:ascii="Arial" w:eastAsia="Times New Roman" w:hAnsi="Arial" w:cs="Arial"/>
              </w:rPr>
              <w:t>Supermarket</w:t>
            </w:r>
          </w:p>
          <w:p w14:paraId="59B0E8C2" w14:textId="77777777" w:rsidR="00FA65D1" w:rsidRPr="00DC4D8E" w:rsidRDefault="00FA65D1" w:rsidP="00554493">
            <w:pPr>
              <w:rPr>
                <w:rFonts w:ascii="Arial" w:eastAsia="Times New Roman" w:hAnsi="Arial" w:cs="Arial"/>
              </w:rPr>
            </w:pPr>
            <w:r w:rsidRPr="00DC4D8E">
              <w:rPr>
                <w:rFonts w:ascii="Arial" w:eastAsia="Times New Roman" w:hAnsi="Arial" w:cs="Arial"/>
              </w:rPr>
              <w:t>Food AND store</w:t>
            </w:r>
          </w:p>
          <w:p w14:paraId="72DE483E" w14:textId="77777777" w:rsidR="00FA65D1" w:rsidRPr="00DC4D8E" w:rsidRDefault="00FA65D1" w:rsidP="00554493">
            <w:pPr>
              <w:rPr>
                <w:rFonts w:ascii="Arial" w:eastAsia="Times New Roman" w:hAnsi="Arial" w:cs="Arial"/>
              </w:rPr>
            </w:pPr>
            <w:r w:rsidRPr="00DC4D8E">
              <w:rPr>
                <w:rFonts w:ascii="Arial" w:eastAsia="Times New Roman" w:hAnsi="Arial" w:cs="Arial"/>
              </w:rPr>
              <w:t>Food AND retail</w:t>
            </w:r>
          </w:p>
          <w:p w14:paraId="548676B2" w14:textId="77777777" w:rsidR="00FA65D1" w:rsidRPr="00DC4D8E" w:rsidRDefault="00FA65D1" w:rsidP="00554493">
            <w:pPr>
              <w:rPr>
                <w:rFonts w:ascii="Arial" w:eastAsia="Times New Roman" w:hAnsi="Arial" w:cs="Arial"/>
              </w:rPr>
            </w:pPr>
            <w:r w:rsidRPr="00DC4D8E">
              <w:rPr>
                <w:rFonts w:ascii="Arial" w:eastAsia="Times New Roman" w:hAnsi="Arial" w:cs="Arial"/>
              </w:rPr>
              <w:t>Food AND outlet</w:t>
            </w:r>
          </w:p>
          <w:p w14:paraId="45847463" w14:textId="77777777" w:rsidR="00FA65D1" w:rsidRPr="00DC4D8E" w:rsidRDefault="00FA65D1" w:rsidP="00554493">
            <w:pPr>
              <w:rPr>
                <w:rFonts w:ascii="Arial" w:eastAsia="Times New Roman" w:hAnsi="Arial" w:cs="Arial"/>
              </w:rPr>
            </w:pPr>
            <w:r w:rsidRPr="00DC4D8E">
              <w:rPr>
                <w:rFonts w:ascii="Arial" w:eastAsia="Times New Roman" w:hAnsi="Arial" w:cs="Arial"/>
              </w:rPr>
              <w:t>Food AND industry</w:t>
            </w:r>
          </w:p>
          <w:p w14:paraId="0571DF1F" w14:textId="77777777" w:rsidR="00FA65D1" w:rsidRPr="00DC4D8E" w:rsidRDefault="00FA65D1" w:rsidP="00554493">
            <w:pPr>
              <w:rPr>
                <w:rFonts w:ascii="Arial" w:eastAsia="Times New Roman" w:hAnsi="Arial" w:cs="Arial"/>
              </w:rPr>
            </w:pPr>
            <w:r w:rsidRPr="00DC4D8E">
              <w:rPr>
                <w:rFonts w:ascii="Arial" w:eastAsia="Times New Roman" w:hAnsi="Arial" w:cs="Arial"/>
              </w:rPr>
              <w:t>food AND (choice* or habit* or prefer*)</w:t>
            </w:r>
          </w:p>
          <w:p w14:paraId="7C8963FA" w14:textId="77777777" w:rsidR="00FA65D1" w:rsidRPr="00DC4D8E" w:rsidRDefault="00FA65D1" w:rsidP="00554493">
            <w:pPr>
              <w:rPr>
                <w:rFonts w:ascii="Arial" w:eastAsia="Times New Roman" w:hAnsi="Arial" w:cs="Arial"/>
              </w:rPr>
            </w:pPr>
          </w:p>
        </w:tc>
      </w:tr>
      <w:tr w:rsidR="00FA65D1" w14:paraId="6347D223" w14:textId="77777777" w:rsidTr="00554493">
        <w:tc>
          <w:tcPr>
            <w:tcW w:w="1574" w:type="dxa"/>
          </w:tcPr>
          <w:p w14:paraId="0BAC9D3F"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Cochrane </w:t>
            </w:r>
          </w:p>
          <w:p w14:paraId="78192498" w14:textId="77777777" w:rsidR="00FA65D1" w:rsidRPr="00DC4D8E" w:rsidRDefault="00FA65D1" w:rsidP="00554493">
            <w:pPr>
              <w:jc w:val="center"/>
              <w:rPr>
                <w:rFonts w:ascii="Arial" w:eastAsia="Times New Roman" w:hAnsi="Arial" w:cs="Arial"/>
              </w:rPr>
            </w:pPr>
          </w:p>
        </w:tc>
        <w:tc>
          <w:tcPr>
            <w:tcW w:w="13022" w:type="dxa"/>
          </w:tcPr>
          <w:p w14:paraId="779DC996" w14:textId="77777777" w:rsidR="00FA65D1" w:rsidRPr="00DC4D8E" w:rsidRDefault="00FA65D1" w:rsidP="00554493">
            <w:pPr>
              <w:rPr>
                <w:rFonts w:ascii="Arial" w:eastAsia="Times New Roman" w:hAnsi="Arial" w:cs="Arial"/>
              </w:rPr>
            </w:pPr>
            <w:r w:rsidRPr="00DC4D8E">
              <w:rPr>
                <w:rFonts w:ascii="Arial" w:eastAsia="Times New Roman" w:hAnsi="Arial" w:cs="Arial"/>
              </w:rPr>
              <w:t>Supermarket</w:t>
            </w:r>
          </w:p>
          <w:p w14:paraId="7B4B6EC2" w14:textId="77777777" w:rsidR="00FA65D1" w:rsidRPr="00DC4D8E" w:rsidRDefault="00FA65D1" w:rsidP="00554493">
            <w:pPr>
              <w:rPr>
                <w:rFonts w:ascii="Arial" w:eastAsia="Times New Roman" w:hAnsi="Arial" w:cs="Arial"/>
              </w:rPr>
            </w:pPr>
            <w:r w:rsidRPr="00DC4D8E">
              <w:rPr>
                <w:rFonts w:ascii="Arial" w:eastAsia="Times New Roman" w:hAnsi="Arial" w:cs="Arial"/>
              </w:rPr>
              <w:t>“Grocery store”</w:t>
            </w:r>
          </w:p>
          <w:p w14:paraId="17E4FEA4" w14:textId="77777777" w:rsidR="00FA65D1" w:rsidRPr="00DC4D8E" w:rsidRDefault="00FA65D1" w:rsidP="00554493">
            <w:pPr>
              <w:rPr>
                <w:rFonts w:ascii="Arial" w:eastAsia="Times New Roman" w:hAnsi="Arial" w:cs="Arial"/>
              </w:rPr>
            </w:pPr>
            <w:r w:rsidRPr="00DC4D8E">
              <w:rPr>
                <w:rFonts w:ascii="Arial" w:eastAsia="Times New Roman" w:hAnsi="Arial" w:cs="Arial"/>
              </w:rPr>
              <w:t>Food AND store</w:t>
            </w:r>
          </w:p>
          <w:p w14:paraId="47099E4A" w14:textId="77777777" w:rsidR="00FA65D1" w:rsidRPr="00DC4D8E" w:rsidRDefault="00FA65D1" w:rsidP="00554493">
            <w:pPr>
              <w:rPr>
                <w:rFonts w:ascii="Arial" w:eastAsia="Times New Roman" w:hAnsi="Arial" w:cs="Arial"/>
              </w:rPr>
            </w:pPr>
            <w:r w:rsidRPr="00DC4D8E">
              <w:rPr>
                <w:rFonts w:ascii="Arial" w:eastAsia="Times New Roman" w:hAnsi="Arial" w:cs="Arial"/>
              </w:rPr>
              <w:t>Food AND retail</w:t>
            </w:r>
          </w:p>
          <w:p w14:paraId="570A4603" w14:textId="77777777" w:rsidR="00FA65D1" w:rsidRPr="00DC4D8E" w:rsidRDefault="00FA65D1" w:rsidP="00554493">
            <w:pPr>
              <w:rPr>
                <w:rFonts w:ascii="Arial" w:eastAsia="Times New Roman" w:hAnsi="Arial" w:cs="Arial"/>
              </w:rPr>
            </w:pPr>
            <w:r w:rsidRPr="00DC4D8E">
              <w:rPr>
                <w:rFonts w:ascii="Arial" w:eastAsia="Times New Roman" w:hAnsi="Arial" w:cs="Arial"/>
              </w:rPr>
              <w:t>food AND outlet</w:t>
            </w:r>
          </w:p>
          <w:p w14:paraId="402CC5B8" w14:textId="77777777" w:rsidR="00FA65D1" w:rsidRPr="00DC4D8E" w:rsidRDefault="00FA65D1" w:rsidP="00554493">
            <w:pPr>
              <w:rPr>
                <w:rFonts w:ascii="Arial" w:eastAsia="Times New Roman" w:hAnsi="Arial" w:cs="Arial"/>
              </w:rPr>
            </w:pPr>
            <w:r w:rsidRPr="00DC4D8E">
              <w:rPr>
                <w:rFonts w:ascii="Arial" w:eastAsia="Times New Roman" w:hAnsi="Arial" w:cs="Arial"/>
              </w:rPr>
              <w:t>food AND industry</w:t>
            </w:r>
          </w:p>
          <w:p w14:paraId="10A9FB83" w14:textId="77777777" w:rsidR="00FA65D1" w:rsidRPr="00DC4D8E" w:rsidRDefault="00FA65D1" w:rsidP="00554493">
            <w:pPr>
              <w:rPr>
                <w:rFonts w:ascii="Arial" w:eastAsia="Times New Roman" w:hAnsi="Arial" w:cs="Arial"/>
              </w:rPr>
            </w:pPr>
            <w:r w:rsidRPr="00DC4D8E">
              <w:rPr>
                <w:rFonts w:ascii="Arial" w:eastAsia="Times New Roman" w:hAnsi="Arial" w:cs="Arial"/>
              </w:rPr>
              <w:t>food AND (choice* or habit* or prefer*)</w:t>
            </w:r>
          </w:p>
          <w:p w14:paraId="642297FF"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(food or diet*) AND (healthy or healthful or nutritious or fresh or fruit* or vegetable* or </w:t>
            </w:r>
            <w:proofErr w:type="spellStart"/>
            <w:r w:rsidRPr="00DC4D8E">
              <w:rPr>
                <w:rFonts w:ascii="Arial" w:eastAsia="Times New Roman" w:hAnsi="Arial" w:cs="Arial"/>
              </w:rPr>
              <w:t>mediterranean</w:t>
            </w:r>
            <w:proofErr w:type="spellEnd"/>
            <w:r w:rsidRPr="00DC4D8E">
              <w:rPr>
                <w:rFonts w:ascii="Arial" w:eastAsia="Times New Roman" w:hAnsi="Arial" w:cs="Arial"/>
              </w:rPr>
              <w:t>)</w:t>
            </w:r>
          </w:p>
          <w:p w14:paraId="1E2DEF73" w14:textId="77777777" w:rsidR="00FA65D1" w:rsidRPr="00DC4D8E" w:rsidRDefault="00FA65D1" w:rsidP="00554493">
            <w:pPr>
              <w:rPr>
                <w:rFonts w:ascii="Arial" w:eastAsia="Times New Roman" w:hAnsi="Arial" w:cs="Arial"/>
              </w:rPr>
            </w:pPr>
          </w:p>
        </w:tc>
      </w:tr>
      <w:tr w:rsidR="00FA65D1" w14:paraId="0AE466FF" w14:textId="77777777" w:rsidTr="00554493">
        <w:tc>
          <w:tcPr>
            <w:tcW w:w="1574" w:type="dxa"/>
          </w:tcPr>
          <w:p w14:paraId="55556DDE" w14:textId="77777777" w:rsidR="00FA65D1" w:rsidRPr="00DC4D8E" w:rsidRDefault="00FA65D1" w:rsidP="00554493">
            <w:pPr>
              <w:rPr>
                <w:rFonts w:ascii="Arial" w:eastAsia="Times New Roman" w:hAnsi="Arial" w:cs="Arial"/>
              </w:rPr>
            </w:pPr>
            <w:r>
              <w:rPr>
                <w:rFonts w:ascii="Arial" w:eastAsia="Times New Roman" w:hAnsi="Arial" w:cs="Arial"/>
              </w:rPr>
              <w:t>DARE</w:t>
            </w:r>
          </w:p>
        </w:tc>
        <w:tc>
          <w:tcPr>
            <w:tcW w:w="13022" w:type="dxa"/>
          </w:tcPr>
          <w:p w14:paraId="4964BFBB" w14:textId="77777777" w:rsidR="00FA65D1" w:rsidRPr="00DC4D8E" w:rsidRDefault="00FA65D1" w:rsidP="00554493">
            <w:pPr>
              <w:rPr>
                <w:rFonts w:ascii="Arial" w:eastAsia="Times New Roman" w:hAnsi="Arial" w:cs="Arial"/>
              </w:rPr>
            </w:pPr>
            <w:r w:rsidRPr="00DC4D8E">
              <w:rPr>
                <w:rFonts w:ascii="Arial" w:eastAsia="Times New Roman" w:hAnsi="Arial" w:cs="Arial"/>
              </w:rPr>
              <w:t xml:space="preserve">(fruit* or nut* or seed* or vegetable* or healthy or healthful or nutritious or choice* or </w:t>
            </w:r>
            <w:proofErr w:type="spellStart"/>
            <w:r w:rsidRPr="00DC4D8E">
              <w:rPr>
                <w:rFonts w:ascii="Arial" w:eastAsia="Times New Roman" w:hAnsi="Arial" w:cs="Arial"/>
              </w:rPr>
              <w:t>choos</w:t>
            </w:r>
            <w:proofErr w:type="spellEnd"/>
            <w:r w:rsidRPr="00DC4D8E">
              <w:rPr>
                <w:rFonts w:ascii="Arial" w:eastAsia="Times New Roman" w:hAnsi="Arial" w:cs="Arial"/>
              </w:rPr>
              <w:t xml:space="preserve">* or select* or buy or purchase* or fresh or prefer* or habit* or food or diet*) AND (supermarket or shop or outlet or retail or grocery or store) </w:t>
            </w:r>
            <w:r w:rsidRPr="00DC4D8E">
              <w:rPr>
                <w:rFonts w:ascii="Arial" w:eastAsia="Times New Roman" w:hAnsi="Arial" w:cs="Arial"/>
              </w:rPr>
              <w:lastRenderedPageBreak/>
              <w:t xml:space="preserve">AND (placement or till or cashier or aisle or shelf or shelves or close or proximity or position or display or layout or presentation or marketing or </w:t>
            </w:r>
            <w:proofErr w:type="spellStart"/>
            <w:r w:rsidRPr="00DC4D8E">
              <w:rPr>
                <w:rFonts w:ascii="Arial" w:eastAsia="Times New Roman" w:hAnsi="Arial" w:cs="Arial"/>
              </w:rPr>
              <w:t>strateg</w:t>
            </w:r>
            <w:proofErr w:type="spellEnd"/>
            <w:r w:rsidRPr="00DC4D8E">
              <w:rPr>
                <w:rFonts w:ascii="Arial" w:eastAsia="Times New Roman" w:hAnsi="Arial" w:cs="Arial"/>
              </w:rPr>
              <w:t>* or impulse or promotion or promote or environment)</w:t>
            </w:r>
          </w:p>
          <w:p w14:paraId="391C39DB" w14:textId="77777777" w:rsidR="00FA65D1" w:rsidRPr="00DC4D8E" w:rsidRDefault="00FA65D1" w:rsidP="00554493">
            <w:pPr>
              <w:rPr>
                <w:rFonts w:ascii="Arial" w:eastAsia="Times New Roman" w:hAnsi="Arial" w:cs="Arial"/>
              </w:rPr>
            </w:pPr>
          </w:p>
        </w:tc>
      </w:tr>
      <w:tr w:rsidR="00FA65D1" w14:paraId="3E1570DD" w14:textId="77777777" w:rsidTr="00554493">
        <w:tc>
          <w:tcPr>
            <w:tcW w:w="1574" w:type="dxa"/>
          </w:tcPr>
          <w:p w14:paraId="774FEF58" w14:textId="77777777" w:rsidR="00FA65D1" w:rsidRPr="00DC4D8E" w:rsidRDefault="00FA65D1" w:rsidP="00554493">
            <w:pPr>
              <w:rPr>
                <w:rFonts w:ascii="Arial" w:eastAsia="Times New Roman" w:hAnsi="Arial" w:cs="Arial"/>
              </w:rPr>
            </w:pPr>
            <w:r w:rsidRPr="00DC4D8E">
              <w:rPr>
                <w:rFonts w:ascii="Arial" w:eastAsia="Times New Roman" w:hAnsi="Arial" w:cs="Arial"/>
              </w:rPr>
              <w:lastRenderedPageBreak/>
              <w:t>NIHR journals library</w:t>
            </w:r>
          </w:p>
          <w:p w14:paraId="509DF156" w14:textId="77777777" w:rsidR="00FA65D1" w:rsidRDefault="00FA65D1" w:rsidP="00554493">
            <w:pPr>
              <w:jc w:val="center"/>
              <w:rPr>
                <w:rFonts w:ascii="Arial" w:eastAsia="Times New Roman" w:hAnsi="Arial" w:cs="Arial"/>
              </w:rPr>
            </w:pPr>
          </w:p>
        </w:tc>
        <w:tc>
          <w:tcPr>
            <w:tcW w:w="13022" w:type="dxa"/>
          </w:tcPr>
          <w:p w14:paraId="56405F82" w14:textId="77777777" w:rsidR="00FA65D1" w:rsidRPr="00DC4D8E" w:rsidRDefault="00FA65D1" w:rsidP="00554493">
            <w:pPr>
              <w:rPr>
                <w:rFonts w:ascii="Arial" w:eastAsia="Times New Roman" w:hAnsi="Arial" w:cs="Arial"/>
              </w:rPr>
            </w:pPr>
            <w:r w:rsidRPr="00DC4D8E">
              <w:rPr>
                <w:rFonts w:ascii="Arial" w:eastAsia="Times New Roman" w:hAnsi="Arial" w:cs="Arial"/>
              </w:rPr>
              <w:t>Supermarket or supermarkets</w:t>
            </w:r>
          </w:p>
          <w:p w14:paraId="7E9CF44F" w14:textId="77777777" w:rsidR="00FA65D1" w:rsidRPr="00DC4D8E" w:rsidRDefault="00FA65D1" w:rsidP="00554493">
            <w:pPr>
              <w:rPr>
                <w:rFonts w:ascii="Arial" w:eastAsia="Times New Roman" w:hAnsi="Arial" w:cs="Arial"/>
              </w:rPr>
            </w:pPr>
            <w:r w:rsidRPr="00DC4D8E">
              <w:rPr>
                <w:rFonts w:ascii="Arial" w:eastAsia="Times New Roman" w:hAnsi="Arial" w:cs="Arial"/>
              </w:rPr>
              <w:t>Grocery</w:t>
            </w:r>
          </w:p>
          <w:p w14:paraId="66558517" w14:textId="77777777" w:rsidR="00FA65D1" w:rsidRPr="00DC4D8E" w:rsidRDefault="00FA65D1" w:rsidP="00554493">
            <w:pPr>
              <w:rPr>
                <w:rFonts w:ascii="Arial" w:eastAsia="Times New Roman" w:hAnsi="Arial" w:cs="Arial"/>
              </w:rPr>
            </w:pPr>
            <w:r w:rsidRPr="00DC4D8E">
              <w:rPr>
                <w:rFonts w:ascii="Arial" w:eastAsia="Times New Roman" w:hAnsi="Arial" w:cs="Arial"/>
              </w:rPr>
              <w:t>Food</w:t>
            </w:r>
          </w:p>
          <w:p w14:paraId="79DFB013" w14:textId="77777777" w:rsidR="00FA65D1" w:rsidRPr="00DC4D8E" w:rsidRDefault="00FA65D1" w:rsidP="00554493">
            <w:pPr>
              <w:rPr>
                <w:rFonts w:ascii="Arial" w:eastAsia="Times New Roman" w:hAnsi="Arial" w:cs="Arial"/>
              </w:rPr>
            </w:pPr>
          </w:p>
          <w:p w14:paraId="1572B840" w14:textId="77777777" w:rsidR="00FA65D1" w:rsidRPr="00DC4D8E" w:rsidRDefault="00FA65D1" w:rsidP="00554493">
            <w:pPr>
              <w:rPr>
                <w:rFonts w:ascii="Arial" w:eastAsia="Times New Roman" w:hAnsi="Arial" w:cs="Arial"/>
              </w:rPr>
            </w:pPr>
            <w:r w:rsidRPr="00DC4D8E">
              <w:rPr>
                <w:rFonts w:ascii="Arial" w:eastAsia="Times New Roman" w:hAnsi="Arial" w:cs="Arial"/>
              </w:rPr>
              <w:t>Shop or shops</w:t>
            </w:r>
          </w:p>
          <w:p w14:paraId="6D131FBA" w14:textId="77777777" w:rsidR="00FA65D1" w:rsidRPr="00DC4D8E" w:rsidRDefault="00FA65D1" w:rsidP="00554493">
            <w:pPr>
              <w:rPr>
                <w:rFonts w:ascii="Arial" w:eastAsia="Times New Roman" w:hAnsi="Arial" w:cs="Arial"/>
              </w:rPr>
            </w:pPr>
            <w:r w:rsidRPr="00DC4D8E">
              <w:rPr>
                <w:rFonts w:ascii="Arial" w:eastAsia="Times New Roman" w:hAnsi="Arial" w:cs="Arial"/>
              </w:rPr>
              <w:t>Retail</w:t>
            </w:r>
          </w:p>
          <w:p w14:paraId="11B5106B" w14:textId="77777777" w:rsidR="00FA65D1" w:rsidRPr="00DC4D8E" w:rsidRDefault="00FA65D1" w:rsidP="00554493">
            <w:pPr>
              <w:rPr>
                <w:rFonts w:ascii="Arial" w:eastAsia="Times New Roman" w:hAnsi="Arial" w:cs="Arial"/>
              </w:rPr>
            </w:pPr>
            <w:r w:rsidRPr="00DC4D8E">
              <w:rPr>
                <w:rFonts w:ascii="Arial" w:eastAsia="Times New Roman" w:hAnsi="Arial" w:cs="Arial"/>
              </w:rPr>
              <w:t>outlet</w:t>
            </w:r>
          </w:p>
          <w:p w14:paraId="6A43976F" w14:textId="77777777" w:rsidR="00FA65D1" w:rsidRPr="00DC4D8E" w:rsidRDefault="00FA65D1" w:rsidP="00554493">
            <w:pPr>
              <w:rPr>
                <w:rFonts w:ascii="Arial" w:eastAsia="Times New Roman" w:hAnsi="Arial" w:cs="Arial"/>
              </w:rPr>
            </w:pPr>
          </w:p>
        </w:tc>
      </w:tr>
    </w:tbl>
    <w:p w14:paraId="5797AB92" w14:textId="77777777" w:rsidR="00FA65D1" w:rsidRDefault="00FA65D1" w:rsidP="00FA65D1">
      <w:pPr>
        <w:rPr>
          <w:b/>
        </w:rPr>
      </w:pPr>
    </w:p>
    <w:p w14:paraId="709DDF58" w14:textId="77777777" w:rsidR="00FA65D1" w:rsidRDefault="00FA65D1" w:rsidP="00FA65D1">
      <w:pPr>
        <w:rPr>
          <w:b/>
        </w:rPr>
      </w:pPr>
    </w:p>
    <w:p w14:paraId="738E34F7" w14:textId="77777777" w:rsidR="00FA65D1" w:rsidRDefault="00FA65D1" w:rsidP="00FA65D1">
      <w:pPr>
        <w:rPr>
          <w:b/>
        </w:rPr>
      </w:pPr>
    </w:p>
    <w:p w14:paraId="3192EDA1" w14:textId="77777777" w:rsidR="00FA65D1" w:rsidRDefault="00FA65D1" w:rsidP="00FA65D1">
      <w:pPr>
        <w:rPr>
          <w:b/>
        </w:rPr>
        <w:sectPr w:rsidR="00FA65D1" w:rsidSect="00FA65D1">
          <w:pgSz w:w="16838" w:h="11906" w:orient="landscape"/>
          <w:pgMar w:top="1440" w:right="1440" w:bottom="1440" w:left="1440" w:header="708" w:footer="708" w:gutter="0"/>
          <w:cols w:space="708"/>
          <w:docGrid w:linePitch="360"/>
        </w:sectPr>
      </w:pPr>
    </w:p>
    <w:p w14:paraId="6CB303BD" w14:textId="77777777" w:rsidR="00FA65D1" w:rsidRDefault="00FA65D1" w:rsidP="00FA65D1"/>
    <w:p w14:paraId="2AA36A17" w14:textId="77777777" w:rsidR="00FA65D1" w:rsidRDefault="00FA65D1" w:rsidP="00FA65D1">
      <w:r>
        <w:rPr>
          <w:b/>
        </w:rPr>
        <w:t>Table S3</w:t>
      </w:r>
      <w:r w:rsidRPr="008D5E35">
        <w:rPr>
          <w:b/>
        </w:rPr>
        <w:t xml:space="preserve">: Quality Assessment Grading for </w:t>
      </w:r>
      <w:r>
        <w:rPr>
          <w:b/>
        </w:rPr>
        <w:t>Observational</w:t>
      </w:r>
      <w:r w:rsidRPr="008D5E35">
        <w:rPr>
          <w:b/>
        </w:rPr>
        <w:t xml:space="preserve"> Studies</w:t>
      </w:r>
    </w:p>
    <w:tbl>
      <w:tblPr>
        <w:tblStyle w:val="TableGrid"/>
        <w:tblpPr w:leftFromText="180" w:rightFromText="180" w:vertAnchor="text" w:tblpX="163" w:tblpY="1"/>
        <w:tblOverlap w:val="never"/>
        <w:tblW w:w="9188" w:type="dxa"/>
        <w:tblLayout w:type="fixed"/>
        <w:tblLook w:val="04A0" w:firstRow="1" w:lastRow="0" w:firstColumn="1" w:lastColumn="0" w:noHBand="0" w:noVBand="1"/>
      </w:tblPr>
      <w:tblGrid>
        <w:gridCol w:w="425"/>
        <w:gridCol w:w="2268"/>
        <w:gridCol w:w="426"/>
        <w:gridCol w:w="425"/>
        <w:gridCol w:w="425"/>
        <w:gridCol w:w="425"/>
        <w:gridCol w:w="426"/>
        <w:gridCol w:w="425"/>
        <w:gridCol w:w="425"/>
        <w:gridCol w:w="425"/>
        <w:gridCol w:w="426"/>
        <w:gridCol w:w="425"/>
        <w:gridCol w:w="425"/>
        <w:gridCol w:w="425"/>
        <w:gridCol w:w="426"/>
        <w:gridCol w:w="966"/>
      </w:tblGrid>
      <w:tr w:rsidR="00FA65D1" w:rsidRPr="00167C2D" w14:paraId="0D06D1CF" w14:textId="77777777" w:rsidTr="00554493">
        <w:trPr>
          <w:trHeight w:val="77"/>
        </w:trPr>
        <w:tc>
          <w:tcPr>
            <w:tcW w:w="9188" w:type="dxa"/>
            <w:gridSpan w:val="16"/>
            <w:tcBorders>
              <w:top w:val="single" w:sz="4" w:space="0" w:color="auto"/>
              <w:left w:val="single" w:sz="4" w:space="0" w:color="auto"/>
              <w:bottom w:val="single" w:sz="4" w:space="0" w:color="auto"/>
              <w:right w:val="single" w:sz="4" w:space="0" w:color="auto"/>
            </w:tcBorders>
          </w:tcPr>
          <w:p w14:paraId="5A29B4B8" w14:textId="77777777" w:rsidR="00FA65D1" w:rsidRPr="00167C2D" w:rsidRDefault="00FA65D1" w:rsidP="00554493">
            <w:pPr>
              <w:jc w:val="center"/>
              <w:rPr>
                <w:b/>
              </w:rPr>
            </w:pPr>
            <w:r w:rsidRPr="00167C2D">
              <w:rPr>
                <w:b/>
              </w:rPr>
              <w:t>Quality Assessment Criteria</w:t>
            </w:r>
          </w:p>
        </w:tc>
      </w:tr>
      <w:tr w:rsidR="00FA65D1" w14:paraId="46A783FD" w14:textId="77777777" w:rsidTr="00554493">
        <w:trPr>
          <w:cantSplit/>
          <w:trHeight w:val="1846"/>
        </w:trPr>
        <w:tc>
          <w:tcPr>
            <w:tcW w:w="425" w:type="dxa"/>
            <w:vMerge w:val="restart"/>
            <w:tcBorders>
              <w:top w:val="single" w:sz="4" w:space="0" w:color="auto"/>
              <w:left w:val="single" w:sz="4" w:space="0" w:color="auto"/>
              <w:bottom w:val="single" w:sz="4" w:space="0" w:color="auto"/>
              <w:right w:val="single" w:sz="4" w:space="0" w:color="auto"/>
            </w:tcBorders>
            <w:textDirection w:val="btLr"/>
          </w:tcPr>
          <w:p w14:paraId="59ABB94E" w14:textId="77777777" w:rsidR="00FA65D1" w:rsidRPr="00167C2D" w:rsidRDefault="00FA65D1" w:rsidP="00554493">
            <w:pPr>
              <w:ind w:left="113" w:right="113"/>
              <w:jc w:val="center"/>
              <w:rPr>
                <w:b/>
              </w:rPr>
            </w:pPr>
            <w:proofErr w:type="gramStart"/>
            <w:r w:rsidRPr="00167C2D">
              <w:rPr>
                <w:b/>
              </w:rPr>
              <w:t>Observational  Study</w:t>
            </w:r>
            <w:proofErr w:type="gramEnd"/>
          </w:p>
        </w:tc>
        <w:tc>
          <w:tcPr>
            <w:tcW w:w="2268" w:type="dxa"/>
            <w:tcBorders>
              <w:top w:val="single" w:sz="4" w:space="0" w:color="auto"/>
              <w:left w:val="single" w:sz="4" w:space="0" w:color="auto"/>
              <w:bottom w:val="single" w:sz="4" w:space="0" w:color="auto"/>
              <w:right w:val="single" w:sz="4" w:space="0" w:color="auto"/>
            </w:tcBorders>
            <w:textDirection w:val="btLr"/>
          </w:tcPr>
          <w:p w14:paraId="2BF0CDA3" w14:textId="77777777" w:rsidR="00FA65D1" w:rsidRDefault="00FA65D1" w:rsidP="00554493">
            <w:pPr>
              <w:ind w:left="113" w:right="113"/>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500DBA0F"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Study Design</w:t>
            </w:r>
          </w:p>
        </w:tc>
        <w:tc>
          <w:tcPr>
            <w:tcW w:w="425" w:type="dxa"/>
            <w:tcBorders>
              <w:top w:val="single" w:sz="4" w:space="0" w:color="auto"/>
              <w:left w:val="single" w:sz="4" w:space="0" w:color="auto"/>
              <w:bottom w:val="single" w:sz="4" w:space="0" w:color="auto"/>
              <w:right w:val="single" w:sz="4" w:space="0" w:color="auto"/>
            </w:tcBorders>
            <w:textDirection w:val="btLr"/>
          </w:tcPr>
          <w:p w14:paraId="39A7B51B"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Sample Description</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71DB969C"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Store Description</w:t>
            </w:r>
          </w:p>
        </w:tc>
        <w:tc>
          <w:tcPr>
            <w:tcW w:w="425" w:type="dxa"/>
            <w:tcBorders>
              <w:top w:val="single" w:sz="4" w:space="0" w:color="auto"/>
              <w:left w:val="single" w:sz="4" w:space="0" w:color="auto"/>
              <w:bottom w:val="single" w:sz="4" w:space="0" w:color="auto"/>
              <w:right w:val="single" w:sz="4" w:space="0" w:color="auto"/>
            </w:tcBorders>
            <w:textDirection w:val="btLr"/>
          </w:tcPr>
          <w:p w14:paraId="102DDBA8"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Exposure Measurement</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4A506E9C"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Outcome</w:t>
            </w:r>
          </w:p>
        </w:tc>
        <w:tc>
          <w:tcPr>
            <w:tcW w:w="425" w:type="dxa"/>
            <w:tcBorders>
              <w:top w:val="single" w:sz="4" w:space="0" w:color="auto"/>
              <w:left w:val="single" w:sz="4" w:space="0" w:color="auto"/>
              <w:bottom w:val="single" w:sz="4" w:space="0" w:color="auto"/>
              <w:right w:val="single" w:sz="4" w:space="0" w:color="auto"/>
            </w:tcBorders>
            <w:textDirection w:val="btLr"/>
          </w:tcPr>
          <w:p w14:paraId="0AB02174"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Blinding</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22001D42"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Follow- up</w:t>
            </w:r>
          </w:p>
        </w:tc>
        <w:tc>
          <w:tcPr>
            <w:tcW w:w="425" w:type="dxa"/>
            <w:tcBorders>
              <w:top w:val="single" w:sz="4" w:space="0" w:color="auto"/>
              <w:left w:val="single" w:sz="4" w:space="0" w:color="auto"/>
              <w:bottom w:val="single" w:sz="4" w:space="0" w:color="auto"/>
              <w:right w:val="single" w:sz="4" w:space="0" w:color="auto"/>
            </w:tcBorders>
            <w:textDirection w:val="btLr"/>
          </w:tcPr>
          <w:p w14:paraId="796F36B4"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Non- Participants</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3A928D67"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Variability</w:t>
            </w:r>
          </w:p>
        </w:tc>
        <w:tc>
          <w:tcPr>
            <w:tcW w:w="425" w:type="dxa"/>
            <w:tcBorders>
              <w:top w:val="single" w:sz="4" w:space="0" w:color="auto"/>
              <w:left w:val="single" w:sz="4" w:space="0" w:color="auto"/>
              <w:bottom w:val="single" w:sz="4" w:space="0" w:color="auto"/>
              <w:right w:val="single" w:sz="4" w:space="0" w:color="auto"/>
            </w:tcBorders>
            <w:textDirection w:val="btLr"/>
          </w:tcPr>
          <w:p w14:paraId="2347858E"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Analytical Methods</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09DB69F6"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Confounding</w:t>
            </w:r>
          </w:p>
        </w:tc>
        <w:tc>
          <w:tcPr>
            <w:tcW w:w="425" w:type="dxa"/>
            <w:tcBorders>
              <w:top w:val="single" w:sz="4" w:space="0" w:color="auto"/>
              <w:left w:val="single" w:sz="4" w:space="0" w:color="auto"/>
              <w:bottom w:val="single" w:sz="4" w:space="0" w:color="auto"/>
              <w:right w:val="single" w:sz="4" w:space="0" w:color="auto"/>
            </w:tcBorders>
            <w:textDirection w:val="btLr"/>
          </w:tcPr>
          <w:p w14:paraId="417CBFE2"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Sample Size</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69DA1FCF"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Funding and Co</w:t>
            </w:r>
            <w:r>
              <w:rPr>
                <w:rFonts w:ascii="Arial Narrow" w:hAnsi="Arial Narrow"/>
                <w:b/>
                <w:sz w:val="18"/>
                <w:szCs w:val="18"/>
              </w:rPr>
              <w:t>nflicts</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700338D0"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Overall Risk of Bias*</w:t>
            </w:r>
          </w:p>
        </w:tc>
      </w:tr>
      <w:tr w:rsidR="00FA65D1" w:rsidRPr="009D4C80" w14:paraId="7CF9C741" w14:textId="77777777" w:rsidTr="00554493">
        <w:trPr>
          <w:trHeight w:val="315"/>
        </w:trPr>
        <w:tc>
          <w:tcPr>
            <w:tcW w:w="425" w:type="dxa"/>
            <w:vMerge/>
            <w:tcBorders>
              <w:top w:val="single" w:sz="4" w:space="0" w:color="auto"/>
              <w:left w:val="single" w:sz="4" w:space="0" w:color="auto"/>
              <w:bottom w:val="single" w:sz="4" w:space="0" w:color="auto"/>
              <w:right w:val="single" w:sz="4" w:space="0" w:color="auto"/>
            </w:tcBorders>
          </w:tcPr>
          <w:p w14:paraId="237F67A4"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69B7B32D" w14:textId="77777777" w:rsidR="00FA65D1" w:rsidRPr="00243761" w:rsidRDefault="00FA65D1" w:rsidP="00554493">
            <w:pPr>
              <w:rPr>
                <w:rFonts w:ascii="Arial Narrow" w:hAnsi="Arial Narrow"/>
                <w:sz w:val="18"/>
                <w:szCs w:val="18"/>
              </w:rPr>
            </w:pPr>
            <w:proofErr w:type="spellStart"/>
            <w:r>
              <w:rPr>
                <w:rFonts w:ascii="Arial Narrow" w:hAnsi="Arial Narrow"/>
                <w:sz w:val="18"/>
              </w:rPr>
              <w:t>Bodor</w:t>
            </w:r>
            <w:proofErr w:type="spellEnd"/>
            <w:r>
              <w:rPr>
                <w:rFonts w:ascii="Arial Narrow" w:hAnsi="Arial Narrow"/>
                <w:sz w:val="18"/>
              </w:rPr>
              <w:t xml:space="preserve"> et al. (2008) </w:t>
            </w:r>
            <w:r>
              <w:rPr>
                <w:rFonts w:ascii="Arial Narrow" w:hAnsi="Arial Narrow"/>
                <w:sz w:val="18"/>
                <w:vertAlign w:val="superscript"/>
              </w:rPr>
              <w:t>S</w:t>
            </w:r>
            <w:r w:rsidRPr="00890FB2">
              <w:rPr>
                <w:rFonts w:ascii="Arial Narrow" w:hAnsi="Arial Narrow"/>
                <w:noProof/>
                <w:sz w:val="18"/>
                <w:vertAlign w:val="superscript"/>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61B2D1"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0A15E43B"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E158EB"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541CECA9"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AFFF8F"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1EEC0DEF"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DF3C66"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6F1D0632"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8390A5"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1D50D3C0"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D81D01"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3DDD884E"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C2E31D"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966" w:type="dxa"/>
            <w:tcBorders>
              <w:top w:val="single" w:sz="4" w:space="0" w:color="auto"/>
              <w:left w:val="single" w:sz="4" w:space="0" w:color="auto"/>
              <w:bottom w:val="single" w:sz="4" w:space="0" w:color="auto"/>
              <w:right w:val="single" w:sz="4" w:space="0" w:color="auto"/>
            </w:tcBorders>
            <w:shd w:val="clear" w:color="auto" w:fill="00B050"/>
          </w:tcPr>
          <w:p w14:paraId="2D8FB404" w14:textId="77777777" w:rsidR="00FA65D1" w:rsidRPr="00243761" w:rsidRDefault="00FA65D1" w:rsidP="00554493">
            <w:pPr>
              <w:tabs>
                <w:tab w:val="center" w:pos="375"/>
              </w:tabs>
              <w:rPr>
                <w:rFonts w:ascii="Arial Narrow" w:hAnsi="Arial Narrow"/>
                <w:b/>
                <w:sz w:val="18"/>
                <w:szCs w:val="18"/>
              </w:rPr>
            </w:pPr>
            <w:r>
              <w:rPr>
                <w:rFonts w:ascii="Arial Narrow" w:hAnsi="Arial Narrow"/>
                <w:b/>
                <w:sz w:val="18"/>
                <w:szCs w:val="18"/>
                <w:shd w:val="clear" w:color="auto" w:fill="00B050"/>
              </w:rPr>
              <w:tab/>
            </w:r>
            <w:r w:rsidRPr="00F20385">
              <w:rPr>
                <w:rFonts w:ascii="Arial Narrow" w:hAnsi="Arial Narrow"/>
                <w:b/>
                <w:sz w:val="18"/>
                <w:szCs w:val="18"/>
                <w:shd w:val="clear" w:color="auto" w:fill="00B050"/>
              </w:rPr>
              <w:t>Lo</w:t>
            </w:r>
            <w:r>
              <w:rPr>
                <w:rFonts w:ascii="Arial Narrow" w:hAnsi="Arial Narrow"/>
                <w:b/>
                <w:sz w:val="18"/>
                <w:szCs w:val="18"/>
              </w:rPr>
              <w:t>w</w:t>
            </w:r>
          </w:p>
        </w:tc>
      </w:tr>
      <w:tr w:rsidR="00FA65D1" w:rsidRPr="009D4C80" w14:paraId="25E850E3" w14:textId="77777777" w:rsidTr="00554493">
        <w:trPr>
          <w:trHeight w:val="315"/>
        </w:trPr>
        <w:tc>
          <w:tcPr>
            <w:tcW w:w="425" w:type="dxa"/>
            <w:vMerge/>
            <w:tcBorders>
              <w:top w:val="single" w:sz="4" w:space="0" w:color="auto"/>
              <w:left w:val="single" w:sz="4" w:space="0" w:color="auto"/>
              <w:bottom w:val="single" w:sz="4" w:space="0" w:color="auto"/>
              <w:right w:val="single" w:sz="4" w:space="0" w:color="auto"/>
            </w:tcBorders>
          </w:tcPr>
          <w:p w14:paraId="155E0599"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53097128" w14:textId="77777777" w:rsidR="00FA65D1" w:rsidRPr="00243761" w:rsidRDefault="00FA65D1" w:rsidP="00554493">
            <w:pPr>
              <w:rPr>
                <w:rFonts w:ascii="Arial Narrow" w:hAnsi="Arial Narrow"/>
                <w:sz w:val="18"/>
                <w:szCs w:val="18"/>
              </w:rPr>
            </w:pPr>
            <w:r w:rsidRPr="0075379B">
              <w:rPr>
                <w:rFonts w:ascii="Arial Narrow" w:hAnsi="Arial Narrow"/>
                <w:sz w:val="18"/>
              </w:rPr>
              <w:t>Caldwell et al</w:t>
            </w:r>
            <w:r>
              <w:rPr>
                <w:rFonts w:ascii="Arial Narrow" w:hAnsi="Arial Narrow"/>
                <w:sz w:val="18"/>
              </w:rPr>
              <w:t xml:space="preserve">. (2009) </w:t>
            </w:r>
            <w:r>
              <w:rPr>
                <w:rFonts w:ascii="Arial Narrow" w:hAnsi="Arial Narrow"/>
                <w:sz w:val="18"/>
                <w:vertAlign w:val="superscript"/>
              </w:rPr>
              <w:t>S</w:t>
            </w:r>
            <w:r w:rsidRPr="00890FB2">
              <w:rPr>
                <w:rFonts w:ascii="Arial Narrow" w:hAnsi="Arial Narrow"/>
                <w:noProof/>
                <w:sz w:val="18"/>
                <w:vertAlign w:val="superscript"/>
              </w:rPr>
              <w:t>2</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46FCAD"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3A5836F7"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416B75"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19C45D85"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446E04"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653D59DB"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AD0E8E"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73146248"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0B585E"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7E4A03DB"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82F68B"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53393ACA"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9140CE"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966" w:type="dxa"/>
            <w:tcBorders>
              <w:top w:val="single" w:sz="4" w:space="0" w:color="auto"/>
              <w:left w:val="single" w:sz="4" w:space="0" w:color="auto"/>
              <w:bottom w:val="single" w:sz="4" w:space="0" w:color="auto"/>
              <w:right w:val="single" w:sz="4" w:space="0" w:color="auto"/>
            </w:tcBorders>
            <w:shd w:val="clear" w:color="auto" w:fill="F65C5C"/>
          </w:tcPr>
          <w:p w14:paraId="40700E7B" w14:textId="77777777" w:rsidR="00FA65D1" w:rsidRPr="00F20385" w:rsidRDefault="00FA65D1" w:rsidP="00554493">
            <w:pPr>
              <w:jc w:val="center"/>
              <w:rPr>
                <w:rFonts w:ascii="Arial Narrow" w:hAnsi="Arial Narrow"/>
                <w:b/>
                <w:color w:val="FF0000"/>
                <w:sz w:val="18"/>
                <w:szCs w:val="18"/>
              </w:rPr>
            </w:pPr>
            <w:r>
              <w:rPr>
                <w:rFonts w:ascii="Arial Narrow" w:hAnsi="Arial Narrow"/>
                <w:b/>
                <w:sz w:val="18"/>
                <w:szCs w:val="18"/>
              </w:rPr>
              <w:t>High</w:t>
            </w:r>
          </w:p>
        </w:tc>
      </w:tr>
      <w:tr w:rsidR="00FA65D1" w:rsidRPr="009D4C80" w14:paraId="416A6B8F" w14:textId="77777777" w:rsidTr="00554493">
        <w:trPr>
          <w:trHeight w:val="315"/>
        </w:trPr>
        <w:tc>
          <w:tcPr>
            <w:tcW w:w="425" w:type="dxa"/>
            <w:vMerge/>
            <w:tcBorders>
              <w:top w:val="single" w:sz="4" w:space="0" w:color="auto"/>
              <w:left w:val="single" w:sz="4" w:space="0" w:color="auto"/>
              <w:bottom w:val="single" w:sz="4" w:space="0" w:color="auto"/>
              <w:right w:val="single" w:sz="4" w:space="0" w:color="auto"/>
            </w:tcBorders>
          </w:tcPr>
          <w:p w14:paraId="5C73E3E3"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64FA69FB" w14:textId="77777777" w:rsidR="00FA65D1" w:rsidRDefault="00FA65D1" w:rsidP="00554493">
            <w:pPr>
              <w:rPr>
                <w:rFonts w:ascii="Arial Narrow" w:hAnsi="Arial Narrow"/>
                <w:sz w:val="18"/>
                <w:szCs w:val="18"/>
              </w:rPr>
            </w:pPr>
            <w:r>
              <w:rPr>
                <w:rFonts w:ascii="Arial Narrow" w:hAnsi="Arial Narrow"/>
                <w:sz w:val="18"/>
                <w:szCs w:val="18"/>
              </w:rPr>
              <w:t xml:space="preserve">Caspi et al. (2017) </w:t>
            </w:r>
            <w:r>
              <w:rPr>
                <w:rFonts w:ascii="Arial Narrow" w:hAnsi="Arial Narrow"/>
                <w:sz w:val="18"/>
                <w:szCs w:val="18"/>
                <w:vertAlign w:val="superscript"/>
              </w:rPr>
              <w:t>S</w:t>
            </w:r>
            <w:r w:rsidRPr="00890FB2">
              <w:rPr>
                <w:rFonts w:ascii="Arial Narrow" w:hAnsi="Arial Narrow"/>
                <w:noProof/>
                <w:sz w:val="18"/>
                <w:szCs w:val="18"/>
                <w:vertAlign w:val="superscript"/>
              </w:rPr>
              <w:t>3</w:t>
            </w:r>
          </w:p>
          <w:p w14:paraId="75C0BF50" w14:textId="77777777" w:rsidR="00FA65D1" w:rsidRPr="00243761" w:rsidRDefault="00FA65D1" w:rsidP="00554493">
            <w:pPr>
              <w:rPr>
                <w:rFonts w:ascii="Arial Narrow" w:hAnsi="Arial Narrow"/>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846F0"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67464E29"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31672B"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754FA227"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0CA197"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7E9FD539"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C3F4D3"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7C942C13"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6BC48B"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505FFB36"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3523FB"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4AB21419"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B9DA9A"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966" w:type="dxa"/>
            <w:tcBorders>
              <w:top w:val="single" w:sz="4" w:space="0" w:color="auto"/>
              <w:left w:val="single" w:sz="4" w:space="0" w:color="auto"/>
              <w:bottom w:val="single" w:sz="4" w:space="0" w:color="auto"/>
              <w:right w:val="single" w:sz="4" w:space="0" w:color="auto"/>
            </w:tcBorders>
            <w:shd w:val="clear" w:color="auto" w:fill="00B050"/>
          </w:tcPr>
          <w:p w14:paraId="7103FF6A" w14:textId="77777777" w:rsidR="00FA65D1" w:rsidRPr="00243761" w:rsidRDefault="00FA65D1" w:rsidP="00554493">
            <w:pPr>
              <w:jc w:val="center"/>
              <w:rPr>
                <w:rFonts w:ascii="Arial Narrow" w:hAnsi="Arial Narrow"/>
                <w:b/>
                <w:sz w:val="18"/>
                <w:szCs w:val="18"/>
              </w:rPr>
            </w:pPr>
            <w:r>
              <w:rPr>
                <w:rFonts w:ascii="Arial Narrow" w:hAnsi="Arial Narrow"/>
                <w:b/>
                <w:sz w:val="18"/>
                <w:szCs w:val="18"/>
              </w:rPr>
              <w:t>Low</w:t>
            </w:r>
          </w:p>
        </w:tc>
      </w:tr>
      <w:tr w:rsidR="00FA65D1" w:rsidRPr="009D4C80" w14:paraId="130247B7" w14:textId="77777777" w:rsidTr="00554493">
        <w:trPr>
          <w:trHeight w:val="315"/>
        </w:trPr>
        <w:tc>
          <w:tcPr>
            <w:tcW w:w="425" w:type="dxa"/>
            <w:vMerge/>
            <w:tcBorders>
              <w:top w:val="single" w:sz="4" w:space="0" w:color="auto"/>
              <w:left w:val="single" w:sz="4" w:space="0" w:color="auto"/>
              <w:bottom w:val="single" w:sz="4" w:space="0" w:color="auto"/>
              <w:right w:val="single" w:sz="4" w:space="0" w:color="auto"/>
            </w:tcBorders>
          </w:tcPr>
          <w:p w14:paraId="2AAD3613"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52004AAC" w14:textId="77777777" w:rsidR="00FA65D1" w:rsidRPr="00243761" w:rsidRDefault="00FA65D1" w:rsidP="00554493">
            <w:pPr>
              <w:rPr>
                <w:rFonts w:ascii="Arial Narrow" w:hAnsi="Arial Narrow"/>
                <w:sz w:val="18"/>
                <w:szCs w:val="18"/>
              </w:rPr>
            </w:pPr>
            <w:r>
              <w:rPr>
                <w:rFonts w:ascii="Arial Narrow" w:hAnsi="Arial Narrow"/>
                <w:sz w:val="18"/>
                <w:szCs w:val="18"/>
              </w:rPr>
              <w:t>Cohen</w:t>
            </w:r>
            <w:r w:rsidRPr="00996A55">
              <w:rPr>
                <w:rFonts w:ascii="Arial Narrow" w:hAnsi="Arial Narrow"/>
                <w:sz w:val="18"/>
                <w:szCs w:val="18"/>
              </w:rPr>
              <w:t xml:space="preserve"> et al. </w:t>
            </w:r>
            <w:r>
              <w:rPr>
                <w:rFonts w:ascii="Arial Narrow" w:hAnsi="Arial Narrow"/>
                <w:sz w:val="18"/>
                <w:szCs w:val="18"/>
              </w:rPr>
              <w:t>(</w:t>
            </w:r>
            <w:r w:rsidRPr="00996A55">
              <w:rPr>
                <w:rFonts w:ascii="Arial Narrow" w:hAnsi="Arial Narrow"/>
                <w:sz w:val="18"/>
                <w:szCs w:val="18"/>
              </w:rPr>
              <w:t>2015</w:t>
            </w:r>
            <w:r>
              <w:rPr>
                <w:rFonts w:ascii="Arial Narrow" w:hAnsi="Arial Narrow"/>
                <w:sz w:val="18"/>
                <w:szCs w:val="18"/>
              </w:rPr>
              <w:t xml:space="preserve">) </w:t>
            </w:r>
            <w:r>
              <w:rPr>
                <w:rFonts w:ascii="Arial Narrow" w:hAnsi="Arial Narrow"/>
                <w:sz w:val="18"/>
                <w:szCs w:val="18"/>
                <w:vertAlign w:val="superscript"/>
              </w:rPr>
              <w:t>S</w:t>
            </w:r>
            <w:r w:rsidRPr="00890FB2">
              <w:rPr>
                <w:rFonts w:ascii="Arial Narrow" w:hAnsi="Arial Narrow"/>
                <w:noProof/>
                <w:sz w:val="18"/>
                <w:szCs w:val="18"/>
                <w:vertAlign w:val="superscript"/>
              </w:rPr>
              <w:t>4</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3D852B"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032AB6EA"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B7DEE4"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60EE86ED"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BB287C"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5C0CF696"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5CB4A7"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178B548B"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37254C"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799EB56A"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A2976C"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7097E412"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157E94"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966" w:type="dxa"/>
            <w:tcBorders>
              <w:top w:val="single" w:sz="4" w:space="0" w:color="auto"/>
              <w:left w:val="single" w:sz="4" w:space="0" w:color="auto"/>
              <w:bottom w:val="single" w:sz="4" w:space="0" w:color="auto"/>
              <w:right w:val="single" w:sz="4" w:space="0" w:color="auto"/>
            </w:tcBorders>
            <w:shd w:val="clear" w:color="auto" w:fill="FFC000"/>
          </w:tcPr>
          <w:p w14:paraId="69A5A6F0"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Moderate</w:t>
            </w:r>
          </w:p>
        </w:tc>
      </w:tr>
      <w:tr w:rsidR="00FA65D1" w:rsidRPr="009D4C80" w14:paraId="5C4C4C92" w14:textId="77777777" w:rsidTr="00554493">
        <w:trPr>
          <w:trHeight w:val="315"/>
        </w:trPr>
        <w:tc>
          <w:tcPr>
            <w:tcW w:w="425" w:type="dxa"/>
            <w:vMerge/>
            <w:tcBorders>
              <w:top w:val="single" w:sz="4" w:space="0" w:color="auto"/>
              <w:left w:val="single" w:sz="4" w:space="0" w:color="auto"/>
              <w:bottom w:val="single" w:sz="4" w:space="0" w:color="auto"/>
              <w:right w:val="single" w:sz="4" w:space="0" w:color="auto"/>
            </w:tcBorders>
          </w:tcPr>
          <w:p w14:paraId="5985FAFD"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03FAAF01" w14:textId="77777777" w:rsidR="00FA65D1" w:rsidRPr="00243761" w:rsidRDefault="00FA65D1" w:rsidP="00554493">
            <w:pPr>
              <w:rPr>
                <w:rFonts w:ascii="Arial Narrow" w:hAnsi="Arial Narrow"/>
                <w:sz w:val="18"/>
                <w:szCs w:val="18"/>
              </w:rPr>
            </w:pPr>
            <w:r w:rsidRPr="00996A55">
              <w:rPr>
                <w:rFonts w:ascii="Arial Narrow" w:hAnsi="Arial Narrow"/>
                <w:sz w:val="18"/>
                <w:szCs w:val="18"/>
              </w:rPr>
              <w:t xml:space="preserve">Franco et al. </w:t>
            </w:r>
            <w:r>
              <w:rPr>
                <w:rFonts w:ascii="Arial Narrow" w:hAnsi="Arial Narrow"/>
                <w:sz w:val="18"/>
                <w:szCs w:val="18"/>
              </w:rPr>
              <w:t>(</w:t>
            </w:r>
            <w:r w:rsidRPr="00996A55">
              <w:rPr>
                <w:rFonts w:ascii="Arial Narrow" w:hAnsi="Arial Narrow"/>
                <w:sz w:val="18"/>
                <w:szCs w:val="18"/>
              </w:rPr>
              <w:t>2009</w:t>
            </w:r>
            <w:r>
              <w:rPr>
                <w:rFonts w:ascii="Arial Narrow" w:hAnsi="Arial Narrow"/>
                <w:sz w:val="18"/>
                <w:szCs w:val="18"/>
              </w:rPr>
              <w:t xml:space="preserve">) </w:t>
            </w:r>
            <w:r>
              <w:rPr>
                <w:rFonts w:ascii="Arial Narrow" w:hAnsi="Arial Narrow"/>
                <w:sz w:val="18"/>
                <w:szCs w:val="18"/>
                <w:vertAlign w:val="superscript"/>
              </w:rPr>
              <w:t>S</w:t>
            </w:r>
            <w:r w:rsidRPr="00890FB2">
              <w:rPr>
                <w:rFonts w:ascii="Arial Narrow" w:hAnsi="Arial Narrow"/>
                <w:noProof/>
                <w:sz w:val="18"/>
                <w:szCs w:val="18"/>
                <w:vertAlign w:val="superscript"/>
              </w:rPr>
              <w:t>5</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186CD7"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1B1445C8"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C5BCAE"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03E453CE"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6FAB39"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7C089C0B"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57593D"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3F07741E"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FE7F96"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0D716B6C"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32BE1D"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5CB43AFF"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82806"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966" w:type="dxa"/>
            <w:tcBorders>
              <w:top w:val="single" w:sz="4" w:space="0" w:color="auto"/>
              <w:left w:val="single" w:sz="4" w:space="0" w:color="auto"/>
              <w:bottom w:val="single" w:sz="4" w:space="0" w:color="auto"/>
              <w:right w:val="single" w:sz="4" w:space="0" w:color="auto"/>
            </w:tcBorders>
            <w:shd w:val="clear" w:color="auto" w:fill="00B050"/>
          </w:tcPr>
          <w:p w14:paraId="30342A6C" w14:textId="77777777" w:rsidR="00FA65D1" w:rsidRPr="00243761" w:rsidRDefault="00FA65D1" w:rsidP="00554493">
            <w:pPr>
              <w:jc w:val="center"/>
              <w:rPr>
                <w:rFonts w:ascii="Arial Narrow" w:hAnsi="Arial Narrow"/>
                <w:b/>
                <w:sz w:val="18"/>
                <w:szCs w:val="18"/>
              </w:rPr>
            </w:pPr>
            <w:r>
              <w:rPr>
                <w:rFonts w:ascii="Arial Narrow" w:hAnsi="Arial Narrow"/>
                <w:b/>
                <w:sz w:val="18"/>
                <w:szCs w:val="18"/>
              </w:rPr>
              <w:t>Low</w:t>
            </w:r>
          </w:p>
        </w:tc>
      </w:tr>
      <w:tr w:rsidR="00FA65D1" w:rsidRPr="009D4C80" w14:paraId="0070F287" w14:textId="77777777" w:rsidTr="00554493">
        <w:trPr>
          <w:trHeight w:val="315"/>
        </w:trPr>
        <w:tc>
          <w:tcPr>
            <w:tcW w:w="425" w:type="dxa"/>
            <w:vMerge/>
            <w:tcBorders>
              <w:top w:val="single" w:sz="4" w:space="0" w:color="auto"/>
              <w:left w:val="single" w:sz="4" w:space="0" w:color="auto"/>
              <w:bottom w:val="single" w:sz="4" w:space="0" w:color="auto"/>
              <w:right w:val="single" w:sz="4" w:space="0" w:color="auto"/>
            </w:tcBorders>
          </w:tcPr>
          <w:p w14:paraId="762266FC"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20D5CB9B" w14:textId="77777777" w:rsidR="00FA65D1" w:rsidRPr="00243761" w:rsidRDefault="00FA65D1" w:rsidP="00554493">
            <w:pPr>
              <w:rPr>
                <w:rFonts w:ascii="Arial Narrow" w:hAnsi="Arial Narrow"/>
                <w:sz w:val="18"/>
                <w:szCs w:val="18"/>
              </w:rPr>
            </w:pPr>
            <w:r>
              <w:rPr>
                <w:rFonts w:ascii="Arial Narrow" w:hAnsi="Arial Narrow"/>
                <w:sz w:val="18"/>
                <w:szCs w:val="18"/>
              </w:rPr>
              <w:t xml:space="preserve">Gustafson et al. (2011) </w:t>
            </w:r>
            <w:r>
              <w:rPr>
                <w:rFonts w:ascii="Arial Narrow" w:hAnsi="Arial Narrow"/>
                <w:sz w:val="18"/>
                <w:szCs w:val="18"/>
                <w:vertAlign w:val="superscript"/>
              </w:rPr>
              <w:t>S</w:t>
            </w:r>
            <w:r w:rsidRPr="00890FB2">
              <w:rPr>
                <w:rFonts w:ascii="Arial Narrow" w:hAnsi="Arial Narrow"/>
                <w:noProof/>
                <w:sz w:val="18"/>
                <w:szCs w:val="18"/>
                <w:vertAlign w:val="superscript"/>
              </w:rPr>
              <w:t>6</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F0CF1A" w14:textId="77777777" w:rsidR="00FA65D1" w:rsidRPr="00243761" w:rsidRDefault="00FA65D1" w:rsidP="00554493">
            <w:pPr>
              <w:tabs>
                <w:tab w:val="center" w:pos="154"/>
              </w:tabs>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6545F175"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4D0D9D"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72102064"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B78CCB"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6FA13A4F"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46DE90"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14D50984"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DAC034"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220C6E06"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E59B91"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708DFD23"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352466"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966" w:type="dxa"/>
            <w:tcBorders>
              <w:top w:val="single" w:sz="4" w:space="0" w:color="auto"/>
              <w:left w:val="single" w:sz="4" w:space="0" w:color="auto"/>
              <w:bottom w:val="single" w:sz="4" w:space="0" w:color="auto"/>
              <w:right w:val="single" w:sz="4" w:space="0" w:color="auto"/>
            </w:tcBorders>
            <w:shd w:val="clear" w:color="auto" w:fill="00B050"/>
          </w:tcPr>
          <w:p w14:paraId="1BC21A20" w14:textId="77777777" w:rsidR="00FA65D1" w:rsidRPr="00243761" w:rsidRDefault="00FA65D1" w:rsidP="00554493">
            <w:pPr>
              <w:jc w:val="center"/>
              <w:rPr>
                <w:rFonts w:ascii="Arial Narrow" w:hAnsi="Arial Narrow"/>
                <w:b/>
                <w:sz w:val="18"/>
                <w:szCs w:val="18"/>
              </w:rPr>
            </w:pPr>
            <w:r>
              <w:rPr>
                <w:rFonts w:ascii="Arial Narrow" w:hAnsi="Arial Narrow"/>
                <w:b/>
                <w:sz w:val="18"/>
                <w:szCs w:val="18"/>
              </w:rPr>
              <w:t>Low</w:t>
            </w:r>
          </w:p>
        </w:tc>
      </w:tr>
      <w:tr w:rsidR="00FA65D1" w:rsidRPr="009D4C80" w14:paraId="546E0C5F" w14:textId="77777777" w:rsidTr="00554493">
        <w:trPr>
          <w:trHeight w:val="315"/>
        </w:trPr>
        <w:tc>
          <w:tcPr>
            <w:tcW w:w="425" w:type="dxa"/>
            <w:vMerge/>
            <w:tcBorders>
              <w:top w:val="single" w:sz="4" w:space="0" w:color="auto"/>
              <w:left w:val="single" w:sz="4" w:space="0" w:color="auto"/>
              <w:bottom w:val="single" w:sz="4" w:space="0" w:color="auto"/>
              <w:right w:val="single" w:sz="4" w:space="0" w:color="auto"/>
            </w:tcBorders>
          </w:tcPr>
          <w:p w14:paraId="0814E1AA"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2421E837" w14:textId="77777777" w:rsidR="00FA65D1" w:rsidRPr="00243761" w:rsidRDefault="00FA65D1" w:rsidP="00554493">
            <w:pPr>
              <w:rPr>
                <w:rFonts w:ascii="Arial Narrow" w:hAnsi="Arial Narrow"/>
                <w:sz w:val="18"/>
                <w:szCs w:val="18"/>
              </w:rPr>
            </w:pPr>
            <w:r>
              <w:rPr>
                <w:rFonts w:ascii="Arial Narrow" w:hAnsi="Arial Narrow"/>
                <w:sz w:val="18"/>
                <w:szCs w:val="18"/>
              </w:rPr>
              <w:t xml:space="preserve">Gustafson </w:t>
            </w:r>
            <w:r w:rsidRPr="00996A55">
              <w:rPr>
                <w:rFonts w:ascii="Arial Narrow" w:hAnsi="Arial Narrow"/>
                <w:sz w:val="18"/>
                <w:szCs w:val="18"/>
              </w:rPr>
              <w:t>et al.</w:t>
            </w:r>
            <w:r>
              <w:rPr>
                <w:rFonts w:ascii="Arial Narrow" w:hAnsi="Arial Narrow"/>
                <w:sz w:val="18"/>
                <w:szCs w:val="18"/>
              </w:rPr>
              <w:t xml:space="preserve"> (</w:t>
            </w:r>
            <w:r w:rsidRPr="00996A55">
              <w:rPr>
                <w:rFonts w:ascii="Arial Narrow" w:hAnsi="Arial Narrow"/>
                <w:sz w:val="18"/>
                <w:szCs w:val="18"/>
              </w:rPr>
              <w:t>2013</w:t>
            </w:r>
            <w:r>
              <w:rPr>
                <w:rFonts w:ascii="Arial Narrow" w:hAnsi="Arial Narrow"/>
                <w:sz w:val="18"/>
                <w:szCs w:val="18"/>
              </w:rPr>
              <w:t xml:space="preserve">) </w:t>
            </w:r>
            <w:r>
              <w:rPr>
                <w:rFonts w:ascii="Arial Narrow" w:hAnsi="Arial Narrow"/>
                <w:sz w:val="18"/>
                <w:szCs w:val="18"/>
                <w:vertAlign w:val="superscript"/>
              </w:rPr>
              <w:t>S</w:t>
            </w:r>
            <w:r w:rsidRPr="003752C8">
              <w:rPr>
                <w:rFonts w:ascii="Arial Narrow" w:hAnsi="Arial Narrow"/>
                <w:noProof/>
                <w:sz w:val="18"/>
                <w:szCs w:val="18"/>
                <w:vertAlign w:val="superscript"/>
              </w:rPr>
              <w:t>7</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D64076"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0D73D316"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75B77A"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520C9DE8"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12BE46"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6F1A59F8"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FA776D"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03C48604"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55ECC5"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6C690693"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2E1A69"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47B7DBED"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7CEC42"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966" w:type="dxa"/>
            <w:tcBorders>
              <w:top w:val="single" w:sz="4" w:space="0" w:color="auto"/>
              <w:left w:val="single" w:sz="4" w:space="0" w:color="auto"/>
              <w:bottom w:val="single" w:sz="4" w:space="0" w:color="auto"/>
              <w:right w:val="single" w:sz="4" w:space="0" w:color="auto"/>
            </w:tcBorders>
            <w:shd w:val="clear" w:color="auto" w:fill="00B050"/>
          </w:tcPr>
          <w:p w14:paraId="1A80A607" w14:textId="77777777" w:rsidR="00FA65D1" w:rsidRPr="00243761" w:rsidRDefault="00FA65D1" w:rsidP="00554493">
            <w:pPr>
              <w:jc w:val="center"/>
              <w:rPr>
                <w:rFonts w:ascii="Arial Narrow" w:hAnsi="Arial Narrow"/>
                <w:b/>
                <w:sz w:val="18"/>
                <w:szCs w:val="18"/>
              </w:rPr>
            </w:pPr>
            <w:r>
              <w:rPr>
                <w:rFonts w:ascii="Arial Narrow" w:hAnsi="Arial Narrow"/>
                <w:b/>
                <w:sz w:val="18"/>
                <w:szCs w:val="18"/>
              </w:rPr>
              <w:t>Low</w:t>
            </w:r>
          </w:p>
        </w:tc>
      </w:tr>
      <w:tr w:rsidR="00FA65D1" w:rsidRPr="009D4C80" w14:paraId="6290CA81" w14:textId="77777777" w:rsidTr="00554493">
        <w:trPr>
          <w:trHeight w:val="295"/>
        </w:trPr>
        <w:tc>
          <w:tcPr>
            <w:tcW w:w="425" w:type="dxa"/>
            <w:vMerge/>
            <w:tcBorders>
              <w:top w:val="single" w:sz="4" w:space="0" w:color="auto"/>
              <w:left w:val="single" w:sz="4" w:space="0" w:color="auto"/>
              <w:bottom w:val="single" w:sz="4" w:space="0" w:color="auto"/>
              <w:right w:val="single" w:sz="4" w:space="0" w:color="auto"/>
            </w:tcBorders>
          </w:tcPr>
          <w:p w14:paraId="1CDD6A56"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75452634" w14:textId="77777777" w:rsidR="00FA65D1" w:rsidRDefault="00FA65D1" w:rsidP="00554493">
            <w:pPr>
              <w:rPr>
                <w:rFonts w:ascii="Arial Narrow" w:hAnsi="Arial Narrow"/>
                <w:sz w:val="18"/>
                <w:szCs w:val="18"/>
              </w:rPr>
            </w:pPr>
            <w:r>
              <w:rPr>
                <w:rFonts w:ascii="Arial Narrow" w:hAnsi="Arial Narrow"/>
                <w:sz w:val="18"/>
                <w:szCs w:val="18"/>
              </w:rPr>
              <w:t xml:space="preserve">Jani et al. (2018) </w:t>
            </w:r>
            <w:r>
              <w:rPr>
                <w:rFonts w:ascii="Arial Narrow" w:hAnsi="Arial Narrow"/>
                <w:sz w:val="18"/>
                <w:szCs w:val="18"/>
                <w:vertAlign w:val="superscript"/>
              </w:rPr>
              <w:t>S</w:t>
            </w:r>
            <w:r w:rsidRPr="003752C8">
              <w:rPr>
                <w:rFonts w:ascii="Arial Narrow" w:hAnsi="Arial Narrow"/>
                <w:noProof/>
                <w:sz w:val="18"/>
                <w:szCs w:val="18"/>
                <w:vertAlign w:val="superscript"/>
              </w:rPr>
              <w:t>8</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D7853C" w14:textId="77777777" w:rsidR="00FA65D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7F1F41CF" w14:textId="77777777" w:rsidR="00FA65D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2C9B81" w14:textId="77777777" w:rsidR="00FA65D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6356A710" w14:textId="77777777" w:rsidR="00FA65D1" w:rsidRDefault="00FA65D1" w:rsidP="00554493">
            <w:pPr>
              <w:jc w:val="center"/>
              <w:rPr>
                <w:rFonts w:ascii="Arial Narrow" w:hAnsi="Arial Narrow"/>
                <w:sz w:val="18"/>
                <w:szCs w:val="18"/>
              </w:rPr>
            </w:pPr>
            <w:r>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53ECC1" w14:textId="77777777" w:rsidR="00FA65D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44AE56B8" w14:textId="77777777" w:rsidR="00FA65D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41A9EE" w14:textId="77777777" w:rsidR="00FA65D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45210E8A" w14:textId="77777777" w:rsidR="00FA65D1" w:rsidRDefault="00FA65D1" w:rsidP="00554493">
            <w:pPr>
              <w:jc w:val="center"/>
              <w:rPr>
                <w:rFonts w:ascii="Arial Narrow" w:hAnsi="Arial Narrow"/>
                <w:sz w:val="18"/>
                <w:szCs w:val="18"/>
              </w:rPr>
            </w:pPr>
            <w:r>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37A05F" w14:textId="77777777" w:rsidR="00FA65D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111026FE" w14:textId="77777777" w:rsidR="00FA65D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B4A6E1" w14:textId="77777777" w:rsidR="00FA65D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3472DFF4" w14:textId="77777777" w:rsidR="00FA65D1" w:rsidRDefault="00FA65D1" w:rsidP="00554493">
            <w:pPr>
              <w:jc w:val="center"/>
              <w:rPr>
                <w:rFonts w:ascii="Arial Narrow" w:hAnsi="Arial Narrow"/>
                <w:sz w:val="18"/>
                <w:szCs w:val="18"/>
              </w:rPr>
            </w:pPr>
            <w:r>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0661CB" w14:textId="77777777" w:rsidR="00FA65D1" w:rsidRDefault="00FA65D1" w:rsidP="00554493">
            <w:pPr>
              <w:jc w:val="center"/>
              <w:rPr>
                <w:rFonts w:ascii="Arial Narrow" w:hAnsi="Arial Narrow"/>
                <w:sz w:val="18"/>
                <w:szCs w:val="18"/>
              </w:rPr>
            </w:pPr>
            <w:r>
              <w:rPr>
                <w:rFonts w:ascii="Arial Narrow" w:hAnsi="Arial Narrow"/>
                <w:sz w:val="18"/>
                <w:szCs w:val="18"/>
              </w:rPr>
              <w:t>1</w:t>
            </w:r>
          </w:p>
        </w:tc>
        <w:tc>
          <w:tcPr>
            <w:tcW w:w="966" w:type="dxa"/>
            <w:tcBorders>
              <w:top w:val="single" w:sz="4" w:space="0" w:color="auto"/>
              <w:left w:val="single" w:sz="4" w:space="0" w:color="auto"/>
              <w:bottom w:val="single" w:sz="4" w:space="0" w:color="auto"/>
              <w:right w:val="single" w:sz="4" w:space="0" w:color="auto"/>
            </w:tcBorders>
            <w:shd w:val="clear" w:color="auto" w:fill="F65C5C"/>
          </w:tcPr>
          <w:p w14:paraId="2DE26D88" w14:textId="77777777" w:rsidR="00FA65D1" w:rsidRDefault="00FA65D1" w:rsidP="00554493">
            <w:pPr>
              <w:jc w:val="center"/>
              <w:rPr>
                <w:rFonts w:ascii="Arial Narrow" w:hAnsi="Arial Narrow"/>
                <w:b/>
                <w:sz w:val="18"/>
                <w:szCs w:val="18"/>
              </w:rPr>
            </w:pPr>
            <w:r>
              <w:rPr>
                <w:rFonts w:ascii="Arial Narrow" w:hAnsi="Arial Narrow"/>
                <w:b/>
                <w:sz w:val="18"/>
                <w:szCs w:val="18"/>
              </w:rPr>
              <w:t>High</w:t>
            </w:r>
          </w:p>
        </w:tc>
      </w:tr>
      <w:tr w:rsidR="00FA65D1" w:rsidRPr="009D4C80" w14:paraId="5E8A2AD4" w14:textId="77777777" w:rsidTr="00554493">
        <w:trPr>
          <w:trHeight w:val="295"/>
        </w:trPr>
        <w:tc>
          <w:tcPr>
            <w:tcW w:w="425" w:type="dxa"/>
            <w:vMerge/>
            <w:tcBorders>
              <w:top w:val="single" w:sz="4" w:space="0" w:color="auto"/>
              <w:left w:val="single" w:sz="4" w:space="0" w:color="auto"/>
              <w:bottom w:val="single" w:sz="4" w:space="0" w:color="auto"/>
              <w:right w:val="single" w:sz="4" w:space="0" w:color="auto"/>
            </w:tcBorders>
          </w:tcPr>
          <w:p w14:paraId="67B5975E"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3C7CEF8E" w14:textId="77777777" w:rsidR="00FA65D1" w:rsidRPr="00243761" w:rsidRDefault="00FA65D1" w:rsidP="00554493">
            <w:pPr>
              <w:rPr>
                <w:rFonts w:ascii="Arial Narrow" w:hAnsi="Arial Narrow"/>
                <w:sz w:val="18"/>
                <w:szCs w:val="18"/>
              </w:rPr>
            </w:pPr>
            <w:proofErr w:type="spellStart"/>
            <w:r>
              <w:rPr>
                <w:rFonts w:ascii="Arial Narrow" w:hAnsi="Arial Narrow"/>
                <w:sz w:val="18"/>
                <w:szCs w:val="18"/>
              </w:rPr>
              <w:t>Jilcott</w:t>
            </w:r>
            <w:proofErr w:type="spellEnd"/>
            <w:r>
              <w:rPr>
                <w:rFonts w:ascii="Arial Narrow" w:hAnsi="Arial Narrow"/>
                <w:sz w:val="18"/>
                <w:szCs w:val="18"/>
              </w:rPr>
              <w:t xml:space="preserve"> Pitts et al. (2017) </w:t>
            </w:r>
            <w:r>
              <w:rPr>
                <w:rFonts w:ascii="Arial Narrow" w:hAnsi="Arial Narrow"/>
                <w:sz w:val="18"/>
                <w:szCs w:val="18"/>
                <w:vertAlign w:val="superscript"/>
              </w:rPr>
              <w:t>S</w:t>
            </w:r>
            <w:r w:rsidRPr="003752C8">
              <w:rPr>
                <w:rFonts w:ascii="Arial Narrow" w:hAnsi="Arial Narrow"/>
                <w:noProof/>
                <w:sz w:val="18"/>
                <w:szCs w:val="18"/>
                <w:vertAlign w:val="superscript"/>
              </w:rPr>
              <w:t>9</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FEDE79"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0FA9912A"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32BD7D"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709C5E51"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DB37A5"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29F29646"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7BD365"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5B69ACF8"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1D99CA"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0AA178E2"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726CE"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7A889799"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2CB35A"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966" w:type="dxa"/>
            <w:tcBorders>
              <w:top w:val="single" w:sz="4" w:space="0" w:color="auto"/>
              <w:left w:val="single" w:sz="4" w:space="0" w:color="auto"/>
              <w:bottom w:val="single" w:sz="4" w:space="0" w:color="auto"/>
              <w:right w:val="single" w:sz="4" w:space="0" w:color="auto"/>
            </w:tcBorders>
            <w:shd w:val="clear" w:color="auto" w:fill="00B050"/>
          </w:tcPr>
          <w:p w14:paraId="7EE97DC0" w14:textId="77777777" w:rsidR="00FA65D1" w:rsidRPr="00243761" w:rsidRDefault="00FA65D1" w:rsidP="00554493">
            <w:pPr>
              <w:jc w:val="center"/>
              <w:rPr>
                <w:rFonts w:ascii="Arial Narrow" w:hAnsi="Arial Narrow"/>
                <w:b/>
                <w:sz w:val="18"/>
                <w:szCs w:val="18"/>
              </w:rPr>
            </w:pPr>
            <w:r>
              <w:rPr>
                <w:rFonts w:ascii="Arial Narrow" w:hAnsi="Arial Narrow"/>
                <w:b/>
                <w:sz w:val="18"/>
                <w:szCs w:val="18"/>
              </w:rPr>
              <w:t>Low</w:t>
            </w:r>
          </w:p>
        </w:tc>
      </w:tr>
      <w:tr w:rsidR="00FA65D1" w:rsidRPr="009D4C80" w14:paraId="7FF17210" w14:textId="77777777" w:rsidTr="00554493">
        <w:trPr>
          <w:trHeight w:val="295"/>
        </w:trPr>
        <w:tc>
          <w:tcPr>
            <w:tcW w:w="425" w:type="dxa"/>
            <w:vMerge/>
            <w:tcBorders>
              <w:top w:val="single" w:sz="4" w:space="0" w:color="auto"/>
              <w:left w:val="single" w:sz="4" w:space="0" w:color="auto"/>
              <w:bottom w:val="single" w:sz="4" w:space="0" w:color="auto"/>
              <w:right w:val="single" w:sz="4" w:space="0" w:color="auto"/>
            </w:tcBorders>
          </w:tcPr>
          <w:p w14:paraId="7599FF6C"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2FE8CE78" w14:textId="77777777" w:rsidR="00FA65D1" w:rsidRPr="00243761" w:rsidRDefault="00FA65D1" w:rsidP="00554493">
            <w:pPr>
              <w:rPr>
                <w:rFonts w:ascii="Arial Narrow" w:hAnsi="Arial Narrow"/>
                <w:sz w:val="18"/>
                <w:szCs w:val="18"/>
              </w:rPr>
            </w:pPr>
            <w:r>
              <w:rPr>
                <w:rFonts w:ascii="Arial Narrow" w:hAnsi="Arial Narrow"/>
                <w:sz w:val="18"/>
                <w:szCs w:val="18"/>
              </w:rPr>
              <w:t xml:space="preserve">Kerr et al. (2012) </w:t>
            </w:r>
            <w:r>
              <w:rPr>
                <w:rFonts w:ascii="Arial Narrow" w:hAnsi="Arial Narrow"/>
                <w:sz w:val="18"/>
                <w:szCs w:val="18"/>
                <w:vertAlign w:val="superscript"/>
              </w:rPr>
              <w:t>S</w:t>
            </w:r>
            <w:r w:rsidRPr="003752C8">
              <w:rPr>
                <w:rFonts w:ascii="Arial Narrow" w:hAnsi="Arial Narrow"/>
                <w:noProof/>
                <w:sz w:val="18"/>
                <w:szCs w:val="18"/>
                <w:vertAlign w:val="superscript"/>
              </w:rPr>
              <w:t>10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458B5E"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34004A59"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3110D3"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175F35FD"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A6DB64"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2E3B52D0"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E4B3FB"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44D9636C"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C80BC3"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2F781667"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0029BD"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7A4DF399"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8740C7"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966" w:type="dxa"/>
            <w:tcBorders>
              <w:top w:val="single" w:sz="4" w:space="0" w:color="auto"/>
              <w:left w:val="single" w:sz="4" w:space="0" w:color="auto"/>
              <w:bottom w:val="single" w:sz="4" w:space="0" w:color="auto"/>
              <w:right w:val="single" w:sz="4" w:space="0" w:color="auto"/>
            </w:tcBorders>
            <w:shd w:val="clear" w:color="auto" w:fill="FFC000"/>
          </w:tcPr>
          <w:p w14:paraId="2ECCC013"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Moderate</w:t>
            </w:r>
          </w:p>
        </w:tc>
      </w:tr>
      <w:tr w:rsidR="00FA65D1" w:rsidRPr="009D4C80" w14:paraId="6D5155C8" w14:textId="77777777" w:rsidTr="00554493">
        <w:trPr>
          <w:trHeight w:val="295"/>
        </w:trPr>
        <w:tc>
          <w:tcPr>
            <w:tcW w:w="425" w:type="dxa"/>
            <w:vMerge/>
            <w:tcBorders>
              <w:top w:val="single" w:sz="4" w:space="0" w:color="auto"/>
              <w:left w:val="single" w:sz="4" w:space="0" w:color="auto"/>
              <w:bottom w:val="single" w:sz="4" w:space="0" w:color="auto"/>
              <w:right w:val="single" w:sz="4" w:space="0" w:color="auto"/>
            </w:tcBorders>
          </w:tcPr>
          <w:p w14:paraId="6CB1D5DB"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7D66311C" w14:textId="77777777" w:rsidR="00FA65D1" w:rsidRPr="00243761" w:rsidRDefault="00FA65D1" w:rsidP="00554493">
            <w:pPr>
              <w:rPr>
                <w:rFonts w:ascii="Arial Narrow" w:hAnsi="Arial Narrow"/>
                <w:sz w:val="18"/>
                <w:szCs w:val="18"/>
              </w:rPr>
            </w:pPr>
            <w:r w:rsidRPr="00996A55">
              <w:rPr>
                <w:rFonts w:ascii="Arial Narrow" w:hAnsi="Arial Narrow"/>
                <w:sz w:val="18"/>
                <w:szCs w:val="18"/>
              </w:rPr>
              <w:t xml:space="preserve">Martin et al. </w:t>
            </w:r>
            <w:r>
              <w:rPr>
                <w:rFonts w:ascii="Arial Narrow" w:hAnsi="Arial Narrow"/>
                <w:sz w:val="18"/>
                <w:szCs w:val="18"/>
              </w:rPr>
              <w:t>(</w:t>
            </w:r>
            <w:r w:rsidRPr="00996A55">
              <w:rPr>
                <w:rFonts w:ascii="Arial Narrow" w:hAnsi="Arial Narrow"/>
                <w:sz w:val="18"/>
                <w:szCs w:val="18"/>
              </w:rPr>
              <w:t>2012</w:t>
            </w:r>
            <w:r>
              <w:rPr>
                <w:rFonts w:ascii="Arial Narrow" w:hAnsi="Arial Narrow"/>
                <w:sz w:val="18"/>
                <w:szCs w:val="18"/>
              </w:rPr>
              <w:t xml:space="preserve">) </w:t>
            </w:r>
            <w:r>
              <w:rPr>
                <w:rFonts w:ascii="Arial Narrow" w:hAnsi="Arial Narrow"/>
                <w:sz w:val="18"/>
                <w:szCs w:val="18"/>
                <w:vertAlign w:val="superscript"/>
              </w:rPr>
              <w:t>S</w:t>
            </w:r>
            <w:r w:rsidRPr="003752C8">
              <w:rPr>
                <w:rFonts w:ascii="Arial Narrow" w:hAnsi="Arial Narrow"/>
                <w:noProof/>
                <w:sz w:val="18"/>
                <w:szCs w:val="18"/>
                <w:vertAlign w:val="superscript"/>
              </w:rPr>
              <w:t>11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76F76E" w14:textId="77777777" w:rsidR="00FA65D1" w:rsidRPr="00243761" w:rsidRDefault="00FA65D1" w:rsidP="00554493">
            <w:pPr>
              <w:tabs>
                <w:tab w:val="center" w:pos="154"/>
              </w:tabs>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72FF2554"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7F6B6"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00D06CE0"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ED8F29"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729A042A"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9EB69F"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78D0B2DF"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6B0F4B"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1B369ADF"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E022C6"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69A2BD86"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4DB558"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966" w:type="dxa"/>
            <w:tcBorders>
              <w:top w:val="single" w:sz="4" w:space="0" w:color="auto"/>
              <w:left w:val="single" w:sz="4" w:space="0" w:color="auto"/>
              <w:bottom w:val="single" w:sz="4" w:space="0" w:color="auto"/>
              <w:right w:val="single" w:sz="4" w:space="0" w:color="auto"/>
            </w:tcBorders>
            <w:shd w:val="clear" w:color="auto" w:fill="00B050"/>
          </w:tcPr>
          <w:p w14:paraId="7732A783" w14:textId="77777777" w:rsidR="00FA65D1" w:rsidRPr="00243761" w:rsidRDefault="00FA65D1" w:rsidP="00554493">
            <w:pPr>
              <w:jc w:val="center"/>
              <w:rPr>
                <w:rFonts w:ascii="Arial Narrow" w:hAnsi="Arial Narrow"/>
                <w:b/>
                <w:sz w:val="18"/>
                <w:szCs w:val="18"/>
              </w:rPr>
            </w:pPr>
            <w:r>
              <w:rPr>
                <w:rFonts w:ascii="Arial Narrow" w:hAnsi="Arial Narrow"/>
                <w:b/>
                <w:sz w:val="18"/>
                <w:szCs w:val="18"/>
              </w:rPr>
              <w:t>Low</w:t>
            </w:r>
          </w:p>
        </w:tc>
      </w:tr>
      <w:tr w:rsidR="00FA65D1" w:rsidRPr="009D4C80" w14:paraId="662FE958" w14:textId="77777777" w:rsidTr="00554493">
        <w:trPr>
          <w:trHeight w:val="295"/>
        </w:trPr>
        <w:tc>
          <w:tcPr>
            <w:tcW w:w="425" w:type="dxa"/>
            <w:vMerge/>
            <w:tcBorders>
              <w:top w:val="single" w:sz="4" w:space="0" w:color="auto"/>
              <w:left w:val="single" w:sz="4" w:space="0" w:color="auto"/>
              <w:bottom w:val="single" w:sz="4" w:space="0" w:color="auto"/>
              <w:right w:val="single" w:sz="4" w:space="0" w:color="auto"/>
            </w:tcBorders>
          </w:tcPr>
          <w:p w14:paraId="6454C9F9"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23D53A16" w14:textId="77777777" w:rsidR="00FA65D1" w:rsidRPr="00243761" w:rsidRDefault="00FA65D1" w:rsidP="00554493">
            <w:pPr>
              <w:rPr>
                <w:rFonts w:ascii="Arial Narrow" w:hAnsi="Arial Narrow"/>
                <w:sz w:val="18"/>
                <w:szCs w:val="18"/>
              </w:rPr>
            </w:pPr>
            <w:r>
              <w:rPr>
                <w:rFonts w:ascii="Arial Narrow" w:hAnsi="Arial Narrow"/>
                <w:sz w:val="18"/>
                <w:szCs w:val="18"/>
              </w:rPr>
              <w:t>Nakamura et al. (</w:t>
            </w:r>
            <w:r w:rsidRPr="00996A55">
              <w:rPr>
                <w:rFonts w:ascii="Arial Narrow" w:hAnsi="Arial Narrow"/>
                <w:sz w:val="18"/>
                <w:szCs w:val="18"/>
              </w:rPr>
              <w:t>2014</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3752C8">
              <w:rPr>
                <w:rFonts w:ascii="Arial Narrow" w:hAnsi="Arial Narrow"/>
                <w:noProof/>
                <w:sz w:val="18"/>
                <w:szCs w:val="18"/>
                <w:vertAlign w:val="superscript"/>
              </w:rPr>
              <w:t>12</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2235A9" w14:textId="77777777" w:rsidR="00FA65D1" w:rsidRPr="00243761" w:rsidRDefault="00FA65D1" w:rsidP="00554493">
            <w:pPr>
              <w:tabs>
                <w:tab w:val="center" w:pos="154"/>
              </w:tabs>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29715BCE"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DBA548"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1160A4E2"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A230F7"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403D5CC8"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1D3176"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33FF3650"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D3689D"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296128CD"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670B2E"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7F249ADB"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55B7C6"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966" w:type="dxa"/>
            <w:tcBorders>
              <w:top w:val="single" w:sz="4" w:space="0" w:color="auto"/>
              <w:left w:val="single" w:sz="4" w:space="0" w:color="auto"/>
              <w:bottom w:val="single" w:sz="4" w:space="0" w:color="auto"/>
              <w:right w:val="single" w:sz="4" w:space="0" w:color="auto"/>
            </w:tcBorders>
            <w:shd w:val="clear" w:color="auto" w:fill="FFC000"/>
          </w:tcPr>
          <w:p w14:paraId="0577F648"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Moderate</w:t>
            </w:r>
          </w:p>
        </w:tc>
      </w:tr>
      <w:tr w:rsidR="00FA65D1" w:rsidRPr="009D4C80" w14:paraId="5C5C178C" w14:textId="77777777" w:rsidTr="00554493">
        <w:trPr>
          <w:trHeight w:val="295"/>
        </w:trPr>
        <w:tc>
          <w:tcPr>
            <w:tcW w:w="425" w:type="dxa"/>
            <w:vMerge/>
            <w:tcBorders>
              <w:top w:val="single" w:sz="4" w:space="0" w:color="auto"/>
              <w:left w:val="single" w:sz="4" w:space="0" w:color="auto"/>
              <w:bottom w:val="single" w:sz="4" w:space="0" w:color="auto"/>
              <w:right w:val="single" w:sz="4" w:space="0" w:color="auto"/>
            </w:tcBorders>
          </w:tcPr>
          <w:p w14:paraId="5717AFDB"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42C24B10" w14:textId="77777777" w:rsidR="00FA65D1" w:rsidRPr="00243761" w:rsidRDefault="00FA65D1" w:rsidP="00554493">
            <w:pPr>
              <w:rPr>
                <w:rFonts w:ascii="Arial Narrow" w:hAnsi="Arial Narrow"/>
                <w:sz w:val="18"/>
                <w:szCs w:val="18"/>
              </w:rPr>
            </w:pPr>
            <w:r w:rsidRPr="00996A55">
              <w:rPr>
                <w:rFonts w:ascii="Arial Narrow" w:hAnsi="Arial Narrow"/>
                <w:sz w:val="18"/>
                <w:szCs w:val="18"/>
              </w:rPr>
              <w:t xml:space="preserve">Rose et al. </w:t>
            </w:r>
            <w:r>
              <w:rPr>
                <w:rFonts w:ascii="Arial Narrow" w:hAnsi="Arial Narrow"/>
                <w:sz w:val="18"/>
                <w:szCs w:val="18"/>
              </w:rPr>
              <w:t>(</w:t>
            </w:r>
            <w:r w:rsidRPr="00996A55">
              <w:rPr>
                <w:rFonts w:ascii="Arial Narrow" w:hAnsi="Arial Narrow"/>
                <w:sz w:val="18"/>
                <w:szCs w:val="18"/>
              </w:rPr>
              <w:t>2009</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3752C8">
              <w:rPr>
                <w:rFonts w:ascii="Arial Narrow" w:hAnsi="Arial Narrow"/>
                <w:noProof/>
                <w:sz w:val="18"/>
                <w:szCs w:val="18"/>
                <w:vertAlign w:val="superscript"/>
              </w:rPr>
              <w:t>13</w:t>
            </w:r>
            <w:r w:rsidRPr="00243761">
              <w:rPr>
                <w:rFonts w:ascii="Arial Narrow" w:hAnsi="Arial Narrow"/>
                <w:sz w:val="18"/>
                <w:szCs w:val="18"/>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C66ADF"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00FEC07C"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2B15DC"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37F27755"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D8D816"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78E6A685"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8F3720"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6842955F"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695A0B"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2DB02D7E"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CDF7EA"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2AACAE3E"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A53905"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966" w:type="dxa"/>
            <w:tcBorders>
              <w:top w:val="single" w:sz="4" w:space="0" w:color="auto"/>
              <w:left w:val="single" w:sz="4" w:space="0" w:color="auto"/>
              <w:bottom w:val="single" w:sz="4" w:space="0" w:color="auto"/>
              <w:right w:val="single" w:sz="4" w:space="0" w:color="auto"/>
            </w:tcBorders>
            <w:shd w:val="clear" w:color="auto" w:fill="00B050"/>
          </w:tcPr>
          <w:p w14:paraId="06894D03" w14:textId="77777777" w:rsidR="00FA65D1" w:rsidRPr="00243761" w:rsidRDefault="00FA65D1" w:rsidP="00554493">
            <w:pPr>
              <w:jc w:val="center"/>
              <w:rPr>
                <w:rFonts w:ascii="Arial Narrow" w:hAnsi="Arial Narrow"/>
                <w:b/>
                <w:sz w:val="18"/>
                <w:szCs w:val="18"/>
              </w:rPr>
            </w:pPr>
            <w:r>
              <w:rPr>
                <w:rFonts w:ascii="Arial Narrow" w:hAnsi="Arial Narrow"/>
                <w:b/>
                <w:sz w:val="18"/>
                <w:szCs w:val="18"/>
              </w:rPr>
              <w:t>Low</w:t>
            </w:r>
          </w:p>
        </w:tc>
      </w:tr>
      <w:tr w:rsidR="00FA65D1" w:rsidRPr="009D4C80" w14:paraId="351AE48C" w14:textId="77777777" w:rsidTr="00554493">
        <w:trPr>
          <w:trHeight w:val="295"/>
        </w:trPr>
        <w:tc>
          <w:tcPr>
            <w:tcW w:w="425" w:type="dxa"/>
            <w:vMerge/>
            <w:tcBorders>
              <w:top w:val="single" w:sz="4" w:space="0" w:color="auto"/>
              <w:left w:val="single" w:sz="4" w:space="0" w:color="auto"/>
              <w:bottom w:val="single" w:sz="4" w:space="0" w:color="auto"/>
              <w:right w:val="single" w:sz="4" w:space="0" w:color="auto"/>
            </w:tcBorders>
          </w:tcPr>
          <w:p w14:paraId="54003D2F"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2838206C" w14:textId="77777777" w:rsidR="00FA65D1" w:rsidRPr="00243761" w:rsidRDefault="00FA65D1" w:rsidP="00554493">
            <w:pPr>
              <w:rPr>
                <w:rFonts w:ascii="Arial Narrow" w:hAnsi="Arial Narrow"/>
                <w:sz w:val="18"/>
                <w:szCs w:val="18"/>
              </w:rPr>
            </w:pPr>
            <w:r>
              <w:rPr>
                <w:rFonts w:ascii="Arial Narrow" w:hAnsi="Arial Narrow"/>
                <w:sz w:val="18"/>
                <w:szCs w:val="18"/>
              </w:rPr>
              <w:t>Ruff et al. (2016</w:t>
            </w:r>
            <w:proofErr w:type="gramStart"/>
            <w:r>
              <w:rPr>
                <w:rFonts w:ascii="Arial Narrow" w:hAnsi="Arial Narrow"/>
                <w:sz w:val="18"/>
                <w:szCs w:val="18"/>
              </w:rPr>
              <w:t>)</w:t>
            </w:r>
            <w:r>
              <w:t xml:space="preserve"> </w:t>
            </w:r>
            <w:r>
              <w:rPr>
                <w:rFonts w:ascii="Arial Narrow" w:hAnsi="Arial Narrow"/>
                <w:sz w:val="18"/>
                <w:szCs w:val="18"/>
                <w:vertAlign w:val="superscript"/>
              </w:rPr>
              <w:t xml:space="preserve"> S</w:t>
            </w:r>
            <w:proofErr w:type="gramEnd"/>
            <w:r w:rsidRPr="003752C8">
              <w:rPr>
                <w:rFonts w:ascii="Arial Narrow" w:hAnsi="Arial Narrow"/>
                <w:noProof/>
                <w:sz w:val="18"/>
                <w:szCs w:val="18"/>
                <w:vertAlign w:val="superscript"/>
              </w:rPr>
              <w:t>14</w:t>
            </w:r>
            <w:r w:rsidRPr="00243761">
              <w:rPr>
                <w:rFonts w:ascii="Arial Narrow" w:hAnsi="Arial Narrow"/>
                <w:sz w:val="18"/>
                <w:szCs w:val="18"/>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409BBD" w14:textId="77777777" w:rsidR="00FA65D1" w:rsidRPr="00243761" w:rsidRDefault="00FA65D1" w:rsidP="00554493">
            <w:pPr>
              <w:tabs>
                <w:tab w:val="center" w:pos="154"/>
              </w:tabs>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25A36699"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A3B342"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0B209CE2"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2F3C86"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1831EA40"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F45F9B"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3304ACA7"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60595C"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6C50FE54"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39C988"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15F571B3"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17AD48"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966" w:type="dxa"/>
            <w:tcBorders>
              <w:top w:val="single" w:sz="4" w:space="0" w:color="auto"/>
              <w:left w:val="single" w:sz="4" w:space="0" w:color="auto"/>
              <w:bottom w:val="single" w:sz="4" w:space="0" w:color="auto"/>
              <w:right w:val="single" w:sz="4" w:space="0" w:color="auto"/>
            </w:tcBorders>
            <w:shd w:val="clear" w:color="auto" w:fill="00B050"/>
          </w:tcPr>
          <w:p w14:paraId="1B5F610D" w14:textId="77777777" w:rsidR="00FA65D1" w:rsidRPr="00243761" w:rsidRDefault="00FA65D1" w:rsidP="00554493">
            <w:pPr>
              <w:jc w:val="center"/>
              <w:rPr>
                <w:rFonts w:ascii="Arial Narrow" w:hAnsi="Arial Narrow"/>
                <w:b/>
                <w:sz w:val="18"/>
                <w:szCs w:val="18"/>
              </w:rPr>
            </w:pPr>
            <w:r>
              <w:rPr>
                <w:rFonts w:ascii="Arial Narrow" w:hAnsi="Arial Narrow"/>
                <w:b/>
                <w:sz w:val="18"/>
                <w:szCs w:val="18"/>
              </w:rPr>
              <w:t>Low</w:t>
            </w:r>
          </w:p>
        </w:tc>
      </w:tr>
      <w:tr w:rsidR="00FA65D1" w:rsidRPr="009D4C80" w14:paraId="5049B00D" w14:textId="77777777" w:rsidTr="00554493">
        <w:trPr>
          <w:trHeight w:val="295"/>
        </w:trPr>
        <w:tc>
          <w:tcPr>
            <w:tcW w:w="425" w:type="dxa"/>
            <w:vMerge/>
            <w:tcBorders>
              <w:top w:val="single" w:sz="4" w:space="0" w:color="auto"/>
              <w:left w:val="single" w:sz="4" w:space="0" w:color="auto"/>
              <w:bottom w:val="single" w:sz="4" w:space="0" w:color="auto"/>
              <w:right w:val="single" w:sz="4" w:space="0" w:color="auto"/>
            </w:tcBorders>
          </w:tcPr>
          <w:p w14:paraId="63BEAADF"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24AE08F3" w14:textId="77777777" w:rsidR="00FA65D1" w:rsidRPr="00243761" w:rsidRDefault="00FA65D1" w:rsidP="00554493">
            <w:pPr>
              <w:rPr>
                <w:rFonts w:ascii="Arial Narrow" w:hAnsi="Arial Narrow"/>
                <w:sz w:val="18"/>
                <w:szCs w:val="18"/>
              </w:rPr>
            </w:pPr>
            <w:r>
              <w:rPr>
                <w:rFonts w:ascii="Arial Narrow" w:hAnsi="Arial Narrow"/>
                <w:sz w:val="18"/>
                <w:szCs w:val="18"/>
              </w:rPr>
              <w:t>Sanchez-Flack et al. (2017</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3752C8">
              <w:rPr>
                <w:rFonts w:ascii="Arial Narrow" w:hAnsi="Arial Narrow"/>
                <w:noProof/>
                <w:sz w:val="18"/>
                <w:szCs w:val="18"/>
                <w:vertAlign w:val="superscript"/>
              </w:rPr>
              <w:t>15</w:t>
            </w:r>
            <w:r w:rsidRPr="00243761">
              <w:rPr>
                <w:rFonts w:ascii="Arial Narrow" w:hAnsi="Arial Narrow"/>
                <w:sz w:val="18"/>
                <w:szCs w:val="18"/>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9A273F"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0BE074FB"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F47389"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09012B03"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DBB635"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63E9D7DC"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0AED23"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473825DD"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117A6F"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4992C46C"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643BF"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1FE1A811" w14:textId="77777777" w:rsidR="00FA65D1" w:rsidRPr="00243761" w:rsidRDefault="00FA65D1" w:rsidP="00554493">
            <w:pPr>
              <w:jc w:val="center"/>
              <w:rPr>
                <w:rFonts w:ascii="Arial Narrow" w:hAnsi="Arial Narrow"/>
                <w:sz w:val="18"/>
                <w:szCs w:val="18"/>
              </w:rPr>
            </w:pPr>
            <w:r>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F95810" w14:textId="77777777" w:rsidR="00FA65D1" w:rsidRPr="00243761" w:rsidRDefault="00FA65D1" w:rsidP="00554493">
            <w:pPr>
              <w:jc w:val="center"/>
              <w:rPr>
                <w:rFonts w:ascii="Arial Narrow" w:hAnsi="Arial Narrow"/>
                <w:sz w:val="18"/>
                <w:szCs w:val="18"/>
              </w:rPr>
            </w:pPr>
            <w:r>
              <w:rPr>
                <w:rFonts w:ascii="Arial Narrow" w:hAnsi="Arial Narrow"/>
                <w:sz w:val="18"/>
                <w:szCs w:val="18"/>
              </w:rPr>
              <w:t>1</w:t>
            </w:r>
          </w:p>
        </w:tc>
        <w:tc>
          <w:tcPr>
            <w:tcW w:w="966" w:type="dxa"/>
            <w:tcBorders>
              <w:top w:val="single" w:sz="4" w:space="0" w:color="auto"/>
              <w:left w:val="single" w:sz="4" w:space="0" w:color="auto"/>
              <w:bottom w:val="single" w:sz="4" w:space="0" w:color="auto"/>
              <w:right w:val="single" w:sz="4" w:space="0" w:color="auto"/>
            </w:tcBorders>
            <w:shd w:val="clear" w:color="auto" w:fill="FFC000"/>
          </w:tcPr>
          <w:p w14:paraId="2EB42705"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Moderate</w:t>
            </w:r>
          </w:p>
        </w:tc>
      </w:tr>
      <w:tr w:rsidR="00FA65D1" w:rsidRPr="009D4C80" w14:paraId="149A60F4" w14:textId="77777777" w:rsidTr="00554493">
        <w:trPr>
          <w:trHeight w:val="295"/>
        </w:trPr>
        <w:tc>
          <w:tcPr>
            <w:tcW w:w="425" w:type="dxa"/>
            <w:vMerge/>
            <w:tcBorders>
              <w:top w:val="single" w:sz="4" w:space="0" w:color="auto"/>
              <w:left w:val="single" w:sz="4" w:space="0" w:color="auto"/>
              <w:bottom w:val="single" w:sz="4" w:space="0" w:color="auto"/>
              <w:right w:val="single" w:sz="4" w:space="0" w:color="auto"/>
            </w:tcBorders>
          </w:tcPr>
          <w:p w14:paraId="35F3B645"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61A43CD9" w14:textId="77777777" w:rsidR="00FA65D1" w:rsidRPr="00243761" w:rsidRDefault="00FA65D1" w:rsidP="00554493">
            <w:pPr>
              <w:rPr>
                <w:rFonts w:ascii="Arial Narrow" w:hAnsi="Arial Narrow"/>
                <w:sz w:val="18"/>
                <w:szCs w:val="18"/>
              </w:rPr>
            </w:pPr>
            <w:r>
              <w:rPr>
                <w:rFonts w:ascii="Arial Narrow" w:hAnsi="Arial Narrow"/>
                <w:sz w:val="18"/>
                <w:szCs w:val="18"/>
              </w:rPr>
              <w:t>Thornton et al. (</w:t>
            </w:r>
            <w:r w:rsidRPr="00996A55">
              <w:rPr>
                <w:rFonts w:ascii="Arial Narrow" w:hAnsi="Arial Narrow"/>
                <w:sz w:val="18"/>
                <w:szCs w:val="18"/>
              </w:rPr>
              <w:t>2010</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3752C8">
              <w:rPr>
                <w:rFonts w:ascii="Arial Narrow" w:hAnsi="Arial Narrow"/>
                <w:noProof/>
                <w:sz w:val="18"/>
                <w:szCs w:val="18"/>
                <w:vertAlign w:val="superscript"/>
              </w:rPr>
              <w:t>16</w:t>
            </w:r>
            <w:r w:rsidRPr="00243761">
              <w:rPr>
                <w:rFonts w:ascii="Arial Narrow" w:hAnsi="Arial Narrow"/>
                <w:sz w:val="18"/>
                <w:szCs w:val="18"/>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BF2B1E"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64E61961"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688543"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46CD522D"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D66555"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34FA57AE"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0273F9"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1027CF0F"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3F1D62"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2A572C84"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539DB7"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3BD6668C"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28E672"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966" w:type="dxa"/>
            <w:tcBorders>
              <w:top w:val="single" w:sz="4" w:space="0" w:color="auto"/>
              <w:left w:val="single" w:sz="4" w:space="0" w:color="auto"/>
              <w:bottom w:val="single" w:sz="4" w:space="0" w:color="auto"/>
              <w:right w:val="single" w:sz="4" w:space="0" w:color="auto"/>
            </w:tcBorders>
            <w:shd w:val="clear" w:color="auto" w:fill="FFC000"/>
          </w:tcPr>
          <w:p w14:paraId="5B1D783B"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Moderate</w:t>
            </w:r>
          </w:p>
        </w:tc>
      </w:tr>
      <w:tr w:rsidR="00FA65D1" w:rsidRPr="009D4C80" w14:paraId="7F0340AB" w14:textId="77777777" w:rsidTr="00554493">
        <w:trPr>
          <w:trHeight w:val="314"/>
        </w:trPr>
        <w:tc>
          <w:tcPr>
            <w:tcW w:w="425" w:type="dxa"/>
            <w:vMerge/>
            <w:tcBorders>
              <w:top w:val="single" w:sz="4" w:space="0" w:color="auto"/>
              <w:left w:val="single" w:sz="4" w:space="0" w:color="auto"/>
              <w:bottom w:val="single" w:sz="4" w:space="0" w:color="auto"/>
              <w:right w:val="single" w:sz="4" w:space="0" w:color="auto"/>
            </w:tcBorders>
          </w:tcPr>
          <w:p w14:paraId="01862B3D" w14:textId="77777777" w:rsidR="00FA65D1" w:rsidRDefault="00FA65D1" w:rsidP="00554493"/>
        </w:tc>
        <w:tc>
          <w:tcPr>
            <w:tcW w:w="2268" w:type="dxa"/>
            <w:tcBorders>
              <w:top w:val="single" w:sz="4" w:space="0" w:color="auto"/>
              <w:left w:val="single" w:sz="4" w:space="0" w:color="auto"/>
              <w:bottom w:val="single" w:sz="4" w:space="0" w:color="auto"/>
              <w:right w:val="single" w:sz="4" w:space="0" w:color="auto"/>
            </w:tcBorders>
          </w:tcPr>
          <w:p w14:paraId="1335784A" w14:textId="77777777" w:rsidR="00FA65D1" w:rsidRPr="00243761" w:rsidRDefault="00FA65D1" w:rsidP="00554493">
            <w:pPr>
              <w:rPr>
                <w:rFonts w:ascii="Arial Narrow" w:hAnsi="Arial Narrow"/>
                <w:sz w:val="18"/>
                <w:szCs w:val="18"/>
              </w:rPr>
            </w:pPr>
            <w:r>
              <w:rPr>
                <w:rFonts w:ascii="Arial Narrow" w:hAnsi="Arial Narrow"/>
                <w:sz w:val="18"/>
                <w:szCs w:val="18"/>
              </w:rPr>
              <w:t>Thornton et al. (</w:t>
            </w:r>
            <w:r w:rsidRPr="00996A55">
              <w:rPr>
                <w:rFonts w:ascii="Arial Narrow" w:hAnsi="Arial Narrow"/>
                <w:sz w:val="18"/>
                <w:szCs w:val="18"/>
              </w:rPr>
              <w:t>2011</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3752C8">
              <w:rPr>
                <w:rFonts w:ascii="Arial Narrow" w:hAnsi="Arial Narrow"/>
                <w:noProof/>
                <w:sz w:val="18"/>
                <w:szCs w:val="18"/>
                <w:vertAlign w:val="superscript"/>
              </w:rPr>
              <w:t>17</w:t>
            </w:r>
            <w:r w:rsidRPr="00243761">
              <w:rPr>
                <w:rFonts w:ascii="Arial Narrow" w:hAnsi="Arial Narrow"/>
                <w:sz w:val="18"/>
                <w:szCs w:val="18"/>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545A0C"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100F2EF4"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890565"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70A0BF1B"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D054F9"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1058B4BE"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1AA029"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425" w:type="dxa"/>
            <w:tcBorders>
              <w:top w:val="single" w:sz="4" w:space="0" w:color="auto"/>
              <w:left w:val="single" w:sz="4" w:space="0" w:color="auto"/>
              <w:bottom w:val="single" w:sz="4" w:space="0" w:color="auto"/>
              <w:right w:val="single" w:sz="4" w:space="0" w:color="auto"/>
            </w:tcBorders>
          </w:tcPr>
          <w:p w14:paraId="367F1525"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5AF486"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7063887A"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779B52"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488E5AF3"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440508" w14:textId="77777777" w:rsidR="00FA65D1" w:rsidRPr="00243761" w:rsidRDefault="00FA65D1" w:rsidP="00554493">
            <w:pPr>
              <w:jc w:val="center"/>
              <w:rPr>
                <w:rFonts w:ascii="Arial Narrow" w:hAnsi="Arial Narrow"/>
                <w:sz w:val="18"/>
                <w:szCs w:val="18"/>
              </w:rPr>
            </w:pPr>
            <w:r w:rsidRPr="00243761">
              <w:rPr>
                <w:rFonts w:ascii="Arial Narrow" w:hAnsi="Arial Narrow"/>
                <w:sz w:val="18"/>
                <w:szCs w:val="18"/>
              </w:rPr>
              <w:t>0</w:t>
            </w:r>
          </w:p>
        </w:tc>
        <w:tc>
          <w:tcPr>
            <w:tcW w:w="966" w:type="dxa"/>
            <w:tcBorders>
              <w:top w:val="single" w:sz="4" w:space="0" w:color="auto"/>
              <w:left w:val="single" w:sz="4" w:space="0" w:color="auto"/>
              <w:bottom w:val="single" w:sz="4" w:space="0" w:color="auto"/>
              <w:right w:val="single" w:sz="4" w:space="0" w:color="auto"/>
            </w:tcBorders>
            <w:shd w:val="clear" w:color="auto" w:fill="FFC000"/>
          </w:tcPr>
          <w:p w14:paraId="0481B4D7" w14:textId="77777777" w:rsidR="00FA65D1" w:rsidRPr="00243761" w:rsidRDefault="00FA65D1" w:rsidP="00554493">
            <w:pPr>
              <w:jc w:val="center"/>
              <w:rPr>
                <w:rFonts w:ascii="Arial Narrow" w:hAnsi="Arial Narrow"/>
                <w:b/>
                <w:sz w:val="18"/>
                <w:szCs w:val="18"/>
              </w:rPr>
            </w:pPr>
            <w:r w:rsidRPr="00243761">
              <w:rPr>
                <w:rFonts w:ascii="Arial Narrow" w:hAnsi="Arial Narrow"/>
                <w:b/>
                <w:sz w:val="18"/>
                <w:szCs w:val="18"/>
              </w:rPr>
              <w:t>Moderate</w:t>
            </w:r>
          </w:p>
        </w:tc>
      </w:tr>
      <w:tr w:rsidR="00FA65D1" w14:paraId="6AE9B907" w14:textId="77777777" w:rsidTr="00554493">
        <w:trPr>
          <w:trHeight w:val="315"/>
        </w:trPr>
        <w:tc>
          <w:tcPr>
            <w:tcW w:w="9188" w:type="dxa"/>
            <w:gridSpan w:val="16"/>
            <w:tcBorders>
              <w:top w:val="single" w:sz="4" w:space="0" w:color="auto"/>
              <w:left w:val="single" w:sz="4" w:space="0" w:color="auto"/>
              <w:bottom w:val="single" w:sz="4" w:space="0" w:color="auto"/>
              <w:right w:val="single" w:sz="4" w:space="0" w:color="auto"/>
            </w:tcBorders>
          </w:tcPr>
          <w:p w14:paraId="3AD4D28A" w14:textId="77777777" w:rsidR="00FA65D1" w:rsidRPr="00692DF6" w:rsidRDefault="00FA65D1" w:rsidP="00554493">
            <w:pPr>
              <w:rPr>
                <w:i/>
                <w:sz w:val="18"/>
              </w:rPr>
            </w:pPr>
            <w:r>
              <w:rPr>
                <w:i/>
                <w:sz w:val="18"/>
              </w:rPr>
              <w:t xml:space="preserve">-1= Poor Quality; 0=Medium Quality; </w:t>
            </w:r>
            <w:r w:rsidRPr="00692DF6">
              <w:rPr>
                <w:i/>
                <w:sz w:val="18"/>
              </w:rPr>
              <w:t>1= High Quality</w:t>
            </w:r>
          </w:p>
          <w:p w14:paraId="119DB9B3" w14:textId="77777777" w:rsidR="00FA65D1" w:rsidRDefault="00FA65D1" w:rsidP="00554493">
            <w:r w:rsidRPr="00692DF6">
              <w:rPr>
                <w:b/>
                <w:i/>
                <w:sz w:val="18"/>
              </w:rPr>
              <w:t xml:space="preserve">*Overall </w:t>
            </w:r>
            <w:r>
              <w:rPr>
                <w:b/>
                <w:i/>
                <w:sz w:val="18"/>
              </w:rPr>
              <w:t xml:space="preserve">Risk of Bias: </w:t>
            </w:r>
            <w:r w:rsidRPr="00692DF6">
              <w:rPr>
                <w:b/>
                <w:i/>
                <w:sz w:val="18"/>
              </w:rPr>
              <w:t>Observational Studies</w:t>
            </w:r>
            <w:r w:rsidRPr="00692DF6">
              <w:rPr>
                <w:sz w:val="18"/>
              </w:rPr>
              <w:t>- ≥5 Poor=</w:t>
            </w:r>
            <w:r>
              <w:rPr>
                <w:sz w:val="18"/>
              </w:rPr>
              <w:t>High risk of bias</w:t>
            </w:r>
            <w:r w:rsidRPr="00692DF6">
              <w:rPr>
                <w:sz w:val="18"/>
              </w:rPr>
              <w:t>, 2-4 Poor= Moderate</w:t>
            </w:r>
            <w:r>
              <w:rPr>
                <w:sz w:val="18"/>
              </w:rPr>
              <w:t xml:space="preserve"> risk of bias</w:t>
            </w:r>
            <w:r w:rsidRPr="00692DF6">
              <w:rPr>
                <w:sz w:val="18"/>
              </w:rPr>
              <w:t>, ≤</w:t>
            </w:r>
            <w:r>
              <w:rPr>
                <w:sz w:val="18"/>
              </w:rPr>
              <w:t>1 Poor= Low risk of bias</w:t>
            </w:r>
          </w:p>
        </w:tc>
      </w:tr>
    </w:tbl>
    <w:p w14:paraId="236C39CE" w14:textId="77777777" w:rsidR="00FA65D1" w:rsidRDefault="00FA65D1" w:rsidP="00FA65D1">
      <w:pPr>
        <w:sectPr w:rsidR="00FA65D1">
          <w:pgSz w:w="11906" w:h="16838"/>
          <w:pgMar w:top="1440" w:right="1440" w:bottom="1440" w:left="1440" w:header="708" w:footer="708" w:gutter="0"/>
          <w:cols w:space="708"/>
          <w:docGrid w:linePitch="360"/>
        </w:sectPr>
      </w:pPr>
    </w:p>
    <w:p w14:paraId="09F25BD8" w14:textId="77777777" w:rsidR="00FA65D1" w:rsidRDefault="00FA65D1" w:rsidP="00FA65D1"/>
    <w:tbl>
      <w:tblPr>
        <w:tblStyle w:val="TableGrid"/>
        <w:tblpPr w:leftFromText="180" w:rightFromText="180" w:vertAnchor="page" w:horzAnchor="margin" w:tblpY="2473"/>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1333"/>
        <w:gridCol w:w="435"/>
        <w:gridCol w:w="435"/>
        <w:gridCol w:w="435"/>
        <w:gridCol w:w="435"/>
        <w:gridCol w:w="435"/>
        <w:gridCol w:w="435"/>
        <w:gridCol w:w="435"/>
        <w:gridCol w:w="435"/>
        <w:gridCol w:w="435"/>
        <w:gridCol w:w="435"/>
        <w:gridCol w:w="435"/>
        <w:gridCol w:w="435"/>
        <w:gridCol w:w="435"/>
        <w:gridCol w:w="435"/>
        <w:gridCol w:w="435"/>
        <w:gridCol w:w="435"/>
        <w:gridCol w:w="435"/>
        <w:gridCol w:w="873"/>
      </w:tblGrid>
      <w:tr w:rsidR="00FA65D1" w:rsidRPr="00825665" w14:paraId="4FC1F0BA" w14:textId="77777777" w:rsidTr="00554493">
        <w:trPr>
          <w:trHeight w:val="417"/>
        </w:trPr>
        <w:tc>
          <w:tcPr>
            <w:tcW w:w="10074" w:type="dxa"/>
            <w:gridSpan w:val="20"/>
            <w:tcBorders>
              <w:top w:val="single" w:sz="4" w:space="0" w:color="auto"/>
              <w:left w:val="single" w:sz="4" w:space="0" w:color="auto"/>
              <w:bottom w:val="single" w:sz="4" w:space="0" w:color="auto"/>
              <w:right w:val="single" w:sz="4" w:space="0" w:color="auto"/>
            </w:tcBorders>
          </w:tcPr>
          <w:p w14:paraId="31BA364D" w14:textId="77777777" w:rsidR="00FA65D1" w:rsidRPr="00825665" w:rsidRDefault="00FA65D1" w:rsidP="00554493">
            <w:pPr>
              <w:jc w:val="center"/>
              <w:rPr>
                <w:b/>
              </w:rPr>
            </w:pPr>
            <w:r w:rsidRPr="00825665">
              <w:rPr>
                <w:b/>
              </w:rPr>
              <w:t>Quality Assessment Criteria</w:t>
            </w:r>
          </w:p>
        </w:tc>
      </w:tr>
      <w:tr w:rsidR="00FA65D1" w:rsidRPr="002654DB" w14:paraId="30DA63D2" w14:textId="77777777" w:rsidTr="00554493">
        <w:trPr>
          <w:cantSplit/>
          <w:trHeight w:val="2393"/>
        </w:trPr>
        <w:tc>
          <w:tcPr>
            <w:tcW w:w="467" w:type="dxa"/>
            <w:vMerge w:val="restart"/>
            <w:tcBorders>
              <w:top w:val="single" w:sz="4" w:space="0" w:color="auto"/>
              <w:left w:val="single" w:sz="4" w:space="0" w:color="auto"/>
              <w:bottom w:val="single" w:sz="4" w:space="0" w:color="auto"/>
              <w:right w:val="single" w:sz="4" w:space="0" w:color="auto"/>
            </w:tcBorders>
            <w:textDirection w:val="btLr"/>
          </w:tcPr>
          <w:p w14:paraId="5E3CF7B8" w14:textId="77777777" w:rsidR="00FA65D1" w:rsidRPr="00112938" w:rsidRDefault="00FA65D1" w:rsidP="00554493">
            <w:pPr>
              <w:ind w:left="113" w:right="113"/>
              <w:jc w:val="center"/>
              <w:rPr>
                <w:b/>
                <w:sz w:val="20"/>
              </w:rPr>
            </w:pPr>
            <w:r w:rsidRPr="00112938">
              <w:rPr>
                <w:b/>
                <w:sz w:val="20"/>
              </w:rPr>
              <w:t>Intervention Studies</w:t>
            </w:r>
          </w:p>
        </w:tc>
        <w:tc>
          <w:tcPr>
            <w:tcW w:w="1434" w:type="dxa"/>
            <w:tcBorders>
              <w:top w:val="single" w:sz="4" w:space="0" w:color="auto"/>
              <w:left w:val="single" w:sz="4" w:space="0" w:color="auto"/>
              <w:bottom w:val="single" w:sz="4" w:space="0" w:color="auto"/>
              <w:right w:val="single" w:sz="4" w:space="0" w:color="auto"/>
            </w:tcBorders>
          </w:tcPr>
          <w:p w14:paraId="63F83A1D" w14:textId="77777777" w:rsidR="00FA65D1" w:rsidRPr="002654DB" w:rsidRDefault="00FA65D1" w:rsidP="00554493">
            <w:pPr>
              <w:ind w:left="-431"/>
              <w:jc w:val="center"/>
              <w:rPr>
                <w:rFonts w:ascii="Arial Narrow" w:hAnsi="Arial Narrow"/>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44DA566F"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Study Design</w:t>
            </w:r>
          </w:p>
        </w:tc>
        <w:tc>
          <w:tcPr>
            <w:tcW w:w="429" w:type="dxa"/>
            <w:tcBorders>
              <w:top w:val="single" w:sz="4" w:space="0" w:color="auto"/>
              <w:left w:val="single" w:sz="4" w:space="0" w:color="auto"/>
              <w:bottom w:val="single" w:sz="4" w:space="0" w:color="auto"/>
              <w:right w:val="single" w:sz="4" w:space="0" w:color="auto"/>
            </w:tcBorders>
            <w:textDirection w:val="btLr"/>
          </w:tcPr>
          <w:p w14:paraId="0732A962"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Randomisation</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3D98CBE6"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Assessor Blinding</w:t>
            </w:r>
          </w:p>
        </w:tc>
        <w:tc>
          <w:tcPr>
            <w:tcW w:w="432" w:type="dxa"/>
            <w:tcBorders>
              <w:top w:val="single" w:sz="4" w:space="0" w:color="auto"/>
              <w:left w:val="single" w:sz="4" w:space="0" w:color="auto"/>
              <w:bottom w:val="single" w:sz="4" w:space="0" w:color="auto"/>
              <w:right w:val="single" w:sz="4" w:space="0" w:color="auto"/>
            </w:tcBorders>
            <w:textDirection w:val="btLr"/>
          </w:tcPr>
          <w:p w14:paraId="29D31258"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Participant Blinding</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21738101"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Baseline Similarity</w:t>
            </w:r>
          </w:p>
        </w:tc>
        <w:tc>
          <w:tcPr>
            <w:tcW w:w="431" w:type="dxa"/>
            <w:tcBorders>
              <w:top w:val="single" w:sz="4" w:space="0" w:color="auto"/>
              <w:left w:val="single" w:sz="4" w:space="0" w:color="auto"/>
              <w:bottom w:val="single" w:sz="4" w:space="0" w:color="auto"/>
              <w:right w:val="single" w:sz="4" w:space="0" w:color="auto"/>
            </w:tcBorders>
            <w:textDirection w:val="btLr"/>
          </w:tcPr>
          <w:p w14:paraId="6728BE54"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Selection Criteria</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211A9AD9"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Participant Recruitment</w:t>
            </w:r>
          </w:p>
        </w:tc>
        <w:tc>
          <w:tcPr>
            <w:tcW w:w="429" w:type="dxa"/>
            <w:tcBorders>
              <w:top w:val="single" w:sz="4" w:space="0" w:color="auto"/>
              <w:left w:val="single" w:sz="4" w:space="0" w:color="auto"/>
              <w:bottom w:val="single" w:sz="4" w:space="0" w:color="auto"/>
              <w:right w:val="single" w:sz="4" w:space="0" w:color="auto"/>
            </w:tcBorders>
            <w:textDirection w:val="btLr"/>
          </w:tcPr>
          <w:p w14:paraId="14B333C0"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Follow- up</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39D51A14"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Completers vs non completers</w:t>
            </w:r>
          </w:p>
        </w:tc>
        <w:tc>
          <w:tcPr>
            <w:tcW w:w="431" w:type="dxa"/>
            <w:tcBorders>
              <w:top w:val="single" w:sz="4" w:space="0" w:color="auto"/>
              <w:left w:val="single" w:sz="4" w:space="0" w:color="auto"/>
              <w:bottom w:val="single" w:sz="4" w:space="0" w:color="auto"/>
              <w:right w:val="single" w:sz="4" w:space="0" w:color="auto"/>
            </w:tcBorders>
            <w:textDirection w:val="btLr"/>
          </w:tcPr>
          <w:p w14:paraId="3F563620"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Drop out reasons</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696740B1"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Outcome measurement</w:t>
            </w:r>
          </w:p>
        </w:tc>
        <w:tc>
          <w:tcPr>
            <w:tcW w:w="429" w:type="dxa"/>
            <w:tcBorders>
              <w:top w:val="single" w:sz="4" w:space="0" w:color="auto"/>
              <w:left w:val="single" w:sz="4" w:space="0" w:color="auto"/>
              <w:bottom w:val="single" w:sz="4" w:space="0" w:color="auto"/>
              <w:right w:val="single" w:sz="4" w:space="0" w:color="auto"/>
            </w:tcBorders>
            <w:textDirection w:val="btLr"/>
          </w:tcPr>
          <w:p w14:paraId="3929A2B0"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Intervention Integrity</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0D53125B"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Variability of Measures</w:t>
            </w:r>
          </w:p>
        </w:tc>
        <w:tc>
          <w:tcPr>
            <w:tcW w:w="429" w:type="dxa"/>
            <w:tcBorders>
              <w:top w:val="single" w:sz="4" w:space="0" w:color="auto"/>
              <w:left w:val="single" w:sz="4" w:space="0" w:color="auto"/>
              <w:bottom w:val="single" w:sz="4" w:space="0" w:color="auto"/>
              <w:right w:val="single" w:sz="4" w:space="0" w:color="auto"/>
            </w:tcBorders>
            <w:textDirection w:val="btLr"/>
          </w:tcPr>
          <w:p w14:paraId="46F3ED6C"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Analytical Methods</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16E82333"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Confounding</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629B22A2"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Sample Size</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748C8926"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Funding and Conflicts</w:t>
            </w:r>
          </w:p>
        </w:tc>
        <w:tc>
          <w:tcPr>
            <w:tcW w:w="873" w:type="dxa"/>
            <w:tcBorders>
              <w:top w:val="single" w:sz="4" w:space="0" w:color="auto"/>
              <w:left w:val="single" w:sz="4" w:space="0" w:color="auto"/>
              <w:bottom w:val="single" w:sz="4" w:space="0" w:color="auto"/>
              <w:right w:val="single" w:sz="4" w:space="0" w:color="auto"/>
            </w:tcBorders>
            <w:textDirection w:val="btLr"/>
          </w:tcPr>
          <w:p w14:paraId="4E767103" w14:textId="77777777" w:rsidR="00FA65D1" w:rsidRPr="002E639A" w:rsidRDefault="00FA65D1" w:rsidP="00554493">
            <w:pPr>
              <w:ind w:left="113" w:right="113"/>
              <w:jc w:val="center"/>
              <w:rPr>
                <w:rFonts w:ascii="Arial Narrow" w:hAnsi="Arial Narrow"/>
                <w:b/>
                <w:sz w:val="18"/>
                <w:szCs w:val="18"/>
              </w:rPr>
            </w:pPr>
            <w:r w:rsidRPr="002E639A">
              <w:rPr>
                <w:rFonts w:ascii="Arial Narrow" w:hAnsi="Arial Narrow"/>
                <w:b/>
                <w:sz w:val="18"/>
                <w:szCs w:val="18"/>
              </w:rPr>
              <w:t>Overall Risk of Bias*</w:t>
            </w:r>
          </w:p>
        </w:tc>
      </w:tr>
      <w:tr w:rsidR="00FA65D1" w:rsidRPr="00D35561" w14:paraId="417D460F" w14:textId="77777777" w:rsidTr="00554493">
        <w:trPr>
          <w:trHeight w:val="330"/>
        </w:trPr>
        <w:tc>
          <w:tcPr>
            <w:tcW w:w="467" w:type="dxa"/>
            <w:vMerge/>
            <w:tcBorders>
              <w:top w:val="single" w:sz="4" w:space="0" w:color="auto"/>
              <w:left w:val="single" w:sz="4" w:space="0" w:color="auto"/>
              <w:bottom w:val="single" w:sz="4" w:space="0" w:color="auto"/>
              <w:right w:val="single" w:sz="4" w:space="0" w:color="auto"/>
            </w:tcBorders>
          </w:tcPr>
          <w:p w14:paraId="45344010"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008A7850" w14:textId="77777777" w:rsidR="00FA65D1" w:rsidRPr="004701FE" w:rsidRDefault="00FA65D1" w:rsidP="00554493">
            <w:pPr>
              <w:rPr>
                <w:rFonts w:ascii="Arial Narrow" w:hAnsi="Arial Narrow"/>
                <w:sz w:val="16"/>
                <w:szCs w:val="18"/>
              </w:rPr>
            </w:pPr>
            <w:r>
              <w:rPr>
                <w:rFonts w:ascii="Arial Narrow" w:hAnsi="Arial Narrow"/>
                <w:sz w:val="18"/>
                <w:szCs w:val="18"/>
              </w:rPr>
              <w:t>Adam et al. (2017)</w:t>
            </w:r>
            <w:r>
              <w:rPr>
                <w:rFonts w:ascii="Arial Narrow" w:hAnsi="Arial Narrow"/>
                <w:sz w:val="18"/>
                <w:szCs w:val="18"/>
                <w:vertAlign w:val="superscript"/>
              </w:rPr>
              <w:t xml:space="preserve"> S</w:t>
            </w:r>
            <w:r w:rsidRPr="003752C8">
              <w:rPr>
                <w:rFonts w:ascii="Arial Narrow" w:hAnsi="Arial Narrow"/>
                <w:noProof/>
                <w:sz w:val="18"/>
                <w:szCs w:val="18"/>
                <w:vertAlign w:val="superscript"/>
              </w:rPr>
              <w:t>18</w:t>
            </w:r>
            <w:r w:rsidRPr="004701FE">
              <w:rPr>
                <w:rFonts w:ascii="Arial Narrow" w:hAnsi="Arial Narrow"/>
                <w:sz w:val="16"/>
                <w:szCs w:val="18"/>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364803"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4C7588B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0A897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32" w:type="dxa"/>
            <w:tcBorders>
              <w:top w:val="single" w:sz="4" w:space="0" w:color="auto"/>
              <w:left w:val="single" w:sz="4" w:space="0" w:color="auto"/>
              <w:bottom w:val="single" w:sz="4" w:space="0" w:color="auto"/>
              <w:right w:val="single" w:sz="4" w:space="0" w:color="auto"/>
            </w:tcBorders>
          </w:tcPr>
          <w:p w14:paraId="3348111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C4730C"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017E8F7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51B41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2C76F8F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396DCC"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15361E0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2BA4C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1D5D27C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CBF40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405E931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3E3A5E"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7951ED8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125BE3"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765BF970"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rsidRPr="00D35561" w14:paraId="66B707D4" w14:textId="77777777" w:rsidTr="00554493">
        <w:trPr>
          <w:trHeight w:val="330"/>
        </w:trPr>
        <w:tc>
          <w:tcPr>
            <w:tcW w:w="467" w:type="dxa"/>
            <w:vMerge/>
            <w:tcBorders>
              <w:top w:val="single" w:sz="4" w:space="0" w:color="auto"/>
              <w:left w:val="single" w:sz="4" w:space="0" w:color="auto"/>
              <w:bottom w:val="single" w:sz="4" w:space="0" w:color="auto"/>
              <w:right w:val="single" w:sz="4" w:space="0" w:color="auto"/>
            </w:tcBorders>
          </w:tcPr>
          <w:p w14:paraId="7DF57766"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4CF28EF9" w14:textId="77777777" w:rsidR="00FA65D1" w:rsidRPr="004701FE" w:rsidRDefault="00FA65D1" w:rsidP="00554493">
            <w:pPr>
              <w:rPr>
                <w:rFonts w:ascii="Arial Narrow" w:hAnsi="Arial Narrow"/>
                <w:sz w:val="16"/>
                <w:szCs w:val="18"/>
              </w:rPr>
            </w:pPr>
            <w:proofErr w:type="spellStart"/>
            <w:r>
              <w:rPr>
                <w:rFonts w:ascii="Arial Narrow" w:hAnsi="Arial Narrow"/>
                <w:sz w:val="18"/>
                <w:szCs w:val="18"/>
              </w:rPr>
              <w:t>Adjoian</w:t>
            </w:r>
            <w:proofErr w:type="spellEnd"/>
            <w:r>
              <w:rPr>
                <w:rFonts w:ascii="Arial Narrow" w:hAnsi="Arial Narrow"/>
                <w:sz w:val="18"/>
                <w:szCs w:val="18"/>
              </w:rPr>
              <w:t xml:space="preserve"> et al. (</w:t>
            </w:r>
            <w:r w:rsidRPr="00D70BCA">
              <w:rPr>
                <w:rFonts w:ascii="Arial Narrow" w:hAnsi="Arial Narrow"/>
                <w:sz w:val="18"/>
                <w:szCs w:val="18"/>
              </w:rPr>
              <w:t>2017</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3752C8">
              <w:rPr>
                <w:rFonts w:ascii="Arial Narrow" w:hAnsi="Arial Narrow"/>
                <w:noProof/>
                <w:sz w:val="18"/>
                <w:szCs w:val="18"/>
                <w:vertAlign w:val="superscript"/>
              </w:rPr>
              <w:t>19</w:t>
            </w:r>
            <w:r w:rsidRPr="004701FE">
              <w:rPr>
                <w:rFonts w:ascii="Arial Narrow" w:hAnsi="Arial Narrow"/>
                <w:sz w:val="16"/>
                <w:szCs w:val="18"/>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63B74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5C7C04C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D101A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1939C4C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3DEC7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5AA56E9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907D23"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1D1D58D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E71C7C"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023C80B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23954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7E226443"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6D5A4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662CF3B0"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8D92F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034CA48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1178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780158C2"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rsidRPr="00D35561" w14:paraId="2187F1F3" w14:textId="77777777" w:rsidTr="00554493">
        <w:trPr>
          <w:trHeight w:val="330"/>
        </w:trPr>
        <w:tc>
          <w:tcPr>
            <w:tcW w:w="467" w:type="dxa"/>
            <w:vMerge/>
            <w:tcBorders>
              <w:top w:val="single" w:sz="4" w:space="0" w:color="auto"/>
              <w:left w:val="single" w:sz="4" w:space="0" w:color="auto"/>
              <w:bottom w:val="single" w:sz="4" w:space="0" w:color="auto"/>
              <w:right w:val="single" w:sz="4" w:space="0" w:color="auto"/>
            </w:tcBorders>
          </w:tcPr>
          <w:p w14:paraId="16B44BE0"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1DCF8D85" w14:textId="77777777" w:rsidR="00FA65D1" w:rsidRPr="004701FE" w:rsidRDefault="00FA65D1" w:rsidP="00554493">
            <w:pPr>
              <w:rPr>
                <w:rFonts w:ascii="Arial Narrow" w:hAnsi="Arial Narrow"/>
                <w:sz w:val="16"/>
                <w:szCs w:val="18"/>
              </w:rPr>
            </w:pPr>
            <w:r>
              <w:rPr>
                <w:rFonts w:ascii="Arial Narrow" w:hAnsi="Arial Narrow"/>
                <w:sz w:val="18"/>
                <w:szCs w:val="18"/>
              </w:rPr>
              <w:t>Albert et al. (</w:t>
            </w:r>
            <w:r w:rsidRPr="00D70BCA">
              <w:rPr>
                <w:rFonts w:ascii="Arial Narrow" w:hAnsi="Arial Narrow"/>
                <w:sz w:val="18"/>
                <w:szCs w:val="18"/>
              </w:rPr>
              <w:t>2017</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3752C8">
              <w:rPr>
                <w:rFonts w:ascii="Arial Narrow" w:hAnsi="Arial Narrow"/>
                <w:noProof/>
                <w:sz w:val="18"/>
                <w:szCs w:val="18"/>
                <w:vertAlign w:val="superscript"/>
              </w:rPr>
              <w:t>20</w:t>
            </w:r>
            <w:r w:rsidRPr="004701FE">
              <w:rPr>
                <w:rFonts w:ascii="Arial Narrow" w:hAnsi="Arial Narrow"/>
                <w:sz w:val="16"/>
                <w:szCs w:val="18"/>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74E32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253C60E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5F890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2418304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00D4C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6DEEDC7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8C675E"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48666C8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5E0F6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5F8170C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D163E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12F18EC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FFFCB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128E620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52875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281E2F2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03C76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1105AB43"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rsidRPr="00D35561" w14:paraId="395EA9C2" w14:textId="77777777" w:rsidTr="00554493">
        <w:trPr>
          <w:trHeight w:val="330"/>
        </w:trPr>
        <w:tc>
          <w:tcPr>
            <w:tcW w:w="467" w:type="dxa"/>
            <w:vMerge/>
            <w:tcBorders>
              <w:top w:val="single" w:sz="4" w:space="0" w:color="auto"/>
              <w:left w:val="single" w:sz="4" w:space="0" w:color="auto"/>
              <w:bottom w:val="single" w:sz="4" w:space="0" w:color="auto"/>
              <w:right w:val="single" w:sz="4" w:space="0" w:color="auto"/>
            </w:tcBorders>
          </w:tcPr>
          <w:p w14:paraId="7759AB20"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4606DF23" w14:textId="77777777" w:rsidR="00FA65D1" w:rsidRPr="00B47B66" w:rsidRDefault="00FA65D1" w:rsidP="00554493">
            <w:pPr>
              <w:rPr>
                <w:rFonts w:ascii="Arial Narrow" w:hAnsi="Arial Narrow"/>
                <w:sz w:val="18"/>
                <w:szCs w:val="18"/>
              </w:rPr>
            </w:pPr>
            <w:r w:rsidRPr="00D70BCA">
              <w:rPr>
                <w:rFonts w:ascii="Arial Narrow" w:hAnsi="Arial Narrow"/>
                <w:sz w:val="18"/>
                <w:szCs w:val="18"/>
              </w:rPr>
              <w:t>Ayala et al.</w:t>
            </w:r>
            <w:r>
              <w:rPr>
                <w:rFonts w:ascii="Arial Narrow" w:hAnsi="Arial Narrow"/>
                <w:sz w:val="18"/>
                <w:szCs w:val="18"/>
              </w:rPr>
              <w:t xml:space="preserve"> (</w:t>
            </w:r>
            <w:r w:rsidRPr="00D70BCA">
              <w:rPr>
                <w:rFonts w:ascii="Arial Narrow" w:hAnsi="Arial Narrow"/>
                <w:sz w:val="18"/>
                <w:szCs w:val="18"/>
              </w:rPr>
              <w:t>2013</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3752C8">
              <w:rPr>
                <w:rFonts w:ascii="Arial Narrow" w:hAnsi="Arial Narrow"/>
                <w:noProof/>
                <w:sz w:val="18"/>
                <w:szCs w:val="18"/>
                <w:vertAlign w:val="superscript"/>
              </w:rPr>
              <w:t>21</w:t>
            </w:r>
            <w:r w:rsidRPr="00B47B66">
              <w:rPr>
                <w:rFonts w:ascii="Arial Narrow" w:hAnsi="Arial Narrow"/>
                <w:sz w:val="18"/>
                <w:szCs w:val="18"/>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AB2CF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auto"/>
          </w:tcPr>
          <w:p w14:paraId="11E7CA4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46FC0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shd w:val="clear" w:color="auto" w:fill="auto"/>
          </w:tcPr>
          <w:p w14:paraId="323E646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9F1D3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593161C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803CF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auto"/>
          </w:tcPr>
          <w:p w14:paraId="10AEF83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7529D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60D2674E"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D20B8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auto"/>
          </w:tcPr>
          <w:p w14:paraId="4F102A7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3A89A0"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auto"/>
          </w:tcPr>
          <w:p w14:paraId="72BEA0E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2FBFB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40D9DA3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9565EC"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7E73BE76"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rsidRPr="00D35561" w14:paraId="242D15F5" w14:textId="77777777" w:rsidTr="00554493">
        <w:trPr>
          <w:trHeight w:val="354"/>
        </w:trPr>
        <w:tc>
          <w:tcPr>
            <w:tcW w:w="467" w:type="dxa"/>
            <w:vMerge/>
            <w:tcBorders>
              <w:top w:val="single" w:sz="4" w:space="0" w:color="auto"/>
              <w:left w:val="single" w:sz="4" w:space="0" w:color="auto"/>
              <w:bottom w:val="single" w:sz="4" w:space="0" w:color="auto"/>
              <w:right w:val="single" w:sz="4" w:space="0" w:color="auto"/>
            </w:tcBorders>
          </w:tcPr>
          <w:p w14:paraId="7FA34446"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357F389A" w14:textId="77777777" w:rsidR="00FA65D1" w:rsidRPr="00D70BCA" w:rsidRDefault="00FA65D1" w:rsidP="00554493">
            <w:pPr>
              <w:rPr>
                <w:rFonts w:ascii="Arial Narrow" w:hAnsi="Arial Narrow"/>
                <w:sz w:val="18"/>
                <w:szCs w:val="18"/>
              </w:rPr>
            </w:pPr>
            <w:proofErr w:type="spellStart"/>
            <w:r w:rsidRPr="00D70BCA">
              <w:rPr>
                <w:rFonts w:ascii="Arial Narrow" w:hAnsi="Arial Narrow"/>
                <w:sz w:val="18"/>
                <w:szCs w:val="18"/>
              </w:rPr>
              <w:t>Dannefer</w:t>
            </w:r>
            <w:proofErr w:type="spellEnd"/>
            <w:r w:rsidRPr="00D70BCA">
              <w:rPr>
                <w:rFonts w:ascii="Arial Narrow" w:hAnsi="Arial Narrow"/>
                <w:sz w:val="18"/>
                <w:szCs w:val="18"/>
              </w:rPr>
              <w:t xml:space="preserve"> et al.</w:t>
            </w:r>
          </w:p>
          <w:p w14:paraId="6CAB397E" w14:textId="77777777" w:rsidR="00FA65D1" w:rsidRPr="004701FE" w:rsidRDefault="00FA65D1" w:rsidP="00554493">
            <w:pPr>
              <w:rPr>
                <w:rFonts w:ascii="Arial Narrow" w:hAnsi="Arial Narrow"/>
                <w:sz w:val="16"/>
                <w:szCs w:val="18"/>
              </w:rPr>
            </w:pPr>
            <w:r>
              <w:rPr>
                <w:rFonts w:ascii="Arial Narrow" w:hAnsi="Arial Narrow"/>
                <w:sz w:val="18"/>
                <w:szCs w:val="18"/>
              </w:rPr>
              <w:t>(</w:t>
            </w:r>
            <w:r w:rsidRPr="00D70BCA">
              <w:rPr>
                <w:rFonts w:ascii="Arial Narrow" w:hAnsi="Arial Narrow"/>
                <w:sz w:val="18"/>
                <w:szCs w:val="18"/>
              </w:rPr>
              <w:t>2012</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3752C8">
              <w:rPr>
                <w:rFonts w:ascii="Arial Narrow" w:hAnsi="Arial Narrow"/>
                <w:noProof/>
                <w:sz w:val="18"/>
                <w:szCs w:val="18"/>
                <w:vertAlign w:val="superscript"/>
              </w:rPr>
              <w:t>22</w:t>
            </w:r>
            <w:r w:rsidRPr="004701FE">
              <w:rPr>
                <w:rFonts w:ascii="Arial Narrow" w:hAnsi="Arial Narrow"/>
                <w:sz w:val="16"/>
                <w:szCs w:val="18"/>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C996E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auto"/>
          </w:tcPr>
          <w:p w14:paraId="73AEE6C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D7FF1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shd w:val="clear" w:color="auto" w:fill="auto"/>
          </w:tcPr>
          <w:p w14:paraId="5461E20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283999"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0436786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B4D3E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auto"/>
          </w:tcPr>
          <w:p w14:paraId="0C31A39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5D1EC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7A71E8F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02580A"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auto"/>
          </w:tcPr>
          <w:p w14:paraId="17F8667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7F3C7E"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auto"/>
          </w:tcPr>
          <w:p w14:paraId="3F408B2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267DA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21AE610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CC4333"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6C3ABB37"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rsidRPr="00D35561" w14:paraId="200FEEDC" w14:textId="77777777" w:rsidTr="00554493">
        <w:trPr>
          <w:trHeight w:val="354"/>
        </w:trPr>
        <w:tc>
          <w:tcPr>
            <w:tcW w:w="467" w:type="dxa"/>
            <w:vMerge/>
            <w:tcBorders>
              <w:top w:val="single" w:sz="4" w:space="0" w:color="auto"/>
              <w:left w:val="single" w:sz="4" w:space="0" w:color="auto"/>
              <w:bottom w:val="single" w:sz="4" w:space="0" w:color="auto"/>
              <w:right w:val="single" w:sz="4" w:space="0" w:color="auto"/>
            </w:tcBorders>
          </w:tcPr>
          <w:p w14:paraId="70B01DE9"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2F785F8B" w14:textId="77777777" w:rsidR="00FA65D1" w:rsidRPr="00D70BCA" w:rsidRDefault="00FA65D1" w:rsidP="00554493">
            <w:pPr>
              <w:rPr>
                <w:rFonts w:ascii="Arial Narrow" w:hAnsi="Arial Narrow"/>
                <w:sz w:val="18"/>
                <w:szCs w:val="18"/>
              </w:rPr>
            </w:pPr>
            <w:r w:rsidRPr="00D70BCA">
              <w:rPr>
                <w:rFonts w:ascii="Arial Narrow" w:hAnsi="Arial Narrow"/>
                <w:sz w:val="18"/>
                <w:szCs w:val="18"/>
              </w:rPr>
              <w:t xml:space="preserve">De </w:t>
            </w:r>
            <w:proofErr w:type="spellStart"/>
            <w:r w:rsidRPr="00D70BCA">
              <w:rPr>
                <w:rFonts w:ascii="Arial Narrow" w:hAnsi="Arial Narrow"/>
                <w:sz w:val="18"/>
                <w:szCs w:val="18"/>
              </w:rPr>
              <w:t>Wijk</w:t>
            </w:r>
            <w:proofErr w:type="spellEnd"/>
            <w:r w:rsidRPr="00D70BCA">
              <w:rPr>
                <w:rFonts w:ascii="Arial Narrow" w:hAnsi="Arial Narrow"/>
                <w:sz w:val="18"/>
                <w:szCs w:val="18"/>
              </w:rPr>
              <w:t xml:space="preserve"> et al. </w:t>
            </w:r>
          </w:p>
          <w:p w14:paraId="37F6208D" w14:textId="77777777" w:rsidR="00FA65D1" w:rsidRPr="004701FE" w:rsidRDefault="00FA65D1" w:rsidP="00554493">
            <w:pPr>
              <w:rPr>
                <w:rFonts w:ascii="Arial Narrow" w:hAnsi="Arial Narrow"/>
                <w:sz w:val="16"/>
                <w:szCs w:val="18"/>
              </w:rPr>
            </w:pPr>
            <w:r>
              <w:rPr>
                <w:rFonts w:ascii="Arial Narrow" w:hAnsi="Arial Narrow"/>
                <w:sz w:val="18"/>
                <w:szCs w:val="18"/>
              </w:rPr>
              <w:t>(</w:t>
            </w:r>
            <w:r w:rsidRPr="00D70BCA">
              <w:rPr>
                <w:rFonts w:ascii="Arial Narrow" w:hAnsi="Arial Narrow"/>
                <w:sz w:val="18"/>
                <w:szCs w:val="18"/>
              </w:rPr>
              <w:t>201</w:t>
            </w:r>
            <w:r>
              <w:rPr>
                <w:rFonts w:ascii="Arial Narrow" w:hAnsi="Arial Narrow"/>
                <w:sz w:val="18"/>
                <w:szCs w:val="18"/>
              </w:rPr>
              <w:t>6</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3752C8">
              <w:rPr>
                <w:rFonts w:ascii="Arial Narrow" w:hAnsi="Arial Narrow"/>
                <w:noProof/>
                <w:sz w:val="18"/>
                <w:szCs w:val="18"/>
                <w:vertAlign w:val="superscript"/>
              </w:rPr>
              <w:t>23</w:t>
            </w:r>
            <w:r w:rsidRPr="004701FE">
              <w:rPr>
                <w:rFonts w:ascii="Arial Narrow" w:hAnsi="Arial Narrow"/>
                <w:sz w:val="16"/>
                <w:szCs w:val="18"/>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4B9EE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081B1FE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A334F0"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77329D1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C2A87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25C5E753"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482C00"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4FCCD57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260B6E"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4E911C3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F4CFCA"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5DD43DC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5269B0"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1EAD447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28D75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51DAB27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FE967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3ADF3563"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rsidRPr="00D35561" w14:paraId="16BDE84D" w14:textId="77777777" w:rsidTr="00554493">
        <w:trPr>
          <w:trHeight w:val="354"/>
        </w:trPr>
        <w:tc>
          <w:tcPr>
            <w:tcW w:w="467" w:type="dxa"/>
            <w:vMerge/>
            <w:tcBorders>
              <w:top w:val="single" w:sz="4" w:space="0" w:color="auto"/>
              <w:left w:val="single" w:sz="4" w:space="0" w:color="auto"/>
              <w:bottom w:val="single" w:sz="4" w:space="0" w:color="auto"/>
              <w:right w:val="single" w:sz="4" w:space="0" w:color="auto"/>
            </w:tcBorders>
          </w:tcPr>
          <w:p w14:paraId="1E4B23DF"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43ABF375" w14:textId="77777777" w:rsidR="00FA65D1" w:rsidRPr="0023698E" w:rsidRDefault="00FA65D1" w:rsidP="00554493">
            <w:pPr>
              <w:rPr>
                <w:rFonts w:ascii="Arial Narrow" w:hAnsi="Arial Narrow"/>
                <w:sz w:val="16"/>
                <w:szCs w:val="16"/>
              </w:rPr>
            </w:pPr>
            <w:proofErr w:type="spellStart"/>
            <w:r>
              <w:rPr>
                <w:rFonts w:ascii="Arial Narrow" w:hAnsi="Arial Narrow"/>
                <w:sz w:val="18"/>
                <w:szCs w:val="18"/>
              </w:rPr>
              <w:t>Ejlerskov</w:t>
            </w:r>
            <w:proofErr w:type="spellEnd"/>
            <w:r>
              <w:rPr>
                <w:rFonts w:ascii="Arial Narrow" w:hAnsi="Arial Narrow"/>
                <w:sz w:val="18"/>
                <w:szCs w:val="18"/>
              </w:rPr>
              <w:t xml:space="preserve"> et al. (2018a1</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461001">
              <w:rPr>
                <w:rFonts w:ascii="Arial Narrow" w:hAnsi="Arial Narrow"/>
                <w:noProof/>
                <w:sz w:val="18"/>
                <w:szCs w:val="18"/>
                <w:vertAlign w:val="superscript"/>
              </w:rPr>
              <w:t>24</w:t>
            </w:r>
            <w:r w:rsidRPr="0023698E">
              <w:rPr>
                <w:rFonts w:ascii="Arial Narrow" w:hAnsi="Arial Narrow"/>
                <w:sz w:val="16"/>
                <w:szCs w:val="16"/>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A7BA5A"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5BA4E948"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966025"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03F3685A"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F6F04E"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3B6DAF3C"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E874E6"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65D98F2B"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5648F3"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17397470"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349E38"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07A6804C"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948EB2"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73330725"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A61766"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09DC4866"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D22833"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335D20BE"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rsidRPr="00D35561" w14:paraId="09039D35" w14:textId="77777777" w:rsidTr="00554493">
        <w:trPr>
          <w:trHeight w:val="354"/>
        </w:trPr>
        <w:tc>
          <w:tcPr>
            <w:tcW w:w="467" w:type="dxa"/>
            <w:vMerge/>
            <w:tcBorders>
              <w:top w:val="single" w:sz="4" w:space="0" w:color="auto"/>
              <w:left w:val="single" w:sz="4" w:space="0" w:color="auto"/>
              <w:bottom w:val="single" w:sz="4" w:space="0" w:color="auto"/>
              <w:right w:val="single" w:sz="4" w:space="0" w:color="auto"/>
            </w:tcBorders>
          </w:tcPr>
          <w:p w14:paraId="0E858C32"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346012D0" w14:textId="77777777" w:rsidR="00FA65D1" w:rsidRPr="006E7878" w:rsidRDefault="00FA65D1" w:rsidP="00554493">
            <w:pPr>
              <w:rPr>
                <w:rFonts w:ascii="Arial Narrow" w:hAnsi="Arial Narrow"/>
                <w:sz w:val="16"/>
                <w:szCs w:val="16"/>
                <w:highlight w:val="yellow"/>
              </w:rPr>
            </w:pPr>
            <w:proofErr w:type="spellStart"/>
            <w:r>
              <w:rPr>
                <w:rFonts w:ascii="Arial Narrow" w:hAnsi="Arial Narrow"/>
                <w:sz w:val="18"/>
                <w:szCs w:val="18"/>
              </w:rPr>
              <w:t>Ejlerskov</w:t>
            </w:r>
            <w:proofErr w:type="spellEnd"/>
            <w:r>
              <w:rPr>
                <w:rFonts w:ascii="Arial Narrow" w:hAnsi="Arial Narrow"/>
                <w:sz w:val="18"/>
                <w:szCs w:val="18"/>
              </w:rPr>
              <w:t xml:space="preserve"> et al. (2018a2</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461001">
              <w:rPr>
                <w:rFonts w:ascii="Arial Narrow" w:hAnsi="Arial Narrow"/>
                <w:noProof/>
                <w:sz w:val="18"/>
                <w:szCs w:val="18"/>
                <w:vertAlign w:val="superscript"/>
              </w:rPr>
              <w:t>24</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BE7553"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79A7E118"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733DCC"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38167A20"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57EE3F"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355BD1CF"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CD3C2"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1BA47FFD"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CEBD78"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66474CAE"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58FDE"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657D1DA0"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E66522"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20C2934F"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99FBE3"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25612A87"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A94893"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4851E679"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rsidRPr="00D35561" w14:paraId="51647172" w14:textId="77777777" w:rsidTr="00554493">
        <w:trPr>
          <w:trHeight w:val="354"/>
        </w:trPr>
        <w:tc>
          <w:tcPr>
            <w:tcW w:w="467" w:type="dxa"/>
            <w:vMerge/>
            <w:tcBorders>
              <w:top w:val="single" w:sz="4" w:space="0" w:color="auto"/>
              <w:left w:val="single" w:sz="4" w:space="0" w:color="auto"/>
              <w:bottom w:val="single" w:sz="4" w:space="0" w:color="auto"/>
              <w:right w:val="single" w:sz="4" w:space="0" w:color="auto"/>
            </w:tcBorders>
          </w:tcPr>
          <w:p w14:paraId="6AB2A749"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62C87BBA" w14:textId="77777777" w:rsidR="00FA65D1" w:rsidRPr="006159DA" w:rsidRDefault="00FA65D1" w:rsidP="00554493">
            <w:pPr>
              <w:rPr>
                <w:rFonts w:ascii="Arial Narrow" w:hAnsi="Arial Narrow"/>
                <w:sz w:val="16"/>
                <w:szCs w:val="18"/>
              </w:rPr>
            </w:pPr>
            <w:proofErr w:type="spellStart"/>
            <w:r>
              <w:rPr>
                <w:rFonts w:ascii="Arial Narrow" w:hAnsi="Arial Narrow"/>
                <w:sz w:val="18"/>
                <w:szCs w:val="18"/>
              </w:rPr>
              <w:t>Ejlerskov</w:t>
            </w:r>
            <w:proofErr w:type="spellEnd"/>
            <w:r>
              <w:rPr>
                <w:rFonts w:ascii="Arial Narrow" w:hAnsi="Arial Narrow"/>
                <w:sz w:val="18"/>
                <w:szCs w:val="18"/>
              </w:rPr>
              <w:t xml:space="preserve"> et al. (2018</w:t>
            </w:r>
            <w:proofErr w:type="gramStart"/>
            <w:r>
              <w:rPr>
                <w:rFonts w:ascii="Arial Narrow" w:hAnsi="Arial Narrow"/>
                <w:sz w:val="18"/>
                <w:szCs w:val="18"/>
              </w:rPr>
              <w:t xml:space="preserve">b) </w:t>
            </w:r>
            <w:r>
              <w:rPr>
                <w:rFonts w:ascii="Arial Narrow" w:hAnsi="Arial Narrow"/>
                <w:sz w:val="18"/>
                <w:szCs w:val="18"/>
                <w:vertAlign w:val="superscript"/>
              </w:rPr>
              <w:t xml:space="preserve"> S</w:t>
            </w:r>
            <w:proofErr w:type="gramEnd"/>
            <w:r w:rsidRPr="00461001">
              <w:rPr>
                <w:rFonts w:ascii="Arial Narrow" w:hAnsi="Arial Narrow"/>
                <w:noProof/>
                <w:sz w:val="18"/>
                <w:szCs w:val="18"/>
                <w:vertAlign w:val="superscript"/>
              </w:rPr>
              <w:t>25</w:t>
            </w:r>
            <w:r w:rsidRPr="006159DA">
              <w:rPr>
                <w:rFonts w:ascii="Arial Narrow" w:hAnsi="Arial Narrow"/>
                <w:sz w:val="16"/>
                <w:szCs w:val="18"/>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3F711A"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5CE2C6D0"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F207A3"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1A1BA52D"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9C623A"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5771225C"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4014B7"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77677C88"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215541"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11D09587"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519A3"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00B54189"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9FC48A"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4043BC93"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A61B90"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5C7C13B7"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0D3A5C"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5984A96C"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rsidRPr="00D35561" w14:paraId="24D640E4" w14:textId="77777777" w:rsidTr="00554493">
        <w:trPr>
          <w:trHeight w:val="354"/>
        </w:trPr>
        <w:tc>
          <w:tcPr>
            <w:tcW w:w="467" w:type="dxa"/>
            <w:vMerge/>
            <w:tcBorders>
              <w:top w:val="single" w:sz="4" w:space="0" w:color="auto"/>
              <w:left w:val="single" w:sz="4" w:space="0" w:color="auto"/>
              <w:bottom w:val="single" w:sz="4" w:space="0" w:color="auto"/>
              <w:right w:val="single" w:sz="4" w:space="0" w:color="auto"/>
            </w:tcBorders>
          </w:tcPr>
          <w:p w14:paraId="1560FAC2"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44809DDF" w14:textId="77777777" w:rsidR="00FA65D1" w:rsidRPr="00D70BCA" w:rsidRDefault="00FA65D1" w:rsidP="00554493">
            <w:pPr>
              <w:rPr>
                <w:rFonts w:ascii="Arial Narrow" w:hAnsi="Arial Narrow"/>
                <w:sz w:val="18"/>
                <w:szCs w:val="18"/>
              </w:rPr>
            </w:pPr>
            <w:r w:rsidRPr="00D70BCA">
              <w:rPr>
                <w:rFonts w:ascii="Arial Narrow" w:hAnsi="Arial Narrow"/>
                <w:sz w:val="18"/>
                <w:szCs w:val="18"/>
              </w:rPr>
              <w:t>Foster et al.</w:t>
            </w:r>
          </w:p>
          <w:p w14:paraId="15355319" w14:textId="77777777" w:rsidR="00FA65D1" w:rsidRPr="004701FE" w:rsidRDefault="00FA65D1" w:rsidP="00554493">
            <w:pPr>
              <w:rPr>
                <w:rFonts w:ascii="Arial Narrow" w:hAnsi="Arial Narrow"/>
                <w:sz w:val="16"/>
                <w:szCs w:val="18"/>
              </w:rPr>
            </w:pPr>
            <w:r>
              <w:rPr>
                <w:rFonts w:ascii="Arial Narrow" w:hAnsi="Arial Narrow"/>
                <w:sz w:val="18"/>
                <w:szCs w:val="18"/>
              </w:rPr>
              <w:t>(</w:t>
            </w:r>
            <w:r w:rsidRPr="00D70BCA">
              <w:rPr>
                <w:rFonts w:ascii="Arial Narrow" w:hAnsi="Arial Narrow"/>
                <w:sz w:val="18"/>
                <w:szCs w:val="18"/>
              </w:rPr>
              <w:t>2014</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461001">
              <w:rPr>
                <w:rFonts w:ascii="Arial Narrow" w:hAnsi="Arial Narrow"/>
                <w:noProof/>
                <w:sz w:val="18"/>
                <w:szCs w:val="18"/>
                <w:vertAlign w:val="superscript"/>
              </w:rPr>
              <w:t>26</w:t>
            </w:r>
            <w:r w:rsidRPr="004701FE">
              <w:rPr>
                <w:rFonts w:ascii="Arial Narrow" w:hAnsi="Arial Narrow"/>
                <w:sz w:val="16"/>
                <w:szCs w:val="18"/>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C1ACD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560F936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95FF0E"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4B66778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036B4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5F374D5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9F1EE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5E71805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56B16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6FE07DAE"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425E1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171F94B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98B820"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4ADC6B5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0E6F3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15CCD0C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71D5DA"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873" w:type="dxa"/>
            <w:tcBorders>
              <w:top w:val="single" w:sz="4" w:space="0" w:color="auto"/>
              <w:left w:val="single" w:sz="4" w:space="0" w:color="auto"/>
              <w:bottom w:val="single" w:sz="4" w:space="0" w:color="auto"/>
              <w:right w:val="single" w:sz="4" w:space="0" w:color="auto"/>
            </w:tcBorders>
            <w:shd w:val="clear" w:color="auto" w:fill="F2B964"/>
          </w:tcPr>
          <w:p w14:paraId="4326068E"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Moderate</w:t>
            </w:r>
          </w:p>
        </w:tc>
      </w:tr>
      <w:tr w:rsidR="00FA65D1" w:rsidRPr="00D35561" w14:paraId="40275915" w14:textId="77777777" w:rsidTr="00554493">
        <w:trPr>
          <w:trHeight w:val="354"/>
        </w:trPr>
        <w:tc>
          <w:tcPr>
            <w:tcW w:w="467" w:type="dxa"/>
            <w:vMerge/>
            <w:tcBorders>
              <w:top w:val="single" w:sz="4" w:space="0" w:color="auto"/>
              <w:left w:val="single" w:sz="4" w:space="0" w:color="auto"/>
              <w:bottom w:val="single" w:sz="4" w:space="0" w:color="auto"/>
              <w:right w:val="single" w:sz="4" w:space="0" w:color="auto"/>
            </w:tcBorders>
          </w:tcPr>
          <w:p w14:paraId="4A84335C"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4CB323AB" w14:textId="77777777" w:rsidR="00FA65D1" w:rsidRPr="00D70BCA" w:rsidRDefault="00FA65D1" w:rsidP="00554493">
            <w:pPr>
              <w:rPr>
                <w:rFonts w:ascii="Arial Narrow" w:hAnsi="Arial Narrow"/>
                <w:sz w:val="18"/>
                <w:szCs w:val="18"/>
              </w:rPr>
            </w:pPr>
            <w:proofErr w:type="spellStart"/>
            <w:r w:rsidRPr="00D70BCA">
              <w:rPr>
                <w:rFonts w:ascii="Arial Narrow" w:hAnsi="Arial Narrow"/>
                <w:sz w:val="18"/>
                <w:szCs w:val="18"/>
              </w:rPr>
              <w:t>Gittelsohn</w:t>
            </w:r>
            <w:proofErr w:type="spellEnd"/>
            <w:r w:rsidRPr="00D70BCA">
              <w:rPr>
                <w:rFonts w:ascii="Arial Narrow" w:hAnsi="Arial Narrow"/>
                <w:sz w:val="18"/>
                <w:szCs w:val="18"/>
              </w:rPr>
              <w:t xml:space="preserve"> et al. </w:t>
            </w:r>
          </w:p>
          <w:p w14:paraId="0F6C2965" w14:textId="77777777" w:rsidR="00FA65D1" w:rsidRPr="004701FE" w:rsidRDefault="00FA65D1" w:rsidP="00554493">
            <w:pPr>
              <w:rPr>
                <w:rFonts w:ascii="Arial Narrow" w:hAnsi="Arial Narrow"/>
                <w:sz w:val="16"/>
                <w:szCs w:val="18"/>
              </w:rPr>
            </w:pPr>
            <w:r>
              <w:rPr>
                <w:rFonts w:ascii="Arial Narrow" w:hAnsi="Arial Narrow"/>
                <w:sz w:val="18"/>
                <w:szCs w:val="18"/>
              </w:rPr>
              <w:t>(</w:t>
            </w:r>
            <w:r w:rsidRPr="00D70BCA">
              <w:rPr>
                <w:rFonts w:ascii="Arial Narrow" w:hAnsi="Arial Narrow"/>
                <w:sz w:val="18"/>
                <w:szCs w:val="18"/>
              </w:rPr>
              <w:t>2010</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461001">
              <w:rPr>
                <w:rFonts w:ascii="Arial Narrow" w:hAnsi="Arial Narrow"/>
                <w:noProof/>
                <w:sz w:val="18"/>
                <w:szCs w:val="18"/>
                <w:vertAlign w:val="superscript"/>
              </w:rPr>
              <w:t>27</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7CCC1A"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25AED51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30BBE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4BA6494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558B3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7DC9E0AA"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BCE25A"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1D4475A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6180A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45912E0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9EC410"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7ED482A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4858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77A4401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3AE82C"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35E9E71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52D749"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2A19F060"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rsidRPr="00D35561" w14:paraId="3043019D" w14:textId="77777777" w:rsidTr="00554493">
        <w:trPr>
          <w:trHeight w:val="330"/>
        </w:trPr>
        <w:tc>
          <w:tcPr>
            <w:tcW w:w="467" w:type="dxa"/>
            <w:vMerge/>
            <w:tcBorders>
              <w:top w:val="single" w:sz="4" w:space="0" w:color="auto"/>
              <w:left w:val="single" w:sz="4" w:space="0" w:color="auto"/>
              <w:bottom w:val="single" w:sz="4" w:space="0" w:color="auto"/>
              <w:right w:val="single" w:sz="4" w:space="0" w:color="auto"/>
            </w:tcBorders>
          </w:tcPr>
          <w:p w14:paraId="40915C09"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2384A435" w14:textId="77777777" w:rsidR="00FA65D1" w:rsidRPr="00D70BCA" w:rsidRDefault="00FA65D1" w:rsidP="00554493">
            <w:pPr>
              <w:rPr>
                <w:rFonts w:ascii="Arial Narrow" w:hAnsi="Arial Narrow"/>
                <w:sz w:val="18"/>
                <w:szCs w:val="18"/>
              </w:rPr>
            </w:pPr>
            <w:r w:rsidRPr="00D70BCA">
              <w:rPr>
                <w:rFonts w:ascii="Arial Narrow" w:hAnsi="Arial Narrow"/>
                <w:sz w:val="18"/>
                <w:szCs w:val="18"/>
              </w:rPr>
              <w:t>Holmes et al.</w:t>
            </w:r>
          </w:p>
          <w:p w14:paraId="329C3E0D" w14:textId="77777777" w:rsidR="00FA65D1" w:rsidRPr="004701FE" w:rsidRDefault="00FA65D1" w:rsidP="00554493">
            <w:pPr>
              <w:rPr>
                <w:rFonts w:ascii="Arial Narrow" w:hAnsi="Arial Narrow"/>
                <w:sz w:val="16"/>
                <w:szCs w:val="18"/>
              </w:rPr>
            </w:pPr>
            <w:r>
              <w:rPr>
                <w:rFonts w:ascii="Arial Narrow" w:hAnsi="Arial Narrow"/>
                <w:sz w:val="18"/>
                <w:szCs w:val="18"/>
              </w:rPr>
              <w:t>(</w:t>
            </w:r>
            <w:r w:rsidRPr="00D70BCA">
              <w:rPr>
                <w:rFonts w:ascii="Arial Narrow" w:hAnsi="Arial Narrow"/>
                <w:sz w:val="18"/>
                <w:szCs w:val="18"/>
              </w:rPr>
              <w:t>2012</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461001">
              <w:rPr>
                <w:rFonts w:ascii="Arial Narrow" w:hAnsi="Arial Narrow"/>
                <w:noProof/>
                <w:sz w:val="18"/>
                <w:szCs w:val="18"/>
                <w:vertAlign w:val="superscript"/>
              </w:rPr>
              <w:t>28</w:t>
            </w:r>
            <w:r w:rsidRPr="004701FE">
              <w:rPr>
                <w:rFonts w:ascii="Arial Narrow" w:hAnsi="Arial Narrow"/>
                <w:sz w:val="16"/>
                <w:szCs w:val="18"/>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5466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786B84E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D7ADA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202D97A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1F3C5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195B375E"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67CF7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388FCD0C"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BA08A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1EEA802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4231E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7781426E"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DE7C29"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564DF0A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164CFA"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7D93D48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4D4AB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4F37F1C5"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rsidRPr="00D35561" w14:paraId="479AF433" w14:textId="77777777" w:rsidTr="00554493">
        <w:trPr>
          <w:trHeight w:val="330"/>
        </w:trPr>
        <w:tc>
          <w:tcPr>
            <w:tcW w:w="467" w:type="dxa"/>
            <w:vMerge/>
            <w:tcBorders>
              <w:top w:val="single" w:sz="4" w:space="0" w:color="auto"/>
              <w:left w:val="single" w:sz="4" w:space="0" w:color="auto"/>
              <w:bottom w:val="single" w:sz="4" w:space="0" w:color="auto"/>
              <w:right w:val="single" w:sz="4" w:space="0" w:color="auto"/>
            </w:tcBorders>
          </w:tcPr>
          <w:p w14:paraId="15A19EDB"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74580196" w14:textId="77777777" w:rsidR="00FA65D1" w:rsidRPr="004701FE" w:rsidRDefault="00FA65D1" w:rsidP="00554493">
            <w:pPr>
              <w:rPr>
                <w:rFonts w:ascii="Arial Narrow" w:hAnsi="Arial Narrow"/>
                <w:sz w:val="16"/>
                <w:szCs w:val="18"/>
              </w:rPr>
            </w:pPr>
            <w:proofErr w:type="spellStart"/>
            <w:r>
              <w:rPr>
                <w:rFonts w:ascii="Arial Narrow" w:hAnsi="Arial Narrow"/>
                <w:sz w:val="18"/>
                <w:szCs w:val="18"/>
              </w:rPr>
              <w:t>Jilcott</w:t>
            </w:r>
            <w:proofErr w:type="spellEnd"/>
            <w:r>
              <w:rPr>
                <w:rFonts w:ascii="Arial Narrow" w:hAnsi="Arial Narrow"/>
                <w:sz w:val="18"/>
                <w:szCs w:val="18"/>
              </w:rPr>
              <w:t xml:space="preserve"> Pitts et al.</w:t>
            </w:r>
            <w:r>
              <w:rPr>
                <w:rFonts w:ascii="Arial Narrow" w:hAnsi="Arial Narrow"/>
                <w:sz w:val="18"/>
                <w:szCs w:val="18"/>
              </w:rPr>
              <w:br/>
              <w:t>(2018</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461001">
              <w:rPr>
                <w:rFonts w:ascii="Arial Narrow" w:hAnsi="Arial Narrow"/>
                <w:noProof/>
                <w:sz w:val="18"/>
                <w:szCs w:val="18"/>
                <w:vertAlign w:val="superscript"/>
              </w:rPr>
              <w:t>29</w:t>
            </w:r>
            <w:r w:rsidRPr="004701FE">
              <w:rPr>
                <w:rFonts w:ascii="Arial Narrow" w:hAnsi="Arial Narrow"/>
                <w:sz w:val="16"/>
                <w:szCs w:val="18"/>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41C303"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48E33D1B"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AC07C1"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72B253DF"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488D45"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00606244"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68826"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6BC1CB2E"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9CA6D4"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08B8D8C7"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6101E4"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42925920"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1FD8A"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4718539A"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4C04D4"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7E61F03C"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4A28FB" w14:textId="77777777" w:rsidR="00FA65D1" w:rsidRPr="006159DA" w:rsidRDefault="00FA65D1" w:rsidP="00554493">
            <w:pPr>
              <w:jc w:val="center"/>
              <w:rPr>
                <w:rFonts w:ascii="Arial Narrow" w:hAnsi="Arial Narrow"/>
                <w:sz w:val="16"/>
                <w:szCs w:val="16"/>
              </w:rPr>
            </w:pPr>
            <w:r w:rsidRPr="006159DA">
              <w:rPr>
                <w:rFonts w:ascii="Arial Narrow" w:hAnsi="Arial Narrow"/>
                <w:sz w:val="16"/>
                <w:szCs w:val="16"/>
              </w:rPr>
              <w:t>1</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4E12F056"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rsidRPr="00D35561" w14:paraId="7BD9D2B6" w14:textId="77777777" w:rsidTr="00554493">
        <w:trPr>
          <w:trHeight w:val="330"/>
        </w:trPr>
        <w:tc>
          <w:tcPr>
            <w:tcW w:w="467" w:type="dxa"/>
            <w:vMerge/>
            <w:tcBorders>
              <w:top w:val="single" w:sz="4" w:space="0" w:color="auto"/>
              <w:left w:val="single" w:sz="4" w:space="0" w:color="auto"/>
              <w:bottom w:val="single" w:sz="4" w:space="0" w:color="auto"/>
              <w:right w:val="single" w:sz="4" w:space="0" w:color="auto"/>
            </w:tcBorders>
          </w:tcPr>
          <w:p w14:paraId="1E972404"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274D7EFA" w14:textId="77777777" w:rsidR="00FA65D1" w:rsidRPr="00D70BCA" w:rsidRDefault="00FA65D1" w:rsidP="00554493">
            <w:pPr>
              <w:rPr>
                <w:rFonts w:ascii="Arial Narrow" w:hAnsi="Arial Narrow"/>
                <w:sz w:val="18"/>
                <w:szCs w:val="18"/>
              </w:rPr>
            </w:pPr>
            <w:r w:rsidRPr="00D70BCA">
              <w:rPr>
                <w:rFonts w:ascii="Arial Narrow" w:hAnsi="Arial Narrow"/>
                <w:sz w:val="18"/>
                <w:szCs w:val="18"/>
              </w:rPr>
              <w:t>Lawman et al.</w:t>
            </w:r>
          </w:p>
          <w:p w14:paraId="630D0845" w14:textId="77777777" w:rsidR="00FA65D1" w:rsidRPr="004701FE" w:rsidRDefault="00FA65D1" w:rsidP="00554493">
            <w:pPr>
              <w:rPr>
                <w:rFonts w:ascii="Arial Narrow" w:hAnsi="Arial Narrow"/>
                <w:sz w:val="16"/>
                <w:szCs w:val="18"/>
              </w:rPr>
            </w:pPr>
            <w:r>
              <w:rPr>
                <w:rFonts w:ascii="Arial Narrow" w:hAnsi="Arial Narrow"/>
                <w:sz w:val="18"/>
                <w:szCs w:val="18"/>
              </w:rPr>
              <w:t>(</w:t>
            </w:r>
            <w:r w:rsidRPr="00D70BCA">
              <w:rPr>
                <w:rFonts w:ascii="Arial Narrow" w:hAnsi="Arial Narrow"/>
                <w:sz w:val="18"/>
                <w:szCs w:val="18"/>
              </w:rPr>
              <w:t>2015</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461001">
              <w:rPr>
                <w:rFonts w:ascii="Arial Narrow" w:hAnsi="Arial Narrow"/>
                <w:noProof/>
                <w:sz w:val="18"/>
                <w:szCs w:val="18"/>
                <w:vertAlign w:val="superscript"/>
              </w:rPr>
              <w:t>30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033BE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451DB18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318DF9"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4B2046D3"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49DD6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1CC07119"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BF7F09"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5679438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2061EC"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46593FF9"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F817DC"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10B83C0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E46C2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04150AAE"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475CC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6ABEEE2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C3EA7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2C05F6CD"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rsidRPr="00D35561" w14:paraId="640C3567" w14:textId="77777777" w:rsidTr="00554493">
        <w:trPr>
          <w:trHeight w:val="354"/>
        </w:trPr>
        <w:tc>
          <w:tcPr>
            <w:tcW w:w="467" w:type="dxa"/>
            <w:vMerge/>
            <w:tcBorders>
              <w:top w:val="single" w:sz="4" w:space="0" w:color="auto"/>
              <w:left w:val="single" w:sz="4" w:space="0" w:color="auto"/>
              <w:bottom w:val="single" w:sz="4" w:space="0" w:color="auto"/>
              <w:right w:val="single" w:sz="4" w:space="0" w:color="auto"/>
            </w:tcBorders>
          </w:tcPr>
          <w:p w14:paraId="6E7591D1"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2F67E8F3" w14:textId="77777777" w:rsidR="00FA65D1" w:rsidRPr="004701FE" w:rsidRDefault="00FA65D1" w:rsidP="00554493">
            <w:pPr>
              <w:rPr>
                <w:rFonts w:ascii="Arial Narrow" w:hAnsi="Arial Narrow"/>
                <w:sz w:val="16"/>
                <w:szCs w:val="18"/>
              </w:rPr>
            </w:pPr>
            <w:r w:rsidRPr="00D70BCA">
              <w:rPr>
                <w:rFonts w:ascii="Arial Narrow" w:hAnsi="Arial Narrow"/>
                <w:sz w:val="18"/>
                <w:szCs w:val="18"/>
              </w:rPr>
              <w:t xml:space="preserve">Sigurdsson et al. </w:t>
            </w:r>
            <w:r>
              <w:rPr>
                <w:rFonts w:ascii="Arial Narrow" w:hAnsi="Arial Narrow"/>
                <w:sz w:val="18"/>
                <w:szCs w:val="18"/>
              </w:rPr>
              <w:t>(</w:t>
            </w:r>
            <w:r w:rsidRPr="00D70BCA">
              <w:rPr>
                <w:rFonts w:ascii="Arial Narrow" w:hAnsi="Arial Narrow"/>
                <w:sz w:val="18"/>
                <w:szCs w:val="18"/>
              </w:rPr>
              <w:t>2009</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461001">
              <w:rPr>
                <w:rFonts w:ascii="Arial Narrow" w:hAnsi="Arial Narrow"/>
                <w:noProof/>
                <w:sz w:val="18"/>
                <w:szCs w:val="18"/>
                <w:vertAlign w:val="superscript"/>
              </w:rPr>
              <w:t>31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608D0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530EAB0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C3AD1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11D52A9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D0DD9E"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1CD2D7A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A8190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4ED508F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C4F8D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688C250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75693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2A523D7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0DF4CC"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227510C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114D8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32D8067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7CD59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641A67C7"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rsidRPr="00D35561" w14:paraId="00BAB92F" w14:textId="77777777" w:rsidTr="00554493">
        <w:trPr>
          <w:trHeight w:val="354"/>
        </w:trPr>
        <w:tc>
          <w:tcPr>
            <w:tcW w:w="467" w:type="dxa"/>
            <w:vMerge/>
            <w:tcBorders>
              <w:top w:val="single" w:sz="4" w:space="0" w:color="auto"/>
              <w:left w:val="single" w:sz="4" w:space="0" w:color="auto"/>
              <w:bottom w:val="single" w:sz="4" w:space="0" w:color="auto"/>
              <w:right w:val="single" w:sz="4" w:space="0" w:color="auto"/>
            </w:tcBorders>
          </w:tcPr>
          <w:p w14:paraId="436990C7"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43E3EC66" w14:textId="77777777" w:rsidR="00FA65D1" w:rsidRPr="00BF3AAA" w:rsidRDefault="00FA65D1" w:rsidP="00554493">
            <w:pPr>
              <w:rPr>
                <w:rFonts w:ascii="Arial Narrow" w:hAnsi="Arial Narrow"/>
                <w:sz w:val="18"/>
                <w:szCs w:val="18"/>
              </w:rPr>
            </w:pPr>
            <w:r w:rsidRPr="00D70BCA">
              <w:rPr>
                <w:rFonts w:ascii="Arial Narrow" w:hAnsi="Arial Narrow"/>
                <w:sz w:val="18"/>
                <w:szCs w:val="18"/>
              </w:rPr>
              <w:t xml:space="preserve">Sigurdsson et al. </w:t>
            </w:r>
            <w:r>
              <w:rPr>
                <w:rFonts w:ascii="Arial Narrow" w:hAnsi="Arial Narrow"/>
                <w:sz w:val="18"/>
                <w:szCs w:val="18"/>
              </w:rPr>
              <w:t>(</w:t>
            </w:r>
            <w:r w:rsidRPr="00D70BCA">
              <w:rPr>
                <w:rFonts w:ascii="Arial Narrow" w:hAnsi="Arial Narrow"/>
                <w:sz w:val="18"/>
                <w:szCs w:val="18"/>
              </w:rPr>
              <w:t>2011</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461001">
              <w:rPr>
                <w:rFonts w:ascii="Arial Narrow" w:hAnsi="Arial Narrow"/>
                <w:noProof/>
                <w:sz w:val="18"/>
                <w:szCs w:val="18"/>
                <w:vertAlign w:val="superscript"/>
              </w:rPr>
              <w:t>32</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F0D12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4695C08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07EDAE"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1D3628F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CE763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2899870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DCEA3C"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4A12D47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6DBCC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3FF13A6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5A35C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33CE8550"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DD1C5E"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0195EE83"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EBB91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41283BE3"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8E5000"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519FF65A"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rsidRPr="00D35561" w14:paraId="18668171" w14:textId="77777777" w:rsidTr="00554493">
        <w:trPr>
          <w:trHeight w:val="354"/>
        </w:trPr>
        <w:tc>
          <w:tcPr>
            <w:tcW w:w="467" w:type="dxa"/>
            <w:vMerge/>
            <w:tcBorders>
              <w:top w:val="single" w:sz="4" w:space="0" w:color="auto"/>
              <w:left w:val="single" w:sz="4" w:space="0" w:color="auto"/>
              <w:bottom w:val="single" w:sz="4" w:space="0" w:color="auto"/>
              <w:right w:val="single" w:sz="4" w:space="0" w:color="auto"/>
            </w:tcBorders>
          </w:tcPr>
          <w:p w14:paraId="165EF56D"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53FA16A9" w14:textId="77777777" w:rsidR="00FA65D1" w:rsidRPr="004701FE" w:rsidRDefault="00FA65D1" w:rsidP="00554493">
            <w:pPr>
              <w:rPr>
                <w:rFonts w:ascii="Arial Narrow" w:hAnsi="Arial Narrow"/>
                <w:sz w:val="16"/>
                <w:szCs w:val="18"/>
              </w:rPr>
            </w:pPr>
            <w:r w:rsidRPr="00D70BCA">
              <w:rPr>
                <w:rFonts w:ascii="Arial Narrow" w:hAnsi="Arial Narrow"/>
                <w:sz w:val="18"/>
                <w:szCs w:val="18"/>
              </w:rPr>
              <w:t xml:space="preserve">Sigurdsson et al.  </w:t>
            </w:r>
            <w:r>
              <w:rPr>
                <w:rFonts w:ascii="Arial Narrow" w:hAnsi="Arial Narrow"/>
                <w:sz w:val="18"/>
                <w:szCs w:val="18"/>
              </w:rPr>
              <w:t>(</w:t>
            </w:r>
            <w:r w:rsidRPr="00D70BCA">
              <w:rPr>
                <w:rFonts w:ascii="Arial Narrow" w:hAnsi="Arial Narrow"/>
                <w:sz w:val="18"/>
                <w:szCs w:val="18"/>
              </w:rPr>
              <w:t>2014</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461001">
              <w:rPr>
                <w:rFonts w:ascii="Arial Narrow" w:hAnsi="Arial Narrow"/>
                <w:noProof/>
                <w:sz w:val="18"/>
                <w:szCs w:val="18"/>
                <w:vertAlign w:val="superscript"/>
              </w:rPr>
              <w:t>33</w:t>
            </w:r>
            <w:r w:rsidRPr="004701FE">
              <w:rPr>
                <w:rFonts w:ascii="Arial Narrow" w:hAnsi="Arial Narrow"/>
                <w:sz w:val="16"/>
                <w:szCs w:val="18"/>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444259"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21B23689"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E2F65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3A10656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0E1FE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12EB408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166F4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05B8C00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ABAB5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23D886B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B5D69A"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0EF6B8E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201910"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2C6E358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097203"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5467A65E"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6656B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1C1979E8"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14:paraId="039040D8" w14:textId="77777777" w:rsidTr="00554493">
        <w:trPr>
          <w:trHeight w:val="354"/>
        </w:trPr>
        <w:tc>
          <w:tcPr>
            <w:tcW w:w="467" w:type="dxa"/>
            <w:vMerge/>
            <w:tcBorders>
              <w:top w:val="single" w:sz="4" w:space="0" w:color="auto"/>
              <w:left w:val="single" w:sz="4" w:space="0" w:color="auto"/>
              <w:bottom w:val="single" w:sz="4" w:space="0" w:color="auto"/>
              <w:right w:val="single" w:sz="4" w:space="0" w:color="auto"/>
            </w:tcBorders>
          </w:tcPr>
          <w:p w14:paraId="2F807C75"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6F335504" w14:textId="77777777" w:rsidR="00FA65D1" w:rsidRPr="00BF3AAA" w:rsidRDefault="00FA65D1" w:rsidP="00554493">
            <w:pPr>
              <w:rPr>
                <w:rFonts w:ascii="Arial Narrow" w:hAnsi="Arial Narrow"/>
                <w:sz w:val="18"/>
                <w:szCs w:val="18"/>
              </w:rPr>
            </w:pPr>
            <w:r w:rsidRPr="00D70BCA">
              <w:rPr>
                <w:rFonts w:ascii="Arial Narrow" w:hAnsi="Arial Narrow"/>
                <w:sz w:val="18"/>
                <w:szCs w:val="18"/>
              </w:rPr>
              <w:t>Song e</w:t>
            </w:r>
            <w:r>
              <w:rPr>
                <w:rFonts w:ascii="Arial Narrow" w:hAnsi="Arial Narrow"/>
                <w:sz w:val="18"/>
                <w:szCs w:val="18"/>
              </w:rPr>
              <w:t>t al. (</w:t>
            </w:r>
            <w:r w:rsidRPr="00D70BCA">
              <w:rPr>
                <w:rFonts w:ascii="Arial Narrow" w:hAnsi="Arial Narrow"/>
                <w:sz w:val="18"/>
                <w:szCs w:val="18"/>
              </w:rPr>
              <w:t>2009</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461001">
              <w:rPr>
                <w:rFonts w:ascii="Arial Narrow" w:hAnsi="Arial Narrow"/>
                <w:noProof/>
                <w:sz w:val="18"/>
                <w:szCs w:val="18"/>
                <w:vertAlign w:val="superscript"/>
              </w:rPr>
              <w:t>34</w:t>
            </w:r>
            <w:r w:rsidRPr="00BF3AAA">
              <w:rPr>
                <w:rFonts w:ascii="Arial Narrow" w:hAnsi="Arial Narrow"/>
                <w:sz w:val="18"/>
                <w:szCs w:val="18"/>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51635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105D58E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293EC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115A71D3"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CD661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43D29AA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83129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1C6E021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537CF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74ED9C5A"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942D0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018FEA4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1AF73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6A89C70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A52DAC"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55D604A3"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7CC34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635D0B88"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14:paraId="001436AA" w14:textId="77777777" w:rsidTr="00554493">
        <w:trPr>
          <w:trHeight w:val="354"/>
        </w:trPr>
        <w:tc>
          <w:tcPr>
            <w:tcW w:w="467" w:type="dxa"/>
            <w:vMerge/>
            <w:tcBorders>
              <w:top w:val="single" w:sz="4" w:space="0" w:color="auto"/>
              <w:left w:val="single" w:sz="4" w:space="0" w:color="auto"/>
              <w:bottom w:val="single" w:sz="4" w:space="0" w:color="auto"/>
              <w:right w:val="single" w:sz="4" w:space="0" w:color="auto"/>
            </w:tcBorders>
          </w:tcPr>
          <w:p w14:paraId="5014492D"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354831B8" w14:textId="77777777" w:rsidR="00FA65D1" w:rsidRPr="00D70BCA" w:rsidRDefault="00FA65D1" w:rsidP="00554493">
            <w:pPr>
              <w:rPr>
                <w:rFonts w:ascii="Arial Narrow" w:hAnsi="Arial Narrow"/>
                <w:sz w:val="18"/>
                <w:szCs w:val="18"/>
              </w:rPr>
            </w:pPr>
            <w:r w:rsidRPr="00D70BCA">
              <w:rPr>
                <w:rFonts w:ascii="Arial Narrow" w:hAnsi="Arial Narrow"/>
                <w:sz w:val="18"/>
                <w:szCs w:val="18"/>
              </w:rPr>
              <w:t xml:space="preserve">Thorndike et al. </w:t>
            </w:r>
          </w:p>
          <w:p w14:paraId="2DA828AD" w14:textId="77777777" w:rsidR="00FA65D1" w:rsidRPr="004701FE" w:rsidRDefault="00FA65D1" w:rsidP="00554493">
            <w:pPr>
              <w:rPr>
                <w:rFonts w:ascii="Arial Narrow" w:hAnsi="Arial Narrow"/>
                <w:sz w:val="16"/>
                <w:szCs w:val="18"/>
              </w:rPr>
            </w:pPr>
            <w:r>
              <w:rPr>
                <w:rFonts w:ascii="Arial Narrow" w:hAnsi="Arial Narrow"/>
                <w:sz w:val="18"/>
                <w:szCs w:val="18"/>
              </w:rPr>
              <w:t>(</w:t>
            </w:r>
            <w:r w:rsidRPr="00D70BCA">
              <w:rPr>
                <w:rFonts w:ascii="Arial Narrow" w:hAnsi="Arial Narrow"/>
                <w:sz w:val="18"/>
                <w:szCs w:val="18"/>
              </w:rPr>
              <w:t>2017</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461001">
              <w:rPr>
                <w:rFonts w:ascii="Arial Narrow" w:hAnsi="Arial Narrow"/>
                <w:noProof/>
                <w:sz w:val="18"/>
                <w:szCs w:val="18"/>
                <w:vertAlign w:val="superscript"/>
              </w:rPr>
              <w:t>35</w:t>
            </w:r>
            <w:r w:rsidRPr="004701FE">
              <w:rPr>
                <w:rFonts w:ascii="Arial Narrow" w:hAnsi="Arial Narrow"/>
                <w:sz w:val="16"/>
                <w:szCs w:val="18"/>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2D3D9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0DA12519"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18F5F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2AA1D6C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BA8C4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18A3774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23943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39F9EF60"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61173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5BC4243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AE5BA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51FDD673"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18E50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6016081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405090"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665F7CBA"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40D24B"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873" w:type="dxa"/>
            <w:tcBorders>
              <w:top w:val="single" w:sz="4" w:space="0" w:color="auto"/>
              <w:left w:val="single" w:sz="4" w:space="0" w:color="auto"/>
              <w:bottom w:val="single" w:sz="4" w:space="0" w:color="auto"/>
              <w:right w:val="single" w:sz="4" w:space="0" w:color="auto"/>
            </w:tcBorders>
            <w:shd w:val="clear" w:color="auto" w:fill="F2B964"/>
          </w:tcPr>
          <w:p w14:paraId="69D08892"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Moderate</w:t>
            </w:r>
          </w:p>
        </w:tc>
      </w:tr>
      <w:tr w:rsidR="00FA65D1" w:rsidRPr="004A0568" w14:paraId="6CAFDF11" w14:textId="77777777" w:rsidTr="00554493">
        <w:trPr>
          <w:trHeight w:val="354"/>
        </w:trPr>
        <w:tc>
          <w:tcPr>
            <w:tcW w:w="467" w:type="dxa"/>
            <w:vMerge/>
            <w:tcBorders>
              <w:top w:val="single" w:sz="4" w:space="0" w:color="auto"/>
              <w:left w:val="single" w:sz="4" w:space="0" w:color="auto"/>
              <w:bottom w:val="single" w:sz="4" w:space="0" w:color="auto"/>
              <w:right w:val="single" w:sz="4" w:space="0" w:color="auto"/>
            </w:tcBorders>
          </w:tcPr>
          <w:p w14:paraId="2281C145"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66E03FAB" w14:textId="77777777" w:rsidR="00FA65D1" w:rsidRPr="00BF3AAA" w:rsidRDefault="00FA65D1" w:rsidP="00554493">
            <w:pPr>
              <w:rPr>
                <w:rFonts w:ascii="Arial Narrow" w:hAnsi="Arial Narrow"/>
                <w:sz w:val="18"/>
                <w:szCs w:val="18"/>
              </w:rPr>
            </w:pPr>
            <w:r w:rsidRPr="00D70BCA">
              <w:rPr>
                <w:rFonts w:ascii="Arial Narrow" w:hAnsi="Arial Narrow"/>
                <w:sz w:val="18"/>
                <w:szCs w:val="18"/>
              </w:rPr>
              <w:t xml:space="preserve">Toft et al. </w:t>
            </w:r>
            <w:r>
              <w:rPr>
                <w:rFonts w:ascii="Arial Narrow" w:hAnsi="Arial Narrow"/>
                <w:sz w:val="18"/>
                <w:szCs w:val="18"/>
              </w:rPr>
              <w:t>(</w:t>
            </w:r>
            <w:r w:rsidRPr="00D70BCA">
              <w:rPr>
                <w:rFonts w:ascii="Arial Narrow" w:hAnsi="Arial Narrow"/>
                <w:sz w:val="18"/>
                <w:szCs w:val="18"/>
              </w:rPr>
              <w:t>2017</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461001">
              <w:rPr>
                <w:rFonts w:ascii="Arial Narrow" w:hAnsi="Arial Narrow"/>
                <w:noProof/>
                <w:sz w:val="18"/>
                <w:szCs w:val="18"/>
                <w:vertAlign w:val="superscript"/>
              </w:rPr>
              <w:t>36</w:t>
            </w:r>
            <w:r w:rsidRPr="00BF3AAA">
              <w:rPr>
                <w:rFonts w:ascii="Arial Narrow" w:hAnsi="Arial Narrow"/>
                <w:sz w:val="18"/>
                <w:szCs w:val="18"/>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F77529"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0756914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0FC2B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3AAD6DE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5DE9B9"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6FDC178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7F6E2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58B1E5BF"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C7BBD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787DC659"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2F3AB9"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0AEC7E63"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B951C4"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39828FB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D02C3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C71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AEB56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3C7196B8"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14:paraId="702D4D1C" w14:textId="77777777" w:rsidTr="00554493">
        <w:trPr>
          <w:trHeight w:val="354"/>
        </w:trPr>
        <w:tc>
          <w:tcPr>
            <w:tcW w:w="467" w:type="dxa"/>
            <w:vMerge/>
            <w:tcBorders>
              <w:top w:val="single" w:sz="4" w:space="0" w:color="auto"/>
              <w:left w:val="single" w:sz="4" w:space="0" w:color="auto"/>
              <w:bottom w:val="single" w:sz="4" w:space="0" w:color="auto"/>
              <w:right w:val="single" w:sz="4" w:space="0" w:color="auto"/>
            </w:tcBorders>
          </w:tcPr>
          <w:p w14:paraId="320D814B"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4B25E64C" w14:textId="77777777" w:rsidR="00FA65D1" w:rsidRPr="004701FE" w:rsidRDefault="00FA65D1" w:rsidP="00554493">
            <w:pPr>
              <w:rPr>
                <w:rFonts w:ascii="Arial Narrow" w:hAnsi="Arial Narrow"/>
                <w:sz w:val="16"/>
                <w:szCs w:val="18"/>
              </w:rPr>
            </w:pPr>
            <w:proofErr w:type="spellStart"/>
            <w:r>
              <w:rPr>
                <w:rFonts w:ascii="Arial Narrow" w:hAnsi="Arial Narrow"/>
                <w:sz w:val="18"/>
                <w:szCs w:val="18"/>
              </w:rPr>
              <w:t>Wensel</w:t>
            </w:r>
            <w:proofErr w:type="spellEnd"/>
            <w:r>
              <w:rPr>
                <w:rFonts w:ascii="Arial Narrow" w:hAnsi="Arial Narrow"/>
                <w:sz w:val="18"/>
                <w:szCs w:val="18"/>
              </w:rPr>
              <w:t xml:space="preserve"> et al. (2019</w:t>
            </w:r>
            <w:proofErr w:type="gramStart"/>
            <w:r>
              <w:rPr>
                <w:rFonts w:ascii="Arial Narrow" w:hAnsi="Arial Narrow"/>
                <w:sz w:val="18"/>
                <w:szCs w:val="18"/>
              </w:rPr>
              <w:t xml:space="preserve">) </w:t>
            </w:r>
            <w:r>
              <w:rPr>
                <w:rFonts w:ascii="Arial Narrow" w:hAnsi="Arial Narrow"/>
                <w:sz w:val="18"/>
                <w:szCs w:val="18"/>
                <w:vertAlign w:val="superscript"/>
              </w:rPr>
              <w:t xml:space="preserve"> S</w:t>
            </w:r>
            <w:proofErr w:type="gramEnd"/>
            <w:r w:rsidRPr="00461001">
              <w:rPr>
                <w:rFonts w:ascii="Arial Narrow" w:hAnsi="Arial Narrow"/>
                <w:noProof/>
                <w:sz w:val="18"/>
                <w:szCs w:val="18"/>
                <w:vertAlign w:val="superscript"/>
              </w:rPr>
              <w:t>37</w:t>
            </w:r>
            <w:r w:rsidRPr="004701FE">
              <w:rPr>
                <w:rFonts w:ascii="Arial Narrow" w:hAnsi="Arial Narrow"/>
                <w:sz w:val="16"/>
                <w:szCs w:val="18"/>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00D977"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23A35444"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E48AB8"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19AAA2C4"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32FE96"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395DA1FA"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1BB35C"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39BCAB76"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0A9BF2"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300D50BB"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DEEA28"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47C9BA4D"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FCF78A"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tcPr>
          <w:p w14:paraId="23B11B43"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6FA0AC"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4173BD54"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330700" w14:textId="77777777" w:rsidR="00FA65D1" w:rsidRPr="00112938" w:rsidRDefault="00FA65D1" w:rsidP="00554493">
            <w:pPr>
              <w:jc w:val="center"/>
              <w:rPr>
                <w:rFonts w:ascii="Arial Narrow" w:hAnsi="Arial Narrow"/>
                <w:sz w:val="16"/>
                <w:szCs w:val="16"/>
              </w:rPr>
            </w:pPr>
            <w:r w:rsidRPr="00112938">
              <w:rPr>
                <w:rFonts w:ascii="Arial Narrow" w:hAnsi="Arial Narrow"/>
                <w:sz w:val="16"/>
                <w:szCs w:val="16"/>
              </w:rPr>
              <w:t>1</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10A0496B"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14:paraId="002E6A12" w14:textId="77777777" w:rsidTr="00554493">
        <w:trPr>
          <w:trHeight w:val="354"/>
        </w:trPr>
        <w:tc>
          <w:tcPr>
            <w:tcW w:w="467" w:type="dxa"/>
            <w:vMerge/>
            <w:tcBorders>
              <w:top w:val="single" w:sz="4" w:space="0" w:color="auto"/>
              <w:left w:val="single" w:sz="4" w:space="0" w:color="auto"/>
              <w:bottom w:val="single" w:sz="4" w:space="0" w:color="auto"/>
              <w:right w:val="single" w:sz="4" w:space="0" w:color="auto"/>
            </w:tcBorders>
          </w:tcPr>
          <w:p w14:paraId="14F410B4" w14:textId="77777777" w:rsidR="00FA65D1" w:rsidRDefault="00FA65D1" w:rsidP="00554493"/>
        </w:tc>
        <w:tc>
          <w:tcPr>
            <w:tcW w:w="1434" w:type="dxa"/>
            <w:tcBorders>
              <w:top w:val="single" w:sz="4" w:space="0" w:color="auto"/>
              <w:left w:val="single" w:sz="4" w:space="0" w:color="auto"/>
              <w:bottom w:val="single" w:sz="4" w:space="0" w:color="auto"/>
              <w:right w:val="single" w:sz="4" w:space="0" w:color="auto"/>
            </w:tcBorders>
          </w:tcPr>
          <w:p w14:paraId="723181A9" w14:textId="77777777" w:rsidR="00FA65D1" w:rsidRPr="00D70BCA" w:rsidRDefault="00FA65D1" w:rsidP="00554493">
            <w:pPr>
              <w:rPr>
                <w:rFonts w:ascii="Arial Narrow" w:hAnsi="Arial Narrow"/>
                <w:sz w:val="18"/>
                <w:szCs w:val="18"/>
              </w:rPr>
            </w:pPr>
            <w:r w:rsidRPr="00D70BCA">
              <w:rPr>
                <w:rFonts w:ascii="Arial Narrow" w:hAnsi="Arial Narrow"/>
                <w:sz w:val="18"/>
                <w:szCs w:val="18"/>
              </w:rPr>
              <w:t>Winkler et al.</w:t>
            </w:r>
          </w:p>
          <w:p w14:paraId="70481A0A" w14:textId="77777777" w:rsidR="00FA65D1" w:rsidRPr="004701FE" w:rsidRDefault="00FA65D1" w:rsidP="00554493">
            <w:pPr>
              <w:rPr>
                <w:rFonts w:ascii="Arial Narrow" w:hAnsi="Arial Narrow"/>
                <w:sz w:val="16"/>
                <w:szCs w:val="18"/>
              </w:rPr>
            </w:pPr>
            <w:r>
              <w:rPr>
                <w:rFonts w:ascii="Arial Narrow" w:hAnsi="Arial Narrow"/>
                <w:sz w:val="18"/>
                <w:szCs w:val="18"/>
              </w:rPr>
              <w:t>(</w:t>
            </w:r>
            <w:r w:rsidRPr="00D70BCA">
              <w:rPr>
                <w:rFonts w:ascii="Arial Narrow" w:hAnsi="Arial Narrow"/>
                <w:sz w:val="18"/>
                <w:szCs w:val="18"/>
              </w:rPr>
              <w:t>2016</w:t>
            </w:r>
            <w:proofErr w:type="gramStart"/>
            <w:r>
              <w:rPr>
                <w:rFonts w:ascii="Arial Narrow" w:hAnsi="Arial Narrow"/>
                <w:sz w:val="18"/>
                <w:szCs w:val="18"/>
              </w:rPr>
              <w:t xml:space="preserve">) </w:t>
            </w:r>
            <w:r>
              <w:rPr>
                <w:rFonts w:ascii="Arial Narrow" w:hAnsi="Arial Narrow"/>
                <w:sz w:val="18"/>
                <w:szCs w:val="18"/>
                <w:vertAlign w:val="superscript"/>
              </w:rPr>
              <w:t xml:space="preserve"> </w:t>
            </w:r>
            <w:r w:rsidRPr="00085DAF">
              <w:rPr>
                <w:rFonts w:ascii="Arial Narrow" w:hAnsi="Arial Narrow"/>
                <w:sz w:val="18"/>
                <w:szCs w:val="18"/>
                <w:vertAlign w:val="superscript"/>
              </w:rPr>
              <w:t>S</w:t>
            </w:r>
            <w:proofErr w:type="gramEnd"/>
            <w:r w:rsidRPr="00085DAF">
              <w:rPr>
                <w:rFonts w:ascii="Arial Narrow" w:hAnsi="Arial Narrow"/>
                <w:noProof/>
                <w:sz w:val="18"/>
                <w:szCs w:val="18"/>
                <w:vertAlign w:val="superscript"/>
              </w:rPr>
              <w:t>38</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1BF65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60C5E8BA"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7E1D3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2" w:type="dxa"/>
            <w:tcBorders>
              <w:top w:val="single" w:sz="4" w:space="0" w:color="auto"/>
              <w:left w:val="single" w:sz="4" w:space="0" w:color="auto"/>
              <w:bottom w:val="single" w:sz="4" w:space="0" w:color="auto"/>
              <w:right w:val="single" w:sz="4" w:space="0" w:color="auto"/>
            </w:tcBorders>
          </w:tcPr>
          <w:p w14:paraId="38335AD6"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30A2C1"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31" w:type="dxa"/>
            <w:tcBorders>
              <w:top w:val="single" w:sz="4" w:space="0" w:color="auto"/>
              <w:left w:val="single" w:sz="4" w:space="0" w:color="auto"/>
              <w:bottom w:val="single" w:sz="4" w:space="0" w:color="auto"/>
              <w:right w:val="single" w:sz="4" w:space="0" w:color="auto"/>
            </w:tcBorders>
          </w:tcPr>
          <w:p w14:paraId="55E085E0"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7CD252"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4C9D5580"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E5F4C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31" w:type="dxa"/>
            <w:tcBorders>
              <w:top w:val="single" w:sz="4" w:space="0" w:color="auto"/>
              <w:left w:val="single" w:sz="4" w:space="0" w:color="auto"/>
              <w:bottom w:val="single" w:sz="4" w:space="0" w:color="auto"/>
              <w:right w:val="single" w:sz="4" w:space="0" w:color="auto"/>
            </w:tcBorders>
          </w:tcPr>
          <w:p w14:paraId="72ED4C7D"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9C4675"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4A47B179"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7046EC"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tcPr>
          <w:p w14:paraId="5D5DAF03"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0FF9C7"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Pr>
          <w:p w14:paraId="75EE3283"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14C918" w14:textId="77777777" w:rsidR="00FA65D1" w:rsidRPr="004701FE" w:rsidRDefault="00FA65D1" w:rsidP="00554493">
            <w:pPr>
              <w:jc w:val="center"/>
              <w:rPr>
                <w:rFonts w:ascii="Arial Narrow" w:hAnsi="Arial Narrow"/>
                <w:sz w:val="16"/>
                <w:szCs w:val="16"/>
              </w:rPr>
            </w:pPr>
            <w:r w:rsidRPr="004701FE">
              <w:rPr>
                <w:rFonts w:ascii="Arial Narrow" w:hAnsi="Arial Narrow"/>
                <w:sz w:val="16"/>
                <w:szCs w:val="16"/>
              </w:rPr>
              <w:t>1</w:t>
            </w:r>
          </w:p>
        </w:tc>
        <w:tc>
          <w:tcPr>
            <w:tcW w:w="873" w:type="dxa"/>
            <w:tcBorders>
              <w:top w:val="single" w:sz="4" w:space="0" w:color="auto"/>
              <w:left w:val="single" w:sz="4" w:space="0" w:color="auto"/>
              <w:bottom w:val="single" w:sz="4" w:space="0" w:color="auto"/>
              <w:right w:val="single" w:sz="4" w:space="0" w:color="auto"/>
            </w:tcBorders>
            <w:shd w:val="clear" w:color="auto" w:fill="FF0000"/>
          </w:tcPr>
          <w:p w14:paraId="0E738127" w14:textId="77777777" w:rsidR="00FA65D1" w:rsidRPr="002654DB" w:rsidRDefault="00FA65D1" w:rsidP="00554493">
            <w:pPr>
              <w:jc w:val="center"/>
              <w:rPr>
                <w:rFonts w:ascii="Arial Narrow" w:hAnsi="Arial Narrow"/>
                <w:b/>
                <w:sz w:val="18"/>
                <w:szCs w:val="18"/>
              </w:rPr>
            </w:pPr>
            <w:r w:rsidRPr="002654DB">
              <w:rPr>
                <w:rFonts w:ascii="Arial Narrow" w:hAnsi="Arial Narrow"/>
                <w:b/>
                <w:sz w:val="18"/>
                <w:szCs w:val="18"/>
              </w:rPr>
              <w:t>High</w:t>
            </w:r>
          </w:p>
        </w:tc>
      </w:tr>
      <w:tr w:rsidR="00FA65D1" w14:paraId="537F310B" w14:textId="77777777" w:rsidTr="00554493">
        <w:trPr>
          <w:trHeight w:val="354"/>
        </w:trPr>
        <w:tc>
          <w:tcPr>
            <w:tcW w:w="10074" w:type="dxa"/>
            <w:gridSpan w:val="20"/>
            <w:tcBorders>
              <w:top w:val="single" w:sz="4" w:space="0" w:color="auto"/>
              <w:left w:val="single" w:sz="4" w:space="0" w:color="auto"/>
              <w:bottom w:val="single" w:sz="4" w:space="0" w:color="auto"/>
              <w:right w:val="single" w:sz="4" w:space="0" w:color="auto"/>
            </w:tcBorders>
          </w:tcPr>
          <w:p w14:paraId="0FA7F129" w14:textId="77777777" w:rsidR="00FA65D1" w:rsidRDefault="00FA65D1" w:rsidP="00554493">
            <w:pPr>
              <w:rPr>
                <w:i/>
                <w:sz w:val="18"/>
              </w:rPr>
            </w:pPr>
            <w:r w:rsidRPr="001214E4">
              <w:rPr>
                <w:i/>
                <w:sz w:val="18"/>
              </w:rPr>
              <w:t>-1= Poor Quality</w:t>
            </w:r>
            <w:r>
              <w:rPr>
                <w:i/>
                <w:sz w:val="18"/>
              </w:rPr>
              <w:t xml:space="preserve">; 0=Medium Quality; </w:t>
            </w:r>
            <w:r w:rsidRPr="001214E4">
              <w:rPr>
                <w:i/>
                <w:sz w:val="18"/>
              </w:rPr>
              <w:t>1= High Quality</w:t>
            </w:r>
          </w:p>
          <w:p w14:paraId="38DB6359" w14:textId="77777777" w:rsidR="00FA65D1" w:rsidRPr="00812794" w:rsidRDefault="00FA65D1" w:rsidP="00554493">
            <w:pPr>
              <w:rPr>
                <w:sz w:val="20"/>
              </w:rPr>
            </w:pPr>
            <w:r>
              <w:rPr>
                <w:b/>
                <w:i/>
                <w:sz w:val="20"/>
              </w:rPr>
              <w:t>*Overall Risk of Bias:</w:t>
            </w:r>
            <w:r w:rsidRPr="004A5029">
              <w:rPr>
                <w:b/>
                <w:i/>
                <w:sz w:val="20"/>
              </w:rPr>
              <w:t xml:space="preserve"> Intervention studies</w:t>
            </w:r>
            <w:r>
              <w:rPr>
                <w:sz w:val="20"/>
              </w:rPr>
              <w:t>: ≥6 Poor= High risk of bias</w:t>
            </w:r>
            <w:r w:rsidRPr="004A5029">
              <w:rPr>
                <w:sz w:val="20"/>
              </w:rPr>
              <w:t>, 3-</w:t>
            </w:r>
            <w:r>
              <w:rPr>
                <w:sz w:val="20"/>
              </w:rPr>
              <w:t>5 Poor= Moderate risk of bias, ≤2 Poor= Low risk of bias</w:t>
            </w:r>
          </w:p>
        </w:tc>
      </w:tr>
    </w:tbl>
    <w:p w14:paraId="51894BA3" w14:textId="77777777" w:rsidR="00FA65D1" w:rsidRPr="006A666D" w:rsidRDefault="00FA65D1" w:rsidP="00FA65D1">
      <w:pPr>
        <w:rPr>
          <w:b/>
        </w:rPr>
      </w:pPr>
      <w:r>
        <w:rPr>
          <w:b/>
        </w:rPr>
        <w:t>Table S4</w:t>
      </w:r>
      <w:r w:rsidRPr="008D5E35">
        <w:rPr>
          <w:b/>
        </w:rPr>
        <w:t>: Quality Assessment Grading for Intervention Studies</w:t>
      </w:r>
    </w:p>
    <w:p w14:paraId="1B27817C" w14:textId="77777777" w:rsidR="00FA65D1" w:rsidRDefault="00FA65D1" w:rsidP="00FA65D1">
      <w:pPr>
        <w:sectPr w:rsidR="00FA65D1">
          <w:pgSz w:w="11906" w:h="16838"/>
          <w:pgMar w:top="1440" w:right="1440" w:bottom="1440" w:left="1440" w:header="708" w:footer="708" w:gutter="0"/>
          <w:cols w:space="708"/>
          <w:docGrid w:linePitch="360"/>
        </w:sectPr>
      </w:pPr>
    </w:p>
    <w:p w14:paraId="559F40A5" w14:textId="77777777" w:rsidR="00FA65D1" w:rsidRPr="008E6304" w:rsidRDefault="00FA65D1" w:rsidP="00FA65D1">
      <w:pPr>
        <w:rPr>
          <w:b/>
        </w:rPr>
      </w:pPr>
      <w:r>
        <w:rPr>
          <w:b/>
        </w:rPr>
        <w:lastRenderedPageBreak/>
        <w:t>Table S5</w:t>
      </w:r>
      <w:r w:rsidRPr="008E6304">
        <w:rPr>
          <w:b/>
        </w:rPr>
        <w:t>: Summary</w:t>
      </w:r>
      <w:r>
        <w:rPr>
          <w:b/>
        </w:rPr>
        <w:t xml:space="preserve"> Table</w:t>
      </w:r>
      <w:r w:rsidRPr="008E6304">
        <w:rPr>
          <w:b/>
        </w:rPr>
        <w:t xml:space="preserve"> of Observation</w:t>
      </w:r>
      <w:r>
        <w:rPr>
          <w:b/>
        </w:rPr>
        <w:t>al</w:t>
      </w:r>
      <w:r w:rsidRPr="008E6304">
        <w:rPr>
          <w:b/>
        </w:rPr>
        <w:t xml:space="preserve"> </w:t>
      </w:r>
      <w:r>
        <w:rPr>
          <w:b/>
        </w:rPr>
        <w:t>Studi</w:t>
      </w:r>
      <w:r w:rsidRPr="008E6304">
        <w:rPr>
          <w:b/>
        </w:rPr>
        <w:t>es</w:t>
      </w:r>
    </w:p>
    <w:tbl>
      <w:tblPr>
        <w:tblStyle w:val="TableGrid"/>
        <w:tblW w:w="15735" w:type="dxa"/>
        <w:tblInd w:w="-856" w:type="dxa"/>
        <w:tblLayout w:type="fixed"/>
        <w:tblLook w:val="04A0" w:firstRow="1" w:lastRow="0" w:firstColumn="1" w:lastColumn="0" w:noHBand="0" w:noVBand="1"/>
      </w:tblPr>
      <w:tblGrid>
        <w:gridCol w:w="851"/>
        <w:gridCol w:w="851"/>
        <w:gridCol w:w="1843"/>
        <w:gridCol w:w="2126"/>
        <w:gridCol w:w="992"/>
        <w:gridCol w:w="2126"/>
        <w:gridCol w:w="1701"/>
        <w:gridCol w:w="3544"/>
        <w:gridCol w:w="992"/>
        <w:gridCol w:w="709"/>
      </w:tblGrid>
      <w:tr w:rsidR="00FA65D1" w14:paraId="549E7888" w14:textId="77777777" w:rsidTr="00554493">
        <w:trPr>
          <w:trHeight w:val="474"/>
          <w:tblHeader/>
        </w:trPr>
        <w:tc>
          <w:tcPr>
            <w:tcW w:w="851" w:type="dxa"/>
            <w:shd w:val="clear" w:color="auto" w:fill="D9D9D9" w:themeFill="background1" w:themeFillShade="D9"/>
          </w:tcPr>
          <w:p w14:paraId="597FE889" w14:textId="77777777" w:rsidR="00FA65D1" w:rsidRDefault="00FA65D1" w:rsidP="00554493">
            <w:pPr>
              <w:jc w:val="center"/>
              <w:rPr>
                <w:rFonts w:ascii="Arial Narrow" w:hAnsi="Arial Narrow"/>
                <w:b/>
                <w:sz w:val="18"/>
                <w:szCs w:val="18"/>
              </w:rPr>
            </w:pPr>
            <w:r w:rsidRPr="00996A55">
              <w:rPr>
                <w:rFonts w:ascii="Arial Narrow" w:hAnsi="Arial Narrow"/>
                <w:b/>
                <w:sz w:val="18"/>
                <w:szCs w:val="18"/>
              </w:rPr>
              <w:t>Author, Year, Country</w:t>
            </w:r>
          </w:p>
        </w:tc>
        <w:tc>
          <w:tcPr>
            <w:tcW w:w="851" w:type="dxa"/>
            <w:shd w:val="clear" w:color="auto" w:fill="D9D9D9" w:themeFill="background1" w:themeFillShade="D9"/>
          </w:tcPr>
          <w:p w14:paraId="1B08AD82" w14:textId="77777777" w:rsidR="00FA65D1" w:rsidRPr="00996A55" w:rsidRDefault="00FA65D1" w:rsidP="00554493">
            <w:pPr>
              <w:jc w:val="center"/>
              <w:rPr>
                <w:rFonts w:ascii="Arial Narrow" w:hAnsi="Arial Narrow"/>
                <w:b/>
                <w:sz w:val="18"/>
                <w:szCs w:val="18"/>
              </w:rPr>
            </w:pPr>
            <w:r w:rsidRPr="00996A55">
              <w:rPr>
                <w:rFonts w:ascii="Arial Narrow" w:hAnsi="Arial Narrow"/>
                <w:b/>
                <w:sz w:val="18"/>
                <w:szCs w:val="18"/>
              </w:rPr>
              <w:t>Study Design</w:t>
            </w:r>
          </w:p>
        </w:tc>
        <w:tc>
          <w:tcPr>
            <w:tcW w:w="1843" w:type="dxa"/>
            <w:shd w:val="clear" w:color="auto" w:fill="D9D9D9" w:themeFill="background1" w:themeFillShade="D9"/>
          </w:tcPr>
          <w:p w14:paraId="36F5109F" w14:textId="77777777" w:rsidR="00FA65D1" w:rsidRPr="00996A55" w:rsidRDefault="00FA65D1" w:rsidP="00554493">
            <w:pPr>
              <w:jc w:val="center"/>
              <w:rPr>
                <w:rFonts w:ascii="Arial Narrow" w:hAnsi="Arial Narrow"/>
                <w:b/>
                <w:sz w:val="18"/>
                <w:szCs w:val="18"/>
              </w:rPr>
            </w:pPr>
            <w:r w:rsidRPr="00996A55">
              <w:rPr>
                <w:rFonts w:ascii="Arial Narrow" w:hAnsi="Arial Narrow"/>
                <w:b/>
                <w:sz w:val="18"/>
                <w:szCs w:val="18"/>
              </w:rPr>
              <w:t>Setting</w:t>
            </w:r>
          </w:p>
        </w:tc>
        <w:tc>
          <w:tcPr>
            <w:tcW w:w="2126" w:type="dxa"/>
            <w:shd w:val="clear" w:color="auto" w:fill="D9D9D9" w:themeFill="background1" w:themeFillShade="D9"/>
          </w:tcPr>
          <w:p w14:paraId="728B66AC" w14:textId="77777777" w:rsidR="00FA65D1" w:rsidRDefault="00FA65D1" w:rsidP="00554493">
            <w:pPr>
              <w:jc w:val="center"/>
              <w:rPr>
                <w:rFonts w:ascii="Arial Narrow" w:hAnsi="Arial Narrow"/>
                <w:b/>
                <w:sz w:val="18"/>
                <w:szCs w:val="18"/>
              </w:rPr>
            </w:pPr>
            <w:r>
              <w:rPr>
                <w:rFonts w:ascii="Arial Narrow" w:hAnsi="Arial Narrow"/>
                <w:b/>
                <w:sz w:val="18"/>
                <w:szCs w:val="18"/>
              </w:rPr>
              <w:t xml:space="preserve">Participant </w:t>
            </w:r>
          </w:p>
          <w:p w14:paraId="68EEB630" w14:textId="77777777" w:rsidR="00FA65D1" w:rsidRPr="00996A55" w:rsidRDefault="00FA65D1" w:rsidP="00554493">
            <w:pPr>
              <w:jc w:val="center"/>
              <w:rPr>
                <w:rFonts w:ascii="Arial Narrow" w:hAnsi="Arial Narrow"/>
                <w:b/>
                <w:sz w:val="18"/>
                <w:szCs w:val="18"/>
              </w:rPr>
            </w:pPr>
            <w:r w:rsidRPr="00996A55">
              <w:rPr>
                <w:rFonts w:ascii="Arial Narrow" w:hAnsi="Arial Narrow"/>
                <w:b/>
                <w:sz w:val="18"/>
                <w:szCs w:val="18"/>
              </w:rPr>
              <w:t>Sample</w:t>
            </w:r>
          </w:p>
          <w:p w14:paraId="28D04A3F" w14:textId="77777777" w:rsidR="00FA65D1" w:rsidRPr="00996A55" w:rsidRDefault="00FA65D1" w:rsidP="00554493">
            <w:pPr>
              <w:jc w:val="center"/>
              <w:rPr>
                <w:rFonts w:ascii="Arial Narrow" w:hAnsi="Arial Narrow"/>
                <w:b/>
                <w:sz w:val="18"/>
                <w:szCs w:val="18"/>
              </w:rPr>
            </w:pPr>
          </w:p>
        </w:tc>
        <w:tc>
          <w:tcPr>
            <w:tcW w:w="992" w:type="dxa"/>
            <w:shd w:val="clear" w:color="auto" w:fill="D9D9D9" w:themeFill="background1" w:themeFillShade="D9"/>
          </w:tcPr>
          <w:p w14:paraId="59BD218F" w14:textId="77777777" w:rsidR="00FA65D1" w:rsidRPr="00996A55" w:rsidRDefault="00FA65D1" w:rsidP="00554493">
            <w:pPr>
              <w:spacing w:line="276" w:lineRule="auto"/>
              <w:jc w:val="center"/>
              <w:rPr>
                <w:rFonts w:ascii="Arial Narrow" w:hAnsi="Arial Narrow"/>
                <w:b/>
                <w:sz w:val="18"/>
                <w:szCs w:val="18"/>
              </w:rPr>
            </w:pPr>
            <w:r>
              <w:rPr>
                <w:rFonts w:ascii="Arial Narrow" w:hAnsi="Arial Narrow"/>
                <w:b/>
                <w:sz w:val="18"/>
                <w:szCs w:val="18"/>
              </w:rPr>
              <w:t xml:space="preserve">Placement Strategy </w:t>
            </w:r>
          </w:p>
        </w:tc>
        <w:tc>
          <w:tcPr>
            <w:tcW w:w="2126" w:type="dxa"/>
            <w:shd w:val="clear" w:color="auto" w:fill="D9D9D9" w:themeFill="background1" w:themeFillShade="D9"/>
          </w:tcPr>
          <w:p w14:paraId="47BD6083" w14:textId="77777777" w:rsidR="00FA65D1" w:rsidRPr="00996A55" w:rsidRDefault="00FA65D1" w:rsidP="00554493">
            <w:pPr>
              <w:jc w:val="center"/>
              <w:rPr>
                <w:rFonts w:ascii="Arial Narrow" w:hAnsi="Arial Narrow"/>
                <w:b/>
                <w:sz w:val="18"/>
                <w:szCs w:val="18"/>
              </w:rPr>
            </w:pPr>
            <w:r w:rsidRPr="00996A55">
              <w:rPr>
                <w:rFonts w:ascii="Arial Narrow" w:hAnsi="Arial Narrow"/>
                <w:b/>
                <w:sz w:val="18"/>
                <w:szCs w:val="18"/>
              </w:rPr>
              <w:t>Exposure</w:t>
            </w:r>
          </w:p>
          <w:p w14:paraId="472C5B34" w14:textId="77777777" w:rsidR="00FA65D1" w:rsidRPr="00996A55" w:rsidRDefault="00FA65D1" w:rsidP="00554493">
            <w:pPr>
              <w:jc w:val="center"/>
              <w:rPr>
                <w:rFonts w:ascii="Arial Narrow" w:hAnsi="Arial Narrow"/>
                <w:b/>
                <w:sz w:val="18"/>
                <w:szCs w:val="18"/>
              </w:rPr>
            </w:pPr>
            <w:r>
              <w:rPr>
                <w:rFonts w:ascii="Arial Narrow" w:hAnsi="Arial Narrow"/>
                <w:b/>
                <w:sz w:val="18"/>
                <w:szCs w:val="18"/>
              </w:rPr>
              <w:t xml:space="preserve"> Variable</w:t>
            </w:r>
          </w:p>
        </w:tc>
        <w:tc>
          <w:tcPr>
            <w:tcW w:w="1701" w:type="dxa"/>
            <w:shd w:val="clear" w:color="auto" w:fill="D9D9D9" w:themeFill="background1" w:themeFillShade="D9"/>
          </w:tcPr>
          <w:p w14:paraId="0BB3BD06" w14:textId="77777777" w:rsidR="00FA65D1" w:rsidRDefault="00FA65D1" w:rsidP="00554493">
            <w:pPr>
              <w:jc w:val="center"/>
              <w:rPr>
                <w:rFonts w:ascii="Arial Narrow" w:hAnsi="Arial Narrow"/>
                <w:b/>
                <w:sz w:val="18"/>
                <w:szCs w:val="18"/>
              </w:rPr>
            </w:pPr>
            <w:r>
              <w:rPr>
                <w:rFonts w:ascii="Arial Narrow" w:hAnsi="Arial Narrow"/>
                <w:b/>
                <w:sz w:val="18"/>
                <w:szCs w:val="18"/>
              </w:rPr>
              <w:t>Outcome</w:t>
            </w:r>
          </w:p>
          <w:p w14:paraId="09674E93" w14:textId="77777777" w:rsidR="00FA65D1" w:rsidRDefault="00FA65D1" w:rsidP="00554493">
            <w:pPr>
              <w:rPr>
                <w:rFonts w:ascii="Arial Narrow" w:hAnsi="Arial Narrow"/>
                <w:sz w:val="18"/>
                <w:szCs w:val="18"/>
              </w:rPr>
            </w:pPr>
          </w:p>
          <w:p w14:paraId="5B3E0424" w14:textId="77777777" w:rsidR="00FA65D1" w:rsidRPr="00C912F0" w:rsidRDefault="00FA65D1" w:rsidP="00554493">
            <w:pPr>
              <w:rPr>
                <w:rFonts w:ascii="Arial Narrow" w:hAnsi="Arial Narrow"/>
                <w:sz w:val="18"/>
                <w:szCs w:val="18"/>
              </w:rPr>
            </w:pPr>
          </w:p>
        </w:tc>
        <w:tc>
          <w:tcPr>
            <w:tcW w:w="3544" w:type="dxa"/>
            <w:shd w:val="clear" w:color="auto" w:fill="D9D9D9" w:themeFill="background1" w:themeFillShade="D9"/>
          </w:tcPr>
          <w:p w14:paraId="7531AF65" w14:textId="77777777" w:rsidR="00FA65D1" w:rsidRPr="00996A55" w:rsidRDefault="00FA65D1" w:rsidP="00554493">
            <w:pPr>
              <w:jc w:val="center"/>
              <w:rPr>
                <w:rFonts w:ascii="Arial Narrow" w:hAnsi="Arial Narrow"/>
                <w:b/>
                <w:sz w:val="18"/>
                <w:szCs w:val="18"/>
              </w:rPr>
            </w:pPr>
            <w:r w:rsidRPr="00996A55">
              <w:rPr>
                <w:rFonts w:ascii="Arial Narrow" w:hAnsi="Arial Narrow"/>
                <w:b/>
                <w:sz w:val="18"/>
                <w:szCs w:val="18"/>
              </w:rPr>
              <w:t>Key Findings</w:t>
            </w:r>
          </w:p>
        </w:tc>
        <w:tc>
          <w:tcPr>
            <w:tcW w:w="992" w:type="dxa"/>
            <w:shd w:val="clear" w:color="auto" w:fill="D9D9D9" w:themeFill="background1" w:themeFillShade="D9"/>
          </w:tcPr>
          <w:p w14:paraId="0E229920" w14:textId="77777777" w:rsidR="00FA65D1" w:rsidRPr="00996A55" w:rsidRDefault="00FA65D1" w:rsidP="00554493">
            <w:pPr>
              <w:jc w:val="center"/>
              <w:rPr>
                <w:rFonts w:ascii="Arial Narrow" w:hAnsi="Arial Narrow"/>
                <w:b/>
                <w:sz w:val="18"/>
                <w:szCs w:val="18"/>
              </w:rPr>
            </w:pPr>
            <w:r>
              <w:rPr>
                <w:rFonts w:ascii="Arial Narrow" w:hAnsi="Arial Narrow"/>
                <w:b/>
                <w:sz w:val="18"/>
                <w:szCs w:val="18"/>
              </w:rPr>
              <w:t xml:space="preserve">Result Summary *  </w:t>
            </w:r>
          </w:p>
        </w:tc>
        <w:tc>
          <w:tcPr>
            <w:tcW w:w="709" w:type="dxa"/>
            <w:shd w:val="clear" w:color="auto" w:fill="D9D9D9" w:themeFill="background1" w:themeFillShade="D9"/>
          </w:tcPr>
          <w:p w14:paraId="60591599" w14:textId="77777777" w:rsidR="00FA65D1" w:rsidRPr="00996A55" w:rsidRDefault="00FA65D1" w:rsidP="00554493">
            <w:pPr>
              <w:jc w:val="center"/>
              <w:rPr>
                <w:rFonts w:ascii="Arial Narrow" w:hAnsi="Arial Narrow"/>
                <w:b/>
                <w:sz w:val="18"/>
                <w:szCs w:val="18"/>
              </w:rPr>
            </w:pPr>
            <w:r>
              <w:rPr>
                <w:rFonts w:ascii="Arial Narrow" w:hAnsi="Arial Narrow"/>
                <w:b/>
                <w:sz w:val="18"/>
                <w:szCs w:val="18"/>
              </w:rPr>
              <w:t>Risk of Bias</w:t>
            </w:r>
          </w:p>
        </w:tc>
      </w:tr>
      <w:tr w:rsidR="00FA65D1" w:rsidRPr="00996A55" w14:paraId="264FF6DC" w14:textId="77777777" w:rsidTr="00554493">
        <w:trPr>
          <w:trHeight w:val="4867"/>
        </w:trPr>
        <w:tc>
          <w:tcPr>
            <w:tcW w:w="851" w:type="dxa"/>
          </w:tcPr>
          <w:p w14:paraId="5E82CD1A" w14:textId="77777777" w:rsidR="00FA65D1" w:rsidRDefault="00FA65D1" w:rsidP="00554493">
            <w:pPr>
              <w:rPr>
                <w:rFonts w:ascii="Arial Narrow" w:hAnsi="Arial Narrow"/>
                <w:sz w:val="18"/>
              </w:rPr>
            </w:pPr>
            <w:proofErr w:type="spellStart"/>
            <w:r>
              <w:rPr>
                <w:rFonts w:ascii="Arial Narrow" w:hAnsi="Arial Narrow"/>
                <w:sz w:val="18"/>
              </w:rPr>
              <w:t>Bodor</w:t>
            </w:r>
            <w:proofErr w:type="spellEnd"/>
            <w:r>
              <w:rPr>
                <w:rFonts w:ascii="Arial Narrow" w:hAnsi="Arial Narrow"/>
                <w:sz w:val="18"/>
              </w:rPr>
              <w:t xml:space="preserve"> et al. (2008) </w:t>
            </w:r>
            <w:r>
              <w:rPr>
                <w:rFonts w:ascii="Arial Narrow" w:hAnsi="Arial Narrow"/>
                <w:sz w:val="18"/>
                <w:szCs w:val="18"/>
                <w:vertAlign w:val="superscript"/>
              </w:rPr>
              <w:t>S</w:t>
            </w:r>
            <w:r w:rsidRPr="00890FB2">
              <w:rPr>
                <w:rFonts w:ascii="Arial Narrow" w:hAnsi="Arial Narrow"/>
                <w:noProof/>
                <w:sz w:val="18"/>
                <w:vertAlign w:val="superscript"/>
              </w:rPr>
              <w:t>1</w:t>
            </w:r>
          </w:p>
          <w:p w14:paraId="5B033429" w14:textId="77777777" w:rsidR="00FA65D1" w:rsidRPr="00996A55" w:rsidRDefault="00FA65D1" w:rsidP="00554493">
            <w:pPr>
              <w:rPr>
                <w:rFonts w:ascii="Arial Narrow" w:hAnsi="Arial Narrow"/>
                <w:sz w:val="18"/>
                <w:szCs w:val="18"/>
              </w:rPr>
            </w:pPr>
          </w:p>
          <w:p w14:paraId="24F5014E"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 xml:space="preserve">USA </w:t>
            </w:r>
          </w:p>
        </w:tc>
        <w:tc>
          <w:tcPr>
            <w:tcW w:w="851" w:type="dxa"/>
          </w:tcPr>
          <w:p w14:paraId="663FE334"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Cross-sectional</w:t>
            </w:r>
          </w:p>
        </w:tc>
        <w:tc>
          <w:tcPr>
            <w:tcW w:w="1843" w:type="dxa"/>
          </w:tcPr>
          <w:p w14:paraId="3BFC21E0" w14:textId="77777777" w:rsidR="00FA65D1" w:rsidRPr="003075C2"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15 convenience stores </w:t>
            </w:r>
            <w:r w:rsidRPr="00996A55">
              <w:rPr>
                <w:rFonts w:ascii="Arial Narrow" w:eastAsiaTheme="minorHAnsi" w:hAnsi="Arial Narrow" w:cstheme="minorBidi"/>
                <w:sz w:val="18"/>
                <w:szCs w:val="18"/>
              </w:rPr>
              <w:t>within 100m distance of participants</w:t>
            </w:r>
            <w:r>
              <w:rPr>
                <w:rFonts w:ascii="Arial Narrow" w:eastAsiaTheme="minorHAnsi" w:hAnsi="Arial Narrow" w:cstheme="minorBidi"/>
                <w:sz w:val="18"/>
                <w:szCs w:val="18"/>
              </w:rPr>
              <w:t>’</w:t>
            </w:r>
            <w:r w:rsidRPr="00996A55">
              <w:rPr>
                <w:rFonts w:ascii="Arial Narrow" w:eastAsiaTheme="minorHAnsi" w:hAnsi="Arial Narrow" w:cstheme="minorBidi"/>
                <w:sz w:val="18"/>
                <w:szCs w:val="18"/>
              </w:rPr>
              <w:t xml:space="preserve"> homes </w:t>
            </w:r>
            <w:r>
              <w:rPr>
                <w:rFonts w:ascii="Arial Narrow" w:eastAsiaTheme="minorHAnsi" w:hAnsi="Arial Narrow" w:cstheme="minorBidi"/>
                <w:sz w:val="18"/>
                <w:szCs w:val="18"/>
              </w:rPr>
              <w:t xml:space="preserve">in </w:t>
            </w:r>
            <w:r>
              <w:rPr>
                <w:rFonts w:ascii="Arial Narrow" w:hAnsi="Arial Narrow"/>
                <w:sz w:val="18"/>
                <w:szCs w:val="18"/>
              </w:rPr>
              <w:t>4 contiguous census tracts</w:t>
            </w:r>
            <w:r w:rsidRPr="00996A55">
              <w:rPr>
                <w:rFonts w:ascii="Arial Narrow" w:hAnsi="Arial Narrow"/>
                <w:sz w:val="18"/>
                <w:szCs w:val="18"/>
              </w:rPr>
              <w:t xml:space="preserve"> </w:t>
            </w:r>
          </w:p>
          <w:p w14:paraId="52AC5C00" w14:textId="77777777" w:rsidR="00FA65D1" w:rsidRPr="00996A55" w:rsidRDefault="00FA65D1" w:rsidP="00554493">
            <w:pPr>
              <w:rPr>
                <w:rFonts w:ascii="Arial Narrow" w:hAnsi="Arial Narrow"/>
                <w:sz w:val="18"/>
                <w:szCs w:val="18"/>
              </w:rPr>
            </w:pPr>
          </w:p>
          <w:p w14:paraId="39524CBC" w14:textId="77777777" w:rsidR="00FA65D1" w:rsidRPr="00891649" w:rsidRDefault="00FA65D1" w:rsidP="00554493">
            <w:pPr>
              <w:pStyle w:val="BodyText"/>
              <w:jc w:val="left"/>
              <w:rPr>
                <w:rFonts w:ascii="Arial Narrow" w:eastAsiaTheme="minorHAnsi" w:hAnsi="Arial Narrow" w:cstheme="minorBidi"/>
                <w:sz w:val="18"/>
                <w:szCs w:val="18"/>
              </w:rPr>
            </w:pPr>
            <w:r w:rsidRPr="00891649">
              <w:rPr>
                <w:rFonts w:ascii="Arial Narrow" w:hAnsi="Arial Narrow"/>
                <w:sz w:val="18"/>
                <w:szCs w:val="18"/>
              </w:rPr>
              <w:t xml:space="preserve">Deprived neighbourhoods in </w:t>
            </w:r>
            <w:r>
              <w:rPr>
                <w:rFonts w:ascii="Arial Narrow" w:eastAsiaTheme="minorHAnsi" w:hAnsi="Arial Narrow" w:cstheme="minorBidi"/>
                <w:sz w:val="18"/>
                <w:szCs w:val="18"/>
              </w:rPr>
              <w:t>central</w:t>
            </w:r>
            <w:r w:rsidRPr="00891649">
              <w:rPr>
                <w:rFonts w:ascii="Arial Narrow" w:eastAsiaTheme="minorHAnsi" w:hAnsi="Arial Narrow" w:cstheme="minorBidi"/>
                <w:sz w:val="18"/>
                <w:szCs w:val="18"/>
              </w:rPr>
              <w:t xml:space="preserve"> New Orleans</w:t>
            </w:r>
          </w:p>
        </w:tc>
        <w:tc>
          <w:tcPr>
            <w:tcW w:w="2126" w:type="dxa"/>
          </w:tcPr>
          <w:p w14:paraId="25568EE2" w14:textId="77777777" w:rsidR="00FA65D1" w:rsidRPr="00996A55" w:rsidRDefault="00FA65D1" w:rsidP="00554493">
            <w:pPr>
              <w:rPr>
                <w:rFonts w:ascii="Arial Narrow" w:hAnsi="Arial Narrow"/>
                <w:sz w:val="18"/>
                <w:szCs w:val="18"/>
              </w:rPr>
            </w:pPr>
            <w:r>
              <w:rPr>
                <w:rFonts w:ascii="Arial Narrow" w:hAnsi="Arial Narrow"/>
                <w:sz w:val="18"/>
                <w:szCs w:val="18"/>
              </w:rPr>
              <w:t>n</w:t>
            </w:r>
            <w:r w:rsidRPr="00996A55">
              <w:rPr>
                <w:rFonts w:ascii="Arial Narrow" w:hAnsi="Arial Narrow"/>
                <w:sz w:val="18"/>
                <w:szCs w:val="18"/>
              </w:rPr>
              <w:t>=102</w:t>
            </w:r>
          </w:p>
          <w:p w14:paraId="04B42BA1" w14:textId="77777777" w:rsidR="00FA65D1" w:rsidRPr="00996A55" w:rsidRDefault="00FA65D1" w:rsidP="00554493">
            <w:pPr>
              <w:rPr>
                <w:rFonts w:ascii="Arial Narrow" w:hAnsi="Arial Narrow"/>
                <w:sz w:val="18"/>
                <w:szCs w:val="18"/>
              </w:rPr>
            </w:pPr>
          </w:p>
          <w:p w14:paraId="0EFA6375" w14:textId="77777777" w:rsidR="00FA65D1" w:rsidRPr="00996A55" w:rsidRDefault="00FA65D1" w:rsidP="00554493">
            <w:pPr>
              <w:rPr>
                <w:rFonts w:ascii="Arial Narrow" w:hAnsi="Arial Narrow"/>
                <w:sz w:val="18"/>
                <w:szCs w:val="18"/>
              </w:rPr>
            </w:pPr>
            <w:r>
              <w:rPr>
                <w:rFonts w:ascii="Arial Narrow" w:hAnsi="Arial Narrow"/>
                <w:sz w:val="18"/>
                <w:szCs w:val="18"/>
              </w:rPr>
              <w:t xml:space="preserve">Recruitment: </w:t>
            </w:r>
            <w:r w:rsidRPr="00996A55">
              <w:rPr>
                <w:rFonts w:ascii="Arial Narrow" w:hAnsi="Arial Narrow"/>
                <w:sz w:val="18"/>
                <w:szCs w:val="18"/>
              </w:rPr>
              <w:t>Part</w:t>
            </w:r>
            <w:r>
              <w:rPr>
                <w:rFonts w:ascii="Arial Narrow" w:hAnsi="Arial Narrow"/>
                <w:sz w:val="18"/>
                <w:szCs w:val="18"/>
              </w:rPr>
              <w:t xml:space="preserve">icipants from random sample of </w:t>
            </w:r>
            <w:r w:rsidRPr="00996A55">
              <w:rPr>
                <w:rFonts w:ascii="Arial Narrow" w:hAnsi="Arial Narrow"/>
                <w:sz w:val="18"/>
                <w:szCs w:val="18"/>
              </w:rPr>
              <w:t xml:space="preserve">households </w:t>
            </w:r>
          </w:p>
          <w:p w14:paraId="36C63A2C" w14:textId="77777777" w:rsidR="00FA65D1" w:rsidRPr="00996A55" w:rsidRDefault="00FA65D1" w:rsidP="00554493">
            <w:pPr>
              <w:rPr>
                <w:rFonts w:ascii="Arial Narrow" w:hAnsi="Arial Narrow"/>
                <w:sz w:val="18"/>
                <w:szCs w:val="18"/>
              </w:rPr>
            </w:pPr>
          </w:p>
          <w:p w14:paraId="6DB28C70" w14:textId="77777777" w:rsidR="00FA65D1" w:rsidRPr="00996A55" w:rsidRDefault="00FA65D1" w:rsidP="00554493">
            <w:pPr>
              <w:rPr>
                <w:rFonts w:ascii="Arial Narrow" w:hAnsi="Arial Narrow"/>
                <w:sz w:val="18"/>
                <w:szCs w:val="18"/>
              </w:rPr>
            </w:pPr>
            <w:r>
              <w:rPr>
                <w:rFonts w:ascii="Arial Narrow" w:hAnsi="Arial Narrow"/>
                <w:sz w:val="18"/>
                <w:szCs w:val="18"/>
              </w:rPr>
              <w:t>Age: 82% aged 32+ yea</w:t>
            </w:r>
            <w:r w:rsidRPr="00996A55">
              <w:rPr>
                <w:rFonts w:ascii="Arial Narrow" w:hAnsi="Arial Narrow"/>
                <w:sz w:val="18"/>
                <w:szCs w:val="18"/>
              </w:rPr>
              <w:t xml:space="preserve">rs </w:t>
            </w:r>
          </w:p>
          <w:p w14:paraId="75C29873"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Sex: 73% Female</w:t>
            </w:r>
          </w:p>
          <w:p w14:paraId="455F660B" w14:textId="77777777" w:rsidR="00FA65D1" w:rsidRPr="00996A55" w:rsidRDefault="00FA65D1" w:rsidP="00554493">
            <w:pPr>
              <w:rPr>
                <w:rFonts w:ascii="Arial Narrow" w:hAnsi="Arial Narrow"/>
                <w:sz w:val="18"/>
                <w:szCs w:val="18"/>
              </w:rPr>
            </w:pPr>
            <w:r>
              <w:rPr>
                <w:rFonts w:ascii="Arial Narrow" w:hAnsi="Arial Narrow"/>
                <w:sz w:val="18"/>
                <w:szCs w:val="18"/>
              </w:rPr>
              <w:t>Ethnicity: 37</w:t>
            </w:r>
            <w:r w:rsidRPr="00996A55">
              <w:rPr>
                <w:rFonts w:ascii="Arial Narrow" w:hAnsi="Arial Narrow"/>
                <w:sz w:val="18"/>
                <w:szCs w:val="18"/>
              </w:rPr>
              <w:t>% White</w:t>
            </w:r>
          </w:p>
          <w:p w14:paraId="77DA8DFB" w14:textId="77777777" w:rsidR="00FA65D1" w:rsidRPr="00996A55" w:rsidRDefault="00FA65D1" w:rsidP="00554493">
            <w:pPr>
              <w:ind w:left="557"/>
              <w:rPr>
                <w:rFonts w:ascii="Arial Narrow" w:hAnsi="Arial Narrow"/>
                <w:sz w:val="18"/>
                <w:szCs w:val="18"/>
              </w:rPr>
            </w:pPr>
            <w:r>
              <w:rPr>
                <w:rFonts w:ascii="Arial Narrow" w:hAnsi="Arial Narrow"/>
                <w:sz w:val="18"/>
                <w:szCs w:val="18"/>
              </w:rPr>
              <w:t xml:space="preserve">  53</w:t>
            </w:r>
            <w:r w:rsidRPr="00996A55">
              <w:rPr>
                <w:rFonts w:ascii="Arial Narrow" w:hAnsi="Arial Narrow"/>
                <w:sz w:val="18"/>
                <w:szCs w:val="18"/>
              </w:rPr>
              <w:t>% Black</w:t>
            </w:r>
          </w:p>
          <w:p w14:paraId="1685DC29" w14:textId="77777777" w:rsidR="00FA65D1" w:rsidRDefault="00FA65D1" w:rsidP="00554493">
            <w:pPr>
              <w:ind w:left="557" w:hanging="709"/>
              <w:rPr>
                <w:rFonts w:ascii="Arial Narrow" w:hAnsi="Arial Narrow"/>
                <w:sz w:val="18"/>
                <w:szCs w:val="18"/>
              </w:rPr>
            </w:pPr>
            <w:r>
              <w:rPr>
                <w:rFonts w:ascii="Arial Narrow" w:hAnsi="Arial Narrow"/>
                <w:sz w:val="18"/>
                <w:szCs w:val="18"/>
              </w:rPr>
              <w:tab/>
              <w:t xml:space="preserve">  9</w:t>
            </w:r>
            <w:r w:rsidRPr="00996A55">
              <w:rPr>
                <w:rFonts w:ascii="Arial Narrow" w:hAnsi="Arial Narrow"/>
                <w:sz w:val="18"/>
                <w:szCs w:val="18"/>
              </w:rPr>
              <w:t>% Other</w:t>
            </w:r>
          </w:p>
          <w:p w14:paraId="285BBBAE" w14:textId="77777777" w:rsidR="00FA65D1" w:rsidRDefault="00FA65D1" w:rsidP="00554493">
            <w:pPr>
              <w:ind w:left="557" w:hanging="557"/>
              <w:rPr>
                <w:rFonts w:ascii="Arial Narrow" w:hAnsi="Arial Narrow"/>
                <w:sz w:val="18"/>
                <w:szCs w:val="18"/>
              </w:rPr>
            </w:pPr>
            <w:r>
              <w:rPr>
                <w:rFonts w:ascii="Arial Narrow" w:hAnsi="Arial Narrow"/>
                <w:sz w:val="18"/>
                <w:szCs w:val="18"/>
              </w:rPr>
              <w:t>Income: 31% below poverty threshold</w:t>
            </w:r>
          </w:p>
          <w:p w14:paraId="623BD12F" w14:textId="77777777" w:rsidR="00FA65D1" w:rsidRPr="00996A55" w:rsidRDefault="00FA65D1" w:rsidP="00554493">
            <w:pPr>
              <w:ind w:left="557" w:hanging="709"/>
              <w:rPr>
                <w:rFonts w:ascii="Arial Narrow" w:hAnsi="Arial Narrow"/>
                <w:sz w:val="18"/>
                <w:szCs w:val="18"/>
              </w:rPr>
            </w:pPr>
          </w:p>
        </w:tc>
        <w:tc>
          <w:tcPr>
            <w:tcW w:w="992" w:type="dxa"/>
          </w:tcPr>
          <w:p w14:paraId="2BD4E326"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 xml:space="preserve">Availability </w:t>
            </w:r>
          </w:p>
          <w:p w14:paraId="211AF1F0" w14:textId="77777777" w:rsidR="00FA65D1" w:rsidRPr="00996A55" w:rsidRDefault="00FA65D1" w:rsidP="00554493">
            <w:pPr>
              <w:rPr>
                <w:rFonts w:ascii="Arial Narrow" w:hAnsi="Arial Narrow"/>
                <w:sz w:val="18"/>
                <w:szCs w:val="18"/>
              </w:rPr>
            </w:pPr>
          </w:p>
          <w:p w14:paraId="21C04275" w14:textId="77777777" w:rsidR="00FA65D1" w:rsidRPr="00996A55" w:rsidRDefault="00FA65D1" w:rsidP="00554493">
            <w:pPr>
              <w:rPr>
                <w:rFonts w:ascii="Arial Narrow" w:hAnsi="Arial Narrow"/>
                <w:sz w:val="18"/>
                <w:szCs w:val="18"/>
              </w:rPr>
            </w:pPr>
          </w:p>
          <w:p w14:paraId="67C233CE" w14:textId="77777777" w:rsidR="00FA65D1" w:rsidRPr="00996A55" w:rsidRDefault="00FA65D1" w:rsidP="00554493">
            <w:pPr>
              <w:rPr>
                <w:rFonts w:ascii="Arial Narrow" w:hAnsi="Arial Narrow"/>
                <w:sz w:val="18"/>
                <w:szCs w:val="18"/>
              </w:rPr>
            </w:pPr>
          </w:p>
        </w:tc>
        <w:tc>
          <w:tcPr>
            <w:tcW w:w="2126" w:type="dxa"/>
          </w:tcPr>
          <w:p w14:paraId="204A539C" w14:textId="77777777" w:rsidR="00FA65D1" w:rsidRDefault="00FA65D1" w:rsidP="00554493">
            <w:pPr>
              <w:pStyle w:val="BodyText"/>
              <w:jc w:val="left"/>
              <w:rPr>
                <w:rFonts w:ascii="Arial Narrow" w:eastAsiaTheme="minorHAnsi" w:hAnsi="Arial Narrow" w:cstheme="minorBidi"/>
                <w:sz w:val="18"/>
                <w:szCs w:val="18"/>
              </w:rPr>
            </w:pPr>
            <w:r w:rsidRPr="00996A55">
              <w:rPr>
                <w:rFonts w:ascii="Arial Narrow" w:eastAsiaTheme="minorHAnsi" w:hAnsi="Arial Narrow" w:cstheme="minorBidi"/>
                <w:b/>
                <w:sz w:val="18"/>
                <w:szCs w:val="18"/>
              </w:rPr>
              <w:t>A:</w:t>
            </w:r>
            <w:r>
              <w:rPr>
                <w:rFonts w:ascii="Arial Narrow" w:eastAsiaTheme="minorHAnsi" w:hAnsi="Arial Narrow" w:cstheme="minorBidi"/>
                <w:sz w:val="18"/>
                <w:szCs w:val="18"/>
              </w:rPr>
              <w:t xml:space="preserve"> Linear shelf s</w:t>
            </w:r>
            <w:r w:rsidRPr="00996A55">
              <w:rPr>
                <w:rFonts w:ascii="Arial Narrow" w:eastAsiaTheme="minorHAnsi" w:hAnsi="Arial Narrow" w:cstheme="minorBidi"/>
                <w:sz w:val="18"/>
                <w:szCs w:val="18"/>
              </w:rPr>
              <w:t>pace</w:t>
            </w:r>
            <w:r>
              <w:rPr>
                <w:rFonts w:ascii="Arial Narrow" w:eastAsiaTheme="minorHAnsi" w:hAnsi="Arial Narrow" w:cstheme="minorBidi"/>
                <w:sz w:val="18"/>
                <w:szCs w:val="18"/>
              </w:rPr>
              <w:t xml:space="preserve"> (m) of: </w:t>
            </w:r>
          </w:p>
          <w:p w14:paraId="5E763F1E" w14:textId="77777777" w:rsidR="00FA65D1" w:rsidRPr="00147BFE" w:rsidRDefault="00FA65D1" w:rsidP="00EA33EE">
            <w:pPr>
              <w:pStyle w:val="BodyText"/>
              <w:numPr>
                <w:ilvl w:val="0"/>
                <w:numId w:val="18"/>
              </w:numPr>
              <w:ind w:left="317" w:hanging="119"/>
              <w:jc w:val="left"/>
              <w:rPr>
                <w:rFonts w:ascii="Arial Narrow" w:eastAsiaTheme="minorHAnsi" w:hAnsi="Arial Narrow" w:cstheme="minorBidi"/>
                <w:sz w:val="18"/>
                <w:szCs w:val="18"/>
              </w:rPr>
            </w:pPr>
            <w:r w:rsidRPr="00147BFE">
              <w:rPr>
                <w:rFonts w:ascii="Arial Narrow" w:eastAsiaTheme="minorHAnsi" w:hAnsi="Arial Narrow" w:cstheme="minorBidi"/>
                <w:sz w:val="18"/>
                <w:szCs w:val="18"/>
              </w:rPr>
              <w:t>Fresh F</w:t>
            </w:r>
          </w:p>
          <w:p w14:paraId="79604B9E" w14:textId="77777777" w:rsidR="00FA65D1" w:rsidRPr="00D36E46" w:rsidRDefault="00FA65D1" w:rsidP="00EA33EE">
            <w:pPr>
              <w:pStyle w:val="BodyText"/>
              <w:numPr>
                <w:ilvl w:val="0"/>
                <w:numId w:val="18"/>
              </w:numPr>
              <w:ind w:left="317" w:hanging="119"/>
              <w:jc w:val="left"/>
              <w:rPr>
                <w:rFonts w:ascii="Arial Narrow" w:eastAsiaTheme="minorHAnsi" w:hAnsi="Arial Narrow" w:cstheme="minorBidi"/>
                <w:sz w:val="18"/>
                <w:szCs w:val="18"/>
              </w:rPr>
            </w:pPr>
            <w:r w:rsidRPr="00D36E46">
              <w:rPr>
                <w:rFonts w:ascii="Arial Narrow" w:eastAsiaTheme="minorHAnsi" w:hAnsi="Arial Narrow" w:cstheme="minorBidi"/>
                <w:sz w:val="18"/>
                <w:szCs w:val="18"/>
              </w:rPr>
              <w:t>Total F (fresh, canned, frozen)</w:t>
            </w:r>
          </w:p>
          <w:p w14:paraId="7E41F7E9" w14:textId="77777777" w:rsidR="00FA65D1" w:rsidRPr="00D36E46" w:rsidRDefault="00FA65D1" w:rsidP="00EA33EE">
            <w:pPr>
              <w:pStyle w:val="BodyText"/>
              <w:numPr>
                <w:ilvl w:val="0"/>
                <w:numId w:val="18"/>
              </w:numPr>
              <w:ind w:left="317" w:hanging="119"/>
              <w:jc w:val="left"/>
              <w:rPr>
                <w:rFonts w:ascii="Arial Narrow" w:eastAsiaTheme="minorHAnsi" w:hAnsi="Arial Narrow" w:cstheme="minorBidi"/>
                <w:sz w:val="18"/>
                <w:szCs w:val="18"/>
              </w:rPr>
            </w:pPr>
            <w:r w:rsidRPr="00D36E46">
              <w:rPr>
                <w:rFonts w:ascii="Arial Narrow" w:eastAsiaTheme="minorHAnsi" w:hAnsi="Arial Narrow" w:cstheme="minorBidi"/>
                <w:sz w:val="18"/>
                <w:szCs w:val="18"/>
              </w:rPr>
              <w:t>Fresh V</w:t>
            </w:r>
          </w:p>
          <w:p w14:paraId="43D0AE3D" w14:textId="77777777" w:rsidR="00FA65D1" w:rsidRPr="00D36E46" w:rsidRDefault="00FA65D1" w:rsidP="00EA33EE">
            <w:pPr>
              <w:pStyle w:val="BodyText"/>
              <w:numPr>
                <w:ilvl w:val="0"/>
                <w:numId w:val="18"/>
              </w:numPr>
              <w:ind w:left="317" w:hanging="119"/>
              <w:jc w:val="left"/>
              <w:rPr>
                <w:rFonts w:ascii="Arial Narrow" w:eastAsiaTheme="minorHAnsi" w:hAnsi="Arial Narrow" w:cstheme="minorBidi"/>
                <w:sz w:val="18"/>
                <w:szCs w:val="18"/>
              </w:rPr>
            </w:pPr>
            <w:r w:rsidRPr="00D36E46">
              <w:rPr>
                <w:rFonts w:ascii="Arial Narrow" w:eastAsiaTheme="minorHAnsi" w:hAnsi="Arial Narrow" w:cstheme="minorBidi"/>
                <w:sz w:val="18"/>
                <w:szCs w:val="18"/>
              </w:rPr>
              <w:t>Total V (fresh, canned and frozen)</w:t>
            </w:r>
          </w:p>
          <w:p w14:paraId="37B93918" w14:textId="77777777" w:rsidR="00FA65D1" w:rsidRPr="00996A55" w:rsidRDefault="00FA65D1" w:rsidP="00554493">
            <w:pPr>
              <w:pStyle w:val="BodyText"/>
              <w:jc w:val="left"/>
              <w:rPr>
                <w:rFonts w:ascii="Arial Narrow" w:eastAsiaTheme="minorHAnsi" w:hAnsi="Arial Narrow" w:cstheme="minorBidi"/>
                <w:sz w:val="18"/>
                <w:szCs w:val="18"/>
              </w:rPr>
            </w:pPr>
          </w:p>
          <w:p w14:paraId="57D02CE0" w14:textId="77777777" w:rsidR="00FA65D1" w:rsidRDefault="00FA65D1" w:rsidP="00554493">
            <w:pPr>
              <w:pStyle w:val="BodyText"/>
              <w:jc w:val="left"/>
              <w:rPr>
                <w:rFonts w:ascii="Arial Narrow" w:eastAsiaTheme="minorHAnsi" w:hAnsi="Arial Narrow" w:cstheme="minorBidi"/>
                <w:sz w:val="18"/>
                <w:szCs w:val="18"/>
              </w:rPr>
            </w:pPr>
            <w:r w:rsidRPr="00996A55">
              <w:rPr>
                <w:rFonts w:ascii="Arial Narrow" w:eastAsiaTheme="minorHAnsi" w:hAnsi="Arial Narrow" w:cstheme="minorBidi"/>
                <w:b/>
                <w:sz w:val="18"/>
                <w:szCs w:val="18"/>
              </w:rPr>
              <w:t>A</w:t>
            </w:r>
            <w:r w:rsidRPr="00996A55">
              <w:rPr>
                <w:rFonts w:ascii="Arial Narrow" w:eastAsiaTheme="minorHAnsi" w:hAnsi="Arial Narrow" w:cstheme="minorBidi"/>
                <w:b/>
                <w:sz w:val="18"/>
                <w:szCs w:val="18"/>
                <w:vertAlign w:val="subscript"/>
              </w:rPr>
              <w:t>V</w:t>
            </w:r>
            <w:r w:rsidRPr="00996A55">
              <w:rPr>
                <w:rFonts w:ascii="Arial Narrow" w:eastAsiaTheme="minorHAnsi" w:hAnsi="Arial Narrow" w:cstheme="minorBidi"/>
                <w:b/>
                <w:sz w:val="18"/>
                <w:szCs w:val="18"/>
              </w:rPr>
              <w:t xml:space="preserve">: </w:t>
            </w:r>
            <w:r w:rsidRPr="00D36E46">
              <w:rPr>
                <w:rFonts w:ascii="Arial Narrow" w:eastAsiaTheme="minorHAnsi" w:hAnsi="Arial Narrow" w:cstheme="minorBidi"/>
                <w:sz w:val="18"/>
                <w:szCs w:val="18"/>
              </w:rPr>
              <w:t xml:space="preserve">Total number of F&amp;V varieties </w:t>
            </w:r>
          </w:p>
          <w:p w14:paraId="68568170" w14:textId="77777777" w:rsidR="00FA65D1" w:rsidRDefault="00FA65D1" w:rsidP="00554493">
            <w:pPr>
              <w:pStyle w:val="BodyText"/>
              <w:jc w:val="left"/>
              <w:rPr>
                <w:rFonts w:ascii="Arial Narrow" w:eastAsiaTheme="minorHAnsi" w:hAnsi="Arial Narrow" w:cstheme="minorBidi"/>
                <w:sz w:val="18"/>
                <w:szCs w:val="18"/>
              </w:rPr>
            </w:pPr>
          </w:p>
          <w:p w14:paraId="59B08D63" w14:textId="77777777" w:rsidR="00FA65D1" w:rsidRPr="00996A55" w:rsidRDefault="00FA65D1" w:rsidP="00554493">
            <w:pPr>
              <w:pStyle w:val="BodyText"/>
              <w:jc w:val="left"/>
              <w:rPr>
                <w:rFonts w:ascii="Arial Narrow" w:eastAsiaTheme="minorHAnsi" w:hAnsi="Arial Narrow" w:cstheme="minorBidi"/>
                <w:sz w:val="18"/>
                <w:szCs w:val="18"/>
              </w:rPr>
            </w:pPr>
            <w:r>
              <w:rPr>
                <w:rFonts w:ascii="Arial Narrow" w:hAnsi="Arial Narrow"/>
                <w:sz w:val="18"/>
                <w:szCs w:val="18"/>
              </w:rPr>
              <w:t>No details provided about when in-store audits were conducted</w:t>
            </w:r>
          </w:p>
        </w:tc>
        <w:tc>
          <w:tcPr>
            <w:tcW w:w="1701" w:type="dxa"/>
          </w:tcPr>
          <w:p w14:paraId="652CF7CA" w14:textId="77777777" w:rsidR="00FA65D1" w:rsidRDefault="00FA65D1" w:rsidP="00554493">
            <w:pPr>
              <w:pStyle w:val="BodyText"/>
              <w:jc w:val="left"/>
              <w:rPr>
                <w:rFonts w:ascii="Arial Narrow" w:eastAsiaTheme="minorHAnsi" w:hAnsi="Arial Narrow" w:cstheme="minorBidi"/>
                <w:sz w:val="18"/>
                <w:szCs w:val="18"/>
              </w:rPr>
            </w:pPr>
            <w:r w:rsidRPr="00996A55">
              <w:rPr>
                <w:rFonts w:ascii="Arial Narrow" w:eastAsiaTheme="minorHAnsi" w:hAnsi="Arial Narrow" w:cstheme="minorBidi"/>
                <w:sz w:val="18"/>
                <w:szCs w:val="18"/>
              </w:rPr>
              <w:t xml:space="preserve">Total daily </w:t>
            </w:r>
            <w:r>
              <w:rPr>
                <w:rFonts w:ascii="Arial Narrow" w:eastAsiaTheme="minorHAnsi" w:hAnsi="Arial Narrow" w:cstheme="minorBidi"/>
                <w:sz w:val="18"/>
                <w:szCs w:val="18"/>
              </w:rPr>
              <w:t>serves of F</w:t>
            </w:r>
          </w:p>
          <w:p w14:paraId="092ADEA5" w14:textId="77777777" w:rsidR="00FA65D1" w:rsidRPr="00996A55" w:rsidRDefault="00FA65D1" w:rsidP="00554493">
            <w:pPr>
              <w:pStyle w:val="BodyText"/>
              <w:jc w:val="left"/>
              <w:rPr>
                <w:rFonts w:ascii="Arial Narrow" w:eastAsiaTheme="minorHAnsi" w:hAnsi="Arial Narrow" w:cstheme="minorBidi"/>
                <w:sz w:val="18"/>
                <w:szCs w:val="18"/>
              </w:rPr>
            </w:pPr>
          </w:p>
          <w:p w14:paraId="4CAC26C0" w14:textId="77777777" w:rsidR="00FA65D1" w:rsidRPr="00996A55" w:rsidRDefault="00FA65D1" w:rsidP="00554493">
            <w:pPr>
              <w:pStyle w:val="BodyText"/>
              <w:jc w:val="left"/>
              <w:rPr>
                <w:rFonts w:ascii="Arial Narrow" w:eastAsiaTheme="minorHAnsi" w:hAnsi="Arial Narrow" w:cstheme="minorBidi"/>
                <w:sz w:val="18"/>
                <w:szCs w:val="18"/>
              </w:rPr>
            </w:pPr>
            <w:r w:rsidRPr="00996A55">
              <w:rPr>
                <w:rFonts w:ascii="Arial Narrow" w:eastAsiaTheme="minorHAnsi" w:hAnsi="Arial Narrow" w:cstheme="minorBidi"/>
                <w:sz w:val="18"/>
                <w:szCs w:val="18"/>
              </w:rPr>
              <w:t>Total da</w:t>
            </w:r>
            <w:r>
              <w:rPr>
                <w:rFonts w:ascii="Arial Narrow" w:eastAsiaTheme="minorHAnsi" w:hAnsi="Arial Narrow" w:cstheme="minorBidi"/>
                <w:sz w:val="18"/>
                <w:szCs w:val="18"/>
              </w:rPr>
              <w:t xml:space="preserve">ily serves of V </w:t>
            </w:r>
          </w:p>
          <w:p w14:paraId="0357602E" w14:textId="77777777" w:rsidR="00FA65D1" w:rsidRPr="00996A55" w:rsidRDefault="00FA65D1" w:rsidP="00554493">
            <w:pPr>
              <w:pStyle w:val="BodyText"/>
              <w:jc w:val="left"/>
              <w:rPr>
                <w:rFonts w:ascii="Arial Narrow" w:eastAsiaTheme="minorHAnsi" w:hAnsi="Arial Narrow" w:cstheme="minorBidi"/>
                <w:sz w:val="18"/>
                <w:szCs w:val="18"/>
              </w:rPr>
            </w:pPr>
          </w:p>
          <w:p w14:paraId="4A1182AD" w14:textId="77777777" w:rsidR="00FA65D1" w:rsidRPr="00996A55"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24-hour telephone administered</w:t>
            </w:r>
            <w:r w:rsidRPr="00996A55">
              <w:rPr>
                <w:rFonts w:ascii="Arial Narrow" w:eastAsiaTheme="minorHAnsi" w:hAnsi="Arial Narrow" w:cstheme="minorBidi"/>
                <w:sz w:val="18"/>
                <w:szCs w:val="18"/>
              </w:rPr>
              <w:t xml:space="preserve"> recall</w:t>
            </w:r>
            <w:r>
              <w:rPr>
                <w:rFonts w:ascii="Arial Narrow" w:eastAsiaTheme="minorHAnsi" w:hAnsi="Arial Narrow" w:cstheme="minorBidi"/>
                <w:sz w:val="18"/>
                <w:szCs w:val="18"/>
              </w:rPr>
              <w:t xml:space="preserve"> using list of commonly consumed F&amp;V,</w:t>
            </w:r>
            <w:r w:rsidRPr="00996A55">
              <w:rPr>
                <w:rFonts w:ascii="Arial Narrow" w:eastAsiaTheme="minorHAnsi" w:hAnsi="Arial Narrow" w:cstheme="minorBidi"/>
                <w:sz w:val="18"/>
                <w:szCs w:val="18"/>
              </w:rPr>
              <w:t xml:space="preserve"> </w:t>
            </w:r>
            <w:r>
              <w:rPr>
                <w:rFonts w:ascii="Arial Narrow" w:eastAsiaTheme="minorHAnsi" w:hAnsi="Arial Narrow" w:cstheme="minorBidi"/>
                <w:sz w:val="18"/>
                <w:szCs w:val="18"/>
              </w:rPr>
              <w:t>collected in 2001</w:t>
            </w:r>
          </w:p>
          <w:p w14:paraId="1CCF0902" w14:textId="77777777" w:rsidR="00FA65D1" w:rsidRPr="00996A55" w:rsidRDefault="00FA65D1" w:rsidP="00554493">
            <w:pPr>
              <w:pStyle w:val="BodyText"/>
              <w:jc w:val="left"/>
              <w:rPr>
                <w:rFonts w:ascii="Arial Narrow" w:eastAsiaTheme="minorHAnsi" w:hAnsi="Arial Narrow" w:cstheme="minorBidi"/>
                <w:sz w:val="18"/>
                <w:szCs w:val="18"/>
              </w:rPr>
            </w:pPr>
          </w:p>
        </w:tc>
        <w:tc>
          <w:tcPr>
            <w:tcW w:w="3544" w:type="dxa"/>
          </w:tcPr>
          <w:p w14:paraId="4D994341"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An increase in fresh F shelf space (m) within 100m of home, was associated (non-significant) with F intake (β 0.09; SE 0.11; p=0.43)</w:t>
            </w:r>
          </w:p>
          <w:p w14:paraId="0BB5F0EE" w14:textId="77777777" w:rsidR="00FA65D1" w:rsidRDefault="00FA65D1" w:rsidP="00554493">
            <w:pPr>
              <w:pStyle w:val="BodyText"/>
              <w:jc w:val="left"/>
              <w:rPr>
                <w:rFonts w:ascii="Arial Narrow" w:eastAsiaTheme="minorHAnsi" w:hAnsi="Arial Narrow" w:cstheme="minorBidi"/>
                <w:sz w:val="18"/>
                <w:szCs w:val="18"/>
              </w:rPr>
            </w:pPr>
          </w:p>
          <w:p w14:paraId="5DE8858B"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An increase in total F shelf space (m) within 100m of home, was associated (non-significant) with F intake (β 0.09; SE 0.07; p=0.23)</w:t>
            </w:r>
          </w:p>
          <w:p w14:paraId="3C581058" w14:textId="77777777" w:rsidR="00FA65D1" w:rsidRDefault="00FA65D1" w:rsidP="00554493">
            <w:pPr>
              <w:pStyle w:val="BodyText"/>
              <w:jc w:val="left"/>
              <w:rPr>
                <w:rFonts w:ascii="Arial Narrow" w:eastAsiaTheme="minorHAnsi" w:hAnsi="Arial Narrow" w:cstheme="minorBidi"/>
                <w:sz w:val="18"/>
                <w:szCs w:val="18"/>
              </w:rPr>
            </w:pPr>
          </w:p>
          <w:p w14:paraId="1977DA8F"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An increase in fresh F varieties within 100m of home, was associated (non-significant) with F intake (β 0.07; SE 0.09; p=0.41)</w:t>
            </w:r>
          </w:p>
          <w:p w14:paraId="26086A94" w14:textId="77777777" w:rsidR="00FA65D1" w:rsidRDefault="00FA65D1" w:rsidP="00554493">
            <w:pPr>
              <w:pStyle w:val="BodyText"/>
              <w:jc w:val="left"/>
              <w:rPr>
                <w:rFonts w:ascii="Arial Narrow" w:eastAsiaTheme="minorHAnsi" w:hAnsi="Arial Narrow" w:cstheme="minorBidi"/>
                <w:sz w:val="18"/>
                <w:szCs w:val="18"/>
              </w:rPr>
            </w:pPr>
          </w:p>
          <w:p w14:paraId="2BED864F"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An increase in fresh V shelf space (m) within 100m of home, was associated (significant) with V intake (β 0.35; SE 0.16; p=0.03)</w:t>
            </w:r>
          </w:p>
          <w:p w14:paraId="524656AC" w14:textId="77777777" w:rsidR="00FA65D1" w:rsidRDefault="00FA65D1" w:rsidP="00554493">
            <w:pPr>
              <w:pStyle w:val="BodyText"/>
              <w:jc w:val="left"/>
              <w:rPr>
                <w:rFonts w:ascii="Arial Narrow" w:eastAsiaTheme="minorHAnsi" w:hAnsi="Arial Narrow" w:cstheme="minorBidi"/>
                <w:sz w:val="18"/>
                <w:szCs w:val="18"/>
              </w:rPr>
            </w:pPr>
          </w:p>
          <w:p w14:paraId="6F77D362"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An increase in total V shelf space (m) within 100m of home, was associated (non-significant) with V intake (β 0.09; SE 0.05; p=0.07)</w:t>
            </w:r>
          </w:p>
          <w:p w14:paraId="62F53AB4" w14:textId="77777777" w:rsidR="00FA65D1" w:rsidRDefault="00FA65D1" w:rsidP="00554493">
            <w:pPr>
              <w:pStyle w:val="BodyText"/>
              <w:jc w:val="left"/>
              <w:rPr>
                <w:rFonts w:ascii="Arial Narrow" w:eastAsiaTheme="minorHAnsi" w:hAnsi="Arial Narrow" w:cstheme="minorBidi"/>
                <w:sz w:val="18"/>
                <w:szCs w:val="18"/>
              </w:rPr>
            </w:pPr>
          </w:p>
          <w:p w14:paraId="74D9FF01" w14:textId="77777777" w:rsidR="00FA65D1" w:rsidRPr="009A53EC"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An increase in fresh V varieties within 100m of home, was associated (non-significant) with V intake (β 0.23; SE 0.12; p=0.06)</w:t>
            </w:r>
            <w:r w:rsidRPr="00996A55">
              <w:rPr>
                <w:rFonts w:ascii="Arial Narrow" w:hAnsi="Arial Narrow"/>
                <w:iCs/>
                <w:sz w:val="18"/>
                <w:szCs w:val="18"/>
              </w:rPr>
              <w:t xml:space="preserve"> </w:t>
            </w:r>
          </w:p>
        </w:tc>
        <w:tc>
          <w:tcPr>
            <w:tcW w:w="992" w:type="dxa"/>
          </w:tcPr>
          <w:p w14:paraId="6A18AD9D"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24B9B69A" wp14:editId="039EEEA4">
                  <wp:extent cx="270982" cy="2476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852" cy="257584"/>
                          </a:xfrm>
                          <a:prstGeom prst="rect">
                            <a:avLst/>
                          </a:prstGeom>
                          <a:noFill/>
                        </pic:spPr>
                      </pic:pic>
                    </a:graphicData>
                  </a:graphic>
                </wp:inline>
              </w:drawing>
            </w:r>
          </w:p>
          <w:p w14:paraId="4FC961BC" w14:textId="77777777" w:rsidR="00FA65D1" w:rsidRDefault="00FA65D1" w:rsidP="00554493">
            <w:pPr>
              <w:rPr>
                <w:rFonts w:ascii="Arial Narrow" w:hAnsi="Arial Narrow"/>
                <w:sz w:val="18"/>
                <w:szCs w:val="18"/>
              </w:rPr>
            </w:pPr>
          </w:p>
          <w:p w14:paraId="7BB7533E" w14:textId="77777777" w:rsidR="00FA65D1" w:rsidRDefault="00FA65D1" w:rsidP="00554493">
            <w:pPr>
              <w:rPr>
                <w:rFonts w:ascii="Arial Narrow" w:hAnsi="Arial Narrow"/>
                <w:noProof/>
                <w:sz w:val="18"/>
                <w:szCs w:val="18"/>
                <w:lang w:eastAsia="en-GB"/>
              </w:rPr>
            </w:pPr>
          </w:p>
          <w:p w14:paraId="43016B95"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0335C201" wp14:editId="40604B39">
                  <wp:extent cx="267970" cy="25019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970" cy="250190"/>
                          </a:xfrm>
                          <a:prstGeom prst="rect">
                            <a:avLst/>
                          </a:prstGeom>
                          <a:noFill/>
                        </pic:spPr>
                      </pic:pic>
                    </a:graphicData>
                  </a:graphic>
                </wp:inline>
              </w:drawing>
            </w:r>
          </w:p>
          <w:p w14:paraId="288908EC" w14:textId="77777777" w:rsidR="00FA65D1" w:rsidRDefault="00FA65D1" w:rsidP="00554493">
            <w:pPr>
              <w:rPr>
                <w:rFonts w:ascii="Arial Narrow" w:hAnsi="Arial Narrow"/>
                <w:sz w:val="18"/>
                <w:szCs w:val="18"/>
              </w:rPr>
            </w:pPr>
          </w:p>
          <w:p w14:paraId="2C281EC0" w14:textId="77777777" w:rsidR="00FA65D1" w:rsidRDefault="00FA65D1" w:rsidP="00554493">
            <w:pPr>
              <w:rPr>
                <w:rFonts w:ascii="Arial Narrow" w:hAnsi="Arial Narrow"/>
                <w:sz w:val="18"/>
                <w:szCs w:val="18"/>
              </w:rPr>
            </w:pPr>
          </w:p>
          <w:p w14:paraId="1A307D80"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49329FA7" wp14:editId="3623A143">
                  <wp:extent cx="267970" cy="25019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970" cy="250190"/>
                          </a:xfrm>
                          <a:prstGeom prst="rect">
                            <a:avLst/>
                          </a:prstGeom>
                          <a:noFill/>
                        </pic:spPr>
                      </pic:pic>
                    </a:graphicData>
                  </a:graphic>
                </wp:inline>
              </w:drawing>
            </w:r>
          </w:p>
          <w:p w14:paraId="514B517E" w14:textId="77777777" w:rsidR="00FA65D1" w:rsidRDefault="00FA65D1" w:rsidP="00554493">
            <w:pPr>
              <w:rPr>
                <w:rFonts w:ascii="Arial Narrow" w:hAnsi="Arial Narrow"/>
                <w:sz w:val="18"/>
                <w:szCs w:val="18"/>
              </w:rPr>
            </w:pPr>
          </w:p>
          <w:p w14:paraId="51823F3D" w14:textId="77777777" w:rsidR="00FA65D1" w:rsidRDefault="00FA65D1" w:rsidP="00554493">
            <w:pPr>
              <w:rPr>
                <w:rFonts w:ascii="Arial Narrow" w:hAnsi="Arial Narrow"/>
                <w:sz w:val="18"/>
                <w:szCs w:val="18"/>
              </w:rPr>
            </w:pPr>
          </w:p>
          <w:p w14:paraId="0CC0F9A7" w14:textId="77777777" w:rsidR="00FA65D1" w:rsidRDefault="00FA65D1" w:rsidP="00554493">
            <w:pPr>
              <w:rPr>
                <w:rFonts w:ascii="Arial Narrow" w:hAnsi="Arial Narrow"/>
                <w:sz w:val="18"/>
                <w:szCs w:val="18"/>
              </w:rPr>
            </w:pPr>
          </w:p>
          <w:p w14:paraId="6236441F"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0FEE47C8" wp14:editId="43447F39">
                  <wp:extent cx="257969" cy="238125"/>
                  <wp:effectExtent l="0" t="0" r="889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065" cy="243752"/>
                          </a:xfrm>
                          <a:prstGeom prst="rect">
                            <a:avLst/>
                          </a:prstGeom>
                          <a:noFill/>
                        </pic:spPr>
                      </pic:pic>
                    </a:graphicData>
                  </a:graphic>
                </wp:inline>
              </w:drawing>
            </w:r>
          </w:p>
          <w:p w14:paraId="56E04BE7" w14:textId="77777777" w:rsidR="00FA65D1" w:rsidRDefault="00FA65D1" w:rsidP="00554493">
            <w:pPr>
              <w:rPr>
                <w:rFonts w:ascii="Arial Narrow" w:hAnsi="Arial Narrow"/>
                <w:sz w:val="18"/>
                <w:szCs w:val="18"/>
              </w:rPr>
            </w:pPr>
          </w:p>
          <w:p w14:paraId="75CCB34F" w14:textId="77777777" w:rsidR="00FA65D1" w:rsidRDefault="00FA65D1" w:rsidP="00554493">
            <w:pPr>
              <w:rPr>
                <w:rFonts w:ascii="Arial Narrow" w:hAnsi="Arial Narrow"/>
                <w:sz w:val="18"/>
                <w:szCs w:val="18"/>
              </w:rPr>
            </w:pPr>
          </w:p>
          <w:p w14:paraId="4907C819"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35D1970F" wp14:editId="449CDCC3">
                  <wp:extent cx="267970" cy="2501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970" cy="250190"/>
                          </a:xfrm>
                          <a:prstGeom prst="rect">
                            <a:avLst/>
                          </a:prstGeom>
                          <a:noFill/>
                        </pic:spPr>
                      </pic:pic>
                    </a:graphicData>
                  </a:graphic>
                </wp:inline>
              </w:drawing>
            </w:r>
          </w:p>
          <w:p w14:paraId="4A943E39" w14:textId="77777777" w:rsidR="00FA65D1" w:rsidRDefault="00FA65D1" w:rsidP="00554493">
            <w:pPr>
              <w:rPr>
                <w:rFonts w:ascii="Arial Narrow" w:hAnsi="Arial Narrow"/>
                <w:sz w:val="18"/>
                <w:szCs w:val="18"/>
              </w:rPr>
            </w:pPr>
          </w:p>
          <w:p w14:paraId="3423F410" w14:textId="77777777" w:rsidR="00FA65D1" w:rsidRDefault="00FA65D1" w:rsidP="00554493">
            <w:pPr>
              <w:rPr>
                <w:rFonts w:ascii="Arial Narrow" w:hAnsi="Arial Narrow"/>
                <w:sz w:val="18"/>
                <w:szCs w:val="18"/>
              </w:rPr>
            </w:pPr>
          </w:p>
          <w:p w14:paraId="6256DE1B"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50CDF52A" wp14:editId="08431B50">
                  <wp:extent cx="267970" cy="2501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970" cy="250190"/>
                          </a:xfrm>
                          <a:prstGeom prst="rect">
                            <a:avLst/>
                          </a:prstGeom>
                          <a:noFill/>
                        </pic:spPr>
                      </pic:pic>
                    </a:graphicData>
                  </a:graphic>
                </wp:inline>
              </w:drawing>
            </w:r>
          </w:p>
          <w:p w14:paraId="399398E9" w14:textId="77777777" w:rsidR="00FA65D1" w:rsidRPr="00996A55" w:rsidRDefault="00FA65D1" w:rsidP="00554493">
            <w:pPr>
              <w:rPr>
                <w:rFonts w:ascii="Arial Narrow" w:hAnsi="Arial Narrow"/>
                <w:sz w:val="18"/>
                <w:szCs w:val="18"/>
              </w:rPr>
            </w:pPr>
          </w:p>
        </w:tc>
        <w:tc>
          <w:tcPr>
            <w:tcW w:w="709" w:type="dxa"/>
          </w:tcPr>
          <w:p w14:paraId="6E5DFA15" w14:textId="77777777" w:rsidR="00FA65D1" w:rsidRPr="00996A55" w:rsidRDefault="00FA65D1" w:rsidP="00554493">
            <w:pPr>
              <w:rPr>
                <w:rFonts w:ascii="Arial Narrow" w:hAnsi="Arial Narrow"/>
                <w:sz w:val="18"/>
                <w:szCs w:val="18"/>
              </w:rPr>
            </w:pPr>
            <w:r>
              <w:rPr>
                <w:rFonts w:ascii="Arial Narrow" w:hAnsi="Arial Narrow"/>
                <w:sz w:val="18"/>
                <w:szCs w:val="18"/>
              </w:rPr>
              <w:t>Low</w:t>
            </w:r>
          </w:p>
        </w:tc>
      </w:tr>
      <w:tr w:rsidR="00FA65D1" w14:paraId="36B2F0D8" w14:textId="77777777" w:rsidTr="00554493">
        <w:trPr>
          <w:trHeight w:val="459"/>
        </w:trPr>
        <w:tc>
          <w:tcPr>
            <w:tcW w:w="851" w:type="dxa"/>
          </w:tcPr>
          <w:p w14:paraId="64BE19E1" w14:textId="77777777" w:rsidR="00FA65D1" w:rsidRDefault="00FA65D1" w:rsidP="00554493">
            <w:pPr>
              <w:rPr>
                <w:rFonts w:ascii="Arial Narrow" w:hAnsi="Arial Narrow"/>
                <w:sz w:val="18"/>
              </w:rPr>
            </w:pPr>
            <w:r w:rsidRPr="0075379B">
              <w:rPr>
                <w:rFonts w:ascii="Arial Narrow" w:hAnsi="Arial Narrow"/>
                <w:sz w:val="18"/>
              </w:rPr>
              <w:t>Caldwell et al</w:t>
            </w:r>
            <w:r>
              <w:rPr>
                <w:rFonts w:ascii="Arial Narrow" w:hAnsi="Arial Narrow"/>
                <w:sz w:val="18"/>
              </w:rPr>
              <w:t xml:space="preserve">. </w:t>
            </w:r>
          </w:p>
          <w:p w14:paraId="6BF3C346" w14:textId="77777777" w:rsidR="00FA65D1" w:rsidRDefault="00FA65D1" w:rsidP="00554493">
            <w:pPr>
              <w:rPr>
                <w:rFonts w:ascii="Arial Narrow" w:hAnsi="Arial Narrow"/>
                <w:sz w:val="18"/>
              </w:rPr>
            </w:pPr>
            <w:r>
              <w:rPr>
                <w:rFonts w:ascii="Arial Narrow" w:hAnsi="Arial Narrow"/>
                <w:sz w:val="18"/>
              </w:rPr>
              <w:t xml:space="preserve">(2009) </w:t>
            </w:r>
            <w:r>
              <w:rPr>
                <w:rFonts w:ascii="Arial Narrow" w:hAnsi="Arial Narrow"/>
                <w:sz w:val="18"/>
                <w:szCs w:val="18"/>
                <w:vertAlign w:val="superscript"/>
              </w:rPr>
              <w:t>S</w:t>
            </w:r>
            <w:r w:rsidRPr="00890FB2">
              <w:rPr>
                <w:rFonts w:ascii="Arial Narrow" w:hAnsi="Arial Narrow"/>
                <w:noProof/>
                <w:sz w:val="18"/>
                <w:vertAlign w:val="superscript"/>
              </w:rPr>
              <w:t>2</w:t>
            </w:r>
          </w:p>
          <w:p w14:paraId="01973BE9" w14:textId="77777777" w:rsidR="00FA65D1" w:rsidRPr="00996A55" w:rsidRDefault="00FA65D1" w:rsidP="00554493">
            <w:pPr>
              <w:rPr>
                <w:rFonts w:ascii="Arial Narrow" w:hAnsi="Arial Narrow"/>
                <w:sz w:val="18"/>
                <w:szCs w:val="18"/>
              </w:rPr>
            </w:pPr>
          </w:p>
          <w:p w14:paraId="21E20747"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 xml:space="preserve"> USA</w:t>
            </w:r>
          </w:p>
        </w:tc>
        <w:tc>
          <w:tcPr>
            <w:tcW w:w="851" w:type="dxa"/>
          </w:tcPr>
          <w:p w14:paraId="773DFA05" w14:textId="77777777" w:rsidR="00FA65D1" w:rsidRDefault="00FA65D1" w:rsidP="00554493">
            <w:pPr>
              <w:rPr>
                <w:rFonts w:ascii="Arial Narrow" w:hAnsi="Arial Narrow"/>
                <w:sz w:val="18"/>
                <w:szCs w:val="18"/>
              </w:rPr>
            </w:pPr>
            <w:r>
              <w:rPr>
                <w:rFonts w:ascii="Arial Narrow" w:hAnsi="Arial Narrow"/>
                <w:sz w:val="18"/>
                <w:szCs w:val="18"/>
              </w:rPr>
              <w:t>Longitudinal Survey</w:t>
            </w:r>
          </w:p>
          <w:p w14:paraId="1FAD853F" w14:textId="77777777" w:rsidR="00FA65D1" w:rsidRDefault="00FA65D1" w:rsidP="00554493">
            <w:pPr>
              <w:rPr>
                <w:rFonts w:ascii="Arial Narrow" w:hAnsi="Arial Narrow"/>
                <w:sz w:val="18"/>
                <w:szCs w:val="18"/>
              </w:rPr>
            </w:pPr>
            <w:r w:rsidRPr="00996A55">
              <w:rPr>
                <w:rFonts w:ascii="Arial Narrow" w:hAnsi="Arial Narrow"/>
                <w:sz w:val="18"/>
                <w:szCs w:val="18"/>
              </w:rPr>
              <w:t>(Post hoc analysis as part of existing study)</w:t>
            </w:r>
          </w:p>
          <w:p w14:paraId="5EDD81A6" w14:textId="77777777" w:rsidR="00FA65D1" w:rsidRDefault="00FA65D1" w:rsidP="00554493">
            <w:pPr>
              <w:rPr>
                <w:rFonts w:ascii="Arial Narrow" w:hAnsi="Arial Narrow"/>
                <w:sz w:val="18"/>
                <w:szCs w:val="18"/>
              </w:rPr>
            </w:pPr>
          </w:p>
          <w:p w14:paraId="72C3AD3F" w14:textId="77777777" w:rsidR="00FA65D1" w:rsidRDefault="00FA65D1" w:rsidP="00554493">
            <w:pPr>
              <w:rPr>
                <w:rFonts w:ascii="Arial Narrow" w:hAnsi="Arial Narrow"/>
                <w:sz w:val="18"/>
                <w:szCs w:val="18"/>
              </w:rPr>
            </w:pPr>
            <w:r>
              <w:rPr>
                <w:rFonts w:ascii="Arial Narrow" w:hAnsi="Arial Narrow"/>
                <w:sz w:val="18"/>
                <w:szCs w:val="18"/>
              </w:rPr>
              <w:t>BL</w:t>
            </w:r>
          </w:p>
          <w:p w14:paraId="57DA31F6" w14:textId="77777777" w:rsidR="00FA65D1" w:rsidRDefault="00FA65D1" w:rsidP="00554493">
            <w:pPr>
              <w:rPr>
                <w:rFonts w:ascii="Arial Narrow" w:hAnsi="Arial Narrow"/>
                <w:sz w:val="18"/>
                <w:szCs w:val="18"/>
              </w:rPr>
            </w:pPr>
            <w:r>
              <w:rPr>
                <w:rFonts w:ascii="Arial Narrow" w:hAnsi="Arial Narrow"/>
                <w:sz w:val="18"/>
                <w:szCs w:val="18"/>
              </w:rPr>
              <w:t>FU</w:t>
            </w:r>
            <w:r w:rsidRPr="003B462F">
              <w:rPr>
                <w:rFonts w:ascii="Arial Narrow" w:hAnsi="Arial Narrow"/>
                <w:sz w:val="18"/>
                <w:szCs w:val="18"/>
                <w:vertAlign w:val="superscript"/>
              </w:rPr>
              <w:t>1</w:t>
            </w:r>
            <w:r>
              <w:rPr>
                <w:rFonts w:ascii="Arial Narrow" w:hAnsi="Arial Narrow"/>
                <w:sz w:val="18"/>
                <w:szCs w:val="18"/>
                <w:vertAlign w:val="superscript"/>
              </w:rPr>
              <w:t xml:space="preserve">: </w:t>
            </w:r>
            <w:r>
              <w:rPr>
                <w:rFonts w:ascii="Arial Narrow" w:hAnsi="Arial Narrow"/>
                <w:sz w:val="18"/>
                <w:szCs w:val="18"/>
              </w:rPr>
              <w:t>4-16 weeks</w:t>
            </w:r>
          </w:p>
          <w:p w14:paraId="68BB8FBE" w14:textId="77777777" w:rsidR="00FA65D1" w:rsidRPr="00996A55" w:rsidRDefault="00FA65D1" w:rsidP="00554493">
            <w:pPr>
              <w:rPr>
                <w:rFonts w:ascii="Arial Narrow" w:hAnsi="Arial Narrow"/>
                <w:sz w:val="18"/>
                <w:szCs w:val="18"/>
              </w:rPr>
            </w:pPr>
            <w:r>
              <w:rPr>
                <w:rFonts w:ascii="Arial Narrow" w:hAnsi="Arial Narrow"/>
                <w:sz w:val="18"/>
                <w:szCs w:val="18"/>
              </w:rPr>
              <w:t>FU</w:t>
            </w:r>
            <w:r w:rsidRPr="003B462F">
              <w:rPr>
                <w:rFonts w:ascii="Arial Narrow" w:hAnsi="Arial Narrow"/>
                <w:sz w:val="18"/>
                <w:szCs w:val="18"/>
                <w:vertAlign w:val="superscript"/>
              </w:rPr>
              <w:t>2</w:t>
            </w:r>
            <w:r>
              <w:rPr>
                <w:rFonts w:ascii="Arial Narrow" w:hAnsi="Arial Narrow"/>
                <w:sz w:val="18"/>
                <w:szCs w:val="18"/>
              </w:rPr>
              <w:t xml:space="preserve">: 12 months </w:t>
            </w:r>
          </w:p>
        </w:tc>
        <w:tc>
          <w:tcPr>
            <w:tcW w:w="1843" w:type="dxa"/>
          </w:tcPr>
          <w:p w14:paraId="7E866302" w14:textId="77777777" w:rsidR="00FA65D1" w:rsidRDefault="00FA65D1" w:rsidP="00554493">
            <w:pPr>
              <w:rPr>
                <w:rFonts w:ascii="Arial Narrow" w:hAnsi="Arial Narrow"/>
                <w:sz w:val="18"/>
                <w:szCs w:val="18"/>
              </w:rPr>
            </w:pPr>
            <w:r w:rsidRPr="00996A55">
              <w:rPr>
                <w:rFonts w:ascii="Arial Narrow" w:hAnsi="Arial Narrow"/>
                <w:sz w:val="18"/>
                <w:szCs w:val="18"/>
              </w:rPr>
              <w:t>9 Color</w:t>
            </w:r>
            <w:r>
              <w:rPr>
                <w:rFonts w:ascii="Arial Narrow" w:hAnsi="Arial Narrow"/>
                <w:sz w:val="18"/>
                <w:szCs w:val="18"/>
              </w:rPr>
              <w:t>ado communities with one+</w:t>
            </w:r>
            <w:r w:rsidRPr="00996A55">
              <w:rPr>
                <w:rFonts w:ascii="Arial Narrow" w:hAnsi="Arial Narrow"/>
                <w:sz w:val="18"/>
                <w:szCs w:val="18"/>
              </w:rPr>
              <w:t xml:space="preserve"> </w:t>
            </w:r>
            <w:r>
              <w:rPr>
                <w:rFonts w:ascii="Arial Narrow" w:hAnsi="Arial Narrow"/>
                <w:sz w:val="18"/>
                <w:szCs w:val="18"/>
              </w:rPr>
              <w:t xml:space="preserve">supermarkets </w:t>
            </w:r>
          </w:p>
          <w:p w14:paraId="04912EA7" w14:textId="77777777" w:rsidR="00FA65D1" w:rsidRDefault="00FA65D1" w:rsidP="00554493">
            <w:pPr>
              <w:rPr>
                <w:rFonts w:ascii="Arial Narrow" w:hAnsi="Arial Narrow"/>
                <w:sz w:val="18"/>
                <w:szCs w:val="18"/>
              </w:rPr>
            </w:pPr>
          </w:p>
          <w:p w14:paraId="50B777F0" w14:textId="77777777" w:rsidR="00FA65D1" w:rsidRPr="00996A55" w:rsidRDefault="00FA65D1" w:rsidP="00554493">
            <w:pPr>
              <w:rPr>
                <w:rFonts w:ascii="Arial Narrow" w:hAnsi="Arial Narrow"/>
                <w:sz w:val="18"/>
                <w:szCs w:val="18"/>
              </w:rPr>
            </w:pPr>
            <w:r w:rsidRPr="001E399F">
              <w:rPr>
                <w:rFonts w:ascii="Arial Narrow" w:hAnsi="Arial Narrow"/>
                <w:sz w:val="18"/>
                <w:szCs w:val="16"/>
              </w:rPr>
              <w:t>No neighbourhood SES details</w:t>
            </w:r>
          </w:p>
        </w:tc>
        <w:tc>
          <w:tcPr>
            <w:tcW w:w="2126" w:type="dxa"/>
          </w:tcPr>
          <w:p w14:paraId="2980FFAA" w14:textId="77777777" w:rsidR="00FA65D1" w:rsidRPr="00996A55" w:rsidRDefault="00FA65D1" w:rsidP="00554493">
            <w:pPr>
              <w:rPr>
                <w:rFonts w:ascii="Arial Narrow" w:hAnsi="Arial Narrow"/>
                <w:sz w:val="18"/>
                <w:szCs w:val="18"/>
              </w:rPr>
            </w:pPr>
            <w:r>
              <w:rPr>
                <w:rFonts w:ascii="Arial Narrow" w:hAnsi="Arial Narrow"/>
                <w:sz w:val="18"/>
                <w:szCs w:val="18"/>
              </w:rPr>
              <w:t>n</w:t>
            </w:r>
            <w:r w:rsidRPr="00996A55">
              <w:rPr>
                <w:rFonts w:ascii="Arial Narrow" w:hAnsi="Arial Narrow"/>
                <w:sz w:val="18"/>
                <w:szCs w:val="18"/>
              </w:rPr>
              <w:t xml:space="preserve">= 130 </w:t>
            </w:r>
          </w:p>
          <w:p w14:paraId="54DCEF8D" w14:textId="77777777" w:rsidR="00FA65D1" w:rsidRPr="00996A55" w:rsidRDefault="00FA65D1" w:rsidP="00554493">
            <w:pPr>
              <w:rPr>
                <w:rFonts w:ascii="Arial Narrow" w:hAnsi="Arial Narrow"/>
                <w:sz w:val="18"/>
                <w:szCs w:val="18"/>
              </w:rPr>
            </w:pPr>
          </w:p>
          <w:p w14:paraId="3ADEE969" w14:textId="77777777" w:rsidR="00FA65D1" w:rsidRPr="00996A55" w:rsidRDefault="00FA65D1" w:rsidP="00554493">
            <w:pPr>
              <w:rPr>
                <w:rFonts w:ascii="Arial Narrow" w:hAnsi="Arial Narrow"/>
                <w:sz w:val="18"/>
                <w:szCs w:val="18"/>
              </w:rPr>
            </w:pPr>
            <w:r>
              <w:rPr>
                <w:rFonts w:ascii="Arial Narrow" w:hAnsi="Arial Narrow"/>
                <w:sz w:val="18"/>
                <w:szCs w:val="18"/>
              </w:rPr>
              <w:t xml:space="preserve">Recruitment: </w:t>
            </w:r>
            <w:r w:rsidRPr="00996A55">
              <w:rPr>
                <w:rFonts w:ascii="Arial Narrow" w:hAnsi="Arial Narrow"/>
                <w:sz w:val="18"/>
                <w:szCs w:val="18"/>
              </w:rPr>
              <w:t xml:space="preserve">Participants of Colorado Healthy People 2010 Initiative </w:t>
            </w:r>
            <w:r>
              <w:rPr>
                <w:rFonts w:ascii="Arial Narrow" w:hAnsi="Arial Narrow"/>
                <w:sz w:val="18"/>
                <w:szCs w:val="18"/>
              </w:rPr>
              <w:t>living in 1 of the 9 assessed communities</w:t>
            </w:r>
          </w:p>
          <w:p w14:paraId="14AD3E49" w14:textId="77777777" w:rsidR="00FA65D1" w:rsidRPr="00996A55" w:rsidRDefault="00FA65D1" w:rsidP="00554493">
            <w:pPr>
              <w:rPr>
                <w:rFonts w:ascii="Arial Narrow" w:hAnsi="Arial Narrow"/>
                <w:sz w:val="18"/>
                <w:szCs w:val="18"/>
              </w:rPr>
            </w:pPr>
          </w:p>
          <w:p w14:paraId="553B2187" w14:textId="77777777" w:rsidR="00FA65D1" w:rsidRPr="00996A55" w:rsidRDefault="00FA65D1" w:rsidP="00554493">
            <w:pPr>
              <w:rPr>
                <w:rFonts w:ascii="Arial Narrow" w:hAnsi="Arial Narrow"/>
                <w:sz w:val="18"/>
                <w:szCs w:val="18"/>
              </w:rPr>
            </w:pPr>
            <w:r>
              <w:rPr>
                <w:rFonts w:ascii="Arial Narrow" w:hAnsi="Arial Narrow"/>
                <w:sz w:val="18"/>
                <w:szCs w:val="18"/>
              </w:rPr>
              <w:t>No demographics for post-hoc analysis</w:t>
            </w:r>
          </w:p>
        </w:tc>
        <w:tc>
          <w:tcPr>
            <w:tcW w:w="992" w:type="dxa"/>
          </w:tcPr>
          <w:p w14:paraId="58821BEC"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 xml:space="preserve">Availability </w:t>
            </w:r>
          </w:p>
        </w:tc>
        <w:tc>
          <w:tcPr>
            <w:tcW w:w="2126" w:type="dxa"/>
          </w:tcPr>
          <w:p w14:paraId="12760B72" w14:textId="77777777" w:rsidR="00FA65D1" w:rsidRDefault="00FA65D1" w:rsidP="00554493">
            <w:pPr>
              <w:rPr>
                <w:rFonts w:ascii="Arial Narrow" w:hAnsi="Arial Narrow"/>
                <w:sz w:val="18"/>
                <w:szCs w:val="18"/>
              </w:rPr>
            </w:pPr>
            <w:r w:rsidRPr="00996A55">
              <w:rPr>
                <w:rFonts w:ascii="Arial Narrow" w:hAnsi="Arial Narrow"/>
                <w:b/>
                <w:sz w:val="18"/>
                <w:szCs w:val="18"/>
              </w:rPr>
              <w:t>A:</w:t>
            </w:r>
            <w:r w:rsidRPr="00996A55">
              <w:rPr>
                <w:rFonts w:ascii="Arial Narrow" w:hAnsi="Arial Narrow"/>
                <w:sz w:val="18"/>
                <w:szCs w:val="18"/>
              </w:rPr>
              <w:t xml:space="preserve"> </w:t>
            </w:r>
            <w:r>
              <w:rPr>
                <w:rFonts w:ascii="Arial Narrow" w:hAnsi="Arial Narrow"/>
                <w:sz w:val="18"/>
                <w:szCs w:val="18"/>
              </w:rPr>
              <w:t>Total metres</w:t>
            </w:r>
            <w:r w:rsidRPr="00E95282">
              <w:rPr>
                <w:rFonts w:ascii="Arial Narrow" w:hAnsi="Arial Narrow"/>
                <w:sz w:val="18"/>
                <w:szCs w:val="18"/>
                <w:vertAlign w:val="superscript"/>
              </w:rPr>
              <w:t>2</w:t>
            </w:r>
            <w:r>
              <w:rPr>
                <w:rFonts w:ascii="Arial Narrow" w:hAnsi="Arial Narrow"/>
                <w:sz w:val="18"/>
                <w:szCs w:val="18"/>
              </w:rPr>
              <w:t xml:space="preserve"> of fresh </w:t>
            </w:r>
            <w:r w:rsidRPr="00996A55">
              <w:rPr>
                <w:rFonts w:ascii="Arial Narrow" w:hAnsi="Arial Narrow"/>
                <w:sz w:val="18"/>
                <w:szCs w:val="18"/>
              </w:rPr>
              <w:t>F&amp;V</w:t>
            </w:r>
            <w:r>
              <w:rPr>
                <w:rFonts w:ascii="Arial Narrow" w:hAnsi="Arial Narrow"/>
                <w:sz w:val="18"/>
                <w:szCs w:val="18"/>
              </w:rPr>
              <w:t xml:space="preserve"> shelf space</w:t>
            </w:r>
          </w:p>
          <w:p w14:paraId="55A1DEAB" w14:textId="77777777" w:rsidR="00FA65D1" w:rsidRDefault="00FA65D1" w:rsidP="00554493">
            <w:pPr>
              <w:rPr>
                <w:rFonts w:ascii="Arial Narrow" w:hAnsi="Arial Narrow"/>
                <w:sz w:val="18"/>
                <w:szCs w:val="18"/>
              </w:rPr>
            </w:pPr>
          </w:p>
          <w:p w14:paraId="3DE8202F" w14:textId="77777777" w:rsidR="00FA65D1" w:rsidRDefault="00FA65D1" w:rsidP="00554493">
            <w:pPr>
              <w:rPr>
                <w:rFonts w:ascii="Arial Narrow" w:hAnsi="Arial Narrow"/>
                <w:sz w:val="18"/>
                <w:szCs w:val="18"/>
              </w:rPr>
            </w:pPr>
            <w:r w:rsidRPr="00FE20FE">
              <w:rPr>
                <w:rFonts w:ascii="Arial Narrow" w:hAnsi="Arial Narrow"/>
                <w:b/>
                <w:sz w:val="18"/>
                <w:szCs w:val="18"/>
              </w:rPr>
              <w:t>A:</w:t>
            </w:r>
            <w:r>
              <w:rPr>
                <w:rFonts w:ascii="Arial Narrow" w:hAnsi="Arial Narrow"/>
                <w:sz w:val="18"/>
                <w:szCs w:val="18"/>
              </w:rPr>
              <w:t xml:space="preserve"> Total linear metres of frozen, canned and juiced F&amp;V shelf space. </w:t>
            </w:r>
          </w:p>
          <w:p w14:paraId="0D2791A8" w14:textId="77777777" w:rsidR="00FA65D1" w:rsidRPr="00996A55" w:rsidRDefault="00FA65D1" w:rsidP="00554493">
            <w:pPr>
              <w:rPr>
                <w:rFonts w:ascii="Arial Narrow" w:hAnsi="Arial Narrow"/>
                <w:sz w:val="18"/>
                <w:szCs w:val="18"/>
              </w:rPr>
            </w:pPr>
          </w:p>
          <w:p w14:paraId="420B80B2" w14:textId="77777777" w:rsidR="00FA65D1" w:rsidRDefault="00FA65D1" w:rsidP="00554493">
            <w:pPr>
              <w:rPr>
                <w:rFonts w:ascii="Arial Narrow" w:hAnsi="Arial Narrow"/>
                <w:sz w:val="18"/>
                <w:szCs w:val="18"/>
              </w:rPr>
            </w:pPr>
            <w:r w:rsidRPr="00996A55">
              <w:rPr>
                <w:rFonts w:ascii="Arial Narrow" w:hAnsi="Arial Narrow"/>
                <w:b/>
                <w:sz w:val="18"/>
                <w:szCs w:val="18"/>
              </w:rPr>
              <w:t>A</w:t>
            </w:r>
            <w:r w:rsidRPr="00996A55">
              <w:rPr>
                <w:rFonts w:ascii="Arial Narrow" w:hAnsi="Arial Narrow"/>
                <w:b/>
                <w:sz w:val="18"/>
                <w:szCs w:val="18"/>
                <w:vertAlign w:val="subscript"/>
              </w:rPr>
              <w:t>V</w:t>
            </w:r>
            <w:r w:rsidRPr="00996A55">
              <w:rPr>
                <w:rFonts w:ascii="Arial Narrow" w:hAnsi="Arial Narrow"/>
                <w:b/>
                <w:sz w:val="18"/>
                <w:szCs w:val="18"/>
              </w:rPr>
              <w:t>:</w:t>
            </w:r>
            <w:r w:rsidRPr="00996A55">
              <w:rPr>
                <w:rFonts w:ascii="Arial Narrow" w:hAnsi="Arial Narrow"/>
                <w:sz w:val="18"/>
                <w:szCs w:val="18"/>
              </w:rPr>
              <w:t xml:space="preserve"> </w:t>
            </w:r>
            <w:r>
              <w:rPr>
                <w:rFonts w:ascii="Arial Narrow" w:hAnsi="Arial Narrow"/>
                <w:sz w:val="18"/>
                <w:szCs w:val="18"/>
              </w:rPr>
              <w:t xml:space="preserve">Total number of </w:t>
            </w:r>
            <w:r w:rsidRPr="00996A55">
              <w:rPr>
                <w:rFonts w:ascii="Arial Narrow" w:hAnsi="Arial Narrow"/>
                <w:sz w:val="18"/>
                <w:szCs w:val="18"/>
              </w:rPr>
              <w:t xml:space="preserve">varieties of </w:t>
            </w:r>
            <w:r>
              <w:rPr>
                <w:rFonts w:ascii="Arial Narrow" w:hAnsi="Arial Narrow"/>
                <w:sz w:val="18"/>
                <w:szCs w:val="18"/>
              </w:rPr>
              <w:t xml:space="preserve">fresh </w:t>
            </w:r>
            <w:r w:rsidRPr="00996A55">
              <w:rPr>
                <w:rFonts w:ascii="Arial Narrow" w:hAnsi="Arial Narrow"/>
                <w:sz w:val="18"/>
                <w:szCs w:val="18"/>
              </w:rPr>
              <w:t>F&amp;V available in store e.g. 5 different types of apple – each counted as different variety.</w:t>
            </w:r>
          </w:p>
          <w:p w14:paraId="4E54FC03" w14:textId="77777777" w:rsidR="00FA65D1" w:rsidRDefault="00FA65D1" w:rsidP="00554493">
            <w:pPr>
              <w:rPr>
                <w:rFonts w:ascii="Arial Narrow" w:hAnsi="Arial Narrow"/>
                <w:sz w:val="18"/>
                <w:szCs w:val="18"/>
              </w:rPr>
            </w:pPr>
          </w:p>
          <w:p w14:paraId="2D54E6A4" w14:textId="77777777" w:rsidR="00FA65D1" w:rsidRPr="00996A55" w:rsidRDefault="00FA65D1" w:rsidP="00554493">
            <w:pPr>
              <w:rPr>
                <w:rFonts w:ascii="Arial Narrow" w:hAnsi="Arial Narrow"/>
                <w:sz w:val="18"/>
                <w:szCs w:val="18"/>
              </w:rPr>
            </w:pPr>
            <w:r>
              <w:rPr>
                <w:rFonts w:ascii="Arial Narrow" w:hAnsi="Arial Narrow"/>
                <w:sz w:val="18"/>
                <w:szCs w:val="18"/>
              </w:rPr>
              <w:lastRenderedPageBreak/>
              <w:t>No details provided about when in-store audits were conducted</w:t>
            </w:r>
          </w:p>
        </w:tc>
        <w:tc>
          <w:tcPr>
            <w:tcW w:w="1701" w:type="dxa"/>
          </w:tcPr>
          <w:p w14:paraId="2D20FC78" w14:textId="77777777" w:rsidR="00FA65D1" w:rsidRPr="00996A55" w:rsidRDefault="00FA65D1" w:rsidP="00554493">
            <w:pPr>
              <w:rPr>
                <w:rFonts w:ascii="Arial Narrow" w:hAnsi="Arial Narrow"/>
                <w:sz w:val="18"/>
                <w:szCs w:val="18"/>
              </w:rPr>
            </w:pPr>
            <w:r w:rsidRPr="00996A55">
              <w:rPr>
                <w:rFonts w:ascii="Arial Narrow" w:hAnsi="Arial Narrow"/>
                <w:sz w:val="18"/>
                <w:szCs w:val="18"/>
              </w:rPr>
              <w:lastRenderedPageBreak/>
              <w:t>Self-reported F&amp;V consumption</w:t>
            </w:r>
            <w:r>
              <w:rPr>
                <w:rFonts w:ascii="Arial Narrow" w:hAnsi="Arial Narrow"/>
                <w:sz w:val="18"/>
                <w:szCs w:val="18"/>
              </w:rPr>
              <w:t xml:space="preserve"> in past 7 days (portions)</w:t>
            </w:r>
            <w:r w:rsidRPr="00996A55">
              <w:rPr>
                <w:rFonts w:ascii="Arial Narrow" w:hAnsi="Arial Narrow"/>
                <w:sz w:val="18"/>
                <w:szCs w:val="18"/>
              </w:rPr>
              <w:t xml:space="preserve">. </w:t>
            </w:r>
          </w:p>
          <w:p w14:paraId="658247BB" w14:textId="77777777" w:rsidR="00FA65D1" w:rsidRDefault="00FA65D1" w:rsidP="00554493">
            <w:pPr>
              <w:rPr>
                <w:rFonts w:ascii="Arial Narrow" w:hAnsi="Arial Narrow"/>
                <w:sz w:val="18"/>
                <w:szCs w:val="18"/>
              </w:rPr>
            </w:pPr>
          </w:p>
          <w:p w14:paraId="5206BD5B" w14:textId="77777777" w:rsidR="00FA65D1" w:rsidRPr="00996A55" w:rsidRDefault="00FA65D1" w:rsidP="00554493">
            <w:pPr>
              <w:rPr>
                <w:rFonts w:ascii="Arial Narrow" w:hAnsi="Arial Narrow"/>
                <w:sz w:val="18"/>
                <w:szCs w:val="18"/>
              </w:rPr>
            </w:pPr>
            <w:r>
              <w:rPr>
                <w:rFonts w:ascii="Arial Narrow" w:hAnsi="Arial Narrow"/>
                <w:sz w:val="18"/>
                <w:szCs w:val="18"/>
              </w:rPr>
              <w:t>6 q</w:t>
            </w:r>
            <w:r w:rsidRPr="00996A55">
              <w:rPr>
                <w:rFonts w:ascii="Arial Narrow" w:hAnsi="Arial Narrow"/>
                <w:sz w:val="18"/>
                <w:szCs w:val="18"/>
              </w:rPr>
              <w:t>uestions</w:t>
            </w:r>
            <w:r>
              <w:rPr>
                <w:rFonts w:ascii="Arial Narrow" w:hAnsi="Arial Narrow"/>
                <w:sz w:val="18"/>
                <w:szCs w:val="18"/>
              </w:rPr>
              <w:t xml:space="preserve"> about F&amp;V and F juice</w:t>
            </w:r>
            <w:r w:rsidRPr="00996A55">
              <w:rPr>
                <w:rFonts w:ascii="Arial Narrow" w:hAnsi="Arial Narrow"/>
                <w:sz w:val="18"/>
                <w:szCs w:val="18"/>
              </w:rPr>
              <w:t xml:space="preserve"> taken from the Youth Ri</w:t>
            </w:r>
            <w:r>
              <w:rPr>
                <w:rFonts w:ascii="Arial Narrow" w:hAnsi="Arial Narrow"/>
                <w:sz w:val="18"/>
                <w:szCs w:val="18"/>
              </w:rPr>
              <w:t xml:space="preserve">sk Behaviour Survey </w:t>
            </w:r>
          </w:p>
        </w:tc>
        <w:tc>
          <w:tcPr>
            <w:tcW w:w="3544" w:type="dxa"/>
          </w:tcPr>
          <w:p w14:paraId="679B1F87" w14:textId="77777777" w:rsidR="00FA65D1" w:rsidRDefault="00FA65D1" w:rsidP="00554493">
            <w:pPr>
              <w:rPr>
                <w:rFonts w:ascii="Arial Narrow" w:hAnsi="Arial Narrow"/>
                <w:sz w:val="18"/>
                <w:szCs w:val="18"/>
              </w:rPr>
            </w:pPr>
            <w:r>
              <w:rPr>
                <w:rFonts w:ascii="Arial Narrow" w:hAnsi="Arial Narrow"/>
                <w:sz w:val="18"/>
                <w:szCs w:val="18"/>
              </w:rPr>
              <w:t xml:space="preserve">Greater </w:t>
            </w:r>
            <w:r w:rsidRPr="00996A55">
              <w:rPr>
                <w:rFonts w:ascii="Arial Narrow" w:hAnsi="Arial Narrow"/>
                <w:sz w:val="18"/>
                <w:szCs w:val="18"/>
              </w:rPr>
              <w:t xml:space="preserve">availability </w:t>
            </w:r>
            <w:r>
              <w:rPr>
                <w:rFonts w:ascii="Arial Narrow" w:hAnsi="Arial Narrow"/>
                <w:sz w:val="18"/>
                <w:szCs w:val="18"/>
              </w:rPr>
              <w:t>(m</w:t>
            </w:r>
            <w:r w:rsidRPr="00F71658">
              <w:rPr>
                <w:rFonts w:ascii="Arial Narrow" w:hAnsi="Arial Narrow"/>
                <w:sz w:val="18"/>
                <w:szCs w:val="18"/>
                <w:vertAlign w:val="superscript"/>
              </w:rPr>
              <w:t>2</w:t>
            </w:r>
            <w:r>
              <w:rPr>
                <w:rFonts w:ascii="Arial Narrow" w:hAnsi="Arial Narrow"/>
                <w:sz w:val="18"/>
                <w:szCs w:val="18"/>
              </w:rPr>
              <w:t xml:space="preserve">) </w:t>
            </w:r>
            <w:r w:rsidRPr="00F71658">
              <w:rPr>
                <w:rFonts w:ascii="Arial Narrow" w:hAnsi="Arial Narrow"/>
                <w:sz w:val="18"/>
                <w:szCs w:val="18"/>
              </w:rPr>
              <w:t>of</w:t>
            </w:r>
            <w:r w:rsidRPr="00996A55">
              <w:rPr>
                <w:rFonts w:ascii="Arial Narrow" w:hAnsi="Arial Narrow"/>
                <w:sz w:val="18"/>
                <w:szCs w:val="18"/>
              </w:rPr>
              <w:t xml:space="preserve"> </w:t>
            </w:r>
            <w:r>
              <w:rPr>
                <w:rFonts w:ascii="Arial Narrow" w:hAnsi="Arial Narrow"/>
                <w:sz w:val="18"/>
                <w:szCs w:val="18"/>
              </w:rPr>
              <w:t>fresh</w:t>
            </w:r>
            <w:r w:rsidRPr="00996A55">
              <w:rPr>
                <w:rFonts w:ascii="Arial Narrow" w:hAnsi="Arial Narrow"/>
                <w:sz w:val="18"/>
                <w:szCs w:val="18"/>
              </w:rPr>
              <w:t xml:space="preserve"> F&amp;V was associated with </w:t>
            </w:r>
            <w:r>
              <w:rPr>
                <w:rFonts w:ascii="Arial Narrow" w:hAnsi="Arial Narrow"/>
                <w:sz w:val="18"/>
                <w:szCs w:val="18"/>
              </w:rPr>
              <w:t xml:space="preserve">increased </w:t>
            </w:r>
            <w:r w:rsidRPr="00996A55">
              <w:rPr>
                <w:rFonts w:ascii="Arial Narrow" w:hAnsi="Arial Narrow"/>
                <w:sz w:val="18"/>
                <w:szCs w:val="18"/>
              </w:rPr>
              <w:t xml:space="preserve">F&amp;V </w:t>
            </w:r>
            <w:r>
              <w:rPr>
                <w:rFonts w:ascii="Arial Narrow" w:hAnsi="Arial Narrow"/>
                <w:sz w:val="18"/>
                <w:szCs w:val="18"/>
              </w:rPr>
              <w:t>consumption</w:t>
            </w:r>
            <w:r w:rsidRPr="00996A55">
              <w:rPr>
                <w:rFonts w:ascii="Arial Narrow" w:hAnsi="Arial Narrow"/>
                <w:sz w:val="18"/>
                <w:szCs w:val="18"/>
              </w:rPr>
              <w:t xml:space="preserve"> from </w:t>
            </w:r>
            <w:r>
              <w:rPr>
                <w:rFonts w:ascii="Arial Narrow" w:hAnsi="Arial Narrow"/>
                <w:sz w:val="18"/>
                <w:szCs w:val="18"/>
              </w:rPr>
              <w:t>BL to FU</w:t>
            </w:r>
            <w:r>
              <w:rPr>
                <w:rFonts w:ascii="Arial Narrow" w:hAnsi="Arial Narrow"/>
                <w:sz w:val="18"/>
                <w:szCs w:val="18"/>
                <w:vertAlign w:val="superscript"/>
              </w:rPr>
              <w:t xml:space="preserve">1 </w:t>
            </w:r>
            <w:r>
              <w:rPr>
                <w:rFonts w:ascii="Arial Narrow" w:hAnsi="Arial Narrow"/>
                <w:sz w:val="18"/>
                <w:szCs w:val="18"/>
              </w:rPr>
              <w:t>(β 0.02; CI95% 0.00, 0.04; p=0.01) and BL to FU</w:t>
            </w:r>
            <w:r w:rsidRPr="00103D09">
              <w:rPr>
                <w:rFonts w:ascii="Arial Narrow" w:hAnsi="Arial Narrow"/>
                <w:sz w:val="18"/>
                <w:szCs w:val="18"/>
                <w:vertAlign w:val="superscript"/>
              </w:rPr>
              <w:t>2</w:t>
            </w:r>
            <w:r>
              <w:rPr>
                <w:rFonts w:ascii="Arial Narrow" w:hAnsi="Arial Narrow"/>
                <w:sz w:val="18"/>
                <w:szCs w:val="18"/>
              </w:rPr>
              <w:t xml:space="preserve"> (β 0.01; CI95% 0.00, 0.03; p=0.16)</w:t>
            </w:r>
          </w:p>
          <w:p w14:paraId="45156538" w14:textId="77777777" w:rsidR="00FA65D1" w:rsidRDefault="00FA65D1" w:rsidP="00554493">
            <w:pPr>
              <w:rPr>
                <w:rFonts w:ascii="Arial Narrow" w:hAnsi="Arial Narrow"/>
                <w:sz w:val="18"/>
                <w:szCs w:val="18"/>
              </w:rPr>
            </w:pPr>
          </w:p>
          <w:p w14:paraId="60D8F3C0" w14:textId="77777777" w:rsidR="00FA65D1" w:rsidRPr="00C03FDD" w:rsidRDefault="00FA65D1" w:rsidP="00554493">
            <w:pPr>
              <w:rPr>
                <w:rFonts w:ascii="Arial Narrow" w:hAnsi="Arial Narrow"/>
                <w:sz w:val="18"/>
                <w:szCs w:val="18"/>
                <w:vertAlign w:val="superscript"/>
              </w:rPr>
            </w:pPr>
            <w:r w:rsidRPr="00996A55">
              <w:rPr>
                <w:rFonts w:ascii="Arial Narrow" w:hAnsi="Arial Narrow"/>
                <w:sz w:val="18"/>
                <w:szCs w:val="18"/>
              </w:rPr>
              <w:t xml:space="preserve">Increased availability </w:t>
            </w:r>
            <w:r>
              <w:rPr>
                <w:rFonts w:ascii="Arial Narrow" w:hAnsi="Arial Narrow"/>
                <w:sz w:val="18"/>
                <w:szCs w:val="18"/>
              </w:rPr>
              <w:t xml:space="preserve">(m) </w:t>
            </w:r>
            <w:r w:rsidRPr="00F71658">
              <w:rPr>
                <w:rFonts w:ascii="Arial Narrow" w:hAnsi="Arial Narrow"/>
                <w:sz w:val="18"/>
                <w:szCs w:val="18"/>
              </w:rPr>
              <w:t>of</w:t>
            </w:r>
            <w:r>
              <w:rPr>
                <w:rFonts w:ascii="Arial Narrow" w:hAnsi="Arial Narrow"/>
                <w:sz w:val="18"/>
                <w:szCs w:val="18"/>
              </w:rPr>
              <w:t xml:space="preserve"> frozen, canned and juiced F&amp;V was associated with increased </w:t>
            </w:r>
            <w:r w:rsidRPr="00996A55">
              <w:rPr>
                <w:rFonts w:ascii="Arial Narrow" w:hAnsi="Arial Narrow"/>
                <w:sz w:val="18"/>
                <w:szCs w:val="18"/>
              </w:rPr>
              <w:t xml:space="preserve">F&amp;V </w:t>
            </w:r>
            <w:r>
              <w:rPr>
                <w:rFonts w:ascii="Arial Narrow" w:hAnsi="Arial Narrow"/>
                <w:sz w:val="18"/>
                <w:szCs w:val="18"/>
              </w:rPr>
              <w:t>consumption</w:t>
            </w:r>
            <w:r w:rsidRPr="00996A55">
              <w:rPr>
                <w:rFonts w:ascii="Arial Narrow" w:hAnsi="Arial Narrow"/>
                <w:sz w:val="18"/>
                <w:szCs w:val="18"/>
              </w:rPr>
              <w:t xml:space="preserve"> from </w:t>
            </w:r>
            <w:r>
              <w:rPr>
                <w:rFonts w:ascii="Arial Narrow" w:hAnsi="Arial Narrow"/>
                <w:sz w:val="18"/>
                <w:szCs w:val="18"/>
              </w:rPr>
              <w:t>BL to FU</w:t>
            </w:r>
            <w:r>
              <w:rPr>
                <w:rFonts w:ascii="Arial Narrow" w:hAnsi="Arial Narrow"/>
                <w:sz w:val="18"/>
                <w:szCs w:val="18"/>
                <w:vertAlign w:val="superscript"/>
              </w:rPr>
              <w:t xml:space="preserve">1 </w:t>
            </w:r>
            <w:r>
              <w:rPr>
                <w:rFonts w:ascii="Arial Narrow" w:hAnsi="Arial Narrow"/>
                <w:sz w:val="18"/>
                <w:szCs w:val="18"/>
              </w:rPr>
              <w:t>(β 0. 46; CI95% 0.12, 0.80; p=0.01) and BL to FU</w:t>
            </w:r>
            <w:r>
              <w:rPr>
                <w:rFonts w:ascii="Arial Narrow" w:hAnsi="Arial Narrow"/>
                <w:sz w:val="18"/>
                <w:szCs w:val="18"/>
                <w:vertAlign w:val="superscript"/>
              </w:rPr>
              <w:t xml:space="preserve">2 </w:t>
            </w:r>
            <w:r>
              <w:rPr>
                <w:rFonts w:ascii="Arial Narrow" w:hAnsi="Arial Narrow"/>
                <w:sz w:val="18"/>
                <w:szCs w:val="18"/>
              </w:rPr>
              <w:t>(β 0. 12; CI95% -0.22, 0.46; p=0.47)</w:t>
            </w:r>
          </w:p>
          <w:p w14:paraId="7E0C07DB" w14:textId="77777777" w:rsidR="00FA65D1" w:rsidRDefault="00FA65D1" w:rsidP="00554493">
            <w:pPr>
              <w:rPr>
                <w:rFonts w:ascii="Arial Narrow" w:hAnsi="Arial Narrow"/>
                <w:sz w:val="18"/>
                <w:szCs w:val="18"/>
              </w:rPr>
            </w:pPr>
          </w:p>
          <w:p w14:paraId="2E96471C" w14:textId="77777777" w:rsidR="00FA65D1" w:rsidRPr="00996A55" w:rsidRDefault="00FA65D1" w:rsidP="00554493">
            <w:pPr>
              <w:rPr>
                <w:rFonts w:ascii="Arial Narrow" w:hAnsi="Arial Narrow"/>
                <w:sz w:val="18"/>
                <w:szCs w:val="18"/>
              </w:rPr>
            </w:pPr>
            <w:r>
              <w:rPr>
                <w:rFonts w:ascii="Arial Narrow" w:hAnsi="Arial Narrow"/>
                <w:sz w:val="18"/>
                <w:szCs w:val="18"/>
              </w:rPr>
              <w:t xml:space="preserve">Increased number of varieties of fresh F&amp;V was associated with increased </w:t>
            </w:r>
            <w:r w:rsidRPr="00996A55">
              <w:rPr>
                <w:rFonts w:ascii="Arial Narrow" w:hAnsi="Arial Narrow"/>
                <w:sz w:val="18"/>
                <w:szCs w:val="18"/>
              </w:rPr>
              <w:t xml:space="preserve">F&amp;V </w:t>
            </w:r>
            <w:r>
              <w:rPr>
                <w:rFonts w:ascii="Arial Narrow" w:hAnsi="Arial Narrow"/>
                <w:sz w:val="18"/>
                <w:szCs w:val="18"/>
              </w:rPr>
              <w:t>consumption</w:t>
            </w:r>
            <w:r w:rsidRPr="00996A55">
              <w:rPr>
                <w:rFonts w:ascii="Arial Narrow" w:hAnsi="Arial Narrow"/>
                <w:sz w:val="18"/>
                <w:szCs w:val="18"/>
              </w:rPr>
              <w:t xml:space="preserve"> from </w:t>
            </w:r>
            <w:r>
              <w:rPr>
                <w:rFonts w:ascii="Arial Narrow" w:hAnsi="Arial Narrow"/>
                <w:sz w:val="18"/>
                <w:szCs w:val="18"/>
              </w:rPr>
              <w:lastRenderedPageBreak/>
              <w:t>BL to FU</w:t>
            </w:r>
            <w:r>
              <w:rPr>
                <w:rFonts w:ascii="Arial Narrow" w:hAnsi="Arial Narrow"/>
                <w:sz w:val="18"/>
                <w:szCs w:val="18"/>
                <w:vertAlign w:val="superscript"/>
              </w:rPr>
              <w:t xml:space="preserve">1 </w:t>
            </w:r>
            <w:r>
              <w:rPr>
                <w:rFonts w:ascii="Arial Narrow" w:hAnsi="Arial Narrow"/>
                <w:sz w:val="18"/>
                <w:szCs w:val="18"/>
              </w:rPr>
              <w:t>(β 0.04; CI95% 0.01, 0.07; p=0.01) and BL to FU</w:t>
            </w:r>
            <w:r>
              <w:rPr>
                <w:rFonts w:ascii="Arial Narrow" w:hAnsi="Arial Narrow"/>
                <w:sz w:val="18"/>
                <w:szCs w:val="18"/>
                <w:vertAlign w:val="superscript"/>
              </w:rPr>
              <w:t xml:space="preserve">2 </w:t>
            </w:r>
            <w:r>
              <w:rPr>
                <w:rFonts w:ascii="Arial Narrow" w:hAnsi="Arial Narrow"/>
                <w:sz w:val="18"/>
                <w:szCs w:val="18"/>
              </w:rPr>
              <w:t>(β 0.02; CI95% -0.01, 0.05; p=0.15)</w:t>
            </w:r>
          </w:p>
        </w:tc>
        <w:tc>
          <w:tcPr>
            <w:tcW w:w="992" w:type="dxa"/>
          </w:tcPr>
          <w:p w14:paraId="5632BC09" w14:textId="77777777" w:rsidR="00FA65D1" w:rsidRDefault="00FA65D1" w:rsidP="00554493">
            <w:pPr>
              <w:rPr>
                <w:rFonts w:ascii="Arial Narrow" w:hAnsi="Arial Narrow"/>
                <w:sz w:val="18"/>
                <w:szCs w:val="18"/>
              </w:rPr>
            </w:pPr>
            <w:r>
              <w:rPr>
                <w:rFonts w:ascii="Arial Narrow" w:hAnsi="Arial Narrow"/>
                <w:noProof/>
                <w:sz w:val="18"/>
                <w:szCs w:val="18"/>
                <w:lang w:eastAsia="en-GB"/>
              </w:rPr>
              <w:lastRenderedPageBreak/>
              <w:drawing>
                <wp:inline distT="0" distB="0" distL="0" distR="0" wp14:anchorId="117B7161" wp14:editId="47B95B3F">
                  <wp:extent cx="257969" cy="238125"/>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065" cy="243752"/>
                          </a:xfrm>
                          <a:prstGeom prst="rect">
                            <a:avLst/>
                          </a:prstGeom>
                          <a:noFill/>
                        </pic:spPr>
                      </pic:pic>
                    </a:graphicData>
                  </a:graphic>
                </wp:inline>
              </w:drawing>
            </w:r>
          </w:p>
          <w:p w14:paraId="73648E51"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2CEE64E4" wp14:editId="50A152F9">
                  <wp:extent cx="267970" cy="25019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970" cy="250190"/>
                          </a:xfrm>
                          <a:prstGeom prst="rect">
                            <a:avLst/>
                          </a:prstGeom>
                          <a:noFill/>
                        </pic:spPr>
                      </pic:pic>
                    </a:graphicData>
                  </a:graphic>
                </wp:inline>
              </w:drawing>
            </w:r>
          </w:p>
          <w:p w14:paraId="73B4AC96" w14:textId="77777777" w:rsidR="00FA65D1" w:rsidRDefault="00FA65D1" w:rsidP="00554493">
            <w:pPr>
              <w:rPr>
                <w:rFonts w:ascii="Arial Narrow" w:hAnsi="Arial Narrow"/>
                <w:sz w:val="18"/>
                <w:szCs w:val="18"/>
              </w:rPr>
            </w:pPr>
          </w:p>
          <w:p w14:paraId="754DFDBC" w14:textId="77777777" w:rsidR="00FA65D1" w:rsidRDefault="00FA65D1" w:rsidP="00554493">
            <w:pPr>
              <w:rPr>
                <w:rFonts w:ascii="Arial Narrow" w:hAnsi="Arial Narrow"/>
                <w:sz w:val="18"/>
                <w:szCs w:val="18"/>
              </w:rPr>
            </w:pPr>
          </w:p>
          <w:p w14:paraId="4C0C1041"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57F8F39F" wp14:editId="04A6FA73">
                  <wp:extent cx="257969" cy="238125"/>
                  <wp:effectExtent l="0" t="0" r="889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065" cy="243752"/>
                          </a:xfrm>
                          <a:prstGeom prst="rect">
                            <a:avLst/>
                          </a:prstGeom>
                          <a:noFill/>
                        </pic:spPr>
                      </pic:pic>
                    </a:graphicData>
                  </a:graphic>
                </wp:inline>
              </w:drawing>
            </w:r>
          </w:p>
          <w:p w14:paraId="05D86A4E"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14E2BF88" wp14:editId="59DA8F42">
                  <wp:extent cx="267970" cy="25019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970" cy="250190"/>
                          </a:xfrm>
                          <a:prstGeom prst="rect">
                            <a:avLst/>
                          </a:prstGeom>
                          <a:noFill/>
                        </pic:spPr>
                      </pic:pic>
                    </a:graphicData>
                  </a:graphic>
                </wp:inline>
              </w:drawing>
            </w:r>
          </w:p>
          <w:p w14:paraId="5A72D9E6" w14:textId="77777777" w:rsidR="00FA65D1" w:rsidRPr="006217D9" w:rsidRDefault="00FA65D1" w:rsidP="00554493">
            <w:pPr>
              <w:rPr>
                <w:rFonts w:ascii="Arial Narrow" w:hAnsi="Arial Narrow"/>
                <w:sz w:val="32"/>
                <w:szCs w:val="18"/>
              </w:rPr>
            </w:pPr>
          </w:p>
          <w:p w14:paraId="031E22CD"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30B6C26D" wp14:editId="6E4D9534">
                  <wp:extent cx="257969" cy="238125"/>
                  <wp:effectExtent l="0" t="0" r="889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065" cy="243752"/>
                          </a:xfrm>
                          <a:prstGeom prst="rect">
                            <a:avLst/>
                          </a:prstGeom>
                          <a:noFill/>
                        </pic:spPr>
                      </pic:pic>
                    </a:graphicData>
                  </a:graphic>
                </wp:inline>
              </w:drawing>
            </w:r>
          </w:p>
          <w:p w14:paraId="3629C892" w14:textId="77777777" w:rsidR="00FA65D1" w:rsidRPr="00996A55" w:rsidRDefault="00FA65D1" w:rsidP="00554493">
            <w:pPr>
              <w:rPr>
                <w:rFonts w:ascii="Arial Narrow" w:hAnsi="Arial Narrow"/>
                <w:sz w:val="18"/>
                <w:szCs w:val="18"/>
              </w:rPr>
            </w:pPr>
            <w:r>
              <w:rPr>
                <w:rFonts w:ascii="Arial Narrow" w:hAnsi="Arial Narrow"/>
                <w:noProof/>
                <w:sz w:val="18"/>
                <w:szCs w:val="18"/>
                <w:lang w:eastAsia="en-GB"/>
              </w:rPr>
              <w:lastRenderedPageBreak/>
              <w:drawing>
                <wp:inline distT="0" distB="0" distL="0" distR="0" wp14:anchorId="3161E247" wp14:editId="13329756">
                  <wp:extent cx="267970" cy="25019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970" cy="250190"/>
                          </a:xfrm>
                          <a:prstGeom prst="rect">
                            <a:avLst/>
                          </a:prstGeom>
                          <a:noFill/>
                        </pic:spPr>
                      </pic:pic>
                    </a:graphicData>
                  </a:graphic>
                </wp:inline>
              </w:drawing>
            </w:r>
          </w:p>
        </w:tc>
        <w:tc>
          <w:tcPr>
            <w:tcW w:w="709" w:type="dxa"/>
          </w:tcPr>
          <w:p w14:paraId="7C00686C" w14:textId="77777777" w:rsidR="00FA65D1" w:rsidRPr="00996A55" w:rsidRDefault="00FA65D1" w:rsidP="00554493">
            <w:pPr>
              <w:rPr>
                <w:rFonts w:ascii="Arial Narrow" w:hAnsi="Arial Narrow"/>
                <w:sz w:val="18"/>
                <w:szCs w:val="18"/>
              </w:rPr>
            </w:pPr>
            <w:r>
              <w:rPr>
                <w:rFonts w:ascii="Arial Narrow" w:hAnsi="Arial Narrow"/>
                <w:sz w:val="18"/>
                <w:szCs w:val="18"/>
              </w:rPr>
              <w:lastRenderedPageBreak/>
              <w:t>High</w:t>
            </w:r>
            <w:r w:rsidRPr="00996A55">
              <w:rPr>
                <w:rFonts w:ascii="Arial Narrow" w:hAnsi="Arial Narrow"/>
                <w:sz w:val="18"/>
                <w:szCs w:val="18"/>
              </w:rPr>
              <w:t xml:space="preserve"> </w:t>
            </w:r>
          </w:p>
        </w:tc>
      </w:tr>
      <w:tr w:rsidR="00FA65D1" w:rsidRPr="001B7BF2" w14:paraId="7CA474DF" w14:textId="77777777" w:rsidTr="00554493">
        <w:trPr>
          <w:trHeight w:val="1410"/>
        </w:trPr>
        <w:tc>
          <w:tcPr>
            <w:tcW w:w="851" w:type="dxa"/>
          </w:tcPr>
          <w:p w14:paraId="09CE60D2" w14:textId="77777777" w:rsidR="00FA65D1" w:rsidRDefault="00FA65D1" w:rsidP="00554493">
            <w:pPr>
              <w:rPr>
                <w:rFonts w:ascii="Arial Narrow" w:hAnsi="Arial Narrow"/>
                <w:sz w:val="18"/>
                <w:szCs w:val="18"/>
              </w:rPr>
            </w:pPr>
            <w:r>
              <w:rPr>
                <w:rFonts w:ascii="Arial Narrow" w:hAnsi="Arial Narrow"/>
                <w:sz w:val="18"/>
                <w:szCs w:val="18"/>
              </w:rPr>
              <w:t xml:space="preserve">Caspi et al. </w:t>
            </w:r>
            <w:r>
              <w:rPr>
                <w:rFonts w:ascii="Arial Narrow" w:hAnsi="Arial Narrow"/>
                <w:sz w:val="18"/>
                <w:szCs w:val="18"/>
              </w:rPr>
              <w:br/>
              <w:t xml:space="preserve">(2017) </w:t>
            </w:r>
            <w:r>
              <w:rPr>
                <w:rFonts w:ascii="Arial Narrow" w:hAnsi="Arial Narrow"/>
                <w:sz w:val="18"/>
                <w:szCs w:val="18"/>
                <w:vertAlign w:val="superscript"/>
              </w:rPr>
              <w:t>S</w:t>
            </w:r>
            <w:r w:rsidRPr="00890FB2">
              <w:rPr>
                <w:rFonts w:ascii="Arial Narrow" w:hAnsi="Arial Narrow"/>
                <w:noProof/>
                <w:sz w:val="18"/>
                <w:szCs w:val="18"/>
                <w:vertAlign w:val="superscript"/>
              </w:rPr>
              <w:t>3</w:t>
            </w:r>
          </w:p>
          <w:p w14:paraId="4D64FD4E" w14:textId="77777777" w:rsidR="00FA65D1" w:rsidRDefault="00FA65D1" w:rsidP="00554493">
            <w:pPr>
              <w:rPr>
                <w:rFonts w:ascii="Arial Narrow" w:hAnsi="Arial Narrow"/>
                <w:sz w:val="18"/>
                <w:szCs w:val="18"/>
              </w:rPr>
            </w:pPr>
          </w:p>
          <w:p w14:paraId="365668D6" w14:textId="77777777" w:rsidR="00FA65D1" w:rsidRDefault="00FA65D1" w:rsidP="00554493">
            <w:pPr>
              <w:rPr>
                <w:rFonts w:ascii="Arial Narrow" w:hAnsi="Arial Narrow"/>
                <w:sz w:val="18"/>
                <w:szCs w:val="18"/>
              </w:rPr>
            </w:pPr>
            <w:r>
              <w:rPr>
                <w:rFonts w:ascii="Arial Narrow" w:hAnsi="Arial Narrow"/>
                <w:sz w:val="18"/>
                <w:szCs w:val="18"/>
              </w:rPr>
              <w:t>USA</w:t>
            </w:r>
          </w:p>
          <w:p w14:paraId="2C00A8DE" w14:textId="77777777" w:rsidR="00FA65D1" w:rsidRDefault="00FA65D1" w:rsidP="00554493">
            <w:pPr>
              <w:rPr>
                <w:rFonts w:ascii="Arial Narrow" w:hAnsi="Arial Narrow"/>
                <w:sz w:val="18"/>
                <w:szCs w:val="18"/>
              </w:rPr>
            </w:pPr>
          </w:p>
          <w:p w14:paraId="305B1F4C" w14:textId="77777777" w:rsidR="00FA65D1" w:rsidRDefault="00FA65D1" w:rsidP="00554493">
            <w:pPr>
              <w:rPr>
                <w:rFonts w:ascii="Arial Narrow" w:hAnsi="Arial Narrow"/>
                <w:sz w:val="18"/>
                <w:szCs w:val="18"/>
              </w:rPr>
            </w:pPr>
          </w:p>
        </w:tc>
        <w:tc>
          <w:tcPr>
            <w:tcW w:w="851" w:type="dxa"/>
          </w:tcPr>
          <w:p w14:paraId="32CC6780" w14:textId="77777777" w:rsidR="00FA65D1" w:rsidRDefault="00FA65D1" w:rsidP="00554493">
            <w:pPr>
              <w:rPr>
                <w:rFonts w:ascii="Arial Narrow" w:hAnsi="Arial Narrow"/>
                <w:sz w:val="18"/>
                <w:szCs w:val="18"/>
              </w:rPr>
            </w:pPr>
            <w:r>
              <w:rPr>
                <w:rFonts w:ascii="Arial Narrow" w:hAnsi="Arial Narrow"/>
                <w:sz w:val="18"/>
                <w:szCs w:val="18"/>
              </w:rPr>
              <w:t>Cross-sectional</w:t>
            </w:r>
          </w:p>
        </w:tc>
        <w:tc>
          <w:tcPr>
            <w:tcW w:w="1843" w:type="dxa"/>
          </w:tcPr>
          <w:p w14:paraId="66AB5883" w14:textId="77777777" w:rsidR="00FA65D1" w:rsidRDefault="00FA65D1" w:rsidP="00554493">
            <w:pPr>
              <w:pStyle w:val="BodyText"/>
              <w:jc w:val="left"/>
              <w:rPr>
                <w:rFonts w:ascii="Arial Narrow" w:hAnsi="Arial Narrow"/>
                <w:sz w:val="18"/>
                <w:szCs w:val="18"/>
              </w:rPr>
            </w:pPr>
            <w:r>
              <w:rPr>
                <w:rFonts w:ascii="Arial Narrow" w:hAnsi="Arial Narrow"/>
                <w:sz w:val="18"/>
                <w:szCs w:val="18"/>
              </w:rPr>
              <w:t>99 convenience stores</w:t>
            </w:r>
          </w:p>
          <w:p w14:paraId="566F9093" w14:textId="77777777" w:rsidR="00FA65D1" w:rsidRDefault="00FA65D1" w:rsidP="00554493">
            <w:pPr>
              <w:pStyle w:val="BodyText"/>
              <w:jc w:val="left"/>
              <w:rPr>
                <w:rFonts w:ascii="Arial Narrow" w:hAnsi="Arial Narrow"/>
                <w:sz w:val="18"/>
                <w:szCs w:val="18"/>
              </w:rPr>
            </w:pPr>
          </w:p>
          <w:p w14:paraId="110A4254" w14:textId="77777777" w:rsidR="00FA65D1" w:rsidRDefault="00FA65D1" w:rsidP="00554493">
            <w:pPr>
              <w:pStyle w:val="BodyText"/>
              <w:jc w:val="left"/>
              <w:rPr>
                <w:rFonts w:ascii="Calibri" w:hAnsi="Calibri"/>
                <w:iCs/>
                <w:sz w:val="22"/>
              </w:rPr>
            </w:pPr>
            <w:r>
              <w:rPr>
                <w:rFonts w:ascii="Arial Narrow" w:hAnsi="Arial Narrow"/>
                <w:sz w:val="18"/>
                <w:szCs w:val="18"/>
              </w:rPr>
              <w:t>Minnesota</w:t>
            </w:r>
          </w:p>
          <w:p w14:paraId="519F4BB5" w14:textId="77777777" w:rsidR="00FA65D1" w:rsidRPr="00FB72BA" w:rsidRDefault="00FA65D1" w:rsidP="00554493">
            <w:pPr>
              <w:pStyle w:val="BodyText"/>
              <w:jc w:val="left"/>
              <w:rPr>
                <w:rFonts w:ascii="Calibri" w:hAnsi="Calibri"/>
                <w:iCs/>
                <w:sz w:val="18"/>
              </w:rPr>
            </w:pPr>
          </w:p>
          <w:p w14:paraId="67284B9F" w14:textId="77777777" w:rsidR="00FA65D1" w:rsidRPr="001E399F" w:rsidRDefault="00FA65D1" w:rsidP="00554493">
            <w:pPr>
              <w:pStyle w:val="BodyText"/>
              <w:jc w:val="left"/>
              <w:rPr>
                <w:rFonts w:ascii="Arial Narrow" w:hAnsi="Arial Narrow"/>
                <w:sz w:val="20"/>
                <w:szCs w:val="18"/>
              </w:rPr>
            </w:pPr>
            <w:r w:rsidRPr="001E399F">
              <w:rPr>
                <w:rFonts w:ascii="Arial Narrow" w:hAnsi="Arial Narrow"/>
                <w:sz w:val="18"/>
                <w:szCs w:val="16"/>
              </w:rPr>
              <w:t>No neighbourhood SES details reported</w:t>
            </w:r>
          </w:p>
          <w:p w14:paraId="0FEA100C" w14:textId="77777777" w:rsidR="00FA65D1" w:rsidRDefault="00FA65D1" w:rsidP="00554493">
            <w:pPr>
              <w:pStyle w:val="BodyText"/>
              <w:jc w:val="left"/>
              <w:rPr>
                <w:rFonts w:ascii="Calibri" w:hAnsi="Calibri"/>
                <w:iCs/>
                <w:sz w:val="22"/>
              </w:rPr>
            </w:pPr>
          </w:p>
          <w:p w14:paraId="21764473" w14:textId="77777777" w:rsidR="00FA65D1" w:rsidRDefault="00FA65D1" w:rsidP="00554493">
            <w:pPr>
              <w:rPr>
                <w:rFonts w:ascii="Arial Narrow" w:hAnsi="Arial Narrow"/>
                <w:sz w:val="18"/>
                <w:szCs w:val="18"/>
              </w:rPr>
            </w:pPr>
          </w:p>
        </w:tc>
        <w:tc>
          <w:tcPr>
            <w:tcW w:w="2126" w:type="dxa"/>
          </w:tcPr>
          <w:p w14:paraId="512CAA12" w14:textId="77777777" w:rsidR="00FA65D1" w:rsidRDefault="00FA65D1" w:rsidP="00554493">
            <w:pPr>
              <w:rPr>
                <w:rFonts w:ascii="Arial Narrow" w:hAnsi="Arial Narrow"/>
                <w:sz w:val="18"/>
                <w:szCs w:val="18"/>
              </w:rPr>
            </w:pPr>
            <w:r>
              <w:rPr>
                <w:rFonts w:ascii="Arial Narrow" w:hAnsi="Arial Narrow"/>
                <w:sz w:val="18"/>
                <w:szCs w:val="18"/>
              </w:rPr>
              <w:t xml:space="preserve">n=594 </w:t>
            </w:r>
          </w:p>
          <w:p w14:paraId="39855A84" w14:textId="77777777" w:rsidR="00FA65D1" w:rsidRDefault="00FA65D1" w:rsidP="00554493">
            <w:pPr>
              <w:rPr>
                <w:rFonts w:ascii="Arial Narrow" w:hAnsi="Arial Narrow"/>
                <w:sz w:val="18"/>
                <w:szCs w:val="18"/>
              </w:rPr>
            </w:pPr>
          </w:p>
          <w:p w14:paraId="4BEE5BF5" w14:textId="77777777" w:rsidR="00FA65D1" w:rsidRDefault="00FA65D1" w:rsidP="00554493">
            <w:pPr>
              <w:rPr>
                <w:rFonts w:ascii="Arial Narrow" w:hAnsi="Arial Narrow"/>
                <w:sz w:val="18"/>
                <w:szCs w:val="18"/>
              </w:rPr>
            </w:pPr>
            <w:r>
              <w:rPr>
                <w:rFonts w:ascii="Arial Narrow" w:hAnsi="Arial Narrow"/>
                <w:sz w:val="18"/>
                <w:szCs w:val="18"/>
              </w:rPr>
              <w:t>Recruitment: Convenience sample of shoppers exiting stores and participated in interview</w:t>
            </w:r>
          </w:p>
          <w:p w14:paraId="124AB653" w14:textId="77777777" w:rsidR="00FA65D1" w:rsidRDefault="00FA65D1" w:rsidP="00554493">
            <w:pPr>
              <w:rPr>
                <w:rFonts w:ascii="Arial Narrow" w:hAnsi="Arial Narrow"/>
                <w:sz w:val="18"/>
                <w:szCs w:val="18"/>
              </w:rPr>
            </w:pPr>
          </w:p>
          <w:p w14:paraId="57414C57" w14:textId="77777777" w:rsidR="00FA65D1" w:rsidRPr="00D11BF1" w:rsidRDefault="00FA65D1" w:rsidP="00554493">
            <w:pPr>
              <w:pStyle w:val="BodyText"/>
              <w:jc w:val="left"/>
              <w:rPr>
                <w:rFonts w:ascii="Arial Narrow" w:eastAsiaTheme="minorHAnsi" w:hAnsi="Arial Narrow" w:cstheme="minorBidi"/>
                <w:sz w:val="18"/>
                <w:szCs w:val="18"/>
              </w:rPr>
            </w:pPr>
            <w:r w:rsidRPr="00D11BF1">
              <w:rPr>
                <w:rFonts w:ascii="Arial Narrow" w:eastAsiaTheme="minorHAnsi" w:hAnsi="Arial Narrow" w:cstheme="minorBidi"/>
                <w:sz w:val="18"/>
                <w:szCs w:val="18"/>
              </w:rPr>
              <w:t>Age</w:t>
            </w:r>
            <w:r>
              <w:rPr>
                <w:rFonts w:ascii="Arial Narrow" w:eastAsiaTheme="minorHAnsi" w:hAnsi="Arial Narrow" w:cstheme="minorBidi"/>
                <w:sz w:val="18"/>
                <w:szCs w:val="18"/>
              </w:rPr>
              <w:t xml:space="preserve"> (mean)</w:t>
            </w:r>
            <w:r w:rsidRPr="00D11BF1">
              <w:rPr>
                <w:rFonts w:ascii="Arial Narrow" w:eastAsiaTheme="minorHAnsi" w:hAnsi="Arial Narrow" w:cstheme="minorBidi"/>
                <w:sz w:val="18"/>
                <w:szCs w:val="18"/>
              </w:rPr>
              <w:t xml:space="preserve">: </w:t>
            </w:r>
            <w:r>
              <w:rPr>
                <w:rFonts w:ascii="Arial Narrow" w:eastAsiaTheme="minorHAnsi" w:hAnsi="Arial Narrow" w:cstheme="minorBidi"/>
                <w:sz w:val="18"/>
                <w:szCs w:val="18"/>
              </w:rPr>
              <w:t>40 years</w:t>
            </w:r>
          </w:p>
          <w:p w14:paraId="7F1A9CAA" w14:textId="77777777" w:rsidR="00FA65D1" w:rsidRPr="00D11BF1" w:rsidRDefault="00FA65D1" w:rsidP="00554493">
            <w:pPr>
              <w:pStyle w:val="BodyText"/>
              <w:jc w:val="left"/>
              <w:rPr>
                <w:rFonts w:ascii="Arial Narrow" w:eastAsiaTheme="minorHAnsi" w:hAnsi="Arial Narrow" w:cstheme="minorBidi"/>
                <w:sz w:val="18"/>
                <w:szCs w:val="18"/>
              </w:rPr>
            </w:pPr>
            <w:r w:rsidRPr="00D11BF1">
              <w:rPr>
                <w:rFonts w:ascii="Arial Narrow" w:eastAsiaTheme="minorHAnsi" w:hAnsi="Arial Narrow" w:cstheme="minorBidi"/>
                <w:sz w:val="18"/>
                <w:szCs w:val="18"/>
              </w:rPr>
              <w:t>Sex: 58% male</w:t>
            </w:r>
          </w:p>
          <w:p w14:paraId="3AF917A6" w14:textId="77777777" w:rsidR="00FA65D1" w:rsidRPr="00D11BF1" w:rsidRDefault="00FA65D1" w:rsidP="00554493">
            <w:pPr>
              <w:pStyle w:val="BodyText"/>
              <w:jc w:val="left"/>
              <w:rPr>
                <w:rFonts w:ascii="Arial Narrow" w:eastAsiaTheme="minorHAnsi" w:hAnsi="Arial Narrow" w:cstheme="minorBidi"/>
                <w:sz w:val="18"/>
                <w:szCs w:val="18"/>
              </w:rPr>
            </w:pPr>
            <w:r w:rsidRPr="00D11BF1">
              <w:rPr>
                <w:rFonts w:ascii="Arial Narrow" w:eastAsiaTheme="minorHAnsi" w:hAnsi="Arial Narrow" w:cstheme="minorBidi"/>
                <w:sz w:val="18"/>
                <w:szCs w:val="18"/>
              </w:rPr>
              <w:t>Ethnicity:</w:t>
            </w:r>
            <w:r>
              <w:rPr>
                <w:rFonts w:ascii="Arial Narrow" w:eastAsiaTheme="minorHAnsi" w:hAnsi="Arial Narrow" w:cstheme="minorBidi"/>
                <w:sz w:val="18"/>
                <w:szCs w:val="18"/>
              </w:rPr>
              <w:t xml:space="preserve"> </w:t>
            </w:r>
            <w:r w:rsidRPr="00D11BF1">
              <w:rPr>
                <w:rFonts w:ascii="Arial Narrow" w:eastAsiaTheme="minorHAnsi" w:hAnsi="Arial Narrow" w:cstheme="minorBidi"/>
                <w:sz w:val="18"/>
                <w:szCs w:val="18"/>
              </w:rPr>
              <w:t xml:space="preserve">3% Hispanic </w:t>
            </w:r>
          </w:p>
          <w:p w14:paraId="010D18BF" w14:textId="77777777" w:rsidR="00FA65D1" w:rsidRPr="00D11BF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               </w:t>
            </w:r>
            <w:r w:rsidRPr="00D11BF1">
              <w:rPr>
                <w:rFonts w:ascii="Arial Narrow" w:eastAsiaTheme="minorHAnsi" w:hAnsi="Arial Narrow" w:cstheme="minorBidi"/>
                <w:sz w:val="18"/>
                <w:szCs w:val="18"/>
              </w:rPr>
              <w:t>48%</w:t>
            </w:r>
            <w:r>
              <w:rPr>
                <w:rFonts w:ascii="Arial Narrow" w:eastAsiaTheme="minorHAnsi" w:hAnsi="Arial Narrow" w:cstheme="minorBidi"/>
                <w:sz w:val="18"/>
                <w:szCs w:val="18"/>
              </w:rPr>
              <w:t xml:space="preserve"> </w:t>
            </w:r>
            <w:r w:rsidRPr="00D11BF1">
              <w:rPr>
                <w:rFonts w:ascii="Arial Narrow" w:eastAsiaTheme="minorHAnsi" w:hAnsi="Arial Narrow" w:cstheme="minorBidi"/>
                <w:sz w:val="18"/>
                <w:szCs w:val="18"/>
              </w:rPr>
              <w:t xml:space="preserve">White </w:t>
            </w:r>
          </w:p>
          <w:p w14:paraId="6E7AF7E7" w14:textId="77777777" w:rsidR="00FA65D1" w:rsidRPr="00D11BF1" w:rsidRDefault="00FA65D1" w:rsidP="00554493">
            <w:pPr>
              <w:pStyle w:val="BodyText"/>
              <w:ind w:left="699" w:hanging="699"/>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               </w:t>
            </w:r>
            <w:r w:rsidRPr="00D11BF1">
              <w:rPr>
                <w:rFonts w:ascii="Arial Narrow" w:eastAsiaTheme="minorHAnsi" w:hAnsi="Arial Narrow" w:cstheme="minorBidi"/>
                <w:sz w:val="18"/>
                <w:szCs w:val="18"/>
              </w:rPr>
              <w:t>36%</w:t>
            </w:r>
            <w:r>
              <w:rPr>
                <w:rFonts w:ascii="Arial Narrow" w:eastAsiaTheme="minorHAnsi" w:hAnsi="Arial Narrow" w:cstheme="minorBidi"/>
                <w:sz w:val="18"/>
                <w:szCs w:val="18"/>
              </w:rPr>
              <w:t xml:space="preserve"> </w:t>
            </w:r>
            <w:r w:rsidRPr="00D11BF1">
              <w:rPr>
                <w:rFonts w:ascii="Arial Narrow" w:eastAsiaTheme="minorHAnsi" w:hAnsi="Arial Narrow" w:cstheme="minorBidi"/>
                <w:sz w:val="18"/>
                <w:szCs w:val="18"/>
              </w:rPr>
              <w:t xml:space="preserve">Black </w:t>
            </w:r>
          </w:p>
          <w:p w14:paraId="7E8552AD" w14:textId="77777777" w:rsidR="00FA65D1" w:rsidRPr="00D11BF1" w:rsidRDefault="00FA65D1" w:rsidP="00554493">
            <w:pPr>
              <w:pStyle w:val="BodyText"/>
              <w:jc w:val="left"/>
              <w:rPr>
                <w:rFonts w:ascii="Arial Narrow" w:eastAsiaTheme="minorHAnsi" w:hAnsi="Arial Narrow" w:cstheme="minorBidi"/>
                <w:sz w:val="18"/>
                <w:szCs w:val="18"/>
              </w:rPr>
            </w:pPr>
            <w:r w:rsidRPr="00D11BF1">
              <w:rPr>
                <w:rFonts w:ascii="Arial Narrow" w:eastAsiaTheme="minorHAnsi" w:hAnsi="Arial Narrow" w:cstheme="minorBidi"/>
                <w:sz w:val="18"/>
                <w:szCs w:val="18"/>
              </w:rPr>
              <w:t>Employed</w:t>
            </w:r>
            <w:r>
              <w:rPr>
                <w:rFonts w:ascii="Arial Narrow" w:eastAsiaTheme="minorHAnsi" w:hAnsi="Arial Narrow" w:cstheme="minorBidi"/>
                <w:sz w:val="18"/>
                <w:szCs w:val="18"/>
              </w:rPr>
              <w:t>:</w:t>
            </w:r>
            <w:r w:rsidRPr="00D11BF1">
              <w:rPr>
                <w:rFonts w:ascii="Arial Narrow" w:eastAsiaTheme="minorHAnsi" w:hAnsi="Arial Narrow" w:cstheme="minorBidi"/>
                <w:sz w:val="18"/>
                <w:szCs w:val="18"/>
              </w:rPr>
              <w:t xml:space="preserve"> 64%</w:t>
            </w:r>
          </w:p>
          <w:p w14:paraId="5BC1A2AB" w14:textId="77777777" w:rsidR="00FA65D1" w:rsidRDefault="00FA65D1" w:rsidP="00554493">
            <w:pPr>
              <w:rPr>
                <w:rFonts w:ascii="Arial Narrow" w:hAnsi="Arial Narrow"/>
                <w:sz w:val="18"/>
                <w:szCs w:val="18"/>
              </w:rPr>
            </w:pPr>
          </w:p>
          <w:p w14:paraId="2E8A62A6" w14:textId="77777777" w:rsidR="00FA65D1" w:rsidRPr="004C0D64" w:rsidRDefault="00FA65D1" w:rsidP="00554493">
            <w:pPr>
              <w:rPr>
                <w:rFonts w:ascii="Arial Narrow" w:hAnsi="Arial Narrow"/>
                <w:sz w:val="18"/>
                <w:szCs w:val="18"/>
              </w:rPr>
            </w:pPr>
          </w:p>
        </w:tc>
        <w:tc>
          <w:tcPr>
            <w:tcW w:w="992" w:type="dxa"/>
          </w:tcPr>
          <w:p w14:paraId="0DF73CB2" w14:textId="77777777" w:rsidR="00FA65D1" w:rsidRDefault="00FA65D1" w:rsidP="00554493">
            <w:pPr>
              <w:rPr>
                <w:rFonts w:ascii="Arial Narrow" w:hAnsi="Arial Narrow"/>
                <w:sz w:val="18"/>
                <w:szCs w:val="18"/>
              </w:rPr>
            </w:pPr>
            <w:r>
              <w:rPr>
                <w:rFonts w:ascii="Arial Narrow" w:hAnsi="Arial Narrow"/>
                <w:sz w:val="18"/>
                <w:szCs w:val="18"/>
              </w:rPr>
              <w:t>Availability</w:t>
            </w:r>
          </w:p>
          <w:p w14:paraId="60E02997" w14:textId="77777777" w:rsidR="00FA65D1" w:rsidRDefault="00FA65D1" w:rsidP="00554493">
            <w:pPr>
              <w:rPr>
                <w:rFonts w:ascii="Arial Narrow" w:hAnsi="Arial Narrow"/>
                <w:sz w:val="18"/>
                <w:szCs w:val="18"/>
              </w:rPr>
            </w:pPr>
          </w:p>
          <w:p w14:paraId="12A87726" w14:textId="77777777" w:rsidR="00FA65D1" w:rsidRDefault="00FA65D1" w:rsidP="00554493">
            <w:pPr>
              <w:rPr>
                <w:rFonts w:ascii="Arial Narrow" w:hAnsi="Arial Narrow"/>
                <w:sz w:val="18"/>
                <w:szCs w:val="18"/>
              </w:rPr>
            </w:pPr>
            <w:r>
              <w:rPr>
                <w:rFonts w:ascii="Arial Narrow" w:hAnsi="Arial Narrow"/>
                <w:sz w:val="18"/>
                <w:szCs w:val="18"/>
              </w:rPr>
              <w:t>Position</w:t>
            </w:r>
          </w:p>
        </w:tc>
        <w:tc>
          <w:tcPr>
            <w:tcW w:w="2126" w:type="dxa"/>
          </w:tcPr>
          <w:p w14:paraId="63EFB8DB" w14:textId="77777777" w:rsidR="00FA65D1" w:rsidRDefault="00FA65D1" w:rsidP="00554493">
            <w:pPr>
              <w:pStyle w:val="BodyText"/>
              <w:jc w:val="left"/>
              <w:rPr>
                <w:rFonts w:ascii="Arial Narrow" w:eastAsiaTheme="minorHAnsi" w:hAnsi="Arial Narrow" w:cstheme="minorBidi"/>
                <w:sz w:val="18"/>
                <w:szCs w:val="18"/>
              </w:rPr>
            </w:pPr>
            <w:r w:rsidRPr="009B54F0">
              <w:rPr>
                <w:rFonts w:ascii="Arial Narrow" w:eastAsiaTheme="minorHAnsi" w:hAnsi="Arial Narrow" w:cstheme="minorBidi"/>
                <w:b/>
                <w:sz w:val="18"/>
                <w:szCs w:val="18"/>
              </w:rPr>
              <w:t>A:</w:t>
            </w:r>
            <w:r>
              <w:rPr>
                <w:rFonts w:ascii="Arial Narrow" w:eastAsiaTheme="minorHAnsi" w:hAnsi="Arial Narrow" w:cstheme="minorBidi"/>
                <w:sz w:val="18"/>
                <w:szCs w:val="18"/>
              </w:rPr>
              <w:t xml:space="preserve"> Availability (</w:t>
            </w:r>
            <w:r w:rsidRPr="00F1343A">
              <w:rPr>
                <w:rFonts w:ascii="Arial Narrow" w:eastAsiaTheme="minorHAnsi" w:hAnsi="Arial Narrow" w:cstheme="minorBidi"/>
                <w:sz w:val="18"/>
                <w:szCs w:val="18"/>
              </w:rPr>
              <w:t xml:space="preserve">Healthy Food Supply Score </w:t>
            </w:r>
            <w:r>
              <w:rPr>
                <w:rFonts w:ascii="Arial Narrow" w:eastAsiaTheme="minorHAnsi" w:hAnsi="Arial Narrow" w:cstheme="minorBidi"/>
                <w:sz w:val="18"/>
                <w:szCs w:val="18"/>
              </w:rPr>
              <w:t xml:space="preserve">(HFS) </w:t>
            </w:r>
            <w:r>
              <w:rPr>
                <w:rFonts w:ascii="Arial Narrow" w:hAnsi="Arial Narrow"/>
                <w:sz w:val="18"/>
                <w:szCs w:val="18"/>
              </w:rPr>
              <w:t>using Yale Rudd Centre Tool)</w:t>
            </w:r>
            <w:r>
              <w:rPr>
                <w:rFonts w:ascii="Arial Narrow" w:eastAsiaTheme="minorHAnsi" w:hAnsi="Arial Narrow" w:cstheme="minorBidi"/>
                <w:sz w:val="18"/>
                <w:szCs w:val="18"/>
              </w:rPr>
              <w:t xml:space="preserve"> for 69 </w:t>
            </w:r>
            <w:r w:rsidRPr="00F1343A">
              <w:rPr>
                <w:rFonts w:ascii="Arial Narrow" w:eastAsiaTheme="minorHAnsi" w:hAnsi="Arial Narrow" w:cstheme="minorBidi"/>
                <w:sz w:val="18"/>
                <w:szCs w:val="18"/>
              </w:rPr>
              <w:t>foods.</w:t>
            </w:r>
          </w:p>
          <w:p w14:paraId="7E939168" w14:textId="77777777" w:rsidR="00FA65D1" w:rsidRDefault="00FA65D1" w:rsidP="00554493">
            <w:pPr>
              <w:pStyle w:val="BodyText"/>
              <w:jc w:val="left"/>
              <w:rPr>
                <w:rFonts w:ascii="Arial Narrow" w:eastAsiaTheme="minorHAnsi" w:hAnsi="Arial Narrow" w:cstheme="minorBidi"/>
                <w:sz w:val="18"/>
                <w:szCs w:val="18"/>
              </w:rPr>
            </w:pPr>
          </w:p>
          <w:p w14:paraId="7E3E398A" w14:textId="77777777" w:rsidR="00FA65D1" w:rsidRPr="00F1343A"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[HFS score (possible range 0-31) summarises </w:t>
            </w:r>
            <w:r w:rsidRPr="00F1343A">
              <w:rPr>
                <w:rFonts w:ascii="Arial Narrow" w:eastAsiaTheme="minorHAnsi" w:hAnsi="Arial Narrow" w:cstheme="minorBidi"/>
                <w:sz w:val="18"/>
                <w:szCs w:val="18"/>
              </w:rPr>
              <w:t>availability, quality</w:t>
            </w:r>
            <w:r>
              <w:rPr>
                <w:rFonts w:ascii="Arial Narrow" w:eastAsiaTheme="minorHAnsi" w:hAnsi="Arial Narrow" w:cstheme="minorBidi"/>
                <w:sz w:val="18"/>
                <w:szCs w:val="18"/>
              </w:rPr>
              <w:t>, variety and price of food in store.</w:t>
            </w:r>
            <w:r w:rsidRPr="00F1343A">
              <w:rPr>
                <w:rFonts w:ascii="Arial Narrow" w:eastAsiaTheme="minorHAnsi" w:hAnsi="Arial Narrow" w:cstheme="minorBidi"/>
                <w:sz w:val="18"/>
                <w:szCs w:val="18"/>
              </w:rPr>
              <w:t xml:space="preserve"> </w:t>
            </w:r>
            <w:r>
              <w:rPr>
                <w:rFonts w:ascii="Arial Narrow" w:eastAsiaTheme="minorHAnsi" w:hAnsi="Arial Narrow" w:cstheme="minorBidi"/>
                <w:sz w:val="18"/>
                <w:szCs w:val="18"/>
              </w:rPr>
              <w:t xml:space="preserve">Higher scores represent healthier stores.] </w:t>
            </w:r>
          </w:p>
          <w:p w14:paraId="34325F97" w14:textId="77777777" w:rsidR="00FA65D1" w:rsidRDefault="00FA65D1" w:rsidP="00554493">
            <w:pPr>
              <w:pStyle w:val="BodyText"/>
              <w:jc w:val="left"/>
              <w:rPr>
                <w:rFonts w:ascii="Arial Narrow" w:eastAsiaTheme="minorHAnsi" w:hAnsi="Arial Narrow" w:cstheme="minorBidi"/>
                <w:b/>
                <w:sz w:val="18"/>
                <w:szCs w:val="18"/>
              </w:rPr>
            </w:pPr>
          </w:p>
          <w:p w14:paraId="0B89F275" w14:textId="77777777" w:rsidR="00FA65D1" w:rsidRDefault="00FA65D1" w:rsidP="00554493">
            <w:pPr>
              <w:pStyle w:val="BodyText"/>
              <w:jc w:val="left"/>
              <w:rPr>
                <w:rFonts w:ascii="Arial Narrow" w:eastAsiaTheme="minorHAnsi" w:hAnsi="Arial Narrow" w:cstheme="minorBidi"/>
                <w:sz w:val="18"/>
                <w:szCs w:val="18"/>
              </w:rPr>
            </w:pPr>
            <w:r w:rsidRPr="00BC01D1">
              <w:rPr>
                <w:rFonts w:ascii="Arial Narrow" w:eastAsiaTheme="minorHAnsi" w:hAnsi="Arial Narrow" w:cstheme="minorBidi"/>
                <w:b/>
                <w:sz w:val="18"/>
                <w:szCs w:val="18"/>
              </w:rPr>
              <w:t>A:</w:t>
            </w:r>
            <w:r w:rsidRPr="004117A4">
              <w:rPr>
                <w:rFonts w:ascii="Arial Narrow" w:eastAsiaTheme="minorHAnsi" w:hAnsi="Arial Narrow" w:cstheme="minorBidi"/>
                <w:sz w:val="18"/>
                <w:szCs w:val="18"/>
              </w:rPr>
              <w:t xml:space="preserve"> </w:t>
            </w:r>
            <w:r>
              <w:rPr>
                <w:rFonts w:ascii="Arial Narrow" w:eastAsiaTheme="minorHAnsi" w:hAnsi="Arial Narrow" w:cstheme="minorBidi"/>
                <w:sz w:val="18"/>
                <w:szCs w:val="18"/>
              </w:rPr>
              <w:t xml:space="preserve">Weight (lb) </w:t>
            </w:r>
            <w:r w:rsidRPr="004117A4">
              <w:rPr>
                <w:rFonts w:ascii="Arial Narrow" w:eastAsiaTheme="minorHAnsi" w:hAnsi="Arial Narrow" w:cstheme="minorBidi"/>
                <w:sz w:val="18"/>
                <w:szCs w:val="18"/>
              </w:rPr>
              <w:t>of F&amp;V</w:t>
            </w:r>
            <w:r>
              <w:rPr>
                <w:rFonts w:ascii="Arial Narrow" w:eastAsiaTheme="minorHAnsi" w:hAnsi="Arial Narrow" w:cstheme="minorBidi"/>
                <w:sz w:val="18"/>
                <w:szCs w:val="18"/>
              </w:rPr>
              <w:t xml:space="preserve"> and wholegrain products</w:t>
            </w:r>
            <w:r w:rsidRPr="004117A4">
              <w:rPr>
                <w:rFonts w:ascii="Arial Narrow" w:eastAsiaTheme="minorHAnsi" w:hAnsi="Arial Narrow" w:cstheme="minorBidi"/>
                <w:sz w:val="18"/>
                <w:szCs w:val="18"/>
              </w:rPr>
              <w:t xml:space="preserve"> for which standard items weight</w:t>
            </w:r>
            <w:r>
              <w:rPr>
                <w:rFonts w:ascii="Arial Narrow" w:eastAsiaTheme="minorHAnsi" w:hAnsi="Arial Narrow" w:cstheme="minorBidi"/>
                <w:sz w:val="18"/>
                <w:szCs w:val="18"/>
              </w:rPr>
              <w:t>s multiplied by counts of items</w:t>
            </w:r>
          </w:p>
          <w:p w14:paraId="46273ABC" w14:textId="77777777" w:rsidR="00FA65D1" w:rsidRDefault="00FA65D1" w:rsidP="00554493">
            <w:pPr>
              <w:pStyle w:val="BodyText"/>
              <w:jc w:val="left"/>
              <w:rPr>
                <w:rFonts w:ascii="Arial Narrow" w:eastAsiaTheme="minorHAnsi" w:hAnsi="Arial Narrow" w:cstheme="minorBidi"/>
                <w:sz w:val="18"/>
                <w:szCs w:val="18"/>
              </w:rPr>
            </w:pPr>
          </w:p>
          <w:p w14:paraId="6A051C08" w14:textId="77777777" w:rsidR="00FA65D1" w:rsidRDefault="00FA65D1" w:rsidP="00554493">
            <w:pPr>
              <w:pStyle w:val="BodyText"/>
              <w:jc w:val="left"/>
              <w:rPr>
                <w:rFonts w:ascii="Arial Narrow" w:eastAsiaTheme="minorHAnsi" w:hAnsi="Arial Narrow" w:cstheme="minorBidi"/>
                <w:sz w:val="18"/>
                <w:szCs w:val="18"/>
              </w:rPr>
            </w:pPr>
            <w:r w:rsidRPr="00683153">
              <w:rPr>
                <w:rFonts w:ascii="Arial Narrow" w:eastAsiaTheme="minorHAnsi" w:hAnsi="Arial Narrow" w:cstheme="minorBidi"/>
                <w:b/>
                <w:sz w:val="18"/>
                <w:szCs w:val="18"/>
              </w:rPr>
              <w:t>A:</w:t>
            </w:r>
            <w:r w:rsidRPr="002715BA">
              <w:rPr>
                <w:rFonts w:ascii="Arial Narrow" w:eastAsiaTheme="minorHAnsi" w:hAnsi="Arial Narrow" w:cstheme="minorBidi"/>
                <w:sz w:val="18"/>
                <w:szCs w:val="18"/>
              </w:rPr>
              <w:t xml:space="preserve"> Linear shelf space (ft) for: </w:t>
            </w:r>
          </w:p>
          <w:p w14:paraId="611141A9" w14:textId="77777777" w:rsidR="00FA65D1" w:rsidRDefault="00FA65D1" w:rsidP="00EA33EE">
            <w:pPr>
              <w:pStyle w:val="BodyText"/>
              <w:numPr>
                <w:ilvl w:val="0"/>
                <w:numId w:val="24"/>
              </w:numPr>
              <w:jc w:val="left"/>
              <w:rPr>
                <w:rFonts w:ascii="Arial Narrow" w:eastAsiaTheme="minorHAnsi" w:hAnsi="Arial Narrow" w:cstheme="minorBidi"/>
                <w:sz w:val="18"/>
                <w:szCs w:val="18"/>
              </w:rPr>
            </w:pPr>
            <w:r>
              <w:rPr>
                <w:rFonts w:ascii="Arial Narrow" w:eastAsiaTheme="minorHAnsi" w:hAnsi="Arial Narrow" w:cstheme="minorBidi"/>
                <w:sz w:val="18"/>
                <w:szCs w:val="18"/>
              </w:rPr>
              <w:t>F&amp;V</w:t>
            </w:r>
          </w:p>
          <w:p w14:paraId="6E10D9AB" w14:textId="77777777" w:rsidR="00FA65D1" w:rsidRDefault="00FA65D1" w:rsidP="00EA33EE">
            <w:pPr>
              <w:pStyle w:val="BodyText"/>
              <w:numPr>
                <w:ilvl w:val="0"/>
                <w:numId w:val="24"/>
              </w:numPr>
              <w:jc w:val="left"/>
              <w:rPr>
                <w:rFonts w:ascii="Arial Narrow" w:eastAsiaTheme="minorHAnsi" w:hAnsi="Arial Narrow" w:cstheme="minorBidi"/>
                <w:sz w:val="18"/>
                <w:szCs w:val="18"/>
              </w:rPr>
            </w:pPr>
            <w:r>
              <w:rPr>
                <w:rFonts w:ascii="Arial Narrow" w:eastAsiaTheme="minorHAnsi" w:hAnsi="Arial Narrow" w:cstheme="minorBidi"/>
                <w:sz w:val="18"/>
                <w:szCs w:val="18"/>
              </w:rPr>
              <w:t>SSBs</w:t>
            </w:r>
          </w:p>
          <w:p w14:paraId="177B56D5" w14:textId="77777777" w:rsidR="00FA65D1" w:rsidRDefault="00FA65D1" w:rsidP="00EA33EE">
            <w:pPr>
              <w:pStyle w:val="BodyText"/>
              <w:numPr>
                <w:ilvl w:val="0"/>
                <w:numId w:val="24"/>
              </w:numPr>
              <w:jc w:val="left"/>
              <w:rPr>
                <w:rFonts w:ascii="Arial Narrow" w:eastAsiaTheme="minorHAnsi" w:hAnsi="Arial Narrow" w:cstheme="minorBidi"/>
                <w:sz w:val="18"/>
                <w:szCs w:val="18"/>
              </w:rPr>
            </w:pPr>
            <w:r>
              <w:rPr>
                <w:rFonts w:ascii="Arial Narrow" w:eastAsiaTheme="minorHAnsi" w:hAnsi="Arial Narrow" w:cstheme="minorBidi"/>
                <w:sz w:val="18"/>
                <w:szCs w:val="18"/>
              </w:rPr>
              <w:t>Salty snacks</w:t>
            </w:r>
          </w:p>
          <w:p w14:paraId="71BED775" w14:textId="77777777" w:rsidR="00FA65D1" w:rsidRDefault="00FA65D1" w:rsidP="00554493">
            <w:pPr>
              <w:pStyle w:val="BodyText"/>
              <w:jc w:val="left"/>
              <w:rPr>
                <w:rFonts w:ascii="Arial Narrow" w:eastAsiaTheme="minorHAnsi" w:hAnsi="Arial Narrow" w:cstheme="minorBidi"/>
                <w:sz w:val="18"/>
                <w:szCs w:val="18"/>
              </w:rPr>
            </w:pPr>
          </w:p>
          <w:p w14:paraId="415C988B" w14:textId="77777777" w:rsidR="00FA65D1" w:rsidRDefault="00FA65D1" w:rsidP="00554493">
            <w:pPr>
              <w:pStyle w:val="BodyText"/>
              <w:jc w:val="left"/>
              <w:rPr>
                <w:rFonts w:ascii="Arial Narrow" w:eastAsiaTheme="minorHAnsi" w:hAnsi="Arial Narrow" w:cstheme="minorBidi"/>
                <w:sz w:val="18"/>
                <w:szCs w:val="18"/>
              </w:rPr>
            </w:pPr>
            <w:r w:rsidRPr="00683153">
              <w:rPr>
                <w:rFonts w:ascii="Arial Narrow" w:eastAsiaTheme="minorHAnsi" w:hAnsi="Arial Narrow" w:cstheme="minorBidi"/>
                <w:b/>
                <w:sz w:val="18"/>
                <w:szCs w:val="18"/>
              </w:rPr>
              <w:t>A:</w:t>
            </w:r>
            <w:r>
              <w:rPr>
                <w:rFonts w:ascii="Arial Narrow" w:eastAsiaTheme="minorHAnsi" w:hAnsi="Arial Narrow" w:cstheme="minorBidi"/>
                <w:sz w:val="18"/>
                <w:szCs w:val="18"/>
              </w:rPr>
              <w:t xml:space="preserve"> Shelf space Ratio F&amp;V: SSBs and salty snacks</w:t>
            </w:r>
          </w:p>
          <w:p w14:paraId="1854DBD9" w14:textId="77777777" w:rsidR="00FA65D1" w:rsidRDefault="00FA65D1" w:rsidP="00554493">
            <w:pPr>
              <w:pStyle w:val="BodyText"/>
              <w:jc w:val="left"/>
              <w:rPr>
                <w:rFonts w:ascii="Arial Narrow" w:eastAsiaTheme="minorHAnsi" w:hAnsi="Arial Narrow" w:cstheme="minorBidi"/>
                <w:sz w:val="18"/>
                <w:szCs w:val="18"/>
              </w:rPr>
            </w:pPr>
          </w:p>
          <w:p w14:paraId="0A82D506" w14:textId="77777777" w:rsidR="00FA65D1" w:rsidRDefault="00FA65D1" w:rsidP="00554493">
            <w:pPr>
              <w:pStyle w:val="BodyText"/>
              <w:jc w:val="left"/>
              <w:rPr>
                <w:rFonts w:ascii="Arial Narrow" w:eastAsiaTheme="minorHAnsi" w:hAnsi="Arial Narrow" w:cstheme="minorBidi"/>
                <w:sz w:val="18"/>
                <w:szCs w:val="18"/>
              </w:rPr>
            </w:pPr>
            <w:r w:rsidRPr="00BC01D1">
              <w:rPr>
                <w:rFonts w:ascii="Arial Narrow" w:eastAsiaTheme="minorHAnsi" w:hAnsi="Arial Narrow" w:cstheme="minorBidi"/>
                <w:b/>
                <w:sz w:val="18"/>
                <w:szCs w:val="18"/>
              </w:rPr>
              <w:t>Av:</w:t>
            </w:r>
            <w:r>
              <w:rPr>
                <w:rFonts w:ascii="Arial Narrow" w:eastAsiaTheme="minorHAnsi" w:hAnsi="Arial Narrow" w:cstheme="minorBidi"/>
                <w:sz w:val="18"/>
                <w:szCs w:val="18"/>
              </w:rPr>
              <w:t xml:space="preserve"> </w:t>
            </w:r>
            <w:r w:rsidRPr="004117A4">
              <w:rPr>
                <w:rFonts w:ascii="Arial Narrow" w:eastAsiaTheme="minorHAnsi" w:hAnsi="Arial Narrow" w:cstheme="minorBidi"/>
                <w:sz w:val="18"/>
                <w:szCs w:val="18"/>
              </w:rPr>
              <w:t xml:space="preserve"> Number of varieties of fresh, frozen and canned F&amp;V</w:t>
            </w:r>
            <w:r>
              <w:rPr>
                <w:rFonts w:ascii="Arial Narrow" w:eastAsiaTheme="minorHAnsi" w:hAnsi="Arial Narrow" w:cstheme="minorBidi"/>
                <w:sz w:val="18"/>
                <w:szCs w:val="18"/>
              </w:rPr>
              <w:t xml:space="preserve"> and wholegrain products</w:t>
            </w:r>
          </w:p>
          <w:p w14:paraId="5832FBB4" w14:textId="77777777" w:rsidR="00FA65D1" w:rsidRDefault="00FA65D1" w:rsidP="00554493">
            <w:pPr>
              <w:pStyle w:val="BodyText"/>
              <w:jc w:val="left"/>
              <w:rPr>
                <w:rFonts w:ascii="Arial Narrow" w:eastAsiaTheme="minorHAnsi" w:hAnsi="Arial Narrow" w:cstheme="minorBidi"/>
                <w:sz w:val="18"/>
                <w:szCs w:val="18"/>
              </w:rPr>
            </w:pPr>
          </w:p>
          <w:p w14:paraId="36EF0EE5" w14:textId="77777777" w:rsidR="00FA65D1" w:rsidRPr="007900E4" w:rsidRDefault="00FA65D1" w:rsidP="00554493">
            <w:pPr>
              <w:pStyle w:val="BodyText"/>
              <w:jc w:val="left"/>
              <w:rPr>
                <w:rFonts w:ascii="Arial Narrow" w:eastAsiaTheme="minorHAnsi" w:hAnsi="Arial Narrow" w:cstheme="minorBidi"/>
                <w:sz w:val="18"/>
                <w:szCs w:val="18"/>
              </w:rPr>
            </w:pPr>
            <w:r w:rsidRPr="00BC01D1">
              <w:rPr>
                <w:rFonts w:ascii="Arial Narrow" w:eastAsiaTheme="minorHAnsi" w:hAnsi="Arial Narrow" w:cstheme="minorBidi"/>
                <w:b/>
                <w:sz w:val="18"/>
                <w:szCs w:val="18"/>
              </w:rPr>
              <w:t>P:</w:t>
            </w:r>
            <w:r>
              <w:rPr>
                <w:rFonts w:ascii="Arial Narrow" w:eastAsiaTheme="minorHAnsi" w:hAnsi="Arial Narrow" w:cstheme="minorBidi"/>
                <w:sz w:val="18"/>
                <w:szCs w:val="18"/>
              </w:rPr>
              <w:t xml:space="preserve"> H</w:t>
            </w:r>
            <w:r w:rsidRPr="004117A4">
              <w:rPr>
                <w:rFonts w:ascii="Arial Narrow" w:eastAsiaTheme="minorHAnsi" w:hAnsi="Arial Narrow" w:cstheme="minorBidi"/>
                <w:sz w:val="18"/>
                <w:szCs w:val="18"/>
              </w:rPr>
              <w:t xml:space="preserve">ealthy food items found at checkout (Yes/ No) </w:t>
            </w:r>
          </w:p>
          <w:p w14:paraId="0C1B2D41" w14:textId="77777777" w:rsidR="00FA65D1" w:rsidRDefault="00FA65D1" w:rsidP="00554493">
            <w:pPr>
              <w:pStyle w:val="BodyText"/>
              <w:jc w:val="left"/>
              <w:rPr>
                <w:rFonts w:ascii="Arial Narrow" w:eastAsiaTheme="minorHAnsi" w:hAnsi="Arial Narrow" w:cstheme="minorBidi"/>
                <w:b/>
                <w:sz w:val="18"/>
                <w:szCs w:val="18"/>
              </w:rPr>
            </w:pPr>
          </w:p>
          <w:p w14:paraId="09A3C3B9" w14:textId="77777777" w:rsidR="00FA65D1" w:rsidRDefault="00FA65D1" w:rsidP="00554493">
            <w:pPr>
              <w:pStyle w:val="BodyText"/>
              <w:jc w:val="left"/>
              <w:rPr>
                <w:rFonts w:ascii="Arial Narrow" w:eastAsiaTheme="minorHAnsi" w:hAnsi="Arial Narrow" w:cstheme="minorBidi"/>
                <w:sz w:val="18"/>
                <w:szCs w:val="18"/>
              </w:rPr>
            </w:pPr>
            <w:r w:rsidRPr="004117A4">
              <w:rPr>
                <w:rFonts w:ascii="Arial Narrow" w:eastAsiaTheme="minorHAnsi" w:hAnsi="Arial Narrow" w:cstheme="minorBidi"/>
                <w:b/>
                <w:sz w:val="18"/>
                <w:szCs w:val="18"/>
              </w:rPr>
              <w:t>P:</w:t>
            </w:r>
            <w:r w:rsidRPr="004117A4">
              <w:rPr>
                <w:rFonts w:ascii="Arial Narrow" w:eastAsiaTheme="minorHAnsi" w:hAnsi="Arial Narrow" w:cstheme="minorBidi"/>
                <w:sz w:val="18"/>
                <w:szCs w:val="18"/>
              </w:rPr>
              <w:t xml:space="preserve"> F&amp;V seen fro</w:t>
            </w:r>
            <w:r>
              <w:rPr>
                <w:rFonts w:ascii="Arial Narrow" w:eastAsiaTheme="minorHAnsi" w:hAnsi="Arial Narrow" w:cstheme="minorBidi"/>
                <w:sz w:val="18"/>
                <w:szCs w:val="18"/>
              </w:rPr>
              <w:t>m front of the store (Yes/ No)</w:t>
            </w:r>
          </w:p>
          <w:p w14:paraId="6A985105" w14:textId="77777777" w:rsidR="00FA65D1" w:rsidRDefault="00FA65D1" w:rsidP="00554493">
            <w:pPr>
              <w:pStyle w:val="BodyText"/>
              <w:jc w:val="left"/>
              <w:rPr>
                <w:rFonts w:ascii="Arial Narrow" w:eastAsiaTheme="minorHAnsi" w:hAnsi="Arial Narrow" w:cstheme="minorBidi"/>
                <w:sz w:val="18"/>
                <w:szCs w:val="18"/>
              </w:rPr>
            </w:pPr>
          </w:p>
          <w:p w14:paraId="70690B39" w14:textId="77777777" w:rsidR="00FA65D1" w:rsidRPr="009B54F0" w:rsidRDefault="00FA65D1" w:rsidP="00554493">
            <w:pPr>
              <w:rPr>
                <w:rFonts w:ascii="Arial Narrow" w:hAnsi="Arial Narrow"/>
                <w:sz w:val="18"/>
                <w:szCs w:val="18"/>
              </w:rPr>
            </w:pPr>
            <w:r w:rsidRPr="009B54F0">
              <w:rPr>
                <w:rFonts w:ascii="Arial Narrow" w:hAnsi="Arial Narrow"/>
                <w:sz w:val="18"/>
                <w:szCs w:val="18"/>
              </w:rPr>
              <w:lastRenderedPageBreak/>
              <w:t>In-store audits conducted between Jul-Nov 2014</w:t>
            </w:r>
            <w:r>
              <w:rPr>
                <w:rFonts w:ascii="Arial Narrow" w:hAnsi="Arial Narrow"/>
                <w:sz w:val="18"/>
                <w:szCs w:val="18"/>
              </w:rPr>
              <w:t xml:space="preserve"> </w:t>
            </w:r>
          </w:p>
          <w:p w14:paraId="08E084D1" w14:textId="77777777" w:rsidR="00FA65D1" w:rsidRPr="004117A4" w:rsidRDefault="00FA65D1" w:rsidP="00554493">
            <w:pPr>
              <w:pStyle w:val="BodyText"/>
              <w:jc w:val="left"/>
              <w:rPr>
                <w:rFonts w:ascii="Arial Narrow" w:eastAsiaTheme="minorHAnsi" w:hAnsi="Arial Narrow" w:cstheme="minorBidi"/>
                <w:sz w:val="18"/>
                <w:szCs w:val="18"/>
              </w:rPr>
            </w:pPr>
          </w:p>
          <w:p w14:paraId="28540A30" w14:textId="77777777" w:rsidR="00FA65D1" w:rsidRPr="004C0D64" w:rsidRDefault="00FA65D1" w:rsidP="00554493">
            <w:pPr>
              <w:rPr>
                <w:rFonts w:ascii="Arial Narrow" w:hAnsi="Arial Narrow"/>
                <w:b/>
                <w:sz w:val="18"/>
                <w:szCs w:val="18"/>
              </w:rPr>
            </w:pPr>
          </w:p>
        </w:tc>
        <w:tc>
          <w:tcPr>
            <w:tcW w:w="1701" w:type="dxa"/>
          </w:tcPr>
          <w:p w14:paraId="3B17991F" w14:textId="77777777" w:rsidR="00FA65D1" w:rsidRDefault="00FA65D1" w:rsidP="00554493">
            <w:pPr>
              <w:rPr>
                <w:rFonts w:ascii="Arial Narrow" w:hAnsi="Arial Narrow"/>
                <w:sz w:val="18"/>
                <w:szCs w:val="18"/>
              </w:rPr>
            </w:pPr>
            <w:r>
              <w:rPr>
                <w:rFonts w:ascii="Arial Narrow" w:hAnsi="Arial Narrow"/>
                <w:sz w:val="18"/>
                <w:szCs w:val="18"/>
              </w:rPr>
              <w:lastRenderedPageBreak/>
              <w:t xml:space="preserve">Healthy Eating Index-2010 Score (0-100) for customer purchases. Higher scores indicate greater compliance with healthy eating guidelines. </w:t>
            </w:r>
          </w:p>
          <w:p w14:paraId="135A1142" w14:textId="77777777" w:rsidR="00FA65D1" w:rsidRDefault="00FA65D1" w:rsidP="00554493">
            <w:pPr>
              <w:rPr>
                <w:rFonts w:ascii="Arial Narrow" w:hAnsi="Arial Narrow"/>
                <w:sz w:val="18"/>
                <w:szCs w:val="18"/>
              </w:rPr>
            </w:pPr>
          </w:p>
          <w:p w14:paraId="0154C009" w14:textId="77777777" w:rsidR="00FA65D1" w:rsidRDefault="00FA65D1" w:rsidP="00554493">
            <w:pPr>
              <w:rPr>
                <w:rFonts w:ascii="Arial Narrow" w:hAnsi="Arial Narrow"/>
                <w:sz w:val="18"/>
                <w:szCs w:val="18"/>
              </w:rPr>
            </w:pPr>
            <w:r>
              <w:rPr>
                <w:rFonts w:ascii="Arial Narrow" w:hAnsi="Arial Narrow"/>
                <w:sz w:val="18"/>
                <w:szCs w:val="18"/>
              </w:rPr>
              <w:t>Proportion of customers purchasing at least 1 F&amp;V portion</w:t>
            </w:r>
          </w:p>
          <w:p w14:paraId="2B57CF72" w14:textId="77777777" w:rsidR="00FA65D1" w:rsidRDefault="00FA65D1" w:rsidP="00554493">
            <w:pPr>
              <w:rPr>
                <w:rFonts w:ascii="Arial Narrow" w:hAnsi="Arial Narrow"/>
                <w:sz w:val="18"/>
                <w:szCs w:val="18"/>
              </w:rPr>
            </w:pPr>
          </w:p>
          <w:p w14:paraId="62BE0867" w14:textId="77777777" w:rsidR="00FA65D1" w:rsidRDefault="00FA65D1" w:rsidP="00554493">
            <w:pPr>
              <w:rPr>
                <w:rFonts w:ascii="Arial Narrow" w:hAnsi="Arial Narrow"/>
                <w:sz w:val="18"/>
                <w:szCs w:val="18"/>
              </w:rPr>
            </w:pPr>
            <w:r>
              <w:rPr>
                <w:rFonts w:ascii="Arial Narrow" w:hAnsi="Arial Narrow"/>
                <w:sz w:val="18"/>
                <w:szCs w:val="18"/>
              </w:rPr>
              <w:t>Proportion of customers purchasing at least 1 wholegrain item.</w:t>
            </w:r>
          </w:p>
          <w:p w14:paraId="2F554168" w14:textId="77777777" w:rsidR="00FA65D1" w:rsidRDefault="00FA65D1" w:rsidP="00554493">
            <w:pPr>
              <w:rPr>
                <w:rFonts w:ascii="Arial Narrow" w:hAnsi="Arial Narrow"/>
                <w:sz w:val="18"/>
                <w:szCs w:val="18"/>
              </w:rPr>
            </w:pPr>
          </w:p>
          <w:p w14:paraId="74BAF6D0" w14:textId="77777777" w:rsidR="00FA65D1" w:rsidRDefault="00FA65D1" w:rsidP="00554493">
            <w:pPr>
              <w:rPr>
                <w:rFonts w:ascii="Arial Narrow" w:hAnsi="Arial Narrow"/>
                <w:sz w:val="18"/>
                <w:szCs w:val="18"/>
              </w:rPr>
            </w:pPr>
            <w:r>
              <w:rPr>
                <w:rFonts w:ascii="Arial Narrow" w:hAnsi="Arial Narrow"/>
                <w:sz w:val="18"/>
                <w:szCs w:val="18"/>
              </w:rPr>
              <w:t xml:space="preserve">Customer purchase assessment conducted when exiting the store. </w:t>
            </w:r>
          </w:p>
        </w:tc>
        <w:tc>
          <w:tcPr>
            <w:tcW w:w="3544" w:type="dxa"/>
          </w:tcPr>
          <w:p w14:paraId="439B8711" w14:textId="77777777" w:rsidR="00FA65D1" w:rsidRDefault="00FA65D1" w:rsidP="00554493">
            <w:pPr>
              <w:rPr>
                <w:rFonts w:ascii="Arial Narrow" w:hAnsi="Arial Narrow"/>
                <w:sz w:val="18"/>
                <w:szCs w:val="18"/>
              </w:rPr>
            </w:pPr>
            <w:r w:rsidRPr="00AE4265">
              <w:rPr>
                <w:rFonts w:ascii="Arial Narrow" w:hAnsi="Arial Narrow"/>
                <w:sz w:val="18"/>
                <w:szCs w:val="18"/>
              </w:rPr>
              <w:t>Hig</w:t>
            </w:r>
            <w:r>
              <w:rPr>
                <w:rFonts w:ascii="Arial Narrow" w:hAnsi="Arial Narrow"/>
                <w:sz w:val="18"/>
                <w:szCs w:val="18"/>
              </w:rPr>
              <w:t>her store HFS scores were associated with</w:t>
            </w:r>
            <w:r w:rsidRPr="00AE4265">
              <w:rPr>
                <w:rFonts w:ascii="Arial Narrow" w:hAnsi="Arial Narrow"/>
                <w:sz w:val="18"/>
                <w:szCs w:val="18"/>
              </w:rPr>
              <w:t xml:space="preserve"> higher cus</w:t>
            </w:r>
            <w:r>
              <w:rPr>
                <w:rFonts w:ascii="Arial Narrow" w:hAnsi="Arial Narrow"/>
                <w:sz w:val="18"/>
                <w:szCs w:val="18"/>
              </w:rPr>
              <w:t>tomer HEI-2010 (β 0.2; SE 0.2; p</w:t>
            </w:r>
            <w:r w:rsidRPr="00AE4265">
              <w:rPr>
                <w:rFonts w:ascii="Arial Narrow" w:hAnsi="Arial Narrow"/>
                <w:sz w:val="18"/>
                <w:szCs w:val="18"/>
              </w:rPr>
              <w:t>=0.2)</w:t>
            </w:r>
          </w:p>
          <w:p w14:paraId="40997A9B" w14:textId="77777777" w:rsidR="00FA65D1" w:rsidRDefault="00FA65D1" w:rsidP="00554493">
            <w:pPr>
              <w:rPr>
                <w:rFonts w:ascii="Arial Narrow" w:hAnsi="Arial Narrow"/>
                <w:sz w:val="18"/>
                <w:szCs w:val="18"/>
              </w:rPr>
            </w:pPr>
          </w:p>
          <w:p w14:paraId="5B016792" w14:textId="77777777" w:rsidR="00FA65D1" w:rsidRPr="00AE4265" w:rsidRDefault="00FA65D1" w:rsidP="00554493">
            <w:pPr>
              <w:rPr>
                <w:rFonts w:ascii="Arial Narrow" w:hAnsi="Arial Narrow"/>
                <w:sz w:val="18"/>
                <w:szCs w:val="18"/>
              </w:rPr>
            </w:pPr>
            <w:r w:rsidRPr="00AE4265">
              <w:rPr>
                <w:rFonts w:ascii="Arial Narrow" w:hAnsi="Arial Narrow"/>
                <w:sz w:val="18"/>
                <w:szCs w:val="18"/>
              </w:rPr>
              <w:t>Customers of stores with high shelf space of F&amp;V had higher mean customer HEI-2010 scores when compared to store with no and low F&amp;V shelf space (Mean HEI score: High 35.2; L</w:t>
            </w:r>
            <w:r>
              <w:rPr>
                <w:rFonts w:ascii="Arial Narrow" w:hAnsi="Arial Narrow"/>
                <w:sz w:val="18"/>
                <w:szCs w:val="18"/>
              </w:rPr>
              <w:t>ow 30.8, None 28.8; p for trend&lt;0.01</w:t>
            </w:r>
            <w:r w:rsidRPr="00AE4265">
              <w:rPr>
                <w:rFonts w:ascii="Arial Narrow" w:hAnsi="Arial Narrow"/>
                <w:sz w:val="18"/>
                <w:szCs w:val="18"/>
              </w:rPr>
              <w:t>)</w:t>
            </w:r>
          </w:p>
          <w:p w14:paraId="5FEF2F05" w14:textId="77777777" w:rsidR="00FA65D1" w:rsidRPr="00AE4265" w:rsidRDefault="00FA65D1" w:rsidP="00554493">
            <w:pPr>
              <w:rPr>
                <w:rFonts w:ascii="Arial Narrow" w:hAnsi="Arial Narrow"/>
                <w:sz w:val="18"/>
                <w:szCs w:val="18"/>
              </w:rPr>
            </w:pPr>
          </w:p>
          <w:p w14:paraId="75EBAAA1" w14:textId="77777777" w:rsidR="00FA65D1" w:rsidRDefault="00FA65D1" w:rsidP="00554493">
            <w:pPr>
              <w:rPr>
                <w:rFonts w:ascii="Arial Narrow" w:hAnsi="Arial Narrow"/>
                <w:sz w:val="18"/>
                <w:szCs w:val="18"/>
              </w:rPr>
            </w:pPr>
            <w:r w:rsidRPr="00AE4265">
              <w:rPr>
                <w:rFonts w:ascii="Arial Narrow" w:hAnsi="Arial Narrow"/>
                <w:sz w:val="18"/>
                <w:szCs w:val="18"/>
              </w:rPr>
              <w:t>Customers of stores with a higher shelf space ratio of F&amp;V: unhealth</w:t>
            </w:r>
            <w:r w:rsidRPr="003B2B02">
              <w:rPr>
                <w:rFonts w:ascii="Arial Narrow" w:hAnsi="Arial Narrow"/>
                <w:sz w:val="18"/>
                <w:szCs w:val="18"/>
              </w:rPr>
              <w:t>y beverages and snacks had higher mean customer HEI-2010 scores when compared to store with low ratios (Mean HEI score: High 35.9; Low 30.2, None 28.8; p for trend&lt;0.01)</w:t>
            </w:r>
          </w:p>
          <w:p w14:paraId="6CFDDE31" w14:textId="77777777" w:rsidR="00FA65D1" w:rsidRPr="001C08EE" w:rsidRDefault="00FA65D1" w:rsidP="00554493">
            <w:pPr>
              <w:rPr>
                <w:rFonts w:ascii="Arial Narrow" w:hAnsi="Arial Narrow"/>
                <w:sz w:val="18"/>
                <w:szCs w:val="18"/>
              </w:rPr>
            </w:pPr>
          </w:p>
          <w:p w14:paraId="6241F9CE" w14:textId="77777777" w:rsidR="00FA65D1" w:rsidRDefault="00FA65D1" w:rsidP="00554493">
            <w:pPr>
              <w:rPr>
                <w:rFonts w:ascii="Arial Narrow" w:hAnsi="Arial Narrow"/>
                <w:sz w:val="18"/>
                <w:szCs w:val="18"/>
              </w:rPr>
            </w:pPr>
            <w:r>
              <w:rPr>
                <w:rFonts w:ascii="Arial Narrow" w:hAnsi="Arial Narrow"/>
                <w:sz w:val="18"/>
                <w:szCs w:val="18"/>
              </w:rPr>
              <w:t xml:space="preserve">Customers had greater odds (non-significant) of purchasing at least 1 portion of F&amp;V if stores stocked ≥90 lbs of fresh and frozen F&amp;V compared to those selling 1-29 lbs (OR 3.0; </w:t>
            </w:r>
            <w:r w:rsidRPr="001C08EE">
              <w:rPr>
                <w:rFonts w:ascii="Arial Narrow" w:hAnsi="Arial Narrow"/>
                <w:sz w:val="18"/>
                <w:szCs w:val="18"/>
              </w:rPr>
              <w:t>CI95% 0.9, 9.9</w:t>
            </w:r>
            <w:r>
              <w:rPr>
                <w:rFonts w:ascii="Arial Narrow" w:hAnsi="Arial Narrow"/>
                <w:sz w:val="18"/>
                <w:szCs w:val="18"/>
              </w:rPr>
              <w:t>; p&gt;0.05</w:t>
            </w:r>
            <w:r w:rsidRPr="001C08EE">
              <w:rPr>
                <w:rFonts w:ascii="Arial Narrow" w:hAnsi="Arial Narrow"/>
                <w:sz w:val="18"/>
                <w:szCs w:val="18"/>
              </w:rPr>
              <w:t xml:space="preserve">) </w:t>
            </w:r>
          </w:p>
          <w:p w14:paraId="1819455B" w14:textId="77777777" w:rsidR="00FA65D1" w:rsidRDefault="00FA65D1" w:rsidP="00554493">
            <w:pPr>
              <w:rPr>
                <w:rFonts w:ascii="Arial Narrow" w:hAnsi="Arial Narrow"/>
                <w:sz w:val="18"/>
                <w:szCs w:val="18"/>
              </w:rPr>
            </w:pPr>
          </w:p>
          <w:p w14:paraId="1C866EA8" w14:textId="77777777" w:rsidR="00FA65D1" w:rsidRDefault="00FA65D1" w:rsidP="00554493">
            <w:pPr>
              <w:rPr>
                <w:rFonts w:ascii="Arial Narrow" w:hAnsi="Arial Narrow"/>
                <w:sz w:val="18"/>
                <w:szCs w:val="18"/>
              </w:rPr>
            </w:pPr>
            <w:r>
              <w:rPr>
                <w:rFonts w:ascii="Arial Narrow" w:hAnsi="Arial Narrow"/>
                <w:sz w:val="18"/>
                <w:szCs w:val="18"/>
              </w:rPr>
              <w:t xml:space="preserve">Customers had greater odds (non-significant) of purchasing at least 1 wholegrain item if stores stocked ≥30 lbs of wholegrains compared to those selling 0.4 lbs (OR 1.9; </w:t>
            </w:r>
            <w:r w:rsidRPr="001C08EE">
              <w:rPr>
                <w:rFonts w:ascii="Arial Narrow" w:hAnsi="Arial Narrow"/>
                <w:sz w:val="18"/>
                <w:szCs w:val="18"/>
              </w:rPr>
              <w:t>CI95%</w:t>
            </w:r>
            <w:r>
              <w:rPr>
                <w:rFonts w:ascii="Arial Narrow" w:hAnsi="Arial Narrow"/>
                <w:sz w:val="18"/>
                <w:szCs w:val="18"/>
              </w:rPr>
              <w:t xml:space="preserve"> 0.5, 6.0; p&gt;0.05</w:t>
            </w:r>
            <w:r w:rsidRPr="001C08EE">
              <w:rPr>
                <w:rFonts w:ascii="Arial Narrow" w:hAnsi="Arial Narrow"/>
                <w:sz w:val="18"/>
                <w:szCs w:val="18"/>
              </w:rPr>
              <w:t xml:space="preserve">) </w:t>
            </w:r>
          </w:p>
          <w:p w14:paraId="6C4FD827" w14:textId="77777777" w:rsidR="00FA65D1" w:rsidRDefault="00FA65D1" w:rsidP="00554493">
            <w:pPr>
              <w:rPr>
                <w:rFonts w:ascii="Arial Narrow" w:hAnsi="Arial Narrow"/>
                <w:sz w:val="18"/>
                <w:szCs w:val="18"/>
              </w:rPr>
            </w:pPr>
          </w:p>
          <w:p w14:paraId="4E24480D" w14:textId="77777777" w:rsidR="00FA65D1" w:rsidRDefault="00FA65D1" w:rsidP="00554493">
            <w:pPr>
              <w:rPr>
                <w:rFonts w:ascii="Arial Narrow" w:hAnsi="Arial Narrow"/>
                <w:sz w:val="18"/>
                <w:szCs w:val="18"/>
              </w:rPr>
            </w:pPr>
            <w:r>
              <w:rPr>
                <w:rFonts w:ascii="Arial Narrow" w:hAnsi="Arial Narrow"/>
                <w:sz w:val="18"/>
                <w:szCs w:val="18"/>
              </w:rPr>
              <w:t xml:space="preserve">Customers had greater odds (non-significant) of purchasing </w:t>
            </w:r>
            <w:r w:rsidRPr="001C08EE">
              <w:rPr>
                <w:rFonts w:ascii="Arial Narrow" w:hAnsi="Arial Narrow"/>
                <w:sz w:val="18"/>
                <w:szCs w:val="18"/>
              </w:rPr>
              <w:t xml:space="preserve">at least 1 portion of F&amp;V </w:t>
            </w:r>
            <w:r>
              <w:rPr>
                <w:rFonts w:ascii="Arial Narrow" w:hAnsi="Arial Narrow"/>
                <w:sz w:val="18"/>
                <w:szCs w:val="18"/>
              </w:rPr>
              <w:t xml:space="preserve">if stores had higher shelf space of fresh F&amp;V (OR 2.1; </w:t>
            </w:r>
            <w:r w:rsidRPr="001C08EE">
              <w:rPr>
                <w:rFonts w:ascii="Arial Narrow" w:hAnsi="Arial Narrow"/>
                <w:sz w:val="18"/>
                <w:szCs w:val="18"/>
              </w:rPr>
              <w:t>CI95%</w:t>
            </w:r>
            <w:r>
              <w:rPr>
                <w:rFonts w:ascii="Arial Narrow" w:hAnsi="Arial Narrow"/>
                <w:sz w:val="18"/>
                <w:szCs w:val="18"/>
              </w:rPr>
              <w:t xml:space="preserve"> 0.7, 5.8; p&gt;0.05</w:t>
            </w:r>
            <w:r w:rsidRPr="001C08EE">
              <w:rPr>
                <w:rFonts w:ascii="Arial Narrow" w:hAnsi="Arial Narrow"/>
                <w:sz w:val="18"/>
                <w:szCs w:val="18"/>
              </w:rPr>
              <w:t xml:space="preserve">) </w:t>
            </w:r>
          </w:p>
          <w:p w14:paraId="60ED0C89" w14:textId="77777777" w:rsidR="00FA65D1" w:rsidRDefault="00FA65D1" w:rsidP="00554493">
            <w:pPr>
              <w:rPr>
                <w:rFonts w:ascii="Arial Narrow" w:hAnsi="Arial Narrow"/>
                <w:sz w:val="18"/>
                <w:szCs w:val="18"/>
              </w:rPr>
            </w:pPr>
          </w:p>
          <w:p w14:paraId="0106E09B" w14:textId="77777777" w:rsidR="00FA65D1" w:rsidRDefault="00FA65D1" w:rsidP="00554493">
            <w:pPr>
              <w:rPr>
                <w:rFonts w:ascii="Arial Narrow" w:hAnsi="Arial Narrow"/>
                <w:sz w:val="18"/>
                <w:szCs w:val="18"/>
              </w:rPr>
            </w:pPr>
            <w:r>
              <w:rPr>
                <w:rFonts w:ascii="Arial Narrow" w:hAnsi="Arial Narrow"/>
                <w:sz w:val="18"/>
                <w:szCs w:val="18"/>
              </w:rPr>
              <w:t xml:space="preserve">Customers had greater odds (non-significant) of purchasing </w:t>
            </w:r>
            <w:r w:rsidRPr="001C08EE">
              <w:rPr>
                <w:rFonts w:ascii="Arial Narrow" w:hAnsi="Arial Narrow"/>
                <w:sz w:val="18"/>
                <w:szCs w:val="18"/>
              </w:rPr>
              <w:t xml:space="preserve">at least 1 portion of F&amp;V </w:t>
            </w:r>
            <w:r>
              <w:rPr>
                <w:rFonts w:ascii="Arial Narrow" w:hAnsi="Arial Narrow"/>
                <w:sz w:val="18"/>
                <w:szCs w:val="18"/>
              </w:rPr>
              <w:t xml:space="preserve">if stores had a higher shelf space ratio of F&amp;V: Unhealthy drinks and salty snacks (OR 2.7; </w:t>
            </w:r>
            <w:r w:rsidRPr="001C08EE">
              <w:rPr>
                <w:rFonts w:ascii="Arial Narrow" w:hAnsi="Arial Narrow"/>
                <w:sz w:val="18"/>
                <w:szCs w:val="18"/>
              </w:rPr>
              <w:t>CI95%</w:t>
            </w:r>
            <w:r>
              <w:rPr>
                <w:rFonts w:ascii="Arial Narrow" w:hAnsi="Arial Narrow"/>
                <w:sz w:val="18"/>
                <w:szCs w:val="18"/>
              </w:rPr>
              <w:t xml:space="preserve"> 0.9, 7.9; p&gt;0.05</w:t>
            </w:r>
            <w:r w:rsidRPr="001C08EE">
              <w:rPr>
                <w:rFonts w:ascii="Arial Narrow" w:hAnsi="Arial Narrow"/>
                <w:sz w:val="18"/>
                <w:szCs w:val="18"/>
              </w:rPr>
              <w:t>)</w:t>
            </w:r>
          </w:p>
          <w:p w14:paraId="7FE33EF2" w14:textId="77777777" w:rsidR="00FA65D1" w:rsidRDefault="00FA65D1" w:rsidP="00554493">
            <w:pPr>
              <w:rPr>
                <w:rFonts w:ascii="Arial Narrow" w:hAnsi="Arial Narrow"/>
                <w:sz w:val="18"/>
                <w:szCs w:val="18"/>
              </w:rPr>
            </w:pPr>
          </w:p>
          <w:p w14:paraId="4BF2C34C" w14:textId="77777777" w:rsidR="00FA65D1" w:rsidRDefault="00FA65D1" w:rsidP="00554493">
            <w:pPr>
              <w:rPr>
                <w:rFonts w:ascii="Arial Narrow" w:hAnsi="Arial Narrow"/>
                <w:sz w:val="18"/>
                <w:szCs w:val="18"/>
              </w:rPr>
            </w:pPr>
            <w:r w:rsidRPr="001C08EE">
              <w:rPr>
                <w:rFonts w:ascii="Arial Narrow" w:hAnsi="Arial Narrow"/>
                <w:sz w:val="18"/>
                <w:szCs w:val="18"/>
              </w:rPr>
              <w:lastRenderedPageBreak/>
              <w:t>Customers had greater odds</w:t>
            </w:r>
            <w:r>
              <w:rPr>
                <w:rFonts w:ascii="Arial Narrow" w:hAnsi="Arial Narrow"/>
                <w:sz w:val="18"/>
                <w:szCs w:val="18"/>
              </w:rPr>
              <w:t xml:space="preserve"> (significant)</w:t>
            </w:r>
            <w:r w:rsidRPr="001C08EE">
              <w:rPr>
                <w:rFonts w:ascii="Arial Narrow" w:hAnsi="Arial Narrow"/>
                <w:sz w:val="18"/>
                <w:szCs w:val="18"/>
              </w:rPr>
              <w:t xml:space="preserve"> of purchasing at least 1 portion of F&amp;V if stores stocked </w:t>
            </w:r>
            <w:r>
              <w:rPr>
                <w:rFonts w:ascii="Arial Narrow" w:hAnsi="Arial Narrow"/>
                <w:sz w:val="18"/>
                <w:szCs w:val="18"/>
              </w:rPr>
              <w:t>≥</w:t>
            </w:r>
            <w:r w:rsidRPr="001C08EE">
              <w:rPr>
                <w:rFonts w:ascii="Arial Narrow" w:hAnsi="Arial Narrow"/>
                <w:sz w:val="18"/>
                <w:szCs w:val="18"/>
              </w:rPr>
              <w:t>14 varieties of F&amp;V compared to thos</w:t>
            </w:r>
            <w:r>
              <w:rPr>
                <w:rFonts w:ascii="Arial Narrow" w:hAnsi="Arial Narrow"/>
                <w:sz w:val="18"/>
                <w:szCs w:val="18"/>
              </w:rPr>
              <w:t xml:space="preserve">e selling &lt;7 varieties (OR 3.9; </w:t>
            </w:r>
            <w:r w:rsidRPr="001C08EE">
              <w:rPr>
                <w:rFonts w:ascii="Arial Narrow" w:hAnsi="Arial Narrow"/>
                <w:sz w:val="18"/>
                <w:szCs w:val="18"/>
              </w:rPr>
              <w:t>CI95% 1.2, 12.3</w:t>
            </w:r>
            <w:r>
              <w:rPr>
                <w:rFonts w:ascii="Arial Narrow" w:hAnsi="Arial Narrow"/>
                <w:sz w:val="18"/>
                <w:szCs w:val="18"/>
              </w:rPr>
              <w:t>; p&lt;0.05</w:t>
            </w:r>
            <w:r w:rsidRPr="001C08EE">
              <w:rPr>
                <w:rFonts w:ascii="Arial Narrow" w:hAnsi="Arial Narrow"/>
                <w:sz w:val="18"/>
                <w:szCs w:val="18"/>
              </w:rPr>
              <w:t xml:space="preserve">) </w:t>
            </w:r>
          </w:p>
          <w:p w14:paraId="3B3B29E1" w14:textId="77777777" w:rsidR="00FA65D1" w:rsidRDefault="00FA65D1" w:rsidP="00554493">
            <w:pPr>
              <w:rPr>
                <w:rFonts w:ascii="Arial Narrow" w:hAnsi="Arial Narrow"/>
                <w:sz w:val="18"/>
                <w:szCs w:val="18"/>
              </w:rPr>
            </w:pPr>
          </w:p>
          <w:p w14:paraId="67C26C76" w14:textId="77777777" w:rsidR="00FA65D1" w:rsidRDefault="00FA65D1" w:rsidP="00554493">
            <w:pPr>
              <w:rPr>
                <w:rFonts w:ascii="Arial Narrow" w:hAnsi="Arial Narrow"/>
                <w:sz w:val="18"/>
                <w:szCs w:val="18"/>
              </w:rPr>
            </w:pPr>
            <w:r w:rsidRPr="001C08EE">
              <w:rPr>
                <w:rFonts w:ascii="Arial Narrow" w:hAnsi="Arial Narrow"/>
                <w:sz w:val="18"/>
                <w:szCs w:val="18"/>
              </w:rPr>
              <w:t>Customers had greater odds</w:t>
            </w:r>
            <w:r>
              <w:rPr>
                <w:rFonts w:ascii="Arial Narrow" w:hAnsi="Arial Narrow"/>
                <w:sz w:val="18"/>
                <w:szCs w:val="18"/>
              </w:rPr>
              <w:t xml:space="preserve"> (non-significant)</w:t>
            </w:r>
            <w:r w:rsidRPr="001C08EE">
              <w:rPr>
                <w:rFonts w:ascii="Arial Narrow" w:hAnsi="Arial Narrow"/>
                <w:sz w:val="18"/>
                <w:szCs w:val="18"/>
              </w:rPr>
              <w:t xml:space="preserve"> of purchasing at least 1 </w:t>
            </w:r>
            <w:r>
              <w:rPr>
                <w:rFonts w:ascii="Arial Narrow" w:hAnsi="Arial Narrow"/>
                <w:sz w:val="18"/>
                <w:szCs w:val="18"/>
              </w:rPr>
              <w:t>wholegrain item</w:t>
            </w:r>
            <w:r w:rsidRPr="001C08EE">
              <w:rPr>
                <w:rFonts w:ascii="Arial Narrow" w:hAnsi="Arial Narrow"/>
                <w:sz w:val="18"/>
                <w:szCs w:val="18"/>
              </w:rPr>
              <w:t xml:space="preserve"> if stores stocked </w:t>
            </w:r>
            <w:r>
              <w:rPr>
                <w:rFonts w:ascii="Arial Narrow" w:hAnsi="Arial Narrow"/>
                <w:sz w:val="18"/>
                <w:szCs w:val="18"/>
              </w:rPr>
              <w:t>≥4 varieties of wholegrains</w:t>
            </w:r>
            <w:r w:rsidRPr="001C08EE">
              <w:rPr>
                <w:rFonts w:ascii="Arial Narrow" w:hAnsi="Arial Narrow"/>
                <w:sz w:val="18"/>
                <w:szCs w:val="18"/>
              </w:rPr>
              <w:t xml:space="preserve"> compared to thos</w:t>
            </w:r>
            <w:r>
              <w:rPr>
                <w:rFonts w:ascii="Arial Narrow" w:hAnsi="Arial Narrow"/>
                <w:sz w:val="18"/>
                <w:szCs w:val="18"/>
              </w:rPr>
              <w:t xml:space="preserve">e selling 0-1 varieties (OR 1.1; </w:t>
            </w:r>
            <w:r w:rsidRPr="001C08EE">
              <w:rPr>
                <w:rFonts w:ascii="Arial Narrow" w:hAnsi="Arial Narrow"/>
                <w:sz w:val="18"/>
                <w:szCs w:val="18"/>
              </w:rPr>
              <w:t>CI95%</w:t>
            </w:r>
            <w:r>
              <w:rPr>
                <w:rFonts w:ascii="Arial Narrow" w:hAnsi="Arial Narrow"/>
                <w:sz w:val="18"/>
                <w:szCs w:val="18"/>
              </w:rPr>
              <w:t xml:space="preserve"> 0.3, 3.8; p&lt;0.05</w:t>
            </w:r>
            <w:r w:rsidRPr="001C08EE">
              <w:rPr>
                <w:rFonts w:ascii="Arial Narrow" w:hAnsi="Arial Narrow"/>
                <w:sz w:val="18"/>
                <w:szCs w:val="18"/>
              </w:rPr>
              <w:t xml:space="preserve">) </w:t>
            </w:r>
          </w:p>
          <w:p w14:paraId="28C7CEE6" w14:textId="77777777" w:rsidR="00FA65D1" w:rsidRDefault="00FA65D1" w:rsidP="00554493">
            <w:pPr>
              <w:rPr>
                <w:rFonts w:ascii="Arial Narrow" w:hAnsi="Arial Narrow"/>
                <w:sz w:val="18"/>
                <w:szCs w:val="18"/>
              </w:rPr>
            </w:pPr>
          </w:p>
          <w:p w14:paraId="145913D7" w14:textId="77777777" w:rsidR="00FA65D1" w:rsidRDefault="00FA65D1" w:rsidP="00554493">
            <w:pPr>
              <w:rPr>
                <w:rFonts w:ascii="Arial Narrow" w:hAnsi="Arial Narrow"/>
                <w:sz w:val="18"/>
                <w:szCs w:val="18"/>
              </w:rPr>
            </w:pPr>
            <w:r w:rsidRPr="001C08EE">
              <w:rPr>
                <w:rFonts w:ascii="Arial Narrow" w:hAnsi="Arial Narrow"/>
                <w:sz w:val="18"/>
                <w:szCs w:val="18"/>
              </w:rPr>
              <w:t>Customers had greater odds</w:t>
            </w:r>
            <w:r>
              <w:rPr>
                <w:rFonts w:ascii="Arial Narrow" w:hAnsi="Arial Narrow"/>
                <w:sz w:val="18"/>
                <w:szCs w:val="18"/>
              </w:rPr>
              <w:t xml:space="preserve"> (non-significant)</w:t>
            </w:r>
            <w:r w:rsidRPr="001C08EE">
              <w:rPr>
                <w:rFonts w:ascii="Arial Narrow" w:hAnsi="Arial Narrow"/>
                <w:sz w:val="18"/>
                <w:szCs w:val="18"/>
              </w:rPr>
              <w:t xml:space="preserve"> of purchasing at least 1 portion of F&amp;V if stores had</w:t>
            </w:r>
            <w:r>
              <w:rPr>
                <w:rFonts w:ascii="Arial Narrow" w:hAnsi="Arial Narrow"/>
                <w:sz w:val="18"/>
                <w:szCs w:val="18"/>
              </w:rPr>
              <w:t xml:space="preserve"> healthy food items at the checkout</w:t>
            </w:r>
            <w:r w:rsidRPr="001C08EE">
              <w:rPr>
                <w:rFonts w:ascii="Arial Narrow" w:hAnsi="Arial Narrow"/>
                <w:sz w:val="18"/>
                <w:szCs w:val="18"/>
              </w:rPr>
              <w:t xml:space="preserve"> </w:t>
            </w:r>
            <w:r>
              <w:rPr>
                <w:rFonts w:ascii="Arial Narrow" w:hAnsi="Arial Narrow"/>
                <w:sz w:val="18"/>
                <w:szCs w:val="18"/>
              </w:rPr>
              <w:t>(OR 1.3;</w:t>
            </w:r>
            <w:r w:rsidRPr="001C08EE">
              <w:rPr>
                <w:rFonts w:ascii="Arial Narrow" w:hAnsi="Arial Narrow"/>
                <w:sz w:val="18"/>
                <w:szCs w:val="18"/>
              </w:rPr>
              <w:t xml:space="preserve"> CI95%</w:t>
            </w:r>
            <w:r>
              <w:rPr>
                <w:rFonts w:ascii="Arial Narrow" w:hAnsi="Arial Narrow"/>
                <w:sz w:val="18"/>
                <w:szCs w:val="18"/>
              </w:rPr>
              <w:t xml:space="preserve"> 0.6, 2.9; p&lt;0.05</w:t>
            </w:r>
            <w:r w:rsidRPr="001C08EE">
              <w:rPr>
                <w:rFonts w:ascii="Arial Narrow" w:hAnsi="Arial Narrow"/>
                <w:sz w:val="18"/>
                <w:szCs w:val="18"/>
              </w:rPr>
              <w:t xml:space="preserve">) </w:t>
            </w:r>
          </w:p>
          <w:p w14:paraId="385AE11E" w14:textId="77777777" w:rsidR="00FA65D1" w:rsidRPr="001C08EE" w:rsidRDefault="00FA65D1" w:rsidP="00554493">
            <w:pPr>
              <w:rPr>
                <w:rFonts w:ascii="Arial Narrow" w:hAnsi="Arial Narrow"/>
                <w:sz w:val="18"/>
                <w:szCs w:val="18"/>
              </w:rPr>
            </w:pPr>
          </w:p>
          <w:p w14:paraId="117B16B7" w14:textId="77777777" w:rsidR="00FA65D1" w:rsidRPr="00D25938" w:rsidRDefault="00FA65D1" w:rsidP="00554493">
            <w:pPr>
              <w:rPr>
                <w:rFonts w:ascii="Arial Narrow" w:hAnsi="Arial Narrow"/>
                <w:sz w:val="18"/>
                <w:szCs w:val="18"/>
              </w:rPr>
            </w:pPr>
            <w:r w:rsidRPr="001C08EE">
              <w:rPr>
                <w:rFonts w:ascii="Arial Narrow" w:hAnsi="Arial Narrow"/>
                <w:sz w:val="18"/>
                <w:szCs w:val="18"/>
              </w:rPr>
              <w:t>Customers had greater odds</w:t>
            </w:r>
            <w:r>
              <w:rPr>
                <w:rFonts w:ascii="Arial Narrow" w:hAnsi="Arial Narrow"/>
                <w:sz w:val="18"/>
                <w:szCs w:val="18"/>
              </w:rPr>
              <w:t xml:space="preserve"> (significant)</w:t>
            </w:r>
            <w:r w:rsidRPr="001C08EE">
              <w:rPr>
                <w:rFonts w:ascii="Arial Narrow" w:hAnsi="Arial Narrow"/>
                <w:sz w:val="18"/>
                <w:szCs w:val="18"/>
              </w:rPr>
              <w:t xml:space="preserve"> of purchasing at least 1 portion of F&amp;V if stores had fresh F&amp;V vi</w:t>
            </w:r>
            <w:r>
              <w:rPr>
                <w:rFonts w:ascii="Arial Narrow" w:hAnsi="Arial Narrow"/>
                <w:sz w:val="18"/>
                <w:szCs w:val="18"/>
              </w:rPr>
              <w:t>sible from the entrance (OR 2.3;</w:t>
            </w:r>
            <w:r w:rsidRPr="001C08EE">
              <w:rPr>
                <w:rFonts w:ascii="Arial Narrow" w:hAnsi="Arial Narrow"/>
                <w:sz w:val="18"/>
                <w:szCs w:val="18"/>
              </w:rPr>
              <w:t xml:space="preserve"> CI95% 1.0, 5.8</w:t>
            </w:r>
            <w:r>
              <w:rPr>
                <w:rFonts w:ascii="Arial Narrow" w:hAnsi="Arial Narrow"/>
                <w:sz w:val="18"/>
                <w:szCs w:val="18"/>
              </w:rPr>
              <w:t>; p&lt;0.05</w:t>
            </w:r>
            <w:r w:rsidRPr="001C08EE">
              <w:rPr>
                <w:rFonts w:ascii="Arial Narrow" w:hAnsi="Arial Narrow"/>
                <w:sz w:val="18"/>
                <w:szCs w:val="18"/>
              </w:rPr>
              <w:t xml:space="preserve">) </w:t>
            </w:r>
          </w:p>
        </w:tc>
        <w:tc>
          <w:tcPr>
            <w:tcW w:w="992" w:type="dxa"/>
          </w:tcPr>
          <w:p w14:paraId="3A2323A7" w14:textId="77777777" w:rsidR="00FA65D1" w:rsidRDefault="00FA65D1" w:rsidP="00554493">
            <w:pPr>
              <w:rPr>
                <w:rFonts w:ascii="Arial Narrow" w:hAnsi="Arial Narrow"/>
                <w:sz w:val="18"/>
                <w:szCs w:val="18"/>
              </w:rPr>
            </w:pPr>
            <w:r>
              <w:rPr>
                <w:rFonts w:ascii="Arial Narrow" w:hAnsi="Arial Narrow"/>
                <w:noProof/>
                <w:sz w:val="18"/>
                <w:szCs w:val="18"/>
                <w:lang w:eastAsia="en-GB"/>
              </w:rPr>
              <w:lastRenderedPageBreak/>
              <w:drawing>
                <wp:inline distT="0" distB="0" distL="0" distR="0" wp14:anchorId="16E4740B" wp14:editId="55448D81">
                  <wp:extent cx="267970" cy="25019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970" cy="250190"/>
                          </a:xfrm>
                          <a:prstGeom prst="rect">
                            <a:avLst/>
                          </a:prstGeom>
                          <a:noFill/>
                        </pic:spPr>
                      </pic:pic>
                    </a:graphicData>
                  </a:graphic>
                </wp:inline>
              </w:drawing>
            </w:r>
          </w:p>
          <w:p w14:paraId="711B87D8" w14:textId="77777777" w:rsidR="00FA65D1" w:rsidRDefault="00FA65D1" w:rsidP="00554493">
            <w:pPr>
              <w:rPr>
                <w:rFonts w:ascii="Arial Narrow" w:hAnsi="Arial Narrow"/>
                <w:sz w:val="18"/>
                <w:szCs w:val="18"/>
              </w:rPr>
            </w:pPr>
          </w:p>
          <w:p w14:paraId="483762ED"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41F580F4" wp14:editId="0260EA7C">
                  <wp:extent cx="257969" cy="23812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065" cy="243752"/>
                          </a:xfrm>
                          <a:prstGeom prst="rect">
                            <a:avLst/>
                          </a:prstGeom>
                          <a:noFill/>
                        </pic:spPr>
                      </pic:pic>
                    </a:graphicData>
                  </a:graphic>
                </wp:inline>
              </w:drawing>
            </w:r>
          </w:p>
          <w:p w14:paraId="0FDB08E0" w14:textId="77777777" w:rsidR="00FA65D1" w:rsidRDefault="00FA65D1" w:rsidP="00554493">
            <w:pPr>
              <w:rPr>
                <w:rFonts w:ascii="Arial Narrow" w:hAnsi="Arial Narrow"/>
                <w:sz w:val="18"/>
                <w:szCs w:val="18"/>
              </w:rPr>
            </w:pPr>
          </w:p>
          <w:p w14:paraId="60F026A1" w14:textId="77777777" w:rsidR="00FA65D1" w:rsidRDefault="00FA65D1" w:rsidP="00554493">
            <w:pPr>
              <w:rPr>
                <w:rFonts w:ascii="Arial Narrow" w:hAnsi="Arial Narrow"/>
                <w:sz w:val="18"/>
                <w:szCs w:val="18"/>
              </w:rPr>
            </w:pPr>
          </w:p>
          <w:p w14:paraId="7806E399" w14:textId="77777777" w:rsidR="00FA65D1" w:rsidRDefault="00FA65D1" w:rsidP="00554493">
            <w:pPr>
              <w:rPr>
                <w:rFonts w:ascii="Arial Narrow" w:hAnsi="Arial Narrow"/>
                <w:sz w:val="18"/>
                <w:szCs w:val="18"/>
              </w:rPr>
            </w:pPr>
          </w:p>
          <w:p w14:paraId="3B56611D" w14:textId="77777777" w:rsidR="00FA65D1" w:rsidRDefault="00FA65D1" w:rsidP="00554493">
            <w:pPr>
              <w:rPr>
                <w:rFonts w:ascii="Arial Narrow" w:hAnsi="Arial Narrow"/>
                <w:sz w:val="18"/>
                <w:szCs w:val="18"/>
              </w:rPr>
            </w:pPr>
          </w:p>
          <w:p w14:paraId="7BD86B2D" w14:textId="77777777" w:rsidR="00FA65D1" w:rsidRDefault="00FA65D1" w:rsidP="00554493">
            <w:pPr>
              <w:rPr>
                <w:rFonts w:ascii="Arial Narrow" w:hAnsi="Arial Narrow"/>
                <w:sz w:val="18"/>
                <w:szCs w:val="18"/>
              </w:rPr>
            </w:pPr>
          </w:p>
          <w:p w14:paraId="38948ECA"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5B10425B" wp14:editId="19CE7674">
                  <wp:extent cx="457200" cy="242212"/>
                  <wp:effectExtent l="0" t="0" r="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0931" cy="249486"/>
                          </a:xfrm>
                          <a:prstGeom prst="rect">
                            <a:avLst/>
                          </a:prstGeom>
                          <a:noFill/>
                        </pic:spPr>
                      </pic:pic>
                    </a:graphicData>
                  </a:graphic>
                </wp:inline>
              </w:drawing>
            </w:r>
          </w:p>
          <w:p w14:paraId="3636B586" w14:textId="77777777" w:rsidR="00FA65D1" w:rsidRDefault="00FA65D1" w:rsidP="00554493">
            <w:pPr>
              <w:rPr>
                <w:rFonts w:ascii="Arial Narrow" w:hAnsi="Arial Narrow"/>
                <w:sz w:val="18"/>
                <w:szCs w:val="18"/>
              </w:rPr>
            </w:pPr>
          </w:p>
          <w:p w14:paraId="6BDE9CDC" w14:textId="77777777" w:rsidR="00FA65D1" w:rsidRDefault="00FA65D1" w:rsidP="00554493">
            <w:pPr>
              <w:rPr>
                <w:rFonts w:ascii="Arial Narrow" w:hAnsi="Arial Narrow"/>
                <w:sz w:val="18"/>
                <w:szCs w:val="18"/>
              </w:rPr>
            </w:pPr>
          </w:p>
          <w:p w14:paraId="56349330" w14:textId="77777777" w:rsidR="00FA65D1" w:rsidRDefault="00FA65D1" w:rsidP="00554493">
            <w:pPr>
              <w:rPr>
                <w:rFonts w:ascii="Arial Narrow" w:hAnsi="Arial Narrow"/>
                <w:sz w:val="18"/>
                <w:szCs w:val="18"/>
              </w:rPr>
            </w:pPr>
          </w:p>
          <w:p w14:paraId="39FF8E9A" w14:textId="77777777" w:rsidR="00FA65D1" w:rsidRDefault="00FA65D1" w:rsidP="00554493">
            <w:pPr>
              <w:rPr>
                <w:rFonts w:ascii="Arial Narrow" w:hAnsi="Arial Narrow"/>
                <w:sz w:val="18"/>
                <w:szCs w:val="18"/>
              </w:rPr>
            </w:pPr>
          </w:p>
          <w:p w14:paraId="1C0E6E95" w14:textId="77777777" w:rsidR="00FA65D1" w:rsidRDefault="00FA65D1" w:rsidP="00554493">
            <w:pPr>
              <w:rPr>
                <w:rFonts w:ascii="Arial Narrow" w:hAnsi="Arial Narrow"/>
                <w:sz w:val="18"/>
                <w:szCs w:val="18"/>
              </w:rPr>
            </w:pPr>
          </w:p>
          <w:p w14:paraId="70B50C4A"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20A2FF02" wp14:editId="281DB26A">
                  <wp:extent cx="267970" cy="25019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970" cy="250190"/>
                          </a:xfrm>
                          <a:prstGeom prst="rect">
                            <a:avLst/>
                          </a:prstGeom>
                          <a:noFill/>
                        </pic:spPr>
                      </pic:pic>
                    </a:graphicData>
                  </a:graphic>
                </wp:inline>
              </w:drawing>
            </w:r>
          </w:p>
          <w:p w14:paraId="6CA55BA1" w14:textId="77777777" w:rsidR="00FA65D1" w:rsidRDefault="00FA65D1" w:rsidP="00554493">
            <w:pPr>
              <w:rPr>
                <w:rFonts w:ascii="Arial Narrow" w:hAnsi="Arial Narrow"/>
                <w:sz w:val="18"/>
                <w:szCs w:val="18"/>
              </w:rPr>
            </w:pPr>
          </w:p>
          <w:p w14:paraId="1EB92D4C" w14:textId="77777777" w:rsidR="00FA65D1" w:rsidRDefault="00FA65D1" w:rsidP="00554493">
            <w:pPr>
              <w:rPr>
                <w:rFonts w:ascii="Arial Narrow" w:hAnsi="Arial Narrow"/>
                <w:sz w:val="18"/>
                <w:szCs w:val="18"/>
              </w:rPr>
            </w:pPr>
          </w:p>
          <w:p w14:paraId="410B6F30" w14:textId="77777777" w:rsidR="00FA65D1" w:rsidRDefault="00FA65D1" w:rsidP="00554493">
            <w:pPr>
              <w:rPr>
                <w:rFonts w:ascii="Arial Narrow" w:hAnsi="Arial Narrow"/>
                <w:sz w:val="18"/>
                <w:szCs w:val="18"/>
              </w:rPr>
            </w:pPr>
          </w:p>
          <w:p w14:paraId="6EB54F37" w14:textId="77777777" w:rsidR="00FA65D1" w:rsidRDefault="00FA65D1" w:rsidP="00554493">
            <w:pPr>
              <w:rPr>
                <w:rFonts w:ascii="Arial Narrow" w:hAnsi="Arial Narrow"/>
                <w:sz w:val="18"/>
                <w:szCs w:val="18"/>
              </w:rPr>
            </w:pPr>
          </w:p>
          <w:p w14:paraId="3CACD576"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16525950" wp14:editId="70390C81">
                  <wp:extent cx="267970" cy="25019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970" cy="250190"/>
                          </a:xfrm>
                          <a:prstGeom prst="rect">
                            <a:avLst/>
                          </a:prstGeom>
                          <a:noFill/>
                        </pic:spPr>
                      </pic:pic>
                    </a:graphicData>
                  </a:graphic>
                </wp:inline>
              </w:drawing>
            </w:r>
          </w:p>
          <w:p w14:paraId="4D85D9AC" w14:textId="77777777" w:rsidR="00FA65D1" w:rsidRDefault="00FA65D1" w:rsidP="00554493">
            <w:pPr>
              <w:rPr>
                <w:rFonts w:ascii="Arial Narrow" w:hAnsi="Arial Narrow"/>
                <w:sz w:val="18"/>
                <w:szCs w:val="18"/>
              </w:rPr>
            </w:pPr>
          </w:p>
          <w:p w14:paraId="22FC721B" w14:textId="77777777" w:rsidR="00FA65D1" w:rsidRDefault="00FA65D1" w:rsidP="00554493">
            <w:pPr>
              <w:rPr>
                <w:rFonts w:ascii="Arial Narrow" w:hAnsi="Arial Narrow"/>
                <w:sz w:val="18"/>
                <w:szCs w:val="18"/>
              </w:rPr>
            </w:pPr>
          </w:p>
          <w:p w14:paraId="49B22863" w14:textId="77777777" w:rsidR="00FA65D1" w:rsidRDefault="00FA65D1" w:rsidP="00554493">
            <w:pPr>
              <w:rPr>
                <w:rFonts w:ascii="Arial Narrow" w:hAnsi="Arial Narrow"/>
                <w:sz w:val="18"/>
                <w:szCs w:val="18"/>
              </w:rPr>
            </w:pPr>
          </w:p>
          <w:p w14:paraId="52C428BE"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57A1A4C7" wp14:editId="6F3B4021">
                  <wp:extent cx="267970" cy="25019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970" cy="250190"/>
                          </a:xfrm>
                          <a:prstGeom prst="rect">
                            <a:avLst/>
                          </a:prstGeom>
                          <a:noFill/>
                        </pic:spPr>
                      </pic:pic>
                    </a:graphicData>
                  </a:graphic>
                </wp:inline>
              </w:drawing>
            </w:r>
          </w:p>
          <w:p w14:paraId="4A5BE581" w14:textId="77777777" w:rsidR="00FA65D1" w:rsidRDefault="00FA65D1" w:rsidP="00554493">
            <w:pPr>
              <w:rPr>
                <w:rFonts w:ascii="Arial Narrow" w:hAnsi="Arial Narrow"/>
                <w:sz w:val="18"/>
                <w:szCs w:val="18"/>
              </w:rPr>
            </w:pPr>
          </w:p>
          <w:p w14:paraId="42804F98" w14:textId="77777777" w:rsidR="00FA65D1" w:rsidRDefault="00FA65D1" w:rsidP="00554493">
            <w:pPr>
              <w:rPr>
                <w:rFonts w:ascii="Arial Narrow" w:hAnsi="Arial Narrow"/>
                <w:sz w:val="18"/>
                <w:szCs w:val="18"/>
              </w:rPr>
            </w:pPr>
          </w:p>
          <w:p w14:paraId="4F7A49DE" w14:textId="77777777" w:rsidR="00FA65D1" w:rsidRDefault="00FA65D1" w:rsidP="00554493">
            <w:pPr>
              <w:rPr>
                <w:rFonts w:ascii="Arial Narrow" w:hAnsi="Arial Narrow"/>
                <w:sz w:val="18"/>
                <w:szCs w:val="18"/>
              </w:rPr>
            </w:pPr>
          </w:p>
          <w:p w14:paraId="2170A6B6"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4F182A06" wp14:editId="6D1101B7">
                  <wp:extent cx="457200" cy="238208"/>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3791" cy="241642"/>
                          </a:xfrm>
                          <a:prstGeom prst="rect">
                            <a:avLst/>
                          </a:prstGeom>
                          <a:noFill/>
                        </pic:spPr>
                      </pic:pic>
                    </a:graphicData>
                  </a:graphic>
                </wp:inline>
              </w:drawing>
            </w:r>
          </w:p>
          <w:p w14:paraId="79B85E85" w14:textId="77777777" w:rsidR="00FA65D1" w:rsidRDefault="00FA65D1" w:rsidP="00554493">
            <w:pPr>
              <w:rPr>
                <w:rFonts w:ascii="Arial Narrow" w:hAnsi="Arial Narrow"/>
                <w:sz w:val="18"/>
                <w:szCs w:val="18"/>
              </w:rPr>
            </w:pPr>
          </w:p>
          <w:p w14:paraId="310EFC51" w14:textId="77777777" w:rsidR="00FA65D1" w:rsidRDefault="00FA65D1" w:rsidP="00554493">
            <w:pPr>
              <w:rPr>
                <w:rFonts w:ascii="Arial Narrow" w:hAnsi="Arial Narrow"/>
                <w:sz w:val="18"/>
                <w:szCs w:val="18"/>
              </w:rPr>
            </w:pPr>
          </w:p>
          <w:p w14:paraId="26F28DC3" w14:textId="77777777" w:rsidR="00FA65D1" w:rsidRDefault="00FA65D1" w:rsidP="00554493">
            <w:pPr>
              <w:rPr>
                <w:rFonts w:ascii="Arial Narrow" w:hAnsi="Arial Narrow"/>
                <w:sz w:val="18"/>
                <w:szCs w:val="18"/>
              </w:rPr>
            </w:pPr>
          </w:p>
          <w:p w14:paraId="42353F9E" w14:textId="77777777" w:rsidR="00FA65D1" w:rsidRDefault="00FA65D1" w:rsidP="00554493">
            <w:pPr>
              <w:rPr>
                <w:rFonts w:ascii="Arial Narrow" w:hAnsi="Arial Narrow"/>
                <w:sz w:val="18"/>
                <w:szCs w:val="18"/>
              </w:rPr>
            </w:pPr>
            <w:r>
              <w:rPr>
                <w:rFonts w:ascii="Arial Narrow" w:hAnsi="Arial Narrow"/>
                <w:noProof/>
                <w:sz w:val="18"/>
                <w:szCs w:val="18"/>
                <w:lang w:eastAsia="en-GB"/>
              </w:rPr>
              <w:lastRenderedPageBreak/>
              <w:drawing>
                <wp:inline distT="0" distB="0" distL="0" distR="0" wp14:anchorId="407BCC02" wp14:editId="684E2C62">
                  <wp:extent cx="257969" cy="238125"/>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065" cy="243752"/>
                          </a:xfrm>
                          <a:prstGeom prst="rect">
                            <a:avLst/>
                          </a:prstGeom>
                          <a:noFill/>
                        </pic:spPr>
                      </pic:pic>
                    </a:graphicData>
                  </a:graphic>
                </wp:inline>
              </w:drawing>
            </w:r>
          </w:p>
          <w:p w14:paraId="0FD658B5" w14:textId="77777777" w:rsidR="00FA65D1" w:rsidRDefault="00FA65D1" w:rsidP="00554493">
            <w:pPr>
              <w:rPr>
                <w:rFonts w:ascii="Arial Narrow" w:hAnsi="Arial Narrow"/>
                <w:sz w:val="18"/>
                <w:szCs w:val="18"/>
              </w:rPr>
            </w:pPr>
          </w:p>
          <w:p w14:paraId="2D15D619" w14:textId="77777777" w:rsidR="00FA65D1" w:rsidRDefault="00FA65D1" w:rsidP="00554493">
            <w:pPr>
              <w:rPr>
                <w:rFonts w:ascii="Arial Narrow" w:hAnsi="Arial Narrow"/>
                <w:sz w:val="18"/>
                <w:szCs w:val="18"/>
              </w:rPr>
            </w:pPr>
          </w:p>
          <w:p w14:paraId="39C3355B" w14:textId="77777777" w:rsidR="00FA65D1" w:rsidRDefault="00FA65D1" w:rsidP="00554493">
            <w:pPr>
              <w:rPr>
                <w:rFonts w:ascii="Arial Narrow" w:hAnsi="Arial Narrow"/>
                <w:sz w:val="18"/>
                <w:szCs w:val="18"/>
              </w:rPr>
            </w:pPr>
          </w:p>
          <w:p w14:paraId="10E2A759" w14:textId="77777777" w:rsidR="00FA65D1" w:rsidRDefault="00FA65D1" w:rsidP="00554493">
            <w:pPr>
              <w:rPr>
                <w:rFonts w:ascii="Arial Narrow" w:hAnsi="Arial Narrow"/>
                <w:sz w:val="18"/>
                <w:szCs w:val="18"/>
              </w:rPr>
            </w:pPr>
          </w:p>
          <w:p w14:paraId="623AB927"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1A09ACA1" wp14:editId="00306E17">
                  <wp:extent cx="267970" cy="2501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970" cy="250190"/>
                          </a:xfrm>
                          <a:prstGeom prst="rect">
                            <a:avLst/>
                          </a:prstGeom>
                          <a:noFill/>
                        </pic:spPr>
                      </pic:pic>
                    </a:graphicData>
                  </a:graphic>
                </wp:inline>
              </w:drawing>
            </w:r>
          </w:p>
          <w:p w14:paraId="01DDF360" w14:textId="77777777" w:rsidR="00FA65D1" w:rsidRDefault="00FA65D1" w:rsidP="00554493">
            <w:pPr>
              <w:rPr>
                <w:rFonts w:ascii="Arial Narrow" w:hAnsi="Arial Narrow"/>
                <w:sz w:val="18"/>
                <w:szCs w:val="18"/>
              </w:rPr>
            </w:pPr>
          </w:p>
          <w:p w14:paraId="3ACE540F" w14:textId="77777777" w:rsidR="00FA65D1" w:rsidRDefault="00FA65D1" w:rsidP="00554493">
            <w:pPr>
              <w:rPr>
                <w:rFonts w:ascii="Arial Narrow" w:hAnsi="Arial Narrow"/>
                <w:sz w:val="18"/>
                <w:szCs w:val="18"/>
              </w:rPr>
            </w:pPr>
          </w:p>
          <w:p w14:paraId="187BA769" w14:textId="77777777" w:rsidR="00FA65D1" w:rsidRDefault="00FA65D1" w:rsidP="00554493">
            <w:pPr>
              <w:rPr>
                <w:rFonts w:ascii="Arial Narrow" w:hAnsi="Arial Narrow"/>
                <w:sz w:val="18"/>
                <w:szCs w:val="18"/>
              </w:rPr>
            </w:pPr>
          </w:p>
          <w:p w14:paraId="5AD21719" w14:textId="77777777" w:rsidR="00FA65D1" w:rsidRDefault="00FA65D1" w:rsidP="00554493">
            <w:pPr>
              <w:rPr>
                <w:rFonts w:ascii="Arial Narrow" w:hAnsi="Arial Narrow"/>
                <w:sz w:val="18"/>
                <w:szCs w:val="18"/>
              </w:rPr>
            </w:pPr>
          </w:p>
          <w:p w14:paraId="48CCFD83"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5CFC1469" wp14:editId="4DA7F8DB">
                  <wp:extent cx="267970" cy="2501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970" cy="250190"/>
                          </a:xfrm>
                          <a:prstGeom prst="rect">
                            <a:avLst/>
                          </a:prstGeom>
                          <a:noFill/>
                        </pic:spPr>
                      </pic:pic>
                    </a:graphicData>
                  </a:graphic>
                </wp:inline>
              </w:drawing>
            </w:r>
          </w:p>
          <w:p w14:paraId="7B2665D9" w14:textId="77777777" w:rsidR="00FA65D1" w:rsidRDefault="00FA65D1" w:rsidP="00554493">
            <w:pPr>
              <w:rPr>
                <w:rFonts w:ascii="Arial Narrow" w:hAnsi="Arial Narrow"/>
                <w:sz w:val="18"/>
                <w:szCs w:val="18"/>
              </w:rPr>
            </w:pPr>
          </w:p>
          <w:p w14:paraId="0B1E3F2E" w14:textId="77777777" w:rsidR="00FA65D1" w:rsidRDefault="00FA65D1" w:rsidP="00554493">
            <w:pPr>
              <w:rPr>
                <w:rFonts w:ascii="Arial Narrow" w:hAnsi="Arial Narrow"/>
                <w:sz w:val="18"/>
                <w:szCs w:val="18"/>
              </w:rPr>
            </w:pPr>
          </w:p>
          <w:p w14:paraId="226A793E" w14:textId="77777777" w:rsidR="00FA65D1" w:rsidRDefault="00FA65D1" w:rsidP="00554493">
            <w:pPr>
              <w:rPr>
                <w:rFonts w:ascii="Arial Narrow" w:hAnsi="Arial Narrow"/>
                <w:sz w:val="18"/>
                <w:szCs w:val="18"/>
              </w:rPr>
            </w:pPr>
          </w:p>
          <w:p w14:paraId="69B9F578" w14:textId="77777777" w:rsidR="00FA65D1" w:rsidRDefault="00FA65D1" w:rsidP="00554493">
            <w:pPr>
              <w:rPr>
                <w:rFonts w:ascii="Arial Narrow" w:hAnsi="Arial Narrow"/>
                <w:sz w:val="18"/>
                <w:szCs w:val="18"/>
              </w:rPr>
            </w:pPr>
          </w:p>
          <w:p w14:paraId="1E0AF468"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4002C353" wp14:editId="450C11DB">
                  <wp:extent cx="267970" cy="2501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970" cy="250190"/>
                          </a:xfrm>
                          <a:prstGeom prst="rect">
                            <a:avLst/>
                          </a:prstGeom>
                          <a:noFill/>
                        </pic:spPr>
                      </pic:pic>
                    </a:graphicData>
                  </a:graphic>
                </wp:inline>
              </w:drawing>
            </w:r>
          </w:p>
          <w:p w14:paraId="254EFE45" w14:textId="77777777" w:rsidR="00FA65D1" w:rsidRDefault="00FA65D1" w:rsidP="00554493">
            <w:pPr>
              <w:rPr>
                <w:rFonts w:ascii="Arial Narrow" w:hAnsi="Arial Narrow"/>
                <w:sz w:val="18"/>
                <w:szCs w:val="18"/>
              </w:rPr>
            </w:pPr>
          </w:p>
        </w:tc>
        <w:tc>
          <w:tcPr>
            <w:tcW w:w="709" w:type="dxa"/>
          </w:tcPr>
          <w:p w14:paraId="627D514A" w14:textId="77777777" w:rsidR="00FA65D1" w:rsidRPr="001B7BF2" w:rsidRDefault="00FA65D1" w:rsidP="00554493">
            <w:pPr>
              <w:rPr>
                <w:rFonts w:ascii="Arial Narrow" w:hAnsi="Arial Narrow"/>
                <w:sz w:val="18"/>
                <w:szCs w:val="18"/>
              </w:rPr>
            </w:pPr>
            <w:r>
              <w:rPr>
                <w:rFonts w:ascii="Arial Narrow" w:hAnsi="Arial Narrow"/>
                <w:sz w:val="18"/>
                <w:szCs w:val="18"/>
              </w:rPr>
              <w:lastRenderedPageBreak/>
              <w:t>Low</w:t>
            </w:r>
          </w:p>
        </w:tc>
      </w:tr>
      <w:tr w:rsidR="00FA65D1" w:rsidRPr="00996A55" w14:paraId="641922B3" w14:textId="77777777" w:rsidTr="00554493">
        <w:trPr>
          <w:trHeight w:val="3845"/>
        </w:trPr>
        <w:tc>
          <w:tcPr>
            <w:tcW w:w="851" w:type="dxa"/>
          </w:tcPr>
          <w:p w14:paraId="4C248BEB" w14:textId="77777777" w:rsidR="00FA65D1" w:rsidRDefault="00FA65D1" w:rsidP="00554493">
            <w:pPr>
              <w:rPr>
                <w:rFonts w:ascii="Arial Narrow" w:hAnsi="Arial Narrow"/>
                <w:sz w:val="18"/>
                <w:szCs w:val="18"/>
              </w:rPr>
            </w:pPr>
            <w:r>
              <w:rPr>
                <w:rFonts w:ascii="Arial Narrow" w:hAnsi="Arial Narrow"/>
                <w:sz w:val="18"/>
                <w:szCs w:val="18"/>
              </w:rPr>
              <w:t>Cohen</w:t>
            </w:r>
            <w:r w:rsidRPr="00996A55">
              <w:rPr>
                <w:rFonts w:ascii="Arial Narrow" w:hAnsi="Arial Narrow"/>
                <w:sz w:val="18"/>
                <w:szCs w:val="18"/>
              </w:rPr>
              <w:t xml:space="preserve"> et al. </w:t>
            </w:r>
            <w:r>
              <w:rPr>
                <w:rFonts w:ascii="Arial Narrow" w:hAnsi="Arial Narrow"/>
                <w:sz w:val="18"/>
                <w:szCs w:val="18"/>
              </w:rPr>
              <w:br/>
              <w:t>(</w:t>
            </w:r>
            <w:r w:rsidRPr="00996A55">
              <w:rPr>
                <w:rFonts w:ascii="Arial Narrow" w:hAnsi="Arial Narrow"/>
                <w:sz w:val="18"/>
                <w:szCs w:val="18"/>
              </w:rPr>
              <w:t>2015</w:t>
            </w:r>
            <w:r>
              <w:rPr>
                <w:rFonts w:ascii="Arial Narrow" w:hAnsi="Arial Narrow"/>
                <w:sz w:val="18"/>
                <w:szCs w:val="18"/>
              </w:rPr>
              <w:t xml:space="preserve">) </w:t>
            </w:r>
            <w:r>
              <w:rPr>
                <w:rFonts w:ascii="Arial Narrow" w:hAnsi="Arial Narrow"/>
                <w:sz w:val="18"/>
                <w:szCs w:val="18"/>
                <w:vertAlign w:val="superscript"/>
              </w:rPr>
              <w:t>S</w:t>
            </w:r>
            <w:r w:rsidRPr="00890FB2">
              <w:rPr>
                <w:rFonts w:ascii="Arial Narrow" w:hAnsi="Arial Narrow"/>
                <w:noProof/>
                <w:sz w:val="18"/>
                <w:szCs w:val="18"/>
                <w:vertAlign w:val="superscript"/>
              </w:rPr>
              <w:t>4</w:t>
            </w:r>
          </w:p>
          <w:p w14:paraId="3118886B" w14:textId="77777777" w:rsidR="00FA65D1" w:rsidRPr="00996A55" w:rsidRDefault="00FA65D1" w:rsidP="00554493">
            <w:pPr>
              <w:rPr>
                <w:rFonts w:ascii="Arial Narrow" w:hAnsi="Arial Narrow"/>
                <w:sz w:val="18"/>
                <w:szCs w:val="18"/>
              </w:rPr>
            </w:pPr>
          </w:p>
          <w:p w14:paraId="153646BE"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USA</w:t>
            </w:r>
          </w:p>
        </w:tc>
        <w:tc>
          <w:tcPr>
            <w:tcW w:w="851" w:type="dxa"/>
          </w:tcPr>
          <w:p w14:paraId="5E44A0A4"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 xml:space="preserve">Cross-sectional </w:t>
            </w:r>
          </w:p>
        </w:tc>
        <w:tc>
          <w:tcPr>
            <w:tcW w:w="1843" w:type="dxa"/>
          </w:tcPr>
          <w:p w14:paraId="09D3A792" w14:textId="77777777" w:rsidR="00FA65D1" w:rsidRDefault="00FA65D1" w:rsidP="00554493">
            <w:pPr>
              <w:rPr>
                <w:rFonts w:ascii="Arial Narrow" w:hAnsi="Arial Narrow"/>
                <w:sz w:val="18"/>
                <w:szCs w:val="18"/>
              </w:rPr>
            </w:pPr>
            <w:r>
              <w:rPr>
                <w:rFonts w:ascii="Arial Narrow" w:hAnsi="Arial Narrow"/>
                <w:sz w:val="18"/>
                <w:szCs w:val="18"/>
              </w:rPr>
              <w:t>13 supermarkets</w:t>
            </w:r>
          </w:p>
          <w:p w14:paraId="17D04669"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where</w:t>
            </w:r>
            <w:r>
              <w:rPr>
                <w:rFonts w:ascii="Arial Narrow" w:hAnsi="Arial Narrow"/>
                <w:sz w:val="18"/>
                <w:szCs w:val="18"/>
              </w:rPr>
              <w:t xml:space="preserve"> participants reported shopping</w:t>
            </w:r>
          </w:p>
          <w:p w14:paraId="2C29F0BB" w14:textId="77777777" w:rsidR="00FA65D1" w:rsidRPr="00996A55" w:rsidRDefault="00FA65D1" w:rsidP="00554493">
            <w:pPr>
              <w:rPr>
                <w:rFonts w:ascii="Arial Narrow" w:hAnsi="Arial Narrow"/>
                <w:sz w:val="18"/>
                <w:szCs w:val="18"/>
              </w:rPr>
            </w:pPr>
          </w:p>
          <w:p w14:paraId="6004ED74" w14:textId="77777777" w:rsidR="00FA65D1" w:rsidRPr="00996A55" w:rsidRDefault="00FA65D1" w:rsidP="00554493">
            <w:pPr>
              <w:rPr>
                <w:rFonts w:ascii="Arial Narrow" w:hAnsi="Arial Narrow"/>
                <w:sz w:val="18"/>
                <w:szCs w:val="18"/>
              </w:rPr>
            </w:pPr>
            <w:r>
              <w:rPr>
                <w:rFonts w:ascii="Arial Narrow" w:hAnsi="Arial Narrow"/>
                <w:sz w:val="18"/>
                <w:szCs w:val="18"/>
              </w:rPr>
              <w:t>2 low-</w:t>
            </w:r>
            <w:r w:rsidRPr="00996A55">
              <w:rPr>
                <w:rFonts w:ascii="Arial Narrow" w:hAnsi="Arial Narrow"/>
                <w:sz w:val="18"/>
                <w:szCs w:val="18"/>
              </w:rPr>
              <w:t>income, maj</w:t>
            </w:r>
            <w:r>
              <w:rPr>
                <w:rFonts w:ascii="Arial Narrow" w:hAnsi="Arial Narrow"/>
                <w:sz w:val="18"/>
                <w:szCs w:val="18"/>
              </w:rPr>
              <w:t>ority African American neighbourhoods, Pittsburgh</w:t>
            </w:r>
          </w:p>
        </w:tc>
        <w:tc>
          <w:tcPr>
            <w:tcW w:w="2126" w:type="dxa"/>
          </w:tcPr>
          <w:p w14:paraId="38166BD5" w14:textId="77777777" w:rsidR="00FA65D1" w:rsidRPr="00996A55" w:rsidRDefault="00FA65D1" w:rsidP="00554493">
            <w:pPr>
              <w:rPr>
                <w:rFonts w:ascii="Arial Narrow" w:hAnsi="Arial Narrow"/>
                <w:sz w:val="18"/>
                <w:szCs w:val="18"/>
              </w:rPr>
            </w:pPr>
            <w:r>
              <w:rPr>
                <w:rFonts w:ascii="Arial Narrow" w:hAnsi="Arial Narrow"/>
                <w:sz w:val="18"/>
                <w:szCs w:val="18"/>
              </w:rPr>
              <w:t>n</w:t>
            </w:r>
            <w:r w:rsidRPr="00996A55">
              <w:rPr>
                <w:rFonts w:ascii="Arial Narrow" w:hAnsi="Arial Narrow"/>
                <w:sz w:val="18"/>
                <w:szCs w:val="18"/>
              </w:rPr>
              <w:t>=980</w:t>
            </w:r>
          </w:p>
          <w:p w14:paraId="4F33AB69" w14:textId="77777777" w:rsidR="00FA65D1" w:rsidRPr="00996A55" w:rsidRDefault="00FA65D1" w:rsidP="00554493">
            <w:pPr>
              <w:rPr>
                <w:rFonts w:ascii="Arial Narrow" w:hAnsi="Arial Narrow"/>
                <w:sz w:val="18"/>
                <w:szCs w:val="18"/>
              </w:rPr>
            </w:pPr>
          </w:p>
          <w:p w14:paraId="0C43BD9B" w14:textId="77777777" w:rsidR="00FA65D1" w:rsidRPr="00996A55" w:rsidRDefault="00FA65D1" w:rsidP="00554493">
            <w:pPr>
              <w:rPr>
                <w:rFonts w:ascii="Arial Narrow" w:hAnsi="Arial Narrow"/>
                <w:sz w:val="18"/>
                <w:szCs w:val="18"/>
              </w:rPr>
            </w:pPr>
            <w:r>
              <w:rPr>
                <w:rFonts w:ascii="Arial Narrow" w:hAnsi="Arial Narrow"/>
                <w:sz w:val="18"/>
                <w:szCs w:val="18"/>
              </w:rPr>
              <w:t>Recruitment: Main food shopper in houses</w:t>
            </w:r>
            <w:r w:rsidRPr="00996A55">
              <w:rPr>
                <w:rFonts w:ascii="Arial Narrow" w:hAnsi="Arial Narrow"/>
                <w:sz w:val="18"/>
                <w:szCs w:val="18"/>
              </w:rPr>
              <w:t xml:space="preserve"> from stratified random sample of 2900 </w:t>
            </w:r>
            <w:r>
              <w:rPr>
                <w:rFonts w:ascii="Arial Narrow" w:hAnsi="Arial Narrow"/>
                <w:sz w:val="18"/>
                <w:szCs w:val="18"/>
              </w:rPr>
              <w:t>residential addresses from the study neighbourhoods</w:t>
            </w:r>
            <w:r w:rsidRPr="00996A55">
              <w:rPr>
                <w:rFonts w:ascii="Arial Narrow" w:hAnsi="Arial Narrow"/>
                <w:sz w:val="18"/>
                <w:szCs w:val="18"/>
              </w:rPr>
              <w:t xml:space="preserve"> </w:t>
            </w:r>
          </w:p>
          <w:p w14:paraId="1DCD8A59" w14:textId="77777777" w:rsidR="00FA65D1" w:rsidRPr="00996A55" w:rsidRDefault="00FA65D1" w:rsidP="00554493">
            <w:pPr>
              <w:rPr>
                <w:rFonts w:ascii="Arial Narrow" w:hAnsi="Arial Narrow"/>
                <w:sz w:val="18"/>
                <w:szCs w:val="18"/>
              </w:rPr>
            </w:pPr>
          </w:p>
          <w:p w14:paraId="71414428" w14:textId="77777777" w:rsidR="00FA65D1" w:rsidRPr="00996A55" w:rsidRDefault="00FA65D1" w:rsidP="00554493">
            <w:pPr>
              <w:rPr>
                <w:rFonts w:ascii="Arial Narrow" w:hAnsi="Arial Narrow"/>
                <w:sz w:val="18"/>
                <w:szCs w:val="18"/>
              </w:rPr>
            </w:pPr>
            <w:r>
              <w:rPr>
                <w:rFonts w:ascii="Arial Narrow" w:hAnsi="Arial Narrow"/>
                <w:sz w:val="18"/>
                <w:szCs w:val="18"/>
              </w:rPr>
              <w:t>Age: &gt;75% 40+ yea</w:t>
            </w:r>
            <w:r w:rsidRPr="00996A55">
              <w:rPr>
                <w:rFonts w:ascii="Arial Narrow" w:hAnsi="Arial Narrow"/>
                <w:sz w:val="18"/>
                <w:szCs w:val="18"/>
              </w:rPr>
              <w:t>rs</w:t>
            </w:r>
          </w:p>
          <w:p w14:paraId="6FE0ABD6"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Sex: 73% Female</w:t>
            </w:r>
          </w:p>
          <w:p w14:paraId="192D33F2" w14:textId="77777777" w:rsidR="00FA65D1" w:rsidRDefault="00FA65D1" w:rsidP="00554493">
            <w:pPr>
              <w:ind w:left="132" w:hanging="132"/>
              <w:rPr>
                <w:rFonts w:ascii="Arial Narrow" w:hAnsi="Arial Narrow"/>
                <w:sz w:val="18"/>
                <w:szCs w:val="18"/>
              </w:rPr>
            </w:pPr>
            <w:r>
              <w:rPr>
                <w:rFonts w:ascii="Arial Narrow" w:hAnsi="Arial Narrow"/>
                <w:sz w:val="18"/>
                <w:szCs w:val="18"/>
              </w:rPr>
              <w:t xml:space="preserve">Ethnicity: 94% African             </w:t>
            </w:r>
            <w:r>
              <w:t xml:space="preserve">         </w:t>
            </w:r>
            <w:r>
              <w:tab/>
            </w:r>
            <w:r>
              <w:rPr>
                <w:rFonts w:ascii="Arial Narrow" w:hAnsi="Arial Narrow"/>
                <w:sz w:val="18"/>
                <w:szCs w:val="18"/>
              </w:rPr>
              <w:t>American</w:t>
            </w:r>
          </w:p>
          <w:p w14:paraId="762E807C" w14:textId="77777777" w:rsidR="00FA65D1" w:rsidRPr="00996A55" w:rsidRDefault="00FA65D1" w:rsidP="00554493">
            <w:pPr>
              <w:rPr>
                <w:rFonts w:ascii="Arial Narrow" w:hAnsi="Arial Narrow"/>
                <w:sz w:val="18"/>
                <w:szCs w:val="18"/>
              </w:rPr>
            </w:pPr>
            <w:r>
              <w:rPr>
                <w:rFonts w:ascii="Arial Narrow" w:hAnsi="Arial Narrow"/>
                <w:sz w:val="18"/>
                <w:szCs w:val="18"/>
              </w:rPr>
              <w:t xml:space="preserve">Government benefits (SNAP): 50% </w:t>
            </w:r>
          </w:p>
        </w:tc>
        <w:tc>
          <w:tcPr>
            <w:tcW w:w="992" w:type="dxa"/>
          </w:tcPr>
          <w:p w14:paraId="71041060" w14:textId="77777777" w:rsidR="00FA65D1" w:rsidRPr="00996A55" w:rsidRDefault="00FA65D1" w:rsidP="00554493">
            <w:pPr>
              <w:rPr>
                <w:rFonts w:ascii="Arial Narrow" w:hAnsi="Arial Narrow"/>
                <w:sz w:val="18"/>
                <w:szCs w:val="18"/>
              </w:rPr>
            </w:pPr>
            <w:r>
              <w:rPr>
                <w:rFonts w:ascii="Arial Narrow" w:hAnsi="Arial Narrow"/>
                <w:sz w:val="18"/>
                <w:szCs w:val="18"/>
              </w:rPr>
              <w:t>Position</w:t>
            </w:r>
          </w:p>
        </w:tc>
        <w:tc>
          <w:tcPr>
            <w:tcW w:w="2126" w:type="dxa"/>
          </w:tcPr>
          <w:p w14:paraId="43F5327A" w14:textId="77777777" w:rsidR="00FA65D1" w:rsidRPr="00996A55" w:rsidRDefault="00FA65D1" w:rsidP="00554493">
            <w:pPr>
              <w:rPr>
                <w:rFonts w:ascii="Arial Narrow" w:hAnsi="Arial Narrow"/>
                <w:sz w:val="18"/>
                <w:szCs w:val="18"/>
              </w:rPr>
            </w:pPr>
            <w:r w:rsidRPr="00996A55">
              <w:rPr>
                <w:rFonts w:ascii="Arial Narrow" w:hAnsi="Arial Narrow"/>
                <w:b/>
                <w:sz w:val="18"/>
                <w:szCs w:val="18"/>
              </w:rPr>
              <w:t>P:</w:t>
            </w:r>
            <w:r w:rsidRPr="00996A55">
              <w:rPr>
                <w:rFonts w:ascii="Arial Narrow" w:hAnsi="Arial Narrow"/>
                <w:sz w:val="18"/>
                <w:szCs w:val="18"/>
              </w:rPr>
              <w:t xml:space="preserve"> Numb</w:t>
            </w:r>
            <w:r>
              <w:rPr>
                <w:rFonts w:ascii="Arial Narrow" w:hAnsi="Arial Narrow"/>
                <w:sz w:val="18"/>
                <w:szCs w:val="18"/>
              </w:rPr>
              <w:t xml:space="preserve">er of prominent store position </w:t>
            </w:r>
            <w:r w:rsidRPr="00996A55">
              <w:rPr>
                <w:rFonts w:ascii="Arial Narrow" w:hAnsi="Arial Narrow"/>
                <w:sz w:val="18"/>
                <w:szCs w:val="18"/>
              </w:rPr>
              <w:t>displays (end-of-aisl</w:t>
            </w:r>
            <w:r>
              <w:rPr>
                <w:rFonts w:ascii="Arial Narrow" w:hAnsi="Arial Narrow"/>
                <w:sz w:val="18"/>
                <w:szCs w:val="18"/>
              </w:rPr>
              <w:t xml:space="preserve">e, special floor and checkout) </w:t>
            </w:r>
            <w:r w:rsidRPr="00996A55">
              <w:rPr>
                <w:rFonts w:ascii="Arial Narrow" w:hAnsi="Arial Narrow"/>
                <w:sz w:val="18"/>
                <w:szCs w:val="18"/>
              </w:rPr>
              <w:t>for:</w:t>
            </w:r>
          </w:p>
          <w:p w14:paraId="309E590C" w14:textId="77777777" w:rsidR="00FA65D1" w:rsidRDefault="00FA65D1" w:rsidP="00EA33EE">
            <w:pPr>
              <w:pStyle w:val="ListParagraph"/>
              <w:numPr>
                <w:ilvl w:val="0"/>
                <w:numId w:val="15"/>
              </w:numPr>
              <w:ind w:left="316" w:hanging="262"/>
              <w:rPr>
                <w:rFonts w:ascii="Arial Narrow" w:hAnsi="Arial Narrow"/>
                <w:sz w:val="18"/>
                <w:szCs w:val="18"/>
              </w:rPr>
            </w:pPr>
            <w:r>
              <w:rPr>
                <w:rFonts w:ascii="Arial Narrow" w:hAnsi="Arial Narrow"/>
                <w:sz w:val="18"/>
                <w:szCs w:val="18"/>
              </w:rPr>
              <w:t>SSBs</w:t>
            </w:r>
          </w:p>
          <w:p w14:paraId="45CAFC53" w14:textId="77777777" w:rsidR="00FA65D1" w:rsidRDefault="00FA65D1" w:rsidP="00EA33EE">
            <w:pPr>
              <w:pStyle w:val="ListParagraph"/>
              <w:numPr>
                <w:ilvl w:val="0"/>
                <w:numId w:val="15"/>
              </w:numPr>
              <w:ind w:left="316" w:hanging="262"/>
              <w:rPr>
                <w:rFonts w:ascii="Arial Narrow" w:hAnsi="Arial Narrow"/>
                <w:sz w:val="18"/>
                <w:szCs w:val="18"/>
              </w:rPr>
            </w:pPr>
            <w:r w:rsidRPr="002D1157">
              <w:rPr>
                <w:rFonts w:ascii="Arial Narrow" w:hAnsi="Arial Narrow"/>
                <w:sz w:val="18"/>
                <w:szCs w:val="18"/>
              </w:rPr>
              <w:t>Unhealthy snack foods (confectionery, biscuits, cakes and salty snacks)</w:t>
            </w:r>
          </w:p>
          <w:p w14:paraId="173EC343" w14:textId="77777777" w:rsidR="00FA65D1" w:rsidRPr="002D1157" w:rsidRDefault="00FA65D1" w:rsidP="00EA33EE">
            <w:pPr>
              <w:pStyle w:val="ListParagraph"/>
              <w:numPr>
                <w:ilvl w:val="0"/>
                <w:numId w:val="15"/>
              </w:numPr>
              <w:ind w:left="316" w:hanging="262"/>
              <w:rPr>
                <w:rFonts w:ascii="Arial Narrow" w:hAnsi="Arial Narrow"/>
                <w:sz w:val="18"/>
                <w:szCs w:val="18"/>
              </w:rPr>
            </w:pPr>
            <w:r w:rsidRPr="002D1157">
              <w:rPr>
                <w:rFonts w:ascii="Arial Narrow" w:hAnsi="Arial Narrow"/>
                <w:sz w:val="18"/>
                <w:szCs w:val="18"/>
              </w:rPr>
              <w:t>F&amp;V and products with &gt;50% whole grains</w:t>
            </w:r>
          </w:p>
          <w:p w14:paraId="5DD5A346" w14:textId="77777777" w:rsidR="00FA65D1" w:rsidRPr="00FE7CC6" w:rsidRDefault="00FA65D1" w:rsidP="00554493">
            <w:pPr>
              <w:ind w:left="36"/>
              <w:rPr>
                <w:rFonts w:ascii="Arial Narrow" w:hAnsi="Arial Narrow"/>
                <w:sz w:val="18"/>
                <w:szCs w:val="18"/>
              </w:rPr>
            </w:pPr>
          </w:p>
          <w:p w14:paraId="67E5AEA3" w14:textId="77777777" w:rsidR="00FA65D1" w:rsidRDefault="00FA65D1" w:rsidP="00554493">
            <w:pPr>
              <w:rPr>
                <w:rFonts w:ascii="Arial Narrow" w:hAnsi="Arial Narrow"/>
                <w:sz w:val="18"/>
                <w:szCs w:val="18"/>
              </w:rPr>
            </w:pPr>
            <w:r w:rsidRPr="00996A55">
              <w:rPr>
                <w:rFonts w:ascii="Arial Narrow" w:hAnsi="Arial Narrow"/>
                <w:sz w:val="18"/>
                <w:szCs w:val="18"/>
              </w:rPr>
              <w:t xml:space="preserve">Final exposure variable= </w:t>
            </w:r>
            <w:r>
              <w:rPr>
                <w:rFonts w:ascii="Arial Narrow" w:hAnsi="Arial Narrow"/>
                <w:sz w:val="18"/>
                <w:szCs w:val="18"/>
              </w:rPr>
              <w:t xml:space="preserve">number of prominent position displays </w:t>
            </w:r>
            <w:r w:rsidRPr="00996A55">
              <w:rPr>
                <w:rFonts w:ascii="Arial Narrow" w:hAnsi="Arial Narrow"/>
                <w:sz w:val="18"/>
                <w:szCs w:val="18"/>
              </w:rPr>
              <w:t>multiplied by f</w:t>
            </w:r>
            <w:r>
              <w:rPr>
                <w:rFonts w:ascii="Arial Narrow" w:hAnsi="Arial Narrow"/>
                <w:sz w:val="18"/>
                <w:szCs w:val="18"/>
              </w:rPr>
              <w:t xml:space="preserve">requency of visits to store, </w:t>
            </w:r>
            <w:r w:rsidRPr="00996A55">
              <w:rPr>
                <w:rFonts w:ascii="Arial Narrow" w:hAnsi="Arial Narrow"/>
                <w:sz w:val="18"/>
                <w:szCs w:val="18"/>
              </w:rPr>
              <w:t>summed for all stores</w:t>
            </w:r>
            <w:r>
              <w:rPr>
                <w:rFonts w:ascii="Arial Narrow" w:hAnsi="Arial Narrow"/>
                <w:sz w:val="18"/>
                <w:szCs w:val="18"/>
              </w:rPr>
              <w:t xml:space="preserve"> visited</w:t>
            </w:r>
          </w:p>
          <w:p w14:paraId="716986DE" w14:textId="77777777" w:rsidR="00FA65D1" w:rsidRDefault="00FA65D1" w:rsidP="00554493">
            <w:pPr>
              <w:rPr>
                <w:rFonts w:ascii="Arial Narrow" w:hAnsi="Arial Narrow"/>
                <w:sz w:val="18"/>
                <w:szCs w:val="18"/>
              </w:rPr>
            </w:pPr>
          </w:p>
          <w:p w14:paraId="7867E2D0" w14:textId="77777777" w:rsidR="00FA65D1" w:rsidRPr="00FE7CC6" w:rsidRDefault="00FA65D1" w:rsidP="00554493">
            <w:pPr>
              <w:rPr>
                <w:rFonts w:ascii="Arial Narrow" w:hAnsi="Arial Narrow"/>
                <w:sz w:val="18"/>
                <w:szCs w:val="18"/>
              </w:rPr>
            </w:pPr>
            <w:r>
              <w:rPr>
                <w:rFonts w:ascii="Arial Narrow" w:hAnsi="Arial Narrow"/>
                <w:sz w:val="18"/>
                <w:szCs w:val="18"/>
              </w:rPr>
              <w:lastRenderedPageBreak/>
              <w:t>In-store audits conducted May – Dec 2011</w:t>
            </w:r>
          </w:p>
        </w:tc>
        <w:tc>
          <w:tcPr>
            <w:tcW w:w="1701" w:type="dxa"/>
          </w:tcPr>
          <w:p w14:paraId="4475429E" w14:textId="77777777" w:rsidR="00FA65D1" w:rsidRPr="00931413" w:rsidRDefault="00FA65D1" w:rsidP="00554493">
            <w:pPr>
              <w:pStyle w:val="BodyText"/>
              <w:jc w:val="left"/>
              <w:rPr>
                <w:rFonts w:ascii="Arial Narrow" w:eastAsiaTheme="minorHAnsi" w:hAnsi="Arial Narrow" w:cstheme="minorBidi"/>
                <w:sz w:val="18"/>
                <w:szCs w:val="18"/>
              </w:rPr>
            </w:pPr>
            <w:r w:rsidRPr="00931413">
              <w:rPr>
                <w:rFonts w:ascii="Arial Narrow" w:eastAsiaTheme="minorHAnsi" w:hAnsi="Arial Narrow" w:cstheme="minorBidi"/>
                <w:sz w:val="18"/>
                <w:szCs w:val="18"/>
              </w:rPr>
              <w:lastRenderedPageBreak/>
              <w:t>BMI (kg/m</w:t>
            </w:r>
            <w:r w:rsidRPr="00931413">
              <w:rPr>
                <w:rFonts w:ascii="Arial Narrow" w:eastAsiaTheme="minorHAnsi" w:hAnsi="Arial Narrow" w:cstheme="minorBidi"/>
                <w:sz w:val="18"/>
                <w:szCs w:val="18"/>
                <w:vertAlign w:val="superscript"/>
              </w:rPr>
              <w:t>2</w:t>
            </w:r>
            <w:r w:rsidRPr="00931413">
              <w:rPr>
                <w:rFonts w:ascii="Arial Narrow" w:eastAsiaTheme="minorHAnsi" w:hAnsi="Arial Narrow" w:cstheme="minorBidi"/>
                <w:sz w:val="18"/>
                <w:szCs w:val="18"/>
              </w:rPr>
              <w:t xml:space="preserve">) - 84% </w:t>
            </w:r>
            <w:r>
              <w:rPr>
                <w:rFonts w:ascii="Arial Narrow" w:eastAsiaTheme="minorHAnsi" w:hAnsi="Arial Narrow" w:cstheme="minorBidi"/>
                <w:sz w:val="18"/>
                <w:szCs w:val="18"/>
              </w:rPr>
              <w:t xml:space="preserve">objectively </w:t>
            </w:r>
            <w:r w:rsidRPr="00931413">
              <w:rPr>
                <w:rFonts w:ascii="Arial Narrow" w:eastAsiaTheme="minorHAnsi" w:hAnsi="Arial Narrow" w:cstheme="minorBidi"/>
                <w:sz w:val="18"/>
                <w:szCs w:val="18"/>
              </w:rPr>
              <w:t xml:space="preserve">measured by research staff, others were self-reported. </w:t>
            </w:r>
          </w:p>
          <w:p w14:paraId="61898761" w14:textId="77777777" w:rsidR="00FA65D1" w:rsidRPr="00931413" w:rsidRDefault="00FA65D1" w:rsidP="00554493">
            <w:pPr>
              <w:pStyle w:val="BodyText"/>
              <w:jc w:val="left"/>
              <w:rPr>
                <w:rFonts w:ascii="Arial Narrow" w:eastAsiaTheme="minorHAnsi" w:hAnsi="Arial Narrow" w:cstheme="minorBidi"/>
                <w:sz w:val="18"/>
                <w:szCs w:val="18"/>
              </w:rPr>
            </w:pPr>
          </w:p>
          <w:p w14:paraId="741B8839" w14:textId="77777777" w:rsidR="00FA65D1" w:rsidRPr="00931413" w:rsidRDefault="00FA65D1" w:rsidP="00554493">
            <w:pPr>
              <w:pStyle w:val="BodyText"/>
              <w:jc w:val="left"/>
              <w:rPr>
                <w:rFonts w:ascii="Arial Narrow" w:eastAsiaTheme="minorHAnsi" w:hAnsi="Arial Narrow" w:cstheme="minorBidi"/>
                <w:sz w:val="18"/>
                <w:szCs w:val="18"/>
              </w:rPr>
            </w:pPr>
            <w:r w:rsidRPr="00931413">
              <w:rPr>
                <w:rFonts w:ascii="Arial Narrow" w:eastAsiaTheme="minorHAnsi" w:hAnsi="Arial Narrow" w:cstheme="minorBidi"/>
                <w:sz w:val="18"/>
                <w:szCs w:val="18"/>
              </w:rPr>
              <w:t xml:space="preserve">2 interview administers 24-hour diet recalls completed and used to derive: </w:t>
            </w:r>
          </w:p>
          <w:p w14:paraId="5F45F9CD" w14:textId="77777777" w:rsidR="00FA65D1" w:rsidRPr="00931413" w:rsidRDefault="00FA65D1" w:rsidP="00554493">
            <w:pPr>
              <w:pStyle w:val="BodyText"/>
              <w:jc w:val="left"/>
              <w:rPr>
                <w:rFonts w:ascii="Arial Narrow" w:eastAsiaTheme="minorHAnsi" w:hAnsi="Arial Narrow" w:cstheme="minorBidi"/>
                <w:sz w:val="18"/>
                <w:szCs w:val="18"/>
              </w:rPr>
            </w:pPr>
          </w:p>
          <w:p w14:paraId="1A8D1A7F" w14:textId="77777777" w:rsidR="00FA65D1" w:rsidRPr="00931413" w:rsidRDefault="00FA65D1" w:rsidP="00EA33EE">
            <w:pPr>
              <w:pStyle w:val="BodyText"/>
              <w:numPr>
                <w:ilvl w:val="0"/>
                <w:numId w:val="30"/>
              </w:numPr>
              <w:ind w:left="181" w:hanging="113"/>
              <w:jc w:val="left"/>
              <w:rPr>
                <w:rFonts w:ascii="Arial Narrow" w:eastAsiaTheme="minorHAnsi" w:hAnsi="Arial Narrow" w:cstheme="minorBidi"/>
                <w:sz w:val="18"/>
                <w:szCs w:val="18"/>
              </w:rPr>
            </w:pPr>
            <w:r w:rsidRPr="00931413">
              <w:rPr>
                <w:rFonts w:ascii="Arial Narrow" w:eastAsiaTheme="minorHAnsi" w:hAnsi="Arial Narrow" w:cstheme="minorBidi"/>
                <w:sz w:val="18"/>
                <w:szCs w:val="18"/>
              </w:rPr>
              <w:t>Healthy Eating Index score</w:t>
            </w:r>
          </w:p>
          <w:p w14:paraId="323E38A1" w14:textId="77777777" w:rsidR="00FA65D1" w:rsidRPr="00931413" w:rsidRDefault="00FA65D1" w:rsidP="00EA33EE">
            <w:pPr>
              <w:pStyle w:val="BodyText"/>
              <w:numPr>
                <w:ilvl w:val="0"/>
                <w:numId w:val="30"/>
              </w:numPr>
              <w:ind w:left="181" w:hanging="113"/>
              <w:jc w:val="left"/>
              <w:rPr>
                <w:rFonts w:ascii="Arial Narrow" w:eastAsiaTheme="minorHAnsi" w:hAnsi="Arial Narrow" w:cstheme="minorBidi"/>
                <w:sz w:val="18"/>
                <w:szCs w:val="18"/>
              </w:rPr>
            </w:pPr>
            <w:r w:rsidRPr="00931413">
              <w:rPr>
                <w:rFonts w:ascii="Arial Narrow" w:eastAsiaTheme="minorHAnsi" w:hAnsi="Arial Narrow" w:cstheme="minorBidi"/>
                <w:sz w:val="18"/>
                <w:szCs w:val="18"/>
              </w:rPr>
              <w:t>Daily F&amp;V portions</w:t>
            </w:r>
          </w:p>
          <w:p w14:paraId="180F3EB3" w14:textId="77777777" w:rsidR="00FA65D1" w:rsidRPr="00931413" w:rsidRDefault="00FA65D1" w:rsidP="00EA33EE">
            <w:pPr>
              <w:pStyle w:val="BodyText"/>
              <w:numPr>
                <w:ilvl w:val="0"/>
                <w:numId w:val="30"/>
              </w:numPr>
              <w:ind w:left="181" w:hanging="113"/>
              <w:jc w:val="left"/>
              <w:rPr>
                <w:rFonts w:ascii="Arial Narrow" w:eastAsiaTheme="minorHAnsi" w:hAnsi="Arial Narrow" w:cstheme="minorBidi"/>
                <w:sz w:val="18"/>
                <w:szCs w:val="18"/>
              </w:rPr>
            </w:pPr>
            <w:r w:rsidRPr="00931413">
              <w:rPr>
                <w:rFonts w:ascii="Arial Narrow" w:eastAsiaTheme="minorHAnsi" w:hAnsi="Arial Narrow" w:cstheme="minorBidi"/>
                <w:sz w:val="18"/>
                <w:szCs w:val="18"/>
              </w:rPr>
              <w:t xml:space="preserve">Daily </w:t>
            </w:r>
            <w:r w:rsidRPr="00931413">
              <w:rPr>
                <w:rFonts w:ascii="Arial Narrow" w:hAnsi="Arial Narrow"/>
                <w:sz w:val="18"/>
                <w:szCs w:val="18"/>
              </w:rPr>
              <w:t xml:space="preserve">sugar sweetened beverage intake (oz) </w:t>
            </w:r>
          </w:p>
        </w:tc>
        <w:tc>
          <w:tcPr>
            <w:tcW w:w="3544" w:type="dxa"/>
          </w:tcPr>
          <w:p w14:paraId="1BE51413"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 xml:space="preserve">Greater exposure to sugar-sweetened beverage displays </w:t>
            </w:r>
            <w:r>
              <w:rPr>
                <w:rFonts w:ascii="Arial Narrow" w:hAnsi="Arial Narrow"/>
                <w:sz w:val="18"/>
                <w:szCs w:val="18"/>
              </w:rPr>
              <w:t xml:space="preserve">in prominent positions </w:t>
            </w:r>
            <w:r w:rsidRPr="00996A55">
              <w:rPr>
                <w:rFonts w:ascii="Arial Narrow" w:hAnsi="Arial Narrow"/>
                <w:sz w:val="18"/>
                <w:szCs w:val="18"/>
              </w:rPr>
              <w:t>was associated with higher BMI</w:t>
            </w:r>
            <w:r>
              <w:rPr>
                <w:rFonts w:ascii="Arial Narrow" w:hAnsi="Arial Narrow"/>
                <w:sz w:val="18"/>
                <w:szCs w:val="18"/>
              </w:rPr>
              <w:t xml:space="preserve"> (β 0.01/display, p=0.05)</w:t>
            </w:r>
          </w:p>
          <w:p w14:paraId="3E3FD579" w14:textId="77777777" w:rsidR="00FA65D1" w:rsidRPr="00996A55" w:rsidRDefault="00FA65D1" w:rsidP="00554493">
            <w:pPr>
              <w:spacing w:line="120" w:lineRule="auto"/>
              <w:rPr>
                <w:rFonts w:ascii="Arial Narrow" w:hAnsi="Arial Narrow"/>
                <w:sz w:val="18"/>
                <w:szCs w:val="18"/>
              </w:rPr>
            </w:pPr>
          </w:p>
          <w:p w14:paraId="31ED621E"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 xml:space="preserve">Greater exposure to </w:t>
            </w:r>
            <w:r>
              <w:rPr>
                <w:rFonts w:ascii="Arial Narrow" w:hAnsi="Arial Narrow"/>
                <w:sz w:val="18"/>
                <w:szCs w:val="18"/>
              </w:rPr>
              <w:t xml:space="preserve">unhealthy snack </w:t>
            </w:r>
            <w:r w:rsidRPr="00996A55">
              <w:rPr>
                <w:rFonts w:ascii="Arial Narrow" w:hAnsi="Arial Narrow"/>
                <w:sz w:val="18"/>
                <w:szCs w:val="18"/>
              </w:rPr>
              <w:t>foods</w:t>
            </w:r>
            <w:r>
              <w:rPr>
                <w:rFonts w:ascii="Arial Narrow" w:hAnsi="Arial Narrow"/>
                <w:sz w:val="18"/>
                <w:szCs w:val="18"/>
              </w:rPr>
              <w:t xml:space="preserve"> in prominent positions </w:t>
            </w:r>
            <w:r w:rsidRPr="00996A55">
              <w:rPr>
                <w:rFonts w:ascii="Arial Narrow" w:hAnsi="Arial Narrow"/>
                <w:sz w:val="18"/>
                <w:szCs w:val="18"/>
              </w:rPr>
              <w:t>wa</w:t>
            </w:r>
            <w:r>
              <w:rPr>
                <w:rFonts w:ascii="Arial Narrow" w:hAnsi="Arial Narrow"/>
                <w:sz w:val="18"/>
                <w:szCs w:val="18"/>
              </w:rPr>
              <w:t>s associated (non-significant) with higher BMI (β 0.000/display, p&gt;</w:t>
            </w:r>
            <w:r w:rsidRPr="00996A55">
              <w:rPr>
                <w:rFonts w:ascii="Arial Narrow" w:hAnsi="Arial Narrow"/>
                <w:sz w:val="18"/>
                <w:szCs w:val="18"/>
              </w:rPr>
              <w:t xml:space="preserve">0.05) </w:t>
            </w:r>
          </w:p>
          <w:p w14:paraId="7AD9E699" w14:textId="77777777" w:rsidR="00FA65D1" w:rsidRDefault="00FA65D1" w:rsidP="00554493">
            <w:pPr>
              <w:rPr>
                <w:rFonts w:ascii="Arial Narrow" w:hAnsi="Arial Narrow"/>
                <w:sz w:val="18"/>
                <w:szCs w:val="18"/>
              </w:rPr>
            </w:pPr>
          </w:p>
          <w:p w14:paraId="14706349" w14:textId="77777777" w:rsidR="00FA65D1" w:rsidRDefault="00FA65D1" w:rsidP="00554493">
            <w:pPr>
              <w:rPr>
                <w:rFonts w:ascii="Arial Narrow" w:hAnsi="Arial Narrow"/>
                <w:sz w:val="18"/>
                <w:szCs w:val="18"/>
              </w:rPr>
            </w:pPr>
            <w:r w:rsidRPr="00996A55">
              <w:rPr>
                <w:rFonts w:ascii="Arial Narrow" w:hAnsi="Arial Narrow"/>
                <w:sz w:val="18"/>
                <w:szCs w:val="18"/>
              </w:rPr>
              <w:t xml:space="preserve">Greater exposure to </w:t>
            </w:r>
            <w:r>
              <w:rPr>
                <w:rFonts w:ascii="Arial Narrow" w:hAnsi="Arial Narrow"/>
                <w:sz w:val="18"/>
                <w:szCs w:val="18"/>
              </w:rPr>
              <w:t xml:space="preserve">F&amp;V and wholegrain products in prominent positions </w:t>
            </w:r>
            <w:r w:rsidRPr="00996A55">
              <w:rPr>
                <w:rFonts w:ascii="Arial Narrow" w:hAnsi="Arial Narrow"/>
                <w:sz w:val="18"/>
                <w:szCs w:val="18"/>
              </w:rPr>
              <w:t>wa</w:t>
            </w:r>
            <w:r>
              <w:rPr>
                <w:rFonts w:ascii="Arial Narrow" w:hAnsi="Arial Narrow"/>
                <w:sz w:val="18"/>
                <w:szCs w:val="18"/>
              </w:rPr>
              <w:t>s associated (non-significant) with higher BMI (β 0.00/display, p&gt;</w:t>
            </w:r>
            <w:r w:rsidRPr="00996A55">
              <w:rPr>
                <w:rFonts w:ascii="Arial Narrow" w:hAnsi="Arial Narrow"/>
                <w:sz w:val="18"/>
                <w:szCs w:val="18"/>
              </w:rPr>
              <w:t xml:space="preserve">0.05) </w:t>
            </w:r>
          </w:p>
          <w:p w14:paraId="369DA9FB" w14:textId="77777777" w:rsidR="00FA65D1" w:rsidRDefault="00FA65D1" w:rsidP="00554493">
            <w:pPr>
              <w:rPr>
                <w:rFonts w:ascii="Arial Narrow" w:hAnsi="Arial Narrow"/>
                <w:sz w:val="18"/>
                <w:szCs w:val="18"/>
              </w:rPr>
            </w:pPr>
          </w:p>
          <w:p w14:paraId="598EE071" w14:textId="77777777" w:rsidR="00FA65D1" w:rsidRPr="00996A55" w:rsidRDefault="00FA65D1" w:rsidP="00554493">
            <w:pPr>
              <w:rPr>
                <w:rFonts w:ascii="Arial Narrow" w:hAnsi="Arial Narrow"/>
                <w:sz w:val="18"/>
                <w:szCs w:val="18"/>
              </w:rPr>
            </w:pPr>
            <w:r>
              <w:rPr>
                <w:rFonts w:ascii="Arial Narrow" w:hAnsi="Arial Narrow"/>
                <w:sz w:val="18"/>
                <w:szCs w:val="18"/>
              </w:rPr>
              <w:t>No CI95% reported</w:t>
            </w:r>
          </w:p>
          <w:p w14:paraId="59453C38" w14:textId="77777777" w:rsidR="00FA65D1" w:rsidRDefault="00FA65D1" w:rsidP="00554493">
            <w:pPr>
              <w:rPr>
                <w:rFonts w:ascii="Arial Narrow" w:hAnsi="Arial Narrow"/>
                <w:sz w:val="18"/>
                <w:szCs w:val="18"/>
              </w:rPr>
            </w:pPr>
          </w:p>
          <w:p w14:paraId="50242322" w14:textId="77777777" w:rsidR="00FA65D1" w:rsidRPr="00996A55" w:rsidRDefault="00FA65D1" w:rsidP="00554493">
            <w:pPr>
              <w:rPr>
                <w:rFonts w:ascii="Arial Narrow" w:hAnsi="Arial Narrow"/>
                <w:sz w:val="18"/>
                <w:szCs w:val="18"/>
              </w:rPr>
            </w:pPr>
          </w:p>
        </w:tc>
        <w:tc>
          <w:tcPr>
            <w:tcW w:w="992" w:type="dxa"/>
          </w:tcPr>
          <w:p w14:paraId="1564B3AF"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7B15DC11" wp14:editId="10A86C65">
                  <wp:extent cx="395808" cy="23812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4909" cy="249616"/>
                          </a:xfrm>
                          <a:prstGeom prst="rect">
                            <a:avLst/>
                          </a:prstGeom>
                          <a:noFill/>
                        </pic:spPr>
                      </pic:pic>
                    </a:graphicData>
                  </a:graphic>
                </wp:inline>
              </w:drawing>
            </w:r>
          </w:p>
          <w:p w14:paraId="534DFC5E" w14:textId="77777777" w:rsidR="00FA65D1" w:rsidRDefault="00FA65D1" w:rsidP="00554493">
            <w:pPr>
              <w:rPr>
                <w:rFonts w:ascii="Arial Narrow" w:hAnsi="Arial Narrow"/>
                <w:sz w:val="18"/>
                <w:szCs w:val="18"/>
              </w:rPr>
            </w:pPr>
          </w:p>
          <w:p w14:paraId="71D77A09" w14:textId="77777777" w:rsidR="00FA65D1" w:rsidRDefault="00FA65D1" w:rsidP="00554493">
            <w:pPr>
              <w:rPr>
                <w:rFonts w:ascii="Arial Narrow" w:hAnsi="Arial Narrow"/>
                <w:sz w:val="18"/>
                <w:szCs w:val="18"/>
              </w:rPr>
            </w:pPr>
          </w:p>
          <w:p w14:paraId="7271ADF1"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285307AE" wp14:editId="145A5F67">
                  <wp:extent cx="395605" cy="238003"/>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701" cy="263329"/>
                          </a:xfrm>
                          <a:prstGeom prst="rect">
                            <a:avLst/>
                          </a:prstGeom>
                          <a:noFill/>
                        </pic:spPr>
                      </pic:pic>
                    </a:graphicData>
                  </a:graphic>
                </wp:inline>
              </w:drawing>
            </w:r>
          </w:p>
          <w:p w14:paraId="0E2AEE5D" w14:textId="77777777" w:rsidR="00FA65D1" w:rsidRDefault="00FA65D1" w:rsidP="00554493">
            <w:pPr>
              <w:rPr>
                <w:rFonts w:ascii="Arial Narrow" w:hAnsi="Arial Narrow"/>
                <w:sz w:val="18"/>
                <w:szCs w:val="18"/>
              </w:rPr>
            </w:pPr>
          </w:p>
          <w:p w14:paraId="20072A59" w14:textId="77777777" w:rsidR="00FA65D1" w:rsidRDefault="00FA65D1" w:rsidP="00554493">
            <w:pPr>
              <w:rPr>
                <w:rFonts w:ascii="Arial Narrow" w:hAnsi="Arial Narrow"/>
                <w:sz w:val="18"/>
                <w:szCs w:val="18"/>
              </w:rPr>
            </w:pPr>
          </w:p>
          <w:p w14:paraId="4DF05386" w14:textId="77777777" w:rsidR="00FA65D1" w:rsidRDefault="00FA65D1" w:rsidP="00554493">
            <w:pPr>
              <w:rPr>
                <w:rFonts w:ascii="Arial Narrow" w:hAnsi="Arial Narrow"/>
                <w:sz w:val="18"/>
                <w:szCs w:val="18"/>
              </w:rPr>
            </w:pPr>
          </w:p>
          <w:p w14:paraId="17C1288E"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6A0AA6F1" wp14:editId="35B3520E">
                  <wp:extent cx="523875" cy="21208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718" cy="218098"/>
                          </a:xfrm>
                          <a:prstGeom prst="rect">
                            <a:avLst/>
                          </a:prstGeom>
                          <a:noFill/>
                        </pic:spPr>
                      </pic:pic>
                    </a:graphicData>
                  </a:graphic>
                </wp:inline>
              </w:drawing>
            </w:r>
          </w:p>
          <w:p w14:paraId="683D8023" w14:textId="77777777" w:rsidR="00FA65D1" w:rsidRPr="00996A55" w:rsidRDefault="00FA65D1" w:rsidP="00554493">
            <w:pPr>
              <w:rPr>
                <w:rFonts w:ascii="Arial Narrow" w:hAnsi="Arial Narrow"/>
                <w:sz w:val="18"/>
                <w:szCs w:val="18"/>
              </w:rPr>
            </w:pPr>
          </w:p>
        </w:tc>
        <w:tc>
          <w:tcPr>
            <w:tcW w:w="709" w:type="dxa"/>
          </w:tcPr>
          <w:p w14:paraId="1A69B388" w14:textId="77777777" w:rsidR="00FA65D1" w:rsidRPr="00996A55" w:rsidRDefault="00FA65D1" w:rsidP="00554493">
            <w:pPr>
              <w:rPr>
                <w:rFonts w:ascii="Arial Narrow" w:hAnsi="Arial Narrow"/>
                <w:sz w:val="18"/>
                <w:szCs w:val="18"/>
              </w:rPr>
            </w:pPr>
            <w:r>
              <w:rPr>
                <w:rFonts w:ascii="Arial Narrow" w:hAnsi="Arial Narrow"/>
                <w:sz w:val="18"/>
                <w:szCs w:val="18"/>
              </w:rPr>
              <w:t>Mod</w:t>
            </w:r>
          </w:p>
        </w:tc>
      </w:tr>
      <w:tr w:rsidR="00FA65D1" w:rsidRPr="00996A55" w14:paraId="290B6B7A" w14:textId="77777777" w:rsidTr="00554493">
        <w:trPr>
          <w:trHeight w:val="1410"/>
        </w:trPr>
        <w:tc>
          <w:tcPr>
            <w:tcW w:w="851" w:type="dxa"/>
          </w:tcPr>
          <w:p w14:paraId="33551301" w14:textId="77777777" w:rsidR="00FA65D1" w:rsidRDefault="00FA65D1" w:rsidP="00554493">
            <w:pPr>
              <w:rPr>
                <w:rFonts w:ascii="Arial Narrow" w:hAnsi="Arial Narrow"/>
                <w:sz w:val="18"/>
                <w:szCs w:val="18"/>
              </w:rPr>
            </w:pPr>
            <w:r w:rsidRPr="00996A55">
              <w:rPr>
                <w:rFonts w:ascii="Arial Narrow" w:hAnsi="Arial Narrow"/>
                <w:sz w:val="18"/>
                <w:szCs w:val="18"/>
              </w:rPr>
              <w:t xml:space="preserve">Franco et al. </w:t>
            </w:r>
            <w:r>
              <w:rPr>
                <w:rFonts w:ascii="Arial Narrow" w:hAnsi="Arial Narrow"/>
                <w:sz w:val="18"/>
                <w:szCs w:val="18"/>
              </w:rPr>
              <w:br/>
              <w:t>(</w:t>
            </w:r>
            <w:r w:rsidRPr="00996A55">
              <w:rPr>
                <w:rFonts w:ascii="Arial Narrow" w:hAnsi="Arial Narrow"/>
                <w:sz w:val="18"/>
                <w:szCs w:val="18"/>
              </w:rPr>
              <w:t>2009</w:t>
            </w:r>
            <w:r>
              <w:rPr>
                <w:rFonts w:ascii="Arial Narrow" w:hAnsi="Arial Narrow"/>
                <w:sz w:val="18"/>
                <w:szCs w:val="18"/>
              </w:rPr>
              <w:t xml:space="preserve">) </w:t>
            </w:r>
            <w:r>
              <w:rPr>
                <w:rFonts w:ascii="Arial Narrow" w:hAnsi="Arial Narrow"/>
                <w:sz w:val="18"/>
                <w:szCs w:val="18"/>
                <w:vertAlign w:val="superscript"/>
              </w:rPr>
              <w:t>S</w:t>
            </w:r>
            <w:r w:rsidRPr="00890FB2">
              <w:rPr>
                <w:rFonts w:ascii="Arial Narrow" w:hAnsi="Arial Narrow"/>
                <w:noProof/>
                <w:sz w:val="18"/>
                <w:szCs w:val="18"/>
                <w:vertAlign w:val="superscript"/>
              </w:rPr>
              <w:t>5</w:t>
            </w:r>
          </w:p>
          <w:p w14:paraId="61C6EF5E" w14:textId="77777777" w:rsidR="00FA65D1" w:rsidRPr="00996A55" w:rsidRDefault="00FA65D1" w:rsidP="00554493">
            <w:pPr>
              <w:rPr>
                <w:rFonts w:ascii="Arial Narrow" w:hAnsi="Arial Narrow"/>
                <w:sz w:val="18"/>
                <w:szCs w:val="18"/>
              </w:rPr>
            </w:pPr>
          </w:p>
          <w:p w14:paraId="27D9D978"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USA</w:t>
            </w:r>
          </w:p>
        </w:tc>
        <w:tc>
          <w:tcPr>
            <w:tcW w:w="851" w:type="dxa"/>
          </w:tcPr>
          <w:p w14:paraId="6B788EC8"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 xml:space="preserve">Cross-sectional </w:t>
            </w:r>
          </w:p>
        </w:tc>
        <w:tc>
          <w:tcPr>
            <w:tcW w:w="1843" w:type="dxa"/>
          </w:tcPr>
          <w:p w14:paraId="0B0A85B9" w14:textId="77777777" w:rsidR="00FA65D1" w:rsidRDefault="00FA65D1" w:rsidP="00554493">
            <w:pPr>
              <w:rPr>
                <w:rFonts w:ascii="Arial Narrow" w:hAnsi="Arial Narrow"/>
                <w:sz w:val="18"/>
                <w:szCs w:val="18"/>
              </w:rPr>
            </w:pPr>
            <w:r>
              <w:rPr>
                <w:rFonts w:ascii="Arial Narrow" w:hAnsi="Arial Narrow"/>
                <w:sz w:val="18"/>
                <w:szCs w:val="18"/>
              </w:rPr>
              <w:t>n=226 s</w:t>
            </w:r>
            <w:r w:rsidRPr="00996A55">
              <w:rPr>
                <w:rFonts w:ascii="Arial Narrow" w:hAnsi="Arial Narrow"/>
                <w:sz w:val="18"/>
                <w:szCs w:val="18"/>
              </w:rPr>
              <w:t xml:space="preserve">upermarkets and convenience stores located in 159 contiguous census tracts </w:t>
            </w:r>
            <w:r>
              <w:rPr>
                <w:rFonts w:ascii="Arial Narrow" w:hAnsi="Arial Narrow"/>
                <w:sz w:val="18"/>
                <w:szCs w:val="18"/>
              </w:rPr>
              <w:t xml:space="preserve">located 1 mile from participants’ </w:t>
            </w:r>
            <w:r w:rsidRPr="00996A55">
              <w:rPr>
                <w:rFonts w:ascii="Arial Narrow" w:hAnsi="Arial Narrow"/>
                <w:sz w:val="18"/>
                <w:szCs w:val="18"/>
              </w:rPr>
              <w:t>home</w:t>
            </w:r>
            <w:r>
              <w:rPr>
                <w:rFonts w:ascii="Arial Narrow" w:hAnsi="Arial Narrow"/>
                <w:sz w:val="18"/>
                <w:szCs w:val="18"/>
              </w:rPr>
              <w:t>s</w:t>
            </w:r>
            <w:r w:rsidRPr="00996A55">
              <w:rPr>
                <w:rFonts w:ascii="Arial Narrow" w:hAnsi="Arial Narrow"/>
                <w:sz w:val="18"/>
                <w:szCs w:val="18"/>
              </w:rPr>
              <w:t xml:space="preserve"> </w:t>
            </w:r>
          </w:p>
          <w:p w14:paraId="2DB8AF73" w14:textId="77777777" w:rsidR="00FA65D1" w:rsidRDefault="00FA65D1" w:rsidP="00554493">
            <w:pPr>
              <w:rPr>
                <w:rFonts w:ascii="Arial Narrow" w:hAnsi="Arial Narrow"/>
                <w:sz w:val="18"/>
                <w:szCs w:val="18"/>
              </w:rPr>
            </w:pPr>
          </w:p>
          <w:p w14:paraId="212F8CD2" w14:textId="77777777" w:rsidR="00FA65D1" w:rsidRPr="00996A55" w:rsidRDefault="00FA65D1" w:rsidP="00554493">
            <w:pPr>
              <w:rPr>
                <w:rFonts w:ascii="Arial Narrow" w:hAnsi="Arial Narrow"/>
                <w:sz w:val="18"/>
                <w:szCs w:val="18"/>
              </w:rPr>
            </w:pPr>
            <w:r>
              <w:rPr>
                <w:rFonts w:ascii="Arial Narrow" w:hAnsi="Arial Narrow"/>
                <w:sz w:val="18"/>
                <w:szCs w:val="18"/>
              </w:rPr>
              <w:t>Varying levels of neighbourhood deprivation, Baltimore City and Baltimore County</w:t>
            </w:r>
          </w:p>
          <w:p w14:paraId="383A170D" w14:textId="77777777" w:rsidR="00FA65D1" w:rsidRPr="00996A55" w:rsidRDefault="00FA65D1" w:rsidP="00554493">
            <w:pPr>
              <w:rPr>
                <w:rFonts w:ascii="Arial Narrow" w:hAnsi="Arial Narrow"/>
                <w:sz w:val="18"/>
                <w:szCs w:val="18"/>
              </w:rPr>
            </w:pPr>
          </w:p>
        </w:tc>
        <w:tc>
          <w:tcPr>
            <w:tcW w:w="2126" w:type="dxa"/>
          </w:tcPr>
          <w:p w14:paraId="2793217F" w14:textId="77777777" w:rsidR="00FA65D1" w:rsidRPr="00996A55" w:rsidRDefault="00FA65D1" w:rsidP="00554493">
            <w:pPr>
              <w:rPr>
                <w:rFonts w:ascii="Arial Narrow" w:hAnsi="Arial Narrow"/>
                <w:sz w:val="18"/>
                <w:szCs w:val="18"/>
              </w:rPr>
            </w:pPr>
            <w:r>
              <w:rPr>
                <w:rFonts w:ascii="Arial Narrow" w:hAnsi="Arial Narrow"/>
                <w:sz w:val="18"/>
                <w:szCs w:val="18"/>
              </w:rPr>
              <w:t>n</w:t>
            </w:r>
            <w:r w:rsidRPr="00996A55">
              <w:rPr>
                <w:rFonts w:ascii="Arial Narrow" w:hAnsi="Arial Narrow"/>
                <w:sz w:val="18"/>
                <w:szCs w:val="18"/>
              </w:rPr>
              <w:t>=759</w:t>
            </w:r>
          </w:p>
          <w:p w14:paraId="5278BB75" w14:textId="77777777" w:rsidR="00FA65D1" w:rsidRPr="00996A55" w:rsidRDefault="00FA65D1" w:rsidP="00554493">
            <w:pPr>
              <w:rPr>
                <w:rFonts w:ascii="Arial Narrow" w:hAnsi="Arial Narrow"/>
                <w:sz w:val="18"/>
                <w:szCs w:val="18"/>
              </w:rPr>
            </w:pPr>
          </w:p>
          <w:p w14:paraId="7CBC6BCA" w14:textId="77777777" w:rsidR="00FA65D1" w:rsidRPr="00996A55" w:rsidRDefault="00FA65D1" w:rsidP="00554493">
            <w:pPr>
              <w:rPr>
                <w:rFonts w:ascii="Arial Narrow" w:hAnsi="Arial Narrow"/>
                <w:sz w:val="18"/>
                <w:szCs w:val="18"/>
              </w:rPr>
            </w:pPr>
            <w:r>
              <w:rPr>
                <w:rFonts w:ascii="Arial Narrow" w:hAnsi="Arial Narrow"/>
                <w:sz w:val="18"/>
                <w:szCs w:val="18"/>
              </w:rPr>
              <w:t>Recruitment: Participants</w:t>
            </w:r>
            <w:r w:rsidRPr="00996A55">
              <w:rPr>
                <w:rFonts w:ascii="Arial Narrow" w:hAnsi="Arial Narrow"/>
                <w:sz w:val="18"/>
                <w:szCs w:val="18"/>
              </w:rPr>
              <w:t xml:space="preserve"> in Baltimore arm of Multi-Ethnic Study of Atherosclerosis</w:t>
            </w:r>
          </w:p>
          <w:p w14:paraId="638020FD" w14:textId="77777777" w:rsidR="00FA65D1" w:rsidRPr="00996A55" w:rsidRDefault="00FA65D1" w:rsidP="00554493">
            <w:pPr>
              <w:rPr>
                <w:rFonts w:ascii="Arial Narrow" w:hAnsi="Arial Narrow"/>
                <w:sz w:val="18"/>
                <w:szCs w:val="18"/>
              </w:rPr>
            </w:pPr>
          </w:p>
          <w:p w14:paraId="457E6672"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Age</w:t>
            </w:r>
            <w:r>
              <w:rPr>
                <w:rFonts w:ascii="Arial Narrow" w:hAnsi="Arial Narrow"/>
                <w:sz w:val="18"/>
                <w:szCs w:val="18"/>
              </w:rPr>
              <w:t xml:space="preserve"> (mean): 63 yea</w:t>
            </w:r>
            <w:r w:rsidRPr="00996A55">
              <w:rPr>
                <w:rFonts w:ascii="Arial Narrow" w:hAnsi="Arial Narrow"/>
                <w:sz w:val="18"/>
                <w:szCs w:val="18"/>
              </w:rPr>
              <w:t>rs</w:t>
            </w:r>
          </w:p>
          <w:p w14:paraId="1D2D09C5"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Sex: 52% Female</w:t>
            </w:r>
          </w:p>
          <w:p w14:paraId="63DC82B0" w14:textId="77777777" w:rsidR="00FA65D1" w:rsidRPr="00996A55" w:rsidRDefault="00FA65D1" w:rsidP="00554493">
            <w:pPr>
              <w:rPr>
                <w:rFonts w:ascii="Arial Narrow" w:hAnsi="Arial Narrow"/>
                <w:sz w:val="18"/>
                <w:szCs w:val="18"/>
              </w:rPr>
            </w:pPr>
            <w:r>
              <w:rPr>
                <w:rFonts w:ascii="Arial Narrow" w:hAnsi="Arial Narrow"/>
                <w:sz w:val="18"/>
                <w:szCs w:val="18"/>
              </w:rPr>
              <w:t>Ethnicity: 50</w:t>
            </w:r>
            <w:r w:rsidRPr="00996A55">
              <w:rPr>
                <w:rFonts w:ascii="Arial Narrow" w:hAnsi="Arial Narrow"/>
                <w:sz w:val="18"/>
                <w:szCs w:val="18"/>
              </w:rPr>
              <w:t>% Black</w:t>
            </w:r>
          </w:p>
          <w:p w14:paraId="1D8E75A7" w14:textId="77777777" w:rsidR="00FA65D1" w:rsidRDefault="00FA65D1" w:rsidP="00554493">
            <w:pPr>
              <w:rPr>
                <w:rFonts w:ascii="Arial Narrow" w:hAnsi="Arial Narrow"/>
                <w:sz w:val="18"/>
                <w:szCs w:val="18"/>
              </w:rPr>
            </w:pPr>
            <w:r>
              <w:rPr>
                <w:rFonts w:ascii="Arial Narrow" w:hAnsi="Arial Narrow"/>
                <w:sz w:val="18"/>
                <w:szCs w:val="18"/>
              </w:rPr>
              <w:t xml:space="preserve">               50</w:t>
            </w:r>
            <w:r w:rsidRPr="00996A55">
              <w:rPr>
                <w:rFonts w:ascii="Arial Narrow" w:hAnsi="Arial Narrow"/>
                <w:sz w:val="18"/>
                <w:szCs w:val="18"/>
              </w:rPr>
              <w:t xml:space="preserve">% White </w:t>
            </w:r>
          </w:p>
          <w:p w14:paraId="7D4447BA" w14:textId="77777777" w:rsidR="00FA65D1" w:rsidRPr="00996A55" w:rsidRDefault="00FA65D1" w:rsidP="00554493">
            <w:pPr>
              <w:rPr>
                <w:rFonts w:ascii="Arial Narrow" w:hAnsi="Arial Narrow"/>
                <w:sz w:val="18"/>
                <w:szCs w:val="18"/>
              </w:rPr>
            </w:pPr>
            <w:r>
              <w:rPr>
                <w:rFonts w:ascii="Arial Narrow" w:hAnsi="Arial Narrow"/>
                <w:sz w:val="18"/>
                <w:szCs w:val="18"/>
              </w:rPr>
              <w:t xml:space="preserve">Income: 18% Low  </w:t>
            </w:r>
          </w:p>
        </w:tc>
        <w:tc>
          <w:tcPr>
            <w:tcW w:w="992" w:type="dxa"/>
          </w:tcPr>
          <w:p w14:paraId="3F80B663"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 xml:space="preserve">Availability </w:t>
            </w:r>
          </w:p>
        </w:tc>
        <w:tc>
          <w:tcPr>
            <w:tcW w:w="2126" w:type="dxa"/>
          </w:tcPr>
          <w:p w14:paraId="47E1CBB5" w14:textId="77777777" w:rsidR="00FA65D1" w:rsidRPr="00281DF8" w:rsidRDefault="00FA65D1" w:rsidP="00554493">
            <w:pPr>
              <w:pStyle w:val="BodyText"/>
              <w:jc w:val="left"/>
              <w:rPr>
                <w:rFonts w:ascii="Arial Narrow" w:hAnsi="Arial Narrow"/>
                <w:sz w:val="18"/>
                <w:szCs w:val="18"/>
              </w:rPr>
            </w:pPr>
            <w:r w:rsidRPr="00D36E46">
              <w:rPr>
                <w:rFonts w:ascii="Arial Narrow" w:eastAsiaTheme="minorHAnsi" w:hAnsi="Arial Narrow" w:cstheme="minorBidi"/>
                <w:b/>
                <w:sz w:val="18"/>
                <w:szCs w:val="18"/>
              </w:rPr>
              <w:t>A:</w:t>
            </w:r>
            <w:r w:rsidRPr="00996A55">
              <w:rPr>
                <w:rFonts w:ascii="Arial Narrow" w:eastAsiaTheme="minorHAnsi" w:hAnsi="Arial Narrow" w:cstheme="minorBidi"/>
                <w:sz w:val="18"/>
                <w:szCs w:val="18"/>
              </w:rPr>
              <w:t xml:space="preserve"> </w:t>
            </w:r>
            <w:r>
              <w:rPr>
                <w:rFonts w:ascii="Arial Narrow" w:eastAsiaTheme="minorHAnsi" w:hAnsi="Arial Narrow" w:cstheme="minorBidi"/>
                <w:sz w:val="18"/>
                <w:szCs w:val="18"/>
              </w:rPr>
              <w:t>Continuous a</w:t>
            </w:r>
            <w:r>
              <w:rPr>
                <w:rFonts w:ascii="Arial Narrow" w:hAnsi="Arial Narrow"/>
                <w:sz w:val="18"/>
                <w:szCs w:val="18"/>
              </w:rPr>
              <w:t>vailability score (Standard deviation (SD)) (</w:t>
            </w:r>
            <w:r>
              <w:rPr>
                <w:rFonts w:ascii="Arial Narrow" w:eastAsiaTheme="minorHAnsi" w:hAnsi="Arial Narrow" w:cstheme="minorBidi"/>
                <w:sz w:val="18"/>
                <w:szCs w:val="18"/>
              </w:rPr>
              <w:t xml:space="preserve">availability sub-component </w:t>
            </w:r>
            <w:r>
              <w:rPr>
                <w:rFonts w:ascii="Arial Narrow" w:hAnsi="Arial Narrow"/>
                <w:sz w:val="18"/>
                <w:szCs w:val="18"/>
              </w:rPr>
              <w:t xml:space="preserve">adapted NEMS-S) of healthier </w:t>
            </w:r>
            <w:r w:rsidRPr="00996A55">
              <w:rPr>
                <w:rFonts w:ascii="Arial Narrow" w:hAnsi="Arial Narrow"/>
                <w:sz w:val="18"/>
                <w:szCs w:val="18"/>
              </w:rPr>
              <w:t>food</w:t>
            </w:r>
            <w:r>
              <w:rPr>
                <w:rFonts w:ascii="Arial Narrow" w:hAnsi="Arial Narrow"/>
                <w:sz w:val="18"/>
                <w:szCs w:val="18"/>
              </w:rPr>
              <w:t xml:space="preserve"> items</w:t>
            </w:r>
            <w:r w:rsidRPr="00996A55">
              <w:rPr>
                <w:rFonts w:ascii="Arial Narrow" w:hAnsi="Arial Narrow"/>
                <w:sz w:val="18"/>
                <w:szCs w:val="18"/>
              </w:rPr>
              <w:t xml:space="preserve"> </w:t>
            </w:r>
            <w:r>
              <w:rPr>
                <w:rFonts w:ascii="Arial Narrow" w:hAnsi="Arial Narrow"/>
                <w:sz w:val="18"/>
                <w:szCs w:val="18"/>
              </w:rPr>
              <w:t>across 8 food categories for:</w:t>
            </w:r>
          </w:p>
          <w:p w14:paraId="3C50AD21" w14:textId="77777777" w:rsidR="00FA65D1" w:rsidRDefault="00FA65D1" w:rsidP="00EA33EE">
            <w:pPr>
              <w:pStyle w:val="BodyText"/>
              <w:numPr>
                <w:ilvl w:val="0"/>
                <w:numId w:val="17"/>
              </w:numPr>
              <w:ind w:left="316" w:hanging="166"/>
              <w:jc w:val="left"/>
              <w:rPr>
                <w:rFonts w:ascii="Arial Narrow" w:eastAsiaTheme="minorHAnsi" w:hAnsi="Arial Narrow" w:cstheme="minorBidi"/>
                <w:sz w:val="18"/>
                <w:szCs w:val="18"/>
              </w:rPr>
            </w:pPr>
            <w:r>
              <w:rPr>
                <w:rFonts w:ascii="Arial Narrow" w:eastAsiaTheme="minorHAnsi" w:hAnsi="Arial Narrow" w:cstheme="minorBidi"/>
                <w:sz w:val="18"/>
                <w:szCs w:val="18"/>
              </w:rPr>
              <w:t>All stores in census tract</w:t>
            </w:r>
          </w:p>
          <w:p w14:paraId="7E0EA4AD" w14:textId="77777777" w:rsidR="00FA65D1" w:rsidRDefault="00FA65D1" w:rsidP="00EA33EE">
            <w:pPr>
              <w:pStyle w:val="BodyText"/>
              <w:numPr>
                <w:ilvl w:val="0"/>
                <w:numId w:val="17"/>
              </w:numPr>
              <w:ind w:left="316" w:hanging="166"/>
              <w:jc w:val="left"/>
              <w:rPr>
                <w:rFonts w:ascii="Arial Narrow" w:eastAsiaTheme="minorHAnsi" w:hAnsi="Arial Narrow" w:cstheme="minorBidi"/>
                <w:sz w:val="18"/>
                <w:szCs w:val="18"/>
              </w:rPr>
            </w:pPr>
            <w:r>
              <w:rPr>
                <w:rFonts w:ascii="Arial Narrow" w:eastAsiaTheme="minorHAnsi" w:hAnsi="Arial Narrow" w:cstheme="minorBidi"/>
                <w:sz w:val="18"/>
                <w:szCs w:val="18"/>
              </w:rPr>
              <w:t>All stores in 1-mile radius</w:t>
            </w:r>
          </w:p>
          <w:p w14:paraId="12D06AF3" w14:textId="77777777" w:rsidR="00FA65D1" w:rsidRPr="00281DF8" w:rsidRDefault="00FA65D1" w:rsidP="00EA33EE">
            <w:pPr>
              <w:pStyle w:val="BodyText"/>
              <w:numPr>
                <w:ilvl w:val="0"/>
                <w:numId w:val="17"/>
              </w:numPr>
              <w:ind w:left="316" w:hanging="166"/>
              <w:jc w:val="left"/>
              <w:rPr>
                <w:rFonts w:ascii="Arial Narrow" w:eastAsiaTheme="minorHAnsi" w:hAnsi="Arial Narrow" w:cstheme="minorBidi"/>
                <w:sz w:val="18"/>
                <w:szCs w:val="18"/>
              </w:rPr>
            </w:pPr>
            <w:r>
              <w:rPr>
                <w:rFonts w:ascii="Arial Narrow" w:eastAsiaTheme="minorHAnsi" w:hAnsi="Arial Narrow" w:cstheme="minorBidi"/>
                <w:sz w:val="18"/>
                <w:szCs w:val="18"/>
              </w:rPr>
              <w:t>C</w:t>
            </w:r>
            <w:r w:rsidRPr="00281DF8">
              <w:rPr>
                <w:rFonts w:ascii="Arial Narrow" w:eastAsiaTheme="minorHAnsi" w:hAnsi="Arial Narrow" w:cstheme="minorBidi"/>
                <w:sz w:val="18"/>
                <w:szCs w:val="18"/>
              </w:rPr>
              <w:t>losest store to home residence.</w:t>
            </w:r>
          </w:p>
          <w:p w14:paraId="60A3A78B" w14:textId="77777777" w:rsidR="00FA65D1" w:rsidRDefault="00FA65D1" w:rsidP="00554493">
            <w:pPr>
              <w:pStyle w:val="BodyText"/>
              <w:jc w:val="left"/>
              <w:rPr>
                <w:rFonts w:ascii="Arial Narrow" w:eastAsiaTheme="minorHAnsi" w:hAnsi="Arial Narrow" w:cstheme="minorBidi"/>
                <w:sz w:val="18"/>
                <w:szCs w:val="18"/>
              </w:rPr>
            </w:pPr>
          </w:p>
          <w:p w14:paraId="015F7357" w14:textId="77777777" w:rsidR="00FA65D1" w:rsidRPr="00996A55" w:rsidRDefault="00FA65D1" w:rsidP="00554493">
            <w:pPr>
              <w:pStyle w:val="BodyText"/>
              <w:jc w:val="left"/>
              <w:rPr>
                <w:rFonts w:ascii="Arial Narrow" w:hAnsi="Arial Narrow"/>
                <w:sz w:val="18"/>
                <w:szCs w:val="18"/>
              </w:rPr>
            </w:pPr>
            <w:r>
              <w:rPr>
                <w:rFonts w:ascii="Arial Narrow" w:eastAsiaTheme="minorHAnsi" w:hAnsi="Arial Narrow" w:cstheme="minorBidi"/>
                <w:sz w:val="18"/>
                <w:szCs w:val="18"/>
              </w:rPr>
              <w:t>In-store audits conducted in 2006</w:t>
            </w:r>
          </w:p>
          <w:p w14:paraId="45D87D0A" w14:textId="77777777" w:rsidR="00FA65D1" w:rsidRPr="00996A55" w:rsidRDefault="00FA65D1" w:rsidP="00554493">
            <w:pPr>
              <w:pStyle w:val="BodyText"/>
              <w:jc w:val="left"/>
              <w:rPr>
                <w:rFonts w:ascii="Arial Narrow" w:eastAsiaTheme="minorHAnsi" w:hAnsi="Arial Narrow" w:cstheme="minorBidi"/>
                <w:sz w:val="18"/>
                <w:szCs w:val="18"/>
              </w:rPr>
            </w:pPr>
          </w:p>
        </w:tc>
        <w:tc>
          <w:tcPr>
            <w:tcW w:w="1701" w:type="dxa"/>
          </w:tcPr>
          <w:p w14:paraId="1D41B776" w14:textId="77777777" w:rsidR="00FA65D1" w:rsidRDefault="00FA65D1" w:rsidP="00554493">
            <w:pPr>
              <w:pStyle w:val="BodyText"/>
              <w:jc w:val="left"/>
              <w:rPr>
                <w:rFonts w:ascii="Arial Narrow" w:eastAsiaTheme="minorHAnsi" w:hAnsi="Arial Narrow" w:cstheme="minorBidi"/>
                <w:sz w:val="18"/>
                <w:szCs w:val="18"/>
              </w:rPr>
            </w:pPr>
            <w:r w:rsidRPr="00996A55">
              <w:rPr>
                <w:rFonts w:ascii="Arial Narrow" w:eastAsiaTheme="minorHAnsi" w:hAnsi="Arial Narrow" w:cstheme="minorBidi"/>
                <w:sz w:val="18"/>
                <w:szCs w:val="18"/>
              </w:rPr>
              <w:t xml:space="preserve">2 </w:t>
            </w:r>
            <w:r>
              <w:rPr>
                <w:rFonts w:ascii="Arial Narrow" w:eastAsiaTheme="minorHAnsi" w:hAnsi="Arial Narrow" w:cstheme="minorBidi"/>
                <w:sz w:val="18"/>
                <w:szCs w:val="18"/>
              </w:rPr>
              <w:t>dietary patterns:</w:t>
            </w:r>
          </w:p>
          <w:p w14:paraId="7D27EC1A" w14:textId="77777777" w:rsidR="00FA65D1" w:rsidRDefault="00FA65D1" w:rsidP="00EA33EE">
            <w:pPr>
              <w:pStyle w:val="BodyText"/>
              <w:numPr>
                <w:ilvl w:val="0"/>
                <w:numId w:val="16"/>
              </w:numPr>
              <w:ind w:left="175" w:hanging="119"/>
              <w:jc w:val="left"/>
              <w:rPr>
                <w:rFonts w:ascii="Arial Narrow" w:eastAsiaTheme="minorHAnsi" w:hAnsi="Arial Narrow" w:cstheme="minorBidi"/>
                <w:sz w:val="18"/>
                <w:szCs w:val="18"/>
              </w:rPr>
            </w:pPr>
            <w:r w:rsidRPr="00996A55">
              <w:rPr>
                <w:rFonts w:ascii="Arial Narrow" w:eastAsiaTheme="minorHAnsi" w:hAnsi="Arial Narrow" w:cstheme="minorBidi"/>
                <w:sz w:val="18"/>
                <w:szCs w:val="18"/>
              </w:rPr>
              <w:t>Fat and processed meat pattern</w:t>
            </w:r>
            <w:r>
              <w:rPr>
                <w:rFonts w:ascii="Arial Narrow" w:eastAsiaTheme="minorHAnsi" w:hAnsi="Arial Narrow" w:cstheme="minorBidi"/>
                <w:sz w:val="18"/>
                <w:szCs w:val="18"/>
              </w:rPr>
              <w:t xml:space="preserve"> (poor quality)</w:t>
            </w:r>
          </w:p>
          <w:p w14:paraId="7F999129" w14:textId="77777777" w:rsidR="00FA65D1" w:rsidRDefault="00FA65D1" w:rsidP="00EA33EE">
            <w:pPr>
              <w:pStyle w:val="BodyText"/>
              <w:numPr>
                <w:ilvl w:val="0"/>
                <w:numId w:val="16"/>
              </w:numPr>
              <w:ind w:left="175" w:hanging="119"/>
              <w:jc w:val="left"/>
              <w:rPr>
                <w:rFonts w:ascii="Arial Narrow" w:eastAsiaTheme="minorHAnsi" w:hAnsi="Arial Narrow" w:cstheme="minorBidi"/>
                <w:sz w:val="18"/>
                <w:szCs w:val="18"/>
              </w:rPr>
            </w:pPr>
            <w:r w:rsidRPr="000A5B23">
              <w:rPr>
                <w:rFonts w:ascii="Arial Narrow" w:eastAsiaTheme="minorHAnsi" w:hAnsi="Arial Narrow" w:cstheme="minorBidi"/>
                <w:sz w:val="18"/>
                <w:szCs w:val="18"/>
              </w:rPr>
              <w:t xml:space="preserve">Whole grains and </w:t>
            </w:r>
            <w:r>
              <w:rPr>
                <w:rFonts w:ascii="Arial Narrow" w:eastAsiaTheme="minorHAnsi" w:hAnsi="Arial Narrow" w:cstheme="minorBidi"/>
                <w:sz w:val="18"/>
                <w:szCs w:val="18"/>
              </w:rPr>
              <w:t xml:space="preserve">F </w:t>
            </w:r>
            <w:r w:rsidRPr="000A5B23">
              <w:rPr>
                <w:rFonts w:ascii="Arial Narrow" w:eastAsiaTheme="minorHAnsi" w:hAnsi="Arial Narrow" w:cstheme="minorBidi"/>
                <w:sz w:val="18"/>
                <w:szCs w:val="18"/>
              </w:rPr>
              <w:t xml:space="preserve">pattern </w:t>
            </w:r>
            <w:r>
              <w:rPr>
                <w:rFonts w:ascii="Arial Narrow" w:eastAsiaTheme="minorHAnsi" w:hAnsi="Arial Narrow" w:cstheme="minorBidi"/>
                <w:sz w:val="18"/>
                <w:szCs w:val="18"/>
              </w:rPr>
              <w:t>(better quality)</w:t>
            </w:r>
          </w:p>
          <w:p w14:paraId="4162CB81" w14:textId="77777777" w:rsidR="00FA65D1" w:rsidRPr="000A5B23" w:rsidRDefault="00FA65D1" w:rsidP="00554493">
            <w:pPr>
              <w:pStyle w:val="BodyText"/>
              <w:jc w:val="left"/>
              <w:rPr>
                <w:rFonts w:ascii="Arial Narrow" w:eastAsiaTheme="minorHAnsi" w:hAnsi="Arial Narrow" w:cstheme="minorBidi"/>
                <w:sz w:val="18"/>
                <w:szCs w:val="18"/>
              </w:rPr>
            </w:pPr>
          </w:p>
          <w:p w14:paraId="0625E637" w14:textId="77777777" w:rsidR="00FA65D1" w:rsidRPr="00996A55"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I</w:t>
            </w:r>
            <w:r w:rsidRPr="00996A55">
              <w:rPr>
                <w:rFonts w:ascii="Arial Narrow" w:eastAsiaTheme="minorHAnsi" w:hAnsi="Arial Narrow" w:cstheme="minorBidi"/>
                <w:sz w:val="18"/>
                <w:szCs w:val="18"/>
              </w:rPr>
              <w:t>dentified using</w:t>
            </w:r>
            <w:r>
              <w:rPr>
                <w:rFonts w:ascii="Arial Narrow" w:eastAsiaTheme="minorHAnsi" w:hAnsi="Arial Narrow" w:cstheme="minorBidi"/>
                <w:sz w:val="18"/>
                <w:szCs w:val="18"/>
              </w:rPr>
              <w:t xml:space="preserve"> principal component analysis on self-reported dietary data collected via 120-</w:t>
            </w:r>
            <w:r w:rsidRPr="00996A55">
              <w:rPr>
                <w:rFonts w:ascii="Arial Narrow" w:eastAsiaTheme="minorHAnsi" w:hAnsi="Arial Narrow" w:cstheme="minorBidi"/>
                <w:sz w:val="18"/>
                <w:szCs w:val="18"/>
              </w:rPr>
              <w:t>item FFQ</w:t>
            </w:r>
            <w:r>
              <w:rPr>
                <w:rFonts w:ascii="Arial Narrow" w:eastAsiaTheme="minorHAnsi" w:hAnsi="Arial Narrow" w:cstheme="minorBidi"/>
                <w:sz w:val="18"/>
                <w:szCs w:val="18"/>
              </w:rPr>
              <w:t xml:space="preserve"> for foods eaten in previous year collected between 2000-2002.</w:t>
            </w:r>
          </w:p>
          <w:p w14:paraId="76FD70FE" w14:textId="77777777" w:rsidR="00FA65D1" w:rsidRPr="00996A55" w:rsidRDefault="00FA65D1" w:rsidP="00554493">
            <w:pPr>
              <w:pStyle w:val="BodyText"/>
              <w:jc w:val="left"/>
              <w:rPr>
                <w:rFonts w:ascii="Arial Narrow" w:eastAsiaTheme="minorHAnsi" w:hAnsi="Arial Narrow" w:cstheme="minorBidi"/>
                <w:sz w:val="18"/>
                <w:szCs w:val="18"/>
              </w:rPr>
            </w:pPr>
          </w:p>
          <w:p w14:paraId="73E4B622" w14:textId="77777777" w:rsidR="00FA65D1" w:rsidRPr="00996A55" w:rsidRDefault="00FA65D1" w:rsidP="00554493">
            <w:pPr>
              <w:pStyle w:val="BodyText"/>
              <w:jc w:val="left"/>
              <w:rPr>
                <w:rFonts w:ascii="Arial Narrow" w:eastAsiaTheme="minorHAnsi" w:hAnsi="Arial Narrow" w:cstheme="minorBidi"/>
                <w:sz w:val="18"/>
                <w:szCs w:val="18"/>
              </w:rPr>
            </w:pPr>
          </w:p>
          <w:p w14:paraId="282C2BEA" w14:textId="77777777" w:rsidR="00FA65D1" w:rsidRPr="00996A55" w:rsidRDefault="00FA65D1" w:rsidP="00554493">
            <w:pPr>
              <w:pStyle w:val="BodyText"/>
              <w:jc w:val="left"/>
              <w:rPr>
                <w:rFonts w:ascii="Arial Narrow" w:eastAsiaTheme="minorHAnsi" w:hAnsi="Arial Narrow" w:cstheme="minorBidi"/>
                <w:sz w:val="18"/>
                <w:szCs w:val="18"/>
              </w:rPr>
            </w:pPr>
          </w:p>
        </w:tc>
        <w:tc>
          <w:tcPr>
            <w:tcW w:w="3544" w:type="dxa"/>
          </w:tcPr>
          <w:p w14:paraId="419D89B2" w14:textId="77777777" w:rsidR="00FA65D1" w:rsidRDefault="00FA65D1" w:rsidP="00554493">
            <w:pPr>
              <w:rPr>
                <w:rFonts w:ascii="Arial Narrow" w:hAnsi="Arial Narrow"/>
                <w:sz w:val="18"/>
                <w:szCs w:val="18"/>
              </w:rPr>
            </w:pPr>
            <w:r w:rsidRPr="00483798">
              <w:rPr>
                <w:rFonts w:ascii="Arial Narrow" w:hAnsi="Arial Narrow"/>
                <w:sz w:val="18"/>
                <w:szCs w:val="18"/>
              </w:rPr>
              <w:t xml:space="preserve">For each SD increase in </w:t>
            </w:r>
            <w:r>
              <w:rPr>
                <w:rFonts w:ascii="Arial Narrow" w:hAnsi="Arial Narrow"/>
                <w:sz w:val="18"/>
                <w:szCs w:val="18"/>
              </w:rPr>
              <w:t xml:space="preserve">healthy food availability in census tract, </w:t>
            </w:r>
            <w:r w:rsidRPr="00483798">
              <w:rPr>
                <w:rFonts w:ascii="Arial Narrow" w:hAnsi="Arial Narrow"/>
                <w:sz w:val="18"/>
                <w:szCs w:val="18"/>
              </w:rPr>
              <w:t xml:space="preserve">the </w:t>
            </w:r>
            <w:proofErr w:type="gramStart"/>
            <w:r>
              <w:rPr>
                <w:rFonts w:ascii="Arial Narrow" w:hAnsi="Arial Narrow"/>
                <w:sz w:val="18"/>
                <w:szCs w:val="18"/>
              </w:rPr>
              <w:t>poor quality</w:t>
            </w:r>
            <w:proofErr w:type="gramEnd"/>
            <w:r>
              <w:rPr>
                <w:rFonts w:ascii="Arial Narrow" w:hAnsi="Arial Narrow"/>
                <w:sz w:val="18"/>
                <w:szCs w:val="18"/>
              </w:rPr>
              <w:t xml:space="preserve"> </w:t>
            </w:r>
            <w:r w:rsidRPr="00483798">
              <w:rPr>
                <w:rFonts w:ascii="Arial Narrow" w:hAnsi="Arial Narrow"/>
                <w:sz w:val="18"/>
                <w:szCs w:val="18"/>
              </w:rPr>
              <w:t>dietary pat</w:t>
            </w:r>
            <w:r>
              <w:rPr>
                <w:rFonts w:ascii="Arial Narrow" w:hAnsi="Arial Narrow"/>
                <w:sz w:val="18"/>
                <w:szCs w:val="18"/>
              </w:rPr>
              <w:t>tern score decreased (β -0.02; SE 0.04; p&gt;0.05)</w:t>
            </w:r>
          </w:p>
          <w:p w14:paraId="53B85BC3" w14:textId="77777777" w:rsidR="00FA65D1" w:rsidRDefault="00FA65D1" w:rsidP="00554493">
            <w:pPr>
              <w:rPr>
                <w:rFonts w:ascii="Arial Narrow" w:hAnsi="Arial Narrow"/>
                <w:sz w:val="18"/>
                <w:szCs w:val="18"/>
              </w:rPr>
            </w:pPr>
          </w:p>
          <w:p w14:paraId="62A52978" w14:textId="77777777" w:rsidR="00FA65D1" w:rsidRDefault="00FA65D1" w:rsidP="00554493">
            <w:pPr>
              <w:rPr>
                <w:rFonts w:ascii="Arial Narrow" w:hAnsi="Arial Narrow"/>
                <w:sz w:val="18"/>
                <w:szCs w:val="18"/>
              </w:rPr>
            </w:pPr>
            <w:r w:rsidRPr="00483798">
              <w:rPr>
                <w:rFonts w:ascii="Arial Narrow" w:hAnsi="Arial Narrow"/>
                <w:sz w:val="18"/>
                <w:szCs w:val="18"/>
              </w:rPr>
              <w:t xml:space="preserve">For each SD increase in </w:t>
            </w:r>
            <w:r>
              <w:rPr>
                <w:rFonts w:ascii="Arial Narrow" w:hAnsi="Arial Narrow"/>
                <w:sz w:val="18"/>
                <w:szCs w:val="18"/>
              </w:rPr>
              <w:t xml:space="preserve">healthy food availability in closest food store, </w:t>
            </w:r>
            <w:r w:rsidRPr="00483798">
              <w:rPr>
                <w:rFonts w:ascii="Arial Narrow" w:hAnsi="Arial Narrow"/>
                <w:sz w:val="18"/>
                <w:szCs w:val="18"/>
              </w:rPr>
              <w:t xml:space="preserve">the </w:t>
            </w:r>
            <w:proofErr w:type="gramStart"/>
            <w:r>
              <w:rPr>
                <w:rFonts w:ascii="Arial Narrow" w:hAnsi="Arial Narrow"/>
                <w:sz w:val="18"/>
                <w:szCs w:val="18"/>
              </w:rPr>
              <w:t>poor quality</w:t>
            </w:r>
            <w:proofErr w:type="gramEnd"/>
            <w:r>
              <w:rPr>
                <w:rFonts w:ascii="Arial Narrow" w:hAnsi="Arial Narrow"/>
                <w:sz w:val="18"/>
                <w:szCs w:val="18"/>
              </w:rPr>
              <w:t xml:space="preserve"> </w:t>
            </w:r>
            <w:r w:rsidRPr="00483798">
              <w:rPr>
                <w:rFonts w:ascii="Arial Narrow" w:hAnsi="Arial Narrow"/>
                <w:sz w:val="18"/>
                <w:szCs w:val="18"/>
              </w:rPr>
              <w:t>dietary pat</w:t>
            </w:r>
            <w:r>
              <w:rPr>
                <w:rFonts w:ascii="Arial Narrow" w:hAnsi="Arial Narrow"/>
                <w:sz w:val="18"/>
                <w:szCs w:val="18"/>
              </w:rPr>
              <w:t>tern score decreased (β -0.05; SE 0.04; p&gt;0.05)</w:t>
            </w:r>
          </w:p>
          <w:p w14:paraId="7534D46E" w14:textId="77777777" w:rsidR="00FA65D1" w:rsidRDefault="00FA65D1" w:rsidP="00554493">
            <w:pPr>
              <w:rPr>
                <w:rFonts w:ascii="Arial Narrow" w:hAnsi="Arial Narrow"/>
                <w:sz w:val="18"/>
                <w:szCs w:val="18"/>
              </w:rPr>
            </w:pPr>
          </w:p>
          <w:p w14:paraId="06C67920" w14:textId="77777777" w:rsidR="00FA65D1" w:rsidRDefault="00FA65D1" w:rsidP="00554493">
            <w:pPr>
              <w:rPr>
                <w:rFonts w:ascii="Arial Narrow" w:hAnsi="Arial Narrow"/>
                <w:sz w:val="18"/>
                <w:szCs w:val="18"/>
              </w:rPr>
            </w:pPr>
            <w:r w:rsidRPr="00483798">
              <w:rPr>
                <w:rFonts w:ascii="Arial Narrow" w:hAnsi="Arial Narrow"/>
                <w:sz w:val="18"/>
                <w:szCs w:val="18"/>
              </w:rPr>
              <w:t xml:space="preserve">For each SD increase in </w:t>
            </w:r>
            <w:r>
              <w:rPr>
                <w:rFonts w:ascii="Arial Narrow" w:hAnsi="Arial Narrow"/>
                <w:sz w:val="18"/>
                <w:szCs w:val="18"/>
              </w:rPr>
              <w:t xml:space="preserve">healthy food availability in all stores within 1 mile, </w:t>
            </w:r>
            <w:r w:rsidRPr="00483798">
              <w:rPr>
                <w:rFonts w:ascii="Arial Narrow" w:hAnsi="Arial Narrow"/>
                <w:sz w:val="18"/>
                <w:szCs w:val="18"/>
              </w:rPr>
              <w:t xml:space="preserve">the </w:t>
            </w:r>
            <w:proofErr w:type="gramStart"/>
            <w:r>
              <w:rPr>
                <w:rFonts w:ascii="Arial Narrow" w:hAnsi="Arial Narrow"/>
                <w:sz w:val="18"/>
                <w:szCs w:val="18"/>
              </w:rPr>
              <w:t>poor quality</w:t>
            </w:r>
            <w:proofErr w:type="gramEnd"/>
            <w:r>
              <w:rPr>
                <w:rFonts w:ascii="Arial Narrow" w:hAnsi="Arial Narrow"/>
                <w:sz w:val="18"/>
                <w:szCs w:val="18"/>
              </w:rPr>
              <w:t xml:space="preserve"> </w:t>
            </w:r>
            <w:r w:rsidRPr="00483798">
              <w:rPr>
                <w:rFonts w:ascii="Arial Narrow" w:hAnsi="Arial Narrow"/>
                <w:sz w:val="18"/>
                <w:szCs w:val="18"/>
              </w:rPr>
              <w:t>dietary pat</w:t>
            </w:r>
            <w:r>
              <w:rPr>
                <w:rFonts w:ascii="Arial Narrow" w:hAnsi="Arial Narrow"/>
                <w:sz w:val="18"/>
                <w:szCs w:val="18"/>
              </w:rPr>
              <w:t>tern score decreased (β -0.01; SE 0.04; p&gt;0.05)</w:t>
            </w:r>
          </w:p>
          <w:p w14:paraId="0721692A" w14:textId="77777777" w:rsidR="00FA65D1" w:rsidRDefault="00FA65D1" w:rsidP="00554493">
            <w:pPr>
              <w:rPr>
                <w:rFonts w:ascii="Arial Narrow" w:hAnsi="Arial Narrow"/>
                <w:sz w:val="18"/>
                <w:szCs w:val="18"/>
              </w:rPr>
            </w:pPr>
          </w:p>
          <w:p w14:paraId="27CC2E00" w14:textId="77777777" w:rsidR="00FA65D1" w:rsidRDefault="00FA65D1" w:rsidP="00554493">
            <w:pPr>
              <w:rPr>
                <w:rFonts w:ascii="Arial Narrow" w:hAnsi="Arial Narrow"/>
                <w:sz w:val="18"/>
                <w:szCs w:val="18"/>
              </w:rPr>
            </w:pPr>
            <w:r w:rsidRPr="00483798">
              <w:rPr>
                <w:rFonts w:ascii="Arial Narrow" w:hAnsi="Arial Narrow"/>
                <w:sz w:val="18"/>
                <w:szCs w:val="18"/>
              </w:rPr>
              <w:t xml:space="preserve">For each SD increase in </w:t>
            </w:r>
            <w:r>
              <w:rPr>
                <w:rFonts w:ascii="Arial Narrow" w:hAnsi="Arial Narrow"/>
                <w:sz w:val="18"/>
                <w:szCs w:val="18"/>
              </w:rPr>
              <w:t>healthy food availability</w:t>
            </w:r>
            <w:r w:rsidRPr="00483798">
              <w:rPr>
                <w:rFonts w:ascii="Arial Narrow" w:hAnsi="Arial Narrow"/>
                <w:sz w:val="18"/>
                <w:szCs w:val="18"/>
              </w:rPr>
              <w:t xml:space="preserve"> </w:t>
            </w:r>
            <w:r>
              <w:rPr>
                <w:rFonts w:ascii="Arial Narrow" w:hAnsi="Arial Narrow"/>
                <w:sz w:val="18"/>
                <w:szCs w:val="18"/>
              </w:rPr>
              <w:t xml:space="preserve">in census tract, </w:t>
            </w:r>
            <w:r w:rsidRPr="00483798">
              <w:rPr>
                <w:rFonts w:ascii="Arial Narrow" w:hAnsi="Arial Narrow"/>
                <w:sz w:val="18"/>
                <w:szCs w:val="18"/>
              </w:rPr>
              <w:t>the</w:t>
            </w:r>
            <w:r>
              <w:rPr>
                <w:rFonts w:ascii="Arial Narrow" w:hAnsi="Arial Narrow"/>
                <w:sz w:val="18"/>
                <w:szCs w:val="18"/>
              </w:rPr>
              <w:t xml:space="preserve"> </w:t>
            </w:r>
            <w:proofErr w:type="gramStart"/>
            <w:r>
              <w:rPr>
                <w:rFonts w:ascii="Arial Narrow" w:hAnsi="Arial Narrow"/>
                <w:sz w:val="18"/>
                <w:szCs w:val="18"/>
              </w:rPr>
              <w:t>better quality</w:t>
            </w:r>
            <w:proofErr w:type="gramEnd"/>
            <w:r w:rsidRPr="00483798">
              <w:rPr>
                <w:rFonts w:ascii="Arial Narrow" w:hAnsi="Arial Narrow"/>
                <w:sz w:val="18"/>
                <w:szCs w:val="18"/>
              </w:rPr>
              <w:t xml:space="preserve"> dietary pat</w:t>
            </w:r>
            <w:r>
              <w:rPr>
                <w:rFonts w:ascii="Arial Narrow" w:hAnsi="Arial Narrow"/>
                <w:sz w:val="18"/>
                <w:szCs w:val="18"/>
              </w:rPr>
              <w:t>tern score increased (β 0.03; SE 0.04; p&gt;0.05)</w:t>
            </w:r>
          </w:p>
          <w:p w14:paraId="5F0D8340" w14:textId="77777777" w:rsidR="00FA65D1" w:rsidRDefault="00FA65D1" w:rsidP="00554493">
            <w:pPr>
              <w:rPr>
                <w:rFonts w:ascii="Arial Narrow" w:hAnsi="Arial Narrow"/>
                <w:sz w:val="18"/>
                <w:szCs w:val="18"/>
              </w:rPr>
            </w:pPr>
          </w:p>
          <w:p w14:paraId="24711282" w14:textId="77777777" w:rsidR="00FA65D1" w:rsidRDefault="00FA65D1" w:rsidP="00554493">
            <w:pPr>
              <w:rPr>
                <w:rFonts w:ascii="Arial Narrow" w:hAnsi="Arial Narrow"/>
                <w:sz w:val="18"/>
                <w:szCs w:val="18"/>
              </w:rPr>
            </w:pPr>
            <w:r w:rsidRPr="00483798">
              <w:rPr>
                <w:rFonts w:ascii="Arial Narrow" w:hAnsi="Arial Narrow"/>
                <w:sz w:val="18"/>
                <w:szCs w:val="18"/>
              </w:rPr>
              <w:t xml:space="preserve">For each SD increase in </w:t>
            </w:r>
            <w:r>
              <w:rPr>
                <w:rFonts w:ascii="Arial Narrow" w:hAnsi="Arial Narrow"/>
                <w:sz w:val="18"/>
                <w:szCs w:val="18"/>
              </w:rPr>
              <w:t xml:space="preserve">healthy food availability in closest food store, </w:t>
            </w:r>
            <w:r w:rsidRPr="00483798">
              <w:rPr>
                <w:rFonts w:ascii="Arial Narrow" w:hAnsi="Arial Narrow"/>
                <w:sz w:val="18"/>
                <w:szCs w:val="18"/>
              </w:rPr>
              <w:t>the</w:t>
            </w:r>
            <w:r>
              <w:rPr>
                <w:rFonts w:ascii="Arial Narrow" w:hAnsi="Arial Narrow"/>
                <w:sz w:val="18"/>
                <w:szCs w:val="18"/>
              </w:rPr>
              <w:t xml:space="preserve"> </w:t>
            </w:r>
            <w:proofErr w:type="gramStart"/>
            <w:r>
              <w:rPr>
                <w:rFonts w:ascii="Arial Narrow" w:hAnsi="Arial Narrow"/>
                <w:sz w:val="18"/>
                <w:szCs w:val="18"/>
              </w:rPr>
              <w:t>better quality</w:t>
            </w:r>
            <w:proofErr w:type="gramEnd"/>
            <w:r w:rsidRPr="00483798">
              <w:rPr>
                <w:rFonts w:ascii="Arial Narrow" w:hAnsi="Arial Narrow"/>
                <w:sz w:val="18"/>
                <w:szCs w:val="18"/>
              </w:rPr>
              <w:t xml:space="preserve"> dietary pat</w:t>
            </w:r>
            <w:r>
              <w:rPr>
                <w:rFonts w:ascii="Arial Narrow" w:hAnsi="Arial Narrow"/>
                <w:sz w:val="18"/>
                <w:szCs w:val="18"/>
              </w:rPr>
              <w:t>tern score decreased (β -0.00; SE 0.04; p&gt;0.05)</w:t>
            </w:r>
          </w:p>
          <w:p w14:paraId="20DFBA0E" w14:textId="77777777" w:rsidR="00FA65D1" w:rsidRDefault="00FA65D1" w:rsidP="00554493">
            <w:pPr>
              <w:rPr>
                <w:rFonts w:ascii="Arial Narrow" w:hAnsi="Arial Narrow"/>
                <w:sz w:val="18"/>
                <w:szCs w:val="18"/>
              </w:rPr>
            </w:pPr>
          </w:p>
          <w:p w14:paraId="41F160BC" w14:textId="77777777" w:rsidR="00FA65D1" w:rsidRPr="00996A55" w:rsidRDefault="00FA65D1" w:rsidP="00554493">
            <w:pPr>
              <w:rPr>
                <w:rFonts w:ascii="Arial Narrow" w:hAnsi="Arial Narrow"/>
                <w:sz w:val="18"/>
                <w:szCs w:val="18"/>
              </w:rPr>
            </w:pPr>
            <w:r w:rsidRPr="00483798">
              <w:rPr>
                <w:rFonts w:ascii="Arial Narrow" w:hAnsi="Arial Narrow"/>
                <w:sz w:val="18"/>
                <w:szCs w:val="18"/>
              </w:rPr>
              <w:lastRenderedPageBreak/>
              <w:t xml:space="preserve">For each SD increase in </w:t>
            </w:r>
            <w:r>
              <w:rPr>
                <w:rFonts w:ascii="Arial Narrow" w:hAnsi="Arial Narrow"/>
                <w:sz w:val="18"/>
                <w:szCs w:val="18"/>
              </w:rPr>
              <w:t xml:space="preserve">healthy food availability in all stores within 1 mile, </w:t>
            </w:r>
            <w:r w:rsidRPr="00483798">
              <w:rPr>
                <w:rFonts w:ascii="Arial Narrow" w:hAnsi="Arial Narrow"/>
                <w:sz w:val="18"/>
                <w:szCs w:val="18"/>
              </w:rPr>
              <w:t>the</w:t>
            </w:r>
            <w:r>
              <w:rPr>
                <w:rFonts w:ascii="Arial Narrow" w:hAnsi="Arial Narrow"/>
                <w:sz w:val="18"/>
                <w:szCs w:val="18"/>
              </w:rPr>
              <w:t xml:space="preserve"> </w:t>
            </w:r>
            <w:proofErr w:type="gramStart"/>
            <w:r>
              <w:rPr>
                <w:rFonts w:ascii="Arial Narrow" w:hAnsi="Arial Narrow"/>
                <w:sz w:val="18"/>
                <w:szCs w:val="18"/>
              </w:rPr>
              <w:t>better quality</w:t>
            </w:r>
            <w:proofErr w:type="gramEnd"/>
            <w:r w:rsidRPr="00483798">
              <w:rPr>
                <w:rFonts w:ascii="Arial Narrow" w:hAnsi="Arial Narrow"/>
                <w:sz w:val="18"/>
                <w:szCs w:val="18"/>
              </w:rPr>
              <w:t xml:space="preserve"> dietary pat</w:t>
            </w:r>
            <w:r>
              <w:rPr>
                <w:rFonts w:ascii="Arial Narrow" w:hAnsi="Arial Narrow"/>
                <w:sz w:val="18"/>
                <w:szCs w:val="18"/>
              </w:rPr>
              <w:t>tern score decreased (β -0.09; SE 0.04; p&gt;0.05)</w:t>
            </w:r>
          </w:p>
        </w:tc>
        <w:tc>
          <w:tcPr>
            <w:tcW w:w="992" w:type="dxa"/>
          </w:tcPr>
          <w:p w14:paraId="6418E83B" w14:textId="77777777" w:rsidR="00FA65D1" w:rsidRDefault="00FA65D1" w:rsidP="00554493">
            <w:pPr>
              <w:rPr>
                <w:rFonts w:ascii="Arial Narrow" w:hAnsi="Arial Narrow"/>
                <w:sz w:val="18"/>
                <w:szCs w:val="18"/>
              </w:rPr>
            </w:pPr>
            <w:r>
              <w:rPr>
                <w:rFonts w:ascii="Arial Narrow" w:hAnsi="Arial Narrow"/>
                <w:noProof/>
                <w:sz w:val="18"/>
                <w:szCs w:val="18"/>
                <w:lang w:eastAsia="en-GB"/>
              </w:rPr>
              <w:lastRenderedPageBreak/>
              <w:drawing>
                <wp:inline distT="0" distB="0" distL="0" distR="0" wp14:anchorId="3B5FA925" wp14:editId="5FE8C3E9">
                  <wp:extent cx="281405" cy="257175"/>
                  <wp:effectExtent l="0" t="0" r="444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163" cy="266093"/>
                          </a:xfrm>
                          <a:prstGeom prst="rect">
                            <a:avLst/>
                          </a:prstGeom>
                          <a:noFill/>
                        </pic:spPr>
                      </pic:pic>
                    </a:graphicData>
                  </a:graphic>
                </wp:inline>
              </w:drawing>
            </w:r>
          </w:p>
          <w:p w14:paraId="2A921AC4" w14:textId="77777777" w:rsidR="00FA65D1" w:rsidRDefault="00FA65D1" w:rsidP="00554493">
            <w:pPr>
              <w:rPr>
                <w:rFonts w:ascii="Arial Narrow" w:hAnsi="Arial Narrow"/>
                <w:sz w:val="18"/>
                <w:szCs w:val="18"/>
              </w:rPr>
            </w:pPr>
          </w:p>
          <w:p w14:paraId="4219AA4B" w14:textId="77777777" w:rsidR="00FA65D1" w:rsidRDefault="00FA65D1" w:rsidP="00554493">
            <w:pPr>
              <w:rPr>
                <w:rFonts w:ascii="Arial Narrow" w:hAnsi="Arial Narrow"/>
                <w:sz w:val="18"/>
                <w:szCs w:val="18"/>
              </w:rPr>
            </w:pPr>
          </w:p>
          <w:p w14:paraId="6DA6D7F5"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7FB0A8D1" wp14:editId="37495EB3">
                  <wp:extent cx="281305" cy="257084"/>
                  <wp:effectExtent l="0" t="0" r="444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377" cy="263547"/>
                          </a:xfrm>
                          <a:prstGeom prst="rect">
                            <a:avLst/>
                          </a:prstGeom>
                          <a:noFill/>
                        </pic:spPr>
                      </pic:pic>
                    </a:graphicData>
                  </a:graphic>
                </wp:inline>
              </w:drawing>
            </w:r>
          </w:p>
          <w:p w14:paraId="34B7D49B" w14:textId="77777777" w:rsidR="00FA65D1" w:rsidRDefault="00FA65D1" w:rsidP="00554493">
            <w:pPr>
              <w:rPr>
                <w:rFonts w:ascii="Arial Narrow" w:hAnsi="Arial Narrow"/>
                <w:sz w:val="18"/>
                <w:szCs w:val="18"/>
              </w:rPr>
            </w:pPr>
          </w:p>
          <w:p w14:paraId="0B6408DE" w14:textId="77777777" w:rsidR="00FA65D1" w:rsidRDefault="00FA65D1" w:rsidP="00554493">
            <w:pPr>
              <w:rPr>
                <w:rFonts w:ascii="Arial Narrow" w:hAnsi="Arial Narrow"/>
                <w:sz w:val="18"/>
                <w:szCs w:val="18"/>
              </w:rPr>
            </w:pPr>
          </w:p>
          <w:p w14:paraId="17B4D5DD"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14C2CDC6" wp14:editId="105CE91E">
                  <wp:extent cx="280670" cy="255905"/>
                  <wp:effectExtent l="0" t="0" r="508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670" cy="255905"/>
                          </a:xfrm>
                          <a:prstGeom prst="rect">
                            <a:avLst/>
                          </a:prstGeom>
                          <a:noFill/>
                        </pic:spPr>
                      </pic:pic>
                    </a:graphicData>
                  </a:graphic>
                </wp:inline>
              </w:drawing>
            </w:r>
          </w:p>
          <w:p w14:paraId="0F7D2F05" w14:textId="77777777" w:rsidR="00FA65D1" w:rsidRDefault="00FA65D1" w:rsidP="00554493">
            <w:pPr>
              <w:rPr>
                <w:rFonts w:ascii="Arial Narrow" w:hAnsi="Arial Narrow"/>
                <w:sz w:val="18"/>
                <w:szCs w:val="18"/>
              </w:rPr>
            </w:pPr>
          </w:p>
          <w:p w14:paraId="50817AFA" w14:textId="77777777" w:rsidR="00FA65D1" w:rsidRDefault="00FA65D1" w:rsidP="00554493">
            <w:pPr>
              <w:rPr>
                <w:rFonts w:ascii="Arial Narrow" w:hAnsi="Arial Narrow"/>
                <w:sz w:val="18"/>
                <w:szCs w:val="18"/>
              </w:rPr>
            </w:pPr>
          </w:p>
          <w:p w14:paraId="1257B073" w14:textId="77777777" w:rsidR="00FA65D1" w:rsidRDefault="00FA65D1" w:rsidP="00554493">
            <w:pPr>
              <w:rPr>
                <w:rFonts w:ascii="Arial Narrow" w:hAnsi="Arial Narrow"/>
                <w:sz w:val="18"/>
                <w:szCs w:val="18"/>
              </w:rPr>
            </w:pPr>
          </w:p>
          <w:p w14:paraId="4918E745"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5767E29D" wp14:editId="476D7C26">
                  <wp:extent cx="280670" cy="255905"/>
                  <wp:effectExtent l="0" t="0" r="508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670" cy="255905"/>
                          </a:xfrm>
                          <a:prstGeom prst="rect">
                            <a:avLst/>
                          </a:prstGeom>
                          <a:noFill/>
                        </pic:spPr>
                      </pic:pic>
                    </a:graphicData>
                  </a:graphic>
                </wp:inline>
              </w:drawing>
            </w:r>
          </w:p>
          <w:p w14:paraId="5B6D2472" w14:textId="77777777" w:rsidR="00FA65D1" w:rsidRDefault="00FA65D1" w:rsidP="00554493">
            <w:pPr>
              <w:rPr>
                <w:rFonts w:ascii="Arial Narrow" w:hAnsi="Arial Narrow"/>
                <w:sz w:val="18"/>
                <w:szCs w:val="18"/>
              </w:rPr>
            </w:pPr>
          </w:p>
          <w:p w14:paraId="051C1637" w14:textId="77777777" w:rsidR="00FA65D1" w:rsidRDefault="00FA65D1" w:rsidP="00554493">
            <w:pPr>
              <w:rPr>
                <w:rFonts w:ascii="Arial Narrow" w:hAnsi="Arial Narrow"/>
                <w:sz w:val="18"/>
                <w:szCs w:val="18"/>
              </w:rPr>
            </w:pPr>
          </w:p>
          <w:p w14:paraId="218CE591" w14:textId="77777777" w:rsidR="00FA65D1" w:rsidRDefault="00FA65D1" w:rsidP="00554493">
            <w:pPr>
              <w:rPr>
                <w:rFonts w:ascii="Arial Narrow" w:hAnsi="Arial Narrow"/>
                <w:sz w:val="18"/>
                <w:szCs w:val="18"/>
              </w:rPr>
            </w:pPr>
          </w:p>
          <w:p w14:paraId="354FBE3F"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4E4092D9" wp14:editId="1E4E6EE4">
                  <wp:extent cx="523875" cy="212089"/>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718" cy="218098"/>
                          </a:xfrm>
                          <a:prstGeom prst="rect">
                            <a:avLst/>
                          </a:prstGeom>
                          <a:noFill/>
                        </pic:spPr>
                      </pic:pic>
                    </a:graphicData>
                  </a:graphic>
                </wp:inline>
              </w:drawing>
            </w:r>
          </w:p>
          <w:p w14:paraId="4F42572B" w14:textId="77777777" w:rsidR="00FA65D1" w:rsidRDefault="00FA65D1" w:rsidP="00554493">
            <w:pPr>
              <w:rPr>
                <w:rFonts w:ascii="Arial Narrow" w:hAnsi="Arial Narrow"/>
                <w:sz w:val="18"/>
                <w:szCs w:val="18"/>
              </w:rPr>
            </w:pPr>
          </w:p>
          <w:p w14:paraId="3F16F61F" w14:textId="77777777" w:rsidR="00FA65D1" w:rsidRDefault="00FA65D1" w:rsidP="00554493">
            <w:pPr>
              <w:rPr>
                <w:rFonts w:ascii="Arial Narrow" w:hAnsi="Arial Narrow"/>
                <w:sz w:val="18"/>
                <w:szCs w:val="18"/>
              </w:rPr>
            </w:pPr>
          </w:p>
          <w:p w14:paraId="6EECD382" w14:textId="77777777" w:rsidR="00FA65D1" w:rsidRDefault="00FA65D1" w:rsidP="00554493">
            <w:pPr>
              <w:rPr>
                <w:rFonts w:ascii="Arial Narrow" w:hAnsi="Arial Narrow"/>
                <w:sz w:val="18"/>
                <w:szCs w:val="18"/>
              </w:rPr>
            </w:pPr>
            <w:r>
              <w:rPr>
                <w:rFonts w:ascii="Arial Narrow" w:hAnsi="Arial Narrow"/>
                <w:noProof/>
                <w:sz w:val="18"/>
                <w:szCs w:val="18"/>
                <w:lang w:eastAsia="en-GB"/>
              </w:rPr>
              <w:lastRenderedPageBreak/>
              <w:drawing>
                <wp:inline distT="0" distB="0" distL="0" distR="0" wp14:anchorId="4200F56C" wp14:editId="39D40CD9">
                  <wp:extent cx="541130" cy="2190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621" cy="219274"/>
                          </a:xfrm>
                          <a:prstGeom prst="rect">
                            <a:avLst/>
                          </a:prstGeom>
                          <a:noFill/>
                        </pic:spPr>
                      </pic:pic>
                    </a:graphicData>
                  </a:graphic>
                </wp:inline>
              </w:drawing>
            </w:r>
          </w:p>
          <w:p w14:paraId="0E7B10AD" w14:textId="77777777" w:rsidR="00FA65D1" w:rsidRDefault="00FA65D1" w:rsidP="00554493">
            <w:pPr>
              <w:rPr>
                <w:rFonts w:ascii="Arial Narrow" w:hAnsi="Arial Narrow"/>
                <w:sz w:val="18"/>
                <w:szCs w:val="18"/>
              </w:rPr>
            </w:pPr>
          </w:p>
          <w:p w14:paraId="223B666F" w14:textId="77777777" w:rsidR="00FA65D1" w:rsidRPr="00996A55" w:rsidRDefault="00FA65D1" w:rsidP="00554493">
            <w:pPr>
              <w:rPr>
                <w:rFonts w:ascii="Arial Narrow" w:hAnsi="Arial Narrow"/>
                <w:sz w:val="18"/>
                <w:szCs w:val="18"/>
              </w:rPr>
            </w:pPr>
          </w:p>
        </w:tc>
        <w:tc>
          <w:tcPr>
            <w:tcW w:w="709" w:type="dxa"/>
          </w:tcPr>
          <w:p w14:paraId="5BD582E5" w14:textId="77777777" w:rsidR="00FA65D1" w:rsidRPr="00996A55" w:rsidRDefault="00FA65D1" w:rsidP="00554493">
            <w:pPr>
              <w:rPr>
                <w:rFonts w:ascii="Arial Narrow" w:hAnsi="Arial Narrow"/>
                <w:sz w:val="18"/>
                <w:szCs w:val="18"/>
              </w:rPr>
            </w:pPr>
            <w:r>
              <w:rPr>
                <w:rFonts w:ascii="Arial Narrow" w:hAnsi="Arial Narrow"/>
                <w:sz w:val="18"/>
                <w:szCs w:val="18"/>
              </w:rPr>
              <w:lastRenderedPageBreak/>
              <w:t>Low</w:t>
            </w:r>
            <w:r w:rsidRPr="00996A55">
              <w:rPr>
                <w:rFonts w:ascii="Arial Narrow" w:hAnsi="Arial Narrow"/>
                <w:sz w:val="18"/>
                <w:szCs w:val="18"/>
              </w:rPr>
              <w:t xml:space="preserve"> </w:t>
            </w:r>
          </w:p>
        </w:tc>
      </w:tr>
      <w:tr w:rsidR="00FA65D1" w14:paraId="71D12D0C" w14:textId="77777777" w:rsidTr="00554493">
        <w:trPr>
          <w:trHeight w:val="1187"/>
        </w:trPr>
        <w:tc>
          <w:tcPr>
            <w:tcW w:w="851" w:type="dxa"/>
          </w:tcPr>
          <w:p w14:paraId="3626EA75" w14:textId="77777777" w:rsidR="00FA65D1" w:rsidRDefault="00FA65D1" w:rsidP="00554493">
            <w:pPr>
              <w:rPr>
                <w:rFonts w:ascii="Arial Narrow" w:hAnsi="Arial Narrow"/>
                <w:sz w:val="18"/>
                <w:szCs w:val="18"/>
              </w:rPr>
            </w:pPr>
            <w:r>
              <w:rPr>
                <w:rFonts w:ascii="Arial Narrow" w:hAnsi="Arial Narrow"/>
                <w:sz w:val="18"/>
                <w:szCs w:val="18"/>
              </w:rPr>
              <w:t xml:space="preserve">Gustafson et al. (2011) </w:t>
            </w:r>
            <w:r>
              <w:rPr>
                <w:rFonts w:ascii="Arial Narrow" w:hAnsi="Arial Narrow"/>
                <w:sz w:val="18"/>
                <w:szCs w:val="18"/>
                <w:vertAlign w:val="superscript"/>
              </w:rPr>
              <w:t>S</w:t>
            </w:r>
            <w:r w:rsidRPr="00890FB2">
              <w:rPr>
                <w:rFonts w:ascii="Arial Narrow" w:hAnsi="Arial Narrow"/>
                <w:noProof/>
                <w:sz w:val="18"/>
                <w:szCs w:val="18"/>
                <w:vertAlign w:val="superscript"/>
              </w:rPr>
              <w:t>6</w:t>
            </w:r>
          </w:p>
          <w:p w14:paraId="0DFD5AC1" w14:textId="77777777" w:rsidR="00FA65D1" w:rsidRPr="00996A55" w:rsidRDefault="00FA65D1" w:rsidP="00554493">
            <w:pPr>
              <w:rPr>
                <w:rFonts w:ascii="Arial Narrow" w:hAnsi="Arial Narrow"/>
                <w:sz w:val="18"/>
                <w:szCs w:val="18"/>
              </w:rPr>
            </w:pPr>
          </w:p>
          <w:p w14:paraId="4B8F6632"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USA</w:t>
            </w:r>
          </w:p>
        </w:tc>
        <w:tc>
          <w:tcPr>
            <w:tcW w:w="851" w:type="dxa"/>
          </w:tcPr>
          <w:p w14:paraId="57505BF6"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 xml:space="preserve">Cross-sectional </w:t>
            </w:r>
          </w:p>
        </w:tc>
        <w:tc>
          <w:tcPr>
            <w:tcW w:w="1843" w:type="dxa"/>
          </w:tcPr>
          <w:p w14:paraId="40E4D75D" w14:textId="77777777" w:rsidR="00FA65D1" w:rsidRPr="00996A55"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22 supermarkets </w:t>
            </w:r>
            <w:r w:rsidRPr="00996A55">
              <w:rPr>
                <w:rFonts w:ascii="Arial Narrow" w:eastAsiaTheme="minorHAnsi" w:hAnsi="Arial Narrow" w:cstheme="minorBidi"/>
                <w:sz w:val="18"/>
                <w:szCs w:val="18"/>
              </w:rPr>
              <w:t xml:space="preserve">identified </w:t>
            </w:r>
            <w:r>
              <w:rPr>
                <w:rFonts w:ascii="Arial Narrow" w:eastAsiaTheme="minorHAnsi" w:hAnsi="Arial Narrow" w:cstheme="minorBidi"/>
                <w:sz w:val="18"/>
                <w:szCs w:val="18"/>
              </w:rPr>
              <w:t xml:space="preserve">by participants </w:t>
            </w:r>
            <w:r w:rsidRPr="00996A55">
              <w:rPr>
                <w:rFonts w:ascii="Arial Narrow" w:eastAsiaTheme="minorHAnsi" w:hAnsi="Arial Narrow" w:cstheme="minorBidi"/>
                <w:sz w:val="18"/>
                <w:szCs w:val="18"/>
              </w:rPr>
              <w:t>as being used for primary food shop</w:t>
            </w:r>
          </w:p>
          <w:p w14:paraId="2626F350" w14:textId="77777777" w:rsidR="00FA65D1" w:rsidRPr="00996A55" w:rsidRDefault="00FA65D1" w:rsidP="00554493">
            <w:pPr>
              <w:rPr>
                <w:rFonts w:ascii="Arial Narrow" w:hAnsi="Arial Narrow"/>
                <w:sz w:val="18"/>
                <w:szCs w:val="18"/>
              </w:rPr>
            </w:pPr>
          </w:p>
          <w:p w14:paraId="3F510673" w14:textId="77777777" w:rsidR="00FA65D1" w:rsidRDefault="00FA65D1" w:rsidP="00554493">
            <w:pPr>
              <w:rPr>
                <w:rFonts w:ascii="Arial Narrow" w:hAnsi="Arial Narrow"/>
                <w:sz w:val="18"/>
                <w:szCs w:val="18"/>
              </w:rPr>
            </w:pPr>
            <w:r>
              <w:rPr>
                <w:rFonts w:ascii="Arial Narrow" w:hAnsi="Arial Narrow"/>
                <w:sz w:val="18"/>
                <w:szCs w:val="18"/>
              </w:rPr>
              <w:t>Small urban city, with majority white population, Lexington, Kentucky</w:t>
            </w:r>
            <w:r w:rsidRPr="00996A55">
              <w:rPr>
                <w:rFonts w:ascii="Arial Narrow" w:hAnsi="Arial Narrow"/>
                <w:sz w:val="18"/>
                <w:szCs w:val="18"/>
              </w:rPr>
              <w:t xml:space="preserve"> </w:t>
            </w:r>
          </w:p>
          <w:p w14:paraId="22714112" w14:textId="77777777" w:rsidR="00FA65D1" w:rsidRDefault="00FA65D1" w:rsidP="00554493">
            <w:pPr>
              <w:rPr>
                <w:rFonts w:ascii="Arial Narrow" w:hAnsi="Arial Narrow"/>
                <w:sz w:val="18"/>
                <w:szCs w:val="18"/>
              </w:rPr>
            </w:pPr>
          </w:p>
          <w:p w14:paraId="6DDA1A77" w14:textId="77777777" w:rsidR="00FA65D1" w:rsidRPr="00EC5B59" w:rsidRDefault="00FA65D1" w:rsidP="00554493">
            <w:pPr>
              <w:rPr>
                <w:rFonts w:ascii="Arial Narrow" w:hAnsi="Arial Narrow"/>
                <w:sz w:val="20"/>
                <w:szCs w:val="18"/>
              </w:rPr>
            </w:pPr>
            <w:r w:rsidRPr="008F761F">
              <w:rPr>
                <w:rFonts w:ascii="Arial Narrow" w:hAnsi="Arial Narrow"/>
                <w:sz w:val="18"/>
                <w:szCs w:val="16"/>
              </w:rPr>
              <w:t>No neighbourhood SES details</w:t>
            </w:r>
            <w:r>
              <w:rPr>
                <w:rFonts w:ascii="Arial Narrow" w:hAnsi="Arial Narrow"/>
                <w:sz w:val="18"/>
                <w:szCs w:val="16"/>
              </w:rPr>
              <w:t xml:space="preserve"> reported</w:t>
            </w:r>
            <w:r w:rsidRPr="008F761F">
              <w:rPr>
                <w:rFonts w:ascii="Arial Narrow" w:hAnsi="Arial Narrow"/>
                <w:sz w:val="20"/>
                <w:szCs w:val="18"/>
              </w:rPr>
              <w:t>.</w:t>
            </w:r>
          </w:p>
        </w:tc>
        <w:tc>
          <w:tcPr>
            <w:tcW w:w="2126" w:type="dxa"/>
          </w:tcPr>
          <w:p w14:paraId="633639A5" w14:textId="77777777" w:rsidR="00FA65D1" w:rsidRPr="00996A55" w:rsidRDefault="00FA65D1" w:rsidP="00554493">
            <w:pPr>
              <w:rPr>
                <w:rFonts w:ascii="Arial Narrow" w:hAnsi="Arial Narrow"/>
                <w:sz w:val="18"/>
                <w:szCs w:val="18"/>
              </w:rPr>
            </w:pPr>
            <w:r>
              <w:rPr>
                <w:rFonts w:ascii="Arial Narrow" w:hAnsi="Arial Narrow"/>
                <w:sz w:val="18"/>
                <w:szCs w:val="18"/>
              </w:rPr>
              <w:t>n</w:t>
            </w:r>
            <w:r w:rsidRPr="00996A55">
              <w:rPr>
                <w:rFonts w:ascii="Arial Narrow" w:hAnsi="Arial Narrow"/>
                <w:sz w:val="18"/>
                <w:szCs w:val="18"/>
              </w:rPr>
              <w:t>=121</w:t>
            </w:r>
          </w:p>
          <w:p w14:paraId="324E56DE" w14:textId="77777777" w:rsidR="00FA65D1" w:rsidRPr="00996A55" w:rsidRDefault="00FA65D1" w:rsidP="00554493">
            <w:pPr>
              <w:rPr>
                <w:rFonts w:ascii="Arial Narrow" w:hAnsi="Arial Narrow"/>
                <w:sz w:val="18"/>
                <w:szCs w:val="18"/>
              </w:rPr>
            </w:pPr>
          </w:p>
          <w:p w14:paraId="02675A05" w14:textId="77777777" w:rsidR="00FA65D1" w:rsidRPr="00996A55" w:rsidRDefault="00FA65D1" w:rsidP="00554493">
            <w:pPr>
              <w:rPr>
                <w:rFonts w:ascii="Arial Narrow" w:hAnsi="Arial Narrow"/>
                <w:sz w:val="18"/>
                <w:szCs w:val="18"/>
              </w:rPr>
            </w:pPr>
            <w:r>
              <w:rPr>
                <w:rFonts w:ascii="Arial Narrow" w:hAnsi="Arial Narrow"/>
                <w:sz w:val="18"/>
                <w:szCs w:val="18"/>
              </w:rPr>
              <w:t>Recruitment: Participants (n=1400) of a previous state-wide survey on cancer control and prevention sent a postal invitation</w:t>
            </w:r>
          </w:p>
          <w:p w14:paraId="51F51D59"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 xml:space="preserve"> </w:t>
            </w:r>
          </w:p>
          <w:p w14:paraId="4373CDA1"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Age</w:t>
            </w:r>
            <w:r>
              <w:rPr>
                <w:rFonts w:ascii="Arial Narrow" w:hAnsi="Arial Narrow"/>
                <w:sz w:val="18"/>
                <w:szCs w:val="18"/>
              </w:rPr>
              <w:t xml:space="preserve"> (mean)</w:t>
            </w:r>
            <w:r w:rsidRPr="00996A55">
              <w:rPr>
                <w:rFonts w:ascii="Arial Narrow" w:hAnsi="Arial Narrow"/>
                <w:sz w:val="18"/>
                <w:szCs w:val="18"/>
              </w:rPr>
              <w:t>:</w:t>
            </w:r>
            <w:r>
              <w:rPr>
                <w:rFonts w:ascii="Arial Narrow" w:hAnsi="Arial Narrow"/>
                <w:sz w:val="18"/>
                <w:szCs w:val="18"/>
              </w:rPr>
              <w:t xml:space="preserve"> </w:t>
            </w:r>
            <w:r w:rsidRPr="00996A55">
              <w:rPr>
                <w:rFonts w:ascii="Arial Narrow" w:hAnsi="Arial Narrow"/>
                <w:sz w:val="18"/>
                <w:szCs w:val="18"/>
              </w:rPr>
              <w:t>42 years</w:t>
            </w:r>
          </w:p>
          <w:p w14:paraId="4CA4725A"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 xml:space="preserve">Sex: 58% Females </w:t>
            </w:r>
          </w:p>
          <w:p w14:paraId="5BC3D0DE"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Ethnicity: 94% White</w:t>
            </w:r>
          </w:p>
          <w:p w14:paraId="0230BD41" w14:textId="77777777" w:rsidR="00FA65D1" w:rsidRDefault="00FA65D1" w:rsidP="00554493">
            <w:pPr>
              <w:ind w:left="801" w:hanging="557"/>
              <w:rPr>
                <w:rFonts w:ascii="Arial Narrow" w:hAnsi="Arial Narrow"/>
                <w:sz w:val="18"/>
                <w:szCs w:val="18"/>
              </w:rPr>
            </w:pPr>
            <w:r>
              <w:rPr>
                <w:rFonts w:ascii="Arial Narrow" w:hAnsi="Arial Narrow"/>
                <w:sz w:val="18"/>
                <w:szCs w:val="18"/>
              </w:rPr>
              <w:t xml:space="preserve">          2% African American</w:t>
            </w:r>
          </w:p>
          <w:p w14:paraId="22D9099B" w14:textId="77777777" w:rsidR="00FA65D1" w:rsidRPr="00996A55" w:rsidRDefault="00FA65D1" w:rsidP="00554493">
            <w:pPr>
              <w:rPr>
                <w:rFonts w:ascii="Arial Narrow" w:hAnsi="Arial Narrow"/>
                <w:sz w:val="18"/>
                <w:szCs w:val="18"/>
              </w:rPr>
            </w:pPr>
            <w:r>
              <w:rPr>
                <w:rFonts w:ascii="Arial Narrow" w:hAnsi="Arial Narrow"/>
                <w:sz w:val="18"/>
                <w:szCs w:val="18"/>
              </w:rPr>
              <w:t>Income: 60% High (&gt;= $50,000)</w:t>
            </w:r>
          </w:p>
        </w:tc>
        <w:tc>
          <w:tcPr>
            <w:tcW w:w="992" w:type="dxa"/>
          </w:tcPr>
          <w:p w14:paraId="7B52527A" w14:textId="77777777" w:rsidR="00FA65D1" w:rsidRDefault="00FA65D1" w:rsidP="00554493">
            <w:pPr>
              <w:rPr>
                <w:rFonts w:ascii="Arial Narrow" w:hAnsi="Arial Narrow"/>
                <w:sz w:val="18"/>
                <w:szCs w:val="18"/>
              </w:rPr>
            </w:pPr>
            <w:r w:rsidRPr="00996A55">
              <w:rPr>
                <w:rFonts w:ascii="Arial Narrow" w:hAnsi="Arial Narrow"/>
                <w:sz w:val="18"/>
                <w:szCs w:val="18"/>
              </w:rPr>
              <w:t xml:space="preserve">Availability </w:t>
            </w:r>
          </w:p>
          <w:p w14:paraId="20331AFE" w14:textId="77777777" w:rsidR="00FA65D1" w:rsidRPr="00996A55" w:rsidRDefault="00FA65D1" w:rsidP="00554493">
            <w:pPr>
              <w:rPr>
                <w:rFonts w:ascii="Arial Narrow" w:hAnsi="Arial Narrow"/>
                <w:sz w:val="18"/>
                <w:szCs w:val="18"/>
              </w:rPr>
            </w:pPr>
          </w:p>
        </w:tc>
        <w:tc>
          <w:tcPr>
            <w:tcW w:w="2126" w:type="dxa"/>
          </w:tcPr>
          <w:p w14:paraId="639F41BC" w14:textId="77777777" w:rsidR="00FA65D1" w:rsidRDefault="00FA65D1" w:rsidP="00554493">
            <w:pPr>
              <w:rPr>
                <w:rFonts w:ascii="Arial Narrow" w:hAnsi="Arial Narrow"/>
                <w:sz w:val="18"/>
                <w:szCs w:val="18"/>
              </w:rPr>
            </w:pPr>
            <w:r w:rsidRPr="00996A55">
              <w:rPr>
                <w:rFonts w:ascii="Arial Narrow" w:hAnsi="Arial Narrow"/>
                <w:b/>
                <w:sz w:val="18"/>
                <w:szCs w:val="18"/>
              </w:rPr>
              <w:t>A:</w:t>
            </w:r>
            <w:r>
              <w:rPr>
                <w:rFonts w:ascii="Arial Narrow" w:hAnsi="Arial Narrow"/>
                <w:sz w:val="18"/>
                <w:szCs w:val="18"/>
              </w:rPr>
              <w:t xml:space="preserve"> Availability score (adapted NEMS-S) for 55 healthier </w:t>
            </w:r>
            <w:r w:rsidRPr="00996A55">
              <w:rPr>
                <w:rFonts w:ascii="Arial Narrow" w:hAnsi="Arial Narrow"/>
                <w:sz w:val="18"/>
                <w:szCs w:val="18"/>
              </w:rPr>
              <w:t>food</w:t>
            </w:r>
            <w:r>
              <w:rPr>
                <w:rFonts w:ascii="Arial Narrow" w:hAnsi="Arial Narrow"/>
                <w:sz w:val="18"/>
                <w:szCs w:val="18"/>
              </w:rPr>
              <w:t xml:space="preserve"> items</w:t>
            </w:r>
            <w:r w:rsidRPr="00996A55">
              <w:rPr>
                <w:rFonts w:ascii="Arial Narrow" w:hAnsi="Arial Narrow"/>
                <w:sz w:val="18"/>
                <w:szCs w:val="18"/>
              </w:rPr>
              <w:t xml:space="preserve"> </w:t>
            </w:r>
            <w:r>
              <w:rPr>
                <w:rFonts w:ascii="Arial Narrow" w:hAnsi="Arial Narrow"/>
                <w:sz w:val="18"/>
                <w:szCs w:val="18"/>
              </w:rPr>
              <w:t>across 15 food categories</w:t>
            </w:r>
          </w:p>
          <w:p w14:paraId="6FA9C3BA" w14:textId="77777777" w:rsidR="00FA65D1" w:rsidRDefault="00FA65D1" w:rsidP="00554493">
            <w:pPr>
              <w:rPr>
                <w:rFonts w:ascii="Arial Narrow" w:hAnsi="Arial Narrow"/>
                <w:sz w:val="18"/>
                <w:szCs w:val="18"/>
              </w:rPr>
            </w:pPr>
          </w:p>
          <w:p w14:paraId="5EC6AF21" w14:textId="77777777" w:rsidR="00FA65D1" w:rsidRPr="00996A55" w:rsidRDefault="00FA65D1" w:rsidP="00554493">
            <w:pPr>
              <w:rPr>
                <w:rFonts w:ascii="Arial Narrow" w:hAnsi="Arial Narrow"/>
                <w:sz w:val="18"/>
                <w:szCs w:val="18"/>
              </w:rPr>
            </w:pPr>
            <w:r>
              <w:rPr>
                <w:rFonts w:ascii="Arial Narrow" w:hAnsi="Arial Narrow"/>
                <w:sz w:val="18"/>
                <w:szCs w:val="18"/>
              </w:rPr>
              <w:t xml:space="preserve">Data collected NEMS-S to derive a composite score incorporating availability, price and quality.  </w:t>
            </w:r>
          </w:p>
          <w:p w14:paraId="073968DF" w14:textId="77777777" w:rsidR="00FA65D1" w:rsidRPr="00996A55" w:rsidRDefault="00FA65D1" w:rsidP="00554493">
            <w:pPr>
              <w:rPr>
                <w:rFonts w:ascii="Arial Narrow" w:hAnsi="Arial Narrow"/>
                <w:sz w:val="18"/>
                <w:szCs w:val="18"/>
              </w:rPr>
            </w:pPr>
          </w:p>
          <w:p w14:paraId="4078EB5C" w14:textId="77777777" w:rsidR="00FA65D1" w:rsidRPr="00996A55" w:rsidRDefault="00FA65D1" w:rsidP="00554493">
            <w:pPr>
              <w:rPr>
                <w:rFonts w:ascii="Arial Narrow" w:hAnsi="Arial Narrow"/>
                <w:sz w:val="18"/>
                <w:szCs w:val="18"/>
              </w:rPr>
            </w:pPr>
            <w:r>
              <w:rPr>
                <w:rFonts w:ascii="Arial Narrow" w:hAnsi="Arial Narrow"/>
                <w:sz w:val="18"/>
                <w:szCs w:val="18"/>
              </w:rPr>
              <w:t>No details provided about when in-store audits were conducted</w:t>
            </w:r>
          </w:p>
        </w:tc>
        <w:tc>
          <w:tcPr>
            <w:tcW w:w="1701" w:type="dxa"/>
          </w:tcPr>
          <w:p w14:paraId="79E9F2AC" w14:textId="77777777" w:rsidR="00FA65D1" w:rsidRDefault="00FA65D1" w:rsidP="00554493">
            <w:pPr>
              <w:rPr>
                <w:rFonts w:ascii="Arial Narrow" w:hAnsi="Arial Narrow"/>
                <w:sz w:val="18"/>
                <w:szCs w:val="18"/>
              </w:rPr>
            </w:pPr>
            <w:r>
              <w:rPr>
                <w:rFonts w:ascii="Arial Narrow" w:hAnsi="Arial Narrow"/>
                <w:sz w:val="18"/>
                <w:szCs w:val="18"/>
              </w:rPr>
              <w:t xml:space="preserve">Binary variables for 4 food groups based on self-reported consumption: </w:t>
            </w:r>
          </w:p>
          <w:p w14:paraId="1F0FB0EA" w14:textId="77777777" w:rsidR="00FA65D1" w:rsidRDefault="00FA65D1" w:rsidP="00554493">
            <w:pPr>
              <w:rPr>
                <w:rFonts w:ascii="Arial Narrow" w:hAnsi="Arial Narrow"/>
                <w:sz w:val="18"/>
                <w:szCs w:val="18"/>
              </w:rPr>
            </w:pPr>
          </w:p>
          <w:p w14:paraId="3802C15F" w14:textId="77777777" w:rsidR="00FA65D1" w:rsidRPr="007C36FD" w:rsidRDefault="00FA65D1" w:rsidP="00EA33EE">
            <w:pPr>
              <w:pStyle w:val="ListParagraph"/>
              <w:numPr>
                <w:ilvl w:val="0"/>
                <w:numId w:val="14"/>
              </w:numPr>
              <w:ind w:left="181" w:hanging="105"/>
              <w:rPr>
                <w:rFonts w:ascii="Arial Narrow" w:hAnsi="Arial Narrow"/>
                <w:sz w:val="18"/>
                <w:szCs w:val="18"/>
              </w:rPr>
            </w:pPr>
            <w:r w:rsidRPr="007C36FD">
              <w:rPr>
                <w:rFonts w:ascii="Arial Narrow" w:hAnsi="Arial Narrow"/>
                <w:sz w:val="18"/>
                <w:szCs w:val="18"/>
              </w:rPr>
              <w:t xml:space="preserve">F&amp;V (&lt;2 or ≥ 2 times per day) </w:t>
            </w:r>
          </w:p>
          <w:p w14:paraId="5CC13479" w14:textId="77777777" w:rsidR="00FA65D1" w:rsidRPr="007C36FD" w:rsidRDefault="00FA65D1" w:rsidP="00EA33EE">
            <w:pPr>
              <w:pStyle w:val="ListParagraph"/>
              <w:numPr>
                <w:ilvl w:val="0"/>
                <w:numId w:val="14"/>
              </w:numPr>
              <w:ind w:left="181" w:hanging="105"/>
              <w:rPr>
                <w:rFonts w:ascii="Arial Narrow" w:hAnsi="Arial Narrow"/>
                <w:sz w:val="18"/>
                <w:szCs w:val="18"/>
              </w:rPr>
            </w:pPr>
            <w:r w:rsidRPr="007C36FD">
              <w:rPr>
                <w:rFonts w:ascii="Arial Narrow" w:hAnsi="Arial Narrow"/>
                <w:sz w:val="18"/>
                <w:szCs w:val="18"/>
              </w:rPr>
              <w:t>High fibre cereals (&lt;1 or ≥1 per day)</w:t>
            </w:r>
          </w:p>
          <w:p w14:paraId="7B06F36D" w14:textId="77777777" w:rsidR="00FA65D1" w:rsidRPr="007C36FD" w:rsidRDefault="00FA65D1" w:rsidP="00EA33EE">
            <w:pPr>
              <w:pStyle w:val="ListParagraph"/>
              <w:numPr>
                <w:ilvl w:val="0"/>
                <w:numId w:val="14"/>
              </w:numPr>
              <w:ind w:left="181" w:hanging="105"/>
              <w:rPr>
                <w:rFonts w:ascii="Arial Narrow" w:hAnsi="Arial Narrow"/>
                <w:sz w:val="18"/>
                <w:szCs w:val="18"/>
              </w:rPr>
            </w:pPr>
            <w:r w:rsidRPr="007C36FD">
              <w:rPr>
                <w:rFonts w:ascii="Arial Narrow" w:hAnsi="Arial Narrow"/>
                <w:sz w:val="18"/>
                <w:szCs w:val="18"/>
              </w:rPr>
              <w:t>Sweetened beverages (never or ≥ 1 per week)</w:t>
            </w:r>
          </w:p>
          <w:p w14:paraId="54B584E6" w14:textId="77777777" w:rsidR="00FA65D1" w:rsidRPr="007C36FD" w:rsidRDefault="00FA65D1" w:rsidP="00EA33EE">
            <w:pPr>
              <w:pStyle w:val="ListParagraph"/>
              <w:numPr>
                <w:ilvl w:val="0"/>
                <w:numId w:val="14"/>
              </w:numPr>
              <w:ind w:left="181" w:hanging="105"/>
              <w:rPr>
                <w:rFonts w:ascii="Arial Narrow" w:hAnsi="Arial Narrow"/>
                <w:sz w:val="18"/>
                <w:szCs w:val="18"/>
              </w:rPr>
            </w:pPr>
            <w:r w:rsidRPr="007C36FD">
              <w:rPr>
                <w:rFonts w:ascii="Arial Narrow" w:hAnsi="Arial Narrow"/>
                <w:sz w:val="18"/>
                <w:szCs w:val="18"/>
              </w:rPr>
              <w:t xml:space="preserve">Biscuits and cakes (&lt;5 or ≥5 per week) </w:t>
            </w:r>
          </w:p>
          <w:p w14:paraId="52B83F66" w14:textId="77777777" w:rsidR="00FA65D1" w:rsidRPr="00996A55" w:rsidRDefault="00FA65D1" w:rsidP="00554493">
            <w:pPr>
              <w:rPr>
                <w:rFonts w:ascii="Arial Narrow" w:hAnsi="Arial Narrow"/>
                <w:sz w:val="18"/>
                <w:szCs w:val="18"/>
              </w:rPr>
            </w:pPr>
          </w:p>
          <w:p w14:paraId="01650FB7" w14:textId="77777777" w:rsidR="00FA65D1" w:rsidRPr="00996A55" w:rsidRDefault="00FA65D1" w:rsidP="00554493">
            <w:pPr>
              <w:rPr>
                <w:rFonts w:ascii="Arial Narrow" w:hAnsi="Arial Narrow"/>
                <w:sz w:val="18"/>
                <w:szCs w:val="18"/>
              </w:rPr>
            </w:pPr>
            <w:r>
              <w:rPr>
                <w:rFonts w:ascii="Arial Narrow" w:hAnsi="Arial Narrow"/>
                <w:sz w:val="18"/>
                <w:szCs w:val="18"/>
              </w:rPr>
              <w:t xml:space="preserve">26 items </w:t>
            </w:r>
            <w:r w:rsidRPr="00996A55">
              <w:rPr>
                <w:rFonts w:ascii="Arial Narrow" w:hAnsi="Arial Narrow"/>
                <w:sz w:val="18"/>
                <w:szCs w:val="18"/>
              </w:rPr>
              <w:t xml:space="preserve">NHANES 2009-2010 dietary screener </w:t>
            </w:r>
            <w:r>
              <w:rPr>
                <w:rFonts w:ascii="Arial Narrow" w:hAnsi="Arial Narrow"/>
                <w:sz w:val="18"/>
                <w:szCs w:val="18"/>
              </w:rPr>
              <w:t>administered via telephone</w:t>
            </w:r>
          </w:p>
        </w:tc>
        <w:tc>
          <w:tcPr>
            <w:tcW w:w="3544" w:type="dxa"/>
          </w:tcPr>
          <w:p w14:paraId="1D1882ED" w14:textId="77777777" w:rsidR="00FA65D1" w:rsidRDefault="00FA65D1" w:rsidP="00554493">
            <w:pPr>
              <w:rPr>
                <w:rFonts w:ascii="Arial Narrow" w:hAnsi="Arial Narrow"/>
                <w:sz w:val="18"/>
                <w:szCs w:val="18"/>
              </w:rPr>
            </w:pPr>
            <w:r>
              <w:rPr>
                <w:rFonts w:ascii="Arial Narrow" w:hAnsi="Arial Narrow"/>
                <w:sz w:val="18"/>
                <w:szCs w:val="18"/>
              </w:rPr>
              <w:t xml:space="preserve">Greater healthier food </w:t>
            </w:r>
            <w:r w:rsidRPr="00996A55">
              <w:rPr>
                <w:rFonts w:ascii="Arial Narrow" w:hAnsi="Arial Narrow"/>
                <w:sz w:val="18"/>
                <w:szCs w:val="18"/>
              </w:rPr>
              <w:t xml:space="preserve">availability </w:t>
            </w:r>
            <w:r>
              <w:rPr>
                <w:rFonts w:ascii="Arial Narrow" w:hAnsi="Arial Narrow"/>
                <w:sz w:val="18"/>
                <w:szCs w:val="18"/>
              </w:rPr>
              <w:t>was associated with lower odds (non-significant) of consuming F&amp;V (OR: 0.95; CI95% 0.83, 1.08; p&gt;0.05)</w:t>
            </w:r>
          </w:p>
          <w:p w14:paraId="50636E5A" w14:textId="77777777" w:rsidR="00FA65D1" w:rsidRDefault="00FA65D1" w:rsidP="00554493">
            <w:pPr>
              <w:rPr>
                <w:rFonts w:ascii="Arial Narrow" w:hAnsi="Arial Narrow"/>
                <w:sz w:val="18"/>
                <w:szCs w:val="18"/>
              </w:rPr>
            </w:pPr>
          </w:p>
          <w:p w14:paraId="118D5724" w14:textId="77777777" w:rsidR="00FA65D1" w:rsidRDefault="00FA65D1" w:rsidP="00554493">
            <w:pPr>
              <w:rPr>
                <w:rFonts w:ascii="Arial Narrow" w:hAnsi="Arial Narrow"/>
                <w:sz w:val="18"/>
                <w:szCs w:val="18"/>
              </w:rPr>
            </w:pPr>
            <w:r>
              <w:rPr>
                <w:rFonts w:ascii="Arial Narrow" w:hAnsi="Arial Narrow"/>
                <w:sz w:val="18"/>
                <w:szCs w:val="18"/>
              </w:rPr>
              <w:t xml:space="preserve">Greater healthier food </w:t>
            </w:r>
            <w:r w:rsidRPr="00996A55">
              <w:rPr>
                <w:rFonts w:ascii="Arial Narrow" w:hAnsi="Arial Narrow"/>
                <w:sz w:val="18"/>
                <w:szCs w:val="18"/>
              </w:rPr>
              <w:t xml:space="preserve">availability </w:t>
            </w:r>
            <w:r>
              <w:rPr>
                <w:rFonts w:ascii="Arial Narrow" w:hAnsi="Arial Narrow"/>
                <w:sz w:val="18"/>
                <w:szCs w:val="18"/>
              </w:rPr>
              <w:t xml:space="preserve">was associated with significantly lower odds of consuming sugar </w:t>
            </w:r>
            <w:r w:rsidRPr="00996A55">
              <w:rPr>
                <w:rFonts w:ascii="Arial Narrow" w:hAnsi="Arial Narrow"/>
                <w:sz w:val="18"/>
                <w:szCs w:val="18"/>
              </w:rPr>
              <w:t xml:space="preserve">sweetened beverages </w:t>
            </w:r>
            <w:r>
              <w:rPr>
                <w:rFonts w:ascii="Arial Narrow" w:hAnsi="Arial Narrow"/>
                <w:sz w:val="18"/>
                <w:szCs w:val="18"/>
              </w:rPr>
              <w:t>(OR: 0.65; CI95% 0.14, 0.83; p≤0.05)</w:t>
            </w:r>
          </w:p>
          <w:p w14:paraId="7654B32D" w14:textId="77777777" w:rsidR="00FA65D1" w:rsidRDefault="00FA65D1" w:rsidP="00554493">
            <w:pPr>
              <w:rPr>
                <w:rFonts w:ascii="Arial Narrow" w:hAnsi="Arial Narrow"/>
                <w:sz w:val="18"/>
                <w:szCs w:val="18"/>
              </w:rPr>
            </w:pPr>
          </w:p>
          <w:p w14:paraId="2A6AC0E8" w14:textId="77777777" w:rsidR="00FA65D1" w:rsidRDefault="00FA65D1" w:rsidP="00554493">
            <w:pPr>
              <w:rPr>
                <w:rFonts w:ascii="Arial Narrow" w:hAnsi="Arial Narrow"/>
                <w:sz w:val="18"/>
                <w:szCs w:val="18"/>
              </w:rPr>
            </w:pPr>
            <w:r>
              <w:rPr>
                <w:rFonts w:ascii="Arial Narrow" w:hAnsi="Arial Narrow"/>
                <w:sz w:val="18"/>
                <w:szCs w:val="18"/>
              </w:rPr>
              <w:t xml:space="preserve">Greater healthier food </w:t>
            </w:r>
            <w:r w:rsidRPr="00996A55">
              <w:rPr>
                <w:rFonts w:ascii="Arial Narrow" w:hAnsi="Arial Narrow"/>
                <w:sz w:val="18"/>
                <w:szCs w:val="18"/>
              </w:rPr>
              <w:t xml:space="preserve">availability </w:t>
            </w:r>
            <w:r>
              <w:rPr>
                <w:rFonts w:ascii="Arial Narrow" w:hAnsi="Arial Narrow"/>
                <w:sz w:val="18"/>
                <w:szCs w:val="18"/>
              </w:rPr>
              <w:t>was associated with lower odds (non-significant) of consuming biscuits and cakes (OR: 0.94; CI95% 0.38, 2.39; p&gt;0.05)</w:t>
            </w:r>
          </w:p>
          <w:p w14:paraId="5C774BFC" w14:textId="77777777" w:rsidR="00FA65D1" w:rsidRDefault="00FA65D1" w:rsidP="00554493">
            <w:pPr>
              <w:rPr>
                <w:rFonts w:ascii="Arial Narrow" w:hAnsi="Arial Narrow"/>
                <w:sz w:val="18"/>
                <w:szCs w:val="18"/>
              </w:rPr>
            </w:pPr>
          </w:p>
          <w:p w14:paraId="67AAFC3A" w14:textId="77777777" w:rsidR="00FA65D1" w:rsidRPr="00996A55" w:rsidRDefault="00FA65D1" w:rsidP="00554493">
            <w:pPr>
              <w:rPr>
                <w:rFonts w:ascii="Arial Narrow" w:hAnsi="Arial Narrow"/>
                <w:sz w:val="18"/>
                <w:szCs w:val="18"/>
              </w:rPr>
            </w:pPr>
            <w:r>
              <w:rPr>
                <w:rFonts w:ascii="Arial Narrow" w:hAnsi="Arial Narrow"/>
                <w:sz w:val="18"/>
                <w:szCs w:val="18"/>
              </w:rPr>
              <w:t xml:space="preserve">Greater healthier food </w:t>
            </w:r>
            <w:r w:rsidRPr="00996A55">
              <w:rPr>
                <w:rFonts w:ascii="Arial Narrow" w:hAnsi="Arial Narrow"/>
                <w:sz w:val="18"/>
                <w:szCs w:val="18"/>
              </w:rPr>
              <w:t xml:space="preserve">availability </w:t>
            </w:r>
            <w:r>
              <w:rPr>
                <w:rFonts w:ascii="Arial Narrow" w:hAnsi="Arial Narrow"/>
                <w:sz w:val="18"/>
                <w:szCs w:val="18"/>
              </w:rPr>
              <w:t>was associated with greater odds (non-significant) of consuming high-fibre cereal (OR: 1.05; CI95% 0.93, 1.20; p&gt;0.05)</w:t>
            </w:r>
          </w:p>
        </w:tc>
        <w:tc>
          <w:tcPr>
            <w:tcW w:w="992" w:type="dxa"/>
          </w:tcPr>
          <w:p w14:paraId="259B3CAD"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16FDA7CB" wp14:editId="1C1ACAC0">
                  <wp:extent cx="523875" cy="212089"/>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215" cy="217894"/>
                          </a:xfrm>
                          <a:prstGeom prst="rect">
                            <a:avLst/>
                          </a:prstGeom>
                          <a:noFill/>
                        </pic:spPr>
                      </pic:pic>
                    </a:graphicData>
                  </a:graphic>
                </wp:inline>
              </w:drawing>
            </w:r>
          </w:p>
          <w:p w14:paraId="4F737923" w14:textId="77777777" w:rsidR="00FA65D1" w:rsidRDefault="00FA65D1" w:rsidP="00554493">
            <w:pPr>
              <w:rPr>
                <w:rFonts w:ascii="Arial Narrow" w:hAnsi="Arial Narrow"/>
                <w:sz w:val="18"/>
                <w:szCs w:val="18"/>
              </w:rPr>
            </w:pPr>
          </w:p>
          <w:p w14:paraId="1BFB07B6" w14:textId="77777777" w:rsidR="00FA65D1" w:rsidRDefault="00FA65D1" w:rsidP="00554493">
            <w:pPr>
              <w:rPr>
                <w:rFonts w:ascii="Arial Narrow" w:hAnsi="Arial Narrow"/>
                <w:sz w:val="18"/>
                <w:szCs w:val="18"/>
              </w:rPr>
            </w:pPr>
          </w:p>
          <w:p w14:paraId="08639C59" w14:textId="77777777" w:rsidR="00FA65D1" w:rsidRDefault="00FA65D1" w:rsidP="00554493">
            <w:pPr>
              <w:rPr>
                <w:rFonts w:ascii="Arial Narrow" w:hAnsi="Arial Narrow"/>
                <w:sz w:val="18"/>
                <w:szCs w:val="18"/>
              </w:rPr>
            </w:pPr>
          </w:p>
          <w:p w14:paraId="7071C3E4"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4AE0DD79" wp14:editId="2F9D4DDD">
                  <wp:extent cx="255905" cy="23749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905" cy="237490"/>
                          </a:xfrm>
                          <a:prstGeom prst="rect">
                            <a:avLst/>
                          </a:prstGeom>
                          <a:noFill/>
                        </pic:spPr>
                      </pic:pic>
                    </a:graphicData>
                  </a:graphic>
                </wp:inline>
              </w:drawing>
            </w:r>
          </w:p>
          <w:p w14:paraId="5774FF8F" w14:textId="77777777" w:rsidR="00FA65D1" w:rsidRDefault="00FA65D1" w:rsidP="00554493">
            <w:pPr>
              <w:rPr>
                <w:rFonts w:ascii="Arial Narrow" w:hAnsi="Arial Narrow"/>
                <w:sz w:val="18"/>
                <w:szCs w:val="18"/>
              </w:rPr>
            </w:pPr>
          </w:p>
          <w:p w14:paraId="3E7CE2FF" w14:textId="77777777" w:rsidR="00FA65D1" w:rsidRDefault="00FA65D1" w:rsidP="00554493">
            <w:pPr>
              <w:rPr>
                <w:rFonts w:ascii="Arial Narrow" w:hAnsi="Arial Narrow"/>
                <w:sz w:val="18"/>
                <w:szCs w:val="18"/>
              </w:rPr>
            </w:pPr>
          </w:p>
          <w:p w14:paraId="581D2681" w14:textId="77777777" w:rsidR="00FA65D1" w:rsidRDefault="00FA65D1" w:rsidP="00554493">
            <w:pPr>
              <w:rPr>
                <w:rFonts w:ascii="Arial Narrow" w:hAnsi="Arial Narrow"/>
                <w:sz w:val="18"/>
                <w:szCs w:val="18"/>
              </w:rPr>
            </w:pPr>
          </w:p>
          <w:p w14:paraId="715B02D8"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40C0E822" wp14:editId="439639D1">
                  <wp:extent cx="280670" cy="255905"/>
                  <wp:effectExtent l="0" t="0" r="508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670" cy="255905"/>
                          </a:xfrm>
                          <a:prstGeom prst="rect">
                            <a:avLst/>
                          </a:prstGeom>
                          <a:noFill/>
                        </pic:spPr>
                      </pic:pic>
                    </a:graphicData>
                  </a:graphic>
                </wp:inline>
              </w:drawing>
            </w:r>
          </w:p>
          <w:p w14:paraId="4B890C75" w14:textId="77777777" w:rsidR="00FA65D1" w:rsidRDefault="00FA65D1" w:rsidP="00554493">
            <w:pPr>
              <w:rPr>
                <w:rFonts w:ascii="Arial Narrow" w:hAnsi="Arial Narrow"/>
                <w:sz w:val="18"/>
                <w:szCs w:val="18"/>
              </w:rPr>
            </w:pPr>
          </w:p>
          <w:p w14:paraId="63AFC53C" w14:textId="77777777" w:rsidR="00FA65D1" w:rsidRDefault="00FA65D1" w:rsidP="00554493">
            <w:pPr>
              <w:rPr>
                <w:rFonts w:ascii="Arial Narrow" w:hAnsi="Arial Narrow"/>
                <w:sz w:val="18"/>
                <w:szCs w:val="18"/>
              </w:rPr>
            </w:pPr>
          </w:p>
          <w:p w14:paraId="692E7BBE" w14:textId="77777777" w:rsidR="00FA65D1" w:rsidRDefault="00FA65D1" w:rsidP="00554493">
            <w:pPr>
              <w:rPr>
                <w:rFonts w:ascii="Arial Narrow" w:hAnsi="Arial Narrow"/>
                <w:sz w:val="18"/>
                <w:szCs w:val="18"/>
              </w:rPr>
            </w:pPr>
          </w:p>
          <w:p w14:paraId="374E05E9"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7534DC1E" wp14:editId="07ED58E6">
                  <wp:extent cx="280670" cy="255905"/>
                  <wp:effectExtent l="0" t="0" r="508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670" cy="255905"/>
                          </a:xfrm>
                          <a:prstGeom prst="rect">
                            <a:avLst/>
                          </a:prstGeom>
                          <a:noFill/>
                        </pic:spPr>
                      </pic:pic>
                    </a:graphicData>
                  </a:graphic>
                </wp:inline>
              </w:drawing>
            </w:r>
          </w:p>
          <w:p w14:paraId="474585F9" w14:textId="77777777" w:rsidR="00FA65D1" w:rsidRDefault="00FA65D1" w:rsidP="00554493">
            <w:pPr>
              <w:rPr>
                <w:rFonts w:ascii="Arial Narrow" w:hAnsi="Arial Narrow"/>
                <w:sz w:val="18"/>
                <w:szCs w:val="18"/>
              </w:rPr>
            </w:pPr>
          </w:p>
          <w:p w14:paraId="5131827D" w14:textId="77777777" w:rsidR="00FA65D1" w:rsidRPr="00996A55" w:rsidRDefault="00FA65D1" w:rsidP="00554493">
            <w:pPr>
              <w:rPr>
                <w:rFonts w:ascii="Arial Narrow" w:hAnsi="Arial Narrow"/>
                <w:sz w:val="18"/>
                <w:szCs w:val="18"/>
              </w:rPr>
            </w:pPr>
          </w:p>
        </w:tc>
        <w:tc>
          <w:tcPr>
            <w:tcW w:w="709" w:type="dxa"/>
          </w:tcPr>
          <w:p w14:paraId="7367D7DD" w14:textId="77777777" w:rsidR="00FA65D1" w:rsidRPr="00996A55" w:rsidRDefault="00FA65D1" w:rsidP="00554493">
            <w:pPr>
              <w:rPr>
                <w:rFonts w:ascii="Arial Narrow" w:hAnsi="Arial Narrow"/>
                <w:sz w:val="18"/>
                <w:szCs w:val="18"/>
              </w:rPr>
            </w:pPr>
            <w:r>
              <w:rPr>
                <w:rFonts w:ascii="Arial Narrow" w:hAnsi="Arial Narrow"/>
                <w:sz w:val="18"/>
                <w:szCs w:val="18"/>
              </w:rPr>
              <w:t>Low</w:t>
            </w:r>
            <w:r w:rsidRPr="00996A55">
              <w:rPr>
                <w:rFonts w:ascii="Arial Narrow" w:hAnsi="Arial Narrow"/>
                <w:sz w:val="18"/>
                <w:szCs w:val="18"/>
              </w:rPr>
              <w:t xml:space="preserve"> </w:t>
            </w:r>
          </w:p>
        </w:tc>
      </w:tr>
      <w:tr w:rsidR="00FA65D1" w:rsidRPr="00996A55" w14:paraId="58B751C6" w14:textId="77777777" w:rsidTr="00554493">
        <w:trPr>
          <w:trHeight w:val="1410"/>
        </w:trPr>
        <w:tc>
          <w:tcPr>
            <w:tcW w:w="851" w:type="dxa"/>
          </w:tcPr>
          <w:p w14:paraId="00BA17A1" w14:textId="77777777" w:rsidR="00FA65D1" w:rsidRDefault="00FA65D1" w:rsidP="00554493">
            <w:pPr>
              <w:rPr>
                <w:rFonts w:ascii="Arial Narrow" w:hAnsi="Arial Narrow"/>
                <w:sz w:val="18"/>
                <w:szCs w:val="18"/>
              </w:rPr>
            </w:pPr>
            <w:r>
              <w:rPr>
                <w:rFonts w:ascii="Arial Narrow" w:hAnsi="Arial Narrow"/>
                <w:sz w:val="18"/>
                <w:szCs w:val="18"/>
              </w:rPr>
              <w:t xml:space="preserve">Gustafson </w:t>
            </w:r>
            <w:r w:rsidRPr="00996A55">
              <w:rPr>
                <w:rFonts w:ascii="Arial Narrow" w:hAnsi="Arial Narrow"/>
                <w:sz w:val="18"/>
                <w:szCs w:val="18"/>
              </w:rPr>
              <w:t>et al.</w:t>
            </w:r>
            <w:r>
              <w:rPr>
                <w:rFonts w:ascii="Arial Narrow" w:hAnsi="Arial Narrow"/>
                <w:sz w:val="18"/>
                <w:szCs w:val="18"/>
              </w:rPr>
              <w:t xml:space="preserve"> (</w:t>
            </w:r>
            <w:r w:rsidRPr="00996A55">
              <w:rPr>
                <w:rFonts w:ascii="Arial Narrow" w:hAnsi="Arial Narrow"/>
                <w:sz w:val="18"/>
                <w:szCs w:val="18"/>
              </w:rPr>
              <w:t>2013</w:t>
            </w:r>
            <w:r>
              <w:rPr>
                <w:rFonts w:ascii="Arial Narrow" w:hAnsi="Arial Narrow"/>
                <w:sz w:val="18"/>
                <w:szCs w:val="18"/>
              </w:rPr>
              <w:t xml:space="preserve">) </w:t>
            </w:r>
            <w:r>
              <w:rPr>
                <w:rFonts w:ascii="Arial Narrow" w:hAnsi="Arial Narrow"/>
                <w:sz w:val="18"/>
                <w:szCs w:val="18"/>
                <w:vertAlign w:val="superscript"/>
              </w:rPr>
              <w:t>S</w:t>
            </w:r>
            <w:r w:rsidRPr="00890FB2">
              <w:rPr>
                <w:rFonts w:ascii="Arial Narrow" w:hAnsi="Arial Narrow"/>
                <w:noProof/>
                <w:sz w:val="18"/>
                <w:szCs w:val="18"/>
                <w:vertAlign w:val="superscript"/>
              </w:rPr>
              <w:t>7</w:t>
            </w:r>
          </w:p>
          <w:p w14:paraId="7E292F1C" w14:textId="77777777" w:rsidR="00FA65D1" w:rsidRDefault="00FA65D1" w:rsidP="00554493">
            <w:pPr>
              <w:rPr>
                <w:rFonts w:ascii="Arial Narrow" w:hAnsi="Arial Narrow"/>
                <w:sz w:val="18"/>
                <w:szCs w:val="18"/>
              </w:rPr>
            </w:pPr>
          </w:p>
          <w:p w14:paraId="0D014B26" w14:textId="77777777" w:rsidR="00FA65D1" w:rsidRDefault="00FA65D1" w:rsidP="00554493">
            <w:pPr>
              <w:rPr>
                <w:rFonts w:ascii="Arial Narrow" w:hAnsi="Arial Narrow"/>
                <w:sz w:val="18"/>
                <w:szCs w:val="18"/>
              </w:rPr>
            </w:pPr>
            <w:r>
              <w:rPr>
                <w:rFonts w:ascii="Arial Narrow" w:hAnsi="Arial Narrow"/>
                <w:sz w:val="18"/>
                <w:szCs w:val="18"/>
              </w:rPr>
              <w:t>USA</w:t>
            </w:r>
          </w:p>
          <w:p w14:paraId="05ACA722" w14:textId="77777777" w:rsidR="00FA65D1" w:rsidRDefault="00FA65D1" w:rsidP="00554493">
            <w:pPr>
              <w:rPr>
                <w:rFonts w:ascii="Arial Narrow" w:hAnsi="Arial Narrow"/>
                <w:sz w:val="18"/>
                <w:szCs w:val="18"/>
              </w:rPr>
            </w:pPr>
          </w:p>
          <w:p w14:paraId="4B946AEA" w14:textId="77777777" w:rsidR="00FA65D1" w:rsidRPr="00912AC7" w:rsidRDefault="00FA65D1" w:rsidP="00554493">
            <w:pPr>
              <w:rPr>
                <w:rFonts w:ascii="Arial Narrow" w:hAnsi="Arial Narrow"/>
                <w:sz w:val="18"/>
                <w:szCs w:val="18"/>
              </w:rPr>
            </w:pPr>
          </w:p>
        </w:tc>
        <w:tc>
          <w:tcPr>
            <w:tcW w:w="851" w:type="dxa"/>
          </w:tcPr>
          <w:p w14:paraId="17D66941" w14:textId="77777777" w:rsidR="00FA65D1" w:rsidRDefault="00FA65D1" w:rsidP="00554493">
            <w:pPr>
              <w:rPr>
                <w:rFonts w:ascii="Arial Narrow" w:hAnsi="Arial Narrow"/>
                <w:sz w:val="18"/>
                <w:szCs w:val="18"/>
              </w:rPr>
            </w:pPr>
            <w:r>
              <w:rPr>
                <w:rFonts w:ascii="Arial Narrow" w:hAnsi="Arial Narrow"/>
                <w:sz w:val="18"/>
                <w:szCs w:val="18"/>
              </w:rPr>
              <w:t>Cross-sectional</w:t>
            </w:r>
          </w:p>
        </w:tc>
        <w:tc>
          <w:tcPr>
            <w:tcW w:w="1843" w:type="dxa"/>
          </w:tcPr>
          <w:p w14:paraId="179098B7" w14:textId="77777777" w:rsidR="00FA65D1" w:rsidRDefault="00FA65D1" w:rsidP="00554493">
            <w:pPr>
              <w:rPr>
                <w:rFonts w:ascii="Arial Narrow" w:hAnsi="Arial Narrow"/>
                <w:sz w:val="18"/>
                <w:szCs w:val="18"/>
              </w:rPr>
            </w:pPr>
            <w:r w:rsidRPr="00455FFC">
              <w:rPr>
                <w:rFonts w:ascii="Arial Narrow" w:hAnsi="Arial Narrow"/>
                <w:sz w:val="18"/>
                <w:szCs w:val="18"/>
              </w:rPr>
              <w:t xml:space="preserve">80 </w:t>
            </w:r>
            <w:r>
              <w:rPr>
                <w:rFonts w:ascii="Arial Narrow" w:hAnsi="Arial Narrow"/>
                <w:sz w:val="18"/>
                <w:szCs w:val="18"/>
              </w:rPr>
              <w:t xml:space="preserve">supermarkets </w:t>
            </w:r>
            <w:r w:rsidRPr="00996A55">
              <w:rPr>
                <w:rFonts w:ascii="Arial Narrow" w:hAnsi="Arial Narrow"/>
                <w:sz w:val="18"/>
                <w:szCs w:val="18"/>
              </w:rPr>
              <w:t xml:space="preserve">identified </w:t>
            </w:r>
            <w:r>
              <w:rPr>
                <w:rFonts w:ascii="Arial Narrow" w:hAnsi="Arial Narrow"/>
                <w:sz w:val="18"/>
                <w:szCs w:val="18"/>
              </w:rPr>
              <w:t xml:space="preserve">by participants </w:t>
            </w:r>
            <w:r w:rsidRPr="00996A55">
              <w:rPr>
                <w:rFonts w:ascii="Arial Narrow" w:hAnsi="Arial Narrow"/>
                <w:sz w:val="18"/>
                <w:szCs w:val="18"/>
              </w:rPr>
              <w:t>as being used for primary food shop</w:t>
            </w:r>
          </w:p>
          <w:p w14:paraId="213F5D81" w14:textId="77777777" w:rsidR="00FA65D1" w:rsidRDefault="00FA65D1" w:rsidP="00554493">
            <w:pPr>
              <w:rPr>
                <w:rFonts w:ascii="Arial Narrow" w:hAnsi="Arial Narrow"/>
                <w:sz w:val="18"/>
                <w:szCs w:val="18"/>
              </w:rPr>
            </w:pPr>
          </w:p>
          <w:p w14:paraId="16F2DA1C" w14:textId="77777777" w:rsidR="00FA65D1" w:rsidRDefault="00FA65D1" w:rsidP="00554493">
            <w:pPr>
              <w:rPr>
                <w:rFonts w:ascii="Arial Narrow" w:hAnsi="Arial Narrow"/>
                <w:sz w:val="18"/>
                <w:szCs w:val="18"/>
              </w:rPr>
            </w:pPr>
            <w:r>
              <w:rPr>
                <w:rFonts w:ascii="Arial Narrow" w:hAnsi="Arial Narrow"/>
                <w:sz w:val="18"/>
                <w:szCs w:val="18"/>
              </w:rPr>
              <w:t xml:space="preserve">Primarily low-income and minority communities from urban and non-urban districts in North Carolina </w:t>
            </w:r>
          </w:p>
          <w:p w14:paraId="7DA61925" w14:textId="77777777" w:rsidR="00FA65D1" w:rsidRDefault="00FA65D1" w:rsidP="00554493">
            <w:pPr>
              <w:rPr>
                <w:rFonts w:ascii="Arial Narrow" w:hAnsi="Arial Narrow"/>
                <w:sz w:val="18"/>
                <w:szCs w:val="18"/>
              </w:rPr>
            </w:pPr>
          </w:p>
          <w:p w14:paraId="681F8A63" w14:textId="77777777" w:rsidR="00FA65D1" w:rsidRDefault="00FA65D1" w:rsidP="00554493">
            <w:pPr>
              <w:rPr>
                <w:rFonts w:ascii="Arial Narrow" w:hAnsi="Arial Narrow"/>
                <w:sz w:val="18"/>
                <w:szCs w:val="18"/>
              </w:rPr>
            </w:pPr>
          </w:p>
        </w:tc>
        <w:tc>
          <w:tcPr>
            <w:tcW w:w="2126" w:type="dxa"/>
          </w:tcPr>
          <w:p w14:paraId="1D0CF22D" w14:textId="77777777" w:rsidR="00FA65D1" w:rsidRDefault="00FA65D1" w:rsidP="00554493">
            <w:pPr>
              <w:rPr>
                <w:rFonts w:ascii="Arial Narrow" w:hAnsi="Arial Narrow"/>
                <w:sz w:val="18"/>
                <w:szCs w:val="18"/>
              </w:rPr>
            </w:pPr>
            <w:r>
              <w:rPr>
                <w:rFonts w:ascii="Arial Narrow" w:hAnsi="Arial Narrow"/>
                <w:sz w:val="18"/>
                <w:szCs w:val="18"/>
              </w:rPr>
              <w:t xml:space="preserve">n=186 </w:t>
            </w:r>
          </w:p>
          <w:p w14:paraId="14B365A4" w14:textId="77777777" w:rsidR="00FA65D1" w:rsidRDefault="00FA65D1" w:rsidP="00554493">
            <w:pPr>
              <w:rPr>
                <w:rFonts w:ascii="Arial Narrow" w:hAnsi="Arial Narrow"/>
                <w:sz w:val="18"/>
                <w:szCs w:val="18"/>
              </w:rPr>
            </w:pPr>
          </w:p>
          <w:p w14:paraId="414F0E62" w14:textId="77777777" w:rsidR="00FA65D1" w:rsidRDefault="00FA65D1" w:rsidP="00554493">
            <w:pPr>
              <w:rPr>
                <w:rFonts w:ascii="Arial Narrow" w:hAnsi="Arial Narrow"/>
                <w:sz w:val="18"/>
                <w:szCs w:val="18"/>
              </w:rPr>
            </w:pPr>
            <w:r>
              <w:rPr>
                <w:rFonts w:ascii="Arial Narrow" w:hAnsi="Arial Narrow"/>
                <w:sz w:val="18"/>
                <w:szCs w:val="18"/>
              </w:rPr>
              <w:t xml:space="preserve">Recruitment: Low-income women enrolled in </w:t>
            </w:r>
            <w:r w:rsidRPr="00F92353">
              <w:rPr>
                <w:rFonts w:ascii="Arial Narrow" w:hAnsi="Arial Narrow"/>
                <w:sz w:val="18"/>
                <w:szCs w:val="18"/>
              </w:rPr>
              <w:t>weight loss intervention</w:t>
            </w:r>
            <w:r>
              <w:rPr>
                <w:rFonts w:ascii="Arial Narrow" w:hAnsi="Arial Narrow"/>
                <w:sz w:val="18"/>
                <w:szCs w:val="18"/>
              </w:rPr>
              <w:t xml:space="preserve"> study</w:t>
            </w:r>
          </w:p>
          <w:p w14:paraId="10E79C39" w14:textId="77777777" w:rsidR="00FA65D1" w:rsidRDefault="00FA65D1" w:rsidP="00554493">
            <w:pPr>
              <w:rPr>
                <w:rFonts w:ascii="Arial Narrow" w:hAnsi="Arial Narrow"/>
                <w:sz w:val="18"/>
                <w:szCs w:val="18"/>
              </w:rPr>
            </w:pPr>
          </w:p>
          <w:p w14:paraId="2060E949" w14:textId="77777777" w:rsidR="00FA65D1" w:rsidRPr="00455FFC" w:rsidRDefault="00FA65D1" w:rsidP="00554493">
            <w:pPr>
              <w:rPr>
                <w:rFonts w:ascii="Arial Narrow" w:hAnsi="Arial Narrow"/>
                <w:sz w:val="18"/>
                <w:szCs w:val="18"/>
              </w:rPr>
            </w:pPr>
            <w:r>
              <w:rPr>
                <w:rFonts w:ascii="Arial Narrow" w:hAnsi="Arial Narrow"/>
                <w:sz w:val="18"/>
                <w:szCs w:val="18"/>
              </w:rPr>
              <w:t xml:space="preserve">Age (mean): </w:t>
            </w:r>
            <w:r w:rsidRPr="00455FFC">
              <w:rPr>
                <w:rFonts w:ascii="Arial Narrow" w:hAnsi="Arial Narrow"/>
                <w:sz w:val="18"/>
                <w:szCs w:val="18"/>
              </w:rPr>
              <w:t>51</w:t>
            </w:r>
            <w:r>
              <w:rPr>
                <w:rFonts w:ascii="Arial Narrow" w:hAnsi="Arial Narrow"/>
                <w:sz w:val="18"/>
                <w:szCs w:val="18"/>
              </w:rPr>
              <w:t xml:space="preserve"> years </w:t>
            </w:r>
          </w:p>
          <w:p w14:paraId="40E2604C" w14:textId="77777777" w:rsidR="00FA65D1" w:rsidRDefault="00FA65D1" w:rsidP="00554493">
            <w:pPr>
              <w:rPr>
                <w:rFonts w:ascii="Arial Narrow" w:hAnsi="Arial Narrow"/>
                <w:sz w:val="18"/>
                <w:szCs w:val="18"/>
              </w:rPr>
            </w:pPr>
            <w:r w:rsidRPr="00455FFC">
              <w:rPr>
                <w:rFonts w:ascii="Arial Narrow" w:hAnsi="Arial Narrow"/>
                <w:sz w:val="18"/>
                <w:szCs w:val="18"/>
              </w:rPr>
              <w:t>Income</w:t>
            </w:r>
            <w:r>
              <w:rPr>
                <w:rFonts w:ascii="Arial Narrow" w:hAnsi="Arial Narrow"/>
                <w:sz w:val="18"/>
                <w:szCs w:val="18"/>
              </w:rPr>
              <w:t>: 69%</w:t>
            </w:r>
            <w:r w:rsidRPr="00455FFC">
              <w:rPr>
                <w:rFonts w:ascii="Arial Narrow" w:hAnsi="Arial Narrow"/>
                <w:sz w:val="18"/>
                <w:szCs w:val="18"/>
              </w:rPr>
              <w:t xml:space="preserve"> </w:t>
            </w:r>
            <w:r>
              <w:rPr>
                <w:rFonts w:ascii="Arial Narrow" w:hAnsi="Arial Narrow"/>
                <w:sz w:val="18"/>
                <w:szCs w:val="18"/>
              </w:rPr>
              <w:t>low (</w:t>
            </w:r>
            <w:r w:rsidRPr="00455FFC">
              <w:rPr>
                <w:rFonts w:ascii="Arial Narrow" w:hAnsi="Arial Narrow"/>
                <w:sz w:val="18"/>
                <w:szCs w:val="18"/>
              </w:rPr>
              <w:t>&lt;</w:t>
            </w:r>
            <w:proofErr w:type="gramStart"/>
            <w:r w:rsidRPr="00455FFC">
              <w:rPr>
                <w:rFonts w:ascii="Arial Narrow" w:hAnsi="Arial Narrow"/>
                <w:sz w:val="18"/>
                <w:szCs w:val="18"/>
              </w:rPr>
              <w:t>=</w:t>
            </w:r>
            <w:r>
              <w:rPr>
                <w:rFonts w:ascii="Arial Narrow" w:hAnsi="Arial Narrow"/>
                <w:sz w:val="18"/>
                <w:szCs w:val="18"/>
              </w:rPr>
              <w:t xml:space="preserve">  $</w:t>
            </w:r>
            <w:proofErr w:type="gramEnd"/>
            <w:r w:rsidRPr="00455FFC">
              <w:rPr>
                <w:rFonts w:ascii="Arial Narrow" w:hAnsi="Arial Narrow"/>
                <w:sz w:val="18"/>
                <w:szCs w:val="18"/>
              </w:rPr>
              <w:t>29,000</w:t>
            </w:r>
            <w:r>
              <w:rPr>
                <w:rFonts w:ascii="Arial Narrow" w:hAnsi="Arial Narrow"/>
                <w:sz w:val="18"/>
                <w:szCs w:val="18"/>
              </w:rPr>
              <w:t>)</w:t>
            </w:r>
          </w:p>
        </w:tc>
        <w:tc>
          <w:tcPr>
            <w:tcW w:w="992" w:type="dxa"/>
          </w:tcPr>
          <w:p w14:paraId="47952817" w14:textId="77777777" w:rsidR="00FA65D1" w:rsidRPr="00996A55" w:rsidRDefault="00FA65D1" w:rsidP="00554493">
            <w:pPr>
              <w:rPr>
                <w:rFonts w:ascii="Arial Narrow" w:hAnsi="Arial Narrow"/>
                <w:sz w:val="18"/>
                <w:szCs w:val="18"/>
              </w:rPr>
            </w:pPr>
            <w:r>
              <w:rPr>
                <w:rFonts w:ascii="Arial Narrow" w:hAnsi="Arial Narrow"/>
                <w:sz w:val="18"/>
                <w:szCs w:val="18"/>
              </w:rPr>
              <w:t>Availability</w:t>
            </w:r>
          </w:p>
        </w:tc>
        <w:tc>
          <w:tcPr>
            <w:tcW w:w="2126" w:type="dxa"/>
          </w:tcPr>
          <w:p w14:paraId="402FC416" w14:textId="77777777" w:rsidR="00FA65D1" w:rsidRDefault="00FA65D1" w:rsidP="00554493">
            <w:pPr>
              <w:rPr>
                <w:rFonts w:ascii="Arial Narrow" w:hAnsi="Arial Narrow"/>
                <w:sz w:val="18"/>
                <w:szCs w:val="18"/>
              </w:rPr>
            </w:pPr>
            <w:r>
              <w:rPr>
                <w:rFonts w:ascii="Arial Narrow" w:hAnsi="Arial Narrow"/>
                <w:b/>
                <w:sz w:val="18"/>
                <w:szCs w:val="18"/>
              </w:rPr>
              <w:t xml:space="preserve">A: </w:t>
            </w:r>
            <w:r>
              <w:rPr>
                <w:rFonts w:ascii="Arial Narrow" w:hAnsi="Arial Narrow"/>
                <w:sz w:val="18"/>
                <w:szCs w:val="18"/>
              </w:rPr>
              <w:t xml:space="preserve">  Availability score (adapted NEMS-S) ranging from 0-37 for 37 food items from 9 healthy food groups:</w:t>
            </w:r>
          </w:p>
          <w:p w14:paraId="03824FA5" w14:textId="77777777" w:rsidR="00FA65D1" w:rsidRDefault="00FA65D1" w:rsidP="00EA33EE">
            <w:pPr>
              <w:pStyle w:val="ListParagraph"/>
              <w:numPr>
                <w:ilvl w:val="0"/>
                <w:numId w:val="23"/>
              </w:numPr>
              <w:ind w:left="316" w:hanging="120"/>
              <w:rPr>
                <w:rFonts w:ascii="Arial Narrow" w:hAnsi="Arial Narrow"/>
                <w:sz w:val="18"/>
                <w:szCs w:val="18"/>
              </w:rPr>
            </w:pPr>
            <w:r>
              <w:rPr>
                <w:rFonts w:ascii="Arial Narrow" w:hAnsi="Arial Narrow"/>
                <w:sz w:val="18"/>
                <w:szCs w:val="18"/>
              </w:rPr>
              <w:t>Non-</w:t>
            </w:r>
            <w:r w:rsidRPr="006558E9">
              <w:rPr>
                <w:rFonts w:ascii="Arial Narrow" w:hAnsi="Arial Narrow"/>
                <w:sz w:val="18"/>
                <w:szCs w:val="18"/>
              </w:rPr>
              <w:t>fat/ low fat milk</w:t>
            </w:r>
          </w:p>
          <w:p w14:paraId="393623A4" w14:textId="77777777" w:rsidR="00FA65D1" w:rsidRDefault="00FA65D1" w:rsidP="00EA33EE">
            <w:pPr>
              <w:pStyle w:val="ListParagraph"/>
              <w:numPr>
                <w:ilvl w:val="0"/>
                <w:numId w:val="23"/>
              </w:numPr>
              <w:ind w:left="316" w:hanging="120"/>
              <w:rPr>
                <w:rFonts w:ascii="Arial Narrow" w:hAnsi="Arial Narrow"/>
                <w:sz w:val="18"/>
                <w:szCs w:val="18"/>
              </w:rPr>
            </w:pPr>
            <w:r>
              <w:rPr>
                <w:rFonts w:ascii="Arial Narrow" w:hAnsi="Arial Narrow"/>
                <w:sz w:val="18"/>
                <w:szCs w:val="18"/>
              </w:rPr>
              <w:t>F</w:t>
            </w:r>
          </w:p>
          <w:p w14:paraId="6D0214FB" w14:textId="77777777" w:rsidR="00FA65D1" w:rsidRDefault="00FA65D1" w:rsidP="00EA33EE">
            <w:pPr>
              <w:pStyle w:val="ListParagraph"/>
              <w:numPr>
                <w:ilvl w:val="0"/>
                <w:numId w:val="23"/>
              </w:numPr>
              <w:ind w:left="316" w:hanging="120"/>
              <w:rPr>
                <w:rFonts w:ascii="Arial Narrow" w:hAnsi="Arial Narrow"/>
                <w:sz w:val="18"/>
                <w:szCs w:val="18"/>
              </w:rPr>
            </w:pPr>
            <w:r w:rsidRPr="006558E9">
              <w:rPr>
                <w:rFonts w:ascii="Arial Narrow" w:hAnsi="Arial Narrow"/>
                <w:sz w:val="18"/>
                <w:szCs w:val="18"/>
              </w:rPr>
              <w:t>V</w:t>
            </w:r>
          </w:p>
          <w:p w14:paraId="03EBC930" w14:textId="77777777" w:rsidR="00FA65D1" w:rsidRDefault="00FA65D1" w:rsidP="00EA33EE">
            <w:pPr>
              <w:pStyle w:val="ListParagraph"/>
              <w:numPr>
                <w:ilvl w:val="0"/>
                <w:numId w:val="23"/>
              </w:numPr>
              <w:ind w:left="316" w:hanging="120"/>
              <w:rPr>
                <w:rFonts w:ascii="Arial Narrow" w:hAnsi="Arial Narrow"/>
                <w:sz w:val="18"/>
                <w:szCs w:val="18"/>
              </w:rPr>
            </w:pPr>
            <w:r>
              <w:rPr>
                <w:rFonts w:ascii="Arial Narrow" w:hAnsi="Arial Narrow"/>
                <w:sz w:val="18"/>
                <w:szCs w:val="18"/>
              </w:rPr>
              <w:t>Low-</w:t>
            </w:r>
            <w:r w:rsidRPr="006558E9">
              <w:rPr>
                <w:rFonts w:ascii="Arial Narrow" w:hAnsi="Arial Narrow"/>
                <w:sz w:val="18"/>
                <w:szCs w:val="18"/>
              </w:rPr>
              <w:t>fat meats</w:t>
            </w:r>
          </w:p>
          <w:p w14:paraId="0791EE6A" w14:textId="77777777" w:rsidR="00FA65D1" w:rsidRDefault="00FA65D1" w:rsidP="00EA33EE">
            <w:pPr>
              <w:pStyle w:val="ListParagraph"/>
              <w:numPr>
                <w:ilvl w:val="0"/>
                <w:numId w:val="23"/>
              </w:numPr>
              <w:ind w:left="316" w:hanging="120"/>
              <w:rPr>
                <w:rFonts w:ascii="Arial Narrow" w:hAnsi="Arial Narrow"/>
                <w:sz w:val="18"/>
                <w:szCs w:val="18"/>
              </w:rPr>
            </w:pPr>
            <w:r>
              <w:rPr>
                <w:rFonts w:ascii="Arial Narrow" w:hAnsi="Arial Narrow"/>
                <w:sz w:val="18"/>
                <w:szCs w:val="18"/>
              </w:rPr>
              <w:t>F</w:t>
            </w:r>
            <w:r w:rsidRPr="006558E9">
              <w:rPr>
                <w:rFonts w:ascii="Arial Narrow" w:hAnsi="Arial Narrow"/>
                <w:sz w:val="18"/>
                <w:szCs w:val="18"/>
              </w:rPr>
              <w:t xml:space="preserve">rozen </w:t>
            </w:r>
            <w:r>
              <w:rPr>
                <w:rFonts w:ascii="Arial Narrow" w:hAnsi="Arial Narrow"/>
                <w:sz w:val="18"/>
                <w:szCs w:val="18"/>
              </w:rPr>
              <w:t>F</w:t>
            </w:r>
          </w:p>
          <w:p w14:paraId="0473FFED" w14:textId="77777777" w:rsidR="00FA65D1" w:rsidRDefault="00FA65D1" w:rsidP="00EA33EE">
            <w:pPr>
              <w:pStyle w:val="ListParagraph"/>
              <w:numPr>
                <w:ilvl w:val="0"/>
                <w:numId w:val="23"/>
              </w:numPr>
              <w:ind w:left="316" w:hanging="120"/>
              <w:rPr>
                <w:rFonts w:ascii="Arial Narrow" w:hAnsi="Arial Narrow"/>
                <w:sz w:val="18"/>
                <w:szCs w:val="18"/>
              </w:rPr>
            </w:pPr>
            <w:r w:rsidRPr="006558E9">
              <w:rPr>
                <w:rFonts w:ascii="Arial Narrow" w:hAnsi="Arial Narrow"/>
                <w:sz w:val="18"/>
                <w:szCs w:val="18"/>
              </w:rPr>
              <w:t xml:space="preserve">Frozen </w:t>
            </w:r>
            <w:r>
              <w:rPr>
                <w:rFonts w:ascii="Arial Narrow" w:hAnsi="Arial Narrow"/>
                <w:sz w:val="18"/>
                <w:szCs w:val="18"/>
              </w:rPr>
              <w:t>V</w:t>
            </w:r>
          </w:p>
          <w:p w14:paraId="712DC90A" w14:textId="77777777" w:rsidR="00FA65D1" w:rsidRDefault="00FA65D1" w:rsidP="00EA33EE">
            <w:pPr>
              <w:pStyle w:val="ListParagraph"/>
              <w:numPr>
                <w:ilvl w:val="0"/>
                <w:numId w:val="23"/>
              </w:numPr>
              <w:ind w:left="316" w:hanging="120"/>
              <w:rPr>
                <w:rFonts w:ascii="Arial Narrow" w:hAnsi="Arial Narrow"/>
                <w:sz w:val="18"/>
                <w:szCs w:val="18"/>
              </w:rPr>
            </w:pPr>
            <w:r>
              <w:rPr>
                <w:rFonts w:ascii="Arial Narrow" w:hAnsi="Arial Narrow"/>
                <w:sz w:val="18"/>
                <w:szCs w:val="18"/>
              </w:rPr>
              <w:t>Canned V</w:t>
            </w:r>
          </w:p>
          <w:p w14:paraId="04866957" w14:textId="77777777" w:rsidR="00FA65D1" w:rsidRDefault="00FA65D1" w:rsidP="00EA33EE">
            <w:pPr>
              <w:pStyle w:val="ListParagraph"/>
              <w:numPr>
                <w:ilvl w:val="0"/>
                <w:numId w:val="23"/>
              </w:numPr>
              <w:ind w:left="316" w:hanging="120"/>
              <w:rPr>
                <w:rFonts w:ascii="Arial Narrow" w:hAnsi="Arial Narrow"/>
                <w:sz w:val="18"/>
                <w:szCs w:val="18"/>
              </w:rPr>
            </w:pPr>
            <w:r w:rsidRPr="006558E9">
              <w:rPr>
                <w:rFonts w:ascii="Arial Narrow" w:hAnsi="Arial Narrow"/>
                <w:sz w:val="18"/>
                <w:szCs w:val="18"/>
              </w:rPr>
              <w:t>100% whole wheat bread</w:t>
            </w:r>
          </w:p>
          <w:p w14:paraId="3383E6E1" w14:textId="77777777" w:rsidR="00FA65D1" w:rsidRPr="006558E9" w:rsidRDefault="00FA65D1" w:rsidP="00EA33EE">
            <w:pPr>
              <w:pStyle w:val="ListParagraph"/>
              <w:numPr>
                <w:ilvl w:val="0"/>
                <w:numId w:val="23"/>
              </w:numPr>
              <w:ind w:left="316" w:hanging="120"/>
              <w:rPr>
                <w:rFonts w:ascii="Arial Narrow" w:hAnsi="Arial Narrow"/>
                <w:sz w:val="18"/>
                <w:szCs w:val="18"/>
              </w:rPr>
            </w:pPr>
            <w:r>
              <w:rPr>
                <w:rFonts w:ascii="Arial Narrow" w:hAnsi="Arial Narrow"/>
                <w:sz w:val="18"/>
                <w:szCs w:val="18"/>
              </w:rPr>
              <w:lastRenderedPageBreak/>
              <w:t>Non-</w:t>
            </w:r>
            <w:r w:rsidRPr="006558E9">
              <w:rPr>
                <w:rFonts w:ascii="Arial Narrow" w:hAnsi="Arial Narrow"/>
                <w:sz w:val="18"/>
                <w:szCs w:val="18"/>
              </w:rPr>
              <w:t>sugar sweetened cereal</w:t>
            </w:r>
          </w:p>
          <w:p w14:paraId="663D0906" w14:textId="77777777" w:rsidR="00FA65D1" w:rsidRDefault="00FA65D1" w:rsidP="00554493">
            <w:pPr>
              <w:rPr>
                <w:rFonts w:ascii="Arial Narrow" w:hAnsi="Arial Narrow"/>
                <w:b/>
                <w:sz w:val="18"/>
                <w:szCs w:val="18"/>
              </w:rPr>
            </w:pPr>
          </w:p>
          <w:p w14:paraId="4E90095D" w14:textId="77777777" w:rsidR="00FA65D1" w:rsidRDefault="00FA65D1" w:rsidP="00554493">
            <w:pPr>
              <w:rPr>
                <w:rFonts w:ascii="Arial Narrow" w:hAnsi="Arial Narrow"/>
                <w:sz w:val="18"/>
                <w:szCs w:val="18"/>
              </w:rPr>
            </w:pPr>
            <w:r>
              <w:rPr>
                <w:rFonts w:ascii="Arial Narrow" w:hAnsi="Arial Narrow"/>
                <w:sz w:val="18"/>
                <w:szCs w:val="18"/>
              </w:rPr>
              <w:t>Final score for each store c</w:t>
            </w:r>
            <w:r w:rsidRPr="00702193">
              <w:rPr>
                <w:rFonts w:ascii="Arial Narrow" w:hAnsi="Arial Narrow"/>
                <w:sz w:val="18"/>
                <w:szCs w:val="18"/>
              </w:rPr>
              <w:t xml:space="preserve">ategorised </w:t>
            </w:r>
            <w:r>
              <w:rPr>
                <w:rFonts w:ascii="Arial Narrow" w:hAnsi="Arial Narrow"/>
                <w:sz w:val="18"/>
                <w:szCs w:val="18"/>
              </w:rPr>
              <w:t xml:space="preserve">by </w:t>
            </w:r>
            <w:proofErr w:type="spellStart"/>
            <w:r>
              <w:rPr>
                <w:rFonts w:ascii="Arial Narrow" w:hAnsi="Arial Narrow"/>
                <w:sz w:val="18"/>
                <w:szCs w:val="18"/>
              </w:rPr>
              <w:t>tertiles</w:t>
            </w:r>
            <w:proofErr w:type="spellEnd"/>
            <w:r>
              <w:rPr>
                <w:rFonts w:ascii="Arial Narrow" w:hAnsi="Arial Narrow"/>
                <w:sz w:val="18"/>
                <w:szCs w:val="18"/>
              </w:rPr>
              <w:t xml:space="preserve"> into low, medium, high. Analyses compared high with low availability. </w:t>
            </w:r>
          </w:p>
          <w:p w14:paraId="06C41AFE" w14:textId="77777777" w:rsidR="00FA65D1" w:rsidRDefault="00FA65D1" w:rsidP="00554493">
            <w:pPr>
              <w:rPr>
                <w:rFonts w:ascii="Arial Narrow" w:hAnsi="Arial Narrow"/>
                <w:sz w:val="18"/>
                <w:szCs w:val="18"/>
              </w:rPr>
            </w:pPr>
          </w:p>
          <w:p w14:paraId="2C4C2C76" w14:textId="77777777" w:rsidR="00FA65D1" w:rsidRPr="004238D8" w:rsidRDefault="00FA65D1" w:rsidP="00554493">
            <w:pPr>
              <w:rPr>
                <w:rFonts w:ascii="Arial Narrow" w:hAnsi="Arial Narrow"/>
                <w:sz w:val="18"/>
                <w:szCs w:val="18"/>
              </w:rPr>
            </w:pPr>
            <w:r>
              <w:rPr>
                <w:rFonts w:ascii="Arial Narrow" w:hAnsi="Arial Narrow"/>
                <w:sz w:val="18"/>
                <w:szCs w:val="18"/>
              </w:rPr>
              <w:t>In-s</w:t>
            </w:r>
            <w:r w:rsidRPr="00702193">
              <w:rPr>
                <w:rFonts w:ascii="Arial Narrow" w:hAnsi="Arial Narrow"/>
                <w:sz w:val="18"/>
                <w:szCs w:val="18"/>
              </w:rPr>
              <w:t>tore audits</w:t>
            </w:r>
            <w:r>
              <w:rPr>
                <w:rFonts w:ascii="Arial Narrow" w:hAnsi="Arial Narrow"/>
                <w:sz w:val="18"/>
                <w:szCs w:val="18"/>
              </w:rPr>
              <w:t xml:space="preserve"> conducted in spring and summer 2009 using availability subcomponent of NEMS-S</w:t>
            </w:r>
          </w:p>
        </w:tc>
        <w:tc>
          <w:tcPr>
            <w:tcW w:w="1701" w:type="dxa"/>
          </w:tcPr>
          <w:p w14:paraId="01526876" w14:textId="77777777" w:rsidR="00FA65D1" w:rsidRDefault="00FA65D1" w:rsidP="00554493">
            <w:pPr>
              <w:rPr>
                <w:rFonts w:ascii="Arial Narrow" w:hAnsi="Arial Narrow"/>
                <w:sz w:val="18"/>
                <w:szCs w:val="18"/>
              </w:rPr>
            </w:pPr>
            <w:r>
              <w:rPr>
                <w:rFonts w:ascii="Arial Narrow" w:hAnsi="Arial Narrow"/>
                <w:sz w:val="18"/>
                <w:szCs w:val="18"/>
              </w:rPr>
              <w:lastRenderedPageBreak/>
              <w:t xml:space="preserve">BMI </w:t>
            </w:r>
            <w:r w:rsidRPr="00996A55">
              <w:rPr>
                <w:rFonts w:ascii="Arial Narrow" w:hAnsi="Arial Narrow"/>
                <w:sz w:val="18"/>
                <w:szCs w:val="18"/>
              </w:rPr>
              <w:t>(kg/m</w:t>
            </w:r>
            <w:proofErr w:type="gramStart"/>
            <w:r w:rsidRPr="00996A55">
              <w:rPr>
                <w:rFonts w:ascii="Arial Narrow" w:hAnsi="Arial Narrow"/>
                <w:sz w:val="18"/>
                <w:szCs w:val="18"/>
                <w:vertAlign w:val="superscript"/>
              </w:rPr>
              <w:t>2</w:t>
            </w:r>
            <w:r>
              <w:rPr>
                <w:rFonts w:ascii="Arial Narrow" w:hAnsi="Arial Narrow"/>
                <w:sz w:val="18"/>
                <w:szCs w:val="18"/>
                <w:vertAlign w:val="superscript"/>
              </w:rPr>
              <w:t xml:space="preserve"> </w:t>
            </w:r>
            <w:r>
              <w:rPr>
                <w:rFonts w:ascii="Arial Narrow" w:hAnsi="Arial Narrow"/>
                <w:sz w:val="18"/>
                <w:szCs w:val="18"/>
              </w:rPr>
              <w:t>)</w:t>
            </w:r>
            <w:proofErr w:type="gramEnd"/>
            <w:r>
              <w:rPr>
                <w:rFonts w:ascii="Arial Narrow" w:hAnsi="Arial Narrow"/>
                <w:sz w:val="18"/>
                <w:szCs w:val="18"/>
              </w:rPr>
              <w:t xml:space="preserve">- Objectively measured height and weight  </w:t>
            </w:r>
          </w:p>
          <w:p w14:paraId="517E362E" w14:textId="77777777" w:rsidR="00FA65D1" w:rsidRDefault="00FA65D1" w:rsidP="00554493">
            <w:pPr>
              <w:rPr>
                <w:rFonts w:ascii="Arial Narrow" w:hAnsi="Arial Narrow"/>
                <w:sz w:val="18"/>
                <w:szCs w:val="18"/>
              </w:rPr>
            </w:pPr>
          </w:p>
          <w:p w14:paraId="71F16F35" w14:textId="77777777" w:rsidR="00FA65D1" w:rsidRDefault="00FA65D1" w:rsidP="00554493">
            <w:pPr>
              <w:rPr>
                <w:rFonts w:ascii="Arial Narrow" w:hAnsi="Arial Narrow"/>
                <w:sz w:val="18"/>
                <w:szCs w:val="18"/>
              </w:rPr>
            </w:pPr>
            <w:r>
              <w:rPr>
                <w:rFonts w:ascii="Arial Narrow" w:hAnsi="Arial Narrow"/>
                <w:sz w:val="18"/>
                <w:szCs w:val="18"/>
              </w:rPr>
              <w:t>Self-reported consumption F&amp;V (portions per day)</w:t>
            </w:r>
          </w:p>
          <w:p w14:paraId="56442A28" w14:textId="77777777" w:rsidR="00FA65D1" w:rsidRDefault="00FA65D1" w:rsidP="00554493">
            <w:pPr>
              <w:rPr>
                <w:rFonts w:ascii="Arial Narrow" w:hAnsi="Arial Narrow"/>
                <w:sz w:val="18"/>
                <w:szCs w:val="18"/>
              </w:rPr>
            </w:pPr>
          </w:p>
          <w:p w14:paraId="10121B93" w14:textId="77777777" w:rsidR="00FA65D1" w:rsidRPr="00912AC7" w:rsidRDefault="00FA65D1" w:rsidP="00554493">
            <w:pPr>
              <w:rPr>
                <w:rFonts w:ascii="Arial Narrow" w:hAnsi="Arial Narrow"/>
                <w:sz w:val="18"/>
                <w:szCs w:val="18"/>
              </w:rPr>
            </w:pPr>
            <w:r>
              <w:rPr>
                <w:rFonts w:ascii="Arial Narrow" w:hAnsi="Arial Narrow"/>
                <w:sz w:val="18"/>
                <w:szCs w:val="18"/>
              </w:rPr>
              <w:t>Consumption data</w:t>
            </w:r>
            <w:r w:rsidRPr="0059064D">
              <w:rPr>
                <w:rFonts w:ascii="Arial Narrow" w:hAnsi="Arial Narrow"/>
                <w:sz w:val="18"/>
                <w:szCs w:val="18"/>
              </w:rPr>
              <w:t xml:space="preserve"> collected using </w:t>
            </w:r>
            <w:r>
              <w:rPr>
                <w:rFonts w:ascii="Arial Narrow" w:hAnsi="Arial Narrow"/>
                <w:sz w:val="18"/>
                <w:szCs w:val="18"/>
              </w:rPr>
              <w:t>the validated rapid food survey</w:t>
            </w:r>
          </w:p>
        </w:tc>
        <w:tc>
          <w:tcPr>
            <w:tcW w:w="3544" w:type="dxa"/>
          </w:tcPr>
          <w:p w14:paraId="21B87E1E" w14:textId="77777777" w:rsidR="00FA65D1" w:rsidRDefault="00FA65D1" w:rsidP="00554493">
            <w:pPr>
              <w:rPr>
                <w:rFonts w:ascii="Arial Narrow" w:hAnsi="Arial Narrow"/>
                <w:sz w:val="18"/>
                <w:szCs w:val="18"/>
              </w:rPr>
            </w:pPr>
            <w:r>
              <w:rPr>
                <w:rFonts w:ascii="Arial Narrow" w:hAnsi="Arial Narrow"/>
                <w:sz w:val="18"/>
                <w:szCs w:val="18"/>
              </w:rPr>
              <w:t>High availability of healthy food, when compared with low availability, was associated (non-significant) with greater BMI (OR 1.13; CI95%        -2.34, 4.47; p&gt;0.05)</w:t>
            </w:r>
          </w:p>
          <w:p w14:paraId="3DCB02B7" w14:textId="77777777" w:rsidR="00FA65D1" w:rsidRDefault="00FA65D1" w:rsidP="00554493">
            <w:pPr>
              <w:rPr>
                <w:rFonts w:ascii="Arial Narrow" w:hAnsi="Arial Narrow"/>
                <w:sz w:val="18"/>
                <w:szCs w:val="18"/>
              </w:rPr>
            </w:pPr>
          </w:p>
          <w:p w14:paraId="3033FAB3" w14:textId="77777777" w:rsidR="00FA65D1" w:rsidRDefault="00FA65D1" w:rsidP="00554493">
            <w:pPr>
              <w:rPr>
                <w:rFonts w:ascii="Arial Narrow" w:hAnsi="Arial Narrow"/>
                <w:sz w:val="18"/>
                <w:szCs w:val="18"/>
              </w:rPr>
            </w:pPr>
            <w:r>
              <w:rPr>
                <w:rFonts w:ascii="Arial Narrow" w:hAnsi="Arial Narrow"/>
                <w:sz w:val="18"/>
                <w:szCs w:val="18"/>
              </w:rPr>
              <w:t>High availability of healthy food, when compared with low availability, was associated (non-significant) with lower consumption of F&amp;V (OR 0.73; CI95% -0.77, 2.23; p&gt;0.05)</w:t>
            </w:r>
          </w:p>
          <w:p w14:paraId="55258529" w14:textId="77777777" w:rsidR="00FA65D1" w:rsidRDefault="00FA65D1" w:rsidP="00554493">
            <w:pPr>
              <w:rPr>
                <w:rFonts w:ascii="Arial Narrow" w:hAnsi="Arial Narrow"/>
                <w:sz w:val="18"/>
                <w:szCs w:val="18"/>
              </w:rPr>
            </w:pPr>
          </w:p>
          <w:p w14:paraId="1B725176" w14:textId="77777777" w:rsidR="00FA65D1" w:rsidRDefault="00FA65D1" w:rsidP="00554493">
            <w:pPr>
              <w:rPr>
                <w:rFonts w:ascii="Arial Narrow" w:hAnsi="Arial Narrow"/>
                <w:sz w:val="18"/>
                <w:szCs w:val="18"/>
              </w:rPr>
            </w:pPr>
          </w:p>
          <w:p w14:paraId="0BABCDFF" w14:textId="77777777" w:rsidR="00FA65D1" w:rsidRDefault="00FA65D1" w:rsidP="00554493">
            <w:pPr>
              <w:rPr>
                <w:rFonts w:ascii="Arial Narrow" w:hAnsi="Arial Narrow"/>
                <w:sz w:val="18"/>
                <w:szCs w:val="18"/>
              </w:rPr>
            </w:pPr>
          </w:p>
          <w:p w14:paraId="590A76F8" w14:textId="77777777" w:rsidR="00FA65D1" w:rsidRPr="00912AC7" w:rsidRDefault="00FA65D1" w:rsidP="00554493">
            <w:pPr>
              <w:rPr>
                <w:rFonts w:ascii="Arial Narrow" w:hAnsi="Arial Narrow"/>
                <w:sz w:val="18"/>
                <w:szCs w:val="18"/>
              </w:rPr>
            </w:pPr>
          </w:p>
        </w:tc>
        <w:tc>
          <w:tcPr>
            <w:tcW w:w="992" w:type="dxa"/>
          </w:tcPr>
          <w:p w14:paraId="0182DEF1"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3778158B" wp14:editId="14DF52DC">
                  <wp:extent cx="523875" cy="212089"/>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215" cy="217894"/>
                          </a:xfrm>
                          <a:prstGeom prst="rect">
                            <a:avLst/>
                          </a:prstGeom>
                          <a:noFill/>
                        </pic:spPr>
                      </pic:pic>
                    </a:graphicData>
                  </a:graphic>
                </wp:inline>
              </w:drawing>
            </w:r>
          </w:p>
          <w:p w14:paraId="14AF64AC" w14:textId="77777777" w:rsidR="00FA65D1" w:rsidRDefault="00FA65D1" w:rsidP="00554493">
            <w:pPr>
              <w:rPr>
                <w:rFonts w:ascii="Arial Narrow" w:hAnsi="Arial Narrow"/>
                <w:sz w:val="18"/>
                <w:szCs w:val="18"/>
              </w:rPr>
            </w:pPr>
          </w:p>
          <w:p w14:paraId="27B5D8E7" w14:textId="77777777" w:rsidR="00FA65D1" w:rsidRDefault="00FA65D1" w:rsidP="00554493">
            <w:pPr>
              <w:rPr>
                <w:rFonts w:ascii="Arial Narrow" w:hAnsi="Arial Narrow"/>
                <w:sz w:val="18"/>
                <w:szCs w:val="18"/>
              </w:rPr>
            </w:pPr>
          </w:p>
          <w:p w14:paraId="064EE0AA" w14:textId="77777777" w:rsidR="00FA65D1" w:rsidRDefault="00FA65D1" w:rsidP="00554493">
            <w:pPr>
              <w:rPr>
                <w:rFonts w:ascii="Arial Narrow" w:hAnsi="Arial Narrow"/>
                <w:sz w:val="18"/>
                <w:szCs w:val="18"/>
              </w:rPr>
            </w:pPr>
          </w:p>
          <w:p w14:paraId="1B0D8136" w14:textId="77777777" w:rsidR="00FA65D1" w:rsidRDefault="00FA65D1" w:rsidP="00554493">
            <w:pPr>
              <w:rPr>
                <w:rFonts w:ascii="Arial Narrow" w:hAnsi="Arial Narrow"/>
                <w:sz w:val="18"/>
                <w:szCs w:val="18"/>
              </w:rPr>
            </w:pPr>
          </w:p>
          <w:p w14:paraId="7022AD39"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567A81D6" wp14:editId="34D3C642">
                  <wp:extent cx="523875" cy="212089"/>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215" cy="217894"/>
                          </a:xfrm>
                          <a:prstGeom prst="rect">
                            <a:avLst/>
                          </a:prstGeom>
                          <a:noFill/>
                        </pic:spPr>
                      </pic:pic>
                    </a:graphicData>
                  </a:graphic>
                </wp:inline>
              </w:drawing>
            </w:r>
          </w:p>
          <w:p w14:paraId="7D5C5987" w14:textId="77777777" w:rsidR="00FA65D1" w:rsidRDefault="00FA65D1" w:rsidP="00554493">
            <w:pPr>
              <w:rPr>
                <w:rFonts w:ascii="Arial Narrow" w:hAnsi="Arial Narrow"/>
                <w:sz w:val="18"/>
                <w:szCs w:val="18"/>
              </w:rPr>
            </w:pPr>
          </w:p>
          <w:p w14:paraId="5AE39557" w14:textId="77777777" w:rsidR="00FA65D1" w:rsidRDefault="00FA65D1" w:rsidP="00554493">
            <w:pPr>
              <w:rPr>
                <w:rFonts w:ascii="Arial Narrow" w:hAnsi="Arial Narrow"/>
                <w:sz w:val="18"/>
                <w:szCs w:val="18"/>
              </w:rPr>
            </w:pPr>
          </w:p>
        </w:tc>
        <w:tc>
          <w:tcPr>
            <w:tcW w:w="709" w:type="dxa"/>
          </w:tcPr>
          <w:p w14:paraId="67E509D6" w14:textId="77777777" w:rsidR="00FA65D1" w:rsidRPr="00996A55" w:rsidRDefault="00FA65D1" w:rsidP="00554493">
            <w:pPr>
              <w:rPr>
                <w:rFonts w:ascii="Arial Narrow" w:hAnsi="Arial Narrow"/>
                <w:sz w:val="18"/>
                <w:szCs w:val="18"/>
              </w:rPr>
            </w:pPr>
            <w:r>
              <w:rPr>
                <w:rFonts w:ascii="Arial Narrow" w:hAnsi="Arial Narrow"/>
                <w:sz w:val="18"/>
                <w:szCs w:val="18"/>
              </w:rPr>
              <w:t>Low</w:t>
            </w:r>
          </w:p>
        </w:tc>
      </w:tr>
      <w:tr w:rsidR="00FA65D1" w:rsidRPr="00996A55" w14:paraId="761AFDC8" w14:textId="77777777" w:rsidTr="00554493">
        <w:trPr>
          <w:trHeight w:val="1062"/>
        </w:trPr>
        <w:tc>
          <w:tcPr>
            <w:tcW w:w="851" w:type="dxa"/>
          </w:tcPr>
          <w:p w14:paraId="0BC8FC83" w14:textId="77777777" w:rsidR="00FA65D1" w:rsidRDefault="00FA65D1" w:rsidP="00554493">
            <w:pPr>
              <w:rPr>
                <w:rFonts w:ascii="Arial Narrow" w:hAnsi="Arial Narrow"/>
                <w:sz w:val="18"/>
                <w:szCs w:val="18"/>
              </w:rPr>
            </w:pPr>
            <w:r>
              <w:rPr>
                <w:rFonts w:ascii="Arial Narrow" w:hAnsi="Arial Narrow"/>
                <w:sz w:val="18"/>
                <w:szCs w:val="18"/>
              </w:rPr>
              <w:t xml:space="preserve">Jani et al. </w:t>
            </w:r>
            <w:r>
              <w:rPr>
                <w:rFonts w:ascii="Arial Narrow" w:hAnsi="Arial Narrow"/>
                <w:sz w:val="18"/>
                <w:szCs w:val="18"/>
              </w:rPr>
              <w:br/>
              <w:t xml:space="preserve">(2018) </w:t>
            </w:r>
            <w:r>
              <w:rPr>
                <w:rFonts w:ascii="Arial Narrow" w:hAnsi="Arial Narrow"/>
                <w:sz w:val="18"/>
                <w:szCs w:val="18"/>
                <w:vertAlign w:val="superscript"/>
              </w:rPr>
              <w:t>S</w:t>
            </w:r>
            <w:r w:rsidRPr="00890FB2">
              <w:rPr>
                <w:rFonts w:ascii="Arial Narrow" w:hAnsi="Arial Narrow"/>
                <w:noProof/>
                <w:sz w:val="18"/>
                <w:szCs w:val="18"/>
                <w:vertAlign w:val="superscript"/>
              </w:rPr>
              <w:t>8</w:t>
            </w:r>
          </w:p>
          <w:p w14:paraId="388BF06D" w14:textId="77777777" w:rsidR="00FA65D1" w:rsidRDefault="00FA65D1" w:rsidP="00554493">
            <w:pPr>
              <w:rPr>
                <w:rFonts w:ascii="Arial Narrow" w:hAnsi="Arial Narrow"/>
                <w:sz w:val="18"/>
                <w:szCs w:val="18"/>
              </w:rPr>
            </w:pPr>
          </w:p>
          <w:p w14:paraId="6B936055" w14:textId="77777777" w:rsidR="00FA65D1" w:rsidRDefault="00FA65D1" w:rsidP="00554493">
            <w:pPr>
              <w:rPr>
                <w:rFonts w:ascii="Arial Narrow" w:hAnsi="Arial Narrow"/>
                <w:sz w:val="18"/>
                <w:szCs w:val="18"/>
              </w:rPr>
            </w:pPr>
            <w:r>
              <w:rPr>
                <w:rFonts w:ascii="Arial Narrow" w:hAnsi="Arial Narrow"/>
                <w:sz w:val="18"/>
                <w:szCs w:val="18"/>
              </w:rPr>
              <w:t>New Zealand</w:t>
            </w:r>
          </w:p>
        </w:tc>
        <w:tc>
          <w:tcPr>
            <w:tcW w:w="851" w:type="dxa"/>
          </w:tcPr>
          <w:p w14:paraId="0FE39BD0" w14:textId="77777777" w:rsidR="00FA65D1" w:rsidRDefault="00FA65D1" w:rsidP="00554493">
            <w:pPr>
              <w:rPr>
                <w:rFonts w:ascii="Arial Narrow" w:hAnsi="Arial Narrow"/>
                <w:sz w:val="18"/>
                <w:szCs w:val="18"/>
              </w:rPr>
            </w:pPr>
            <w:r>
              <w:rPr>
                <w:rFonts w:ascii="Arial Narrow" w:hAnsi="Arial Narrow"/>
                <w:sz w:val="18"/>
                <w:szCs w:val="18"/>
              </w:rPr>
              <w:t>Cross-sectional</w:t>
            </w:r>
          </w:p>
        </w:tc>
        <w:tc>
          <w:tcPr>
            <w:tcW w:w="1843" w:type="dxa"/>
          </w:tcPr>
          <w:p w14:paraId="29DD22A7" w14:textId="77777777" w:rsidR="00FA65D1" w:rsidRDefault="00FA65D1" w:rsidP="00554493">
            <w:pPr>
              <w:rPr>
                <w:rFonts w:ascii="Arial Narrow" w:hAnsi="Arial Narrow"/>
                <w:sz w:val="18"/>
                <w:szCs w:val="18"/>
              </w:rPr>
            </w:pPr>
            <w:r>
              <w:rPr>
                <w:rFonts w:ascii="Arial Narrow" w:hAnsi="Arial Narrow"/>
                <w:sz w:val="18"/>
                <w:szCs w:val="18"/>
              </w:rPr>
              <w:t>392 supermarkets</w:t>
            </w:r>
          </w:p>
          <w:p w14:paraId="23871AF7" w14:textId="77777777" w:rsidR="00FA65D1" w:rsidRDefault="00FA65D1" w:rsidP="00554493">
            <w:pPr>
              <w:rPr>
                <w:rFonts w:ascii="Arial Narrow" w:hAnsi="Arial Narrow"/>
                <w:sz w:val="18"/>
                <w:szCs w:val="18"/>
              </w:rPr>
            </w:pPr>
          </w:p>
          <w:p w14:paraId="11223559" w14:textId="77777777" w:rsidR="00FA65D1" w:rsidRDefault="00FA65D1" w:rsidP="00554493">
            <w:pPr>
              <w:rPr>
                <w:rFonts w:ascii="Arial Narrow" w:hAnsi="Arial Narrow"/>
                <w:sz w:val="18"/>
                <w:szCs w:val="18"/>
              </w:rPr>
            </w:pPr>
            <w:r>
              <w:rPr>
                <w:rFonts w:ascii="Arial Narrow" w:hAnsi="Arial Narrow"/>
                <w:sz w:val="18"/>
                <w:szCs w:val="18"/>
              </w:rPr>
              <w:t xml:space="preserve">2 urban and 96 rural resident defined neighbourhood in Waikato/ Lake Districts. </w:t>
            </w:r>
          </w:p>
          <w:p w14:paraId="686552F9" w14:textId="77777777" w:rsidR="00FA65D1" w:rsidRDefault="00FA65D1" w:rsidP="00554493">
            <w:pPr>
              <w:rPr>
                <w:rFonts w:ascii="Arial Narrow" w:hAnsi="Arial Narrow"/>
                <w:sz w:val="18"/>
                <w:szCs w:val="18"/>
              </w:rPr>
            </w:pPr>
          </w:p>
          <w:p w14:paraId="122D0AC7" w14:textId="77777777" w:rsidR="00FA65D1" w:rsidRPr="001E399F" w:rsidRDefault="00FA65D1" w:rsidP="00554493">
            <w:pPr>
              <w:rPr>
                <w:rFonts w:ascii="Arial Narrow" w:hAnsi="Arial Narrow"/>
                <w:sz w:val="18"/>
                <w:szCs w:val="18"/>
              </w:rPr>
            </w:pPr>
            <w:r w:rsidRPr="001E399F">
              <w:rPr>
                <w:rFonts w:ascii="Arial Narrow" w:hAnsi="Arial Narrow"/>
                <w:sz w:val="18"/>
                <w:szCs w:val="18"/>
              </w:rPr>
              <w:t>No neighbourhood SES details reported.</w:t>
            </w:r>
          </w:p>
          <w:p w14:paraId="6503327B" w14:textId="77777777" w:rsidR="00FA65D1" w:rsidRPr="00455FFC" w:rsidRDefault="00FA65D1" w:rsidP="00554493">
            <w:pPr>
              <w:rPr>
                <w:rFonts w:ascii="Arial Narrow" w:hAnsi="Arial Narrow"/>
                <w:sz w:val="18"/>
                <w:szCs w:val="18"/>
              </w:rPr>
            </w:pPr>
          </w:p>
        </w:tc>
        <w:tc>
          <w:tcPr>
            <w:tcW w:w="2126" w:type="dxa"/>
          </w:tcPr>
          <w:p w14:paraId="46B48FBF" w14:textId="77777777" w:rsidR="00FA65D1" w:rsidRDefault="00FA65D1" w:rsidP="00554493">
            <w:pPr>
              <w:rPr>
                <w:rFonts w:ascii="Arial Narrow" w:hAnsi="Arial Narrow"/>
                <w:sz w:val="18"/>
                <w:szCs w:val="18"/>
              </w:rPr>
            </w:pPr>
            <w:r>
              <w:rPr>
                <w:rFonts w:ascii="Arial Narrow" w:hAnsi="Arial Narrow"/>
                <w:sz w:val="18"/>
                <w:szCs w:val="18"/>
              </w:rPr>
              <w:t xml:space="preserve"> n= 98 geographical neighbourhood boundaries for which obesity prevalence was calculated </w:t>
            </w:r>
          </w:p>
          <w:p w14:paraId="17FB5DEB" w14:textId="77777777" w:rsidR="00FA65D1" w:rsidRDefault="00FA65D1" w:rsidP="00554493">
            <w:pPr>
              <w:rPr>
                <w:rFonts w:ascii="Arial Narrow" w:hAnsi="Arial Narrow"/>
                <w:sz w:val="18"/>
                <w:szCs w:val="18"/>
              </w:rPr>
            </w:pPr>
          </w:p>
          <w:p w14:paraId="214EB772" w14:textId="77777777" w:rsidR="00FA65D1" w:rsidRDefault="00FA65D1" w:rsidP="00554493">
            <w:pPr>
              <w:rPr>
                <w:rFonts w:ascii="Arial Narrow" w:hAnsi="Arial Narrow"/>
                <w:sz w:val="18"/>
                <w:szCs w:val="18"/>
              </w:rPr>
            </w:pPr>
            <w:r>
              <w:rPr>
                <w:rFonts w:ascii="Arial Narrow" w:hAnsi="Arial Narrow"/>
                <w:sz w:val="18"/>
                <w:szCs w:val="18"/>
              </w:rPr>
              <w:t xml:space="preserve">Recruitment: Retrospective data from n= 3817 participants of the </w:t>
            </w:r>
            <w:proofErr w:type="spellStart"/>
            <w:r w:rsidRPr="00C7017E">
              <w:rPr>
                <w:rFonts w:ascii="Arial Narrow" w:hAnsi="Arial Narrow"/>
                <w:sz w:val="18"/>
                <w:szCs w:val="18"/>
              </w:rPr>
              <w:t>Te</w:t>
            </w:r>
            <w:proofErr w:type="spellEnd"/>
            <w:r w:rsidRPr="00C7017E">
              <w:rPr>
                <w:rFonts w:ascii="Arial Narrow" w:hAnsi="Arial Narrow"/>
                <w:sz w:val="18"/>
                <w:szCs w:val="18"/>
              </w:rPr>
              <w:t xml:space="preserve"> Wai o Rona: Diabetes prevention strategy</w:t>
            </w:r>
            <w:r>
              <w:rPr>
                <w:rFonts w:ascii="Arial Narrow" w:hAnsi="Arial Narrow"/>
                <w:sz w:val="18"/>
                <w:szCs w:val="18"/>
              </w:rPr>
              <w:t xml:space="preserve"> study. </w:t>
            </w:r>
          </w:p>
          <w:p w14:paraId="63E0574B" w14:textId="77777777" w:rsidR="00FA65D1" w:rsidRDefault="00FA65D1" w:rsidP="00554493">
            <w:pPr>
              <w:rPr>
                <w:rFonts w:ascii="Arial Narrow" w:hAnsi="Arial Narrow"/>
                <w:sz w:val="18"/>
                <w:szCs w:val="18"/>
              </w:rPr>
            </w:pPr>
          </w:p>
          <w:p w14:paraId="3081D201" w14:textId="77777777" w:rsidR="00FA65D1" w:rsidRDefault="00FA65D1" w:rsidP="00554493">
            <w:pPr>
              <w:rPr>
                <w:rFonts w:ascii="Arial Narrow" w:hAnsi="Arial Narrow"/>
                <w:sz w:val="18"/>
                <w:szCs w:val="18"/>
              </w:rPr>
            </w:pPr>
            <w:r>
              <w:rPr>
                <w:rFonts w:ascii="Arial Narrow" w:hAnsi="Arial Narrow"/>
                <w:sz w:val="18"/>
                <w:szCs w:val="18"/>
              </w:rPr>
              <w:t>Ethnicity: 100% Polynesian (Māori)</w:t>
            </w:r>
          </w:p>
        </w:tc>
        <w:tc>
          <w:tcPr>
            <w:tcW w:w="992" w:type="dxa"/>
          </w:tcPr>
          <w:p w14:paraId="7F625091" w14:textId="77777777" w:rsidR="00FA65D1" w:rsidRDefault="00FA65D1" w:rsidP="00554493">
            <w:pPr>
              <w:rPr>
                <w:rFonts w:ascii="Arial Narrow" w:hAnsi="Arial Narrow"/>
                <w:sz w:val="18"/>
                <w:szCs w:val="18"/>
              </w:rPr>
            </w:pPr>
            <w:r>
              <w:rPr>
                <w:rFonts w:ascii="Arial Narrow" w:hAnsi="Arial Narrow"/>
                <w:sz w:val="18"/>
                <w:szCs w:val="18"/>
              </w:rPr>
              <w:t xml:space="preserve">Availability </w:t>
            </w:r>
          </w:p>
        </w:tc>
        <w:tc>
          <w:tcPr>
            <w:tcW w:w="2126" w:type="dxa"/>
          </w:tcPr>
          <w:p w14:paraId="79B9D391" w14:textId="77777777" w:rsidR="00FA65D1" w:rsidRDefault="00FA65D1" w:rsidP="00554493">
            <w:pPr>
              <w:rPr>
                <w:rFonts w:ascii="Arial Narrow" w:hAnsi="Arial Narrow"/>
                <w:sz w:val="18"/>
                <w:szCs w:val="18"/>
              </w:rPr>
            </w:pPr>
            <w:r w:rsidRPr="00515548">
              <w:rPr>
                <w:rFonts w:ascii="Arial Narrow" w:hAnsi="Arial Narrow"/>
                <w:b/>
                <w:sz w:val="18"/>
                <w:szCs w:val="18"/>
              </w:rPr>
              <w:t>A:</w:t>
            </w:r>
            <w:r>
              <w:rPr>
                <w:rFonts w:ascii="Arial Narrow" w:hAnsi="Arial Narrow"/>
                <w:sz w:val="18"/>
                <w:szCs w:val="18"/>
              </w:rPr>
              <w:t xml:space="preserve"> The number of supermarkets within each neighbourhood where the</w:t>
            </w:r>
            <w:r w:rsidRPr="00515548">
              <w:rPr>
                <w:rFonts w:ascii="Arial Narrow" w:hAnsi="Arial Narrow"/>
                <w:sz w:val="18"/>
                <w:szCs w:val="18"/>
              </w:rPr>
              <w:t xml:space="preserve"> healthi</w:t>
            </w:r>
            <w:r>
              <w:rPr>
                <w:rFonts w:ascii="Arial Narrow" w:hAnsi="Arial Narrow"/>
                <w:sz w:val="18"/>
                <w:szCs w:val="18"/>
              </w:rPr>
              <w:t>er items was available as well as or instead of the</w:t>
            </w:r>
            <w:r w:rsidRPr="00515548">
              <w:rPr>
                <w:rFonts w:ascii="Arial Narrow" w:hAnsi="Arial Narrow"/>
                <w:sz w:val="18"/>
                <w:szCs w:val="18"/>
              </w:rPr>
              <w:t xml:space="preserve"> regular item </w:t>
            </w:r>
            <w:r>
              <w:rPr>
                <w:rFonts w:ascii="Arial Narrow" w:hAnsi="Arial Narrow"/>
                <w:sz w:val="18"/>
                <w:szCs w:val="18"/>
              </w:rPr>
              <w:t xml:space="preserve">for </w:t>
            </w:r>
            <w:proofErr w:type="gramStart"/>
            <w:r>
              <w:rPr>
                <w:rFonts w:ascii="Arial Narrow" w:hAnsi="Arial Narrow"/>
                <w:sz w:val="18"/>
                <w:szCs w:val="18"/>
              </w:rPr>
              <w:t>all of</w:t>
            </w:r>
            <w:proofErr w:type="gramEnd"/>
            <w:r>
              <w:rPr>
                <w:rFonts w:ascii="Arial Narrow" w:hAnsi="Arial Narrow"/>
                <w:sz w:val="18"/>
                <w:szCs w:val="18"/>
              </w:rPr>
              <w:t xml:space="preserve"> the following items:</w:t>
            </w:r>
          </w:p>
          <w:p w14:paraId="68F65C7B" w14:textId="77777777" w:rsidR="00FA65D1" w:rsidRDefault="00FA65D1" w:rsidP="00EA33EE">
            <w:pPr>
              <w:pStyle w:val="BodyText"/>
              <w:numPr>
                <w:ilvl w:val="0"/>
                <w:numId w:val="29"/>
              </w:numPr>
              <w:ind w:left="320" w:hanging="218"/>
              <w:jc w:val="left"/>
              <w:rPr>
                <w:rFonts w:ascii="Arial Narrow" w:eastAsiaTheme="minorHAnsi" w:hAnsi="Arial Narrow" w:cstheme="minorBidi"/>
                <w:sz w:val="18"/>
                <w:szCs w:val="18"/>
              </w:rPr>
            </w:pPr>
            <w:r w:rsidRPr="00C7017E">
              <w:rPr>
                <w:rFonts w:ascii="Arial Narrow" w:eastAsiaTheme="minorHAnsi" w:hAnsi="Arial Narrow" w:cstheme="minorBidi"/>
                <w:sz w:val="18"/>
                <w:szCs w:val="18"/>
              </w:rPr>
              <w:t>White vs wholemeal bread</w:t>
            </w:r>
          </w:p>
          <w:p w14:paraId="4E46CFCC" w14:textId="77777777" w:rsidR="00FA65D1" w:rsidRDefault="00FA65D1" w:rsidP="00EA33EE">
            <w:pPr>
              <w:pStyle w:val="BodyText"/>
              <w:numPr>
                <w:ilvl w:val="0"/>
                <w:numId w:val="29"/>
              </w:numPr>
              <w:ind w:left="320" w:hanging="218"/>
              <w:jc w:val="left"/>
              <w:rPr>
                <w:rFonts w:ascii="Arial Narrow" w:eastAsiaTheme="minorHAnsi" w:hAnsi="Arial Narrow" w:cstheme="minorBidi"/>
                <w:sz w:val="18"/>
                <w:szCs w:val="18"/>
              </w:rPr>
            </w:pPr>
            <w:r w:rsidRPr="00731C04">
              <w:rPr>
                <w:rFonts w:ascii="Arial Narrow" w:eastAsiaTheme="minorHAnsi" w:hAnsi="Arial Narrow" w:cstheme="minorBidi"/>
                <w:sz w:val="18"/>
                <w:szCs w:val="18"/>
              </w:rPr>
              <w:t>Skin vs lean chicken</w:t>
            </w:r>
          </w:p>
          <w:p w14:paraId="0D9E9B48" w14:textId="77777777" w:rsidR="00FA65D1" w:rsidRDefault="00FA65D1" w:rsidP="00EA33EE">
            <w:pPr>
              <w:pStyle w:val="BodyText"/>
              <w:numPr>
                <w:ilvl w:val="0"/>
                <w:numId w:val="29"/>
              </w:numPr>
              <w:ind w:left="320" w:hanging="218"/>
              <w:jc w:val="left"/>
              <w:rPr>
                <w:rFonts w:ascii="Arial Narrow" w:eastAsiaTheme="minorHAnsi" w:hAnsi="Arial Narrow" w:cstheme="minorBidi"/>
                <w:sz w:val="18"/>
                <w:szCs w:val="18"/>
              </w:rPr>
            </w:pPr>
            <w:r w:rsidRPr="00731C04">
              <w:rPr>
                <w:rFonts w:ascii="Arial Narrow" w:eastAsiaTheme="minorHAnsi" w:hAnsi="Arial Narrow" w:cstheme="minorBidi"/>
                <w:sz w:val="18"/>
                <w:szCs w:val="18"/>
              </w:rPr>
              <w:t>Regular vs trim meat</w:t>
            </w:r>
          </w:p>
          <w:p w14:paraId="18B7C84A" w14:textId="77777777" w:rsidR="00FA65D1" w:rsidRDefault="00FA65D1" w:rsidP="00EA33EE">
            <w:pPr>
              <w:pStyle w:val="BodyText"/>
              <w:numPr>
                <w:ilvl w:val="0"/>
                <w:numId w:val="29"/>
              </w:numPr>
              <w:ind w:left="320" w:hanging="218"/>
              <w:jc w:val="left"/>
              <w:rPr>
                <w:rFonts w:ascii="Arial Narrow" w:eastAsiaTheme="minorHAnsi" w:hAnsi="Arial Narrow" w:cstheme="minorBidi"/>
                <w:sz w:val="18"/>
                <w:szCs w:val="18"/>
              </w:rPr>
            </w:pPr>
            <w:r w:rsidRPr="00731C04">
              <w:rPr>
                <w:rFonts w:ascii="Arial Narrow" w:eastAsiaTheme="minorHAnsi" w:hAnsi="Arial Narrow" w:cstheme="minorBidi"/>
                <w:sz w:val="18"/>
                <w:szCs w:val="18"/>
              </w:rPr>
              <w:t>Whole milk vs skimmed milk</w:t>
            </w:r>
          </w:p>
          <w:p w14:paraId="5D8B7C06" w14:textId="77777777" w:rsidR="00FA65D1" w:rsidRPr="00731C04" w:rsidRDefault="00FA65D1" w:rsidP="00EA33EE">
            <w:pPr>
              <w:pStyle w:val="BodyText"/>
              <w:numPr>
                <w:ilvl w:val="0"/>
                <w:numId w:val="29"/>
              </w:numPr>
              <w:ind w:left="320" w:hanging="218"/>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SSB </w:t>
            </w:r>
            <w:r w:rsidRPr="00731C04">
              <w:rPr>
                <w:rFonts w:ascii="Arial Narrow" w:eastAsiaTheme="minorHAnsi" w:hAnsi="Arial Narrow" w:cstheme="minorBidi"/>
                <w:sz w:val="18"/>
                <w:szCs w:val="18"/>
              </w:rPr>
              <w:t>vs water</w:t>
            </w:r>
            <w:r w:rsidRPr="00731C04">
              <w:rPr>
                <w:rFonts w:ascii="Calibri" w:hAnsi="Calibri"/>
                <w:sz w:val="22"/>
              </w:rPr>
              <w:t xml:space="preserve">  </w:t>
            </w:r>
          </w:p>
          <w:p w14:paraId="4B21D469" w14:textId="77777777" w:rsidR="00FA65D1" w:rsidRDefault="00FA65D1" w:rsidP="00554493">
            <w:pPr>
              <w:rPr>
                <w:rFonts w:ascii="Arial Narrow" w:hAnsi="Arial Narrow"/>
                <w:sz w:val="18"/>
                <w:szCs w:val="18"/>
              </w:rPr>
            </w:pPr>
          </w:p>
          <w:p w14:paraId="6BDE9F00" w14:textId="77777777" w:rsidR="00FA65D1" w:rsidRDefault="00FA65D1" w:rsidP="00554493">
            <w:pPr>
              <w:rPr>
                <w:rFonts w:ascii="Arial Narrow" w:hAnsi="Arial Narrow"/>
                <w:sz w:val="18"/>
                <w:szCs w:val="18"/>
              </w:rPr>
            </w:pPr>
            <w:r>
              <w:rPr>
                <w:rFonts w:ascii="Arial Narrow" w:hAnsi="Arial Narrow"/>
                <w:b/>
                <w:sz w:val="18"/>
                <w:szCs w:val="18"/>
              </w:rPr>
              <w:t xml:space="preserve">A: </w:t>
            </w:r>
            <w:r w:rsidRPr="00515548">
              <w:rPr>
                <w:rFonts w:ascii="Arial Narrow" w:hAnsi="Arial Narrow"/>
                <w:sz w:val="18"/>
                <w:szCs w:val="18"/>
              </w:rPr>
              <w:t>Availability (</w:t>
            </w:r>
            <w:r>
              <w:rPr>
                <w:rFonts w:ascii="Arial Narrow" w:hAnsi="Arial Narrow"/>
                <w:sz w:val="18"/>
                <w:szCs w:val="18"/>
              </w:rPr>
              <w:t xml:space="preserve">adapted </w:t>
            </w:r>
            <w:r w:rsidRPr="00515548">
              <w:rPr>
                <w:rFonts w:ascii="Arial Narrow" w:hAnsi="Arial Narrow"/>
                <w:sz w:val="18"/>
                <w:szCs w:val="18"/>
              </w:rPr>
              <w:t xml:space="preserve">NEMS-S) of </w:t>
            </w:r>
            <w:r>
              <w:rPr>
                <w:rFonts w:ascii="Arial Narrow" w:hAnsi="Arial Narrow"/>
                <w:sz w:val="18"/>
                <w:szCs w:val="18"/>
              </w:rPr>
              <w:t xml:space="preserve">all </w:t>
            </w:r>
            <w:r w:rsidRPr="00515548">
              <w:rPr>
                <w:rFonts w:ascii="Arial Narrow" w:hAnsi="Arial Narrow"/>
                <w:sz w:val="18"/>
                <w:szCs w:val="18"/>
              </w:rPr>
              <w:t xml:space="preserve">5 healthier alternative items </w:t>
            </w:r>
            <w:r>
              <w:rPr>
                <w:rFonts w:ascii="Arial Narrow" w:hAnsi="Arial Narrow"/>
                <w:sz w:val="18"/>
                <w:szCs w:val="18"/>
              </w:rPr>
              <w:t xml:space="preserve">listed above </w:t>
            </w:r>
            <w:r w:rsidRPr="00515548">
              <w:rPr>
                <w:rFonts w:ascii="Arial Narrow" w:hAnsi="Arial Narrow"/>
                <w:sz w:val="18"/>
                <w:szCs w:val="18"/>
              </w:rPr>
              <w:t>(Availability score ranging from 0-10)</w:t>
            </w:r>
          </w:p>
          <w:p w14:paraId="5686C18E" w14:textId="77777777" w:rsidR="00FA65D1" w:rsidRDefault="00FA65D1" w:rsidP="00554493">
            <w:pPr>
              <w:rPr>
                <w:rFonts w:ascii="Arial Narrow" w:hAnsi="Arial Narrow"/>
                <w:sz w:val="18"/>
                <w:szCs w:val="18"/>
              </w:rPr>
            </w:pPr>
          </w:p>
          <w:p w14:paraId="0ABC367C" w14:textId="77777777" w:rsidR="00FA65D1" w:rsidRDefault="00FA65D1" w:rsidP="00554493">
            <w:pPr>
              <w:rPr>
                <w:rFonts w:ascii="Arial Narrow" w:hAnsi="Arial Narrow"/>
                <w:b/>
                <w:sz w:val="18"/>
                <w:szCs w:val="18"/>
              </w:rPr>
            </w:pPr>
            <w:r>
              <w:rPr>
                <w:rFonts w:ascii="Arial Narrow" w:hAnsi="Arial Narrow"/>
                <w:sz w:val="18"/>
                <w:szCs w:val="18"/>
              </w:rPr>
              <w:t>In-store audits conducted in 2005</w:t>
            </w:r>
          </w:p>
        </w:tc>
        <w:tc>
          <w:tcPr>
            <w:tcW w:w="1701" w:type="dxa"/>
          </w:tcPr>
          <w:p w14:paraId="7182FAFA" w14:textId="77777777" w:rsidR="00FA65D1" w:rsidRPr="007C36FD" w:rsidRDefault="00FA65D1" w:rsidP="00554493">
            <w:pPr>
              <w:rPr>
                <w:rFonts w:ascii="Arial Narrow" w:hAnsi="Arial Narrow"/>
                <w:sz w:val="18"/>
                <w:szCs w:val="18"/>
              </w:rPr>
            </w:pPr>
            <w:r>
              <w:rPr>
                <w:rFonts w:ascii="Arial Narrow" w:hAnsi="Arial Narrow"/>
                <w:sz w:val="18"/>
                <w:szCs w:val="18"/>
              </w:rPr>
              <w:t>Median obesity prevalence for neighbourhood defined as BMI ≥</w:t>
            </w:r>
            <w:r w:rsidRPr="007C36FD">
              <w:rPr>
                <w:rFonts w:ascii="Arial Narrow" w:hAnsi="Arial Narrow"/>
                <w:sz w:val="18"/>
                <w:szCs w:val="18"/>
              </w:rPr>
              <w:t>30kg/m</w:t>
            </w:r>
            <w:r w:rsidRPr="007C36FD">
              <w:rPr>
                <w:rFonts w:ascii="Arial Narrow" w:hAnsi="Arial Narrow"/>
                <w:sz w:val="18"/>
                <w:szCs w:val="18"/>
                <w:vertAlign w:val="superscript"/>
              </w:rPr>
              <w:t>2</w:t>
            </w:r>
          </w:p>
          <w:p w14:paraId="48E3310C" w14:textId="77777777" w:rsidR="00FA65D1" w:rsidRDefault="00FA65D1" w:rsidP="00554493">
            <w:pPr>
              <w:rPr>
                <w:rFonts w:ascii="Arial Narrow" w:hAnsi="Arial Narrow"/>
                <w:sz w:val="18"/>
                <w:szCs w:val="18"/>
              </w:rPr>
            </w:pPr>
          </w:p>
          <w:p w14:paraId="4EDD664F" w14:textId="77777777" w:rsidR="00FA65D1" w:rsidRDefault="00FA65D1" w:rsidP="00554493">
            <w:pPr>
              <w:rPr>
                <w:rFonts w:ascii="Arial Narrow" w:hAnsi="Arial Narrow"/>
                <w:sz w:val="18"/>
                <w:szCs w:val="18"/>
              </w:rPr>
            </w:pPr>
            <w:proofErr w:type="gramStart"/>
            <w:r>
              <w:rPr>
                <w:rFonts w:ascii="Arial Narrow" w:hAnsi="Arial Narrow"/>
                <w:sz w:val="18"/>
                <w:szCs w:val="18"/>
              </w:rPr>
              <w:t>BMI</w:t>
            </w:r>
            <w:r w:rsidRPr="00996A55">
              <w:rPr>
                <w:rFonts w:ascii="Arial Narrow" w:hAnsi="Arial Narrow"/>
                <w:sz w:val="18"/>
                <w:szCs w:val="18"/>
              </w:rPr>
              <w:t>(</w:t>
            </w:r>
            <w:proofErr w:type="gramEnd"/>
            <w:r w:rsidRPr="00996A55">
              <w:rPr>
                <w:rFonts w:ascii="Arial Narrow" w:hAnsi="Arial Narrow"/>
                <w:sz w:val="18"/>
                <w:szCs w:val="18"/>
              </w:rPr>
              <w:t>kg/m</w:t>
            </w:r>
            <w:r w:rsidRPr="00996A55">
              <w:rPr>
                <w:rFonts w:ascii="Arial Narrow" w:hAnsi="Arial Narrow"/>
                <w:sz w:val="18"/>
                <w:szCs w:val="18"/>
                <w:vertAlign w:val="superscript"/>
              </w:rPr>
              <w:t>2</w:t>
            </w:r>
            <w:r>
              <w:rPr>
                <w:rFonts w:ascii="Arial Narrow" w:hAnsi="Arial Narrow"/>
                <w:sz w:val="18"/>
                <w:szCs w:val="18"/>
              </w:rPr>
              <w:t>) - Objectively measured height and weight</w:t>
            </w:r>
          </w:p>
          <w:p w14:paraId="1EAAD372" w14:textId="77777777" w:rsidR="00FA65D1" w:rsidRPr="00B27F76" w:rsidRDefault="00FA65D1" w:rsidP="00554493">
            <w:pPr>
              <w:rPr>
                <w:rFonts w:ascii="Arial Narrow" w:hAnsi="Arial Narrow"/>
                <w:sz w:val="18"/>
                <w:szCs w:val="18"/>
              </w:rPr>
            </w:pPr>
          </w:p>
          <w:p w14:paraId="1A7E81BA" w14:textId="77777777" w:rsidR="00FA65D1" w:rsidRDefault="00FA65D1" w:rsidP="00554493">
            <w:pPr>
              <w:rPr>
                <w:rFonts w:ascii="Arial Narrow" w:hAnsi="Arial Narrow"/>
                <w:sz w:val="18"/>
                <w:szCs w:val="18"/>
              </w:rPr>
            </w:pPr>
            <w:r>
              <w:rPr>
                <w:rFonts w:ascii="Arial Narrow" w:hAnsi="Arial Narrow"/>
                <w:sz w:val="18"/>
                <w:szCs w:val="18"/>
              </w:rPr>
              <w:t>Analyses adjusted for:</w:t>
            </w:r>
          </w:p>
          <w:p w14:paraId="024370B9" w14:textId="77777777" w:rsidR="00FA65D1" w:rsidRPr="00F13282" w:rsidRDefault="00FA65D1" w:rsidP="00EA33EE">
            <w:pPr>
              <w:pStyle w:val="ListParagraph"/>
              <w:numPr>
                <w:ilvl w:val="0"/>
                <w:numId w:val="34"/>
              </w:numPr>
              <w:ind w:left="181" w:hanging="190"/>
              <w:rPr>
                <w:rFonts w:ascii="Arial Narrow" w:hAnsi="Arial Narrow"/>
                <w:sz w:val="18"/>
                <w:szCs w:val="18"/>
              </w:rPr>
            </w:pPr>
            <w:r w:rsidRPr="00F13282">
              <w:rPr>
                <w:rFonts w:ascii="Arial Narrow" w:hAnsi="Arial Narrow"/>
                <w:sz w:val="18"/>
                <w:szCs w:val="18"/>
              </w:rPr>
              <w:t>location (rural/urban)</w:t>
            </w:r>
          </w:p>
          <w:p w14:paraId="70482CDD" w14:textId="77777777" w:rsidR="00FA65D1" w:rsidRPr="00F13282" w:rsidRDefault="00FA65D1" w:rsidP="00EA33EE">
            <w:pPr>
              <w:pStyle w:val="ListParagraph"/>
              <w:numPr>
                <w:ilvl w:val="0"/>
                <w:numId w:val="34"/>
              </w:numPr>
              <w:ind w:left="181" w:hanging="190"/>
              <w:rPr>
                <w:rFonts w:ascii="Arial Narrow" w:hAnsi="Arial Narrow"/>
                <w:sz w:val="18"/>
                <w:szCs w:val="18"/>
              </w:rPr>
            </w:pPr>
            <w:r w:rsidRPr="00F13282">
              <w:rPr>
                <w:rFonts w:ascii="Arial Narrow" w:hAnsi="Arial Narrow"/>
                <w:sz w:val="18"/>
                <w:szCs w:val="18"/>
              </w:rPr>
              <w:t>median neighbourhood income</w:t>
            </w:r>
          </w:p>
        </w:tc>
        <w:tc>
          <w:tcPr>
            <w:tcW w:w="3544" w:type="dxa"/>
          </w:tcPr>
          <w:p w14:paraId="1BEE1B51" w14:textId="77777777" w:rsidR="00FA65D1" w:rsidRDefault="00FA65D1" w:rsidP="00554493">
            <w:pPr>
              <w:rPr>
                <w:rFonts w:ascii="Arial Narrow" w:hAnsi="Arial Narrow"/>
                <w:sz w:val="18"/>
                <w:szCs w:val="18"/>
              </w:rPr>
            </w:pPr>
            <w:r w:rsidRPr="009C0165">
              <w:rPr>
                <w:rFonts w:ascii="Arial Narrow" w:hAnsi="Arial Narrow"/>
                <w:sz w:val="18"/>
                <w:szCs w:val="18"/>
              </w:rPr>
              <w:t xml:space="preserve">Greater number of supermarkets containing the healthy options available for all items was correlated with a non-significant decrease in BMI </w:t>
            </w:r>
            <w:r w:rsidRPr="009C0165">
              <w:rPr>
                <w:rFonts w:ascii="Arial Narrow" w:hAnsi="Arial Narrow" w:cstheme="minorHAnsi"/>
                <w:sz w:val="18"/>
                <w:szCs w:val="18"/>
              </w:rPr>
              <w:t xml:space="preserve">prevalence </w:t>
            </w:r>
            <w:r w:rsidRPr="009C0165">
              <w:rPr>
                <w:rFonts w:ascii="Arial Narrow" w:hAnsi="Arial Narrow"/>
                <w:sz w:val="18"/>
                <w:szCs w:val="18"/>
              </w:rPr>
              <w:t>(r= -0.01, p= 0.99)</w:t>
            </w:r>
          </w:p>
          <w:p w14:paraId="189AB4BD" w14:textId="77777777" w:rsidR="00FA65D1" w:rsidRDefault="00FA65D1" w:rsidP="00554493">
            <w:pPr>
              <w:rPr>
                <w:rFonts w:ascii="Arial Narrow" w:hAnsi="Arial Narrow"/>
                <w:sz w:val="18"/>
                <w:szCs w:val="18"/>
              </w:rPr>
            </w:pPr>
          </w:p>
          <w:p w14:paraId="021486FD" w14:textId="77777777" w:rsidR="00FA65D1" w:rsidRDefault="00FA65D1" w:rsidP="00554493">
            <w:pPr>
              <w:rPr>
                <w:rFonts w:ascii="Arial Narrow" w:hAnsi="Arial Narrow"/>
                <w:sz w:val="18"/>
                <w:szCs w:val="18"/>
              </w:rPr>
            </w:pPr>
            <w:r>
              <w:rPr>
                <w:rFonts w:ascii="Arial Narrow" w:hAnsi="Arial Narrow"/>
                <w:sz w:val="18"/>
                <w:szCs w:val="18"/>
              </w:rPr>
              <w:t xml:space="preserve">Higher healthy food availability score for all items was correlated with a non-significant increase in BMI </w:t>
            </w:r>
            <w:r w:rsidRPr="001037AD">
              <w:rPr>
                <w:rFonts w:ascii="Arial Narrow" w:hAnsi="Arial Narrow" w:cstheme="minorHAnsi"/>
                <w:sz w:val="18"/>
                <w:szCs w:val="18"/>
              </w:rPr>
              <w:t>prevalence</w:t>
            </w:r>
            <w:r>
              <w:rPr>
                <w:rFonts w:ascii="Arial Narrow" w:hAnsi="Arial Narrow"/>
                <w:sz w:val="18"/>
                <w:szCs w:val="18"/>
              </w:rPr>
              <w:t xml:space="preserve"> (r= 0.01, p= 0.96)</w:t>
            </w:r>
          </w:p>
          <w:p w14:paraId="688B4098" w14:textId="77777777" w:rsidR="00FA65D1" w:rsidRDefault="00FA65D1" w:rsidP="00554493">
            <w:pPr>
              <w:rPr>
                <w:rFonts w:ascii="Arial Narrow" w:hAnsi="Arial Narrow"/>
                <w:sz w:val="18"/>
                <w:szCs w:val="18"/>
              </w:rPr>
            </w:pPr>
          </w:p>
          <w:p w14:paraId="4139F943" w14:textId="77777777" w:rsidR="00FA65D1" w:rsidRPr="0077390C" w:rsidRDefault="00FA65D1" w:rsidP="00554493">
            <w:pPr>
              <w:rPr>
                <w:rFonts w:ascii="Arial Narrow" w:hAnsi="Arial Narrow"/>
                <w:sz w:val="18"/>
                <w:szCs w:val="18"/>
              </w:rPr>
            </w:pPr>
          </w:p>
          <w:p w14:paraId="681C5B5A" w14:textId="77777777" w:rsidR="00FA65D1" w:rsidRDefault="00FA65D1" w:rsidP="00554493">
            <w:pPr>
              <w:rPr>
                <w:rFonts w:ascii="Arial Narrow" w:hAnsi="Arial Narrow"/>
                <w:sz w:val="18"/>
                <w:szCs w:val="18"/>
                <w:vertAlign w:val="superscript"/>
              </w:rPr>
            </w:pPr>
          </w:p>
          <w:p w14:paraId="22E967A2" w14:textId="77777777" w:rsidR="00FA65D1" w:rsidRPr="00515548" w:rsidRDefault="00FA65D1" w:rsidP="00554493">
            <w:pPr>
              <w:rPr>
                <w:rFonts w:ascii="Arial Narrow" w:hAnsi="Arial Narrow"/>
                <w:sz w:val="18"/>
                <w:szCs w:val="18"/>
              </w:rPr>
            </w:pPr>
          </w:p>
        </w:tc>
        <w:tc>
          <w:tcPr>
            <w:tcW w:w="992" w:type="dxa"/>
          </w:tcPr>
          <w:p w14:paraId="6F3986D1" w14:textId="77777777" w:rsidR="00FA65D1" w:rsidRDefault="00FA65D1" w:rsidP="00554493">
            <w:pPr>
              <w:rPr>
                <w:rFonts w:ascii="Arial Narrow" w:hAnsi="Arial Narrow"/>
                <w:noProof/>
                <w:sz w:val="18"/>
                <w:szCs w:val="18"/>
                <w:lang w:eastAsia="en-GB"/>
              </w:rPr>
            </w:pPr>
          </w:p>
          <w:p w14:paraId="0CF5FF62" w14:textId="77777777" w:rsidR="00FA65D1" w:rsidRDefault="00FA65D1" w:rsidP="00554493">
            <w:pPr>
              <w:rPr>
                <w:rFonts w:ascii="Arial Narrow" w:hAnsi="Arial Narrow"/>
                <w:noProof/>
                <w:sz w:val="18"/>
                <w:szCs w:val="18"/>
                <w:lang w:eastAsia="en-GB"/>
              </w:rPr>
            </w:pPr>
            <w:r>
              <w:rPr>
                <w:rFonts w:ascii="Arial Narrow" w:hAnsi="Arial Narrow"/>
                <w:noProof/>
                <w:sz w:val="18"/>
                <w:szCs w:val="18"/>
                <w:lang w:eastAsia="en-GB"/>
              </w:rPr>
              <w:drawing>
                <wp:inline distT="0" distB="0" distL="0" distR="0" wp14:anchorId="3B69B1CF" wp14:editId="60D73840">
                  <wp:extent cx="280670" cy="255905"/>
                  <wp:effectExtent l="0" t="0" r="508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70" cy="255905"/>
                          </a:xfrm>
                          <a:prstGeom prst="rect">
                            <a:avLst/>
                          </a:prstGeom>
                          <a:noFill/>
                        </pic:spPr>
                      </pic:pic>
                    </a:graphicData>
                  </a:graphic>
                </wp:inline>
              </w:drawing>
            </w:r>
          </w:p>
          <w:p w14:paraId="54530507" w14:textId="77777777" w:rsidR="00FA65D1" w:rsidRDefault="00FA65D1" w:rsidP="00554493">
            <w:pPr>
              <w:rPr>
                <w:rFonts w:ascii="Arial Narrow" w:hAnsi="Arial Narrow"/>
                <w:noProof/>
                <w:sz w:val="18"/>
                <w:szCs w:val="18"/>
                <w:lang w:eastAsia="en-GB"/>
              </w:rPr>
            </w:pPr>
          </w:p>
          <w:p w14:paraId="0FF4C0C0" w14:textId="77777777" w:rsidR="00FA65D1" w:rsidRDefault="00FA65D1" w:rsidP="00554493">
            <w:pPr>
              <w:rPr>
                <w:rFonts w:ascii="Arial Narrow" w:hAnsi="Arial Narrow"/>
                <w:noProof/>
                <w:sz w:val="18"/>
                <w:szCs w:val="18"/>
                <w:lang w:eastAsia="en-GB"/>
              </w:rPr>
            </w:pPr>
          </w:p>
          <w:p w14:paraId="3B934C1C" w14:textId="77777777" w:rsidR="00FA65D1" w:rsidRDefault="00FA65D1" w:rsidP="00554493">
            <w:pPr>
              <w:rPr>
                <w:rFonts w:ascii="Arial Narrow" w:hAnsi="Arial Narrow"/>
                <w:noProof/>
                <w:sz w:val="18"/>
                <w:szCs w:val="18"/>
                <w:lang w:eastAsia="en-GB"/>
              </w:rPr>
            </w:pPr>
            <w:r>
              <w:rPr>
                <w:rFonts w:ascii="Arial Narrow" w:hAnsi="Arial Narrow"/>
                <w:noProof/>
                <w:sz w:val="18"/>
                <w:szCs w:val="18"/>
                <w:lang w:eastAsia="en-GB"/>
              </w:rPr>
              <w:drawing>
                <wp:inline distT="0" distB="0" distL="0" distR="0" wp14:anchorId="3B95D83A" wp14:editId="7E94EEE6">
                  <wp:extent cx="523875" cy="212089"/>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215" cy="217894"/>
                          </a:xfrm>
                          <a:prstGeom prst="rect">
                            <a:avLst/>
                          </a:prstGeom>
                          <a:noFill/>
                        </pic:spPr>
                      </pic:pic>
                    </a:graphicData>
                  </a:graphic>
                </wp:inline>
              </w:drawing>
            </w:r>
          </w:p>
          <w:p w14:paraId="1CDB9728" w14:textId="77777777" w:rsidR="00FA65D1" w:rsidRDefault="00FA65D1" w:rsidP="00554493">
            <w:pPr>
              <w:rPr>
                <w:rFonts w:ascii="Arial Narrow" w:hAnsi="Arial Narrow"/>
                <w:noProof/>
                <w:sz w:val="18"/>
                <w:szCs w:val="18"/>
                <w:lang w:eastAsia="en-GB"/>
              </w:rPr>
            </w:pPr>
          </w:p>
          <w:p w14:paraId="2F4289DD" w14:textId="77777777" w:rsidR="00FA65D1" w:rsidRDefault="00FA65D1" w:rsidP="00554493">
            <w:pPr>
              <w:rPr>
                <w:rFonts w:ascii="Arial Narrow" w:hAnsi="Arial Narrow"/>
                <w:noProof/>
                <w:sz w:val="18"/>
                <w:szCs w:val="18"/>
                <w:lang w:eastAsia="en-GB"/>
              </w:rPr>
            </w:pPr>
          </w:p>
          <w:p w14:paraId="26AF9CD5" w14:textId="77777777" w:rsidR="00FA65D1" w:rsidRDefault="00FA65D1" w:rsidP="00554493">
            <w:pPr>
              <w:rPr>
                <w:rFonts w:ascii="Arial Narrow" w:hAnsi="Arial Narrow"/>
                <w:noProof/>
                <w:sz w:val="18"/>
                <w:szCs w:val="18"/>
                <w:lang w:eastAsia="en-GB"/>
              </w:rPr>
            </w:pPr>
          </w:p>
          <w:p w14:paraId="3A205E09" w14:textId="77777777" w:rsidR="00FA65D1" w:rsidRDefault="00FA65D1" w:rsidP="00554493">
            <w:pPr>
              <w:rPr>
                <w:rFonts w:ascii="Arial Narrow" w:hAnsi="Arial Narrow"/>
                <w:noProof/>
                <w:sz w:val="18"/>
                <w:szCs w:val="18"/>
                <w:lang w:eastAsia="en-GB"/>
              </w:rPr>
            </w:pPr>
          </w:p>
          <w:p w14:paraId="06C46420" w14:textId="77777777" w:rsidR="00FA65D1" w:rsidRPr="0075379B" w:rsidRDefault="00FA65D1" w:rsidP="00554493">
            <w:pPr>
              <w:rPr>
                <w:rFonts w:ascii="Arial Narrow" w:hAnsi="Arial Narrow"/>
                <w:noProof/>
                <w:sz w:val="18"/>
                <w:szCs w:val="18"/>
                <w:lang w:eastAsia="en-GB"/>
              </w:rPr>
            </w:pPr>
          </w:p>
        </w:tc>
        <w:tc>
          <w:tcPr>
            <w:tcW w:w="709" w:type="dxa"/>
          </w:tcPr>
          <w:p w14:paraId="3741E5D5" w14:textId="77777777" w:rsidR="00FA65D1" w:rsidRDefault="00FA65D1" w:rsidP="00554493">
            <w:pPr>
              <w:rPr>
                <w:rFonts w:ascii="Arial Narrow" w:hAnsi="Arial Narrow"/>
                <w:sz w:val="18"/>
                <w:szCs w:val="18"/>
              </w:rPr>
            </w:pPr>
            <w:r>
              <w:rPr>
                <w:rFonts w:ascii="Arial Narrow" w:hAnsi="Arial Narrow"/>
                <w:sz w:val="18"/>
                <w:szCs w:val="18"/>
              </w:rPr>
              <w:t>High</w:t>
            </w:r>
          </w:p>
        </w:tc>
      </w:tr>
      <w:tr w:rsidR="00FA65D1" w14:paraId="5D9C330D" w14:textId="77777777" w:rsidTr="00554493">
        <w:trPr>
          <w:trHeight w:val="1410"/>
        </w:trPr>
        <w:tc>
          <w:tcPr>
            <w:tcW w:w="851" w:type="dxa"/>
          </w:tcPr>
          <w:p w14:paraId="0486E6F5" w14:textId="77777777" w:rsidR="00FA65D1" w:rsidRDefault="00FA65D1" w:rsidP="00554493">
            <w:pPr>
              <w:rPr>
                <w:rFonts w:ascii="Arial Narrow" w:hAnsi="Arial Narrow"/>
                <w:sz w:val="18"/>
                <w:szCs w:val="18"/>
              </w:rPr>
            </w:pPr>
            <w:proofErr w:type="spellStart"/>
            <w:r>
              <w:rPr>
                <w:rFonts w:ascii="Arial Narrow" w:hAnsi="Arial Narrow"/>
                <w:sz w:val="18"/>
                <w:szCs w:val="18"/>
              </w:rPr>
              <w:lastRenderedPageBreak/>
              <w:t>Jilcott</w:t>
            </w:r>
            <w:proofErr w:type="spellEnd"/>
            <w:r>
              <w:rPr>
                <w:rFonts w:ascii="Arial Narrow" w:hAnsi="Arial Narrow"/>
                <w:sz w:val="18"/>
                <w:szCs w:val="18"/>
              </w:rPr>
              <w:t xml:space="preserve"> Pitts et al. (</w:t>
            </w:r>
            <w:proofErr w:type="gramStart"/>
            <w:r>
              <w:rPr>
                <w:rFonts w:ascii="Arial Narrow" w:hAnsi="Arial Narrow"/>
                <w:sz w:val="18"/>
                <w:szCs w:val="18"/>
              </w:rPr>
              <w:t>2017)</w:t>
            </w:r>
            <w:r>
              <w:rPr>
                <w:rFonts w:ascii="Arial Narrow" w:hAnsi="Arial Narrow"/>
                <w:sz w:val="18"/>
                <w:szCs w:val="18"/>
                <w:vertAlign w:val="superscript"/>
              </w:rPr>
              <w:t>S</w:t>
            </w:r>
            <w:proofErr w:type="gramEnd"/>
            <w:r w:rsidRPr="00890FB2">
              <w:rPr>
                <w:rFonts w:ascii="Arial Narrow" w:hAnsi="Arial Narrow"/>
                <w:noProof/>
                <w:sz w:val="18"/>
                <w:szCs w:val="18"/>
                <w:vertAlign w:val="superscript"/>
              </w:rPr>
              <w:t>9</w:t>
            </w:r>
          </w:p>
          <w:p w14:paraId="4656FDE0" w14:textId="77777777" w:rsidR="00FA65D1" w:rsidRDefault="00FA65D1" w:rsidP="00554493">
            <w:pPr>
              <w:rPr>
                <w:rFonts w:ascii="Arial Narrow" w:hAnsi="Arial Narrow"/>
                <w:sz w:val="18"/>
                <w:szCs w:val="18"/>
              </w:rPr>
            </w:pPr>
          </w:p>
          <w:p w14:paraId="12564F0C" w14:textId="77777777" w:rsidR="00FA65D1" w:rsidRDefault="00FA65D1" w:rsidP="00554493">
            <w:pPr>
              <w:rPr>
                <w:rFonts w:ascii="Arial Narrow" w:hAnsi="Arial Narrow"/>
                <w:sz w:val="18"/>
                <w:szCs w:val="18"/>
              </w:rPr>
            </w:pPr>
            <w:r>
              <w:rPr>
                <w:rFonts w:ascii="Arial Narrow" w:hAnsi="Arial Narrow"/>
                <w:sz w:val="18"/>
                <w:szCs w:val="18"/>
              </w:rPr>
              <w:t>USA</w:t>
            </w:r>
          </w:p>
          <w:p w14:paraId="14233C94" w14:textId="77777777" w:rsidR="00FA65D1" w:rsidRDefault="00FA65D1" w:rsidP="00554493">
            <w:pPr>
              <w:rPr>
                <w:rFonts w:ascii="Arial Narrow" w:hAnsi="Arial Narrow"/>
                <w:sz w:val="18"/>
                <w:szCs w:val="18"/>
              </w:rPr>
            </w:pPr>
          </w:p>
          <w:p w14:paraId="26D7BC9B" w14:textId="77777777" w:rsidR="00FA65D1" w:rsidRDefault="00FA65D1" w:rsidP="00554493">
            <w:pPr>
              <w:rPr>
                <w:rFonts w:ascii="Arial Narrow" w:hAnsi="Arial Narrow"/>
                <w:sz w:val="18"/>
                <w:szCs w:val="18"/>
              </w:rPr>
            </w:pPr>
          </w:p>
        </w:tc>
        <w:tc>
          <w:tcPr>
            <w:tcW w:w="851" w:type="dxa"/>
          </w:tcPr>
          <w:p w14:paraId="3D6B3AAF" w14:textId="77777777" w:rsidR="00FA65D1" w:rsidRDefault="00FA65D1" w:rsidP="00554493">
            <w:pPr>
              <w:rPr>
                <w:rFonts w:ascii="Arial Narrow" w:hAnsi="Arial Narrow"/>
                <w:sz w:val="18"/>
                <w:szCs w:val="18"/>
              </w:rPr>
            </w:pPr>
            <w:r>
              <w:rPr>
                <w:rFonts w:ascii="Arial Narrow" w:hAnsi="Arial Narrow"/>
                <w:sz w:val="18"/>
                <w:szCs w:val="18"/>
              </w:rPr>
              <w:t>Cross-sectional</w:t>
            </w:r>
          </w:p>
          <w:p w14:paraId="55B72423" w14:textId="77777777" w:rsidR="00FA65D1" w:rsidRDefault="00FA65D1" w:rsidP="00554493">
            <w:pPr>
              <w:rPr>
                <w:rFonts w:ascii="Arial Narrow" w:hAnsi="Arial Narrow"/>
                <w:sz w:val="18"/>
                <w:szCs w:val="18"/>
              </w:rPr>
            </w:pPr>
          </w:p>
          <w:p w14:paraId="6DF24760" w14:textId="77777777" w:rsidR="00FA65D1" w:rsidRDefault="00FA65D1" w:rsidP="00554493">
            <w:pPr>
              <w:pStyle w:val="BodyText"/>
              <w:jc w:val="left"/>
              <w:rPr>
                <w:rFonts w:ascii="Calibri" w:hAnsi="Calibri"/>
                <w:iCs/>
                <w:sz w:val="22"/>
              </w:rPr>
            </w:pPr>
            <w:r>
              <w:rPr>
                <w:rFonts w:ascii="Arial Narrow" w:hAnsi="Arial Narrow"/>
                <w:sz w:val="18"/>
                <w:szCs w:val="18"/>
              </w:rPr>
              <w:t xml:space="preserve">Part of </w:t>
            </w:r>
            <w:r w:rsidRPr="00F1343A">
              <w:rPr>
                <w:rFonts w:ascii="Arial Narrow" w:hAnsi="Arial Narrow"/>
                <w:sz w:val="18"/>
                <w:szCs w:val="18"/>
              </w:rPr>
              <w:t>North Carolina Healthy Food Small Retailer Program</w:t>
            </w:r>
          </w:p>
          <w:p w14:paraId="02A926F7" w14:textId="77777777" w:rsidR="00FA65D1" w:rsidRDefault="00FA65D1" w:rsidP="00554493">
            <w:pPr>
              <w:rPr>
                <w:rFonts w:ascii="Arial Narrow" w:hAnsi="Arial Narrow"/>
                <w:sz w:val="18"/>
                <w:szCs w:val="18"/>
              </w:rPr>
            </w:pPr>
          </w:p>
        </w:tc>
        <w:tc>
          <w:tcPr>
            <w:tcW w:w="1843" w:type="dxa"/>
          </w:tcPr>
          <w:p w14:paraId="2E48733A" w14:textId="77777777" w:rsidR="00FA65D1" w:rsidRPr="001E399F" w:rsidRDefault="00FA65D1" w:rsidP="00554493">
            <w:pPr>
              <w:rPr>
                <w:rFonts w:ascii="Arial Narrow" w:hAnsi="Arial Narrow"/>
                <w:sz w:val="18"/>
                <w:szCs w:val="18"/>
              </w:rPr>
            </w:pPr>
            <w:r w:rsidRPr="001E399F">
              <w:rPr>
                <w:rFonts w:ascii="Arial Narrow" w:hAnsi="Arial Narrow"/>
                <w:sz w:val="18"/>
                <w:szCs w:val="18"/>
              </w:rPr>
              <w:t xml:space="preserve">16 convenience stores </w:t>
            </w:r>
          </w:p>
          <w:p w14:paraId="2C7932F8" w14:textId="77777777" w:rsidR="00FA65D1" w:rsidRDefault="00FA65D1" w:rsidP="00554493">
            <w:pPr>
              <w:rPr>
                <w:rFonts w:ascii="Arial Narrow" w:hAnsi="Arial Narrow"/>
                <w:sz w:val="18"/>
                <w:szCs w:val="18"/>
              </w:rPr>
            </w:pPr>
          </w:p>
          <w:p w14:paraId="40A515BB" w14:textId="77777777" w:rsidR="00FA65D1" w:rsidRPr="001E399F" w:rsidRDefault="00FA65D1" w:rsidP="00554493">
            <w:pPr>
              <w:rPr>
                <w:rFonts w:ascii="Arial Narrow" w:hAnsi="Arial Narrow"/>
                <w:sz w:val="18"/>
                <w:szCs w:val="18"/>
              </w:rPr>
            </w:pPr>
            <w:r w:rsidRPr="001E399F">
              <w:rPr>
                <w:rFonts w:ascii="Arial Narrow" w:hAnsi="Arial Narrow"/>
                <w:sz w:val="18"/>
                <w:szCs w:val="18"/>
              </w:rPr>
              <w:t>North Carolina</w:t>
            </w:r>
          </w:p>
          <w:p w14:paraId="183F8545" w14:textId="77777777" w:rsidR="00FA65D1" w:rsidRPr="001E399F" w:rsidRDefault="00FA65D1" w:rsidP="00554493">
            <w:pPr>
              <w:rPr>
                <w:rFonts w:ascii="Arial Narrow" w:hAnsi="Arial Narrow"/>
                <w:sz w:val="18"/>
                <w:szCs w:val="18"/>
              </w:rPr>
            </w:pPr>
          </w:p>
          <w:p w14:paraId="57E875D7" w14:textId="77777777" w:rsidR="00FA65D1" w:rsidRPr="001E399F" w:rsidRDefault="00FA65D1" w:rsidP="00554493">
            <w:pPr>
              <w:rPr>
                <w:rFonts w:ascii="Arial Narrow" w:hAnsi="Arial Narrow"/>
                <w:sz w:val="18"/>
                <w:szCs w:val="18"/>
              </w:rPr>
            </w:pPr>
            <w:r w:rsidRPr="001E399F">
              <w:rPr>
                <w:rFonts w:ascii="Arial Narrow" w:hAnsi="Arial Narrow"/>
                <w:sz w:val="18"/>
                <w:szCs w:val="18"/>
              </w:rPr>
              <w:t>No neighbourhood SES details reported.</w:t>
            </w:r>
          </w:p>
          <w:p w14:paraId="0BFDA7C7" w14:textId="77777777" w:rsidR="00FA65D1" w:rsidRPr="001E399F" w:rsidRDefault="00FA65D1" w:rsidP="00554493">
            <w:pPr>
              <w:rPr>
                <w:rFonts w:ascii="Arial Narrow" w:hAnsi="Arial Narrow"/>
                <w:sz w:val="18"/>
                <w:szCs w:val="18"/>
              </w:rPr>
            </w:pPr>
          </w:p>
          <w:p w14:paraId="1D1A3BA3" w14:textId="77777777" w:rsidR="00FA65D1" w:rsidRPr="00996A55" w:rsidRDefault="00FA65D1" w:rsidP="00554493">
            <w:pPr>
              <w:rPr>
                <w:rFonts w:ascii="Arial Narrow" w:hAnsi="Arial Narrow"/>
                <w:sz w:val="18"/>
                <w:szCs w:val="18"/>
              </w:rPr>
            </w:pPr>
          </w:p>
          <w:p w14:paraId="126E947D" w14:textId="77777777" w:rsidR="00FA65D1" w:rsidRDefault="00FA65D1" w:rsidP="00554493">
            <w:pPr>
              <w:rPr>
                <w:rFonts w:ascii="Arial Narrow" w:hAnsi="Arial Narrow"/>
                <w:sz w:val="18"/>
                <w:szCs w:val="18"/>
              </w:rPr>
            </w:pPr>
          </w:p>
          <w:p w14:paraId="374342B2" w14:textId="77777777" w:rsidR="00FA65D1" w:rsidRDefault="00FA65D1" w:rsidP="00554493">
            <w:pPr>
              <w:rPr>
                <w:rFonts w:ascii="Arial Narrow" w:hAnsi="Arial Narrow"/>
                <w:sz w:val="18"/>
                <w:szCs w:val="18"/>
              </w:rPr>
            </w:pPr>
          </w:p>
        </w:tc>
        <w:tc>
          <w:tcPr>
            <w:tcW w:w="2126" w:type="dxa"/>
          </w:tcPr>
          <w:p w14:paraId="2A6284DA"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n</w:t>
            </w:r>
            <w:r w:rsidRPr="001B3F23">
              <w:rPr>
                <w:rFonts w:ascii="Arial Narrow" w:eastAsiaTheme="minorHAnsi" w:hAnsi="Arial Narrow" w:cstheme="minorBidi"/>
                <w:sz w:val="18"/>
                <w:szCs w:val="18"/>
              </w:rPr>
              <w:t xml:space="preserve">=479 </w:t>
            </w:r>
          </w:p>
          <w:p w14:paraId="208F5F09" w14:textId="77777777" w:rsidR="00FA65D1" w:rsidRDefault="00FA65D1" w:rsidP="00554493">
            <w:pPr>
              <w:pStyle w:val="BodyText"/>
              <w:jc w:val="left"/>
              <w:rPr>
                <w:rFonts w:ascii="Arial Narrow" w:eastAsiaTheme="minorHAnsi" w:hAnsi="Arial Narrow" w:cstheme="minorBidi"/>
                <w:sz w:val="18"/>
                <w:szCs w:val="18"/>
              </w:rPr>
            </w:pPr>
          </w:p>
          <w:p w14:paraId="373DACD1" w14:textId="77777777" w:rsidR="00FA65D1" w:rsidRPr="00FB72BA"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Recruitment: C</w:t>
            </w:r>
            <w:r w:rsidRPr="001B3F23">
              <w:rPr>
                <w:rFonts w:ascii="Arial Narrow" w:eastAsiaTheme="minorHAnsi" w:hAnsi="Arial Narrow" w:cstheme="minorBidi"/>
                <w:sz w:val="18"/>
                <w:szCs w:val="18"/>
              </w:rPr>
              <w:t>onvenience sa</w:t>
            </w:r>
            <w:r>
              <w:rPr>
                <w:rFonts w:ascii="Arial Narrow" w:eastAsiaTheme="minorHAnsi" w:hAnsi="Arial Narrow" w:cstheme="minorBidi"/>
                <w:sz w:val="18"/>
                <w:szCs w:val="18"/>
              </w:rPr>
              <w:t>mples of shoppers exiting store</w:t>
            </w:r>
          </w:p>
          <w:p w14:paraId="541BB1E1" w14:textId="77777777" w:rsidR="00FA65D1" w:rsidRDefault="00FA65D1" w:rsidP="00554493">
            <w:pPr>
              <w:rPr>
                <w:rFonts w:ascii="Arial Narrow" w:hAnsi="Arial Narrow"/>
                <w:sz w:val="18"/>
                <w:szCs w:val="18"/>
              </w:rPr>
            </w:pPr>
          </w:p>
          <w:p w14:paraId="4583EA6A" w14:textId="77777777" w:rsidR="00FA65D1" w:rsidRPr="001B3F23" w:rsidRDefault="00FA65D1" w:rsidP="00554493">
            <w:pPr>
              <w:pStyle w:val="BodyText"/>
              <w:jc w:val="left"/>
              <w:rPr>
                <w:rFonts w:ascii="Arial Narrow" w:eastAsiaTheme="minorHAnsi" w:hAnsi="Arial Narrow" w:cstheme="minorBidi"/>
                <w:sz w:val="18"/>
                <w:szCs w:val="18"/>
              </w:rPr>
            </w:pPr>
            <w:r w:rsidRPr="001B3F23">
              <w:rPr>
                <w:rFonts w:ascii="Arial Narrow" w:eastAsiaTheme="minorHAnsi" w:hAnsi="Arial Narrow" w:cstheme="minorBidi"/>
                <w:sz w:val="18"/>
                <w:szCs w:val="18"/>
              </w:rPr>
              <w:t>Age</w:t>
            </w:r>
            <w:r>
              <w:rPr>
                <w:rFonts w:ascii="Arial Narrow" w:eastAsiaTheme="minorHAnsi" w:hAnsi="Arial Narrow" w:cstheme="minorBidi"/>
                <w:sz w:val="18"/>
                <w:szCs w:val="18"/>
              </w:rPr>
              <w:t xml:space="preserve"> (mean)</w:t>
            </w:r>
            <w:r w:rsidRPr="001B3F23">
              <w:rPr>
                <w:rFonts w:ascii="Arial Narrow" w:eastAsiaTheme="minorHAnsi" w:hAnsi="Arial Narrow" w:cstheme="minorBidi"/>
                <w:sz w:val="18"/>
                <w:szCs w:val="18"/>
              </w:rPr>
              <w:t xml:space="preserve">: </w:t>
            </w:r>
            <w:r>
              <w:rPr>
                <w:rFonts w:ascii="Arial Narrow" w:eastAsiaTheme="minorHAnsi" w:hAnsi="Arial Narrow" w:cstheme="minorBidi"/>
                <w:sz w:val="18"/>
                <w:szCs w:val="18"/>
              </w:rPr>
              <w:t>43 years</w:t>
            </w:r>
          </w:p>
          <w:p w14:paraId="70C4D100" w14:textId="77777777" w:rsidR="00FA65D1" w:rsidRPr="001B3F23"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Sex: 41</w:t>
            </w:r>
            <w:r w:rsidRPr="001B3F23">
              <w:rPr>
                <w:rFonts w:ascii="Arial Narrow" w:eastAsiaTheme="minorHAnsi" w:hAnsi="Arial Narrow" w:cstheme="minorBidi"/>
                <w:sz w:val="18"/>
                <w:szCs w:val="18"/>
              </w:rPr>
              <w:t>% Female</w:t>
            </w:r>
          </w:p>
          <w:p w14:paraId="4992EDCD" w14:textId="77777777" w:rsidR="00FA65D1" w:rsidRDefault="00FA65D1" w:rsidP="00554493">
            <w:pPr>
              <w:rPr>
                <w:rFonts w:ascii="Arial Narrow" w:hAnsi="Arial Narrow"/>
                <w:sz w:val="18"/>
                <w:szCs w:val="18"/>
              </w:rPr>
            </w:pPr>
            <w:r>
              <w:rPr>
                <w:rFonts w:ascii="Arial Narrow" w:hAnsi="Arial Narrow"/>
                <w:sz w:val="18"/>
                <w:szCs w:val="18"/>
              </w:rPr>
              <w:t>Ethnicity: 65</w:t>
            </w:r>
            <w:r w:rsidRPr="001B3F23">
              <w:rPr>
                <w:rFonts w:ascii="Arial Narrow" w:hAnsi="Arial Narrow"/>
                <w:sz w:val="18"/>
                <w:szCs w:val="18"/>
              </w:rPr>
              <w:t>% A</w:t>
            </w:r>
            <w:r>
              <w:rPr>
                <w:rFonts w:ascii="Arial Narrow" w:hAnsi="Arial Narrow"/>
                <w:sz w:val="18"/>
                <w:szCs w:val="18"/>
              </w:rPr>
              <w:t xml:space="preserve">frican </w:t>
            </w:r>
            <w:r>
              <w:rPr>
                <w:rFonts w:ascii="Arial Narrow" w:hAnsi="Arial Narrow"/>
                <w:sz w:val="18"/>
                <w:szCs w:val="18"/>
              </w:rPr>
              <w:tab/>
            </w:r>
            <w:r w:rsidRPr="001B3F23">
              <w:rPr>
                <w:rFonts w:ascii="Arial Narrow" w:hAnsi="Arial Narrow"/>
                <w:sz w:val="18"/>
                <w:szCs w:val="18"/>
              </w:rPr>
              <w:t>A</w:t>
            </w:r>
            <w:r>
              <w:rPr>
                <w:rFonts w:ascii="Arial Narrow" w:hAnsi="Arial Narrow"/>
                <w:sz w:val="18"/>
                <w:szCs w:val="18"/>
              </w:rPr>
              <w:t>merican</w:t>
            </w:r>
            <w:r w:rsidRPr="001B3F23">
              <w:rPr>
                <w:rFonts w:ascii="Arial Narrow" w:hAnsi="Arial Narrow"/>
                <w:sz w:val="18"/>
                <w:szCs w:val="18"/>
              </w:rPr>
              <w:t xml:space="preserve"> </w:t>
            </w:r>
          </w:p>
          <w:p w14:paraId="24B9B49B" w14:textId="77777777" w:rsidR="00FA65D1" w:rsidRPr="004C0D64" w:rsidRDefault="00FA65D1" w:rsidP="00554493">
            <w:pPr>
              <w:rPr>
                <w:rFonts w:ascii="Arial Narrow" w:hAnsi="Arial Narrow"/>
                <w:sz w:val="18"/>
                <w:szCs w:val="18"/>
              </w:rPr>
            </w:pPr>
          </w:p>
        </w:tc>
        <w:tc>
          <w:tcPr>
            <w:tcW w:w="992" w:type="dxa"/>
          </w:tcPr>
          <w:p w14:paraId="03525DB4" w14:textId="77777777" w:rsidR="00FA65D1" w:rsidRDefault="00FA65D1" w:rsidP="00554493">
            <w:pPr>
              <w:rPr>
                <w:rFonts w:ascii="Arial Narrow" w:hAnsi="Arial Narrow"/>
                <w:sz w:val="18"/>
                <w:szCs w:val="18"/>
              </w:rPr>
            </w:pPr>
            <w:r>
              <w:rPr>
                <w:rFonts w:ascii="Arial Narrow" w:hAnsi="Arial Narrow"/>
                <w:sz w:val="18"/>
                <w:szCs w:val="18"/>
              </w:rPr>
              <w:t xml:space="preserve">Availability </w:t>
            </w:r>
          </w:p>
        </w:tc>
        <w:tc>
          <w:tcPr>
            <w:tcW w:w="2126" w:type="dxa"/>
          </w:tcPr>
          <w:p w14:paraId="09E16922" w14:textId="77777777" w:rsidR="00FA65D1" w:rsidRDefault="00FA65D1" w:rsidP="00554493">
            <w:pPr>
              <w:pStyle w:val="BodyText"/>
              <w:jc w:val="left"/>
              <w:rPr>
                <w:rFonts w:ascii="Arial Narrow" w:eastAsiaTheme="minorHAnsi" w:hAnsi="Arial Narrow" w:cstheme="minorBidi"/>
                <w:sz w:val="18"/>
                <w:szCs w:val="18"/>
              </w:rPr>
            </w:pPr>
            <w:r w:rsidRPr="0093355D">
              <w:rPr>
                <w:rFonts w:ascii="Arial Narrow" w:eastAsiaTheme="minorHAnsi" w:hAnsi="Arial Narrow" w:cstheme="minorBidi"/>
                <w:b/>
                <w:sz w:val="18"/>
                <w:szCs w:val="18"/>
              </w:rPr>
              <w:t>A</w:t>
            </w:r>
            <w:r>
              <w:rPr>
                <w:rFonts w:ascii="Arial Narrow" w:eastAsiaTheme="minorHAnsi" w:hAnsi="Arial Narrow" w:cstheme="minorBidi"/>
                <w:sz w:val="18"/>
                <w:szCs w:val="18"/>
              </w:rPr>
              <w:t>: Availability (</w:t>
            </w:r>
            <w:r w:rsidRPr="00F1343A">
              <w:rPr>
                <w:rFonts w:ascii="Arial Narrow" w:eastAsiaTheme="minorHAnsi" w:hAnsi="Arial Narrow" w:cstheme="minorBidi"/>
                <w:sz w:val="18"/>
                <w:szCs w:val="18"/>
              </w:rPr>
              <w:t xml:space="preserve">Healthy Food Supply Score </w:t>
            </w:r>
            <w:r>
              <w:rPr>
                <w:rFonts w:ascii="Arial Narrow" w:eastAsiaTheme="minorHAnsi" w:hAnsi="Arial Narrow" w:cstheme="minorBidi"/>
                <w:sz w:val="18"/>
                <w:szCs w:val="18"/>
              </w:rPr>
              <w:t xml:space="preserve">(HFS)) for 18 </w:t>
            </w:r>
            <w:r w:rsidRPr="00F1343A">
              <w:rPr>
                <w:rFonts w:ascii="Arial Narrow" w:eastAsiaTheme="minorHAnsi" w:hAnsi="Arial Narrow" w:cstheme="minorBidi"/>
                <w:sz w:val="18"/>
                <w:szCs w:val="18"/>
              </w:rPr>
              <w:t>foods</w:t>
            </w:r>
            <w:r>
              <w:rPr>
                <w:rFonts w:ascii="Arial Narrow" w:eastAsiaTheme="minorHAnsi" w:hAnsi="Arial Narrow" w:cstheme="minorBidi"/>
                <w:sz w:val="18"/>
                <w:szCs w:val="18"/>
              </w:rPr>
              <w:t xml:space="preserve"> using adapted NEMS-S</w:t>
            </w:r>
          </w:p>
          <w:p w14:paraId="278AED4F" w14:textId="77777777" w:rsidR="00FA65D1" w:rsidRDefault="00FA65D1" w:rsidP="00554493">
            <w:pPr>
              <w:pStyle w:val="BodyText"/>
              <w:jc w:val="left"/>
              <w:rPr>
                <w:rFonts w:ascii="Arial Narrow" w:eastAsiaTheme="minorHAnsi" w:hAnsi="Arial Narrow" w:cstheme="minorBidi"/>
                <w:sz w:val="18"/>
                <w:szCs w:val="18"/>
              </w:rPr>
            </w:pPr>
          </w:p>
          <w:p w14:paraId="17BEC3C3" w14:textId="77777777" w:rsidR="00FA65D1" w:rsidRPr="00F1343A"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[HFS score (possible range 0-31) summarises </w:t>
            </w:r>
            <w:r w:rsidRPr="00F1343A">
              <w:rPr>
                <w:rFonts w:ascii="Arial Narrow" w:eastAsiaTheme="minorHAnsi" w:hAnsi="Arial Narrow" w:cstheme="minorBidi"/>
                <w:sz w:val="18"/>
                <w:szCs w:val="18"/>
              </w:rPr>
              <w:t>availability, quality</w:t>
            </w:r>
            <w:r>
              <w:rPr>
                <w:rFonts w:ascii="Arial Narrow" w:eastAsiaTheme="minorHAnsi" w:hAnsi="Arial Narrow" w:cstheme="minorBidi"/>
                <w:sz w:val="18"/>
                <w:szCs w:val="18"/>
              </w:rPr>
              <w:t>, variety and price of food in store.</w:t>
            </w:r>
            <w:r w:rsidRPr="00F1343A">
              <w:rPr>
                <w:rFonts w:ascii="Arial Narrow" w:eastAsiaTheme="minorHAnsi" w:hAnsi="Arial Narrow" w:cstheme="minorBidi"/>
                <w:sz w:val="18"/>
                <w:szCs w:val="18"/>
              </w:rPr>
              <w:t xml:space="preserve"> </w:t>
            </w:r>
            <w:r>
              <w:rPr>
                <w:rFonts w:ascii="Arial Narrow" w:eastAsiaTheme="minorHAnsi" w:hAnsi="Arial Narrow" w:cstheme="minorBidi"/>
                <w:sz w:val="18"/>
                <w:szCs w:val="18"/>
              </w:rPr>
              <w:t xml:space="preserve">Higher scores represent healthier stores] </w:t>
            </w:r>
          </w:p>
          <w:p w14:paraId="0C68D2CB" w14:textId="77777777" w:rsidR="00FA65D1" w:rsidRPr="004C0D64" w:rsidRDefault="00FA65D1" w:rsidP="00554493">
            <w:pPr>
              <w:rPr>
                <w:rFonts w:ascii="Arial Narrow" w:hAnsi="Arial Narrow"/>
                <w:b/>
                <w:sz w:val="18"/>
                <w:szCs w:val="18"/>
              </w:rPr>
            </w:pPr>
            <w:r>
              <w:rPr>
                <w:rFonts w:ascii="Arial Narrow" w:hAnsi="Arial Narrow"/>
                <w:sz w:val="18"/>
                <w:szCs w:val="18"/>
              </w:rPr>
              <w:t>No details provided about when in-store audits were conducted</w:t>
            </w:r>
          </w:p>
        </w:tc>
        <w:tc>
          <w:tcPr>
            <w:tcW w:w="1701" w:type="dxa"/>
          </w:tcPr>
          <w:p w14:paraId="2C6B6165" w14:textId="77777777" w:rsidR="00FA65D1" w:rsidRDefault="00FA65D1" w:rsidP="00554493">
            <w:pPr>
              <w:rPr>
                <w:rFonts w:ascii="Arial Narrow" w:hAnsi="Arial Narrow"/>
                <w:sz w:val="18"/>
                <w:szCs w:val="18"/>
              </w:rPr>
            </w:pPr>
            <w:r>
              <w:rPr>
                <w:rFonts w:ascii="Arial Narrow" w:hAnsi="Arial Narrow"/>
                <w:sz w:val="18"/>
                <w:szCs w:val="18"/>
              </w:rPr>
              <w:t>Objective, non-invasive reflection spectroscopy (RS) to measure skin carotenoids, biomarker of F&amp;V intake. Readings range from 0-800, with higher score indicating higher skin carotenoids and greater consumption of F&amp;V</w:t>
            </w:r>
          </w:p>
          <w:p w14:paraId="2E841EE5" w14:textId="77777777" w:rsidR="00FA65D1" w:rsidRDefault="00FA65D1" w:rsidP="00554493">
            <w:pPr>
              <w:rPr>
                <w:rFonts w:ascii="Arial Narrow" w:hAnsi="Arial Narrow"/>
                <w:sz w:val="18"/>
                <w:szCs w:val="18"/>
              </w:rPr>
            </w:pPr>
          </w:p>
          <w:p w14:paraId="1DA2060E" w14:textId="77777777" w:rsidR="00FA65D1" w:rsidRDefault="00FA65D1" w:rsidP="00554493">
            <w:pPr>
              <w:rPr>
                <w:rFonts w:ascii="Arial Narrow" w:hAnsi="Arial Narrow"/>
                <w:sz w:val="18"/>
                <w:szCs w:val="18"/>
              </w:rPr>
            </w:pPr>
            <w:r>
              <w:rPr>
                <w:rFonts w:ascii="Arial Narrow" w:hAnsi="Arial Narrow"/>
                <w:sz w:val="18"/>
                <w:szCs w:val="18"/>
              </w:rPr>
              <w:t xml:space="preserve">Self-report </w:t>
            </w:r>
            <w:r w:rsidRPr="005166B3">
              <w:rPr>
                <w:rFonts w:ascii="Arial Narrow" w:hAnsi="Arial Narrow"/>
                <w:sz w:val="18"/>
                <w:szCs w:val="18"/>
              </w:rPr>
              <w:t>consumption of:</w:t>
            </w:r>
            <w:r>
              <w:rPr>
                <w:rFonts w:ascii="Arial Narrow" w:hAnsi="Arial Narrow"/>
                <w:sz w:val="18"/>
                <w:szCs w:val="18"/>
              </w:rPr>
              <w:t xml:space="preserve"> </w:t>
            </w:r>
          </w:p>
          <w:p w14:paraId="6BCF1486" w14:textId="77777777" w:rsidR="00FA65D1" w:rsidRDefault="00FA65D1" w:rsidP="00EA33EE">
            <w:pPr>
              <w:pStyle w:val="ListParagraph"/>
              <w:numPr>
                <w:ilvl w:val="0"/>
                <w:numId w:val="25"/>
              </w:numPr>
              <w:ind w:left="181" w:hanging="105"/>
              <w:rPr>
                <w:rFonts w:ascii="Arial Narrow" w:hAnsi="Arial Narrow"/>
                <w:sz w:val="18"/>
                <w:szCs w:val="18"/>
              </w:rPr>
            </w:pPr>
            <w:r>
              <w:rPr>
                <w:rFonts w:ascii="Arial Narrow" w:hAnsi="Arial Narrow"/>
                <w:sz w:val="18"/>
                <w:szCs w:val="18"/>
              </w:rPr>
              <w:t>F&amp;V portions / day</w:t>
            </w:r>
          </w:p>
          <w:p w14:paraId="02533B2D" w14:textId="77777777" w:rsidR="00FA65D1" w:rsidRDefault="00FA65D1" w:rsidP="00EA33EE">
            <w:pPr>
              <w:pStyle w:val="ListParagraph"/>
              <w:numPr>
                <w:ilvl w:val="0"/>
                <w:numId w:val="25"/>
              </w:numPr>
              <w:ind w:left="181" w:hanging="105"/>
              <w:rPr>
                <w:rFonts w:ascii="Arial Narrow" w:hAnsi="Arial Narrow"/>
                <w:sz w:val="18"/>
                <w:szCs w:val="18"/>
              </w:rPr>
            </w:pPr>
            <w:r>
              <w:rPr>
                <w:rFonts w:ascii="Arial Narrow" w:hAnsi="Arial Narrow"/>
                <w:sz w:val="18"/>
                <w:szCs w:val="18"/>
              </w:rPr>
              <w:t>Soft drink/ day</w:t>
            </w:r>
          </w:p>
          <w:p w14:paraId="4E11EB2A" w14:textId="77777777" w:rsidR="00FA65D1" w:rsidRDefault="00FA65D1" w:rsidP="00EA33EE">
            <w:pPr>
              <w:pStyle w:val="ListParagraph"/>
              <w:numPr>
                <w:ilvl w:val="0"/>
                <w:numId w:val="25"/>
              </w:numPr>
              <w:ind w:left="181" w:hanging="105"/>
              <w:rPr>
                <w:rFonts w:ascii="Arial Narrow" w:hAnsi="Arial Narrow"/>
                <w:sz w:val="18"/>
                <w:szCs w:val="18"/>
              </w:rPr>
            </w:pPr>
            <w:r w:rsidRPr="008F6A3F">
              <w:rPr>
                <w:rFonts w:ascii="Arial Narrow" w:hAnsi="Arial Narrow"/>
                <w:sz w:val="18"/>
                <w:szCs w:val="18"/>
              </w:rPr>
              <w:t>Sweetened</w:t>
            </w:r>
            <w:r>
              <w:rPr>
                <w:rFonts w:ascii="Arial Narrow" w:hAnsi="Arial Narrow"/>
                <w:sz w:val="18"/>
                <w:szCs w:val="18"/>
              </w:rPr>
              <w:t xml:space="preserve"> F</w:t>
            </w:r>
            <w:r w:rsidRPr="008F6A3F">
              <w:rPr>
                <w:rFonts w:ascii="Arial Narrow" w:hAnsi="Arial Narrow"/>
                <w:sz w:val="18"/>
                <w:szCs w:val="18"/>
              </w:rPr>
              <w:t xml:space="preserve"> </w:t>
            </w:r>
            <w:r>
              <w:rPr>
                <w:rFonts w:ascii="Arial Narrow" w:hAnsi="Arial Narrow"/>
                <w:sz w:val="18"/>
                <w:szCs w:val="18"/>
              </w:rPr>
              <w:t>drink/ day</w:t>
            </w:r>
          </w:p>
          <w:p w14:paraId="20777E7B" w14:textId="77777777" w:rsidR="00FA65D1" w:rsidRPr="0020489F" w:rsidRDefault="00FA65D1" w:rsidP="00554493">
            <w:pPr>
              <w:pStyle w:val="ListParagraph"/>
              <w:ind w:left="181"/>
              <w:rPr>
                <w:rFonts w:ascii="Arial Narrow" w:hAnsi="Arial Narrow"/>
                <w:sz w:val="18"/>
                <w:szCs w:val="18"/>
              </w:rPr>
            </w:pPr>
          </w:p>
          <w:p w14:paraId="233C0575" w14:textId="77777777" w:rsidR="00FA65D1" w:rsidRDefault="00FA65D1" w:rsidP="00554493">
            <w:pPr>
              <w:rPr>
                <w:rFonts w:ascii="Arial Narrow" w:hAnsi="Arial Narrow"/>
                <w:sz w:val="18"/>
                <w:szCs w:val="18"/>
              </w:rPr>
            </w:pPr>
            <w:r>
              <w:rPr>
                <w:rFonts w:ascii="Arial Narrow" w:hAnsi="Arial Narrow"/>
                <w:sz w:val="18"/>
                <w:szCs w:val="18"/>
              </w:rPr>
              <w:t>Data collected using the National Cancer Institute F&amp;V Screener</w:t>
            </w:r>
          </w:p>
        </w:tc>
        <w:tc>
          <w:tcPr>
            <w:tcW w:w="3544" w:type="dxa"/>
          </w:tcPr>
          <w:p w14:paraId="50AA2C00" w14:textId="77777777" w:rsidR="00FA65D1" w:rsidRDefault="00FA65D1" w:rsidP="00554493">
            <w:pPr>
              <w:rPr>
                <w:rFonts w:ascii="Arial Narrow" w:hAnsi="Arial Narrow"/>
                <w:sz w:val="18"/>
                <w:szCs w:val="18"/>
              </w:rPr>
            </w:pPr>
            <w:r w:rsidRPr="001B3F23">
              <w:rPr>
                <w:rFonts w:ascii="Arial Narrow" w:hAnsi="Arial Narrow"/>
                <w:sz w:val="18"/>
                <w:szCs w:val="18"/>
              </w:rPr>
              <w:t>A positive association</w:t>
            </w:r>
            <w:r>
              <w:rPr>
                <w:rFonts w:ascii="Arial Narrow" w:hAnsi="Arial Narrow"/>
                <w:sz w:val="18"/>
                <w:szCs w:val="18"/>
              </w:rPr>
              <w:t xml:space="preserve"> (non-significant) was observed between store level HFS </w:t>
            </w:r>
            <w:r w:rsidRPr="001B3F23">
              <w:rPr>
                <w:rFonts w:ascii="Arial Narrow" w:hAnsi="Arial Narrow"/>
                <w:sz w:val="18"/>
                <w:szCs w:val="18"/>
              </w:rPr>
              <w:t xml:space="preserve">score and </w:t>
            </w:r>
            <w:r>
              <w:rPr>
                <w:rFonts w:ascii="Arial Narrow" w:hAnsi="Arial Narrow"/>
                <w:sz w:val="18"/>
                <w:szCs w:val="18"/>
              </w:rPr>
              <w:t xml:space="preserve">skin </w:t>
            </w:r>
            <w:r w:rsidRPr="001B3F23">
              <w:rPr>
                <w:rFonts w:ascii="Arial Narrow" w:hAnsi="Arial Narrow"/>
                <w:sz w:val="18"/>
                <w:szCs w:val="18"/>
              </w:rPr>
              <w:t>carotenoids measure</w:t>
            </w:r>
            <w:r>
              <w:rPr>
                <w:rFonts w:ascii="Arial Narrow" w:hAnsi="Arial Narrow"/>
                <w:sz w:val="18"/>
                <w:szCs w:val="18"/>
              </w:rPr>
              <w:t>d by RS device</w:t>
            </w:r>
            <w:r w:rsidRPr="001B3F23">
              <w:rPr>
                <w:rFonts w:ascii="Arial Narrow" w:hAnsi="Arial Narrow"/>
                <w:sz w:val="18"/>
                <w:szCs w:val="18"/>
              </w:rPr>
              <w:t xml:space="preserve"> (</w:t>
            </w:r>
            <w:r>
              <w:rPr>
                <w:rFonts w:ascii="Arial Narrow" w:hAnsi="Arial Narrow"/>
                <w:sz w:val="18"/>
                <w:szCs w:val="18"/>
              </w:rPr>
              <w:t xml:space="preserve">β </w:t>
            </w:r>
            <w:r w:rsidRPr="001B3F23">
              <w:rPr>
                <w:rFonts w:ascii="Arial Narrow" w:hAnsi="Arial Narrow"/>
                <w:sz w:val="18"/>
                <w:szCs w:val="18"/>
              </w:rPr>
              <w:t>2.2</w:t>
            </w:r>
            <w:r>
              <w:rPr>
                <w:rFonts w:ascii="Arial Narrow" w:hAnsi="Arial Narrow"/>
                <w:sz w:val="18"/>
                <w:szCs w:val="18"/>
              </w:rPr>
              <w:t xml:space="preserve">1; CI95% -2.80, 7.21, </w:t>
            </w:r>
            <w:r w:rsidRPr="001B3F23">
              <w:rPr>
                <w:rFonts w:ascii="Arial Narrow" w:hAnsi="Arial Narrow"/>
                <w:sz w:val="18"/>
                <w:szCs w:val="18"/>
              </w:rPr>
              <w:t>p=0.38)</w:t>
            </w:r>
          </w:p>
          <w:p w14:paraId="2B66D551" w14:textId="77777777" w:rsidR="00FA65D1" w:rsidRDefault="00FA65D1" w:rsidP="00554493">
            <w:pPr>
              <w:rPr>
                <w:rFonts w:ascii="Arial Narrow" w:hAnsi="Arial Narrow"/>
                <w:sz w:val="18"/>
                <w:szCs w:val="18"/>
              </w:rPr>
            </w:pPr>
          </w:p>
          <w:p w14:paraId="23124BAF" w14:textId="77777777" w:rsidR="00FA65D1" w:rsidRDefault="00FA65D1" w:rsidP="00554493">
            <w:pPr>
              <w:rPr>
                <w:rFonts w:ascii="Arial Narrow" w:hAnsi="Arial Narrow"/>
                <w:sz w:val="18"/>
                <w:szCs w:val="18"/>
              </w:rPr>
            </w:pPr>
            <w:r>
              <w:rPr>
                <w:rFonts w:ascii="Arial Narrow" w:hAnsi="Arial Narrow"/>
                <w:sz w:val="18"/>
                <w:szCs w:val="18"/>
              </w:rPr>
              <w:t>A negative (non-</w:t>
            </w:r>
            <w:r w:rsidRPr="001B3F23">
              <w:rPr>
                <w:rFonts w:ascii="Arial Narrow" w:hAnsi="Arial Narrow"/>
                <w:sz w:val="18"/>
                <w:szCs w:val="18"/>
              </w:rPr>
              <w:t>significant</w:t>
            </w:r>
            <w:r>
              <w:rPr>
                <w:rFonts w:ascii="Arial Narrow" w:hAnsi="Arial Narrow"/>
                <w:sz w:val="18"/>
                <w:szCs w:val="18"/>
              </w:rPr>
              <w:t>)</w:t>
            </w:r>
            <w:r w:rsidRPr="001B3F23">
              <w:rPr>
                <w:rFonts w:ascii="Arial Narrow" w:hAnsi="Arial Narrow"/>
                <w:sz w:val="18"/>
                <w:szCs w:val="18"/>
              </w:rPr>
              <w:t xml:space="preserve"> association</w:t>
            </w:r>
            <w:r>
              <w:rPr>
                <w:rFonts w:ascii="Arial Narrow" w:hAnsi="Arial Narrow"/>
                <w:sz w:val="18"/>
                <w:szCs w:val="18"/>
              </w:rPr>
              <w:t xml:space="preserve"> was observed between store HFS score and self-reported daily F&amp;V consumption </w:t>
            </w:r>
            <w:r w:rsidRPr="001B3F23">
              <w:rPr>
                <w:rFonts w:ascii="Arial Narrow" w:hAnsi="Arial Narrow"/>
                <w:sz w:val="18"/>
                <w:szCs w:val="18"/>
              </w:rPr>
              <w:t>(</w:t>
            </w:r>
            <w:r>
              <w:rPr>
                <w:rFonts w:ascii="Arial Narrow" w:hAnsi="Arial Narrow"/>
                <w:sz w:val="18"/>
                <w:szCs w:val="18"/>
              </w:rPr>
              <w:t xml:space="preserve">β </w:t>
            </w:r>
            <w:r w:rsidRPr="001B3F23">
              <w:rPr>
                <w:rFonts w:ascii="Arial Narrow" w:hAnsi="Arial Narrow"/>
                <w:sz w:val="18"/>
                <w:szCs w:val="18"/>
              </w:rPr>
              <w:t>-0.01</w:t>
            </w:r>
            <w:r>
              <w:rPr>
                <w:rFonts w:ascii="Arial Narrow" w:hAnsi="Arial Narrow"/>
                <w:sz w:val="18"/>
                <w:szCs w:val="18"/>
              </w:rPr>
              <w:t xml:space="preserve">; CI95% </w:t>
            </w:r>
            <w:r w:rsidRPr="001B3F23">
              <w:rPr>
                <w:rFonts w:ascii="Arial Narrow" w:hAnsi="Arial Narrow"/>
                <w:sz w:val="18"/>
                <w:szCs w:val="18"/>
              </w:rPr>
              <w:t>-0.16, 0.13</w:t>
            </w:r>
            <w:r>
              <w:rPr>
                <w:rFonts w:ascii="Arial Narrow" w:hAnsi="Arial Narrow"/>
                <w:sz w:val="18"/>
                <w:szCs w:val="18"/>
              </w:rPr>
              <w:t xml:space="preserve">; </w:t>
            </w:r>
            <w:r w:rsidRPr="001B3F23">
              <w:rPr>
                <w:rFonts w:ascii="Arial Narrow" w:hAnsi="Arial Narrow"/>
                <w:sz w:val="18"/>
                <w:szCs w:val="18"/>
              </w:rPr>
              <w:t>p=0.86</w:t>
            </w:r>
            <w:r>
              <w:rPr>
                <w:rFonts w:ascii="Arial Narrow" w:hAnsi="Arial Narrow"/>
                <w:sz w:val="18"/>
                <w:szCs w:val="18"/>
              </w:rPr>
              <w:t>)</w:t>
            </w:r>
          </w:p>
          <w:p w14:paraId="0FEE4873" w14:textId="77777777" w:rsidR="00FA65D1" w:rsidRDefault="00FA65D1" w:rsidP="00554493">
            <w:pPr>
              <w:rPr>
                <w:rFonts w:ascii="Arial Narrow" w:hAnsi="Arial Narrow"/>
                <w:sz w:val="18"/>
                <w:szCs w:val="18"/>
              </w:rPr>
            </w:pPr>
          </w:p>
          <w:p w14:paraId="435E2F61" w14:textId="77777777" w:rsidR="00FA65D1" w:rsidRDefault="00FA65D1" w:rsidP="00554493">
            <w:pPr>
              <w:rPr>
                <w:rFonts w:ascii="Arial Narrow" w:hAnsi="Arial Narrow"/>
                <w:sz w:val="18"/>
                <w:szCs w:val="18"/>
              </w:rPr>
            </w:pPr>
            <w:r>
              <w:rPr>
                <w:rFonts w:ascii="Arial Narrow" w:hAnsi="Arial Narrow"/>
                <w:sz w:val="18"/>
                <w:szCs w:val="18"/>
              </w:rPr>
              <w:t>A negative (</w:t>
            </w:r>
            <w:r w:rsidRPr="001B3F23">
              <w:rPr>
                <w:rFonts w:ascii="Arial Narrow" w:hAnsi="Arial Narrow"/>
                <w:sz w:val="18"/>
                <w:szCs w:val="18"/>
              </w:rPr>
              <w:t>non</w:t>
            </w:r>
            <w:r>
              <w:rPr>
                <w:rFonts w:ascii="Arial Narrow" w:hAnsi="Arial Narrow"/>
                <w:sz w:val="18"/>
                <w:szCs w:val="18"/>
              </w:rPr>
              <w:t>-</w:t>
            </w:r>
            <w:r w:rsidRPr="001B3F23">
              <w:rPr>
                <w:rFonts w:ascii="Arial Narrow" w:hAnsi="Arial Narrow"/>
                <w:sz w:val="18"/>
                <w:szCs w:val="18"/>
              </w:rPr>
              <w:t>sig</w:t>
            </w:r>
            <w:r>
              <w:rPr>
                <w:rFonts w:ascii="Arial Narrow" w:hAnsi="Arial Narrow"/>
                <w:sz w:val="18"/>
                <w:szCs w:val="18"/>
              </w:rPr>
              <w:t>nificant)</w:t>
            </w:r>
            <w:r w:rsidRPr="001B3F23">
              <w:rPr>
                <w:rFonts w:ascii="Arial Narrow" w:hAnsi="Arial Narrow"/>
                <w:sz w:val="18"/>
                <w:szCs w:val="18"/>
              </w:rPr>
              <w:t xml:space="preserve"> association</w:t>
            </w:r>
            <w:r>
              <w:rPr>
                <w:rFonts w:ascii="Arial Narrow" w:hAnsi="Arial Narrow"/>
                <w:sz w:val="18"/>
                <w:szCs w:val="18"/>
              </w:rPr>
              <w:t xml:space="preserve"> was observed for store HFS score and daily soft drink consumption </w:t>
            </w:r>
            <w:r w:rsidRPr="001B3F23">
              <w:rPr>
                <w:rFonts w:ascii="Arial Narrow" w:hAnsi="Arial Narrow"/>
                <w:sz w:val="18"/>
                <w:szCs w:val="18"/>
              </w:rPr>
              <w:t>(</w:t>
            </w:r>
            <w:r>
              <w:rPr>
                <w:rFonts w:ascii="Arial Narrow" w:hAnsi="Arial Narrow"/>
                <w:sz w:val="18"/>
                <w:szCs w:val="18"/>
              </w:rPr>
              <w:t xml:space="preserve">β -0.01; CI95% </w:t>
            </w:r>
            <w:r w:rsidRPr="001B3F23">
              <w:rPr>
                <w:rFonts w:ascii="Arial Narrow" w:hAnsi="Arial Narrow"/>
                <w:sz w:val="18"/>
                <w:szCs w:val="18"/>
              </w:rPr>
              <w:t>-0.0</w:t>
            </w:r>
            <w:r>
              <w:rPr>
                <w:rFonts w:ascii="Arial Narrow" w:hAnsi="Arial Narrow"/>
                <w:sz w:val="18"/>
                <w:szCs w:val="18"/>
              </w:rPr>
              <w:t>8</w:t>
            </w:r>
            <w:r w:rsidRPr="001B3F23">
              <w:rPr>
                <w:rFonts w:ascii="Arial Narrow" w:hAnsi="Arial Narrow"/>
                <w:sz w:val="18"/>
                <w:szCs w:val="18"/>
              </w:rPr>
              <w:t>, 0.06</w:t>
            </w:r>
            <w:r>
              <w:rPr>
                <w:rFonts w:ascii="Arial Narrow" w:hAnsi="Arial Narrow"/>
                <w:sz w:val="18"/>
                <w:szCs w:val="18"/>
              </w:rPr>
              <w:t xml:space="preserve">; </w:t>
            </w:r>
            <w:r w:rsidRPr="001B3F23">
              <w:rPr>
                <w:rFonts w:ascii="Arial Narrow" w:hAnsi="Arial Narrow"/>
                <w:sz w:val="18"/>
                <w:szCs w:val="18"/>
              </w:rPr>
              <w:t>p=0.81</w:t>
            </w:r>
            <w:r>
              <w:rPr>
                <w:rFonts w:ascii="Arial Narrow" w:hAnsi="Arial Narrow"/>
                <w:sz w:val="18"/>
                <w:szCs w:val="18"/>
              </w:rPr>
              <w:t>)</w:t>
            </w:r>
          </w:p>
          <w:p w14:paraId="0F4C80A5" w14:textId="77777777" w:rsidR="00FA65D1" w:rsidRDefault="00FA65D1" w:rsidP="00554493">
            <w:pPr>
              <w:rPr>
                <w:rFonts w:ascii="Arial Narrow" w:hAnsi="Arial Narrow"/>
                <w:sz w:val="18"/>
                <w:szCs w:val="18"/>
              </w:rPr>
            </w:pPr>
          </w:p>
          <w:p w14:paraId="04EFFCB5" w14:textId="77777777" w:rsidR="00FA65D1" w:rsidRPr="00C04AEF" w:rsidRDefault="00FA65D1" w:rsidP="00554493">
            <w:pPr>
              <w:rPr>
                <w:rFonts w:ascii="Arial Narrow" w:hAnsi="Arial Narrow"/>
                <w:sz w:val="18"/>
                <w:szCs w:val="18"/>
              </w:rPr>
            </w:pPr>
            <w:r>
              <w:rPr>
                <w:rFonts w:ascii="Arial Narrow" w:hAnsi="Arial Narrow"/>
                <w:sz w:val="18"/>
                <w:szCs w:val="18"/>
              </w:rPr>
              <w:t>A negative (</w:t>
            </w:r>
            <w:r w:rsidRPr="001B3F23">
              <w:rPr>
                <w:rFonts w:ascii="Arial Narrow" w:hAnsi="Arial Narrow"/>
                <w:sz w:val="18"/>
                <w:szCs w:val="18"/>
              </w:rPr>
              <w:t>non</w:t>
            </w:r>
            <w:r>
              <w:rPr>
                <w:rFonts w:ascii="Arial Narrow" w:hAnsi="Arial Narrow"/>
                <w:sz w:val="18"/>
                <w:szCs w:val="18"/>
              </w:rPr>
              <w:t>-</w:t>
            </w:r>
            <w:r w:rsidRPr="001B3F23">
              <w:rPr>
                <w:rFonts w:ascii="Arial Narrow" w:hAnsi="Arial Narrow"/>
                <w:sz w:val="18"/>
                <w:szCs w:val="18"/>
              </w:rPr>
              <w:t>sig</w:t>
            </w:r>
            <w:r>
              <w:rPr>
                <w:rFonts w:ascii="Arial Narrow" w:hAnsi="Arial Narrow"/>
                <w:sz w:val="18"/>
                <w:szCs w:val="18"/>
              </w:rPr>
              <w:t>nificant)</w:t>
            </w:r>
            <w:r w:rsidRPr="001B3F23">
              <w:rPr>
                <w:rFonts w:ascii="Arial Narrow" w:hAnsi="Arial Narrow"/>
                <w:sz w:val="18"/>
                <w:szCs w:val="18"/>
              </w:rPr>
              <w:t xml:space="preserve"> association</w:t>
            </w:r>
            <w:r>
              <w:rPr>
                <w:rFonts w:ascii="Arial Narrow" w:hAnsi="Arial Narrow"/>
                <w:sz w:val="18"/>
                <w:szCs w:val="18"/>
              </w:rPr>
              <w:t xml:space="preserve"> was observed for store HFS score and daily sweetened F drink consumption </w:t>
            </w:r>
            <w:r w:rsidRPr="001B3F23">
              <w:rPr>
                <w:rFonts w:ascii="Arial Narrow" w:hAnsi="Arial Narrow"/>
                <w:sz w:val="18"/>
                <w:szCs w:val="18"/>
              </w:rPr>
              <w:t>(</w:t>
            </w:r>
            <w:r>
              <w:rPr>
                <w:rFonts w:ascii="Arial Narrow" w:hAnsi="Arial Narrow"/>
                <w:sz w:val="18"/>
                <w:szCs w:val="18"/>
              </w:rPr>
              <w:t xml:space="preserve">β </w:t>
            </w:r>
            <w:r w:rsidRPr="001B3F23">
              <w:rPr>
                <w:rFonts w:ascii="Arial Narrow" w:hAnsi="Arial Narrow"/>
                <w:sz w:val="18"/>
                <w:szCs w:val="18"/>
              </w:rPr>
              <w:t>-0.0</w:t>
            </w:r>
            <w:r>
              <w:rPr>
                <w:rFonts w:ascii="Arial Narrow" w:hAnsi="Arial Narrow"/>
                <w:sz w:val="18"/>
                <w:szCs w:val="18"/>
              </w:rPr>
              <w:t xml:space="preserve">4; CI95% </w:t>
            </w:r>
            <w:r w:rsidRPr="001B3F23">
              <w:rPr>
                <w:rFonts w:ascii="Arial Narrow" w:hAnsi="Arial Narrow"/>
                <w:sz w:val="18"/>
                <w:szCs w:val="18"/>
              </w:rPr>
              <w:t>-0.0</w:t>
            </w:r>
            <w:r>
              <w:rPr>
                <w:rFonts w:ascii="Arial Narrow" w:hAnsi="Arial Narrow"/>
                <w:sz w:val="18"/>
                <w:szCs w:val="18"/>
              </w:rPr>
              <w:t>9</w:t>
            </w:r>
            <w:r w:rsidRPr="001B3F23">
              <w:rPr>
                <w:rFonts w:ascii="Arial Narrow" w:hAnsi="Arial Narrow"/>
                <w:sz w:val="18"/>
                <w:szCs w:val="18"/>
              </w:rPr>
              <w:t>, 0.01</w:t>
            </w:r>
            <w:r>
              <w:rPr>
                <w:rFonts w:ascii="Arial Narrow" w:hAnsi="Arial Narrow"/>
                <w:sz w:val="18"/>
                <w:szCs w:val="18"/>
              </w:rPr>
              <w:t>; p=0.16)</w:t>
            </w:r>
          </w:p>
        </w:tc>
        <w:tc>
          <w:tcPr>
            <w:tcW w:w="992" w:type="dxa"/>
          </w:tcPr>
          <w:p w14:paraId="05BE592A"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329DF8D9" wp14:editId="71606A15">
                  <wp:extent cx="280670" cy="255905"/>
                  <wp:effectExtent l="0" t="0" r="508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70" cy="255905"/>
                          </a:xfrm>
                          <a:prstGeom prst="rect">
                            <a:avLst/>
                          </a:prstGeom>
                          <a:noFill/>
                        </pic:spPr>
                      </pic:pic>
                    </a:graphicData>
                  </a:graphic>
                </wp:inline>
              </w:drawing>
            </w:r>
          </w:p>
          <w:p w14:paraId="726F5694" w14:textId="77777777" w:rsidR="00FA65D1" w:rsidRDefault="00FA65D1" w:rsidP="00554493">
            <w:pPr>
              <w:rPr>
                <w:rFonts w:ascii="Arial Narrow" w:hAnsi="Arial Narrow"/>
                <w:sz w:val="18"/>
                <w:szCs w:val="18"/>
              </w:rPr>
            </w:pPr>
          </w:p>
          <w:p w14:paraId="3459600E" w14:textId="77777777" w:rsidR="00FA65D1" w:rsidRDefault="00FA65D1" w:rsidP="00554493">
            <w:pPr>
              <w:rPr>
                <w:rFonts w:ascii="Arial Narrow" w:hAnsi="Arial Narrow"/>
                <w:sz w:val="18"/>
                <w:szCs w:val="18"/>
              </w:rPr>
            </w:pPr>
          </w:p>
          <w:p w14:paraId="63C6CF54" w14:textId="77777777" w:rsidR="00FA65D1" w:rsidRDefault="00FA65D1" w:rsidP="00554493">
            <w:pPr>
              <w:rPr>
                <w:rFonts w:ascii="Arial Narrow" w:hAnsi="Arial Narrow"/>
                <w:sz w:val="18"/>
                <w:szCs w:val="18"/>
              </w:rPr>
            </w:pPr>
          </w:p>
          <w:p w14:paraId="5D0CA5FA" w14:textId="77777777" w:rsidR="00FA65D1" w:rsidRDefault="00FA65D1" w:rsidP="00554493">
            <w:pPr>
              <w:rPr>
                <w:rFonts w:ascii="Arial Narrow" w:hAnsi="Arial Narrow"/>
                <w:sz w:val="18"/>
                <w:szCs w:val="18"/>
              </w:rPr>
            </w:pPr>
          </w:p>
          <w:p w14:paraId="49484734"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1AD28BE3" wp14:editId="1A4D3871">
                  <wp:extent cx="524510" cy="213360"/>
                  <wp:effectExtent l="0" t="0" r="889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510" cy="213360"/>
                          </a:xfrm>
                          <a:prstGeom prst="rect">
                            <a:avLst/>
                          </a:prstGeom>
                          <a:noFill/>
                        </pic:spPr>
                      </pic:pic>
                    </a:graphicData>
                  </a:graphic>
                </wp:inline>
              </w:drawing>
            </w:r>
          </w:p>
          <w:p w14:paraId="74E0787E" w14:textId="77777777" w:rsidR="00FA65D1" w:rsidRDefault="00FA65D1" w:rsidP="00554493">
            <w:pPr>
              <w:rPr>
                <w:rFonts w:ascii="Arial Narrow" w:hAnsi="Arial Narrow"/>
                <w:sz w:val="18"/>
                <w:szCs w:val="18"/>
              </w:rPr>
            </w:pPr>
          </w:p>
          <w:p w14:paraId="627B7B79" w14:textId="77777777" w:rsidR="00FA65D1" w:rsidRDefault="00FA65D1" w:rsidP="00554493">
            <w:pPr>
              <w:rPr>
                <w:rFonts w:ascii="Arial Narrow" w:hAnsi="Arial Narrow"/>
                <w:sz w:val="18"/>
                <w:szCs w:val="18"/>
              </w:rPr>
            </w:pPr>
          </w:p>
          <w:p w14:paraId="363CBAFB" w14:textId="77777777" w:rsidR="00FA65D1" w:rsidRPr="0020489F" w:rsidRDefault="00FA65D1" w:rsidP="00554493">
            <w:pPr>
              <w:rPr>
                <w:rFonts w:ascii="Arial Narrow" w:hAnsi="Arial Narrow"/>
                <w:sz w:val="18"/>
                <w:szCs w:val="18"/>
              </w:rPr>
            </w:pPr>
          </w:p>
          <w:p w14:paraId="52DE09D9"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1F7B0AA3" wp14:editId="4E53E2E9">
                  <wp:extent cx="280670" cy="255905"/>
                  <wp:effectExtent l="0" t="0" r="508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70" cy="255905"/>
                          </a:xfrm>
                          <a:prstGeom prst="rect">
                            <a:avLst/>
                          </a:prstGeom>
                          <a:noFill/>
                        </pic:spPr>
                      </pic:pic>
                    </a:graphicData>
                  </a:graphic>
                </wp:inline>
              </w:drawing>
            </w:r>
          </w:p>
          <w:p w14:paraId="2B2C9B6E" w14:textId="77777777" w:rsidR="00FA65D1" w:rsidRDefault="00FA65D1" w:rsidP="00554493">
            <w:pPr>
              <w:rPr>
                <w:rFonts w:ascii="Arial Narrow" w:hAnsi="Arial Narrow"/>
                <w:sz w:val="18"/>
                <w:szCs w:val="18"/>
              </w:rPr>
            </w:pPr>
          </w:p>
          <w:p w14:paraId="69539D61" w14:textId="77777777" w:rsidR="00FA65D1" w:rsidRDefault="00FA65D1" w:rsidP="00554493">
            <w:pPr>
              <w:rPr>
                <w:rFonts w:ascii="Arial Narrow" w:hAnsi="Arial Narrow"/>
                <w:sz w:val="18"/>
                <w:szCs w:val="18"/>
              </w:rPr>
            </w:pPr>
          </w:p>
          <w:p w14:paraId="47C98AF3"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0334DA5E" wp14:editId="1DA9F3D6">
                  <wp:extent cx="280670" cy="255905"/>
                  <wp:effectExtent l="0" t="0" r="508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70" cy="255905"/>
                          </a:xfrm>
                          <a:prstGeom prst="rect">
                            <a:avLst/>
                          </a:prstGeom>
                          <a:noFill/>
                        </pic:spPr>
                      </pic:pic>
                    </a:graphicData>
                  </a:graphic>
                </wp:inline>
              </w:drawing>
            </w:r>
          </w:p>
          <w:p w14:paraId="19E457A8" w14:textId="77777777" w:rsidR="00FA65D1" w:rsidRDefault="00FA65D1" w:rsidP="00554493">
            <w:pPr>
              <w:rPr>
                <w:rFonts w:ascii="Arial Narrow" w:hAnsi="Arial Narrow"/>
                <w:sz w:val="18"/>
                <w:szCs w:val="18"/>
              </w:rPr>
            </w:pPr>
          </w:p>
          <w:p w14:paraId="68039787" w14:textId="77777777" w:rsidR="00FA65D1" w:rsidRPr="0020489F" w:rsidRDefault="00FA65D1" w:rsidP="00554493">
            <w:pPr>
              <w:rPr>
                <w:rFonts w:ascii="Arial Narrow" w:hAnsi="Arial Narrow"/>
                <w:sz w:val="18"/>
                <w:szCs w:val="18"/>
              </w:rPr>
            </w:pPr>
          </w:p>
        </w:tc>
        <w:tc>
          <w:tcPr>
            <w:tcW w:w="709" w:type="dxa"/>
          </w:tcPr>
          <w:p w14:paraId="6CD90B87" w14:textId="77777777" w:rsidR="00FA65D1" w:rsidRDefault="00FA65D1" w:rsidP="00554493">
            <w:pPr>
              <w:rPr>
                <w:rFonts w:ascii="Arial Narrow" w:hAnsi="Arial Narrow"/>
                <w:sz w:val="18"/>
                <w:szCs w:val="18"/>
              </w:rPr>
            </w:pPr>
            <w:r>
              <w:rPr>
                <w:rFonts w:ascii="Arial Narrow" w:hAnsi="Arial Narrow"/>
                <w:sz w:val="18"/>
                <w:szCs w:val="18"/>
              </w:rPr>
              <w:t>Low</w:t>
            </w:r>
          </w:p>
        </w:tc>
      </w:tr>
      <w:tr w:rsidR="00FA65D1" w:rsidRPr="00996A55" w14:paraId="6E58AE70" w14:textId="77777777" w:rsidTr="00554493">
        <w:trPr>
          <w:trHeight w:val="1410"/>
        </w:trPr>
        <w:tc>
          <w:tcPr>
            <w:tcW w:w="851" w:type="dxa"/>
          </w:tcPr>
          <w:p w14:paraId="4C5F610C" w14:textId="77777777" w:rsidR="00FA65D1" w:rsidRDefault="00FA65D1" w:rsidP="00554493">
            <w:pPr>
              <w:rPr>
                <w:rFonts w:ascii="Arial Narrow" w:hAnsi="Arial Narrow"/>
                <w:sz w:val="18"/>
                <w:szCs w:val="18"/>
              </w:rPr>
            </w:pPr>
            <w:r>
              <w:rPr>
                <w:rFonts w:ascii="Arial Narrow" w:hAnsi="Arial Narrow"/>
                <w:sz w:val="18"/>
                <w:szCs w:val="18"/>
              </w:rPr>
              <w:t xml:space="preserve">Kerr et al. </w:t>
            </w:r>
            <w:r>
              <w:rPr>
                <w:rFonts w:ascii="Arial Narrow" w:hAnsi="Arial Narrow"/>
                <w:sz w:val="18"/>
                <w:szCs w:val="18"/>
              </w:rPr>
              <w:br/>
              <w:t>(</w:t>
            </w:r>
            <w:proofErr w:type="gramStart"/>
            <w:r>
              <w:rPr>
                <w:rFonts w:ascii="Arial Narrow" w:hAnsi="Arial Narrow"/>
                <w:sz w:val="18"/>
                <w:szCs w:val="18"/>
              </w:rPr>
              <w:t>2012)</w:t>
            </w:r>
            <w:r>
              <w:rPr>
                <w:rFonts w:ascii="Arial Narrow" w:hAnsi="Arial Narrow"/>
                <w:sz w:val="18"/>
                <w:szCs w:val="18"/>
                <w:vertAlign w:val="superscript"/>
              </w:rPr>
              <w:t>S</w:t>
            </w:r>
            <w:proofErr w:type="gramEnd"/>
            <w:r w:rsidRPr="00890FB2">
              <w:rPr>
                <w:rFonts w:ascii="Arial Narrow" w:hAnsi="Arial Narrow"/>
                <w:noProof/>
                <w:sz w:val="18"/>
                <w:szCs w:val="18"/>
                <w:vertAlign w:val="superscript"/>
              </w:rPr>
              <w:t>10</w:t>
            </w:r>
          </w:p>
          <w:p w14:paraId="021AF5B6" w14:textId="77777777" w:rsidR="00FA65D1" w:rsidRPr="00996A55" w:rsidRDefault="00FA65D1" w:rsidP="00554493">
            <w:pPr>
              <w:rPr>
                <w:rFonts w:ascii="Arial Narrow" w:hAnsi="Arial Narrow"/>
                <w:sz w:val="18"/>
                <w:szCs w:val="18"/>
              </w:rPr>
            </w:pPr>
          </w:p>
          <w:p w14:paraId="5F50ED41"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USA</w:t>
            </w:r>
          </w:p>
        </w:tc>
        <w:tc>
          <w:tcPr>
            <w:tcW w:w="851" w:type="dxa"/>
          </w:tcPr>
          <w:p w14:paraId="3EAAC1EA"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Cross-sectional</w:t>
            </w:r>
          </w:p>
        </w:tc>
        <w:tc>
          <w:tcPr>
            <w:tcW w:w="1843" w:type="dxa"/>
          </w:tcPr>
          <w:p w14:paraId="37DDFCAF" w14:textId="77777777" w:rsidR="00FA65D1" w:rsidRDefault="00FA65D1" w:rsidP="00554493">
            <w:pPr>
              <w:rPr>
                <w:rFonts w:ascii="Arial Narrow" w:hAnsi="Arial Narrow"/>
                <w:sz w:val="18"/>
                <w:szCs w:val="18"/>
              </w:rPr>
            </w:pPr>
            <w:r>
              <w:rPr>
                <w:rFonts w:ascii="Arial Narrow" w:hAnsi="Arial Narrow"/>
                <w:sz w:val="18"/>
                <w:szCs w:val="18"/>
              </w:rPr>
              <w:t>37</w:t>
            </w:r>
            <w:r w:rsidRPr="00996A55">
              <w:rPr>
                <w:rFonts w:ascii="Arial Narrow" w:hAnsi="Arial Narrow"/>
                <w:sz w:val="18"/>
                <w:szCs w:val="18"/>
              </w:rPr>
              <w:t xml:space="preserve"> </w:t>
            </w:r>
            <w:r>
              <w:rPr>
                <w:rFonts w:ascii="Arial Narrow" w:hAnsi="Arial Narrow"/>
                <w:sz w:val="18"/>
                <w:szCs w:val="18"/>
              </w:rPr>
              <w:t>supermarkets in 3 neighbourhoods</w:t>
            </w:r>
          </w:p>
          <w:p w14:paraId="5A3394C6" w14:textId="77777777" w:rsidR="00FA65D1" w:rsidRPr="00996A55" w:rsidRDefault="00FA65D1" w:rsidP="00554493">
            <w:pPr>
              <w:rPr>
                <w:rFonts w:ascii="Arial Narrow" w:hAnsi="Arial Narrow"/>
                <w:sz w:val="18"/>
                <w:szCs w:val="18"/>
              </w:rPr>
            </w:pPr>
          </w:p>
          <w:p w14:paraId="07DF498C" w14:textId="77777777" w:rsidR="00FA65D1" w:rsidRPr="00996A55" w:rsidRDefault="00FA65D1" w:rsidP="00554493">
            <w:pPr>
              <w:rPr>
                <w:rFonts w:ascii="Arial Narrow" w:hAnsi="Arial Narrow"/>
                <w:sz w:val="18"/>
                <w:szCs w:val="18"/>
              </w:rPr>
            </w:pPr>
            <w:r>
              <w:rPr>
                <w:rFonts w:ascii="Arial Narrow" w:hAnsi="Arial Narrow"/>
                <w:sz w:val="18"/>
                <w:szCs w:val="18"/>
              </w:rPr>
              <w:t>Varying levels of neighbourhood deprivation, San Diego</w:t>
            </w:r>
          </w:p>
        </w:tc>
        <w:tc>
          <w:tcPr>
            <w:tcW w:w="2126" w:type="dxa"/>
          </w:tcPr>
          <w:p w14:paraId="1C153CA1" w14:textId="77777777" w:rsidR="00FA65D1" w:rsidRPr="00996A55" w:rsidRDefault="00FA65D1" w:rsidP="00554493">
            <w:pPr>
              <w:rPr>
                <w:rFonts w:ascii="Arial Narrow" w:hAnsi="Arial Narrow"/>
                <w:sz w:val="18"/>
                <w:szCs w:val="18"/>
              </w:rPr>
            </w:pPr>
            <w:r>
              <w:rPr>
                <w:rFonts w:ascii="Arial Narrow" w:hAnsi="Arial Narrow"/>
                <w:sz w:val="18"/>
                <w:szCs w:val="18"/>
              </w:rPr>
              <w:t>n</w:t>
            </w:r>
            <w:r w:rsidRPr="00996A55">
              <w:rPr>
                <w:rFonts w:ascii="Arial Narrow" w:hAnsi="Arial Narrow"/>
                <w:sz w:val="18"/>
                <w:szCs w:val="18"/>
              </w:rPr>
              <w:t>= 637</w:t>
            </w:r>
          </w:p>
          <w:p w14:paraId="75C3ABE0" w14:textId="77777777" w:rsidR="00FA65D1" w:rsidRPr="00996A55" w:rsidRDefault="00FA65D1" w:rsidP="00554493">
            <w:pPr>
              <w:rPr>
                <w:rFonts w:ascii="Arial Narrow" w:hAnsi="Arial Narrow"/>
                <w:sz w:val="18"/>
                <w:szCs w:val="18"/>
              </w:rPr>
            </w:pPr>
          </w:p>
          <w:p w14:paraId="6EA5A3D6" w14:textId="77777777" w:rsidR="00FA65D1" w:rsidRPr="00996A55" w:rsidRDefault="00FA65D1" w:rsidP="00554493">
            <w:pPr>
              <w:rPr>
                <w:rFonts w:ascii="Arial Narrow" w:hAnsi="Arial Narrow"/>
                <w:sz w:val="18"/>
                <w:szCs w:val="18"/>
              </w:rPr>
            </w:pPr>
            <w:r>
              <w:rPr>
                <w:rFonts w:ascii="Arial Narrow" w:hAnsi="Arial Narrow"/>
                <w:sz w:val="18"/>
                <w:szCs w:val="18"/>
              </w:rPr>
              <w:t>Recruitment: Convenience sample of adult shoppers exiting study stores</w:t>
            </w:r>
          </w:p>
          <w:p w14:paraId="638B457F" w14:textId="77777777" w:rsidR="00FA65D1" w:rsidRPr="00996A55" w:rsidRDefault="00FA65D1" w:rsidP="00554493">
            <w:pPr>
              <w:rPr>
                <w:rFonts w:ascii="Arial Narrow" w:hAnsi="Arial Narrow"/>
                <w:sz w:val="18"/>
                <w:szCs w:val="18"/>
              </w:rPr>
            </w:pPr>
          </w:p>
          <w:p w14:paraId="70F6039B" w14:textId="77777777" w:rsidR="00FA65D1" w:rsidRPr="00996A55" w:rsidRDefault="00FA65D1" w:rsidP="00554493">
            <w:pPr>
              <w:rPr>
                <w:rFonts w:ascii="Arial Narrow" w:hAnsi="Arial Narrow"/>
                <w:sz w:val="18"/>
                <w:szCs w:val="18"/>
              </w:rPr>
            </w:pPr>
            <w:r>
              <w:rPr>
                <w:rFonts w:ascii="Arial Narrow" w:hAnsi="Arial Narrow"/>
                <w:sz w:val="18"/>
                <w:szCs w:val="18"/>
              </w:rPr>
              <w:t>No demographic characteristics provided</w:t>
            </w:r>
          </w:p>
        </w:tc>
        <w:tc>
          <w:tcPr>
            <w:tcW w:w="992" w:type="dxa"/>
          </w:tcPr>
          <w:p w14:paraId="28F555C9" w14:textId="77777777" w:rsidR="00FA65D1" w:rsidRPr="00996A55" w:rsidRDefault="00FA65D1" w:rsidP="00554493">
            <w:pPr>
              <w:rPr>
                <w:rFonts w:ascii="Arial Narrow" w:hAnsi="Arial Narrow"/>
                <w:sz w:val="18"/>
                <w:szCs w:val="18"/>
              </w:rPr>
            </w:pPr>
            <w:r>
              <w:rPr>
                <w:rFonts w:ascii="Arial Narrow" w:hAnsi="Arial Narrow"/>
                <w:sz w:val="18"/>
                <w:szCs w:val="18"/>
              </w:rPr>
              <w:t>Position</w:t>
            </w:r>
          </w:p>
        </w:tc>
        <w:tc>
          <w:tcPr>
            <w:tcW w:w="2126" w:type="dxa"/>
          </w:tcPr>
          <w:p w14:paraId="66E8B8E3" w14:textId="77777777" w:rsidR="00FA65D1" w:rsidRPr="00105469" w:rsidRDefault="00FA65D1" w:rsidP="00554493">
            <w:pPr>
              <w:pStyle w:val="BodyText"/>
              <w:jc w:val="left"/>
              <w:rPr>
                <w:rFonts w:ascii="Arial Narrow" w:eastAsiaTheme="minorHAnsi" w:hAnsi="Arial Narrow" w:cstheme="minorBidi"/>
                <w:sz w:val="18"/>
                <w:szCs w:val="18"/>
              </w:rPr>
            </w:pPr>
            <w:r w:rsidRPr="00996A55">
              <w:rPr>
                <w:rFonts w:ascii="Arial Narrow" w:eastAsiaTheme="minorHAnsi" w:hAnsi="Arial Narrow" w:cstheme="minorBidi"/>
                <w:b/>
                <w:sz w:val="18"/>
                <w:szCs w:val="18"/>
              </w:rPr>
              <w:t>P:</w:t>
            </w:r>
            <w:r>
              <w:rPr>
                <w:rFonts w:ascii="Arial Narrow" w:eastAsiaTheme="minorHAnsi" w:hAnsi="Arial Narrow" w:cstheme="minorBidi"/>
                <w:b/>
                <w:sz w:val="18"/>
                <w:szCs w:val="18"/>
              </w:rPr>
              <w:t xml:space="preserve"> </w:t>
            </w:r>
            <w:r w:rsidRPr="009B1AF4">
              <w:rPr>
                <w:rFonts w:ascii="Arial Narrow" w:eastAsiaTheme="minorHAnsi" w:hAnsi="Arial Narrow" w:cstheme="minorBidi"/>
                <w:sz w:val="18"/>
                <w:szCs w:val="18"/>
              </w:rPr>
              <w:t>Presence of</w:t>
            </w:r>
            <w:r>
              <w:rPr>
                <w:rFonts w:ascii="Arial Narrow" w:eastAsiaTheme="minorHAnsi" w:hAnsi="Arial Narrow" w:cstheme="minorBidi"/>
                <w:sz w:val="18"/>
                <w:szCs w:val="18"/>
              </w:rPr>
              <w:t xml:space="preserve"> food items from 7 food groups (crisps, </w:t>
            </w:r>
            <w:r w:rsidRPr="009B1AF4">
              <w:rPr>
                <w:rFonts w:ascii="Arial Narrow" w:eastAsiaTheme="minorHAnsi" w:hAnsi="Arial Narrow" w:cstheme="minorBidi"/>
                <w:sz w:val="18"/>
                <w:szCs w:val="18"/>
              </w:rPr>
              <w:t xml:space="preserve">confectionary, soft drinks, biscuits, </w:t>
            </w:r>
            <w:r>
              <w:rPr>
                <w:rFonts w:ascii="Arial Narrow" w:eastAsiaTheme="minorHAnsi" w:hAnsi="Arial Narrow" w:cstheme="minorBidi"/>
                <w:sz w:val="18"/>
                <w:szCs w:val="18"/>
              </w:rPr>
              <w:t>F drinks</w:t>
            </w:r>
            <w:r w:rsidRPr="009B1AF4">
              <w:rPr>
                <w:rFonts w:ascii="Arial Narrow" w:eastAsiaTheme="minorHAnsi" w:hAnsi="Arial Narrow" w:cstheme="minorBidi"/>
                <w:sz w:val="18"/>
                <w:szCs w:val="18"/>
              </w:rPr>
              <w:t xml:space="preserve"> and F&amp;V)</w:t>
            </w:r>
            <w:r>
              <w:rPr>
                <w:rFonts w:ascii="Arial Narrow" w:eastAsiaTheme="minorHAnsi" w:hAnsi="Arial Narrow" w:cstheme="minorBidi"/>
                <w:b/>
                <w:sz w:val="18"/>
                <w:szCs w:val="18"/>
              </w:rPr>
              <w:t xml:space="preserve"> </w:t>
            </w:r>
            <w:r w:rsidRPr="009B1AF4">
              <w:rPr>
                <w:rFonts w:ascii="Arial Narrow" w:eastAsiaTheme="minorHAnsi" w:hAnsi="Arial Narrow" w:cstheme="minorBidi"/>
                <w:sz w:val="18"/>
                <w:szCs w:val="18"/>
              </w:rPr>
              <w:t>in</w:t>
            </w:r>
            <w:r>
              <w:rPr>
                <w:rFonts w:ascii="Arial Narrow" w:eastAsiaTheme="minorHAnsi" w:hAnsi="Arial Narrow" w:cstheme="minorBidi"/>
                <w:sz w:val="18"/>
                <w:szCs w:val="18"/>
              </w:rPr>
              <w:t xml:space="preserve"> store positions of high prominence:</w:t>
            </w:r>
          </w:p>
          <w:p w14:paraId="0909D780" w14:textId="77777777" w:rsidR="00FA65D1" w:rsidRPr="009B1AF4" w:rsidRDefault="00FA65D1" w:rsidP="00EA33EE">
            <w:pPr>
              <w:pStyle w:val="BodyText"/>
              <w:numPr>
                <w:ilvl w:val="0"/>
                <w:numId w:val="20"/>
              </w:numPr>
              <w:ind w:left="320" w:hanging="142"/>
              <w:jc w:val="left"/>
              <w:rPr>
                <w:rFonts w:ascii="Arial Narrow" w:hAnsi="Arial Narrow"/>
                <w:sz w:val="18"/>
                <w:szCs w:val="18"/>
              </w:rPr>
            </w:pPr>
            <w:r w:rsidRPr="00280114">
              <w:rPr>
                <w:rFonts w:ascii="Arial Narrow" w:hAnsi="Arial Narrow"/>
                <w:sz w:val="18"/>
                <w:szCs w:val="18"/>
              </w:rPr>
              <w:t>Aisle ends near checkouts</w:t>
            </w:r>
          </w:p>
          <w:p w14:paraId="599D06B7" w14:textId="77777777" w:rsidR="00FA65D1" w:rsidRDefault="00FA65D1" w:rsidP="00EA33EE">
            <w:pPr>
              <w:pStyle w:val="BodyText"/>
              <w:numPr>
                <w:ilvl w:val="0"/>
                <w:numId w:val="20"/>
              </w:numPr>
              <w:ind w:left="320" w:hanging="142"/>
              <w:jc w:val="left"/>
              <w:rPr>
                <w:rFonts w:ascii="Arial Narrow" w:hAnsi="Arial Narrow"/>
                <w:sz w:val="18"/>
                <w:szCs w:val="18"/>
              </w:rPr>
            </w:pPr>
            <w:r w:rsidRPr="009B1AF4">
              <w:rPr>
                <w:rFonts w:ascii="Arial Narrow" w:hAnsi="Arial Narrow"/>
                <w:sz w:val="18"/>
                <w:szCs w:val="18"/>
              </w:rPr>
              <w:t>Checkouts</w:t>
            </w:r>
            <w:r>
              <w:rPr>
                <w:rFonts w:ascii="Arial Narrow" w:hAnsi="Arial Narrow"/>
                <w:sz w:val="18"/>
                <w:szCs w:val="18"/>
              </w:rPr>
              <w:t xml:space="preserve"> </w:t>
            </w:r>
            <w:r w:rsidRPr="009B1AF4">
              <w:rPr>
                <w:rFonts w:ascii="Arial Narrow" w:hAnsi="Arial Narrow"/>
                <w:sz w:val="18"/>
                <w:szCs w:val="18"/>
              </w:rPr>
              <w:t xml:space="preserve">sides </w:t>
            </w:r>
          </w:p>
          <w:p w14:paraId="781783AD" w14:textId="77777777" w:rsidR="00FA65D1" w:rsidRPr="009B1AF4" w:rsidRDefault="00FA65D1" w:rsidP="00EA33EE">
            <w:pPr>
              <w:pStyle w:val="BodyText"/>
              <w:numPr>
                <w:ilvl w:val="0"/>
                <w:numId w:val="20"/>
              </w:numPr>
              <w:ind w:left="320" w:hanging="142"/>
              <w:jc w:val="left"/>
              <w:rPr>
                <w:rFonts w:ascii="Arial Narrow" w:hAnsi="Arial Narrow"/>
                <w:sz w:val="18"/>
                <w:szCs w:val="18"/>
              </w:rPr>
            </w:pPr>
            <w:r>
              <w:rPr>
                <w:rFonts w:ascii="Arial Narrow" w:hAnsi="Arial Narrow"/>
                <w:sz w:val="18"/>
                <w:szCs w:val="18"/>
              </w:rPr>
              <w:t xml:space="preserve">Checkout </w:t>
            </w:r>
            <w:r w:rsidRPr="009B1AF4">
              <w:rPr>
                <w:rFonts w:ascii="Arial Narrow" w:hAnsi="Arial Narrow"/>
                <w:sz w:val="18"/>
                <w:szCs w:val="18"/>
              </w:rPr>
              <w:t>ends</w:t>
            </w:r>
          </w:p>
          <w:p w14:paraId="392384F3" w14:textId="77777777" w:rsidR="00FA65D1" w:rsidRPr="00996A55" w:rsidRDefault="00FA65D1" w:rsidP="00554493">
            <w:pPr>
              <w:pStyle w:val="BodyText"/>
              <w:jc w:val="left"/>
              <w:rPr>
                <w:rFonts w:ascii="Arial Narrow" w:eastAsiaTheme="minorHAnsi" w:hAnsi="Arial Narrow" w:cstheme="minorBidi"/>
                <w:sz w:val="18"/>
                <w:szCs w:val="18"/>
              </w:rPr>
            </w:pPr>
          </w:p>
          <w:p w14:paraId="22B036EB" w14:textId="77777777" w:rsidR="00FA65D1" w:rsidRPr="00996A55"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In-store audits conducted in 2007 using the </w:t>
            </w:r>
            <w:proofErr w:type="spellStart"/>
            <w:r w:rsidRPr="00996A55">
              <w:rPr>
                <w:rFonts w:ascii="Arial Narrow" w:eastAsiaTheme="minorHAnsi" w:hAnsi="Arial Narrow" w:cstheme="minorBidi"/>
                <w:sz w:val="18"/>
                <w:szCs w:val="18"/>
              </w:rPr>
              <w:t>GroPromo</w:t>
            </w:r>
            <w:proofErr w:type="spellEnd"/>
            <w:r w:rsidRPr="00996A55">
              <w:rPr>
                <w:rFonts w:ascii="Arial Narrow" w:eastAsiaTheme="minorHAnsi" w:hAnsi="Arial Narrow" w:cstheme="minorBidi"/>
                <w:sz w:val="18"/>
                <w:szCs w:val="18"/>
              </w:rPr>
              <w:t xml:space="preserve"> tool</w:t>
            </w:r>
          </w:p>
        </w:tc>
        <w:tc>
          <w:tcPr>
            <w:tcW w:w="1701" w:type="dxa"/>
          </w:tcPr>
          <w:p w14:paraId="5D37AAA3"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food dollars spent on:</w:t>
            </w:r>
          </w:p>
          <w:p w14:paraId="3B9A242E" w14:textId="77777777" w:rsidR="00FA65D1" w:rsidRDefault="00FA65D1" w:rsidP="00EA33EE">
            <w:pPr>
              <w:pStyle w:val="BodyText"/>
              <w:numPr>
                <w:ilvl w:val="0"/>
                <w:numId w:val="31"/>
              </w:numPr>
              <w:tabs>
                <w:tab w:val="left" w:pos="181"/>
              </w:tabs>
              <w:ind w:left="181" w:hanging="153"/>
              <w:jc w:val="left"/>
              <w:rPr>
                <w:rFonts w:ascii="Arial Narrow" w:eastAsiaTheme="minorHAnsi" w:hAnsi="Arial Narrow" w:cstheme="minorBidi"/>
                <w:sz w:val="18"/>
                <w:szCs w:val="18"/>
              </w:rPr>
            </w:pPr>
            <w:r>
              <w:rPr>
                <w:rFonts w:ascii="Arial Narrow" w:eastAsiaTheme="minorHAnsi" w:hAnsi="Arial Narrow" w:cstheme="minorBidi"/>
                <w:sz w:val="18"/>
                <w:szCs w:val="18"/>
              </w:rPr>
              <w:t>Unhealthy Items (crisps, confectionary, soft drinks, biscuits and F drinks)</w:t>
            </w:r>
          </w:p>
          <w:p w14:paraId="236AC0F2" w14:textId="77777777" w:rsidR="00FA65D1" w:rsidRDefault="00FA65D1" w:rsidP="00EA33EE">
            <w:pPr>
              <w:pStyle w:val="BodyText"/>
              <w:numPr>
                <w:ilvl w:val="0"/>
                <w:numId w:val="31"/>
              </w:numPr>
              <w:tabs>
                <w:tab w:val="left" w:pos="181"/>
              </w:tabs>
              <w:ind w:left="748"/>
              <w:jc w:val="left"/>
              <w:rPr>
                <w:rFonts w:ascii="Arial Narrow" w:eastAsiaTheme="minorHAnsi" w:hAnsi="Arial Narrow" w:cstheme="minorBidi"/>
                <w:sz w:val="18"/>
                <w:szCs w:val="18"/>
              </w:rPr>
            </w:pPr>
            <w:r>
              <w:rPr>
                <w:rFonts w:ascii="Arial Narrow" w:eastAsiaTheme="minorHAnsi" w:hAnsi="Arial Narrow" w:cstheme="minorBidi"/>
                <w:sz w:val="18"/>
                <w:szCs w:val="18"/>
              </w:rPr>
              <w:t>F&amp;V</w:t>
            </w:r>
          </w:p>
          <w:p w14:paraId="5178BB49" w14:textId="77777777" w:rsidR="00FA65D1" w:rsidRDefault="00FA65D1" w:rsidP="00554493">
            <w:pPr>
              <w:pStyle w:val="BodyText"/>
              <w:jc w:val="left"/>
              <w:rPr>
                <w:rFonts w:ascii="Arial Narrow" w:eastAsiaTheme="minorHAnsi" w:hAnsi="Arial Narrow" w:cstheme="minorBidi"/>
                <w:sz w:val="18"/>
                <w:szCs w:val="18"/>
              </w:rPr>
            </w:pPr>
          </w:p>
          <w:p w14:paraId="1FB5C247" w14:textId="77777777" w:rsidR="00FA65D1" w:rsidRPr="00996A55"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Data collected from customer receipts straight after in-store audits were conducted</w:t>
            </w:r>
          </w:p>
        </w:tc>
        <w:tc>
          <w:tcPr>
            <w:tcW w:w="3544" w:type="dxa"/>
          </w:tcPr>
          <w:p w14:paraId="1AEAE0B5" w14:textId="77777777" w:rsidR="00FA65D1" w:rsidRPr="00996A55"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Greater numbers of unhealthy items in</w:t>
            </w:r>
            <w:r w:rsidRPr="00996A55">
              <w:rPr>
                <w:rFonts w:ascii="Arial Narrow" w:eastAsiaTheme="minorHAnsi" w:hAnsi="Arial Narrow" w:cstheme="minorBidi"/>
                <w:sz w:val="18"/>
                <w:szCs w:val="18"/>
              </w:rPr>
              <w:t xml:space="preserve"> high prominence</w:t>
            </w:r>
            <w:r>
              <w:rPr>
                <w:rFonts w:ascii="Arial Narrow" w:eastAsiaTheme="minorHAnsi" w:hAnsi="Arial Narrow" w:cstheme="minorBidi"/>
                <w:sz w:val="18"/>
                <w:szCs w:val="18"/>
              </w:rPr>
              <w:t xml:space="preserve"> areas</w:t>
            </w:r>
            <w:r w:rsidRPr="00996A55">
              <w:rPr>
                <w:rFonts w:ascii="Arial Narrow" w:eastAsiaTheme="minorHAnsi" w:hAnsi="Arial Narrow" w:cstheme="minorBidi"/>
                <w:sz w:val="18"/>
                <w:szCs w:val="18"/>
              </w:rPr>
              <w:t xml:space="preserve"> was</w:t>
            </w:r>
            <w:r>
              <w:rPr>
                <w:rFonts w:ascii="Arial Narrow" w:eastAsiaTheme="minorHAnsi" w:hAnsi="Arial Narrow" w:cstheme="minorBidi"/>
                <w:sz w:val="18"/>
                <w:szCs w:val="18"/>
              </w:rPr>
              <w:t xml:space="preserve"> significantly associated with lower %</w:t>
            </w:r>
            <w:r w:rsidRPr="00996A55">
              <w:rPr>
                <w:rFonts w:ascii="Arial Narrow" w:eastAsiaTheme="minorHAnsi" w:hAnsi="Arial Narrow" w:cstheme="minorBidi"/>
                <w:sz w:val="18"/>
                <w:szCs w:val="18"/>
              </w:rPr>
              <w:t xml:space="preserve"> o</w:t>
            </w:r>
            <w:r>
              <w:rPr>
                <w:rFonts w:ascii="Arial Narrow" w:eastAsiaTheme="minorHAnsi" w:hAnsi="Arial Narrow" w:cstheme="minorBidi"/>
                <w:sz w:val="18"/>
                <w:szCs w:val="18"/>
              </w:rPr>
              <w:t xml:space="preserve">f food dollars spent on F&amp;V (β </w:t>
            </w:r>
            <w:r w:rsidRPr="00996A55">
              <w:rPr>
                <w:rFonts w:ascii="Arial Narrow" w:eastAsiaTheme="minorHAnsi" w:hAnsi="Arial Narrow" w:cstheme="minorBidi"/>
                <w:sz w:val="18"/>
                <w:szCs w:val="18"/>
              </w:rPr>
              <w:t>-</w:t>
            </w:r>
            <w:r>
              <w:rPr>
                <w:rFonts w:ascii="Arial Narrow" w:eastAsiaTheme="minorHAnsi" w:hAnsi="Arial Narrow" w:cstheme="minorBidi"/>
                <w:sz w:val="18"/>
                <w:szCs w:val="18"/>
              </w:rPr>
              <w:t>0.7; p&lt;0.01</w:t>
            </w:r>
            <w:r w:rsidRPr="00996A55">
              <w:rPr>
                <w:rFonts w:ascii="Arial Narrow" w:eastAsiaTheme="minorHAnsi" w:hAnsi="Arial Narrow" w:cstheme="minorBidi"/>
                <w:sz w:val="18"/>
                <w:szCs w:val="18"/>
              </w:rPr>
              <w:t>)</w:t>
            </w:r>
          </w:p>
          <w:p w14:paraId="3FBB3B19" w14:textId="77777777" w:rsidR="00FA65D1" w:rsidRPr="00996A55" w:rsidRDefault="00FA65D1" w:rsidP="00554493">
            <w:pPr>
              <w:pStyle w:val="BodyText"/>
              <w:jc w:val="left"/>
              <w:rPr>
                <w:rFonts w:ascii="Arial Narrow" w:eastAsiaTheme="minorHAnsi" w:hAnsi="Arial Narrow" w:cstheme="minorBidi"/>
                <w:sz w:val="18"/>
                <w:szCs w:val="18"/>
              </w:rPr>
            </w:pPr>
          </w:p>
          <w:p w14:paraId="0CD70288"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Greater numbers of unhealthy items in high </w:t>
            </w:r>
            <w:r w:rsidRPr="00996A55">
              <w:rPr>
                <w:rFonts w:ascii="Arial Narrow" w:eastAsiaTheme="minorHAnsi" w:hAnsi="Arial Narrow" w:cstheme="minorBidi"/>
                <w:sz w:val="18"/>
                <w:szCs w:val="18"/>
              </w:rPr>
              <w:t xml:space="preserve">prominence locations was </w:t>
            </w:r>
            <w:r>
              <w:rPr>
                <w:rFonts w:ascii="Arial Narrow" w:eastAsiaTheme="minorHAnsi" w:hAnsi="Arial Narrow" w:cstheme="minorBidi"/>
                <w:sz w:val="18"/>
                <w:szCs w:val="18"/>
              </w:rPr>
              <w:t>significantly</w:t>
            </w:r>
            <w:r w:rsidRPr="00996A55">
              <w:rPr>
                <w:rFonts w:ascii="Arial Narrow" w:eastAsiaTheme="minorHAnsi" w:hAnsi="Arial Narrow" w:cstheme="minorBidi"/>
                <w:sz w:val="18"/>
                <w:szCs w:val="18"/>
              </w:rPr>
              <w:t xml:space="preserve"> associated with higher </w:t>
            </w:r>
            <w:r>
              <w:rPr>
                <w:rFonts w:ascii="Arial Narrow" w:eastAsiaTheme="minorHAnsi" w:hAnsi="Arial Narrow" w:cstheme="minorBidi"/>
                <w:sz w:val="18"/>
                <w:szCs w:val="18"/>
              </w:rPr>
              <w:t>%</w:t>
            </w:r>
            <w:r w:rsidRPr="00996A55">
              <w:rPr>
                <w:rFonts w:ascii="Arial Narrow" w:eastAsiaTheme="minorHAnsi" w:hAnsi="Arial Narrow" w:cstheme="minorBidi"/>
                <w:sz w:val="18"/>
                <w:szCs w:val="18"/>
              </w:rPr>
              <w:t xml:space="preserve"> of food dollars</w:t>
            </w:r>
            <w:r>
              <w:rPr>
                <w:rFonts w:ascii="Arial Narrow" w:eastAsiaTheme="minorHAnsi" w:hAnsi="Arial Narrow" w:cstheme="minorBidi"/>
                <w:sz w:val="18"/>
                <w:szCs w:val="18"/>
              </w:rPr>
              <w:t xml:space="preserve"> spent on unhealthy products (β </w:t>
            </w:r>
            <w:r w:rsidRPr="00996A55">
              <w:rPr>
                <w:rFonts w:ascii="Arial Narrow" w:eastAsiaTheme="minorHAnsi" w:hAnsi="Arial Narrow" w:cstheme="minorBidi"/>
                <w:sz w:val="18"/>
                <w:szCs w:val="18"/>
              </w:rPr>
              <w:t>0.41</w:t>
            </w:r>
            <w:r>
              <w:rPr>
                <w:rFonts w:ascii="Arial Narrow" w:eastAsiaTheme="minorHAnsi" w:hAnsi="Arial Narrow" w:cstheme="minorBidi"/>
                <w:sz w:val="18"/>
                <w:szCs w:val="18"/>
              </w:rPr>
              <w:t>; p=0.04)</w:t>
            </w:r>
          </w:p>
          <w:p w14:paraId="2F88C3B8" w14:textId="77777777" w:rsidR="00FA65D1" w:rsidRPr="00996A55" w:rsidRDefault="00FA65D1" w:rsidP="00554493">
            <w:pPr>
              <w:pStyle w:val="BodyText"/>
              <w:jc w:val="left"/>
              <w:rPr>
                <w:rFonts w:ascii="Arial Narrow" w:eastAsiaTheme="minorHAnsi" w:hAnsi="Arial Narrow" w:cstheme="minorBidi"/>
                <w:sz w:val="18"/>
                <w:szCs w:val="18"/>
              </w:rPr>
            </w:pPr>
          </w:p>
          <w:p w14:paraId="2CC9390B" w14:textId="77777777" w:rsidR="00FA65D1" w:rsidRPr="00996A55" w:rsidRDefault="00FA65D1" w:rsidP="00554493">
            <w:pPr>
              <w:pStyle w:val="BodyText"/>
              <w:spacing w:line="120" w:lineRule="auto"/>
              <w:jc w:val="left"/>
              <w:rPr>
                <w:rFonts w:ascii="Arial Narrow" w:eastAsiaTheme="minorHAnsi" w:hAnsi="Arial Narrow" w:cstheme="minorBidi"/>
                <w:sz w:val="18"/>
                <w:szCs w:val="18"/>
              </w:rPr>
            </w:pPr>
          </w:p>
          <w:p w14:paraId="3E9E349C" w14:textId="77777777" w:rsidR="00FA65D1" w:rsidRPr="00996A55" w:rsidRDefault="00FA65D1" w:rsidP="00554493">
            <w:pPr>
              <w:pStyle w:val="BodyText"/>
              <w:jc w:val="left"/>
              <w:rPr>
                <w:rFonts w:ascii="Arial Narrow" w:hAnsi="Arial Narrow"/>
                <w:iCs/>
                <w:sz w:val="18"/>
                <w:szCs w:val="18"/>
              </w:rPr>
            </w:pPr>
          </w:p>
        </w:tc>
        <w:tc>
          <w:tcPr>
            <w:tcW w:w="992" w:type="dxa"/>
          </w:tcPr>
          <w:p w14:paraId="565527CD"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1BFC0840" wp14:editId="2ED54FE0">
                  <wp:extent cx="396240" cy="237490"/>
                  <wp:effectExtent l="0" t="0" r="381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240" cy="237490"/>
                          </a:xfrm>
                          <a:prstGeom prst="rect">
                            <a:avLst/>
                          </a:prstGeom>
                          <a:noFill/>
                        </pic:spPr>
                      </pic:pic>
                    </a:graphicData>
                  </a:graphic>
                </wp:inline>
              </w:drawing>
            </w:r>
          </w:p>
          <w:p w14:paraId="1BE4C93A" w14:textId="77777777" w:rsidR="00FA65D1" w:rsidRDefault="00FA65D1" w:rsidP="00554493">
            <w:pPr>
              <w:rPr>
                <w:rFonts w:ascii="Arial Narrow" w:hAnsi="Arial Narrow"/>
                <w:sz w:val="18"/>
                <w:szCs w:val="18"/>
              </w:rPr>
            </w:pPr>
          </w:p>
          <w:p w14:paraId="3308832C" w14:textId="77777777" w:rsidR="00FA65D1" w:rsidRDefault="00FA65D1" w:rsidP="00554493">
            <w:pPr>
              <w:rPr>
                <w:rFonts w:ascii="Arial Narrow" w:hAnsi="Arial Narrow"/>
                <w:sz w:val="18"/>
                <w:szCs w:val="18"/>
              </w:rPr>
            </w:pPr>
          </w:p>
          <w:p w14:paraId="689D054D" w14:textId="77777777" w:rsidR="00FA65D1" w:rsidRPr="00231049" w:rsidRDefault="00FA65D1" w:rsidP="00554493">
            <w:pPr>
              <w:rPr>
                <w:rFonts w:ascii="Arial Narrow" w:hAnsi="Arial Narrow"/>
                <w:sz w:val="18"/>
                <w:szCs w:val="18"/>
              </w:rPr>
            </w:pPr>
          </w:p>
          <w:p w14:paraId="6AE13E66" w14:textId="77777777" w:rsidR="00FA65D1" w:rsidRPr="00231049" w:rsidRDefault="00FA65D1" w:rsidP="00554493">
            <w:pPr>
              <w:rPr>
                <w:rFonts w:ascii="Arial Narrow" w:hAnsi="Arial Narrow"/>
                <w:sz w:val="18"/>
                <w:szCs w:val="18"/>
              </w:rPr>
            </w:pPr>
          </w:p>
          <w:p w14:paraId="5E23D0AE" w14:textId="77777777" w:rsidR="00FA65D1" w:rsidRPr="00231049"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486608EF" wp14:editId="0D719A62">
                  <wp:extent cx="396240" cy="237490"/>
                  <wp:effectExtent l="0" t="0" r="381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240" cy="237490"/>
                          </a:xfrm>
                          <a:prstGeom prst="rect">
                            <a:avLst/>
                          </a:prstGeom>
                          <a:noFill/>
                        </pic:spPr>
                      </pic:pic>
                    </a:graphicData>
                  </a:graphic>
                </wp:inline>
              </w:drawing>
            </w:r>
          </w:p>
          <w:p w14:paraId="1F098658" w14:textId="77777777" w:rsidR="00FA65D1" w:rsidRDefault="00FA65D1" w:rsidP="00554493">
            <w:pPr>
              <w:rPr>
                <w:rFonts w:ascii="Arial Narrow" w:hAnsi="Arial Narrow"/>
                <w:sz w:val="18"/>
                <w:szCs w:val="18"/>
              </w:rPr>
            </w:pPr>
          </w:p>
          <w:p w14:paraId="4B739D5C" w14:textId="77777777" w:rsidR="00FA65D1" w:rsidRDefault="00FA65D1" w:rsidP="00554493">
            <w:pPr>
              <w:rPr>
                <w:rFonts w:ascii="Arial Narrow" w:hAnsi="Arial Narrow"/>
                <w:sz w:val="18"/>
                <w:szCs w:val="18"/>
              </w:rPr>
            </w:pPr>
          </w:p>
          <w:p w14:paraId="2D689F86" w14:textId="77777777" w:rsidR="00FA65D1" w:rsidRDefault="00FA65D1" w:rsidP="00554493">
            <w:pPr>
              <w:rPr>
                <w:rFonts w:ascii="Arial Narrow" w:hAnsi="Arial Narrow"/>
                <w:color w:val="FF0000"/>
                <w:sz w:val="18"/>
                <w:szCs w:val="18"/>
              </w:rPr>
            </w:pPr>
          </w:p>
          <w:p w14:paraId="21BCAE00" w14:textId="77777777" w:rsidR="00FA65D1" w:rsidRDefault="00FA65D1" w:rsidP="00554493">
            <w:pPr>
              <w:rPr>
                <w:rFonts w:ascii="Arial Narrow" w:hAnsi="Arial Narrow"/>
                <w:sz w:val="18"/>
                <w:szCs w:val="18"/>
              </w:rPr>
            </w:pPr>
          </w:p>
        </w:tc>
        <w:tc>
          <w:tcPr>
            <w:tcW w:w="709" w:type="dxa"/>
          </w:tcPr>
          <w:p w14:paraId="5E6BF311" w14:textId="77777777" w:rsidR="00FA65D1" w:rsidRPr="00996A55" w:rsidRDefault="00FA65D1" w:rsidP="00554493">
            <w:pPr>
              <w:rPr>
                <w:rFonts w:ascii="Arial Narrow" w:hAnsi="Arial Narrow"/>
                <w:sz w:val="18"/>
                <w:szCs w:val="18"/>
              </w:rPr>
            </w:pPr>
            <w:r>
              <w:rPr>
                <w:rFonts w:ascii="Arial Narrow" w:hAnsi="Arial Narrow"/>
                <w:sz w:val="18"/>
                <w:szCs w:val="18"/>
              </w:rPr>
              <w:t>Mod</w:t>
            </w:r>
          </w:p>
        </w:tc>
      </w:tr>
      <w:tr w:rsidR="00FA65D1" w:rsidRPr="00996A55" w14:paraId="7E30EB0C" w14:textId="77777777" w:rsidTr="00554493">
        <w:trPr>
          <w:trHeight w:val="1410"/>
        </w:trPr>
        <w:tc>
          <w:tcPr>
            <w:tcW w:w="851" w:type="dxa"/>
          </w:tcPr>
          <w:p w14:paraId="5B28E1AB" w14:textId="77777777" w:rsidR="00FA65D1" w:rsidRDefault="00FA65D1" w:rsidP="00554493">
            <w:pPr>
              <w:rPr>
                <w:rFonts w:ascii="Arial Narrow" w:hAnsi="Arial Narrow"/>
                <w:sz w:val="18"/>
                <w:szCs w:val="18"/>
              </w:rPr>
            </w:pPr>
            <w:r w:rsidRPr="00996A55">
              <w:rPr>
                <w:rFonts w:ascii="Arial Narrow" w:hAnsi="Arial Narrow"/>
                <w:sz w:val="18"/>
                <w:szCs w:val="18"/>
              </w:rPr>
              <w:lastRenderedPageBreak/>
              <w:t xml:space="preserve">Martin et al. </w:t>
            </w:r>
            <w:r>
              <w:rPr>
                <w:rFonts w:ascii="Arial Narrow" w:hAnsi="Arial Narrow"/>
                <w:sz w:val="18"/>
                <w:szCs w:val="18"/>
              </w:rPr>
              <w:br/>
              <w:t>(</w:t>
            </w:r>
            <w:proofErr w:type="gramStart"/>
            <w:r w:rsidRPr="00996A55">
              <w:rPr>
                <w:rFonts w:ascii="Arial Narrow" w:hAnsi="Arial Narrow"/>
                <w:sz w:val="18"/>
                <w:szCs w:val="18"/>
              </w:rPr>
              <w:t>2012</w:t>
            </w:r>
            <w:r>
              <w:rPr>
                <w:rFonts w:ascii="Arial Narrow" w:hAnsi="Arial Narrow"/>
                <w:sz w:val="18"/>
                <w:szCs w:val="18"/>
              </w:rPr>
              <w:t>)</w:t>
            </w:r>
            <w:r>
              <w:rPr>
                <w:rFonts w:ascii="Arial Narrow" w:hAnsi="Arial Narrow"/>
                <w:sz w:val="18"/>
                <w:szCs w:val="18"/>
                <w:vertAlign w:val="superscript"/>
              </w:rPr>
              <w:t>S</w:t>
            </w:r>
            <w:proofErr w:type="gramEnd"/>
            <w:r w:rsidRPr="00890FB2">
              <w:rPr>
                <w:rFonts w:ascii="Arial Narrow" w:hAnsi="Arial Narrow"/>
                <w:noProof/>
                <w:sz w:val="18"/>
                <w:szCs w:val="18"/>
                <w:vertAlign w:val="superscript"/>
              </w:rPr>
              <w:t>11</w:t>
            </w:r>
          </w:p>
          <w:p w14:paraId="4A663503" w14:textId="77777777" w:rsidR="00FA65D1" w:rsidRPr="00996A55" w:rsidRDefault="00FA65D1" w:rsidP="00554493">
            <w:pPr>
              <w:rPr>
                <w:rFonts w:ascii="Arial Narrow" w:hAnsi="Arial Narrow"/>
                <w:sz w:val="18"/>
                <w:szCs w:val="18"/>
              </w:rPr>
            </w:pPr>
          </w:p>
          <w:p w14:paraId="4E0C9067"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USA</w:t>
            </w:r>
          </w:p>
        </w:tc>
        <w:tc>
          <w:tcPr>
            <w:tcW w:w="851" w:type="dxa"/>
          </w:tcPr>
          <w:p w14:paraId="530C90DD"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Cross-sectional</w:t>
            </w:r>
          </w:p>
        </w:tc>
        <w:tc>
          <w:tcPr>
            <w:tcW w:w="1843" w:type="dxa"/>
          </w:tcPr>
          <w:p w14:paraId="241E5923" w14:textId="77777777" w:rsidR="00FA65D1" w:rsidRDefault="00FA65D1" w:rsidP="00554493">
            <w:pPr>
              <w:rPr>
                <w:rFonts w:ascii="Arial Narrow" w:hAnsi="Arial Narrow"/>
                <w:sz w:val="18"/>
                <w:szCs w:val="18"/>
              </w:rPr>
            </w:pPr>
            <w:r>
              <w:rPr>
                <w:rFonts w:ascii="Arial Narrow" w:hAnsi="Arial Narrow"/>
                <w:sz w:val="18"/>
                <w:szCs w:val="18"/>
              </w:rPr>
              <w:t>19 convenience stores</w:t>
            </w:r>
          </w:p>
          <w:p w14:paraId="3B4E47F1" w14:textId="77777777" w:rsidR="00FA65D1" w:rsidRDefault="00FA65D1" w:rsidP="00554493">
            <w:pPr>
              <w:rPr>
                <w:rFonts w:ascii="Arial Narrow" w:hAnsi="Arial Narrow"/>
                <w:sz w:val="18"/>
                <w:szCs w:val="18"/>
              </w:rPr>
            </w:pPr>
          </w:p>
          <w:p w14:paraId="452AB32E" w14:textId="77777777" w:rsidR="00FA65D1" w:rsidRPr="00996A55" w:rsidRDefault="00FA65D1" w:rsidP="00554493">
            <w:pPr>
              <w:rPr>
                <w:rFonts w:ascii="Arial Narrow" w:hAnsi="Arial Narrow"/>
                <w:sz w:val="18"/>
                <w:szCs w:val="18"/>
              </w:rPr>
            </w:pPr>
            <w:r>
              <w:rPr>
                <w:rFonts w:ascii="Arial Narrow" w:hAnsi="Arial Narrow"/>
                <w:sz w:val="18"/>
                <w:szCs w:val="18"/>
              </w:rPr>
              <w:t>Deprived areas with predominantly Hispanic and African American communities in Connecticut</w:t>
            </w:r>
          </w:p>
        </w:tc>
        <w:tc>
          <w:tcPr>
            <w:tcW w:w="2126" w:type="dxa"/>
          </w:tcPr>
          <w:p w14:paraId="1228C242" w14:textId="77777777" w:rsidR="00FA65D1" w:rsidRPr="00996A55" w:rsidRDefault="00FA65D1" w:rsidP="00554493">
            <w:pPr>
              <w:rPr>
                <w:rFonts w:ascii="Arial Narrow" w:hAnsi="Arial Narrow"/>
                <w:sz w:val="18"/>
                <w:szCs w:val="18"/>
              </w:rPr>
            </w:pPr>
            <w:r>
              <w:rPr>
                <w:rFonts w:ascii="Arial Narrow" w:hAnsi="Arial Narrow"/>
                <w:sz w:val="18"/>
                <w:szCs w:val="18"/>
              </w:rPr>
              <w:t>n</w:t>
            </w:r>
            <w:r w:rsidRPr="00996A55">
              <w:rPr>
                <w:rFonts w:ascii="Arial Narrow" w:hAnsi="Arial Narrow"/>
                <w:sz w:val="18"/>
                <w:szCs w:val="18"/>
              </w:rPr>
              <w:t>=372</w:t>
            </w:r>
          </w:p>
          <w:p w14:paraId="40B10996" w14:textId="77777777" w:rsidR="00FA65D1" w:rsidRPr="00996A55" w:rsidRDefault="00FA65D1" w:rsidP="00554493">
            <w:pPr>
              <w:rPr>
                <w:rFonts w:ascii="Arial Narrow" w:hAnsi="Arial Narrow"/>
                <w:sz w:val="18"/>
                <w:szCs w:val="18"/>
              </w:rPr>
            </w:pPr>
          </w:p>
          <w:p w14:paraId="62C98E64" w14:textId="77777777" w:rsidR="00FA65D1" w:rsidRDefault="00FA65D1" w:rsidP="00554493">
            <w:pPr>
              <w:rPr>
                <w:rFonts w:ascii="Arial Narrow" w:hAnsi="Arial Narrow"/>
                <w:sz w:val="18"/>
                <w:szCs w:val="18"/>
              </w:rPr>
            </w:pPr>
            <w:r>
              <w:rPr>
                <w:rFonts w:ascii="Arial Narrow" w:hAnsi="Arial Narrow"/>
                <w:sz w:val="18"/>
                <w:szCs w:val="18"/>
              </w:rPr>
              <w:t>Recruitment: Convenience sample of store c</w:t>
            </w:r>
            <w:r w:rsidRPr="00996A55">
              <w:rPr>
                <w:rFonts w:ascii="Arial Narrow" w:hAnsi="Arial Narrow"/>
                <w:sz w:val="18"/>
                <w:szCs w:val="18"/>
              </w:rPr>
              <w:t>ustomers ap</w:t>
            </w:r>
            <w:r>
              <w:rPr>
                <w:rFonts w:ascii="Arial Narrow" w:hAnsi="Arial Narrow"/>
                <w:sz w:val="18"/>
                <w:szCs w:val="18"/>
              </w:rPr>
              <w:t>proached before entering store</w:t>
            </w:r>
          </w:p>
          <w:p w14:paraId="6968766E" w14:textId="77777777" w:rsidR="00FA65D1" w:rsidRDefault="00FA65D1" w:rsidP="00554493">
            <w:pPr>
              <w:rPr>
                <w:rFonts w:ascii="Arial Narrow" w:hAnsi="Arial Narrow"/>
                <w:sz w:val="18"/>
                <w:szCs w:val="18"/>
              </w:rPr>
            </w:pPr>
          </w:p>
          <w:p w14:paraId="67944D93" w14:textId="77777777" w:rsidR="00FA65D1" w:rsidRDefault="00FA65D1" w:rsidP="00554493">
            <w:pPr>
              <w:rPr>
                <w:rFonts w:ascii="Arial Narrow" w:hAnsi="Arial Narrow"/>
                <w:sz w:val="18"/>
                <w:szCs w:val="18"/>
              </w:rPr>
            </w:pPr>
            <w:r>
              <w:rPr>
                <w:rFonts w:ascii="Arial Narrow" w:hAnsi="Arial Narrow"/>
                <w:sz w:val="18"/>
                <w:szCs w:val="18"/>
              </w:rPr>
              <w:t>Age (mean): 38 years</w:t>
            </w:r>
          </w:p>
          <w:p w14:paraId="3F70E4A8" w14:textId="77777777" w:rsidR="00FA65D1" w:rsidRDefault="00FA65D1" w:rsidP="00554493">
            <w:pPr>
              <w:rPr>
                <w:rFonts w:ascii="Arial Narrow" w:hAnsi="Arial Narrow"/>
                <w:sz w:val="18"/>
                <w:szCs w:val="18"/>
              </w:rPr>
            </w:pPr>
            <w:r>
              <w:rPr>
                <w:rFonts w:ascii="Arial Narrow" w:hAnsi="Arial Narrow"/>
                <w:sz w:val="18"/>
                <w:szCs w:val="18"/>
              </w:rPr>
              <w:t>Sex: 84% female</w:t>
            </w:r>
          </w:p>
          <w:p w14:paraId="6900DC38" w14:textId="77777777" w:rsidR="00FA65D1" w:rsidRDefault="00FA65D1" w:rsidP="00554493">
            <w:pPr>
              <w:rPr>
                <w:rFonts w:ascii="Arial Narrow" w:hAnsi="Arial Narrow"/>
                <w:sz w:val="18"/>
                <w:szCs w:val="18"/>
              </w:rPr>
            </w:pPr>
            <w:r>
              <w:rPr>
                <w:rFonts w:ascii="Arial Narrow" w:hAnsi="Arial Narrow"/>
                <w:sz w:val="18"/>
                <w:szCs w:val="18"/>
              </w:rPr>
              <w:t xml:space="preserve">Ethnicity: 54% African </w:t>
            </w:r>
            <w:r>
              <w:rPr>
                <w:rFonts w:ascii="Arial Narrow" w:hAnsi="Arial Narrow"/>
                <w:sz w:val="18"/>
                <w:szCs w:val="18"/>
              </w:rPr>
              <w:tab/>
              <w:t>American</w:t>
            </w:r>
          </w:p>
          <w:p w14:paraId="610D2C5B" w14:textId="77777777" w:rsidR="00FA65D1" w:rsidRDefault="00FA65D1" w:rsidP="00554493">
            <w:pPr>
              <w:ind w:left="699"/>
              <w:rPr>
                <w:rFonts w:ascii="Arial Narrow" w:hAnsi="Arial Narrow"/>
                <w:sz w:val="18"/>
                <w:szCs w:val="18"/>
              </w:rPr>
            </w:pPr>
            <w:r>
              <w:rPr>
                <w:rFonts w:ascii="Arial Narrow" w:hAnsi="Arial Narrow"/>
                <w:sz w:val="18"/>
                <w:szCs w:val="18"/>
              </w:rPr>
              <w:t>40% Hispanic</w:t>
            </w:r>
          </w:p>
          <w:p w14:paraId="516B7AFF" w14:textId="77777777" w:rsidR="00FA65D1" w:rsidRDefault="00FA65D1" w:rsidP="00554493">
            <w:pPr>
              <w:rPr>
                <w:rFonts w:ascii="Arial Narrow" w:hAnsi="Arial Narrow"/>
                <w:sz w:val="18"/>
                <w:szCs w:val="18"/>
              </w:rPr>
            </w:pPr>
            <w:r>
              <w:rPr>
                <w:rFonts w:ascii="Arial Narrow" w:hAnsi="Arial Narrow"/>
                <w:sz w:val="18"/>
                <w:szCs w:val="18"/>
              </w:rPr>
              <w:tab/>
              <w:t>6% Other</w:t>
            </w:r>
          </w:p>
          <w:p w14:paraId="235A5D9C" w14:textId="77777777" w:rsidR="00FA65D1" w:rsidRPr="00996A55" w:rsidRDefault="00FA65D1" w:rsidP="00554493">
            <w:pPr>
              <w:rPr>
                <w:rFonts w:ascii="Arial Narrow" w:hAnsi="Arial Narrow"/>
                <w:sz w:val="18"/>
                <w:szCs w:val="18"/>
              </w:rPr>
            </w:pPr>
            <w:r>
              <w:rPr>
                <w:rFonts w:ascii="Arial Narrow" w:hAnsi="Arial Narrow"/>
                <w:sz w:val="18"/>
                <w:szCs w:val="18"/>
              </w:rPr>
              <w:t>Government benefits (SNAP): 70%</w:t>
            </w:r>
          </w:p>
        </w:tc>
        <w:tc>
          <w:tcPr>
            <w:tcW w:w="992" w:type="dxa"/>
          </w:tcPr>
          <w:p w14:paraId="5CC5DC66" w14:textId="77777777" w:rsidR="00FA65D1" w:rsidRPr="00996A55" w:rsidRDefault="00FA65D1" w:rsidP="00554493">
            <w:pPr>
              <w:rPr>
                <w:rFonts w:ascii="Arial Narrow" w:hAnsi="Arial Narrow"/>
                <w:sz w:val="18"/>
                <w:szCs w:val="18"/>
              </w:rPr>
            </w:pPr>
            <w:r>
              <w:rPr>
                <w:rFonts w:ascii="Arial Narrow" w:hAnsi="Arial Narrow"/>
                <w:sz w:val="18"/>
                <w:szCs w:val="18"/>
              </w:rPr>
              <w:t xml:space="preserve">Availability </w:t>
            </w:r>
            <w:r w:rsidRPr="00996A55">
              <w:rPr>
                <w:rFonts w:ascii="Arial Narrow" w:hAnsi="Arial Narrow"/>
                <w:sz w:val="18"/>
                <w:szCs w:val="18"/>
              </w:rPr>
              <w:t xml:space="preserve"> </w:t>
            </w:r>
          </w:p>
        </w:tc>
        <w:tc>
          <w:tcPr>
            <w:tcW w:w="2126" w:type="dxa"/>
          </w:tcPr>
          <w:p w14:paraId="2DA50DC5" w14:textId="77777777" w:rsidR="00FA65D1" w:rsidRDefault="00FA65D1" w:rsidP="00554493">
            <w:pPr>
              <w:rPr>
                <w:rFonts w:ascii="Arial Narrow" w:hAnsi="Arial Narrow"/>
                <w:sz w:val="18"/>
                <w:szCs w:val="18"/>
              </w:rPr>
            </w:pPr>
            <w:r>
              <w:rPr>
                <w:rFonts w:ascii="Arial Narrow" w:hAnsi="Arial Narrow"/>
                <w:b/>
                <w:sz w:val="18"/>
                <w:szCs w:val="18"/>
              </w:rPr>
              <w:t>A</w:t>
            </w:r>
            <w:r>
              <w:rPr>
                <w:rFonts w:ascii="Arial Narrow" w:hAnsi="Arial Narrow"/>
                <w:b/>
                <w:sz w:val="18"/>
                <w:szCs w:val="18"/>
                <w:vertAlign w:val="subscript"/>
              </w:rPr>
              <w:t>V</w:t>
            </w:r>
            <w:r>
              <w:rPr>
                <w:rFonts w:ascii="Arial Narrow" w:hAnsi="Arial Narrow"/>
                <w:b/>
                <w:sz w:val="18"/>
                <w:szCs w:val="18"/>
              </w:rPr>
              <w:t>:</w:t>
            </w:r>
            <w:r>
              <w:rPr>
                <w:rFonts w:ascii="Arial Narrow" w:hAnsi="Arial Narrow"/>
                <w:sz w:val="18"/>
                <w:szCs w:val="18"/>
              </w:rPr>
              <w:t xml:space="preserve"> Number of varieties of:</w:t>
            </w:r>
          </w:p>
          <w:p w14:paraId="300E1ACE" w14:textId="77777777" w:rsidR="00FA65D1" w:rsidRDefault="00FA65D1" w:rsidP="00EA33EE">
            <w:pPr>
              <w:pStyle w:val="ListParagraph"/>
              <w:numPr>
                <w:ilvl w:val="0"/>
                <w:numId w:val="32"/>
              </w:numPr>
              <w:ind w:left="320" w:hanging="283"/>
              <w:rPr>
                <w:rFonts w:ascii="Arial Narrow" w:hAnsi="Arial Narrow"/>
                <w:sz w:val="18"/>
                <w:szCs w:val="18"/>
              </w:rPr>
            </w:pPr>
            <w:r>
              <w:rPr>
                <w:rFonts w:ascii="Arial Narrow" w:hAnsi="Arial Narrow"/>
                <w:sz w:val="18"/>
                <w:szCs w:val="18"/>
              </w:rPr>
              <w:t>F</w:t>
            </w:r>
            <w:r w:rsidRPr="000A6479">
              <w:rPr>
                <w:rFonts w:ascii="Arial Narrow" w:hAnsi="Arial Narrow"/>
                <w:sz w:val="18"/>
                <w:szCs w:val="18"/>
              </w:rPr>
              <w:t>resh</w:t>
            </w:r>
            <w:r>
              <w:rPr>
                <w:rFonts w:ascii="Arial Narrow" w:hAnsi="Arial Narrow"/>
                <w:sz w:val="18"/>
                <w:szCs w:val="18"/>
              </w:rPr>
              <w:t xml:space="preserve"> F</w:t>
            </w:r>
          </w:p>
          <w:p w14:paraId="28271B51" w14:textId="77777777" w:rsidR="00FA65D1" w:rsidRDefault="00FA65D1" w:rsidP="00EA33EE">
            <w:pPr>
              <w:pStyle w:val="ListParagraph"/>
              <w:numPr>
                <w:ilvl w:val="0"/>
                <w:numId w:val="32"/>
              </w:numPr>
              <w:ind w:left="320" w:hanging="283"/>
              <w:rPr>
                <w:rFonts w:ascii="Arial Narrow" w:hAnsi="Arial Narrow"/>
                <w:sz w:val="18"/>
                <w:szCs w:val="18"/>
              </w:rPr>
            </w:pPr>
            <w:r>
              <w:rPr>
                <w:rFonts w:ascii="Arial Narrow" w:hAnsi="Arial Narrow"/>
                <w:sz w:val="18"/>
                <w:szCs w:val="18"/>
              </w:rPr>
              <w:t xml:space="preserve">Fresh </w:t>
            </w:r>
            <w:r w:rsidRPr="000A6479">
              <w:rPr>
                <w:rFonts w:ascii="Arial Narrow" w:hAnsi="Arial Narrow"/>
                <w:sz w:val="18"/>
                <w:szCs w:val="18"/>
              </w:rPr>
              <w:t>V</w:t>
            </w:r>
          </w:p>
          <w:p w14:paraId="7F4FBB07" w14:textId="77777777" w:rsidR="00FA65D1" w:rsidRPr="003D03CB" w:rsidRDefault="00FA65D1" w:rsidP="00554493">
            <w:pPr>
              <w:rPr>
                <w:rFonts w:ascii="Arial Narrow" w:hAnsi="Arial Narrow"/>
                <w:sz w:val="18"/>
                <w:szCs w:val="18"/>
              </w:rPr>
            </w:pPr>
          </w:p>
          <w:p w14:paraId="30C6FC1F" w14:textId="77777777" w:rsidR="00FA65D1" w:rsidRPr="00D9244E" w:rsidRDefault="00FA65D1" w:rsidP="00554493">
            <w:pPr>
              <w:rPr>
                <w:rFonts w:ascii="Arial Narrow" w:hAnsi="Arial Narrow"/>
                <w:sz w:val="18"/>
                <w:szCs w:val="18"/>
              </w:rPr>
            </w:pPr>
            <w:r>
              <w:rPr>
                <w:rFonts w:ascii="Arial Narrow" w:hAnsi="Arial Narrow"/>
                <w:sz w:val="18"/>
                <w:szCs w:val="18"/>
              </w:rPr>
              <w:t>In-store audits conducted in Jan-Feb 2009 using adapted NEMS-S</w:t>
            </w:r>
          </w:p>
        </w:tc>
        <w:tc>
          <w:tcPr>
            <w:tcW w:w="1701" w:type="dxa"/>
          </w:tcPr>
          <w:p w14:paraId="5CC2FF69" w14:textId="77777777" w:rsidR="00FA65D1" w:rsidRDefault="00FA65D1" w:rsidP="00554493">
            <w:pPr>
              <w:rPr>
                <w:rFonts w:ascii="Arial Narrow" w:hAnsi="Arial Narrow"/>
                <w:sz w:val="18"/>
                <w:szCs w:val="18"/>
              </w:rPr>
            </w:pPr>
            <w:r>
              <w:rPr>
                <w:rFonts w:ascii="Arial Narrow" w:hAnsi="Arial Narrow"/>
                <w:sz w:val="18"/>
                <w:szCs w:val="18"/>
              </w:rPr>
              <w:t xml:space="preserve">Probability of purchasing: </w:t>
            </w:r>
          </w:p>
          <w:p w14:paraId="3FCD4A4B" w14:textId="77777777" w:rsidR="00FA65D1" w:rsidRDefault="00FA65D1" w:rsidP="00EA33EE">
            <w:pPr>
              <w:pStyle w:val="ListParagraph"/>
              <w:numPr>
                <w:ilvl w:val="0"/>
                <w:numId w:val="22"/>
              </w:numPr>
              <w:ind w:left="312" w:hanging="125"/>
              <w:rPr>
                <w:rFonts w:ascii="Arial Narrow" w:hAnsi="Arial Narrow"/>
                <w:sz w:val="18"/>
                <w:szCs w:val="18"/>
              </w:rPr>
            </w:pPr>
            <w:r>
              <w:rPr>
                <w:rFonts w:ascii="Arial Narrow" w:hAnsi="Arial Narrow"/>
                <w:sz w:val="18"/>
                <w:szCs w:val="18"/>
              </w:rPr>
              <w:t>Fresh F</w:t>
            </w:r>
          </w:p>
          <w:p w14:paraId="41A7EF58" w14:textId="77777777" w:rsidR="00FA65D1" w:rsidRDefault="00FA65D1" w:rsidP="00EA33EE">
            <w:pPr>
              <w:pStyle w:val="ListParagraph"/>
              <w:numPr>
                <w:ilvl w:val="0"/>
                <w:numId w:val="22"/>
              </w:numPr>
              <w:ind w:left="312" w:hanging="125"/>
              <w:rPr>
                <w:rFonts w:ascii="Arial Narrow" w:hAnsi="Arial Narrow"/>
                <w:sz w:val="18"/>
                <w:szCs w:val="18"/>
              </w:rPr>
            </w:pPr>
            <w:r>
              <w:rPr>
                <w:rFonts w:ascii="Arial Narrow" w:hAnsi="Arial Narrow"/>
                <w:sz w:val="18"/>
                <w:szCs w:val="18"/>
              </w:rPr>
              <w:t>Fresh V</w:t>
            </w:r>
          </w:p>
          <w:p w14:paraId="6295E379" w14:textId="77777777" w:rsidR="00FA65D1" w:rsidRDefault="00FA65D1" w:rsidP="00554493">
            <w:pPr>
              <w:rPr>
                <w:rFonts w:ascii="Arial Narrow" w:hAnsi="Arial Narrow"/>
                <w:sz w:val="18"/>
                <w:szCs w:val="18"/>
              </w:rPr>
            </w:pPr>
          </w:p>
          <w:p w14:paraId="2B44975D" w14:textId="77777777" w:rsidR="00FA65D1" w:rsidRPr="008753AB" w:rsidRDefault="00FA65D1" w:rsidP="00554493">
            <w:pPr>
              <w:rPr>
                <w:rFonts w:ascii="Arial Narrow" w:hAnsi="Arial Narrow"/>
                <w:sz w:val="18"/>
                <w:szCs w:val="18"/>
              </w:rPr>
            </w:pPr>
            <w:r>
              <w:rPr>
                <w:rFonts w:ascii="Arial Narrow" w:hAnsi="Arial Narrow"/>
                <w:sz w:val="18"/>
                <w:szCs w:val="18"/>
              </w:rPr>
              <w:t xml:space="preserve">Self-reported purchasing data for the previous 3 months, collected by interviews in March-May 2009 </w:t>
            </w:r>
          </w:p>
        </w:tc>
        <w:tc>
          <w:tcPr>
            <w:tcW w:w="3544" w:type="dxa"/>
          </w:tcPr>
          <w:p w14:paraId="016F8EAD" w14:textId="77777777" w:rsidR="00FA65D1" w:rsidRDefault="00FA65D1" w:rsidP="00554493">
            <w:pPr>
              <w:rPr>
                <w:rFonts w:ascii="Arial Narrow" w:hAnsi="Arial Narrow"/>
                <w:sz w:val="18"/>
                <w:szCs w:val="18"/>
              </w:rPr>
            </w:pPr>
            <w:r>
              <w:rPr>
                <w:rFonts w:ascii="Arial Narrow" w:hAnsi="Arial Narrow"/>
                <w:sz w:val="18"/>
                <w:szCs w:val="18"/>
              </w:rPr>
              <w:t>Increased in-store F variety was associated (significantly) with increased odds of customers purchasing F at the store (OR 1.12; CI</w:t>
            </w:r>
            <w:r w:rsidRPr="00996A55">
              <w:rPr>
                <w:rFonts w:ascii="Arial Narrow" w:hAnsi="Arial Narrow"/>
                <w:sz w:val="18"/>
                <w:szCs w:val="18"/>
              </w:rPr>
              <w:t>95</w:t>
            </w:r>
            <w:r>
              <w:rPr>
                <w:rFonts w:ascii="Arial Narrow" w:hAnsi="Arial Narrow"/>
                <w:sz w:val="18"/>
                <w:szCs w:val="18"/>
              </w:rPr>
              <w:t>% 1.01, 1.25; p=0.03)</w:t>
            </w:r>
          </w:p>
          <w:p w14:paraId="2FC125B1" w14:textId="77777777" w:rsidR="00FA65D1" w:rsidRDefault="00FA65D1" w:rsidP="00554493">
            <w:pPr>
              <w:rPr>
                <w:rFonts w:ascii="Arial Narrow" w:hAnsi="Arial Narrow"/>
                <w:sz w:val="18"/>
                <w:szCs w:val="18"/>
              </w:rPr>
            </w:pPr>
          </w:p>
          <w:p w14:paraId="1FCFBC8A" w14:textId="77777777" w:rsidR="00FA65D1" w:rsidRDefault="00FA65D1" w:rsidP="00554493">
            <w:pPr>
              <w:rPr>
                <w:rFonts w:ascii="Arial Narrow" w:hAnsi="Arial Narrow"/>
                <w:sz w:val="18"/>
                <w:szCs w:val="18"/>
              </w:rPr>
            </w:pPr>
            <w:r>
              <w:rPr>
                <w:rFonts w:ascii="Arial Narrow" w:hAnsi="Arial Narrow"/>
                <w:sz w:val="18"/>
                <w:szCs w:val="18"/>
              </w:rPr>
              <w:t>Increased in-store V availability was associated (significantly) with increased odds of customers purchasing F at the store (OR 1.15; CI</w:t>
            </w:r>
            <w:r w:rsidRPr="00996A55">
              <w:rPr>
                <w:rFonts w:ascii="Arial Narrow" w:hAnsi="Arial Narrow"/>
                <w:sz w:val="18"/>
                <w:szCs w:val="18"/>
              </w:rPr>
              <w:t>95</w:t>
            </w:r>
            <w:r>
              <w:rPr>
                <w:rFonts w:ascii="Arial Narrow" w:hAnsi="Arial Narrow"/>
                <w:sz w:val="18"/>
                <w:szCs w:val="18"/>
              </w:rPr>
              <w:t>% 1.07, 1.23; p=0.01)</w:t>
            </w:r>
          </w:p>
          <w:p w14:paraId="7F80B2D0" w14:textId="77777777" w:rsidR="00FA65D1" w:rsidRDefault="00FA65D1" w:rsidP="00554493">
            <w:pPr>
              <w:rPr>
                <w:rFonts w:ascii="Arial Narrow" w:hAnsi="Arial Narrow"/>
                <w:sz w:val="18"/>
                <w:szCs w:val="18"/>
              </w:rPr>
            </w:pPr>
          </w:p>
          <w:p w14:paraId="0758D25C" w14:textId="77777777" w:rsidR="00FA65D1" w:rsidRPr="00996A55" w:rsidRDefault="00FA65D1" w:rsidP="00554493">
            <w:pPr>
              <w:rPr>
                <w:rFonts w:ascii="Arial Narrow" w:hAnsi="Arial Narrow"/>
                <w:sz w:val="18"/>
                <w:szCs w:val="18"/>
              </w:rPr>
            </w:pPr>
          </w:p>
        </w:tc>
        <w:tc>
          <w:tcPr>
            <w:tcW w:w="992" w:type="dxa"/>
          </w:tcPr>
          <w:p w14:paraId="758AC7CB" w14:textId="77777777" w:rsidR="00FA65D1" w:rsidRPr="00F05F1B"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5A3C681C" wp14:editId="5A72D116">
                  <wp:extent cx="255905" cy="23749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905" cy="237490"/>
                          </a:xfrm>
                          <a:prstGeom prst="rect">
                            <a:avLst/>
                          </a:prstGeom>
                          <a:noFill/>
                        </pic:spPr>
                      </pic:pic>
                    </a:graphicData>
                  </a:graphic>
                </wp:inline>
              </w:drawing>
            </w:r>
          </w:p>
          <w:p w14:paraId="681FB5AC" w14:textId="77777777" w:rsidR="00FA65D1" w:rsidRPr="00F05F1B" w:rsidRDefault="00FA65D1" w:rsidP="00554493">
            <w:pPr>
              <w:rPr>
                <w:rFonts w:ascii="Arial Narrow" w:hAnsi="Arial Narrow"/>
                <w:sz w:val="18"/>
                <w:szCs w:val="18"/>
              </w:rPr>
            </w:pPr>
          </w:p>
          <w:p w14:paraId="23897C4D" w14:textId="77777777" w:rsidR="00FA65D1" w:rsidRPr="00F05F1B" w:rsidRDefault="00FA65D1" w:rsidP="00554493">
            <w:pPr>
              <w:rPr>
                <w:rFonts w:ascii="Arial Narrow" w:hAnsi="Arial Narrow"/>
                <w:sz w:val="18"/>
                <w:szCs w:val="18"/>
              </w:rPr>
            </w:pPr>
          </w:p>
          <w:p w14:paraId="6C725044" w14:textId="77777777" w:rsidR="00FA65D1" w:rsidRDefault="00FA65D1" w:rsidP="00554493">
            <w:pPr>
              <w:rPr>
                <w:rFonts w:ascii="Arial Narrow" w:hAnsi="Arial Narrow"/>
                <w:sz w:val="18"/>
                <w:szCs w:val="18"/>
              </w:rPr>
            </w:pPr>
          </w:p>
          <w:p w14:paraId="787E26AD" w14:textId="77777777" w:rsidR="00FA65D1" w:rsidRPr="00F05F1B"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01CC2DCF" wp14:editId="1106187F">
                  <wp:extent cx="255905" cy="23749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905" cy="237490"/>
                          </a:xfrm>
                          <a:prstGeom prst="rect">
                            <a:avLst/>
                          </a:prstGeom>
                          <a:noFill/>
                        </pic:spPr>
                      </pic:pic>
                    </a:graphicData>
                  </a:graphic>
                </wp:inline>
              </w:drawing>
            </w:r>
          </w:p>
          <w:p w14:paraId="1A9EC34B" w14:textId="77777777" w:rsidR="00FA65D1" w:rsidRPr="00F05F1B" w:rsidRDefault="00FA65D1" w:rsidP="00554493">
            <w:pPr>
              <w:rPr>
                <w:rFonts w:ascii="Arial Narrow" w:hAnsi="Arial Narrow"/>
                <w:sz w:val="18"/>
                <w:szCs w:val="18"/>
              </w:rPr>
            </w:pPr>
          </w:p>
          <w:p w14:paraId="57B6E53E" w14:textId="77777777" w:rsidR="00FA65D1" w:rsidRPr="00F05F1B" w:rsidRDefault="00FA65D1" w:rsidP="00554493">
            <w:pPr>
              <w:rPr>
                <w:rFonts w:ascii="Arial Narrow" w:hAnsi="Arial Narrow"/>
                <w:sz w:val="18"/>
                <w:szCs w:val="18"/>
              </w:rPr>
            </w:pPr>
          </w:p>
        </w:tc>
        <w:tc>
          <w:tcPr>
            <w:tcW w:w="709" w:type="dxa"/>
          </w:tcPr>
          <w:p w14:paraId="1E8562ED" w14:textId="77777777" w:rsidR="00FA65D1" w:rsidRPr="00996A55" w:rsidRDefault="00FA65D1" w:rsidP="00554493">
            <w:pPr>
              <w:rPr>
                <w:rFonts w:ascii="Arial Narrow" w:hAnsi="Arial Narrow"/>
                <w:sz w:val="18"/>
                <w:szCs w:val="18"/>
              </w:rPr>
            </w:pPr>
            <w:r>
              <w:rPr>
                <w:rFonts w:ascii="Arial Narrow" w:hAnsi="Arial Narrow"/>
                <w:sz w:val="18"/>
                <w:szCs w:val="18"/>
              </w:rPr>
              <w:t>Low</w:t>
            </w:r>
          </w:p>
        </w:tc>
      </w:tr>
      <w:tr w:rsidR="00FA65D1" w:rsidRPr="00996A55" w14:paraId="386C6540" w14:textId="77777777" w:rsidTr="00554493">
        <w:trPr>
          <w:trHeight w:val="1410"/>
        </w:trPr>
        <w:tc>
          <w:tcPr>
            <w:tcW w:w="851" w:type="dxa"/>
          </w:tcPr>
          <w:p w14:paraId="35B61A1B" w14:textId="77777777" w:rsidR="00FA65D1" w:rsidRDefault="00FA65D1" w:rsidP="00554493">
            <w:pPr>
              <w:rPr>
                <w:rFonts w:ascii="Arial Narrow" w:hAnsi="Arial Narrow"/>
                <w:sz w:val="18"/>
                <w:szCs w:val="18"/>
              </w:rPr>
            </w:pPr>
            <w:r>
              <w:rPr>
                <w:rFonts w:ascii="Arial Narrow" w:hAnsi="Arial Narrow"/>
                <w:sz w:val="18"/>
                <w:szCs w:val="18"/>
              </w:rPr>
              <w:t xml:space="preserve">Nakamura et al. </w:t>
            </w:r>
            <w:r>
              <w:rPr>
                <w:rFonts w:ascii="Arial Narrow" w:hAnsi="Arial Narrow"/>
                <w:sz w:val="18"/>
                <w:szCs w:val="18"/>
              </w:rPr>
              <w:br/>
              <w:t>(</w:t>
            </w:r>
            <w:proofErr w:type="gramStart"/>
            <w:r w:rsidRPr="00996A55">
              <w:rPr>
                <w:rFonts w:ascii="Arial Narrow" w:hAnsi="Arial Narrow"/>
                <w:sz w:val="18"/>
                <w:szCs w:val="18"/>
              </w:rPr>
              <w:t>2014</w:t>
            </w:r>
            <w:r>
              <w:rPr>
                <w:rFonts w:ascii="Arial Narrow" w:hAnsi="Arial Narrow"/>
                <w:sz w:val="18"/>
                <w:szCs w:val="18"/>
              </w:rPr>
              <w:t>)</w:t>
            </w:r>
            <w:r>
              <w:rPr>
                <w:rFonts w:ascii="Arial Narrow" w:hAnsi="Arial Narrow"/>
                <w:sz w:val="18"/>
                <w:szCs w:val="18"/>
                <w:vertAlign w:val="superscript"/>
              </w:rPr>
              <w:t>S</w:t>
            </w:r>
            <w:proofErr w:type="gramEnd"/>
            <w:r w:rsidRPr="00890FB2">
              <w:rPr>
                <w:rFonts w:ascii="Arial Narrow" w:hAnsi="Arial Narrow"/>
                <w:noProof/>
                <w:sz w:val="18"/>
                <w:szCs w:val="18"/>
                <w:vertAlign w:val="superscript"/>
              </w:rPr>
              <w:t>12</w:t>
            </w:r>
          </w:p>
          <w:p w14:paraId="26144345" w14:textId="77777777" w:rsidR="00FA65D1" w:rsidRPr="00996A55" w:rsidRDefault="00FA65D1" w:rsidP="00554493">
            <w:pPr>
              <w:rPr>
                <w:rFonts w:ascii="Arial Narrow" w:hAnsi="Arial Narrow"/>
                <w:sz w:val="18"/>
                <w:szCs w:val="18"/>
              </w:rPr>
            </w:pPr>
          </w:p>
          <w:p w14:paraId="72657027"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UK</w:t>
            </w:r>
          </w:p>
        </w:tc>
        <w:tc>
          <w:tcPr>
            <w:tcW w:w="851" w:type="dxa"/>
          </w:tcPr>
          <w:p w14:paraId="388C69F3" w14:textId="77777777" w:rsidR="00FA65D1" w:rsidRPr="00996A55" w:rsidRDefault="00FA65D1" w:rsidP="00554493">
            <w:pPr>
              <w:rPr>
                <w:rFonts w:ascii="Arial Narrow" w:hAnsi="Arial Narrow"/>
                <w:sz w:val="18"/>
                <w:szCs w:val="18"/>
              </w:rPr>
            </w:pPr>
            <w:r>
              <w:rPr>
                <w:rFonts w:ascii="Arial Narrow" w:hAnsi="Arial Narrow"/>
                <w:sz w:val="18"/>
                <w:szCs w:val="18"/>
              </w:rPr>
              <w:t xml:space="preserve">Cross-sectional </w:t>
            </w:r>
          </w:p>
          <w:p w14:paraId="7DC96AC3" w14:textId="77777777" w:rsidR="00FA65D1" w:rsidRPr="00996A55" w:rsidRDefault="00FA65D1" w:rsidP="00554493">
            <w:pPr>
              <w:rPr>
                <w:rFonts w:ascii="Arial Narrow" w:hAnsi="Arial Narrow"/>
                <w:sz w:val="18"/>
                <w:szCs w:val="18"/>
              </w:rPr>
            </w:pPr>
          </w:p>
          <w:p w14:paraId="3311B2BA" w14:textId="77777777" w:rsidR="00FA65D1" w:rsidRPr="00996A55" w:rsidRDefault="00FA65D1" w:rsidP="00554493">
            <w:pPr>
              <w:rPr>
                <w:rFonts w:ascii="Arial Narrow" w:hAnsi="Arial Narrow"/>
                <w:sz w:val="18"/>
                <w:szCs w:val="18"/>
              </w:rPr>
            </w:pPr>
          </w:p>
          <w:p w14:paraId="49025506" w14:textId="77777777" w:rsidR="00FA65D1" w:rsidRPr="00996A55" w:rsidRDefault="00FA65D1" w:rsidP="00554493">
            <w:pPr>
              <w:rPr>
                <w:rFonts w:ascii="Arial Narrow" w:hAnsi="Arial Narrow"/>
                <w:sz w:val="18"/>
                <w:szCs w:val="18"/>
              </w:rPr>
            </w:pPr>
          </w:p>
        </w:tc>
        <w:tc>
          <w:tcPr>
            <w:tcW w:w="1843" w:type="dxa"/>
          </w:tcPr>
          <w:p w14:paraId="79849DA5" w14:textId="77777777" w:rsidR="00FA65D1" w:rsidRDefault="00FA65D1" w:rsidP="00554493">
            <w:pPr>
              <w:rPr>
                <w:rFonts w:ascii="Arial Narrow" w:hAnsi="Arial Narrow"/>
                <w:sz w:val="18"/>
                <w:szCs w:val="18"/>
              </w:rPr>
            </w:pPr>
            <w:r>
              <w:rPr>
                <w:rFonts w:ascii="Arial Narrow" w:hAnsi="Arial Narrow"/>
                <w:sz w:val="18"/>
                <w:szCs w:val="18"/>
              </w:rPr>
              <w:t xml:space="preserve">One supermarket located </w:t>
            </w:r>
            <w:r w:rsidRPr="00996A55">
              <w:rPr>
                <w:rFonts w:ascii="Arial Narrow" w:hAnsi="Arial Narrow"/>
                <w:sz w:val="18"/>
                <w:szCs w:val="18"/>
              </w:rPr>
              <w:t>in England</w:t>
            </w:r>
          </w:p>
          <w:p w14:paraId="6FA0B44E" w14:textId="77777777" w:rsidR="00FA65D1" w:rsidRDefault="00FA65D1" w:rsidP="00554493">
            <w:pPr>
              <w:rPr>
                <w:rFonts w:ascii="Arial Narrow" w:hAnsi="Arial Narrow"/>
                <w:sz w:val="18"/>
                <w:szCs w:val="18"/>
              </w:rPr>
            </w:pPr>
          </w:p>
          <w:p w14:paraId="03320DCC" w14:textId="77777777" w:rsidR="00FA65D1" w:rsidRPr="00891649" w:rsidRDefault="00FA65D1" w:rsidP="00554493">
            <w:pPr>
              <w:rPr>
                <w:rFonts w:ascii="Arial Narrow" w:hAnsi="Arial Narrow"/>
                <w:sz w:val="20"/>
                <w:szCs w:val="18"/>
              </w:rPr>
            </w:pPr>
            <w:r w:rsidRPr="00891649">
              <w:rPr>
                <w:rFonts w:ascii="Arial Narrow" w:hAnsi="Arial Narrow"/>
                <w:sz w:val="18"/>
                <w:szCs w:val="16"/>
              </w:rPr>
              <w:t>No neighbourhood SES details</w:t>
            </w:r>
          </w:p>
        </w:tc>
        <w:tc>
          <w:tcPr>
            <w:tcW w:w="2126" w:type="dxa"/>
          </w:tcPr>
          <w:p w14:paraId="32480F85" w14:textId="77777777" w:rsidR="00FA65D1" w:rsidRPr="00996A55" w:rsidRDefault="00FA65D1" w:rsidP="00554493">
            <w:pPr>
              <w:rPr>
                <w:rFonts w:ascii="Arial Narrow" w:hAnsi="Arial Narrow"/>
                <w:sz w:val="18"/>
                <w:szCs w:val="18"/>
              </w:rPr>
            </w:pPr>
            <w:r>
              <w:rPr>
                <w:rFonts w:ascii="Arial Narrow" w:hAnsi="Arial Narrow"/>
                <w:sz w:val="18"/>
                <w:szCs w:val="18"/>
              </w:rPr>
              <w:t>N/A</w:t>
            </w:r>
          </w:p>
        </w:tc>
        <w:tc>
          <w:tcPr>
            <w:tcW w:w="992" w:type="dxa"/>
          </w:tcPr>
          <w:p w14:paraId="118834F1" w14:textId="77777777" w:rsidR="00FA65D1" w:rsidRPr="00996A55" w:rsidRDefault="00FA65D1" w:rsidP="00554493">
            <w:pPr>
              <w:rPr>
                <w:rFonts w:ascii="Arial Narrow" w:hAnsi="Arial Narrow"/>
                <w:sz w:val="18"/>
                <w:szCs w:val="18"/>
              </w:rPr>
            </w:pPr>
            <w:r>
              <w:rPr>
                <w:rFonts w:ascii="Arial Narrow" w:hAnsi="Arial Narrow"/>
                <w:sz w:val="18"/>
                <w:szCs w:val="18"/>
              </w:rPr>
              <w:t>Position</w:t>
            </w:r>
          </w:p>
        </w:tc>
        <w:tc>
          <w:tcPr>
            <w:tcW w:w="2126" w:type="dxa"/>
          </w:tcPr>
          <w:p w14:paraId="3163C0F1" w14:textId="77777777" w:rsidR="00FA65D1" w:rsidRPr="00996A55" w:rsidRDefault="00FA65D1" w:rsidP="00554493">
            <w:pPr>
              <w:rPr>
                <w:rFonts w:ascii="Arial Narrow" w:hAnsi="Arial Narrow"/>
                <w:sz w:val="18"/>
                <w:szCs w:val="18"/>
              </w:rPr>
            </w:pPr>
            <w:r w:rsidRPr="00996A55">
              <w:rPr>
                <w:rFonts w:ascii="Arial Narrow" w:hAnsi="Arial Narrow"/>
                <w:b/>
                <w:sz w:val="18"/>
                <w:szCs w:val="18"/>
              </w:rPr>
              <w:t xml:space="preserve">P: </w:t>
            </w:r>
            <w:r>
              <w:rPr>
                <w:rFonts w:ascii="Arial Narrow" w:hAnsi="Arial Narrow"/>
                <w:sz w:val="18"/>
                <w:szCs w:val="18"/>
              </w:rPr>
              <w:t>Dichotomise variable (present/ n</w:t>
            </w:r>
            <w:r w:rsidRPr="00996A55">
              <w:rPr>
                <w:rFonts w:ascii="Arial Narrow" w:hAnsi="Arial Narrow"/>
                <w:sz w:val="18"/>
                <w:szCs w:val="18"/>
              </w:rPr>
              <w:t xml:space="preserve">ot </w:t>
            </w:r>
            <w:r>
              <w:rPr>
                <w:rFonts w:ascii="Arial Narrow" w:hAnsi="Arial Narrow"/>
                <w:sz w:val="18"/>
                <w:szCs w:val="18"/>
              </w:rPr>
              <w:t>p</w:t>
            </w:r>
            <w:r w:rsidRPr="00996A55">
              <w:rPr>
                <w:rFonts w:ascii="Arial Narrow" w:hAnsi="Arial Narrow"/>
                <w:sz w:val="18"/>
                <w:szCs w:val="18"/>
              </w:rPr>
              <w:t>resent</w:t>
            </w:r>
            <w:r>
              <w:rPr>
                <w:rFonts w:ascii="Arial Narrow" w:hAnsi="Arial Narrow"/>
                <w:sz w:val="18"/>
                <w:szCs w:val="18"/>
              </w:rPr>
              <w:t>) for end of aisle displays of 3</w:t>
            </w:r>
            <w:r w:rsidRPr="00996A55">
              <w:rPr>
                <w:rFonts w:ascii="Arial Narrow" w:hAnsi="Arial Narrow"/>
                <w:sz w:val="18"/>
                <w:szCs w:val="18"/>
              </w:rPr>
              <w:t xml:space="preserve"> drink produ</w:t>
            </w:r>
            <w:r>
              <w:rPr>
                <w:rFonts w:ascii="Arial Narrow" w:hAnsi="Arial Narrow"/>
                <w:sz w:val="18"/>
                <w:szCs w:val="18"/>
              </w:rPr>
              <w:t>cts:</w:t>
            </w:r>
          </w:p>
          <w:p w14:paraId="5AEDAAA7" w14:textId="77777777" w:rsidR="00FA65D1" w:rsidRPr="00A24455" w:rsidRDefault="00FA65D1" w:rsidP="00EA33EE">
            <w:pPr>
              <w:pStyle w:val="ListParagraph"/>
              <w:numPr>
                <w:ilvl w:val="0"/>
                <w:numId w:val="21"/>
              </w:numPr>
              <w:ind w:left="317" w:hanging="196"/>
              <w:rPr>
                <w:rFonts w:ascii="Arial Narrow" w:hAnsi="Arial Narrow"/>
                <w:sz w:val="18"/>
                <w:szCs w:val="18"/>
              </w:rPr>
            </w:pPr>
            <w:r w:rsidRPr="00A24455">
              <w:rPr>
                <w:rFonts w:ascii="Arial Narrow" w:hAnsi="Arial Narrow"/>
                <w:sz w:val="18"/>
                <w:szCs w:val="18"/>
              </w:rPr>
              <w:t xml:space="preserve">Carbonated </w:t>
            </w:r>
            <w:r>
              <w:rPr>
                <w:rFonts w:ascii="Arial Narrow" w:hAnsi="Arial Narrow"/>
                <w:sz w:val="18"/>
                <w:szCs w:val="18"/>
              </w:rPr>
              <w:t>Beverages</w:t>
            </w:r>
          </w:p>
          <w:p w14:paraId="6AB89EFC" w14:textId="77777777" w:rsidR="00FA65D1" w:rsidRDefault="00FA65D1" w:rsidP="00EA33EE">
            <w:pPr>
              <w:pStyle w:val="ListParagraph"/>
              <w:numPr>
                <w:ilvl w:val="0"/>
                <w:numId w:val="21"/>
              </w:numPr>
              <w:ind w:left="317" w:hanging="196"/>
              <w:rPr>
                <w:rFonts w:ascii="Arial Narrow" w:hAnsi="Arial Narrow"/>
                <w:sz w:val="18"/>
                <w:szCs w:val="18"/>
              </w:rPr>
            </w:pPr>
            <w:r w:rsidRPr="00A24455">
              <w:rPr>
                <w:rFonts w:ascii="Arial Narrow" w:hAnsi="Arial Narrow"/>
                <w:sz w:val="18"/>
                <w:szCs w:val="18"/>
              </w:rPr>
              <w:t xml:space="preserve">Tea </w:t>
            </w:r>
          </w:p>
          <w:p w14:paraId="47B80CFA" w14:textId="77777777" w:rsidR="00FA65D1" w:rsidRPr="00A24455" w:rsidRDefault="00FA65D1" w:rsidP="00EA33EE">
            <w:pPr>
              <w:pStyle w:val="ListParagraph"/>
              <w:numPr>
                <w:ilvl w:val="0"/>
                <w:numId w:val="21"/>
              </w:numPr>
              <w:ind w:left="317" w:hanging="196"/>
              <w:rPr>
                <w:rFonts w:ascii="Arial Narrow" w:hAnsi="Arial Narrow"/>
                <w:sz w:val="18"/>
                <w:szCs w:val="18"/>
              </w:rPr>
            </w:pPr>
            <w:r w:rsidRPr="00A24455">
              <w:rPr>
                <w:rFonts w:ascii="Arial Narrow" w:hAnsi="Arial Narrow"/>
                <w:sz w:val="18"/>
                <w:szCs w:val="18"/>
              </w:rPr>
              <w:t>Coffee</w:t>
            </w:r>
          </w:p>
          <w:p w14:paraId="7AD6AE14" w14:textId="77777777" w:rsidR="00FA65D1" w:rsidRPr="00996A55" w:rsidRDefault="00FA65D1" w:rsidP="00554493">
            <w:pPr>
              <w:rPr>
                <w:rFonts w:ascii="Arial Narrow" w:hAnsi="Arial Narrow"/>
                <w:sz w:val="18"/>
                <w:szCs w:val="18"/>
              </w:rPr>
            </w:pPr>
          </w:p>
          <w:p w14:paraId="18E13E9D" w14:textId="77777777" w:rsidR="00FA65D1" w:rsidRPr="00996A55" w:rsidRDefault="00FA65D1" w:rsidP="00554493">
            <w:pPr>
              <w:rPr>
                <w:rFonts w:ascii="Arial Narrow" w:hAnsi="Arial Narrow"/>
                <w:sz w:val="18"/>
                <w:szCs w:val="18"/>
              </w:rPr>
            </w:pPr>
            <w:r>
              <w:rPr>
                <w:rFonts w:ascii="Arial Narrow" w:hAnsi="Arial Narrow"/>
                <w:sz w:val="18"/>
                <w:szCs w:val="18"/>
              </w:rPr>
              <w:t>In-</w:t>
            </w:r>
            <w:r w:rsidRPr="00996A55">
              <w:rPr>
                <w:rFonts w:ascii="Arial Narrow" w:hAnsi="Arial Narrow"/>
                <w:sz w:val="18"/>
                <w:szCs w:val="18"/>
              </w:rPr>
              <w:t>store</w:t>
            </w:r>
            <w:r>
              <w:rPr>
                <w:rFonts w:ascii="Arial Narrow" w:hAnsi="Arial Narrow"/>
                <w:sz w:val="18"/>
                <w:szCs w:val="18"/>
              </w:rPr>
              <w:t xml:space="preserve"> audit</w:t>
            </w:r>
            <w:r w:rsidRPr="00996A55">
              <w:rPr>
                <w:rFonts w:ascii="Arial Narrow" w:hAnsi="Arial Narrow"/>
                <w:sz w:val="18"/>
                <w:szCs w:val="18"/>
              </w:rPr>
              <w:t xml:space="preserve"> </w:t>
            </w:r>
            <w:r>
              <w:rPr>
                <w:rFonts w:ascii="Arial Narrow" w:eastAsia="Times New Roman" w:hAnsi="Arial Narrow" w:cs="Times New Roman"/>
                <w:sz w:val="18"/>
                <w:szCs w:val="18"/>
              </w:rPr>
              <w:t xml:space="preserve">conducted for 13 weeks over a 1-year period from 2010-2011 </w:t>
            </w:r>
            <w:r w:rsidRPr="00996A55">
              <w:rPr>
                <w:rFonts w:ascii="Arial Narrow" w:hAnsi="Arial Narrow"/>
                <w:sz w:val="18"/>
                <w:szCs w:val="18"/>
              </w:rPr>
              <w:t xml:space="preserve">by </w:t>
            </w:r>
            <w:r w:rsidRPr="00996A55">
              <w:rPr>
                <w:rFonts w:ascii="Arial Narrow" w:eastAsia="Times New Roman" w:hAnsi="Arial Narrow" w:cs="Times New Roman"/>
                <w:sz w:val="18"/>
                <w:szCs w:val="18"/>
              </w:rPr>
              <w:t xml:space="preserve">TNS </w:t>
            </w:r>
            <w:proofErr w:type="spellStart"/>
            <w:r w:rsidRPr="00996A55">
              <w:rPr>
                <w:rFonts w:ascii="Arial Narrow" w:eastAsia="Times New Roman" w:hAnsi="Arial Narrow" w:cs="Times New Roman"/>
                <w:sz w:val="18"/>
                <w:szCs w:val="18"/>
              </w:rPr>
              <w:t>PathTracker</w:t>
            </w:r>
            <w:proofErr w:type="spellEnd"/>
            <w:r w:rsidRPr="00996A55">
              <w:rPr>
                <w:rFonts w:ascii="Arial Narrow" w:eastAsia="Times New Roman" w:hAnsi="Arial Narrow" w:cs="Times New Roman"/>
                <w:sz w:val="18"/>
                <w:szCs w:val="18"/>
              </w:rPr>
              <w:t xml:space="preserve"> researchers</w:t>
            </w:r>
          </w:p>
        </w:tc>
        <w:tc>
          <w:tcPr>
            <w:tcW w:w="1701" w:type="dxa"/>
          </w:tcPr>
          <w:p w14:paraId="142BBE91" w14:textId="77777777" w:rsidR="00FA65D1" w:rsidRPr="00996A55" w:rsidRDefault="00FA65D1" w:rsidP="00554493">
            <w:pPr>
              <w:rPr>
                <w:rFonts w:ascii="Arial Narrow" w:hAnsi="Arial Narrow"/>
                <w:sz w:val="18"/>
                <w:szCs w:val="18"/>
              </w:rPr>
            </w:pPr>
            <w:r>
              <w:rPr>
                <w:rFonts w:ascii="Arial Narrow" w:hAnsi="Arial Narrow"/>
                <w:sz w:val="18"/>
                <w:szCs w:val="18"/>
              </w:rPr>
              <w:t>Mean weekly sales for 3 drink products</w:t>
            </w:r>
          </w:p>
          <w:p w14:paraId="6D3A769F" w14:textId="77777777" w:rsidR="00FA65D1" w:rsidRPr="00996A55" w:rsidRDefault="00FA65D1" w:rsidP="00554493">
            <w:pPr>
              <w:rPr>
                <w:rFonts w:ascii="Arial Narrow" w:hAnsi="Arial Narrow"/>
                <w:sz w:val="18"/>
                <w:szCs w:val="18"/>
              </w:rPr>
            </w:pPr>
          </w:p>
          <w:p w14:paraId="76E5A992" w14:textId="77777777" w:rsidR="00FA65D1" w:rsidRPr="00996A55" w:rsidRDefault="00FA65D1" w:rsidP="00554493">
            <w:pPr>
              <w:rPr>
                <w:rFonts w:ascii="Arial Narrow" w:hAnsi="Arial Narrow"/>
                <w:sz w:val="18"/>
                <w:szCs w:val="18"/>
              </w:rPr>
            </w:pPr>
            <w:r>
              <w:rPr>
                <w:rFonts w:ascii="Arial Narrow" w:hAnsi="Arial Narrow"/>
                <w:sz w:val="18"/>
                <w:szCs w:val="18"/>
              </w:rPr>
              <w:t>Objective store-level sales d</w:t>
            </w:r>
            <w:r w:rsidRPr="00996A55">
              <w:rPr>
                <w:rFonts w:ascii="Arial Narrow" w:hAnsi="Arial Narrow"/>
                <w:sz w:val="18"/>
                <w:szCs w:val="18"/>
              </w:rPr>
              <w:t xml:space="preserve">ata collected by </w:t>
            </w:r>
            <w:r w:rsidRPr="00996A55">
              <w:rPr>
                <w:rFonts w:ascii="Arial Narrow" w:eastAsia="Times New Roman" w:hAnsi="Arial Narrow" w:cs="Times New Roman"/>
                <w:sz w:val="18"/>
                <w:szCs w:val="18"/>
              </w:rPr>
              <w:t xml:space="preserve">TNS </w:t>
            </w:r>
            <w:proofErr w:type="spellStart"/>
            <w:r w:rsidRPr="00996A55">
              <w:rPr>
                <w:rFonts w:ascii="Arial Narrow" w:eastAsia="Times New Roman" w:hAnsi="Arial Narrow" w:cs="Times New Roman"/>
                <w:sz w:val="18"/>
                <w:szCs w:val="18"/>
              </w:rPr>
              <w:t>PathTracker</w:t>
            </w:r>
            <w:proofErr w:type="spellEnd"/>
            <w:r>
              <w:rPr>
                <w:rFonts w:ascii="Arial Narrow" w:eastAsia="Times New Roman" w:hAnsi="Arial Narrow" w:cs="Times New Roman"/>
                <w:sz w:val="18"/>
                <w:szCs w:val="18"/>
              </w:rPr>
              <w:t xml:space="preserve"> for same 13 weeks over a 1-year period from 2010-2011</w:t>
            </w:r>
          </w:p>
        </w:tc>
        <w:tc>
          <w:tcPr>
            <w:tcW w:w="3544" w:type="dxa"/>
          </w:tcPr>
          <w:p w14:paraId="63A730F6" w14:textId="77777777" w:rsidR="00FA65D1" w:rsidRDefault="00FA65D1" w:rsidP="00554493">
            <w:pPr>
              <w:rPr>
                <w:rFonts w:ascii="Arial Narrow" w:hAnsi="Arial Narrow"/>
                <w:sz w:val="18"/>
                <w:szCs w:val="18"/>
              </w:rPr>
            </w:pPr>
            <w:r w:rsidRPr="00996A55">
              <w:rPr>
                <w:rFonts w:ascii="Arial Narrow" w:hAnsi="Arial Narrow"/>
                <w:sz w:val="18"/>
                <w:szCs w:val="18"/>
              </w:rPr>
              <w:t>Carbonate</w:t>
            </w:r>
            <w:r>
              <w:rPr>
                <w:rFonts w:ascii="Arial Narrow" w:hAnsi="Arial Narrow"/>
                <w:sz w:val="18"/>
                <w:szCs w:val="18"/>
              </w:rPr>
              <w:t xml:space="preserve">d beverages significantly greater </w:t>
            </w:r>
            <w:r w:rsidRPr="00996A55">
              <w:rPr>
                <w:rFonts w:ascii="Arial Narrow" w:hAnsi="Arial Narrow"/>
                <w:sz w:val="18"/>
                <w:szCs w:val="18"/>
              </w:rPr>
              <w:t>in sales volume</w:t>
            </w:r>
            <w:r>
              <w:rPr>
                <w:rFonts w:ascii="Arial Narrow" w:hAnsi="Arial Narrow"/>
                <w:sz w:val="18"/>
                <w:szCs w:val="18"/>
              </w:rPr>
              <w:t xml:space="preserve"> when placed at the end of aisle (β </w:t>
            </w:r>
            <w:r w:rsidRPr="00996A55">
              <w:rPr>
                <w:rFonts w:ascii="Arial Narrow" w:hAnsi="Arial Narrow"/>
                <w:sz w:val="18"/>
                <w:szCs w:val="18"/>
              </w:rPr>
              <w:t>0.4</w:t>
            </w:r>
            <w:r>
              <w:rPr>
                <w:rFonts w:ascii="Arial Narrow" w:hAnsi="Arial Narrow"/>
                <w:sz w:val="18"/>
                <w:szCs w:val="18"/>
              </w:rPr>
              <w:t>2</w:t>
            </w:r>
            <w:r w:rsidRPr="00996A55">
              <w:rPr>
                <w:rFonts w:ascii="Arial Narrow" w:hAnsi="Arial Narrow"/>
                <w:sz w:val="18"/>
                <w:szCs w:val="18"/>
              </w:rPr>
              <w:t xml:space="preserve"> </w:t>
            </w:r>
            <w:r>
              <w:rPr>
                <w:rFonts w:ascii="Arial Narrow" w:hAnsi="Arial Narrow"/>
                <w:sz w:val="18"/>
                <w:szCs w:val="18"/>
              </w:rPr>
              <w:t>CI</w:t>
            </w:r>
            <w:r w:rsidRPr="00996A55">
              <w:rPr>
                <w:rFonts w:ascii="Arial Narrow" w:hAnsi="Arial Narrow"/>
                <w:sz w:val="18"/>
                <w:szCs w:val="18"/>
              </w:rPr>
              <w:t>95</w:t>
            </w:r>
            <w:r>
              <w:rPr>
                <w:rFonts w:ascii="Arial Narrow" w:hAnsi="Arial Narrow"/>
                <w:sz w:val="18"/>
                <w:szCs w:val="18"/>
              </w:rPr>
              <w:t xml:space="preserve">% </w:t>
            </w:r>
            <w:r w:rsidRPr="00996A55">
              <w:rPr>
                <w:rFonts w:ascii="Arial Narrow" w:hAnsi="Arial Narrow"/>
                <w:sz w:val="18"/>
                <w:szCs w:val="18"/>
              </w:rPr>
              <w:t>0.2</w:t>
            </w:r>
            <w:r>
              <w:rPr>
                <w:rFonts w:ascii="Arial Narrow" w:hAnsi="Arial Narrow"/>
                <w:sz w:val="18"/>
                <w:szCs w:val="18"/>
              </w:rPr>
              <w:t>3</w:t>
            </w:r>
            <w:r w:rsidRPr="00996A55">
              <w:rPr>
                <w:rFonts w:ascii="Arial Narrow" w:hAnsi="Arial Narrow"/>
                <w:sz w:val="18"/>
                <w:szCs w:val="18"/>
              </w:rPr>
              <w:t>, 0.6</w:t>
            </w:r>
            <w:r>
              <w:rPr>
                <w:rFonts w:ascii="Arial Narrow" w:hAnsi="Arial Narrow"/>
                <w:sz w:val="18"/>
                <w:szCs w:val="18"/>
              </w:rPr>
              <w:t xml:space="preserve">1; p&lt;0.01). Estimated increase (log transformed coefficient) = 51.7% </w:t>
            </w:r>
          </w:p>
          <w:p w14:paraId="200E2F00" w14:textId="77777777" w:rsidR="00FA65D1" w:rsidRPr="00996A55" w:rsidRDefault="00FA65D1" w:rsidP="00554493">
            <w:pPr>
              <w:rPr>
                <w:rFonts w:ascii="Arial Narrow" w:hAnsi="Arial Narrow"/>
                <w:sz w:val="18"/>
                <w:szCs w:val="18"/>
              </w:rPr>
            </w:pPr>
          </w:p>
          <w:p w14:paraId="5B2DE079" w14:textId="77777777" w:rsidR="00FA65D1" w:rsidRDefault="00FA65D1" w:rsidP="00554493">
            <w:pPr>
              <w:rPr>
                <w:rFonts w:ascii="Arial Narrow" w:hAnsi="Arial Narrow"/>
                <w:sz w:val="18"/>
                <w:szCs w:val="18"/>
              </w:rPr>
            </w:pPr>
            <w:r w:rsidRPr="00996A55">
              <w:rPr>
                <w:rFonts w:ascii="Arial Narrow" w:hAnsi="Arial Narrow"/>
                <w:sz w:val="18"/>
                <w:szCs w:val="18"/>
              </w:rPr>
              <w:t>Coffee</w:t>
            </w:r>
            <w:r>
              <w:rPr>
                <w:rFonts w:ascii="Arial Narrow" w:hAnsi="Arial Narrow"/>
                <w:sz w:val="18"/>
                <w:szCs w:val="18"/>
              </w:rPr>
              <w:t xml:space="preserve"> significantly greater </w:t>
            </w:r>
            <w:r w:rsidRPr="00996A55">
              <w:rPr>
                <w:rFonts w:ascii="Arial Narrow" w:hAnsi="Arial Narrow"/>
                <w:sz w:val="18"/>
                <w:szCs w:val="18"/>
              </w:rPr>
              <w:t>in sales volume</w:t>
            </w:r>
            <w:r>
              <w:rPr>
                <w:rFonts w:ascii="Arial Narrow" w:hAnsi="Arial Narrow"/>
                <w:sz w:val="18"/>
                <w:szCs w:val="18"/>
              </w:rPr>
              <w:t xml:space="preserve"> when placed at the end of aisle</w:t>
            </w:r>
            <w:r w:rsidRPr="00996A55">
              <w:rPr>
                <w:rFonts w:ascii="Arial Narrow" w:hAnsi="Arial Narrow"/>
                <w:sz w:val="18"/>
                <w:szCs w:val="18"/>
              </w:rPr>
              <w:t xml:space="preserve"> </w:t>
            </w:r>
            <w:r>
              <w:rPr>
                <w:rFonts w:ascii="Arial Narrow" w:hAnsi="Arial Narrow"/>
                <w:sz w:val="18"/>
                <w:szCs w:val="18"/>
              </w:rPr>
              <w:t xml:space="preserve">(β </w:t>
            </w:r>
            <w:r w:rsidRPr="00996A55">
              <w:rPr>
                <w:rFonts w:ascii="Arial Narrow" w:hAnsi="Arial Narrow"/>
                <w:sz w:val="18"/>
                <w:szCs w:val="18"/>
              </w:rPr>
              <w:t xml:space="preserve">0.55; </w:t>
            </w:r>
            <w:r>
              <w:rPr>
                <w:rFonts w:ascii="Arial Narrow" w:hAnsi="Arial Narrow"/>
                <w:sz w:val="18"/>
                <w:szCs w:val="18"/>
              </w:rPr>
              <w:t>CI</w:t>
            </w:r>
            <w:r w:rsidRPr="00996A55">
              <w:rPr>
                <w:rFonts w:ascii="Arial Narrow" w:hAnsi="Arial Narrow"/>
                <w:sz w:val="18"/>
                <w:szCs w:val="18"/>
              </w:rPr>
              <w:t>95</w:t>
            </w:r>
            <w:r>
              <w:rPr>
                <w:rFonts w:ascii="Arial Narrow" w:hAnsi="Arial Narrow"/>
                <w:sz w:val="18"/>
                <w:szCs w:val="18"/>
              </w:rPr>
              <w:t xml:space="preserve">% </w:t>
            </w:r>
            <w:r w:rsidRPr="00996A55">
              <w:rPr>
                <w:rFonts w:ascii="Arial Narrow" w:hAnsi="Arial Narrow"/>
                <w:sz w:val="18"/>
                <w:szCs w:val="18"/>
              </w:rPr>
              <w:t>0.2</w:t>
            </w:r>
            <w:r>
              <w:rPr>
                <w:rFonts w:ascii="Arial Narrow" w:hAnsi="Arial Narrow"/>
                <w:sz w:val="18"/>
                <w:szCs w:val="18"/>
              </w:rPr>
              <w:t>9</w:t>
            </w:r>
            <w:r w:rsidRPr="00996A55">
              <w:rPr>
                <w:rFonts w:ascii="Arial Narrow" w:hAnsi="Arial Narrow"/>
                <w:sz w:val="18"/>
                <w:szCs w:val="18"/>
              </w:rPr>
              <w:t>, 0.8</w:t>
            </w:r>
            <w:r>
              <w:rPr>
                <w:rFonts w:ascii="Arial Narrow" w:hAnsi="Arial Narrow"/>
                <w:sz w:val="18"/>
                <w:szCs w:val="18"/>
              </w:rPr>
              <w:t>2; p&lt;0.01). Estimated increase (log transformed coefficient) = 73.5%</w:t>
            </w:r>
          </w:p>
          <w:p w14:paraId="0A097B1F" w14:textId="77777777" w:rsidR="00FA65D1" w:rsidRPr="00996A55" w:rsidRDefault="00FA65D1" w:rsidP="00554493">
            <w:pPr>
              <w:rPr>
                <w:rFonts w:ascii="Arial Narrow" w:hAnsi="Arial Narrow"/>
                <w:sz w:val="18"/>
                <w:szCs w:val="18"/>
              </w:rPr>
            </w:pPr>
          </w:p>
          <w:p w14:paraId="28C4FCBA" w14:textId="77777777" w:rsidR="00FA65D1" w:rsidRPr="00996A55" w:rsidRDefault="00FA65D1" w:rsidP="00554493">
            <w:pPr>
              <w:rPr>
                <w:rFonts w:ascii="Arial Narrow" w:hAnsi="Arial Narrow"/>
                <w:sz w:val="18"/>
                <w:szCs w:val="18"/>
              </w:rPr>
            </w:pPr>
            <w:r>
              <w:rPr>
                <w:rFonts w:ascii="Arial Narrow" w:hAnsi="Arial Narrow"/>
                <w:sz w:val="18"/>
                <w:szCs w:val="18"/>
              </w:rPr>
              <w:t xml:space="preserve">Tea significantly greater </w:t>
            </w:r>
            <w:r w:rsidRPr="00996A55">
              <w:rPr>
                <w:rFonts w:ascii="Arial Narrow" w:hAnsi="Arial Narrow"/>
                <w:sz w:val="18"/>
                <w:szCs w:val="18"/>
              </w:rPr>
              <w:t>in sales volume</w:t>
            </w:r>
            <w:r>
              <w:rPr>
                <w:rFonts w:ascii="Arial Narrow" w:hAnsi="Arial Narrow"/>
                <w:sz w:val="18"/>
                <w:szCs w:val="18"/>
              </w:rPr>
              <w:t xml:space="preserve"> when placed at the end of aisle</w:t>
            </w:r>
            <w:r w:rsidRPr="00996A55">
              <w:rPr>
                <w:rFonts w:ascii="Arial Narrow" w:hAnsi="Arial Narrow"/>
                <w:sz w:val="18"/>
                <w:szCs w:val="18"/>
              </w:rPr>
              <w:t xml:space="preserve"> </w:t>
            </w:r>
            <w:r w:rsidRPr="007A13DC">
              <w:rPr>
                <w:rFonts w:ascii="Arial Narrow" w:hAnsi="Arial Narrow"/>
                <w:sz w:val="18"/>
                <w:szCs w:val="18"/>
              </w:rPr>
              <w:t xml:space="preserve">(β 0.76; </w:t>
            </w:r>
            <w:r>
              <w:rPr>
                <w:rFonts w:ascii="Arial Narrow" w:hAnsi="Arial Narrow"/>
                <w:sz w:val="18"/>
                <w:szCs w:val="18"/>
              </w:rPr>
              <w:t>CI</w:t>
            </w:r>
            <w:r w:rsidRPr="00996A55">
              <w:rPr>
                <w:rFonts w:ascii="Arial Narrow" w:hAnsi="Arial Narrow"/>
                <w:sz w:val="18"/>
                <w:szCs w:val="18"/>
              </w:rPr>
              <w:t>95</w:t>
            </w:r>
            <w:r>
              <w:rPr>
                <w:rFonts w:ascii="Arial Narrow" w:hAnsi="Arial Narrow"/>
                <w:sz w:val="18"/>
                <w:szCs w:val="18"/>
              </w:rPr>
              <w:t xml:space="preserve">% </w:t>
            </w:r>
            <w:r w:rsidRPr="007A13DC">
              <w:rPr>
                <w:rFonts w:ascii="Arial Narrow" w:hAnsi="Arial Narrow"/>
                <w:sz w:val="18"/>
                <w:szCs w:val="18"/>
              </w:rPr>
              <w:t>0.22, 1.30; p&lt;0.001).</w:t>
            </w:r>
            <w:r>
              <w:rPr>
                <w:rFonts w:ascii="Arial Narrow" w:hAnsi="Arial Narrow"/>
                <w:sz w:val="18"/>
                <w:szCs w:val="18"/>
              </w:rPr>
              <w:t xml:space="preserve"> Estimated increase (log transformed coefficient) = 113.8%</w:t>
            </w:r>
          </w:p>
        </w:tc>
        <w:tc>
          <w:tcPr>
            <w:tcW w:w="992" w:type="dxa"/>
          </w:tcPr>
          <w:p w14:paraId="28202258" w14:textId="77777777" w:rsidR="00FA65D1" w:rsidRDefault="00FA65D1" w:rsidP="00554493">
            <w:pPr>
              <w:rPr>
                <w:rFonts w:ascii="Arial Narrow" w:hAnsi="Arial Narrow"/>
                <w:sz w:val="18"/>
                <w:szCs w:val="18"/>
              </w:rPr>
            </w:pPr>
          </w:p>
          <w:p w14:paraId="73D25B57"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31E67FC1" wp14:editId="72BFE1C2">
                  <wp:extent cx="396240" cy="237490"/>
                  <wp:effectExtent l="0" t="0" r="381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240" cy="237490"/>
                          </a:xfrm>
                          <a:prstGeom prst="rect">
                            <a:avLst/>
                          </a:prstGeom>
                          <a:noFill/>
                        </pic:spPr>
                      </pic:pic>
                    </a:graphicData>
                  </a:graphic>
                </wp:inline>
              </w:drawing>
            </w:r>
          </w:p>
          <w:p w14:paraId="6806FC7C" w14:textId="77777777" w:rsidR="00FA65D1" w:rsidRPr="00F05F1B" w:rsidRDefault="00FA65D1" w:rsidP="00554493">
            <w:pPr>
              <w:rPr>
                <w:rFonts w:ascii="Arial Narrow" w:hAnsi="Arial Narrow"/>
                <w:sz w:val="18"/>
                <w:szCs w:val="18"/>
              </w:rPr>
            </w:pPr>
          </w:p>
          <w:p w14:paraId="6F10FFD4" w14:textId="77777777" w:rsidR="00FA65D1" w:rsidRPr="00F05F1B" w:rsidRDefault="00FA65D1" w:rsidP="00554493">
            <w:pPr>
              <w:rPr>
                <w:rFonts w:ascii="Arial Narrow" w:hAnsi="Arial Narrow"/>
                <w:sz w:val="18"/>
                <w:szCs w:val="18"/>
              </w:rPr>
            </w:pPr>
          </w:p>
          <w:p w14:paraId="7A335F99" w14:textId="77777777" w:rsidR="00FA65D1" w:rsidRPr="00F05F1B" w:rsidRDefault="00FA65D1" w:rsidP="00554493">
            <w:pPr>
              <w:rPr>
                <w:rFonts w:ascii="Arial Narrow" w:hAnsi="Arial Narrow"/>
                <w:sz w:val="18"/>
                <w:szCs w:val="18"/>
              </w:rPr>
            </w:pPr>
          </w:p>
          <w:p w14:paraId="1FE76CE4" w14:textId="77777777" w:rsidR="00FA65D1" w:rsidRPr="00F05F1B"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4644B6BA" wp14:editId="5522E319">
                  <wp:extent cx="255905" cy="23749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905" cy="237490"/>
                          </a:xfrm>
                          <a:prstGeom prst="rect">
                            <a:avLst/>
                          </a:prstGeom>
                          <a:noFill/>
                        </pic:spPr>
                      </pic:pic>
                    </a:graphicData>
                  </a:graphic>
                </wp:inline>
              </w:drawing>
            </w:r>
          </w:p>
          <w:p w14:paraId="0C49277F" w14:textId="77777777" w:rsidR="00FA65D1" w:rsidRPr="00F05F1B" w:rsidRDefault="00FA65D1" w:rsidP="00554493">
            <w:pPr>
              <w:rPr>
                <w:rFonts w:ascii="Arial Narrow" w:hAnsi="Arial Narrow"/>
                <w:sz w:val="18"/>
                <w:szCs w:val="18"/>
                <w:highlight w:val="yellow"/>
              </w:rPr>
            </w:pPr>
          </w:p>
          <w:p w14:paraId="6D7CDD3E" w14:textId="77777777" w:rsidR="00FA65D1" w:rsidRDefault="00FA65D1" w:rsidP="00554493">
            <w:pPr>
              <w:rPr>
                <w:rFonts w:ascii="Arial Narrow" w:hAnsi="Arial Narrow"/>
                <w:sz w:val="18"/>
                <w:szCs w:val="18"/>
                <w:highlight w:val="yellow"/>
              </w:rPr>
            </w:pPr>
          </w:p>
          <w:p w14:paraId="6A4096DF" w14:textId="77777777" w:rsidR="00FA65D1" w:rsidRPr="00F05F1B" w:rsidRDefault="00FA65D1" w:rsidP="00554493">
            <w:pPr>
              <w:rPr>
                <w:rFonts w:ascii="Arial Narrow" w:hAnsi="Arial Narrow"/>
                <w:sz w:val="18"/>
                <w:szCs w:val="18"/>
                <w:highlight w:val="yellow"/>
              </w:rPr>
            </w:pPr>
          </w:p>
          <w:p w14:paraId="4AE8D2E3" w14:textId="77777777" w:rsidR="00FA65D1" w:rsidRPr="00F05F1B" w:rsidRDefault="00FA65D1" w:rsidP="00554493">
            <w:pPr>
              <w:rPr>
                <w:rFonts w:ascii="Arial Narrow" w:hAnsi="Arial Narrow"/>
                <w:sz w:val="18"/>
                <w:szCs w:val="18"/>
                <w:highlight w:val="yellow"/>
              </w:rPr>
            </w:pPr>
            <w:r w:rsidRPr="00555224">
              <w:rPr>
                <w:rFonts w:ascii="Arial Narrow" w:hAnsi="Arial Narrow"/>
                <w:noProof/>
                <w:sz w:val="18"/>
                <w:szCs w:val="18"/>
                <w:lang w:eastAsia="en-GB"/>
              </w:rPr>
              <w:drawing>
                <wp:inline distT="0" distB="0" distL="0" distR="0" wp14:anchorId="366F14A4" wp14:editId="5E77BA42">
                  <wp:extent cx="255905" cy="23749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905" cy="237490"/>
                          </a:xfrm>
                          <a:prstGeom prst="rect">
                            <a:avLst/>
                          </a:prstGeom>
                          <a:noFill/>
                        </pic:spPr>
                      </pic:pic>
                    </a:graphicData>
                  </a:graphic>
                </wp:inline>
              </w:drawing>
            </w:r>
          </w:p>
          <w:p w14:paraId="60EF1B31" w14:textId="77777777" w:rsidR="00FA65D1" w:rsidRPr="00F05F1B" w:rsidRDefault="00FA65D1" w:rsidP="00554493">
            <w:pPr>
              <w:rPr>
                <w:rFonts w:ascii="Arial Narrow" w:hAnsi="Arial Narrow"/>
                <w:sz w:val="18"/>
                <w:szCs w:val="18"/>
              </w:rPr>
            </w:pPr>
          </w:p>
        </w:tc>
        <w:tc>
          <w:tcPr>
            <w:tcW w:w="709" w:type="dxa"/>
          </w:tcPr>
          <w:p w14:paraId="4FF300A4" w14:textId="77777777" w:rsidR="00FA65D1" w:rsidRPr="00996A55" w:rsidRDefault="00FA65D1" w:rsidP="00554493">
            <w:pPr>
              <w:rPr>
                <w:rFonts w:ascii="Arial Narrow" w:hAnsi="Arial Narrow"/>
                <w:sz w:val="18"/>
                <w:szCs w:val="18"/>
              </w:rPr>
            </w:pPr>
            <w:r>
              <w:rPr>
                <w:rFonts w:ascii="Arial Narrow" w:hAnsi="Arial Narrow"/>
                <w:sz w:val="18"/>
                <w:szCs w:val="18"/>
              </w:rPr>
              <w:t>Mod</w:t>
            </w:r>
          </w:p>
        </w:tc>
      </w:tr>
      <w:tr w:rsidR="00FA65D1" w:rsidRPr="00996A55" w14:paraId="201AD012" w14:textId="77777777" w:rsidTr="00554493">
        <w:trPr>
          <w:trHeight w:val="1410"/>
        </w:trPr>
        <w:tc>
          <w:tcPr>
            <w:tcW w:w="851" w:type="dxa"/>
          </w:tcPr>
          <w:p w14:paraId="317521A4" w14:textId="77777777" w:rsidR="00FA65D1" w:rsidRDefault="00FA65D1" w:rsidP="00554493">
            <w:pPr>
              <w:rPr>
                <w:rFonts w:ascii="Arial Narrow" w:hAnsi="Arial Narrow"/>
                <w:sz w:val="18"/>
                <w:szCs w:val="18"/>
              </w:rPr>
            </w:pPr>
            <w:r w:rsidRPr="00996A55">
              <w:rPr>
                <w:rFonts w:ascii="Arial Narrow" w:hAnsi="Arial Narrow"/>
                <w:sz w:val="18"/>
                <w:szCs w:val="18"/>
              </w:rPr>
              <w:t xml:space="preserve">Rose et al. </w:t>
            </w:r>
            <w:r>
              <w:rPr>
                <w:rFonts w:ascii="Arial Narrow" w:hAnsi="Arial Narrow"/>
                <w:sz w:val="18"/>
                <w:szCs w:val="18"/>
              </w:rPr>
              <w:br/>
              <w:t>(</w:t>
            </w:r>
            <w:r w:rsidRPr="00996A55">
              <w:rPr>
                <w:rFonts w:ascii="Arial Narrow" w:hAnsi="Arial Narrow"/>
                <w:sz w:val="18"/>
                <w:szCs w:val="18"/>
              </w:rPr>
              <w:t>2009</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13</w:t>
            </w:r>
          </w:p>
          <w:p w14:paraId="75985ECD" w14:textId="77777777" w:rsidR="00FA65D1" w:rsidRPr="00996A55" w:rsidRDefault="00FA65D1" w:rsidP="00554493">
            <w:pPr>
              <w:rPr>
                <w:rFonts w:ascii="Arial Narrow" w:hAnsi="Arial Narrow"/>
                <w:sz w:val="18"/>
                <w:szCs w:val="18"/>
              </w:rPr>
            </w:pPr>
          </w:p>
          <w:p w14:paraId="7179D096"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USA</w:t>
            </w:r>
          </w:p>
        </w:tc>
        <w:tc>
          <w:tcPr>
            <w:tcW w:w="851" w:type="dxa"/>
          </w:tcPr>
          <w:p w14:paraId="6943FCE8"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Cross-sectional</w:t>
            </w:r>
          </w:p>
        </w:tc>
        <w:tc>
          <w:tcPr>
            <w:tcW w:w="1843" w:type="dxa"/>
          </w:tcPr>
          <w:p w14:paraId="704A3834" w14:textId="77777777" w:rsidR="00FA65D1" w:rsidRDefault="00FA65D1" w:rsidP="00554493">
            <w:pPr>
              <w:rPr>
                <w:rFonts w:ascii="Arial Narrow" w:hAnsi="Arial Narrow"/>
                <w:sz w:val="18"/>
                <w:szCs w:val="18"/>
              </w:rPr>
            </w:pPr>
            <w:r>
              <w:rPr>
                <w:rFonts w:ascii="Arial Narrow" w:hAnsi="Arial Narrow"/>
                <w:sz w:val="18"/>
                <w:szCs w:val="18"/>
              </w:rPr>
              <w:t>38 s</w:t>
            </w:r>
            <w:r w:rsidRPr="00996A55">
              <w:rPr>
                <w:rFonts w:ascii="Arial Narrow" w:hAnsi="Arial Narrow"/>
                <w:sz w:val="18"/>
                <w:szCs w:val="18"/>
              </w:rPr>
              <w:t>upermarkets</w:t>
            </w:r>
            <w:r>
              <w:rPr>
                <w:rFonts w:ascii="Arial Narrow" w:hAnsi="Arial Narrow"/>
                <w:sz w:val="18"/>
                <w:szCs w:val="18"/>
              </w:rPr>
              <w:t xml:space="preserve">, </w:t>
            </w:r>
          </w:p>
          <w:p w14:paraId="6A5B209E" w14:textId="77777777" w:rsidR="00FA65D1" w:rsidRPr="00996A55" w:rsidRDefault="00FA65D1" w:rsidP="00554493">
            <w:pPr>
              <w:rPr>
                <w:rFonts w:ascii="Arial Narrow" w:hAnsi="Arial Narrow"/>
                <w:sz w:val="18"/>
                <w:szCs w:val="18"/>
              </w:rPr>
            </w:pPr>
            <w:r>
              <w:rPr>
                <w:rFonts w:ascii="Arial Narrow" w:hAnsi="Arial Narrow"/>
                <w:sz w:val="18"/>
                <w:szCs w:val="18"/>
              </w:rPr>
              <w:t xml:space="preserve">119 convenience/ petrol stores, </w:t>
            </w:r>
            <w:r w:rsidRPr="00996A55">
              <w:rPr>
                <w:rFonts w:ascii="Arial Narrow" w:hAnsi="Arial Narrow"/>
                <w:sz w:val="18"/>
                <w:szCs w:val="18"/>
              </w:rPr>
              <w:t xml:space="preserve">general merchandise </w:t>
            </w:r>
            <w:r>
              <w:rPr>
                <w:rFonts w:ascii="Arial Narrow" w:hAnsi="Arial Narrow"/>
                <w:sz w:val="18"/>
                <w:szCs w:val="18"/>
              </w:rPr>
              <w:t xml:space="preserve">and liquor </w:t>
            </w:r>
            <w:r w:rsidRPr="00996A55">
              <w:rPr>
                <w:rFonts w:ascii="Arial Narrow" w:hAnsi="Arial Narrow"/>
                <w:sz w:val="18"/>
                <w:szCs w:val="18"/>
              </w:rPr>
              <w:t>stores</w:t>
            </w:r>
            <w:r>
              <w:rPr>
                <w:rFonts w:ascii="Arial Narrow" w:hAnsi="Arial Narrow"/>
                <w:sz w:val="18"/>
                <w:szCs w:val="18"/>
              </w:rPr>
              <w:t xml:space="preserve"> in 103 census tracts</w:t>
            </w:r>
          </w:p>
          <w:p w14:paraId="44FF45CF" w14:textId="77777777" w:rsidR="00FA65D1" w:rsidRPr="00996A55" w:rsidRDefault="00FA65D1" w:rsidP="00554493">
            <w:pPr>
              <w:rPr>
                <w:rFonts w:ascii="Arial Narrow" w:hAnsi="Arial Narrow"/>
                <w:sz w:val="18"/>
                <w:szCs w:val="18"/>
              </w:rPr>
            </w:pPr>
          </w:p>
          <w:p w14:paraId="1025EC12" w14:textId="77777777" w:rsidR="00FA65D1" w:rsidRDefault="00FA65D1" w:rsidP="00554493">
            <w:pPr>
              <w:rPr>
                <w:rFonts w:ascii="Arial Narrow" w:hAnsi="Arial Narrow"/>
                <w:sz w:val="18"/>
                <w:szCs w:val="18"/>
              </w:rPr>
            </w:pPr>
            <w:r w:rsidRPr="006A4CA1">
              <w:rPr>
                <w:rFonts w:ascii="Arial Narrow" w:hAnsi="Arial Narrow"/>
                <w:sz w:val="18"/>
                <w:szCs w:val="18"/>
              </w:rPr>
              <w:t xml:space="preserve">Urban areas, South-Eastern Louisiana.  </w:t>
            </w:r>
          </w:p>
          <w:p w14:paraId="19DE2829" w14:textId="77777777" w:rsidR="00FA65D1" w:rsidRDefault="00FA65D1" w:rsidP="00554493">
            <w:pPr>
              <w:rPr>
                <w:rFonts w:ascii="Arial Narrow" w:hAnsi="Arial Narrow"/>
                <w:sz w:val="18"/>
                <w:szCs w:val="18"/>
              </w:rPr>
            </w:pPr>
          </w:p>
          <w:p w14:paraId="7AB77A84" w14:textId="77777777" w:rsidR="00FA65D1" w:rsidRPr="006A4CA1" w:rsidRDefault="00FA65D1" w:rsidP="00554493">
            <w:pPr>
              <w:rPr>
                <w:rFonts w:ascii="Arial Narrow" w:hAnsi="Arial Narrow"/>
                <w:sz w:val="18"/>
                <w:szCs w:val="18"/>
              </w:rPr>
            </w:pPr>
            <w:r w:rsidRPr="006A4CA1">
              <w:rPr>
                <w:rFonts w:ascii="Arial Narrow" w:hAnsi="Arial Narrow"/>
                <w:sz w:val="18"/>
                <w:szCs w:val="18"/>
              </w:rPr>
              <w:lastRenderedPageBreak/>
              <w:t>No neighbourhood SES details</w:t>
            </w:r>
          </w:p>
        </w:tc>
        <w:tc>
          <w:tcPr>
            <w:tcW w:w="2126" w:type="dxa"/>
          </w:tcPr>
          <w:p w14:paraId="6BE4210C" w14:textId="77777777" w:rsidR="00FA65D1" w:rsidRPr="00996A55" w:rsidRDefault="00FA65D1" w:rsidP="00554493">
            <w:pPr>
              <w:rPr>
                <w:rFonts w:ascii="Arial Narrow" w:hAnsi="Arial Narrow"/>
                <w:sz w:val="18"/>
                <w:szCs w:val="18"/>
              </w:rPr>
            </w:pPr>
            <w:r>
              <w:rPr>
                <w:rFonts w:ascii="Arial Narrow" w:hAnsi="Arial Narrow"/>
                <w:sz w:val="18"/>
                <w:szCs w:val="18"/>
              </w:rPr>
              <w:lastRenderedPageBreak/>
              <w:t>n</w:t>
            </w:r>
            <w:r w:rsidRPr="00996A55">
              <w:rPr>
                <w:rFonts w:ascii="Arial Narrow" w:hAnsi="Arial Narrow"/>
                <w:sz w:val="18"/>
                <w:szCs w:val="18"/>
              </w:rPr>
              <w:t>=1243</w:t>
            </w:r>
          </w:p>
          <w:p w14:paraId="29D4B662" w14:textId="77777777" w:rsidR="00FA65D1" w:rsidRPr="00996A55" w:rsidRDefault="00FA65D1" w:rsidP="00554493">
            <w:pPr>
              <w:rPr>
                <w:rFonts w:ascii="Arial Narrow" w:hAnsi="Arial Narrow"/>
                <w:sz w:val="18"/>
                <w:szCs w:val="18"/>
              </w:rPr>
            </w:pPr>
          </w:p>
          <w:p w14:paraId="60658C2A" w14:textId="77777777" w:rsidR="00FA65D1" w:rsidRPr="00996A55" w:rsidRDefault="00FA65D1" w:rsidP="00554493">
            <w:pPr>
              <w:rPr>
                <w:rFonts w:ascii="Arial Narrow" w:hAnsi="Arial Narrow"/>
                <w:sz w:val="18"/>
                <w:szCs w:val="18"/>
              </w:rPr>
            </w:pPr>
            <w:r>
              <w:rPr>
                <w:rFonts w:ascii="Arial Narrow" w:hAnsi="Arial Narrow"/>
                <w:sz w:val="18"/>
                <w:szCs w:val="18"/>
              </w:rPr>
              <w:t>Recruitment: R</w:t>
            </w:r>
            <w:r w:rsidRPr="00996A55">
              <w:rPr>
                <w:rFonts w:ascii="Arial Narrow" w:hAnsi="Arial Narrow"/>
                <w:sz w:val="18"/>
                <w:szCs w:val="18"/>
              </w:rPr>
              <w:t>andom sample of households c</w:t>
            </w:r>
            <w:r>
              <w:rPr>
                <w:rFonts w:ascii="Arial Narrow" w:hAnsi="Arial Narrow"/>
                <w:sz w:val="18"/>
                <w:szCs w:val="18"/>
              </w:rPr>
              <w:t xml:space="preserve">ontacted via telephone </w:t>
            </w:r>
          </w:p>
          <w:p w14:paraId="32BF1ACC" w14:textId="77777777" w:rsidR="00FA65D1" w:rsidRPr="00996A55" w:rsidRDefault="00FA65D1" w:rsidP="00554493">
            <w:pPr>
              <w:rPr>
                <w:rFonts w:ascii="Arial Narrow" w:hAnsi="Arial Narrow"/>
                <w:sz w:val="18"/>
                <w:szCs w:val="18"/>
              </w:rPr>
            </w:pPr>
          </w:p>
          <w:p w14:paraId="6873E165" w14:textId="77777777" w:rsidR="00FA65D1" w:rsidRPr="00996A55" w:rsidRDefault="00FA65D1" w:rsidP="00554493">
            <w:pPr>
              <w:rPr>
                <w:rFonts w:ascii="Arial Narrow" w:hAnsi="Arial Narrow"/>
                <w:sz w:val="18"/>
                <w:szCs w:val="18"/>
              </w:rPr>
            </w:pPr>
            <w:r>
              <w:rPr>
                <w:rFonts w:ascii="Arial Narrow" w:hAnsi="Arial Narrow"/>
                <w:sz w:val="18"/>
                <w:szCs w:val="18"/>
              </w:rPr>
              <w:t>Age: 63% aged &lt;50 yea</w:t>
            </w:r>
            <w:r w:rsidRPr="00996A55">
              <w:rPr>
                <w:rFonts w:ascii="Arial Narrow" w:hAnsi="Arial Narrow"/>
                <w:sz w:val="18"/>
                <w:szCs w:val="18"/>
              </w:rPr>
              <w:t>rs</w:t>
            </w:r>
          </w:p>
          <w:p w14:paraId="409ABF00"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Sex: 66% Female</w:t>
            </w:r>
          </w:p>
          <w:p w14:paraId="0B9E3EA4"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Ethnicity: 50% White</w:t>
            </w:r>
          </w:p>
          <w:p w14:paraId="50D5D2AC" w14:textId="77777777" w:rsidR="00FA65D1" w:rsidRPr="00996A55" w:rsidRDefault="00FA65D1" w:rsidP="00554493">
            <w:pPr>
              <w:rPr>
                <w:rFonts w:ascii="Arial Narrow" w:hAnsi="Arial Narrow"/>
                <w:sz w:val="18"/>
                <w:szCs w:val="18"/>
              </w:rPr>
            </w:pPr>
            <w:r>
              <w:rPr>
                <w:rFonts w:ascii="Arial Narrow" w:hAnsi="Arial Narrow"/>
                <w:sz w:val="18"/>
                <w:szCs w:val="18"/>
              </w:rPr>
              <w:t xml:space="preserve">                </w:t>
            </w:r>
            <w:r w:rsidRPr="00996A55">
              <w:rPr>
                <w:rFonts w:ascii="Arial Narrow" w:hAnsi="Arial Narrow"/>
                <w:sz w:val="18"/>
                <w:szCs w:val="18"/>
              </w:rPr>
              <w:t>42% A</w:t>
            </w:r>
            <w:r>
              <w:rPr>
                <w:rFonts w:ascii="Arial Narrow" w:hAnsi="Arial Narrow"/>
                <w:sz w:val="18"/>
                <w:szCs w:val="18"/>
              </w:rPr>
              <w:t xml:space="preserve">frican </w:t>
            </w:r>
            <w:r>
              <w:rPr>
                <w:rFonts w:ascii="Arial Narrow" w:hAnsi="Arial Narrow"/>
                <w:sz w:val="18"/>
                <w:szCs w:val="18"/>
              </w:rPr>
              <w:tab/>
            </w:r>
            <w:r w:rsidRPr="00996A55">
              <w:rPr>
                <w:rFonts w:ascii="Arial Narrow" w:hAnsi="Arial Narrow"/>
                <w:sz w:val="18"/>
                <w:szCs w:val="18"/>
              </w:rPr>
              <w:t>A</w:t>
            </w:r>
            <w:r>
              <w:rPr>
                <w:rFonts w:ascii="Arial Narrow" w:hAnsi="Arial Narrow"/>
                <w:sz w:val="18"/>
                <w:szCs w:val="18"/>
              </w:rPr>
              <w:t>merican</w:t>
            </w:r>
            <w:r w:rsidRPr="00996A55">
              <w:rPr>
                <w:rFonts w:ascii="Arial Narrow" w:hAnsi="Arial Narrow"/>
                <w:sz w:val="18"/>
                <w:szCs w:val="18"/>
              </w:rPr>
              <w:t xml:space="preserve"> </w:t>
            </w:r>
          </w:p>
          <w:p w14:paraId="35FFFA0F" w14:textId="77777777" w:rsidR="00FA65D1" w:rsidRPr="00996A55" w:rsidRDefault="00FA65D1" w:rsidP="00554493">
            <w:pPr>
              <w:ind w:left="557"/>
              <w:rPr>
                <w:rFonts w:ascii="Arial Narrow" w:hAnsi="Arial Narrow"/>
                <w:sz w:val="18"/>
                <w:szCs w:val="18"/>
              </w:rPr>
            </w:pPr>
            <w:r>
              <w:rPr>
                <w:rFonts w:ascii="Arial Narrow" w:hAnsi="Arial Narrow"/>
                <w:sz w:val="18"/>
                <w:szCs w:val="18"/>
              </w:rPr>
              <w:lastRenderedPageBreak/>
              <w:t xml:space="preserve">  5</w:t>
            </w:r>
            <w:r w:rsidRPr="00996A55">
              <w:rPr>
                <w:rFonts w:ascii="Arial Narrow" w:hAnsi="Arial Narrow"/>
                <w:sz w:val="18"/>
                <w:szCs w:val="18"/>
              </w:rPr>
              <w:t>% Latino</w:t>
            </w:r>
          </w:p>
          <w:p w14:paraId="3828E8AB" w14:textId="77777777" w:rsidR="00FA65D1" w:rsidRPr="00996A55" w:rsidRDefault="00FA65D1" w:rsidP="00554493">
            <w:pPr>
              <w:ind w:left="557"/>
              <w:rPr>
                <w:rFonts w:ascii="Arial Narrow" w:hAnsi="Arial Narrow"/>
                <w:sz w:val="18"/>
                <w:szCs w:val="18"/>
              </w:rPr>
            </w:pPr>
            <w:r>
              <w:rPr>
                <w:rFonts w:ascii="Arial Narrow" w:hAnsi="Arial Narrow"/>
                <w:sz w:val="18"/>
                <w:szCs w:val="18"/>
              </w:rPr>
              <w:t xml:space="preserve">  3</w:t>
            </w:r>
            <w:r w:rsidRPr="00996A55">
              <w:rPr>
                <w:rFonts w:ascii="Arial Narrow" w:hAnsi="Arial Narrow"/>
                <w:sz w:val="18"/>
                <w:szCs w:val="18"/>
              </w:rPr>
              <w:t>% Other</w:t>
            </w:r>
          </w:p>
        </w:tc>
        <w:tc>
          <w:tcPr>
            <w:tcW w:w="992" w:type="dxa"/>
          </w:tcPr>
          <w:p w14:paraId="1472AC16" w14:textId="77777777" w:rsidR="00FA65D1" w:rsidRPr="00996A55" w:rsidRDefault="00FA65D1" w:rsidP="00554493">
            <w:pPr>
              <w:rPr>
                <w:rFonts w:ascii="Arial Narrow" w:hAnsi="Arial Narrow"/>
                <w:sz w:val="18"/>
                <w:szCs w:val="18"/>
              </w:rPr>
            </w:pPr>
            <w:r w:rsidRPr="00996A55">
              <w:rPr>
                <w:rFonts w:ascii="Arial Narrow" w:hAnsi="Arial Narrow"/>
                <w:sz w:val="18"/>
                <w:szCs w:val="18"/>
              </w:rPr>
              <w:lastRenderedPageBreak/>
              <w:t xml:space="preserve">Availability </w:t>
            </w:r>
          </w:p>
        </w:tc>
        <w:tc>
          <w:tcPr>
            <w:tcW w:w="2126" w:type="dxa"/>
          </w:tcPr>
          <w:p w14:paraId="0E4071CE" w14:textId="77777777" w:rsidR="00FA65D1" w:rsidRPr="00996A55" w:rsidRDefault="00FA65D1" w:rsidP="00554493">
            <w:pPr>
              <w:pStyle w:val="BodyText"/>
              <w:jc w:val="left"/>
              <w:rPr>
                <w:rFonts w:ascii="Arial Narrow" w:eastAsiaTheme="minorHAnsi" w:hAnsi="Arial Narrow" w:cstheme="minorBidi"/>
                <w:sz w:val="18"/>
                <w:szCs w:val="18"/>
              </w:rPr>
            </w:pPr>
            <w:r w:rsidRPr="00996A55">
              <w:rPr>
                <w:rFonts w:ascii="Arial Narrow" w:eastAsiaTheme="minorHAnsi" w:hAnsi="Arial Narrow" w:cstheme="minorBidi"/>
                <w:b/>
                <w:sz w:val="18"/>
                <w:szCs w:val="18"/>
              </w:rPr>
              <w:t>A:</w:t>
            </w:r>
            <w:r>
              <w:rPr>
                <w:rFonts w:ascii="Arial Narrow" w:eastAsiaTheme="minorHAnsi" w:hAnsi="Arial Narrow" w:cstheme="minorBidi"/>
                <w:sz w:val="18"/>
                <w:szCs w:val="18"/>
              </w:rPr>
              <w:t xml:space="preserve"> Total shelf space (m) in</w:t>
            </w:r>
            <w:r w:rsidRPr="00996A55">
              <w:rPr>
                <w:rFonts w:ascii="Arial Narrow" w:eastAsiaTheme="minorHAnsi" w:hAnsi="Arial Narrow" w:cstheme="minorBidi"/>
                <w:sz w:val="18"/>
                <w:szCs w:val="18"/>
              </w:rPr>
              <w:t xml:space="preserve"> all</w:t>
            </w:r>
            <w:r>
              <w:rPr>
                <w:rFonts w:ascii="Arial Narrow" w:eastAsiaTheme="minorHAnsi" w:hAnsi="Arial Narrow" w:cstheme="minorBidi"/>
                <w:sz w:val="18"/>
                <w:szCs w:val="18"/>
              </w:rPr>
              <w:t xml:space="preserve"> food</w:t>
            </w:r>
            <w:r w:rsidRPr="00996A55">
              <w:rPr>
                <w:rFonts w:ascii="Arial Narrow" w:eastAsiaTheme="minorHAnsi" w:hAnsi="Arial Narrow" w:cstheme="minorBidi"/>
                <w:sz w:val="18"/>
                <w:szCs w:val="18"/>
              </w:rPr>
              <w:t xml:space="preserve"> stores within 1km</w:t>
            </w:r>
            <w:r>
              <w:rPr>
                <w:rFonts w:ascii="Arial Narrow" w:eastAsiaTheme="minorHAnsi" w:hAnsi="Arial Narrow" w:cstheme="minorBidi"/>
                <w:sz w:val="18"/>
                <w:szCs w:val="18"/>
              </w:rPr>
              <w:t xml:space="preserve"> </w:t>
            </w:r>
            <w:r w:rsidRPr="00996A55">
              <w:rPr>
                <w:rFonts w:ascii="Arial Narrow" w:eastAsiaTheme="minorHAnsi" w:hAnsi="Arial Narrow" w:cstheme="minorBidi"/>
                <w:sz w:val="18"/>
                <w:szCs w:val="18"/>
              </w:rPr>
              <w:t xml:space="preserve">distance from </w:t>
            </w:r>
            <w:r>
              <w:rPr>
                <w:rFonts w:ascii="Arial Narrow" w:eastAsiaTheme="minorHAnsi" w:hAnsi="Arial Narrow" w:cstheme="minorBidi"/>
                <w:sz w:val="18"/>
                <w:szCs w:val="18"/>
              </w:rPr>
              <w:t xml:space="preserve">participants’ </w:t>
            </w:r>
            <w:r w:rsidRPr="00996A55">
              <w:rPr>
                <w:rFonts w:ascii="Arial Narrow" w:eastAsiaTheme="minorHAnsi" w:hAnsi="Arial Narrow" w:cstheme="minorBidi"/>
                <w:sz w:val="18"/>
                <w:szCs w:val="18"/>
              </w:rPr>
              <w:t>home</w:t>
            </w:r>
            <w:r>
              <w:rPr>
                <w:rFonts w:ascii="Arial Narrow" w:eastAsiaTheme="minorHAnsi" w:hAnsi="Arial Narrow" w:cstheme="minorBidi"/>
                <w:sz w:val="18"/>
                <w:szCs w:val="18"/>
              </w:rPr>
              <w:t>s for:</w:t>
            </w:r>
          </w:p>
          <w:p w14:paraId="595AACF3" w14:textId="77777777" w:rsidR="00FA65D1" w:rsidRDefault="00FA65D1" w:rsidP="00EA33EE">
            <w:pPr>
              <w:pStyle w:val="BodyText"/>
              <w:numPr>
                <w:ilvl w:val="0"/>
                <w:numId w:val="19"/>
              </w:numPr>
              <w:ind w:left="175" w:hanging="119"/>
              <w:jc w:val="left"/>
              <w:rPr>
                <w:rFonts w:ascii="Arial Narrow" w:eastAsiaTheme="minorHAnsi" w:hAnsi="Arial Narrow" w:cstheme="minorBidi"/>
                <w:sz w:val="18"/>
                <w:szCs w:val="18"/>
              </w:rPr>
            </w:pPr>
            <w:r>
              <w:rPr>
                <w:rFonts w:ascii="Arial Narrow" w:eastAsiaTheme="minorHAnsi" w:hAnsi="Arial Narrow" w:cstheme="minorBidi"/>
                <w:sz w:val="18"/>
                <w:szCs w:val="18"/>
              </w:rPr>
              <w:t>T</w:t>
            </w:r>
            <w:r w:rsidRPr="00996A55">
              <w:rPr>
                <w:rFonts w:ascii="Arial Narrow" w:eastAsiaTheme="minorHAnsi" w:hAnsi="Arial Narrow" w:cstheme="minorBidi"/>
                <w:sz w:val="18"/>
                <w:szCs w:val="18"/>
              </w:rPr>
              <w:t xml:space="preserve">otal </w:t>
            </w:r>
            <w:r>
              <w:rPr>
                <w:rFonts w:ascii="Arial Narrow" w:eastAsiaTheme="minorHAnsi" w:hAnsi="Arial Narrow" w:cstheme="minorBidi"/>
                <w:sz w:val="18"/>
                <w:szCs w:val="18"/>
              </w:rPr>
              <w:t xml:space="preserve">F&amp;V </w:t>
            </w:r>
          </w:p>
          <w:p w14:paraId="06A9BA33" w14:textId="77777777" w:rsidR="00FA65D1" w:rsidRPr="007434EB" w:rsidRDefault="00FA65D1" w:rsidP="00EA33EE">
            <w:pPr>
              <w:pStyle w:val="BodyText"/>
              <w:numPr>
                <w:ilvl w:val="0"/>
                <w:numId w:val="19"/>
              </w:numPr>
              <w:ind w:left="175" w:hanging="119"/>
              <w:jc w:val="left"/>
              <w:rPr>
                <w:rFonts w:ascii="Arial Narrow" w:eastAsiaTheme="minorHAnsi" w:hAnsi="Arial Narrow" w:cstheme="minorBidi"/>
                <w:sz w:val="18"/>
                <w:szCs w:val="18"/>
              </w:rPr>
            </w:pPr>
            <w:r w:rsidRPr="007434EB">
              <w:rPr>
                <w:rFonts w:ascii="Arial Narrow" w:eastAsiaTheme="minorHAnsi" w:hAnsi="Arial Narrow" w:cstheme="minorBidi"/>
                <w:sz w:val="18"/>
                <w:szCs w:val="18"/>
              </w:rPr>
              <w:t>Total energy dense snack foods</w:t>
            </w:r>
            <w:r>
              <w:rPr>
                <w:rFonts w:ascii="Arial Narrow" w:eastAsiaTheme="minorHAnsi" w:hAnsi="Arial Narrow" w:cstheme="minorBidi"/>
                <w:sz w:val="18"/>
                <w:szCs w:val="18"/>
              </w:rPr>
              <w:t xml:space="preserve"> </w:t>
            </w:r>
            <w:r w:rsidRPr="007434EB">
              <w:rPr>
                <w:rFonts w:ascii="Arial Narrow" w:eastAsiaTheme="minorHAnsi" w:hAnsi="Arial Narrow" w:cstheme="minorBidi"/>
                <w:sz w:val="18"/>
                <w:szCs w:val="18"/>
              </w:rPr>
              <w:t>(confectionery, biscuits, salty snacks soft drink</w:t>
            </w:r>
            <w:r>
              <w:rPr>
                <w:rFonts w:ascii="Arial Narrow" w:eastAsiaTheme="minorHAnsi" w:hAnsi="Arial Narrow" w:cstheme="minorBidi"/>
                <w:sz w:val="18"/>
                <w:szCs w:val="18"/>
              </w:rPr>
              <w:t>)</w:t>
            </w:r>
          </w:p>
          <w:p w14:paraId="3858FACA" w14:textId="77777777" w:rsidR="00FA65D1" w:rsidRPr="00996A55" w:rsidRDefault="00FA65D1" w:rsidP="00554493">
            <w:pPr>
              <w:pStyle w:val="BodyText"/>
              <w:jc w:val="left"/>
              <w:rPr>
                <w:rFonts w:ascii="Arial Narrow" w:eastAsiaTheme="minorHAnsi" w:hAnsi="Arial Narrow" w:cstheme="minorBidi"/>
                <w:sz w:val="18"/>
                <w:szCs w:val="18"/>
              </w:rPr>
            </w:pPr>
          </w:p>
          <w:p w14:paraId="4899DD11" w14:textId="77777777" w:rsidR="00FA65D1" w:rsidRPr="00996A55"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lastRenderedPageBreak/>
              <w:t>In-store audits conducted in 2004-2005</w:t>
            </w:r>
          </w:p>
          <w:p w14:paraId="51C2AC2B" w14:textId="77777777" w:rsidR="00FA65D1" w:rsidRPr="00996A55" w:rsidRDefault="00FA65D1" w:rsidP="00554493">
            <w:pPr>
              <w:pStyle w:val="BodyText"/>
              <w:jc w:val="left"/>
              <w:rPr>
                <w:rFonts w:ascii="Arial Narrow" w:eastAsiaTheme="minorHAnsi" w:hAnsi="Arial Narrow" w:cstheme="minorBidi"/>
                <w:sz w:val="18"/>
                <w:szCs w:val="18"/>
              </w:rPr>
            </w:pPr>
          </w:p>
        </w:tc>
        <w:tc>
          <w:tcPr>
            <w:tcW w:w="1701" w:type="dxa"/>
          </w:tcPr>
          <w:p w14:paraId="3453C30A" w14:textId="77777777" w:rsidR="00FA65D1" w:rsidRDefault="00FA65D1" w:rsidP="00554493">
            <w:pPr>
              <w:pStyle w:val="BodyText"/>
              <w:jc w:val="left"/>
              <w:rPr>
                <w:rFonts w:ascii="Arial Narrow" w:eastAsiaTheme="minorHAnsi" w:hAnsi="Arial Narrow" w:cstheme="minorBidi"/>
                <w:sz w:val="18"/>
                <w:szCs w:val="18"/>
              </w:rPr>
            </w:pPr>
            <w:r w:rsidRPr="00996A55">
              <w:rPr>
                <w:rFonts w:ascii="Arial Narrow" w:eastAsiaTheme="minorHAnsi" w:hAnsi="Arial Narrow" w:cstheme="minorBidi"/>
                <w:sz w:val="18"/>
                <w:szCs w:val="18"/>
              </w:rPr>
              <w:lastRenderedPageBreak/>
              <w:t>BMI (kg/m</w:t>
            </w:r>
            <w:r w:rsidRPr="00996A55">
              <w:rPr>
                <w:rFonts w:ascii="Arial Narrow" w:eastAsiaTheme="minorHAnsi" w:hAnsi="Arial Narrow" w:cstheme="minorBidi"/>
                <w:sz w:val="18"/>
                <w:szCs w:val="18"/>
                <w:vertAlign w:val="superscript"/>
              </w:rPr>
              <w:t>2</w:t>
            </w:r>
            <w:r w:rsidRPr="00996A55">
              <w:rPr>
                <w:rFonts w:ascii="Arial Narrow" w:eastAsiaTheme="minorHAnsi" w:hAnsi="Arial Narrow" w:cstheme="minorBidi"/>
                <w:sz w:val="18"/>
                <w:szCs w:val="18"/>
              </w:rPr>
              <w:t>)</w:t>
            </w:r>
            <w:r>
              <w:rPr>
                <w:rFonts w:ascii="Arial Narrow" w:eastAsiaTheme="minorHAnsi" w:hAnsi="Arial Narrow" w:cstheme="minorBidi"/>
                <w:sz w:val="18"/>
                <w:szCs w:val="18"/>
              </w:rPr>
              <w:t xml:space="preserve"> - </w:t>
            </w:r>
            <w:r w:rsidRPr="00996A55">
              <w:rPr>
                <w:rFonts w:ascii="Arial Narrow" w:eastAsiaTheme="minorHAnsi" w:hAnsi="Arial Narrow" w:cstheme="minorBidi"/>
                <w:sz w:val="18"/>
                <w:szCs w:val="18"/>
              </w:rPr>
              <w:t>Self-reported weight and height</w:t>
            </w:r>
          </w:p>
          <w:p w14:paraId="0C6E332C" w14:textId="77777777" w:rsidR="00FA65D1" w:rsidRDefault="00FA65D1" w:rsidP="00554493">
            <w:pPr>
              <w:pStyle w:val="BodyText"/>
              <w:jc w:val="left"/>
              <w:rPr>
                <w:rFonts w:ascii="Arial Narrow" w:eastAsiaTheme="minorHAnsi" w:hAnsi="Arial Narrow" w:cstheme="minorBidi"/>
                <w:sz w:val="18"/>
                <w:szCs w:val="18"/>
              </w:rPr>
            </w:pPr>
          </w:p>
          <w:p w14:paraId="7AADDEF8" w14:textId="77777777" w:rsidR="00FA65D1" w:rsidRPr="00996A55"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Data </w:t>
            </w:r>
            <w:r w:rsidRPr="00996A55">
              <w:rPr>
                <w:rFonts w:ascii="Arial Narrow" w:eastAsiaTheme="minorHAnsi" w:hAnsi="Arial Narrow" w:cstheme="minorBidi"/>
                <w:sz w:val="18"/>
                <w:szCs w:val="18"/>
              </w:rPr>
              <w:t>collect</w:t>
            </w:r>
            <w:r>
              <w:rPr>
                <w:rFonts w:ascii="Arial Narrow" w:eastAsiaTheme="minorHAnsi" w:hAnsi="Arial Narrow" w:cstheme="minorBidi"/>
                <w:sz w:val="18"/>
                <w:szCs w:val="18"/>
              </w:rPr>
              <w:t>ed in 2004-2005 through telephone interview</w:t>
            </w:r>
          </w:p>
        </w:tc>
        <w:tc>
          <w:tcPr>
            <w:tcW w:w="3544" w:type="dxa"/>
          </w:tcPr>
          <w:p w14:paraId="7B4FD4F0" w14:textId="77777777" w:rsidR="00FA65D1" w:rsidRDefault="00FA65D1" w:rsidP="00554493">
            <w:pPr>
              <w:rPr>
                <w:rFonts w:ascii="Arial Narrow" w:hAnsi="Arial Narrow"/>
                <w:sz w:val="18"/>
                <w:szCs w:val="18"/>
              </w:rPr>
            </w:pPr>
            <w:r>
              <w:rPr>
                <w:rFonts w:ascii="Arial Narrow" w:hAnsi="Arial Narrow"/>
                <w:sz w:val="18"/>
                <w:szCs w:val="18"/>
              </w:rPr>
              <w:t xml:space="preserve">Neighbourhood (within 500m of home) </w:t>
            </w:r>
            <w:r w:rsidRPr="00996A55">
              <w:rPr>
                <w:rFonts w:ascii="Arial Narrow" w:hAnsi="Arial Narrow"/>
                <w:sz w:val="18"/>
                <w:szCs w:val="18"/>
              </w:rPr>
              <w:t>availability</w:t>
            </w:r>
            <w:r>
              <w:rPr>
                <w:rFonts w:ascii="Arial Narrow" w:hAnsi="Arial Narrow"/>
                <w:sz w:val="18"/>
                <w:szCs w:val="18"/>
              </w:rPr>
              <w:t xml:space="preserve"> of F&amp;V</w:t>
            </w:r>
            <w:r w:rsidRPr="00996A55">
              <w:rPr>
                <w:rFonts w:ascii="Arial Narrow" w:hAnsi="Arial Narrow"/>
                <w:sz w:val="18"/>
                <w:szCs w:val="18"/>
              </w:rPr>
              <w:t xml:space="preserve"> was not </w:t>
            </w:r>
            <w:r>
              <w:rPr>
                <w:rFonts w:ascii="Arial Narrow" w:hAnsi="Arial Narrow"/>
                <w:sz w:val="18"/>
                <w:szCs w:val="18"/>
              </w:rPr>
              <w:t xml:space="preserve">significantly </w:t>
            </w:r>
            <w:r w:rsidRPr="00996A55">
              <w:rPr>
                <w:rFonts w:ascii="Arial Narrow" w:hAnsi="Arial Narrow"/>
                <w:sz w:val="18"/>
                <w:szCs w:val="18"/>
              </w:rPr>
              <w:t xml:space="preserve">associated with BMI </w:t>
            </w:r>
            <w:r>
              <w:rPr>
                <w:rFonts w:ascii="Arial Narrow" w:hAnsi="Arial Narrow"/>
                <w:sz w:val="18"/>
                <w:szCs w:val="18"/>
              </w:rPr>
              <w:t>(</w:t>
            </w:r>
            <w:r w:rsidRPr="00996A55">
              <w:rPr>
                <w:rFonts w:ascii="Arial Narrow" w:hAnsi="Arial Narrow"/>
                <w:sz w:val="18"/>
                <w:szCs w:val="18"/>
              </w:rPr>
              <w:t>β</w:t>
            </w:r>
            <w:r>
              <w:rPr>
                <w:rFonts w:ascii="Arial Narrow" w:hAnsi="Arial Narrow"/>
                <w:sz w:val="18"/>
                <w:szCs w:val="18"/>
              </w:rPr>
              <w:t xml:space="preserve"> 0.00; SE 0.00; p&gt;0.05)</w:t>
            </w:r>
          </w:p>
          <w:p w14:paraId="40A8FD57" w14:textId="77777777" w:rsidR="00FA65D1" w:rsidRDefault="00FA65D1" w:rsidP="00554493">
            <w:pPr>
              <w:rPr>
                <w:rFonts w:ascii="Arial Narrow" w:hAnsi="Arial Narrow"/>
                <w:sz w:val="18"/>
                <w:szCs w:val="18"/>
              </w:rPr>
            </w:pPr>
          </w:p>
          <w:p w14:paraId="2E0BB9B7" w14:textId="77777777" w:rsidR="00FA65D1" w:rsidRPr="00996A55" w:rsidRDefault="00FA65D1" w:rsidP="00554493">
            <w:pPr>
              <w:rPr>
                <w:rFonts w:ascii="Arial Narrow" w:hAnsi="Arial Narrow"/>
                <w:sz w:val="18"/>
                <w:szCs w:val="18"/>
              </w:rPr>
            </w:pPr>
            <w:r>
              <w:rPr>
                <w:rFonts w:ascii="Arial Narrow" w:hAnsi="Arial Narrow"/>
                <w:sz w:val="18"/>
                <w:szCs w:val="18"/>
              </w:rPr>
              <w:t xml:space="preserve">Neighbourhood (within 500m of home) </w:t>
            </w:r>
            <w:r w:rsidRPr="00996A55">
              <w:rPr>
                <w:rFonts w:ascii="Arial Narrow" w:hAnsi="Arial Narrow"/>
                <w:sz w:val="18"/>
                <w:szCs w:val="18"/>
              </w:rPr>
              <w:t>availability</w:t>
            </w:r>
            <w:r>
              <w:rPr>
                <w:rFonts w:ascii="Arial Narrow" w:hAnsi="Arial Narrow"/>
                <w:sz w:val="18"/>
                <w:szCs w:val="18"/>
              </w:rPr>
              <w:t xml:space="preserve"> of energy dense snack was significantly </w:t>
            </w:r>
            <w:r w:rsidRPr="00996A55">
              <w:rPr>
                <w:rFonts w:ascii="Arial Narrow" w:hAnsi="Arial Narrow"/>
                <w:sz w:val="18"/>
                <w:szCs w:val="18"/>
              </w:rPr>
              <w:t xml:space="preserve">associated with BMI </w:t>
            </w:r>
            <w:r>
              <w:rPr>
                <w:rFonts w:ascii="Arial Narrow" w:hAnsi="Arial Narrow"/>
                <w:sz w:val="18"/>
                <w:szCs w:val="18"/>
              </w:rPr>
              <w:t>(</w:t>
            </w:r>
            <w:r w:rsidRPr="00996A55">
              <w:rPr>
                <w:rFonts w:ascii="Arial Narrow" w:hAnsi="Arial Narrow"/>
                <w:sz w:val="18"/>
                <w:szCs w:val="18"/>
              </w:rPr>
              <w:t>β</w:t>
            </w:r>
            <w:r>
              <w:rPr>
                <w:rFonts w:ascii="Arial Narrow" w:hAnsi="Arial Narrow"/>
                <w:sz w:val="18"/>
                <w:szCs w:val="18"/>
              </w:rPr>
              <w:t xml:space="preserve"> 0.00; SE 0.00; p&gt;0.05)</w:t>
            </w:r>
          </w:p>
          <w:p w14:paraId="12E0636C" w14:textId="77777777" w:rsidR="00FA65D1" w:rsidRDefault="00FA65D1" w:rsidP="00554493">
            <w:pPr>
              <w:rPr>
                <w:rFonts w:ascii="Arial Narrow" w:hAnsi="Arial Narrow"/>
                <w:sz w:val="18"/>
                <w:szCs w:val="18"/>
              </w:rPr>
            </w:pPr>
          </w:p>
          <w:p w14:paraId="4552D3B7" w14:textId="77777777" w:rsidR="00FA65D1" w:rsidRDefault="00FA65D1" w:rsidP="00554493">
            <w:pPr>
              <w:rPr>
                <w:rFonts w:ascii="Arial Narrow" w:hAnsi="Arial Narrow"/>
                <w:sz w:val="18"/>
                <w:szCs w:val="18"/>
              </w:rPr>
            </w:pPr>
            <w:r>
              <w:rPr>
                <w:rFonts w:ascii="Arial Narrow" w:hAnsi="Arial Narrow"/>
                <w:sz w:val="18"/>
                <w:szCs w:val="18"/>
              </w:rPr>
              <w:t xml:space="preserve">Neighbourhood (within 1km of home) </w:t>
            </w:r>
            <w:r w:rsidRPr="00996A55">
              <w:rPr>
                <w:rFonts w:ascii="Arial Narrow" w:hAnsi="Arial Narrow"/>
                <w:sz w:val="18"/>
                <w:szCs w:val="18"/>
              </w:rPr>
              <w:t>availability</w:t>
            </w:r>
            <w:r>
              <w:rPr>
                <w:rFonts w:ascii="Arial Narrow" w:hAnsi="Arial Narrow"/>
                <w:sz w:val="18"/>
                <w:szCs w:val="18"/>
              </w:rPr>
              <w:t xml:space="preserve"> of F&amp;V</w:t>
            </w:r>
            <w:r w:rsidRPr="00996A55">
              <w:rPr>
                <w:rFonts w:ascii="Arial Narrow" w:hAnsi="Arial Narrow"/>
                <w:sz w:val="18"/>
                <w:szCs w:val="18"/>
              </w:rPr>
              <w:t xml:space="preserve"> was not </w:t>
            </w:r>
            <w:r>
              <w:rPr>
                <w:rFonts w:ascii="Arial Narrow" w:hAnsi="Arial Narrow"/>
                <w:sz w:val="18"/>
                <w:szCs w:val="18"/>
              </w:rPr>
              <w:t xml:space="preserve">significantly </w:t>
            </w:r>
            <w:r w:rsidRPr="00996A55">
              <w:rPr>
                <w:rFonts w:ascii="Arial Narrow" w:hAnsi="Arial Narrow"/>
                <w:sz w:val="18"/>
                <w:szCs w:val="18"/>
              </w:rPr>
              <w:t xml:space="preserve">associated with BMI </w:t>
            </w:r>
            <w:r>
              <w:rPr>
                <w:rFonts w:ascii="Arial Narrow" w:hAnsi="Arial Narrow"/>
                <w:sz w:val="18"/>
                <w:szCs w:val="18"/>
              </w:rPr>
              <w:t>(</w:t>
            </w:r>
            <w:r w:rsidRPr="00996A55">
              <w:rPr>
                <w:rFonts w:ascii="Arial Narrow" w:hAnsi="Arial Narrow"/>
                <w:sz w:val="18"/>
                <w:szCs w:val="18"/>
              </w:rPr>
              <w:t>β</w:t>
            </w:r>
            <w:r>
              <w:rPr>
                <w:rFonts w:ascii="Arial Narrow" w:hAnsi="Arial Narrow"/>
                <w:sz w:val="18"/>
                <w:szCs w:val="18"/>
              </w:rPr>
              <w:t xml:space="preserve"> 0.00; SE 0.00; p&gt;0.05)</w:t>
            </w:r>
          </w:p>
          <w:p w14:paraId="1590F723" w14:textId="77777777" w:rsidR="00FA65D1" w:rsidRDefault="00FA65D1" w:rsidP="00554493">
            <w:pPr>
              <w:rPr>
                <w:rFonts w:ascii="Arial Narrow" w:hAnsi="Arial Narrow"/>
                <w:sz w:val="18"/>
                <w:szCs w:val="18"/>
              </w:rPr>
            </w:pPr>
          </w:p>
          <w:p w14:paraId="7565C384" w14:textId="77777777" w:rsidR="00FA65D1" w:rsidRDefault="00FA65D1" w:rsidP="00554493">
            <w:pPr>
              <w:rPr>
                <w:rFonts w:ascii="Arial Narrow" w:hAnsi="Arial Narrow"/>
                <w:sz w:val="18"/>
                <w:szCs w:val="18"/>
              </w:rPr>
            </w:pPr>
            <w:r>
              <w:rPr>
                <w:rFonts w:ascii="Arial Narrow" w:hAnsi="Arial Narrow"/>
                <w:sz w:val="18"/>
                <w:szCs w:val="18"/>
              </w:rPr>
              <w:t xml:space="preserve">Neighbourhood (within 1km of home) </w:t>
            </w:r>
            <w:r w:rsidRPr="00996A55">
              <w:rPr>
                <w:rFonts w:ascii="Arial Narrow" w:hAnsi="Arial Narrow"/>
                <w:sz w:val="18"/>
                <w:szCs w:val="18"/>
              </w:rPr>
              <w:t>availability</w:t>
            </w:r>
            <w:r>
              <w:rPr>
                <w:rFonts w:ascii="Arial Narrow" w:hAnsi="Arial Narrow"/>
                <w:sz w:val="18"/>
                <w:szCs w:val="18"/>
              </w:rPr>
              <w:t xml:space="preserve"> of energy dense snack was significantly </w:t>
            </w:r>
            <w:r w:rsidRPr="00996A55">
              <w:rPr>
                <w:rFonts w:ascii="Arial Narrow" w:hAnsi="Arial Narrow"/>
                <w:sz w:val="18"/>
                <w:szCs w:val="18"/>
              </w:rPr>
              <w:t xml:space="preserve">associated with BMI </w:t>
            </w:r>
            <w:r>
              <w:rPr>
                <w:rFonts w:ascii="Arial Narrow" w:hAnsi="Arial Narrow"/>
                <w:sz w:val="18"/>
                <w:szCs w:val="18"/>
              </w:rPr>
              <w:t>(</w:t>
            </w:r>
            <w:r w:rsidRPr="00996A55">
              <w:rPr>
                <w:rFonts w:ascii="Arial Narrow" w:hAnsi="Arial Narrow"/>
                <w:sz w:val="18"/>
                <w:szCs w:val="18"/>
              </w:rPr>
              <w:t>β</w:t>
            </w:r>
            <w:r>
              <w:rPr>
                <w:rFonts w:ascii="Arial Narrow" w:hAnsi="Arial Narrow"/>
                <w:sz w:val="18"/>
                <w:szCs w:val="18"/>
              </w:rPr>
              <w:t xml:space="preserve"> 0.00; SE 0.00; p&lt;0.05)</w:t>
            </w:r>
          </w:p>
          <w:p w14:paraId="5C0A9BEF" w14:textId="77777777" w:rsidR="00FA65D1" w:rsidRDefault="00FA65D1" w:rsidP="00554493">
            <w:pPr>
              <w:rPr>
                <w:rFonts w:ascii="Arial Narrow" w:hAnsi="Arial Narrow"/>
                <w:sz w:val="18"/>
                <w:szCs w:val="18"/>
              </w:rPr>
            </w:pPr>
          </w:p>
          <w:p w14:paraId="1E0CF8C4" w14:textId="77777777" w:rsidR="00FA65D1" w:rsidRDefault="00FA65D1" w:rsidP="00554493">
            <w:pPr>
              <w:rPr>
                <w:rFonts w:ascii="Arial Narrow" w:hAnsi="Arial Narrow"/>
                <w:sz w:val="18"/>
                <w:szCs w:val="18"/>
              </w:rPr>
            </w:pPr>
            <w:r>
              <w:rPr>
                <w:rFonts w:ascii="Arial Narrow" w:hAnsi="Arial Narrow"/>
                <w:sz w:val="18"/>
                <w:szCs w:val="18"/>
              </w:rPr>
              <w:t xml:space="preserve">Neighbourhood (within 2km of home) </w:t>
            </w:r>
            <w:r w:rsidRPr="00996A55">
              <w:rPr>
                <w:rFonts w:ascii="Arial Narrow" w:hAnsi="Arial Narrow"/>
                <w:sz w:val="18"/>
                <w:szCs w:val="18"/>
              </w:rPr>
              <w:t>availability</w:t>
            </w:r>
            <w:r>
              <w:rPr>
                <w:rFonts w:ascii="Arial Narrow" w:hAnsi="Arial Narrow"/>
                <w:sz w:val="18"/>
                <w:szCs w:val="18"/>
              </w:rPr>
              <w:t xml:space="preserve"> of F&amp;V</w:t>
            </w:r>
            <w:r w:rsidRPr="00996A55">
              <w:rPr>
                <w:rFonts w:ascii="Arial Narrow" w:hAnsi="Arial Narrow"/>
                <w:sz w:val="18"/>
                <w:szCs w:val="18"/>
              </w:rPr>
              <w:t xml:space="preserve"> was not </w:t>
            </w:r>
            <w:r>
              <w:rPr>
                <w:rFonts w:ascii="Arial Narrow" w:hAnsi="Arial Narrow"/>
                <w:sz w:val="18"/>
                <w:szCs w:val="18"/>
              </w:rPr>
              <w:t xml:space="preserve">significantly </w:t>
            </w:r>
            <w:r w:rsidRPr="00996A55">
              <w:rPr>
                <w:rFonts w:ascii="Arial Narrow" w:hAnsi="Arial Narrow"/>
                <w:sz w:val="18"/>
                <w:szCs w:val="18"/>
              </w:rPr>
              <w:t xml:space="preserve">associated with BMI </w:t>
            </w:r>
            <w:r>
              <w:rPr>
                <w:rFonts w:ascii="Arial Narrow" w:hAnsi="Arial Narrow"/>
                <w:sz w:val="18"/>
                <w:szCs w:val="18"/>
              </w:rPr>
              <w:t>(</w:t>
            </w:r>
            <w:r w:rsidRPr="00996A55">
              <w:rPr>
                <w:rFonts w:ascii="Arial Narrow" w:hAnsi="Arial Narrow"/>
                <w:sz w:val="18"/>
                <w:szCs w:val="18"/>
              </w:rPr>
              <w:t>β</w:t>
            </w:r>
            <w:r>
              <w:rPr>
                <w:rFonts w:ascii="Arial Narrow" w:hAnsi="Arial Narrow"/>
                <w:sz w:val="18"/>
                <w:szCs w:val="18"/>
              </w:rPr>
              <w:t xml:space="preserve"> -0.00; SE 0.00; p&gt;0.05)</w:t>
            </w:r>
          </w:p>
          <w:p w14:paraId="72B041FB" w14:textId="77777777" w:rsidR="00FA65D1" w:rsidRDefault="00FA65D1" w:rsidP="00554493">
            <w:pPr>
              <w:rPr>
                <w:rFonts w:ascii="Arial Narrow" w:hAnsi="Arial Narrow"/>
                <w:sz w:val="18"/>
                <w:szCs w:val="18"/>
              </w:rPr>
            </w:pPr>
          </w:p>
          <w:p w14:paraId="6EE01EA9" w14:textId="77777777" w:rsidR="00FA65D1" w:rsidRPr="00996A55" w:rsidRDefault="00FA65D1" w:rsidP="00554493">
            <w:pPr>
              <w:rPr>
                <w:rFonts w:ascii="Arial Narrow" w:hAnsi="Arial Narrow"/>
                <w:sz w:val="18"/>
                <w:szCs w:val="18"/>
              </w:rPr>
            </w:pPr>
            <w:r>
              <w:rPr>
                <w:rFonts w:ascii="Arial Narrow" w:hAnsi="Arial Narrow"/>
                <w:sz w:val="18"/>
                <w:szCs w:val="18"/>
              </w:rPr>
              <w:t xml:space="preserve">Neighbourhood (within 2km of home) </w:t>
            </w:r>
            <w:r w:rsidRPr="00996A55">
              <w:rPr>
                <w:rFonts w:ascii="Arial Narrow" w:hAnsi="Arial Narrow"/>
                <w:sz w:val="18"/>
                <w:szCs w:val="18"/>
              </w:rPr>
              <w:t>availability</w:t>
            </w:r>
            <w:r>
              <w:rPr>
                <w:rFonts w:ascii="Arial Narrow" w:hAnsi="Arial Narrow"/>
                <w:sz w:val="18"/>
                <w:szCs w:val="18"/>
              </w:rPr>
              <w:t xml:space="preserve"> of energy dense snack was significantly </w:t>
            </w:r>
            <w:r w:rsidRPr="00996A55">
              <w:rPr>
                <w:rFonts w:ascii="Arial Narrow" w:hAnsi="Arial Narrow"/>
                <w:sz w:val="18"/>
                <w:szCs w:val="18"/>
              </w:rPr>
              <w:t xml:space="preserve">associated with BMI </w:t>
            </w:r>
            <w:r>
              <w:rPr>
                <w:rFonts w:ascii="Arial Narrow" w:hAnsi="Arial Narrow"/>
                <w:sz w:val="18"/>
                <w:szCs w:val="18"/>
              </w:rPr>
              <w:t>(</w:t>
            </w:r>
            <w:r w:rsidRPr="00996A55">
              <w:rPr>
                <w:rFonts w:ascii="Arial Narrow" w:hAnsi="Arial Narrow"/>
                <w:sz w:val="18"/>
                <w:szCs w:val="18"/>
              </w:rPr>
              <w:t>β</w:t>
            </w:r>
            <w:r>
              <w:rPr>
                <w:rFonts w:ascii="Arial Narrow" w:hAnsi="Arial Narrow"/>
                <w:sz w:val="18"/>
                <w:szCs w:val="18"/>
              </w:rPr>
              <w:t xml:space="preserve"> 0.00; SE 0.00; p&gt;0.05)</w:t>
            </w:r>
          </w:p>
        </w:tc>
        <w:tc>
          <w:tcPr>
            <w:tcW w:w="992" w:type="dxa"/>
          </w:tcPr>
          <w:p w14:paraId="27052990" w14:textId="77777777" w:rsidR="00FA65D1" w:rsidRPr="00F05F1B" w:rsidRDefault="00FA65D1" w:rsidP="00554493">
            <w:pPr>
              <w:rPr>
                <w:rFonts w:ascii="Arial Narrow" w:hAnsi="Arial Narrow"/>
                <w:sz w:val="18"/>
                <w:szCs w:val="18"/>
              </w:rPr>
            </w:pPr>
            <w:r>
              <w:rPr>
                <w:rFonts w:ascii="Arial Narrow" w:hAnsi="Arial Narrow"/>
                <w:noProof/>
                <w:sz w:val="18"/>
                <w:szCs w:val="18"/>
                <w:lang w:eastAsia="en-GB"/>
              </w:rPr>
              <w:lastRenderedPageBreak/>
              <w:drawing>
                <wp:anchor distT="0" distB="0" distL="114300" distR="114300" simplePos="0" relativeHeight="251744256" behindDoc="0" locked="0" layoutInCell="1" allowOverlap="1" wp14:anchorId="32315849" wp14:editId="2A14A7FC">
                  <wp:simplePos x="0" y="0"/>
                  <wp:positionH relativeFrom="column">
                    <wp:posOffset>1270</wp:posOffset>
                  </wp:positionH>
                  <wp:positionV relativeFrom="paragraph">
                    <wp:posOffset>62230</wp:posOffset>
                  </wp:positionV>
                  <wp:extent cx="280670" cy="255905"/>
                  <wp:effectExtent l="0" t="0" r="508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70" cy="255905"/>
                          </a:xfrm>
                          <a:prstGeom prst="rect">
                            <a:avLst/>
                          </a:prstGeom>
                          <a:noFill/>
                        </pic:spPr>
                      </pic:pic>
                    </a:graphicData>
                  </a:graphic>
                </wp:anchor>
              </w:drawing>
            </w:r>
          </w:p>
          <w:p w14:paraId="0C185002" w14:textId="77777777" w:rsidR="00FA65D1" w:rsidRDefault="00FA65D1" w:rsidP="00554493">
            <w:pPr>
              <w:rPr>
                <w:rFonts w:ascii="Arial Narrow" w:hAnsi="Arial Narrow"/>
                <w:sz w:val="18"/>
                <w:szCs w:val="18"/>
              </w:rPr>
            </w:pPr>
          </w:p>
          <w:p w14:paraId="1BC21646"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757D429D" wp14:editId="61717998">
                  <wp:extent cx="395605" cy="238003"/>
                  <wp:effectExtent l="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701" cy="263329"/>
                          </a:xfrm>
                          <a:prstGeom prst="rect">
                            <a:avLst/>
                          </a:prstGeom>
                          <a:noFill/>
                        </pic:spPr>
                      </pic:pic>
                    </a:graphicData>
                  </a:graphic>
                </wp:inline>
              </w:drawing>
            </w:r>
          </w:p>
          <w:p w14:paraId="7FDD4215"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anchor distT="0" distB="0" distL="114300" distR="114300" simplePos="0" relativeHeight="251745280" behindDoc="0" locked="0" layoutInCell="1" allowOverlap="1" wp14:anchorId="5952A019" wp14:editId="51D4BDCA">
                  <wp:simplePos x="0" y="0"/>
                  <wp:positionH relativeFrom="column">
                    <wp:posOffset>-1270</wp:posOffset>
                  </wp:positionH>
                  <wp:positionV relativeFrom="paragraph">
                    <wp:posOffset>245745</wp:posOffset>
                  </wp:positionV>
                  <wp:extent cx="280670" cy="255905"/>
                  <wp:effectExtent l="0" t="0" r="508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70" cy="255905"/>
                          </a:xfrm>
                          <a:prstGeom prst="rect">
                            <a:avLst/>
                          </a:prstGeom>
                          <a:noFill/>
                        </pic:spPr>
                      </pic:pic>
                    </a:graphicData>
                  </a:graphic>
                </wp:anchor>
              </w:drawing>
            </w:r>
          </w:p>
          <w:p w14:paraId="663D2AD8" w14:textId="77777777" w:rsidR="00FA65D1" w:rsidRDefault="00FA65D1" w:rsidP="00554493">
            <w:pPr>
              <w:rPr>
                <w:rFonts w:ascii="Arial Narrow" w:hAnsi="Arial Narrow"/>
                <w:sz w:val="18"/>
                <w:szCs w:val="18"/>
              </w:rPr>
            </w:pPr>
          </w:p>
          <w:p w14:paraId="53A18D30" w14:textId="77777777" w:rsidR="00FA65D1" w:rsidRDefault="00FA65D1" w:rsidP="00554493">
            <w:pPr>
              <w:rPr>
                <w:rFonts w:ascii="Arial Narrow" w:hAnsi="Arial Narrow"/>
                <w:sz w:val="18"/>
                <w:szCs w:val="18"/>
              </w:rPr>
            </w:pPr>
          </w:p>
          <w:p w14:paraId="77B259C7" w14:textId="77777777" w:rsidR="00FA65D1" w:rsidRPr="00F05F1B" w:rsidRDefault="00FA65D1" w:rsidP="00554493">
            <w:pPr>
              <w:rPr>
                <w:rFonts w:ascii="Arial Narrow" w:hAnsi="Arial Narrow"/>
                <w:sz w:val="18"/>
                <w:szCs w:val="18"/>
              </w:rPr>
            </w:pPr>
          </w:p>
          <w:p w14:paraId="102B245A" w14:textId="77777777" w:rsidR="00FA65D1" w:rsidRPr="00F05F1B"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6981DEFF" wp14:editId="3654DD11">
                  <wp:extent cx="396240" cy="23749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240" cy="237490"/>
                          </a:xfrm>
                          <a:prstGeom prst="rect">
                            <a:avLst/>
                          </a:prstGeom>
                          <a:noFill/>
                        </pic:spPr>
                      </pic:pic>
                    </a:graphicData>
                  </a:graphic>
                </wp:inline>
              </w:drawing>
            </w:r>
          </w:p>
          <w:p w14:paraId="621E4A50"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anchor distT="0" distB="0" distL="114300" distR="114300" simplePos="0" relativeHeight="251746304" behindDoc="0" locked="0" layoutInCell="1" allowOverlap="1" wp14:anchorId="70B19563" wp14:editId="67BCEA5A">
                  <wp:simplePos x="0" y="0"/>
                  <wp:positionH relativeFrom="column">
                    <wp:posOffset>-5080</wp:posOffset>
                  </wp:positionH>
                  <wp:positionV relativeFrom="paragraph">
                    <wp:posOffset>139065</wp:posOffset>
                  </wp:positionV>
                  <wp:extent cx="524510" cy="213360"/>
                  <wp:effectExtent l="0" t="0" r="889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510" cy="213360"/>
                          </a:xfrm>
                          <a:prstGeom prst="rect">
                            <a:avLst/>
                          </a:prstGeom>
                          <a:noFill/>
                        </pic:spPr>
                      </pic:pic>
                    </a:graphicData>
                  </a:graphic>
                </wp:anchor>
              </w:drawing>
            </w:r>
          </w:p>
          <w:p w14:paraId="3F15D30D" w14:textId="77777777" w:rsidR="00FA65D1" w:rsidRDefault="00FA65D1" w:rsidP="00554493">
            <w:pPr>
              <w:rPr>
                <w:rFonts w:ascii="Arial Narrow" w:hAnsi="Arial Narrow"/>
                <w:sz w:val="18"/>
                <w:szCs w:val="18"/>
              </w:rPr>
            </w:pPr>
          </w:p>
          <w:p w14:paraId="434E7A75" w14:textId="77777777" w:rsidR="00FA65D1" w:rsidRDefault="00FA65D1" w:rsidP="00554493">
            <w:pPr>
              <w:rPr>
                <w:rFonts w:ascii="Arial Narrow" w:hAnsi="Arial Narrow"/>
                <w:sz w:val="18"/>
                <w:szCs w:val="18"/>
              </w:rPr>
            </w:pPr>
          </w:p>
          <w:p w14:paraId="34BCA116" w14:textId="77777777" w:rsidR="00FA65D1" w:rsidRPr="00F05F1B"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55777468" wp14:editId="62B9A155">
                  <wp:extent cx="395605" cy="238003"/>
                  <wp:effectExtent l="0" t="0" r="444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701" cy="263329"/>
                          </a:xfrm>
                          <a:prstGeom prst="rect">
                            <a:avLst/>
                          </a:prstGeom>
                          <a:noFill/>
                        </pic:spPr>
                      </pic:pic>
                    </a:graphicData>
                  </a:graphic>
                </wp:inline>
              </w:drawing>
            </w:r>
          </w:p>
        </w:tc>
        <w:tc>
          <w:tcPr>
            <w:tcW w:w="709" w:type="dxa"/>
          </w:tcPr>
          <w:p w14:paraId="437CA6E1" w14:textId="77777777" w:rsidR="00FA65D1" w:rsidRPr="00996A55" w:rsidRDefault="00FA65D1" w:rsidP="00554493">
            <w:pPr>
              <w:rPr>
                <w:rFonts w:ascii="Arial Narrow" w:hAnsi="Arial Narrow"/>
                <w:sz w:val="18"/>
                <w:szCs w:val="18"/>
              </w:rPr>
            </w:pPr>
            <w:r>
              <w:rPr>
                <w:rFonts w:ascii="Arial Narrow" w:hAnsi="Arial Narrow"/>
                <w:sz w:val="18"/>
                <w:szCs w:val="18"/>
              </w:rPr>
              <w:lastRenderedPageBreak/>
              <w:t>Low</w:t>
            </w:r>
          </w:p>
        </w:tc>
      </w:tr>
      <w:tr w:rsidR="00FA65D1" w14:paraId="402502E8" w14:textId="77777777" w:rsidTr="00554493">
        <w:trPr>
          <w:trHeight w:val="495"/>
        </w:trPr>
        <w:tc>
          <w:tcPr>
            <w:tcW w:w="851" w:type="dxa"/>
          </w:tcPr>
          <w:p w14:paraId="3FACFD35" w14:textId="77777777" w:rsidR="00FA65D1" w:rsidRDefault="00FA65D1" w:rsidP="00554493">
            <w:pPr>
              <w:rPr>
                <w:rFonts w:ascii="Arial Narrow" w:hAnsi="Arial Narrow"/>
                <w:sz w:val="18"/>
                <w:szCs w:val="18"/>
              </w:rPr>
            </w:pPr>
            <w:r>
              <w:rPr>
                <w:rFonts w:ascii="Arial Narrow" w:hAnsi="Arial Narrow"/>
                <w:sz w:val="18"/>
                <w:szCs w:val="18"/>
              </w:rPr>
              <w:t xml:space="preserve">Ruff et al. </w:t>
            </w:r>
            <w:r>
              <w:rPr>
                <w:rFonts w:ascii="Arial Narrow" w:hAnsi="Arial Narrow"/>
                <w:sz w:val="18"/>
                <w:szCs w:val="18"/>
              </w:rPr>
              <w:br/>
              <w:t>(2016)</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14</w:t>
            </w:r>
          </w:p>
          <w:p w14:paraId="6A7ABCB5" w14:textId="77777777" w:rsidR="00FA65D1" w:rsidRDefault="00FA65D1" w:rsidP="00554493">
            <w:pPr>
              <w:rPr>
                <w:rFonts w:ascii="Arial Narrow" w:hAnsi="Arial Narrow"/>
                <w:sz w:val="18"/>
                <w:szCs w:val="18"/>
              </w:rPr>
            </w:pPr>
          </w:p>
          <w:p w14:paraId="01A65F86" w14:textId="77777777" w:rsidR="00FA65D1" w:rsidRDefault="00FA65D1" w:rsidP="00554493">
            <w:pPr>
              <w:rPr>
                <w:rFonts w:ascii="Arial Narrow" w:hAnsi="Arial Narrow"/>
                <w:sz w:val="18"/>
                <w:szCs w:val="18"/>
              </w:rPr>
            </w:pPr>
            <w:r>
              <w:rPr>
                <w:rFonts w:ascii="Arial Narrow" w:hAnsi="Arial Narrow"/>
                <w:sz w:val="18"/>
                <w:szCs w:val="18"/>
              </w:rPr>
              <w:t>USA</w:t>
            </w:r>
          </w:p>
          <w:p w14:paraId="66AB3D24" w14:textId="77777777" w:rsidR="00FA65D1" w:rsidRDefault="00FA65D1" w:rsidP="00554493">
            <w:pPr>
              <w:rPr>
                <w:rFonts w:ascii="Arial Narrow" w:hAnsi="Arial Narrow"/>
                <w:sz w:val="18"/>
                <w:szCs w:val="18"/>
              </w:rPr>
            </w:pPr>
          </w:p>
          <w:p w14:paraId="52558763" w14:textId="77777777" w:rsidR="00FA65D1" w:rsidRDefault="00FA65D1" w:rsidP="00554493">
            <w:pPr>
              <w:rPr>
                <w:rFonts w:ascii="Arial Narrow" w:hAnsi="Arial Narrow"/>
                <w:sz w:val="18"/>
                <w:szCs w:val="18"/>
              </w:rPr>
            </w:pPr>
          </w:p>
        </w:tc>
        <w:tc>
          <w:tcPr>
            <w:tcW w:w="851" w:type="dxa"/>
          </w:tcPr>
          <w:p w14:paraId="3637C931" w14:textId="77777777" w:rsidR="00FA65D1" w:rsidRDefault="00FA65D1" w:rsidP="00554493">
            <w:pPr>
              <w:rPr>
                <w:rFonts w:ascii="Arial Narrow" w:hAnsi="Arial Narrow"/>
                <w:sz w:val="18"/>
                <w:szCs w:val="18"/>
              </w:rPr>
            </w:pPr>
            <w:r>
              <w:rPr>
                <w:rFonts w:ascii="Arial Narrow" w:hAnsi="Arial Narrow"/>
                <w:sz w:val="18"/>
                <w:szCs w:val="18"/>
              </w:rPr>
              <w:t>Cross-sectional</w:t>
            </w:r>
          </w:p>
        </w:tc>
        <w:tc>
          <w:tcPr>
            <w:tcW w:w="1843" w:type="dxa"/>
          </w:tcPr>
          <w:p w14:paraId="152E29AE" w14:textId="77777777" w:rsidR="00FA65D1" w:rsidRDefault="00FA65D1" w:rsidP="00554493">
            <w:pPr>
              <w:rPr>
                <w:rFonts w:ascii="Arial Narrow" w:hAnsi="Arial Narrow"/>
                <w:sz w:val="18"/>
                <w:szCs w:val="18"/>
              </w:rPr>
            </w:pPr>
            <w:r>
              <w:rPr>
                <w:rFonts w:ascii="Arial Narrow" w:hAnsi="Arial Narrow"/>
                <w:sz w:val="18"/>
                <w:szCs w:val="18"/>
              </w:rPr>
              <w:t>171 convenience stores (Bodegas)</w:t>
            </w:r>
          </w:p>
          <w:p w14:paraId="2701B9A0" w14:textId="77777777" w:rsidR="00FA65D1" w:rsidRDefault="00FA65D1" w:rsidP="00554493">
            <w:pPr>
              <w:rPr>
                <w:rFonts w:ascii="Arial Narrow" w:hAnsi="Arial Narrow"/>
                <w:sz w:val="18"/>
                <w:szCs w:val="18"/>
              </w:rPr>
            </w:pPr>
          </w:p>
          <w:p w14:paraId="083AF88F" w14:textId="77777777" w:rsidR="00FA65D1" w:rsidRDefault="00FA65D1" w:rsidP="00554493">
            <w:pPr>
              <w:rPr>
                <w:rFonts w:ascii="Arial Narrow" w:hAnsi="Arial Narrow"/>
                <w:sz w:val="18"/>
                <w:szCs w:val="18"/>
              </w:rPr>
            </w:pPr>
            <w:r>
              <w:rPr>
                <w:rFonts w:ascii="Arial Narrow" w:hAnsi="Arial Narrow"/>
                <w:sz w:val="18"/>
                <w:szCs w:val="18"/>
              </w:rPr>
              <w:t>Varying levels of neighbourhood deprivation, New York City</w:t>
            </w:r>
          </w:p>
        </w:tc>
        <w:tc>
          <w:tcPr>
            <w:tcW w:w="2126" w:type="dxa"/>
          </w:tcPr>
          <w:p w14:paraId="595E39B9" w14:textId="77777777" w:rsidR="00FA65D1" w:rsidRDefault="00FA65D1" w:rsidP="00554493">
            <w:pPr>
              <w:rPr>
                <w:rFonts w:ascii="Arial Narrow" w:hAnsi="Arial Narrow"/>
                <w:sz w:val="18"/>
                <w:szCs w:val="18"/>
              </w:rPr>
            </w:pPr>
            <w:r>
              <w:rPr>
                <w:rFonts w:ascii="Arial Narrow" w:hAnsi="Arial Narrow"/>
                <w:sz w:val="18"/>
                <w:szCs w:val="18"/>
              </w:rPr>
              <w:t>n= 1904</w:t>
            </w:r>
          </w:p>
          <w:p w14:paraId="0ED95BC1" w14:textId="77777777" w:rsidR="00FA65D1" w:rsidRDefault="00FA65D1" w:rsidP="00554493">
            <w:pPr>
              <w:rPr>
                <w:rFonts w:ascii="Arial Narrow" w:hAnsi="Arial Narrow"/>
                <w:sz w:val="18"/>
                <w:szCs w:val="18"/>
              </w:rPr>
            </w:pPr>
          </w:p>
          <w:p w14:paraId="43A1C405" w14:textId="77777777" w:rsidR="00FA65D1" w:rsidRDefault="00FA65D1" w:rsidP="00554493">
            <w:pPr>
              <w:rPr>
                <w:rFonts w:ascii="Arial Narrow" w:hAnsi="Arial Narrow"/>
                <w:sz w:val="18"/>
                <w:szCs w:val="18"/>
              </w:rPr>
            </w:pPr>
            <w:r>
              <w:rPr>
                <w:rFonts w:ascii="Arial Narrow" w:hAnsi="Arial Narrow"/>
                <w:sz w:val="18"/>
                <w:szCs w:val="18"/>
              </w:rPr>
              <w:t xml:space="preserve">Recruitment: Convenience sample of shoppers exiting stores </w:t>
            </w:r>
          </w:p>
          <w:p w14:paraId="2FE9C38B" w14:textId="77777777" w:rsidR="00FA65D1" w:rsidRDefault="00FA65D1" w:rsidP="00554493">
            <w:pPr>
              <w:rPr>
                <w:rFonts w:ascii="Arial Narrow" w:hAnsi="Arial Narrow"/>
                <w:sz w:val="18"/>
                <w:szCs w:val="18"/>
              </w:rPr>
            </w:pPr>
          </w:p>
          <w:p w14:paraId="35FF692A" w14:textId="77777777" w:rsidR="00FA65D1" w:rsidRDefault="00FA65D1" w:rsidP="00554493">
            <w:pPr>
              <w:rPr>
                <w:rFonts w:ascii="Arial Narrow" w:hAnsi="Arial Narrow"/>
                <w:sz w:val="18"/>
                <w:szCs w:val="18"/>
              </w:rPr>
            </w:pPr>
            <w:r>
              <w:rPr>
                <w:rFonts w:ascii="Arial Narrow" w:hAnsi="Arial Narrow"/>
                <w:sz w:val="18"/>
                <w:szCs w:val="18"/>
              </w:rPr>
              <w:t xml:space="preserve">Age: 61% 18-44 years </w:t>
            </w:r>
          </w:p>
          <w:p w14:paraId="2272368B" w14:textId="77777777" w:rsidR="00FA65D1" w:rsidRDefault="00FA65D1" w:rsidP="00554493">
            <w:pPr>
              <w:rPr>
                <w:rFonts w:ascii="Arial Narrow" w:hAnsi="Arial Narrow"/>
                <w:sz w:val="18"/>
                <w:szCs w:val="18"/>
              </w:rPr>
            </w:pPr>
            <w:r>
              <w:rPr>
                <w:rFonts w:ascii="Arial Narrow" w:hAnsi="Arial Narrow"/>
                <w:sz w:val="18"/>
                <w:szCs w:val="18"/>
              </w:rPr>
              <w:t xml:space="preserve">         39% 45+ years </w:t>
            </w:r>
          </w:p>
          <w:p w14:paraId="12A33483" w14:textId="77777777" w:rsidR="00FA65D1" w:rsidRDefault="00FA65D1" w:rsidP="00554493">
            <w:pPr>
              <w:rPr>
                <w:rFonts w:ascii="Arial Narrow" w:hAnsi="Arial Narrow"/>
                <w:sz w:val="18"/>
                <w:szCs w:val="18"/>
              </w:rPr>
            </w:pPr>
            <w:r>
              <w:rPr>
                <w:rFonts w:ascii="Arial Narrow" w:hAnsi="Arial Narrow"/>
                <w:sz w:val="18"/>
                <w:szCs w:val="18"/>
              </w:rPr>
              <w:t>Sex: 45% Female</w:t>
            </w:r>
          </w:p>
          <w:p w14:paraId="1A223A0B" w14:textId="77777777" w:rsidR="00FA65D1" w:rsidRDefault="00FA65D1" w:rsidP="00554493">
            <w:pPr>
              <w:rPr>
                <w:rFonts w:ascii="Arial Narrow" w:hAnsi="Arial Narrow"/>
                <w:sz w:val="18"/>
                <w:szCs w:val="18"/>
              </w:rPr>
            </w:pPr>
            <w:r>
              <w:rPr>
                <w:rFonts w:ascii="Arial Narrow" w:hAnsi="Arial Narrow"/>
                <w:sz w:val="18"/>
                <w:szCs w:val="18"/>
              </w:rPr>
              <w:t>Ethnicity: 35% Black</w:t>
            </w:r>
          </w:p>
          <w:p w14:paraId="2E19712B" w14:textId="77777777" w:rsidR="00FA65D1" w:rsidRDefault="00FA65D1" w:rsidP="00554493">
            <w:pPr>
              <w:rPr>
                <w:rFonts w:ascii="Arial Narrow" w:hAnsi="Arial Narrow"/>
                <w:sz w:val="18"/>
                <w:szCs w:val="18"/>
              </w:rPr>
            </w:pPr>
            <w:r>
              <w:rPr>
                <w:rFonts w:ascii="Arial Narrow" w:hAnsi="Arial Narrow"/>
                <w:sz w:val="18"/>
                <w:szCs w:val="18"/>
              </w:rPr>
              <w:t xml:space="preserve">                29% Hispanic</w:t>
            </w:r>
          </w:p>
          <w:p w14:paraId="211748CD" w14:textId="77777777" w:rsidR="00FA65D1" w:rsidRDefault="00FA65D1" w:rsidP="00554493">
            <w:pPr>
              <w:rPr>
                <w:rFonts w:ascii="Arial Narrow" w:hAnsi="Arial Narrow"/>
                <w:sz w:val="18"/>
                <w:szCs w:val="18"/>
              </w:rPr>
            </w:pPr>
            <w:r>
              <w:rPr>
                <w:rFonts w:ascii="Arial Narrow" w:hAnsi="Arial Narrow"/>
                <w:sz w:val="18"/>
                <w:szCs w:val="18"/>
              </w:rPr>
              <w:t xml:space="preserve">               18% White</w:t>
            </w:r>
          </w:p>
          <w:p w14:paraId="1550B392" w14:textId="77777777" w:rsidR="00FA65D1" w:rsidRDefault="00FA65D1" w:rsidP="00554493">
            <w:pPr>
              <w:rPr>
                <w:rFonts w:ascii="Arial Narrow" w:hAnsi="Arial Narrow"/>
                <w:sz w:val="18"/>
                <w:szCs w:val="18"/>
              </w:rPr>
            </w:pPr>
          </w:p>
          <w:p w14:paraId="5405AC5F" w14:textId="77777777" w:rsidR="00FA65D1" w:rsidRDefault="00FA65D1" w:rsidP="00554493">
            <w:pPr>
              <w:rPr>
                <w:rFonts w:ascii="Arial Narrow" w:hAnsi="Arial Narrow"/>
                <w:sz w:val="18"/>
                <w:szCs w:val="18"/>
              </w:rPr>
            </w:pPr>
          </w:p>
          <w:p w14:paraId="78B2AB86" w14:textId="77777777" w:rsidR="00FA65D1" w:rsidRPr="004C0D64" w:rsidRDefault="00FA65D1" w:rsidP="00554493">
            <w:pPr>
              <w:rPr>
                <w:rFonts w:ascii="Arial Narrow" w:hAnsi="Arial Narrow"/>
                <w:sz w:val="18"/>
                <w:szCs w:val="18"/>
              </w:rPr>
            </w:pPr>
          </w:p>
        </w:tc>
        <w:tc>
          <w:tcPr>
            <w:tcW w:w="992" w:type="dxa"/>
          </w:tcPr>
          <w:p w14:paraId="796B2CE9" w14:textId="77777777" w:rsidR="00FA65D1" w:rsidRDefault="00FA65D1" w:rsidP="00554493">
            <w:pPr>
              <w:rPr>
                <w:rFonts w:ascii="Arial Narrow" w:hAnsi="Arial Narrow"/>
                <w:sz w:val="18"/>
                <w:szCs w:val="18"/>
              </w:rPr>
            </w:pPr>
            <w:r>
              <w:rPr>
                <w:rFonts w:ascii="Arial Narrow" w:hAnsi="Arial Narrow"/>
                <w:sz w:val="18"/>
                <w:szCs w:val="18"/>
              </w:rPr>
              <w:t xml:space="preserve">Availability </w:t>
            </w:r>
          </w:p>
          <w:p w14:paraId="1FA6E2F4" w14:textId="77777777" w:rsidR="00FA65D1" w:rsidRDefault="00FA65D1" w:rsidP="00554493">
            <w:pPr>
              <w:rPr>
                <w:rFonts w:ascii="Arial Narrow" w:hAnsi="Arial Narrow"/>
                <w:sz w:val="18"/>
                <w:szCs w:val="18"/>
              </w:rPr>
            </w:pPr>
          </w:p>
          <w:p w14:paraId="605D6B4D" w14:textId="77777777" w:rsidR="00FA65D1" w:rsidRDefault="00FA65D1" w:rsidP="00554493">
            <w:pPr>
              <w:rPr>
                <w:rFonts w:ascii="Arial Narrow" w:hAnsi="Arial Narrow"/>
                <w:sz w:val="18"/>
                <w:szCs w:val="18"/>
              </w:rPr>
            </w:pPr>
            <w:r>
              <w:rPr>
                <w:rFonts w:ascii="Arial Narrow" w:hAnsi="Arial Narrow"/>
                <w:sz w:val="18"/>
                <w:szCs w:val="18"/>
              </w:rPr>
              <w:t>Position</w:t>
            </w:r>
          </w:p>
        </w:tc>
        <w:tc>
          <w:tcPr>
            <w:tcW w:w="2126" w:type="dxa"/>
          </w:tcPr>
          <w:p w14:paraId="7AEA5FCE" w14:textId="77777777" w:rsidR="00FA65D1" w:rsidRDefault="00FA65D1" w:rsidP="00554493">
            <w:pPr>
              <w:rPr>
                <w:rFonts w:ascii="Arial Narrow" w:hAnsi="Arial Narrow"/>
                <w:sz w:val="18"/>
                <w:szCs w:val="18"/>
              </w:rPr>
            </w:pPr>
            <w:r>
              <w:rPr>
                <w:rFonts w:ascii="Arial Narrow" w:hAnsi="Arial Narrow"/>
                <w:b/>
                <w:sz w:val="18"/>
                <w:szCs w:val="18"/>
              </w:rPr>
              <w:t xml:space="preserve">Av: </w:t>
            </w:r>
            <w:r>
              <w:rPr>
                <w:rFonts w:ascii="Arial Narrow" w:hAnsi="Arial Narrow"/>
                <w:sz w:val="18"/>
                <w:szCs w:val="18"/>
              </w:rPr>
              <w:t xml:space="preserve">Total number of individual types of fresh F&amp;V available </w:t>
            </w:r>
          </w:p>
          <w:p w14:paraId="0C6A6530" w14:textId="77777777" w:rsidR="00FA65D1" w:rsidRDefault="00FA65D1" w:rsidP="00554493">
            <w:pPr>
              <w:rPr>
                <w:rFonts w:ascii="Arial Narrow" w:hAnsi="Arial Narrow"/>
                <w:sz w:val="18"/>
                <w:szCs w:val="18"/>
              </w:rPr>
            </w:pPr>
          </w:p>
          <w:p w14:paraId="68B8A5F2" w14:textId="77777777" w:rsidR="00FA65D1" w:rsidRDefault="00FA65D1" w:rsidP="00554493">
            <w:pPr>
              <w:rPr>
                <w:rFonts w:ascii="Arial Narrow" w:hAnsi="Arial Narrow"/>
                <w:sz w:val="18"/>
                <w:szCs w:val="18"/>
              </w:rPr>
            </w:pPr>
            <w:r w:rsidRPr="009E23B3">
              <w:rPr>
                <w:rFonts w:ascii="Arial Narrow" w:hAnsi="Arial Narrow"/>
                <w:b/>
                <w:sz w:val="18"/>
                <w:szCs w:val="18"/>
              </w:rPr>
              <w:t>P:</w:t>
            </w:r>
            <w:r>
              <w:rPr>
                <w:rFonts w:ascii="Arial Narrow" w:hAnsi="Arial Narrow"/>
                <w:sz w:val="18"/>
                <w:szCs w:val="18"/>
              </w:rPr>
              <w:t xml:space="preserve"> Water placed at eye level (Yes/ No)</w:t>
            </w:r>
          </w:p>
          <w:p w14:paraId="0EC32802" w14:textId="77777777" w:rsidR="00FA65D1" w:rsidRDefault="00FA65D1" w:rsidP="00554493">
            <w:pPr>
              <w:rPr>
                <w:rFonts w:ascii="Arial Narrow" w:hAnsi="Arial Narrow"/>
                <w:sz w:val="18"/>
                <w:szCs w:val="18"/>
              </w:rPr>
            </w:pPr>
          </w:p>
          <w:p w14:paraId="6FE28833" w14:textId="77777777" w:rsidR="00FA65D1" w:rsidRDefault="00FA65D1" w:rsidP="00554493">
            <w:pPr>
              <w:rPr>
                <w:rFonts w:ascii="Arial Narrow" w:hAnsi="Arial Narrow"/>
                <w:sz w:val="18"/>
                <w:szCs w:val="18"/>
              </w:rPr>
            </w:pPr>
            <w:r w:rsidRPr="009E23B3">
              <w:rPr>
                <w:rFonts w:ascii="Arial Narrow" w:hAnsi="Arial Narrow"/>
                <w:b/>
                <w:sz w:val="18"/>
                <w:szCs w:val="18"/>
              </w:rPr>
              <w:t>P:</w:t>
            </w:r>
            <w:r>
              <w:rPr>
                <w:rFonts w:ascii="Arial Narrow" w:hAnsi="Arial Narrow"/>
                <w:sz w:val="18"/>
                <w:szCs w:val="18"/>
              </w:rPr>
              <w:t xml:space="preserve"> Fresh F&amp;V displayed at front of store (Yes/ No) </w:t>
            </w:r>
          </w:p>
          <w:p w14:paraId="60900490" w14:textId="77777777" w:rsidR="00FA65D1" w:rsidRDefault="00FA65D1" w:rsidP="00554493">
            <w:pPr>
              <w:rPr>
                <w:rFonts w:ascii="Arial Narrow" w:hAnsi="Arial Narrow"/>
                <w:sz w:val="18"/>
                <w:szCs w:val="18"/>
              </w:rPr>
            </w:pPr>
          </w:p>
          <w:p w14:paraId="100BE1DB" w14:textId="77777777" w:rsidR="00FA65D1" w:rsidRDefault="00FA65D1" w:rsidP="00554493">
            <w:pPr>
              <w:rPr>
                <w:rFonts w:ascii="Arial Narrow" w:hAnsi="Arial Narrow"/>
                <w:sz w:val="18"/>
                <w:szCs w:val="18"/>
              </w:rPr>
            </w:pPr>
            <w:r>
              <w:rPr>
                <w:rFonts w:ascii="Arial Narrow" w:hAnsi="Arial Narrow"/>
                <w:sz w:val="18"/>
                <w:szCs w:val="18"/>
              </w:rPr>
              <w:t>No details provided about when in-store audits were conducted</w:t>
            </w:r>
          </w:p>
          <w:p w14:paraId="32E4445C" w14:textId="77777777" w:rsidR="00FA65D1" w:rsidRPr="009E23B3" w:rsidRDefault="00FA65D1" w:rsidP="00554493">
            <w:pPr>
              <w:rPr>
                <w:rFonts w:ascii="Arial Narrow" w:hAnsi="Arial Narrow"/>
                <w:sz w:val="18"/>
                <w:szCs w:val="18"/>
              </w:rPr>
            </w:pPr>
          </w:p>
        </w:tc>
        <w:tc>
          <w:tcPr>
            <w:tcW w:w="1701" w:type="dxa"/>
          </w:tcPr>
          <w:p w14:paraId="7A1F40EE"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P</w:t>
            </w:r>
            <w:r w:rsidRPr="00996A55">
              <w:rPr>
                <w:rFonts w:ascii="Arial Narrow" w:eastAsiaTheme="minorHAnsi" w:hAnsi="Arial Narrow" w:cstheme="minorBidi"/>
                <w:sz w:val="18"/>
                <w:szCs w:val="18"/>
              </w:rPr>
              <w:t xml:space="preserve">urchases </w:t>
            </w:r>
            <w:r>
              <w:rPr>
                <w:rFonts w:ascii="Arial Narrow" w:eastAsiaTheme="minorHAnsi" w:hAnsi="Arial Narrow" w:cstheme="minorBidi"/>
                <w:sz w:val="18"/>
                <w:szCs w:val="18"/>
              </w:rPr>
              <w:t>of fresh F&amp;V</w:t>
            </w:r>
          </w:p>
          <w:p w14:paraId="1C0ADD8E" w14:textId="77777777" w:rsidR="00FA65D1" w:rsidRDefault="00FA65D1" w:rsidP="00554493">
            <w:pPr>
              <w:pStyle w:val="BodyText"/>
              <w:jc w:val="left"/>
              <w:rPr>
                <w:rFonts w:ascii="Arial Narrow" w:eastAsiaTheme="minorHAnsi" w:hAnsi="Arial Narrow" w:cstheme="minorBidi"/>
                <w:sz w:val="18"/>
                <w:szCs w:val="18"/>
              </w:rPr>
            </w:pPr>
          </w:p>
          <w:p w14:paraId="67E2440F"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Purchases of SSBs</w:t>
            </w:r>
          </w:p>
          <w:p w14:paraId="6E59EB7B" w14:textId="77777777" w:rsidR="00FA65D1" w:rsidRDefault="00FA65D1" w:rsidP="00554493">
            <w:pPr>
              <w:pStyle w:val="BodyText"/>
              <w:jc w:val="left"/>
              <w:rPr>
                <w:rFonts w:ascii="Arial Narrow" w:eastAsiaTheme="minorHAnsi" w:hAnsi="Arial Narrow" w:cstheme="minorBidi"/>
                <w:sz w:val="18"/>
                <w:szCs w:val="18"/>
              </w:rPr>
            </w:pPr>
          </w:p>
          <w:p w14:paraId="0AABCD71"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Data </w:t>
            </w:r>
            <w:r w:rsidRPr="00996A55">
              <w:rPr>
                <w:rFonts w:ascii="Arial Narrow" w:eastAsiaTheme="minorHAnsi" w:hAnsi="Arial Narrow" w:cstheme="minorBidi"/>
                <w:sz w:val="18"/>
                <w:szCs w:val="18"/>
              </w:rPr>
              <w:t xml:space="preserve">recorded from </w:t>
            </w:r>
            <w:r>
              <w:rPr>
                <w:rFonts w:ascii="Arial Narrow" w:eastAsiaTheme="minorHAnsi" w:hAnsi="Arial Narrow" w:cstheme="minorBidi"/>
                <w:sz w:val="18"/>
                <w:szCs w:val="18"/>
              </w:rPr>
              <w:t>bag checks when customers were exiting store</w:t>
            </w:r>
          </w:p>
          <w:p w14:paraId="7BF50FFC" w14:textId="77777777" w:rsidR="00FA65D1" w:rsidRDefault="00FA65D1" w:rsidP="00554493">
            <w:pPr>
              <w:pStyle w:val="BodyText"/>
              <w:jc w:val="left"/>
              <w:rPr>
                <w:rFonts w:ascii="Arial Narrow" w:eastAsiaTheme="minorHAnsi" w:hAnsi="Arial Narrow" w:cstheme="minorBidi"/>
                <w:sz w:val="18"/>
                <w:szCs w:val="18"/>
              </w:rPr>
            </w:pPr>
          </w:p>
          <w:p w14:paraId="03732FA3" w14:textId="77777777" w:rsidR="00FA65D1" w:rsidRDefault="00FA65D1" w:rsidP="00554493">
            <w:pPr>
              <w:pStyle w:val="BodyText"/>
              <w:jc w:val="left"/>
              <w:rPr>
                <w:rFonts w:ascii="Arial Narrow" w:hAnsi="Arial Narrow"/>
                <w:sz w:val="18"/>
                <w:szCs w:val="18"/>
              </w:rPr>
            </w:pPr>
          </w:p>
        </w:tc>
        <w:tc>
          <w:tcPr>
            <w:tcW w:w="3544" w:type="dxa"/>
          </w:tcPr>
          <w:p w14:paraId="74F721B4"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When compared to stores with high varieties of fresh F&amp;V (11+ varieties), customers had decreased o</w:t>
            </w:r>
            <w:r w:rsidRPr="00014906">
              <w:rPr>
                <w:rFonts w:ascii="Arial Narrow" w:eastAsiaTheme="minorHAnsi" w:hAnsi="Arial Narrow" w:cstheme="minorBidi"/>
                <w:sz w:val="18"/>
                <w:szCs w:val="18"/>
              </w:rPr>
              <w:t xml:space="preserve">dds </w:t>
            </w:r>
            <w:r>
              <w:rPr>
                <w:rFonts w:ascii="Arial Narrow" w:eastAsiaTheme="minorHAnsi" w:hAnsi="Arial Narrow" w:cstheme="minorBidi"/>
                <w:sz w:val="18"/>
                <w:szCs w:val="18"/>
              </w:rPr>
              <w:t xml:space="preserve">(significant) </w:t>
            </w:r>
            <w:r w:rsidRPr="00014906">
              <w:rPr>
                <w:rFonts w:ascii="Arial Narrow" w:eastAsiaTheme="minorHAnsi" w:hAnsi="Arial Narrow" w:cstheme="minorBidi"/>
                <w:sz w:val="18"/>
                <w:szCs w:val="18"/>
              </w:rPr>
              <w:t xml:space="preserve">of purchasing </w:t>
            </w:r>
            <w:r>
              <w:rPr>
                <w:rFonts w:ascii="Arial Narrow" w:eastAsiaTheme="minorHAnsi" w:hAnsi="Arial Narrow" w:cstheme="minorBidi"/>
                <w:sz w:val="18"/>
                <w:szCs w:val="18"/>
              </w:rPr>
              <w:t>fresh F&amp;V if stores stocked fewer varieties of fresh F&amp;V:</w:t>
            </w:r>
            <w:r w:rsidRPr="00014906">
              <w:rPr>
                <w:rFonts w:ascii="Arial Narrow" w:eastAsiaTheme="minorHAnsi" w:hAnsi="Arial Narrow" w:cstheme="minorBidi"/>
                <w:sz w:val="18"/>
                <w:szCs w:val="18"/>
              </w:rPr>
              <w:t xml:space="preserve"> </w:t>
            </w:r>
          </w:p>
          <w:p w14:paraId="47D4FE03" w14:textId="77777777" w:rsidR="00FA65D1" w:rsidRDefault="00FA65D1" w:rsidP="00EA33EE">
            <w:pPr>
              <w:pStyle w:val="BodyText"/>
              <w:numPr>
                <w:ilvl w:val="0"/>
                <w:numId w:val="28"/>
              </w:numPr>
              <w:ind w:left="29" w:hanging="124"/>
              <w:jc w:val="left"/>
              <w:rPr>
                <w:rFonts w:ascii="Arial Narrow" w:eastAsiaTheme="minorHAnsi" w:hAnsi="Arial Narrow" w:cstheme="minorBidi"/>
                <w:sz w:val="18"/>
                <w:szCs w:val="18"/>
              </w:rPr>
            </w:pPr>
            <w:r>
              <w:rPr>
                <w:rFonts w:ascii="Arial Narrow" w:eastAsiaTheme="minorHAnsi" w:hAnsi="Arial Narrow" w:cstheme="minorBidi"/>
                <w:sz w:val="18"/>
                <w:szCs w:val="18"/>
              </w:rPr>
              <w:t>1 -5 types (OR 0.11;</w:t>
            </w:r>
            <w:r w:rsidRPr="00014906">
              <w:rPr>
                <w:rFonts w:ascii="Arial Narrow" w:eastAsiaTheme="minorHAnsi" w:hAnsi="Arial Narrow" w:cstheme="minorBidi"/>
                <w:sz w:val="18"/>
                <w:szCs w:val="18"/>
              </w:rPr>
              <w:t xml:space="preserve"> CI95% 0.04, 0.31</w:t>
            </w:r>
            <w:r>
              <w:rPr>
                <w:rFonts w:ascii="Arial Narrow" w:eastAsiaTheme="minorHAnsi" w:hAnsi="Arial Narrow" w:cstheme="minorBidi"/>
                <w:sz w:val="18"/>
                <w:szCs w:val="18"/>
              </w:rPr>
              <w:t>; p&lt;0.05)</w:t>
            </w:r>
          </w:p>
          <w:p w14:paraId="51218A3D" w14:textId="77777777" w:rsidR="00FA65D1" w:rsidRPr="00F05F1B" w:rsidRDefault="00FA65D1" w:rsidP="00EA33EE">
            <w:pPr>
              <w:pStyle w:val="BodyText"/>
              <w:numPr>
                <w:ilvl w:val="0"/>
                <w:numId w:val="28"/>
              </w:numPr>
              <w:ind w:left="29" w:hanging="124"/>
              <w:jc w:val="left"/>
              <w:rPr>
                <w:rFonts w:ascii="Arial Narrow" w:eastAsiaTheme="minorHAnsi" w:hAnsi="Arial Narrow" w:cstheme="minorBidi"/>
                <w:sz w:val="18"/>
                <w:szCs w:val="18"/>
              </w:rPr>
            </w:pPr>
            <w:r w:rsidRPr="00F05F1B">
              <w:rPr>
                <w:rFonts w:ascii="Arial Narrow" w:eastAsiaTheme="minorHAnsi" w:hAnsi="Arial Narrow" w:cstheme="minorBidi"/>
                <w:sz w:val="18"/>
                <w:szCs w:val="18"/>
              </w:rPr>
              <w:t xml:space="preserve">6 -10 types (OR 0.16; CI95% 0.06, 0.42; &lt;0.05) </w:t>
            </w:r>
          </w:p>
          <w:p w14:paraId="0EC11523" w14:textId="77777777" w:rsidR="00FA65D1" w:rsidRDefault="00FA65D1" w:rsidP="00554493">
            <w:pPr>
              <w:pStyle w:val="BodyText"/>
              <w:jc w:val="left"/>
              <w:rPr>
                <w:rFonts w:ascii="Arial Narrow" w:eastAsiaTheme="minorHAnsi" w:hAnsi="Arial Narrow" w:cstheme="minorBidi"/>
                <w:sz w:val="18"/>
                <w:szCs w:val="18"/>
              </w:rPr>
            </w:pPr>
          </w:p>
          <w:p w14:paraId="2054A46D"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Customers had decreased odds (non-significant) of purchasing fresh F&amp;V if the store did not have fresh F&amp;V displayed at the front of the store (OR 0.827; CI95% 0.309, 2.214; p&gt;0.05)</w:t>
            </w:r>
          </w:p>
          <w:p w14:paraId="6A34B2BA" w14:textId="77777777" w:rsidR="00FA65D1" w:rsidRDefault="00FA65D1" w:rsidP="00554493">
            <w:pPr>
              <w:pStyle w:val="BodyText"/>
              <w:jc w:val="left"/>
              <w:rPr>
                <w:rFonts w:ascii="Arial Narrow" w:eastAsiaTheme="minorHAnsi" w:hAnsi="Arial Narrow" w:cstheme="minorBidi"/>
                <w:sz w:val="18"/>
                <w:szCs w:val="18"/>
              </w:rPr>
            </w:pPr>
          </w:p>
          <w:p w14:paraId="02B96E34"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Customers had decreased odds (non-significant) of purchasing SSBs if the store did not have fresh F&amp;V displayed at the front of the store (OR 0.745; CI95% 0.504, 1.102; p&gt;0.05)</w:t>
            </w:r>
          </w:p>
          <w:p w14:paraId="1EC57232" w14:textId="77777777" w:rsidR="00FA65D1" w:rsidRDefault="00FA65D1" w:rsidP="00554493">
            <w:pPr>
              <w:pStyle w:val="BodyText"/>
              <w:jc w:val="left"/>
              <w:rPr>
                <w:rFonts w:ascii="Arial Narrow" w:eastAsiaTheme="minorHAnsi" w:hAnsi="Arial Narrow" w:cstheme="minorBidi"/>
                <w:sz w:val="18"/>
                <w:szCs w:val="18"/>
              </w:rPr>
            </w:pPr>
          </w:p>
          <w:p w14:paraId="17BAAF93"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Customers had decreased odds (non-significant) of purchasing SSBs if the store did not have water displayed at eye level (OR 0.945; CI95% 0.72, 1.242; p&gt;0.05)</w:t>
            </w:r>
          </w:p>
          <w:p w14:paraId="6FEE68DA" w14:textId="77777777" w:rsidR="00FA65D1" w:rsidRDefault="00FA65D1" w:rsidP="00554493">
            <w:pPr>
              <w:pStyle w:val="BodyText"/>
              <w:jc w:val="left"/>
              <w:rPr>
                <w:rFonts w:ascii="Arial Narrow" w:eastAsiaTheme="minorHAnsi" w:hAnsi="Arial Narrow" w:cstheme="minorBidi"/>
                <w:sz w:val="18"/>
                <w:szCs w:val="18"/>
              </w:rPr>
            </w:pPr>
          </w:p>
          <w:p w14:paraId="283953DB"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Customers had decreased odds (non-significant) of purchasing fresh F&amp;V if the store did not have water displayed at eye level (OR 0.784; CI95% 0.36, 1.73; p&gt;0.05)</w:t>
            </w:r>
          </w:p>
          <w:p w14:paraId="3A52B853" w14:textId="77777777" w:rsidR="00FA65D1" w:rsidRDefault="00FA65D1" w:rsidP="00554493">
            <w:pPr>
              <w:pStyle w:val="BodyText"/>
              <w:jc w:val="left"/>
              <w:rPr>
                <w:rFonts w:ascii="Arial Narrow" w:eastAsiaTheme="minorHAnsi" w:hAnsi="Arial Narrow" w:cstheme="minorBidi"/>
                <w:sz w:val="18"/>
                <w:szCs w:val="18"/>
              </w:rPr>
            </w:pPr>
          </w:p>
          <w:p w14:paraId="127611BC"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lastRenderedPageBreak/>
              <w:t>When compared to stores with 11+ varieties of fresh F&amp;V, customers had greater odds of purchasing SSBs if stores stocked fewer varieties of fresh F&amp;V:</w:t>
            </w:r>
          </w:p>
          <w:p w14:paraId="56931B02" w14:textId="77777777" w:rsidR="00FA65D1" w:rsidRDefault="00FA65D1" w:rsidP="00EA33EE">
            <w:pPr>
              <w:pStyle w:val="BodyText"/>
              <w:numPr>
                <w:ilvl w:val="0"/>
                <w:numId w:val="27"/>
              </w:numPr>
              <w:ind w:left="29" w:hanging="124"/>
              <w:jc w:val="left"/>
              <w:rPr>
                <w:rFonts w:ascii="Arial Narrow" w:eastAsiaTheme="minorHAnsi" w:hAnsi="Arial Narrow" w:cstheme="minorBidi"/>
                <w:sz w:val="18"/>
                <w:szCs w:val="18"/>
              </w:rPr>
            </w:pPr>
            <w:r>
              <w:rPr>
                <w:rFonts w:ascii="Arial Narrow" w:eastAsiaTheme="minorHAnsi" w:hAnsi="Arial Narrow" w:cstheme="minorBidi"/>
                <w:sz w:val="18"/>
                <w:szCs w:val="18"/>
              </w:rPr>
              <w:t>No varieties (OR 2.271; CI95% 1.274, 4.049; P&lt;0.05)</w:t>
            </w:r>
          </w:p>
          <w:p w14:paraId="64800107" w14:textId="77777777" w:rsidR="00FA65D1" w:rsidRDefault="00FA65D1" w:rsidP="00EA33EE">
            <w:pPr>
              <w:pStyle w:val="BodyText"/>
              <w:numPr>
                <w:ilvl w:val="0"/>
                <w:numId w:val="27"/>
              </w:numPr>
              <w:ind w:left="29" w:hanging="124"/>
              <w:jc w:val="left"/>
              <w:rPr>
                <w:rFonts w:ascii="Arial Narrow" w:eastAsiaTheme="minorHAnsi" w:hAnsi="Arial Narrow" w:cstheme="minorBidi"/>
                <w:sz w:val="18"/>
                <w:szCs w:val="18"/>
              </w:rPr>
            </w:pPr>
            <w:r w:rsidRPr="00F05F1B">
              <w:rPr>
                <w:rFonts w:ascii="Arial Narrow" w:eastAsiaTheme="minorHAnsi" w:hAnsi="Arial Narrow" w:cstheme="minorBidi"/>
                <w:sz w:val="18"/>
                <w:szCs w:val="18"/>
              </w:rPr>
              <w:t>1-5 varieties (OR 1.788; CI95% 1.079, 2.963; P&lt;0.05)</w:t>
            </w:r>
          </w:p>
          <w:p w14:paraId="1DB45990" w14:textId="77777777" w:rsidR="00FA65D1" w:rsidRPr="00FE20FE" w:rsidRDefault="00FA65D1" w:rsidP="00EA33EE">
            <w:pPr>
              <w:pStyle w:val="BodyText"/>
              <w:numPr>
                <w:ilvl w:val="0"/>
                <w:numId w:val="27"/>
              </w:numPr>
              <w:ind w:left="29" w:hanging="124"/>
              <w:jc w:val="left"/>
              <w:rPr>
                <w:rFonts w:ascii="Arial Narrow" w:eastAsiaTheme="minorHAnsi" w:hAnsi="Arial Narrow" w:cstheme="minorBidi"/>
                <w:sz w:val="18"/>
                <w:szCs w:val="18"/>
              </w:rPr>
            </w:pPr>
            <w:r w:rsidRPr="00F05F1B">
              <w:rPr>
                <w:rFonts w:ascii="Arial Narrow" w:eastAsiaTheme="minorHAnsi" w:hAnsi="Arial Narrow" w:cstheme="minorBidi"/>
                <w:sz w:val="18"/>
                <w:szCs w:val="18"/>
              </w:rPr>
              <w:t>6-10 varieties (OR 1.33; CI95% 0.777, 2.277; p&gt;0.05)</w:t>
            </w:r>
          </w:p>
        </w:tc>
        <w:tc>
          <w:tcPr>
            <w:tcW w:w="992" w:type="dxa"/>
          </w:tcPr>
          <w:p w14:paraId="2ADCB1FF" w14:textId="77777777" w:rsidR="00FA65D1" w:rsidRDefault="00FA65D1" w:rsidP="00554493">
            <w:pPr>
              <w:rPr>
                <w:rFonts w:ascii="Arial Narrow" w:hAnsi="Arial Narrow"/>
                <w:noProof/>
                <w:sz w:val="18"/>
                <w:szCs w:val="18"/>
                <w:lang w:eastAsia="en-GB"/>
              </w:rPr>
            </w:pPr>
          </w:p>
          <w:p w14:paraId="6FA53E74" w14:textId="77777777" w:rsidR="00FA65D1" w:rsidRDefault="00FA65D1" w:rsidP="00554493">
            <w:pPr>
              <w:rPr>
                <w:rFonts w:ascii="Arial Narrow" w:hAnsi="Arial Narrow"/>
                <w:noProof/>
                <w:sz w:val="18"/>
                <w:szCs w:val="18"/>
                <w:lang w:eastAsia="en-GB"/>
              </w:rPr>
            </w:pPr>
          </w:p>
          <w:p w14:paraId="3159D889" w14:textId="77777777" w:rsidR="00FA65D1" w:rsidRDefault="00FA65D1" w:rsidP="00554493">
            <w:pPr>
              <w:rPr>
                <w:rFonts w:ascii="Arial Narrow" w:hAnsi="Arial Narrow"/>
                <w:noProof/>
                <w:sz w:val="18"/>
                <w:szCs w:val="18"/>
                <w:lang w:eastAsia="en-GB"/>
              </w:rPr>
            </w:pPr>
          </w:p>
          <w:p w14:paraId="5ED4C4ED"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066F14C5" wp14:editId="6E7C89B4">
                  <wp:extent cx="255905" cy="2374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905" cy="237490"/>
                          </a:xfrm>
                          <a:prstGeom prst="rect">
                            <a:avLst/>
                          </a:prstGeom>
                          <a:noFill/>
                        </pic:spPr>
                      </pic:pic>
                    </a:graphicData>
                  </a:graphic>
                </wp:inline>
              </w:drawing>
            </w:r>
          </w:p>
          <w:p w14:paraId="2393AB0A"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3ABBAAD0" wp14:editId="4C94C11B">
                  <wp:extent cx="255905" cy="2374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905" cy="237490"/>
                          </a:xfrm>
                          <a:prstGeom prst="rect">
                            <a:avLst/>
                          </a:prstGeom>
                          <a:noFill/>
                        </pic:spPr>
                      </pic:pic>
                    </a:graphicData>
                  </a:graphic>
                </wp:inline>
              </w:drawing>
            </w:r>
          </w:p>
          <w:p w14:paraId="73156A88" w14:textId="77777777" w:rsidR="00FA65D1" w:rsidRDefault="00FA65D1" w:rsidP="00554493">
            <w:pPr>
              <w:rPr>
                <w:rFonts w:ascii="Arial Narrow" w:hAnsi="Arial Narrow"/>
                <w:sz w:val="18"/>
                <w:szCs w:val="18"/>
              </w:rPr>
            </w:pPr>
          </w:p>
          <w:p w14:paraId="17A4E3B0"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01C116F5" wp14:editId="679A68ED">
                  <wp:extent cx="280670" cy="255905"/>
                  <wp:effectExtent l="0" t="0" r="508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670" cy="255905"/>
                          </a:xfrm>
                          <a:prstGeom prst="rect">
                            <a:avLst/>
                          </a:prstGeom>
                          <a:noFill/>
                        </pic:spPr>
                      </pic:pic>
                    </a:graphicData>
                  </a:graphic>
                </wp:inline>
              </w:drawing>
            </w:r>
          </w:p>
          <w:p w14:paraId="2BBF8937" w14:textId="77777777" w:rsidR="00FA65D1" w:rsidRDefault="00FA65D1" w:rsidP="00554493">
            <w:pPr>
              <w:rPr>
                <w:rFonts w:ascii="Arial Narrow" w:hAnsi="Arial Narrow"/>
                <w:sz w:val="18"/>
                <w:szCs w:val="18"/>
              </w:rPr>
            </w:pPr>
            <w:r>
              <w:rPr>
                <w:rFonts w:ascii="Arial Narrow" w:hAnsi="Arial Narrow"/>
                <w:sz w:val="18"/>
                <w:szCs w:val="18"/>
              </w:rPr>
              <w:t xml:space="preserve"> </w:t>
            </w:r>
          </w:p>
          <w:p w14:paraId="6DFFD83F" w14:textId="77777777" w:rsidR="00FA65D1" w:rsidRDefault="00FA65D1" w:rsidP="00554493">
            <w:pPr>
              <w:rPr>
                <w:rFonts w:ascii="Arial Narrow" w:hAnsi="Arial Narrow"/>
                <w:sz w:val="18"/>
                <w:szCs w:val="18"/>
              </w:rPr>
            </w:pPr>
          </w:p>
          <w:p w14:paraId="0B17DDDA" w14:textId="77777777" w:rsidR="00FA65D1" w:rsidRDefault="00FA65D1" w:rsidP="00554493">
            <w:pPr>
              <w:rPr>
                <w:rFonts w:ascii="Arial Narrow" w:hAnsi="Arial Narrow"/>
                <w:sz w:val="18"/>
                <w:szCs w:val="18"/>
              </w:rPr>
            </w:pPr>
          </w:p>
          <w:p w14:paraId="2DA6BC81"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29B84795" wp14:editId="1D9EF6CC">
                  <wp:extent cx="524510" cy="213360"/>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510" cy="213360"/>
                          </a:xfrm>
                          <a:prstGeom prst="rect">
                            <a:avLst/>
                          </a:prstGeom>
                          <a:noFill/>
                        </pic:spPr>
                      </pic:pic>
                    </a:graphicData>
                  </a:graphic>
                </wp:inline>
              </w:drawing>
            </w:r>
          </w:p>
          <w:p w14:paraId="709A5F33" w14:textId="77777777" w:rsidR="00FA65D1" w:rsidRDefault="00FA65D1" w:rsidP="00554493">
            <w:pPr>
              <w:rPr>
                <w:rFonts w:ascii="Arial Narrow" w:hAnsi="Arial Narrow"/>
                <w:sz w:val="18"/>
                <w:szCs w:val="18"/>
              </w:rPr>
            </w:pPr>
          </w:p>
          <w:p w14:paraId="6D432C86" w14:textId="77777777" w:rsidR="00FA65D1" w:rsidRDefault="00FA65D1" w:rsidP="00554493">
            <w:pPr>
              <w:rPr>
                <w:rFonts w:ascii="Arial Narrow" w:hAnsi="Arial Narrow"/>
                <w:sz w:val="18"/>
                <w:szCs w:val="18"/>
              </w:rPr>
            </w:pPr>
          </w:p>
          <w:p w14:paraId="450FFA67" w14:textId="77777777" w:rsidR="00FA65D1" w:rsidRDefault="00FA65D1" w:rsidP="00554493">
            <w:pPr>
              <w:rPr>
                <w:rFonts w:ascii="Arial Narrow" w:hAnsi="Arial Narrow"/>
                <w:sz w:val="18"/>
                <w:szCs w:val="18"/>
              </w:rPr>
            </w:pPr>
          </w:p>
          <w:p w14:paraId="110626A6"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766EB783" wp14:editId="108320C4">
                  <wp:extent cx="524510" cy="213360"/>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510" cy="213360"/>
                          </a:xfrm>
                          <a:prstGeom prst="rect">
                            <a:avLst/>
                          </a:prstGeom>
                          <a:noFill/>
                        </pic:spPr>
                      </pic:pic>
                    </a:graphicData>
                  </a:graphic>
                </wp:inline>
              </w:drawing>
            </w:r>
          </w:p>
          <w:p w14:paraId="340570FE" w14:textId="77777777" w:rsidR="00FA65D1" w:rsidRDefault="00FA65D1" w:rsidP="00554493">
            <w:pPr>
              <w:rPr>
                <w:rFonts w:ascii="Arial Narrow" w:hAnsi="Arial Narrow"/>
                <w:sz w:val="18"/>
                <w:szCs w:val="18"/>
              </w:rPr>
            </w:pPr>
          </w:p>
          <w:p w14:paraId="4FCC8D13" w14:textId="77777777" w:rsidR="00FA65D1" w:rsidRDefault="00FA65D1" w:rsidP="00554493">
            <w:pPr>
              <w:rPr>
                <w:rFonts w:ascii="Arial Narrow" w:hAnsi="Arial Narrow"/>
                <w:sz w:val="18"/>
                <w:szCs w:val="18"/>
              </w:rPr>
            </w:pPr>
          </w:p>
          <w:p w14:paraId="754CF2B5" w14:textId="77777777" w:rsidR="00FA65D1" w:rsidRDefault="00FA65D1" w:rsidP="00554493">
            <w:pPr>
              <w:rPr>
                <w:rFonts w:ascii="Arial Narrow" w:hAnsi="Arial Narrow"/>
                <w:sz w:val="18"/>
                <w:szCs w:val="18"/>
              </w:rPr>
            </w:pPr>
          </w:p>
          <w:p w14:paraId="2407FDAC" w14:textId="77777777" w:rsidR="00FA65D1" w:rsidRDefault="00FA65D1" w:rsidP="00554493">
            <w:pPr>
              <w:rPr>
                <w:rFonts w:ascii="Arial Narrow" w:hAnsi="Arial Narrow"/>
                <w:sz w:val="18"/>
                <w:szCs w:val="18"/>
              </w:rPr>
            </w:pPr>
          </w:p>
          <w:p w14:paraId="619B62F5"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118CC291" wp14:editId="6010F377">
                  <wp:extent cx="524510" cy="213360"/>
                  <wp:effectExtent l="0" t="0" r="889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510" cy="213360"/>
                          </a:xfrm>
                          <a:prstGeom prst="rect">
                            <a:avLst/>
                          </a:prstGeom>
                          <a:noFill/>
                        </pic:spPr>
                      </pic:pic>
                    </a:graphicData>
                  </a:graphic>
                </wp:inline>
              </w:drawing>
            </w:r>
          </w:p>
          <w:p w14:paraId="2130490B" w14:textId="77777777" w:rsidR="00FA65D1" w:rsidRDefault="00FA65D1" w:rsidP="00554493">
            <w:pPr>
              <w:rPr>
                <w:rFonts w:ascii="Arial Narrow" w:hAnsi="Arial Narrow"/>
                <w:sz w:val="18"/>
                <w:szCs w:val="18"/>
              </w:rPr>
            </w:pPr>
          </w:p>
          <w:p w14:paraId="546EDE05" w14:textId="77777777" w:rsidR="00FA65D1" w:rsidRDefault="00FA65D1" w:rsidP="00554493">
            <w:pPr>
              <w:rPr>
                <w:rFonts w:ascii="Arial Narrow" w:hAnsi="Arial Narrow"/>
                <w:sz w:val="18"/>
                <w:szCs w:val="18"/>
              </w:rPr>
            </w:pPr>
          </w:p>
          <w:p w14:paraId="3C485A68" w14:textId="77777777" w:rsidR="00FA65D1" w:rsidRDefault="00FA65D1" w:rsidP="00554493">
            <w:pPr>
              <w:rPr>
                <w:rFonts w:ascii="Arial Narrow" w:hAnsi="Arial Narrow"/>
                <w:sz w:val="18"/>
                <w:szCs w:val="18"/>
              </w:rPr>
            </w:pPr>
          </w:p>
          <w:p w14:paraId="3EC11389" w14:textId="77777777" w:rsidR="00FA65D1" w:rsidRDefault="00FA65D1" w:rsidP="00554493">
            <w:pPr>
              <w:rPr>
                <w:rFonts w:ascii="Arial Narrow" w:hAnsi="Arial Narrow"/>
                <w:sz w:val="18"/>
                <w:szCs w:val="18"/>
              </w:rPr>
            </w:pPr>
          </w:p>
          <w:p w14:paraId="10173AC0" w14:textId="77777777" w:rsidR="00FA65D1" w:rsidRDefault="00FA65D1" w:rsidP="00554493">
            <w:pPr>
              <w:rPr>
                <w:rFonts w:ascii="Arial Narrow" w:hAnsi="Arial Narrow"/>
                <w:sz w:val="18"/>
                <w:szCs w:val="18"/>
              </w:rPr>
            </w:pPr>
          </w:p>
          <w:p w14:paraId="66359244" w14:textId="77777777" w:rsidR="00FA65D1" w:rsidRDefault="00FA65D1" w:rsidP="00554493">
            <w:pPr>
              <w:rPr>
                <w:rFonts w:ascii="Arial Narrow" w:hAnsi="Arial Narrow"/>
                <w:sz w:val="18"/>
                <w:szCs w:val="18"/>
              </w:rPr>
            </w:pPr>
          </w:p>
          <w:p w14:paraId="30393596"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0558FE51" wp14:editId="422113FC">
                  <wp:extent cx="255905" cy="23749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905" cy="237490"/>
                          </a:xfrm>
                          <a:prstGeom prst="rect">
                            <a:avLst/>
                          </a:prstGeom>
                          <a:noFill/>
                        </pic:spPr>
                      </pic:pic>
                    </a:graphicData>
                  </a:graphic>
                </wp:inline>
              </w:drawing>
            </w:r>
          </w:p>
          <w:p w14:paraId="1DC99123"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0A088AFC" wp14:editId="04C89043">
                  <wp:extent cx="255905" cy="23749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905" cy="237490"/>
                          </a:xfrm>
                          <a:prstGeom prst="rect">
                            <a:avLst/>
                          </a:prstGeom>
                          <a:noFill/>
                        </pic:spPr>
                      </pic:pic>
                    </a:graphicData>
                  </a:graphic>
                </wp:inline>
              </w:drawing>
            </w:r>
          </w:p>
          <w:p w14:paraId="58D1B6CB"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1D52FBFC" wp14:editId="1399BB61">
                  <wp:extent cx="280670" cy="255905"/>
                  <wp:effectExtent l="0" t="0" r="508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670" cy="255905"/>
                          </a:xfrm>
                          <a:prstGeom prst="rect">
                            <a:avLst/>
                          </a:prstGeom>
                          <a:noFill/>
                        </pic:spPr>
                      </pic:pic>
                    </a:graphicData>
                  </a:graphic>
                </wp:inline>
              </w:drawing>
            </w:r>
          </w:p>
        </w:tc>
        <w:tc>
          <w:tcPr>
            <w:tcW w:w="709" w:type="dxa"/>
          </w:tcPr>
          <w:p w14:paraId="005E63BD" w14:textId="77777777" w:rsidR="00FA65D1" w:rsidRDefault="00FA65D1" w:rsidP="00554493">
            <w:pPr>
              <w:rPr>
                <w:rFonts w:ascii="Arial Narrow" w:hAnsi="Arial Narrow"/>
                <w:sz w:val="18"/>
                <w:szCs w:val="18"/>
              </w:rPr>
            </w:pPr>
            <w:r>
              <w:rPr>
                <w:rFonts w:ascii="Arial Narrow" w:hAnsi="Arial Narrow"/>
                <w:sz w:val="18"/>
                <w:szCs w:val="18"/>
              </w:rPr>
              <w:lastRenderedPageBreak/>
              <w:t>Low</w:t>
            </w:r>
          </w:p>
        </w:tc>
      </w:tr>
      <w:tr w:rsidR="00FA65D1" w14:paraId="414054B7" w14:textId="77777777" w:rsidTr="00554493">
        <w:trPr>
          <w:trHeight w:val="1410"/>
        </w:trPr>
        <w:tc>
          <w:tcPr>
            <w:tcW w:w="851" w:type="dxa"/>
          </w:tcPr>
          <w:p w14:paraId="66ED4F6E" w14:textId="77777777" w:rsidR="00FA65D1" w:rsidRDefault="00FA65D1" w:rsidP="00554493">
            <w:pPr>
              <w:rPr>
                <w:rFonts w:ascii="Arial Narrow" w:hAnsi="Arial Narrow"/>
                <w:sz w:val="18"/>
                <w:szCs w:val="18"/>
              </w:rPr>
            </w:pPr>
            <w:r>
              <w:rPr>
                <w:rFonts w:ascii="Arial Narrow" w:hAnsi="Arial Narrow"/>
                <w:sz w:val="18"/>
                <w:szCs w:val="18"/>
              </w:rPr>
              <w:t>Sanchez-Flack et al. (</w:t>
            </w:r>
            <w:proofErr w:type="gramStart"/>
            <w:r>
              <w:rPr>
                <w:rFonts w:ascii="Arial Narrow" w:hAnsi="Arial Narrow"/>
                <w:sz w:val="18"/>
                <w:szCs w:val="18"/>
              </w:rPr>
              <w:t>2017)</w:t>
            </w:r>
            <w:r>
              <w:rPr>
                <w:rFonts w:ascii="Arial Narrow" w:hAnsi="Arial Narrow"/>
                <w:sz w:val="18"/>
                <w:szCs w:val="18"/>
                <w:vertAlign w:val="superscript"/>
              </w:rPr>
              <w:t>S</w:t>
            </w:r>
            <w:proofErr w:type="gramEnd"/>
            <w:r w:rsidRPr="00890FB2">
              <w:rPr>
                <w:rFonts w:ascii="Arial Narrow" w:hAnsi="Arial Narrow"/>
                <w:noProof/>
                <w:sz w:val="18"/>
                <w:szCs w:val="18"/>
                <w:vertAlign w:val="superscript"/>
              </w:rPr>
              <w:t>15</w:t>
            </w:r>
          </w:p>
          <w:p w14:paraId="390D0C53" w14:textId="77777777" w:rsidR="00FA65D1" w:rsidRDefault="00FA65D1" w:rsidP="00554493">
            <w:pPr>
              <w:rPr>
                <w:rFonts w:ascii="Arial Narrow" w:hAnsi="Arial Narrow"/>
                <w:sz w:val="18"/>
                <w:szCs w:val="18"/>
              </w:rPr>
            </w:pPr>
          </w:p>
          <w:p w14:paraId="449E8C11" w14:textId="77777777" w:rsidR="00FA65D1" w:rsidRDefault="00FA65D1" w:rsidP="00554493">
            <w:pPr>
              <w:rPr>
                <w:rFonts w:ascii="Arial Narrow" w:hAnsi="Arial Narrow"/>
                <w:sz w:val="18"/>
                <w:szCs w:val="18"/>
              </w:rPr>
            </w:pPr>
            <w:r>
              <w:rPr>
                <w:rFonts w:ascii="Arial Narrow" w:hAnsi="Arial Narrow"/>
                <w:sz w:val="18"/>
                <w:szCs w:val="18"/>
              </w:rPr>
              <w:t>USA</w:t>
            </w:r>
          </w:p>
          <w:p w14:paraId="11703FB2" w14:textId="77777777" w:rsidR="00FA65D1" w:rsidRDefault="00FA65D1" w:rsidP="00554493">
            <w:pPr>
              <w:rPr>
                <w:rFonts w:ascii="Arial Narrow" w:hAnsi="Arial Narrow"/>
                <w:sz w:val="18"/>
                <w:szCs w:val="18"/>
              </w:rPr>
            </w:pPr>
          </w:p>
          <w:p w14:paraId="1A484923" w14:textId="77777777" w:rsidR="00FA65D1" w:rsidRDefault="00FA65D1" w:rsidP="00554493">
            <w:pPr>
              <w:rPr>
                <w:rFonts w:ascii="Arial Narrow" w:hAnsi="Arial Narrow"/>
                <w:sz w:val="18"/>
                <w:szCs w:val="18"/>
              </w:rPr>
            </w:pPr>
          </w:p>
        </w:tc>
        <w:tc>
          <w:tcPr>
            <w:tcW w:w="851" w:type="dxa"/>
          </w:tcPr>
          <w:p w14:paraId="622A8367" w14:textId="77777777" w:rsidR="00FA65D1" w:rsidRDefault="00FA65D1" w:rsidP="00554493">
            <w:pPr>
              <w:rPr>
                <w:rFonts w:ascii="Arial Narrow" w:hAnsi="Arial Narrow"/>
                <w:sz w:val="18"/>
                <w:szCs w:val="18"/>
              </w:rPr>
            </w:pPr>
            <w:r>
              <w:rPr>
                <w:rFonts w:ascii="Arial Narrow" w:hAnsi="Arial Narrow"/>
                <w:sz w:val="18"/>
                <w:szCs w:val="18"/>
              </w:rPr>
              <w:t>Cross-sectional</w:t>
            </w:r>
          </w:p>
          <w:p w14:paraId="13FFEF65" w14:textId="77777777" w:rsidR="00FA65D1" w:rsidRDefault="00FA65D1" w:rsidP="00554493">
            <w:pPr>
              <w:rPr>
                <w:rFonts w:ascii="Arial Narrow" w:hAnsi="Arial Narrow"/>
                <w:sz w:val="18"/>
                <w:szCs w:val="18"/>
              </w:rPr>
            </w:pPr>
          </w:p>
          <w:p w14:paraId="5C8FBB86" w14:textId="77777777" w:rsidR="00FA65D1" w:rsidRDefault="00FA65D1" w:rsidP="00554493">
            <w:pPr>
              <w:rPr>
                <w:rFonts w:ascii="Arial Narrow" w:hAnsi="Arial Narrow"/>
                <w:sz w:val="18"/>
                <w:szCs w:val="18"/>
              </w:rPr>
            </w:pPr>
          </w:p>
        </w:tc>
        <w:tc>
          <w:tcPr>
            <w:tcW w:w="1843" w:type="dxa"/>
          </w:tcPr>
          <w:p w14:paraId="1119E89C" w14:textId="77777777" w:rsidR="00FA65D1" w:rsidRDefault="00FA65D1" w:rsidP="00554493">
            <w:pPr>
              <w:rPr>
                <w:rFonts w:ascii="Arial Narrow" w:hAnsi="Arial Narrow"/>
                <w:sz w:val="18"/>
                <w:szCs w:val="18"/>
              </w:rPr>
            </w:pPr>
            <w:r>
              <w:rPr>
                <w:rFonts w:ascii="Arial Narrow" w:hAnsi="Arial Narrow"/>
                <w:sz w:val="18"/>
                <w:szCs w:val="18"/>
              </w:rPr>
              <w:t xml:space="preserve">16 convenience stores (Tiendas) </w:t>
            </w:r>
          </w:p>
          <w:p w14:paraId="29FD75DA" w14:textId="77777777" w:rsidR="00FA65D1" w:rsidRDefault="00FA65D1" w:rsidP="00554493">
            <w:pPr>
              <w:rPr>
                <w:rFonts w:ascii="Arial Narrow" w:hAnsi="Arial Narrow"/>
                <w:sz w:val="18"/>
                <w:szCs w:val="18"/>
              </w:rPr>
            </w:pPr>
          </w:p>
          <w:p w14:paraId="7B9EE31D" w14:textId="77777777" w:rsidR="00FA65D1" w:rsidRDefault="00FA65D1" w:rsidP="00554493">
            <w:pPr>
              <w:rPr>
                <w:rFonts w:ascii="Arial Narrow" w:hAnsi="Arial Narrow"/>
                <w:sz w:val="18"/>
                <w:szCs w:val="18"/>
              </w:rPr>
            </w:pPr>
            <w:r>
              <w:rPr>
                <w:rFonts w:ascii="Arial Narrow" w:hAnsi="Arial Narrow"/>
                <w:sz w:val="18"/>
                <w:szCs w:val="18"/>
              </w:rPr>
              <w:t>Located in areas with &gt;20% Hispanic residents in San Diego County</w:t>
            </w:r>
          </w:p>
        </w:tc>
        <w:tc>
          <w:tcPr>
            <w:tcW w:w="2126" w:type="dxa"/>
          </w:tcPr>
          <w:p w14:paraId="197BD536" w14:textId="77777777" w:rsidR="00FA65D1" w:rsidRDefault="00FA65D1" w:rsidP="00554493">
            <w:pPr>
              <w:rPr>
                <w:rFonts w:ascii="Arial Narrow" w:hAnsi="Arial Narrow"/>
                <w:sz w:val="18"/>
                <w:szCs w:val="18"/>
              </w:rPr>
            </w:pPr>
            <w:r>
              <w:rPr>
                <w:rFonts w:ascii="Arial Narrow" w:hAnsi="Arial Narrow"/>
                <w:sz w:val="18"/>
                <w:szCs w:val="18"/>
              </w:rPr>
              <w:t xml:space="preserve">n=356 </w:t>
            </w:r>
          </w:p>
          <w:p w14:paraId="3EAF2DE4" w14:textId="77777777" w:rsidR="00FA65D1" w:rsidRDefault="00FA65D1" w:rsidP="00554493">
            <w:pPr>
              <w:rPr>
                <w:rFonts w:ascii="Arial Narrow" w:hAnsi="Arial Narrow"/>
                <w:sz w:val="18"/>
                <w:szCs w:val="18"/>
              </w:rPr>
            </w:pPr>
          </w:p>
          <w:p w14:paraId="61806349" w14:textId="77777777" w:rsidR="00FA65D1" w:rsidRDefault="00FA65D1" w:rsidP="00554493">
            <w:pPr>
              <w:rPr>
                <w:rFonts w:ascii="Arial Narrow" w:hAnsi="Arial Narrow"/>
                <w:sz w:val="18"/>
                <w:szCs w:val="18"/>
              </w:rPr>
            </w:pPr>
            <w:r>
              <w:rPr>
                <w:rFonts w:ascii="Arial Narrow" w:hAnsi="Arial Narrow"/>
                <w:sz w:val="18"/>
                <w:szCs w:val="18"/>
              </w:rPr>
              <w:t>Recruitment: Convenience sample of customers exiting stores</w:t>
            </w:r>
          </w:p>
          <w:p w14:paraId="156DD119" w14:textId="77777777" w:rsidR="00FA65D1" w:rsidRDefault="00FA65D1" w:rsidP="00554493">
            <w:pPr>
              <w:rPr>
                <w:rFonts w:ascii="Arial Narrow" w:hAnsi="Arial Narrow"/>
                <w:sz w:val="18"/>
                <w:szCs w:val="18"/>
              </w:rPr>
            </w:pPr>
          </w:p>
          <w:p w14:paraId="30FB5CF0" w14:textId="77777777" w:rsidR="00FA65D1" w:rsidRDefault="00FA65D1" w:rsidP="00554493">
            <w:pPr>
              <w:rPr>
                <w:rFonts w:ascii="Arial Narrow" w:hAnsi="Arial Narrow"/>
                <w:sz w:val="18"/>
                <w:szCs w:val="18"/>
              </w:rPr>
            </w:pPr>
            <w:r>
              <w:rPr>
                <w:rFonts w:ascii="Arial Narrow" w:hAnsi="Arial Narrow"/>
                <w:sz w:val="18"/>
                <w:szCs w:val="18"/>
              </w:rPr>
              <w:t>Age (mean): 42 years</w:t>
            </w:r>
          </w:p>
          <w:p w14:paraId="36292726" w14:textId="77777777" w:rsidR="00FA65D1" w:rsidRDefault="00FA65D1" w:rsidP="00554493">
            <w:pPr>
              <w:rPr>
                <w:rFonts w:ascii="Arial Narrow" w:hAnsi="Arial Narrow"/>
                <w:sz w:val="18"/>
                <w:szCs w:val="18"/>
              </w:rPr>
            </w:pPr>
            <w:r>
              <w:rPr>
                <w:rFonts w:ascii="Arial Narrow" w:hAnsi="Arial Narrow"/>
                <w:sz w:val="18"/>
                <w:szCs w:val="18"/>
              </w:rPr>
              <w:t>Sex: 70% female</w:t>
            </w:r>
          </w:p>
          <w:p w14:paraId="63CFACFA" w14:textId="77777777" w:rsidR="00FA65D1" w:rsidRDefault="00FA65D1" w:rsidP="00554493">
            <w:pPr>
              <w:rPr>
                <w:rFonts w:ascii="Arial Narrow" w:hAnsi="Arial Narrow"/>
                <w:sz w:val="18"/>
                <w:szCs w:val="18"/>
              </w:rPr>
            </w:pPr>
            <w:r>
              <w:rPr>
                <w:rFonts w:ascii="Arial Narrow" w:hAnsi="Arial Narrow"/>
                <w:sz w:val="18"/>
                <w:szCs w:val="18"/>
              </w:rPr>
              <w:t>Ethnicity: 100% Hispanic</w:t>
            </w:r>
          </w:p>
          <w:p w14:paraId="312BDA4C" w14:textId="77777777" w:rsidR="00FA65D1" w:rsidRDefault="00FA65D1" w:rsidP="00554493">
            <w:pPr>
              <w:rPr>
                <w:rFonts w:ascii="Arial Narrow" w:hAnsi="Arial Narrow"/>
                <w:sz w:val="18"/>
                <w:szCs w:val="18"/>
              </w:rPr>
            </w:pPr>
            <w:r>
              <w:rPr>
                <w:rFonts w:ascii="Arial Narrow" w:hAnsi="Arial Narrow"/>
                <w:sz w:val="18"/>
                <w:szCs w:val="18"/>
              </w:rPr>
              <w:t xml:space="preserve">Employed: 60% </w:t>
            </w:r>
          </w:p>
          <w:p w14:paraId="7A626987" w14:textId="77777777" w:rsidR="00FA65D1" w:rsidRDefault="00FA65D1" w:rsidP="00554493">
            <w:pPr>
              <w:rPr>
                <w:rFonts w:ascii="Arial Narrow" w:hAnsi="Arial Narrow"/>
                <w:sz w:val="18"/>
                <w:szCs w:val="18"/>
              </w:rPr>
            </w:pPr>
            <w:r>
              <w:rPr>
                <w:rFonts w:ascii="Arial Narrow" w:hAnsi="Arial Narrow"/>
                <w:sz w:val="18"/>
                <w:szCs w:val="18"/>
              </w:rPr>
              <w:t xml:space="preserve">Government benefits (SNAP/ WIC): 48% </w:t>
            </w:r>
          </w:p>
          <w:p w14:paraId="2C774AAB" w14:textId="77777777" w:rsidR="00FA65D1" w:rsidRDefault="00FA65D1" w:rsidP="00554493">
            <w:pPr>
              <w:rPr>
                <w:rFonts w:ascii="Arial Narrow" w:hAnsi="Arial Narrow"/>
                <w:sz w:val="18"/>
                <w:szCs w:val="18"/>
              </w:rPr>
            </w:pPr>
          </w:p>
        </w:tc>
        <w:tc>
          <w:tcPr>
            <w:tcW w:w="992" w:type="dxa"/>
          </w:tcPr>
          <w:p w14:paraId="777847E0" w14:textId="77777777" w:rsidR="00FA65D1" w:rsidRDefault="00FA65D1" w:rsidP="00554493">
            <w:pPr>
              <w:rPr>
                <w:rFonts w:ascii="Arial Narrow" w:hAnsi="Arial Narrow"/>
                <w:sz w:val="18"/>
                <w:szCs w:val="18"/>
              </w:rPr>
            </w:pPr>
            <w:r>
              <w:rPr>
                <w:rFonts w:ascii="Arial Narrow" w:hAnsi="Arial Narrow"/>
                <w:sz w:val="18"/>
                <w:szCs w:val="18"/>
              </w:rPr>
              <w:t xml:space="preserve">Availability </w:t>
            </w:r>
          </w:p>
          <w:p w14:paraId="5C6A60B2" w14:textId="77777777" w:rsidR="00FA65D1" w:rsidRDefault="00FA65D1" w:rsidP="00554493">
            <w:pPr>
              <w:rPr>
                <w:rFonts w:ascii="Arial Narrow" w:hAnsi="Arial Narrow"/>
                <w:sz w:val="18"/>
                <w:szCs w:val="18"/>
              </w:rPr>
            </w:pPr>
          </w:p>
          <w:p w14:paraId="780C8479" w14:textId="77777777" w:rsidR="00FA65D1" w:rsidRDefault="00FA65D1" w:rsidP="00554493">
            <w:pPr>
              <w:rPr>
                <w:rFonts w:ascii="Arial Narrow" w:hAnsi="Arial Narrow"/>
                <w:sz w:val="18"/>
                <w:szCs w:val="18"/>
              </w:rPr>
            </w:pPr>
          </w:p>
          <w:p w14:paraId="134300CF" w14:textId="77777777" w:rsidR="00FA65D1" w:rsidRDefault="00FA65D1" w:rsidP="00554493">
            <w:pPr>
              <w:rPr>
                <w:rFonts w:ascii="Arial Narrow" w:hAnsi="Arial Narrow"/>
                <w:sz w:val="18"/>
                <w:szCs w:val="18"/>
              </w:rPr>
            </w:pPr>
          </w:p>
          <w:p w14:paraId="0C82B994" w14:textId="77777777" w:rsidR="00FA65D1" w:rsidRDefault="00FA65D1" w:rsidP="00554493">
            <w:pPr>
              <w:rPr>
                <w:rFonts w:ascii="Arial Narrow" w:hAnsi="Arial Narrow"/>
                <w:sz w:val="18"/>
                <w:szCs w:val="18"/>
              </w:rPr>
            </w:pPr>
          </w:p>
        </w:tc>
        <w:tc>
          <w:tcPr>
            <w:tcW w:w="2126" w:type="dxa"/>
          </w:tcPr>
          <w:p w14:paraId="0E1614F9" w14:textId="77777777" w:rsidR="00FA65D1" w:rsidRPr="00785699" w:rsidRDefault="00FA65D1" w:rsidP="00554493">
            <w:pPr>
              <w:rPr>
                <w:rFonts w:ascii="Arial Narrow" w:hAnsi="Arial Narrow"/>
                <w:sz w:val="18"/>
                <w:szCs w:val="18"/>
              </w:rPr>
            </w:pPr>
            <w:r w:rsidRPr="00785699">
              <w:rPr>
                <w:rFonts w:ascii="Arial Narrow" w:hAnsi="Arial Narrow"/>
                <w:b/>
                <w:sz w:val="18"/>
                <w:szCs w:val="18"/>
              </w:rPr>
              <w:t>A:</w:t>
            </w:r>
            <w:r w:rsidRPr="00785699">
              <w:rPr>
                <w:rFonts w:ascii="Arial Narrow" w:hAnsi="Arial Narrow"/>
                <w:sz w:val="18"/>
                <w:szCs w:val="18"/>
              </w:rPr>
              <w:t xml:space="preserve"> </w:t>
            </w:r>
            <w:r>
              <w:rPr>
                <w:rFonts w:ascii="Arial Narrow" w:hAnsi="Arial Narrow"/>
                <w:sz w:val="18"/>
                <w:szCs w:val="18"/>
              </w:rPr>
              <w:t>Total a</w:t>
            </w:r>
            <w:r w:rsidRPr="00785699">
              <w:rPr>
                <w:rFonts w:ascii="Arial Narrow" w:hAnsi="Arial Narrow"/>
                <w:sz w:val="18"/>
                <w:szCs w:val="18"/>
              </w:rPr>
              <w:t>vailability of</w:t>
            </w:r>
            <w:r>
              <w:rPr>
                <w:rFonts w:ascii="Arial Narrow" w:hAnsi="Arial Narrow"/>
                <w:sz w:val="18"/>
                <w:szCs w:val="18"/>
              </w:rPr>
              <w:t xml:space="preserve"> 73</w:t>
            </w:r>
            <w:r w:rsidRPr="00785699">
              <w:rPr>
                <w:rFonts w:ascii="Arial Narrow" w:hAnsi="Arial Narrow"/>
                <w:sz w:val="18"/>
                <w:szCs w:val="18"/>
              </w:rPr>
              <w:t xml:space="preserve"> fresh, </w:t>
            </w:r>
            <w:r>
              <w:rPr>
                <w:rFonts w:ascii="Arial Narrow" w:hAnsi="Arial Narrow"/>
                <w:sz w:val="18"/>
                <w:szCs w:val="18"/>
              </w:rPr>
              <w:t xml:space="preserve">28 </w:t>
            </w:r>
            <w:r w:rsidRPr="00785699">
              <w:rPr>
                <w:rFonts w:ascii="Arial Narrow" w:hAnsi="Arial Narrow"/>
                <w:sz w:val="18"/>
                <w:szCs w:val="18"/>
              </w:rPr>
              <w:t xml:space="preserve">canned and </w:t>
            </w:r>
            <w:r>
              <w:rPr>
                <w:rFonts w:ascii="Arial Narrow" w:hAnsi="Arial Narrow"/>
                <w:sz w:val="18"/>
                <w:szCs w:val="18"/>
              </w:rPr>
              <w:t xml:space="preserve">16 frozen F&amp;V, plus any others available. Scores summed to produce a continuous fresh F&amp;V availability score and a continuous canned and frozen F&amp;V availability score for each store </w:t>
            </w:r>
            <w:r w:rsidRPr="00785699">
              <w:rPr>
                <w:rFonts w:ascii="Arial Narrow" w:hAnsi="Arial Narrow"/>
                <w:sz w:val="18"/>
                <w:szCs w:val="18"/>
              </w:rPr>
              <w:t xml:space="preserve"> </w:t>
            </w:r>
          </w:p>
          <w:p w14:paraId="002F3C66" w14:textId="77777777" w:rsidR="00FA65D1" w:rsidRPr="00785699" w:rsidRDefault="00FA65D1" w:rsidP="00554493">
            <w:pPr>
              <w:rPr>
                <w:rFonts w:ascii="Arial Narrow" w:hAnsi="Arial Narrow"/>
                <w:sz w:val="18"/>
                <w:szCs w:val="18"/>
              </w:rPr>
            </w:pPr>
          </w:p>
          <w:p w14:paraId="2F2CC16A" w14:textId="77777777" w:rsidR="00FA65D1" w:rsidRPr="00785699" w:rsidRDefault="00FA65D1" w:rsidP="00554493">
            <w:pPr>
              <w:rPr>
                <w:rFonts w:ascii="Arial Narrow" w:hAnsi="Arial Narrow"/>
                <w:sz w:val="18"/>
                <w:szCs w:val="18"/>
              </w:rPr>
            </w:pPr>
            <w:r w:rsidRPr="00785699">
              <w:rPr>
                <w:rFonts w:ascii="Arial Narrow" w:hAnsi="Arial Narrow"/>
                <w:b/>
                <w:sz w:val="18"/>
                <w:szCs w:val="18"/>
              </w:rPr>
              <w:t>A:</w:t>
            </w:r>
            <w:r w:rsidRPr="00785699">
              <w:rPr>
                <w:rFonts w:ascii="Arial Narrow" w:hAnsi="Arial Narrow"/>
                <w:sz w:val="18"/>
                <w:szCs w:val="18"/>
              </w:rPr>
              <w:t xml:space="preserve"> Total number of fresh F&amp;V displays </w:t>
            </w:r>
          </w:p>
          <w:p w14:paraId="6304C75D" w14:textId="77777777" w:rsidR="00FA65D1" w:rsidRPr="00785699" w:rsidRDefault="00FA65D1" w:rsidP="00554493">
            <w:pPr>
              <w:rPr>
                <w:rFonts w:ascii="Arial Narrow" w:hAnsi="Arial Narrow"/>
                <w:sz w:val="18"/>
                <w:szCs w:val="18"/>
              </w:rPr>
            </w:pPr>
          </w:p>
          <w:p w14:paraId="49612A6E" w14:textId="77777777" w:rsidR="00FA65D1" w:rsidRPr="00785699" w:rsidRDefault="00FA65D1" w:rsidP="00554493">
            <w:pPr>
              <w:rPr>
                <w:rFonts w:ascii="Arial Narrow" w:hAnsi="Arial Narrow"/>
                <w:sz w:val="18"/>
                <w:szCs w:val="18"/>
              </w:rPr>
            </w:pPr>
            <w:r w:rsidRPr="00785699">
              <w:rPr>
                <w:rFonts w:ascii="Arial Narrow" w:hAnsi="Arial Narrow"/>
                <w:b/>
                <w:sz w:val="18"/>
                <w:szCs w:val="18"/>
              </w:rPr>
              <w:t>A:</w:t>
            </w:r>
            <w:r w:rsidRPr="00785699">
              <w:rPr>
                <w:rFonts w:ascii="Arial Narrow" w:hAnsi="Arial Narrow"/>
                <w:sz w:val="18"/>
                <w:szCs w:val="18"/>
              </w:rPr>
              <w:t xml:space="preserve"> Total</w:t>
            </w:r>
            <w:r>
              <w:rPr>
                <w:rFonts w:ascii="Arial Narrow" w:hAnsi="Arial Narrow"/>
                <w:sz w:val="18"/>
                <w:szCs w:val="18"/>
              </w:rPr>
              <w:t xml:space="preserve"> shelf-space</w:t>
            </w:r>
            <w:r w:rsidRPr="00785699">
              <w:rPr>
                <w:rFonts w:ascii="Arial Narrow" w:hAnsi="Arial Narrow"/>
                <w:sz w:val="18"/>
                <w:szCs w:val="18"/>
              </w:rPr>
              <w:t xml:space="preserve"> </w:t>
            </w:r>
            <w:r>
              <w:rPr>
                <w:rFonts w:ascii="Arial Narrow" w:hAnsi="Arial Narrow"/>
                <w:sz w:val="18"/>
                <w:szCs w:val="18"/>
              </w:rPr>
              <w:t>(</w:t>
            </w:r>
            <w:r w:rsidRPr="00785699">
              <w:rPr>
                <w:rFonts w:ascii="Arial Narrow" w:hAnsi="Arial Narrow"/>
                <w:sz w:val="18"/>
                <w:szCs w:val="18"/>
              </w:rPr>
              <w:t>feet</w:t>
            </w:r>
            <w:r w:rsidRPr="00785699">
              <w:rPr>
                <w:rFonts w:ascii="Arial Narrow" w:hAnsi="Arial Narrow"/>
                <w:sz w:val="18"/>
                <w:szCs w:val="18"/>
                <w:vertAlign w:val="superscript"/>
              </w:rPr>
              <w:t>2</w:t>
            </w:r>
            <w:r>
              <w:rPr>
                <w:rFonts w:ascii="Arial Narrow" w:hAnsi="Arial Narrow"/>
                <w:sz w:val="18"/>
                <w:szCs w:val="18"/>
                <w:vertAlign w:val="superscript"/>
              </w:rPr>
              <w:t>)</w:t>
            </w:r>
            <w:r w:rsidRPr="00785699">
              <w:rPr>
                <w:rFonts w:ascii="Arial Narrow" w:hAnsi="Arial Narrow"/>
                <w:sz w:val="18"/>
                <w:szCs w:val="18"/>
              </w:rPr>
              <w:t xml:space="preserve"> dedicated to fresh F&amp;V</w:t>
            </w:r>
          </w:p>
          <w:p w14:paraId="2FA58A2A" w14:textId="77777777" w:rsidR="00FA65D1" w:rsidRPr="00785699" w:rsidRDefault="00FA65D1" w:rsidP="00554493">
            <w:pPr>
              <w:rPr>
                <w:rFonts w:ascii="Arial Narrow" w:hAnsi="Arial Narrow"/>
                <w:sz w:val="18"/>
                <w:szCs w:val="18"/>
              </w:rPr>
            </w:pPr>
          </w:p>
          <w:p w14:paraId="7CB23CAE" w14:textId="77777777" w:rsidR="00FA65D1" w:rsidRPr="00785699" w:rsidRDefault="00FA65D1" w:rsidP="00554493">
            <w:pPr>
              <w:rPr>
                <w:rFonts w:ascii="Arial Narrow" w:hAnsi="Arial Narrow"/>
                <w:sz w:val="18"/>
                <w:szCs w:val="18"/>
              </w:rPr>
            </w:pPr>
            <w:r w:rsidRPr="00785699">
              <w:rPr>
                <w:rFonts w:ascii="Arial Narrow" w:hAnsi="Arial Narrow"/>
                <w:sz w:val="18"/>
                <w:szCs w:val="18"/>
              </w:rPr>
              <w:t>In-store audits conducted between November 2013 and October 2013</w:t>
            </w:r>
          </w:p>
          <w:p w14:paraId="5CCECDBB" w14:textId="77777777" w:rsidR="00FA65D1" w:rsidRPr="00785699" w:rsidRDefault="00FA65D1" w:rsidP="00554493">
            <w:pPr>
              <w:rPr>
                <w:rFonts w:ascii="Arial Narrow" w:hAnsi="Arial Narrow"/>
                <w:sz w:val="18"/>
                <w:szCs w:val="18"/>
              </w:rPr>
            </w:pPr>
          </w:p>
        </w:tc>
        <w:tc>
          <w:tcPr>
            <w:tcW w:w="1701" w:type="dxa"/>
          </w:tcPr>
          <w:p w14:paraId="04B755C8"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Self-reported dollars spent on F&amp;V per week at study store. </w:t>
            </w:r>
          </w:p>
          <w:p w14:paraId="08627AC7" w14:textId="77777777" w:rsidR="00FA65D1" w:rsidRDefault="00FA65D1" w:rsidP="00554493">
            <w:pPr>
              <w:pStyle w:val="BodyText"/>
              <w:jc w:val="left"/>
              <w:rPr>
                <w:rFonts w:ascii="Arial Narrow" w:eastAsiaTheme="minorHAnsi" w:hAnsi="Arial Narrow" w:cstheme="minorBidi"/>
                <w:sz w:val="18"/>
                <w:szCs w:val="18"/>
              </w:rPr>
            </w:pPr>
          </w:p>
          <w:p w14:paraId="450CE2B5" w14:textId="77777777" w:rsidR="00FA65D1" w:rsidRPr="00996A55"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Data collected through store exit interviews with participants. </w:t>
            </w:r>
          </w:p>
        </w:tc>
        <w:tc>
          <w:tcPr>
            <w:tcW w:w="3544" w:type="dxa"/>
          </w:tcPr>
          <w:p w14:paraId="1A621F5C" w14:textId="77777777" w:rsidR="00FA65D1" w:rsidRPr="007814FE" w:rsidRDefault="00FA65D1" w:rsidP="00554493">
            <w:pPr>
              <w:pStyle w:val="BodyText"/>
              <w:jc w:val="left"/>
              <w:rPr>
                <w:rFonts w:ascii="Arial Narrow" w:eastAsiaTheme="minorHAnsi" w:hAnsi="Arial Narrow" w:cstheme="minorBidi"/>
                <w:sz w:val="18"/>
                <w:szCs w:val="18"/>
              </w:rPr>
            </w:pPr>
            <w:r w:rsidRPr="007814FE">
              <w:rPr>
                <w:rFonts w:ascii="Arial Narrow" w:eastAsiaTheme="minorHAnsi" w:hAnsi="Arial Narrow" w:cstheme="minorBidi"/>
                <w:sz w:val="18"/>
                <w:szCs w:val="18"/>
              </w:rPr>
              <w:t xml:space="preserve">A positive association (significant) </w:t>
            </w:r>
            <w:r>
              <w:rPr>
                <w:rFonts w:ascii="Arial Narrow" w:eastAsiaTheme="minorHAnsi" w:hAnsi="Arial Narrow" w:cstheme="minorBidi"/>
                <w:sz w:val="18"/>
                <w:szCs w:val="18"/>
              </w:rPr>
              <w:t xml:space="preserve">between </w:t>
            </w:r>
            <w:r w:rsidRPr="007814FE">
              <w:rPr>
                <w:rFonts w:ascii="Arial Narrow" w:eastAsiaTheme="minorHAnsi" w:hAnsi="Arial Narrow" w:cstheme="minorBidi"/>
                <w:sz w:val="18"/>
                <w:szCs w:val="18"/>
              </w:rPr>
              <w:t>the number of fresh F&amp;V</w:t>
            </w:r>
            <w:r>
              <w:rPr>
                <w:rFonts w:ascii="Arial Narrow" w:eastAsiaTheme="minorHAnsi" w:hAnsi="Arial Narrow" w:cstheme="minorBidi"/>
                <w:sz w:val="18"/>
                <w:szCs w:val="18"/>
              </w:rPr>
              <w:t xml:space="preserve"> </w:t>
            </w:r>
            <w:r w:rsidRPr="007814FE">
              <w:rPr>
                <w:rFonts w:ascii="Arial Narrow" w:eastAsiaTheme="minorHAnsi" w:hAnsi="Arial Narrow" w:cstheme="minorBidi"/>
                <w:sz w:val="18"/>
                <w:szCs w:val="18"/>
              </w:rPr>
              <w:t>available and dollars spent on F&amp;V</w:t>
            </w:r>
            <w:r>
              <w:rPr>
                <w:rFonts w:ascii="Arial Narrow" w:eastAsiaTheme="minorHAnsi" w:hAnsi="Arial Narrow" w:cstheme="minorBidi"/>
                <w:sz w:val="18"/>
                <w:szCs w:val="18"/>
              </w:rPr>
              <w:t xml:space="preserve"> per week</w:t>
            </w:r>
            <w:r w:rsidRPr="007814FE">
              <w:rPr>
                <w:rFonts w:ascii="Arial Narrow" w:eastAsiaTheme="minorHAnsi" w:hAnsi="Arial Narrow" w:cstheme="minorBidi"/>
                <w:sz w:val="18"/>
                <w:szCs w:val="18"/>
              </w:rPr>
              <w:t xml:space="preserve"> in store (β 0.36; CI95% 0.09, 0.63; p=0.01)</w:t>
            </w:r>
          </w:p>
          <w:p w14:paraId="4159CB96" w14:textId="77777777" w:rsidR="00FA65D1" w:rsidRPr="007814FE" w:rsidRDefault="00FA65D1" w:rsidP="00554493">
            <w:pPr>
              <w:pStyle w:val="BodyText"/>
              <w:jc w:val="left"/>
              <w:rPr>
                <w:rFonts w:ascii="Arial Narrow" w:eastAsiaTheme="minorHAnsi" w:hAnsi="Arial Narrow" w:cstheme="minorBidi"/>
                <w:sz w:val="18"/>
                <w:szCs w:val="18"/>
              </w:rPr>
            </w:pPr>
          </w:p>
          <w:p w14:paraId="2CE4180E" w14:textId="77777777" w:rsidR="00FA65D1" w:rsidRDefault="00FA65D1" w:rsidP="00554493">
            <w:pPr>
              <w:pStyle w:val="BodyText"/>
              <w:jc w:val="left"/>
              <w:rPr>
                <w:rFonts w:ascii="Arial Narrow" w:eastAsiaTheme="minorHAnsi" w:hAnsi="Arial Narrow" w:cstheme="minorBidi"/>
                <w:sz w:val="18"/>
                <w:szCs w:val="18"/>
              </w:rPr>
            </w:pPr>
            <w:r w:rsidRPr="007814FE">
              <w:rPr>
                <w:rFonts w:ascii="Arial Narrow" w:eastAsiaTheme="minorHAnsi" w:hAnsi="Arial Narrow" w:cstheme="minorBidi"/>
                <w:sz w:val="18"/>
                <w:szCs w:val="18"/>
              </w:rPr>
              <w:t xml:space="preserve">A positive association (non-significant) </w:t>
            </w:r>
            <w:r>
              <w:rPr>
                <w:rFonts w:ascii="Arial Narrow" w:eastAsiaTheme="minorHAnsi" w:hAnsi="Arial Narrow" w:cstheme="minorBidi"/>
                <w:sz w:val="18"/>
                <w:szCs w:val="18"/>
              </w:rPr>
              <w:t>between</w:t>
            </w:r>
            <w:r w:rsidRPr="007814FE">
              <w:rPr>
                <w:rFonts w:ascii="Arial Narrow" w:eastAsiaTheme="minorHAnsi" w:hAnsi="Arial Narrow" w:cstheme="minorBidi"/>
                <w:sz w:val="18"/>
                <w:szCs w:val="18"/>
              </w:rPr>
              <w:t xml:space="preserve"> the number of canned and frozen F&amp;V available and dollars spent on F&amp;V </w:t>
            </w:r>
            <w:r>
              <w:rPr>
                <w:rFonts w:ascii="Arial Narrow" w:eastAsiaTheme="minorHAnsi" w:hAnsi="Arial Narrow" w:cstheme="minorBidi"/>
                <w:sz w:val="18"/>
                <w:szCs w:val="18"/>
              </w:rPr>
              <w:t xml:space="preserve">per week </w:t>
            </w:r>
            <w:r w:rsidRPr="007814FE">
              <w:rPr>
                <w:rFonts w:ascii="Arial Narrow" w:eastAsiaTheme="minorHAnsi" w:hAnsi="Arial Narrow" w:cstheme="minorBidi"/>
                <w:sz w:val="18"/>
                <w:szCs w:val="18"/>
              </w:rPr>
              <w:t xml:space="preserve">in store </w:t>
            </w:r>
            <w:r>
              <w:rPr>
                <w:rFonts w:ascii="Arial Narrow" w:eastAsiaTheme="minorHAnsi" w:hAnsi="Arial Narrow" w:cstheme="minorBidi"/>
                <w:sz w:val="18"/>
                <w:szCs w:val="18"/>
              </w:rPr>
              <w:t>(β 0.07; CI95% -0.14, 0.28; p</w:t>
            </w:r>
            <w:r w:rsidRPr="007814FE">
              <w:rPr>
                <w:rFonts w:ascii="Arial Narrow" w:eastAsiaTheme="minorHAnsi" w:hAnsi="Arial Narrow" w:cstheme="minorBidi"/>
                <w:sz w:val="18"/>
                <w:szCs w:val="18"/>
              </w:rPr>
              <w:t>=0.48)</w:t>
            </w:r>
          </w:p>
          <w:p w14:paraId="457B8D67" w14:textId="77777777" w:rsidR="00FA65D1" w:rsidRDefault="00FA65D1" w:rsidP="00554493">
            <w:pPr>
              <w:pStyle w:val="BodyText"/>
              <w:jc w:val="left"/>
              <w:rPr>
                <w:rFonts w:ascii="Arial Narrow" w:eastAsiaTheme="minorHAnsi" w:hAnsi="Arial Narrow" w:cstheme="minorBidi"/>
                <w:sz w:val="18"/>
                <w:szCs w:val="18"/>
              </w:rPr>
            </w:pPr>
          </w:p>
          <w:p w14:paraId="2FEC8ABA" w14:textId="77777777" w:rsidR="00FA65D1" w:rsidRDefault="00FA65D1" w:rsidP="00554493">
            <w:pPr>
              <w:pStyle w:val="BodyText"/>
              <w:jc w:val="left"/>
              <w:rPr>
                <w:rFonts w:ascii="Arial Narrow" w:eastAsiaTheme="minorHAnsi" w:hAnsi="Arial Narrow" w:cstheme="minorBidi"/>
                <w:sz w:val="18"/>
                <w:szCs w:val="18"/>
              </w:rPr>
            </w:pPr>
            <w:r w:rsidRPr="007814FE">
              <w:rPr>
                <w:rFonts w:ascii="Arial Narrow" w:eastAsiaTheme="minorHAnsi" w:hAnsi="Arial Narrow" w:cstheme="minorBidi"/>
                <w:sz w:val="18"/>
                <w:szCs w:val="18"/>
              </w:rPr>
              <w:t xml:space="preserve">When </w:t>
            </w:r>
            <w:r>
              <w:rPr>
                <w:rFonts w:ascii="Arial Narrow" w:eastAsiaTheme="minorHAnsi" w:hAnsi="Arial Narrow" w:cstheme="minorBidi"/>
                <w:sz w:val="18"/>
                <w:szCs w:val="18"/>
              </w:rPr>
              <w:t>F&amp;V shelf-space</w:t>
            </w:r>
            <w:r w:rsidRPr="007814FE">
              <w:rPr>
                <w:rFonts w:ascii="Arial Narrow" w:eastAsiaTheme="minorHAnsi" w:hAnsi="Arial Narrow" w:cstheme="minorBidi"/>
                <w:sz w:val="18"/>
                <w:szCs w:val="18"/>
              </w:rPr>
              <w:t xml:space="preserve"> and number of </w:t>
            </w:r>
            <w:r>
              <w:rPr>
                <w:rFonts w:ascii="Arial Narrow" w:eastAsiaTheme="minorHAnsi" w:hAnsi="Arial Narrow" w:cstheme="minorBidi"/>
                <w:sz w:val="18"/>
                <w:szCs w:val="18"/>
              </w:rPr>
              <w:t xml:space="preserve">F&amp;V </w:t>
            </w:r>
            <w:r w:rsidRPr="007814FE">
              <w:rPr>
                <w:rFonts w:ascii="Arial Narrow" w:eastAsiaTheme="minorHAnsi" w:hAnsi="Arial Narrow" w:cstheme="minorBidi"/>
                <w:sz w:val="18"/>
                <w:szCs w:val="18"/>
              </w:rPr>
              <w:t xml:space="preserve">displays were considered in the same model, a positive association (significant) was observed </w:t>
            </w:r>
            <w:r>
              <w:rPr>
                <w:rFonts w:ascii="Arial Narrow" w:eastAsiaTheme="minorHAnsi" w:hAnsi="Arial Narrow" w:cstheme="minorBidi"/>
                <w:sz w:val="18"/>
                <w:szCs w:val="18"/>
              </w:rPr>
              <w:t xml:space="preserve">between </w:t>
            </w:r>
            <w:r w:rsidRPr="007814FE">
              <w:rPr>
                <w:rFonts w:ascii="Arial Narrow" w:eastAsiaTheme="minorHAnsi" w:hAnsi="Arial Narrow" w:cstheme="minorBidi"/>
                <w:sz w:val="18"/>
                <w:szCs w:val="18"/>
              </w:rPr>
              <w:t xml:space="preserve">the number of F&amp;V displays and dollars spent on F&amp;V </w:t>
            </w:r>
            <w:r>
              <w:rPr>
                <w:rFonts w:ascii="Arial Narrow" w:eastAsiaTheme="minorHAnsi" w:hAnsi="Arial Narrow" w:cstheme="minorBidi"/>
                <w:sz w:val="18"/>
                <w:szCs w:val="18"/>
              </w:rPr>
              <w:t xml:space="preserve">per week </w:t>
            </w:r>
            <w:r w:rsidRPr="007814FE">
              <w:rPr>
                <w:rFonts w:ascii="Arial Narrow" w:eastAsiaTheme="minorHAnsi" w:hAnsi="Arial Narrow" w:cstheme="minorBidi"/>
                <w:sz w:val="18"/>
                <w:szCs w:val="18"/>
              </w:rPr>
              <w:t>in store (β</w:t>
            </w:r>
            <w:r>
              <w:rPr>
                <w:rFonts w:ascii="Arial Narrow" w:eastAsiaTheme="minorHAnsi" w:hAnsi="Arial Narrow" w:cstheme="minorBidi"/>
                <w:sz w:val="18"/>
                <w:szCs w:val="18"/>
              </w:rPr>
              <w:t xml:space="preserve"> 0.02; CI95% 0.01, 0.04; p=0.01)</w:t>
            </w:r>
          </w:p>
          <w:p w14:paraId="2092C109" w14:textId="77777777" w:rsidR="00FA65D1" w:rsidRDefault="00FA65D1" w:rsidP="00554493">
            <w:pPr>
              <w:pStyle w:val="BodyText"/>
              <w:jc w:val="left"/>
              <w:rPr>
                <w:rFonts w:ascii="Arial Narrow" w:eastAsiaTheme="minorHAnsi" w:hAnsi="Arial Narrow" w:cstheme="minorBidi"/>
                <w:sz w:val="18"/>
                <w:szCs w:val="18"/>
              </w:rPr>
            </w:pPr>
          </w:p>
          <w:p w14:paraId="39044A57" w14:textId="77777777" w:rsidR="00FA65D1" w:rsidRPr="007814FE" w:rsidRDefault="00FA65D1" w:rsidP="00554493">
            <w:pPr>
              <w:pStyle w:val="BodyText"/>
              <w:jc w:val="left"/>
              <w:rPr>
                <w:rFonts w:ascii="Arial Narrow" w:eastAsiaTheme="minorHAnsi" w:hAnsi="Arial Narrow" w:cstheme="minorBidi"/>
                <w:sz w:val="18"/>
                <w:szCs w:val="18"/>
              </w:rPr>
            </w:pPr>
            <w:r w:rsidRPr="007814FE">
              <w:rPr>
                <w:rFonts w:ascii="Arial Narrow" w:eastAsiaTheme="minorHAnsi" w:hAnsi="Arial Narrow" w:cstheme="minorBidi"/>
                <w:sz w:val="18"/>
                <w:szCs w:val="18"/>
              </w:rPr>
              <w:t xml:space="preserve">When </w:t>
            </w:r>
            <w:r>
              <w:rPr>
                <w:rFonts w:ascii="Arial Narrow" w:eastAsiaTheme="minorHAnsi" w:hAnsi="Arial Narrow" w:cstheme="minorBidi"/>
                <w:sz w:val="18"/>
                <w:szCs w:val="18"/>
              </w:rPr>
              <w:t>F&amp;V shelf-space</w:t>
            </w:r>
            <w:r w:rsidRPr="007814FE">
              <w:rPr>
                <w:rFonts w:ascii="Arial Narrow" w:eastAsiaTheme="minorHAnsi" w:hAnsi="Arial Narrow" w:cstheme="minorBidi"/>
                <w:sz w:val="18"/>
                <w:szCs w:val="18"/>
              </w:rPr>
              <w:t xml:space="preserve"> and number of </w:t>
            </w:r>
            <w:r>
              <w:rPr>
                <w:rFonts w:ascii="Arial Narrow" w:eastAsiaTheme="minorHAnsi" w:hAnsi="Arial Narrow" w:cstheme="minorBidi"/>
                <w:sz w:val="18"/>
                <w:szCs w:val="18"/>
              </w:rPr>
              <w:t xml:space="preserve">F&amp;V </w:t>
            </w:r>
            <w:r w:rsidRPr="007814FE">
              <w:rPr>
                <w:rFonts w:ascii="Arial Narrow" w:eastAsiaTheme="minorHAnsi" w:hAnsi="Arial Narrow" w:cstheme="minorBidi"/>
                <w:sz w:val="18"/>
                <w:szCs w:val="18"/>
              </w:rPr>
              <w:t>displays were considered in the same model,</w:t>
            </w:r>
            <w:r>
              <w:rPr>
                <w:rFonts w:ascii="Arial Narrow" w:eastAsiaTheme="minorHAnsi" w:hAnsi="Arial Narrow" w:cstheme="minorBidi"/>
                <w:sz w:val="18"/>
                <w:szCs w:val="18"/>
              </w:rPr>
              <w:t xml:space="preserve"> a negative association (significant) was observed between F&amp;V shelf-space (ft</w:t>
            </w:r>
            <w:r w:rsidRPr="007814FE">
              <w:rPr>
                <w:rFonts w:ascii="Arial Narrow" w:eastAsiaTheme="minorHAnsi" w:hAnsi="Arial Narrow" w:cstheme="minorBidi"/>
                <w:sz w:val="18"/>
                <w:szCs w:val="18"/>
                <w:vertAlign w:val="superscript"/>
              </w:rPr>
              <w:t>2</w:t>
            </w:r>
            <w:r>
              <w:rPr>
                <w:rFonts w:ascii="Arial Narrow" w:eastAsiaTheme="minorHAnsi" w:hAnsi="Arial Narrow" w:cstheme="minorBidi"/>
                <w:sz w:val="18"/>
                <w:szCs w:val="18"/>
              </w:rPr>
              <w:t>) and dollars spent of F&amp;V per week in store (</w:t>
            </w:r>
            <w:r w:rsidRPr="007814FE">
              <w:rPr>
                <w:rFonts w:ascii="Arial Narrow" w:eastAsiaTheme="minorHAnsi" w:hAnsi="Arial Narrow" w:cstheme="minorBidi"/>
                <w:sz w:val="18"/>
                <w:szCs w:val="18"/>
              </w:rPr>
              <w:t>β</w:t>
            </w:r>
            <w:r>
              <w:rPr>
                <w:rFonts w:ascii="Arial Narrow" w:eastAsiaTheme="minorHAnsi" w:hAnsi="Arial Narrow" w:cstheme="minorBidi"/>
                <w:sz w:val="18"/>
                <w:szCs w:val="18"/>
              </w:rPr>
              <w:t xml:space="preserve"> -0.29; CI95% -0.52, -0.06; p=0.02)</w:t>
            </w:r>
          </w:p>
        </w:tc>
        <w:tc>
          <w:tcPr>
            <w:tcW w:w="992" w:type="dxa"/>
          </w:tcPr>
          <w:p w14:paraId="74A4BDCD"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0BB640FF" wp14:editId="69E8386C">
                  <wp:extent cx="255905" cy="2374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905" cy="237490"/>
                          </a:xfrm>
                          <a:prstGeom prst="rect">
                            <a:avLst/>
                          </a:prstGeom>
                          <a:noFill/>
                        </pic:spPr>
                      </pic:pic>
                    </a:graphicData>
                  </a:graphic>
                </wp:inline>
              </w:drawing>
            </w:r>
          </w:p>
          <w:p w14:paraId="6F124546" w14:textId="77777777" w:rsidR="00FA65D1" w:rsidRDefault="00FA65D1" w:rsidP="00554493">
            <w:pPr>
              <w:rPr>
                <w:rFonts w:ascii="Arial Narrow" w:hAnsi="Arial Narrow"/>
                <w:sz w:val="18"/>
                <w:szCs w:val="18"/>
              </w:rPr>
            </w:pPr>
          </w:p>
          <w:p w14:paraId="2AF88C89" w14:textId="77777777" w:rsidR="00FA65D1" w:rsidRDefault="00FA65D1" w:rsidP="00554493">
            <w:pPr>
              <w:rPr>
                <w:rFonts w:ascii="Arial Narrow" w:hAnsi="Arial Narrow"/>
                <w:sz w:val="18"/>
                <w:szCs w:val="18"/>
              </w:rPr>
            </w:pPr>
          </w:p>
          <w:p w14:paraId="1C343239" w14:textId="77777777" w:rsidR="00FA65D1" w:rsidRDefault="00FA65D1" w:rsidP="00554493">
            <w:pPr>
              <w:rPr>
                <w:rFonts w:ascii="Arial Narrow" w:hAnsi="Arial Narrow"/>
                <w:sz w:val="18"/>
                <w:szCs w:val="18"/>
              </w:rPr>
            </w:pPr>
          </w:p>
          <w:p w14:paraId="19776F01"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0CC97382" wp14:editId="276107C3">
                  <wp:extent cx="255905" cy="23749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905" cy="237490"/>
                          </a:xfrm>
                          <a:prstGeom prst="rect">
                            <a:avLst/>
                          </a:prstGeom>
                          <a:noFill/>
                        </pic:spPr>
                      </pic:pic>
                    </a:graphicData>
                  </a:graphic>
                </wp:inline>
              </w:drawing>
            </w:r>
          </w:p>
          <w:p w14:paraId="15EA38FB" w14:textId="77777777" w:rsidR="00FA65D1" w:rsidRDefault="00FA65D1" w:rsidP="00554493">
            <w:pPr>
              <w:rPr>
                <w:rFonts w:ascii="Arial Narrow" w:hAnsi="Arial Narrow"/>
                <w:sz w:val="18"/>
                <w:szCs w:val="18"/>
              </w:rPr>
            </w:pPr>
          </w:p>
          <w:p w14:paraId="5598B0D3" w14:textId="77777777" w:rsidR="00FA65D1" w:rsidRDefault="00FA65D1" w:rsidP="00554493">
            <w:pPr>
              <w:rPr>
                <w:rFonts w:ascii="Arial Narrow" w:hAnsi="Arial Narrow"/>
                <w:sz w:val="18"/>
                <w:szCs w:val="18"/>
              </w:rPr>
            </w:pPr>
          </w:p>
          <w:p w14:paraId="5DC47EF8" w14:textId="77777777" w:rsidR="00FA65D1" w:rsidRDefault="00FA65D1" w:rsidP="00554493">
            <w:pPr>
              <w:rPr>
                <w:rFonts w:ascii="Arial Narrow" w:hAnsi="Arial Narrow"/>
                <w:sz w:val="18"/>
                <w:szCs w:val="18"/>
              </w:rPr>
            </w:pPr>
          </w:p>
          <w:p w14:paraId="5647D4A5"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50738CE5" wp14:editId="7BF10AD9">
                  <wp:extent cx="255905" cy="2374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905" cy="237490"/>
                          </a:xfrm>
                          <a:prstGeom prst="rect">
                            <a:avLst/>
                          </a:prstGeom>
                          <a:noFill/>
                        </pic:spPr>
                      </pic:pic>
                    </a:graphicData>
                  </a:graphic>
                </wp:inline>
              </w:drawing>
            </w:r>
          </w:p>
          <w:p w14:paraId="1CB5B501" w14:textId="77777777" w:rsidR="00FA65D1" w:rsidRDefault="00FA65D1" w:rsidP="00554493">
            <w:pPr>
              <w:rPr>
                <w:rFonts w:ascii="Arial Narrow" w:hAnsi="Arial Narrow"/>
                <w:sz w:val="18"/>
                <w:szCs w:val="18"/>
              </w:rPr>
            </w:pPr>
          </w:p>
          <w:p w14:paraId="01EDB2E5" w14:textId="77777777" w:rsidR="00FA65D1" w:rsidRDefault="00FA65D1" w:rsidP="00554493">
            <w:pPr>
              <w:rPr>
                <w:rFonts w:ascii="Arial Narrow" w:hAnsi="Arial Narrow"/>
                <w:sz w:val="18"/>
                <w:szCs w:val="18"/>
              </w:rPr>
            </w:pPr>
          </w:p>
          <w:p w14:paraId="16F4B244" w14:textId="77777777" w:rsidR="00FA65D1" w:rsidRDefault="00FA65D1" w:rsidP="00554493">
            <w:pPr>
              <w:rPr>
                <w:rFonts w:ascii="Arial Narrow" w:hAnsi="Arial Narrow"/>
                <w:sz w:val="18"/>
                <w:szCs w:val="18"/>
              </w:rPr>
            </w:pPr>
          </w:p>
          <w:p w14:paraId="4467A196" w14:textId="77777777" w:rsidR="00FA65D1" w:rsidRDefault="00FA65D1" w:rsidP="00554493">
            <w:pPr>
              <w:rPr>
                <w:rFonts w:ascii="Arial Narrow" w:hAnsi="Arial Narrow"/>
                <w:sz w:val="18"/>
                <w:szCs w:val="18"/>
              </w:rPr>
            </w:pPr>
          </w:p>
          <w:p w14:paraId="56AEE1E4" w14:textId="77777777" w:rsidR="00FA65D1" w:rsidRDefault="00FA65D1" w:rsidP="00554493">
            <w:pPr>
              <w:rPr>
                <w:rFonts w:ascii="Arial Narrow" w:hAnsi="Arial Narrow"/>
                <w:sz w:val="18"/>
                <w:szCs w:val="18"/>
              </w:rPr>
            </w:pPr>
          </w:p>
          <w:p w14:paraId="0E1CBEF9" w14:textId="77777777" w:rsidR="00FA65D1" w:rsidRDefault="00FA65D1" w:rsidP="00554493">
            <w:pPr>
              <w:rPr>
                <w:rFonts w:ascii="Arial Narrow" w:hAnsi="Arial Narrow"/>
                <w:sz w:val="18"/>
                <w:szCs w:val="18"/>
              </w:rPr>
            </w:pPr>
          </w:p>
          <w:p w14:paraId="7FD71372"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693A28FB" wp14:editId="774312A7">
                  <wp:extent cx="280277" cy="146050"/>
                  <wp:effectExtent l="0" t="0" r="5715"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52">
                            <a:extLst>
                              <a:ext uri="{28A0092B-C50C-407E-A947-70E740481C1C}">
                                <a14:useLocalDpi xmlns:a14="http://schemas.microsoft.com/office/drawing/2010/main" val="0"/>
                              </a:ext>
                            </a:extLst>
                          </a:blip>
                          <a:srcRect r="43933" b="27835"/>
                          <a:stretch/>
                        </pic:blipFill>
                        <pic:spPr bwMode="auto">
                          <a:xfrm>
                            <a:off x="0" y="0"/>
                            <a:ext cx="308267" cy="160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Pr>
          <w:p w14:paraId="7911F712" w14:textId="77777777" w:rsidR="00FA65D1" w:rsidRDefault="00FA65D1" w:rsidP="00554493">
            <w:pPr>
              <w:rPr>
                <w:rFonts w:ascii="Arial Narrow" w:hAnsi="Arial Narrow"/>
                <w:sz w:val="18"/>
                <w:szCs w:val="18"/>
              </w:rPr>
            </w:pPr>
            <w:r>
              <w:rPr>
                <w:rFonts w:ascii="Arial Narrow" w:hAnsi="Arial Narrow"/>
                <w:sz w:val="18"/>
                <w:szCs w:val="18"/>
              </w:rPr>
              <w:t>Low</w:t>
            </w:r>
          </w:p>
        </w:tc>
      </w:tr>
      <w:tr w:rsidR="00FA65D1" w:rsidRPr="00996A55" w14:paraId="72830AEA" w14:textId="77777777" w:rsidTr="00554493">
        <w:trPr>
          <w:trHeight w:val="1410"/>
        </w:trPr>
        <w:tc>
          <w:tcPr>
            <w:tcW w:w="851" w:type="dxa"/>
          </w:tcPr>
          <w:p w14:paraId="5BFECEF7" w14:textId="77777777" w:rsidR="00FA65D1" w:rsidRPr="00996A55" w:rsidRDefault="00FA65D1" w:rsidP="00554493">
            <w:pPr>
              <w:rPr>
                <w:rFonts w:ascii="Arial Narrow" w:hAnsi="Arial Narrow"/>
                <w:sz w:val="18"/>
                <w:szCs w:val="18"/>
              </w:rPr>
            </w:pPr>
            <w:r>
              <w:rPr>
                <w:rFonts w:ascii="Arial Narrow" w:hAnsi="Arial Narrow"/>
                <w:sz w:val="18"/>
                <w:szCs w:val="18"/>
              </w:rPr>
              <w:t>Thornton</w:t>
            </w:r>
            <w:r w:rsidRPr="00996A55">
              <w:rPr>
                <w:rFonts w:ascii="Arial Narrow" w:hAnsi="Arial Narrow"/>
                <w:sz w:val="18"/>
                <w:szCs w:val="18"/>
              </w:rPr>
              <w:t xml:space="preserve"> et al.</w:t>
            </w:r>
          </w:p>
          <w:p w14:paraId="5956B571" w14:textId="77777777" w:rsidR="00FA65D1" w:rsidRDefault="00FA65D1" w:rsidP="00554493">
            <w:pPr>
              <w:rPr>
                <w:rFonts w:ascii="Arial Narrow" w:hAnsi="Arial Narrow"/>
                <w:sz w:val="18"/>
                <w:szCs w:val="18"/>
              </w:rPr>
            </w:pPr>
            <w:r>
              <w:rPr>
                <w:rFonts w:ascii="Arial Narrow" w:hAnsi="Arial Narrow"/>
                <w:sz w:val="18"/>
                <w:szCs w:val="18"/>
              </w:rPr>
              <w:t>(</w:t>
            </w:r>
            <w:r w:rsidRPr="00996A55">
              <w:rPr>
                <w:rFonts w:ascii="Arial Narrow" w:hAnsi="Arial Narrow"/>
                <w:sz w:val="18"/>
                <w:szCs w:val="18"/>
              </w:rPr>
              <w:t>2010</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16</w:t>
            </w:r>
          </w:p>
          <w:p w14:paraId="6E7B967A" w14:textId="77777777" w:rsidR="00FA65D1" w:rsidRPr="00996A55" w:rsidRDefault="00FA65D1" w:rsidP="00554493">
            <w:pPr>
              <w:rPr>
                <w:rFonts w:ascii="Arial Narrow" w:hAnsi="Arial Narrow"/>
                <w:sz w:val="18"/>
                <w:szCs w:val="18"/>
              </w:rPr>
            </w:pPr>
          </w:p>
          <w:p w14:paraId="1648ABC7"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 xml:space="preserve">Australia </w:t>
            </w:r>
          </w:p>
        </w:tc>
        <w:tc>
          <w:tcPr>
            <w:tcW w:w="851" w:type="dxa"/>
          </w:tcPr>
          <w:p w14:paraId="7CF2A2AB"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 xml:space="preserve">Cross-sectional </w:t>
            </w:r>
          </w:p>
        </w:tc>
        <w:tc>
          <w:tcPr>
            <w:tcW w:w="1843" w:type="dxa"/>
          </w:tcPr>
          <w:p w14:paraId="03576EDD" w14:textId="77777777" w:rsidR="00FA65D1" w:rsidRDefault="00FA65D1" w:rsidP="00554493">
            <w:pPr>
              <w:rPr>
                <w:rFonts w:ascii="Arial Narrow" w:hAnsi="Arial Narrow"/>
                <w:sz w:val="18"/>
                <w:szCs w:val="18"/>
              </w:rPr>
            </w:pPr>
            <w:r>
              <w:rPr>
                <w:rFonts w:ascii="Arial Narrow" w:hAnsi="Arial Narrow"/>
                <w:sz w:val="18"/>
                <w:szCs w:val="18"/>
              </w:rPr>
              <w:t>143 supermarkets in 37 neighbourhoods</w:t>
            </w:r>
          </w:p>
          <w:p w14:paraId="4C44C7C3" w14:textId="77777777" w:rsidR="00FA65D1" w:rsidRPr="00996A55" w:rsidRDefault="00FA65D1" w:rsidP="00554493">
            <w:pPr>
              <w:rPr>
                <w:rFonts w:ascii="Arial Narrow" w:hAnsi="Arial Narrow"/>
                <w:sz w:val="18"/>
                <w:szCs w:val="18"/>
              </w:rPr>
            </w:pPr>
          </w:p>
          <w:p w14:paraId="05B05584" w14:textId="77777777" w:rsidR="00FA65D1" w:rsidRPr="00996A55" w:rsidRDefault="00FA65D1" w:rsidP="00554493">
            <w:pPr>
              <w:rPr>
                <w:rFonts w:ascii="Arial Narrow" w:hAnsi="Arial Narrow"/>
                <w:sz w:val="18"/>
                <w:szCs w:val="18"/>
              </w:rPr>
            </w:pPr>
            <w:r>
              <w:rPr>
                <w:rFonts w:ascii="Arial Narrow" w:hAnsi="Arial Narrow"/>
                <w:sz w:val="18"/>
                <w:szCs w:val="18"/>
              </w:rPr>
              <w:t>Random sample of neighbourhoods with varying levels of deprivation, Melbourne</w:t>
            </w:r>
          </w:p>
          <w:p w14:paraId="58CD5BFA" w14:textId="77777777" w:rsidR="00FA65D1" w:rsidRPr="00996A55" w:rsidRDefault="00FA65D1" w:rsidP="00554493">
            <w:pPr>
              <w:rPr>
                <w:rFonts w:ascii="Arial Narrow" w:hAnsi="Arial Narrow"/>
                <w:sz w:val="18"/>
                <w:szCs w:val="18"/>
              </w:rPr>
            </w:pPr>
          </w:p>
          <w:p w14:paraId="594E7A68" w14:textId="77777777" w:rsidR="00FA65D1" w:rsidRPr="00996A55" w:rsidRDefault="00FA65D1" w:rsidP="00554493">
            <w:pPr>
              <w:rPr>
                <w:rFonts w:ascii="Arial Narrow" w:hAnsi="Arial Narrow"/>
                <w:sz w:val="18"/>
                <w:szCs w:val="18"/>
              </w:rPr>
            </w:pPr>
          </w:p>
        </w:tc>
        <w:tc>
          <w:tcPr>
            <w:tcW w:w="2126" w:type="dxa"/>
          </w:tcPr>
          <w:p w14:paraId="32BAD9E6" w14:textId="77777777" w:rsidR="00FA65D1" w:rsidRDefault="00FA65D1" w:rsidP="00554493">
            <w:pPr>
              <w:rPr>
                <w:rFonts w:ascii="Arial Narrow" w:hAnsi="Arial Narrow"/>
                <w:sz w:val="18"/>
                <w:szCs w:val="18"/>
              </w:rPr>
            </w:pPr>
            <w:r>
              <w:rPr>
                <w:rFonts w:ascii="Arial Narrow" w:hAnsi="Arial Narrow"/>
                <w:sz w:val="18"/>
                <w:szCs w:val="18"/>
              </w:rPr>
              <w:lastRenderedPageBreak/>
              <w:t>n</w:t>
            </w:r>
            <w:r w:rsidRPr="00996A55">
              <w:rPr>
                <w:rFonts w:ascii="Arial Narrow" w:hAnsi="Arial Narrow"/>
                <w:sz w:val="18"/>
                <w:szCs w:val="18"/>
              </w:rPr>
              <w:t>= 1082</w:t>
            </w:r>
            <w:r>
              <w:rPr>
                <w:rFonts w:ascii="Arial Narrow" w:hAnsi="Arial Narrow"/>
                <w:sz w:val="18"/>
                <w:szCs w:val="18"/>
              </w:rPr>
              <w:t xml:space="preserve"> </w:t>
            </w:r>
          </w:p>
          <w:p w14:paraId="45461888" w14:textId="77777777" w:rsidR="00FA65D1" w:rsidRPr="00996A55" w:rsidRDefault="00FA65D1" w:rsidP="00554493">
            <w:pPr>
              <w:rPr>
                <w:rFonts w:ascii="Arial Narrow" w:hAnsi="Arial Narrow"/>
                <w:sz w:val="18"/>
                <w:szCs w:val="18"/>
              </w:rPr>
            </w:pPr>
          </w:p>
          <w:p w14:paraId="2D27FA4A" w14:textId="77777777" w:rsidR="00FA65D1" w:rsidRPr="00996A55" w:rsidRDefault="00FA65D1" w:rsidP="00554493">
            <w:pPr>
              <w:rPr>
                <w:rFonts w:ascii="Arial Narrow" w:hAnsi="Arial Narrow"/>
                <w:sz w:val="18"/>
                <w:szCs w:val="18"/>
              </w:rPr>
            </w:pPr>
            <w:r>
              <w:rPr>
                <w:rFonts w:ascii="Arial Narrow" w:hAnsi="Arial Narrow"/>
                <w:sz w:val="18"/>
                <w:szCs w:val="18"/>
              </w:rPr>
              <w:t>Recruitment: Participants</w:t>
            </w:r>
            <w:r w:rsidRPr="00996A55">
              <w:rPr>
                <w:rFonts w:ascii="Arial Narrow" w:hAnsi="Arial Narrow"/>
                <w:sz w:val="18"/>
                <w:szCs w:val="18"/>
              </w:rPr>
              <w:t xml:space="preserve"> in the </w:t>
            </w:r>
            <w:r>
              <w:rPr>
                <w:rFonts w:ascii="Arial Narrow" w:hAnsi="Arial Narrow"/>
                <w:sz w:val="18"/>
                <w:szCs w:val="18"/>
              </w:rPr>
              <w:t>Social Status and Activity in Women s</w:t>
            </w:r>
            <w:r w:rsidRPr="00996A55">
              <w:rPr>
                <w:rFonts w:ascii="Arial Narrow" w:hAnsi="Arial Narrow"/>
                <w:sz w:val="18"/>
                <w:szCs w:val="18"/>
              </w:rPr>
              <w:t>tudy,</w:t>
            </w:r>
            <w:r>
              <w:rPr>
                <w:rFonts w:ascii="Arial Narrow" w:hAnsi="Arial Narrow"/>
                <w:sz w:val="18"/>
                <w:szCs w:val="18"/>
              </w:rPr>
              <w:t xml:space="preserve"> </w:t>
            </w:r>
            <w:r w:rsidRPr="00996A55">
              <w:rPr>
                <w:rFonts w:ascii="Arial Narrow" w:hAnsi="Arial Narrow"/>
                <w:sz w:val="18"/>
                <w:szCs w:val="18"/>
              </w:rPr>
              <w:t>living in</w:t>
            </w:r>
            <w:r>
              <w:rPr>
                <w:rFonts w:ascii="Arial Narrow" w:hAnsi="Arial Narrow"/>
                <w:sz w:val="18"/>
                <w:szCs w:val="18"/>
              </w:rPr>
              <w:t xml:space="preserve"> a study neighbourhood which </w:t>
            </w:r>
            <w:r>
              <w:rPr>
                <w:rFonts w:ascii="Arial Narrow" w:hAnsi="Arial Narrow"/>
                <w:sz w:val="18"/>
                <w:szCs w:val="18"/>
              </w:rPr>
              <w:lastRenderedPageBreak/>
              <w:t>contained a supermarket within 3km of their home</w:t>
            </w:r>
          </w:p>
          <w:p w14:paraId="71B9BD66" w14:textId="77777777" w:rsidR="00FA65D1" w:rsidRPr="00996A55" w:rsidRDefault="00FA65D1" w:rsidP="00554493">
            <w:pPr>
              <w:rPr>
                <w:rFonts w:ascii="Arial Narrow" w:hAnsi="Arial Narrow"/>
                <w:sz w:val="18"/>
                <w:szCs w:val="18"/>
              </w:rPr>
            </w:pPr>
          </w:p>
          <w:p w14:paraId="7DA3EE0F" w14:textId="77777777" w:rsidR="00FA65D1" w:rsidRDefault="00FA65D1" w:rsidP="00554493">
            <w:pPr>
              <w:rPr>
                <w:rFonts w:ascii="Arial Narrow" w:hAnsi="Arial Narrow"/>
                <w:sz w:val="18"/>
                <w:szCs w:val="18"/>
              </w:rPr>
            </w:pPr>
            <w:r w:rsidRPr="00996A55">
              <w:rPr>
                <w:rFonts w:ascii="Arial Narrow" w:hAnsi="Arial Narrow"/>
                <w:sz w:val="18"/>
                <w:szCs w:val="18"/>
              </w:rPr>
              <w:t>De</w:t>
            </w:r>
            <w:r>
              <w:rPr>
                <w:rFonts w:ascii="Arial Narrow" w:hAnsi="Arial Narrow"/>
                <w:sz w:val="18"/>
                <w:szCs w:val="18"/>
              </w:rPr>
              <w:t>mographics of wider study (n=1399</w:t>
            </w:r>
            <w:r w:rsidRPr="00996A55">
              <w:rPr>
                <w:rFonts w:ascii="Arial Narrow" w:hAnsi="Arial Narrow"/>
                <w:sz w:val="18"/>
                <w:szCs w:val="18"/>
              </w:rPr>
              <w:t>)</w:t>
            </w:r>
          </w:p>
          <w:p w14:paraId="14F0A6F8" w14:textId="77777777" w:rsidR="00FA65D1" w:rsidRDefault="00FA65D1" w:rsidP="00554493">
            <w:pPr>
              <w:rPr>
                <w:rFonts w:ascii="Arial Narrow" w:hAnsi="Arial Narrow"/>
                <w:sz w:val="18"/>
                <w:szCs w:val="18"/>
              </w:rPr>
            </w:pPr>
            <w:r>
              <w:rPr>
                <w:rFonts w:ascii="Arial Narrow" w:hAnsi="Arial Narrow"/>
                <w:sz w:val="18"/>
                <w:szCs w:val="18"/>
              </w:rPr>
              <w:t>Age (mean): 41 years</w:t>
            </w:r>
          </w:p>
          <w:p w14:paraId="6F4232C3" w14:textId="77777777" w:rsidR="00FA65D1" w:rsidRDefault="00FA65D1" w:rsidP="00554493">
            <w:pPr>
              <w:rPr>
                <w:rFonts w:ascii="Arial Narrow" w:hAnsi="Arial Narrow"/>
                <w:sz w:val="18"/>
                <w:szCs w:val="18"/>
              </w:rPr>
            </w:pPr>
            <w:r>
              <w:rPr>
                <w:rFonts w:ascii="Arial Narrow" w:hAnsi="Arial Narrow"/>
                <w:sz w:val="18"/>
                <w:szCs w:val="18"/>
              </w:rPr>
              <w:t xml:space="preserve">Sex: 100% female </w:t>
            </w:r>
          </w:p>
          <w:p w14:paraId="59A2454B" w14:textId="77777777" w:rsidR="00FA65D1" w:rsidRDefault="00FA65D1" w:rsidP="00554493">
            <w:pPr>
              <w:rPr>
                <w:rFonts w:ascii="Arial Narrow" w:hAnsi="Arial Narrow"/>
                <w:sz w:val="18"/>
                <w:szCs w:val="18"/>
              </w:rPr>
            </w:pPr>
            <w:r>
              <w:rPr>
                <w:rFonts w:ascii="Arial Narrow" w:hAnsi="Arial Narrow"/>
                <w:sz w:val="18"/>
                <w:szCs w:val="18"/>
              </w:rPr>
              <w:t xml:space="preserve">Neighbourhood SES:                     </w:t>
            </w:r>
            <w:r>
              <w:rPr>
                <w:rFonts w:ascii="Arial Narrow" w:hAnsi="Arial Narrow"/>
                <w:sz w:val="18"/>
                <w:szCs w:val="18"/>
              </w:rPr>
              <w:tab/>
              <w:t>Low 33.2%</w:t>
            </w:r>
          </w:p>
          <w:p w14:paraId="41494229" w14:textId="77777777" w:rsidR="00FA65D1" w:rsidRDefault="00FA65D1" w:rsidP="00554493">
            <w:pPr>
              <w:rPr>
                <w:rFonts w:ascii="Arial Narrow" w:hAnsi="Arial Narrow"/>
                <w:sz w:val="18"/>
                <w:szCs w:val="18"/>
              </w:rPr>
            </w:pPr>
            <w:r>
              <w:rPr>
                <w:rFonts w:ascii="Arial Narrow" w:hAnsi="Arial Narrow"/>
                <w:sz w:val="18"/>
                <w:szCs w:val="18"/>
              </w:rPr>
              <w:tab/>
              <w:t>Mid 38.5%</w:t>
            </w:r>
          </w:p>
          <w:p w14:paraId="327BF8A9" w14:textId="77777777" w:rsidR="00FA65D1" w:rsidRDefault="00FA65D1" w:rsidP="00554493">
            <w:pPr>
              <w:rPr>
                <w:rFonts w:ascii="Arial Narrow" w:hAnsi="Arial Narrow"/>
                <w:sz w:val="18"/>
                <w:szCs w:val="18"/>
              </w:rPr>
            </w:pPr>
            <w:r>
              <w:rPr>
                <w:rFonts w:ascii="Arial Narrow" w:hAnsi="Arial Narrow"/>
                <w:sz w:val="18"/>
                <w:szCs w:val="18"/>
              </w:rPr>
              <w:tab/>
              <w:t>High 28.3%</w:t>
            </w:r>
          </w:p>
          <w:p w14:paraId="58FF3619" w14:textId="77777777" w:rsidR="00FA65D1" w:rsidRPr="00996A55" w:rsidRDefault="00FA65D1" w:rsidP="00554493">
            <w:pPr>
              <w:rPr>
                <w:rFonts w:ascii="Arial Narrow" w:hAnsi="Arial Narrow"/>
                <w:sz w:val="18"/>
                <w:szCs w:val="18"/>
              </w:rPr>
            </w:pPr>
          </w:p>
        </w:tc>
        <w:tc>
          <w:tcPr>
            <w:tcW w:w="992" w:type="dxa"/>
          </w:tcPr>
          <w:p w14:paraId="51CB3A97" w14:textId="77777777" w:rsidR="00FA65D1" w:rsidRPr="00996A55" w:rsidRDefault="00FA65D1" w:rsidP="00554493">
            <w:pPr>
              <w:rPr>
                <w:rFonts w:ascii="Arial Narrow" w:hAnsi="Arial Narrow"/>
                <w:sz w:val="18"/>
                <w:szCs w:val="18"/>
              </w:rPr>
            </w:pPr>
            <w:r w:rsidRPr="00996A55">
              <w:rPr>
                <w:rFonts w:ascii="Arial Narrow" w:hAnsi="Arial Narrow"/>
                <w:sz w:val="18"/>
                <w:szCs w:val="18"/>
              </w:rPr>
              <w:lastRenderedPageBreak/>
              <w:t xml:space="preserve">Availability </w:t>
            </w:r>
          </w:p>
        </w:tc>
        <w:tc>
          <w:tcPr>
            <w:tcW w:w="2126" w:type="dxa"/>
          </w:tcPr>
          <w:p w14:paraId="7C93A711" w14:textId="77777777" w:rsidR="00FA65D1" w:rsidRDefault="00FA65D1" w:rsidP="00554493">
            <w:pPr>
              <w:pStyle w:val="BodyText"/>
              <w:jc w:val="left"/>
              <w:rPr>
                <w:rFonts w:ascii="Arial Narrow" w:eastAsiaTheme="minorHAnsi" w:hAnsi="Arial Narrow" w:cstheme="minorBidi"/>
                <w:sz w:val="18"/>
                <w:szCs w:val="18"/>
              </w:rPr>
            </w:pPr>
            <w:r w:rsidRPr="00996A55">
              <w:rPr>
                <w:rFonts w:ascii="Arial Narrow" w:eastAsiaTheme="minorHAnsi" w:hAnsi="Arial Narrow" w:cstheme="minorBidi"/>
                <w:b/>
                <w:sz w:val="18"/>
                <w:szCs w:val="18"/>
              </w:rPr>
              <w:t xml:space="preserve">A: </w:t>
            </w:r>
            <w:r>
              <w:rPr>
                <w:rFonts w:ascii="Arial Narrow" w:eastAsiaTheme="minorHAnsi" w:hAnsi="Arial Narrow" w:cstheme="minorBidi"/>
                <w:sz w:val="18"/>
                <w:szCs w:val="18"/>
              </w:rPr>
              <w:t>Availability of 15 commonly consumed F; summed to produce total F availability for each store</w:t>
            </w:r>
          </w:p>
          <w:p w14:paraId="477D2CD0" w14:textId="77777777" w:rsidR="00FA65D1" w:rsidRDefault="00FA65D1" w:rsidP="00554493">
            <w:pPr>
              <w:pStyle w:val="BodyText"/>
              <w:jc w:val="left"/>
              <w:rPr>
                <w:rFonts w:ascii="Arial Narrow" w:eastAsiaTheme="minorHAnsi" w:hAnsi="Arial Narrow" w:cstheme="minorBidi"/>
                <w:sz w:val="18"/>
                <w:szCs w:val="18"/>
              </w:rPr>
            </w:pPr>
          </w:p>
          <w:p w14:paraId="282D084C"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b/>
                <w:sz w:val="18"/>
                <w:szCs w:val="18"/>
              </w:rPr>
              <w:t xml:space="preserve">A: </w:t>
            </w:r>
            <w:r>
              <w:rPr>
                <w:rFonts w:ascii="Arial Narrow" w:eastAsiaTheme="minorHAnsi" w:hAnsi="Arial Narrow" w:cstheme="minorBidi"/>
                <w:sz w:val="18"/>
                <w:szCs w:val="18"/>
              </w:rPr>
              <w:t xml:space="preserve">Availability of 23 commonly consumed V; </w:t>
            </w:r>
            <w:r>
              <w:rPr>
                <w:rFonts w:ascii="Arial Narrow" w:eastAsiaTheme="minorHAnsi" w:hAnsi="Arial Narrow" w:cstheme="minorBidi"/>
                <w:sz w:val="18"/>
                <w:szCs w:val="18"/>
              </w:rPr>
              <w:lastRenderedPageBreak/>
              <w:t>summed to produce total V availability for each store</w:t>
            </w:r>
          </w:p>
          <w:p w14:paraId="62A41231" w14:textId="77777777" w:rsidR="00FA65D1" w:rsidRDefault="00FA65D1" w:rsidP="00554493">
            <w:pPr>
              <w:pStyle w:val="BodyText"/>
              <w:jc w:val="left"/>
              <w:rPr>
                <w:rFonts w:ascii="Arial Narrow" w:eastAsiaTheme="minorHAnsi" w:hAnsi="Arial Narrow" w:cstheme="minorBidi"/>
                <w:sz w:val="18"/>
                <w:szCs w:val="18"/>
              </w:rPr>
            </w:pPr>
          </w:p>
          <w:p w14:paraId="4B5ABFB0" w14:textId="77777777" w:rsidR="00FA65D1" w:rsidRPr="00996A55"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I</w:t>
            </w:r>
            <w:r w:rsidRPr="00996A55">
              <w:rPr>
                <w:rFonts w:ascii="Arial Narrow" w:eastAsiaTheme="minorHAnsi" w:hAnsi="Arial Narrow" w:cstheme="minorBidi"/>
                <w:sz w:val="18"/>
                <w:szCs w:val="18"/>
              </w:rPr>
              <w:t xml:space="preserve">n-store audits </w:t>
            </w:r>
            <w:r>
              <w:rPr>
                <w:rFonts w:ascii="Arial Narrow" w:eastAsiaTheme="minorHAnsi" w:hAnsi="Arial Narrow" w:cstheme="minorBidi"/>
                <w:sz w:val="18"/>
                <w:szCs w:val="18"/>
              </w:rPr>
              <w:t xml:space="preserve">conducted in 2006 </w:t>
            </w:r>
            <w:r w:rsidRPr="00996A55">
              <w:rPr>
                <w:rFonts w:ascii="Arial Narrow" w:eastAsiaTheme="minorHAnsi" w:hAnsi="Arial Narrow" w:cstheme="minorBidi"/>
                <w:sz w:val="18"/>
                <w:szCs w:val="18"/>
              </w:rPr>
              <w:t>using a structured checklist</w:t>
            </w:r>
          </w:p>
          <w:p w14:paraId="73788D43" w14:textId="77777777" w:rsidR="00FA65D1" w:rsidRPr="00996A55" w:rsidRDefault="00FA65D1" w:rsidP="00554493">
            <w:pPr>
              <w:pStyle w:val="BodyText"/>
              <w:jc w:val="left"/>
              <w:rPr>
                <w:rFonts w:ascii="Arial Narrow" w:hAnsi="Arial Narrow"/>
                <w:sz w:val="18"/>
                <w:szCs w:val="18"/>
              </w:rPr>
            </w:pPr>
          </w:p>
          <w:p w14:paraId="72D04ABC" w14:textId="77777777" w:rsidR="00FA65D1" w:rsidRDefault="00FA65D1" w:rsidP="00554493">
            <w:pPr>
              <w:pStyle w:val="BodyText"/>
              <w:jc w:val="left"/>
              <w:rPr>
                <w:rFonts w:ascii="Arial Narrow" w:eastAsiaTheme="minorHAnsi" w:hAnsi="Arial Narrow" w:cstheme="minorBidi"/>
                <w:sz w:val="18"/>
                <w:szCs w:val="18"/>
              </w:rPr>
            </w:pPr>
          </w:p>
          <w:p w14:paraId="3BCFF0D4" w14:textId="77777777" w:rsidR="00FA65D1" w:rsidRPr="00996A55" w:rsidRDefault="00FA65D1" w:rsidP="00554493">
            <w:pPr>
              <w:pStyle w:val="BodyText"/>
              <w:jc w:val="left"/>
              <w:rPr>
                <w:rFonts w:ascii="Arial Narrow" w:eastAsiaTheme="minorHAnsi" w:hAnsi="Arial Narrow" w:cstheme="minorBidi"/>
                <w:sz w:val="18"/>
                <w:szCs w:val="18"/>
              </w:rPr>
            </w:pPr>
          </w:p>
        </w:tc>
        <w:tc>
          <w:tcPr>
            <w:tcW w:w="1701" w:type="dxa"/>
          </w:tcPr>
          <w:p w14:paraId="3356C976"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lastRenderedPageBreak/>
              <w:t>Self-reported daily consumption of F&amp;V portions; dichotomous outcome created for F&amp;V separately:</w:t>
            </w:r>
          </w:p>
          <w:p w14:paraId="237B828B" w14:textId="77777777" w:rsidR="00FA65D1" w:rsidRDefault="00FA65D1" w:rsidP="00EA33EE">
            <w:pPr>
              <w:pStyle w:val="BodyText"/>
              <w:numPr>
                <w:ilvl w:val="0"/>
                <w:numId w:val="33"/>
              </w:numPr>
              <w:ind w:left="323" w:hanging="141"/>
              <w:jc w:val="left"/>
              <w:rPr>
                <w:rFonts w:ascii="Arial Narrow" w:eastAsiaTheme="minorHAnsi" w:hAnsi="Arial Narrow" w:cstheme="minorBidi"/>
                <w:sz w:val="18"/>
                <w:szCs w:val="18"/>
              </w:rPr>
            </w:pPr>
            <w:r>
              <w:rPr>
                <w:rFonts w:ascii="Arial Narrow" w:eastAsiaTheme="minorHAnsi" w:hAnsi="Arial Narrow" w:cstheme="minorBidi"/>
                <w:sz w:val="18"/>
                <w:szCs w:val="18"/>
              </w:rPr>
              <w:lastRenderedPageBreak/>
              <w:t>High intakes= ≥2 portions of F/V daily</w:t>
            </w:r>
          </w:p>
          <w:p w14:paraId="544BDDB2" w14:textId="77777777" w:rsidR="00FA65D1" w:rsidRPr="00037B5E" w:rsidRDefault="00FA65D1" w:rsidP="00EA33EE">
            <w:pPr>
              <w:pStyle w:val="BodyText"/>
              <w:numPr>
                <w:ilvl w:val="0"/>
                <w:numId w:val="33"/>
              </w:numPr>
              <w:ind w:left="323" w:hanging="148"/>
              <w:jc w:val="left"/>
              <w:rPr>
                <w:rFonts w:ascii="Arial Narrow" w:eastAsiaTheme="minorHAnsi" w:hAnsi="Arial Narrow" w:cstheme="minorBidi"/>
                <w:sz w:val="18"/>
                <w:szCs w:val="18"/>
              </w:rPr>
            </w:pPr>
            <w:r w:rsidRPr="00037B5E">
              <w:rPr>
                <w:rFonts w:ascii="Arial Narrow" w:eastAsiaTheme="minorHAnsi" w:hAnsi="Arial Narrow" w:cstheme="minorBidi"/>
                <w:sz w:val="18"/>
                <w:szCs w:val="18"/>
              </w:rPr>
              <w:t xml:space="preserve">Low intakes= &lt;2 portions of F/V daily </w:t>
            </w:r>
          </w:p>
          <w:p w14:paraId="7D84CF46" w14:textId="77777777" w:rsidR="00FA65D1" w:rsidRDefault="00FA65D1" w:rsidP="00554493">
            <w:pPr>
              <w:pStyle w:val="BodyText"/>
              <w:ind w:left="317"/>
              <w:jc w:val="left"/>
              <w:rPr>
                <w:rFonts w:ascii="Arial Narrow" w:eastAsiaTheme="minorHAnsi" w:hAnsi="Arial Narrow" w:cstheme="minorBidi"/>
                <w:sz w:val="18"/>
                <w:szCs w:val="18"/>
              </w:rPr>
            </w:pPr>
          </w:p>
          <w:p w14:paraId="6B10B9EC" w14:textId="77777777" w:rsidR="00FA65D1" w:rsidRPr="00996A55"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Data collected in 2004 via postal questionnaire </w:t>
            </w:r>
            <w:r w:rsidRPr="004425E4">
              <w:rPr>
                <w:rFonts w:ascii="Arial Narrow" w:eastAsiaTheme="minorHAnsi" w:hAnsi="Arial Narrow" w:cstheme="minorBidi"/>
                <w:sz w:val="18"/>
                <w:szCs w:val="18"/>
              </w:rPr>
              <w:t>adapted from the Australian National Nutrition Survey</w:t>
            </w:r>
          </w:p>
          <w:p w14:paraId="7BB9788F" w14:textId="77777777" w:rsidR="00FA65D1" w:rsidRPr="00996A55" w:rsidRDefault="00FA65D1" w:rsidP="00554493">
            <w:pPr>
              <w:pStyle w:val="BodyText"/>
              <w:jc w:val="left"/>
              <w:rPr>
                <w:rFonts w:ascii="Arial Narrow" w:eastAsiaTheme="minorHAnsi" w:hAnsi="Arial Narrow" w:cstheme="minorBidi"/>
                <w:sz w:val="18"/>
                <w:szCs w:val="18"/>
              </w:rPr>
            </w:pPr>
          </w:p>
        </w:tc>
        <w:tc>
          <w:tcPr>
            <w:tcW w:w="3544" w:type="dxa"/>
          </w:tcPr>
          <w:p w14:paraId="15530076"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lastRenderedPageBreak/>
              <w:t>A lower (non-significant) mean F availability was observed for customers who consumed ≥2 portions of F daily (10.5 (SD 2.2)) when compared to those who consumed &lt;2 portions of F daily (10.6 (SD 2.1) (p=0.35)</w:t>
            </w:r>
          </w:p>
          <w:p w14:paraId="2C4561BF" w14:textId="77777777" w:rsidR="00FA65D1" w:rsidRDefault="00FA65D1" w:rsidP="00554493">
            <w:pPr>
              <w:pStyle w:val="BodyText"/>
              <w:jc w:val="left"/>
              <w:rPr>
                <w:rFonts w:ascii="Arial Narrow" w:eastAsiaTheme="minorHAnsi" w:hAnsi="Arial Narrow" w:cstheme="minorBidi"/>
                <w:sz w:val="18"/>
                <w:szCs w:val="18"/>
              </w:rPr>
            </w:pPr>
          </w:p>
          <w:p w14:paraId="7CC39CAC"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lastRenderedPageBreak/>
              <w:t>A lower (non-significant) mean F availability was observed for customers who consumed ≥2 portions of V daily (10.5 (SD 2.2)) when compared to those who consumed &lt;2 portions of V daily (10.7 (SD 2.1)) (p=0.190</w:t>
            </w:r>
          </w:p>
          <w:p w14:paraId="775E6CD7"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A lower (non-significant) mean V availability was observed for customers who consumed ≥2 portions of F daily (20.3 (SD 4.0)) when compared to those who consumed &lt;2 portions of F daily (20.5 (SD 3.8) (p=0.52)</w:t>
            </w:r>
          </w:p>
          <w:p w14:paraId="7C8265C5" w14:textId="77777777" w:rsidR="00FA65D1" w:rsidRDefault="00FA65D1" w:rsidP="00554493">
            <w:pPr>
              <w:pStyle w:val="BodyText"/>
              <w:jc w:val="left"/>
              <w:rPr>
                <w:rFonts w:ascii="Arial Narrow" w:eastAsiaTheme="minorHAnsi" w:hAnsi="Arial Narrow" w:cstheme="minorBidi"/>
                <w:sz w:val="18"/>
                <w:szCs w:val="18"/>
              </w:rPr>
            </w:pPr>
          </w:p>
          <w:p w14:paraId="31872589" w14:textId="77777777" w:rsidR="00FA65D1" w:rsidRPr="00996A55"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A lower (significant) mean V availability was observed for customers who consumed ≥2 portions of V daily (20.2 (SD 4.1) when compared to those who consumed &lt;2 portions of V daily (20.8 (SD 3.6)) (p=0.03)</w:t>
            </w:r>
          </w:p>
        </w:tc>
        <w:tc>
          <w:tcPr>
            <w:tcW w:w="992" w:type="dxa"/>
          </w:tcPr>
          <w:p w14:paraId="28B7D30F" w14:textId="77777777" w:rsidR="00FA65D1" w:rsidRDefault="00FA65D1" w:rsidP="00554493">
            <w:pPr>
              <w:rPr>
                <w:rFonts w:ascii="Arial Narrow" w:hAnsi="Arial Narrow"/>
                <w:sz w:val="18"/>
                <w:szCs w:val="18"/>
              </w:rPr>
            </w:pPr>
          </w:p>
          <w:p w14:paraId="2F28BB92"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632F78F7" wp14:editId="2F4095F1">
                  <wp:extent cx="524510" cy="213360"/>
                  <wp:effectExtent l="0" t="0" r="889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510" cy="213360"/>
                          </a:xfrm>
                          <a:prstGeom prst="rect">
                            <a:avLst/>
                          </a:prstGeom>
                          <a:noFill/>
                        </pic:spPr>
                      </pic:pic>
                    </a:graphicData>
                  </a:graphic>
                </wp:inline>
              </w:drawing>
            </w:r>
          </w:p>
          <w:p w14:paraId="48B090B4" w14:textId="77777777" w:rsidR="00FA65D1" w:rsidRDefault="00FA65D1" w:rsidP="00554493">
            <w:pPr>
              <w:rPr>
                <w:rFonts w:ascii="Arial Narrow" w:hAnsi="Arial Narrow"/>
                <w:sz w:val="18"/>
                <w:szCs w:val="18"/>
              </w:rPr>
            </w:pPr>
          </w:p>
          <w:p w14:paraId="38AC19DD" w14:textId="77777777" w:rsidR="00FA65D1" w:rsidRDefault="00FA65D1" w:rsidP="00554493">
            <w:pPr>
              <w:rPr>
                <w:rFonts w:ascii="Arial Narrow" w:hAnsi="Arial Narrow"/>
                <w:sz w:val="18"/>
                <w:szCs w:val="18"/>
              </w:rPr>
            </w:pPr>
          </w:p>
          <w:p w14:paraId="3D691046" w14:textId="77777777" w:rsidR="00FA65D1" w:rsidRDefault="00FA65D1" w:rsidP="00554493">
            <w:pPr>
              <w:rPr>
                <w:rFonts w:ascii="Arial Narrow" w:hAnsi="Arial Narrow"/>
                <w:sz w:val="18"/>
                <w:szCs w:val="18"/>
              </w:rPr>
            </w:pPr>
          </w:p>
          <w:p w14:paraId="02A210DF" w14:textId="77777777" w:rsidR="00FA65D1" w:rsidRDefault="00FA65D1" w:rsidP="00554493">
            <w:pPr>
              <w:rPr>
                <w:rFonts w:ascii="Arial Narrow" w:hAnsi="Arial Narrow"/>
                <w:sz w:val="18"/>
                <w:szCs w:val="18"/>
              </w:rPr>
            </w:pPr>
          </w:p>
          <w:p w14:paraId="1E6DDA69" w14:textId="77777777" w:rsidR="00FA65D1" w:rsidRDefault="00FA65D1" w:rsidP="00554493">
            <w:pPr>
              <w:rPr>
                <w:rFonts w:ascii="Arial Narrow" w:hAnsi="Arial Narrow"/>
                <w:sz w:val="18"/>
                <w:szCs w:val="18"/>
              </w:rPr>
            </w:pPr>
            <w:r>
              <w:rPr>
                <w:rFonts w:ascii="Arial Narrow" w:hAnsi="Arial Narrow"/>
                <w:noProof/>
                <w:sz w:val="18"/>
                <w:szCs w:val="18"/>
                <w:lang w:eastAsia="en-GB"/>
              </w:rPr>
              <w:lastRenderedPageBreak/>
              <w:drawing>
                <wp:inline distT="0" distB="0" distL="0" distR="0" wp14:anchorId="5BC4FBD7" wp14:editId="2EFE5746">
                  <wp:extent cx="524510" cy="213360"/>
                  <wp:effectExtent l="0" t="0" r="889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510" cy="213360"/>
                          </a:xfrm>
                          <a:prstGeom prst="rect">
                            <a:avLst/>
                          </a:prstGeom>
                          <a:noFill/>
                        </pic:spPr>
                      </pic:pic>
                    </a:graphicData>
                  </a:graphic>
                </wp:inline>
              </w:drawing>
            </w:r>
          </w:p>
          <w:p w14:paraId="7760A5BE" w14:textId="77777777" w:rsidR="00FA65D1" w:rsidRDefault="00FA65D1" w:rsidP="00554493">
            <w:pPr>
              <w:rPr>
                <w:rFonts w:ascii="Arial Narrow" w:hAnsi="Arial Narrow"/>
                <w:sz w:val="18"/>
                <w:szCs w:val="18"/>
              </w:rPr>
            </w:pPr>
          </w:p>
          <w:p w14:paraId="51C35253" w14:textId="77777777" w:rsidR="00FA65D1" w:rsidRDefault="00FA65D1" w:rsidP="00554493">
            <w:pPr>
              <w:rPr>
                <w:rFonts w:ascii="Arial Narrow" w:hAnsi="Arial Narrow"/>
                <w:sz w:val="18"/>
                <w:szCs w:val="18"/>
              </w:rPr>
            </w:pPr>
          </w:p>
          <w:p w14:paraId="4D3A0DFF" w14:textId="77777777" w:rsidR="00FA65D1" w:rsidRDefault="00FA65D1" w:rsidP="00554493">
            <w:pPr>
              <w:rPr>
                <w:rFonts w:ascii="Arial Narrow" w:hAnsi="Arial Narrow"/>
                <w:sz w:val="18"/>
                <w:szCs w:val="18"/>
              </w:rPr>
            </w:pPr>
          </w:p>
          <w:p w14:paraId="4737D34B" w14:textId="77777777" w:rsidR="00FA65D1" w:rsidRDefault="00FA65D1" w:rsidP="00554493">
            <w:pPr>
              <w:rPr>
                <w:rFonts w:ascii="Arial Narrow" w:hAnsi="Arial Narrow"/>
                <w:sz w:val="18"/>
                <w:szCs w:val="18"/>
              </w:rPr>
            </w:pPr>
          </w:p>
          <w:p w14:paraId="43B1AE0D"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6E66EF0B" wp14:editId="7DED784C">
                  <wp:extent cx="524510" cy="213360"/>
                  <wp:effectExtent l="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510" cy="213360"/>
                          </a:xfrm>
                          <a:prstGeom prst="rect">
                            <a:avLst/>
                          </a:prstGeom>
                          <a:noFill/>
                        </pic:spPr>
                      </pic:pic>
                    </a:graphicData>
                  </a:graphic>
                </wp:inline>
              </w:drawing>
            </w:r>
          </w:p>
          <w:p w14:paraId="126EFF58" w14:textId="77777777" w:rsidR="00FA65D1" w:rsidRDefault="00FA65D1" w:rsidP="00554493">
            <w:pPr>
              <w:rPr>
                <w:rFonts w:ascii="Arial Narrow" w:hAnsi="Arial Narrow"/>
                <w:sz w:val="18"/>
                <w:szCs w:val="18"/>
              </w:rPr>
            </w:pPr>
          </w:p>
          <w:p w14:paraId="4746858C" w14:textId="77777777" w:rsidR="00FA65D1" w:rsidRDefault="00FA65D1" w:rsidP="00554493">
            <w:pPr>
              <w:rPr>
                <w:rFonts w:ascii="Arial Narrow" w:hAnsi="Arial Narrow"/>
                <w:sz w:val="18"/>
                <w:szCs w:val="18"/>
              </w:rPr>
            </w:pPr>
          </w:p>
          <w:p w14:paraId="777E16A2" w14:textId="77777777" w:rsidR="00FA65D1" w:rsidRDefault="00FA65D1" w:rsidP="00554493">
            <w:pPr>
              <w:rPr>
                <w:rFonts w:ascii="Arial Narrow" w:hAnsi="Arial Narrow"/>
                <w:sz w:val="18"/>
                <w:szCs w:val="18"/>
              </w:rPr>
            </w:pPr>
          </w:p>
          <w:p w14:paraId="3B374FB2" w14:textId="77777777" w:rsidR="00FA65D1" w:rsidRDefault="00FA65D1" w:rsidP="00554493">
            <w:pPr>
              <w:rPr>
                <w:rFonts w:ascii="Arial Narrow" w:hAnsi="Arial Narrow"/>
                <w:sz w:val="18"/>
                <w:szCs w:val="18"/>
              </w:rPr>
            </w:pPr>
          </w:p>
          <w:p w14:paraId="53F92978" w14:textId="77777777" w:rsidR="00FA65D1" w:rsidRDefault="00FA65D1" w:rsidP="00554493">
            <w:pPr>
              <w:rPr>
                <w:rFonts w:ascii="Arial Narrow" w:hAnsi="Arial Narrow"/>
                <w:sz w:val="18"/>
                <w:szCs w:val="18"/>
              </w:rPr>
            </w:pPr>
          </w:p>
          <w:p w14:paraId="18B8B737"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1A2CECD4" wp14:editId="4886462D">
                  <wp:extent cx="280277" cy="146050"/>
                  <wp:effectExtent l="0" t="0" r="5715"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52">
                            <a:extLst>
                              <a:ext uri="{28A0092B-C50C-407E-A947-70E740481C1C}">
                                <a14:useLocalDpi xmlns:a14="http://schemas.microsoft.com/office/drawing/2010/main" val="0"/>
                              </a:ext>
                            </a:extLst>
                          </a:blip>
                          <a:srcRect r="43933" b="27835"/>
                          <a:stretch/>
                        </pic:blipFill>
                        <pic:spPr bwMode="auto">
                          <a:xfrm>
                            <a:off x="0" y="0"/>
                            <a:ext cx="308267" cy="160635"/>
                          </a:xfrm>
                          <a:prstGeom prst="rect">
                            <a:avLst/>
                          </a:prstGeom>
                          <a:noFill/>
                          <a:ln>
                            <a:noFill/>
                          </a:ln>
                          <a:extLst>
                            <a:ext uri="{53640926-AAD7-44D8-BBD7-CCE9431645EC}">
                              <a14:shadowObscured xmlns:a14="http://schemas.microsoft.com/office/drawing/2010/main"/>
                            </a:ext>
                          </a:extLst>
                        </pic:spPr>
                      </pic:pic>
                    </a:graphicData>
                  </a:graphic>
                </wp:inline>
              </w:drawing>
            </w:r>
          </w:p>
          <w:p w14:paraId="01596B90" w14:textId="77777777" w:rsidR="00FA65D1" w:rsidRDefault="00FA65D1" w:rsidP="00554493">
            <w:pPr>
              <w:rPr>
                <w:rFonts w:ascii="Arial Narrow" w:hAnsi="Arial Narrow"/>
                <w:sz w:val="18"/>
                <w:szCs w:val="18"/>
              </w:rPr>
            </w:pPr>
          </w:p>
          <w:p w14:paraId="5E8017BA" w14:textId="77777777" w:rsidR="00FA65D1" w:rsidRPr="00996A55" w:rsidRDefault="00FA65D1" w:rsidP="00554493">
            <w:pPr>
              <w:rPr>
                <w:rFonts w:ascii="Arial Narrow" w:hAnsi="Arial Narrow"/>
                <w:sz w:val="18"/>
                <w:szCs w:val="18"/>
              </w:rPr>
            </w:pPr>
          </w:p>
        </w:tc>
        <w:tc>
          <w:tcPr>
            <w:tcW w:w="709" w:type="dxa"/>
          </w:tcPr>
          <w:p w14:paraId="731B1F0C" w14:textId="77777777" w:rsidR="00FA65D1" w:rsidRPr="00996A55" w:rsidRDefault="00FA65D1" w:rsidP="00554493">
            <w:pPr>
              <w:rPr>
                <w:rFonts w:ascii="Arial Narrow" w:hAnsi="Arial Narrow"/>
                <w:sz w:val="18"/>
                <w:szCs w:val="18"/>
              </w:rPr>
            </w:pPr>
            <w:r>
              <w:rPr>
                <w:rFonts w:ascii="Arial Narrow" w:hAnsi="Arial Narrow"/>
                <w:sz w:val="18"/>
                <w:szCs w:val="18"/>
              </w:rPr>
              <w:lastRenderedPageBreak/>
              <w:t>Mod</w:t>
            </w:r>
          </w:p>
        </w:tc>
      </w:tr>
      <w:tr w:rsidR="00FA65D1" w14:paraId="7BAA2F42" w14:textId="77777777" w:rsidTr="00554493">
        <w:trPr>
          <w:trHeight w:val="771"/>
        </w:trPr>
        <w:tc>
          <w:tcPr>
            <w:tcW w:w="851" w:type="dxa"/>
          </w:tcPr>
          <w:p w14:paraId="2846A114" w14:textId="77777777" w:rsidR="00FA65D1" w:rsidRPr="00996A55" w:rsidRDefault="00FA65D1" w:rsidP="00554493">
            <w:pPr>
              <w:rPr>
                <w:rFonts w:ascii="Arial Narrow" w:hAnsi="Arial Narrow"/>
                <w:sz w:val="18"/>
                <w:szCs w:val="18"/>
              </w:rPr>
            </w:pPr>
            <w:r>
              <w:rPr>
                <w:rFonts w:ascii="Arial Narrow" w:hAnsi="Arial Narrow"/>
                <w:sz w:val="18"/>
                <w:szCs w:val="18"/>
              </w:rPr>
              <w:t>Thornton</w:t>
            </w:r>
            <w:r w:rsidRPr="00996A55">
              <w:rPr>
                <w:rFonts w:ascii="Arial Narrow" w:hAnsi="Arial Narrow"/>
                <w:sz w:val="18"/>
                <w:szCs w:val="18"/>
              </w:rPr>
              <w:t xml:space="preserve"> et al. </w:t>
            </w:r>
          </w:p>
          <w:p w14:paraId="389E4FA9" w14:textId="77777777" w:rsidR="00FA65D1" w:rsidRDefault="00FA65D1" w:rsidP="00554493">
            <w:pPr>
              <w:rPr>
                <w:rFonts w:ascii="Arial Narrow" w:hAnsi="Arial Narrow"/>
                <w:sz w:val="18"/>
                <w:szCs w:val="18"/>
              </w:rPr>
            </w:pPr>
            <w:r>
              <w:rPr>
                <w:rFonts w:ascii="Arial Narrow" w:hAnsi="Arial Narrow"/>
                <w:sz w:val="18"/>
                <w:szCs w:val="18"/>
              </w:rPr>
              <w:t>(</w:t>
            </w:r>
            <w:r w:rsidRPr="00996A55">
              <w:rPr>
                <w:rFonts w:ascii="Arial Narrow" w:hAnsi="Arial Narrow"/>
                <w:sz w:val="18"/>
                <w:szCs w:val="18"/>
              </w:rPr>
              <w:t>2011</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17</w:t>
            </w:r>
          </w:p>
          <w:p w14:paraId="2C62E69B" w14:textId="77777777" w:rsidR="00FA65D1" w:rsidRPr="00996A55" w:rsidRDefault="00FA65D1" w:rsidP="00554493">
            <w:pPr>
              <w:rPr>
                <w:rFonts w:ascii="Arial Narrow" w:hAnsi="Arial Narrow"/>
                <w:sz w:val="18"/>
                <w:szCs w:val="18"/>
              </w:rPr>
            </w:pPr>
          </w:p>
          <w:p w14:paraId="69358479"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Australia</w:t>
            </w:r>
          </w:p>
        </w:tc>
        <w:tc>
          <w:tcPr>
            <w:tcW w:w="851" w:type="dxa"/>
          </w:tcPr>
          <w:p w14:paraId="452810B1" w14:textId="77777777" w:rsidR="00FA65D1" w:rsidRPr="00996A55" w:rsidRDefault="00FA65D1" w:rsidP="00554493">
            <w:pPr>
              <w:rPr>
                <w:rFonts w:ascii="Arial Narrow" w:hAnsi="Arial Narrow"/>
                <w:sz w:val="18"/>
                <w:szCs w:val="18"/>
              </w:rPr>
            </w:pPr>
            <w:r w:rsidRPr="00996A55">
              <w:rPr>
                <w:rFonts w:ascii="Arial Narrow" w:hAnsi="Arial Narrow"/>
                <w:sz w:val="18"/>
                <w:szCs w:val="18"/>
              </w:rPr>
              <w:t>Cross-sectional</w:t>
            </w:r>
          </w:p>
        </w:tc>
        <w:tc>
          <w:tcPr>
            <w:tcW w:w="1843" w:type="dxa"/>
          </w:tcPr>
          <w:p w14:paraId="2D151E02" w14:textId="77777777" w:rsidR="00FA65D1" w:rsidRDefault="00FA65D1" w:rsidP="00554493">
            <w:pPr>
              <w:rPr>
                <w:rFonts w:ascii="Arial Narrow" w:hAnsi="Arial Narrow"/>
                <w:sz w:val="18"/>
                <w:szCs w:val="18"/>
              </w:rPr>
            </w:pPr>
            <w:r>
              <w:rPr>
                <w:rFonts w:ascii="Arial Narrow" w:hAnsi="Arial Narrow"/>
                <w:sz w:val="18"/>
                <w:szCs w:val="18"/>
              </w:rPr>
              <w:t>71 supermarkets in 35</w:t>
            </w:r>
            <w:r w:rsidRPr="00996A55">
              <w:rPr>
                <w:rFonts w:ascii="Arial Narrow" w:hAnsi="Arial Narrow"/>
                <w:sz w:val="18"/>
                <w:szCs w:val="18"/>
              </w:rPr>
              <w:t xml:space="preserve"> neighbourhoods </w:t>
            </w:r>
          </w:p>
          <w:p w14:paraId="1E2D060D" w14:textId="77777777" w:rsidR="00FA65D1" w:rsidRDefault="00FA65D1" w:rsidP="00554493">
            <w:pPr>
              <w:rPr>
                <w:rFonts w:ascii="Arial Narrow" w:hAnsi="Arial Narrow"/>
                <w:sz w:val="18"/>
                <w:szCs w:val="18"/>
              </w:rPr>
            </w:pPr>
          </w:p>
          <w:p w14:paraId="404DD399" w14:textId="77777777" w:rsidR="00FA65D1" w:rsidRPr="00996A55" w:rsidRDefault="00FA65D1" w:rsidP="00554493">
            <w:pPr>
              <w:rPr>
                <w:rFonts w:ascii="Arial Narrow" w:hAnsi="Arial Narrow"/>
                <w:sz w:val="18"/>
                <w:szCs w:val="18"/>
              </w:rPr>
            </w:pPr>
            <w:r>
              <w:rPr>
                <w:rFonts w:ascii="Arial Narrow" w:hAnsi="Arial Narrow"/>
                <w:sz w:val="18"/>
                <w:szCs w:val="18"/>
              </w:rPr>
              <w:t>Random sample of neighbourhoods with varying levels of deprivation, Melbourne</w:t>
            </w:r>
          </w:p>
          <w:p w14:paraId="04BB7B3D" w14:textId="77777777" w:rsidR="00FA65D1" w:rsidRPr="00996A55" w:rsidRDefault="00FA65D1" w:rsidP="00554493">
            <w:pPr>
              <w:rPr>
                <w:rFonts w:ascii="Arial Narrow" w:hAnsi="Arial Narrow"/>
                <w:sz w:val="18"/>
                <w:szCs w:val="18"/>
              </w:rPr>
            </w:pPr>
          </w:p>
        </w:tc>
        <w:tc>
          <w:tcPr>
            <w:tcW w:w="2126" w:type="dxa"/>
          </w:tcPr>
          <w:p w14:paraId="277380CB" w14:textId="77777777" w:rsidR="00FA65D1" w:rsidRPr="00996A55" w:rsidRDefault="00FA65D1" w:rsidP="00554493">
            <w:pPr>
              <w:rPr>
                <w:rFonts w:ascii="Arial Narrow" w:hAnsi="Arial Narrow"/>
                <w:sz w:val="18"/>
                <w:szCs w:val="18"/>
              </w:rPr>
            </w:pPr>
            <w:r>
              <w:rPr>
                <w:rFonts w:ascii="Arial Narrow" w:hAnsi="Arial Narrow"/>
                <w:sz w:val="18"/>
                <w:szCs w:val="18"/>
              </w:rPr>
              <w:t>n=</w:t>
            </w:r>
            <w:r w:rsidRPr="00996A55">
              <w:rPr>
                <w:rFonts w:ascii="Arial Narrow" w:hAnsi="Arial Narrow"/>
                <w:sz w:val="18"/>
                <w:szCs w:val="18"/>
              </w:rPr>
              <w:t xml:space="preserve">1007 </w:t>
            </w:r>
          </w:p>
          <w:p w14:paraId="1520B6FA" w14:textId="77777777" w:rsidR="00FA65D1" w:rsidRPr="00996A55" w:rsidRDefault="00FA65D1" w:rsidP="00554493">
            <w:pPr>
              <w:rPr>
                <w:rFonts w:ascii="Arial Narrow" w:hAnsi="Arial Narrow"/>
                <w:sz w:val="18"/>
                <w:szCs w:val="18"/>
              </w:rPr>
            </w:pPr>
          </w:p>
          <w:p w14:paraId="23185662" w14:textId="77777777" w:rsidR="00FA65D1" w:rsidRPr="00996A55" w:rsidRDefault="00FA65D1" w:rsidP="00554493">
            <w:pPr>
              <w:rPr>
                <w:rFonts w:ascii="Arial Narrow" w:hAnsi="Arial Narrow"/>
                <w:sz w:val="18"/>
                <w:szCs w:val="18"/>
              </w:rPr>
            </w:pPr>
            <w:r>
              <w:rPr>
                <w:rFonts w:ascii="Arial Narrow" w:hAnsi="Arial Narrow"/>
                <w:sz w:val="18"/>
                <w:szCs w:val="18"/>
              </w:rPr>
              <w:t>Recruitment: Participants</w:t>
            </w:r>
            <w:r w:rsidRPr="00996A55">
              <w:rPr>
                <w:rFonts w:ascii="Arial Narrow" w:hAnsi="Arial Narrow"/>
                <w:sz w:val="18"/>
                <w:szCs w:val="18"/>
              </w:rPr>
              <w:t xml:space="preserve"> in the </w:t>
            </w:r>
            <w:r>
              <w:rPr>
                <w:rFonts w:ascii="Arial Narrow" w:hAnsi="Arial Narrow"/>
                <w:sz w:val="18"/>
                <w:szCs w:val="18"/>
              </w:rPr>
              <w:t>Social Status and Activity in Women s</w:t>
            </w:r>
            <w:r w:rsidRPr="00996A55">
              <w:rPr>
                <w:rFonts w:ascii="Arial Narrow" w:hAnsi="Arial Narrow"/>
                <w:sz w:val="18"/>
                <w:szCs w:val="18"/>
              </w:rPr>
              <w:t xml:space="preserve">tudy, living in one of the </w:t>
            </w:r>
            <w:r>
              <w:rPr>
                <w:rFonts w:ascii="Arial Narrow" w:hAnsi="Arial Narrow"/>
                <w:sz w:val="18"/>
                <w:szCs w:val="18"/>
              </w:rPr>
              <w:t>assessed neighbourhoods which contained a supermarket within 3km of their home</w:t>
            </w:r>
          </w:p>
          <w:p w14:paraId="77B6C4F7" w14:textId="77777777" w:rsidR="00FA65D1" w:rsidRPr="00996A55" w:rsidRDefault="00FA65D1" w:rsidP="00554493">
            <w:pPr>
              <w:rPr>
                <w:rFonts w:ascii="Arial Narrow" w:hAnsi="Arial Narrow"/>
                <w:sz w:val="18"/>
                <w:szCs w:val="18"/>
              </w:rPr>
            </w:pPr>
          </w:p>
          <w:p w14:paraId="39AF2FFE" w14:textId="77777777" w:rsidR="00FA65D1" w:rsidRDefault="00FA65D1" w:rsidP="00554493">
            <w:pPr>
              <w:rPr>
                <w:rFonts w:ascii="Arial Narrow" w:hAnsi="Arial Narrow"/>
                <w:sz w:val="18"/>
                <w:szCs w:val="18"/>
              </w:rPr>
            </w:pPr>
            <w:r w:rsidRPr="00996A55">
              <w:rPr>
                <w:rFonts w:ascii="Arial Narrow" w:hAnsi="Arial Narrow"/>
                <w:sz w:val="18"/>
                <w:szCs w:val="18"/>
              </w:rPr>
              <w:t>De</w:t>
            </w:r>
            <w:r>
              <w:rPr>
                <w:rFonts w:ascii="Arial Narrow" w:hAnsi="Arial Narrow"/>
                <w:sz w:val="18"/>
                <w:szCs w:val="18"/>
              </w:rPr>
              <w:t>mographics of wider study (n=1399</w:t>
            </w:r>
            <w:r w:rsidRPr="00996A55">
              <w:rPr>
                <w:rFonts w:ascii="Arial Narrow" w:hAnsi="Arial Narrow"/>
                <w:sz w:val="18"/>
                <w:szCs w:val="18"/>
              </w:rPr>
              <w:t>)</w:t>
            </w:r>
          </w:p>
          <w:p w14:paraId="10D0EB48" w14:textId="77777777" w:rsidR="00FA65D1" w:rsidRDefault="00FA65D1" w:rsidP="00554493">
            <w:pPr>
              <w:rPr>
                <w:rFonts w:ascii="Arial Narrow" w:hAnsi="Arial Narrow"/>
                <w:sz w:val="18"/>
                <w:szCs w:val="18"/>
              </w:rPr>
            </w:pPr>
            <w:r>
              <w:rPr>
                <w:rFonts w:ascii="Arial Narrow" w:hAnsi="Arial Narrow"/>
                <w:sz w:val="18"/>
                <w:szCs w:val="18"/>
              </w:rPr>
              <w:t>Age (mean): 41 years</w:t>
            </w:r>
          </w:p>
          <w:p w14:paraId="39DEF1FD" w14:textId="77777777" w:rsidR="00FA65D1" w:rsidRDefault="00FA65D1" w:rsidP="00554493">
            <w:pPr>
              <w:rPr>
                <w:rFonts w:ascii="Arial Narrow" w:hAnsi="Arial Narrow"/>
                <w:sz w:val="18"/>
                <w:szCs w:val="18"/>
              </w:rPr>
            </w:pPr>
            <w:r>
              <w:rPr>
                <w:rFonts w:ascii="Arial Narrow" w:hAnsi="Arial Narrow"/>
                <w:sz w:val="18"/>
                <w:szCs w:val="18"/>
              </w:rPr>
              <w:t xml:space="preserve">Sex: 100% female </w:t>
            </w:r>
          </w:p>
          <w:p w14:paraId="38F63FAB" w14:textId="77777777" w:rsidR="00FA65D1" w:rsidRDefault="00FA65D1" w:rsidP="00554493">
            <w:pPr>
              <w:rPr>
                <w:rFonts w:ascii="Arial Narrow" w:hAnsi="Arial Narrow"/>
                <w:sz w:val="18"/>
                <w:szCs w:val="18"/>
              </w:rPr>
            </w:pPr>
            <w:r>
              <w:rPr>
                <w:rFonts w:ascii="Arial Narrow" w:hAnsi="Arial Narrow"/>
                <w:sz w:val="18"/>
                <w:szCs w:val="18"/>
              </w:rPr>
              <w:t xml:space="preserve">Neighbourhood SES:                     </w:t>
            </w:r>
            <w:r>
              <w:rPr>
                <w:rFonts w:ascii="Arial Narrow" w:hAnsi="Arial Narrow"/>
                <w:sz w:val="18"/>
                <w:szCs w:val="18"/>
              </w:rPr>
              <w:tab/>
              <w:t>Low 33.2%</w:t>
            </w:r>
          </w:p>
          <w:p w14:paraId="59F544E8" w14:textId="77777777" w:rsidR="00FA65D1" w:rsidRDefault="00FA65D1" w:rsidP="00554493">
            <w:pPr>
              <w:rPr>
                <w:rFonts w:ascii="Arial Narrow" w:hAnsi="Arial Narrow"/>
                <w:sz w:val="18"/>
                <w:szCs w:val="18"/>
              </w:rPr>
            </w:pPr>
            <w:r>
              <w:rPr>
                <w:rFonts w:ascii="Arial Narrow" w:hAnsi="Arial Narrow"/>
                <w:sz w:val="18"/>
                <w:szCs w:val="18"/>
              </w:rPr>
              <w:tab/>
              <w:t>Mid 38.5%</w:t>
            </w:r>
          </w:p>
          <w:p w14:paraId="3161648E" w14:textId="77777777" w:rsidR="00FA65D1" w:rsidRDefault="00FA65D1" w:rsidP="00554493">
            <w:pPr>
              <w:rPr>
                <w:rFonts w:ascii="Arial Narrow" w:hAnsi="Arial Narrow"/>
                <w:sz w:val="18"/>
                <w:szCs w:val="18"/>
              </w:rPr>
            </w:pPr>
            <w:r>
              <w:rPr>
                <w:rFonts w:ascii="Arial Narrow" w:hAnsi="Arial Narrow"/>
                <w:sz w:val="18"/>
                <w:szCs w:val="18"/>
              </w:rPr>
              <w:tab/>
              <w:t>High 28.3%</w:t>
            </w:r>
          </w:p>
          <w:p w14:paraId="005B6120" w14:textId="77777777" w:rsidR="00FA65D1" w:rsidRPr="00996A55" w:rsidRDefault="00FA65D1" w:rsidP="00554493">
            <w:pPr>
              <w:rPr>
                <w:rFonts w:ascii="Arial Narrow" w:hAnsi="Arial Narrow"/>
                <w:sz w:val="18"/>
                <w:szCs w:val="18"/>
              </w:rPr>
            </w:pPr>
          </w:p>
        </w:tc>
        <w:tc>
          <w:tcPr>
            <w:tcW w:w="992" w:type="dxa"/>
          </w:tcPr>
          <w:p w14:paraId="4CA9AB51" w14:textId="77777777" w:rsidR="00FA65D1" w:rsidRPr="00996A55" w:rsidRDefault="00FA65D1" w:rsidP="00554493">
            <w:pPr>
              <w:rPr>
                <w:rFonts w:ascii="Arial Narrow" w:hAnsi="Arial Narrow"/>
                <w:sz w:val="18"/>
                <w:szCs w:val="18"/>
              </w:rPr>
            </w:pPr>
            <w:r>
              <w:rPr>
                <w:rFonts w:ascii="Arial Narrow" w:hAnsi="Arial Narrow"/>
                <w:sz w:val="18"/>
                <w:szCs w:val="18"/>
              </w:rPr>
              <w:t xml:space="preserve">Availability </w:t>
            </w:r>
            <w:r w:rsidRPr="00996A55">
              <w:rPr>
                <w:rFonts w:ascii="Arial Narrow" w:hAnsi="Arial Narrow"/>
                <w:sz w:val="18"/>
                <w:szCs w:val="18"/>
              </w:rPr>
              <w:t xml:space="preserve"> </w:t>
            </w:r>
          </w:p>
        </w:tc>
        <w:tc>
          <w:tcPr>
            <w:tcW w:w="2126" w:type="dxa"/>
          </w:tcPr>
          <w:p w14:paraId="241E2017" w14:textId="77777777" w:rsidR="00FA65D1" w:rsidRDefault="00FA65D1" w:rsidP="00554493">
            <w:pPr>
              <w:rPr>
                <w:rFonts w:ascii="Arial Narrow" w:hAnsi="Arial Narrow"/>
                <w:sz w:val="18"/>
                <w:szCs w:val="18"/>
              </w:rPr>
            </w:pPr>
            <w:r w:rsidRPr="00996A55">
              <w:rPr>
                <w:rFonts w:ascii="Arial Narrow" w:hAnsi="Arial Narrow"/>
                <w:b/>
                <w:sz w:val="18"/>
                <w:szCs w:val="18"/>
              </w:rPr>
              <w:t>A</w:t>
            </w:r>
            <w:r w:rsidRPr="00996A55">
              <w:rPr>
                <w:rFonts w:ascii="Arial Narrow" w:hAnsi="Arial Narrow"/>
                <w:b/>
                <w:sz w:val="18"/>
                <w:szCs w:val="18"/>
                <w:vertAlign w:val="subscript"/>
              </w:rPr>
              <w:t>V</w:t>
            </w:r>
            <w:r w:rsidRPr="00996A55">
              <w:rPr>
                <w:rFonts w:ascii="Arial Narrow" w:hAnsi="Arial Narrow"/>
                <w:b/>
                <w:sz w:val="18"/>
                <w:szCs w:val="18"/>
              </w:rPr>
              <w:t>:</w:t>
            </w:r>
            <w:r w:rsidRPr="00996A55">
              <w:rPr>
                <w:rFonts w:ascii="Arial Narrow" w:hAnsi="Arial Narrow"/>
                <w:sz w:val="18"/>
                <w:szCs w:val="18"/>
              </w:rPr>
              <w:t xml:space="preserve"> </w:t>
            </w:r>
            <w:r>
              <w:rPr>
                <w:rFonts w:ascii="Arial Narrow" w:hAnsi="Arial Narrow"/>
                <w:sz w:val="18"/>
                <w:szCs w:val="18"/>
              </w:rPr>
              <w:t>Mean number of varieties of chocolates for all</w:t>
            </w:r>
            <w:r w:rsidRPr="00996A55">
              <w:rPr>
                <w:rFonts w:ascii="Arial Narrow" w:hAnsi="Arial Narrow"/>
                <w:sz w:val="18"/>
                <w:szCs w:val="18"/>
              </w:rPr>
              <w:t xml:space="preserve"> supermarkets</w:t>
            </w:r>
            <w:r>
              <w:rPr>
                <w:rFonts w:ascii="Arial Narrow" w:hAnsi="Arial Narrow"/>
                <w:sz w:val="18"/>
                <w:szCs w:val="18"/>
              </w:rPr>
              <w:t xml:space="preserve"> within 3km from home; categorical variable developed:</w:t>
            </w:r>
          </w:p>
          <w:p w14:paraId="32C1D62B" w14:textId="77777777" w:rsidR="00FA65D1" w:rsidRDefault="00FA65D1" w:rsidP="00554493">
            <w:pPr>
              <w:rPr>
                <w:rFonts w:ascii="Arial Narrow" w:hAnsi="Arial Narrow"/>
                <w:sz w:val="18"/>
                <w:szCs w:val="18"/>
              </w:rPr>
            </w:pPr>
            <w:r w:rsidRPr="00996A55">
              <w:rPr>
                <w:rFonts w:ascii="Arial Narrow" w:hAnsi="Arial Narrow"/>
                <w:sz w:val="18"/>
                <w:szCs w:val="18"/>
              </w:rPr>
              <w:t xml:space="preserve">&lt;40 items, </w:t>
            </w:r>
          </w:p>
          <w:p w14:paraId="5141F1DB" w14:textId="77777777" w:rsidR="00FA65D1" w:rsidRDefault="00FA65D1" w:rsidP="00554493">
            <w:pPr>
              <w:rPr>
                <w:rFonts w:ascii="Arial Narrow" w:hAnsi="Arial Narrow"/>
                <w:sz w:val="18"/>
                <w:szCs w:val="18"/>
              </w:rPr>
            </w:pPr>
            <w:r w:rsidRPr="00996A55">
              <w:rPr>
                <w:rFonts w:ascii="Arial Narrow" w:hAnsi="Arial Narrow"/>
                <w:sz w:val="18"/>
                <w:szCs w:val="18"/>
              </w:rPr>
              <w:t xml:space="preserve">40-49 varieties, </w:t>
            </w:r>
          </w:p>
          <w:p w14:paraId="69E84E46" w14:textId="77777777" w:rsidR="00FA65D1" w:rsidRDefault="00FA65D1" w:rsidP="00554493">
            <w:pPr>
              <w:rPr>
                <w:rFonts w:ascii="Arial Narrow" w:hAnsi="Arial Narrow"/>
                <w:sz w:val="18"/>
                <w:szCs w:val="18"/>
              </w:rPr>
            </w:pPr>
            <w:r w:rsidRPr="00806C74">
              <w:rPr>
                <w:rFonts w:ascii="Arial Narrow" w:hAnsi="Arial Narrow"/>
                <w:sz w:val="18"/>
                <w:szCs w:val="18"/>
              </w:rPr>
              <w:t>≥</w:t>
            </w:r>
            <w:r w:rsidRPr="00996A55">
              <w:rPr>
                <w:rFonts w:ascii="Arial Narrow" w:hAnsi="Arial Narrow"/>
                <w:sz w:val="18"/>
                <w:szCs w:val="18"/>
              </w:rPr>
              <w:t>50 varieties</w:t>
            </w:r>
          </w:p>
          <w:p w14:paraId="100FCCF7" w14:textId="77777777" w:rsidR="00FA65D1" w:rsidRDefault="00FA65D1" w:rsidP="00554493">
            <w:pPr>
              <w:pStyle w:val="BodyText"/>
              <w:jc w:val="left"/>
              <w:rPr>
                <w:rFonts w:ascii="Arial Narrow" w:eastAsiaTheme="minorHAnsi" w:hAnsi="Arial Narrow" w:cstheme="minorBidi"/>
                <w:sz w:val="18"/>
                <w:szCs w:val="18"/>
              </w:rPr>
            </w:pPr>
            <w:r w:rsidRPr="00996A55">
              <w:rPr>
                <w:rFonts w:ascii="Arial Narrow" w:eastAsiaTheme="minorHAnsi" w:hAnsi="Arial Narrow" w:cstheme="minorBidi"/>
                <w:sz w:val="18"/>
                <w:szCs w:val="18"/>
              </w:rPr>
              <w:t xml:space="preserve"> </w:t>
            </w:r>
          </w:p>
          <w:p w14:paraId="4936EB08" w14:textId="77777777" w:rsidR="00FA65D1" w:rsidRDefault="00FA65D1" w:rsidP="00554493">
            <w:pPr>
              <w:rPr>
                <w:rFonts w:ascii="Arial Narrow" w:hAnsi="Arial Narrow"/>
                <w:sz w:val="18"/>
                <w:szCs w:val="18"/>
              </w:rPr>
            </w:pPr>
            <w:r w:rsidRPr="00E85E94">
              <w:rPr>
                <w:rFonts w:ascii="Arial Narrow" w:hAnsi="Arial Narrow"/>
                <w:b/>
                <w:sz w:val="18"/>
                <w:szCs w:val="18"/>
              </w:rPr>
              <w:t>A</w:t>
            </w:r>
            <w:r w:rsidRPr="00AA4253">
              <w:rPr>
                <w:rFonts w:ascii="Arial Narrow" w:hAnsi="Arial Narrow"/>
                <w:b/>
                <w:sz w:val="18"/>
                <w:szCs w:val="18"/>
              </w:rPr>
              <w:t>v</w:t>
            </w:r>
            <w:r>
              <w:rPr>
                <w:rFonts w:ascii="Arial Narrow" w:hAnsi="Arial Narrow"/>
                <w:b/>
                <w:sz w:val="18"/>
                <w:szCs w:val="18"/>
              </w:rPr>
              <w:t xml:space="preserve">: </w:t>
            </w:r>
            <w:r w:rsidRPr="00C96463">
              <w:rPr>
                <w:rFonts w:ascii="Arial Narrow" w:hAnsi="Arial Narrow"/>
                <w:sz w:val="18"/>
                <w:szCs w:val="18"/>
              </w:rPr>
              <w:t>Mean number</w:t>
            </w:r>
            <w:r w:rsidRPr="00E85E94">
              <w:rPr>
                <w:rFonts w:ascii="Arial Narrow" w:hAnsi="Arial Narrow"/>
                <w:sz w:val="18"/>
                <w:szCs w:val="18"/>
              </w:rPr>
              <w:t xml:space="preserve"> </w:t>
            </w:r>
            <w:r>
              <w:rPr>
                <w:rFonts w:ascii="Arial Narrow" w:hAnsi="Arial Narrow"/>
                <w:sz w:val="18"/>
                <w:szCs w:val="18"/>
              </w:rPr>
              <w:t>of v</w:t>
            </w:r>
            <w:r w:rsidRPr="00996A55">
              <w:rPr>
                <w:rFonts w:ascii="Arial Narrow" w:hAnsi="Arial Narrow"/>
                <w:sz w:val="18"/>
                <w:szCs w:val="18"/>
              </w:rPr>
              <w:t>ariet</w:t>
            </w:r>
            <w:r>
              <w:rPr>
                <w:rFonts w:ascii="Arial Narrow" w:hAnsi="Arial Narrow"/>
                <w:sz w:val="18"/>
                <w:szCs w:val="18"/>
              </w:rPr>
              <w:t>ies</w:t>
            </w:r>
            <w:r w:rsidRPr="00996A55">
              <w:rPr>
                <w:rFonts w:ascii="Arial Narrow" w:hAnsi="Arial Narrow"/>
                <w:sz w:val="18"/>
                <w:szCs w:val="18"/>
              </w:rPr>
              <w:t xml:space="preserve"> of confectionery </w:t>
            </w:r>
            <w:r>
              <w:rPr>
                <w:rFonts w:ascii="Arial Narrow" w:hAnsi="Arial Narrow"/>
                <w:sz w:val="18"/>
                <w:szCs w:val="18"/>
              </w:rPr>
              <w:t>for all supermarke</w:t>
            </w:r>
            <w:r w:rsidRPr="00996A55">
              <w:rPr>
                <w:rFonts w:ascii="Arial Narrow" w:hAnsi="Arial Narrow"/>
                <w:sz w:val="18"/>
                <w:szCs w:val="18"/>
              </w:rPr>
              <w:t>ts</w:t>
            </w:r>
            <w:r>
              <w:rPr>
                <w:rFonts w:ascii="Arial Narrow" w:hAnsi="Arial Narrow"/>
                <w:sz w:val="18"/>
                <w:szCs w:val="18"/>
              </w:rPr>
              <w:t xml:space="preserve"> within 3km from home; categorical variable developed:</w:t>
            </w:r>
          </w:p>
          <w:p w14:paraId="5AE380CC" w14:textId="77777777" w:rsidR="00FA65D1" w:rsidRDefault="00FA65D1" w:rsidP="00554493">
            <w:pPr>
              <w:rPr>
                <w:rFonts w:ascii="Arial Narrow" w:hAnsi="Arial Narrow"/>
                <w:sz w:val="18"/>
                <w:szCs w:val="18"/>
              </w:rPr>
            </w:pPr>
            <w:r w:rsidRPr="00996A55">
              <w:rPr>
                <w:rFonts w:ascii="Arial Narrow" w:hAnsi="Arial Narrow"/>
                <w:sz w:val="18"/>
                <w:szCs w:val="18"/>
              </w:rPr>
              <w:t xml:space="preserve">&lt;40 items, </w:t>
            </w:r>
          </w:p>
          <w:p w14:paraId="64D10BB7" w14:textId="77777777" w:rsidR="00FA65D1" w:rsidRDefault="00FA65D1" w:rsidP="00554493">
            <w:pPr>
              <w:rPr>
                <w:rFonts w:ascii="Arial Narrow" w:hAnsi="Arial Narrow"/>
                <w:sz w:val="18"/>
                <w:szCs w:val="18"/>
              </w:rPr>
            </w:pPr>
            <w:r w:rsidRPr="00996A55">
              <w:rPr>
                <w:rFonts w:ascii="Arial Narrow" w:hAnsi="Arial Narrow"/>
                <w:sz w:val="18"/>
                <w:szCs w:val="18"/>
              </w:rPr>
              <w:t xml:space="preserve">40-49 varieties, </w:t>
            </w:r>
          </w:p>
          <w:p w14:paraId="42BB641D" w14:textId="77777777" w:rsidR="00FA65D1" w:rsidRPr="00996A55" w:rsidRDefault="00FA65D1" w:rsidP="00554493">
            <w:pPr>
              <w:rPr>
                <w:rFonts w:ascii="Arial Narrow" w:hAnsi="Arial Narrow"/>
                <w:sz w:val="18"/>
                <w:szCs w:val="18"/>
              </w:rPr>
            </w:pPr>
            <w:r w:rsidRPr="00806C74">
              <w:rPr>
                <w:rFonts w:ascii="Arial Narrow" w:hAnsi="Arial Narrow"/>
                <w:sz w:val="18"/>
                <w:szCs w:val="18"/>
              </w:rPr>
              <w:t>≥</w:t>
            </w:r>
            <w:r w:rsidRPr="00996A55">
              <w:rPr>
                <w:rFonts w:ascii="Arial Narrow" w:hAnsi="Arial Narrow"/>
                <w:sz w:val="18"/>
                <w:szCs w:val="18"/>
              </w:rPr>
              <w:t>50 varieties</w:t>
            </w:r>
          </w:p>
          <w:p w14:paraId="29FC974F" w14:textId="77777777" w:rsidR="00FA65D1" w:rsidRPr="00B4327E"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I</w:t>
            </w:r>
            <w:r w:rsidRPr="00996A55">
              <w:rPr>
                <w:rFonts w:ascii="Arial Narrow" w:eastAsiaTheme="minorHAnsi" w:hAnsi="Arial Narrow" w:cstheme="minorBidi"/>
                <w:sz w:val="18"/>
                <w:szCs w:val="18"/>
              </w:rPr>
              <w:t>n-store audit</w:t>
            </w:r>
            <w:r>
              <w:rPr>
                <w:rFonts w:ascii="Arial Narrow" w:eastAsiaTheme="minorHAnsi" w:hAnsi="Arial Narrow" w:cstheme="minorBidi"/>
                <w:sz w:val="18"/>
                <w:szCs w:val="18"/>
              </w:rPr>
              <w:t>s conducted in 2006 using a structured checklist</w:t>
            </w:r>
          </w:p>
        </w:tc>
        <w:tc>
          <w:tcPr>
            <w:tcW w:w="1701" w:type="dxa"/>
          </w:tcPr>
          <w:p w14:paraId="5A458551" w14:textId="77777777" w:rsidR="00FA65D1" w:rsidRPr="00996A55"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Self-</w:t>
            </w:r>
            <w:r w:rsidRPr="00996A55">
              <w:rPr>
                <w:rFonts w:ascii="Arial Narrow" w:eastAsiaTheme="minorHAnsi" w:hAnsi="Arial Narrow" w:cstheme="minorBidi"/>
                <w:sz w:val="18"/>
                <w:szCs w:val="18"/>
              </w:rPr>
              <w:t xml:space="preserve">reported </w:t>
            </w:r>
            <w:r>
              <w:rPr>
                <w:rFonts w:ascii="Arial Narrow" w:eastAsiaTheme="minorHAnsi" w:hAnsi="Arial Narrow" w:cstheme="minorBidi"/>
                <w:sz w:val="18"/>
                <w:szCs w:val="18"/>
              </w:rPr>
              <w:t xml:space="preserve">consumption for </w:t>
            </w:r>
            <w:r w:rsidRPr="00DB01EC">
              <w:rPr>
                <w:rFonts w:ascii="Arial Narrow" w:eastAsiaTheme="minorHAnsi" w:hAnsi="Arial Narrow" w:cstheme="minorBidi"/>
                <w:sz w:val="18"/>
                <w:szCs w:val="18"/>
              </w:rPr>
              <w:t>previous month</w:t>
            </w:r>
            <w:r>
              <w:rPr>
                <w:rFonts w:ascii="Arial Narrow" w:eastAsiaTheme="minorHAnsi" w:hAnsi="Arial Narrow" w:cstheme="minorBidi"/>
                <w:sz w:val="18"/>
                <w:szCs w:val="18"/>
              </w:rPr>
              <w:t xml:space="preserve"> </w:t>
            </w:r>
            <w:r w:rsidRPr="00996A55">
              <w:rPr>
                <w:rFonts w:ascii="Arial Narrow" w:eastAsiaTheme="minorHAnsi" w:hAnsi="Arial Narrow" w:cstheme="minorBidi"/>
                <w:sz w:val="18"/>
                <w:szCs w:val="18"/>
              </w:rPr>
              <w:t>(1-3/</w:t>
            </w:r>
            <w:r>
              <w:rPr>
                <w:rFonts w:ascii="Arial Narrow" w:eastAsiaTheme="minorHAnsi" w:hAnsi="Arial Narrow" w:cstheme="minorBidi"/>
                <w:sz w:val="18"/>
                <w:szCs w:val="18"/>
              </w:rPr>
              <w:t xml:space="preserve"> </w:t>
            </w:r>
            <w:r w:rsidRPr="00996A55">
              <w:rPr>
                <w:rFonts w:ascii="Arial Narrow" w:eastAsiaTheme="minorHAnsi" w:hAnsi="Arial Narrow" w:cstheme="minorBidi"/>
                <w:sz w:val="18"/>
                <w:szCs w:val="18"/>
              </w:rPr>
              <w:t>month, 1/</w:t>
            </w:r>
            <w:r>
              <w:rPr>
                <w:rFonts w:ascii="Arial Narrow" w:eastAsiaTheme="minorHAnsi" w:hAnsi="Arial Narrow" w:cstheme="minorBidi"/>
                <w:sz w:val="18"/>
                <w:szCs w:val="18"/>
              </w:rPr>
              <w:t xml:space="preserve"> </w:t>
            </w:r>
            <w:r w:rsidRPr="00996A55">
              <w:rPr>
                <w:rFonts w:ascii="Arial Narrow" w:eastAsiaTheme="minorHAnsi" w:hAnsi="Arial Narrow" w:cstheme="minorBidi"/>
                <w:sz w:val="18"/>
                <w:szCs w:val="18"/>
              </w:rPr>
              <w:t>week, 2-6/ week, 1+/day</w:t>
            </w:r>
            <w:r>
              <w:rPr>
                <w:rFonts w:ascii="Arial Narrow" w:eastAsiaTheme="minorHAnsi" w:hAnsi="Arial Narrow" w:cstheme="minorBidi"/>
                <w:sz w:val="18"/>
                <w:szCs w:val="18"/>
              </w:rPr>
              <w:t>)</w:t>
            </w:r>
          </w:p>
          <w:p w14:paraId="3818698A" w14:textId="77777777" w:rsidR="00FA65D1" w:rsidRDefault="00FA65D1" w:rsidP="00554493">
            <w:pPr>
              <w:pStyle w:val="BodyText"/>
              <w:jc w:val="left"/>
              <w:rPr>
                <w:rFonts w:ascii="Arial Narrow" w:eastAsiaTheme="minorHAnsi" w:hAnsi="Arial Narrow" w:cstheme="minorBidi"/>
                <w:sz w:val="18"/>
                <w:szCs w:val="18"/>
              </w:rPr>
            </w:pPr>
            <w:r w:rsidRPr="00996A55">
              <w:rPr>
                <w:rFonts w:ascii="Arial Narrow" w:eastAsiaTheme="minorHAnsi" w:hAnsi="Arial Narrow" w:cstheme="minorBidi"/>
                <w:sz w:val="18"/>
                <w:szCs w:val="18"/>
              </w:rPr>
              <w:t>of:</w:t>
            </w:r>
          </w:p>
          <w:p w14:paraId="1B95A94E" w14:textId="77777777" w:rsidR="00FA65D1" w:rsidRDefault="00FA65D1" w:rsidP="00EA33EE">
            <w:pPr>
              <w:pStyle w:val="BodyText"/>
              <w:numPr>
                <w:ilvl w:val="0"/>
                <w:numId w:val="26"/>
              </w:numPr>
              <w:ind w:left="321" w:firstLine="0"/>
              <w:jc w:val="left"/>
              <w:rPr>
                <w:rFonts w:ascii="Arial Narrow" w:eastAsiaTheme="minorHAnsi" w:hAnsi="Arial Narrow" w:cstheme="minorBidi"/>
                <w:sz w:val="18"/>
                <w:szCs w:val="18"/>
              </w:rPr>
            </w:pPr>
            <w:r w:rsidRPr="00996A55">
              <w:rPr>
                <w:rFonts w:ascii="Arial Narrow" w:eastAsiaTheme="minorHAnsi" w:hAnsi="Arial Narrow" w:cstheme="minorBidi"/>
                <w:sz w:val="18"/>
                <w:szCs w:val="18"/>
              </w:rPr>
              <w:t xml:space="preserve">Chocolate                         </w:t>
            </w:r>
          </w:p>
          <w:p w14:paraId="578CC477" w14:textId="77777777" w:rsidR="00FA65D1" w:rsidRDefault="00FA65D1" w:rsidP="00EA33EE">
            <w:pPr>
              <w:pStyle w:val="BodyText"/>
              <w:numPr>
                <w:ilvl w:val="0"/>
                <w:numId w:val="26"/>
              </w:numPr>
              <w:ind w:left="321" w:firstLine="0"/>
              <w:jc w:val="left"/>
              <w:rPr>
                <w:rFonts w:ascii="Arial Narrow" w:eastAsiaTheme="minorHAnsi" w:hAnsi="Arial Narrow" w:cstheme="minorBidi"/>
                <w:sz w:val="18"/>
                <w:szCs w:val="18"/>
              </w:rPr>
            </w:pPr>
            <w:r>
              <w:rPr>
                <w:rFonts w:ascii="Arial Narrow" w:eastAsiaTheme="minorHAnsi" w:hAnsi="Arial Narrow" w:cstheme="minorBidi"/>
                <w:sz w:val="18"/>
                <w:szCs w:val="18"/>
              </w:rPr>
              <w:t>Confectionery</w:t>
            </w:r>
          </w:p>
          <w:p w14:paraId="4E59ECBC" w14:textId="77777777" w:rsidR="00FA65D1" w:rsidRPr="00996A55" w:rsidRDefault="00FA65D1" w:rsidP="00554493">
            <w:pPr>
              <w:pStyle w:val="BodyText"/>
              <w:jc w:val="left"/>
              <w:rPr>
                <w:rFonts w:ascii="Arial Narrow" w:eastAsiaTheme="minorHAnsi" w:hAnsi="Arial Narrow" w:cstheme="minorBidi"/>
                <w:sz w:val="18"/>
                <w:szCs w:val="18"/>
              </w:rPr>
            </w:pPr>
          </w:p>
          <w:p w14:paraId="6ADBCA87" w14:textId="77777777" w:rsidR="00FA65D1" w:rsidRPr="00996A55"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Data collected in 2004 via postal questionnaire </w:t>
            </w:r>
            <w:r w:rsidRPr="004425E4">
              <w:rPr>
                <w:rFonts w:ascii="Arial Narrow" w:eastAsiaTheme="minorHAnsi" w:hAnsi="Arial Narrow" w:cstheme="minorBidi"/>
                <w:sz w:val="18"/>
                <w:szCs w:val="18"/>
              </w:rPr>
              <w:t>adapted from the Australian National Nutrition Survey</w:t>
            </w:r>
          </w:p>
          <w:p w14:paraId="0CF57BE8" w14:textId="77777777" w:rsidR="00FA65D1" w:rsidRPr="00996A55" w:rsidRDefault="00FA65D1" w:rsidP="00554493">
            <w:pPr>
              <w:pStyle w:val="BodyText"/>
              <w:jc w:val="left"/>
              <w:rPr>
                <w:rFonts w:ascii="Arial Narrow" w:hAnsi="Arial Narrow"/>
                <w:sz w:val="18"/>
                <w:szCs w:val="18"/>
              </w:rPr>
            </w:pPr>
          </w:p>
        </w:tc>
        <w:tc>
          <w:tcPr>
            <w:tcW w:w="3544" w:type="dxa"/>
          </w:tcPr>
          <w:p w14:paraId="409F2542" w14:textId="77777777" w:rsidR="00FA65D1" w:rsidRDefault="00FA65D1" w:rsidP="00554493">
            <w:pPr>
              <w:rPr>
                <w:rFonts w:ascii="Arial Narrow" w:hAnsi="Arial Narrow"/>
                <w:sz w:val="18"/>
                <w:szCs w:val="18"/>
              </w:rPr>
            </w:pPr>
            <w:r>
              <w:rPr>
                <w:rFonts w:ascii="Arial Narrow" w:hAnsi="Arial Narrow"/>
                <w:sz w:val="18"/>
                <w:szCs w:val="18"/>
              </w:rPr>
              <w:t>For chocolate, g</w:t>
            </w:r>
            <w:r w:rsidRPr="00806C74">
              <w:rPr>
                <w:rFonts w:ascii="Arial Narrow" w:hAnsi="Arial Narrow"/>
                <w:sz w:val="18"/>
                <w:szCs w:val="18"/>
              </w:rPr>
              <w:t xml:space="preserve">reater variety was non-significantly associated with frequency of consumption of chocolate with OR’s very close to 1. Effect estimates were higher for daily consumption (ORs&gt;1.4, p&gt;0.3). However, ≥50 varieties </w:t>
            </w:r>
            <w:r>
              <w:rPr>
                <w:rFonts w:ascii="Arial Narrow" w:hAnsi="Arial Narrow"/>
                <w:sz w:val="18"/>
                <w:szCs w:val="18"/>
              </w:rPr>
              <w:t xml:space="preserve">were associated with lower odds </w:t>
            </w:r>
            <w:r w:rsidRPr="00806C74">
              <w:rPr>
                <w:rFonts w:ascii="Arial Narrow" w:hAnsi="Arial Narrow"/>
                <w:sz w:val="18"/>
                <w:szCs w:val="18"/>
              </w:rPr>
              <w:t xml:space="preserve">of consumption </w:t>
            </w:r>
            <w:r>
              <w:rPr>
                <w:rFonts w:ascii="Arial Narrow" w:hAnsi="Arial Narrow"/>
                <w:sz w:val="18"/>
                <w:szCs w:val="18"/>
              </w:rPr>
              <w:t xml:space="preserve">2-6 times per week </w:t>
            </w:r>
            <w:r w:rsidRPr="00806C74">
              <w:rPr>
                <w:rFonts w:ascii="Arial Narrow" w:hAnsi="Arial Narrow"/>
                <w:sz w:val="18"/>
                <w:szCs w:val="18"/>
              </w:rPr>
              <w:t xml:space="preserve">(OR (95% CI): 0.71 (0.39-1.29), p=0.26).      </w:t>
            </w:r>
          </w:p>
          <w:p w14:paraId="346534BC" w14:textId="77777777" w:rsidR="00FA65D1" w:rsidRPr="00DB01EC" w:rsidRDefault="00FA65D1" w:rsidP="00554493">
            <w:pPr>
              <w:rPr>
                <w:rFonts w:ascii="Arial Narrow" w:hAnsi="Arial Narrow"/>
                <w:sz w:val="18"/>
                <w:szCs w:val="18"/>
              </w:rPr>
            </w:pPr>
          </w:p>
          <w:p w14:paraId="29A4EF62" w14:textId="77777777" w:rsidR="00FA65D1" w:rsidRPr="00424EA6" w:rsidRDefault="00FA65D1" w:rsidP="00554493">
            <w:pPr>
              <w:rPr>
                <w:rFonts w:ascii="Arial Narrow" w:hAnsi="Arial Narrow"/>
                <w:sz w:val="18"/>
                <w:szCs w:val="18"/>
                <w:highlight w:val="yellow"/>
              </w:rPr>
            </w:pPr>
            <w:r w:rsidRPr="00806C74">
              <w:rPr>
                <w:rFonts w:ascii="Arial Narrow" w:hAnsi="Arial Narrow"/>
                <w:sz w:val="18"/>
                <w:szCs w:val="18"/>
              </w:rPr>
              <w:t>For confectionary, greater variety was non-significantly associated with frequency of consumptio</w:t>
            </w:r>
            <w:r>
              <w:rPr>
                <w:rFonts w:ascii="Arial Narrow" w:hAnsi="Arial Narrow"/>
                <w:sz w:val="18"/>
                <w:szCs w:val="18"/>
              </w:rPr>
              <w:t>n with OR</w:t>
            </w:r>
            <w:r w:rsidRPr="00806C74">
              <w:rPr>
                <w:rFonts w:ascii="Arial Narrow" w:hAnsi="Arial Narrow"/>
                <w:sz w:val="18"/>
                <w:szCs w:val="18"/>
              </w:rPr>
              <w:t xml:space="preserve">s very close to 1. Larger </w:t>
            </w:r>
            <w:r>
              <w:rPr>
                <w:rFonts w:ascii="Arial Narrow" w:hAnsi="Arial Narrow"/>
                <w:sz w:val="18"/>
                <w:szCs w:val="18"/>
              </w:rPr>
              <w:t>positive effect estimates were found for</w:t>
            </w:r>
            <w:r w:rsidRPr="00806C74">
              <w:rPr>
                <w:rFonts w:ascii="Arial Narrow" w:hAnsi="Arial Narrow"/>
                <w:sz w:val="18"/>
                <w:szCs w:val="18"/>
              </w:rPr>
              <w:t xml:space="preserve"> the association between variety and </w:t>
            </w:r>
            <w:r>
              <w:rPr>
                <w:rFonts w:ascii="Arial Narrow" w:hAnsi="Arial Narrow"/>
                <w:sz w:val="18"/>
                <w:szCs w:val="18"/>
              </w:rPr>
              <w:t>consumption</w:t>
            </w:r>
            <w:r w:rsidRPr="00806C74">
              <w:rPr>
                <w:rFonts w:ascii="Arial Narrow" w:hAnsi="Arial Narrow"/>
                <w:sz w:val="18"/>
                <w:szCs w:val="18"/>
              </w:rPr>
              <w:t xml:space="preserve"> </w:t>
            </w:r>
            <w:r>
              <w:rPr>
                <w:rFonts w:ascii="Arial Narrow" w:hAnsi="Arial Narrow"/>
                <w:sz w:val="18"/>
                <w:szCs w:val="18"/>
              </w:rPr>
              <w:t>2-6 times per week (ORs&gt;1.27</w:t>
            </w:r>
            <w:r w:rsidRPr="00806C74">
              <w:rPr>
                <w:rFonts w:ascii="Arial Narrow" w:hAnsi="Arial Narrow"/>
                <w:sz w:val="18"/>
                <w:szCs w:val="18"/>
              </w:rPr>
              <w:t>, p&gt;</w:t>
            </w:r>
            <w:r>
              <w:rPr>
                <w:rFonts w:ascii="Arial Narrow" w:hAnsi="Arial Narrow"/>
                <w:sz w:val="18"/>
                <w:szCs w:val="18"/>
              </w:rPr>
              <w:t>0.</w:t>
            </w:r>
            <w:r w:rsidRPr="00806C74">
              <w:rPr>
                <w:rFonts w:ascii="Arial Narrow" w:hAnsi="Arial Narrow"/>
                <w:sz w:val="18"/>
                <w:szCs w:val="18"/>
              </w:rPr>
              <w:t>4</w:t>
            </w:r>
            <w:r>
              <w:rPr>
                <w:rFonts w:ascii="Arial Narrow" w:hAnsi="Arial Narrow"/>
                <w:sz w:val="18"/>
                <w:szCs w:val="18"/>
              </w:rPr>
              <w:t>0</w:t>
            </w:r>
            <w:r w:rsidRPr="00806C74">
              <w:rPr>
                <w:rFonts w:ascii="Arial Narrow" w:hAnsi="Arial Narrow"/>
                <w:sz w:val="18"/>
                <w:szCs w:val="18"/>
              </w:rPr>
              <w:t>). A variety of 40-49 was associated with higher monthly consumption (OR=1.3</w:t>
            </w:r>
            <w:r>
              <w:rPr>
                <w:rFonts w:ascii="Arial Narrow" w:hAnsi="Arial Narrow"/>
                <w:sz w:val="18"/>
                <w:szCs w:val="18"/>
              </w:rPr>
              <w:t>1, p=0.35</w:t>
            </w:r>
            <w:r w:rsidRPr="00806C74">
              <w:rPr>
                <w:rFonts w:ascii="Arial Narrow" w:hAnsi="Arial Narrow"/>
                <w:sz w:val="18"/>
                <w:szCs w:val="18"/>
              </w:rPr>
              <w:t xml:space="preserve">) and ≥50 varieties was associated with </w:t>
            </w:r>
            <w:r>
              <w:rPr>
                <w:rFonts w:ascii="Arial Narrow" w:hAnsi="Arial Narrow"/>
                <w:sz w:val="18"/>
                <w:szCs w:val="18"/>
              </w:rPr>
              <w:t>higher daily consumption (OR=1.46, p=0.48</w:t>
            </w:r>
            <w:r w:rsidRPr="00806C74">
              <w:rPr>
                <w:rFonts w:ascii="Arial Narrow" w:hAnsi="Arial Narrow"/>
                <w:sz w:val="18"/>
                <w:szCs w:val="18"/>
              </w:rPr>
              <w:t xml:space="preserve">).   </w:t>
            </w:r>
          </w:p>
        </w:tc>
        <w:tc>
          <w:tcPr>
            <w:tcW w:w="992" w:type="dxa"/>
          </w:tcPr>
          <w:p w14:paraId="37804956" w14:textId="77777777" w:rsidR="00FA65D1" w:rsidRDefault="00FA65D1" w:rsidP="00554493">
            <w:pPr>
              <w:rPr>
                <w:rFonts w:ascii="Arial Narrow" w:hAnsi="Arial Narrow"/>
                <w:sz w:val="18"/>
                <w:szCs w:val="18"/>
              </w:rPr>
            </w:pPr>
          </w:p>
          <w:p w14:paraId="4F8A2DB3"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623EF8EC" wp14:editId="24E06801">
                  <wp:extent cx="524510" cy="189230"/>
                  <wp:effectExtent l="0" t="0" r="8890"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4510" cy="189230"/>
                          </a:xfrm>
                          <a:prstGeom prst="rect">
                            <a:avLst/>
                          </a:prstGeom>
                          <a:noFill/>
                        </pic:spPr>
                      </pic:pic>
                    </a:graphicData>
                  </a:graphic>
                </wp:inline>
              </w:drawing>
            </w:r>
          </w:p>
          <w:p w14:paraId="0308147B" w14:textId="77777777" w:rsidR="00FA65D1" w:rsidRDefault="00FA65D1" w:rsidP="00554493">
            <w:pPr>
              <w:rPr>
                <w:rFonts w:ascii="Arial Narrow" w:hAnsi="Arial Narrow"/>
                <w:sz w:val="18"/>
                <w:szCs w:val="18"/>
              </w:rPr>
            </w:pPr>
          </w:p>
          <w:p w14:paraId="68066E1A" w14:textId="77777777" w:rsidR="00FA65D1" w:rsidRDefault="00FA65D1" w:rsidP="00554493">
            <w:pPr>
              <w:rPr>
                <w:rFonts w:ascii="Arial Narrow" w:hAnsi="Arial Narrow"/>
                <w:sz w:val="18"/>
                <w:szCs w:val="18"/>
              </w:rPr>
            </w:pPr>
          </w:p>
          <w:p w14:paraId="59BAB6DC" w14:textId="77777777" w:rsidR="00FA65D1" w:rsidRDefault="00FA65D1" w:rsidP="00554493">
            <w:pPr>
              <w:rPr>
                <w:rFonts w:ascii="Arial Narrow" w:hAnsi="Arial Narrow"/>
                <w:sz w:val="18"/>
                <w:szCs w:val="18"/>
              </w:rPr>
            </w:pPr>
          </w:p>
          <w:p w14:paraId="6B05F77A" w14:textId="77777777" w:rsidR="00FA65D1" w:rsidRDefault="00FA65D1" w:rsidP="00554493">
            <w:pPr>
              <w:rPr>
                <w:rFonts w:ascii="Arial Narrow" w:hAnsi="Arial Narrow"/>
                <w:sz w:val="18"/>
                <w:szCs w:val="18"/>
              </w:rPr>
            </w:pPr>
          </w:p>
          <w:p w14:paraId="5EF3F031" w14:textId="77777777" w:rsidR="00FA65D1" w:rsidRDefault="00FA65D1" w:rsidP="00554493">
            <w:pPr>
              <w:rPr>
                <w:rFonts w:ascii="Arial Narrow" w:hAnsi="Arial Narrow"/>
                <w:sz w:val="18"/>
                <w:szCs w:val="18"/>
              </w:rPr>
            </w:pPr>
          </w:p>
          <w:p w14:paraId="4F525ECB" w14:textId="77777777" w:rsidR="00FA65D1" w:rsidRDefault="00FA65D1" w:rsidP="00554493">
            <w:pPr>
              <w:rPr>
                <w:rFonts w:ascii="Arial Narrow" w:hAnsi="Arial Narrow"/>
                <w:sz w:val="18"/>
                <w:szCs w:val="18"/>
              </w:rPr>
            </w:pPr>
          </w:p>
          <w:p w14:paraId="260B672B" w14:textId="77777777" w:rsidR="00FA65D1" w:rsidRDefault="00FA65D1" w:rsidP="00554493">
            <w:pPr>
              <w:rPr>
                <w:rFonts w:ascii="Arial Narrow" w:hAnsi="Arial Narrow"/>
                <w:sz w:val="18"/>
                <w:szCs w:val="18"/>
              </w:rPr>
            </w:pPr>
          </w:p>
          <w:p w14:paraId="1E8192CC"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5002A1EA" wp14:editId="100A66A7">
                  <wp:extent cx="280670" cy="255905"/>
                  <wp:effectExtent l="0" t="0" r="508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670" cy="255905"/>
                          </a:xfrm>
                          <a:prstGeom prst="rect">
                            <a:avLst/>
                          </a:prstGeom>
                          <a:noFill/>
                        </pic:spPr>
                      </pic:pic>
                    </a:graphicData>
                  </a:graphic>
                </wp:inline>
              </w:drawing>
            </w:r>
          </w:p>
          <w:p w14:paraId="6BE95C19" w14:textId="77777777" w:rsidR="00FA65D1" w:rsidRDefault="00FA65D1" w:rsidP="00554493">
            <w:pPr>
              <w:rPr>
                <w:rFonts w:ascii="Arial Narrow" w:hAnsi="Arial Narrow"/>
                <w:sz w:val="18"/>
                <w:szCs w:val="18"/>
              </w:rPr>
            </w:pPr>
            <w:r>
              <w:rPr>
                <w:rFonts w:ascii="Arial Narrow" w:hAnsi="Arial Narrow"/>
                <w:sz w:val="18"/>
                <w:szCs w:val="18"/>
              </w:rPr>
              <w:t xml:space="preserve"> </w:t>
            </w:r>
          </w:p>
          <w:p w14:paraId="727F0990" w14:textId="77777777" w:rsidR="00FA65D1" w:rsidRDefault="00FA65D1" w:rsidP="00554493">
            <w:pPr>
              <w:rPr>
                <w:rFonts w:ascii="Arial Narrow" w:hAnsi="Arial Narrow"/>
                <w:sz w:val="18"/>
                <w:szCs w:val="18"/>
              </w:rPr>
            </w:pPr>
          </w:p>
          <w:p w14:paraId="0E9EDB77" w14:textId="77777777" w:rsidR="00FA65D1" w:rsidRDefault="00FA65D1" w:rsidP="00554493">
            <w:pPr>
              <w:rPr>
                <w:rFonts w:ascii="Arial Narrow" w:hAnsi="Arial Narrow"/>
                <w:sz w:val="18"/>
                <w:szCs w:val="18"/>
              </w:rPr>
            </w:pPr>
          </w:p>
          <w:p w14:paraId="7F562B55" w14:textId="77777777" w:rsidR="00FA65D1" w:rsidRPr="00996A55" w:rsidRDefault="00FA65D1" w:rsidP="00554493">
            <w:pPr>
              <w:rPr>
                <w:rFonts w:ascii="Arial Narrow" w:hAnsi="Arial Narrow"/>
                <w:sz w:val="18"/>
                <w:szCs w:val="18"/>
              </w:rPr>
            </w:pPr>
          </w:p>
          <w:p w14:paraId="27C96A8B" w14:textId="77777777" w:rsidR="00FA65D1" w:rsidRPr="00996A55" w:rsidRDefault="00FA65D1" w:rsidP="00554493">
            <w:pPr>
              <w:rPr>
                <w:rFonts w:ascii="Arial Narrow" w:hAnsi="Arial Narrow"/>
                <w:sz w:val="18"/>
                <w:szCs w:val="18"/>
              </w:rPr>
            </w:pPr>
          </w:p>
        </w:tc>
        <w:tc>
          <w:tcPr>
            <w:tcW w:w="709" w:type="dxa"/>
          </w:tcPr>
          <w:p w14:paraId="75092A57" w14:textId="77777777" w:rsidR="00FA65D1" w:rsidRPr="00996A55" w:rsidRDefault="00FA65D1" w:rsidP="00554493">
            <w:pPr>
              <w:rPr>
                <w:rFonts w:ascii="Arial Narrow" w:hAnsi="Arial Narrow"/>
                <w:sz w:val="18"/>
                <w:szCs w:val="18"/>
              </w:rPr>
            </w:pPr>
            <w:r>
              <w:rPr>
                <w:rFonts w:ascii="Arial Narrow" w:hAnsi="Arial Narrow"/>
                <w:sz w:val="18"/>
                <w:szCs w:val="18"/>
              </w:rPr>
              <w:t>Mod</w:t>
            </w:r>
          </w:p>
        </w:tc>
      </w:tr>
    </w:tbl>
    <w:p w14:paraId="4AE3E74B" w14:textId="77777777" w:rsidR="00FA65D1" w:rsidRDefault="00FA65D1" w:rsidP="00FA65D1">
      <w:pPr>
        <w:ind w:left="-426"/>
        <w:rPr>
          <w:rFonts w:ascii="Arial Narrow" w:hAnsi="Arial Narrow"/>
          <w:sz w:val="18"/>
        </w:rPr>
      </w:pPr>
      <w:r>
        <w:rPr>
          <w:rFonts w:ascii="Arial Narrow" w:hAnsi="Arial Narrow"/>
          <w:b/>
          <w:noProof/>
          <w:sz w:val="18"/>
          <w:lang w:eastAsia="en-GB"/>
        </w:rPr>
        <mc:AlternateContent>
          <mc:Choice Requires="wps">
            <w:drawing>
              <wp:anchor distT="0" distB="0" distL="114300" distR="114300" simplePos="0" relativeHeight="251747328" behindDoc="0" locked="0" layoutInCell="1" allowOverlap="1" wp14:anchorId="7A10C392" wp14:editId="702BAD00">
                <wp:simplePos x="0" y="0"/>
                <wp:positionH relativeFrom="column">
                  <wp:posOffset>6810375</wp:posOffset>
                </wp:positionH>
                <wp:positionV relativeFrom="paragraph">
                  <wp:posOffset>12065</wp:posOffset>
                </wp:positionV>
                <wp:extent cx="228600" cy="133350"/>
                <wp:effectExtent l="19050" t="19050" r="19050" b="38100"/>
                <wp:wrapNone/>
                <wp:docPr id="153" name="Flowchart: Decision 153"/>
                <wp:cNvGraphicFramePr/>
                <a:graphic xmlns:a="http://schemas.openxmlformats.org/drawingml/2006/main">
                  <a:graphicData uri="http://schemas.microsoft.com/office/word/2010/wordprocessingShape">
                    <wps:wsp>
                      <wps:cNvSpPr/>
                      <wps:spPr>
                        <a:xfrm>
                          <a:off x="0" y="0"/>
                          <a:ext cx="228600" cy="133350"/>
                        </a:xfrm>
                        <a:prstGeom prst="flowChartDecision">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A10CDD" id="_x0000_t110" coordsize="21600,21600" o:spt="110" path="m10800,l,10800,10800,21600,21600,10800xe">
                <v:stroke joinstyle="miter"/>
                <v:path gradientshapeok="t" o:connecttype="rect" textboxrect="5400,5400,16200,16200"/>
              </v:shapetype>
              <v:shape id="Flowchart: Decision 153" o:spid="_x0000_s1026" type="#_x0000_t110" style="position:absolute;margin-left:536.25pt;margin-top:.95pt;width:18pt;height:10.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" filled="f" strokecolor="#5b9bd5 [3204]" strokeweight="1pt"/>
            </w:pict>
          </mc:Fallback>
        </mc:AlternateContent>
      </w:r>
      <w:r w:rsidRPr="00F85BD0">
        <w:rPr>
          <w:rFonts w:ascii="Arial Narrow" w:hAnsi="Arial Narrow"/>
          <w:b/>
          <w:sz w:val="18"/>
        </w:rPr>
        <w:t>Result summary:</w:t>
      </w:r>
      <w:r>
        <w:rPr>
          <w:b/>
        </w:rPr>
        <w:t xml:space="preserve"> </w:t>
      </w:r>
      <w:r w:rsidRPr="00F85BD0">
        <w:rPr>
          <w:rFonts w:ascii="Arial Narrow" w:hAnsi="Arial Narrow"/>
          <w:sz w:val="18"/>
        </w:rPr>
        <w:t>Direction of result, significance level</w:t>
      </w:r>
      <w:r>
        <w:rPr>
          <w:rFonts w:ascii="Arial Narrow" w:hAnsi="Arial Narrow"/>
          <w:sz w:val="18"/>
        </w:rPr>
        <w:t xml:space="preserve"> (</w:t>
      </w:r>
      <w:r w:rsidRPr="00164E05">
        <w:rPr>
          <w:b/>
          <w:noProof/>
          <w:lang w:eastAsia="en-GB"/>
        </w:rPr>
        <w:drawing>
          <wp:inline distT="0" distB="0" distL="0" distR="0" wp14:anchorId="5698C7AB" wp14:editId="3E30CFE6">
            <wp:extent cx="140335" cy="14033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Pr="00654F84">
        <w:rPr>
          <w:rFonts w:ascii="Arial Narrow" w:hAnsi="Arial Narrow"/>
          <w:b/>
          <w:sz w:val="18"/>
        </w:rPr>
        <w:t xml:space="preserve"> </w:t>
      </w:r>
      <w:r w:rsidRPr="00654F84">
        <w:rPr>
          <w:rFonts w:ascii="Arial Narrow" w:hAnsi="Arial Narrow"/>
          <w:sz w:val="18"/>
        </w:rPr>
        <w:t>Positive result p&lt;0.05;</w:t>
      </w:r>
      <w:r w:rsidRPr="00654F84">
        <w:rPr>
          <w:rFonts w:ascii="Arial Narrow" w:hAnsi="Arial Narrow"/>
          <w:b/>
          <w:sz w:val="18"/>
        </w:rPr>
        <w:t xml:space="preserve">    </w:t>
      </w:r>
      <w:r w:rsidRPr="00164E05">
        <w:rPr>
          <w:b/>
          <w:noProof/>
          <w:lang w:eastAsia="en-GB"/>
        </w:rPr>
        <w:drawing>
          <wp:inline distT="0" distB="0" distL="0" distR="0" wp14:anchorId="71A49028" wp14:editId="513B340F">
            <wp:extent cx="133985" cy="14033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inline>
        </w:drawing>
      </w:r>
      <w:r w:rsidRPr="00654F84">
        <w:rPr>
          <w:rFonts w:ascii="Arial Narrow" w:hAnsi="Arial Narrow"/>
          <w:b/>
          <w:sz w:val="18"/>
        </w:rPr>
        <w:t xml:space="preserve"> </w:t>
      </w:r>
      <w:r w:rsidRPr="00654F84">
        <w:rPr>
          <w:rFonts w:ascii="Arial Narrow" w:hAnsi="Arial Narrow"/>
          <w:sz w:val="18"/>
        </w:rPr>
        <w:t>Positive result p&gt;0.05;</w:t>
      </w:r>
      <w:r w:rsidRPr="00654F84">
        <w:rPr>
          <w:rFonts w:ascii="Arial Narrow" w:hAnsi="Arial Narrow"/>
          <w:b/>
          <w:sz w:val="18"/>
        </w:rPr>
        <w:t xml:space="preserve">  </w:t>
      </w:r>
      <w:r w:rsidRPr="00164E05">
        <w:rPr>
          <w:b/>
          <w:noProof/>
          <w:lang w:eastAsia="en-GB"/>
        </w:rPr>
        <w:drawing>
          <wp:inline distT="0" distB="0" distL="0" distR="0" wp14:anchorId="67490215" wp14:editId="76E1C946">
            <wp:extent cx="140335" cy="14033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Pr="00654F84">
        <w:rPr>
          <w:rFonts w:ascii="Arial Narrow" w:hAnsi="Arial Narrow"/>
          <w:b/>
          <w:sz w:val="18"/>
        </w:rPr>
        <w:t xml:space="preserve"> </w:t>
      </w:r>
      <w:r w:rsidRPr="00654F84">
        <w:rPr>
          <w:rFonts w:ascii="Arial Narrow" w:hAnsi="Arial Narrow"/>
          <w:sz w:val="18"/>
        </w:rPr>
        <w:t>Negative result p&lt;0.05</w:t>
      </w:r>
      <w:r w:rsidRPr="00654F84">
        <w:rPr>
          <w:rFonts w:ascii="Arial Narrow" w:hAnsi="Arial Narrow"/>
          <w:b/>
          <w:sz w:val="18"/>
        </w:rPr>
        <w:t xml:space="preserve">;    </w:t>
      </w:r>
      <w:r w:rsidRPr="00164E05">
        <w:rPr>
          <w:noProof/>
          <w:lang w:eastAsia="en-GB"/>
        </w:rPr>
        <w:drawing>
          <wp:inline distT="0" distB="0" distL="0" distR="0" wp14:anchorId="4EF386FA" wp14:editId="6F8E0B18">
            <wp:extent cx="140335" cy="1403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Pr>
          <w:rFonts w:ascii="Arial Narrow" w:hAnsi="Arial Narrow"/>
          <w:b/>
          <w:sz w:val="18"/>
        </w:rPr>
        <w:t xml:space="preserve"> </w:t>
      </w:r>
      <w:r w:rsidRPr="00654F84">
        <w:rPr>
          <w:rFonts w:ascii="Arial Narrow" w:hAnsi="Arial Narrow"/>
          <w:sz w:val="18"/>
        </w:rPr>
        <w:t>Negative result p&gt;0.05</w:t>
      </w:r>
      <w:r>
        <w:rPr>
          <w:rFonts w:ascii="Arial Narrow" w:hAnsi="Arial Narrow"/>
          <w:sz w:val="18"/>
        </w:rPr>
        <w:t xml:space="preserve">; </w:t>
      </w:r>
      <w:r>
        <w:rPr>
          <w:rFonts w:ascii="Arial Narrow" w:hAnsi="Arial Narrow"/>
          <w:sz w:val="18"/>
        </w:rPr>
        <w:tab/>
        <w:t xml:space="preserve">          Direction inconsistent)</w:t>
      </w:r>
      <w:r w:rsidRPr="00F85BD0">
        <w:rPr>
          <w:rFonts w:ascii="Arial Narrow" w:hAnsi="Arial Narrow"/>
          <w:sz w:val="18"/>
        </w:rPr>
        <w:t xml:space="preserve"> &amp; health rating of exposure;</w:t>
      </w:r>
      <w:r>
        <w:t xml:space="preserve">  </w:t>
      </w:r>
      <w:r>
        <w:rPr>
          <w:rFonts w:ascii="Arial Narrow" w:hAnsi="Arial Narrow"/>
          <w:b/>
          <w:sz w:val="18"/>
        </w:rPr>
        <w:t xml:space="preserve">SES: </w:t>
      </w:r>
      <w:r>
        <w:rPr>
          <w:rFonts w:ascii="Arial Narrow" w:hAnsi="Arial Narrow"/>
          <w:sz w:val="18"/>
        </w:rPr>
        <w:t>Socio-e</w:t>
      </w:r>
      <w:r w:rsidRPr="00964B6C">
        <w:rPr>
          <w:rFonts w:ascii="Arial Narrow" w:hAnsi="Arial Narrow"/>
          <w:sz w:val="18"/>
        </w:rPr>
        <w:t>conomic Status</w:t>
      </w:r>
      <w:r>
        <w:rPr>
          <w:rFonts w:ascii="Arial Narrow" w:hAnsi="Arial Narrow"/>
          <w:b/>
          <w:sz w:val="18"/>
        </w:rPr>
        <w:t xml:space="preserve">; F: </w:t>
      </w:r>
      <w:r w:rsidRPr="00F23641">
        <w:rPr>
          <w:rFonts w:ascii="Arial Narrow" w:hAnsi="Arial Narrow"/>
          <w:sz w:val="18"/>
        </w:rPr>
        <w:t>Fruit</w:t>
      </w:r>
      <w:r>
        <w:rPr>
          <w:rFonts w:ascii="Arial Narrow" w:hAnsi="Arial Narrow"/>
          <w:b/>
          <w:sz w:val="18"/>
        </w:rPr>
        <w:t xml:space="preserve">; V: </w:t>
      </w:r>
      <w:r w:rsidRPr="00F23641">
        <w:rPr>
          <w:rFonts w:ascii="Arial Narrow" w:hAnsi="Arial Narrow"/>
          <w:sz w:val="18"/>
        </w:rPr>
        <w:t>Vegetables</w:t>
      </w:r>
      <w:r>
        <w:rPr>
          <w:rFonts w:ascii="Arial Narrow" w:hAnsi="Arial Narrow"/>
          <w:b/>
          <w:sz w:val="18"/>
        </w:rPr>
        <w:t>;</w:t>
      </w:r>
      <w:r w:rsidRPr="00964B6C">
        <w:rPr>
          <w:rFonts w:ascii="Arial Narrow" w:hAnsi="Arial Narrow"/>
          <w:b/>
          <w:sz w:val="18"/>
        </w:rPr>
        <w:t xml:space="preserve"> F&amp;V: </w:t>
      </w:r>
      <w:r w:rsidRPr="00964B6C">
        <w:rPr>
          <w:rFonts w:ascii="Arial Narrow" w:hAnsi="Arial Narrow"/>
          <w:sz w:val="18"/>
        </w:rPr>
        <w:t>Fruit and vegetables</w:t>
      </w:r>
      <w:r>
        <w:rPr>
          <w:rFonts w:ascii="Arial Narrow" w:hAnsi="Arial Narrow"/>
          <w:sz w:val="18"/>
        </w:rPr>
        <w:t xml:space="preserve">; </w:t>
      </w:r>
      <w:r w:rsidRPr="00964B6C">
        <w:rPr>
          <w:rFonts w:ascii="Arial Narrow" w:hAnsi="Arial Narrow"/>
          <w:b/>
          <w:sz w:val="18"/>
        </w:rPr>
        <w:t>WIC</w:t>
      </w:r>
      <w:r w:rsidRPr="00964B6C">
        <w:rPr>
          <w:rFonts w:ascii="Arial Narrow" w:hAnsi="Arial Narrow"/>
          <w:sz w:val="18"/>
        </w:rPr>
        <w:t xml:space="preserve">: Women, Infants, Children; </w:t>
      </w:r>
      <w:r w:rsidRPr="00964B6C">
        <w:rPr>
          <w:rFonts w:ascii="Arial Narrow" w:hAnsi="Arial Narrow"/>
          <w:b/>
          <w:sz w:val="18"/>
        </w:rPr>
        <w:t>SNAP</w:t>
      </w:r>
      <w:r w:rsidRPr="00964B6C">
        <w:rPr>
          <w:rFonts w:ascii="Arial Narrow" w:hAnsi="Arial Narrow"/>
          <w:sz w:val="18"/>
        </w:rPr>
        <w:t>: Supplement</w:t>
      </w:r>
      <w:r>
        <w:rPr>
          <w:rFonts w:ascii="Arial Narrow" w:hAnsi="Arial Narrow"/>
          <w:sz w:val="18"/>
        </w:rPr>
        <w:t>al Nutrition Assistance Program</w:t>
      </w:r>
      <w:r w:rsidRPr="00FB72BA">
        <w:t>;</w:t>
      </w:r>
      <w:r>
        <w:t xml:space="preserve"> </w:t>
      </w:r>
      <w:r w:rsidRPr="00FB72BA">
        <w:rPr>
          <w:rFonts w:ascii="Arial Narrow" w:hAnsi="Arial Narrow"/>
          <w:b/>
          <w:sz w:val="18"/>
        </w:rPr>
        <w:t>SSB</w:t>
      </w:r>
      <w:r>
        <w:rPr>
          <w:rFonts w:ascii="Arial Narrow" w:hAnsi="Arial Narrow"/>
          <w:b/>
          <w:sz w:val="18"/>
        </w:rPr>
        <w:t>s</w:t>
      </w:r>
      <w:r w:rsidRPr="00FB72BA">
        <w:rPr>
          <w:rFonts w:ascii="Arial Narrow" w:hAnsi="Arial Narrow"/>
          <w:b/>
          <w:sz w:val="18"/>
        </w:rPr>
        <w:t>:</w:t>
      </w:r>
      <w:r w:rsidRPr="00FB72BA">
        <w:rPr>
          <w:rFonts w:ascii="Arial Narrow" w:hAnsi="Arial Narrow"/>
          <w:sz w:val="18"/>
        </w:rPr>
        <w:t xml:space="preserve"> Sugar Sweetened Beverages</w:t>
      </w:r>
      <w:r>
        <w:rPr>
          <w:rFonts w:ascii="Arial Narrow" w:hAnsi="Arial Narrow"/>
          <w:sz w:val="18"/>
        </w:rPr>
        <w:t>;</w:t>
      </w:r>
      <w:r>
        <w:rPr>
          <w:b/>
        </w:rPr>
        <w:t xml:space="preserve"> </w:t>
      </w:r>
      <w:r w:rsidRPr="00F23641">
        <w:rPr>
          <w:rFonts w:ascii="Arial Narrow" w:hAnsi="Arial Narrow"/>
          <w:b/>
          <w:sz w:val="18"/>
        </w:rPr>
        <w:t>A:</w:t>
      </w:r>
      <w:r w:rsidRPr="00F23641">
        <w:rPr>
          <w:rFonts w:ascii="Arial Narrow" w:hAnsi="Arial Narrow"/>
          <w:sz w:val="18"/>
        </w:rPr>
        <w:t xml:space="preserve"> Availability; </w:t>
      </w:r>
      <w:r>
        <w:rPr>
          <w:rFonts w:ascii="Arial Narrow" w:hAnsi="Arial Narrow"/>
          <w:b/>
          <w:sz w:val="18"/>
        </w:rPr>
        <w:t>Av</w:t>
      </w:r>
      <w:r w:rsidRPr="00F23641">
        <w:rPr>
          <w:rFonts w:ascii="Arial Narrow" w:hAnsi="Arial Narrow"/>
          <w:b/>
          <w:sz w:val="18"/>
        </w:rPr>
        <w:t>:</w:t>
      </w:r>
      <w:r w:rsidRPr="00F23641">
        <w:rPr>
          <w:rFonts w:ascii="Arial Narrow" w:hAnsi="Arial Narrow"/>
          <w:sz w:val="18"/>
        </w:rPr>
        <w:t xml:space="preserve"> Variety as part of availability; </w:t>
      </w:r>
      <w:r w:rsidRPr="00F23641">
        <w:rPr>
          <w:rFonts w:ascii="Arial Narrow" w:hAnsi="Arial Narrow"/>
          <w:b/>
          <w:sz w:val="18"/>
        </w:rPr>
        <w:t>P:</w:t>
      </w:r>
      <w:r w:rsidRPr="00F23641">
        <w:rPr>
          <w:rFonts w:ascii="Arial Narrow" w:hAnsi="Arial Narrow"/>
          <w:sz w:val="18"/>
        </w:rPr>
        <w:t xml:space="preserve"> Positioning; </w:t>
      </w:r>
      <w:r w:rsidRPr="00806C74">
        <w:rPr>
          <w:rFonts w:ascii="Arial Narrow" w:hAnsi="Arial Narrow"/>
          <w:b/>
          <w:sz w:val="18"/>
        </w:rPr>
        <w:t>OR:</w:t>
      </w:r>
      <w:r>
        <w:rPr>
          <w:rFonts w:ascii="Arial Narrow" w:hAnsi="Arial Narrow"/>
          <w:sz w:val="18"/>
        </w:rPr>
        <w:t xml:space="preserve"> Odds Ratio</w:t>
      </w:r>
    </w:p>
    <w:p w14:paraId="242D0CE0" w14:textId="77777777" w:rsidR="00FA65D1" w:rsidRDefault="00FA65D1" w:rsidP="00FA65D1">
      <w:pPr>
        <w:rPr>
          <w:b/>
        </w:rPr>
      </w:pPr>
      <w:r w:rsidRPr="008E6304">
        <w:rPr>
          <w:b/>
        </w:rPr>
        <w:lastRenderedPageBreak/>
        <w:t xml:space="preserve">Table </w:t>
      </w:r>
      <w:r>
        <w:rPr>
          <w:b/>
        </w:rPr>
        <w:t>S6</w:t>
      </w:r>
      <w:r w:rsidRPr="008E6304">
        <w:rPr>
          <w:b/>
        </w:rPr>
        <w:t>: Summary</w:t>
      </w:r>
      <w:r>
        <w:rPr>
          <w:b/>
        </w:rPr>
        <w:t xml:space="preserve"> Table</w:t>
      </w:r>
      <w:r w:rsidRPr="008E6304">
        <w:rPr>
          <w:b/>
        </w:rPr>
        <w:t xml:space="preserve"> of </w:t>
      </w:r>
      <w:r>
        <w:rPr>
          <w:b/>
        </w:rPr>
        <w:t>Intervention Studies</w:t>
      </w:r>
    </w:p>
    <w:tbl>
      <w:tblPr>
        <w:tblStyle w:val="TableGrid"/>
        <w:tblW w:w="16019" w:type="dxa"/>
        <w:tblInd w:w="-998" w:type="dxa"/>
        <w:tblLayout w:type="fixed"/>
        <w:tblLook w:val="04A0" w:firstRow="1" w:lastRow="0" w:firstColumn="1" w:lastColumn="0" w:noHBand="0" w:noVBand="1"/>
      </w:tblPr>
      <w:tblGrid>
        <w:gridCol w:w="993"/>
        <w:gridCol w:w="1134"/>
        <w:gridCol w:w="1560"/>
        <w:gridCol w:w="1701"/>
        <w:gridCol w:w="1275"/>
        <w:gridCol w:w="2694"/>
        <w:gridCol w:w="1701"/>
        <w:gridCol w:w="3402"/>
        <w:gridCol w:w="992"/>
        <w:gridCol w:w="567"/>
      </w:tblGrid>
      <w:tr w:rsidR="00FA65D1" w:rsidRPr="000C6EA0" w14:paraId="185CB2F1" w14:textId="77777777" w:rsidTr="00554493">
        <w:trPr>
          <w:trHeight w:val="677"/>
          <w:tblHeader/>
        </w:trPr>
        <w:tc>
          <w:tcPr>
            <w:tcW w:w="993" w:type="dxa"/>
            <w:shd w:val="clear" w:color="auto" w:fill="D9D9D9" w:themeFill="background1" w:themeFillShade="D9"/>
          </w:tcPr>
          <w:p w14:paraId="6F53C50A" w14:textId="77777777" w:rsidR="00FA65D1" w:rsidRPr="000C6EA0" w:rsidRDefault="00FA65D1" w:rsidP="00554493">
            <w:pPr>
              <w:jc w:val="center"/>
              <w:rPr>
                <w:rFonts w:ascii="Arial Narrow" w:hAnsi="Arial Narrow"/>
                <w:b/>
                <w:sz w:val="18"/>
                <w:szCs w:val="18"/>
              </w:rPr>
            </w:pPr>
            <w:r w:rsidRPr="000C6EA0">
              <w:rPr>
                <w:rFonts w:ascii="Arial Narrow" w:hAnsi="Arial Narrow"/>
                <w:b/>
                <w:sz w:val="18"/>
                <w:szCs w:val="18"/>
              </w:rPr>
              <w:t>Author, Year, Country</w:t>
            </w:r>
          </w:p>
        </w:tc>
        <w:tc>
          <w:tcPr>
            <w:tcW w:w="1134" w:type="dxa"/>
            <w:shd w:val="clear" w:color="auto" w:fill="D9D9D9" w:themeFill="background1" w:themeFillShade="D9"/>
          </w:tcPr>
          <w:p w14:paraId="7BBAFE66" w14:textId="77777777" w:rsidR="00FA65D1" w:rsidRPr="000C6EA0" w:rsidRDefault="00FA65D1" w:rsidP="00554493">
            <w:pPr>
              <w:jc w:val="center"/>
              <w:rPr>
                <w:rFonts w:ascii="Arial Narrow" w:hAnsi="Arial Narrow"/>
                <w:b/>
                <w:sz w:val="18"/>
                <w:szCs w:val="18"/>
              </w:rPr>
            </w:pPr>
            <w:r w:rsidRPr="000C6EA0">
              <w:rPr>
                <w:rFonts w:ascii="Arial Narrow" w:hAnsi="Arial Narrow"/>
                <w:b/>
                <w:sz w:val="18"/>
                <w:szCs w:val="18"/>
              </w:rPr>
              <w:t xml:space="preserve">Study Design </w:t>
            </w:r>
          </w:p>
        </w:tc>
        <w:tc>
          <w:tcPr>
            <w:tcW w:w="1560" w:type="dxa"/>
            <w:shd w:val="clear" w:color="auto" w:fill="D9D9D9" w:themeFill="background1" w:themeFillShade="D9"/>
          </w:tcPr>
          <w:p w14:paraId="4FBE934D" w14:textId="77777777" w:rsidR="00FA65D1" w:rsidRPr="000C6EA0" w:rsidRDefault="00FA65D1" w:rsidP="00554493">
            <w:pPr>
              <w:jc w:val="center"/>
              <w:rPr>
                <w:rFonts w:ascii="Arial Narrow" w:hAnsi="Arial Narrow"/>
                <w:b/>
                <w:sz w:val="18"/>
                <w:szCs w:val="18"/>
              </w:rPr>
            </w:pPr>
            <w:r w:rsidRPr="000C6EA0">
              <w:rPr>
                <w:rFonts w:ascii="Arial Narrow" w:hAnsi="Arial Narrow"/>
                <w:b/>
                <w:sz w:val="18"/>
                <w:szCs w:val="18"/>
              </w:rPr>
              <w:t>Setting</w:t>
            </w:r>
          </w:p>
        </w:tc>
        <w:tc>
          <w:tcPr>
            <w:tcW w:w="1701" w:type="dxa"/>
            <w:shd w:val="clear" w:color="auto" w:fill="D9D9D9" w:themeFill="background1" w:themeFillShade="D9"/>
          </w:tcPr>
          <w:p w14:paraId="5D25E1BD" w14:textId="77777777" w:rsidR="00FA65D1" w:rsidRPr="000C6EA0" w:rsidRDefault="00FA65D1" w:rsidP="00554493">
            <w:pPr>
              <w:jc w:val="center"/>
              <w:rPr>
                <w:rFonts w:ascii="Arial Narrow" w:hAnsi="Arial Narrow"/>
                <w:b/>
                <w:sz w:val="18"/>
                <w:szCs w:val="18"/>
              </w:rPr>
            </w:pPr>
            <w:r w:rsidRPr="000C6EA0">
              <w:rPr>
                <w:rFonts w:ascii="Arial Narrow" w:hAnsi="Arial Narrow"/>
                <w:b/>
                <w:sz w:val="18"/>
                <w:szCs w:val="18"/>
              </w:rPr>
              <w:t>Participant Sample</w:t>
            </w:r>
          </w:p>
        </w:tc>
        <w:tc>
          <w:tcPr>
            <w:tcW w:w="1275" w:type="dxa"/>
            <w:shd w:val="clear" w:color="auto" w:fill="D9D9D9" w:themeFill="background1" w:themeFillShade="D9"/>
          </w:tcPr>
          <w:p w14:paraId="1151F7AA" w14:textId="77777777" w:rsidR="00FA65D1" w:rsidRPr="000C6EA0" w:rsidRDefault="00FA65D1" w:rsidP="00554493">
            <w:pPr>
              <w:jc w:val="center"/>
              <w:rPr>
                <w:rFonts w:ascii="Arial Narrow" w:hAnsi="Arial Narrow"/>
                <w:b/>
                <w:sz w:val="18"/>
                <w:szCs w:val="18"/>
              </w:rPr>
            </w:pPr>
            <w:r w:rsidRPr="000C6EA0">
              <w:rPr>
                <w:rFonts w:ascii="Arial Narrow" w:hAnsi="Arial Narrow"/>
                <w:b/>
                <w:sz w:val="18"/>
                <w:szCs w:val="18"/>
              </w:rPr>
              <w:t>Placement Strategy</w:t>
            </w:r>
          </w:p>
        </w:tc>
        <w:tc>
          <w:tcPr>
            <w:tcW w:w="2694" w:type="dxa"/>
            <w:shd w:val="clear" w:color="auto" w:fill="D9D9D9" w:themeFill="background1" w:themeFillShade="D9"/>
          </w:tcPr>
          <w:p w14:paraId="1096ECBC" w14:textId="77777777" w:rsidR="00FA65D1" w:rsidRPr="000C6EA0" w:rsidRDefault="00FA65D1" w:rsidP="00554493">
            <w:pPr>
              <w:jc w:val="center"/>
              <w:rPr>
                <w:rFonts w:ascii="Arial Narrow" w:hAnsi="Arial Narrow"/>
                <w:b/>
                <w:sz w:val="18"/>
                <w:szCs w:val="18"/>
              </w:rPr>
            </w:pPr>
            <w:r w:rsidRPr="000C6EA0">
              <w:rPr>
                <w:rFonts w:ascii="Arial Narrow" w:hAnsi="Arial Narrow"/>
                <w:b/>
                <w:sz w:val="18"/>
                <w:szCs w:val="18"/>
              </w:rPr>
              <w:t>Intervention Description</w:t>
            </w:r>
          </w:p>
        </w:tc>
        <w:tc>
          <w:tcPr>
            <w:tcW w:w="1701" w:type="dxa"/>
            <w:shd w:val="clear" w:color="auto" w:fill="D9D9D9" w:themeFill="background1" w:themeFillShade="D9"/>
          </w:tcPr>
          <w:p w14:paraId="09048FB6" w14:textId="77777777" w:rsidR="00FA65D1" w:rsidRPr="000C6EA0" w:rsidRDefault="00FA65D1" w:rsidP="00554493">
            <w:pPr>
              <w:jc w:val="center"/>
              <w:rPr>
                <w:rFonts w:ascii="Arial Narrow" w:hAnsi="Arial Narrow"/>
                <w:b/>
                <w:sz w:val="18"/>
                <w:szCs w:val="18"/>
              </w:rPr>
            </w:pPr>
            <w:r w:rsidRPr="000C6EA0">
              <w:rPr>
                <w:rFonts w:ascii="Arial Narrow" w:hAnsi="Arial Narrow"/>
                <w:b/>
                <w:sz w:val="18"/>
                <w:szCs w:val="18"/>
              </w:rPr>
              <w:t>Outcome Measure</w:t>
            </w:r>
          </w:p>
        </w:tc>
        <w:tc>
          <w:tcPr>
            <w:tcW w:w="3402" w:type="dxa"/>
            <w:shd w:val="clear" w:color="auto" w:fill="D9D9D9" w:themeFill="background1" w:themeFillShade="D9"/>
          </w:tcPr>
          <w:p w14:paraId="0F0A016D" w14:textId="77777777" w:rsidR="00FA65D1" w:rsidRPr="000C6EA0" w:rsidRDefault="00FA65D1" w:rsidP="00554493">
            <w:pPr>
              <w:jc w:val="center"/>
              <w:rPr>
                <w:rFonts w:ascii="Arial Narrow" w:hAnsi="Arial Narrow"/>
                <w:b/>
                <w:sz w:val="18"/>
                <w:szCs w:val="18"/>
              </w:rPr>
            </w:pPr>
            <w:r w:rsidRPr="000C6EA0">
              <w:rPr>
                <w:rFonts w:ascii="Arial Narrow" w:hAnsi="Arial Narrow"/>
                <w:b/>
                <w:sz w:val="18"/>
                <w:szCs w:val="18"/>
              </w:rPr>
              <w:t>Key Findings</w:t>
            </w:r>
          </w:p>
        </w:tc>
        <w:tc>
          <w:tcPr>
            <w:tcW w:w="992" w:type="dxa"/>
            <w:shd w:val="clear" w:color="auto" w:fill="D9D9D9" w:themeFill="background1" w:themeFillShade="D9"/>
          </w:tcPr>
          <w:p w14:paraId="0DE570F1" w14:textId="77777777" w:rsidR="00FA65D1" w:rsidRPr="000C6EA0" w:rsidRDefault="00FA65D1" w:rsidP="00554493">
            <w:pPr>
              <w:jc w:val="center"/>
              <w:rPr>
                <w:rFonts w:ascii="Arial Narrow" w:hAnsi="Arial Narrow"/>
                <w:b/>
                <w:sz w:val="18"/>
                <w:szCs w:val="18"/>
              </w:rPr>
            </w:pPr>
            <w:r w:rsidRPr="000C6EA0">
              <w:rPr>
                <w:rFonts w:ascii="Arial Narrow" w:hAnsi="Arial Narrow"/>
                <w:b/>
                <w:sz w:val="18"/>
                <w:szCs w:val="18"/>
              </w:rPr>
              <w:t xml:space="preserve">Effect </w:t>
            </w:r>
            <w:r w:rsidRPr="000C6EA0">
              <w:rPr>
                <w:rFonts w:ascii="Arial Narrow" w:hAnsi="Arial Narrow"/>
                <w:b/>
                <w:sz w:val="18"/>
                <w:szCs w:val="18"/>
              </w:rPr>
              <w:br/>
              <w:t>Summary*</w:t>
            </w:r>
          </w:p>
        </w:tc>
        <w:tc>
          <w:tcPr>
            <w:tcW w:w="567" w:type="dxa"/>
            <w:shd w:val="clear" w:color="auto" w:fill="D9D9D9" w:themeFill="background1" w:themeFillShade="D9"/>
          </w:tcPr>
          <w:p w14:paraId="362A85D3" w14:textId="77777777" w:rsidR="00FA65D1" w:rsidRPr="000C6EA0" w:rsidRDefault="00FA65D1" w:rsidP="00554493">
            <w:pPr>
              <w:jc w:val="center"/>
              <w:rPr>
                <w:rFonts w:ascii="Arial Narrow" w:hAnsi="Arial Narrow"/>
                <w:b/>
                <w:sz w:val="18"/>
                <w:szCs w:val="18"/>
              </w:rPr>
            </w:pPr>
            <w:r w:rsidRPr="000C6EA0">
              <w:rPr>
                <w:rFonts w:ascii="Arial Narrow" w:hAnsi="Arial Narrow"/>
                <w:b/>
                <w:sz w:val="18"/>
                <w:szCs w:val="18"/>
              </w:rPr>
              <w:t>Risk of Bias</w:t>
            </w:r>
          </w:p>
        </w:tc>
      </w:tr>
      <w:tr w:rsidR="00FA65D1" w:rsidRPr="000C6EA0" w14:paraId="23D7A299" w14:textId="77777777" w:rsidTr="00554493">
        <w:trPr>
          <w:trHeight w:val="2210"/>
        </w:trPr>
        <w:tc>
          <w:tcPr>
            <w:tcW w:w="993" w:type="dxa"/>
          </w:tcPr>
          <w:p w14:paraId="37497F60" w14:textId="77777777" w:rsidR="00FA65D1" w:rsidRDefault="00FA65D1" w:rsidP="00554493">
            <w:pPr>
              <w:rPr>
                <w:rFonts w:ascii="Arial Narrow" w:hAnsi="Arial Narrow"/>
                <w:sz w:val="18"/>
                <w:szCs w:val="18"/>
              </w:rPr>
            </w:pPr>
            <w:r>
              <w:rPr>
                <w:rFonts w:ascii="Arial Narrow" w:hAnsi="Arial Narrow"/>
                <w:sz w:val="18"/>
                <w:szCs w:val="18"/>
              </w:rPr>
              <w:t xml:space="preserve">Adam et al. </w:t>
            </w:r>
            <w:r>
              <w:rPr>
                <w:rFonts w:ascii="Arial Narrow" w:hAnsi="Arial Narrow"/>
                <w:sz w:val="18"/>
                <w:szCs w:val="18"/>
              </w:rPr>
              <w:br/>
              <w:t>(2017)</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18</w:t>
            </w:r>
          </w:p>
          <w:p w14:paraId="19A845B7" w14:textId="77777777" w:rsidR="00FA65D1" w:rsidRPr="000C6EA0" w:rsidRDefault="00FA65D1" w:rsidP="00554493">
            <w:pPr>
              <w:rPr>
                <w:rFonts w:ascii="Arial Narrow" w:hAnsi="Arial Narrow"/>
                <w:sz w:val="18"/>
                <w:szCs w:val="18"/>
              </w:rPr>
            </w:pPr>
          </w:p>
          <w:p w14:paraId="67874E0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Denmark</w:t>
            </w:r>
          </w:p>
        </w:tc>
        <w:tc>
          <w:tcPr>
            <w:tcW w:w="1134" w:type="dxa"/>
          </w:tcPr>
          <w:p w14:paraId="4CC9467F" w14:textId="77777777" w:rsidR="00FA65D1" w:rsidRDefault="00FA65D1" w:rsidP="00554493">
            <w:pPr>
              <w:rPr>
                <w:rFonts w:ascii="Arial Narrow" w:hAnsi="Arial Narrow"/>
                <w:sz w:val="18"/>
                <w:szCs w:val="18"/>
              </w:rPr>
            </w:pPr>
            <w:r w:rsidRPr="000C6EA0">
              <w:rPr>
                <w:rFonts w:ascii="Arial Narrow" w:hAnsi="Arial Narrow"/>
                <w:sz w:val="18"/>
                <w:szCs w:val="18"/>
              </w:rPr>
              <w:t>Quasi-experimental</w:t>
            </w:r>
            <w:r>
              <w:rPr>
                <w:rFonts w:ascii="Arial Narrow" w:hAnsi="Arial Narrow"/>
                <w:sz w:val="18"/>
                <w:szCs w:val="18"/>
              </w:rPr>
              <w:t xml:space="preserve"> design</w:t>
            </w:r>
            <w:r w:rsidRPr="000C6EA0">
              <w:rPr>
                <w:rFonts w:ascii="Arial Narrow" w:hAnsi="Arial Narrow"/>
                <w:sz w:val="18"/>
                <w:szCs w:val="18"/>
              </w:rPr>
              <w:t xml:space="preserve"> </w:t>
            </w:r>
          </w:p>
          <w:p w14:paraId="60A25BD0" w14:textId="77777777" w:rsidR="00FA65D1" w:rsidRDefault="00FA65D1" w:rsidP="00554493">
            <w:pPr>
              <w:rPr>
                <w:rFonts w:ascii="Arial Narrow" w:hAnsi="Arial Narrow"/>
                <w:sz w:val="18"/>
                <w:szCs w:val="18"/>
              </w:rPr>
            </w:pPr>
          </w:p>
          <w:p w14:paraId="4FA9270F" w14:textId="77777777" w:rsidR="00FA65D1" w:rsidRPr="000C6EA0" w:rsidRDefault="00FA65D1" w:rsidP="00554493">
            <w:pPr>
              <w:rPr>
                <w:rFonts w:ascii="Arial Narrow" w:hAnsi="Arial Narrow"/>
                <w:sz w:val="18"/>
                <w:szCs w:val="18"/>
              </w:rPr>
            </w:pPr>
            <w:r>
              <w:rPr>
                <w:rFonts w:ascii="Arial Narrow" w:hAnsi="Arial Narrow"/>
                <w:sz w:val="18"/>
                <w:szCs w:val="18"/>
              </w:rPr>
              <w:t>Matched control</w:t>
            </w:r>
          </w:p>
          <w:p w14:paraId="274C44E4" w14:textId="77777777" w:rsidR="00FA65D1" w:rsidRPr="000C6EA0" w:rsidRDefault="00FA65D1" w:rsidP="00554493">
            <w:pPr>
              <w:rPr>
                <w:rFonts w:ascii="Arial Narrow" w:hAnsi="Arial Narrow"/>
                <w:sz w:val="18"/>
                <w:szCs w:val="18"/>
              </w:rPr>
            </w:pPr>
          </w:p>
          <w:p w14:paraId="33FB9B8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BL: 5 weeks</w:t>
            </w:r>
          </w:p>
          <w:p w14:paraId="568A1C1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Intervention period: 5 weeks</w:t>
            </w:r>
          </w:p>
          <w:p w14:paraId="0B64E2AC" w14:textId="77777777" w:rsidR="00FA65D1" w:rsidRPr="000C6EA0" w:rsidRDefault="00FA65D1" w:rsidP="00554493">
            <w:pPr>
              <w:rPr>
                <w:rFonts w:ascii="Arial Narrow" w:hAnsi="Arial Narrow"/>
                <w:sz w:val="18"/>
                <w:szCs w:val="18"/>
              </w:rPr>
            </w:pPr>
          </w:p>
        </w:tc>
        <w:tc>
          <w:tcPr>
            <w:tcW w:w="1560" w:type="dxa"/>
          </w:tcPr>
          <w:p w14:paraId="38589011"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10 supermarkets; </w:t>
            </w:r>
          </w:p>
          <w:p w14:paraId="389B9CC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5 intervention</w:t>
            </w:r>
          </w:p>
          <w:p w14:paraId="44D9D4B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5 control</w:t>
            </w:r>
          </w:p>
          <w:p w14:paraId="73C204DC" w14:textId="77777777" w:rsidR="00FA65D1" w:rsidRPr="000C6EA0" w:rsidRDefault="00FA65D1" w:rsidP="00554493">
            <w:pPr>
              <w:rPr>
                <w:rFonts w:ascii="Arial Narrow" w:hAnsi="Arial Narrow"/>
                <w:sz w:val="18"/>
                <w:szCs w:val="18"/>
              </w:rPr>
            </w:pPr>
          </w:p>
          <w:p w14:paraId="7541555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Stores matched on geographical location</w:t>
            </w:r>
          </w:p>
          <w:p w14:paraId="667400AF" w14:textId="77777777" w:rsidR="00FA65D1" w:rsidRPr="000C6EA0" w:rsidRDefault="00FA65D1" w:rsidP="00554493">
            <w:pPr>
              <w:rPr>
                <w:rFonts w:ascii="Arial Narrow" w:hAnsi="Arial Narrow"/>
                <w:sz w:val="18"/>
                <w:szCs w:val="18"/>
              </w:rPr>
            </w:pPr>
          </w:p>
          <w:p w14:paraId="0B4B333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No neighbourhood SES details</w:t>
            </w:r>
          </w:p>
        </w:tc>
        <w:tc>
          <w:tcPr>
            <w:tcW w:w="1701" w:type="dxa"/>
          </w:tcPr>
          <w:p w14:paraId="5EF7645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N/A</w:t>
            </w:r>
          </w:p>
        </w:tc>
        <w:tc>
          <w:tcPr>
            <w:tcW w:w="1275" w:type="dxa"/>
          </w:tcPr>
          <w:p w14:paraId="53D16EB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Position</w:t>
            </w:r>
          </w:p>
          <w:p w14:paraId="249242A5" w14:textId="77777777" w:rsidR="00FA65D1" w:rsidRPr="000C6EA0" w:rsidRDefault="00FA65D1" w:rsidP="00554493">
            <w:pPr>
              <w:rPr>
                <w:rFonts w:ascii="Arial Narrow" w:hAnsi="Arial Narrow"/>
                <w:sz w:val="18"/>
                <w:szCs w:val="18"/>
              </w:rPr>
            </w:pPr>
          </w:p>
        </w:tc>
        <w:tc>
          <w:tcPr>
            <w:tcW w:w="2694" w:type="dxa"/>
          </w:tcPr>
          <w:p w14:paraId="1A1382B2"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P:</w:t>
            </w:r>
            <w:r w:rsidRPr="000C6EA0">
              <w:rPr>
                <w:rFonts w:ascii="Arial Narrow" w:hAnsi="Arial Narrow"/>
                <w:sz w:val="18"/>
                <w:szCs w:val="18"/>
              </w:rPr>
              <w:t xml:space="preserve"> Dairy items coded in relation to energy density (Red: high energy, Yellow: medium energy, Green: low density)</w:t>
            </w:r>
          </w:p>
          <w:p w14:paraId="79899677" w14:textId="77777777" w:rsidR="00FA65D1" w:rsidRPr="000C6EA0" w:rsidRDefault="00FA65D1" w:rsidP="00554493">
            <w:pPr>
              <w:rPr>
                <w:rFonts w:ascii="Arial Narrow" w:hAnsi="Arial Narrow"/>
                <w:sz w:val="18"/>
                <w:szCs w:val="18"/>
              </w:rPr>
            </w:pPr>
          </w:p>
          <w:p w14:paraId="2E5E4F1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Dairy products then placed in differing shelf positions according to their energy code:  </w:t>
            </w:r>
          </w:p>
          <w:p w14:paraId="730CE29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Green: favourable (middle and eye- level) position,</w:t>
            </w:r>
          </w:p>
          <w:p w14:paraId="505CE43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Yellow: Intermediate position,</w:t>
            </w:r>
          </w:p>
          <w:p w14:paraId="16ACD2E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Red: less favourable position </w:t>
            </w:r>
          </w:p>
          <w:p w14:paraId="7F239A1E" w14:textId="77777777" w:rsidR="00FA65D1" w:rsidRPr="000C6EA0" w:rsidRDefault="00FA65D1" w:rsidP="00554493">
            <w:pPr>
              <w:rPr>
                <w:rFonts w:ascii="Arial Narrow" w:hAnsi="Arial Narrow"/>
                <w:sz w:val="18"/>
                <w:szCs w:val="18"/>
              </w:rPr>
            </w:pPr>
          </w:p>
          <w:p w14:paraId="13DC6591"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 xml:space="preserve">Control: </w:t>
            </w:r>
            <w:r w:rsidRPr="000C6EA0">
              <w:rPr>
                <w:rFonts w:ascii="Arial Narrow" w:hAnsi="Arial Narrow"/>
                <w:sz w:val="18"/>
                <w:szCs w:val="18"/>
              </w:rPr>
              <w:t>Usual shelf allocation</w:t>
            </w:r>
          </w:p>
          <w:p w14:paraId="0931181D" w14:textId="77777777" w:rsidR="00FA65D1" w:rsidRPr="000C6EA0" w:rsidRDefault="00FA65D1" w:rsidP="00554493">
            <w:pPr>
              <w:rPr>
                <w:rFonts w:ascii="Arial Narrow" w:hAnsi="Arial Narrow"/>
                <w:b/>
                <w:sz w:val="18"/>
                <w:szCs w:val="18"/>
              </w:rPr>
            </w:pPr>
          </w:p>
        </w:tc>
        <w:tc>
          <w:tcPr>
            <w:tcW w:w="1701" w:type="dxa"/>
          </w:tcPr>
          <w:p w14:paraId="3B76B8F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Weekly sales of 80 dairy items coded as green, yellow or red according to energy density </w:t>
            </w:r>
          </w:p>
          <w:p w14:paraId="54A3EBC6" w14:textId="77777777" w:rsidR="00FA65D1" w:rsidRPr="000C6EA0" w:rsidRDefault="00FA65D1" w:rsidP="00554493">
            <w:pPr>
              <w:rPr>
                <w:rFonts w:ascii="Arial Narrow" w:hAnsi="Arial Narrow"/>
                <w:sz w:val="18"/>
                <w:szCs w:val="18"/>
              </w:rPr>
            </w:pPr>
          </w:p>
          <w:p w14:paraId="2F98DC4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Objective store sales data</w:t>
            </w:r>
          </w:p>
          <w:p w14:paraId="164859DB" w14:textId="77777777" w:rsidR="00FA65D1" w:rsidRPr="000C6EA0" w:rsidRDefault="00FA65D1" w:rsidP="00554493">
            <w:pPr>
              <w:rPr>
                <w:rFonts w:ascii="Arial Narrow" w:hAnsi="Arial Narrow"/>
                <w:sz w:val="18"/>
                <w:szCs w:val="18"/>
              </w:rPr>
            </w:pPr>
          </w:p>
          <w:p w14:paraId="70ABDEE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[Results only present for combined green and red categories]</w:t>
            </w:r>
          </w:p>
        </w:tc>
        <w:tc>
          <w:tcPr>
            <w:tcW w:w="3402" w:type="dxa"/>
          </w:tcPr>
          <w:p w14:paraId="0C93348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 significant effect of the shelf positioning intervention on calories sales of green dairy products was observed (β=0.09, SE=0.03, p&lt;0.001)</w:t>
            </w:r>
          </w:p>
          <w:p w14:paraId="065345EA" w14:textId="77777777" w:rsidR="00FA65D1" w:rsidRPr="000C6EA0" w:rsidRDefault="00FA65D1" w:rsidP="00554493">
            <w:pPr>
              <w:pStyle w:val="BodyText"/>
              <w:jc w:val="left"/>
              <w:rPr>
                <w:rFonts w:ascii="Arial Narrow" w:eastAsiaTheme="minorHAnsi" w:hAnsi="Arial Narrow" w:cstheme="minorBidi"/>
                <w:sz w:val="18"/>
                <w:szCs w:val="18"/>
              </w:rPr>
            </w:pPr>
          </w:p>
          <w:p w14:paraId="43ADC2D4"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No significant effect of the shelf positioning intervention on calories sales of red dairy products was observed (β=-0.04, SE=0.05, p&gt;0.1)</w:t>
            </w:r>
          </w:p>
        </w:tc>
        <w:tc>
          <w:tcPr>
            <w:tcW w:w="992" w:type="dxa"/>
          </w:tcPr>
          <w:p w14:paraId="7C1807EB"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anchor distT="0" distB="0" distL="114300" distR="114300" simplePos="0" relativeHeight="251748352" behindDoc="0" locked="0" layoutInCell="1" allowOverlap="1" wp14:anchorId="374C9599" wp14:editId="1013EE6B">
                  <wp:simplePos x="0" y="0"/>
                  <wp:positionH relativeFrom="column">
                    <wp:posOffset>0</wp:posOffset>
                  </wp:positionH>
                  <wp:positionV relativeFrom="paragraph">
                    <wp:posOffset>85725</wp:posOffset>
                  </wp:positionV>
                  <wp:extent cx="227013" cy="209550"/>
                  <wp:effectExtent l="0" t="0" r="1905"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013" cy="209550"/>
                          </a:xfrm>
                          <a:prstGeom prst="rect">
                            <a:avLst/>
                          </a:prstGeom>
                          <a:noFill/>
                        </pic:spPr>
                      </pic:pic>
                    </a:graphicData>
                  </a:graphic>
                </wp:anchor>
              </w:drawing>
            </w:r>
          </w:p>
          <w:p w14:paraId="40F4B875"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anchor distT="0" distB="0" distL="114300" distR="114300" simplePos="0" relativeHeight="251749376" behindDoc="0" locked="0" layoutInCell="1" allowOverlap="1" wp14:anchorId="67AE3E8F" wp14:editId="22A2DCED">
                  <wp:simplePos x="0" y="0"/>
                  <wp:positionH relativeFrom="column">
                    <wp:posOffset>0</wp:posOffset>
                  </wp:positionH>
                  <wp:positionV relativeFrom="paragraph">
                    <wp:posOffset>202565</wp:posOffset>
                  </wp:positionV>
                  <wp:extent cx="236220" cy="19050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 r="25361" b="-51"/>
                          <a:stretch/>
                        </pic:blipFill>
                        <pic:spPr bwMode="auto">
                          <a:xfrm>
                            <a:off x="0" y="0"/>
                            <a:ext cx="236220" cy="19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54489" w14:textId="77777777" w:rsidR="00FA65D1" w:rsidRPr="000C6EA0" w:rsidRDefault="00FA65D1" w:rsidP="00554493">
            <w:pPr>
              <w:rPr>
                <w:rFonts w:ascii="Arial Narrow" w:hAnsi="Arial Narrow"/>
                <w:sz w:val="18"/>
                <w:szCs w:val="18"/>
              </w:rPr>
            </w:pPr>
          </w:p>
          <w:p w14:paraId="6D33020D" w14:textId="77777777" w:rsidR="00FA65D1" w:rsidRPr="000C6EA0" w:rsidRDefault="00FA65D1" w:rsidP="00554493">
            <w:pPr>
              <w:rPr>
                <w:rFonts w:ascii="Arial Narrow" w:hAnsi="Arial Narrow"/>
                <w:sz w:val="18"/>
                <w:szCs w:val="18"/>
              </w:rPr>
            </w:pPr>
          </w:p>
          <w:p w14:paraId="58E2951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p>
        </w:tc>
        <w:tc>
          <w:tcPr>
            <w:tcW w:w="567" w:type="dxa"/>
          </w:tcPr>
          <w:p w14:paraId="077EBAF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High</w:t>
            </w:r>
          </w:p>
        </w:tc>
      </w:tr>
      <w:tr w:rsidR="00FA65D1" w:rsidRPr="000C6EA0" w14:paraId="7C25A879" w14:textId="77777777" w:rsidTr="00554493">
        <w:trPr>
          <w:trHeight w:val="1550"/>
        </w:trPr>
        <w:tc>
          <w:tcPr>
            <w:tcW w:w="993" w:type="dxa"/>
          </w:tcPr>
          <w:p w14:paraId="22858DA4" w14:textId="77777777" w:rsidR="00FA65D1" w:rsidRDefault="00FA65D1" w:rsidP="00554493">
            <w:pPr>
              <w:rPr>
                <w:rFonts w:ascii="Arial Narrow" w:hAnsi="Arial Narrow"/>
                <w:sz w:val="18"/>
                <w:szCs w:val="18"/>
              </w:rPr>
            </w:pPr>
            <w:proofErr w:type="spellStart"/>
            <w:r>
              <w:rPr>
                <w:rFonts w:ascii="Arial Narrow" w:hAnsi="Arial Narrow"/>
                <w:sz w:val="18"/>
                <w:szCs w:val="18"/>
              </w:rPr>
              <w:t>Adjoian</w:t>
            </w:r>
            <w:proofErr w:type="spellEnd"/>
            <w:r>
              <w:rPr>
                <w:rFonts w:ascii="Arial Narrow" w:hAnsi="Arial Narrow"/>
                <w:sz w:val="18"/>
                <w:szCs w:val="18"/>
              </w:rPr>
              <w:t xml:space="preserve"> et al. </w:t>
            </w:r>
            <w:r>
              <w:rPr>
                <w:rFonts w:ascii="Arial Narrow" w:hAnsi="Arial Narrow"/>
                <w:sz w:val="18"/>
                <w:szCs w:val="18"/>
              </w:rPr>
              <w:br/>
              <w:t>(</w:t>
            </w:r>
            <w:r w:rsidRPr="00D70BCA">
              <w:rPr>
                <w:rFonts w:ascii="Arial Narrow" w:hAnsi="Arial Narrow"/>
                <w:sz w:val="18"/>
                <w:szCs w:val="18"/>
              </w:rPr>
              <w:t>2017</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19</w:t>
            </w:r>
          </w:p>
          <w:p w14:paraId="7897A00C" w14:textId="77777777" w:rsidR="00FA65D1" w:rsidRPr="000C6EA0" w:rsidRDefault="00FA65D1" w:rsidP="00554493">
            <w:pPr>
              <w:rPr>
                <w:rFonts w:ascii="Arial Narrow" w:hAnsi="Arial Narrow"/>
                <w:sz w:val="18"/>
                <w:szCs w:val="18"/>
              </w:rPr>
            </w:pPr>
          </w:p>
          <w:p w14:paraId="6BE3D38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USA</w:t>
            </w:r>
          </w:p>
          <w:p w14:paraId="1E370D42" w14:textId="77777777" w:rsidR="00FA65D1" w:rsidRPr="000C6EA0" w:rsidRDefault="00FA65D1" w:rsidP="00554493">
            <w:pPr>
              <w:rPr>
                <w:rFonts w:ascii="Arial Narrow" w:hAnsi="Arial Narrow"/>
                <w:sz w:val="18"/>
                <w:szCs w:val="18"/>
              </w:rPr>
            </w:pPr>
          </w:p>
        </w:tc>
        <w:tc>
          <w:tcPr>
            <w:tcW w:w="1134" w:type="dxa"/>
          </w:tcPr>
          <w:p w14:paraId="4104526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Repeated cross-sectional measures</w:t>
            </w:r>
          </w:p>
          <w:p w14:paraId="5DDA0073" w14:textId="77777777" w:rsidR="00FA65D1" w:rsidRPr="000C6EA0" w:rsidRDefault="00FA65D1" w:rsidP="00554493">
            <w:pPr>
              <w:rPr>
                <w:rFonts w:ascii="Arial Narrow" w:hAnsi="Arial Narrow"/>
                <w:sz w:val="18"/>
                <w:szCs w:val="18"/>
              </w:rPr>
            </w:pPr>
          </w:p>
          <w:p w14:paraId="0F501D1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One control checkout per store</w:t>
            </w:r>
          </w:p>
          <w:p w14:paraId="0F799324" w14:textId="77777777" w:rsidR="00FA65D1" w:rsidRPr="000C6EA0" w:rsidRDefault="00FA65D1" w:rsidP="00554493">
            <w:pPr>
              <w:rPr>
                <w:rFonts w:ascii="Arial Narrow" w:hAnsi="Arial Narrow"/>
                <w:sz w:val="18"/>
                <w:szCs w:val="18"/>
              </w:rPr>
            </w:pPr>
          </w:p>
          <w:p w14:paraId="460E88F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Measures recorded on 6 occasion</w:t>
            </w:r>
            <w:r>
              <w:rPr>
                <w:rFonts w:ascii="Arial Narrow" w:hAnsi="Arial Narrow"/>
                <w:sz w:val="18"/>
                <w:szCs w:val="18"/>
              </w:rPr>
              <w:t>s</w:t>
            </w:r>
            <w:r w:rsidRPr="000C6EA0">
              <w:rPr>
                <w:rFonts w:ascii="Arial Narrow" w:hAnsi="Arial Narrow"/>
                <w:sz w:val="18"/>
                <w:szCs w:val="18"/>
              </w:rPr>
              <w:t xml:space="preserve"> over a 1-week period </w:t>
            </w:r>
          </w:p>
        </w:tc>
        <w:tc>
          <w:tcPr>
            <w:tcW w:w="1560" w:type="dxa"/>
          </w:tcPr>
          <w:p w14:paraId="36AA6BF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3</w:t>
            </w:r>
            <w:r>
              <w:rPr>
                <w:rFonts w:ascii="Arial Narrow" w:hAnsi="Arial Narrow"/>
                <w:sz w:val="18"/>
                <w:szCs w:val="18"/>
              </w:rPr>
              <w:t xml:space="preserve"> supermarkets</w:t>
            </w:r>
            <w:r w:rsidRPr="000C6EA0">
              <w:rPr>
                <w:rFonts w:ascii="Arial Narrow" w:hAnsi="Arial Narrow"/>
                <w:sz w:val="18"/>
                <w:szCs w:val="18"/>
              </w:rPr>
              <w:t xml:space="preserve"> </w:t>
            </w:r>
          </w:p>
          <w:p w14:paraId="42FCA797" w14:textId="77777777" w:rsidR="00FA65D1" w:rsidRPr="000C6EA0" w:rsidRDefault="00FA65D1" w:rsidP="00554493">
            <w:pPr>
              <w:rPr>
                <w:rFonts w:ascii="Arial Narrow" w:hAnsi="Arial Narrow"/>
                <w:sz w:val="18"/>
                <w:szCs w:val="18"/>
                <w:highlight w:val="yellow"/>
              </w:rPr>
            </w:pPr>
          </w:p>
          <w:p w14:paraId="71B622EB"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Depri</w:t>
            </w:r>
            <w:r>
              <w:rPr>
                <w:rFonts w:ascii="Arial Narrow" w:hAnsi="Arial Narrow"/>
                <w:sz w:val="18"/>
                <w:szCs w:val="18"/>
              </w:rPr>
              <w:t>ved neighbourhood, New York</w:t>
            </w:r>
          </w:p>
          <w:p w14:paraId="7366941E" w14:textId="77777777" w:rsidR="00FA65D1" w:rsidRPr="000C6EA0" w:rsidRDefault="00FA65D1" w:rsidP="00554493">
            <w:pPr>
              <w:rPr>
                <w:rFonts w:ascii="Arial Narrow" w:hAnsi="Arial Narrow"/>
                <w:sz w:val="18"/>
                <w:szCs w:val="18"/>
              </w:rPr>
            </w:pPr>
          </w:p>
        </w:tc>
        <w:tc>
          <w:tcPr>
            <w:tcW w:w="1701" w:type="dxa"/>
          </w:tcPr>
          <w:p w14:paraId="414D41C1"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N/A</w:t>
            </w:r>
          </w:p>
        </w:tc>
        <w:tc>
          <w:tcPr>
            <w:tcW w:w="1275" w:type="dxa"/>
          </w:tcPr>
          <w:p w14:paraId="4BE0508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Position</w:t>
            </w:r>
          </w:p>
          <w:p w14:paraId="777DDC20" w14:textId="77777777" w:rsidR="00FA65D1" w:rsidRPr="000C6EA0" w:rsidRDefault="00FA65D1" w:rsidP="00554493">
            <w:pPr>
              <w:rPr>
                <w:rFonts w:ascii="Arial Narrow" w:hAnsi="Arial Narrow"/>
                <w:sz w:val="18"/>
                <w:szCs w:val="18"/>
                <w:highlight w:val="yellow"/>
              </w:rPr>
            </w:pPr>
            <w:r w:rsidRPr="000C6EA0">
              <w:rPr>
                <w:rFonts w:ascii="Arial Narrow" w:hAnsi="Arial Narrow"/>
                <w:sz w:val="18"/>
                <w:szCs w:val="18"/>
                <w:highlight w:val="yellow"/>
              </w:rPr>
              <w:t xml:space="preserve"> </w:t>
            </w:r>
          </w:p>
          <w:p w14:paraId="3272A15A" w14:textId="77777777" w:rsidR="00FA65D1" w:rsidRPr="000C6EA0" w:rsidRDefault="00FA65D1" w:rsidP="00554493">
            <w:pPr>
              <w:rPr>
                <w:rFonts w:ascii="Arial Narrow" w:hAnsi="Arial Narrow"/>
                <w:sz w:val="18"/>
                <w:szCs w:val="18"/>
                <w:highlight w:val="yellow"/>
              </w:rPr>
            </w:pPr>
          </w:p>
          <w:p w14:paraId="72A4B88F" w14:textId="77777777" w:rsidR="00FA65D1" w:rsidRPr="000C6EA0" w:rsidRDefault="00FA65D1" w:rsidP="00554493">
            <w:pPr>
              <w:rPr>
                <w:rFonts w:ascii="Arial Narrow" w:hAnsi="Arial Narrow"/>
                <w:sz w:val="18"/>
                <w:szCs w:val="18"/>
              </w:rPr>
            </w:pPr>
          </w:p>
        </w:tc>
        <w:tc>
          <w:tcPr>
            <w:tcW w:w="2694" w:type="dxa"/>
          </w:tcPr>
          <w:p w14:paraId="34492F00"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P:</w:t>
            </w:r>
            <w:r w:rsidRPr="000C6EA0">
              <w:rPr>
                <w:rFonts w:ascii="Arial Narrow" w:hAnsi="Arial Narrow"/>
                <w:sz w:val="18"/>
                <w:szCs w:val="18"/>
              </w:rPr>
              <w:t xml:space="preserve"> Introduction of a healthy checkout containing products that met nutritional criteria (for kcal, fat, sat fat, trans fat, sodium, sugar, fibre):</w:t>
            </w:r>
          </w:p>
          <w:p w14:paraId="769CDFF3" w14:textId="77777777" w:rsidR="00FA65D1" w:rsidRPr="000C6EA0" w:rsidRDefault="00FA65D1" w:rsidP="00EA33EE">
            <w:pPr>
              <w:pStyle w:val="ListParagraph"/>
              <w:numPr>
                <w:ilvl w:val="0"/>
                <w:numId w:val="13"/>
              </w:numPr>
              <w:ind w:left="463"/>
              <w:rPr>
                <w:rFonts w:ascii="Arial Narrow" w:hAnsi="Arial Narrow"/>
                <w:sz w:val="18"/>
                <w:szCs w:val="18"/>
              </w:rPr>
            </w:pPr>
            <w:r>
              <w:rPr>
                <w:rFonts w:ascii="Arial Narrow" w:hAnsi="Arial Narrow"/>
                <w:sz w:val="18"/>
                <w:szCs w:val="18"/>
              </w:rPr>
              <w:t xml:space="preserve">Nuts, seeds, dried F </w:t>
            </w:r>
            <w:r w:rsidRPr="000C6EA0">
              <w:rPr>
                <w:rFonts w:ascii="Arial Narrow" w:hAnsi="Arial Narrow"/>
                <w:sz w:val="18"/>
                <w:szCs w:val="18"/>
              </w:rPr>
              <w:t>and/or trail mix</w:t>
            </w:r>
          </w:p>
          <w:p w14:paraId="7B485C05" w14:textId="77777777" w:rsidR="00FA65D1" w:rsidRPr="000C6EA0" w:rsidRDefault="00FA65D1" w:rsidP="00EA33EE">
            <w:pPr>
              <w:pStyle w:val="ListParagraph"/>
              <w:numPr>
                <w:ilvl w:val="0"/>
                <w:numId w:val="13"/>
              </w:numPr>
              <w:ind w:left="463" w:hanging="283"/>
              <w:rPr>
                <w:rFonts w:ascii="Arial Narrow" w:hAnsi="Arial Narrow"/>
                <w:sz w:val="18"/>
                <w:szCs w:val="18"/>
              </w:rPr>
            </w:pPr>
            <w:r w:rsidRPr="000C6EA0">
              <w:rPr>
                <w:rFonts w:ascii="Arial Narrow" w:hAnsi="Arial Narrow"/>
                <w:sz w:val="18"/>
                <w:szCs w:val="18"/>
              </w:rPr>
              <w:t>Granola bars</w:t>
            </w:r>
          </w:p>
          <w:p w14:paraId="21FF17A4" w14:textId="77777777" w:rsidR="00FA65D1" w:rsidRPr="000C6EA0" w:rsidRDefault="00FA65D1" w:rsidP="00EA33EE">
            <w:pPr>
              <w:pStyle w:val="ListParagraph"/>
              <w:numPr>
                <w:ilvl w:val="0"/>
                <w:numId w:val="13"/>
              </w:numPr>
              <w:ind w:left="463" w:hanging="283"/>
              <w:rPr>
                <w:rFonts w:ascii="Arial Narrow" w:hAnsi="Arial Narrow"/>
                <w:sz w:val="18"/>
                <w:szCs w:val="18"/>
              </w:rPr>
            </w:pPr>
            <w:r>
              <w:rPr>
                <w:rFonts w:ascii="Arial Narrow" w:hAnsi="Arial Narrow"/>
                <w:sz w:val="18"/>
                <w:szCs w:val="18"/>
              </w:rPr>
              <w:t>Fresh F</w:t>
            </w:r>
            <w:r w:rsidRPr="000C6EA0">
              <w:rPr>
                <w:rFonts w:ascii="Arial Narrow" w:hAnsi="Arial Narrow"/>
                <w:sz w:val="18"/>
                <w:szCs w:val="18"/>
              </w:rPr>
              <w:t xml:space="preserve">/packaged </w:t>
            </w:r>
            <w:r>
              <w:rPr>
                <w:rFonts w:ascii="Arial Narrow" w:hAnsi="Arial Narrow"/>
                <w:sz w:val="18"/>
                <w:szCs w:val="18"/>
              </w:rPr>
              <w:t xml:space="preserve">F </w:t>
            </w:r>
            <w:r w:rsidRPr="000C6EA0">
              <w:rPr>
                <w:rFonts w:ascii="Arial Narrow" w:hAnsi="Arial Narrow"/>
                <w:sz w:val="18"/>
                <w:szCs w:val="18"/>
              </w:rPr>
              <w:t>(apple sauce)</w:t>
            </w:r>
          </w:p>
          <w:p w14:paraId="523AB0BD" w14:textId="77777777" w:rsidR="00FA65D1" w:rsidRPr="000C6EA0" w:rsidRDefault="00FA65D1" w:rsidP="00EA33EE">
            <w:pPr>
              <w:pStyle w:val="ListParagraph"/>
              <w:numPr>
                <w:ilvl w:val="0"/>
                <w:numId w:val="13"/>
              </w:numPr>
              <w:ind w:left="463" w:hanging="283"/>
              <w:rPr>
                <w:rFonts w:ascii="Arial Narrow" w:hAnsi="Arial Narrow"/>
                <w:sz w:val="18"/>
                <w:szCs w:val="18"/>
              </w:rPr>
            </w:pPr>
            <w:r w:rsidRPr="000C6EA0">
              <w:rPr>
                <w:rFonts w:ascii="Arial Narrow" w:hAnsi="Arial Narrow"/>
                <w:sz w:val="18"/>
                <w:szCs w:val="18"/>
              </w:rPr>
              <w:t>Bottled water or carbonated water</w:t>
            </w:r>
          </w:p>
          <w:p w14:paraId="309B2B69" w14:textId="77777777" w:rsidR="00FA65D1" w:rsidRPr="000C6EA0" w:rsidRDefault="00FA65D1" w:rsidP="00EA33EE">
            <w:pPr>
              <w:pStyle w:val="ListParagraph"/>
              <w:numPr>
                <w:ilvl w:val="0"/>
                <w:numId w:val="13"/>
              </w:numPr>
              <w:ind w:left="463" w:hanging="283"/>
              <w:rPr>
                <w:rFonts w:ascii="Arial Narrow" w:hAnsi="Arial Narrow"/>
                <w:sz w:val="18"/>
                <w:szCs w:val="18"/>
              </w:rPr>
            </w:pPr>
            <w:r w:rsidRPr="000C6EA0">
              <w:rPr>
                <w:rFonts w:ascii="Arial Narrow" w:hAnsi="Arial Narrow"/>
                <w:sz w:val="18"/>
                <w:szCs w:val="18"/>
              </w:rPr>
              <w:t>Chewing gum</w:t>
            </w:r>
          </w:p>
          <w:p w14:paraId="4BDD327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Not all products on the checkout met the nutrition criteria</w:t>
            </w:r>
          </w:p>
          <w:p w14:paraId="7FE4BD9D" w14:textId="77777777" w:rsidR="00FA65D1" w:rsidRPr="000C6EA0" w:rsidRDefault="00FA65D1" w:rsidP="00554493">
            <w:pPr>
              <w:rPr>
                <w:rFonts w:ascii="Arial Narrow" w:hAnsi="Arial Narrow"/>
                <w:sz w:val="18"/>
                <w:szCs w:val="18"/>
              </w:rPr>
            </w:pPr>
          </w:p>
          <w:p w14:paraId="054B2274" w14:textId="77777777" w:rsidR="00FA65D1" w:rsidRPr="000C6EA0" w:rsidRDefault="00FA65D1" w:rsidP="00554493">
            <w:pPr>
              <w:rPr>
                <w:rFonts w:ascii="Arial Narrow" w:hAnsi="Arial Narrow"/>
                <w:b/>
                <w:sz w:val="18"/>
                <w:szCs w:val="18"/>
              </w:rPr>
            </w:pPr>
            <w:r w:rsidRPr="000C6EA0">
              <w:rPr>
                <w:rFonts w:ascii="Arial Narrow" w:hAnsi="Arial Narrow"/>
                <w:b/>
                <w:sz w:val="18"/>
                <w:szCs w:val="18"/>
              </w:rPr>
              <w:t>Control:</w:t>
            </w:r>
            <w:r w:rsidRPr="000C6EA0">
              <w:rPr>
                <w:rFonts w:ascii="Arial Narrow" w:hAnsi="Arial Narrow"/>
                <w:sz w:val="18"/>
                <w:szCs w:val="18"/>
              </w:rPr>
              <w:t xml:space="preserve"> 1 checkout in each store took part in the</w:t>
            </w:r>
            <w:r>
              <w:rPr>
                <w:rFonts w:ascii="Arial Narrow" w:hAnsi="Arial Narrow"/>
                <w:sz w:val="18"/>
                <w:szCs w:val="18"/>
              </w:rPr>
              <w:t xml:space="preserve"> study but received no changes</w:t>
            </w:r>
          </w:p>
        </w:tc>
        <w:tc>
          <w:tcPr>
            <w:tcW w:w="1701" w:type="dxa"/>
          </w:tcPr>
          <w:p w14:paraId="2E757DB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of customers, observed by researcher, purchasing healthy, unhealthy or neutral items from checkout area </w:t>
            </w:r>
          </w:p>
          <w:p w14:paraId="6C6439C1" w14:textId="77777777" w:rsidR="00FA65D1" w:rsidRPr="000C6EA0" w:rsidRDefault="00FA65D1" w:rsidP="00554493">
            <w:pPr>
              <w:rPr>
                <w:rFonts w:ascii="Arial Narrow" w:hAnsi="Arial Narrow"/>
                <w:sz w:val="18"/>
                <w:szCs w:val="18"/>
              </w:rPr>
            </w:pPr>
          </w:p>
          <w:p w14:paraId="5C08995F" w14:textId="77777777" w:rsidR="00FA65D1" w:rsidRPr="000C6EA0" w:rsidRDefault="00FA65D1" w:rsidP="00554493">
            <w:pPr>
              <w:rPr>
                <w:rFonts w:ascii="Arial Narrow" w:hAnsi="Arial Narrow"/>
                <w:sz w:val="18"/>
                <w:szCs w:val="18"/>
              </w:rPr>
            </w:pPr>
          </w:p>
        </w:tc>
        <w:tc>
          <w:tcPr>
            <w:tcW w:w="3402" w:type="dxa"/>
          </w:tcPr>
          <w:p w14:paraId="50F0BFE1"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 xml:space="preserve">More customers purchased healthy products when using the healthy checkout compared with those using the standard checkout (56.5% v 20.5%, p&lt;=0.001)  </w:t>
            </w:r>
          </w:p>
          <w:p w14:paraId="3EFE09EF" w14:textId="77777777" w:rsidR="00FA65D1" w:rsidRPr="000C6EA0" w:rsidRDefault="00FA65D1" w:rsidP="00554493">
            <w:pPr>
              <w:pStyle w:val="BodyText"/>
              <w:jc w:val="left"/>
              <w:rPr>
                <w:rFonts w:ascii="Arial Narrow" w:eastAsiaTheme="minorHAnsi" w:hAnsi="Arial Narrow" w:cstheme="minorBidi"/>
                <w:sz w:val="18"/>
                <w:szCs w:val="18"/>
              </w:rPr>
            </w:pPr>
          </w:p>
          <w:p w14:paraId="32CFDE95"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Fewer customers using the healthy checkout purchased an unhealthy product compared with those using the standard checkout (45.7% v 74.4%, p=0.007)</w:t>
            </w:r>
          </w:p>
          <w:p w14:paraId="6B9ABBEA" w14:textId="77777777" w:rsidR="00FA65D1" w:rsidRPr="000C6EA0" w:rsidRDefault="00FA65D1" w:rsidP="00554493">
            <w:pPr>
              <w:pStyle w:val="BodyText"/>
              <w:jc w:val="left"/>
              <w:rPr>
                <w:rFonts w:ascii="Arial Narrow" w:eastAsiaTheme="minorHAnsi" w:hAnsi="Arial Narrow" w:cstheme="minorBidi"/>
                <w:sz w:val="18"/>
                <w:szCs w:val="18"/>
              </w:rPr>
            </w:pPr>
          </w:p>
          <w:p w14:paraId="2A27EC48" w14:textId="77777777" w:rsidR="00FA65D1" w:rsidRPr="000C6EA0" w:rsidRDefault="00FA65D1" w:rsidP="00554493">
            <w:pPr>
              <w:pStyle w:val="BodyText"/>
              <w:jc w:val="left"/>
              <w:rPr>
                <w:rFonts w:ascii="Arial Narrow" w:eastAsiaTheme="minorHAnsi" w:hAnsi="Arial Narrow" w:cstheme="minorBidi"/>
                <w:sz w:val="18"/>
                <w:szCs w:val="18"/>
              </w:rPr>
            </w:pPr>
          </w:p>
          <w:p w14:paraId="58A04BC3" w14:textId="77777777" w:rsidR="00FA65D1" w:rsidRPr="000C6EA0" w:rsidRDefault="00FA65D1" w:rsidP="00554493">
            <w:pPr>
              <w:pStyle w:val="BodyText"/>
              <w:jc w:val="left"/>
              <w:rPr>
                <w:rFonts w:ascii="Arial Narrow" w:hAnsi="Arial Narrow"/>
                <w:sz w:val="18"/>
                <w:szCs w:val="18"/>
              </w:rPr>
            </w:pPr>
          </w:p>
        </w:tc>
        <w:tc>
          <w:tcPr>
            <w:tcW w:w="992" w:type="dxa"/>
          </w:tcPr>
          <w:p w14:paraId="18876E3B"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anchor distT="0" distB="0" distL="114300" distR="114300" simplePos="0" relativeHeight="251750400" behindDoc="0" locked="0" layoutInCell="1" allowOverlap="1" wp14:anchorId="5D0235EE" wp14:editId="38DBD064">
                  <wp:simplePos x="0" y="0"/>
                  <wp:positionH relativeFrom="column">
                    <wp:posOffset>-1270</wp:posOffset>
                  </wp:positionH>
                  <wp:positionV relativeFrom="paragraph">
                    <wp:posOffset>123825</wp:posOffset>
                  </wp:positionV>
                  <wp:extent cx="227013" cy="209550"/>
                  <wp:effectExtent l="0" t="0" r="1905"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013" cy="209550"/>
                          </a:xfrm>
                          <a:prstGeom prst="rect">
                            <a:avLst/>
                          </a:prstGeom>
                          <a:noFill/>
                        </pic:spPr>
                      </pic:pic>
                    </a:graphicData>
                  </a:graphic>
                </wp:anchor>
              </w:drawing>
            </w:r>
          </w:p>
          <w:p w14:paraId="1E9C809D"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anchor distT="0" distB="0" distL="114300" distR="114300" simplePos="0" relativeHeight="251751424" behindDoc="0" locked="0" layoutInCell="1" allowOverlap="1" wp14:anchorId="63D65981" wp14:editId="31348726">
                  <wp:simplePos x="0" y="0"/>
                  <wp:positionH relativeFrom="column">
                    <wp:posOffset>-1270</wp:posOffset>
                  </wp:positionH>
                  <wp:positionV relativeFrom="paragraph">
                    <wp:posOffset>480989</wp:posOffset>
                  </wp:positionV>
                  <wp:extent cx="227013" cy="209550"/>
                  <wp:effectExtent l="0" t="0" r="1905"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013" cy="209550"/>
                          </a:xfrm>
                          <a:prstGeom prst="rect">
                            <a:avLst/>
                          </a:prstGeom>
                          <a:noFill/>
                        </pic:spPr>
                      </pic:pic>
                    </a:graphicData>
                  </a:graphic>
                </wp:anchor>
              </w:drawing>
            </w:r>
          </w:p>
          <w:p w14:paraId="74FEBCD5" w14:textId="77777777" w:rsidR="00FA65D1" w:rsidRPr="000C6EA0" w:rsidRDefault="00FA65D1" w:rsidP="00554493">
            <w:pPr>
              <w:rPr>
                <w:rFonts w:ascii="Arial Narrow" w:hAnsi="Arial Narrow"/>
                <w:sz w:val="18"/>
                <w:szCs w:val="18"/>
              </w:rPr>
            </w:pPr>
          </w:p>
          <w:p w14:paraId="6B9F2140" w14:textId="77777777" w:rsidR="00FA65D1" w:rsidRPr="000C6EA0" w:rsidRDefault="00FA65D1" w:rsidP="00554493">
            <w:pPr>
              <w:rPr>
                <w:rFonts w:ascii="Arial Narrow" w:hAnsi="Arial Narrow"/>
                <w:sz w:val="18"/>
                <w:szCs w:val="18"/>
              </w:rPr>
            </w:pPr>
          </w:p>
          <w:p w14:paraId="52CB876A" w14:textId="77777777" w:rsidR="00FA65D1" w:rsidRPr="000C6EA0" w:rsidRDefault="00FA65D1" w:rsidP="00554493">
            <w:pPr>
              <w:rPr>
                <w:rFonts w:ascii="Arial Narrow" w:hAnsi="Arial Narrow"/>
                <w:sz w:val="18"/>
                <w:szCs w:val="18"/>
              </w:rPr>
            </w:pPr>
          </w:p>
          <w:p w14:paraId="6516CE63" w14:textId="77777777" w:rsidR="00FA65D1" w:rsidRPr="000C6EA0" w:rsidRDefault="00FA65D1" w:rsidP="00554493">
            <w:pPr>
              <w:rPr>
                <w:rFonts w:ascii="Arial Narrow" w:hAnsi="Arial Narrow"/>
                <w:sz w:val="18"/>
                <w:szCs w:val="18"/>
              </w:rPr>
            </w:pPr>
          </w:p>
        </w:tc>
        <w:tc>
          <w:tcPr>
            <w:tcW w:w="567" w:type="dxa"/>
          </w:tcPr>
          <w:p w14:paraId="36F8A6D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High</w:t>
            </w:r>
          </w:p>
        </w:tc>
      </w:tr>
      <w:tr w:rsidR="00FA65D1" w:rsidRPr="000C6EA0" w14:paraId="3FEB5F9C" w14:textId="77777777" w:rsidTr="00554493">
        <w:trPr>
          <w:trHeight w:val="994"/>
        </w:trPr>
        <w:tc>
          <w:tcPr>
            <w:tcW w:w="993" w:type="dxa"/>
          </w:tcPr>
          <w:p w14:paraId="4BBD1B66" w14:textId="77777777" w:rsidR="00FA65D1" w:rsidRDefault="00FA65D1" w:rsidP="00554493">
            <w:pPr>
              <w:rPr>
                <w:rFonts w:ascii="Arial Narrow" w:hAnsi="Arial Narrow"/>
                <w:sz w:val="18"/>
                <w:szCs w:val="18"/>
              </w:rPr>
            </w:pPr>
            <w:r>
              <w:rPr>
                <w:rFonts w:ascii="Arial Narrow" w:hAnsi="Arial Narrow"/>
                <w:sz w:val="18"/>
                <w:szCs w:val="18"/>
              </w:rPr>
              <w:lastRenderedPageBreak/>
              <w:t>Albert et al.</w:t>
            </w:r>
            <w:r>
              <w:rPr>
                <w:rFonts w:ascii="Arial Narrow" w:hAnsi="Arial Narrow"/>
                <w:sz w:val="18"/>
                <w:szCs w:val="18"/>
              </w:rPr>
              <w:br/>
              <w:t>(</w:t>
            </w:r>
            <w:r w:rsidRPr="00D70BCA">
              <w:rPr>
                <w:rFonts w:ascii="Arial Narrow" w:hAnsi="Arial Narrow"/>
                <w:sz w:val="18"/>
                <w:szCs w:val="18"/>
              </w:rPr>
              <w:t>2017</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20</w:t>
            </w:r>
          </w:p>
          <w:p w14:paraId="30D0F232" w14:textId="77777777" w:rsidR="00FA65D1" w:rsidRPr="000C6EA0" w:rsidRDefault="00FA65D1" w:rsidP="00554493">
            <w:pPr>
              <w:rPr>
                <w:rFonts w:ascii="Arial Narrow" w:hAnsi="Arial Narrow"/>
                <w:sz w:val="18"/>
                <w:szCs w:val="18"/>
              </w:rPr>
            </w:pPr>
          </w:p>
          <w:p w14:paraId="5AE82F5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USA</w:t>
            </w:r>
          </w:p>
        </w:tc>
        <w:tc>
          <w:tcPr>
            <w:tcW w:w="1134" w:type="dxa"/>
          </w:tcPr>
          <w:p w14:paraId="186D323D" w14:textId="77777777" w:rsidR="00FA65D1" w:rsidRDefault="00FA65D1" w:rsidP="00554493">
            <w:pPr>
              <w:rPr>
                <w:rFonts w:ascii="Arial Narrow" w:hAnsi="Arial Narrow"/>
                <w:sz w:val="18"/>
                <w:szCs w:val="18"/>
              </w:rPr>
            </w:pPr>
            <w:r w:rsidRPr="000C6EA0">
              <w:rPr>
                <w:rFonts w:ascii="Arial Narrow" w:hAnsi="Arial Narrow"/>
                <w:sz w:val="18"/>
                <w:szCs w:val="18"/>
              </w:rPr>
              <w:t xml:space="preserve">Repeated cross-sectional measures </w:t>
            </w:r>
          </w:p>
          <w:p w14:paraId="302D1DE3" w14:textId="77777777" w:rsidR="00FA65D1" w:rsidRDefault="00FA65D1" w:rsidP="00554493">
            <w:pPr>
              <w:rPr>
                <w:rFonts w:ascii="Arial Narrow" w:hAnsi="Arial Narrow"/>
                <w:sz w:val="18"/>
                <w:szCs w:val="18"/>
              </w:rPr>
            </w:pPr>
          </w:p>
          <w:p w14:paraId="4DE04B21" w14:textId="77777777" w:rsidR="00FA65D1" w:rsidRPr="000C6EA0" w:rsidRDefault="00FA65D1" w:rsidP="00554493">
            <w:pPr>
              <w:rPr>
                <w:rFonts w:ascii="Arial Narrow" w:hAnsi="Arial Narrow"/>
                <w:sz w:val="18"/>
                <w:szCs w:val="18"/>
              </w:rPr>
            </w:pPr>
            <w:r>
              <w:rPr>
                <w:rFonts w:ascii="Arial Narrow" w:hAnsi="Arial Narrow"/>
                <w:sz w:val="18"/>
                <w:szCs w:val="18"/>
              </w:rPr>
              <w:t>M</w:t>
            </w:r>
            <w:r w:rsidRPr="000C6EA0">
              <w:rPr>
                <w:rFonts w:ascii="Arial Narrow" w:hAnsi="Arial Narrow"/>
                <w:sz w:val="18"/>
                <w:szCs w:val="18"/>
              </w:rPr>
              <w:t xml:space="preserve">atched control </w:t>
            </w:r>
          </w:p>
          <w:p w14:paraId="30AF1DA3" w14:textId="77777777" w:rsidR="00FA65D1" w:rsidRPr="000C6EA0" w:rsidRDefault="00FA65D1" w:rsidP="00554493">
            <w:pPr>
              <w:rPr>
                <w:rFonts w:ascii="Arial Narrow" w:hAnsi="Arial Narrow"/>
                <w:sz w:val="18"/>
                <w:szCs w:val="18"/>
              </w:rPr>
            </w:pPr>
          </w:p>
          <w:p w14:paraId="4910B83A" w14:textId="77777777" w:rsidR="00FA65D1" w:rsidRPr="000C6EA0" w:rsidRDefault="00FA65D1" w:rsidP="00554493">
            <w:pPr>
              <w:rPr>
                <w:rFonts w:ascii="Arial Narrow" w:hAnsi="Arial Narrow"/>
                <w:sz w:val="18"/>
                <w:szCs w:val="18"/>
              </w:rPr>
            </w:pPr>
          </w:p>
          <w:p w14:paraId="217863E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BL</w:t>
            </w:r>
          </w:p>
          <w:p w14:paraId="229CB4A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FU: length of intervention period unclear, ranging from 1-2 years </w:t>
            </w:r>
          </w:p>
        </w:tc>
        <w:tc>
          <w:tcPr>
            <w:tcW w:w="1560" w:type="dxa"/>
          </w:tcPr>
          <w:p w14:paraId="70CA9B6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8 convenience stores;</w:t>
            </w:r>
          </w:p>
          <w:p w14:paraId="27B844C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3 intervention</w:t>
            </w:r>
          </w:p>
          <w:p w14:paraId="6333BDC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5 control</w:t>
            </w:r>
          </w:p>
          <w:p w14:paraId="5304E85D" w14:textId="77777777" w:rsidR="00FA65D1" w:rsidRDefault="00FA65D1" w:rsidP="00554493">
            <w:pPr>
              <w:rPr>
                <w:rFonts w:ascii="Arial Narrow" w:hAnsi="Arial Narrow"/>
                <w:sz w:val="18"/>
                <w:szCs w:val="18"/>
              </w:rPr>
            </w:pPr>
            <w:r w:rsidRPr="000C6EA0">
              <w:rPr>
                <w:rFonts w:ascii="Arial Narrow" w:hAnsi="Arial Narrow"/>
                <w:sz w:val="18"/>
                <w:szCs w:val="18"/>
              </w:rPr>
              <w:t>(1 intervention store withdrew and became a control store</w:t>
            </w:r>
          </w:p>
          <w:p w14:paraId="7E532CE5" w14:textId="77777777" w:rsidR="00FA65D1" w:rsidRDefault="00FA65D1" w:rsidP="00554493">
            <w:pPr>
              <w:rPr>
                <w:rFonts w:ascii="Arial Narrow" w:hAnsi="Arial Narrow"/>
                <w:sz w:val="18"/>
                <w:szCs w:val="18"/>
              </w:rPr>
            </w:pPr>
          </w:p>
          <w:p w14:paraId="57EE49B9" w14:textId="77777777" w:rsidR="00FA65D1" w:rsidRPr="000C6EA0" w:rsidRDefault="00FA65D1" w:rsidP="00554493">
            <w:pPr>
              <w:rPr>
                <w:rFonts w:ascii="Arial Narrow" w:hAnsi="Arial Narrow"/>
                <w:sz w:val="18"/>
                <w:szCs w:val="18"/>
              </w:rPr>
            </w:pPr>
            <w:r>
              <w:rPr>
                <w:rFonts w:ascii="Arial Narrow" w:hAnsi="Arial Narrow"/>
                <w:sz w:val="18"/>
                <w:szCs w:val="18"/>
              </w:rPr>
              <w:t>S</w:t>
            </w:r>
            <w:r w:rsidRPr="00146ED0">
              <w:rPr>
                <w:rFonts w:ascii="Arial Narrow" w:hAnsi="Arial Narrow"/>
                <w:sz w:val="18"/>
                <w:szCs w:val="18"/>
              </w:rPr>
              <w:t>tores matched on store characteristics</w:t>
            </w:r>
            <w:r>
              <w:rPr>
                <w:rFonts w:ascii="Arial Narrow" w:hAnsi="Arial Narrow"/>
                <w:sz w:val="18"/>
                <w:szCs w:val="18"/>
              </w:rPr>
              <w:t xml:space="preserve"> (not described)</w:t>
            </w:r>
          </w:p>
          <w:p w14:paraId="6B8F13D9" w14:textId="77777777" w:rsidR="00FA65D1" w:rsidRPr="000C6EA0" w:rsidRDefault="00FA65D1" w:rsidP="00554493">
            <w:pPr>
              <w:rPr>
                <w:rFonts w:ascii="Arial Narrow" w:hAnsi="Arial Narrow"/>
                <w:sz w:val="18"/>
                <w:szCs w:val="18"/>
              </w:rPr>
            </w:pPr>
          </w:p>
          <w:p w14:paraId="6AF95D4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M</w:t>
            </w:r>
            <w:r>
              <w:rPr>
                <w:rFonts w:ascii="Arial Narrow" w:hAnsi="Arial Narrow"/>
                <w:sz w:val="18"/>
                <w:szCs w:val="18"/>
              </w:rPr>
              <w:t>ajority Latino community, California</w:t>
            </w:r>
          </w:p>
          <w:p w14:paraId="7B7C2091" w14:textId="77777777" w:rsidR="00FA65D1" w:rsidRPr="000C6EA0" w:rsidRDefault="00FA65D1" w:rsidP="00554493">
            <w:pPr>
              <w:rPr>
                <w:rFonts w:ascii="Arial Narrow" w:hAnsi="Arial Narrow"/>
                <w:sz w:val="18"/>
                <w:szCs w:val="18"/>
              </w:rPr>
            </w:pPr>
          </w:p>
        </w:tc>
        <w:tc>
          <w:tcPr>
            <w:tcW w:w="1701" w:type="dxa"/>
          </w:tcPr>
          <w:p w14:paraId="63FA484B"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Intervention BL: n=264</w:t>
            </w:r>
          </w:p>
          <w:p w14:paraId="13B45B9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Intervention FU: n=208</w:t>
            </w:r>
          </w:p>
          <w:p w14:paraId="09294F86" w14:textId="77777777" w:rsidR="00FA65D1" w:rsidRPr="000C6EA0" w:rsidRDefault="00FA65D1" w:rsidP="00554493">
            <w:pPr>
              <w:rPr>
                <w:rFonts w:ascii="Arial Narrow" w:hAnsi="Arial Narrow"/>
                <w:sz w:val="18"/>
                <w:szCs w:val="18"/>
              </w:rPr>
            </w:pPr>
          </w:p>
          <w:p w14:paraId="10DC819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Control BL: n=286</w:t>
            </w:r>
          </w:p>
          <w:p w14:paraId="7664B41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Control FU: n= 199</w:t>
            </w:r>
          </w:p>
          <w:p w14:paraId="105D59E1" w14:textId="77777777" w:rsidR="00FA65D1" w:rsidRPr="000C6EA0" w:rsidRDefault="00FA65D1" w:rsidP="00554493">
            <w:pPr>
              <w:rPr>
                <w:rFonts w:ascii="Arial Narrow" w:hAnsi="Arial Narrow"/>
                <w:sz w:val="18"/>
                <w:szCs w:val="18"/>
              </w:rPr>
            </w:pPr>
          </w:p>
          <w:p w14:paraId="684DD4E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Recruitment: In-store</w:t>
            </w:r>
          </w:p>
          <w:p w14:paraId="0CED2BF6" w14:textId="77777777" w:rsidR="00FA65D1" w:rsidRPr="000C6EA0" w:rsidRDefault="00FA65D1" w:rsidP="00554493">
            <w:pPr>
              <w:rPr>
                <w:rFonts w:ascii="Arial Narrow" w:hAnsi="Arial Narrow"/>
                <w:sz w:val="18"/>
                <w:szCs w:val="18"/>
              </w:rPr>
            </w:pPr>
          </w:p>
          <w:p w14:paraId="01BC3CE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Majority of respondents at both time points were: </w:t>
            </w:r>
          </w:p>
          <w:p w14:paraId="2D786CA4" w14:textId="77777777" w:rsidR="00FA65D1" w:rsidRDefault="00FA65D1" w:rsidP="00EA33EE">
            <w:pPr>
              <w:pStyle w:val="ListParagraph"/>
              <w:numPr>
                <w:ilvl w:val="0"/>
                <w:numId w:val="43"/>
              </w:numPr>
              <w:ind w:left="173" w:hanging="167"/>
              <w:rPr>
                <w:rFonts w:ascii="Arial Narrow" w:hAnsi="Arial Narrow"/>
                <w:sz w:val="18"/>
                <w:szCs w:val="18"/>
              </w:rPr>
            </w:pPr>
            <w:r w:rsidRPr="00D65B72">
              <w:rPr>
                <w:rFonts w:ascii="Arial Narrow" w:hAnsi="Arial Narrow"/>
                <w:sz w:val="18"/>
                <w:szCs w:val="18"/>
              </w:rPr>
              <w:t>Female</w:t>
            </w:r>
          </w:p>
          <w:p w14:paraId="7FEC8E71" w14:textId="77777777" w:rsidR="00FA65D1" w:rsidRDefault="00FA65D1" w:rsidP="00EA33EE">
            <w:pPr>
              <w:pStyle w:val="ListParagraph"/>
              <w:numPr>
                <w:ilvl w:val="0"/>
                <w:numId w:val="43"/>
              </w:numPr>
              <w:ind w:left="173" w:hanging="167"/>
              <w:rPr>
                <w:rFonts w:ascii="Arial Narrow" w:hAnsi="Arial Narrow"/>
                <w:sz w:val="18"/>
                <w:szCs w:val="18"/>
              </w:rPr>
            </w:pPr>
            <w:r>
              <w:rPr>
                <w:rFonts w:ascii="Arial Narrow" w:hAnsi="Arial Narrow"/>
                <w:sz w:val="18"/>
                <w:szCs w:val="18"/>
              </w:rPr>
              <w:t xml:space="preserve">Aged </w:t>
            </w:r>
            <w:r w:rsidRPr="00D65B72">
              <w:rPr>
                <w:rFonts w:ascii="Arial Narrow" w:hAnsi="Arial Narrow"/>
                <w:sz w:val="18"/>
                <w:szCs w:val="18"/>
              </w:rPr>
              <w:t>&gt;43</w:t>
            </w:r>
            <w:r>
              <w:rPr>
                <w:rFonts w:ascii="Arial Narrow" w:hAnsi="Arial Narrow"/>
                <w:sz w:val="18"/>
                <w:szCs w:val="18"/>
              </w:rPr>
              <w:t xml:space="preserve"> </w:t>
            </w:r>
            <w:r w:rsidRPr="00D65B72">
              <w:rPr>
                <w:rFonts w:ascii="Arial Narrow" w:hAnsi="Arial Narrow"/>
                <w:sz w:val="18"/>
                <w:szCs w:val="18"/>
              </w:rPr>
              <w:t>years</w:t>
            </w:r>
          </w:p>
          <w:p w14:paraId="3121851B" w14:textId="77777777" w:rsidR="00FA65D1" w:rsidRDefault="00FA65D1" w:rsidP="00EA33EE">
            <w:pPr>
              <w:pStyle w:val="ListParagraph"/>
              <w:numPr>
                <w:ilvl w:val="0"/>
                <w:numId w:val="43"/>
              </w:numPr>
              <w:ind w:left="173" w:hanging="167"/>
              <w:rPr>
                <w:rFonts w:ascii="Arial Narrow" w:hAnsi="Arial Narrow"/>
                <w:sz w:val="18"/>
                <w:szCs w:val="18"/>
              </w:rPr>
            </w:pPr>
            <w:r>
              <w:rPr>
                <w:rFonts w:ascii="Arial Narrow" w:hAnsi="Arial Narrow"/>
                <w:sz w:val="18"/>
                <w:szCs w:val="18"/>
              </w:rPr>
              <w:t>Married or living with</w:t>
            </w:r>
            <w:r w:rsidRPr="00D65B72">
              <w:rPr>
                <w:rFonts w:ascii="Arial Narrow" w:hAnsi="Arial Narrow"/>
                <w:sz w:val="18"/>
                <w:szCs w:val="18"/>
              </w:rPr>
              <w:t xml:space="preserve"> partner</w:t>
            </w:r>
          </w:p>
          <w:p w14:paraId="6DFC209E" w14:textId="77777777" w:rsidR="00FA65D1" w:rsidRDefault="00FA65D1" w:rsidP="00EA33EE">
            <w:pPr>
              <w:pStyle w:val="ListParagraph"/>
              <w:numPr>
                <w:ilvl w:val="0"/>
                <w:numId w:val="43"/>
              </w:numPr>
              <w:ind w:left="173" w:hanging="167"/>
              <w:rPr>
                <w:rFonts w:ascii="Arial Narrow" w:hAnsi="Arial Narrow"/>
                <w:sz w:val="18"/>
                <w:szCs w:val="18"/>
              </w:rPr>
            </w:pPr>
            <w:r w:rsidRPr="00D65B72">
              <w:rPr>
                <w:rFonts w:ascii="Arial Narrow" w:hAnsi="Arial Narrow"/>
                <w:sz w:val="18"/>
                <w:szCs w:val="18"/>
              </w:rPr>
              <w:t>Foreign born</w:t>
            </w:r>
          </w:p>
          <w:p w14:paraId="7C7C35FF" w14:textId="77777777" w:rsidR="00FA65D1" w:rsidRDefault="00FA65D1" w:rsidP="00EA33EE">
            <w:pPr>
              <w:pStyle w:val="ListParagraph"/>
              <w:numPr>
                <w:ilvl w:val="0"/>
                <w:numId w:val="43"/>
              </w:numPr>
              <w:ind w:left="173" w:hanging="167"/>
              <w:rPr>
                <w:rFonts w:ascii="Arial Narrow" w:hAnsi="Arial Narrow"/>
                <w:sz w:val="18"/>
                <w:szCs w:val="18"/>
              </w:rPr>
            </w:pPr>
            <w:r w:rsidRPr="00D65B72">
              <w:rPr>
                <w:rFonts w:ascii="Arial Narrow" w:hAnsi="Arial Narrow"/>
                <w:sz w:val="18"/>
                <w:szCs w:val="18"/>
              </w:rPr>
              <w:t>Mexican heritage</w:t>
            </w:r>
          </w:p>
          <w:p w14:paraId="4430675B" w14:textId="77777777" w:rsidR="00FA65D1" w:rsidRPr="00D65B72" w:rsidRDefault="00FA65D1" w:rsidP="00EA33EE">
            <w:pPr>
              <w:pStyle w:val="ListParagraph"/>
              <w:numPr>
                <w:ilvl w:val="0"/>
                <w:numId w:val="43"/>
              </w:numPr>
              <w:ind w:left="173" w:hanging="167"/>
              <w:rPr>
                <w:rFonts w:ascii="Arial Narrow" w:hAnsi="Arial Narrow"/>
                <w:sz w:val="18"/>
                <w:szCs w:val="18"/>
              </w:rPr>
            </w:pPr>
            <w:r w:rsidRPr="00D65B72">
              <w:rPr>
                <w:rFonts w:ascii="Arial Narrow" w:hAnsi="Arial Narrow"/>
                <w:sz w:val="18"/>
                <w:szCs w:val="18"/>
              </w:rPr>
              <w:t>High school education or lower</w:t>
            </w:r>
          </w:p>
          <w:p w14:paraId="0FF9E14F" w14:textId="77777777" w:rsidR="00FA65D1" w:rsidRPr="000C6EA0" w:rsidRDefault="00FA65D1" w:rsidP="00554493">
            <w:pPr>
              <w:rPr>
                <w:rFonts w:ascii="Arial Narrow" w:hAnsi="Arial Narrow"/>
                <w:sz w:val="18"/>
                <w:szCs w:val="18"/>
              </w:rPr>
            </w:pPr>
          </w:p>
        </w:tc>
        <w:tc>
          <w:tcPr>
            <w:tcW w:w="1275" w:type="dxa"/>
          </w:tcPr>
          <w:p w14:paraId="00453F9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Position</w:t>
            </w:r>
          </w:p>
          <w:p w14:paraId="7BA60814" w14:textId="77777777" w:rsidR="00FA65D1" w:rsidRPr="000C6EA0" w:rsidRDefault="00FA65D1" w:rsidP="00554493">
            <w:pPr>
              <w:rPr>
                <w:rFonts w:ascii="Arial Narrow" w:hAnsi="Arial Narrow"/>
                <w:sz w:val="18"/>
                <w:szCs w:val="18"/>
              </w:rPr>
            </w:pPr>
          </w:p>
          <w:p w14:paraId="2B90E140" w14:textId="77777777" w:rsidR="00FA65D1" w:rsidRPr="000C6EA0" w:rsidRDefault="00FA65D1" w:rsidP="00554493">
            <w:pPr>
              <w:rPr>
                <w:rFonts w:ascii="Arial Narrow" w:hAnsi="Arial Narrow"/>
                <w:sz w:val="18"/>
                <w:szCs w:val="18"/>
              </w:rPr>
            </w:pPr>
          </w:p>
          <w:p w14:paraId="701E3162" w14:textId="77777777" w:rsidR="00FA65D1" w:rsidRPr="000C6EA0" w:rsidRDefault="00FA65D1" w:rsidP="00554493">
            <w:pPr>
              <w:rPr>
                <w:rFonts w:ascii="Arial Narrow" w:hAnsi="Arial Narrow"/>
                <w:sz w:val="18"/>
                <w:szCs w:val="18"/>
              </w:rPr>
            </w:pPr>
          </w:p>
          <w:p w14:paraId="51597456" w14:textId="77777777" w:rsidR="00FA65D1" w:rsidRPr="000C6EA0" w:rsidRDefault="00FA65D1" w:rsidP="00554493">
            <w:pPr>
              <w:rPr>
                <w:rFonts w:ascii="Arial Narrow" w:hAnsi="Arial Narrow"/>
                <w:sz w:val="18"/>
                <w:szCs w:val="18"/>
              </w:rPr>
            </w:pPr>
          </w:p>
          <w:p w14:paraId="6FD0EB45" w14:textId="77777777" w:rsidR="00FA65D1" w:rsidRPr="000C6EA0" w:rsidRDefault="00FA65D1" w:rsidP="00554493">
            <w:pPr>
              <w:rPr>
                <w:rFonts w:ascii="Arial Narrow" w:hAnsi="Arial Narrow"/>
                <w:sz w:val="18"/>
                <w:szCs w:val="18"/>
              </w:rPr>
            </w:pPr>
          </w:p>
        </w:tc>
        <w:tc>
          <w:tcPr>
            <w:tcW w:w="2694" w:type="dxa"/>
          </w:tcPr>
          <w:p w14:paraId="3CDEA2B7" w14:textId="77777777" w:rsidR="00FA65D1" w:rsidRPr="000C6EA0" w:rsidRDefault="00FA65D1" w:rsidP="00554493">
            <w:pPr>
              <w:pStyle w:val="BodyText"/>
              <w:jc w:val="left"/>
              <w:rPr>
                <w:rFonts w:ascii="Arial Narrow" w:hAnsi="Arial Narrow"/>
                <w:sz w:val="18"/>
                <w:szCs w:val="18"/>
              </w:rPr>
            </w:pPr>
            <w:r w:rsidRPr="000C6EA0">
              <w:rPr>
                <w:rFonts w:ascii="Arial Narrow" w:hAnsi="Arial Narrow"/>
                <w:b/>
                <w:sz w:val="18"/>
                <w:szCs w:val="18"/>
              </w:rPr>
              <w:t>P:</w:t>
            </w:r>
            <w:r w:rsidRPr="000C6EA0">
              <w:rPr>
                <w:rFonts w:ascii="Arial Narrow" w:hAnsi="Arial Narrow"/>
                <w:sz w:val="18"/>
                <w:szCs w:val="18"/>
              </w:rPr>
              <w:t xml:space="preserve"> F&amp;V positioned at front of store and crisps/soft drink move to back of store </w:t>
            </w:r>
          </w:p>
          <w:p w14:paraId="441508A4" w14:textId="77777777" w:rsidR="00FA65D1" w:rsidRPr="000C6EA0" w:rsidRDefault="00FA65D1" w:rsidP="00554493">
            <w:pPr>
              <w:pStyle w:val="BodyText"/>
              <w:jc w:val="left"/>
              <w:rPr>
                <w:rFonts w:ascii="Arial Narrow" w:hAnsi="Arial Narrow"/>
                <w:sz w:val="18"/>
                <w:szCs w:val="18"/>
              </w:rPr>
            </w:pPr>
          </w:p>
          <w:p w14:paraId="75F96453"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Multi-component:</w:t>
            </w:r>
            <w:r w:rsidRPr="000C6EA0">
              <w:rPr>
                <w:rFonts w:ascii="Arial Narrow" w:hAnsi="Arial Narrow"/>
                <w:sz w:val="18"/>
                <w:szCs w:val="18"/>
              </w:rPr>
              <w:t xml:space="preserve"> Store refurbishment, social marketing campaign     </w:t>
            </w:r>
          </w:p>
          <w:p w14:paraId="7B8AC1CE" w14:textId="77777777" w:rsidR="00FA65D1" w:rsidRPr="000C6EA0" w:rsidRDefault="00FA65D1" w:rsidP="00554493">
            <w:pPr>
              <w:pStyle w:val="BodyText"/>
              <w:jc w:val="left"/>
              <w:rPr>
                <w:rFonts w:ascii="Arial Narrow" w:hAnsi="Arial Narrow"/>
                <w:sz w:val="18"/>
                <w:szCs w:val="18"/>
              </w:rPr>
            </w:pPr>
          </w:p>
          <w:p w14:paraId="1539ED35" w14:textId="77777777" w:rsidR="00FA65D1" w:rsidRPr="000C6EA0" w:rsidRDefault="00FA65D1" w:rsidP="00554493">
            <w:pPr>
              <w:pStyle w:val="BodyText"/>
              <w:jc w:val="left"/>
              <w:rPr>
                <w:rFonts w:ascii="Arial Narrow" w:hAnsi="Arial Narrow"/>
                <w:b/>
                <w:sz w:val="18"/>
                <w:szCs w:val="18"/>
              </w:rPr>
            </w:pPr>
            <w:r w:rsidRPr="000C6EA0">
              <w:rPr>
                <w:rFonts w:ascii="Arial Narrow" w:hAnsi="Arial Narrow"/>
                <w:b/>
                <w:sz w:val="18"/>
                <w:szCs w:val="18"/>
              </w:rPr>
              <w:t xml:space="preserve">Control: </w:t>
            </w:r>
            <w:r w:rsidRPr="000C6EA0">
              <w:rPr>
                <w:rFonts w:ascii="Arial Narrow" w:hAnsi="Arial Narrow"/>
                <w:sz w:val="18"/>
                <w:szCs w:val="18"/>
              </w:rPr>
              <w:t>No in-store intervention and no community work in surrounding neighbourhood.</w:t>
            </w:r>
          </w:p>
        </w:tc>
        <w:tc>
          <w:tcPr>
            <w:tcW w:w="1701" w:type="dxa"/>
          </w:tcPr>
          <w:p w14:paraId="6A4DB6FC"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 xml:space="preserve">Self-reported % of food dollars spent on F&amp;V each week. </w:t>
            </w:r>
          </w:p>
          <w:p w14:paraId="4271CC3F" w14:textId="77777777" w:rsidR="00FA65D1" w:rsidRPr="000C6EA0" w:rsidRDefault="00FA65D1" w:rsidP="00554493">
            <w:pPr>
              <w:pStyle w:val="BodyText"/>
              <w:jc w:val="left"/>
              <w:rPr>
                <w:rFonts w:ascii="Arial Narrow" w:eastAsiaTheme="minorHAnsi" w:hAnsi="Arial Narrow" w:cstheme="minorBidi"/>
                <w:sz w:val="18"/>
                <w:szCs w:val="18"/>
              </w:rPr>
            </w:pPr>
          </w:p>
          <w:p w14:paraId="22B5598A"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Self-report variety of F&amp;V purchased during visit to store</w:t>
            </w:r>
          </w:p>
          <w:p w14:paraId="2238D601" w14:textId="77777777" w:rsidR="00FA65D1" w:rsidRPr="000C6EA0" w:rsidRDefault="00FA65D1" w:rsidP="00554493">
            <w:pPr>
              <w:pStyle w:val="BodyText"/>
              <w:jc w:val="left"/>
              <w:rPr>
                <w:rFonts w:ascii="Arial Narrow" w:eastAsiaTheme="minorHAnsi" w:hAnsi="Arial Narrow" w:cstheme="minorBidi"/>
                <w:sz w:val="18"/>
                <w:szCs w:val="18"/>
              </w:rPr>
            </w:pPr>
          </w:p>
          <w:p w14:paraId="7976BA27"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Self-report total serving of F&amp;V consumed per day.</w:t>
            </w:r>
          </w:p>
          <w:p w14:paraId="5AD0698B" w14:textId="77777777" w:rsidR="00FA65D1" w:rsidRPr="000C6EA0" w:rsidRDefault="00FA65D1" w:rsidP="00554493">
            <w:pPr>
              <w:rPr>
                <w:rFonts w:ascii="Arial Narrow" w:hAnsi="Arial Narrow"/>
                <w:sz w:val="18"/>
                <w:szCs w:val="18"/>
              </w:rPr>
            </w:pPr>
          </w:p>
        </w:tc>
        <w:tc>
          <w:tcPr>
            <w:tcW w:w="3402" w:type="dxa"/>
          </w:tcPr>
          <w:p w14:paraId="086DF19C" w14:textId="77777777" w:rsidR="00FA65D1" w:rsidRDefault="00FA65D1" w:rsidP="00554493">
            <w:pPr>
              <w:rPr>
                <w:rFonts w:ascii="Arial Narrow" w:hAnsi="Arial Narrow"/>
                <w:sz w:val="18"/>
                <w:szCs w:val="18"/>
              </w:rPr>
            </w:pPr>
            <w:r w:rsidRPr="000C6EA0">
              <w:rPr>
                <w:rFonts w:ascii="Arial Narrow" w:hAnsi="Arial Narrow"/>
                <w:sz w:val="18"/>
                <w:szCs w:val="18"/>
              </w:rPr>
              <w:t>No significant difference in % of food dollars spent on F&amp;V was observed between the intervention and control groups for the study period (Intervention mean difference 1.7; Contr</w:t>
            </w:r>
            <w:r>
              <w:rPr>
                <w:rFonts w:ascii="Arial Narrow" w:hAnsi="Arial Narrow"/>
                <w:sz w:val="18"/>
                <w:szCs w:val="18"/>
              </w:rPr>
              <w:t>ol mean difference 1.5, p&gt;0.01)</w:t>
            </w:r>
          </w:p>
          <w:p w14:paraId="7CDAA7AA" w14:textId="77777777" w:rsidR="00FA65D1" w:rsidRPr="000C6EA0" w:rsidRDefault="00FA65D1" w:rsidP="00554493">
            <w:pPr>
              <w:rPr>
                <w:rFonts w:ascii="Arial Narrow" w:hAnsi="Arial Narrow"/>
                <w:sz w:val="18"/>
                <w:szCs w:val="18"/>
              </w:rPr>
            </w:pPr>
          </w:p>
          <w:p w14:paraId="6B5F153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 significant increase in mean number of F&amp;V varieties purchased between BL and FU for intervention participants was observed (BL: 0.2 (SD 0.6), FU:0.5 (SD 1.1) p&lt;0.001)</w:t>
            </w:r>
          </w:p>
          <w:p w14:paraId="39BE1E46" w14:textId="77777777" w:rsidR="00FA65D1" w:rsidRPr="000C6EA0" w:rsidRDefault="00FA65D1" w:rsidP="00554493">
            <w:pPr>
              <w:rPr>
                <w:rFonts w:ascii="Arial Narrow" w:hAnsi="Arial Narrow"/>
                <w:sz w:val="18"/>
                <w:szCs w:val="18"/>
              </w:rPr>
            </w:pPr>
          </w:p>
          <w:p w14:paraId="4D9C32E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 significant difference in mean number of F&amp;V varieties purchased was observed between the intervention and control group for the study period (Intervention mean difference 0.3; Control mean difference 0.0, p&lt;0.001)</w:t>
            </w:r>
          </w:p>
          <w:p w14:paraId="7C5AA395" w14:textId="77777777" w:rsidR="00FA65D1" w:rsidRPr="000C6EA0" w:rsidRDefault="00FA65D1" w:rsidP="00554493">
            <w:pPr>
              <w:rPr>
                <w:rFonts w:ascii="Arial Narrow" w:hAnsi="Arial Narrow"/>
                <w:sz w:val="18"/>
                <w:szCs w:val="18"/>
              </w:rPr>
            </w:pPr>
          </w:p>
          <w:p w14:paraId="3C42842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No signif</w:t>
            </w:r>
            <w:r>
              <w:rPr>
                <w:rFonts w:ascii="Arial Narrow" w:hAnsi="Arial Narrow"/>
                <w:sz w:val="18"/>
                <w:szCs w:val="18"/>
              </w:rPr>
              <w:t>icant difference in F&amp;V intake/</w:t>
            </w:r>
            <w:r w:rsidRPr="000C6EA0">
              <w:rPr>
                <w:rFonts w:ascii="Arial Narrow" w:hAnsi="Arial Narrow"/>
                <w:sz w:val="18"/>
                <w:szCs w:val="18"/>
              </w:rPr>
              <w:t>day was observed between intervention and control groups for the study period (Intervention mean difference 0.1; Control mean difference -0.3, p&gt;0.01)</w:t>
            </w:r>
          </w:p>
        </w:tc>
        <w:tc>
          <w:tcPr>
            <w:tcW w:w="992" w:type="dxa"/>
          </w:tcPr>
          <w:p w14:paraId="5ED41A0A"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anchor distT="0" distB="0" distL="114300" distR="114300" simplePos="0" relativeHeight="251758592" behindDoc="0" locked="0" layoutInCell="1" allowOverlap="1" wp14:anchorId="47319C1D" wp14:editId="553EE02C">
                  <wp:simplePos x="0" y="0"/>
                  <wp:positionH relativeFrom="column">
                    <wp:posOffset>0</wp:posOffset>
                  </wp:positionH>
                  <wp:positionV relativeFrom="paragraph">
                    <wp:posOffset>165735</wp:posOffset>
                  </wp:positionV>
                  <wp:extent cx="419100" cy="218358"/>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9100" cy="218358"/>
                          </a:xfrm>
                          <a:prstGeom prst="rect">
                            <a:avLst/>
                          </a:prstGeom>
                          <a:noFill/>
                        </pic:spPr>
                      </pic:pic>
                    </a:graphicData>
                  </a:graphic>
                </wp:anchor>
              </w:drawing>
            </w:r>
          </w:p>
          <w:p w14:paraId="09F7DDF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p>
          <w:p w14:paraId="050BB2B0" w14:textId="77777777" w:rsidR="00FA65D1" w:rsidRDefault="00FA65D1" w:rsidP="00554493">
            <w:pPr>
              <w:rPr>
                <w:rFonts w:ascii="Arial Narrow" w:hAnsi="Arial Narrow"/>
                <w:sz w:val="18"/>
                <w:szCs w:val="18"/>
              </w:rPr>
            </w:pPr>
          </w:p>
          <w:p w14:paraId="2CD2CEDF" w14:textId="77777777" w:rsidR="00FA65D1" w:rsidRPr="000C6EA0" w:rsidRDefault="00FA65D1" w:rsidP="00554493">
            <w:pPr>
              <w:rPr>
                <w:rFonts w:ascii="Arial Narrow" w:hAnsi="Arial Narrow"/>
                <w:sz w:val="18"/>
                <w:szCs w:val="18"/>
              </w:rPr>
            </w:pPr>
          </w:p>
          <w:p w14:paraId="2E571F0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r w:rsidRPr="000C6EA0">
              <w:rPr>
                <w:rFonts w:ascii="Arial Narrow" w:hAnsi="Arial Narrow"/>
                <w:noProof/>
                <w:sz w:val="18"/>
                <w:szCs w:val="18"/>
                <w:lang w:eastAsia="en-GB"/>
              </w:rPr>
              <w:drawing>
                <wp:inline distT="0" distB="0" distL="0" distR="0" wp14:anchorId="682AD771" wp14:editId="4E97F3A0">
                  <wp:extent cx="419100" cy="222028"/>
                  <wp:effectExtent l="0" t="0" r="0" b="698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3869" cy="224555"/>
                          </a:xfrm>
                          <a:prstGeom prst="rect">
                            <a:avLst/>
                          </a:prstGeom>
                          <a:noFill/>
                        </pic:spPr>
                      </pic:pic>
                    </a:graphicData>
                  </a:graphic>
                </wp:inline>
              </w:drawing>
            </w:r>
          </w:p>
          <w:p w14:paraId="5F4EE7A0" w14:textId="77777777" w:rsidR="00FA65D1" w:rsidRPr="000C6EA0" w:rsidRDefault="00FA65D1" w:rsidP="00554493">
            <w:pPr>
              <w:rPr>
                <w:rFonts w:ascii="Arial Narrow" w:hAnsi="Arial Narrow"/>
                <w:sz w:val="18"/>
                <w:szCs w:val="18"/>
              </w:rPr>
            </w:pPr>
          </w:p>
          <w:p w14:paraId="7118BDEA" w14:textId="77777777" w:rsidR="00FA65D1" w:rsidRPr="000C6EA0" w:rsidRDefault="00FA65D1" w:rsidP="00554493">
            <w:pPr>
              <w:rPr>
                <w:rFonts w:ascii="Arial Narrow" w:hAnsi="Arial Narrow"/>
                <w:sz w:val="18"/>
                <w:szCs w:val="18"/>
              </w:rPr>
            </w:pPr>
          </w:p>
          <w:p w14:paraId="5D3A9D36" w14:textId="77777777" w:rsidR="00FA65D1" w:rsidRPr="000C6EA0" w:rsidRDefault="00FA65D1" w:rsidP="00554493">
            <w:pPr>
              <w:rPr>
                <w:rFonts w:ascii="Arial Narrow" w:hAnsi="Arial Narrow"/>
                <w:sz w:val="18"/>
                <w:szCs w:val="18"/>
              </w:rPr>
            </w:pPr>
          </w:p>
          <w:p w14:paraId="2CAE0D57"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366A1858" wp14:editId="1F34ABEE">
                  <wp:extent cx="420370" cy="219710"/>
                  <wp:effectExtent l="0" t="0" r="0" b="889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0370" cy="219710"/>
                          </a:xfrm>
                          <a:prstGeom prst="rect">
                            <a:avLst/>
                          </a:prstGeom>
                          <a:noFill/>
                        </pic:spPr>
                      </pic:pic>
                    </a:graphicData>
                  </a:graphic>
                </wp:inline>
              </w:drawing>
            </w:r>
          </w:p>
          <w:p w14:paraId="2C428B96" w14:textId="77777777" w:rsidR="00FA65D1" w:rsidRPr="000C6EA0" w:rsidRDefault="00FA65D1" w:rsidP="00554493">
            <w:pPr>
              <w:rPr>
                <w:rFonts w:ascii="Arial Narrow" w:hAnsi="Arial Narrow"/>
                <w:sz w:val="18"/>
                <w:szCs w:val="18"/>
              </w:rPr>
            </w:pPr>
          </w:p>
          <w:p w14:paraId="0FF1D030" w14:textId="77777777" w:rsidR="00FA65D1" w:rsidRPr="000C6EA0" w:rsidRDefault="00FA65D1" w:rsidP="00554493">
            <w:pPr>
              <w:rPr>
                <w:rFonts w:ascii="Arial Narrow" w:hAnsi="Arial Narrow"/>
                <w:sz w:val="18"/>
                <w:szCs w:val="18"/>
              </w:rPr>
            </w:pPr>
          </w:p>
          <w:p w14:paraId="4ACC7AFB" w14:textId="77777777" w:rsidR="00FA65D1" w:rsidRPr="000C6EA0" w:rsidRDefault="00FA65D1" w:rsidP="00554493">
            <w:pPr>
              <w:rPr>
                <w:rFonts w:ascii="Arial Narrow" w:hAnsi="Arial Narrow"/>
                <w:sz w:val="18"/>
                <w:szCs w:val="18"/>
              </w:rPr>
            </w:pPr>
          </w:p>
          <w:p w14:paraId="2196DC3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p>
          <w:p w14:paraId="338A9BBF" w14:textId="77777777" w:rsidR="00FA65D1" w:rsidRPr="000C6EA0" w:rsidRDefault="00FA65D1" w:rsidP="00554493">
            <w:pPr>
              <w:rPr>
                <w:rFonts w:ascii="Arial Narrow" w:hAnsi="Arial Narrow"/>
                <w:sz w:val="18"/>
                <w:szCs w:val="18"/>
              </w:rPr>
            </w:pPr>
          </w:p>
          <w:p w14:paraId="6785B498"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42B499A2" wp14:editId="2576C354">
                  <wp:extent cx="420370" cy="219710"/>
                  <wp:effectExtent l="0" t="0" r="0" b="889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0370" cy="219710"/>
                          </a:xfrm>
                          <a:prstGeom prst="rect">
                            <a:avLst/>
                          </a:prstGeom>
                          <a:noFill/>
                        </pic:spPr>
                      </pic:pic>
                    </a:graphicData>
                  </a:graphic>
                </wp:inline>
              </w:drawing>
            </w:r>
          </w:p>
          <w:p w14:paraId="0F6E0CA1" w14:textId="77777777" w:rsidR="00FA65D1" w:rsidRPr="000C6EA0" w:rsidRDefault="00FA65D1" w:rsidP="00554493">
            <w:pPr>
              <w:rPr>
                <w:rFonts w:ascii="Arial Narrow" w:hAnsi="Arial Narrow"/>
                <w:sz w:val="18"/>
                <w:szCs w:val="18"/>
              </w:rPr>
            </w:pPr>
          </w:p>
        </w:tc>
        <w:tc>
          <w:tcPr>
            <w:tcW w:w="567" w:type="dxa"/>
          </w:tcPr>
          <w:p w14:paraId="0BE7351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High</w:t>
            </w:r>
          </w:p>
        </w:tc>
      </w:tr>
      <w:tr w:rsidR="00FA65D1" w:rsidRPr="000C6EA0" w14:paraId="50EC95D6" w14:textId="77777777" w:rsidTr="00554493">
        <w:trPr>
          <w:trHeight w:val="1300"/>
        </w:trPr>
        <w:tc>
          <w:tcPr>
            <w:tcW w:w="993" w:type="dxa"/>
          </w:tcPr>
          <w:p w14:paraId="43BFB15F" w14:textId="77777777" w:rsidR="00FA65D1" w:rsidRDefault="00FA65D1" w:rsidP="00554493">
            <w:pPr>
              <w:rPr>
                <w:rFonts w:ascii="Arial Narrow" w:hAnsi="Arial Narrow"/>
                <w:sz w:val="18"/>
                <w:szCs w:val="18"/>
              </w:rPr>
            </w:pPr>
            <w:r w:rsidRPr="00D70BCA">
              <w:rPr>
                <w:rFonts w:ascii="Arial Narrow" w:hAnsi="Arial Narrow"/>
                <w:sz w:val="18"/>
                <w:szCs w:val="18"/>
              </w:rPr>
              <w:t>Ayala et al.</w:t>
            </w:r>
            <w:r>
              <w:rPr>
                <w:rFonts w:ascii="Arial Narrow" w:hAnsi="Arial Narrow"/>
                <w:sz w:val="18"/>
                <w:szCs w:val="18"/>
              </w:rPr>
              <w:br/>
              <w:t>(</w:t>
            </w:r>
            <w:r w:rsidRPr="00D70BCA">
              <w:rPr>
                <w:rFonts w:ascii="Arial Narrow" w:hAnsi="Arial Narrow"/>
                <w:sz w:val="18"/>
                <w:szCs w:val="18"/>
              </w:rPr>
              <w:t>2013</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21</w:t>
            </w:r>
          </w:p>
          <w:p w14:paraId="2C047137" w14:textId="77777777" w:rsidR="00FA65D1" w:rsidRPr="000C6EA0" w:rsidRDefault="00FA65D1" w:rsidP="00554493">
            <w:pPr>
              <w:rPr>
                <w:rFonts w:ascii="Arial Narrow" w:hAnsi="Arial Narrow"/>
                <w:sz w:val="18"/>
                <w:szCs w:val="18"/>
              </w:rPr>
            </w:pPr>
          </w:p>
          <w:p w14:paraId="41780D71"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USA </w:t>
            </w:r>
          </w:p>
          <w:p w14:paraId="35A88650" w14:textId="77777777" w:rsidR="00FA65D1" w:rsidRPr="000C6EA0" w:rsidRDefault="00FA65D1" w:rsidP="00554493">
            <w:pPr>
              <w:rPr>
                <w:rFonts w:ascii="Arial Narrow" w:hAnsi="Arial Narrow"/>
                <w:sz w:val="18"/>
                <w:szCs w:val="18"/>
              </w:rPr>
            </w:pPr>
          </w:p>
          <w:p w14:paraId="1D3571DF" w14:textId="77777777" w:rsidR="00FA65D1" w:rsidRPr="000C6EA0" w:rsidRDefault="00FA65D1" w:rsidP="00554493">
            <w:pPr>
              <w:rPr>
                <w:rFonts w:ascii="Arial Narrow" w:hAnsi="Arial Narrow"/>
                <w:sz w:val="18"/>
                <w:szCs w:val="18"/>
              </w:rPr>
            </w:pPr>
          </w:p>
        </w:tc>
        <w:tc>
          <w:tcPr>
            <w:tcW w:w="1134" w:type="dxa"/>
          </w:tcPr>
          <w:p w14:paraId="265E4471" w14:textId="77777777" w:rsidR="00FA65D1" w:rsidRDefault="00FA65D1" w:rsidP="00554493">
            <w:pPr>
              <w:rPr>
                <w:rFonts w:ascii="Arial Narrow" w:hAnsi="Arial Narrow"/>
                <w:sz w:val="18"/>
                <w:szCs w:val="18"/>
              </w:rPr>
            </w:pPr>
            <w:r w:rsidRPr="000C6EA0">
              <w:rPr>
                <w:rFonts w:ascii="Arial Narrow" w:hAnsi="Arial Narrow"/>
                <w:sz w:val="18"/>
                <w:szCs w:val="18"/>
              </w:rPr>
              <w:t xml:space="preserve">Clustered randomised control trial </w:t>
            </w:r>
          </w:p>
          <w:p w14:paraId="09746105" w14:textId="77777777" w:rsidR="00FA65D1" w:rsidRDefault="00FA65D1" w:rsidP="00554493">
            <w:pPr>
              <w:rPr>
                <w:rFonts w:ascii="Arial Narrow" w:hAnsi="Arial Narrow"/>
                <w:sz w:val="18"/>
                <w:szCs w:val="18"/>
              </w:rPr>
            </w:pPr>
          </w:p>
          <w:p w14:paraId="50BAB89C" w14:textId="77777777" w:rsidR="00FA65D1" w:rsidRPr="000C6EA0" w:rsidRDefault="00FA65D1" w:rsidP="00554493">
            <w:pPr>
              <w:rPr>
                <w:rFonts w:ascii="Arial Narrow" w:hAnsi="Arial Narrow"/>
                <w:sz w:val="18"/>
                <w:szCs w:val="18"/>
              </w:rPr>
            </w:pPr>
            <w:r>
              <w:rPr>
                <w:rFonts w:ascii="Arial Narrow" w:hAnsi="Arial Narrow"/>
                <w:sz w:val="18"/>
                <w:szCs w:val="18"/>
              </w:rPr>
              <w:t>D</w:t>
            </w:r>
            <w:r w:rsidRPr="000C6EA0">
              <w:rPr>
                <w:rFonts w:ascii="Arial Narrow" w:hAnsi="Arial Narrow"/>
                <w:sz w:val="18"/>
                <w:szCs w:val="18"/>
              </w:rPr>
              <w:t>elayed treatment control</w:t>
            </w:r>
          </w:p>
          <w:p w14:paraId="26491091" w14:textId="77777777" w:rsidR="00FA65D1" w:rsidRPr="000C6EA0" w:rsidRDefault="00FA65D1" w:rsidP="00554493">
            <w:pPr>
              <w:rPr>
                <w:rFonts w:ascii="Arial Narrow" w:hAnsi="Arial Narrow"/>
                <w:sz w:val="18"/>
                <w:szCs w:val="18"/>
              </w:rPr>
            </w:pPr>
          </w:p>
          <w:p w14:paraId="5C0D409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BL </w:t>
            </w:r>
          </w:p>
          <w:p w14:paraId="03750B93" w14:textId="77777777" w:rsidR="00FA65D1" w:rsidRPr="000C6EA0" w:rsidRDefault="00FA65D1" w:rsidP="00554493">
            <w:pPr>
              <w:rPr>
                <w:rFonts w:ascii="Arial Narrow" w:hAnsi="Arial Narrow"/>
                <w:sz w:val="18"/>
                <w:szCs w:val="18"/>
              </w:rPr>
            </w:pPr>
            <w:proofErr w:type="gramStart"/>
            <w:r w:rsidRPr="000C6EA0">
              <w:rPr>
                <w:rFonts w:ascii="Arial Narrow" w:hAnsi="Arial Narrow"/>
                <w:sz w:val="18"/>
                <w:szCs w:val="18"/>
              </w:rPr>
              <w:t>4 month</w:t>
            </w:r>
            <w:proofErr w:type="gramEnd"/>
            <w:r w:rsidRPr="000C6EA0">
              <w:rPr>
                <w:rFonts w:ascii="Arial Narrow" w:hAnsi="Arial Narrow"/>
                <w:sz w:val="18"/>
                <w:szCs w:val="18"/>
              </w:rPr>
              <w:t xml:space="preserve"> FU</w:t>
            </w:r>
          </w:p>
        </w:tc>
        <w:tc>
          <w:tcPr>
            <w:tcW w:w="1560" w:type="dxa"/>
          </w:tcPr>
          <w:p w14:paraId="3C49CAE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4 convenience stores (Tiendas),</w:t>
            </w:r>
          </w:p>
          <w:p w14:paraId="75F9410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2 intervention</w:t>
            </w:r>
          </w:p>
          <w:p w14:paraId="764180B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2 control</w:t>
            </w:r>
          </w:p>
          <w:p w14:paraId="49F3C306" w14:textId="77777777" w:rsidR="00FA65D1" w:rsidRPr="000C6EA0" w:rsidRDefault="00FA65D1" w:rsidP="00554493">
            <w:pPr>
              <w:rPr>
                <w:rFonts w:ascii="Arial Narrow" w:hAnsi="Arial Narrow"/>
                <w:sz w:val="18"/>
                <w:szCs w:val="18"/>
              </w:rPr>
            </w:pPr>
          </w:p>
          <w:p w14:paraId="278D8F3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Majority Latino community</w:t>
            </w:r>
            <w:r>
              <w:rPr>
                <w:rFonts w:ascii="Arial Narrow" w:hAnsi="Arial Narrow"/>
                <w:sz w:val="18"/>
                <w:szCs w:val="18"/>
              </w:rPr>
              <w:t>, North Carolina</w:t>
            </w:r>
          </w:p>
        </w:tc>
        <w:tc>
          <w:tcPr>
            <w:tcW w:w="1701" w:type="dxa"/>
          </w:tcPr>
          <w:p w14:paraId="7CBC79E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n=119 </w:t>
            </w:r>
          </w:p>
          <w:p w14:paraId="659ECC2B" w14:textId="77777777" w:rsidR="00FA65D1" w:rsidRPr="000C6EA0" w:rsidRDefault="00FA65D1" w:rsidP="00554493">
            <w:pPr>
              <w:rPr>
                <w:rFonts w:ascii="Arial Narrow" w:hAnsi="Arial Narrow"/>
                <w:sz w:val="18"/>
                <w:szCs w:val="18"/>
              </w:rPr>
            </w:pPr>
          </w:p>
          <w:p w14:paraId="180B81B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Recruitment: In-store (convenience sample)</w:t>
            </w:r>
          </w:p>
          <w:p w14:paraId="0C7AFE4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BL: In-store</w:t>
            </w:r>
          </w:p>
          <w:p w14:paraId="6579AC41"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FU: Telephone</w:t>
            </w:r>
          </w:p>
          <w:p w14:paraId="07D217E0" w14:textId="77777777" w:rsidR="00FA65D1" w:rsidRPr="000C6EA0" w:rsidRDefault="00FA65D1" w:rsidP="00554493">
            <w:pPr>
              <w:rPr>
                <w:rFonts w:ascii="Arial Narrow" w:hAnsi="Arial Narrow"/>
                <w:sz w:val="18"/>
                <w:szCs w:val="18"/>
              </w:rPr>
            </w:pPr>
          </w:p>
          <w:p w14:paraId="21EAB32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Age</w:t>
            </w:r>
            <w:r>
              <w:rPr>
                <w:rFonts w:ascii="Arial Narrow" w:hAnsi="Arial Narrow"/>
                <w:sz w:val="18"/>
                <w:szCs w:val="18"/>
              </w:rPr>
              <w:t xml:space="preserve"> (mean): 32</w:t>
            </w:r>
            <w:r w:rsidRPr="000C6EA0">
              <w:rPr>
                <w:rFonts w:ascii="Arial Narrow" w:hAnsi="Arial Narrow"/>
                <w:sz w:val="18"/>
                <w:szCs w:val="18"/>
              </w:rPr>
              <w:t xml:space="preserve"> years</w:t>
            </w:r>
          </w:p>
          <w:p w14:paraId="43E8DE8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Sex: 66%</w:t>
            </w:r>
            <w:r>
              <w:rPr>
                <w:rFonts w:ascii="Arial Narrow" w:hAnsi="Arial Narrow"/>
                <w:sz w:val="18"/>
                <w:szCs w:val="18"/>
              </w:rPr>
              <w:t xml:space="preserve"> </w:t>
            </w:r>
            <w:r w:rsidRPr="000C6EA0">
              <w:rPr>
                <w:rFonts w:ascii="Arial Narrow" w:hAnsi="Arial Narrow"/>
                <w:sz w:val="18"/>
                <w:szCs w:val="18"/>
              </w:rPr>
              <w:t xml:space="preserve">Female </w:t>
            </w:r>
          </w:p>
          <w:p w14:paraId="57ACB8D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Ethnicity: 85% </w:t>
            </w: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0C6EA0">
              <w:rPr>
                <w:rFonts w:ascii="Arial Narrow" w:hAnsi="Arial Narrow"/>
                <w:sz w:val="18"/>
                <w:szCs w:val="18"/>
              </w:rPr>
              <w:t>Mexican</w:t>
            </w:r>
          </w:p>
          <w:p w14:paraId="183B7F2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SES: Mean monthly </w:t>
            </w:r>
            <w:r>
              <w:rPr>
                <w:rFonts w:ascii="Arial Narrow" w:hAnsi="Arial Narrow"/>
                <w:sz w:val="18"/>
                <w:szCs w:val="18"/>
              </w:rPr>
              <w:tab/>
            </w:r>
            <w:r>
              <w:rPr>
                <w:rFonts w:ascii="Arial Narrow" w:hAnsi="Arial Narrow"/>
                <w:sz w:val="18"/>
                <w:szCs w:val="18"/>
              </w:rPr>
              <w:tab/>
            </w:r>
            <w:proofErr w:type="gramStart"/>
            <w:r>
              <w:rPr>
                <w:rFonts w:ascii="Arial Narrow" w:hAnsi="Arial Narrow"/>
                <w:sz w:val="18"/>
                <w:szCs w:val="18"/>
              </w:rPr>
              <w:tab/>
              <w:t xml:space="preserve">  </w:t>
            </w:r>
            <w:r w:rsidRPr="000C6EA0">
              <w:rPr>
                <w:rFonts w:ascii="Arial Narrow" w:hAnsi="Arial Narrow"/>
                <w:sz w:val="18"/>
                <w:szCs w:val="18"/>
              </w:rPr>
              <w:t>income</w:t>
            </w:r>
            <w:proofErr w:type="gramEnd"/>
            <w:r w:rsidRPr="000C6EA0">
              <w:rPr>
                <w:rFonts w:ascii="Arial Narrow" w:hAnsi="Arial Narrow"/>
                <w:sz w:val="18"/>
                <w:szCs w:val="18"/>
              </w:rPr>
              <w:t xml:space="preserve"> $US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0C6EA0">
              <w:rPr>
                <w:rFonts w:ascii="Arial Narrow" w:hAnsi="Arial Narrow"/>
                <w:sz w:val="18"/>
                <w:szCs w:val="18"/>
              </w:rPr>
              <w:t>1,500</w:t>
            </w:r>
          </w:p>
        </w:tc>
        <w:tc>
          <w:tcPr>
            <w:tcW w:w="1275" w:type="dxa"/>
          </w:tcPr>
          <w:p w14:paraId="3D8A92E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Availability </w:t>
            </w:r>
          </w:p>
          <w:p w14:paraId="083177B1" w14:textId="77777777" w:rsidR="00FA65D1" w:rsidRPr="000C6EA0" w:rsidRDefault="00FA65D1" w:rsidP="00554493">
            <w:pPr>
              <w:rPr>
                <w:rFonts w:ascii="Arial Narrow" w:hAnsi="Arial Narrow"/>
                <w:sz w:val="18"/>
                <w:szCs w:val="18"/>
              </w:rPr>
            </w:pPr>
          </w:p>
          <w:p w14:paraId="6CC96C6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Position</w:t>
            </w:r>
          </w:p>
          <w:p w14:paraId="064FD674" w14:textId="77777777" w:rsidR="00FA65D1" w:rsidRPr="000C6EA0" w:rsidRDefault="00FA65D1" w:rsidP="00554493">
            <w:pPr>
              <w:rPr>
                <w:rFonts w:ascii="Arial Narrow" w:hAnsi="Arial Narrow"/>
                <w:sz w:val="18"/>
                <w:szCs w:val="18"/>
              </w:rPr>
            </w:pPr>
          </w:p>
          <w:p w14:paraId="3FE2D484" w14:textId="77777777" w:rsidR="00FA65D1" w:rsidRPr="000C6EA0" w:rsidRDefault="00FA65D1" w:rsidP="00554493">
            <w:pPr>
              <w:rPr>
                <w:rFonts w:ascii="Arial Narrow" w:hAnsi="Arial Narrow"/>
                <w:sz w:val="18"/>
                <w:szCs w:val="18"/>
              </w:rPr>
            </w:pPr>
          </w:p>
          <w:p w14:paraId="7BFFA484" w14:textId="77777777" w:rsidR="00FA65D1" w:rsidRPr="000C6EA0" w:rsidRDefault="00FA65D1" w:rsidP="00554493">
            <w:pPr>
              <w:rPr>
                <w:rFonts w:ascii="Arial Narrow" w:hAnsi="Arial Narrow"/>
                <w:sz w:val="18"/>
                <w:szCs w:val="18"/>
              </w:rPr>
            </w:pPr>
          </w:p>
        </w:tc>
        <w:tc>
          <w:tcPr>
            <w:tcW w:w="2694" w:type="dxa"/>
          </w:tcPr>
          <w:p w14:paraId="1957509F"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A&amp;P</w:t>
            </w:r>
            <w:r w:rsidRPr="000C6EA0">
              <w:rPr>
                <w:rFonts w:ascii="Arial Narrow" w:hAnsi="Arial Narrow"/>
                <w:sz w:val="18"/>
                <w:szCs w:val="18"/>
              </w:rPr>
              <w:t xml:space="preserve">: New ready-to-eat F&amp;V display at principal cash register </w:t>
            </w:r>
          </w:p>
          <w:p w14:paraId="45BC9032" w14:textId="77777777" w:rsidR="00FA65D1" w:rsidRPr="000C6EA0" w:rsidRDefault="00FA65D1" w:rsidP="00554493">
            <w:pPr>
              <w:rPr>
                <w:rFonts w:ascii="Arial Narrow" w:hAnsi="Arial Narrow"/>
                <w:sz w:val="18"/>
                <w:szCs w:val="18"/>
              </w:rPr>
            </w:pPr>
          </w:p>
          <w:p w14:paraId="6DF49CF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2-month duration</w:t>
            </w:r>
          </w:p>
          <w:p w14:paraId="5C37730B" w14:textId="77777777" w:rsidR="00FA65D1" w:rsidRPr="000C6EA0" w:rsidRDefault="00FA65D1" w:rsidP="00554493">
            <w:pPr>
              <w:rPr>
                <w:rFonts w:ascii="Arial Narrow" w:hAnsi="Arial Narrow"/>
                <w:sz w:val="18"/>
                <w:szCs w:val="18"/>
              </w:rPr>
            </w:pPr>
          </w:p>
          <w:p w14:paraId="564564CE"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Multi- component:</w:t>
            </w:r>
            <w:r w:rsidRPr="000C6EA0">
              <w:rPr>
                <w:rFonts w:ascii="Arial Narrow" w:hAnsi="Arial Narrow"/>
                <w:sz w:val="18"/>
                <w:szCs w:val="18"/>
              </w:rPr>
              <w:t xml:space="preserve"> Staff training, food demonstrations, social marketing campaign</w:t>
            </w:r>
          </w:p>
          <w:p w14:paraId="3F391DAF" w14:textId="77777777" w:rsidR="00FA65D1" w:rsidRPr="000C6EA0" w:rsidRDefault="00FA65D1" w:rsidP="00554493">
            <w:pPr>
              <w:rPr>
                <w:rFonts w:ascii="Arial Narrow" w:hAnsi="Arial Narrow"/>
                <w:sz w:val="18"/>
                <w:szCs w:val="18"/>
              </w:rPr>
            </w:pPr>
          </w:p>
          <w:p w14:paraId="0D349D2A"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Control:</w:t>
            </w:r>
            <w:r w:rsidRPr="000C6EA0">
              <w:rPr>
                <w:rFonts w:ascii="Arial Narrow" w:hAnsi="Arial Narrow"/>
                <w:sz w:val="18"/>
                <w:szCs w:val="18"/>
              </w:rPr>
              <w:t xml:space="preserve"> Delayed treatment control</w:t>
            </w:r>
          </w:p>
          <w:p w14:paraId="367E1EE3" w14:textId="77777777" w:rsidR="00FA65D1" w:rsidRPr="000C6EA0" w:rsidRDefault="00FA65D1" w:rsidP="00554493">
            <w:pPr>
              <w:rPr>
                <w:rFonts w:ascii="Arial Narrow" w:hAnsi="Arial Narrow"/>
                <w:sz w:val="18"/>
                <w:szCs w:val="18"/>
              </w:rPr>
            </w:pPr>
          </w:p>
        </w:tc>
        <w:tc>
          <w:tcPr>
            <w:tcW w:w="1701" w:type="dxa"/>
          </w:tcPr>
          <w:p w14:paraId="1F73C10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Self-report F&amp;V consumption (portions/day)</w:t>
            </w:r>
          </w:p>
          <w:p w14:paraId="36C03BB3" w14:textId="77777777" w:rsidR="00FA65D1" w:rsidRPr="000C6EA0" w:rsidRDefault="00FA65D1" w:rsidP="00554493">
            <w:pPr>
              <w:rPr>
                <w:rFonts w:ascii="Arial Narrow" w:hAnsi="Arial Narrow"/>
                <w:sz w:val="18"/>
                <w:szCs w:val="18"/>
              </w:rPr>
            </w:pPr>
          </w:p>
          <w:p w14:paraId="07BF10E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Self- reported variety of F&amp;V consumed </w:t>
            </w:r>
          </w:p>
          <w:p w14:paraId="47F93834" w14:textId="77777777" w:rsidR="00FA65D1" w:rsidRPr="000C6EA0" w:rsidRDefault="00FA65D1" w:rsidP="00554493">
            <w:pPr>
              <w:rPr>
                <w:rFonts w:ascii="Arial Narrow" w:hAnsi="Arial Narrow"/>
                <w:sz w:val="18"/>
                <w:szCs w:val="18"/>
              </w:rPr>
            </w:pPr>
          </w:p>
          <w:p w14:paraId="3EEDF02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(Validated National Cancer Institute </w:t>
            </w:r>
            <w:r>
              <w:rPr>
                <w:rFonts w:ascii="Arial Narrow" w:hAnsi="Arial Narrow"/>
                <w:sz w:val="18"/>
                <w:szCs w:val="18"/>
              </w:rPr>
              <w:t xml:space="preserve">F&amp;V </w:t>
            </w:r>
            <w:r w:rsidRPr="000C6EA0">
              <w:rPr>
                <w:rFonts w:ascii="Arial Narrow" w:hAnsi="Arial Narrow"/>
                <w:sz w:val="18"/>
                <w:szCs w:val="18"/>
              </w:rPr>
              <w:t>All- Day Screener)</w:t>
            </w:r>
          </w:p>
          <w:p w14:paraId="49227955" w14:textId="77777777" w:rsidR="00FA65D1" w:rsidRPr="000C6EA0" w:rsidRDefault="00FA65D1" w:rsidP="00554493">
            <w:pPr>
              <w:rPr>
                <w:rFonts w:ascii="Arial Narrow" w:hAnsi="Arial Narrow"/>
                <w:sz w:val="18"/>
                <w:szCs w:val="18"/>
              </w:rPr>
            </w:pPr>
          </w:p>
          <w:p w14:paraId="4A958D11" w14:textId="77777777" w:rsidR="00FA65D1" w:rsidRPr="000C6EA0" w:rsidRDefault="00FA65D1" w:rsidP="00554493">
            <w:pPr>
              <w:rPr>
                <w:rFonts w:ascii="Arial Narrow" w:hAnsi="Arial Narrow"/>
                <w:sz w:val="18"/>
                <w:szCs w:val="18"/>
              </w:rPr>
            </w:pPr>
          </w:p>
          <w:p w14:paraId="6651A130" w14:textId="77777777" w:rsidR="00FA65D1" w:rsidRPr="000C6EA0" w:rsidRDefault="00FA65D1" w:rsidP="00554493">
            <w:pPr>
              <w:rPr>
                <w:rFonts w:ascii="Arial Narrow" w:hAnsi="Arial Narrow"/>
                <w:sz w:val="18"/>
                <w:szCs w:val="18"/>
              </w:rPr>
            </w:pPr>
          </w:p>
        </w:tc>
        <w:tc>
          <w:tcPr>
            <w:tcW w:w="3402" w:type="dxa"/>
          </w:tcPr>
          <w:p w14:paraId="64A18A5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Increase in F&amp;V consumption from 2.04 (1.19) to 2.88 (2.01) in the intervention group compared to 2.61 (1.53) to 2.84 (2.35) in the control group (p=0.06)</w:t>
            </w:r>
          </w:p>
          <w:p w14:paraId="244659D8" w14:textId="77777777" w:rsidR="00FA65D1" w:rsidRPr="000C6EA0" w:rsidRDefault="00FA65D1" w:rsidP="00554493">
            <w:pPr>
              <w:rPr>
                <w:rFonts w:ascii="Arial Narrow" w:hAnsi="Arial Narrow"/>
                <w:sz w:val="18"/>
                <w:szCs w:val="18"/>
              </w:rPr>
            </w:pPr>
          </w:p>
          <w:p w14:paraId="39F18C8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Variety of </w:t>
            </w:r>
            <w:r>
              <w:rPr>
                <w:rFonts w:ascii="Arial Narrow" w:hAnsi="Arial Narrow"/>
                <w:sz w:val="18"/>
                <w:szCs w:val="18"/>
              </w:rPr>
              <w:t xml:space="preserve">F </w:t>
            </w:r>
            <w:r w:rsidRPr="000C6EA0">
              <w:rPr>
                <w:rFonts w:ascii="Arial Narrow" w:hAnsi="Arial Narrow"/>
                <w:sz w:val="18"/>
                <w:szCs w:val="18"/>
              </w:rPr>
              <w:t>consumed in the past month (out of 32) changed from 20.5 (5.75) to 20.93 (5.74) in the intervention group and 20.12 (5.49) to 19.13 (6.16) in the control (p&gt;0.1)</w:t>
            </w:r>
          </w:p>
          <w:p w14:paraId="02AA22AB" w14:textId="77777777" w:rsidR="00FA65D1" w:rsidRPr="000C6EA0" w:rsidRDefault="00FA65D1" w:rsidP="00554493">
            <w:pPr>
              <w:rPr>
                <w:rFonts w:ascii="Arial Narrow" w:hAnsi="Arial Narrow"/>
                <w:sz w:val="18"/>
                <w:szCs w:val="18"/>
              </w:rPr>
            </w:pPr>
          </w:p>
          <w:p w14:paraId="5400AFFE" w14:textId="77777777" w:rsidR="00FA65D1" w:rsidRPr="000C6EA0" w:rsidRDefault="00FA65D1" w:rsidP="00554493">
            <w:pPr>
              <w:rPr>
                <w:rFonts w:ascii="Arial Narrow" w:hAnsi="Arial Narrow"/>
                <w:sz w:val="18"/>
                <w:szCs w:val="18"/>
                <w:highlight w:val="yellow"/>
              </w:rPr>
            </w:pPr>
            <w:r w:rsidRPr="000C6EA0">
              <w:rPr>
                <w:rFonts w:ascii="Arial Narrow" w:hAnsi="Arial Narrow"/>
                <w:sz w:val="18"/>
                <w:szCs w:val="18"/>
              </w:rPr>
              <w:t xml:space="preserve">Variety of </w:t>
            </w:r>
            <w:r>
              <w:rPr>
                <w:rFonts w:ascii="Arial Narrow" w:hAnsi="Arial Narrow"/>
                <w:sz w:val="18"/>
                <w:szCs w:val="18"/>
              </w:rPr>
              <w:t>V</w:t>
            </w:r>
            <w:r w:rsidRPr="000C6EA0">
              <w:rPr>
                <w:rFonts w:ascii="Arial Narrow" w:hAnsi="Arial Narrow"/>
                <w:sz w:val="18"/>
                <w:szCs w:val="18"/>
              </w:rPr>
              <w:t xml:space="preserve"> consumed in the past month (out of 43</w:t>
            </w:r>
            <w:proofErr w:type="gramStart"/>
            <w:r w:rsidRPr="000C6EA0">
              <w:rPr>
                <w:rFonts w:ascii="Arial Narrow" w:hAnsi="Arial Narrow"/>
                <w:sz w:val="18"/>
                <w:szCs w:val="18"/>
              </w:rPr>
              <w:t>)  changed</w:t>
            </w:r>
            <w:proofErr w:type="gramEnd"/>
            <w:r w:rsidRPr="000C6EA0">
              <w:rPr>
                <w:rFonts w:ascii="Arial Narrow" w:hAnsi="Arial Narrow"/>
                <w:sz w:val="18"/>
                <w:szCs w:val="18"/>
              </w:rPr>
              <w:t xml:space="preserve"> from 25.93 (5.90) to 26.86 (7.77) in the intervention group and 26.42 (6.24) to 25.53 (7.54) in the  control (p&gt;0.1)</w:t>
            </w:r>
          </w:p>
        </w:tc>
        <w:tc>
          <w:tcPr>
            <w:tcW w:w="992" w:type="dxa"/>
          </w:tcPr>
          <w:p w14:paraId="396C941E" w14:textId="77777777" w:rsidR="00FA65D1" w:rsidRPr="000C6EA0" w:rsidRDefault="00FA65D1" w:rsidP="00554493">
            <w:pPr>
              <w:rPr>
                <w:rFonts w:ascii="Arial Narrow" w:hAnsi="Arial Narrow"/>
                <w:sz w:val="18"/>
                <w:szCs w:val="18"/>
              </w:rPr>
            </w:pPr>
          </w:p>
          <w:p w14:paraId="157B228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r w:rsidRPr="000C6EA0">
              <w:rPr>
                <w:rFonts w:ascii="Arial Narrow" w:hAnsi="Arial Narrow"/>
                <w:noProof/>
                <w:sz w:val="18"/>
                <w:szCs w:val="18"/>
                <w:lang w:eastAsia="en-GB"/>
              </w:rPr>
              <w:drawing>
                <wp:inline distT="0" distB="0" distL="0" distR="0" wp14:anchorId="5830416F" wp14:editId="4E4B29F2">
                  <wp:extent cx="239715" cy="219075"/>
                  <wp:effectExtent l="0" t="0" r="825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804" cy="225554"/>
                          </a:xfrm>
                          <a:prstGeom prst="rect">
                            <a:avLst/>
                          </a:prstGeom>
                          <a:noFill/>
                        </pic:spPr>
                      </pic:pic>
                    </a:graphicData>
                  </a:graphic>
                </wp:inline>
              </w:drawing>
            </w:r>
            <w:r w:rsidRPr="000C6EA0">
              <w:rPr>
                <w:rFonts w:ascii="Arial Narrow" w:hAnsi="Arial Narrow"/>
                <w:sz w:val="18"/>
                <w:szCs w:val="18"/>
              </w:rPr>
              <w:t xml:space="preserve">     </w:t>
            </w:r>
          </w:p>
          <w:p w14:paraId="2FE7A660" w14:textId="77777777" w:rsidR="00FA65D1" w:rsidRPr="000C6EA0" w:rsidRDefault="00FA65D1" w:rsidP="00554493">
            <w:pPr>
              <w:rPr>
                <w:rFonts w:ascii="Arial Narrow" w:hAnsi="Arial Narrow"/>
                <w:sz w:val="18"/>
                <w:szCs w:val="18"/>
                <w:highlight w:val="yellow"/>
              </w:rPr>
            </w:pPr>
          </w:p>
          <w:p w14:paraId="64E67FD9" w14:textId="77777777" w:rsidR="00FA65D1" w:rsidRPr="000C6EA0" w:rsidRDefault="00FA65D1" w:rsidP="00554493">
            <w:pPr>
              <w:rPr>
                <w:rFonts w:ascii="Arial Narrow" w:hAnsi="Arial Narrow"/>
                <w:sz w:val="18"/>
                <w:szCs w:val="18"/>
                <w:highlight w:val="yellow"/>
              </w:rPr>
            </w:pPr>
          </w:p>
          <w:p w14:paraId="79C392E7" w14:textId="77777777" w:rsidR="00FA65D1" w:rsidRPr="000C6EA0" w:rsidRDefault="00FA65D1" w:rsidP="00554493">
            <w:pPr>
              <w:rPr>
                <w:rFonts w:ascii="Arial Narrow" w:hAnsi="Arial Narrow"/>
                <w:sz w:val="18"/>
                <w:szCs w:val="18"/>
                <w:highlight w:val="yellow"/>
              </w:rPr>
            </w:pPr>
            <w:r w:rsidRPr="000C6EA0">
              <w:rPr>
                <w:rFonts w:ascii="Arial Narrow" w:hAnsi="Arial Narrow"/>
                <w:noProof/>
                <w:sz w:val="18"/>
                <w:szCs w:val="18"/>
                <w:lang w:eastAsia="en-GB"/>
              </w:rPr>
              <w:drawing>
                <wp:inline distT="0" distB="0" distL="0" distR="0" wp14:anchorId="349514F6" wp14:editId="5651F85C">
                  <wp:extent cx="237490" cy="219710"/>
                  <wp:effectExtent l="0" t="0" r="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5EE7976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p>
          <w:p w14:paraId="75A87BC5" w14:textId="77777777" w:rsidR="00FA65D1" w:rsidRPr="000C6EA0" w:rsidRDefault="00FA65D1" w:rsidP="00554493">
            <w:pPr>
              <w:rPr>
                <w:rFonts w:ascii="Arial Narrow" w:hAnsi="Arial Narrow"/>
                <w:sz w:val="18"/>
                <w:szCs w:val="18"/>
              </w:rPr>
            </w:pPr>
          </w:p>
          <w:p w14:paraId="5BA13298" w14:textId="77777777" w:rsidR="00FA65D1" w:rsidRPr="000C6EA0" w:rsidRDefault="00FA65D1" w:rsidP="00554493">
            <w:pPr>
              <w:rPr>
                <w:rFonts w:ascii="Arial Narrow" w:hAnsi="Arial Narrow"/>
                <w:sz w:val="18"/>
                <w:szCs w:val="18"/>
              </w:rPr>
            </w:pPr>
          </w:p>
          <w:p w14:paraId="521EDF23"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21B1B6D8" wp14:editId="39C032A5">
                  <wp:extent cx="237490" cy="219710"/>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05632D7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p>
          <w:p w14:paraId="48D3E959" w14:textId="77777777" w:rsidR="00FA65D1" w:rsidRPr="000C6EA0" w:rsidRDefault="00FA65D1" w:rsidP="00554493">
            <w:pPr>
              <w:rPr>
                <w:rFonts w:ascii="Arial Narrow" w:hAnsi="Arial Narrow"/>
                <w:sz w:val="18"/>
                <w:szCs w:val="18"/>
                <w:highlight w:val="yellow"/>
              </w:rPr>
            </w:pPr>
          </w:p>
        </w:tc>
        <w:tc>
          <w:tcPr>
            <w:tcW w:w="567" w:type="dxa"/>
          </w:tcPr>
          <w:p w14:paraId="04ABE13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High </w:t>
            </w:r>
          </w:p>
        </w:tc>
      </w:tr>
      <w:tr w:rsidR="00FA65D1" w:rsidRPr="000C6EA0" w14:paraId="6C456E96" w14:textId="77777777" w:rsidTr="00554493">
        <w:trPr>
          <w:trHeight w:val="1403"/>
        </w:trPr>
        <w:tc>
          <w:tcPr>
            <w:tcW w:w="993" w:type="dxa"/>
          </w:tcPr>
          <w:p w14:paraId="1F3D00D2" w14:textId="77777777" w:rsidR="00FA65D1" w:rsidRDefault="00FA65D1" w:rsidP="00554493">
            <w:pPr>
              <w:rPr>
                <w:rFonts w:ascii="Arial Narrow" w:hAnsi="Arial Narrow"/>
                <w:sz w:val="18"/>
                <w:szCs w:val="18"/>
              </w:rPr>
            </w:pPr>
            <w:proofErr w:type="spellStart"/>
            <w:r w:rsidRPr="00D70BCA">
              <w:rPr>
                <w:rFonts w:ascii="Arial Narrow" w:hAnsi="Arial Narrow"/>
                <w:sz w:val="18"/>
                <w:szCs w:val="18"/>
              </w:rPr>
              <w:lastRenderedPageBreak/>
              <w:t>Dannefer</w:t>
            </w:r>
            <w:proofErr w:type="spellEnd"/>
            <w:r w:rsidRPr="00D70BCA">
              <w:rPr>
                <w:rFonts w:ascii="Arial Narrow" w:hAnsi="Arial Narrow"/>
                <w:sz w:val="18"/>
                <w:szCs w:val="18"/>
              </w:rPr>
              <w:t xml:space="preserve"> et al.</w:t>
            </w:r>
            <w:r>
              <w:rPr>
                <w:rFonts w:ascii="Arial Narrow" w:hAnsi="Arial Narrow"/>
                <w:sz w:val="18"/>
                <w:szCs w:val="18"/>
              </w:rPr>
              <w:br/>
              <w:t>(</w:t>
            </w:r>
            <w:r w:rsidRPr="00D70BCA">
              <w:rPr>
                <w:rFonts w:ascii="Arial Narrow" w:hAnsi="Arial Narrow"/>
                <w:sz w:val="18"/>
                <w:szCs w:val="18"/>
              </w:rPr>
              <w:t>2012</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22</w:t>
            </w:r>
          </w:p>
          <w:p w14:paraId="0255361C" w14:textId="77777777" w:rsidR="00FA65D1" w:rsidRPr="000C6EA0" w:rsidRDefault="00FA65D1" w:rsidP="00554493">
            <w:pPr>
              <w:rPr>
                <w:rFonts w:ascii="Arial Narrow" w:hAnsi="Arial Narrow"/>
                <w:sz w:val="18"/>
                <w:szCs w:val="18"/>
              </w:rPr>
            </w:pPr>
          </w:p>
          <w:p w14:paraId="1A097E0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USA </w:t>
            </w:r>
          </w:p>
          <w:p w14:paraId="7934B2AD" w14:textId="77777777" w:rsidR="00FA65D1" w:rsidRPr="000C6EA0" w:rsidRDefault="00FA65D1" w:rsidP="00554493">
            <w:pPr>
              <w:rPr>
                <w:rFonts w:ascii="Arial Narrow" w:hAnsi="Arial Narrow"/>
                <w:sz w:val="18"/>
                <w:szCs w:val="18"/>
              </w:rPr>
            </w:pPr>
          </w:p>
          <w:p w14:paraId="75B78969" w14:textId="77777777" w:rsidR="00FA65D1" w:rsidRPr="000C6EA0" w:rsidRDefault="00FA65D1" w:rsidP="00554493">
            <w:pPr>
              <w:rPr>
                <w:rFonts w:ascii="Arial Narrow" w:hAnsi="Arial Narrow"/>
                <w:sz w:val="18"/>
                <w:szCs w:val="18"/>
              </w:rPr>
            </w:pPr>
          </w:p>
        </w:tc>
        <w:tc>
          <w:tcPr>
            <w:tcW w:w="1134" w:type="dxa"/>
          </w:tcPr>
          <w:p w14:paraId="1D1F770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Repeated cross-sectional measures</w:t>
            </w:r>
          </w:p>
          <w:p w14:paraId="5B2556ED" w14:textId="77777777" w:rsidR="00FA65D1" w:rsidRPr="000C6EA0" w:rsidRDefault="00FA65D1" w:rsidP="00554493">
            <w:pPr>
              <w:rPr>
                <w:rFonts w:ascii="Arial Narrow" w:hAnsi="Arial Narrow"/>
                <w:sz w:val="18"/>
                <w:szCs w:val="18"/>
              </w:rPr>
            </w:pPr>
          </w:p>
          <w:p w14:paraId="42849BB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No control </w:t>
            </w:r>
            <w:proofErr w:type="gramStart"/>
            <w:r w:rsidRPr="000C6EA0">
              <w:rPr>
                <w:rFonts w:ascii="Arial Narrow" w:hAnsi="Arial Narrow"/>
                <w:sz w:val="18"/>
                <w:szCs w:val="18"/>
              </w:rPr>
              <w:t>group</w:t>
            </w:r>
            <w:proofErr w:type="gramEnd"/>
          </w:p>
          <w:p w14:paraId="7456783F" w14:textId="77777777" w:rsidR="00FA65D1" w:rsidRPr="000C6EA0" w:rsidRDefault="00FA65D1" w:rsidP="00554493">
            <w:pPr>
              <w:rPr>
                <w:rFonts w:ascii="Arial Narrow" w:hAnsi="Arial Narrow"/>
                <w:sz w:val="18"/>
                <w:szCs w:val="18"/>
              </w:rPr>
            </w:pPr>
          </w:p>
          <w:p w14:paraId="344FEEA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BL</w:t>
            </w:r>
          </w:p>
          <w:p w14:paraId="7982D6D3" w14:textId="77777777" w:rsidR="00FA65D1" w:rsidRPr="000C6EA0" w:rsidRDefault="00FA65D1" w:rsidP="00554493">
            <w:pPr>
              <w:rPr>
                <w:rFonts w:ascii="Arial Narrow" w:hAnsi="Arial Narrow"/>
                <w:sz w:val="18"/>
                <w:szCs w:val="18"/>
              </w:rPr>
            </w:pPr>
            <w:proofErr w:type="gramStart"/>
            <w:r w:rsidRPr="000C6EA0">
              <w:rPr>
                <w:rFonts w:ascii="Arial Narrow" w:hAnsi="Arial Narrow"/>
                <w:sz w:val="18"/>
                <w:szCs w:val="18"/>
              </w:rPr>
              <w:t>6-7 month</w:t>
            </w:r>
            <w:proofErr w:type="gramEnd"/>
            <w:r w:rsidRPr="000C6EA0">
              <w:rPr>
                <w:rFonts w:ascii="Arial Narrow" w:hAnsi="Arial Narrow"/>
                <w:sz w:val="18"/>
                <w:szCs w:val="18"/>
              </w:rPr>
              <w:t xml:space="preserve"> FU</w:t>
            </w:r>
          </w:p>
        </w:tc>
        <w:tc>
          <w:tcPr>
            <w:tcW w:w="1560" w:type="dxa"/>
          </w:tcPr>
          <w:p w14:paraId="2B78674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8 convenience stores (Bodegas) </w:t>
            </w:r>
          </w:p>
          <w:p w14:paraId="451E9D67" w14:textId="77777777" w:rsidR="00FA65D1" w:rsidRPr="000C6EA0" w:rsidRDefault="00FA65D1" w:rsidP="00554493">
            <w:pPr>
              <w:rPr>
                <w:rFonts w:ascii="Arial Narrow" w:hAnsi="Arial Narrow"/>
                <w:sz w:val="18"/>
                <w:szCs w:val="18"/>
              </w:rPr>
            </w:pPr>
          </w:p>
          <w:p w14:paraId="4289625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Deprived neighbourhood</w:t>
            </w:r>
            <w:r>
              <w:rPr>
                <w:rFonts w:ascii="Arial Narrow" w:hAnsi="Arial Narrow"/>
                <w:sz w:val="18"/>
                <w:szCs w:val="18"/>
              </w:rPr>
              <w:t>s, New York</w:t>
            </w:r>
          </w:p>
        </w:tc>
        <w:tc>
          <w:tcPr>
            <w:tcW w:w="1701" w:type="dxa"/>
          </w:tcPr>
          <w:p w14:paraId="2B8F83D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BL: n= 294 </w:t>
            </w:r>
          </w:p>
          <w:p w14:paraId="3BC1CB3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FU: n=323</w:t>
            </w:r>
          </w:p>
          <w:p w14:paraId="149CC27D" w14:textId="77777777" w:rsidR="00FA65D1" w:rsidRPr="000C6EA0" w:rsidRDefault="00FA65D1" w:rsidP="00554493">
            <w:pPr>
              <w:rPr>
                <w:rFonts w:ascii="Arial Narrow" w:hAnsi="Arial Narrow"/>
                <w:sz w:val="18"/>
                <w:szCs w:val="18"/>
              </w:rPr>
            </w:pPr>
          </w:p>
          <w:p w14:paraId="5CDDE4E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Recruitment: In-store (convenience sample)</w:t>
            </w:r>
          </w:p>
          <w:p w14:paraId="47A3C4FE" w14:textId="77777777" w:rsidR="00FA65D1" w:rsidRPr="000C6EA0" w:rsidRDefault="00FA65D1" w:rsidP="00554493">
            <w:pPr>
              <w:rPr>
                <w:rFonts w:ascii="Arial Narrow" w:hAnsi="Arial Narrow"/>
                <w:sz w:val="18"/>
                <w:szCs w:val="18"/>
              </w:rPr>
            </w:pPr>
          </w:p>
          <w:p w14:paraId="70C911E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BL: Exit interviews</w:t>
            </w:r>
          </w:p>
          <w:p w14:paraId="6CC0854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FU: Exit Interviews </w:t>
            </w:r>
          </w:p>
          <w:p w14:paraId="30C62E8B" w14:textId="77777777" w:rsidR="00FA65D1" w:rsidRPr="000C6EA0" w:rsidRDefault="00FA65D1" w:rsidP="00554493">
            <w:pPr>
              <w:rPr>
                <w:rFonts w:ascii="Arial Narrow" w:hAnsi="Arial Narrow"/>
                <w:sz w:val="18"/>
                <w:szCs w:val="18"/>
              </w:rPr>
            </w:pPr>
          </w:p>
          <w:p w14:paraId="3DF44910" w14:textId="77777777" w:rsidR="00FA65D1" w:rsidRPr="000C6EA0" w:rsidRDefault="00FA65D1" w:rsidP="00554493">
            <w:pPr>
              <w:rPr>
                <w:rFonts w:ascii="Arial Narrow" w:hAnsi="Arial Narrow"/>
                <w:sz w:val="18"/>
                <w:szCs w:val="18"/>
              </w:rPr>
            </w:pPr>
            <w:r w:rsidRPr="00047E83">
              <w:rPr>
                <w:rFonts w:ascii="Arial Narrow" w:hAnsi="Arial Narrow"/>
                <w:sz w:val="18"/>
                <w:szCs w:val="18"/>
              </w:rPr>
              <w:t>No demographic characteristics provided</w:t>
            </w:r>
          </w:p>
        </w:tc>
        <w:tc>
          <w:tcPr>
            <w:tcW w:w="1275" w:type="dxa"/>
          </w:tcPr>
          <w:p w14:paraId="5FA3B7F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Availability </w:t>
            </w:r>
          </w:p>
          <w:p w14:paraId="26D64233" w14:textId="77777777" w:rsidR="00FA65D1" w:rsidRPr="000C6EA0" w:rsidRDefault="00FA65D1" w:rsidP="00554493">
            <w:pPr>
              <w:rPr>
                <w:rFonts w:ascii="Arial Narrow" w:hAnsi="Arial Narrow"/>
                <w:sz w:val="18"/>
                <w:szCs w:val="18"/>
              </w:rPr>
            </w:pPr>
          </w:p>
          <w:p w14:paraId="04B6577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Position</w:t>
            </w:r>
          </w:p>
          <w:p w14:paraId="62469898" w14:textId="77777777" w:rsidR="00FA65D1" w:rsidRPr="000C6EA0" w:rsidRDefault="00FA65D1" w:rsidP="00554493">
            <w:pPr>
              <w:rPr>
                <w:rFonts w:ascii="Arial Narrow" w:hAnsi="Arial Narrow"/>
                <w:sz w:val="18"/>
                <w:szCs w:val="18"/>
              </w:rPr>
            </w:pPr>
          </w:p>
          <w:p w14:paraId="4958DEAD" w14:textId="77777777" w:rsidR="00FA65D1" w:rsidRPr="000C6EA0" w:rsidRDefault="00FA65D1" w:rsidP="00554493">
            <w:pPr>
              <w:rPr>
                <w:rFonts w:ascii="Arial Narrow" w:hAnsi="Arial Narrow"/>
                <w:sz w:val="18"/>
                <w:szCs w:val="18"/>
              </w:rPr>
            </w:pPr>
          </w:p>
          <w:p w14:paraId="71637C6B" w14:textId="77777777" w:rsidR="00FA65D1" w:rsidRPr="000C6EA0" w:rsidRDefault="00FA65D1" w:rsidP="00554493">
            <w:pPr>
              <w:rPr>
                <w:rFonts w:ascii="Arial Narrow" w:hAnsi="Arial Narrow"/>
                <w:sz w:val="18"/>
                <w:szCs w:val="18"/>
              </w:rPr>
            </w:pPr>
          </w:p>
        </w:tc>
        <w:tc>
          <w:tcPr>
            <w:tcW w:w="2694" w:type="dxa"/>
          </w:tcPr>
          <w:p w14:paraId="10A91274"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A:</w:t>
            </w:r>
            <w:r>
              <w:rPr>
                <w:rFonts w:ascii="Arial Narrow" w:hAnsi="Arial Narrow"/>
                <w:sz w:val="18"/>
                <w:szCs w:val="18"/>
              </w:rPr>
              <w:t xml:space="preserve"> I</w:t>
            </w:r>
            <w:r w:rsidRPr="000C6EA0">
              <w:rPr>
                <w:rFonts w:ascii="Arial Narrow" w:hAnsi="Arial Narrow"/>
                <w:sz w:val="18"/>
                <w:szCs w:val="18"/>
              </w:rPr>
              <w:t>ncreased variety of fresh F&amp;V.</w:t>
            </w:r>
          </w:p>
          <w:p w14:paraId="4135B01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Increased availability of low salt canned V, canned F in F juice</w:t>
            </w:r>
            <w:r>
              <w:rPr>
                <w:rFonts w:ascii="Arial Narrow" w:hAnsi="Arial Narrow"/>
                <w:sz w:val="18"/>
                <w:szCs w:val="18"/>
              </w:rPr>
              <w:t>, whole-grain bread and 1% milk</w:t>
            </w:r>
          </w:p>
          <w:p w14:paraId="43B1A59E" w14:textId="77777777" w:rsidR="00FA65D1" w:rsidRPr="000C6EA0" w:rsidRDefault="00FA65D1" w:rsidP="00554493">
            <w:pPr>
              <w:rPr>
                <w:rFonts w:ascii="Arial Narrow" w:hAnsi="Arial Narrow"/>
                <w:sz w:val="18"/>
                <w:szCs w:val="18"/>
              </w:rPr>
            </w:pPr>
          </w:p>
          <w:p w14:paraId="112B85E1"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P:</w:t>
            </w:r>
            <w:r>
              <w:rPr>
                <w:rFonts w:ascii="Arial Narrow" w:hAnsi="Arial Narrow"/>
                <w:sz w:val="18"/>
                <w:szCs w:val="18"/>
              </w:rPr>
              <w:t xml:space="preserve"> Water displayed</w:t>
            </w:r>
            <w:r w:rsidRPr="000C6EA0">
              <w:rPr>
                <w:rFonts w:ascii="Arial Narrow" w:hAnsi="Arial Narrow"/>
                <w:sz w:val="18"/>
                <w:szCs w:val="18"/>
              </w:rPr>
              <w:t xml:space="preserve"> at eye-level</w:t>
            </w:r>
          </w:p>
          <w:p w14:paraId="4DBBB64B" w14:textId="77777777" w:rsidR="00FA65D1" w:rsidRPr="000C6EA0" w:rsidRDefault="00FA65D1" w:rsidP="00554493">
            <w:pPr>
              <w:rPr>
                <w:rFonts w:ascii="Arial Narrow" w:hAnsi="Arial Narrow"/>
                <w:b/>
                <w:sz w:val="18"/>
                <w:szCs w:val="18"/>
              </w:rPr>
            </w:pPr>
          </w:p>
          <w:p w14:paraId="354D45DF" w14:textId="77777777" w:rsidR="00FA65D1" w:rsidRPr="000C6EA0" w:rsidRDefault="00FA65D1" w:rsidP="00554493">
            <w:pPr>
              <w:rPr>
                <w:rFonts w:ascii="Arial Narrow" w:hAnsi="Arial Narrow"/>
                <w:b/>
                <w:sz w:val="18"/>
                <w:szCs w:val="18"/>
              </w:rPr>
            </w:pPr>
            <w:r w:rsidRPr="000C6EA0">
              <w:rPr>
                <w:rFonts w:ascii="Arial Narrow" w:hAnsi="Arial Narrow"/>
                <w:b/>
                <w:sz w:val="18"/>
                <w:szCs w:val="18"/>
              </w:rPr>
              <w:t>Multi-component:</w:t>
            </w:r>
          </w:p>
          <w:p w14:paraId="707E41B1"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Staff training, social marketing campaign</w:t>
            </w:r>
          </w:p>
          <w:p w14:paraId="36AB20A8" w14:textId="77777777" w:rsidR="00FA65D1" w:rsidRPr="000C6EA0" w:rsidRDefault="00FA65D1" w:rsidP="00554493">
            <w:pPr>
              <w:rPr>
                <w:rFonts w:ascii="Arial Narrow" w:hAnsi="Arial Narrow"/>
                <w:sz w:val="18"/>
                <w:szCs w:val="18"/>
              </w:rPr>
            </w:pPr>
          </w:p>
          <w:p w14:paraId="5E10A286" w14:textId="77777777" w:rsidR="00FA65D1" w:rsidRPr="000C6EA0" w:rsidRDefault="00FA65D1" w:rsidP="00554493">
            <w:pPr>
              <w:rPr>
                <w:rFonts w:ascii="Arial Narrow" w:hAnsi="Arial Narrow"/>
                <w:sz w:val="18"/>
                <w:szCs w:val="18"/>
              </w:rPr>
            </w:pPr>
          </w:p>
        </w:tc>
        <w:tc>
          <w:tcPr>
            <w:tcW w:w="1701" w:type="dxa"/>
          </w:tcPr>
          <w:p w14:paraId="3F37D22F" w14:textId="77777777" w:rsidR="00FA65D1" w:rsidRPr="000C6EA0" w:rsidRDefault="00FA65D1" w:rsidP="00554493">
            <w:pPr>
              <w:rPr>
                <w:rFonts w:ascii="Arial Narrow" w:hAnsi="Arial Narrow"/>
                <w:sz w:val="18"/>
                <w:szCs w:val="18"/>
              </w:rPr>
            </w:pPr>
            <w:r>
              <w:rPr>
                <w:rFonts w:ascii="Arial Narrow" w:hAnsi="Arial Narrow"/>
                <w:sz w:val="18"/>
                <w:szCs w:val="18"/>
              </w:rPr>
              <w:t>Self-</w:t>
            </w:r>
            <w:r w:rsidRPr="000C6EA0">
              <w:rPr>
                <w:rFonts w:ascii="Arial Narrow" w:hAnsi="Arial Narrow"/>
                <w:sz w:val="18"/>
                <w:szCs w:val="18"/>
              </w:rPr>
              <w:t>report food and beverage purchases on store visit</w:t>
            </w:r>
          </w:p>
          <w:p w14:paraId="5B87374E" w14:textId="77777777" w:rsidR="00FA65D1" w:rsidRPr="000C6EA0" w:rsidRDefault="00FA65D1" w:rsidP="00554493">
            <w:pPr>
              <w:rPr>
                <w:rFonts w:ascii="Arial Narrow" w:hAnsi="Arial Narrow"/>
                <w:sz w:val="18"/>
                <w:szCs w:val="18"/>
              </w:rPr>
            </w:pPr>
          </w:p>
        </w:tc>
        <w:tc>
          <w:tcPr>
            <w:tcW w:w="3402" w:type="dxa"/>
          </w:tcPr>
          <w:p w14:paraId="6D618A31"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Among 124 people at BL and 153 at FU who purchased a beverage, the percentage purchasing at least one bottle of water increased from 6% (n=8) to 12% (n=18)</w:t>
            </w:r>
          </w:p>
          <w:p w14:paraId="51FF785B" w14:textId="77777777" w:rsidR="00FA65D1" w:rsidRPr="000C6EA0" w:rsidRDefault="00FA65D1" w:rsidP="00554493">
            <w:pPr>
              <w:rPr>
                <w:rFonts w:ascii="Arial Narrow" w:hAnsi="Arial Narrow"/>
                <w:sz w:val="18"/>
                <w:szCs w:val="18"/>
              </w:rPr>
            </w:pPr>
          </w:p>
          <w:p w14:paraId="50B90CF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Among the 111 customers at baseline and post intervention who purchased promoted healthier options, the percentage purchasing healthier options increased from 5% (n=6) before the intervention to 16% (n=18) after the intervention</w:t>
            </w:r>
          </w:p>
        </w:tc>
        <w:tc>
          <w:tcPr>
            <w:tcW w:w="992" w:type="dxa"/>
          </w:tcPr>
          <w:p w14:paraId="6632DAEF" w14:textId="77777777" w:rsidR="00FA65D1" w:rsidRPr="000C6EA0" w:rsidRDefault="00FA65D1" w:rsidP="00554493">
            <w:pPr>
              <w:rPr>
                <w:rFonts w:ascii="Arial Narrow" w:hAnsi="Arial Narrow"/>
                <w:sz w:val="18"/>
                <w:szCs w:val="18"/>
              </w:rPr>
            </w:pPr>
          </w:p>
          <w:p w14:paraId="4805EB0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r w:rsidRPr="000C6EA0">
              <w:rPr>
                <w:rFonts w:ascii="Arial Narrow" w:hAnsi="Arial Narrow"/>
                <w:noProof/>
                <w:sz w:val="18"/>
                <w:szCs w:val="18"/>
                <w:lang w:eastAsia="en-GB"/>
              </w:rPr>
              <w:drawing>
                <wp:inline distT="0" distB="0" distL="0" distR="0" wp14:anchorId="1D63A3EF" wp14:editId="1294BFF3">
                  <wp:extent cx="237490" cy="219710"/>
                  <wp:effectExtent l="0" t="0" r="0" b="889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r w:rsidRPr="000C6EA0">
              <w:rPr>
                <w:rFonts w:ascii="Arial Narrow" w:hAnsi="Arial Narrow"/>
                <w:sz w:val="18"/>
                <w:szCs w:val="18"/>
              </w:rPr>
              <w:t xml:space="preserve">     </w:t>
            </w:r>
          </w:p>
          <w:p w14:paraId="26171E9A" w14:textId="77777777" w:rsidR="00FA65D1" w:rsidRPr="000C6EA0" w:rsidRDefault="00FA65D1" w:rsidP="00554493">
            <w:pPr>
              <w:rPr>
                <w:rFonts w:ascii="Arial Narrow" w:hAnsi="Arial Narrow"/>
                <w:sz w:val="18"/>
                <w:szCs w:val="18"/>
              </w:rPr>
            </w:pPr>
          </w:p>
          <w:p w14:paraId="5FFDBB5B" w14:textId="77777777" w:rsidR="00FA65D1" w:rsidRPr="000C6EA0" w:rsidRDefault="00FA65D1" w:rsidP="00554493">
            <w:pPr>
              <w:rPr>
                <w:rFonts w:ascii="Arial Narrow" w:hAnsi="Arial Narrow"/>
                <w:sz w:val="18"/>
                <w:szCs w:val="18"/>
              </w:rPr>
            </w:pPr>
          </w:p>
          <w:p w14:paraId="240981DB" w14:textId="77777777" w:rsidR="00FA65D1" w:rsidRPr="000C6EA0" w:rsidRDefault="00FA65D1" w:rsidP="00554493">
            <w:pPr>
              <w:rPr>
                <w:rFonts w:ascii="Arial Narrow" w:hAnsi="Arial Narrow"/>
                <w:sz w:val="18"/>
                <w:szCs w:val="18"/>
              </w:rPr>
            </w:pPr>
          </w:p>
          <w:p w14:paraId="1BC7625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p>
          <w:p w14:paraId="4B14446C"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6F9482A0" wp14:editId="2F641A8E">
                  <wp:extent cx="237490" cy="219710"/>
                  <wp:effectExtent l="0" t="0" r="0" b="889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tc>
        <w:tc>
          <w:tcPr>
            <w:tcW w:w="567" w:type="dxa"/>
          </w:tcPr>
          <w:p w14:paraId="6391D28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High</w:t>
            </w:r>
          </w:p>
        </w:tc>
      </w:tr>
      <w:tr w:rsidR="00FA65D1" w:rsidRPr="000C6EA0" w14:paraId="5A9ED7DD" w14:textId="77777777" w:rsidTr="00554493">
        <w:trPr>
          <w:trHeight w:val="1136"/>
        </w:trPr>
        <w:tc>
          <w:tcPr>
            <w:tcW w:w="993" w:type="dxa"/>
          </w:tcPr>
          <w:p w14:paraId="3EB05486" w14:textId="77777777" w:rsidR="00FA65D1" w:rsidRDefault="00FA65D1" w:rsidP="00554493">
            <w:pPr>
              <w:rPr>
                <w:rFonts w:ascii="Arial Narrow" w:hAnsi="Arial Narrow"/>
                <w:sz w:val="18"/>
                <w:szCs w:val="18"/>
              </w:rPr>
            </w:pPr>
            <w:r w:rsidRPr="00D70BCA">
              <w:rPr>
                <w:rFonts w:ascii="Arial Narrow" w:hAnsi="Arial Narrow"/>
                <w:sz w:val="18"/>
                <w:szCs w:val="18"/>
              </w:rPr>
              <w:t xml:space="preserve">De </w:t>
            </w:r>
            <w:proofErr w:type="spellStart"/>
            <w:r w:rsidRPr="00D70BCA">
              <w:rPr>
                <w:rFonts w:ascii="Arial Narrow" w:hAnsi="Arial Narrow"/>
                <w:sz w:val="18"/>
                <w:szCs w:val="18"/>
              </w:rPr>
              <w:t>Wijk</w:t>
            </w:r>
            <w:proofErr w:type="spellEnd"/>
            <w:r w:rsidRPr="00D70BCA">
              <w:rPr>
                <w:rFonts w:ascii="Arial Narrow" w:hAnsi="Arial Narrow"/>
                <w:sz w:val="18"/>
                <w:szCs w:val="18"/>
              </w:rPr>
              <w:t xml:space="preserve"> et al. </w:t>
            </w:r>
            <w:r>
              <w:rPr>
                <w:rFonts w:ascii="Arial Narrow" w:hAnsi="Arial Narrow"/>
                <w:sz w:val="18"/>
                <w:szCs w:val="18"/>
              </w:rPr>
              <w:br/>
              <w:t>(</w:t>
            </w:r>
            <w:r w:rsidRPr="00D70BCA">
              <w:rPr>
                <w:rFonts w:ascii="Arial Narrow" w:hAnsi="Arial Narrow"/>
                <w:sz w:val="18"/>
                <w:szCs w:val="18"/>
              </w:rPr>
              <w:t>201</w:t>
            </w:r>
            <w:r>
              <w:rPr>
                <w:rFonts w:ascii="Arial Narrow" w:hAnsi="Arial Narrow"/>
                <w:sz w:val="18"/>
                <w:szCs w:val="18"/>
              </w:rPr>
              <w:t>6)</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23</w:t>
            </w:r>
          </w:p>
          <w:p w14:paraId="0DA75F0A" w14:textId="77777777" w:rsidR="00FA65D1" w:rsidRPr="000C6EA0" w:rsidRDefault="00FA65D1" w:rsidP="00554493">
            <w:pPr>
              <w:rPr>
                <w:rFonts w:ascii="Arial Narrow" w:hAnsi="Arial Narrow"/>
                <w:sz w:val="18"/>
                <w:szCs w:val="18"/>
              </w:rPr>
            </w:pPr>
          </w:p>
          <w:p w14:paraId="68F5CB9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Netherlands</w:t>
            </w:r>
          </w:p>
          <w:p w14:paraId="38911CBA" w14:textId="77777777" w:rsidR="00FA65D1" w:rsidRPr="000C6EA0" w:rsidRDefault="00FA65D1" w:rsidP="00554493">
            <w:pPr>
              <w:rPr>
                <w:rFonts w:ascii="Arial Narrow" w:hAnsi="Arial Narrow"/>
                <w:sz w:val="18"/>
                <w:szCs w:val="18"/>
              </w:rPr>
            </w:pPr>
          </w:p>
          <w:p w14:paraId="3207EB7B" w14:textId="77777777" w:rsidR="00FA65D1" w:rsidRPr="000C6EA0" w:rsidRDefault="00FA65D1" w:rsidP="00554493">
            <w:pPr>
              <w:rPr>
                <w:rFonts w:ascii="Arial Narrow" w:hAnsi="Arial Narrow"/>
                <w:sz w:val="18"/>
                <w:szCs w:val="18"/>
              </w:rPr>
            </w:pPr>
          </w:p>
          <w:p w14:paraId="74E19457" w14:textId="77777777" w:rsidR="00FA65D1" w:rsidRPr="000C6EA0" w:rsidRDefault="00FA65D1" w:rsidP="00554493">
            <w:pPr>
              <w:rPr>
                <w:rFonts w:ascii="Arial Narrow" w:hAnsi="Arial Narrow"/>
                <w:sz w:val="18"/>
                <w:szCs w:val="18"/>
              </w:rPr>
            </w:pPr>
          </w:p>
        </w:tc>
        <w:tc>
          <w:tcPr>
            <w:tcW w:w="1134" w:type="dxa"/>
          </w:tcPr>
          <w:p w14:paraId="0D04B27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Alternating treatment time series</w:t>
            </w:r>
          </w:p>
          <w:p w14:paraId="083F1F3B" w14:textId="77777777" w:rsidR="00FA65D1" w:rsidRPr="000C6EA0" w:rsidRDefault="00FA65D1" w:rsidP="00554493">
            <w:pPr>
              <w:rPr>
                <w:rFonts w:ascii="Arial Narrow" w:hAnsi="Arial Narrow"/>
                <w:sz w:val="18"/>
                <w:szCs w:val="18"/>
              </w:rPr>
            </w:pPr>
          </w:p>
          <w:p w14:paraId="789DBD0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No control </w:t>
            </w:r>
            <w:proofErr w:type="gramStart"/>
            <w:r w:rsidRPr="000C6EA0">
              <w:rPr>
                <w:rFonts w:ascii="Arial Narrow" w:hAnsi="Arial Narrow"/>
                <w:sz w:val="18"/>
                <w:szCs w:val="18"/>
              </w:rPr>
              <w:t>group</w:t>
            </w:r>
            <w:proofErr w:type="gramEnd"/>
          </w:p>
          <w:p w14:paraId="566A726A" w14:textId="77777777" w:rsidR="00FA65D1" w:rsidRPr="000C6EA0" w:rsidRDefault="00FA65D1" w:rsidP="00554493">
            <w:pPr>
              <w:rPr>
                <w:rFonts w:ascii="Arial Narrow" w:hAnsi="Arial Narrow"/>
                <w:sz w:val="18"/>
                <w:szCs w:val="18"/>
              </w:rPr>
            </w:pPr>
          </w:p>
          <w:p w14:paraId="4CB42C7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Intervention period: 12 weeks of 2 alternating treatments </w:t>
            </w:r>
          </w:p>
        </w:tc>
        <w:tc>
          <w:tcPr>
            <w:tcW w:w="1560" w:type="dxa"/>
          </w:tcPr>
          <w:p w14:paraId="371BAB6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2</w:t>
            </w:r>
            <w:r>
              <w:rPr>
                <w:rFonts w:ascii="Arial Narrow" w:hAnsi="Arial Narrow"/>
                <w:sz w:val="18"/>
                <w:szCs w:val="18"/>
              </w:rPr>
              <w:t xml:space="preserve"> supermarkets in </w:t>
            </w:r>
            <w:proofErr w:type="spellStart"/>
            <w:r>
              <w:rPr>
                <w:rFonts w:ascii="Arial Narrow" w:hAnsi="Arial Narrow"/>
                <w:sz w:val="18"/>
                <w:szCs w:val="18"/>
              </w:rPr>
              <w:t>Veenendaal</w:t>
            </w:r>
            <w:proofErr w:type="spellEnd"/>
          </w:p>
          <w:p w14:paraId="3B8B48CA" w14:textId="77777777" w:rsidR="00FA65D1" w:rsidRPr="000C6EA0" w:rsidRDefault="00FA65D1" w:rsidP="00554493">
            <w:pPr>
              <w:rPr>
                <w:rFonts w:ascii="Arial Narrow" w:hAnsi="Arial Narrow"/>
                <w:sz w:val="18"/>
                <w:szCs w:val="18"/>
              </w:rPr>
            </w:pPr>
          </w:p>
          <w:p w14:paraId="697433F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No neighbourhood SES details </w:t>
            </w:r>
          </w:p>
          <w:p w14:paraId="29FA689E" w14:textId="77777777" w:rsidR="00FA65D1" w:rsidRPr="000C6EA0" w:rsidRDefault="00FA65D1" w:rsidP="00554493">
            <w:pPr>
              <w:jc w:val="center"/>
              <w:rPr>
                <w:rFonts w:ascii="Arial Narrow" w:hAnsi="Arial Narrow"/>
                <w:sz w:val="18"/>
                <w:szCs w:val="18"/>
              </w:rPr>
            </w:pPr>
          </w:p>
        </w:tc>
        <w:tc>
          <w:tcPr>
            <w:tcW w:w="1701" w:type="dxa"/>
          </w:tcPr>
          <w:p w14:paraId="068C3FBB"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N/A</w:t>
            </w:r>
          </w:p>
        </w:tc>
        <w:tc>
          <w:tcPr>
            <w:tcW w:w="1275" w:type="dxa"/>
          </w:tcPr>
          <w:p w14:paraId="4D75A39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Position</w:t>
            </w:r>
          </w:p>
          <w:p w14:paraId="35122D67" w14:textId="77777777" w:rsidR="00FA65D1" w:rsidRPr="000C6EA0" w:rsidRDefault="00FA65D1" w:rsidP="00554493">
            <w:pPr>
              <w:rPr>
                <w:rFonts w:ascii="Arial Narrow" w:hAnsi="Arial Narrow"/>
                <w:sz w:val="18"/>
                <w:szCs w:val="18"/>
              </w:rPr>
            </w:pPr>
          </w:p>
        </w:tc>
        <w:tc>
          <w:tcPr>
            <w:tcW w:w="2694" w:type="dxa"/>
          </w:tcPr>
          <w:p w14:paraId="156495D2" w14:textId="77777777" w:rsidR="00FA65D1" w:rsidRPr="000C6EA0" w:rsidRDefault="00FA65D1" w:rsidP="00554493">
            <w:pPr>
              <w:pStyle w:val="BodyText"/>
              <w:jc w:val="left"/>
              <w:rPr>
                <w:rFonts w:ascii="Arial Narrow" w:hAnsi="Arial Narrow"/>
                <w:sz w:val="18"/>
                <w:szCs w:val="18"/>
              </w:rPr>
            </w:pPr>
            <w:r w:rsidRPr="000C6EA0">
              <w:rPr>
                <w:rFonts w:ascii="Arial Narrow" w:hAnsi="Arial Narrow"/>
                <w:sz w:val="18"/>
                <w:szCs w:val="18"/>
              </w:rPr>
              <w:t>2 alternating treatments for the positioning of 5 types of bread (whole grain, dark wh</w:t>
            </w:r>
            <w:r>
              <w:rPr>
                <w:rFonts w:ascii="Arial Narrow" w:hAnsi="Arial Narrow"/>
                <w:sz w:val="18"/>
                <w:szCs w:val="18"/>
              </w:rPr>
              <w:t xml:space="preserve">eat, wheat, light wheat, white) </w:t>
            </w:r>
            <w:r w:rsidRPr="000C6EA0">
              <w:rPr>
                <w:rFonts w:ascii="Arial Narrow" w:hAnsi="Arial Narrow"/>
                <w:sz w:val="18"/>
                <w:szCs w:val="18"/>
              </w:rPr>
              <w:t>conducted in 2 p</w:t>
            </w:r>
            <w:r>
              <w:rPr>
                <w:rFonts w:ascii="Arial Narrow" w:hAnsi="Arial Narrow"/>
                <w:sz w:val="18"/>
                <w:szCs w:val="18"/>
              </w:rPr>
              <w:t>eriods</w:t>
            </w:r>
          </w:p>
          <w:p w14:paraId="4ED4651E" w14:textId="77777777" w:rsidR="00FA65D1" w:rsidRPr="000C6EA0" w:rsidRDefault="00FA65D1" w:rsidP="00554493">
            <w:pPr>
              <w:pStyle w:val="BodyText"/>
              <w:jc w:val="left"/>
              <w:rPr>
                <w:rFonts w:ascii="Arial Narrow" w:hAnsi="Arial Narrow"/>
                <w:sz w:val="18"/>
                <w:szCs w:val="18"/>
              </w:rPr>
            </w:pPr>
          </w:p>
          <w:p w14:paraId="453802D8"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P</w:t>
            </w:r>
            <w:r w:rsidRPr="000C6EA0">
              <w:rPr>
                <w:rFonts w:ascii="Arial Narrow" w:hAnsi="Arial Narrow"/>
                <w:b/>
                <w:sz w:val="18"/>
                <w:szCs w:val="18"/>
                <w:vertAlign w:val="subscript"/>
              </w:rPr>
              <w:t>1</w:t>
            </w:r>
            <w:r w:rsidRPr="000C6EA0">
              <w:rPr>
                <w:rFonts w:ascii="Arial Narrow" w:hAnsi="Arial Narrow"/>
                <w:b/>
                <w:sz w:val="18"/>
                <w:szCs w:val="18"/>
              </w:rPr>
              <w:t>:</w:t>
            </w:r>
            <w:r w:rsidRPr="000C6EA0">
              <w:rPr>
                <w:rFonts w:ascii="Arial Narrow" w:hAnsi="Arial Narrow"/>
                <w:sz w:val="18"/>
                <w:szCs w:val="18"/>
              </w:rPr>
              <w:t xml:space="preserve"> Healthy bread first. </w:t>
            </w:r>
          </w:p>
          <w:p w14:paraId="10D1F53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7- week period</w:t>
            </w:r>
          </w:p>
          <w:p w14:paraId="61B9AD5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Whole grain bread placed at entrance to aisle followed by dark wheat, wheat, light wheat and white)</w:t>
            </w:r>
          </w:p>
          <w:p w14:paraId="2B3B41A3" w14:textId="77777777" w:rsidR="00FA65D1" w:rsidRPr="000C6EA0" w:rsidRDefault="00FA65D1" w:rsidP="00554493">
            <w:pPr>
              <w:pStyle w:val="BodyText"/>
              <w:jc w:val="left"/>
              <w:rPr>
                <w:rFonts w:ascii="Arial Narrow" w:hAnsi="Arial Narrow"/>
                <w:sz w:val="18"/>
                <w:szCs w:val="18"/>
              </w:rPr>
            </w:pPr>
            <w:r w:rsidRPr="000C6EA0">
              <w:rPr>
                <w:rFonts w:ascii="Arial Narrow" w:hAnsi="Arial Narrow"/>
                <w:sz w:val="18"/>
                <w:szCs w:val="18"/>
              </w:rPr>
              <w:t xml:space="preserve"> </w:t>
            </w:r>
          </w:p>
          <w:p w14:paraId="1B51E70E"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P</w:t>
            </w:r>
            <w:r w:rsidRPr="000C6EA0">
              <w:rPr>
                <w:rFonts w:ascii="Arial Narrow" w:hAnsi="Arial Narrow"/>
                <w:b/>
                <w:sz w:val="18"/>
                <w:szCs w:val="18"/>
                <w:vertAlign w:val="subscript"/>
              </w:rPr>
              <w:t>2</w:t>
            </w:r>
            <w:r w:rsidRPr="000C6EA0">
              <w:rPr>
                <w:rFonts w:ascii="Arial Narrow" w:hAnsi="Arial Narrow"/>
                <w:b/>
                <w:sz w:val="18"/>
                <w:szCs w:val="18"/>
              </w:rPr>
              <w:t>:</w:t>
            </w:r>
            <w:r w:rsidRPr="000C6EA0">
              <w:rPr>
                <w:rFonts w:ascii="Arial Narrow" w:hAnsi="Arial Narrow"/>
                <w:sz w:val="18"/>
                <w:szCs w:val="18"/>
              </w:rPr>
              <w:t xml:space="preserve"> Healthy bread last. </w:t>
            </w:r>
          </w:p>
          <w:p w14:paraId="3019B99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5-week period </w:t>
            </w:r>
          </w:p>
          <w:p w14:paraId="65F17D7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White bread placed at entrance to aisle followed by light wheat, wheat, dark wheat and whole grain)</w:t>
            </w:r>
          </w:p>
        </w:tc>
        <w:tc>
          <w:tcPr>
            <w:tcW w:w="1701" w:type="dxa"/>
          </w:tcPr>
          <w:p w14:paraId="7C6827FB"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Ratio: </w:t>
            </w:r>
          </w:p>
          <w:p w14:paraId="42D2C6E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Mean bread sales per week, for each bread type, for supermarket A: mean bread sales per week, for each bread type, for supermarket B</w:t>
            </w:r>
          </w:p>
          <w:p w14:paraId="2B24D24D" w14:textId="77777777" w:rsidR="00FA65D1" w:rsidRPr="000C6EA0" w:rsidRDefault="00FA65D1" w:rsidP="00554493">
            <w:pPr>
              <w:rPr>
                <w:rFonts w:ascii="Arial Narrow" w:hAnsi="Arial Narrow"/>
                <w:sz w:val="18"/>
                <w:szCs w:val="18"/>
              </w:rPr>
            </w:pPr>
          </w:p>
          <w:p w14:paraId="3EA493A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Objective store sales data</w:t>
            </w:r>
          </w:p>
        </w:tc>
        <w:tc>
          <w:tcPr>
            <w:tcW w:w="3402" w:type="dxa"/>
          </w:tcPr>
          <w:p w14:paraId="4AC1A35E" w14:textId="77777777" w:rsidR="00FA65D1" w:rsidRPr="000C6EA0" w:rsidRDefault="00FA65D1" w:rsidP="00554493">
            <w:pPr>
              <w:pStyle w:val="BodyText"/>
              <w:jc w:val="left"/>
              <w:rPr>
                <w:rFonts w:ascii="Arial Narrow" w:hAnsi="Arial Narrow"/>
                <w:sz w:val="18"/>
                <w:szCs w:val="18"/>
              </w:rPr>
            </w:pPr>
            <w:r w:rsidRPr="000C6EA0">
              <w:rPr>
                <w:rFonts w:ascii="Arial Narrow" w:eastAsiaTheme="minorHAnsi" w:hAnsi="Arial Narrow" w:cstheme="minorBidi"/>
                <w:sz w:val="18"/>
                <w:szCs w:val="18"/>
              </w:rPr>
              <w:t>No significant effect of the manipulation on sales of the different bread types (F=1.90, p=0.174 for time period and F=1.95, p=0.115 for the interaction between type of bread and time period)</w:t>
            </w:r>
          </w:p>
          <w:p w14:paraId="01A53959" w14:textId="77777777" w:rsidR="00FA65D1" w:rsidRPr="000C6EA0" w:rsidRDefault="00FA65D1" w:rsidP="00554493">
            <w:pPr>
              <w:rPr>
                <w:rFonts w:ascii="Arial Narrow" w:hAnsi="Arial Narrow"/>
                <w:sz w:val="18"/>
                <w:szCs w:val="18"/>
              </w:rPr>
            </w:pPr>
          </w:p>
        </w:tc>
        <w:tc>
          <w:tcPr>
            <w:tcW w:w="992" w:type="dxa"/>
          </w:tcPr>
          <w:p w14:paraId="3A95C9E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p>
          <w:p w14:paraId="1F6F49BC" w14:textId="77777777" w:rsidR="00FA65D1" w:rsidRPr="000C6EA0"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2E5B78C0" wp14:editId="06343C50">
                  <wp:extent cx="457200" cy="163909"/>
                  <wp:effectExtent l="0" t="0" r="0"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4893" cy="170252"/>
                          </a:xfrm>
                          <a:prstGeom prst="rect">
                            <a:avLst/>
                          </a:prstGeom>
                          <a:noFill/>
                        </pic:spPr>
                      </pic:pic>
                    </a:graphicData>
                  </a:graphic>
                </wp:inline>
              </w:drawing>
            </w:r>
          </w:p>
        </w:tc>
        <w:tc>
          <w:tcPr>
            <w:tcW w:w="567" w:type="dxa"/>
          </w:tcPr>
          <w:p w14:paraId="0B6C73B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High</w:t>
            </w:r>
          </w:p>
        </w:tc>
      </w:tr>
      <w:tr w:rsidR="00FA65D1" w:rsidRPr="000C6EA0" w14:paraId="56BCABFC" w14:textId="77777777" w:rsidTr="00554493">
        <w:trPr>
          <w:trHeight w:val="1447"/>
        </w:trPr>
        <w:tc>
          <w:tcPr>
            <w:tcW w:w="993" w:type="dxa"/>
          </w:tcPr>
          <w:p w14:paraId="1ACC2A94" w14:textId="77777777" w:rsidR="00FA65D1" w:rsidRDefault="00FA65D1" w:rsidP="00554493">
            <w:pPr>
              <w:rPr>
                <w:rFonts w:ascii="Arial Narrow" w:hAnsi="Arial Narrow"/>
                <w:sz w:val="18"/>
                <w:szCs w:val="18"/>
              </w:rPr>
            </w:pPr>
            <w:proofErr w:type="spellStart"/>
            <w:r>
              <w:rPr>
                <w:rFonts w:ascii="Arial Narrow" w:hAnsi="Arial Narrow"/>
                <w:sz w:val="18"/>
                <w:szCs w:val="18"/>
              </w:rPr>
              <w:t>Ejlerskov</w:t>
            </w:r>
            <w:proofErr w:type="spellEnd"/>
            <w:r>
              <w:rPr>
                <w:rFonts w:ascii="Arial Narrow" w:hAnsi="Arial Narrow"/>
                <w:sz w:val="18"/>
                <w:szCs w:val="18"/>
              </w:rPr>
              <w:t xml:space="preserve"> et al. (2018a</w:t>
            </w:r>
            <w:proofErr w:type="gramStart"/>
            <w:r>
              <w:rPr>
                <w:rFonts w:ascii="Arial Narrow" w:hAnsi="Arial Narrow"/>
                <w:sz w:val="18"/>
                <w:szCs w:val="18"/>
              </w:rPr>
              <w:t>1)</w:t>
            </w:r>
            <w:r>
              <w:rPr>
                <w:rFonts w:ascii="Arial Narrow" w:hAnsi="Arial Narrow"/>
                <w:sz w:val="18"/>
                <w:szCs w:val="18"/>
                <w:vertAlign w:val="superscript"/>
              </w:rPr>
              <w:t>S</w:t>
            </w:r>
            <w:proofErr w:type="gramEnd"/>
            <w:r w:rsidRPr="00890FB2">
              <w:rPr>
                <w:rFonts w:ascii="Arial Narrow" w:hAnsi="Arial Narrow"/>
                <w:noProof/>
                <w:sz w:val="18"/>
                <w:szCs w:val="18"/>
                <w:vertAlign w:val="superscript"/>
              </w:rPr>
              <w:t>24</w:t>
            </w:r>
          </w:p>
          <w:p w14:paraId="258A3BD2" w14:textId="77777777" w:rsidR="00FA65D1" w:rsidRPr="000C6EA0" w:rsidRDefault="00FA65D1" w:rsidP="00554493">
            <w:pPr>
              <w:rPr>
                <w:rFonts w:ascii="Arial Narrow" w:hAnsi="Arial Narrow"/>
                <w:sz w:val="18"/>
                <w:szCs w:val="18"/>
              </w:rPr>
            </w:pPr>
          </w:p>
          <w:p w14:paraId="4325A8C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UK</w:t>
            </w:r>
          </w:p>
        </w:tc>
        <w:tc>
          <w:tcPr>
            <w:tcW w:w="1134" w:type="dxa"/>
          </w:tcPr>
          <w:p w14:paraId="16C8AAB2" w14:textId="77777777" w:rsidR="00FA65D1" w:rsidRPr="000C6EA0" w:rsidRDefault="00FA65D1" w:rsidP="00554493">
            <w:pPr>
              <w:rPr>
                <w:rFonts w:ascii="Arial Narrow" w:hAnsi="Arial Narrow"/>
                <w:sz w:val="18"/>
                <w:szCs w:val="18"/>
              </w:rPr>
            </w:pPr>
            <w:r>
              <w:rPr>
                <w:rFonts w:ascii="Arial Narrow" w:hAnsi="Arial Narrow"/>
                <w:sz w:val="18"/>
                <w:szCs w:val="18"/>
              </w:rPr>
              <w:t>Time series using r</w:t>
            </w:r>
            <w:r w:rsidRPr="000C6EA0">
              <w:rPr>
                <w:rFonts w:ascii="Arial Narrow" w:hAnsi="Arial Narrow"/>
                <w:sz w:val="18"/>
                <w:szCs w:val="18"/>
              </w:rPr>
              <w:t xml:space="preserve">epeated cross-sectional </w:t>
            </w:r>
            <w:r>
              <w:rPr>
                <w:rFonts w:ascii="Arial Narrow" w:hAnsi="Arial Narrow"/>
                <w:sz w:val="18"/>
                <w:szCs w:val="18"/>
              </w:rPr>
              <w:t>data</w:t>
            </w:r>
          </w:p>
          <w:p w14:paraId="2B491E52" w14:textId="77777777" w:rsidR="00FA65D1" w:rsidRDefault="00FA65D1" w:rsidP="00554493">
            <w:pPr>
              <w:rPr>
                <w:rFonts w:ascii="Arial Narrow" w:hAnsi="Arial Narrow"/>
                <w:sz w:val="18"/>
                <w:szCs w:val="18"/>
              </w:rPr>
            </w:pPr>
          </w:p>
          <w:p w14:paraId="2F1CF759" w14:textId="77777777" w:rsidR="00FA65D1" w:rsidRPr="000C6EA0" w:rsidRDefault="00FA65D1" w:rsidP="00554493">
            <w:pPr>
              <w:rPr>
                <w:rFonts w:ascii="Arial Narrow" w:hAnsi="Arial Narrow"/>
                <w:sz w:val="18"/>
                <w:szCs w:val="18"/>
              </w:rPr>
            </w:pPr>
            <w:r w:rsidRPr="00E765A7">
              <w:rPr>
                <w:rFonts w:ascii="Arial Narrow" w:hAnsi="Arial Narrow"/>
                <w:sz w:val="18"/>
                <w:szCs w:val="18"/>
              </w:rPr>
              <w:t>Matched</w:t>
            </w:r>
            <w:r>
              <w:rPr>
                <w:rFonts w:ascii="Arial Narrow" w:hAnsi="Arial Narrow"/>
                <w:sz w:val="18"/>
                <w:szCs w:val="18"/>
              </w:rPr>
              <w:t xml:space="preserve"> control</w:t>
            </w:r>
          </w:p>
          <w:p w14:paraId="0549D6B8" w14:textId="77777777" w:rsidR="00FA65D1" w:rsidRPr="00FC5187" w:rsidRDefault="00FA65D1" w:rsidP="00554493">
            <w:pPr>
              <w:rPr>
                <w:rFonts w:ascii="Arial Narrow" w:hAnsi="Arial Narrow"/>
                <w:sz w:val="18"/>
                <w:szCs w:val="18"/>
              </w:rPr>
            </w:pPr>
          </w:p>
          <w:p w14:paraId="7CBF0BF5" w14:textId="77777777" w:rsidR="00FA65D1" w:rsidRPr="00FC5187" w:rsidRDefault="00FA65D1" w:rsidP="00554493">
            <w:pPr>
              <w:rPr>
                <w:rFonts w:ascii="Arial Narrow" w:hAnsi="Arial Narrow"/>
                <w:sz w:val="18"/>
                <w:szCs w:val="18"/>
              </w:rPr>
            </w:pPr>
            <w:r w:rsidRPr="002E4063">
              <w:rPr>
                <w:rFonts w:ascii="Arial Narrow" w:hAnsi="Arial Narrow"/>
                <w:sz w:val="18"/>
                <w:szCs w:val="18"/>
              </w:rPr>
              <w:t xml:space="preserve">Natural experiment evaluating </w:t>
            </w:r>
            <w:r w:rsidRPr="002E4063">
              <w:rPr>
                <w:rFonts w:ascii="Arial Narrow" w:hAnsi="Arial Narrow"/>
                <w:iCs/>
                <w:sz w:val="18"/>
                <w:szCs w:val="18"/>
              </w:rPr>
              <w:lastRenderedPageBreak/>
              <w:t xml:space="preserve">supermarket </w:t>
            </w:r>
            <w:r>
              <w:rPr>
                <w:rFonts w:ascii="Arial Narrow" w:hAnsi="Arial Narrow"/>
                <w:iCs/>
                <w:sz w:val="18"/>
                <w:szCs w:val="18"/>
              </w:rPr>
              <w:t xml:space="preserve">chain-led </w:t>
            </w:r>
            <w:r w:rsidRPr="002E4063">
              <w:rPr>
                <w:rFonts w:ascii="Arial Narrow" w:hAnsi="Arial Narrow"/>
                <w:iCs/>
                <w:sz w:val="18"/>
                <w:szCs w:val="18"/>
              </w:rPr>
              <w:t>checkout food policies</w:t>
            </w:r>
          </w:p>
          <w:p w14:paraId="483AC245" w14:textId="77777777" w:rsidR="00FA65D1" w:rsidRPr="002E4063" w:rsidRDefault="00FA65D1" w:rsidP="00554493">
            <w:pPr>
              <w:rPr>
                <w:rFonts w:ascii="Arial Narrow" w:hAnsi="Arial Narrow"/>
                <w:sz w:val="18"/>
                <w:szCs w:val="18"/>
              </w:rPr>
            </w:pPr>
          </w:p>
          <w:p w14:paraId="113BAC1C" w14:textId="77777777" w:rsidR="00FA65D1" w:rsidRPr="00FC5187" w:rsidRDefault="00FA65D1" w:rsidP="00554493">
            <w:pPr>
              <w:rPr>
                <w:rFonts w:ascii="Arial Narrow" w:hAnsi="Arial Narrow"/>
                <w:sz w:val="18"/>
                <w:szCs w:val="18"/>
              </w:rPr>
            </w:pPr>
            <w:r w:rsidRPr="002E4063">
              <w:rPr>
                <w:rFonts w:ascii="Arial Narrow" w:hAnsi="Arial Narrow"/>
                <w:sz w:val="18"/>
                <w:szCs w:val="18"/>
              </w:rPr>
              <w:t>BL</w:t>
            </w:r>
            <w:r>
              <w:rPr>
                <w:rFonts w:ascii="Arial Narrow" w:hAnsi="Arial Narrow"/>
                <w:sz w:val="18"/>
                <w:szCs w:val="18"/>
              </w:rPr>
              <w:t>: 13 4-week periods</w:t>
            </w:r>
          </w:p>
          <w:p w14:paraId="394655E2" w14:textId="77777777" w:rsidR="00FA65D1" w:rsidRPr="000C6EA0" w:rsidRDefault="00FA65D1" w:rsidP="00554493">
            <w:pPr>
              <w:rPr>
                <w:rFonts w:ascii="Arial Narrow" w:hAnsi="Arial Narrow"/>
                <w:sz w:val="18"/>
                <w:szCs w:val="18"/>
              </w:rPr>
            </w:pPr>
            <w:r w:rsidRPr="00FC5187">
              <w:rPr>
                <w:rFonts w:ascii="Arial Narrow" w:hAnsi="Arial Narrow"/>
                <w:sz w:val="18"/>
                <w:szCs w:val="18"/>
              </w:rPr>
              <w:t xml:space="preserve">FU: </w:t>
            </w:r>
            <w:r>
              <w:rPr>
                <w:rFonts w:ascii="Arial Narrow" w:hAnsi="Arial Narrow"/>
                <w:sz w:val="18"/>
                <w:szCs w:val="18"/>
              </w:rPr>
              <w:t>13 4-week periods</w:t>
            </w:r>
            <w:r w:rsidRPr="00FC5187">
              <w:rPr>
                <w:rFonts w:ascii="Arial Narrow" w:hAnsi="Arial Narrow"/>
                <w:sz w:val="18"/>
                <w:szCs w:val="18"/>
              </w:rPr>
              <w:t xml:space="preserve"> </w:t>
            </w:r>
          </w:p>
        </w:tc>
        <w:tc>
          <w:tcPr>
            <w:tcW w:w="1560" w:type="dxa"/>
          </w:tcPr>
          <w:p w14:paraId="5A59A348" w14:textId="77777777" w:rsidR="00FA65D1" w:rsidRDefault="00FA65D1" w:rsidP="00554493">
            <w:pPr>
              <w:rPr>
                <w:rFonts w:ascii="Arial Narrow" w:hAnsi="Arial Narrow"/>
                <w:sz w:val="18"/>
                <w:szCs w:val="18"/>
              </w:rPr>
            </w:pPr>
            <w:r w:rsidRPr="000C6EA0">
              <w:rPr>
                <w:rFonts w:ascii="Arial Narrow" w:hAnsi="Arial Narrow"/>
                <w:sz w:val="18"/>
                <w:szCs w:val="18"/>
              </w:rPr>
              <w:lastRenderedPageBreak/>
              <w:t>9</w:t>
            </w:r>
            <w:r>
              <w:rPr>
                <w:rFonts w:ascii="Arial Narrow" w:hAnsi="Arial Narrow"/>
                <w:sz w:val="18"/>
                <w:szCs w:val="18"/>
              </w:rPr>
              <w:t xml:space="preserve"> UK</w:t>
            </w:r>
            <w:r w:rsidRPr="000C6EA0">
              <w:rPr>
                <w:rFonts w:ascii="Arial Narrow" w:hAnsi="Arial Narrow"/>
                <w:sz w:val="18"/>
                <w:szCs w:val="18"/>
              </w:rPr>
              <w:t xml:space="preserve"> supermarket chains</w:t>
            </w:r>
            <w:r>
              <w:rPr>
                <w:rFonts w:ascii="Arial Narrow" w:hAnsi="Arial Narrow"/>
                <w:sz w:val="18"/>
                <w:szCs w:val="18"/>
              </w:rPr>
              <w:t>;</w:t>
            </w:r>
          </w:p>
          <w:p w14:paraId="3BD9D560" w14:textId="77777777" w:rsidR="00FA65D1" w:rsidRDefault="00FA65D1" w:rsidP="00554493">
            <w:pPr>
              <w:rPr>
                <w:rFonts w:ascii="Arial Narrow" w:hAnsi="Arial Narrow"/>
                <w:sz w:val="18"/>
                <w:szCs w:val="18"/>
              </w:rPr>
            </w:pPr>
            <w:r>
              <w:rPr>
                <w:rFonts w:ascii="Arial Narrow" w:hAnsi="Arial Narrow"/>
                <w:sz w:val="18"/>
                <w:szCs w:val="18"/>
              </w:rPr>
              <w:t>6 intervention</w:t>
            </w:r>
          </w:p>
          <w:p w14:paraId="2EDBA402" w14:textId="77777777" w:rsidR="00FA65D1" w:rsidRPr="000C6EA0" w:rsidRDefault="00FA65D1" w:rsidP="00554493">
            <w:pPr>
              <w:rPr>
                <w:rFonts w:ascii="Arial Narrow" w:hAnsi="Arial Narrow"/>
                <w:sz w:val="18"/>
                <w:szCs w:val="18"/>
              </w:rPr>
            </w:pPr>
            <w:r>
              <w:rPr>
                <w:rFonts w:ascii="Arial Narrow" w:hAnsi="Arial Narrow"/>
                <w:sz w:val="18"/>
                <w:szCs w:val="18"/>
              </w:rPr>
              <w:t>3 control</w:t>
            </w:r>
          </w:p>
          <w:p w14:paraId="3B2FBC4A" w14:textId="77777777" w:rsidR="00FA65D1" w:rsidRPr="000C6EA0" w:rsidRDefault="00FA65D1" w:rsidP="00554493">
            <w:pPr>
              <w:rPr>
                <w:rFonts w:ascii="Arial Narrow" w:hAnsi="Arial Narrow"/>
                <w:sz w:val="18"/>
                <w:szCs w:val="18"/>
              </w:rPr>
            </w:pPr>
          </w:p>
          <w:p w14:paraId="31573B60" w14:textId="77777777" w:rsidR="00FA65D1" w:rsidRPr="002E4063" w:rsidRDefault="00FA65D1" w:rsidP="00554493">
            <w:pPr>
              <w:pStyle w:val="ListParagraph"/>
              <w:ind w:left="0"/>
              <w:rPr>
                <w:rFonts w:ascii="Arial Narrow" w:hAnsi="Arial Narrow" w:cs="Calibri"/>
                <w:sz w:val="18"/>
                <w:szCs w:val="18"/>
              </w:rPr>
            </w:pPr>
            <w:r w:rsidRPr="002E4063">
              <w:rPr>
                <w:rFonts w:ascii="Arial Narrow" w:hAnsi="Arial Narrow"/>
                <w:sz w:val="18"/>
                <w:szCs w:val="18"/>
              </w:rPr>
              <w:t xml:space="preserve">Purchasing </w:t>
            </w:r>
            <w:r>
              <w:rPr>
                <w:rFonts w:ascii="Arial Narrow" w:hAnsi="Arial Narrow"/>
                <w:sz w:val="18"/>
                <w:szCs w:val="18"/>
              </w:rPr>
              <w:t xml:space="preserve">data </w:t>
            </w:r>
            <w:r w:rsidRPr="002E4063">
              <w:rPr>
                <w:rFonts w:ascii="Arial Narrow" w:hAnsi="Arial Narrow" w:cs="Calibri"/>
                <w:sz w:val="18"/>
                <w:szCs w:val="18"/>
              </w:rPr>
              <w:t>representative of UK grocery market sales</w:t>
            </w:r>
          </w:p>
          <w:p w14:paraId="7A8D9934" w14:textId="77777777" w:rsidR="00FA65D1" w:rsidRPr="000C6EA0" w:rsidRDefault="00FA65D1" w:rsidP="00554493">
            <w:pPr>
              <w:rPr>
                <w:rFonts w:ascii="Arial Narrow" w:hAnsi="Arial Narrow"/>
                <w:sz w:val="18"/>
                <w:szCs w:val="18"/>
              </w:rPr>
            </w:pPr>
          </w:p>
        </w:tc>
        <w:tc>
          <w:tcPr>
            <w:tcW w:w="1701" w:type="dxa"/>
          </w:tcPr>
          <w:p w14:paraId="253B5D1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n≈30,000 households</w:t>
            </w:r>
          </w:p>
          <w:p w14:paraId="716F4FA3" w14:textId="77777777" w:rsidR="00FA65D1" w:rsidRPr="000C6EA0" w:rsidRDefault="00FA65D1" w:rsidP="00554493">
            <w:pPr>
              <w:rPr>
                <w:rFonts w:ascii="Arial Narrow" w:hAnsi="Arial Narrow"/>
                <w:sz w:val="18"/>
                <w:szCs w:val="18"/>
              </w:rPr>
            </w:pPr>
          </w:p>
          <w:p w14:paraId="564F0BF6" w14:textId="77777777" w:rsidR="00FA65D1" w:rsidRPr="000C6EA0" w:rsidRDefault="00FA65D1" w:rsidP="00554493">
            <w:pPr>
              <w:rPr>
                <w:rFonts w:ascii="Arial Narrow" w:hAnsi="Arial Narrow"/>
                <w:sz w:val="18"/>
                <w:szCs w:val="18"/>
              </w:rPr>
            </w:pPr>
            <w:r>
              <w:rPr>
                <w:rFonts w:ascii="Arial Narrow" w:hAnsi="Arial Narrow"/>
                <w:sz w:val="18"/>
                <w:szCs w:val="18"/>
              </w:rPr>
              <w:t xml:space="preserve">Purchasing of take-home food </w:t>
            </w:r>
            <w:r w:rsidRPr="000C6EA0">
              <w:rPr>
                <w:rFonts w:ascii="Arial Narrow" w:hAnsi="Arial Narrow"/>
                <w:sz w:val="18"/>
                <w:szCs w:val="18"/>
              </w:rPr>
              <w:t xml:space="preserve">weighted and uplifted to </w:t>
            </w:r>
            <w:proofErr w:type="gramStart"/>
            <w:r w:rsidRPr="000C6EA0">
              <w:rPr>
                <w:rFonts w:ascii="Arial Narrow" w:hAnsi="Arial Narrow"/>
                <w:sz w:val="18"/>
                <w:szCs w:val="18"/>
              </w:rPr>
              <w:t>represent</w:t>
            </w:r>
            <w:r>
              <w:rPr>
                <w:rFonts w:ascii="Arial Narrow" w:hAnsi="Arial Narrow"/>
                <w:sz w:val="18"/>
                <w:szCs w:val="18"/>
              </w:rPr>
              <w:t xml:space="preserve"> </w:t>
            </w:r>
            <w:r w:rsidRPr="000C6EA0">
              <w:rPr>
                <w:rFonts w:ascii="Arial Narrow" w:hAnsi="Arial Narrow"/>
                <w:sz w:val="18"/>
                <w:szCs w:val="18"/>
              </w:rPr>
              <w:t xml:space="preserve"> n</w:t>
            </w:r>
            <w:proofErr w:type="gramEnd"/>
            <w:r w:rsidRPr="000C6EA0">
              <w:rPr>
                <w:rFonts w:ascii="Arial Narrow" w:hAnsi="Arial Narrow"/>
                <w:sz w:val="18"/>
                <w:szCs w:val="18"/>
              </w:rPr>
              <w:t>=27,385,050 households</w:t>
            </w:r>
            <w:r>
              <w:rPr>
                <w:rFonts w:ascii="Arial Narrow" w:hAnsi="Arial Narrow"/>
                <w:sz w:val="18"/>
                <w:szCs w:val="18"/>
              </w:rPr>
              <w:t>, aggregated into 4-weekly periods, to provide supermarket chain level data</w:t>
            </w:r>
          </w:p>
        </w:tc>
        <w:tc>
          <w:tcPr>
            <w:tcW w:w="1275" w:type="dxa"/>
          </w:tcPr>
          <w:p w14:paraId="318ABE0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Position</w:t>
            </w:r>
          </w:p>
        </w:tc>
        <w:tc>
          <w:tcPr>
            <w:tcW w:w="2694" w:type="dxa"/>
          </w:tcPr>
          <w:p w14:paraId="32A7D37A" w14:textId="77777777" w:rsidR="00FA65D1" w:rsidRDefault="00FA65D1" w:rsidP="00554493">
            <w:pPr>
              <w:pStyle w:val="BodyText"/>
              <w:jc w:val="left"/>
              <w:rPr>
                <w:rFonts w:ascii="Arial Narrow" w:hAnsi="Arial Narrow"/>
                <w:sz w:val="18"/>
                <w:szCs w:val="18"/>
              </w:rPr>
            </w:pPr>
            <w:r w:rsidRPr="000C6EA0">
              <w:rPr>
                <w:rFonts w:ascii="Arial Narrow" w:hAnsi="Arial Narrow"/>
                <w:b/>
                <w:sz w:val="18"/>
                <w:szCs w:val="18"/>
              </w:rPr>
              <w:t>P:</w:t>
            </w:r>
            <w:r w:rsidRPr="000C6EA0">
              <w:rPr>
                <w:rFonts w:ascii="Arial Narrow" w:hAnsi="Arial Narrow"/>
                <w:sz w:val="18"/>
                <w:szCs w:val="18"/>
              </w:rPr>
              <w:t xml:space="preserve"> </w:t>
            </w:r>
            <w:r>
              <w:rPr>
                <w:rFonts w:ascii="Arial Narrow" w:hAnsi="Arial Narrow"/>
                <w:sz w:val="18"/>
                <w:szCs w:val="18"/>
              </w:rPr>
              <w:t xml:space="preserve">Voluntary supermarket chain-led checkout food policy limiting the positioning of unhealthy food items at checkouts </w:t>
            </w:r>
          </w:p>
          <w:p w14:paraId="6B68C21D" w14:textId="77777777" w:rsidR="00FA65D1" w:rsidRDefault="00FA65D1" w:rsidP="00554493">
            <w:pPr>
              <w:pStyle w:val="BodyText"/>
              <w:jc w:val="left"/>
              <w:rPr>
                <w:rFonts w:ascii="Arial Narrow" w:hAnsi="Arial Narrow"/>
                <w:sz w:val="18"/>
                <w:szCs w:val="18"/>
              </w:rPr>
            </w:pPr>
          </w:p>
          <w:p w14:paraId="2CEBC7B9" w14:textId="77777777" w:rsidR="00FA65D1" w:rsidRPr="000C6EA0" w:rsidRDefault="00FA65D1" w:rsidP="00554493">
            <w:pPr>
              <w:pStyle w:val="BodyText"/>
              <w:jc w:val="left"/>
              <w:rPr>
                <w:rFonts w:ascii="Arial Narrow" w:hAnsi="Arial Narrow"/>
                <w:sz w:val="18"/>
                <w:szCs w:val="18"/>
              </w:rPr>
            </w:pPr>
            <w:r>
              <w:rPr>
                <w:rFonts w:ascii="Arial Narrow" w:hAnsi="Arial Narrow"/>
                <w:sz w:val="18"/>
                <w:szCs w:val="18"/>
              </w:rPr>
              <w:t xml:space="preserve">Policy presence identified </w:t>
            </w:r>
            <w:r w:rsidRPr="000C6EA0">
              <w:rPr>
                <w:rFonts w:ascii="Arial Narrow" w:hAnsi="Arial Narrow"/>
                <w:sz w:val="18"/>
                <w:szCs w:val="18"/>
              </w:rPr>
              <w:t>through supermarket annual reports, webpages and press releases</w:t>
            </w:r>
            <w:r>
              <w:rPr>
                <w:rFonts w:ascii="Arial Narrow" w:hAnsi="Arial Narrow"/>
                <w:sz w:val="18"/>
                <w:szCs w:val="18"/>
              </w:rPr>
              <w:t>- intervention chains included those with i) c</w:t>
            </w:r>
            <w:r w:rsidRPr="000C6EA0">
              <w:rPr>
                <w:rFonts w:ascii="Arial Narrow" w:hAnsi="Arial Narrow"/>
                <w:sz w:val="18"/>
                <w:szCs w:val="18"/>
              </w:rPr>
              <w:t xml:space="preserve">lear and consistent </w:t>
            </w:r>
            <w:r>
              <w:rPr>
                <w:rFonts w:ascii="Arial Narrow" w:hAnsi="Arial Narrow"/>
                <w:sz w:val="18"/>
                <w:szCs w:val="18"/>
              </w:rPr>
              <w:t>(n=3) and ii) v</w:t>
            </w:r>
            <w:r w:rsidRPr="000C6EA0">
              <w:rPr>
                <w:rFonts w:ascii="Arial Narrow" w:hAnsi="Arial Narrow"/>
                <w:sz w:val="18"/>
                <w:szCs w:val="18"/>
              </w:rPr>
              <w:t>ague and inconsistent</w:t>
            </w:r>
            <w:r>
              <w:rPr>
                <w:rFonts w:ascii="Arial Narrow" w:hAnsi="Arial Narrow"/>
                <w:sz w:val="18"/>
                <w:szCs w:val="18"/>
              </w:rPr>
              <w:t xml:space="preserve"> (n=3) policies</w:t>
            </w:r>
          </w:p>
          <w:p w14:paraId="6C59E157" w14:textId="77777777" w:rsidR="00FA65D1" w:rsidRDefault="00FA65D1" w:rsidP="00554493">
            <w:pPr>
              <w:pStyle w:val="BodyText"/>
              <w:jc w:val="left"/>
              <w:rPr>
                <w:rFonts w:ascii="Arial Narrow" w:hAnsi="Arial Narrow"/>
                <w:sz w:val="18"/>
                <w:szCs w:val="18"/>
              </w:rPr>
            </w:pPr>
          </w:p>
          <w:p w14:paraId="4F26BE57" w14:textId="77777777" w:rsidR="00FA65D1" w:rsidRPr="000C6EA0" w:rsidRDefault="00FA65D1" w:rsidP="00554493">
            <w:pPr>
              <w:pStyle w:val="BodyText"/>
              <w:jc w:val="left"/>
              <w:rPr>
                <w:rFonts w:ascii="Arial Narrow" w:hAnsi="Arial Narrow"/>
                <w:sz w:val="18"/>
                <w:szCs w:val="18"/>
              </w:rPr>
            </w:pPr>
            <w:r w:rsidRPr="000C6EA0">
              <w:rPr>
                <w:rFonts w:ascii="Arial Narrow" w:hAnsi="Arial Narrow"/>
                <w:b/>
                <w:sz w:val="18"/>
                <w:szCs w:val="18"/>
              </w:rPr>
              <w:t>Control:</w:t>
            </w:r>
            <w:r w:rsidRPr="000C6EA0">
              <w:rPr>
                <w:rFonts w:ascii="Arial Narrow" w:hAnsi="Arial Narrow"/>
                <w:sz w:val="18"/>
                <w:szCs w:val="18"/>
              </w:rPr>
              <w:t xml:space="preserve"> </w:t>
            </w:r>
            <w:r>
              <w:rPr>
                <w:rFonts w:ascii="Arial Narrow" w:hAnsi="Arial Narrow"/>
                <w:sz w:val="18"/>
                <w:szCs w:val="18"/>
              </w:rPr>
              <w:t>Supermarket chains</w:t>
            </w:r>
            <w:r w:rsidRPr="000C6EA0">
              <w:rPr>
                <w:rFonts w:ascii="Arial Narrow" w:hAnsi="Arial Narrow"/>
                <w:sz w:val="18"/>
                <w:szCs w:val="18"/>
              </w:rPr>
              <w:t xml:space="preserve"> with no checkout </w:t>
            </w:r>
            <w:r>
              <w:rPr>
                <w:rFonts w:ascii="Arial Narrow" w:hAnsi="Arial Narrow"/>
                <w:sz w:val="18"/>
                <w:szCs w:val="18"/>
              </w:rPr>
              <w:t xml:space="preserve">food </w:t>
            </w:r>
            <w:r w:rsidRPr="000C6EA0">
              <w:rPr>
                <w:rFonts w:ascii="Arial Narrow" w:hAnsi="Arial Narrow"/>
                <w:sz w:val="18"/>
                <w:szCs w:val="18"/>
              </w:rPr>
              <w:t xml:space="preserve">policy </w:t>
            </w:r>
          </w:p>
          <w:p w14:paraId="1C60F3A3" w14:textId="77777777" w:rsidR="00FA65D1" w:rsidRPr="000C6EA0" w:rsidRDefault="00FA65D1" w:rsidP="00554493">
            <w:pPr>
              <w:pStyle w:val="BodyText"/>
              <w:jc w:val="left"/>
              <w:rPr>
                <w:rFonts w:ascii="Arial Narrow" w:hAnsi="Arial Narrow"/>
                <w:sz w:val="18"/>
                <w:szCs w:val="18"/>
              </w:rPr>
            </w:pPr>
          </w:p>
        </w:tc>
        <w:tc>
          <w:tcPr>
            <w:tcW w:w="1701" w:type="dxa"/>
          </w:tcPr>
          <w:p w14:paraId="4E6F7A7F" w14:textId="77777777" w:rsidR="00FA65D1" w:rsidRDefault="00FA65D1" w:rsidP="00554493">
            <w:pPr>
              <w:rPr>
                <w:rFonts w:ascii="Arial Narrow" w:hAnsi="Arial Narrow"/>
                <w:sz w:val="18"/>
                <w:szCs w:val="18"/>
              </w:rPr>
            </w:pPr>
            <w:r>
              <w:rPr>
                <w:rFonts w:ascii="Arial Narrow" w:hAnsi="Arial Narrow"/>
                <w:sz w:val="18"/>
                <w:szCs w:val="18"/>
              </w:rPr>
              <w:lastRenderedPageBreak/>
              <w:t>Supermarket chain p</w:t>
            </w:r>
            <w:r w:rsidRPr="00490CD6">
              <w:rPr>
                <w:rFonts w:ascii="Arial Narrow" w:hAnsi="Arial Narrow"/>
                <w:sz w:val="18"/>
                <w:szCs w:val="18"/>
              </w:rPr>
              <w:t xml:space="preserve">urchases per 4-week block of single-serve checkout foods (confectionery, chocolate and crisps collated)  </w:t>
            </w:r>
            <w:r w:rsidRPr="000C6EA0">
              <w:rPr>
                <w:rFonts w:ascii="Arial Narrow" w:hAnsi="Arial Narrow"/>
                <w:sz w:val="18"/>
                <w:szCs w:val="18"/>
              </w:rPr>
              <w:t xml:space="preserve"> </w:t>
            </w:r>
          </w:p>
          <w:p w14:paraId="25BB4284" w14:textId="77777777" w:rsidR="00FA65D1" w:rsidRDefault="00FA65D1" w:rsidP="00554493">
            <w:pPr>
              <w:rPr>
                <w:rFonts w:ascii="Arial Narrow" w:hAnsi="Arial Narrow"/>
                <w:sz w:val="18"/>
                <w:szCs w:val="18"/>
              </w:rPr>
            </w:pPr>
          </w:p>
          <w:p w14:paraId="1BF37668" w14:textId="77777777" w:rsidR="00FA65D1" w:rsidRPr="000C6EA0" w:rsidRDefault="00FA65D1" w:rsidP="00554493">
            <w:pPr>
              <w:rPr>
                <w:rFonts w:ascii="Arial Narrow" w:hAnsi="Arial Narrow"/>
                <w:sz w:val="18"/>
                <w:szCs w:val="18"/>
              </w:rPr>
            </w:pPr>
            <w:r w:rsidRPr="002E4063">
              <w:rPr>
                <w:rFonts w:ascii="Arial Narrow" w:hAnsi="Arial Narrow" w:cs="Calibri"/>
                <w:sz w:val="18"/>
                <w:szCs w:val="18"/>
              </w:rPr>
              <w:t xml:space="preserve">Data </w:t>
            </w:r>
            <w:r>
              <w:rPr>
                <w:rFonts w:ascii="Arial Narrow" w:hAnsi="Arial Narrow" w:cs="Calibri"/>
                <w:sz w:val="18"/>
                <w:szCs w:val="18"/>
              </w:rPr>
              <w:t xml:space="preserve">from Kantar </w:t>
            </w:r>
            <w:proofErr w:type="spellStart"/>
            <w:r>
              <w:rPr>
                <w:rFonts w:ascii="Arial Narrow" w:hAnsi="Arial Narrow" w:cs="Calibri"/>
                <w:sz w:val="18"/>
                <w:szCs w:val="18"/>
              </w:rPr>
              <w:t>Wordpanel</w:t>
            </w:r>
            <w:proofErr w:type="spellEnd"/>
            <w:r>
              <w:rPr>
                <w:rFonts w:ascii="Arial Narrow" w:hAnsi="Arial Narrow" w:cs="Calibri"/>
                <w:sz w:val="18"/>
                <w:szCs w:val="18"/>
              </w:rPr>
              <w:t xml:space="preserve"> ‘take-home’ dataset</w:t>
            </w:r>
          </w:p>
        </w:tc>
        <w:tc>
          <w:tcPr>
            <w:tcW w:w="3402" w:type="dxa"/>
          </w:tcPr>
          <w:p w14:paraId="66122CF3" w14:textId="77777777" w:rsidR="00FA65D1" w:rsidRPr="000C6EA0"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Compared to the counterfactual, </w:t>
            </w:r>
            <w:r w:rsidRPr="000C6EA0">
              <w:rPr>
                <w:rFonts w:ascii="Arial Narrow" w:eastAsiaTheme="minorHAnsi" w:hAnsi="Arial Narrow" w:cstheme="minorBidi"/>
                <w:sz w:val="18"/>
                <w:szCs w:val="18"/>
              </w:rPr>
              <w:t xml:space="preserve">implementation of supermarket </w:t>
            </w:r>
            <w:r>
              <w:rPr>
                <w:rFonts w:ascii="Arial Narrow" w:eastAsiaTheme="minorHAnsi" w:hAnsi="Arial Narrow" w:cstheme="minorBidi"/>
                <w:sz w:val="18"/>
                <w:szCs w:val="18"/>
              </w:rPr>
              <w:t xml:space="preserve">chain-led </w:t>
            </w:r>
            <w:r w:rsidRPr="000C6EA0">
              <w:rPr>
                <w:rFonts w:ascii="Arial Narrow" w:eastAsiaTheme="minorHAnsi" w:hAnsi="Arial Narrow" w:cstheme="minorBidi"/>
                <w:sz w:val="18"/>
                <w:szCs w:val="18"/>
              </w:rPr>
              <w:t xml:space="preserve">checkout </w:t>
            </w:r>
            <w:r>
              <w:rPr>
                <w:rFonts w:ascii="Arial Narrow" w:eastAsiaTheme="minorHAnsi" w:hAnsi="Arial Narrow" w:cstheme="minorBidi"/>
                <w:sz w:val="18"/>
                <w:szCs w:val="18"/>
              </w:rPr>
              <w:t xml:space="preserve">food </w:t>
            </w:r>
            <w:r w:rsidRPr="000C6EA0">
              <w:rPr>
                <w:rFonts w:ascii="Arial Narrow" w:eastAsiaTheme="minorHAnsi" w:hAnsi="Arial Narrow" w:cstheme="minorBidi"/>
                <w:sz w:val="18"/>
                <w:szCs w:val="18"/>
              </w:rPr>
              <w:t xml:space="preserve">policies was associated with statistically significant decreases in the purchasing of common checkout foods at: </w:t>
            </w:r>
          </w:p>
          <w:p w14:paraId="625356D1" w14:textId="77777777" w:rsidR="00FA65D1" w:rsidRDefault="00FA65D1" w:rsidP="00EA33EE">
            <w:pPr>
              <w:pStyle w:val="BodyText"/>
              <w:numPr>
                <w:ilvl w:val="0"/>
                <w:numId w:val="44"/>
              </w:numPr>
              <w:ind w:left="179" w:hanging="257"/>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4 weeks following the policy implementation (-157.7; CI95% -242.8, -72.7)</w:t>
            </w:r>
          </w:p>
          <w:p w14:paraId="32368963" w14:textId="77777777" w:rsidR="00FA65D1" w:rsidRPr="007C5740" w:rsidRDefault="00FA65D1" w:rsidP="00EA33EE">
            <w:pPr>
              <w:pStyle w:val="BodyText"/>
              <w:numPr>
                <w:ilvl w:val="0"/>
                <w:numId w:val="44"/>
              </w:numPr>
              <w:ind w:left="179" w:hanging="257"/>
              <w:jc w:val="left"/>
              <w:rPr>
                <w:rFonts w:ascii="Arial Narrow" w:eastAsiaTheme="minorHAnsi" w:hAnsi="Arial Narrow" w:cstheme="minorBidi"/>
                <w:sz w:val="18"/>
                <w:szCs w:val="18"/>
              </w:rPr>
            </w:pPr>
            <w:r w:rsidRPr="007C5740">
              <w:rPr>
                <w:rFonts w:ascii="Arial Narrow" w:eastAsiaTheme="minorHAnsi" w:hAnsi="Arial Narrow" w:cstheme="minorBidi"/>
                <w:sz w:val="18"/>
                <w:szCs w:val="18"/>
              </w:rPr>
              <w:t xml:space="preserve">12 </w:t>
            </w:r>
            <w:r>
              <w:rPr>
                <w:rFonts w:ascii="Arial Narrow" w:eastAsiaTheme="minorHAnsi" w:hAnsi="Arial Narrow" w:cstheme="minorBidi"/>
                <w:sz w:val="18"/>
                <w:szCs w:val="18"/>
              </w:rPr>
              <w:t>months</w:t>
            </w:r>
            <w:r w:rsidRPr="007C5740">
              <w:rPr>
                <w:rFonts w:ascii="Arial Narrow" w:eastAsiaTheme="minorHAnsi" w:hAnsi="Arial Narrow" w:cstheme="minorBidi"/>
                <w:sz w:val="18"/>
                <w:szCs w:val="18"/>
              </w:rPr>
              <w:t xml:space="preserve"> following the policy implementation (-185.1; CI95% -248.5, -121.7)</w:t>
            </w:r>
          </w:p>
          <w:p w14:paraId="71415F4C" w14:textId="77777777" w:rsidR="00FA65D1" w:rsidRPr="000C6EA0" w:rsidRDefault="00FA65D1" w:rsidP="00554493">
            <w:pPr>
              <w:pStyle w:val="BodyText"/>
              <w:jc w:val="left"/>
              <w:rPr>
                <w:rFonts w:ascii="Arial Narrow" w:eastAsiaTheme="minorHAnsi" w:hAnsi="Arial Narrow" w:cstheme="minorBidi"/>
                <w:sz w:val="18"/>
                <w:szCs w:val="18"/>
              </w:rPr>
            </w:pPr>
          </w:p>
          <w:p w14:paraId="73F1D99F" w14:textId="77777777" w:rsidR="00FA65D1" w:rsidRPr="000C6EA0" w:rsidRDefault="00FA65D1" w:rsidP="00554493">
            <w:pPr>
              <w:pStyle w:val="BodyText"/>
              <w:jc w:val="left"/>
              <w:rPr>
                <w:rFonts w:ascii="Arial Narrow" w:eastAsiaTheme="minorHAnsi" w:hAnsi="Arial Narrow" w:cstheme="minorBidi"/>
                <w:sz w:val="18"/>
                <w:szCs w:val="18"/>
              </w:rPr>
            </w:pPr>
          </w:p>
        </w:tc>
        <w:tc>
          <w:tcPr>
            <w:tcW w:w="992" w:type="dxa"/>
          </w:tcPr>
          <w:p w14:paraId="2036A213" w14:textId="77777777" w:rsidR="00FA65D1" w:rsidRPr="000C6EA0" w:rsidRDefault="00FA65D1" w:rsidP="00554493">
            <w:pPr>
              <w:rPr>
                <w:rFonts w:ascii="Arial Narrow" w:hAnsi="Arial Narrow"/>
                <w:noProof/>
                <w:sz w:val="18"/>
                <w:szCs w:val="18"/>
                <w:lang w:eastAsia="en-GB"/>
              </w:rPr>
            </w:pPr>
          </w:p>
          <w:p w14:paraId="6AF4695F" w14:textId="77777777" w:rsidR="00FA65D1" w:rsidRPr="000C6EA0" w:rsidRDefault="00FA65D1" w:rsidP="00554493">
            <w:pPr>
              <w:rPr>
                <w:rFonts w:ascii="Arial Narrow" w:hAnsi="Arial Narrow"/>
                <w:noProof/>
                <w:sz w:val="18"/>
                <w:szCs w:val="18"/>
                <w:lang w:eastAsia="en-GB"/>
              </w:rPr>
            </w:pPr>
          </w:p>
          <w:p w14:paraId="3D7B63BD" w14:textId="77777777" w:rsidR="00FA65D1" w:rsidRDefault="00FA65D1" w:rsidP="00554493">
            <w:pPr>
              <w:rPr>
                <w:rFonts w:ascii="Arial Narrow" w:hAnsi="Arial Narrow"/>
                <w:noProof/>
                <w:sz w:val="18"/>
                <w:szCs w:val="18"/>
                <w:lang w:eastAsia="en-GB"/>
              </w:rPr>
            </w:pPr>
          </w:p>
          <w:p w14:paraId="41AE17D0" w14:textId="77777777" w:rsidR="00FA65D1" w:rsidRPr="000C6EA0" w:rsidRDefault="00FA65D1" w:rsidP="00554493">
            <w:pPr>
              <w:rPr>
                <w:rFonts w:ascii="Arial Narrow" w:hAnsi="Arial Narrow"/>
                <w:noProof/>
                <w:sz w:val="18"/>
                <w:szCs w:val="18"/>
                <w:lang w:eastAsia="en-GB"/>
              </w:rPr>
            </w:pPr>
          </w:p>
          <w:p w14:paraId="4ED44B59" w14:textId="77777777" w:rsidR="00FA65D1" w:rsidRPr="000C6EA0" w:rsidRDefault="00FA65D1" w:rsidP="00554493">
            <w:pPr>
              <w:rPr>
                <w:rFonts w:ascii="Arial Narrow" w:hAnsi="Arial Narrow"/>
                <w:noProof/>
                <w:sz w:val="18"/>
                <w:szCs w:val="18"/>
                <w:lang w:eastAsia="en-GB"/>
              </w:rPr>
            </w:pPr>
            <w:r>
              <w:rPr>
                <w:rFonts w:ascii="Arial Narrow" w:hAnsi="Arial Narrow"/>
                <w:noProof/>
                <w:sz w:val="18"/>
                <w:szCs w:val="18"/>
                <w:lang w:eastAsia="en-GB"/>
              </w:rPr>
              <w:drawing>
                <wp:inline distT="0" distB="0" distL="0" distR="0" wp14:anchorId="1CFA8562" wp14:editId="51DBBC8B">
                  <wp:extent cx="377568" cy="200025"/>
                  <wp:effectExtent l="0" t="0" r="381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6578" cy="204798"/>
                          </a:xfrm>
                          <a:prstGeom prst="rect">
                            <a:avLst/>
                          </a:prstGeom>
                          <a:noFill/>
                        </pic:spPr>
                      </pic:pic>
                    </a:graphicData>
                  </a:graphic>
                </wp:inline>
              </w:drawing>
            </w:r>
          </w:p>
          <w:p w14:paraId="415B656E" w14:textId="77777777" w:rsidR="00FA65D1" w:rsidRDefault="00FA65D1" w:rsidP="00554493">
            <w:pPr>
              <w:rPr>
                <w:rFonts w:ascii="Arial Narrow" w:hAnsi="Arial Narrow"/>
                <w:noProof/>
                <w:sz w:val="18"/>
                <w:szCs w:val="18"/>
                <w:lang w:eastAsia="en-GB"/>
              </w:rPr>
            </w:pPr>
          </w:p>
          <w:p w14:paraId="6A4F0D77" w14:textId="77777777" w:rsidR="00FA65D1" w:rsidRPr="000C6EA0" w:rsidRDefault="00FA65D1" w:rsidP="00554493">
            <w:pPr>
              <w:rPr>
                <w:rFonts w:ascii="Arial Narrow" w:hAnsi="Arial Narrow"/>
                <w:noProof/>
                <w:sz w:val="18"/>
                <w:szCs w:val="18"/>
                <w:lang w:eastAsia="en-GB"/>
              </w:rPr>
            </w:pPr>
            <w:r>
              <w:rPr>
                <w:rFonts w:ascii="Arial Narrow" w:hAnsi="Arial Narrow"/>
                <w:noProof/>
                <w:sz w:val="18"/>
                <w:szCs w:val="18"/>
                <w:lang w:eastAsia="en-GB"/>
              </w:rPr>
              <w:drawing>
                <wp:inline distT="0" distB="0" distL="0" distR="0" wp14:anchorId="75DD0652" wp14:editId="3B487239">
                  <wp:extent cx="377825" cy="201295"/>
                  <wp:effectExtent l="0" t="0" r="3175" b="825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7825" cy="201295"/>
                          </a:xfrm>
                          <a:prstGeom prst="rect">
                            <a:avLst/>
                          </a:prstGeom>
                          <a:noFill/>
                        </pic:spPr>
                      </pic:pic>
                    </a:graphicData>
                  </a:graphic>
                </wp:inline>
              </w:drawing>
            </w:r>
          </w:p>
          <w:p w14:paraId="75C48CA2" w14:textId="77777777" w:rsidR="00FA65D1" w:rsidRPr="000C6EA0" w:rsidRDefault="00FA65D1" w:rsidP="00554493">
            <w:pPr>
              <w:rPr>
                <w:rFonts w:ascii="Arial Narrow" w:hAnsi="Arial Narrow"/>
                <w:noProof/>
                <w:sz w:val="18"/>
                <w:szCs w:val="18"/>
                <w:lang w:eastAsia="en-GB"/>
              </w:rPr>
            </w:pPr>
          </w:p>
          <w:p w14:paraId="10540D1A" w14:textId="77777777" w:rsidR="00FA65D1" w:rsidRDefault="00FA65D1" w:rsidP="00554493">
            <w:pPr>
              <w:rPr>
                <w:rFonts w:ascii="Arial Narrow" w:hAnsi="Arial Narrow"/>
                <w:noProof/>
                <w:sz w:val="18"/>
                <w:szCs w:val="18"/>
                <w:lang w:eastAsia="en-GB"/>
              </w:rPr>
            </w:pPr>
          </w:p>
          <w:p w14:paraId="038767CE" w14:textId="77777777" w:rsidR="00FA65D1" w:rsidRDefault="00FA65D1" w:rsidP="00554493">
            <w:pPr>
              <w:rPr>
                <w:rFonts w:ascii="Arial Narrow" w:hAnsi="Arial Narrow"/>
                <w:noProof/>
                <w:sz w:val="18"/>
                <w:szCs w:val="18"/>
                <w:lang w:eastAsia="en-GB"/>
              </w:rPr>
            </w:pPr>
          </w:p>
          <w:p w14:paraId="7CA5F6A4" w14:textId="77777777" w:rsidR="00FA65D1" w:rsidRDefault="00FA65D1" w:rsidP="00554493">
            <w:pPr>
              <w:rPr>
                <w:rFonts w:ascii="Arial Narrow" w:hAnsi="Arial Narrow"/>
                <w:noProof/>
                <w:sz w:val="18"/>
                <w:szCs w:val="18"/>
                <w:lang w:eastAsia="en-GB"/>
              </w:rPr>
            </w:pPr>
          </w:p>
          <w:p w14:paraId="05F3E340" w14:textId="77777777" w:rsidR="00FA65D1" w:rsidRPr="000C6EA0" w:rsidRDefault="00FA65D1" w:rsidP="00554493">
            <w:pPr>
              <w:rPr>
                <w:rFonts w:ascii="Arial Narrow" w:hAnsi="Arial Narrow"/>
                <w:noProof/>
                <w:sz w:val="18"/>
                <w:szCs w:val="18"/>
                <w:lang w:eastAsia="en-GB"/>
              </w:rPr>
            </w:pPr>
          </w:p>
        </w:tc>
        <w:tc>
          <w:tcPr>
            <w:tcW w:w="567" w:type="dxa"/>
          </w:tcPr>
          <w:p w14:paraId="7861B07D" w14:textId="77777777" w:rsidR="00FA65D1" w:rsidRPr="000C6EA0" w:rsidRDefault="00FA65D1" w:rsidP="00554493">
            <w:pPr>
              <w:rPr>
                <w:rFonts w:ascii="Arial Narrow" w:hAnsi="Arial Narrow"/>
                <w:sz w:val="18"/>
                <w:szCs w:val="18"/>
              </w:rPr>
            </w:pPr>
            <w:r>
              <w:rPr>
                <w:rFonts w:ascii="Arial Narrow" w:hAnsi="Arial Narrow"/>
                <w:sz w:val="18"/>
                <w:szCs w:val="18"/>
              </w:rPr>
              <w:lastRenderedPageBreak/>
              <w:t>High</w:t>
            </w:r>
          </w:p>
        </w:tc>
      </w:tr>
      <w:tr w:rsidR="00FA65D1" w:rsidRPr="000C6EA0" w14:paraId="619EE11B" w14:textId="77777777" w:rsidTr="00554493">
        <w:trPr>
          <w:trHeight w:val="1447"/>
        </w:trPr>
        <w:tc>
          <w:tcPr>
            <w:tcW w:w="993" w:type="dxa"/>
          </w:tcPr>
          <w:p w14:paraId="1F1ED710" w14:textId="77777777" w:rsidR="00FA65D1" w:rsidRDefault="00FA65D1" w:rsidP="00554493">
            <w:pPr>
              <w:rPr>
                <w:rFonts w:ascii="Arial Narrow" w:hAnsi="Arial Narrow"/>
                <w:sz w:val="18"/>
                <w:szCs w:val="18"/>
              </w:rPr>
            </w:pPr>
            <w:proofErr w:type="spellStart"/>
            <w:r>
              <w:rPr>
                <w:rFonts w:ascii="Arial Narrow" w:hAnsi="Arial Narrow"/>
                <w:sz w:val="18"/>
                <w:szCs w:val="18"/>
              </w:rPr>
              <w:t>Ejlerskov</w:t>
            </w:r>
            <w:proofErr w:type="spellEnd"/>
            <w:r>
              <w:rPr>
                <w:rFonts w:ascii="Arial Narrow" w:hAnsi="Arial Narrow"/>
                <w:sz w:val="18"/>
                <w:szCs w:val="18"/>
              </w:rPr>
              <w:t xml:space="preserve"> et al. (2018a</w:t>
            </w:r>
            <w:proofErr w:type="gramStart"/>
            <w:r>
              <w:rPr>
                <w:rFonts w:ascii="Arial Narrow" w:hAnsi="Arial Narrow"/>
                <w:sz w:val="18"/>
                <w:szCs w:val="18"/>
              </w:rPr>
              <w:t>2)</w:t>
            </w:r>
            <w:r>
              <w:rPr>
                <w:rFonts w:ascii="Arial Narrow" w:hAnsi="Arial Narrow"/>
                <w:sz w:val="18"/>
                <w:szCs w:val="18"/>
                <w:vertAlign w:val="superscript"/>
              </w:rPr>
              <w:t>S</w:t>
            </w:r>
            <w:proofErr w:type="gramEnd"/>
            <w:r w:rsidRPr="00890FB2">
              <w:rPr>
                <w:rFonts w:ascii="Arial Narrow" w:hAnsi="Arial Narrow"/>
                <w:noProof/>
                <w:sz w:val="18"/>
                <w:szCs w:val="18"/>
                <w:vertAlign w:val="superscript"/>
              </w:rPr>
              <w:t>24</w:t>
            </w:r>
          </w:p>
          <w:p w14:paraId="7D2D4598" w14:textId="77777777" w:rsidR="00FA65D1" w:rsidRPr="00E765A7" w:rsidRDefault="00FA65D1" w:rsidP="00554493">
            <w:pPr>
              <w:rPr>
                <w:rFonts w:ascii="Arial Narrow" w:hAnsi="Arial Narrow"/>
                <w:sz w:val="18"/>
                <w:szCs w:val="18"/>
              </w:rPr>
            </w:pPr>
          </w:p>
          <w:p w14:paraId="4CD3CEAE" w14:textId="77777777" w:rsidR="00FA65D1" w:rsidRPr="00E765A7" w:rsidRDefault="00FA65D1" w:rsidP="00554493">
            <w:pPr>
              <w:rPr>
                <w:rFonts w:ascii="Arial Narrow" w:hAnsi="Arial Narrow"/>
                <w:sz w:val="18"/>
                <w:szCs w:val="18"/>
              </w:rPr>
            </w:pPr>
            <w:r w:rsidRPr="00E765A7">
              <w:rPr>
                <w:rFonts w:ascii="Arial Narrow" w:hAnsi="Arial Narrow"/>
                <w:sz w:val="18"/>
                <w:szCs w:val="18"/>
              </w:rPr>
              <w:t>UK</w:t>
            </w:r>
          </w:p>
        </w:tc>
        <w:tc>
          <w:tcPr>
            <w:tcW w:w="1134" w:type="dxa"/>
          </w:tcPr>
          <w:p w14:paraId="74ACC9CA" w14:textId="77777777" w:rsidR="00FA65D1" w:rsidRPr="00E765A7" w:rsidRDefault="00FA65D1" w:rsidP="00554493">
            <w:pPr>
              <w:rPr>
                <w:rFonts w:ascii="Arial Narrow" w:hAnsi="Arial Narrow"/>
                <w:iCs/>
                <w:sz w:val="18"/>
                <w:szCs w:val="18"/>
              </w:rPr>
            </w:pPr>
            <w:r w:rsidRPr="00E765A7">
              <w:rPr>
                <w:rFonts w:ascii="Arial Narrow" w:hAnsi="Arial Narrow"/>
                <w:sz w:val="18"/>
                <w:szCs w:val="18"/>
              </w:rPr>
              <w:t xml:space="preserve">Natural experiment evaluating </w:t>
            </w:r>
            <w:r w:rsidRPr="00E765A7">
              <w:rPr>
                <w:rFonts w:ascii="Arial Narrow" w:hAnsi="Arial Narrow"/>
                <w:iCs/>
                <w:sz w:val="18"/>
                <w:szCs w:val="18"/>
              </w:rPr>
              <w:t>supermarket chain-led checkout food policies</w:t>
            </w:r>
          </w:p>
          <w:p w14:paraId="23C64FC2" w14:textId="77777777" w:rsidR="00FA65D1" w:rsidRPr="00E765A7" w:rsidRDefault="00FA65D1" w:rsidP="00554493">
            <w:pPr>
              <w:rPr>
                <w:rFonts w:ascii="Arial Narrow" w:hAnsi="Arial Narrow"/>
                <w:iCs/>
                <w:sz w:val="18"/>
                <w:szCs w:val="18"/>
              </w:rPr>
            </w:pPr>
          </w:p>
          <w:p w14:paraId="09EE853F" w14:textId="77777777" w:rsidR="00FA65D1" w:rsidRPr="00E765A7" w:rsidRDefault="00FA65D1" w:rsidP="00554493">
            <w:pPr>
              <w:rPr>
                <w:rFonts w:ascii="Arial Narrow" w:hAnsi="Arial Narrow"/>
                <w:sz w:val="18"/>
                <w:szCs w:val="18"/>
              </w:rPr>
            </w:pPr>
            <w:r w:rsidRPr="00E765A7">
              <w:rPr>
                <w:rFonts w:ascii="Arial Narrow" w:hAnsi="Arial Narrow"/>
                <w:sz w:val="18"/>
                <w:szCs w:val="18"/>
              </w:rPr>
              <w:t>Matched control</w:t>
            </w:r>
          </w:p>
          <w:p w14:paraId="1E7A651B" w14:textId="77777777" w:rsidR="00FA65D1" w:rsidRPr="00E765A7" w:rsidRDefault="00FA65D1" w:rsidP="00554493">
            <w:pPr>
              <w:rPr>
                <w:rFonts w:ascii="Arial Narrow" w:hAnsi="Arial Narrow"/>
                <w:iCs/>
                <w:sz w:val="18"/>
                <w:szCs w:val="18"/>
              </w:rPr>
            </w:pPr>
          </w:p>
          <w:p w14:paraId="58857E85" w14:textId="77777777" w:rsidR="00FA65D1" w:rsidRPr="00E765A7" w:rsidRDefault="00FA65D1" w:rsidP="00554493">
            <w:pPr>
              <w:rPr>
                <w:rFonts w:ascii="Arial Narrow" w:hAnsi="Arial Narrow"/>
                <w:sz w:val="18"/>
                <w:szCs w:val="18"/>
              </w:rPr>
            </w:pPr>
            <w:r w:rsidRPr="00E765A7">
              <w:rPr>
                <w:rFonts w:ascii="Arial Narrow" w:hAnsi="Arial Narrow"/>
                <w:sz w:val="18"/>
                <w:szCs w:val="18"/>
              </w:rPr>
              <w:t>Data collected annually from 2016-2017</w:t>
            </w:r>
          </w:p>
          <w:p w14:paraId="1453999F" w14:textId="77777777" w:rsidR="00FA65D1" w:rsidRPr="00E765A7" w:rsidRDefault="00FA65D1" w:rsidP="00554493">
            <w:pPr>
              <w:rPr>
                <w:rFonts w:ascii="Arial Narrow" w:hAnsi="Arial Narrow"/>
                <w:sz w:val="18"/>
                <w:szCs w:val="18"/>
              </w:rPr>
            </w:pPr>
          </w:p>
          <w:p w14:paraId="6639326A" w14:textId="77777777" w:rsidR="00FA65D1" w:rsidRPr="00E765A7" w:rsidRDefault="00FA65D1" w:rsidP="00554493">
            <w:pPr>
              <w:rPr>
                <w:rFonts w:ascii="Arial Narrow" w:hAnsi="Arial Narrow"/>
                <w:sz w:val="18"/>
                <w:szCs w:val="18"/>
              </w:rPr>
            </w:pPr>
          </w:p>
        </w:tc>
        <w:tc>
          <w:tcPr>
            <w:tcW w:w="1560" w:type="dxa"/>
          </w:tcPr>
          <w:p w14:paraId="3B4FFB8D" w14:textId="77777777" w:rsidR="00FA65D1" w:rsidRDefault="00FA65D1" w:rsidP="00554493">
            <w:pPr>
              <w:rPr>
                <w:rFonts w:ascii="Arial Narrow" w:hAnsi="Arial Narrow"/>
                <w:sz w:val="18"/>
                <w:szCs w:val="18"/>
              </w:rPr>
            </w:pPr>
            <w:r>
              <w:rPr>
                <w:rFonts w:ascii="Arial Narrow" w:hAnsi="Arial Narrow"/>
                <w:sz w:val="18"/>
                <w:szCs w:val="18"/>
              </w:rPr>
              <w:t>UK</w:t>
            </w:r>
            <w:r w:rsidRPr="000C6EA0">
              <w:rPr>
                <w:rFonts w:ascii="Arial Narrow" w:hAnsi="Arial Narrow"/>
                <w:sz w:val="18"/>
                <w:szCs w:val="18"/>
              </w:rPr>
              <w:t xml:space="preserve"> supermarket chains</w:t>
            </w:r>
            <w:r>
              <w:rPr>
                <w:rFonts w:ascii="Arial Narrow" w:hAnsi="Arial Narrow"/>
                <w:sz w:val="18"/>
                <w:szCs w:val="18"/>
              </w:rPr>
              <w:t>;</w:t>
            </w:r>
          </w:p>
          <w:p w14:paraId="06723169" w14:textId="77777777" w:rsidR="00FA65D1" w:rsidRDefault="00FA65D1" w:rsidP="00554493">
            <w:pPr>
              <w:rPr>
                <w:rFonts w:ascii="Arial Narrow" w:hAnsi="Arial Narrow"/>
                <w:sz w:val="18"/>
                <w:szCs w:val="18"/>
              </w:rPr>
            </w:pPr>
            <w:r>
              <w:rPr>
                <w:rFonts w:ascii="Arial Narrow" w:hAnsi="Arial Narrow"/>
                <w:sz w:val="18"/>
                <w:szCs w:val="18"/>
              </w:rPr>
              <w:t>3 intervention</w:t>
            </w:r>
          </w:p>
          <w:p w14:paraId="65DE2CCF" w14:textId="77777777" w:rsidR="00FA65D1" w:rsidRPr="000C6EA0" w:rsidRDefault="00FA65D1" w:rsidP="00554493">
            <w:pPr>
              <w:rPr>
                <w:rFonts w:ascii="Arial Narrow" w:hAnsi="Arial Narrow"/>
                <w:sz w:val="18"/>
                <w:szCs w:val="18"/>
              </w:rPr>
            </w:pPr>
            <w:r>
              <w:rPr>
                <w:rFonts w:ascii="Arial Narrow" w:hAnsi="Arial Narrow"/>
                <w:sz w:val="18"/>
                <w:szCs w:val="18"/>
              </w:rPr>
              <w:t>3 control</w:t>
            </w:r>
          </w:p>
          <w:p w14:paraId="1769ECB9" w14:textId="77777777" w:rsidR="00FA65D1" w:rsidRDefault="00FA65D1" w:rsidP="00554493">
            <w:pPr>
              <w:rPr>
                <w:rFonts w:ascii="Arial Narrow" w:hAnsi="Arial Narrow"/>
                <w:sz w:val="18"/>
                <w:szCs w:val="18"/>
              </w:rPr>
            </w:pPr>
          </w:p>
        </w:tc>
        <w:tc>
          <w:tcPr>
            <w:tcW w:w="1701" w:type="dxa"/>
          </w:tcPr>
          <w:p w14:paraId="55AB41C8" w14:textId="77777777" w:rsidR="00FA65D1" w:rsidRDefault="00FA65D1" w:rsidP="00554493">
            <w:pPr>
              <w:rPr>
                <w:rFonts w:ascii="Arial Narrow" w:hAnsi="Arial Narrow"/>
                <w:sz w:val="18"/>
                <w:szCs w:val="18"/>
              </w:rPr>
            </w:pPr>
            <w:r>
              <w:rPr>
                <w:rFonts w:ascii="Arial Narrow" w:hAnsi="Arial Narrow"/>
                <w:sz w:val="18"/>
                <w:szCs w:val="18"/>
              </w:rPr>
              <w:t>n</w:t>
            </w:r>
            <w:r w:rsidRPr="000C6EA0">
              <w:rPr>
                <w:rFonts w:ascii="Arial Narrow" w:hAnsi="Arial Narrow"/>
                <w:sz w:val="18"/>
                <w:szCs w:val="18"/>
              </w:rPr>
              <w:t>≈</w:t>
            </w:r>
            <w:r>
              <w:rPr>
                <w:rFonts w:ascii="Arial Narrow" w:hAnsi="Arial Narrow"/>
                <w:sz w:val="18"/>
                <w:szCs w:val="18"/>
              </w:rPr>
              <w:t>7,500</w:t>
            </w:r>
          </w:p>
          <w:p w14:paraId="260787EC" w14:textId="77777777" w:rsidR="00FA65D1" w:rsidRDefault="00FA65D1" w:rsidP="00554493">
            <w:pPr>
              <w:rPr>
                <w:rFonts w:ascii="Arial Narrow" w:hAnsi="Arial Narrow"/>
                <w:sz w:val="18"/>
                <w:szCs w:val="18"/>
              </w:rPr>
            </w:pPr>
          </w:p>
          <w:p w14:paraId="09F642A7" w14:textId="77777777" w:rsidR="00FA65D1" w:rsidRPr="000C6EA0" w:rsidRDefault="00FA65D1" w:rsidP="00554493">
            <w:pPr>
              <w:rPr>
                <w:rFonts w:ascii="Arial Narrow" w:hAnsi="Arial Narrow"/>
                <w:sz w:val="18"/>
                <w:szCs w:val="18"/>
              </w:rPr>
            </w:pPr>
            <w:r>
              <w:rPr>
                <w:rFonts w:ascii="Arial Narrow" w:hAnsi="Arial Narrow"/>
                <w:sz w:val="18"/>
                <w:szCs w:val="18"/>
              </w:rPr>
              <w:t>Data weighted and uplifted to represent UK population n= 50, 398,000 individuals aged 13-79 years</w:t>
            </w:r>
          </w:p>
        </w:tc>
        <w:tc>
          <w:tcPr>
            <w:tcW w:w="1275" w:type="dxa"/>
          </w:tcPr>
          <w:p w14:paraId="4767B2F2" w14:textId="77777777" w:rsidR="00FA65D1" w:rsidRPr="000C6EA0" w:rsidRDefault="00FA65D1" w:rsidP="00554493">
            <w:pPr>
              <w:rPr>
                <w:rFonts w:ascii="Arial Narrow" w:hAnsi="Arial Narrow"/>
                <w:sz w:val="18"/>
                <w:szCs w:val="18"/>
              </w:rPr>
            </w:pPr>
            <w:r>
              <w:rPr>
                <w:rFonts w:ascii="Arial Narrow" w:hAnsi="Arial Narrow"/>
                <w:sz w:val="18"/>
                <w:szCs w:val="18"/>
              </w:rPr>
              <w:t>Position</w:t>
            </w:r>
          </w:p>
        </w:tc>
        <w:tc>
          <w:tcPr>
            <w:tcW w:w="2694" w:type="dxa"/>
          </w:tcPr>
          <w:p w14:paraId="7048C32E" w14:textId="77777777" w:rsidR="00FA65D1" w:rsidRDefault="00FA65D1" w:rsidP="00554493">
            <w:pPr>
              <w:pStyle w:val="BodyText"/>
              <w:jc w:val="left"/>
              <w:rPr>
                <w:rFonts w:ascii="Arial Narrow" w:hAnsi="Arial Narrow"/>
                <w:sz w:val="18"/>
                <w:szCs w:val="18"/>
              </w:rPr>
            </w:pPr>
            <w:r w:rsidRPr="000C6EA0">
              <w:rPr>
                <w:rFonts w:ascii="Arial Narrow" w:hAnsi="Arial Narrow"/>
                <w:b/>
                <w:sz w:val="18"/>
                <w:szCs w:val="18"/>
              </w:rPr>
              <w:t>P:</w:t>
            </w:r>
            <w:r w:rsidRPr="000C6EA0">
              <w:rPr>
                <w:rFonts w:ascii="Arial Narrow" w:hAnsi="Arial Narrow"/>
                <w:sz w:val="18"/>
                <w:szCs w:val="18"/>
              </w:rPr>
              <w:t xml:space="preserve"> </w:t>
            </w:r>
            <w:r>
              <w:rPr>
                <w:rFonts w:ascii="Arial Narrow" w:hAnsi="Arial Narrow"/>
                <w:sz w:val="18"/>
                <w:szCs w:val="18"/>
              </w:rPr>
              <w:t xml:space="preserve">Voluntary supermarket chain-led checkout food policy limiting the positioning of unhealthy food items at checkouts </w:t>
            </w:r>
          </w:p>
          <w:p w14:paraId="3274B0AD" w14:textId="77777777" w:rsidR="00FA65D1" w:rsidRDefault="00FA65D1" w:rsidP="00554493">
            <w:pPr>
              <w:pStyle w:val="BodyText"/>
              <w:jc w:val="left"/>
              <w:rPr>
                <w:rFonts w:ascii="Arial Narrow" w:hAnsi="Arial Narrow"/>
                <w:b/>
                <w:sz w:val="18"/>
                <w:szCs w:val="18"/>
              </w:rPr>
            </w:pPr>
          </w:p>
          <w:p w14:paraId="41AAA527" w14:textId="77777777" w:rsidR="00FA65D1" w:rsidRPr="000C6EA0" w:rsidRDefault="00FA65D1" w:rsidP="00554493">
            <w:pPr>
              <w:pStyle w:val="BodyText"/>
              <w:jc w:val="left"/>
              <w:rPr>
                <w:rFonts w:ascii="Arial Narrow" w:hAnsi="Arial Narrow"/>
                <w:sz w:val="18"/>
                <w:szCs w:val="18"/>
              </w:rPr>
            </w:pPr>
            <w:r>
              <w:rPr>
                <w:rFonts w:ascii="Arial Narrow" w:hAnsi="Arial Narrow"/>
                <w:sz w:val="18"/>
                <w:szCs w:val="18"/>
              </w:rPr>
              <w:t xml:space="preserve">Policy types classified </w:t>
            </w:r>
            <w:r w:rsidRPr="000C6EA0">
              <w:rPr>
                <w:rFonts w:ascii="Arial Narrow" w:hAnsi="Arial Narrow"/>
                <w:sz w:val="18"/>
                <w:szCs w:val="18"/>
              </w:rPr>
              <w:t>through supermarket annual reports, webpages and press releases</w:t>
            </w:r>
            <w:r>
              <w:rPr>
                <w:rFonts w:ascii="Arial Narrow" w:hAnsi="Arial Narrow"/>
                <w:sz w:val="18"/>
                <w:szCs w:val="18"/>
              </w:rPr>
              <w:t>- these analyses include i) c</w:t>
            </w:r>
            <w:r w:rsidRPr="000C6EA0">
              <w:rPr>
                <w:rFonts w:ascii="Arial Narrow" w:hAnsi="Arial Narrow"/>
                <w:sz w:val="18"/>
                <w:szCs w:val="18"/>
              </w:rPr>
              <w:t xml:space="preserve">lear and consistent </w:t>
            </w:r>
            <w:r>
              <w:rPr>
                <w:rFonts w:ascii="Arial Narrow" w:hAnsi="Arial Narrow"/>
                <w:sz w:val="18"/>
                <w:szCs w:val="18"/>
              </w:rPr>
              <w:t>(n=3) and ii) n</w:t>
            </w:r>
            <w:r w:rsidRPr="000C6EA0">
              <w:rPr>
                <w:rFonts w:ascii="Arial Narrow" w:hAnsi="Arial Narrow"/>
                <w:sz w:val="18"/>
                <w:szCs w:val="18"/>
              </w:rPr>
              <w:t>o checkout policy</w:t>
            </w:r>
            <w:r>
              <w:rPr>
                <w:rFonts w:ascii="Arial Narrow" w:hAnsi="Arial Narrow"/>
                <w:sz w:val="18"/>
                <w:szCs w:val="18"/>
              </w:rPr>
              <w:t xml:space="preserve"> (n=3)</w:t>
            </w:r>
          </w:p>
          <w:p w14:paraId="4A8EADDF" w14:textId="77777777" w:rsidR="00FA65D1" w:rsidRPr="000C6EA0" w:rsidRDefault="00FA65D1" w:rsidP="00554493">
            <w:pPr>
              <w:pStyle w:val="BodyText"/>
              <w:jc w:val="left"/>
              <w:rPr>
                <w:rFonts w:ascii="Arial Narrow" w:hAnsi="Arial Narrow"/>
                <w:b/>
                <w:sz w:val="18"/>
                <w:szCs w:val="18"/>
              </w:rPr>
            </w:pPr>
          </w:p>
        </w:tc>
        <w:tc>
          <w:tcPr>
            <w:tcW w:w="1701" w:type="dxa"/>
          </w:tcPr>
          <w:p w14:paraId="5EB122A5" w14:textId="77777777" w:rsidR="00FA65D1" w:rsidRDefault="00FA65D1" w:rsidP="00554493">
            <w:pPr>
              <w:rPr>
                <w:rFonts w:ascii="Arial Narrow" w:hAnsi="Arial Narrow"/>
                <w:sz w:val="18"/>
                <w:szCs w:val="18"/>
              </w:rPr>
            </w:pPr>
            <w:r>
              <w:rPr>
                <w:rFonts w:ascii="Arial Narrow" w:hAnsi="Arial Narrow"/>
                <w:sz w:val="18"/>
                <w:szCs w:val="18"/>
              </w:rPr>
              <w:t>Annual h</w:t>
            </w:r>
            <w:r w:rsidRPr="000C6EA0">
              <w:rPr>
                <w:rFonts w:ascii="Arial Narrow" w:hAnsi="Arial Narrow"/>
                <w:sz w:val="18"/>
                <w:szCs w:val="18"/>
              </w:rPr>
              <w:t>ousehold purchases</w:t>
            </w:r>
            <w:r>
              <w:rPr>
                <w:rFonts w:ascii="Arial Narrow" w:hAnsi="Arial Narrow"/>
                <w:sz w:val="18"/>
                <w:szCs w:val="18"/>
              </w:rPr>
              <w:t xml:space="preserve"> </w:t>
            </w:r>
            <w:r w:rsidRPr="00490CD6">
              <w:rPr>
                <w:rFonts w:ascii="Arial Narrow" w:hAnsi="Arial Narrow"/>
                <w:sz w:val="18"/>
                <w:szCs w:val="18"/>
              </w:rPr>
              <w:t>of single-serve checkout foods (confectionery, chocolate and crisps collated)</w:t>
            </w:r>
            <w:r>
              <w:rPr>
                <w:rFonts w:ascii="Arial Narrow" w:hAnsi="Arial Narrow"/>
                <w:sz w:val="18"/>
                <w:szCs w:val="18"/>
              </w:rPr>
              <w:t xml:space="preserve"> per market share</w:t>
            </w:r>
          </w:p>
          <w:p w14:paraId="4C8AFD97" w14:textId="77777777" w:rsidR="00FA65D1" w:rsidRDefault="00FA65D1" w:rsidP="00554493">
            <w:pPr>
              <w:rPr>
                <w:rFonts w:ascii="Arial Narrow" w:hAnsi="Arial Narrow"/>
                <w:sz w:val="18"/>
                <w:szCs w:val="18"/>
              </w:rPr>
            </w:pPr>
          </w:p>
          <w:p w14:paraId="0B2F680B" w14:textId="77777777" w:rsidR="00FA65D1" w:rsidRPr="000C6EA0" w:rsidDel="00317A69" w:rsidRDefault="00FA65D1" w:rsidP="00554493">
            <w:pPr>
              <w:rPr>
                <w:rFonts w:ascii="Arial Narrow" w:hAnsi="Arial Narrow"/>
                <w:sz w:val="18"/>
                <w:szCs w:val="18"/>
              </w:rPr>
            </w:pPr>
            <w:r w:rsidRPr="002E4063">
              <w:rPr>
                <w:rFonts w:ascii="Arial Narrow" w:hAnsi="Arial Narrow" w:cs="Calibri"/>
                <w:sz w:val="18"/>
                <w:szCs w:val="18"/>
              </w:rPr>
              <w:t xml:space="preserve">Data </w:t>
            </w:r>
            <w:r>
              <w:rPr>
                <w:rFonts w:ascii="Arial Narrow" w:hAnsi="Arial Narrow" w:cs="Calibri"/>
                <w:sz w:val="18"/>
                <w:szCs w:val="18"/>
              </w:rPr>
              <w:t>from Kantar Worldpanel ‘out-of-home’ dataset</w:t>
            </w:r>
          </w:p>
        </w:tc>
        <w:tc>
          <w:tcPr>
            <w:tcW w:w="3402" w:type="dxa"/>
          </w:tcPr>
          <w:p w14:paraId="34B72DD6"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When compare</w:t>
            </w:r>
            <w:r>
              <w:rPr>
                <w:rFonts w:ascii="Arial Narrow" w:eastAsiaTheme="minorHAnsi" w:hAnsi="Arial Narrow" w:cstheme="minorBidi"/>
                <w:sz w:val="18"/>
                <w:szCs w:val="18"/>
              </w:rPr>
              <w:t>d</w:t>
            </w:r>
            <w:r w:rsidRPr="000C6EA0">
              <w:rPr>
                <w:rFonts w:ascii="Arial Narrow" w:eastAsiaTheme="minorHAnsi" w:hAnsi="Arial Narrow" w:cstheme="minorBidi"/>
                <w:sz w:val="18"/>
                <w:szCs w:val="18"/>
              </w:rPr>
              <w:t xml:space="preserve"> to supermark</w:t>
            </w:r>
            <w:r>
              <w:rPr>
                <w:rFonts w:ascii="Arial Narrow" w:eastAsiaTheme="minorHAnsi" w:hAnsi="Arial Narrow" w:cstheme="minorBidi"/>
                <w:sz w:val="18"/>
                <w:szCs w:val="18"/>
              </w:rPr>
              <w:t>et chains with no checkout food policy</w:t>
            </w:r>
            <w:r w:rsidRPr="000C6EA0">
              <w:rPr>
                <w:rFonts w:ascii="Arial Narrow" w:eastAsiaTheme="minorHAnsi" w:hAnsi="Arial Narrow" w:cstheme="minorBidi"/>
                <w:sz w:val="18"/>
                <w:szCs w:val="18"/>
              </w:rPr>
              <w:t>,</w:t>
            </w:r>
            <w:r>
              <w:rPr>
                <w:rFonts w:ascii="Arial Narrow" w:eastAsiaTheme="minorHAnsi" w:hAnsi="Arial Narrow" w:cstheme="minorBidi"/>
                <w:sz w:val="18"/>
                <w:szCs w:val="18"/>
              </w:rPr>
              <w:t xml:space="preserve"> those with </w:t>
            </w:r>
            <w:r w:rsidRPr="000C6EA0">
              <w:rPr>
                <w:rFonts w:ascii="Arial Narrow" w:eastAsiaTheme="minorHAnsi" w:hAnsi="Arial Narrow" w:cstheme="minorBidi"/>
                <w:sz w:val="18"/>
                <w:szCs w:val="18"/>
              </w:rPr>
              <w:t xml:space="preserve">clear and consistent policies had significantly fewer annual unit purchases of common checkout foods per market share </w:t>
            </w:r>
            <w:r w:rsidRPr="00EB5DA7">
              <w:rPr>
                <w:rFonts w:ascii="Arial Narrow" w:eastAsiaTheme="minorHAnsi" w:hAnsi="Arial Narrow" w:cstheme="minorBidi"/>
                <w:sz w:val="18"/>
                <w:szCs w:val="18"/>
              </w:rPr>
              <w:t>(β -25000; CI95% -37100, -12900)</w:t>
            </w:r>
          </w:p>
          <w:p w14:paraId="72663B4A" w14:textId="77777777" w:rsidR="00FA65D1" w:rsidRDefault="00FA65D1" w:rsidP="00554493">
            <w:pPr>
              <w:pStyle w:val="BodyText"/>
              <w:jc w:val="left"/>
              <w:rPr>
                <w:rFonts w:ascii="Arial Narrow" w:eastAsiaTheme="minorHAnsi" w:hAnsi="Arial Narrow" w:cstheme="minorBidi"/>
                <w:sz w:val="18"/>
                <w:szCs w:val="18"/>
              </w:rPr>
            </w:pPr>
          </w:p>
        </w:tc>
        <w:tc>
          <w:tcPr>
            <w:tcW w:w="992" w:type="dxa"/>
          </w:tcPr>
          <w:p w14:paraId="56FD69D6" w14:textId="77777777" w:rsidR="00FA65D1" w:rsidRPr="000C6EA0" w:rsidRDefault="00FA65D1" w:rsidP="00554493">
            <w:pPr>
              <w:rPr>
                <w:rFonts w:ascii="Arial Narrow" w:hAnsi="Arial Narrow"/>
                <w:noProof/>
                <w:sz w:val="18"/>
                <w:szCs w:val="18"/>
                <w:lang w:eastAsia="en-GB"/>
              </w:rPr>
            </w:pPr>
            <w:r>
              <w:rPr>
                <w:rFonts w:ascii="Arial Narrow" w:hAnsi="Arial Narrow"/>
                <w:noProof/>
                <w:sz w:val="18"/>
                <w:szCs w:val="18"/>
                <w:lang w:eastAsia="en-GB"/>
              </w:rPr>
              <w:drawing>
                <wp:inline distT="0" distB="0" distL="0" distR="0" wp14:anchorId="6552C70D" wp14:editId="33AB2F77">
                  <wp:extent cx="377825" cy="201295"/>
                  <wp:effectExtent l="0" t="0" r="3175"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7825" cy="201295"/>
                          </a:xfrm>
                          <a:prstGeom prst="rect">
                            <a:avLst/>
                          </a:prstGeom>
                          <a:noFill/>
                        </pic:spPr>
                      </pic:pic>
                    </a:graphicData>
                  </a:graphic>
                </wp:inline>
              </w:drawing>
            </w:r>
          </w:p>
        </w:tc>
        <w:tc>
          <w:tcPr>
            <w:tcW w:w="567" w:type="dxa"/>
          </w:tcPr>
          <w:p w14:paraId="52D21C92" w14:textId="77777777" w:rsidR="00FA65D1" w:rsidRPr="000C6EA0" w:rsidRDefault="00FA65D1" w:rsidP="00554493">
            <w:pPr>
              <w:rPr>
                <w:rFonts w:ascii="Arial Narrow" w:hAnsi="Arial Narrow"/>
                <w:sz w:val="18"/>
                <w:szCs w:val="18"/>
              </w:rPr>
            </w:pPr>
          </w:p>
        </w:tc>
      </w:tr>
      <w:tr w:rsidR="00FA65D1" w:rsidRPr="000C6EA0" w14:paraId="7859C59C" w14:textId="77777777" w:rsidTr="00554493">
        <w:trPr>
          <w:trHeight w:val="1447"/>
        </w:trPr>
        <w:tc>
          <w:tcPr>
            <w:tcW w:w="993" w:type="dxa"/>
          </w:tcPr>
          <w:p w14:paraId="272EC15F" w14:textId="77777777" w:rsidR="00FA65D1" w:rsidRDefault="00FA65D1" w:rsidP="00554493">
            <w:pPr>
              <w:rPr>
                <w:rFonts w:ascii="Arial Narrow" w:hAnsi="Arial Narrow"/>
                <w:sz w:val="18"/>
                <w:szCs w:val="18"/>
              </w:rPr>
            </w:pPr>
            <w:proofErr w:type="spellStart"/>
            <w:r>
              <w:rPr>
                <w:rFonts w:ascii="Arial Narrow" w:hAnsi="Arial Narrow"/>
                <w:sz w:val="18"/>
                <w:szCs w:val="18"/>
              </w:rPr>
              <w:t>Ejlerskov</w:t>
            </w:r>
            <w:proofErr w:type="spellEnd"/>
            <w:r>
              <w:rPr>
                <w:rFonts w:ascii="Arial Narrow" w:hAnsi="Arial Narrow"/>
                <w:sz w:val="18"/>
                <w:szCs w:val="18"/>
              </w:rPr>
              <w:t xml:space="preserve"> et al.</w:t>
            </w:r>
            <w:r>
              <w:rPr>
                <w:rFonts w:ascii="Arial Narrow" w:hAnsi="Arial Narrow"/>
                <w:sz w:val="18"/>
                <w:szCs w:val="18"/>
              </w:rPr>
              <w:br/>
              <w:t>(2018b)</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25</w:t>
            </w:r>
          </w:p>
          <w:p w14:paraId="47BD16F4" w14:textId="77777777" w:rsidR="00FA65D1" w:rsidRPr="000C6EA0" w:rsidRDefault="00FA65D1" w:rsidP="00554493">
            <w:pPr>
              <w:rPr>
                <w:rFonts w:ascii="Arial Narrow" w:hAnsi="Arial Narrow"/>
                <w:sz w:val="18"/>
                <w:szCs w:val="18"/>
              </w:rPr>
            </w:pPr>
          </w:p>
          <w:p w14:paraId="3C26666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UK</w:t>
            </w:r>
          </w:p>
        </w:tc>
        <w:tc>
          <w:tcPr>
            <w:tcW w:w="1134" w:type="dxa"/>
          </w:tcPr>
          <w:p w14:paraId="28328BFA" w14:textId="77777777" w:rsidR="00FA65D1" w:rsidRPr="000C6EA0" w:rsidRDefault="00FA65D1" w:rsidP="00554493">
            <w:pPr>
              <w:rPr>
                <w:rFonts w:ascii="Arial Narrow" w:hAnsi="Arial Narrow"/>
                <w:sz w:val="18"/>
                <w:szCs w:val="18"/>
              </w:rPr>
            </w:pPr>
            <w:r>
              <w:rPr>
                <w:rFonts w:ascii="Arial Narrow" w:hAnsi="Arial Narrow"/>
                <w:sz w:val="18"/>
                <w:szCs w:val="18"/>
              </w:rPr>
              <w:t>R</w:t>
            </w:r>
            <w:r w:rsidRPr="000C6EA0">
              <w:rPr>
                <w:rFonts w:ascii="Arial Narrow" w:hAnsi="Arial Narrow"/>
                <w:sz w:val="18"/>
                <w:szCs w:val="18"/>
              </w:rPr>
              <w:t xml:space="preserve">epeated cross-sectional </w:t>
            </w:r>
            <w:r>
              <w:rPr>
                <w:rFonts w:ascii="Arial Narrow" w:hAnsi="Arial Narrow"/>
                <w:sz w:val="18"/>
                <w:szCs w:val="18"/>
              </w:rPr>
              <w:t>data analysis</w:t>
            </w:r>
          </w:p>
          <w:p w14:paraId="3630CF83" w14:textId="77777777" w:rsidR="00FA65D1" w:rsidRPr="00FC5187" w:rsidRDefault="00FA65D1" w:rsidP="00554493">
            <w:pPr>
              <w:rPr>
                <w:rFonts w:ascii="Arial Narrow" w:hAnsi="Arial Narrow"/>
                <w:sz w:val="18"/>
                <w:szCs w:val="18"/>
              </w:rPr>
            </w:pPr>
          </w:p>
          <w:p w14:paraId="09959854" w14:textId="77777777" w:rsidR="00FA65D1" w:rsidRDefault="00FA65D1" w:rsidP="00554493">
            <w:pPr>
              <w:rPr>
                <w:rFonts w:ascii="Arial Narrow" w:hAnsi="Arial Narrow"/>
                <w:iCs/>
                <w:sz w:val="18"/>
                <w:szCs w:val="18"/>
              </w:rPr>
            </w:pPr>
            <w:r w:rsidRPr="002E4063">
              <w:rPr>
                <w:rFonts w:ascii="Arial Narrow" w:hAnsi="Arial Narrow"/>
                <w:sz w:val="18"/>
                <w:szCs w:val="18"/>
              </w:rPr>
              <w:t xml:space="preserve">Natural experiment evaluating </w:t>
            </w:r>
            <w:r w:rsidRPr="002E4063">
              <w:rPr>
                <w:rFonts w:ascii="Arial Narrow" w:hAnsi="Arial Narrow"/>
                <w:iCs/>
                <w:sz w:val="18"/>
                <w:szCs w:val="18"/>
              </w:rPr>
              <w:t xml:space="preserve">supermarket </w:t>
            </w:r>
            <w:r>
              <w:rPr>
                <w:rFonts w:ascii="Arial Narrow" w:hAnsi="Arial Narrow"/>
                <w:iCs/>
                <w:sz w:val="18"/>
                <w:szCs w:val="18"/>
              </w:rPr>
              <w:t xml:space="preserve">chain-led </w:t>
            </w:r>
            <w:r w:rsidRPr="002E4063">
              <w:rPr>
                <w:rFonts w:ascii="Arial Narrow" w:hAnsi="Arial Narrow"/>
                <w:iCs/>
                <w:sz w:val="18"/>
                <w:szCs w:val="18"/>
              </w:rPr>
              <w:t>checkout food policies</w:t>
            </w:r>
          </w:p>
          <w:p w14:paraId="4B0189C9" w14:textId="77777777" w:rsidR="00FA65D1" w:rsidRDefault="00FA65D1" w:rsidP="00554493">
            <w:pPr>
              <w:rPr>
                <w:rFonts w:ascii="Arial Narrow" w:hAnsi="Arial Narrow"/>
                <w:iCs/>
                <w:sz w:val="18"/>
                <w:szCs w:val="18"/>
              </w:rPr>
            </w:pPr>
          </w:p>
          <w:p w14:paraId="150FB180" w14:textId="77777777" w:rsidR="00FA65D1" w:rsidRPr="000C6EA0" w:rsidRDefault="00FA65D1" w:rsidP="00554493">
            <w:pPr>
              <w:rPr>
                <w:rFonts w:ascii="Arial Narrow" w:hAnsi="Arial Narrow"/>
                <w:sz w:val="18"/>
                <w:szCs w:val="18"/>
              </w:rPr>
            </w:pPr>
            <w:r w:rsidRPr="00E765A7">
              <w:rPr>
                <w:rFonts w:ascii="Arial Narrow" w:hAnsi="Arial Narrow"/>
                <w:sz w:val="18"/>
                <w:szCs w:val="18"/>
              </w:rPr>
              <w:lastRenderedPageBreak/>
              <w:t>Matched</w:t>
            </w:r>
            <w:r>
              <w:rPr>
                <w:rFonts w:ascii="Arial Narrow" w:hAnsi="Arial Narrow"/>
                <w:sz w:val="18"/>
                <w:szCs w:val="18"/>
              </w:rPr>
              <w:t xml:space="preserve"> control</w:t>
            </w:r>
          </w:p>
          <w:p w14:paraId="161927EF" w14:textId="77777777" w:rsidR="00FA65D1" w:rsidRPr="000C6EA0" w:rsidRDefault="00FA65D1" w:rsidP="00554493">
            <w:pPr>
              <w:rPr>
                <w:rFonts w:ascii="Arial Narrow" w:hAnsi="Arial Narrow"/>
                <w:sz w:val="18"/>
                <w:szCs w:val="18"/>
              </w:rPr>
            </w:pPr>
          </w:p>
          <w:p w14:paraId="5E1DCAA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Data collected annually from 2013-2017</w:t>
            </w:r>
          </w:p>
          <w:p w14:paraId="37F41F71"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p>
        </w:tc>
        <w:tc>
          <w:tcPr>
            <w:tcW w:w="1560" w:type="dxa"/>
          </w:tcPr>
          <w:p w14:paraId="2B67036D" w14:textId="77777777" w:rsidR="00FA65D1" w:rsidRDefault="00FA65D1" w:rsidP="00554493">
            <w:pPr>
              <w:rPr>
                <w:rFonts w:ascii="Arial Narrow" w:hAnsi="Arial Narrow"/>
                <w:sz w:val="18"/>
                <w:szCs w:val="18"/>
              </w:rPr>
            </w:pPr>
            <w:r>
              <w:rPr>
                <w:rFonts w:ascii="Arial Narrow" w:hAnsi="Arial Narrow"/>
                <w:sz w:val="18"/>
                <w:szCs w:val="18"/>
              </w:rPr>
              <w:lastRenderedPageBreak/>
              <w:t>UK</w:t>
            </w:r>
            <w:r w:rsidRPr="000C6EA0">
              <w:rPr>
                <w:rFonts w:ascii="Arial Narrow" w:hAnsi="Arial Narrow"/>
                <w:sz w:val="18"/>
                <w:szCs w:val="18"/>
              </w:rPr>
              <w:t xml:space="preserve"> supermarket chains</w:t>
            </w:r>
            <w:r>
              <w:rPr>
                <w:rFonts w:ascii="Arial Narrow" w:hAnsi="Arial Narrow"/>
                <w:sz w:val="18"/>
                <w:szCs w:val="18"/>
              </w:rPr>
              <w:t>;</w:t>
            </w:r>
          </w:p>
          <w:p w14:paraId="29FB2A1E" w14:textId="77777777" w:rsidR="00FA65D1" w:rsidRDefault="00FA65D1" w:rsidP="00554493">
            <w:pPr>
              <w:rPr>
                <w:rFonts w:ascii="Arial Narrow" w:hAnsi="Arial Narrow"/>
                <w:sz w:val="18"/>
                <w:szCs w:val="18"/>
              </w:rPr>
            </w:pPr>
            <w:r>
              <w:rPr>
                <w:rFonts w:ascii="Arial Narrow" w:hAnsi="Arial Narrow"/>
                <w:sz w:val="18"/>
                <w:szCs w:val="18"/>
              </w:rPr>
              <w:t>6 intervention</w:t>
            </w:r>
          </w:p>
          <w:p w14:paraId="238B793F" w14:textId="77777777" w:rsidR="00FA65D1" w:rsidRPr="000C6EA0" w:rsidRDefault="00FA65D1" w:rsidP="00554493">
            <w:pPr>
              <w:rPr>
                <w:rFonts w:ascii="Arial Narrow" w:hAnsi="Arial Narrow"/>
                <w:sz w:val="18"/>
                <w:szCs w:val="18"/>
              </w:rPr>
            </w:pPr>
            <w:r>
              <w:rPr>
                <w:rFonts w:ascii="Arial Narrow" w:hAnsi="Arial Narrow"/>
                <w:sz w:val="18"/>
                <w:szCs w:val="18"/>
              </w:rPr>
              <w:t>4 control</w:t>
            </w:r>
          </w:p>
          <w:p w14:paraId="38B73024" w14:textId="77777777" w:rsidR="00FA65D1" w:rsidRPr="000C6EA0" w:rsidRDefault="00FA65D1" w:rsidP="00554493">
            <w:pPr>
              <w:rPr>
                <w:rFonts w:ascii="Arial Narrow" w:hAnsi="Arial Narrow"/>
                <w:sz w:val="18"/>
                <w:szCs w:val="18"/>
              </w:rPr>
            </w:pPr>
          </w:p>
        </w:tc>
        <w:tc>
          <w:tcPr>
            <w:tcW w:w="1701" w:type="dxa"/>
          </w:tcPr>
          <w:p w14:paraId="66BEAF24" w14:textId="77777777" w:rsidR="00FA65D1" w:rsidRPr="000C6EA0" w:rsidRDefault="00FA65D1" w:rsidP="00554493">
            <w:pPr>
              <w:rPr>
                <w:rFonts w:ascii="Arial Narrow" w:hAnsi="Arial Narrow"/>
                <w:sz w:val="18"/>
                <w:szCs w:val="18"/>
              </w:rPr>
            </w:pPr>
            <w:r>
              <w:rPr>
                <w:rFonts w:ascii="Arial Narrow" w:hAnsi="Arial Narrow"/>
                <w:sz w:val="18"/>
                <w:szCs w:val="18"/>
              </w:rPr>
              <w:t>n</w:t>
            </w:r>
            <w:r w:rsidRPr="000C6EA0">
              <w:rPr>
                <w:rFonts w:ascii="Arial Narrow" w:hAnsi="Arial Narrow"/>
                <w:sz w:val="18"/>
                <w:szCs w:val="18"/>
              </w:rPr>
              <w:t>≈30,000 households</w:t>
            </w:r>
          </w:p>
          <w:p w14:paraId="3C51DEA8" w14:textId="77777777" w:rsidR="00FA65D1" w:rsidRPr="000C6EA0" w:rsidRDefault="00FA65D1" w:rsidP="00554493">
            <w:pPr>
              <w:rPr>
                <w:rFonts w:ascii="Arial Narrow" w:hAnsi="Arial Narrow"/>
                <w:sz w:val="18"/>
                <w:szCs w:val="18"/>
              </w:rPr>
            </w:pPr>
          </w:p>
          <w:p w14:paraId="2BD7A00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Data weighted and uplifted to represent</w:t>
            </w:r>
            <w:r>
              <w:rPr>
                <w:rFonts w:ascii="Arial Narrow" w:hAnsi="Arial Narrow"/>
                <w:sz w:val="18"/>
                <w:szCs w:val="18"/>
              </w:rPr>
              <w:t xml:space="preserve"> all</w:t>
            </w:r>
            <w:r w:rsidRPr="000C6EA0">
              <w:rPr>
                <w:rFonts w:ascii="Arial Narrow" w:hAnsi="Arial Narrow"/>
                <w:sz w:val="18"/>
                <w:szCs w:val="18"/>
              </w:rPr>
              <w:t xml:space="preserve"> </w:t>
            </w:r>
            <w:r>
              <w:rPr>
                <w:rFonts w:ascii="Arial Narrow" w:hAnsi="Arial Narrow"/>
                <w:sz w:val="18"/>
                <w:szCs w:val="18"/>
              </w:rPr>
              <w:t xml:space="preserve">UK households </w:t>
            </w:r>
            <w:r w:rsidRPr="000C6EA0">
              <w:rPr>
                <w:rFonts w:ascii="Arial Narrow" w:hAnsi="Arial Narrow"/>
                <w:sz w:val="18"/>
                <w:szCs w:val="18"/>
              </w:rPr>
              <w:t>n=27,385,050 households</w:t>
            </w:r>
          </w:p>
          <w:p w14:paraId="0A242ECD" w14:textId="77777777" w:rsidR="00FA65D1" w:rsidRDefault="00FA65D1" w:rsidP="00554493">
            <w:pPr>
              <w:rPr>
                <w:rFonts w:ascii="Arial Narrow" w:hAnsi="Arial Narrow"/>
                <w:sz w:val="18"/>
                <w:szCs w:val="18"/>
              </w:rPr>
            </w:pPr>
          </w:p>
          <w:p w14:paraId="29242FA9" w14:textId="77777777" w:rsidR="00FA65D1" w:rsidRPr="000C6EA0" w:rsidRDefault="00FA65D1" w:rsidP="00554493">
            <w:pPr>
              <w:rPr>
                <w:rFonts w:ascii="Arial Narrow" w:hAnsi="Arial Narrow"/>
                <w:sz w:val="18"/>
                <w:szCs w:val="18"/>
              </w:rPr>
            </w:pPr>
            <w:r>
              <w:rPr>
                <w:rFonts w:ascii="Arial Narrow" w:hAnsi="Arial Narrow"/>
                <w:sz w:val="18"/>
                <w:szCs w:val="18"/>
              </w:rPr>
              <w:t xml:space="preserve">Range of demographics across all supermarket chains: </w:t>
            </w:r>
          </w:p>
          <w:p w14:paraId="6C45414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Age (mean</w:t>
            </w:r>
            <w:r>
              <w:rPr>
                <w:rFonts w:ascii="Arial Narrow" w:hAnsi="Arial Narrow"/>
                <w:sz w:val="18"/>
                <w:szCs w:val="18"/>
              </w:rPr>
              <w:t xml:space="preserve">): </w:t>
            </w:r>
            <w:r w:rsidRPr="000C6EA0">
              <w:rPr>
                <w:rFonts w:ascii="Arial Narrow" w:hAnsi="Arial Narrow"/>
                <w:sz w:val="18"/>
                <w:szCs w:val="18"/>
              </w:rPr>
              <w:t xml:space="preserve">49.7- </w:t>
            </w: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lastRenderedPageBreak/>
              <w:tab/>
            </w:r>
            <w:r>
              <w:rPr>
                <w:rFonts w:ascii="Arial Narrow" w:hAnsi="Arial Narrow"/>
                <w:sz w:val="18"/>
                <w:szCs w:val="18"/>
              </w:rPr>
              <w:tab/>
            </w:r>
            <w:r>
              <w:rPr>
                <w:rFonts w:ascii="Arial Narrow" w:hAnsi="Arial Narrow"/>
                <w:sz w:val="18"/>
                <w:szCs w:val="18"/>
              </w:rPr>
              <w:tab/>
            </w:r>
            <w:r w:rsidRPr="000C6EA0">
              <w:rPr>
                <w:rFonts w:ascii="Arial Narrow" w:hAnsi="Arial Narrow"/>
                <w:sz w:val="18"/>
                <w:szCs w:val="18"/>
              </w:rPr>
              <w:t>58.6 years</w:t>
            </w:r>
          </w:p>
          <w:p w14:paraId="37E64DA9" w14:textId="77777777" w:rsidR="00FA65D1" w:rsidRPr="000C6EA0" w:rsidRDefault="00FA65D1" w:rsidP="00554493">
            <w:pPr>
              <w:rPr>
                <w:rFonts w:ascii="Arial Narrow" w:hAnsi="Arial Narrow"/>
                <w:sz w:val="18"/>
                <w:szCs w:val="18"/>
              </w:rPr>
            </w:pPr>
            <w:r>
              <w:rPr>
                <w:rFonts w:ascii="Arial Narrow" w:hAnsi="Arial Narrow"/>
                <w:sz w:val="18"/>
                <w:szCs w:val="18"/>
              </w:rPr>
              <w:t>Social class</w:t>
            </w:r>
            <w:r w:rsidRPr="000C6EA0">
              <w:rPr>
                <w:rFonts w:ascii="Arial Narrow" w:hAnsi="Arial Narrow"/>
                <w:sz w:val="18"/>
                <w:szCs w:val="18"/>
              </w:rPr>
              <w:t xml:space="preserve"> (mean</w:t>
            </w:r>
            <w:r>
              <w:rPr>
                <w:rFonts w:ascii="Arial Narrow" w:hAnsi="Arial Narrow"/>
                <w:sz w:val="18"/>
                <w:szCs w:val="18"/>
              </w:rPr>
              <w:t>s</w:t>
            </w:r>
            <w:r w:rsidRPr="000C6EA0">
              <w:rPr>
                <w:rFonts w:ascii="Arial Narrow" w:hAnsi="Arial Narrow"/>
                <w:sz w:val="18"/>
                <w:szCs w:val="18"/>
              </w:rPr>
              <w:t>):</w:t>
            </w: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3.25-3.98 </w:t>
            </w:r>
            <w:r w:rsidRPr="000C6EA0">
              <w:rPr>
                <w:rFonts w:ascii="Arial Narrow" w:hAnsi="Arial Narrow"/>
                <w:sz w:val="18"/>
                <w:szCs w:val="18"/>
              </w:rPr>
              <w:t xml:space="preserve">[5=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0C6EA0">
              <w:rPr>
                <w:rFonts w:ascii="Arial Narrow" w:hAnsi="Arial Narrow"/>
                <w:sz w:val="18"/>
                <w:szCs w:val="18"/>
              </w:rPr>
              <w:t>most affluent]</w:t>
            </w:r>
          </w:p>
        </w:tc>
        <w:tc>
          <w:tcPr>
            <w:tcW w:w="1275" w:type="dxa"/>
          </w:tcPr>
          <w:p w14:paraId="193E127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lastRenderedPageBreak/>
              <w:t>Position</w:t>
            </w:r>
          </w:p>
        </w:tc>
        <w:tc>
          <w:tcPr>
            <w:tcW w:w="2694" w:type="dxa"/>
          </w:tcPr>
          <w:p w14:paraId="7D56BF9B" w14:textId="77777777" w:rsidR="00FA65D1" w:rsidRDefault="00FA65D1" w:rsidP="00554493">
            <w:pPr>
              <w:pStyle w:val="BodyText"/>
              <w:jc w:val="left"/>
              <w:rPr>
                <w:rFonts w:ascii="Arial Narrow" w:hAnsi="Arial Narrow"/>
                <w:sz w:val="18"/>
                <w:szCs w:val="18"/>
              </w:rPr>
            </w:pPr>
            <w:r w:rsidRPr="000C6EA0">
              <w:rPr>
                <w:rFonts w:ascii="Arial Narrow" w:hAnsi="Arial Narrow"/>
                <w:b/>
                <w:sz w:val="18"/>
                <w:szCs w:val="18"/>
              </w:rPr>
              <w:t>P:</w:t>
            </w:r>
            <w:r w:rsidRPr="000C6EA0">
              <w:rPr>
                <w:rFonts w:ascii="Arial Narrow" w:hAnsi="Arial Narrow"/>
                <w:sz w:val="18"/>
                <w:szCs w:val="18"/>
              </w:rPr>
              <w:t xml:space="preserve"> </w:t>
            </w:r>
            <w:r>
              <w:rPr>
                <w:rFonts w:ascii="Arial Narrow" w:hAnsi="Arial Narrow"/>
                <w:sz w:val="18"/>
                <w:szCs w:val="18"/>
              </w:rPr>
              <w:t xml:space="preserve">Voluntary supermarket chain-led checkout food policy limiting the positioning of unhealthy food items at checkouts </w:t>
            </w:r>
          </w:p>
          <w:p w14:paraId="0401AADA" w14:textId="77777777" w:rsidR="00FA65D1" w:rsidRDefault="00FA65D1" w:rsidP="00554493">
            <w:pPr>
              <w:pStyle w:val="BodyText"/>
              <w:jc w:val="left"/>
              <w:rPr>
                <w:rFonts w:ascii="Arial Narrow" w:hAnsi="Arial Narrow"/>
                <w:sz w:val="18"/>
                <w:szCs w:val="18"/>
              </w:rPr>
            </w:pPr>
          </w:p>
          <w:p w14:paraId="4F042551" w14:textId="77777777" w:rsidR="00FA65D1" w:rsidRPr="000C6EA0" w:rsidRDefault="00FA65D1" w:rsidP="00554493">
            <w:pPr>
              <w:pStyle w:val="BodyText"/>
              <w:jc w:val="left"/>
              <w:rPr>
                <w:rFonts w:ascii="Arial Narrow" w:hAnsi="Arial Narrow"/>
                <w:sz w:val="18"/>
                <w:szCs w:val="18"/>
              </w:rPr>
            </w:pPr>
            <w:r>
              <w:rPr>
                <w:rFonts w:ascii="Arial Narrow" w:hAnsi="Arial Narrow"/>
                <w:sz w:val="18"/>
                <w:szCs w:val="18"/>
              </w:rPr>
              <w:t xml:space="preserve">Policy types classified </w:t>
            </w:r>
            <w:r w:rsidRPr="000C6EA0">
              <w:rPr>
                <w:rFonts w:ascii="Arial Narrow" w:hAnsi="Arial Narrow"/>
                <w:sz w:val="18"/>
                <w:szCs w:val="18"/>
              </w:rPr>
              <w:t>through supermarket annual reports, webpages and press releases</w:t>
            </w:r>
            <w:r>
              <w:rPr>
                <w:rFonts w:ascii="Arial Narrow" w:hAnsi="Arial Narrow"/>
                <w:sz w:val="18"/>
                <w:szCs w:val="18"/>
              </w:rPr>
              <w:t>- these analyses include i) c</w:t>
            </w:r>
            <w:r w:rsidRPr="000C6EA0">
              <w:rPr>
                <w:rFonts w:ascii="Arial Narrow" w:hAnsi="Arial Narrow"/>
                <w:sz w:val="18"/>
                <w:szCs w:val="18"/>
              </w:rPr>
              <w:t xml:space="preserve">lear and consistent </w:t>
            </w:r>
            <w:r>
              <w:rPr>
                <w:rFonts w:ascii="Arial Narrow" w:hAnsi="Arial Narrow"/>
                <w:sz w:val="18"/>
                <w:szCs w:val="18"/>
              </w:rPr>
              <w:t>(n=3) and ii) n</w:t>
            </w:r>
            <w:r w:rsidRPr="000C6EA0">
              <w:rPr>
                <w:rFonts w:ascii="Arial Narrow" w:hAnsi="Arial Narrow"/>
                <w:sz w:val="18"/>
                <w:szCs w:val="18"/>
              </w:rPr>
              <w:t>o checkout policy</w:t>
            </w:r>
            <w:r>
              <w:rPr>
                <w:rFonts w:ascii="Arial Narrow" w:hAnsi="Arial Narrow"/>
                <w:sz w:val="18"/>
                <w:szCs w:val="18"/>
              </w:rPr>
              <w:t xml:space="preserve"> (n=4)</w:t>
            </w:r>
          </w:p>
          <w:p w14:paraId="6D187023" w14:textId="77777777" w:rsidR="00FA65D1" w:rsidRPr="000C6EA0" w:rsidRDefault="00FA65D1" w:rsidP="00554493">
            <w:pPr>
              <w:pStyle w:val="BodyText"/>
              <w:jc w:val="left"/>
              <w:rPr>
                <w:rFonts w:ascii="Arial Narrow" w:hAnsi="Arial Narrow"/>
                <w:sz w:val="18"/>
                <w:szCs w:val="18"/>
              </w:rPr>
            </w:pPr>
          </w:p>
        </w:tc>
        <w:tc>
          <w:tcPr>
            <w:tcW w:w="1701" w:type="dxa"/>
          </w:tcPr>
          <w:p w14:paraId="5D92D524" w14:textId="77777777" w:rsidR="00FA65D1" w:rsidRDefault="00FA65D1" w:rsidP="00554493">
            <w:pPr>
              <w:rPr>
                <w:rFonts w:ascii="Arial Narrow" w:hAnsi="Arial Narrow"/>
                <w:sz w:val="18"/>
                <w:szCs w:val="18"/>
              </w:rPr>
            </w:pPr>
            <w:r>
              <w:rPr>
                <w:rFonts w:ascii="Arial Narrow" w:hAnsi="Arial Narrow"/>
                <w:sz w:val="18"/>
                <w:szCs w:val="18"/>
              </w:rPr>
              <w:t>Annual h</w:t>
            </w:r>
            <w:r w:rsidRPr="000C6EA0">
              <w:rPr>
                <w:rFonts w:ascii="Arial Narrow" w:hAnsi="Arial Narrow"/>
                <w:sz w:val="18"/>
                <w:szCs w:val="18"/>
              </w:rPr>
              <w:t>ousehold purchases</w:t>
            </w:r>
            <w:r>
              <w:rPr>
                <w:rFonts w:ascii="Arial Narrow" w:hAnsi="Arial Narrow"/>
                <w:sz w:val="18"/>
                <w:szCs w:val="18"/>
              </w:rPr>
              <w:t xml:space="preserve"> </w:t>
            </w:r>
            <w:r w:rsidRPr="00490CD6">
              <w:rPr>
                <w:rFonts w:ascii="Arial Narrow" w:hAnsi="Arial Narrow"/>
                <w:sz w:val="18"/>
                <w:szCs w:val="18"/>
              </w:rPr>
              <w:t>of single-serve checkout foods (confectionery, chocolate and crisps collated)</w:t>
            </w:r>
            <w:r>
              <w:rPr>
                <w:rFonts w:ascii="Arial Narrow" w:hAnsi="Arial Narrow"/>
                <w:sz w:val="18"/>
                <w:szCs w:val="18"/>
              </w:rPr>
              <w:t xml:space="preserve"> per market share</w:t>
            </w:r>
          </w:p>
          <w:p w14:paraId="6507AB9B" w14:textId="77777777" w:rsidR="00FA65D1" w:rsidRDefault="00FA65D1" w:rsidP="00554493">
            <w:pPr>
              <w:rPr>
                <w:rFonts w:ascii="Arial Narrow" w:hAnsi="Arial Narrow"/>
                <w:sz w:val="18"/>
                <w:szCs w:val="18"/>
              </w:rPr>
            </w:pPr>
          </w:p>
          <w:p w14:paraId="724F37DE" w14:textId="77777777" w:rsidR="00FA65D1" w:rsidRPr="000C6EA0" w:rsidRDefault="00FA65D1" w:rsidP="00554493">
            <w:pPr>
              <w:rPr>
                <w:rFonts w:ascii="Arial Narrow" w:hAnsi="Arial Narrow"/>
                <w:sz w:val="18"/>
                <w:szCs w:val="18"/>
              </w:rPr>
            </w:pPr>
            <w:r>
              <w:rPr>
                <w:rFonts w:ascii="Arial Narrow" w:hAnsi="Arial Narrow"/>
                <w:sz w:val="18"/>
                <w:szCs w:val="18"/>
              </w:rPr>
              <w:t>Annual purchases grouped</w:t>
            </w:r>
            <w:r w:rsidRPr="000C6EA0">
              <w:rPr>
                <w:rFonts w:ascii="Arial Narrow" w:hAnsi="Arial Narrow"/>
                <w:sz w:val="18"/>
                <w:szCs w:val="18"/>
              </w:rPr>
              <w:t xml:space="preserve"> accordin</w:t>
            </w:r>
            <w:r>
              <w:rPr>
                <w:rFonts w:ascii="Arial Narrow" w:hAnsi="Arial Narrow"/>
                <w:sz w:val="18"/>
                <w:szCs w:val="18"/>
              </w:rPr>
              <w:t>g to</w:t>
            </w:r>
            <w:r w:rsidRPr="000C6EA0">
              <w:rPr>
                <w:rFonts w:ascii="Arial Narrow" w:hAnsi="Arial Narrow"/>
                <w:sz w:val="18"/>
                <w:szCs w:val="18"/>
              </w:rPr>
              <w:t xml:space="preserve"> social </w:t>
            </w:r>
            <w:r>
              <w:rPr>
                <w:rFonts w:ascii="Arial Narrow" w:hAnsi="Arial Narrow"/>
                <w:sz w:val="18"/>
                <w:szCs w:val="18"/>
              </w:rPr>
              <w:t>class (occupation of main household shopper)</w:t>
            </w:r>
          </w:p>
          <w:p w14:paraId="641F2254" w14:textId="77777777" w:rsidR="00FA65D1" w:rsidRPr="000C6EA0" w:rsidRDefault="00FA65D1" w:rsidP="00554493">
            <w:pPr>
              <w:rPr>
                <w:rFonts w:ascii="Arial Narrow" w:hAnsi="Arial Narrow"/>
                <w:sz w:val="18"/>
                <w:szCs w:val="18"/>
              </w:rPr>
            </w:pPr>
          </w:p>
          <w:p w14:paraId="1974D2E6" w14:textId="77777777" w:rsidR="00FA65D1" w:rsidRPr="000C6EA0" w:rsidRDefault="00FA65D1" w:rsidP="00554493">
            <w:pPr>
              <w:rPr>
                <w:rFonts w:ascii="Arial Narrow" w:hAnsi="Arial Narrow"/>
                <w:sz w:val="18"/>
                <w:szCs w:val="18"/>
              </w:rPr>
            </w:pPr>
            <w:r w:rsidRPr="002E4063">
              <w:rPr>
                <w:rFonts w:ascii="Arial Narrow" w:hAnsi="Arial Narrow" w:cs="Calibri"/>
                <w:sz w:val="18"/>
                <w:szCs w:val="18"/>
              </w:rPr>
              <w:lastRenderedPageBreak/>
              <w:t xml:space="preserve">Data </w:t>
            </w:r>
            <w:r>
              <w:rPr>
                <w:rFonts w:ascii="Arial Narrow" w:hAnsi="Arial Narrow" w:cs="Calibri"/>
                <w:sz w:val="18"/>
                <w:szCs w:val="18"/>
              </w:rPr>
              <w:t>from Kantar Worldpanel ‘take-home’ dataset</w:t>
            </w:r>
          </w:p>
        </w:tc>
        <w:tc>
          <w:tcPr>
            <w:tcW w:w="3402" w:type="dxa"/>
          </w:tcPr>
          <w:p w14:paraId="31CB87FD"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lastRenderedPageBreak/>
              <w:t xml:space="preserve">Significantly fewer purchases of common checkout foods per household per market share were made from supermarket chains with clear and consistent checkout food policies, when compared to purchases from supermarket chains with no checkout food policy (ratio 0.86; CI95% 0.78, 0.96) </w:t>
            </w:r>
          </w:p>
          <w:p w14:paraId="682CC4DB" w14:textId="77777777" w:rsidR="00FA65D1" w:rsidRPr="000C6EA0" w:rsidRDefault="00FA65D1" w:rsidP="00554493">
            <w:pPr>
              <w:pStyle w:val="BodyText"/>
              <w:jc w:val="left"/>
              <w:rPr>
                <w:rFonts w:ascii="Arial Narrow" w:eastAsiaTheme="minorHAnsi" w:hAnsi="Arial Narrow" w:cstheme="minorBidi"/>
                <w:sz w:val="18"/>
                <w:szCs w:val="18"/>
              </w:rPr>
            </w:pPr>
          </w:p>
          <w:p w14:paraId="1888FE7F" w14:textId="77777777" w:rsidR="00FA65D1" w:rsidRPr="000C6EA0"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A significant interaction between social class and checkout food policy was observed (p=0.02). </w:t>
            </w:r>
            <w:r w:rsidRPr="000C6EA0">
              <w:rPr>
                <w:rFonts w:ascii="Arial Narrow" w:eastAsiaTheme="minorHAnsi" w:hAnsi="Arial Narrow" w:cstheme="minorBidi"/>
                <w:sz w:val="18"/>
                <w:szCs w:val="18"/>
              </w:rPr>
              <w:t xml:space="preserve">When compared to all households, households in the </w:t>
            </w:r>
            <w:r>
              <w:rPr>
                <w:rFonts w:ascii="Arial Narrow" w:eastAsiaTheme="minorHAnsi" w:hAnsi="Arial Narrow" w:cstheme="minorBidi"/>
                <w:sz w:val="18"/>
                <w:szCs w:val="18"/>
              </w:rPr>
              <w:t xml:space="preserve">two </w:t>
            </w:r>
            <w:r w:rsidRPr="000C6EA0">
              <w:rPr>
                <w:rFonts w:ascii="Arial Narrow" w:eastAsiaTheme="minorHAnsi" w:hAnsi="Arial Narrow" w:cstheme="minorBidi"/>
                <w:sz w:val="18"/>
                <w:szCs w:val="18"/>
              </w:rPr>
              <w:t xml:space="preserve">most </w:t>
            </w:r>
            <w:r>
              <w:rPr>
                <w:rFonts w:ascii="Arial Narrow" w:eastAsiaTheme="minorHAnsi" w:hAnsi="Arial Narrow" w:cstheme="minorBidi"/>
                <w:sz w:val="18"/>
                <w:szCs w:val="18"/>
              </w:rPr>
              <w:t xml:space="preserve">affluent </w:t>
            </w:r>
            <w:r w:rsidRPr="000C6EA0">
              <w:rPr>
                <w:rFonts w:ascii="Arial Narrow" w:eastAsiaTheme="minorHAnsi" w:hAnsi="Arial Narrow" w:cstheme="minorBidi"/>
                <w:sz w:val="18"/>
                <w:szCs w:val="18"/>
              </w:rPr>
              <w:t xml:space="preserve">and </w:t>
            </w:r>
            <w:r>
              <w:rPr>
                <w:rFonts w:ascii="Arial Narrow" w:eastAsiaTheme="minorHAnsi" w:hAnsi="Arial Narrow" w:cstheme="minorBidi"/>
                <w:sz w:val="18"/>
                <w:szCs w:val="18"/>
              </w:rPr>
              <w:t xml:space="preserve">the </w:t>
            </w:r>
            <w:r w:rsidRPr="000C6EA0">
              <w:rPr>
                <w:rFonts w:ascii="Arial Narrow" w:eastAsiaTheme="minorHAnsi" w:hAnsi="Arial Narrow" w:cstheme="minorBidi"/>
                <w:sz w:val="18"/>
                <w:szCs w:val="18"/>
              </w:rPr>
              <w:t xml:space="preserve">least affluent social </w:t>
            </w:r>
            <w:r>
              <w:rPr>
                <w:rFonts w:ascii="Arial Narrow" w:eastAsiaTheme="minorHAnsi" w:hAnsi="Arial Narrow" w:cstheme="minorBidi"/>
                <w:sz w:val="18"/>
                <w:szCs w:val="18"/>
              </w:rPr>
              <w:t xml:space="preserve">class </w:t>
            </w:r>
            <w:r w:rsidRPr="000C6EA0">
              <w:rPr>
                <w:rFonts w:ascii="Arial Narrow" w:eastAsiaTheme="minorHAnsi" w:hAnsi="Arial Narrow" w:cstheme="minorBidi"/>
                <w:sz w:val="18"/>
                <w:szCs w:val="18"/>
              </w:rPr>
              <w:t xml:space="preserve">made fewer purchases </w:t>
            </w:r>
            <w:r w:rsidRPr="000C6EA0">
              <w:rPr>
                <w:rFonts w:ascii="Arial Narrow" w:eastAsiaTheme="minorHAnsi" w:hAnsi="Arial Narrow" w:cstheme="minorBidi"/>
                <w:sz w:val="18"/>
                <w:szCs w:val="18"/>
              </w:rPr>
              <w:lastRenderedPageBreak/>
              <w:t xml:space="preserve">of common checkout foods from supermarkets with a clear and consistent policy </w:t>
            </w:r>
          </w:p>
          <w:p w14:paraId="5A98080E" w14:textId="77777777" w:rsidR="00FA65D1" w:rsidRPr="000C6EA0" w:rsidRDefault="00FA65D1" w:rsidP="00EA33EE">
            <w:pPr>
              <w:pStyle w:val="BodyText"/>
              <w:numPr>
                <w:ilvl w:val="0"/>
                <w:numId w:val="35"/>
              </w:numPr>
              <w:ind w:left="321" w:hanging="257"/>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AB (lowest): (RGM</w:t>
            </w:r>
            <w:r w:rsidRPr="00FE5517">
              <w:rPr>
                <w:rFonts w:ascii="Arial Narrow" w:eastAsiaTheme="minorHAnsi" w:hAnsi="Arial Narrow" w:cstheme="minorBidi"/>
                <w:sz w:val="18"/>
                <w:szCs w:val="18"/>
                <w:vertAlign w:val="superscript"/>
              </w:rPr>
              <w:t>+</w:t>
            </w:r>
            <w:r w:rsidRPr="000C6EA0">
              <w:rPr>
                <w:rFonts w:ascii="Arial Narrow" w:eastAsiaTheme="minorHAnsi" w:hAnsi="Arial Narrow" w:cstheme="minorBidi"/>
                <w:sz w:val="18"/>
                <w:szCs w:val="18"/>
              </w:rPr>
              <w:t xml:space="preserve"> 0.79, CI95% 0.65, 0.96)</w:t>
            </w:r>
          </w:p>
          <w:p w14:paraId="1579EA97" w14:textId="77777777" w:rsidR="00FA65D1" w:rsidRPr="000C6EA0" w:rsidRDefault="00FA65D1" w:rsidP="00EA33EE">
            <w:pPr>
              <w:pStyle w:val="BodyText"/>
              <w:numPr>
                <w:ilvl w:val="0"/>
                <w:numId w:val="35"/>
              </w:numPr>
              <w:ind w:left="321" w:hanging="257"/>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C1: (RGM 0.74, CI95% 0.61, 0.91)</w:t>
            </w:r>
          </w:p>
          <w:p w14:paraId="01294CBF" w14:textId="77777777" w:rsidR="00FA65D1" w:rsidRPr="000C6EA0" w:rsidRDefault="00FA65D1" w:rsidP="00EA33EE">
            <w:pPr>
              <w:pStyle w:val="BodyText"/>
              <w:numPr>
                <w:ilvl w:val="0"/>
                <w:numId w:val="35"/>
              </w:numPr>
              <w:ind w:left="321" w:hanging="257"/>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C2: (RGM 1.05, CI95% 0.86, 1.29)</w:t>
            </w:r>
          </w:p>
          <w:p w14:paraId="2871DD1B" w14:textId="77777777" w:rsidR="00FA65D1" w:rsidRPr="000C6EA0" w:rsidRDefault="00FA65D1" w:rsidP="00EA33EE">
            <w:pPr>
              <w:pStyle w:val="BodyText"/>
              <w:numPr>
                <w:ilvl w:val="0"/>
                <w:numId w:val="35"/>
              </w:numPr>
              <w:ind w:left="321" w:hanging="257"/>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D: (RGM 0.96, CI95% 0.79, 1.18)</w:t>
            </w:r>
          </w:p>
          <w:p w14:paraId="333C249C" w14:textId="77777777" w:rsidR="00FA65D1" w:rsidRPr="000C6EA0" w:rsidRDefault="00FA65D1" w:rsidP="00EA33EE">
            <w:pPr>
              <w:pStyle w:val="BodyText"/>
              <w:numPr>
                <w:ilvl w:val="0"/>
                <w:numId w:val="35"/>
              </w:numPr>
              <w:ind w:left="321" w:hanging="257"/>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E (Highest): (RGM 0.79, CI95% 0.65, 0.97)</w:t>
            </w:r>
          </w:p>
          <w:p w14:paraId="255544CF" w14:textId="77777777" w:rsidR="00FA65D1" w:rsidRPr="000C6EA0" w:rsidRDefault="00FA65D1" w:rsidP="00554493">
            <w:pPr>
              <w:pStyle w:val="BodyText"/>
              <w:jc w:val="left"/>
              <w:rPr>
                <w:rFonts w:ascii="Arial Narrow" w:eastAsiaTheme="minorHAnsi" w:hAnsi="Arial Narrow" w:cstheme="minorBidi"/>
                <w:sz w:val="18"/>
                <w:szCs w:val="18"/>
              </w:rPr>
            </w:pPr>
          </w:p>
        </w:tc>
        <w:tc>
          <w:tcPr>
            <w:tcW w:w="992" w:type="dxa"/>
          </w:tcPr>
          <w:p w14:paraId="533D8A02" w14:textId="77777777" w:rsidR="00FA65D1" w:rsidRDefault="00FA65D1" w:rsidP="00554493">
            <w:pPr>
              <w:rPr>
                <w:rFonts w:ascii="Arial Narrow" w:hAnsi="Arial Narrow"/>
                <w:noProof/>
                <w:sz w:val="18"/>
                <w:szCs w:val="18"/>
                <w:lang w:eastAsia="en-GB"/>
              </w:rPr>
            </w:pPr>
          </w:p>
          <w:p w14:paraId="7AE457E3" w14:textId="77777777" w:rsidR="00FA65D1" w:rsidRDefault="00FA65D1" w:rsidP="00554493">
            <w:pPr>
              <w:rPr>
                <w:rFonts w:ascii="Arial Narrow" w:hAnsi="Arial Narrow"/>
                <w:noProof/>
                <w:sz w:val="18"/>
                <w:szCs w:val="18"/>
                <w:lang w:eastAsia="en-GB"/>
              </w:rPr>
            </w:pPr>
            <w:r>
              <w:rPr>
                <w:rFonts w:ascii="Arial Narrow" w:hAnsi="Arial Narrow"/>
                <w:noProof/>
                <w:sz w:val="18"/>
                <w:szCs w:val="18"/>
                <w:lang w:eastAsia="en-GB"/>
              </w:rPr>
              <w:drawing>
                <wp:inline distT="0" distB="0" distL="0" distR="0" wp14:anchorId="4948B7BB" wp14:editId="05BD5010">
                  <wp:extent cx="377825" cy="201295"/>
                  <wp:effectExtent l="0" t="0" r="3175" b="82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7825" cy="201295"/>
                          </a:xfrm>
                          <a:prstGeom prst="rect">
                            <a:avLst/>
                          </a:prstGeom>
                          <a:noFill/>
                        </pic:spPr>
                      </pic:pic>
                    </a:graphicData>
                  </a:graphic>
                </wp:inline>
              </w:drawing>
            </w:r>
          </w:p>
          <w:p w14:paraId="250C89DD" w14:textId="77777777" w:rsidR="00FA65D1" w:rsidRPr="00FE5517" w:rsidRDefault="00FA65D1" w:rsidP="00554493">
            <w:pPr>
              <w:rPr>
                <w:rFonts w:ascii="Arial Narrow" w:hAnsi="Arial Narrow"/>
                <w:sz w:val="18"/>
                <w:szCs w:val="18"/>
                <w:lang w:eastAsia="en-GB"/>
              </w:rPr>
            </w:pPr>
          </w:p>
          <w:p w14:paraId="6D11BA6D" w14:textId="77777777" w:rsidR="00FA65D1" w:rsidRPr="00FE5517" w:rsidRDefault="00FA65D1" w:rsidP="00554493">
            <w:pPr>
              <w:rPr>
                <w:rFonts w:ascii="Arial Narrow" w:hAnsi="Arial Narrow"/>
                <w:sz w:val="18"/>
                <w:szCs w:val="18"/>
                <w:lang w:eastAsia="en-GB"/>
              </w:rPr>
            </w:pPr>
          </w:p>
          <w:p w14:paraId="5C29CAF4" w14:textId="77777777" w:rsidR="00FA65D1" w:rsidRDefault="00FA65D1" w:rsidP="00554493">
            <w:pPr>
              <w:rPr>
                <w:rFonts w:ascii="Arial Narrow" w:hAnsi="Arial Narrow"/>
                <w:sz w:val="18"/>
                <w:szCs w:val="18"/>
                <w:lang w:eastAsia="en-GB"/>
              </w:rPr>
            </w:pPr>
          </w:p>
          <w:p w14:paraId="4A5BC716" w14:textId="77777777" w:rsidR="00FA65D1" w:rsidRDefault="00FA65D1" w:rsidP="00554493">
            <w:pPr>
              <w:rPr>
                <w:rFonts w:ascii="Arial Narrow" w:hAnsi="Arial Narrow"/>
                <w:sz w:val="18"/>
                <w:szCs w:val="18"/>
                <w:lang w:eastAsia="en-GB"/>
              </w:rPr>
            </w:pPr>
          </w:p>
          <w:p w14:paraId="3DF165AB" w14:textId="77777777" w:rsidR="00FA65D1" w:rsidRDefault="00FA65D1" w:rsidP="00554493">
            <w:pPr>
              <w:rPr>
                <w:rFonts w:ascii="Arial Narrow" w:hAnsi="Arial Narrow"/>
                <w:sz w:val="18"/>
                <w:szCs w:val="18"/>
                <w:lang w:eastAsia="en-GB"/>
              </w:rPr>
            </w:pPr>
          </w:p>
          <w:p w14:paraId="70D62051" w14:textId="77777777" w:rsidR="00FA65D1" w:rsidRDefault="00FA65D1" w:rsidP="00554493">
            <w:pPr>
              <w:rPr>
                <w:rFonts w:ascii="Arial Narrow" w:hAnsi="Arial Narrow"/>
                <w:sz w:val="18"/>
                <w:szCs w:val="18"/>
                <w:lang w:eastAsia="en-GB"/>
              </w:rPr>
            </w:pPr>
          </w:p>
          <w:p w14:paraId="61A2C367" w14:textId="77777777" w:rsidR="00FA65D1" w:rsidRPr="00FE5517" w:rsidRDefault="00FA65D1" w:rsidP="00554493">
            <w:pPr>
              <w:rPr>
                <w:rFonts w:ascii="Arial Narrow" w:hAnsi="Arial Narrow"/>
                <w:sz w:val="18"/>
                <w:szCs w:val="18"/>
                <w:lang w:eastAsia="en-GB"/>
              </w:rPr>
            </w:pPr>
            <w:r>
              <w:rPr>
                <w:rFonts w:ascii="Arial Narrow" w:hAnsi="Arial Narrow"/>
                <w:noProof/>
                <w:sz w:val="18"/>
                <w:szCs w:val="18"/>
                <w:lang w:eastAsia="en-GB"/>
              </w:rPr>
              <w:drawing>
                <wp:inline distT="0" distB="0" distL="0" distR="0" wp14:anchorId="4AB52218" wp14:editId="21E9D9F9">
                  <wp:extent cx="457200" cy="163909"/>
                  <wp:effectExtent l="0" t="0" r="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4893" cy="170252"/>
                          </a:xfrm>
                          <a:prstGeom prst="rect">
                            <a:avLst/>
                          </a:prstGeom>
                          <a:noFill/>
                        </pic:spPr>
                      </pic:pic>
                    </a:graphicData>
                  </a:graphic>
                </wp:inline>
              </w:drawing>
            </w:r>
          </w:p>
        </w:tc>
        <w:tc>
          <w:tcPr>
            <w:tcW w:w="567" w:type="dxa"/>
          </w:tcPr>
          <w:p w14:paraId="3C2F298C" w14:textId="77777777" w:rsidR="00FA65D1" w:rsidRPr="000C6EA0" w:rsidRDefault="00FA65D1" w:rsidP="00554493">
            <w:pPr>
              <w:rPr>
                <w:rFonts w:ascii="Arial Narrow" w:hAnsi="Arial Narrow"/>
                <w:sz w:val="18"/>
                <w:szCs w:val="18"/>
              </w:rPr>
            </w:pPr>
            <w:r>
              <w:rPr>
                <w:rFonts w:ascii="Arial Narrow" w:hAnsi="Arial Narrow"/>
                <w:sz w:val="18"/>
                <w:szCs w:val="18"/>
              </w:rPr>
              <w:t>High</w:t>
            </w:r>
          </w:p>
        </w:tc>
      </w:tr>
      <w:tr w:rsidR="00FA65D1" w:rsidRPr="000C6EA0" w14:paraId="25B4C580" w14:textId="77777777" w:rsidTr="00554493">
        <w:trPr>
          <w:trHeight w:val="558"/>
        </w:trPr>
        <w:tc>
          <w:tcPr>
            <w:tcW w:w="993" w:type="dxa"/>
          </w:tcPr>
          <w:p w14:paraId="26FEE523" w14:textId="77777777" w:rsidR="00FA65D1" w:rsidRDefault="00FA65D1" w:rsidP="00554493">
            <w:pPr>
              <w:rPr>
                <w:rFonts w:ascii="Arial Narrow" w:hAnsi="Arial Narrow"/>
                <w:sz w:val="18"/>
                <w:szCs w:val="18"/>
              </w:rPr>
            </w:pPr>
            <w:r w:rsidRPr="00D70BCA">
              <w:rPr>
                <w:rFonts w:ascii="Arial Narrow" w:hAnsi="Arial Narrow"/>
                <w:sz w:val="18"/>
                <w:szCs w:val="18"/>
              </w:rPr>
              <w:t>Foster et al.</w:t>
            </w:r>
            <w:r>
              <w:rPr>
                <w:rFonts w:ascii="Arial Narrow" w:hAnsi="Arial Narrow"/>
                <w:sz w:val="18"/>
                <w:szCs w:val="18"/>
              </w:rPr>
              <w:t xml:space="preserve"> </w:t>
            </w:r>
            <w:r>
              <w:rPr>
                <w:rFonts w:ascii="Arial Narrow" w:hAnsi="Arial Narrow"/>
                <w:sz w:val="18"/>
                <w:szCs w:val="18"/>
              </w:rPr>
              <w:br/>
              <w:t>(</w:t>
            </w:r>
            <w:r w:rsidRPr="00D70BCA">
              <w:rPr>
                <w:rFonts w:ascii="Arial Narrow" w:hAnsi="Arial Narrow"/>
                <w:sz w:val="18"/>
                <w:szCs w:val="18"/>
              </w:rPr>
              <w:t>2014</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26</w:t>
            </w:r>
          </w:p>
          <w:p w14:paraId="1BA9461C" w14:textId="77777777" w:rsidR="00FA65D1" w:rsidRPr="000C6EA0" w:rsidRDefault="00FA65D1" w:rsidP="00554493">
            <w:pPr>
              <w:rPr>
                <w:rFonts w:ascii="Arial Narrow" w:hAnsi="Arial Narrow"/>
                <w:sz w:val="18"/>
                <w:szCs w:val="18"/>
              </w:rPr>
            </w:pPr>
          </w:p>
          <w:p w14:paraId="47F3643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USA </w:t>
            </w:r>
          </w:p>
          <w:p w14:paraId="5F581C65" w14:textId="77777777" w:rsidR="00FA65D1" w:rsidRPr="000C6EA0" w:rsidRDefault="00FA65D1" w:rsidP="00554493">
            <w:pPr>
              <w:rPr>
                <w:rFonts w:ascii="Arial Narrow" w:hAnsi="Arial Narrow"/>
                <w:sz w:val="18"/>
                <w:szCs w:val="18"/>
              </w:rPr>
            </w:pPr>
          </w:p>
        </w:tc>
        <w:tc>
          <w:tcPr>
            <w:tcW w:w="1134" w:type="dxa"/>
          </w:tcPr>
          <w:p w14:paraId="5246320C" w14:textId="77777777" w:rsidR="00FA65D1" w:rsidRDefault="00FA65D1" w:rsidP="00554493">
            <w:pPr>
              <w:rPr>
                <w:rFonts w:ascii="Arial Narrow" w:hAnsi="Arial Narrow"/>
                <w:sz w:val="18"/>
                <w:szCs w:val="18"/>
              </w:rPr>
            </w:pPr>
            <w:r w:rsidRPr="000C6EA0">
              <w:rPr>
                <w:rFonts w:ascii="Arial Narrow" w:hAnsi="Arial Narrow"/>
                <w:sz w:val="18"/>
                <w:szCs w:val="18"/>
              </w:rPr>
              <w:t xml:space="preserve">Cluster randomised control trial </w:t>
            </w:r>
          </w:p>
          <w:p w14:paraId="69FACAA7" w14:textId="77777777" w:rsidR="00FA65D1" w:rsidRDefault="00FA65D1" w:rsidP="00554493">
            <w:pPr>
              <w:rPr>
                <w:rFonts w:ascii="Arial Narrow" w:hAnsi="Arial Narrow"/>
                <w:sz w:val="18"/>
                <w:szCs w:val="18"/>
              </w:rPr>
            </w:pPr>
          </w:p>
          <w:p w14:paraId="553D4FC5" w14:textId="77777777" w:rsidR="00FA65D1" w:rsidRPr="000C6EA0" w:rsidRDefault="00FA65D1" w:rsidP="00554493">
            <w:pPr>
              <w:rPr>
                <w:rFonts w:ascii="Arial Narrow" w:hAnsi="Arial Narrow"/>
                <w:sz w:val="18"/>
                <w:szCs w:val="18"/>
              </w:rPr>
            </w:pPr>
            <w:r>
              <w:rPr>
                <w:rFonts w:ascii="Arial Narrow" w:hAnsi="Arial Narrow"/>
                <w:sz w:val="18"/>
                <w:szCs w:val="18"/>
              </w:rPr>
              <w:t>M</w:t>
            </w:r>
            <w:r w:rsidRPr="000C6EA0">
              <w:rPr>
                <w:rFonts w:ascii="Arial Narrow" w:hAnsi="Arial Narrow"/>
                <w:sz w:val="18"/>
                <w:szCs w:val="18"/>
              </w:rPr>
              <w:t xml:space="preserve">atched control </w:t>
            </w:r>
          </w:p>
          <w:p w14:paraId="2C2A1002" w14:textId="77777777" w:rsidR="00FA65D1" w:rsidRPr="000C6EA0" w:rsidRDefault="00FA65D1" w:rsidP="00554493">
            <w:pPr>
              <w:jc w:val="center"/>
              <w:rPr>
                <w:rFonts w:ascii="Arial Narrow" w:hAnsi="Arial Narrow"/>
                <w:sz w:val="18"/>
                <w:szCs w:val="18"/>
              </w:rPr>
            </w:pPr>
          </w:p>
          <w:p w14:paraId="64B4F59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BL: 3 </w:t>
            </w:r>
            <w:proofErr w:type="gramStart"/>
            <w:r w:rsidRPr="000C6EA0">
              <w:rPr>
                <w:rFonts w:ascii="Arial Narrow" w:hAnsi="Arial Narrow"/>
                <w:sz w:val="18"/>
                <w:szCs w:val="18"/>
              </w:rPr>
              <w:t>month</w:t>
            </w:r>
            <w:proofErr w:type="gramEnd"/>
          </w:p>
          <w:p w14:paraId="0D3E8C0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FU: 6 </w:t>
            </w:r>
            <w:proofErr w:type="gramStart"/>
            <w:r w:rsidRPr="000C6EA0">
              <w:rPr>
                <w:rFonts w:ascii="Arial Narrow" w:hAnsi="Arial Narrow"/>
                <w:sz w:val="18"/>
                <w:szCs w:val="18"/>
              </w:rPr>
              <w:t>month</w:t>
            </w:r>
            <w:proofErr w:type="gramEnd"/>
          </w:p>
        </w:tc>
        <w:tc>
          <w:tcPr>
            <w:tcW w:w="1560" w:type="dxa"/>
          </w:tcPr>
          <w:p w14:paraId="338ED12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8 supermarkets from two large chains</w:t>
            </w:r>
            <w:r>
              <w:rPr>
                <w:rFonts w:ascii="Arial Narrow" w:hAnsi="Arial Narrow"/>
                <w:sz w:val="18"/>
                <w:szCs w:val="18"/>
              </w:rPr>
              <w:t>;</w:t>
            </w:r>
          </w:p>
          <w:p w14:paraId="08FA41C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4 intervention </w:t>
            </w:r>
          </w:p>
          <w:p w14:paraId="03BB0249" w14:textId="77777777" w:rsidR="00FA65D1" w:rsidRDefault="00FA65D1" w:rsidP="00554493">
            <w:pPr>
              <w:rPr>
                <w:rFonts w:ascii="Arial Narrow" w:hAnsi="Arial Narrow"/>
                <w:sz w:val="18"/>
                <w:szCs w:val="18"/>
              </w:rPr>
            </w:pPr>
            <w:r>
              <w:rPr>
                <w:rFonts w:ascii="Arial Narrow" w:hAnsi="Arial Narrow"/>
                <w:sz w:val="18"/>
                <w:szCs w:val="18"/>
              </w:rPr>
              <w:t>4 control</w:t>
            </w:r>
          </w:p>
          <w:p w14:paraId="38534F76" w14:textId="77777777" w:rsidR="00FA65D1" w:rsidRDefault="00FA65D1" w:rsidP="00554493">
            <w:pPr>
              <w:rPr>
                <w:rFonts w:ascii="Arial Narrow" w:hAnsi="Arial Narrow"/>
                <w:sz w:val="18"/>
                <w:szCs w:val="18"/>
              </w:rPr>
            </w:pPr>
          </w:p>
          <w:p w14:paraId="6F1C2A65" w14:textId="77777777" w:rsidR="00FA65D1" w:rsidRDefault="00FA65D1" w:rsidP="00554493">
            <w:pPr>
              <w:rPr>
                <w:rFonts w:ascii="Arial Narrow" w:hAnsi="Arial Narrow"/>
                <w:sz w:val="18"/>
                <w:szCs w:val="18"/>
              </w:rPr>
            </w:pPr>
            <w:r>
              <w:rPr>
                <w:rFonts w:ascii="Arial Narrow" w:hAnsi="Arial Narrow"/>
                <w:sz w:val="18"/>
                <w:szCs w:val="18"/>
              </w:rPr>
              <w:t xml:space="preserve">Stores matched on: </w:t>
            </w:r>
          </w:p>
          <w:p w14:paraId="26935E4D" w14:textId="77777777" w:rsidR="00FA65D1" w:rsidRDefault="00FA65D1" w:rsidP="00EA33EE">
            <w:pPr>
              <w:pStyle w:val="ListParagraph"/>
              <w:numPr>
                <w:ilvl w:val="0"/>
                <w:numId w:val="44"/>
              </w:numPr>
              <w:ind w:left="316" w:hanging="263"/>
              <w:rPr>
                <w:rFonts w:ascii="Arial Narrow" w:hAnsi="Arial Narrow"/>
                <w:sz w:val="18"/>
                <w:szCs w:val="18"/>
              </w:rPr>
            </w:pPr>
            <w:r>
              <w:rPr>
                <w:rFonts w:ascii="Arial Narrow" w:hAnsi="Arial Narrow"/>
                <w:sz w:val="18"/>
                <w:szCs w:val="18"/>
              </w:rPr>
              <w:t>Supermarket chain</w:t>
            </w:r>
          </w:p>
          <w:p w14:paraId="7E958251" w14:textId="77777777" w:rsidR="00FA65D1" w:rsidRDefault="00FA65D1" w:rsidP="00EA33EE">
            <w:pPr>
              <w:pStyle w:val="ListParagraph"/>
              <w:numPr>
                <w:ilvl w:val="0"/>
                <w:numId w:val="44"/>
              </w:numPr>
              <w:ind w:left="316" w:hanging="263"/>
              <w:rPr>
                <w:rFonts w:ascii="Arial Narrow" w:hAnsi="Arial Narrow"/>
                <w:sz w:val="18"/>
                <w:szCs w:val="18"/>
              </w:rPr>
            </w:pPr>
            <w:r>
              <w:rPr>
                <w:rFonts w:ascii="Arial Narrow" w:hAnsi="Arial Narrow"/>
                <w:sz w:val="18"/>
                <w:szCs w:val="18"/>
              </w:rPr>
              <w:t>Store size</w:t>
            </w:r>
          </w:p>
          <w:p w14:paraId="48B54F2B" w14:textId="77777777" w:rsidR="00FA65D1" w:rsidRPr="005E434C" w:rsidRDefault="00FA65D1" w:rsidP="00EA33EE">
            <w:pPr>
              <w:pStyle w:val="ListParagraph"/>
              <w:numPr>
                <w:ilvl w:val="0"/>
                <w:numId w:val="44"/>
              </w:numPr>
              <w:ind w:left="316" w:hanging="263"/>
              <w:rPr>
                <w:rFonts w:ascii="Arial Narrow" w:hAnsi="Arial Narrow"/>
                <w:sz w:val="18"/>
                <w:szCs w:val="18"/>
              </w:rPr>
            </w:pPr>
            <w:r>
              <w:rPr>
                <w:rFonts w:ascii="Arial Narrow" w:hAnsi="Arial Narrow"/>
                <w:sz w:val="18"/>
                <w:szCs w:val="18"/>
              </w:rPr>
              <w:t>Subsidised sales</w:t>
            </w:r>
          </w:p>
          <w:p w14:paraId="6EAAF444" w14:textId="77777777" w:rsidR="00FA65D1" w:rsidRPr="000C6EA0" w:rsidRDefault="00FA65D1" w:rsidP="00554493">
            <w:pPr>
              <w:rPr>
                <w:rFonts w:ascii="Arial Narrow" w:hAnsi="Arial Narrow"/>
                <w:sz w:val="18"/>
                <w:szCs w:val="18"/>
              </w:rPr>
            </w:pPr>
          </w:p>
          <w:p w14:paraId="2F69D821"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Deprived neighbourhoods, Phila</w:t>
            </w:r>
            <w:r>
              <w:rPr>
                <w:rFonts w:ascii="Arial Narrow" w:hAnsi="Arial Narrow"/>
                <w:sz w:val="18"/>
                <w:szCs w:val="18"/>
              </w:rPr>
              <w:t>delphia and Wilmington</w:t>
            </w:r>
          </w:p>
        </w:tc>
        <w:tc>
          <w:tcPr>
            <w:tcW w:w="1701" w:type="dxa"/>
          </w:tcPr>
          <w:p w14:paraId="0A95348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N/A </w:t>
            </w:r>
          </w:p>
        </w:tc>
        <w:tc>
          <w:tcPr>
            <w:tcW w:w="1275" w:type="dxa"/>
          </w:tcPr>
          <w:p w14:paraId="190D881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Availability</w:t>
            </w:r>
          </w:p>
          <w:p w14:paraId="3729F0A2" w14:textId="77777777" w:rsidR="00FA65D1" w:rsidRPr="000C6EA0" w:rsidRDefault="00FA65D1" w:rsidP="00554493">
            <w:pPr>
              <w:rPr>
                <w:rFonts w:ascii="Arial Narrow" w:hAnsi="Arial Narrow"/>
                <w:sz w:val="18"/>
                <w:szCs w:val="18"/>
              </w:rPr>
            </w:pPr>
          </w:p>
          <w:p w14:paraId="5F014560" w14:textId="77777777" w:rsidR="00FA65D1" w:rsidRPr="000C6EA0" w:rsidRDefault="00FA65D1" w:rsidP="00554493">
            <w:pPr>
              <w:rPr>
                <w:rFonts w:ascii="Arial Narrow" w:hAnsi="Arial Narrow"/>
                <w:sz w:val="18"/>
                <w:szCs w:val="18"/>
              </w:rPr>
            </w:pPr>
          </w:p>
          <w:p w14:paraId="4ECF5B8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Position</w:t>
            </w:r>
          </w:p>
          <w:p w14:paraId="03F61F5C" w14:textId="77777777" w:rsidR="00FA65D1" w:rsidRPr="000C6EA0" w:rsidRDefault="00FA65D1" w:rsidP="00554493">
            <w:pPr>
              <w:rPr>
                <w:rFonts w:ascii="Arial Narrow" w:hAnsi="Arial Narrow"/>
                <w:sz w:val="18"/>
                <w:szCs w:val="18"/>
              </w:rPr>
            </w:pPr>
          </w:p>
          <w:p w14:paraId="141DC871" w14:textId="77777777" w:rsidR="00FA65D1" w:rsidRPr="000C6EA0" w:rsidRDefault="00FA65D1" w:rsidP="00554493">
            <w:pPr>
              <w:rPr>
                <w:rFonts w:ascii="Arial Narrow" w:hAnsi="Arial Narrow"/>
                <w:sz w:val="18"/>
                <w:szCs w:val="18"/>
              </w:rPr>
            </w:pPr>
          </w:p>
          <w:p w14:paraId="559F5D7B" w14:textId="77777777" w:rsidR="00FA65D1" w:rsidRPr="000C6EA0" w:rsidRDefault="00FA65D1" w:rsidP="00554493">
            <w:pPr>
              <w:rPr>
                <w:rFonts w:ascii="Arial Narrow" w:hAnsi="Arial Narrow"/>
                <w:sz w:val="18"/>
                <w:szCs w:val="18"/>
              </w:rPr>
            </w:pPr>
          </w:p>
        </w:tc>
        <w:tc>
          <w:tcPr>
            <w:tcW w:w="2694" w:type="dxa"/>
          </w:tcPr>
          <w:p w14:paraId="5DD22DFE" w14:textId="77777777" w:rsidR="00FA65D1" w:rsidRPr="000C6EA0" w:rsidRDefault="00FA65D1" w:rsidP="00554493">
            <w:pPr>
              <w:pStyle w:val="BodyText"/>
              <w:jc w:val="left"/>
              <w:rPr>
                <w:rFonts w:ascii="Arial Narrow" w:hAnsi="Arial Narrow"/>
                <w:sz w:val="18"/>
                <w:szCs w:val="18"/>
              </w:rPr>
            </w:pPr>
            <w:r w:rsidRPr="000C6EA0">
              <w:rPr>
                <w:rFonts w:ascii="Arial Narrow" w:hAnsi="Arial Narrow"/>
                <w:b/>
                <w:sz w:val="18"/>
                <w:szCs w:val="18"/>
              </w:rPr>
              <w:t>A:</w:t>
            </w:r>
            <w:r w:rsidRPr="000C6EA0">
              <w:rPr>
                <w:rFonts w:ascii="Arial Narrow" w:hAnsi="Arial Narrow"/>
                <w:sz w:val="18"/>
                <w:szCs w:val="18"/>
              </w:rPr>
              <w:t xml:space="preserve"> Reduced shelf space of whole milk and </w:t>
            </w:r>
            <w:r>
              <w:rPr>
                <w:rFonts w:ascii="Arial Narrow" w:hAnsi="Arial Narrow"/>
                <w:sz w:val="18"/>
                <w:szCs w:val="18"/>
              </w:rPr>
              <w:t>full calorie soft drinks by 30%</w:t>
            </w:r>
          </w:p>
          <w:p w14:paraId="633B6235" w14:textId="77777777" w:rsidR="00FA65D1" w:rsidRPr="000C6EA0" w:rsidRDefault="00FA65D1" w:rsidP="00554493">
            <w:pPr>
              <w:pStyle w:val="BodyText"/>
              <w:jc w:val="left"/>
              <w:rPr>
                <w:rFonts w:ascii="Arial Narrow" w:hAnsi="Arial Narrow"/>
                <w:sz w:val="18"/>
                <w:szCs w:val="18"/>
              </w:rPr>
            </w:pPr>
          </w:p>
          <w:p w14:paraId="78336B89" w14:textId="77777777" w:rsidR="00FA65D1" w:rsidRPr="000C6EA0" w:rsidRDefault="00FA65D1" w:rsidP="00554493">
            <w:pPr>
              <w:pStyle w:val="BodyText"/>
              <w:jc w:val="left"/>
              <w:rPr>
                <w:rFonts w:ascii="Arial Narrow" w:hAnsi="Arial Narrow"/>
                <w:sz w:val="18"/>
                <w:szCs w:val="18"/>
              </w:rPr>
            </w:pPr>
            <w:r w:rsidRPr="000C6EA0">
              <w:rPr>
                <w:rFonts w:ascii="Arial Narrow" w:hAnsi="Arial Narrow"/>
                <w:b/>
                <w:sz w:val="18"/>
                <w:szCs w:val="18"/>
              </w:rPr>
              <w:t>A:</w:t>
            </w:r>
            <w:r w:rsidRPr="000C6EA0">
              <w:rPr>
                <w:rFonts w:ascii="Arial Narrow" w:hAnsi="Arial Narrow"/>
                <w:sz w:val="18"/>
                <w:szCs w:val="18"/>
              </w:rPr>
              <w:t xml:space="preserve"> Increased shelf space of reduced fat milk (2%, 1%, skim), lower calorie frozen meals</w:t>
            </w:r>
            <w:r>
              <w:rPr>
                <w:rFonts w:ascii="Arial Narrow" w:hAnsi="Arial Narrow"/>
                <w:sz w:val="18"/>
                <w:szCs w:val="18"/>
              </w:rPr>
              <w:t>, diet soft drinks and water</w:t>
            </w:r>
          </w:p>
          <w:p w14:paraId="67B15044" w14:textId="77777777" w:rsidR="00FA65D1" w:rsidRPr="000C6EA0" w:rsidRDefault="00FA65D1" w:rsidP="00554493">
            <w:pPr>
              <w:pStyle w:val="BodyText"/>
              <w:jc w:val="left"/>
              <w:rPr>
                <w:rFonts w:ascii="Arial Narrow" w:hAnsi="Arial Narrow"/>
                <w:sz w:val="18"/>
                <w:szCs w:val="18"/>
              </w:rPr>
            </w:pPr>
          </w:p>
          <w:p w14:paraId="18613751" w14:textId="77777777" w:rsidR="00FA65D1" w:rsidRPr="000C6EA0" w:rsidRDefault="00FA65D1" w:rsidP="00554493">
            <w:pPr>
              <w:pStyle w:val="BodyText"/>
              <w:jc w:val="left"/>
              <w:rPr>
                <w:rFonts w:ascii="Arial Narrow" w:hAnsi="Arial Narrow"/>
                <w:sz w:val="18"/>
                <w:szCs w:val="18"/>
              </w:rPr>
            </w:pPr>
            <w:r w:rsidRPr="000C6EA0">
              <w:rPr>
                <w:rFonts w:ascii="Arial Narrow" w:hAnsi="Arial Narrow"/>
                <w:b/>
                <w:sz w:val="18"/>
                <w:szCs w:val="18"/>
              </w:rPr>
              <w:t>P:</w:t>
            </w:r>
            <w:r w:rsidRPr="000C6EA0">
              <w:rPr>
                <w:rFonts w:ascii="Arial Narrow" w:hAnsi="Arial Narrow"/>
                <w:sz w:val="18"/>
                <w:szCs w:val="18"/>
              </w:rPr>
              <w:t xml:space="preserve"> Reduced fat </w:t>
            </w:r>
            <w:r>
              <w:rPr>
                <w:rFonts w:ascii="Arial Narrow" w:hAnsi="Arial Narrow"/>
                <w:sz w:val="18"/>
                <w:szCs w:val="18"/>
              </w:rPr>
              <w:t>milk, low calorie frozen meals,</w:t>
            </w:r>
            <w:r w:rsidRPr="000C6EA0">
              <w:rPr>
                <w:rFonts w:ascii="Arial Narrow" w:hAnsi="Arial Narrow"/>
                <w:sz w:val="18"/>
                <w:szCs w:val="18"/>
              </w:rPr>
              <w:t xml:space="preserve"> diet soft drinks and water placed in more promin</w:t>
            </w:r>
            <w:r>
              <w:rPr>
                <w:rFonts w:ascii="Arial Narrow" w:hAnsi="Arial Narrow"/>
                <w:sz w:val="18"/>
                <w:szCs w:val="18"/>
              </w:rPr>
              <w:t>ent shelf position</w:t>
            </w:r>
          </w:p>
          <w:p w14:paraId="6493E681" w14:textId="77777777" w:rsidR="00FA65D1" w:rsidRPr="000C6EA0" w:rsidRDefault="00FA65D1" w:rsidP="00554493">
            <w:pPr>
              <w:pStyle w:val="BodyText"/>
              <w:jc w:val="left"/>
              <w:rPr>
                <w:rFonts w:ascii="Arial Narrow" w:hAnsi="Arial Narrow"/>
                <w:sz w:val="18"/>
                <w:szCs w:val="18"/>
              </w:rPr>
            </w:pPr>
          </w:p>
          <w:p w14:paraId="18FED907"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Multi-component:</w:t>
            </w:r>
            <w:r w:rsidRPr="000C6EA0">
              <w:rPr>
                <w:rFonts w:ascii="Arial Narrow" w:hAnsi="Arial Narrow"/>
                <w:sz w:val="18"/>
                <w:szCs w:val="18"/>
              </w:rPr>
              <w:t xml:space="preserve"> Signage, food demonstrations</w:t>
            </w:r>
          </w:p>
          <w:p w14:paraId="03D8A62E" w14:textId="77777777" w:rsidR="00FA65D1" w:rsidRPr="000C6EA0" w:rsidRDefault="00FA65D1" w:rsidP="00554493">
            <w:pPr>
              <w:pStyle w:val="BodyText"/>
              <w:jc w:val="left"/>
              <w:rPr>
                <w:rFonts w:ascii="Arial Narrow" w:hAnsi="Arial Narrow"/>
                <w:sz w:val="18"/>
                <w:szCs w:val="18"/>
              </w:rPr>
            </w:pPr>
          </w:p>
          <w:p w14:paraId="296BF4E0" w14:textId="77777777" w:rsidR="00FA65D1" w:rsidRPr="000C6EA0" w:rsidRDefault="00FA65D1" w:rsidP="00554493">
            <w:pPr>
              <w:rPr>
                <w:rFonts w:ascii="Arial Narrow" w:hAnsi="Arial Narrow"/>
                <w:b/>
                <w:sz w:val="18"/>
                <w:szCs w:val="18"/>
              </w:rPr>
            </w:pPr>
            <w:r w:rsidRPr="000C6EA0">
              <w:rPr>
                <w:rFonts w:ascii="Arial Narrow" w:hAnsi="Arial Narrow"/>
                <w:b/>
                <w:sz w:val="18"/>
                <w:szCs w:val="18"/>
              </w:rPr>
              <w:t xml:space="preserve">Control: </w:t>
            </w:r>
            <w:r w:rsidRPr="000C6EA0">
              <w:rPr>
                <w:rFonts w:ascii="Arial Narrow" w:hAnsi="Arial Narrow"/>
                <w:sz w:val="18"/>
                <w:szCs w:val="18"/>
              </w:rPr>
              <w:t>No intervention received</w:t>
            </w:r>
          </w:p>
          <w:p w14:paraId="2D9DF7C3" w14:textId="77777777" w:rsidR="00FA65D1" w:rsidRPr="000C6EA0" w:rsidRDefault="00FA65D1" w:rsidP="00554493">
            <w:pPr>
              <w:pStyle w:val="BodyText"/>
              <w:jc w:val="left"/>
              <w:rPr>
                <w:rFonts w:ascii="Arial Narrow" w:hAnsi="Arial Narrow"/>
                <w:sz w:val="18"/>
                <w:szCs w:val="18"/>
              </w:rPr>
            </w:pPr>
          </w:p>
          <w:p w14:paraId="2036CB22" w14:textId="77777777" w:rsidR="00FA65D1" w:rsidRPr="000C6EA0" w:rsidRDefault="00FA65D1" w:rsidP="00554493">
            <w:pPr>
              <w:pStyle w:val="BodyText"/>
              <w:jc w:val="left"/>
              <w:rPr>
                <w:rFonts w:ascii="Arial Narrow" w:hAnsi="Arial Narrow"/>
                <w:sz w:val="18"/>
                <w:szCs w:val="18"/>
              </w:rPr>
            </w:pPr>
          </w:p>
        </w:tc>
        <w:tc>
          <w:tcPr>
            <w:tcW w:w="1701" w:type="dxa"/>
          </w:tcPr>
          <w:p w14:paraId="711BA24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Difference between intervention and control stores in mean change of weekly sales from BL to FU for targeted products </w:t>
            </w:r>
          </w:p>
          <w:p w14:paraId="4C2D7035" w14:textId="77777777" w:rsidR="00FA65D1" w:rsidRPr="000C6EA0" w:rsidRDefault="00FA65D1" w:rsidP="00554493">
            <w:pPr>
              <w:rPr>
                <w:rFonts w:ascii="Arial Narrow" w:hAnsi="Arial Narrow"/>
                <w:sz w:val="18"/>
                <w:szCs w:val="18"/>
              </w:rPr>
            </w:pPr>
          </w:p>
          <w:p w14:paraId="0636892F" w14:textId="77777777" w:rsidR="00FA65D1" w:rsidRPr="000C6EA0" w:rsidRDefault="00FA65D1" w:rsidP="00554493">
            <w:pPr>
              <w:rPr>
                <w:rFonts w:ascii="Arial Narrow" w:hAnsi="Arial Narrow"/>
                <w:sz w:val="18"/>
                <w:szCs w:val="18"/>
              </w:rPr>
            </w:pPr>
            <w:r>
              <w:rPr>
                <w:rFonts w:ascii="Arial Narrow" w:hAnsi="Arial Narrow"/>
                <w:sz w:val="18"/>
                <w:szCs w:val="18"/>
              </w:rPr>
              <w:t>Objective store sales data</w:t>
            </w:r>
          </w:p>
        </w:tc>
        <w:tc>
          <w:tcPr>
            <w:tcW w:w="3402" w:type="dxa"/>
          </w:tcPr>
          <w:p w14:paraId="75398113"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 xml:space="preserve">Compared to control stores, intervention stores showed significantly greater </w:t>
            </w:r>
            <w:r>
              <w:rPr>
                <w:rFonts w:ascii="Arial Narrow" w:eastAsiaTheme="minorHAnsi" w:hAnsi="Arial Narrow" w:cstheme="minorBidi"/>
                <w:sz w:val="18"/>
                <w:szCs w:val="18"/>
              </w:rPr>
              <w:t xml:space="preserve">mean change in </w:t>
            </w:r>
            <w:r w:rsidRPr="000C6EA0">
              <w:rPr>
                <w:rFonts w:ascii="Arial Narrow" w:eastAsiaTheme="minorHAnsi" w:hAnsi="Arial Narrow" w:cstheme="minorBidi"/>
                <w:sz w:val="18"/>
                <w:szCs w:val="18"/>
              </w:rPr>
              <w:t>sales of:</w:t>
            </w:r>
          </w:p>
          <w:p w14:paraId="3A19AE2A" w14:textId="77777777" w:rsidR="00FA65D1" w:rsidRPr="000C6EA0" w:rsidRDefault="00FA65D1" w:rsidP="00554493">
            <w:pPr>
              <w:pStyle w:val="BodyText"/>
              <w:jc w:val="left"/>
              <w:rPr>
                <w:rFonts w:ascii="Arial Narrow" w:eastAsiaTheme="minorHAnsi" w:hAnsi="Arial Narrow" w:cstheme="minorBidi"/>
                <w:sz w:val="18"/>
                <w:szCs w:val="18"/>
              </w:rPr>
            </w:pPr>
          </w:p>
          <w:p w14:paraId="063B4945"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Skim milk (oz) (</w:t>
            </w:r>
            <w:r>
              <w:rPr>
                <w:rFonts w:ascii="Arial Narrow" w:eastAsiaTheme="minorHAnsi" w:hAnsi="Arial Narrow" w:cstheme="minorBidi"/>
                <w:sz w:val="18"/>
                <w:szCs w:val="18"/>
              </w:rPr>
              <w:t xml:space="preserve">Mean change 1509.1 (SE </w:t>
            </w:r>
            <w:r w:rsidRPr="000C6EA0">
              <w:rPr>
                <w:rFonts w:ascii="Arial Narrow" w:eastAsiaTheme="minorHAnsi" w:hAnsi="Arial Narrow" w:cstheme="minorBidi"/>
                <w:sz w:val="18"/>
                <w:szCs w:val="18"/>
              </w:rPr>
              <w:t>1079.9</w:t>
            </w:r>
            <w:r>
              <w:rPr>
                <w:rFonts w:ascii="Arial Narrow" w:eastAsiaTheme="minorHAnsi" w:hAnsi="Arial Narrow" w:cstheme="minorBidi"/>
                <w:sz w:val="18"/>
                <w:szCs w:val="18"/>
              </w:rPr>
              <w:t>),</w:t>
            </w:r>
            <w:r w:rsidRPr="000C6EA0">
              <w:rPr>
                <w:rFonts w:ascii="Arial Narrow" w:eastAsiaTheme="minorHAnsi" w:hAnsi="Arial Narrow" w:cstheme="minorBidi"/>
                <w:sz w:val="18"/>
                <w:szCs w:val="18"/>
              </w:rPr>
              <w:t xml:space="preserve"> </w:t>
            </w:r>
            <w:r>
              <w:rPr>
                <w:rFonts w:ascii="Arial Narrow" w:eastAsiaTheme="minorHAnsi" w:hAnsi="Arial Narrow" w:cstheme="minorBidi"/>
                <w:sz w:val="18"/>
                <w:szCs w:val="18"/>
              </w:rPr>
              <w:t>p&lt;0.01</w:t>
            </w:r>
            <w:r w:rsidRPr="000C6EA0">
              <w:rPr>
                <w:rFonts w:ascii="Arial Narrow" w:eastAsiaTheme="minorHAnsi" w:hAnsi="Arial Narrow" w:cstheme="minorBidi"/>
                <w:sz w:val="18"/>
                <w:szCs w:val="18"/>
              </w:rPr>
              <w:t xml:space="preserve">) </w:t>
            </w:r>
          </w:p>
          <w:p w14:paraId="2B767E89" w14:textId="77777777" w:rsidR="00FA65D1" w:rsidRPr="000C6EA0" w:rsidRDefault="00FA65D1" w:rsidP="00554493">
            <w:pPr>
              <w:pStyle w:val="BodyText"/>
              <w:jc w:val="left"/>
              <w:rPr>
                <w:rFonts w:ascii="Arial Narrow" w:eastAsiaTheme="minorHAnsi" w:hAnsi="Arial Narrow" w:cstheme="minorBidi"/>
                <w:sz w:val="18"/>
                <w:szCs w:val="18"/>
              </w:rPr>
            </w:pPr>
          </w:p>
          <w:p w14:paraId="7BE11686"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1% milk (oz) (</w:t>
            </w:r>
            <w:r>
              <w:rPr>
                <w:rFonts w:ascii="Arial Narrow" w:eastAsiaTheme="minorHAnsi" w:hAnsi="Arial Narrow" w:cstheme="minorBidi"/>
                <w:sz w:val="18"/>
                <w:szCs w:val="18"/>
              </w:rPr>
              <w:t>Mean change 3383.2 (SE 1403.8), p&lt;0.01</w:t>
            </w:r>
            <w:r w:rsidRPr="000C6EA0">
              <w:rPr>
                <w:rFonts w:ascii="Arial Narrow" w:eastAsiaTheme="minorHAnsi" w:hAnsi="Arial Narrow" w:cstheme="minorBidi"/>
                <w:sz w:val="18"/>
                <w:szCs w:val="18"/>
              </w:rPr>
              <w:t xml:space="preserve">) </w:t>
            </w:r>
          </w:p>
          <w:p w14:paraId="0529FAD5" w14:textId="77777777" w:rsidR="00FA65D1" w:rsidRPr="000C6EA0" w:rsidRDefault="00FA65D1" w:rsidP="00554493">
            <w:pPr>
              <w:pStyle w:val="BodyText"/>
              <w:jc w:val="left"/>
              <w:rPr>
                <w:rFonts w:ascii="Arial Narrow" w:eastAsiaTheme="minorHAnsi" w:hAnsi="Arial Narrow" w:cstheme="minorBidi"/>
                <w:sz w:val="18"/>
                <w:szCs w:val="18"/>
              </w:rPr>
            </w:pPr>
          </w:p>
          <w:p w14:paraId="36888370"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 xml:space="preserve">Lower calorie </w:t>
            </w:r>
            <w:r>
              <w:rPr>
                <w:rFonts w:ascii="Arial Narrow" w:eastAsiaTheme="minorHAnsi" w:hAnsi="Arial Narrow" w:cstheme="minorBidi"/>
                <w:sz w:val="18"/>
                <w:szCs w:val="18"/>
              </w:rPr>
              <w:t xml:space="preserve">frozen </w:t>
            </w:r>
            <w:r w:rsidRPr="000C6EA0">
              <w:rPr>
                <w:rFonts w:ascii="Arial Narrow" w:eastAsiaTheme="minorHAnsi" w:hAnsi="Arial Narrow" w:cstheme="minorBidi"/>
                <w:sz w:val="18"/>
                <w:szCs w:val="18"/>
              </w:rPr>
              <w:t>chicken nuggets (units) (</w:t>
            </w:r>
            <w:r>
              <w:rPr>
                <w:rFonts w:ascii="Arial Narrow" w:eastAsiaTheme="minorHAnsi" w:hAnsi="Arial Narrow" w:cstheme="minorBidi"/>
                <w:sz w:val="18"/>
                <w:szCs w:val="18"/>
              </w:rPr>
              <w:t xml:space="preserve">Mean change 20.5 (SE </w:t>
            </w:r>
            <w:r w:rsidRPr="000C6EA0">
              <w:rPr>
                <w:rFonts w:ascii="Arial Narrow" w:eastAsiaTheme="minorHAnsi" w:hAnsi="Arial Narrow" w:cstheme="minorBidi"/>
                <w:sz w:val="18"/>
                <w:szCs w:val="18"/>
              </w:rPr>
              <w:t>10.4</w:t>
            </w:r>
            <w:r>
              <w:rPr>
                <w:rFonts w:ascii="Arial Narrow" w:eastAsiaTheme="minorHAnsi" w:hAnsi="Arial Narrow" w:cstheme="minorBidi"/>
                <w:sz w:val="18"/>
                <w:szCs w:val="18"/>
              </w:rPr>
              <w:t>)</w:t>
            </w:r>
            <w:r w:rsidRPr="000C6EA0">
              <w:rPr>
                <w:rFonts w:ascii="Arial Narrow" w:eastAsiaTheme="minorHAnsi" w:hAnsi="Arial Narrow" w:cstheme="minorBidi"/>
                <w:sz w:val="18"/>
                <w:szCs w:val="18"/>
              </w:rPr>
              <w:t xml:space="preserve">, </w:t>
            </w:r>
            <w:r>
              <w:rPr>
                <w:rFonts w:ascii="Arial Narrow" w:eastAsiaTheme="minorHAnsi" w:hAnsi="Arial Narrow" w:cstheme="minorBidi"/>
                <w:sz w:val="18"/>
                <w:szCs w:val="18"/>
              </w:rPr>
              <w:t>p&lt;0.01</w:t>
            </w:r>
            <w:r w:rsidRPr="000C6EA0">
              <w:rPr>
                <w:rFonts w:ascii="Arial Narrow" w:eastAsiaTheme="minorHAnsi" w:hAnsi="Arial Narrow" w:cstheme="minorBidi"/>
                <w:sz w:val="18"/>
                <w:szCs w:val="18"/>
              </w:rPr>
              <w:t>)</w:t>
            </w:r>
          </w:p>
          <w:p w14:paraId="2E273329" w14:textId="77777777" w:rsidR="00FA65D1" w:rsidRPr="000C6EA0" w:rsidRDefault="00FA65D1" w:rsidP="00554493">
            <w:pPr>
              <w:pStyle w:val="BodyText"/>
              <w:jc w:val="left"/>
              <w:rPr>
                <w:rFonts w:ascii="Arial Narrow" w:eastAsiaTheme="minorHAnsi" w:hAnsi="Arial Narrow" w:cstheme="minorBidi"/>
                <w:sz w:val="18"/>
                <w:szCs w:val="18"/>
              </w:rPr>
            </w:pPr>
          </w:p>
          <w:p w14:paraId="30E26CB5"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Lower calorie</w:t>
            </w:r>
            <w:r>
              <w:rPr>
                <w:rFonts w:ascii="Arial Narrow" w:eastAsiaTheme="minorHAnsi" w:hAnsi="Arial Narrow" w:cstheme="minorBidi"/>
                <w:sz w:val="18"/>
                <w:szCs w:val="18"/>
              </w:rPr>
              <w:t xml:space="preserve"> frozen</w:t>
            </w:r>
            <w:r w:rsidRPr="000C6EA0">
              <w:rPr>
                <w:rFonts w:ascii="Arial Narrow" w:eastAsiaTheme="minorHAnsi" w:hAnsi="Arial Narrow" w:cstheme="minorBidi"/>
                <w:sz w:val="18"/>
                <w:szCs w:val="18"/>
              </w:rPr>
              <w:t xml:space="preserve"> turkey dinner (units)</w:t>
            </w:r>
            <w:r>
              <w:rPr>
                <w:rFonts w:ascii="Arial Narrow" w:eastAsiaTheme="minorHAnsi" w:hAnsi="Arial Narrow" w:cstheme="minorBidi"/>
                <w:sz w:val="18"/>
                <w:szCs w:val="18"/>
              </w:rPr>
              <w:t xml:space="preserve"> </w:t>
            </w:r>
            <w:r>
              <w:rPr>
                <w:rFonts w:ascii="Arial Narrow" w:eastAsiaTheme="minorHAnsi" w:hAnsi="Arial Narrow" w:cstheme="minorBidi"/>
                <w:sz w:val="18"/>
                <w:szCs w:val="18"/>
              </w:rPr>
              <w:br/>
            </w:r>
            <w:r w:rsidRPr="000C6EA0">
              <w:rPr>
                <w:rFonts w:ascii="Arial Narrow" w:eastAsiaTheme="minorHAnsi" w:hAnsi="Arial Narrow" w:cstheme="minorBidi"/>
                <w:sz w:val="18"/>
                <w:szCs w:val="18"/>
              </w:rPr>
              <w:t>(</w:t>
            </w:r>
            <w:r>
              <w:rPr>
                <w:rFonts w:ascii="Arial Narrow" w:eastAsiaTheme="minorHAnsi" w:hAnsi="Arial Narrow" w:cstheme="minorBidi"/>
                <w:sz w:val="18"/>
                <w:szCs w:val="18"/>
              </w:rPr>
              <w:t xml:space="preserve">Mean change 10.8 (SE </w:t>
            </w:r>
            <w:r w:rsidRPr="000C6EA0">
              <w:rPr>
                <w:rFonts w:ascii="Arial Narrow" w:eastAsiaTheme="minorHAnsi" w:hAnsi="Arial Narrow" w:cstheme="minorBidi"/>
                <w:sz w:val="18"/>
                <w:szCs w:val="18"/>
              </w:rPr>
              <w:t>6.2</w:t>
            </w:r>
            <w:r>
              <w:rPr>
                <w:rFonts w:ascii="Arial Narrow" w:eastAsiaTheme="minorHAnsi" w:hAnsi="Arial Narrow" w:cstheme="minorBidi"/>
                <w:sz w:val="18"/>
                <w:szCs w:val="18"/>
              </w:rPr>
              <w:t>),</w:t>
            </w:r>
            <w:r w:rsidRPr="000C6EA0">
              <w:rPr>
                <w:rFonts w:ascii="Arial Narrow" w:eastAsiaTheme="minorHAnsi" w:hAnsi="Arial Narrow" w:cstheme="minorBidi"/>
                <w:sz w:val="18"/>
                <w:szCs w:val="18"/>
              </w:rPr>
              <w:t xml:space="preserve"> </w:t>
            </w:r>
            <w:r>
              <w:rPr>
                <w:rFonts w:ascii="Arial Narrow" w:eastAsiaTheme="minorHAnsi" w:hAnsi="Arial Narrow" w:cstheme="minorBidi"/>
                <w:sz w:val="18"/>
                <w:szCs w:val="18"/>
              </w:rPr>
              <w:t>p&lt;0.05</w:t>
            </w:r>
            <w:r w:rsidRPr="000C6EA0">
              <w:rPr>
                <w:rFonts w:ascii="Arial Narrow" w:eastAsiaTheme="minorHAnsi" w:hAnsi="Arial Narrow" w:cstheme="minorBidi"/>
                <w:sz w:val="18"/>
                <w:szCs w:val="18"/>
              </w:rPr>
              <w:t>)</w:t>
            </w:r>
          </w:p>
          <w:p w14:paraId="79713A29" w14:textId="77777777" w:rsidR="00FA65D1" w:rsidRPr="000C6EA0" w:rsidRDefault="00FA65D1" w:rsidP="00554493">
            <w:pPr>
              <w:pStyle w:val="BodyText"/>
              <w:jc w:val="left"/>
              <w:rPr>
                <w:rFonts w:ascii="Arial Narrow" w:eastAsiaTheme="minorHAnsi" w:hAnsi="Arial Narrow" w:cstheme="minorBidi"/>
                <w:sz w:val="18"/>
                <w:szCs w:val="18"/>
              </w:rPr>
            </w:pPr>
          </w:p>
          <w:p w14:paraId="07D13201"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Water in-aisle (oz) (</w:t>
            </w:r>
            <w:r>
              <w:rPr>
                <w:rFonts w:ascii="Arial Narrow" w:eastAsiaTheme="minorHAnsi" w:hAnsi="Arial Narrow" w:cstheme="minorBidi"/>
                <w:sz w:val="18"/>
                <w:szCs w:val="18"/>
              </w:rPr>
              <w:t xml:space="preserve">Mean change 1690 (SE </w:t>
            </w:r>
            <w:r w:rsidRPr="000C6EA0">
              <w:rPr>
                <w:rFonts w:ascii="Arial Narrow" w:eastAsiaTheme="minorHAnsi" w:hAnsi="Arial Narrow" w:cstheme="minorBidi"/>
                <w:sz w:val="18"/>
                <w:szCs w:val="18"/>
              </w:rPr>
              <w:t>6649.8</w:t>
            </w:r>
            <w:r>
              <w:rPr>
                <w:rFonts w:ascii="Arial Narrow" w:eastAsiaTheme="minorHAnsi" w:hAnsi="Arial Narrow" w:cstheme="minorBidi"/>
                <w:sz w:val="18"/>
                <w:szCs w:val="18"/>
              </w:rPr>
              <w:t>), p&lt;0.05</w:t>
            </w:r>
            <w:r w:rsidRPr="000C6EA0">
              <w:rPr>
                <w:rFonts w:ascii="Arial Narrow" w:eastAsiaTheme="minorHAnsi" w:hAnsi="Arial Narrow" w:cstheme="minorBidi"/>
                <w:sz w:val="18"/>
                <w:szCs w:val="18"/>
              </w:rPr>
              <w:t>)</w:t>
            </w:r>
          </w:p>
          <w:p w14:paraId="7F78149F" w14:textId="77777777" w:rsidR="00FA65D1" w:rsidRPr="000C6EA0" w:rsidRDefault="00FA65D1" w:rsidP="00554493">
            <w:pPr>
              <w:pStyle w:val="BodyText"/>
              <w:jc w:val="left"/>
              <w:rPr>
                <w:rFonts w:ascii="Arial Narrow" w:eastAsiaTheme="minorHAnsi" w:hAnsi="Arial Narrow" w:cstheme="minorBidi"/>
                <w:sz w:val="18"/>
                <w:szCs w:val="18"/>
              </w:rPr>
            </w:pPr>
          </w:p>
          <w:p w14:paraId="3CBC03CF"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Water checkout (units) (</w:t>
            </w:r>
            <w:r>
              <w:rPr>
                <w:rFonts w:ascii="Arial Narrow" w:eastAsiaTheme="minorHAnsi" w:hAnsi="Arial Narrow" w:cstheme="minorBidi"/>
                <w:sz w:val="18"/>
                <w:szCs w:val="18"/>
              </w:rPr>
              <w:t xml:space="preserve">Mean change 18.5 (SE </w:t>
            </w:r>
            <w:r w:rsidRPr="000C6EA0">
              <w:rPr>
                <w:rFonts w:ascii="Arial Narrow" w:eastAsiaTheme="minorHAnsi" w:hAnsi="Arial Narrow" w:cstheme="minorBidi"/>
                <w:sz w:val="18"/>
                <w:szCs w:val="18"/>
              </w:rPr>
              <w:t>6.0</w:t>
            </w:r>
            <w:r>
              <w:rPr>
                <w:rFonts w:ascii="Arial Narrow" w:eastAsiaTheme="minorHAnsi" w:hAnsi="Arial Narrow" w:cstheme="minorBidi"/>
                <w:sz w:val="18"/>
                <w:szCs w:val="18"/>
              </w:rPr>
              <w:t>), p&lt;0.01</w:t>
            </w:r>
            <w:r w:rsidRPr="000C6EA0">
              <w:rPr>
                <w:rFonts w:ascii="Arial Narrow" w:eastAsiaTheme="minorHAnsi" w:hAnsi="Arial Narrow" w:cstheme="minorBidi"/>
                <w:sz w:val="18"/>
                <w:szCs w:val="18"/>
              </w:rPr>
              <w:t>)</w:t>
            </w:r>
          </w:p>
          <w:p w14:paraId="13EAF358" w14:textId="77777777" w:rsidR="00FA65D1" w:rsidRPr="000C6EA0" w:rsidRDefault="00FA65D1" w:rsidP="00554493">
            <w:pPr>
              <w:pStyle w:val="BodyText"/>
              <w:jc w:val="left"/>
              <w:rPr>
                <w:rFonts w:ascii="Arial Narrow" w:eastAsiaTheme="minorHAnsi" w:hAnsi="Arial Narrow" w:cstheme="minorBidi"/>
                <w:sz w:val="18"/>
                <w:szCs w:val="18"/>
              </w:rPr>
            </w:pPr>
          </w:p>
          <w:p w14:paraId="378633F6" w14:textId="77777777" w:rsidR="00FA65D1"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No significant differences</w:t>
            </w:r>
            <w:r>
              <w:rPr>
                <w:rFonts w:ascii="Arial Narrow" w:eastAsiaTheme="minorHAnsi" w:hAnsi="Arial Narrow" w:cstheme="minorBidi"/>
                <w:sz w:val="18"/>
                <w:szCs w:val="18"/>
              </w:rPr>
              <w:t xml:space="preserve"> in mean change of sales between intervention and control stores</w:t>
            </w:r>
            <w:r w:rsidRPr="000C6EA0">
              <w:rPr>
                <w:rFonts w:ascii="Arial Narrow" w:eastAsiaTheme="minorHAnsi" w:hAnsi="Arial Narrow" w:cstheme="minorBidi"/>
                <w:sz w:val="18"/>
                <w:szCs w:val="18"/>
              </w:rPr>
              <w:t xml:space="preserve"> for other items:</w:t>
            </w:r>
          </w:p>
          <w:p w14:paraId="328438AA" w14:textId="77777777" w:rsidR="00FA65D1" w:rsidRDefault="00FA65D1" w:rsidP="00554493">
            <w:pPr>
              <w:pStyle w:val="BodyText"/>
              <w:jc w:val="left"/>
              <w:rPr>
                <w:rFonts w:ascii="Arial Narrow" w:eastAsiaTheme="minorHAnsi" w:hAnsi="Arial Narrow" w:cstheme="minorBidi"/>
                <w:sz w:val="18"/>
                <w:szCs w:val="18"/>
              </w:rPr>
            </w:pPr>
          </w:p>
          <w:p w14:paraId="157E9280"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Whole milk (oz) </w:t>
            </w:r>
            <w:r w:rsidRPr="000C6EA0">
              <w:rPr>
                <w:rFonts w:ascii="Arial Narrow" w:eastAsiaTheme="minorHAnsi" w:hAnsi="Arial Narrow" w:cstheme="minorBidi"/>
                <w:sz w:val="18"/>
                <w:szCs w:val="18"/>
              </w:rPr>
              <w:t>(</w:t>
            </w:r>
            <w:r>
              <w:rPr>
                <w:rFonts w:ascii="Arial Narrow" w:eastAsiaTheme="minorHAnsi" w:hAnsi="Arial Narrow" w:cstheme="minorBidi"/>
                <w:sz w:val="18"/>
                <w:szCs w:val="18"/>
              </w:rPr>
              <w:t>Mean change -3910.6 (SE 4942.7), p=0.67</w:t>
            </w:r>
            <w:r w:rsidRPr="000C6EA0">
              <w:rPr>
                <w:rFonts w:ascii="Arial Narrow" w:eastAsiaTheme="minorHAnsi" w:hAnsi="Arial Narrow" w:cstheme="minorBidi"/>
                <w:sz w:val="18"/>
                <w:szCs w:val="18"/>
              </w:rPr>
              <w:t>)</w:t>
            </w:r>
          </w:p>
          <w:p w14:paraId="33C6E994" w14:textId="77777777" w:rsidR="00FA65D1" w:rsidRDefault="00FA65D1" w:rsidP="00554493">
            <w:pPr>
              <w:pStyle w:val="BodyText"/>
              <w:jc w:val="left"/>
              <w:rPr>
                <w:rFonts w:ascii="Arial Narrow" w:eastAsiaTheme="minorHAnsi" w:hAnsi="Arial Narrow" w:cstheme="minorBidi"/>
                <w:sz w:val="18"/>
                <w:szCs w:val="18"/>
              </w:rPr>
            </w:pPr>
          </w:p>
          <w:p w14:paraId="70FBABA1"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lastRenderedPageBreak/>
              <w:t xml:space="preserve">2% milk (oz) </w:t>
            </w:r>
            <w:r w:rsidRPr="000C6EA0">
              <w:rPr>
                <w:rFonts w:ascii="Arial Narrow" w:eastAsiaTheme="minorHAnsi" w:hAnsi="Arial Narrow" w:cstheme="minorBidi"/>
                <w:sz w:val="18"/>
                <w:szCs w:val="18"/>
              </w:rPr>
              <w:t>(</w:t>
            </w:r>
            <w:r>
              <w:rPr>
                <w:rFonts w:ascii="Arial Narrow" w:eastAsiaTheme="minorHAnsi" w:hAnsi="Arial Narrow" w:cstheme="minorBidi"/>
                <w:sz w:val="18"/>
                <w:szCs w:val="18"/>
              </w:rPr>
              <w:t>Mean change -2417.9 (SE 3410.9), p=0.55</w:t>
            </w:r>
            <w:r w:rsidRPr="000C6EA0">
              <w:rPr>
                <w:rFonts w:ascii="Arial Narrow" w:eastAsiaTheme="minorHAnsi" w:hAnsi="Arial Narrow" w:cstheme="minorBidi"/>
                <w:sz w:val="18"/>
                <w:szCs w:val="18"/>
              </w:rPr>
              <w:t>)</w:t>
            </w:r>
          </w:p>
          <w:p w14:paraId="01F429AA" w14:textId="77777777" w:rsidR="00FA65D1" w:rsidRDefault="00FA65D1" w:rsidP="00554493">
            <w:pPr>
              <w:pStyle w:val="BodyText"/>
              <w:jc w:val="left"/>
              <w:rPr>
                <w:rFonts w:ascii="Arial Narrow" w:eastAsiaTheme="minorHAnsi" w:hAnsi="Arial Narrow" w:cstheme="minorBidi"/>
                <w:sz w:val="18"/>
                <w:szCs w:val="18"/>
              </w:rPr>
            </w:pPr>
          </w:p>
          <w:p w14:paraId="0EEF2113" w14:textId="77777777" w:rsidR="00FA65D1"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Lower calorie</w:t>
            </w:r>
            <w:r>
              <w:rPr>
                <w:rFonts w:ascii="Arial Narrow" w:eastAsiaTheme="minorHAnsi" w:hAnsi="Arial Narrow" w:cstheme="minorBidi"/>
                <w:sz w:val="18"/>
                <w:szCs w:val="18"/>
              </w:rPr>
              <w:t xml:space="preserve"> frozen</w:t>
            </w:r>
            <w:r w:rsidRPr="000C6EA0">
              <w:rPr>
                <w:rFonts w:ascii="Arial Narrow" w:eastAsiaTheme="minorHAnsi" w:hAnsi="Arial Narrow" w:cstheme="minorBidi"/>
                <w:sz w:val="18"/>
                <w:szCs w:val="18"/>
              </w:rPr>
              <w:t xml:space="preserve"> </w:t>
            </w:r>
            <w:r>
              <w:rPr>
                <w:rFonts w:ascii="Arial Narrow" w:eastAsiaTheme="minorHAnsi" w:hAnsi="Arial Narrow" w:cstheme="minorBidi"/>
                <w:sz w:val="18"/>
                <w:szCs w:val="18"/>
              </w:rPr>
              <w:t xml:space="preserve">steak meal </w:t>
            </w:r>
            <w:r w:rsidRPr="000C6EA0">
              <w:rPr>
                <w:rFonts w:ascii="Arial Narrow" w:eastAsiaTheme="minorHAnsi" w:hAnsi="Arial Narrow" w:cstheme="minorBidi"/>
                <w:sz w:val="18"/>
                <w:szCs w:val="18"/>
              </w:rPr>
              <w:t>(units)</w:t>
            </w:r>
            <w:r>
              <w:rPr>
                <w:rFonts w:ascii="Arial Narrow" w:eastAsiaTheme="minorHAnsi" w:hAnsi="Arial Narrow" w:cstheme="minorBidi"/>
                <w:sz w:val="18"/>
                <w:szCs w:val="18"/>
              </w:rPr>
              <w:t xml:space="preserve"> </w:t>
            </w:r>
            <w:r w:rsidRPr="000C6EA0">
              <w:rPr>
                <w:rFonts w:ascii="Arial Narrow" w:eastAsiaTheme="minorHAnsi" w:hAnsi="Arial Narrow" w:cstheme="minorBidi"/>
                <w:sz w:val="18"/>
                <w:szCs w:val="18"/>
              </w:rPr>
              <w:t>(</w:t>
            </w:r>
            <w:r>
              <w:rPr>
                <w:rFonts w:ascii="Arial Narrow" w:eastAsiaTheme="minorHAnsi" w:hAnsi="Arial Narrow" w:cstheme="minorBidi"/>
                <w:sz w:val="18"/>
                <w:szCs w:val="18"/>
              </w:rPr>
              <w:t>Mean change 10.5 (SE 12.1),</w:t>
            </w:r>
            <w:r w:rsidRPr="000C6EA0">
              <w:rPr>
                <w:rFonts w:ascii="Arial Narrow" w:eastAsiaTheme="minorHAnsi" w:hAnsi="Arial Narrow" w:cstheme="minorBidi"/>
                <w:sz w:val="18"/>
                <w:szCs w:val="18"/>
              </w:rPr>
              <w:t xml:space="preserve"> </w:t>
            </w:r>
            <w:r>
              <w:rPr>
                <w:rFonts w:ascii="Arial Narrow" w:eastAsiaTheme="minorHAnsi" w:hAnsi="Arial Narrow" w:cstheme="minorBidi"/>
                <w:sz w:val="18"/>
                <w:szCs w:val="18"/>
              </w:rPr>
              <w:t>p=0.65</w:t>
            </w:r>
            <w:r w:rsidRPr="000C6EA0">
              <w:rPr>
                <w:rFonts w:ascii="Arial Narrow" w:eastAsiaTheme="minorHAnsi" w:hAnsi="Arial Narrow" w:cstheme="minorBidi"/>
                <w:sz w:val="18"/>
                <w:szCs w:val="18"/>
              </w:rPr>
              <w:t>)</w:t>
            </w:r>
          </w:p>
          <w:p w14:paraId="06D47FDE" w14:textId="77777777" w:rsidR="00FA65D1" w:rsidRDefault="00FA65D1" w:rsidP="00554493">
            <w:pPr>
              <w:pStyle w:val="BodyText"/>
              <w:jc w:val="left"/>
              <w:rPr>
                <w:rFonts w:ascii="Arial Narrow" w:eastAsiaTheme="minorHAnsi" w:hAnsi="Arial Narrow" w:cstheme="minorBidi"/>
                <w:sz w:val="18"/>
                <w:szCs w:val="18"/>
              </w:rPr>
            </w:pPr>
          </w:p>
          <w:p w14:paraId="213A2757"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Pepsi </w:t>
            </w:r>
            <w:r w:rsidRPr="000C6EA0">
              <w:rPr>
                <w:rFonts w:ascii="Arial Narrow" w:eastAsiaTheme="minorHAnsi" w:hAnsi="Arial Narrow" w:cstheme="minorBidi"/>
                <w:sz w:val="18"/>
                <w:szCs w:val="18"/>
              </w:rPr>
              <w:t>in-aisle</w:t>
            </w:r>
            <w:r>
              <w:rPr>
                <w:rFonts w:ascii="Arial Narrow" w:eastAsiaTheme="minorHAnsi" w:hAnsi="Arial Narrow" w:cstheme="minorBidi"/>
                <w:sz w:val="18"/>
                <w:szCs w:val="18"/>
              </w:rPr>
              <w:t xml:space="preserve"> (oz) </w:t>
            </w:r>
            <w:r w:rsidRPr="000C6EA0">
              <w:rPr>
                <w:rFonts w:ascii="Arial Narrow" w:eastAsiaTheme="minorHAnsi" w:hAnsi="Arial Narrow" w:cstheme="minorBidi"/>
                <w:sz w:val="18"/>
                <w:szCs w:val="18"/>
              </w:rPr>
              <w:t>(</w:t>
            </w:r>
            <w:r>
              <w:rPr>
                <w:rFonts w:ascii="Arial Narrow" w:eastAsiaTheme="minorHAnsi" w:hAnsi="Arial Narrow" w:cstheme="minorBidi"/>
                <w:sz w:val="18"/>
                <w:szCs w:val="18"/>
              </w:rPr>
              <w:t>Mean change -2706.5 (SE 6250.6),</w:t>
            </w:r>
            <w:r w:rsidRPr="000C6EA0">
              <w:rPr>
                <w:rFonts w:ascii="Arial Narrow" w:eastAsiaTheme="minorHAnsi" w:hAnsi="Arial Narrow" w:cstheme="minorBidi"/>
                <w:sz w:val="18"/>
                <w:szCs w:val="18"/>
              </w:rPr>
              <w:t xml:space="preserve"> </w:t>
            </w:r>
            <w:r>
              <w:rPr>
                <w:rFonts w:ascii="Arial Narrow" w:eastAsiaTheme="minorHAnsi" w:hAnsi="Arial Narrow" w:cstheme="minorBidi"/>
                <w:sz w:val="18"/>
                <w:szCs w:val="18"/>
              </w:rPr>
              <w:t>p=0.88</w:t>
            </w:r>
            <w:r w:rsidRPr="000C6EA0">
              <w:rPr>
                <w:rFonts w:ascii="Arial Narrow" w:eastAsiaTheme="minorHAnsi" w:hAnsi="Arial Narrow" w:cstheme="minorBidi"/>
                <w:sz w:val="18"/>
                <w:szCs w:val="18"/>
              </w:rPr>
              <w:t>)</w:t>
            </w:r>
          </w:p>
          <w:p w14:paraId="4F03F737" w14:textId="77777777" w:rsidR="00FA65D1" w:rsidRDefault="00FA65D1" w:rsidP="00554493">
            <w:pPr>
              <w:pStyle w:val="BodyText"/>
              <w:jc w:val="left"/>
              <w:rPr>
                <w:rFonts w:ascii="Arial Narrow" w:eastAsiaTheme="minorHAnsi" w:hAnsi="Arial Narrow" w:cstheme="minorBidi"/>
                <w:sz w:val="18"/>
                <w:szCs w:val="18"/>
              </w:rPr>
            </w:pPr>
          </w:p>
          <w:p w14:paraId="662FE52D" w14:textId="77777777" w:rsidR="00FA65D1"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Diet Pepsi</w:t>
            </w:r>
            <w:r w:rsidRPr="000C6EA0">
              <w:rPr>
                <w:rFonts w:ascii="Arial Narrow" w:eastAsiaTheme="minorHAnsi" w:hAnsi="Arial Narrow" w:cstheme="minorBidi"/>
                <w:sz w:val="18"/>
                <w:szCs w:val="18"/>
              </w:rPr>
              <w:t xml:space="preserve"> in-aisle</w:t>
            </w:r>
            <w:r>
              <w:rPr>
                <w:rFonts w:ascii="Arial Narrow" w:eastAsiaTheme="minorHAnsi" w:hAnsi="Arial Narrow" w:cstheme="minorBidi"/>
                <w:sz w:val="18"/>
                <w:szCs w:val="18"/>
              </w:rPr>
              <w:t xml:space="preserve"> (oz) </w:t>
            </w:r>
            <w:r w:rsidRPr="000C6EA0">
              <w:rPr>
                <w:rFonts w:ascii="Arial Narrow" w:eastAsiaTheme="minorHAnsi" w:hAnsi="Arial Narrow" w:cstheme="minorBidi"/>
                <w:sz w:val="18"/>
                <w:szCs w:val="18"/>
              </w:rPr>
              <w:t>(</w:t>
            </w:r>
            <w:r>
              <w:rPr>
                <w:rFonts w:ascii="Arial Narrow" w:eastAsiaTheme="minorHAnsi" w:hAnsi="Arial Narrow" w:cstheme="minorBidi"/>
                <w:sz w:val="18"/>
                <w:szCs w:val="18"/>
              </w:rPr>
              <w:t>Mean change -507 (SE 970.5),</w:t>
            </w:r>
            <w:r w:rsidRPr="000C6EA0">
              <w:rPr>
                <w:rFonts w:ascii="Arial Narrow" w:eastAsiaTheme="minorHAnsi" w:hAnsi="Arial Narrow" w:cstheme="minorBidi"/>
                <w:sz w:val="18"/>
                <w:szCs w:val="18"/>
              </w:rPr>
              <w:t xml:space="preserve"> </w:t>
            </w:r>
            <w:r>
              <w:rPr>
                <w:rFonts w:ascii="Arial Narrow" w:eastAsiaTheme="minorHAnsi" w:hAnsi="Arial Narrow" w:cstheme="minorBidi"/>
                <w:sz w:val="18"/>
                <w:szCs w:val="18"/>
              </w:rPr>
              <w:t>p=0.29</w:t>
            </w:r>
            <w:r w:rsidRPr="000C6EA0">
              <w:rPr>
                <w:rFonts w:ascii="Arial Narrow" w:eastAsiaTheme="minorHAnsi" w:hAnsi="Arial Narrow" w:cstheme="minorBidi"/>
                <w:sz w:val="18"/>
                <w:szCs w:val="18"/>
              </w:rPr>
              <w:t>)</w:t>
            </w:r>
          </w:p>
          <w:p w14:paraId="5677D446" w14:textId="77777777" w:rsidR="00FA65D1" w:rsidRDefault="00FA65D1" w:rsidP="00554493">
            <w:pPr>
              <w:pStyle w:val="BodyText"/>
              <w:jc w:val="left"/>
              <w:rPr>
                <w:rFonts w:ascii="Arial Narrow" w:eastAsiaTheme="minorHAnsi" w:hAnsi="Arial Narrow" w:cstheme="minorBidi"/>
                <w:sz w:val="18"/>
                <w:szCs w:val="18"/>
              </w:rPr>
            </w:pPr>
          </w:p>
          <w:p w14:paraId="4E1774F8" w14:textId="77777777" w:rsidR="00FA65D1" w:rsidRPr="000C6EA0"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Regular </w:t>
            </w:r>
            <w:r w:rsidRPr="000C6EA0">
              <w:rPr>
                <w:rFonts w:ascii="Arial Narrow" w:eastAsiaTheme="minorHAnsi" w:hAnsi="Arial Narrow" w:cstheme="minorBidi"/>
                <w:sz w:val="18"/>
                <w:szCs w:val="18"/>
              </w:rPr>
              <w:t xml:space="preserve">checkout </w:t>
            </w:r>
            <w:r>
              <w:rPr>
                <w:rFonts w:ascii="Arial Narrow" w:eastAsiaTheme="minorHAnsi" w:hAnsi="Arial Narrow" w:cstheme="minorBidi"/>
                <w:sz w:val="18"/>
                <w:szCs w:val="18"/>
              </w:rPr>
              <w:t>beverages</w:t>
            </w:r>
            <w:r w:rsidRPr="000C6EA0">
              <w:rPr>
                <w:rFonts w:ascii="Arial Narrow" w:eastAsiaTheme="minorHAnsi" w:hAnsi="Arial Narrow" w:cstheme="minorBidi"/>
                <w:sz w:val="18"/>
                <w:szCs w:val="18"/>
              </w:rPr>
              <w:t xml:space="preserve"> (units) (</w:t>
            </w:r>
            <w:r>
              <w:rPr>
                <w:rFonts w:ascii="Arial Narrow" w:eastAsiaTheme="minorHAnsi" w:hAnsi="Arial Narrow" w:cstheme="minorBidi"/>
                <w:sz w:val="18"/>
                <w:szCs w:val="18"/>
              </w:rPr>
              <w:t>Mean change -13.5 (SE 9.3), p=0.62)</w:t>
            </w:r>
          </w:p>
          <w:p w14:paraId="74EF2B60" w14:textId="77777777" w:rsidR="00FA65D1" w:rsidRDefault="00FA65D1" w:rsidP="00554493">
            <w:pPr>
              <w:pStyle w:val="BodyText"/>
              <w:jc w:val="left"/>
              <w:rPr>
                <w:rFonts w:ascii="Arial Narrow" w:eastAsiaTheme="minorHAnsi" w:hAnsi="Arial Narrow" w:cstheme="minorBidi"/>
                <w:sz w:val="18"/>
                <w:szCs w:val="18"/>
              </w:rPr>
            </w:pPr>
          </w:p>
          <w:p w14:paraId="1660078D" w14:textId="77777777" w:rsidR="00FA65D1" w:rsidRPr="000C6EA0"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Low Calorie </w:t>
            </w:r>
            <w:r w:rsidRPr="000C6EA0">
              <w:rPr>
                <w:rFonts w:ascii="Arial Narrow" w:eastAsiaTheme="minorHAnsi" w:hAnsi="Arial Narrow" w:cstheme="minorBidi"/>
                <w:sz w:val="18"/>
                <w:szCs w:val="18"/>
              </w:rPr>
              <w:t xml:space="preserve">checkout </w:t>
            </w:r>
            <w:r>
              <w:rPr>
                <w:rFonts w:ascii="Arial Narrow" w:eastAsiaTheme="minorHAnsi" w:hAnsi="Arial Narrow" w:cstheme="minorBidi"/>
                <w:sz w:val="18"/>
                <w:szCs w:val="18"/>
              </w:rPr>
              <w:t>beverages</w:t>
            </w:r>
            <w:r w:rsidRPr="000C6EA0">
              <w:rPr>
                <w:rFonts w:ascii="Arial Narrow" w:eastAsiaTheme="minorHAnsi" w:hAnsi="Arial Narrow" w:cstheme="minorBidi"/>
                <w:sz w:val="18"/>
                <w:szCs w:val="18"/>
              </w:rPr>
              <w:t xml:space="preserve"> (units) (</w:t>
            </w:r>
            <w:r>
              <w:rPr>
                <w:rFonts w:ascii="Arial Narrow" w:eastAsiaTheme="minorHAnsi" w:hAnsi="Arial Narrow" w:cstheme="minorBidi"/>
                <w:sz w:val="18"/>
                <w:szCs w:val="18"/>
              </w:rPr>
              <w:t>Mean change 1.5 (SE 4.4), p=0.22)</w:t>
            </w:r>
          </w:p>
        </w:tc>
        <w:tc>
          <w:tcPr>
            <w:tcW w:w="992" w:type="dxa"/>
          </w:tcPr>
          <w:p w14:paraId="7D0E617E" w14:textId="77777777" w:rsidR="00FA65D1" w:rsidRDefault="00FA65D1" w:rsidP="00554493">
            <w:pPr>
              <w:rPr>
                <w:noProof/>
                <w:sz w:val="18"/>
                <w:szCs w:val="18"/>
                <w:lang w:eastAsia="en-GB"/>
              </w:rPr>
            </w:pPr>
          </w:p>
          <w:p w14:paraId="2BBF2499" w14:textId="77777777" w:rsidR="00FA65D1" w:rsidRDefault="00FA65D1" w:rsidP="00554493">
            <w:pPr>
              <w:rPr>
                <w:noProof/>
                <w:sz w:val="18"/>
                <w:szCs w:val="18"/>
                <w:lang w:eastAsia="en-GB"/>
              </w:rPr>
            </w:pPr>
          </w:p>
          <w:p w14:paraId="5EEBC4F1" w14:textId="77777777" w:rsidR="00FA65D1" w:rsidRDefault="00FA65D1" w:rsidP="00554493">
            <w:pPr>
              <w:rPr>
                <w:noProof/>
                <w:sz w:val="18"/>
                <w:szCs w:val="18"/>
                <w:lang w:eastAsia="en-GB"/>
              </w:rPr>
            </w:pPr>
            <w:r w:rsidRPr="000C6EA0">
              <w:rPr>
                <w:rFonts w:ascii="Arial Narrow" w:hAnsi="Arial Narrow"/>
                <w:noProof/>
                <w:sz w:val="18"/>
                <w:szCs w:val="18"/>
                <w:lang w:eastAsia="en-GB"/>
              </w:rPr>
              <w:drawing>
                <wp:anchor distT="0" distB="0" distL="114300" distR="114300" simplePos="0" relativeHeight="251752448" behindDoc="0" locked="0" layoutInCell="1" allowOverlap="1" wp14:anchorId="235BE479" wp14:editId="1758C695">
                  <wp:simplePos x="0" y="0"/>
                  <wp:positionH relativeFrom="column">
                    <wp:posOffset>0</wp:posOffset>
                  </wp:positionH>
                  <wp:positionV relativeFrom="paragraph">
                    <wp:posOffset>267970</wp:posOffset>
                  </wp:positionV>
                  <wp:extent cx="409575" cy="216535"/>
                  <wp:effectExtent l="0" t="0" r="9525"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9575" cy="216535"/>
                          </a:xfrm>
                          <a:prstGeom prst="rect">
                            <a:avLst/>
                          </a:prstGeom>
                          <a:noFill/>
                        </pic:spPr>
                      </pic:pic>
                    </a:graphicData>
                  </a:graphic>
                </wp:anchor>
              </w:drawing>
            </w:r>
          </w:p>
          <w:p w14:paraId="15EF36B5" w14:textId="77777777" w:rsidR="00FA65D1" w:rsidRDefault="00FA65D1" w:rsidP="00554493">
            <w:pPr>
              <w:rPr>
                <w:noProof/>
                <w:sz w:val="18"/>
                <w:szCs w:val="18"/>
                <w:lang w:eastAsia="en-GB"/>
              </w:rPr>
            </w:pPr>
            <w:r w:rsidRPr="000C6EA0">
              <w:rPr>
                <w:rFonts w:ascii="Arial Narrow" w:hAnsi="Arial Narrow"/>
                <w:noProof/>
                <w:sz w:val="18"/>
                <w:szCs w:val="18"/>
                <w:lang w:eastAsia="en-GB"/>
              </w:rPr>
              <w:drawing>
                <wp:anchor distT="0" distB="0" distL="114300" distR="114300" simplePos="0" relativeHeight="251753472" behindDoc="0" locked="0" layoutInCell="1" allowOverlap="1" wp14:anchorId="43C706B0" wp14:editId="45586F7E">
                  <wp:simplePos x="0" y="0"/>
                  <wp:positionH relativeFrom="column">
                    <wp:posOffset>-1270</wp:posOffset>
                  </wp:positionH>
                  <wp:positionV relativeFrom="paragraph">
                    <wp:posOffset>501015</wp:posOffset>
                  </wp:positionV>
                  <wp:extent cx="409575" cy="216535"/>
                  <wp:effectExtent l="0" t="0" r="9525"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9575" cy="216535"/>
                          </a:xfrm>
                          <a:prstGeom prst="rect">
                            <a:avLst/>
                          </a:prstGeom>
                          <a:noFill/>
                        </pic:spPr>
                      </pic:pic>
                    </a:graphicData>
                  </a:graphic>
                </wp:anchor>
              </w:drawing>
            </w:r>
          </w:p>
          <w:p w14:paraId="1512797A" w14:textId="77777777" w:rsidR="00FA65D1" w:rsidRDefault="00FA65D1" w:rsidP="00554493">
            <w:pPr>
              <w:rPr>
                <w:noProof/>
                <w:sz w:val="18"/>
                <w:szCs w:val="18"/>
                <w:lang w:eastAsia="en-GB"/>
              </w:rPr>
            </w:pPr>
            <w:r w:rsidRPr="000C6EA0">
              <w:rPr>
                <w:rFonts w:ascii="Arial Narrow" w:hAnsi="Arial Narrow"/>
                <w:noProof/>
                <w:sz w:val="18"/>
                <w:szCs w:val="18"/>
                <w:lang w:eastAsia="en-GB"/>
              </w:rPr>
              <w:drawing>
                <wp:anchor distT="0" distB="0" distL="114300" distR="114300" simplePos="0" relativeHeight="251754496" behindDoc="0" locked="0" layoutInCell="1" allowOverlap="1" wp14:anchorId="6CBA21A4" wp14:editId="3BA98DDC">
                  <wp:simplePos x="0" y="0"/>
                  <wp:positionH relativeFrom="column">
                    <wp:posOffset>-1270</wp:posOffset>
                  </wp:positionH>
                  <wp:positionV relativeFrom="paragraph">
                    <wp:posOffset>484505</wp:posOffset>
                  </wp:positionV>
                  <wp:extent cx="409575" cy="216535"/>
                  <wp:effectExtent l="0" t="0" r="9525" b="0"/>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9575" cy="216535"/>
                          </a:xfrm>
                          <a:prstGeom prst="rect">
                            <a:avLst/>
                          </a:prstGeom>
                          <a:noFill/>
                        </pic:spPr>
                      </pic:pic>
                    </a:graphicData>
                  </a:graphic>
                </wp:anchor>
              </w:drawing>
            </w:r>
          </w:p>
          <w:p w14:paraId="00CAE7E2"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anchor distT="0" distB="0" distL="114300" distR="114300" simplePos="0" relativeHeight="251763712" behindDoc="0" locked="0" layoutInCell="1" allowOverlap="1" wp14:anchorId="72B3FF5E" wp14:editId="7E58C02A">
                  <wp:simplePos x="0" y="0"/>
                  <wp:positionH relativeFrom="column">
                    <wp:posOffset>3810</wp:posOffset>
                  </wp:positionH>
                  <wp:positionV relativeFrom="paragraph">
                    <wp:posOffset>1146810</wp:posOffset>
                  </wp:positionV>
                  <wp:extent cx="409575" cy="216535"/>
                  <wp:effectExtent l="0" t="0" r="9525"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9575" cy="216535"/>
                          </a:xfrm>
                          <a:prstGeom prst="rect">
                            <a:avLst/>
                          </a:prstGeom>
                          <a:noFill/>
                        </pic:spPr>
                      </pic:pic>
                    </a:graphicData>
                  </a:graphic>
                </wp:anchor>
              </w:drawing>
            </w:r>
            <w:r w:rsidRPr="000C6EA0">
              <w:rPr>
                <w:rFonts w:ascii="Arial Narrow" w:hAnsi="Arial Narrow"/>
                <w:noProof/>
                <w:sz w:val="18"/>
                <w:szCs w:val="18"/>
                <w:lang w:eastAsia="en-GB"/>
              </w:rPr>
              <w:drawing>
                <wp:anchor distT="0" distB="0" distL="114300" distR="114300" simplePos="0" relativeHeight="251756544" behindDoc="0" locked="0" layoutInCell="1" allowOverlap="1" wp14:anchorId="2DD117C0" wp14:editId="4988EA67">
                  <wp:simplePos x="0" y="0"/>
                  <wp:positionH relativeFrom="column">
                    <wp:posOffset>12065</wp:posOffset>
                  </wp:positionH>
                  <wp:positionV relativeFrom="paragraph">
                    <wp:posOffset>791845</wp:posOffset>
                  </wp:positionV>
                  <wp:extent cx="409575" cy="216535"/>
                  <wp:effectExtent l="0" t="0" r="9525"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9575" cy="216535"/>
                          </a:xfrm>
                          <a:prstGeom prst="rect">
                            <a:avLst/>
                          </a:prstGeom>
                          <a:noFill/>
                        </pic:spPr>
                      </pic:pic>
                    </a:graphicData>
                  </a:graphic>
                </wp:anchor>
              </w:drawing>
            </w:r>
            <w:r w:rsidRPr="000C6EA0">
              <w:rPr>
                <w:rFonts w:ascii="Arial Narrow" w:hAnsi="Arial Narrow"/>
                <w:noProof/>
                <w:sz w:val="18"/>
                <w:szCs w:val="18"/>
                <w:lang w:eastAsia="en-GB"/>
              </w:rPr>
              <w:drawing>
                <wp:anchor distT="0" distB="0" distL="114300" distR="114300" simplePos="0" relativeHeight="251755520" behindDoc="0" locked="0" layoutInCell="1" allowOverlap="1" wp14:anchorId="24956077" wp14:editId="11A2700D">
                  <wp:simplePos x="0" y="0"/>
                  <wp:positionH relativeFrom="column">
                    <wp:posOffset>-1270</wp:posOffset>
                  </wp:positionH>
                  <wp:positionV relativeFrom="paragraph">
                    <wp:posOffset>457200</wp:posOffset>
                  </wp:positionV>
                  <wp:extent cx="409575" cy="216535"/>
                  <wp:effectExtent l="0" t="0" r="9525"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9575" cy="216535"/>
                          </a:xfrm>
                          <a:prstGeom prst="rect">
                            <a:avLst/>
                          </a:prstGeom>
                          <a:noFill/>
                        </pic:spPr>
                      </pic:pic>
                    </a:graphicData>
                  </a:graphic>
                </wp:anchor>
              </w:drawing>
            </w:r>
          </w:p>
          <w:p w14:paraId="032E832D" w14:textId="77777777" w:rsidR="00FA65D1" w:rsidRDefault="00FA65D1" w:rsidP="00554493">
            <w:pPr>
              <w:rPr>
                <w:rFonts w:ascii="Arial Narrow" w:hAnsi="Arial Narrow"/>
                <w:sz w:val="18"/>
                <w:szCs w:val="18"/>
              </w:rPr>
            </w:pPr>
          </w:p>
          <w:p w14:paraId="2A6B000F" w14:textId="77777777" w:rsidR="00FA65D1" w:rsidRDefault="00FA65D1" w:rsidP="00554493">
            <w:pPr>
              <w:rPr>
                <w:rFonts w:ascii="Arial Narrow" w:hAnsi="Arial Narrow"/>
                <w:sz w:val="18"/>
                <w:szCs w:val="18"/>
              </w:rPr>
            </w:pPr>
          </w:p>
          <w:p w14:paraId="65EE12F4" w14:textId="77777777" w:rsidR="00FA65D1" w:rsidRDefault="00FA65D1" w:rsidP="00554493">
            <w:pPr>
              <w:rPr>
                <w:rFonts w:ascii="Arial Narrow" w:hAnsi="Arial Narrow"/>
                <w:sz w:val="18"/>
                <w:szCs w:val="18"/>
              </w:rPr>
            </w:pPr>
          </w:p>
          <w:p w14:paraId="795A017A" w14:textId="77777777" w:rsidR="00FA65D1" w:rsidRDefault="00FA65D1" w:rsidP="00554493">
            <w:pPr>
              <w:rPr>
                <w:rFonts w:ascii="Arial Narrow" w:hAnsi="Arial Narrow"/>
                <w:sz w:val="18"/>
                <w:szCs w:val="18"/>
              </w:rPr>
            </w:pPr>
          </w:p>
          <w:p w14:paraId="0CF79DF5" w14:textId="77777777" w:rsidR="00FA65D1" w:rsidRDefault="00FA65D1" w:rsidP="00554493">
            <w:pPr>
              <w:rPr>
                <w:rFonts w:ascii="Arial Narrow" w:hAnsi="Arial Narrow"/>
                <w:sz w:val="18"/>
                <w:szCs w:val="18"/>
              </w:rPr>
            </w:pPr>
          </w:p>
          <w:p w14:paraId="12738491" w14:textId="77777777" w:rsidR="00FA65D1" w:rsidRDefault="00FA65D1" w:rsidP="00554493">
            <w:pPr>
              <w:rPr>
                <w:rFonts w:ascii="Arial Narrow" w:hAnsi="Arial Narrow"/>
                <w:sz w:val="18"/>
                <w:szCs w:val="18"/>
              </w:rPr>
            </w:pPr>
            <w:r w:rsidRPr="000C6EA0">
              <w:rPr>
                <w:noProof/>
                <w:sz w:val="18"/>
                <w:szCs w:val="18"/>
                <w:lang w:eastAsia="en-GB"/>
              </w:rPr>
              <w:drawing>
                <wp:anchor distT="0" distB="0" distL="114300" distR="114300" simplePos="0" relativeHeight="251762688" behindDoc="0" locked="0" layoutInCell="1" allowOverlap="1" wp14:anchorId="1FB16CC1" wp14:editId="74A5ED45">
                  <wp:simplePos x="0" y="0"/>
                  <wp:positionH relativeFrom="column">
                    <wp:posOffset>-1270</wp:posOffset>
                  </wp:positionH>
                  <wp:positionV relativeFrom="paragraph">
                    <wp:posOffset>131445</wp:posOffset>
                  </wp:positionV>
                  <wp:extent cx="409575" cy="215265"/>
                  <wp:effectExtent l="0" t="0" r="9525"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9575" cy="215265"/>
                          </a:xfrm>
                          <a:prstGeom prst="rect">
                            <a:avLst/>
                          </a:prstGeom>
                          <a:noFill/>
                        </pic:spPr>
                      </pic:pic>
                    </a:graphicData>
                  </a:graphic>
                  <wp14:sizeRelH relativeFrom="margin">
                    <wp14:pctWidth>0</wp14:pctWidth>
                  </wp14:sizeRelH>
                  <wp14:sizeRelV relativeFrom="margin">
                    <wp14:pctHeight>0</wp14:pctHeight>
                  </wp14:sizeRelV>
                </wp:anchor>
              </w:drawing>
            </w:r>
          </w:p>
          <w:p w14:paraId="74B169DE" w14:textId="77777777" w:rsidR="00FA65D1" w:rsidRDefault="00FA65D1" w:rsidP="00554493">
            <w:pPr>
              <w:rPr>
                <w:rFonts w:ascii="Arial Narrow" w:hAnsi="Arial Narrow"/>
                <w:sz w:val="18"/>
                <w:szCs w:val="18"/>
              </w:rPr>
            </w:pPr>
            <w:r w:rsidRPr="000C6EA0">
              <w:rPr>
                <w:rFonts w:ascii="Arial Narrow" w:hAnsi="Arial Narrow"/>
                <w:noProof/>
                <w:sz w:val="18"/>
                <w:szCs w:val="18"/>
                <w:lang w:eastAsia="en-GB"/>
              </w:rPr>
              <w:drawing>
                <wp:anchor distT="0" distB="0" distL="114300" distR="114300" simplePos="0" relativeHeight="251761664" behindDoc="0" locked="0" layoutInCell="1" allowOverlap="1" wp14:anchorId="1C8C6302" wp14:editId="50BF0FC7">
                  <wp:simplePos x="0" y="0"/>
                  <wp:positionH relativeFrom="column">
                    <wp:posOffset>-1270</wp:posOffset>
                  </wp:positionH>
                  <wp:positionV relativeFrom="paragraph">
                    <wp:posOffset>440055</wp:posOffset>
                  </wp:positionV>
                  <wp:extent cx="422910" cy="17145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2910" cy="171450"/>
                          </a:xfrm>
                          <a:prstGeom prst="rect">
                            <a:avLst/>
                          </a:prstGeom>
                          <a:noFill/>
                        </pic:spPr>
                      </pic:pic>
                    </a:graphicData>
                  </a:graphic>
                </wp:anchor>
              </w:drawing>
            </w:r>
          </w:p>
          <w:p w14:paraId="55375685" w14:textId="77777777" w:rsidR="00FA65D1" w:rsidRDefault="00FA65D1" w:rsidP="00554493">
            <w:pPr>
              <w:rPr>
                <w:rFonts w:ascii="Arial Narrow" w:hAnsi="Arial Narrow"/>
                <w:sz w:val="18"/>
                <w:szCs w:val="18"/>
              </w:rPr>
            </w:pPr>
            <w:r w:rsidRPr="000C6EA0">
              <w:rPr>
                <w:noProof/>
                <w:sz w:val="18"/>
                <w:szCs w:val="18"/>
                <w:lang w:eastAsia="en-GB"/>
              </w:rPr>
              <w:lastRenderedPageBreak/>
              <w:drawing>
                <wp:anchor distT="0" distB="0" distL="114300" distR="114300" simplePos="0" relativeHeight="251760640" behindDoc="0" locked="0" layoutInCell="1" allowOverlap="1" wp14:anchorId="4CCD2D25" wp14:editId="7649B4D6">
                  <wp:simplePos x="0" y="0"/>
                  <wp:positionH relativeFrom="column">
                    <wp:posOffset>-1270</wp:posOffset>
                  </wp:positionH>
                  <wp:positionV relativeFrom="paragraph">
                    <wp:posOffset>506095</wp:posOffset>
                  </wp:positionV>
                  <wp:extent cx="409575" cy="215265"/>
                  <wp:effectExtent l="0" t="0" r="9525"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9575" cy="215265"/>
                          </a:xfrm>
                          <a:prstGeom prst="rect">
                            <a:avLst/>
                          </a:prstGeom>
                          <a:noFill/>
                        </pic:spPr>
                      </pic:pic>
                    </a:graphicData>
                  </a:graphic>
                  <wp14:sizeRelH relativeFrom="margin">
                    <wp14:pctWidth>0</wp14:pctWidth>
                  </wp14:sizeRelH>
                  <wp14:sizeRelV relativeFrom="margin">
                    <wp14:pctHeight>0</wp14:pctHeight>
                  </wp14:sizeRelV>
                </wp:anchor>
              </w:drawing>
            </w:r>
          </w:p>
          <w:p w14:paraId="46FF034F"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04AB7221" wp14:editId="4045FD2F">
                  <wp:extent cx="408305" cy="21336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8305" cy="213360"/>
                          </a:xfrm>
                          <a:prstGeom prst="rect">
                            <a:avLst/>
                          </a:prstGeom>
                          <a:noFill/>
                        </pic:spPr>
                      </pic:pic>
                    </a:graphicData>
                  </a:graphic>
                </wp:inline>
              </w:drawing>
            </w:r>
          </w:p>
          <w:p w14:paraId="402EC31E" w14:textId="77777777" w:rsidR="00FA65D1" w:rsidRDefault="00FA65D1" w:rsidP="00554493">
            <w:pPr>
              <w:rPr>
                <w:rFonts w:ascii="Arial Narrow" w:hAnsi="Arial Narrow"/>
                <w:sz w:val="18"/>
                <w:szCs w:val="18"/>
              </w:rPr>
            </w:pPr>
          </w:p>
          <w:p w14:paraId="5D00326F"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580EB975" wp14:editId="47ED9EFC">
                  <wp:extent cx="408305" cy="21336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8305" cy="213360"/>
                          </a:xfrm>
                          <a:prstGeom prst="rect">
                            <a:avLst/>
                          </a:prstGeom>
                          <a:noFill/>
                        </pic:spPr>
                      </pic:pic>
                    </a:graphicData>
                  </a:graphic>
                </wp:inline>
              </w:drawing>
            </w:r>
            <w:r w:rsidRPr="000C6EA0">
              <w:rPr>
                <w:noProof/>
                <w:sz w:val="18"/>
                <w:szCs w:val="18"/>
                <w:lang w:eastAsia="en-GB"/>
              </w:rPr>
              <w:drawing>
                <wp:anchor distT="0" distB="0" distL="114300" distR="114300" simplePos="0" relativeHeight="251759616" behindDoc="0" locked="0" layoutInCell="1" allowOverlap="1" wp14:anchorId="01F90F74" wp14:editId="4AD289D1">
                  <wp:simplePos x="0" y="0"/>
                  <wp:positionH relativeFrom="column">
                    <wp:posOffset>12065</wp:posOffset>
                  </wp:positionH>
                  <wp:positionV relativeFrom="paragraph">
                    <wp:posOffset>475615</wp:posOffset>
                  </wp:positionV>
                  <wp:extent cx="409575" cy="215265"/>
                  <wp:effectExtent l="0" t="0" r="9525"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9575" cy="215265"/>
                          </a:xfrm>
                          <a:prstGeom prst="rect">
                            <a:avLst/>
                          </a:prstGeom>
                          <a:noFill/>
                        </pic:spPr>
                      </pic:pic>
                    </a:graphicData>
                  </a:graphic>
                  <wp14:sizeRelH relativeFrom="margin">
                    <wp14:pctWidth>0</wp14:pctWidth>
                  </wp14:sizeRelH>
                  <wp14:sizeRelV relativeFrom="margin">
                    <wp14:pctHeight>0</wp14:pctHeight>
                  </wp14:sizeRelV>
                </wp:anchor>
              </w:drawing>
            </w:r>
          </w:p>
          <w:p w14:paraId="6B9BB2AD" w14:textId="77777777" w:rsidR="00FA65D1" w:rsidRDefault="00FA65D1" w:rsidP="00554493">
            <w:pPr>
              <w:rPr>
                <w:rFonts w:ascii="Arial Narrow" w:hAnsi="Arial Narrow"/>
                <w:sz w:val="18"/>
                <w:szCs w:val="18"/>
              </w:rPr>
            </w:pPr>
          </w:p>
          <w:p w14:paraId="4F227555" w14:textId="77777777" w:rsidR="00FA65D1" w:rsidRDefault="00FA65D1" w:rsidP="00554493">
            <w:pPr>
              <w:rPr>
                <w:rFonts w:ascii="Arial Narrow" w:hAnsi="Arial Narrow"/>
                <w:sz w:val="18"/>
                <w:szCs w:val="18"/>
              </w:rPr>
            </w:pPr>
          </w:p>
          <w:p w14:paraId="77FC19AA" w14:textId="77777777" w:rsidR="00FA65D1" w:rsidRPr="000C6EA0"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09FDE502" wp14:editId="6C472C2E">
                  <wp:extent cx="426720" cy="170815"/>
                  <wp:effectExtent l="0" t="0" r="0"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6720" cy="170815"/>
                          </a:xfrm>
                          <a:prstGeom prst="rect">
                            <a:avLst/>
                          </a:prstGeom>
                          <a:noFill/>
                        </pic:spPr>
                      </pic:pic>
                    </a:graphicData>
                  </a:graphic>
                </wp:inline>
              </w:drawing>
            </w:r>
          </w:p>
        </w:tc>
        <w:tc>
          <w:tcPr>
            <w:tcW w:w="567" w:type="dxa"/>
          </w:tcPr>
          <w:p w14:paraId="1D717C2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lastRenderedPageBreak/>
              <w:t>Mod</w:t>
            </w:r>
          </w:p>
        </w:tc>
      </w:tr>
      <w:tr w:rsidR="00FA65D1" w:rsidRPr="000C6EA0" w14:paraId="0BD08EA7" w14:textId="77777777" w:rsidTr="00554493">
        <w:trPr>
          <w:trHeight w:val="1447"/>
        </w:trPr>
        <w:tc>
          <w:tcPr>
            <w:tcW w:w="993" w:type="dxa"/>
          </w:tcPr>
          <w:p w14:paraId="23099778" w14:textId="77777777" w:rsidR="00FA65D1" w:rsidRPr="00D70BCA" w:rsidRDefault="00FA65D1" w:rsidP="00554493">
            <w:pPr>
              <w:rPr>
                <w:rFonts w:ascii="Arial Narrow" w:hAnsi="Arial Narrow"/>
                <w:sz w:val="18"/>
                <w:szCs w:val="18"/>
              </w:rPr>
            </w:pPr>
            <w:proofErr w:type="spellStart"/>
            <w:r w:rsidRPr="00D70BCA">
              <w:rPr>
                <w:rFonts w:ascii="Arial Narrow" w:hAnsi="Arial Narrow"/>
                <w:sz w:val="18"/>
                <w:szCs w:val="18"/>
              </w:rPr>
              <w:t>Gittelsohn</w:t>
            </w:r>
            <w:proofErr w:type="spellEnd"/>
            <w:r w:rsidRPr="00D70BCA">
              <w:rPr>
                <w:rFonts w:ascii="Arial Narrow" w:hAnsi="Arial Narrow"/>
                <w:sz w:val="18"/>
                <w:szCs w:val="18"/>
              </w:rPr>
              <w:t xml:space="preserve"> et al. </w:t>
            </w:r>
          </w:p>
          <w:p w14:paraId="42049383" w14:textId="77777777" w:rsidR="00FA65D1" w:rsidRDefault="00FA65D1" w:rsidP="00554493">
            <w:pPr>
              <w:rPr>
                <w:rFonts w:ascii="Arial Narrow" w:hAnsi="Arial Narrow"/>
                <w:sz w:val="18"/>
                <w:szCs w:val="18"/>
              </w:rPr>
            </w:pPr>
            <w:r>
              <w:rPr>
                <w:rFonts w:ascii="Arial Narrow" w:hAnsi="Arial Narrow"/>
                <w:sz w:val="18"/>
                <w:szCs w:val="18"/>
              </w:rPr>
              <w:t>(</w:t>
            </w:r>
            <w:r w:rsidRPr="00D70BCA">
              <w:rPr>
                <w:rFonts w:ascii="Arial Narrow" w:hAnsi="Arial Narrow"/>
                <w:sz w:val="18"/>
                <w:szCs w:val="18"/>
              </w:rPr>
              <w:t>2010</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27</w:t>
            </w:r>
          </w:p>
          <w:p w14:paraId="449BD5EA" w14:textId="77777777" w:rsidR="00FA65D1" w:rsidRPr="000C6EA0" w:rsidRDefault="00FA65D1" w:rsidP="00554493">
            <w:pPr>
              <w:rPr>
                <w:rFonts w:ascii="Arial Narrow" w:hAnsi="Arial Narrow"/>
                <w:sz w:val="18"/>
                <w:szCs w:val="18"/>
              </w:rPr>
            </w:pPr>
          </w:p>
          <w:p w14:paraId="296A5D3B"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USA</w:t>
            </w:r>
          </w:p>
          <w:p w14:paraId="7087777F" w14:textId="77777777" w:rsidR="00FA65D1" w:rsidRPr="000C6EA0" w:rsidRDefault="00FA65D1" w:rsidP="00554493">
            <w:pPr>
              <w:rPr>
                <w:rFonts w:ascii="Arial Narrow" w:hAnsi="Arial Narrow"/>
                <w:sz w:val="18"/>
                <w:szCs w:val="18"/>
              </w:rPr>
            </w:pPr>
          </w:p>
          <w:p w14:paraId="180045E4" w14:textId="77777777" w:rsidR="00FA65D1" w:rsidRPr="000C6EA0" w:rsidRDefault="00FA65D1" w:rsidP="00554493">
            <w:pPr>
              <w:rPr>
                <w:rFonts w:ascii="Arial Narrow" w:hAnsi="Arial Narrow"/>
                <w:sz w:val="18"/>
                <w:szCs w:val="18"/>
              </w:rPr>
            </w:pPr>
          </w:p>
        </w:tc>
        <w:tc>
          <w:tcPr>
            <w:tcW w:w="1134" w:type="dxa"/>
          </w:tcPr>
          <w:p w14:paraId="5D85EDF4" w14:textId="77777777" w:rsidR="00FA65D1" w:rsidRDefault="00FA65D1" w:rsidP="00554493">
            <w:pPr>
              <w:rPr>
                <w:rFonts w:ascii="Arial Narrow" w:hAnsi="Arial Narrow"/>
                <w:sz w:val="18"/>
                <w:szCs w:val="18"/>
              </w:rPr>
            </w:pPr>
            <w:r w:rsidRPr="00146ED0">
              <w:rPr>
                <w:rFonts w:ascii="Arial Narrow" w:hAnsi="Arial Narrow"/>
                <w:sz w:val="18"/>
                <w:szCs w:val="18"/>
              </w:rPr>
              <w:t>Quasi-experimental design</w:t>
            </w:r>
          </w:p>
          <w:p w14:paraId="76069755" w14:textId="77777777" w:rsidR="00FA65D1" w:rsidRPr="00146ED0" w:rsidRDefault="00FA65D1" w:rsidP="00554493">
            <w:pPr>
              <w:rPr>
                <w:rFonts w:ascii="Arial Narrow" w:hAnsi="Arial Narrow"/>
                <w:sz w:val="18"/>
                <w:szCs w:val="18"/>
              </w:rPr>
            </w:pPr>
            <w:r w:rsidRPr="00146ED0">
              <w:rPr>
                <w:rFonts w:ascii="Arial Narrow" w:hAnsi="Arial Narrow"/>
                <w:sz w:val="18"/>
                <w:szCs w:val="18"/>
              </w:rPr>
              <w:t xml:space="preserve"> </w:t>
            </w:r>
          </w:p>
          <w:p w14:paraId="75E89515" w14:textId="77777777" w:rsidR="00FA65D1" w:rsidRPr="00146ED0" w:rsidRDefault="00FA65D1" w:rsidP="00554493">
            <w:pPr>
              <w:rPr>
                <w:rFonts w:ascii="Arial Narrow" w:hAnsi="Arial Narrow"/>
                <w:sz w:val="18"/>
                <w:szCs w:val="18"/>
              </w:rPr>
            </w:pPr>
            <w:r w:rsidRPr="00146ED0">
              <w:rPr>
                <w:rFonts w:ascii="Arial Narrow" w:hAnsi="Arial Narrow"/>
                <w:sz w:val="18"/>
                <w:szCs w:val="18"/>
              </w:rPr>
              <w:t xml:space="preserve">Unmatched control </w:t>
            </w:r>
          </w:p>
          <w:p w14:paraId="76AC348C" w14:textId="77777777" w:rsidR="00FA65D1" w:rsidRPr="00146ED0" w:rsidRDefault="00FA65D1" w:rsidP="00554493">
            <w:pPr>
              <w:rPr>
                <w:rFonts w:ascii="Arial Narrow" w:hAnsi="Arial Narrow"/>
                <w:sz w:val="18"/>
                <w:szCs w:val="18"/>
              </w:rPr>
            </w:pPr>
          </w:p>
          <w:p w14:paraId="4768CAAE" w14:textId="77777777" w:rsidR="00FA65D1" w:rsidRPr="00146ED0" w:rsidRDefault="00FA65D1" w:rsidP="00554493">
            <w:pPr>
              <w:rPr>
                <w:rFonts w:ascii="Arial Narrow" w:hAnsi="Arial Narrow"/>
                <w:sz w:val="18"/>
                <w:szCs w:val="18"/>
              </w:rPr>
            </w:pPr>
            <w:r w:rsidRPr="00146ED0">
              <w:rPr>
                <w:rFonts w:ascii="Arial Narrow" w:hAnsi="Arial Narrow"/>
                <w:sz w:val="18"/>
                <w:szCs w:val="18"/>
              </w:rPr>
              <w:t>BL</w:t>
            </w:r>
          </w:p>
          <w:p w14:paraId="1A345DBD" w14:textId="77777777" w:rsidR="00FA65D1" w:rsidRPr="00146ED0" w:rsidRDefault="00FA65D1" w:rsidP="00554493">
            <w:pPr>
              <w:rPr>
                <w:rFonts w:ascii="Arial Narrow" w:hAnsi="Arial Narrow"/>
                <w:sz w:val="18"/>
                <w:szCs w:val="18"/>
              </w:rPr>
            </w:pPr>
            <w:r w:rsidRPr="00146ED0">
              <w:rPr>
                <w:rFonts w:ascii="Arial Narrow" w:hAnsi="Arial Narrow"/>
                <w:sz w:val="18"/>
                <w:szCs w:val="18"/>
              </w:rPr>
              <w:t>FU: 19 months</w:t>
            </w:r>
          </w:p>
          <w:p w14:paraId="65FCDE0B" w14:textId="77777777" w:rsidR="00FA65D1" w:rsidRPr="00146ED0" w:rsidRDefault="00FA65D1" w:rsidP="00554493">
            <w:pPr>
              <w:rPr>
                <w:rFonts w:ascii="Arial Narrow" w:hAnsi="Arial Narrow"/>
                <w:sz w:val="18"/>
                <w:szCs w:val="18"/>
                <w:highlight w:val="yellow"/>
              </w:rPr>
            </w:pPr>
          </w:p>
          <w:p w14:paraId="30DF49A7" w14:textId="77777777" w:rsidR="00FA65D1" w:rsidRPr="00146ED0" w:rsidRDefault="00FA65D1" w:rsidP="00554493">
            <w:pPr>
              <w:jc w:val="center"/>
              <w:rPr>
                <w:rFonts w:ascii="Arial Narrow" w:hAnsi="Arial Narrow"/>
                <w:sz w:val="18"/>
                <w:szCs w:val="18"/>
                <w:highlight w:val="yellow"/>
              </w:rPr>
            </w:pPr>
          </w:p>
        </w:tc>
        <w:tc>
          <w:tcPr>
            <w:tcW w:w="1560" w:type="dxa"/>
          </w:tcPr>
          <w:p w14:paraId="0119569A" w14:textId="77777777" w:rsidR="00FA65D1" w:rsidRDefault="00FA65D1" w:rsidP="00554493">
            <w:pPr>
              <w:rPr>
                <w:rFonts w:ascii="Arial Narrow" w:hAnsi="Arial Narrow"/>
                <w:sz w:val="18"/>
                <w:szCs w:val="18"/>
              </w:rPr>
            </w:pPr>
            <w:r w:rsidRPr="000C6EA0">
              <w:rPr>
                <w:rFonts w:ascii="Arial Narrow" w:hAnsi="Arial Narrow"/>
                <w:sz w:val="18"/>
                <w:szCs w:val="18"/>
              </w:rPr>
              <w:t xml:space="preserve">13 convenience stores and 3 supermarkets; </w:t>
            </w:r>
          </w:p>
          <w:p w14:paraId="441BF7A2" w14:textId="77777777" w:rsidR="00FA65D1" w:rsidRPr="000C6EA0" w:rsidRDefault="00FA65D1" w:rsidP="00554493">
            <w:pPr>
              <w:rPr>
                <w:rFonts w:ascii="Arial Narrow" w:hAnsi="Arial Narrow"/>
                <w:sz w:val="18"/>
                <w:szCs w:val="18"/>
              </w:rPr>
            </w:pPr>
          </w:p>
          <w:p w14:paraId="7FF7E9B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Intervention: 7 convenience stores (Korean) and 2 supermarkets in East Baltimore</w:t>
            </w:r>
          </w:p>
          <w:p w14:paraId="64CD7A40" w14:textId="77777777" w:rsidR="00FA65D1" w:rsidRPr="000C6EA0" w:rsidRDefault="00FA65D1" w:rsidP="00554493">
            <w:pPr>
              <w:rPr>
                <w:rFonts w:ascii="Arial Narrow" w:hAnsi="Arial Narrow"/>
                <w:sz w:val="18"/>
                <w:szCs w:val="18"/>
              </w:rPr>
            </w:pPr>
          </w:p>
          <w:p w14:paraId="39D7DDC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Control: 6 convenience stores (Korean) and 1 supermarket in West Baltimore </w:t>
            </w:r>
          </w:p>
          <w:p w14:paraId="29636CFD" w14:textId="77777777" w:rsidR="00FA65D1" w:rsidRPr="000C6EA0" w:rsidRDefault="00FA65D1" w:rsidP="00554493">
            <w:pPr>
              <w:rPr>
                <w:rFonts w:ascii="Arial Narrow" w:hAnsi="Arial Narrow"/>
                <w:sz w:val="18"/>
                <w:szCs w:val="18"/>
              </w:rPr>
            </w:pPr>
          </w:p>
          <w:p w14:paraId="6658F60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Deprived neighbourhoods with majority African </w:t>
            </w:r>
            <w:r>
              <w:rPr>
                <w:rFonts w:ascii="Arial Narrow" w:hAnsi="Arial Narrow"/>
                <w:sz w:val="18"/>
                <w:szCs w:val="18"/>
              </w:rPr>
              <w:t>American community, Baltimore</w:t>
            </w:r>
          </w:p>
          <w:p w14:paraId="7DE28B3B" w14:textId="77777777" w:rsidR="00FA65D1" w:rsidRPr="000C6EA0" w:rsidRDefault="00FA65D1" w:rsidP="00554493">
            <w:pPr>
              <w:rPr>
                <w:rFonts w:ascii="Arial Narrow" w:hAnsi="Arial Narrow"/>
                <w:sz w:val="18"/>
                <w:szCs w:val="18"/>
              </w:rPr>
            </w:pPr>
          </w:p>
        </w:tc>
        <w:tc>
          <w:tcPr>
            <w:tcW w:w="1701" w:type="dxa"/>
          </w:tcPr>
          <w:p w14:paraId="770454D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n= 83</w:t>
            </w:r>
          </w:p>
          <w:p w14:paraId="7C378010" w14:textId="77777777" w:rsidR="00FA65D1" w:rsidRPr="000C6EA0" w:rsidRDefault="00FA65D1" w:rsidP="00554493">
            <w:pPr>
              <w:rPr>
                <w:rFonts w:ascii="Arial Narrow" w:hAnsi="Arial Narrow"/>
                <w:sz w:val="18"/>
                <w:szCs w:val="18"/>
              </w:rPr>
            </w:pPr>
          </w:p>
          <w:p w14:paraId="7838DC6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Recruitment: In-store and community action centres (convenience sample)</w:t>
            </w:r>
          </w:p>
          <w:p w14:paraId="386D09C1" w14:textId="77777777" w:rsidR="00FA65D1" w:rsidRPr="000C6EA0" w:rsidRDefault="00FA65D1" w:rsidP="00554493">
            <w:pPr>
              <w:rPr>
                <w:rFonts w:ascii="Arial Narrow" w:hAnsi="Arial Narrow"/>
                <w:sz w:val="18"/>
                <w:szCs w:val="18"/>
              </w:rPr>
            </w:pPr>
          </w:p>
          <w:p w14:paraId="4A1C07F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FU: In person interview</w:t>
            </w:r>
          </w:p>
          <w:p w14:paraId="306A097D" w14:textId="77777777" w:rsidR="00FA65D1" w:rsidRPr="000C6EA0" w:rsidRDefault="00FA65D1" w:rsidP="00554493">
            <w:pPr>
              <w:rPr>
                <w:rFonts w:ascii="Arial Narrow" w:hAnsi="Arial Narrow"/>
                <w:sz w:val="18"/>
                <w:szCs w:val="18"/>
              </w:rPr>
            </w:pPr>
          </w:p>
          <w:p w14:paraId="6EFABED3" w14:textId="77777777" w:rsidR="00FA65D1" w:rsidRPr="000C6EA0" w:rsidRDefault="00FA65D1" w:rsidP="00554493">
            <w:pPr>
              <w:rPr>
                <w:rFonts w:ascii="Arial Narrow" w:hAnsi="Arial Narrow"/>
                <w:sz w:val="18"/>
                <w:szCs w:val="18"/>
              </w:rPr>
            </w:pPr>
            <w:r w:rsidRPr="00047E83">
              <w:rPr>
                <w:rFonts w:ascii="Arial Narrow" w:hAnsi="Arial Narrow"/>
                <w:sz w:val="18"/>
                <w:szCs w:val="18"/>
              </w:rPr>
              <w:t>No demographic characteristics provided</w:t>
            </w:r>
            <w:r w:rsidRPr="000C6EA0">
              <w:rPr>
                <w:rFonts w:ascii="Arial Narrow" w:hAnsi="Arial Narrow"/>
                <w:sz w:val="18"/>
                <w:szCs w:val="18"/>
              </w:rPr>
              <w:t xml:space="preserve"> </w:t>
            </w:r>
          </w:p>
        </w:tc>
        <w:tc>
          <w:tcPr>
            <w:tcW w:w="1275" w:type="dxa"/>
          </w:tcPr>
          <w:p w14:paraId="24778A4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Availability </w:t>
            </w:r>
          </w:p>
          <w:p w14:paraId="18FFC525" w14:textId="77777777" w:rsidR="00FA65D1" w:rsidRPr="000C6EA0" w:rsidRDefault="00FA65D1" w:rsidP="00554493">
            <w:pPr>
              <w:rPr>
                <w:rFonts w:ascii="Arial Narrow" w:hAnsi="Arial Narrow"/>
                <w:sz w:val="18"/>
                <w:szCs w:val="18"/>
              </w:rPr>
            </w:pPr>
          </w:p>
          <w:p w14:paraId="273AD4A4" w14:textId="77777777" w:rsidR="00FA65D1" w:rsidRPr="000C6EA0" w:rsidRDefault="00FA65D1" w:rsidP="00554493">
            <w:pPr>
              <w:rPr>
                <w:rFonts w:ascii="Arial Narrow" w:hAnsi="Arial Narrow"/>
                <w:sz w:val="18"/>
                <w:szCs w:val="18"/>
              </w:rPr>
            </w:pPr>
          </w:p>
          <w:p w14:paraId="16FC53E6" w14:textId="77777777" w:rsidR="00FA65D1" w:rsidRPr="000C6EA0" w:rsidRDefault="00FA65D1" w:rsidP="00554493">
            <w:pPr>
              <w:rPr>
                <w:rFonts w:ascii="Arial Narrow" w:hAnsi="Arial Narrow"/>
                <w:sz w:val="18"/>
                <w:szCs w:val="18"/>
              </w:rPr>
            </w:pPr>
          </w:p>
        </w:tc>
        <w:tc>
          <w:tcPr>
            <w:tcW w:w="2694" w:type="dxa"/>
          </w:tcPr>
          <w:p w14:paraId="692B5A7F"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 xml:space="preserve">Intervention was delivered in 5 phases, each lasting 2 months: </w:t>
            </w:r>
          </w:p>
          <w:p w14:paraId="3F3B9FF7" w14:textId="77777777" w:rsidR="00FA65D1" w:rsidRPr="000C6EA0" w:rsidRDefault="00FA65D1" w:rsidP="00554493">
            <w:pPr>
              <w:rPr>
                <w:rFonts w:ascii="Arial Narrow" w:hAnsi="Arial Narrow"/>
                <w:b/>
                <w:sz w:val="18"/>
                <w:szCs w:val="18"/>
              </w:rPr>
            </w:pPr>
          </w:p>
          <w:p w14:paraId="6D749ACC"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A:</w:t>
            </w:r>
            <w:r>
              <w:rPr>
                <w:rFonts w:ascii="Arial Narrow" w:hAnsi="Arial Narrow"/>
                <w:sz w:val="18"/>
                <w:szCs w:val="18"/>
              </w:rPr>
              <w:t xml:space="preserve"> I</w:t>
            </w:r>
            <w:r w:rsidRPr="000C6EA0">
              <w:rPr>
                <w:rFonts w:ascii="Arial Narrow" w:hAnsi="Arial Narrow"/>
                <w:sz w:val="18"/>
                <w:szCs w:val="18"/>
              </w:rPr>
              <w:t xml:space="preserve">ncreased availability of: </w:t>
            </w:r>
          </w:p>
          <w:p w14:paraId="2D637CAC" w14:textId="77777777" w:rsidR="00FA65D1" w:rsidRPr="000C6EA0" w:rsidRDefault="00FA65D1" w:rsidP="00EA33EE">
            <w:pPr>
              <w:pStyle w:val="ListParagraph"/>
              <w:numPr>
                <w:ilvl w:val="0"/>
                <w:numId w:val="36"/>
              </w:numPr>
              <w:ind w:left="463" w:hanging="287"/>
              <w:rPr>
                <w:rFonts w:ascii="Arial Narrow" w:hAnsi="Arial Narrow"/>
                <w:sz w:val="18"/>
                <w:szCs w:val="18"/>
              </w:rPr>
            </w:pPr>
            <w:r w:rsidRPr="00702475">
              <w:rPr>
                <w:rFonts w:ascii="Arial Narrow" w:hAnsi="Arial Narrow"/>
                <w:sz w:val="18"/>
                <w:szCs w:val="18"/>
              </w:rPr>
              <w:t>Low sugar</w:t>
            </w:r>
            <w:r>
              <w:rPr>
                <w:rFonts w:ascii="Arial Narrow" w:hAnsi="Arial Narrow"/>
                <w:sz w:val="18"/>
                <w:szCs w:val="18"/>
              </w:rPr>
              <w:t xml:space="preserve"> cereal</w:t>
            </w:r>
            <w:r w:rsidRPr="000C6EA0">
              <w:rPr>
                <w:rFonts w:ascii="Arial Narrow" w:hAnsi="Arial Narrow"/>
                <w:sz w:val="18"/>
                <w:szCs w:val="18"/>
              </w:rPr>
              <w:t>, high-fibre cereals and low-fat milk</w:t>
            </w:r>
          </w:p>
          <w:p w14:paraId="5CB29000" w14:textId="77777777" w:rsidR="00FA65D1" w:rsidRPr="000C6EA0" w:rsidRDefault="00FA65D1" w:rsidP="00EA33EE">
            <w:pPr>
              <w:pStyle w:val="ListParagraph"/>
              <w:numPr>
                <w:ilvl w:val="0"/>
                <w:numId w:val="36"/>
              </w:numPr>
              <w:ind w:left="463" w:hanging="287"/>
              <w:rPr>
                <w:rFonts w:ascii="Arial Narrow" w:hAnsi="Arial Narrow"/>
                <w:sz w:val="18"/>
                <w:szCs w:val="18"/>
              </w:rPr>
            </w:pPr>
            <w:r>
              <w:rPr>
                <w:rFonts w:ascii="Arial Narrow" w:hAnsi="Arial Narrow"/>
                <w:sz w:val="18"/>
                <w:szCs w:val="18"/>
              </w:rPr>
              <w:t>C</w:t>
            </w:r>
            <w:r w:rsidRPr="000C6EA0">
              <w:rPr>
                <w:rFonts w:ascii="Arial Narrow" w:hAnsi="Arial Narrow"/>
                <w:sz w:val="18"/>
                <w:szCs w:val="18"/>
              </w:rPr>
              <w:t>ooking oil spray</w:t>
            </w:r>
          </w:p>
          <w:p w14:paraId="494B2EB6" w14:textId="77777777" w:rsidR="00FA65D1" w:rsidRPr="000C6EA0" w:rsidRDefault="00FA65D1" w:rsidP="00EA33EE">
            <w:pPr>
              <w:pStyle w:val="ListParagraph"/>
              <w:numPr>
                <w:ilvl w:val="0"/>
                <w:numId w:val="36"/>
              </w:numPr>
              <w:ind w:left="463" w:hanging="287"/>
              <w:rPr>
                <w:rFonts w:ascii="Arial Narrow" w:hAnsi="Arial Narrow"/>
                <w:sz w:val="18"/>
                <w:szCs w:val="18"/>
              </w:rPr>
            </w:pPr>
            <w:r>
              <w:rPr>
                <w:rFonts w:ascii="Arial Narrow" w:hAnsi="Arial Narrow"/>
                <w:sz w:val="18"/>
                <w:szCs w:val="18"/>
              </w:rPr>
              <w:t>F</w:t>
            </w:r>
            <w:r w:rsidRPr="000C6EA0">
              <w:rPr>
                <w:rFonts w:ascii="Arial Narrow" w:hAnsi="Arial Narrow"/>
                <w:sz w:val="18"/>
                <w:szCs w:val="18"/>
              </w:rPr>
              <w:t xml:space="preserve">resh </w:t>
            </w:r>
            <w:r>
              <w:rPr>
                <w:rFonts w:ascii="Arial Narrow" w:hAnsi="Arial Narrow"/>
                <w:sz w:val="18"/>
                <w:szCs w:val="18"/>
              </w:rPr>
              <w:t>F</w:t>
            </w:r>
            <w:r w:rsidRPr="000C6EA0">
              <w:rPr>
                <w:rFonts w:ascii="Arial Narrow" w:hAnsi="Arial Narrow"/>
                <w:sz w:val="18"/>
                <w:szCs w:val="18"/>
              </w:rPr>
              <w:t xml:space="preserve"> and </w:t>
            </w:r>
            <w:proofErr w:type="gramStart"/>
            <w:r w:rsidRPr="000C6EA0">
              <w:rPr>
                <w:rFonts w:ascii="Arial Narrow" w:hAnsi="Arial Narrow"/>
                <w:sz w:val="18"/>
                <w:szCs w:val="18"/>
              </w:rPr>
              <w:t>low fat</w:t>
            </w:r>
            <w:proofErr w:type="gramEnd"/>
            <w:r w:rsidRPr="000C6EA0">
              <w:rPr>
                <w:rFonts w:ascii="Arial Narrow" w:hAnsi="Arial Narrow"/>
                <w:sz w:val="18"/>
                <w:szCs w:val="18"/>
              </w:rPr>
              <w:t xml:space="preserve"> snacks</w:t>
            </w:r>
          </w:p>
          <w:p w14:paraId="644BC65F" w14:textId="77777777" w:rsidR="00FA65D1" w:rsidRPr="000C6EA0" w:rsidRDefault="00FA65D1" w:rsidP="00EA33EE">
            <w:pPr>
              <w:pStyle w:val="ListParagraph"/>
              <w:numPr>
                <w:ilvl w:val="0"/>
                <w:numId w:val="36"/>
              </w:numPr>
              <w:ind w:left="463" w:hanging="287"/>
              <w:rPr>
                <w:rFonts w:ascii="Arial Narrow" w:hAnsi="Arial Narrow"/>
                <w:sz w:val="18"/>
                <w:szCs w:val="18"/>
              </w:rPr>
            </w:pPr>
            <w:r>
              <w:rPr>
                <w:rFonts w:ascii="Arial Narrow" w:hAnsi="Arial Narrow"/>
                <w:sz w:val="18"/>
                <w:szCs w:val="18"/>
              </w:rPr>
              <w:t>W</w:t>
            </w:r>
            <w:r w:rsidRPr="000C6EA0">
              <w:rPr>
                <w:rFonts w:ascii="Arial Narrow" w:hAnsi="Arial Narrow"/>
                <w:sz w:val="18"/>
                <w:szCs w:val="18"/>
              </w:rPr>
              <w:t xml:space="preserve">holegrain bread and </w:t>
            </w:r>
            <w:proofErr w:type="gramStart"/>
            <w:r w:rsidRPr="000C6EA0">
              <w:rPr>
                <w:rFonts w:ascii="Arial Narrow" w:hAnsi="Arial Narrow"/>
                <w:sz w:val="18"/>
                <w:szCs w:val="18"/>
              </w:rPr>
              <w:t>low fat</w:t>
            </w:r>
            <w:proofErr w:type="gramEnd"/>
            <w:r w:rsidRPr="000C6EA0">
              <w:rPr>
                <w:rFonts w:ascii="Arial Narrow" w:hAnsi="Arial Narrow"/>
                <w:sz w:val="18"/>
                <w:szCs w:val="18"/>
              </w:rPr>
              <w:t xml:space="preserve"> mayonnaise</w:t>
            </w:r>
          </w:p>
          <w:p w14:paraId="4A060493" w14:textId="77777777" w:rsidR="00FA65D1" w:rsidRPr="000C6EA0" w:rsidRDefault="00FA65D1" w:rsidP="00EA33EE">
            <w:pPr>
              <w:pStyle w:val="ListParagraph"/>
              <w:numPr>
                <w:ilvl w:val="0"/>
                <w:numId w:val="36"/>
              </w:numPr>
              <w:ind w:left="463" w:hanging="287"/>
              <w:rPr>
                <w:rFonts w:ascii="Arial Narrow" w:hAnsi="Arial Narrow"/>
                <w:sz w:val="18"/>
                <w:szCs w:val="18"/>
              </w:rPr>
            </w:pPr>
            <w:r>
              <w:rPr>
                <w:rFonts w:ascii="Arial Narrow" w:hAnsi="Arial Narrow"/>
                <w:sz w:val="18"/>
                <w:szCs w:val="18"/>
              </w:rPr>
              <w:t>W</w:t>
            </w:r>
            <w:r w:rsidRPr="000C6EA0">
              <w:rPr>
                <w:rFonts w:ascii="Arial Narrow" w:hAnsi="Arial Narrow"/>
                <w:sz w:val="18"/>
                <w:szCs w:val="18"/>
              </w:rPr>
              <w:t xml:space="preserve">ater and diet carbonated drinks </w:t>
            </w:r>
          </w:p>
          <w:p w14:paraId="63EA61FA" w14:textId="77777777" w:rsidR="00FA65D1" w:rsidRPr="000C6EA0" w:rsidRDefault="00FA65D1" w:rsidP="00554493">
            <w:pPr>
              <w:rPr>
                <w:rFonts w:ascii="Arial Narrow" w:hAnsi="Arial Narrow"/>
                <w:sz w:val="18"/>
                <w:szCs w:val="18"/>
              </w:rPr>
            </w:pPr>
          </w:p>
          <w:p w14:paraId="31BDA736" w14:textId="77777777" w:rsidR="00FA65D1" w:rsidRPr="000C6EA0" w:rsidRDefault="00FA65D1" w:rsidP="00554493">
            <w:pPr>
              <w:rPr>
                <w:rFonts w:ascii="Calibri" w:eastAsia="Times New Roman" w:hAnsi="Calibri" w:cs="Times New Roman"/>
                <w:b/>
                <w:sz w:val="18"/>
                <w:szCs w:val="18"/>
              </w:rPr>
            </w:pPr>
            <w:r w:rsidRPr="000C6EA0">
              <w:rPr>
                <w:rFonts w:ascii="Arial Narrow" w:hAnsi="Arial Narrow"/>
                <w:b/>
                <w:sz w:val="18"/>
                <w:szCs w:val="18"/>
              </w:rPr>
              <w:t>Multi-component:</w:t>
            </w:r>
            <w:r w:rsidRPr="000C6EA0">
              <w:rPr>
                <w:rFonts w:ascii="Arial Narrow" w:hAnsi="Arial Narrow"/>
                <w:sz w:val="18"/>
                <w:szCs w:val="18"/>
              </w:rPr>
              <w:t xml:space="preserve"> Signage, food demonstrations, staff training, financial incentives for store owners</w:t>
            </w:r>
          </w:p>
          <w:p w14:paraId="53C491F7" w14:textId="77777777" w:rsidR="00FA65D1" w:rsidRPr="000C6EA0" w:rsidRDefault="00FA65D1" w:rsidP="00554493">
            <w:pPr>
              <w:rPr>
                <w:rFonts w:ascii="Arial Narrow" w:hAnsi="Arial Narrow"/>
                <w:sz w:val="18"/>
                <w:szCs w:val="18"/>
              </w:rPr>
            </w:pPr>
          </w:p>
          <w:p w14:paraId="37209848"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Control:</w:t>
            </w:r>
            <w:r w:rsidRPr="000C6EA0">
              <w:rPr>
                <w:rFonts w:ascii="Arial Narrow" w:hAnsi="Arial Narrow"/>
                <w:sz w:val="18"/>
                <w:szCs w:val="18"/>
              </w:rPr>
              <w:t xml:space="preserve"> No intervention received </w:t>
            </w:r>
          </w:p>
          <w:p w14:paraId="787EDD0B"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p>
          <w:p w14:paraId="35F2D580" w14:textId="77777777" w:rsidR="00FA65D1" w:rsidRPr="000C6EA0" w:rsidRDefault="00FA65D1" w:rsidP="00554493">
            <w:pPr>
              <w:rPr>
                <w:rFonts w:ascii="Arial Narrow" w:hAnsi="Arial Narrow"/>
                <w:sz w:val="18"/>
                <w:szCs w:val="18"/>
              </w:rPr>
            </w:pPr>
          </w:p>
        </w:tc>
        <w:tc>
          <w:tcPr>
            <w:tcW w:w="1701" w:type="dxa"/>
          </w:tcPr>
          <w:p w14:paraId="3FF5558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Self-reported ‘healthy food getting’ assessing consumption of 26-foods in previous 30-days from all food sources including shops, church, food stamps, friends and family. </w:t>
            </w:r>
          </w:p>
          <w:p w14:paraId="41E0226B" w14:textId="77777777" w:rsidR="00FA65D1" w:rsidRPr="000C6EA0" w:rsidRDefault="00FA65D1" w:rsidP="00554493">
            <w:pPr>
              <w:rPr>
                <w:rFonts w:ascii="Arial Narrow" w:hAnsi="Arial Narrow"/>
                <w:sz w:val="18"/>
                <w:szCs w:val="18"/>
              </w:rPr>
            </w:pPr>
          </w:p>
          <w:p w14:paraId="4E954A0C" w14:textId="77777777" w:rsidR="00FA65D1" w:rsidRPr="000C6EA0" w:rsidRDefault="00FA65D1" w:rsidP="00554493">
            <w:pPr>
              <w:rPr>
                <w:rFonts w:ascii="Arial Narrow" w:hAnsi="Arial Narrow"/>
                <w:sz w:val="18"/>
                <w:szCs w:val="18"/>
              </w:rPr>
            </w:pPr>
          </w:p>
        </w:tc>
        <w:tc>
          <w:tcPr>
            <w:tcW w:w="3402" w:type="dxa"/>
          </w:tcPr>
          <w:p w14:paraId="50468CC5"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‘Healthy food getting’ scores (consumption), from BL to FU, showed a non-significant reduction in the intervention group compared to the control group (β= -0.09, p=0.4)</w:t>
            </w:r>
          </w:p>
          <w:p w14:paraId="3D933650" w14:textId="77777777" w:rsidR="00FA65D1" w:rsidRPr="000C6EA0" w:rsidRDefault="00FA65D1" w:rsidP="00554493">
            <w:pPr>
              <w:pStyle w:val="BodyText"/>
              <w:jc w:val="left"/>
              <w:rPr>
                <w:rFonts w:ascii="Arial Narrow" w:eastAsiaTheme="minorHAnsi" w:hAnsi="Arial Narrow" w:cstheme="minorBidi"/>
                <w:sz w:val="18"/>
                <w:szCs w:val="18"/>
              </w:rPr>
            </w:pPr>
          </w:p>
          <w:p w14:paraId="53975F3F" w14:textId="77777777" w:rsidR="00FA65D1" w:rsidRPr="000C6EA0" w:rsidRDefault="00FA65D1" w:rsidP="00554493">
            <w:pPr>
              <w:rPr>
                <w:rFonts w:ascii="Arial Narrow" w:hAnsi="Arial Narrow"/>
                <w:sz w:val="18"/>
                <w:szCs w:val="18"/>
              </w:rPr>
            </w:pPr>
          </w:p>
        </w:tc>
        <w:tc>
          <w:tcPr>
            <w:tcW w:w="992" w:type="dxa"/>
          </w:tcPr>
          <w:p w14:paraId="712DD8F6" w14:textId="77777777" w:rsidR="00FA65D1" w:rsidRPr="000C6EA0" w:rsidRDefault="00FA65D1" w:rsidP="00554493">
            <w:pPr>
              <w:rPr>
                <w:rFonts w:ascii="Arial Narrow" w:hAnsi="Arial Narrow"/>
                <w:sz w:val="18"/>
                <w:szCs w:val="18"/>
              </w:rPr>
            </w:pPr>
            <w:r>
              <w:rPr>
                <w:rFonts w:ascii="Arial Narrow" w:hAnsi="Arial Narrow"/>
                <w:noProof/>
                <w:sz w:val="18"/>
                <w:szCs w:val="18"/>
                <w:lang w:eastAsia="en-GB"/>
              </w:rPr>
              <w:drawing>
                <wp:anchor distT="0" distB="0" distL="114300" distR="114300" simplePos="0" relativeHeight="251764736" behindDoc="0" locked="0" layoutInCell="1" allowOverlap="1" wp14:anchorId="0176D23B" wp14:editId="466BDC1A">
                  <wp:simplePos x="0" y="0"/>
                  <wp:positionH relativeFrom="column">
                    <wp:posOffset>9525</wp:posOffset>
                  </wp:positionH>
                  <wp:positionV relativeFrom="paragraph">
                    <wp:posOffset>154305</wp:posOffset>
                  </wp:positionV>
                  <wp:extent cx="446405" cy="180975"/>
                  <wp:effectExtent l="0" t="0" r="0" b="9525"/>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6405" cy="180975"/>
                          </a:xfrm>
                          <a:prstGeom prst="rect">
                            <a:avLst/>
                          </a:prstGeom>
                          <a:noFill/>
                        </pic:spPr>
                      </pic:pic>
                    </a:graphicData>
                  </a:graphic>
                </wp:anchor>
              </w:drawing>
            </w:r>
            <w:r w:rsidRPr="000C6EA0">
              <w:rPr>
                <w:rFonts w:ascii="Arial Narrow" w:hAnsi="Arial Narrow"/>
                <w:sz w:val="18"/>
                <w:szCs w:val="18"/>
              </w:rPr>
              <w:t xml:space="preserve">       </w:t>
            </w:r>
          </w:p>
          <w:p w14:paraId="06E956D9" w14:textId="77777777" w:rsidR="00FA65D1" w:rsidRPr="000C6EA0" w:rsidRDefault="00FA65D1" w:rsidP="00554493">
            <w:pPr>
              <w:rPr>
                <w:rFonts w:ascii="Arial Narrow" w:hAnsi="Arial Narrow"/>
                <w:sz w:val="18"/>
                <w:szCs w:val="18"/>
              </w:rPr>
            </w:pPr>
            <w:r>
              <w:rPr>
                <w:rFonts w:ascii="Arial Narrow" w:hAnsi="Arial Narrow"/>
                <w:sz w:val="18"/>
                <w:szCs w:val="18"/>
              </w:rPr>
              <w:t xml:space="preserve">  </w:t>
            </w:r>
            <w:r w:rsidRPr="000C6EA0">
              <w:rPr>
                <w:rFonts w:ascii="Arial Narrow" w:hAnsi="Arial Narrow"/>
                <w:sz w:val="18"/>
                <w:szCs w:val="18"/>
              </w:rPr>
              <w:t xml:space="preserve"> </w:t>
            </w:r>
          </w:p>
        </w:tc>
        <w:tc>
          <w:tcPr>
            <w:tcW w:w="567" w:type="dxa"/>
          </w:tcPr>
          <w:p w14:paraId="40B5718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High</w:t>
            </w:r>
          </w:p>
        </w:tc>
      </w:tr>
      <w:tr w:rsidR="00FA65D1" w:rsidRPr="000C6EA0" w14:paraId="762A2AF3" w14:textId="77777777" w:rsidTr="00554493">
        <w:trPr>
          <w:trHeight w:val="416"/>
        </w:trPr>
        <w:tc>
          <w:tcPr>
            <w:tcW w:w="993" w:type="dxa"/>
          </w:tcPr>
          <w:p w14:paraId="5AFD4AE6" w14:textId="77777777" w:rsidR="00FA65D1" w:rsidRDefault="00FA65D1" w:rsidP="00554493">
            <w:pPr>
              <w:rPr>
                <w:rFonts w:ascii="Arial Narrow" w:hAnsi="Arial Narrow"/>
                <w:sz w:val="18"/>
                <w:szCs w:val="18"/>
              </w:rPr>
            </w:pPr>
            <w:r w:rsidRPr="00D70BCA">
              <w:rPr>
                <w:rFonts w:ascii="Arial Narrow" w:hAnsi="Arial Narrow"/>
                <w:sz w:val="18"/>
                <w:szCs w:val="18"/>
              </w:rPr>
              <w:lastRenderedPageBreak/>
              <w:t>Holmes et al.</w:t>
            </w:r>
            <w:r>
              <w:rPr>
                <w:rFonts w:ascii="Arial Narrow" w:hAnsi="Arial Narrow"/>
                <w:sz w:val="18"/>
                <w:szCs w:val="18"/>
              </w:rPr>
              <w:t xml:space="preserve"> </w:t>
            </w:r>
            <w:r>
              <w:rPr>
                <w:rFonts w:ascii="Arial Narrow" w:hAnsi="Arial Narrow"/>
                <w:sz w:val="18"/>
                <w:szCs w:val="18"/>
              </w:rPr>
              <w:br/>
              <w:t>(2</w:t>
            </w:r>
            <w:r w:rsidRPr="00D70BCA">
              <w:rPr>
                <w:rFonts w:ascii="Arial Narrow" w:hAnsi="Arial Narrow"/>
                <w:sz w:val="18"/>
                <w:szCs w:val="18"/>
              </w:rPr>
              <w:t>012</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28</w:t>
            </w:r>
          </w:p>
          <w:p w14:paraId="422F362B" w14:textId="77777777" w:rsidR="00FA65D1" w:rsidRPr="000C6EA0" w:rsidRDefault="00FA65D1" w:rsidP="00554493">
            <w:pPr>
              <w:rPr>
                <w:rFonts w:ascii="Arial Narrow" w:hAnsi="Arial Narrow"/>
                <w:sz w:val="18"/>
                <w:szCs w:val="18"/>
              </w:rPr>
            </w:pPr>
          </w:p>
          <w:p w14:paraId="283DD69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USA </w:t>
            </w:r>
          </w:p>
          <w:p w14:paraId="675DC621" w14:textId="77777777" w:rsidR="00FA65D1" w:rsidRPr="000C6EA0" w:rsidRDefault="00FA65D1" w:rsidP="00554493">
            <w:pPr>
              <w:rPr>
                <w:rFonts w:ascii="Arial Narrow" w:hAnsi="Arial Narrow"/>
                <w:sz w:val="18"/>
                <w:szCs w:val="18"/>
              </w:rPr>
            </w:pPr>
          </w:p>
          <w:p w14:paraId="1386BC14" w14:textId="77777777" w:rsidR="00FA65D1" w:rsidRPr="000C6EA0" w:rsidRDefault="00FA65D1" w:rsidP="00554493">
            <w:pPr>
              <w:rPr>
                <w:rFonts w:ascii="Arial Narrow" w:hAnsi="Arial Narrow"/>
                <w:sz w:val="18"/>
                <w:szCs w:val="18"/>
              </w:rPr>
            </w:pPr>
          </w:p>
        </w:tc>
        <w:tc>
          <w:tcPr>
            <w:tcW w:w="1134" w:type="dxa"/>
          </w:tcPr>
          <w:p w14:paraId="32EA07C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Time series </w:t>
            </w:r>
          </w:p>
          <w:p w14:paraId="573A610C" w14:textId="77777777" w:rsidR="00FA65D1" w:rsidRPr="000C6EA0" w:rsidRDefault="00FA65D1" w:rsidP="00554493">
            <w:pPr>
              <w:rPr>
                <w:rFonts w:ascii="Arial Narrow" w:hAnsi="Arial Narrow"/>
                <w:sz w:val="18"/>
                <w:szCs w:val="18"/>
              </w:rPr>
            </w:pPr>
          </w:p>
          <w:p w14:paraId="75A9E2D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No control </w:t>
            </w:r>
            <w:proofErr w:type="gramStart"/>
            <w:r w:rsidRPr="000C6EA0">
              <w:rPr>
                <w:rFonts w:ascii="Arial Narrow" w:hAnsi="Arial Narrow"/>
                <w:sz w:val="18"/>
                <w:szCs w:val="18"/>
              </w:rPr>
              <w:t>group</w:t>
            </w:r>
            <w:proofErr w:type="gramEnd"/>
            <w:r w:rsidRPr="000C6EA0">
              <w:rPr>
                <w:rFonts w:ascii="Arial Narrow" w:hAnsi="Arial Narrow"/>
                <w:sz w:val="18"/>
                <w:szCs w:val="18"/>
              </w:rPr>
              <w:t xml:space="preserve"> </w:t>
            </w:r>
          </w:p>
          <w:p w14:paraId="116F8DD9" w14:textId="77777777" w:rsidR="00FA65D1" w:rsidRPr="000C6EA0" w:rsidRDefault="00FA65D1" w:rsidP="00554493">
            <w:pPr>
              <w:rPr>
                <w:rFonts w:ascii="Arial Narrow" w:hAnsi="Arial Narrow"/>
                <w:sz w:val="18"/>
                <w:szCs w:val="18"/>
              </w:rPr>
            </w:pPr>
          </w:p>
          <w:p w14:paraId="7FA1858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BL: 5 weeks</w:t>
            </w:r>
          </w:p>
          <w:p w14:paraId="728CD27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FU:12 weeks</w:t>
            </w:r>
          </w:p>
        </w:tc>
        <w:tc>
          <w:tcPr>
            <w:tcW w:w="1560" w:type="dxa"/>
          </w:tcPr>
          <w:p w14:paraId="1F72856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1 supermarket </w:t>
            </w:r>
          </w:p>
          <w:p w14:paraId="0773C0F8" w14:textId="77777777" w:rsidR="00FA65D1" w:rsidRPr="000C6EA0" w:rsidRDefault="00FA65D1" w:rsidP="00554493">
            <w:pPr>
              <w:rPr>
                <w:rFonts w:ascii="Arial Narrow" w:hAnsi="Arial Narrow"/>
                <w:sz w:val="18"/>
                <w:szCs w:val="18"/>
              </w:rPr>
            </w:pPr>
          </w:p>
          <w:p w14:paraId="7EBE9EB1"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Majorit</w:t>
            </w:r>
            <w:r>
              <w:rPr>
                <w:rFonts w:ascii="Arial Narrow" w:hAnsi="Arial Narrow"/>
                <w:sz w:val="18"/>
                <w:szCs w:val="18"/>
              </w:rPr>
              <w:t>y white neighbourhood, Roanoke</w:t>
            </w:r>
          </w:p>
        </w:tc>
        <w:tc>
          <w:tcPr>
            <w:tcW w:w="1701" w:type="dxa"/>
          </w:tcPr>
          <w:p w14:paraId="71DAD9C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N/A </w:t>
            </w:r>
          </w:p>
        </w:tc>
        <w:tc>
          <w:tcPr>
            <w:tcW w:w="1275" w:type="dxa"/>
          </w:tcPr>
          <w:p w14:paraId="73E142F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Availability</w:t>
            </w:r>
          </w:p>
          <w:p w14:paraId="23D1F271" w14:textId="77777777" w:rsidR="00FA65D1" w:rsidRPr="000C6EA0" w:rsidRDefault="00FA65D1" w:rsidP="00554493">
            <w:pPr>
              <w:rPr>
                <w:rFonts w:ascii="Arial Narrow" w:hAnsi="Arial Narrow"/>
                <w:sz w:val="18"/>
                <w:szCs w:val="18"/>
              </w:rPr>
            </w:pPr>
          </w:p>
          <w:p w14:paraId="484E9944" w14:textId="77777777" w:rsidR="00FA65D1" w:rsidRPr="000C6EA0" w:rsidRDefault="00FA65D1" w:rsidP="00554493">
            <w:pPr>
              <w:rPr>
                <w:rFonts w:ascii="Arial Narrow" w:hAnsi="Arial Narrow"/>
                <w:sz w:val="18"/>
                <w:szCs w:val="18"/>
              </w:rPr>
            </w:pPr>
          </w:p>
          <w:p w14:paraId="0A5A92B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Position</w:t>
            </w:r>
          </w:p>
          <w:p w14:paraId="4FBBDF48" w14:textId="77777777" w:rsidR="00FA65D1" w:rsidRPr="000C6EA0" w:rsidRDefault="00FA65D1" w:rsidP="00554493">
            <w:pPr>
              <w:rPr>
                <w:rFonts w:ascii="Arial Narrow" w:hAnsi="Arial Narrow"/>
                <w:sz w:val="18"/>
                <w:szCs w:val="18"/>
              </w:rPr>
            </w:pPr>
          </w:p>
          <w:p w14:paraId="7571B4B4" w14:textId="77777777" w:rsidR="00FA65D1" w:rsidRPr="000C6EA0" w:rsidRDefault="00FA65D1" w:rsidP="00554493">
            <w:pPr>
              <w:rPr>
                <w:rFonts w:ascii="Arial Narrow" w:hAnsi="Arial Narrow"/>
                <w:sz w:val="18"/>
                <w:szCs w:val="18"/>
              </w:rPr>
            </w:pPr>
          </w:p>
          <w:p w14:paraId="262E5EA5" w14:textId="77777777" w:rsidR="00FA65D1" w:rsidRPr="000C6EA0" w:rsidRDefault="00FA65D1" w:rsidP="00554493">
            <w:pPr>
              <w:rPr>
                <w:rFonts w:ascii="Arial Narrow" w:hAnsi="Arial Narrow"/>
                <w:sz w:val="18"/>
                <w:szCs w:val="18"/>
              </w:rPr>
            </w:pPr>
          </w:p>
        </w:tc>
        <w:tc>
          <w:tcPr>
            <w:tcW w:w="2694" w:type="dxa"/>
          </w:tcPr>
          <w:p w14:paraId="5BF1A027" w14:textId="77777777" w:rsidR="00FA65D1" w:rsidRPr="000C6EA0" w:rsidRDefault="00FA65D1" w:rsidP="00554493">
            <w:pPr>
              <w:rPr>
                <w:rFonts w:ascii="Arial Narrow" w:hAnsi="Arial Narrow"/>
                <w:b/>
                <w:sz w:val="18"/>
                <w:szCs w:val="18"/>
              </w:rPr>
            </w:pPr>
            <w:r w:rsidRPr="000C6EA0">
              <w:rPr>
                <w:rFonts w:ascii="Arial Narrow" w:hAnsi="Arial Narrow"/>
                <w:b/>
                <w:sz w:val="18"/>
                <w:szCs w:val="18"/>
              </w:rPr>
              <w:t>A&amp;P:</w:t>
            </w:r>
            <w:r w:rsidRPr="000C6EA0">
              <w:rPr>
                <w:rFonts w:ascii="Arial Narrow" w:hAnsi="Arial Narrow"/>
                <w:sz w:val="18"/>
                <w:szCs w:val="18"/>
              </w:rPr>
              <w:t xml:space="preserve"> New child targeted display in a prominent location promoting 32 food items including F&amp;V and healthier child friendly d</w:t>
            </w:r>
            <w:r>
              <w:rPr>
                <w:rFonts w:ascii="Arial Narrow" w:hAnsi="Arial Narrow"/>
                <w:sz w:val="18"/>
                <w:szCs w:val="18"/>
              </w:rPr>
              <w:t>iary, meat and cereal products</w:t>
            </w:r>
          </w:p>
          <w:p w14:paraId="5F99EB8E" w14:textId="77777777" w:rsidR="00FA65D1" w:rsidRPr="000C6EA0" w:rsidRDefault="00FA65D1" w:rsidP="00554493">
            <w:pPr>
              <w:rPr>
                <w:rFonts w:ascii="Arial Narrow" w:hAnsi="Arial Narrow"/>
                <w:sz w:val="18"/>
                <w:szCs w:val="18"/>
              </w:rPr>
            </w:pPr>
          </w:p>
          <w:p w14:paraId="2EEE9C4D"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Multi-component</w:t>
            </w:r>
            <w:r w:rsidRPr="000C6EA0">
              <w:rPr>
                <w:rFonts w:ascii="Arial Narrow" w:hAnsi="Arial Narrow"/>
                <w:sz w:val="18"/>
                <w:szCs w:val="18"/>
              </w:rPr>
              <w:t>: Food demonstrations</w:t>
            </w:r>
          </w:p>
        </w:tc>
        <w:tc>
          <w:tcPr>
            <w:tcW w:w="1701" w:type="dxa"/>
          </w:tcPr>
          <w:p w14:paraId="12EEF72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Change in mean weekly sales of targeted items as proportion of total sales </w:t>
            </w:r>
          </w:p>
          <w:p w14:paraId="748CBAC8" w14:textId="77777777" w:rsidR="00FA65D1" w:rsidRPr="000C6EA0" w:rsidRDefault="00FA65D1" w:rsidP="00554493">
            <w:pPr>
              <w:rPr>
                <w:rFonts w:ascii="Arial Narrow" w:hAnsi="Arial Narrow"/>
                <w:sz w:val="18"/>
                <w:szCs w:val="18"/>
              </w:rPr>
            </w:pPr>
          </w:p>
          <w:p w14:paraId="55E6712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Objective store sales data</w:t>
            </w:r>
          </w:p>
          <w:p w14:paraId="048FF7F5" w14:textId="77777777" w:rsidR="00FA65D1" w:rsidRPr="000C6EA0" w:rsidRDefault="00FA65D1" w:rsidP="00554493">
            <w:pPr>
              <w:rPr>
                <w:rFonts w:ascii="Arial Narrow" w:hAnsi="Arial Narrow"/>
                <w:sz w:val="18"/>
                <w:szCs w:val="18"/>
              </w:rPr>
            </w:pPr>
          </w:p>
          <w:p w14:paraId="22281F1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(We only present results for F&amp;V, whole-grain products and sunflower seeds total n=15)</w:t>
            </w:r>
          </w:p>
        </w:tc>
        <w:tc>
          <w:tcPr>
            <w:tcW w:w="3402" w:type="dxa"/>
          </w:tcPr>
          <w:p w14:paraId="783E5C5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4 items showed significant increases in sales during the intervention period (p&lt;0.05) (whole wheat bagels, sunflower seeds, bananas and radishes)</w:t>
            </w:r>
          </w:p>
          <w:p w14:paraId="0B69A0BF" w14:textId="77777777" w:rsidR="00FA65D1" w:rsidRPr="000C6EA0" w:rsidRDefault="00FA65D1" w:rsidP="00554493">
            <w:pPr>
              <w:rPr>
                <w:rFonts w:ascii="Arial Narrow" w:hAnsi="Arial Narrow"/>
                <w:sz w:val="18"/>
                <w:szCs w:val="18"/>
              </w:rPr>
            </w:pPr>
          </w:p>
          <w:p w14:paraId="6E486DC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6 other items showed an increase in sales but were not statistically significant (yellow peppers, carrots, lemon, apple, kiwi, non-fat milk)</w:t>
            </w:r>
          </w:p>
          <w:p w14:paraId="6BA7E2C0" w14:textId="77777777" w:rsidR="00FA65D1" w:rsidRPr="000C6EA0" w:rsidRDefault="00FA65D1" w:rsidP="00554493">
            <w:pPr>
              <w:rPr>
                <w:rFonts w:ascii="Arial Narrow" w:hAnsi="Arial Narrow"/>
                <w:sz w:val="18"/>
                <w:szCs w:val="18"/>
              </w:rPr>
            </w:pPr>
          </w:p>
          <w:p w14:paraId="22B2C4FB"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2 items showed significant decreases in sales during the intervention period (p&lt;0.05) (broccoli and tomatoes)  </w:t>
            </w:r>
          </w:p>
          <w:p w14:paraId="3F3B93F2" w14:textId="77777777" w:rsidR="00FA65D1" w:rsidRPr="000C6EA0" w:rsidRDefault="00FA65D1" w:rsidP="00554493">
            <w:pPr>
              <w:rPr>
                <w:rFonts w:ascii="Arial Narrow" w:hAnsi="Arial Narrow"/>
                <w:sz w:val="18"/>
                <w:szCs w:val="18"/>
              </w:rPr>
            </w:pPr>
          </w:p>
          <w:p w14:paraId="6BA77EA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4 items showed decreased sale but were not statistically significant (pineapple, mango, orange, whole-wheat pita)</w:t>
            </w:r>
          </w:p>
          <w:p w14:paraId="13B3DC43" w14:textId="77777777" w:rsidR="00FA65D1" w:rsidRPr="000C6EA0" w:rsidRDefault="00FA65D1" w:rsidP="00554493">
            <w:pPr>
              <w:rPr>
                <w:rFonts w:ascii="Arial Narrow" w:hAnsi="Arial Narrow"/>
                <w:sz w:val="18"/>
                <w:szCs w:val="18"/>
              </w:rPr>
            </w:pPr>
          </w:p>
          <w:p w14:paraId="7615C45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Add detail about effect sizes/ change in proportion</w:t>
            </w:r>
          </w:p>
          <w:p w14:paraId="3C1A1AD1" w14:textId="77777777" w:rsidR="00FA65D1" w:rsidRPr="000C6EA0" w:rsidRDefault="00FA65D1" w:rsidP="00554493">
            <w:pPr>
              <w:rPr>
                <w:rFonts w:ascii="Arial Narrow" w:hAnsi="Arial Narrow"/>
                <w:sz w:val="18"/>
                <w:szCs w:val="18"/>
              </w:rPr>
            </w:pPr>
          </w:p>
          <w:p w14:paraId="50839C4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(Due to the difficulty in classifying some food items as healthy/ unhealthy without nutritional information, in some cases we only report the foods that can be easily classified in accordance to </w:t>
            </w:r>
            <w:r>
              <w:rPr>
                <w:rFonts w:ascii="Arial Narrow" w:hAnsi="Arial Narrow"/>
                <w:sz w:val="18"/>
                <w:szCs w:val="18"/>
              </w:rPr>
              <w:t>the dietary guidelines e.g. F&amp;V</w:t>
            </w:r>
            <w:r w:rsidRPr="000C6EA0">
              <w:rPr>
                <w:rFonts w:ascii="Arial Narrow" w:hAnsi="Arial Narrow"/>
                <w:sz w:val="18"/>
                <w:szCs w:val="18"/>
              </w:rPr>
              <w:t xml:space="preserve">) </w:t>
            </w:r>
          </w:p>
          <w:p w14:paraId="640EBC76" w14:textId="77777777" w:rsidR="00FA65D1" w:rsidRPr="000C6EA0" w:rsidRDefault="00FA65D1" w:rsidP="00554493">
            <w:pPr>
              <w:rPr>
                <w:rFonts w:ascii="Arial Narrow" w:hAnsi="Arial Narrow"/>
                <w:sz w:val="18"/>
                <w:szCs w:val="18"/>
              </w:rPr>
            </w:pPr>
          </w:p>
          <w:p w14:paraId="2460D9F4" w14:textId="77777777" w:rsidR="00FA65D1" w:rsidRPr="000C6EA0" w:rsidRDefault="00FA65D1" w:rsidP="00554493">
            <w:pPr>
              <w:rPr>
                <w:rFonts w:ascii="Arial Narrow" w:hAnsi="Arial Narrow"/>
                <w:sz w:val="18"/>
                <w:szCs w:val="18"/>
              </w:rPr>
            </w:pPr>
          </w:p>
        </w:tc>
        <w:tc>
          <w:tcPr>
            <w:tcW w:w="992" w:type="dxa"/>
          </w:tcPr>
          <w:p w14:paraId="32962C60" w14:textId="77777777" w:rsidR="00FA65D1" w:rsidRPr="000C6EA0" w:rsidRDefault="00FA65D1" w:rsidP="00554493">
            <w:pPr>
              <w:rPr>
                <w:rFonts w:ascii="Arial Narrow" w:hAnsi="Arial Narrow"/>
                <w:noProof/>
                <w:sz w:val="18"/>
                <w:szCs w:val="18"/>
                <w:lang w:eastAsia="en-GB"/>
              </w:rPr>
            </w:pPr>
            <w:r w:rsidRPr="000C6EA0">
              <w:rPr>
                <w:rFonts w:ascii="Arial Narrow" w:hAnsi="Arial Narrow"/>
                <w:noProof/>
                <w:sz w:val="18"/>
                <w:szCs w:val="18"/>
                <w:lang w:eastAsia="en-GB"/>
              </w:rPr>
              <w:drawing>
                <wp:inline distT="0" distB="0" distL="0" distR="0" wp14:anchorId="32E7B3E7" wp14:editId="7DED7DC8">
                  <wp:extent cx="237490" cy="219222"/>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1445" cy="222872"/>
                          </a:xfrm>
                          <a:prstGeom prst="rect">
                            <a:avLst/>
                          </a:prstGeom>
                          <a:noFill/>
                        </pic:spPr>
                      </pic:pic>
                    </a:graphicData>
                  </a:graphic>
                </wp:inline>
              </w:drawing>
            </w:r>
          </w:p>
          <w:p w14:paraId="46312455" w14:textId="77777777" w:rsidR="00FA65D1" w:rsidRPr="000C6EA0" w:rsidRDefault="00FA65D1" w:rsidP="00554493">
            <w:pPr>
              <w:rPr>
                <w:rFonts w:ascii="Arial Narrow" w:hAnsi="Arial Narrow"/>
                <w:noProof/>
                <w:sz w:val="18"/>
                <w:szCs w:val="18"/>
                <w:lang w:eastAsia="en-GB"/>
              </w:rPr>
            </w:pPr>
            <w:r w:rsidRPr="000C6EA0">
              <w:rPr>
                <w:rFonts w:ascii="Arial Narrow" w:hAnsi="Arial Narrow"/>
                <w:noProof/>
                <w:sz w:val="18"/>
                <w:szCs w:val="18"/>
                <w:lang w:eastAsia="en-GB"/>
              </w:rPr>
              <w:drawing>
                <wp:inline distT="0" distB="0" distL="0" distR="0" wp14:anchorId="1AFF4BD5" wp14:editId="4F0CECB1">
                  <wp:extent cx="237490" cy="219710"/>
                  <wp:effectExtent l="0" t="0" r="0"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664BB954" w14:textId="77777777" w:rsidR="00FA65D1" w:rsidRPr="000C6EA0" w:rsidRDefault="00FA65D1" w:rsidP="00554493">
            <w:pPr>
              <w:rPr>
                <w:rFonts w:ascii="Arial Narrow" w:hAnsi="Arial Narrow"/>
                <w:noProof/>
                <w:sz w:val="18"/>
                <w:szCs w:val="18"/>
                <w:lang w:eastAsia="en-GB"/>
              </w:rPr>
            </w:pPr>
            <w:r w:rsidRPr="000C6EA0">
              <w:rPr>
                <w:rFonts w:ascii="Arial Narrow" w:hAnsi="Arial Narrow"/>
                <w:noProof/>
                <w:sz w:val="18"/>
                <w:szCs w:val="18"/>
                <w:lang w:eastAsia="en-GB"/>
              </w:rPr>
              <w:drawing>
                <wp:inline distT="0" distB="0" distL="0" distR="0" wp14:anchorId="3DE112A0" wp14:editId="7E94532C">
                  <wp:extent cx="237490" cy="219710"/>
                  <wp:effectExtent l="0" t="0" r="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0211AD4D" w14:textId="77777777" w:rsidR="00FA65D1" w:rsidRPr="000C6EA0" w:rsidRDefault="00FA65D1" w:rsidP="00554493">
            <w:pPr>
              <w:rPr>
                <w:rFonts w:ascii="Arial Narrow" w:hAnsi="Arial Narrow"/>
                <w:noProof/>
                <w:sz w:val="18"/>
                <w:szCs w:val="18"/>
                <w:lang w:eastAsia="en-GB"/>
              </w:rPr>
            </w:pPr>
            <w:r w:rsidRPr="000C6EA0">
              <w:rPr>
                <w:rFonts w:ascii="Arial Narrow" w:hAnsi="Arial Narrow"/>
                <w:noProof/>
                <w:sz w:val="18"/>
                <w:szCs w:val="18"/>
                <w:lang w:eastAsia="en-GB"/>
              </w:rPr>
              <w:drawing>
                <wp:inline distT="0" distB="0" distL="0" distR="0" wp14:anchorId="1B47B107" wp14:editId="285F1EB4">
                  <wp:extent cx="237490" cy="219710"/>
                  <wp:effectExtent l="0" t="0" r="0" b="889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7B321805"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6429ABF7" wp14:editId="2DB714FF">
                  <wp:extent cx="237490" cy="219710"/>
                  <wp:effectExtent l="0" t="0" r="0"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4BD068BC"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63AD548C" wp14:editId="0B917DDE">
                  <wp:extent cx="237490" cy="219710"/>
                  <wp:effectExtent l="0" t="0" r="0" b="889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154EDAE0"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67965C8D" wp14:editId="0E698230">
                  <wp:extent cx="237490" cy="219710"/>
                  <wp:effectExtent l="0" t="0" r="0"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0D2F9068"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00B433AC" wp14:editId="1C2F04DC">
                  <wp:extent cx="237490" cy="219710"/>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74C38EC4"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52DA2850" wp14:editId="164979D7">
                  <wp:extent cx="237490" cy="219710"/>
                  <wp:effectExtent l="0" t="0" r="0"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0D48DCC2"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1BD3F723" wp14:editId="2DBCBEE0">
                  <wp:extent cx="237490" cy="219710"/>
                  <wp:effectExtent l="0" t="0" r="0" b="88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3F49B327"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3CF363F4" wp14:editId="604E538B">
                  <wp:extent cx="445135" cy="182880"/>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5135" cy="182880"/>
                          </a:xfrm>
                          <a:prstGeom prst="rect">
                            <a:avLst/>
                          </a:prstGeom>
                          <a:noFill/>
                        </pic:spPr>
                      </pic:pic>
                    </a:graphicData>
                  </a:graphic>
                </wp:inline>
              </w:drawing>
            </w:r>
          </w:p>
          <w:p w14:paraId="096AAD3F"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37E7D569" wp14:editId="53F2F5C9">
                  <wp:extent cx="445135" cy="182880"/>
                  <wp:effectExtent l="0" t="0" r="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5135" cy="182880"/>
                          </a:xfrm>
                          <a:prstGeom prst="rect">
                            <a:avLst/>
                          </a:prstGeom>
                          <a:noFill/>
                        </pic:spPr>
                      </pic:pic>
                    </a:graphicData>
                  </a:graphic>
                </wp:inline>
              </w:drawing>
            </w:r>
          </w:p>
          <w:p w14:paraId="5C8507B3" w14:textId="77777777" w:rsidR="00FA65D1" w:rsidRPr="000C6EA0" w:rsidRDefault="00FA65D1" w:rsidP="00554493">
            <w:pPr>
              <w:rPr>
                <w:rFonts w:ascii="Arial Narrow" w:hAnsi="Arial Narrow"/>
                <w:noProof/>
                <w:sz w:val="18"/>
                <w:szCs w:val="18"/>
                <w:lang w:eastAsia="en-GB"/>
              </w:rPr>
            </w:pPr>
            <w:r w:rsidRPr="000C6EA0">
              <w:rPr>
                <w:rFonts w:ascii="Arial Narrow" w:hAnsi="Arial Narrow"/>
                <w:noProof/>
                <w:sz w:val="18"/>
                <w:szCs w:val="18"/>
                <w:lang w:eastAsia="en-GB"/>
              </w:rPr>
              <w:drawing>
                <wp:inline distT="0" distB="0" distL="0" distR="0" wp14:anchorId="2ACBF54A" wp14:editId="6D8DE67B">
                  <wp:extent cx="445135" cy="17653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135" cy="176530"/>
                          </a:xfrm>
                          <a:prstGeom prst="rect">
                            <a:avLst/>
                          </a:prstGeom>
                          <a:noFill/>
                        </pic:spPr>
                      </pic:pic>
                    </a:graphicData>
                  </a:graphic>
                </wp:inline>
              </w:drawing>
            </w:r>
          </w:p>
          <w:p w14:paraId="7685589B" w14:textId="77777777" w:rsidR="00FA65D1" w:rsidRPr="000C6EA0" w:rsidRDefault="00FA65D1" w:rsidP="00554493">
            <w:pPr>
              <w:rPr>
                <w:rFonts w:ascii="Arial Narrow" w:hAnsi="Arial Narrow"/>
                <w:noProof/>
                <w:sz w:val="18"/>
                <w:szCs w:val="18"/>
                <w:lang w:eastAsia="en-GB"/>
              </w:rPr>
            </w:pPr>
            <w:r w:rsidRPr="000C6EA0">
              <w:rPr>
                <w:rFonts w:ascii="Arial Narrow" w:hAnsi="Arial Narrow"/>
                <w:noProof/>
                <w:sz w:val="18"/>
                <w:szCs w:val="18"/>
                <w:lang w:eastAsia="en-GB"/>
              </w:rPr>
              <w:drawing>
                <wp:inline distT="0" distB="0" distL="0" distR="0" wp14:anchorId="77CFEB46" wp14:editId="7E81E086">
                  <wp:extent cx="445135" cy="17653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135" cy="176530"/>
                          </a:xfrm>
                          <a:prstGeom prst="rect">
                            <a:avLst/>
                          </a:prstGeom>
                          <a:noFill/>
                        </pic:spPr>
                      </pic:pic>
                    </a:graphicData>
                  </a:graphic>
                </wp:inline>
              </w:drawing>
            </w:r>
          </w:p>
          <w:p w14:paraId="74A538CD" w14:textId="77777777" w:rsidR="00FA65D1" w:rsidRPr="000C6EA0" w:rsidRDefault="00FA65D1" w:rsidP="00554493">
            <w:pPr>
              <w:rPr>
                <w:rFonts w:ascii="Arial Narrow" w:hAnsi="Arial Narrow"/>
                <w:noProof/>
                <w:sz w:val="18"/>
                <w:szCs w:val="18"/>
                <w:lang w:eastAsia="en-GB"/>
              </w:rPr>
            </w:pPr>
            <w:r w:rsidRPr="000C6EA0">
              <w:rPr>
                <w:rFonts w:ascii="Arial Narrow" w:hAnsi="Arial Narrow"/>
                <w:noProof/>
                <w:sz w:val="18"/>
                <w:szCs w:val="18"/>
                <w:lang w:eastAsia="en-GB"/>
              </w:rPr>
              <w:drawing>
                <wp:inline distT="0" distB="0" distL="0" distR="0" wp14:anchorId="578F7DDF" wp14:editId="36DCC455">
                  <wp:extent cx="445135" cy="17653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135" cy="176530"/>
                          </a:xfrm>
                          <a:prstGeom prst="rect">
                            <a:avLst/>
                          </a:prstGeom>
                          <a:noFill/>
                        </pic:spPr>
                      </pic:pic>
                    </a:graphicData>
                  </a:graphic>
                </wp:inline>
              </w:drawing>
            </w:r>
          </w:p>
          <w:p w14:paraId="0181127A"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4E64AF12" wp14:editId="079D163E">
                  <wp:extent cx="445135" cy="18021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5962" cy="184595"/>
                          </a:xfrm>
                          <a:prstGeom prst="rect">
                            <a:avLst/>
                          </a:prstGeom>
                          <a:noFill/>
                        </pic:spPr>
                      </pic:pic>
                    </a:graphicData>
                  </a:graphic>
                </wp:inline>
              </w:drawing>
            </w:r>
          </w:p>
        </w:tc>
        <w:tc>
          <w:tcPr>
            <w:tcW w:w="567" w:type="dxa"/>
          </w:tcPr>
          <w:p w14:paraId="4FAE8B7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High</w:t>
            </w:r>
          </w:p>
        </w:tc>
      </w:tr>
      <w:tr w:rsidR="00FA65D1" w:rsidRPr="000C6EA0" w14:paraId="43957095" w14:textId="77777777" w:rsidTr="00554493">
        <w:trPr>
          <w:trHeight w:val="1447"/>
        </w:trPr>
        <w:tc>
          <w:tcPr>
            <w:tcW w:w="993" w:type="dxa"/>
          </w:tcPr>
          <w:p w14:paraId="4ABEB133" w14:textId="77777777" w:rsidR="00FA65D1" w:rsidRDefault="00FA65D1" w:rsidP="00554493">
            <w:pPr>
              <w:rPr>
                <w:rFonts w:ascii="Arial Narrow" w:hAnsi="Arial Narrow"/>
                <w:sz w:val="18"/>
                <w:szCs w:val="18"/>
              </w:rPr>
            </w:pPr>
            <w:proofErr w:type="spellStart"/>
            <w:r>
              <w:rPr>
                <w:rFonts w:ascii="Arial Narrow" w:hAnsi="Arial Narrow"/>
                <w:sz w:val="18"/>
                <w:szCs w:val="18"/>
              </w:rPr>
              <w:t>Jilcott</w:t>
            </w:r>
            <w:proofErr w:type="spellEnd"/>
            <w:r>
              <w:rPr>
                <w:rFonts w:ascii="Arial Narrow" w:hAnsi="Arial Narrow"/>
                <w:sz w:val="18"/>
                <w:szCs w:val="18"/>
              </w:rPr>
              <w:t xml:space="preserve"> Pitts et al. (2018) </w:t>
            </w:r>
            <w:r>
              <w:rPr>
                <w:rFonts w:ascii="Arial Narrow" w:hAnsi="Arial Narrow"/>
                <w:sz w:val="18"/>
                <w:szCs w:val="18"/>
                <w:vertAlign w:val="superscript"/>
              </w:rPr>
              <w:t>S</w:t>
            </w:r>
            <w:r w:rsidRPr="00890FB2">
              <w:rPr>
                <w:rFonts w:ascii="Arial Narrow" w:hAnsi="Arial Narrow"/>
                <w:noProof/>
                <w:sz w:val="18"/>
                <w:szCs w:val="18"/>
                <w:vertAlign w:val="superscript"/>
              </w:rPr>
              <w:t>29</w:t>
            </w:r>
          </w:p>
          <w:p w14:paraId="10A0D45C" w14:textId="77777777" w:rsidR="00FA65D1" w:rsidRPr="000C6EA0" w:rsidRDefault="00FA65D1" w:rsidP="00554493">
            <w:pPr>
              <w:rPr>
                <w:rFonts w:ascii="Arial Narrow" w:hAnsi="Arial Narrow"/>
                <w:sz w:val="18"/>
                <w:szCs w:val="18"/>
              </w:rPr>
            </w:pPr>
          </w:p>
          <w:p w14:paraId="04FF974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USA</w:t>
            </w:r>
          </w:p>
          <w:p w14:paraId="5C5C428F" w14:textId="77777777" w:rsidR="00FA65D1" w:rsidRPr="000C6EA0" w:rsidRDefault="00FA65D1" w:rsidP="00554493">
            <w:pPr>
              <w:rPr>
                <w:rFonts w:ascii="Arial Narrow" w:hAnsi="Arial Narrow"/>
                <w:sz w:val="18"/>
                <w:szCs w:val="18"/>
              </w:rPr>
            </w:pPr>
          </w:p>
        </w:tc>
        <w:tc>
          <w:tcPr>
            <w:tcW w:w="1134" w:type="dxa"/>
          </w:tcPr>
          <w:p w14:paraId="5A723CC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Repeated cross-sectional study</w:t>
            </w:r>
          </w:p>
          <w:p w14:paraId="6B921CB8" w14:textId="77777777" w:rsidR="00FA65D1" w:rsidRDefault="00FA65D1" w:rsidP="00554493">
            <w:pPr>
              <w:rPr>
                <w:rFonts w:ascii="Arial Narrow" w:hAnsi="Arial Narrow"/>
                <w:sz w:val="18"/>
                <w:szCs w:val="18"/>
              </w:rPr>
            </w:pPr>
          </w:p>
          <w:p w14:paraId="5F649FCD" w14:textId="77777777" w:rsidR="00FA65D1" w:rsidRPr="000C6EA0" w:rsidRDefault="00FA65D1" w:rsidP="00554493">
            <w:pPr>
              <w:rPr>
                <w:rFonts w:ascii="Arial Narrow" w:hAnsi="Arial Narrow"/>
                <w:sz w:val="18"/>
                <w:szCs w:val="18"/>
              </w:rPr>
            </w:pPr>
            <w:r>
              <w:rPr>
                <w:rFonts w:ascii="Arial Narrow" w:hAnsi="Arial Narrow"/>
                <w:sz w:val="18"/>
                <w:szCs w:val="18"/>
              </w:rPr>
              <w:t>M</w:t>
            </w:r>
            <w:r w:rsidRPr="000C6EA0">
              <w:rPr>
                <w:rFonts w:ascii="Arial Narrow" w:hAnsi="Arial Narrow"/>
                <w:sz w:val="18"/>
                <w:szCs w:val="18"/>
              </w:rPr>
              <w:t>atched controls</w:t>
            </w:r>
          </w:p>
          <w:p w14:paraId="3253571C" w14:textId="77777777" w:rsidR="00FA65D1" w:rsidRPr="000C6EA0" w:rsidRDefault="00FA65D1" w:rsidP="00554493">
            <w:pPr>
              <w:rPr>
                <w:rFonts w:ascii="Arial Narrow" w:hAnsi="Arial Narrow"/>
                <w:sz w:val="18"/>
                <w:szCs w:val="18"/>
              </w:rPr>
            </w:pPr>
            <w:r>
              <w:rPr>
                <w:rFonts w:ascii="Arial Narrow" w:hAnsi="Arial Narrow"/>
                <w:sz w:val="18"/>
                <w:szCs w:val="18"/>
              </w:rPr>
              <w:t xml:space="preserve"> </w:t>
            </w:r>
          </w:p>
          <w:p w14:paraId="4241ACA1" w14:textId="77777777" w:rsidR="00FA65D1" w:rsidRPr="000C6EA0" w:rsidRDefault="00FA65D1" w:rsidP="00554493">
            <w:pPr>
              <w:rPr>
                <w:rFonts w:ascii="Arial Narrow" w:hAnsi="Arial Narrow"/>
                <w:sz w:val="18"/>
                <w:szCs w:val="18"/>
              </w:rPr>
            </w:pPr>
            <w:r>
              <w:rPr>
                <w:rFonts w:ascii="Arial Narrow" w:hAnsi="Arial Narrow"/>
                <w:sz w:val="18"/>
                <w:szCs w:val="18"/>
              </w:rPr>
              <w:t>Natural experiment evaluating</w:t>
            </w:r>
            <w:r w:rsidRPr="000C6EA0">
              <w:rPr>
                <w:rFonts w:ascii="Arial Narrow" w:hAnsi="Arial Narrow"/>
                <w:sz w:val="18"/>
                <w:szCs w:val="18"/>
              </w:rPr>
              <w:t xml:space="preserve"> North Carolina </w:t>
            </w:r>
            <w:r w:rsidRPr="000C6EA0">
              <w:rPr>
                <w:rFonts w:ascii="Arial Narrow" w:hAnsi="Arial Narrow"/>
                <w:sz w:val="18"/>
                <w:szCs w:val="18"/>
              </w:rPr>
              <w:lastRenderedPageBreak/>
              <w:t>Healthy Food Small Retailer Program</w:t>
            </w:r>
          </w:p>
          <w:p w14:paraId="6C88860F" w14:textId="77777777" w:rsidR="00FA65D1" w:rsidRPr="000C6EA0" w:rsidRDefault="00FA65D1" w:rsidP="00554493">
            <w:pPr>
              <w:rPr>
                <w:rFonts w:ascii="Arial Narrow" w:hAnsi="Arial Narrow"/>
                <w:sz w:val="18"/>
                <w:szCs w:val="18"/>
              </w:rPr>
            </w:pPr>
          </w:p>
          <w:p w14:paraId="4C8BEB0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BL</w:t>
            </w:r>
          </w:p>
          <w:p w14:paraId="2EC455D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FU</w:t>
            </w:r>
            <w:r>
              <w:rPr>
                <w:rFonts w:ascii="Arial Narrow" w:hAnsi="Arial Narrow"/>
                <w:sz w:val="18"/>
                <w:szCs w:val="18"/>
              </w:rPr>
              <w:t>:</w:t>
            </w:r>
            <w:r w:rsidRPr="000C6EA0">
              <w:rPr>
                <w:rFonts w:ascii="Arial Narrow" w:hAnsi="Arial Narrow"/>
                <w:sz w:val="18"/>
                <w:szCs w:val="18"/>
              </w:rPr>
              <w:t xml:space="preserve"> </w:t>
            </w:r>
            <w:r>
              <w:rPr>
                <w:rFonts w:ascii="Arial Narrow" w:hAnsi="Arial Narrow"/>
                <w:sz w:val="18"/>
                <w:szCs w:val="18"/>
              </w:rPr>
              <w:t xml:space="preserve">6 </w:t>
            </w:r>
            <w:r w:rsidRPr="000C6EA0">
              <w:rPr>
                <w:rFonts w:ascii="Arial Narrow" w:hAnsi="Arial Narrow"/>
                <w:sz w:val="18"/>
                <w:szCs w:val="18"/>
              </w:rPr>
              <w:t>months</w:t>
            </w:r>
          </w:p>
        </w:tc>
        <w:tc>
          <w:tcPr>
            <w:tcW w:w="1560" w:type="dxa"/>
          </w:tcPr>
          <w:p w14:paraId="3D1EF5D2" w14:textId="77777777" w:rsidR="00FA65D1" w:rsidRDefault="00FA65D1" w:rsidP="00554493">
            <w:pPr>
              <w:rPr>
                <w:rFonts w:ascii="Arial Narrow" w:hAnsi="Arial Narrow"/>
                <w:sz w:val="18"/>
                <w:szCs w:val="18"/>
              </w:rPr>
            </w:pPr>
            <w:r w:rsidRPr="000C6EA0">
              <w:rPr>
                <w:rFonts w:ascii="Arial Narrow" w:hAnsi="Arial Narrow"/>
                <w:sz w:val="18"/>
                <w:szCs w:val="18"/>
              </w:rPr>
              <w:lastRenderedPageBreak/>
              <w:t>8 con</w:t>
            </w:r>
            <w:r>
              <w:rPr>
                <w:rFonts w:ascii="Arial Narrow" w:hAnsi="Arial Narrow"/>
                <w:sz w:val="18"/>
                <w:szCs w:val="18"/>
              </w:rPr>
              <w:t>venience stores; 4 intervention,</w:t>
            </w:r>
          </w:p>
          <w:p w14:paraId="67C960C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4 control</w:t>
            </w:r>
          </w:p>
          <w:p w14:paraId="33921320" w14:textId="77777777" w:rsidR="00FA65D1" w:rsidRDefault="00FA65D1" w:rsidP="00554493">
            <w:pPr>
              <w:rPr>
                <w:rFonts w:ascii="Arial Narrow" w:hAnsi="Arial Narrow"/>
                <w:sz w:val="18"/>
                <w:szCs w:val="18"/>
              </w:rPr>
            </w:pPr>
          </w:p>
          <w:p w14:paraId="05F476E3" w14:textId="77777777" w:rsidR="00FA65D1" w:rsidRDefault="00FA65D1" w:rsidP="00554493">
            <w:pPr>
              <w:rPr>
                <w:rFonts w:ascii="Arial Narrow" w:hAnsi="Arial Narrow"/>
                <w:sz w:val="18"/>
                <w:szCs w:val="18"/>
              </w:rPr>
            </w:pPr>
            <w:r>
              <w:rPr>
                <w:rFonts w:ascii="Arial Narrow" w:hAnsi="Arial Narrow"/>
                <w:sz w:val="18"/>
                <w:szCs w:val="18"/>
              </w:rPr>
              <w:t>Stores matched on:</w:t>
            </w:r>
          </w:p>
          <w:p w14:paraId="0E81A827" w14:textId="77777777" w:rsidR="00FA65D1" w:rsidRDefault="00FA65D1" w:rsidP="00EA33EE">
            <w:pPr>
              <w:pStyle w:val="ListParagraph"/>
              <w:numPr>
                <w:ilvl w:val="0"/>
                <w:numId w:val="40"/>
              </w:numPr>
              <w:ind w:left="174" w:hanging="186"/>
              <w:rPr>
                <w:rFonts w:ascii="Arial Narrow" w:hAnsi="Arial Narrow"/>
                <w:sz w:val="18"/>
                <w:szCs w:val="18"/>
              </w:rPr>
            </w:pPr>
            <w:r>
              <w:rPr>
                <w:rFonts w:ascii="Arial Narrow" w:hAnsi="Arial Narrow"/>
                <w:sz w:val="18"/>
                <w:szCs w:val="18"/>
              </w:rPr>
              <w:t>Store type</w:t>
            </w:r>
          </w:p>
          <w:p w14:paraId="1F1C90CC" w14:textId="77777777" w:rsidR="00FA65D1" w:rsidRPr="005E434C" w:rsidRDefault="00FA65D1" w:rsidP="00EA33EE">
            <w:pPr>
              <w:pStyle w:val="ListParagraph"/>
              <w:numPr>
                <w:ilvl w:val="0"/>
                <w:numId w:val="40"/>
              </w:numPr>
              <w:ind w:left="174" w:hanging="186"/>
              <w:rPr>
                <w:rFonts w:ascii="Arial Narrow" w:hAnsi="Arial Narrow"/>
                <w:sz w:val="18"/>
                <w:szCs w:val="18"/>
              </w:rPr>
            </w:pPr>
            <w:r>
              <w:rPr>
                <w:rFonts w:ascii="Arial Narrow" w:hAnsi="Arial Narrow"/>
                <w:sz w:val="18"/>
                <w:szCs w:val="18"/>
              </w:rPr>
              <w:t>S</w:t>
            </w:r>
            <w:r w:rsidRPr="005E434C">
              <w:rPr>
                <w:rFonts w:ascii="Arial Narrow" w:hAnsi="Arial Narrow"/>
                <w:sz w:val="18"/>
                <w:szCs w:val="18"/>
              </w:rPr>
              <w:t>tore size</w:t>
            </w:r>
          </w:p>
          <w:p w14:paraId="25EBB788" w14:textId="77777777" w:rsidR="00FA65D1" w:rsidRDefault="00FA65D1" w:rsidP="00EA33EE">
            <w:pPr>
              <w:pStyle w:val="ListParagraph"/>
              <w:numPr>
                <w:ilvl w:val="0"/>
                <w:numId w:val="40"/>
              </w:numPr>
              <w:ind w:left="174" w:hanging="186"/>
              <w:rPr>
                <w:rFonts w:ascii="Arial Narrow" w:hAnsi="Arial Narrow"/>
                <w:sz w:val="18"/>
                <w:szCs w:val="18"/>
              </w:rPr>
            </w:pPr>
            <w:r>
              <w:rPr>
                <w:rFonts w:ascii="Arial Narrow" w:hAnsi="Arial Narrow"/>
                <w:sz w:val="18"/>
                <w:szCs w:val="18"/>
              </w:rPr>
              <w:t>Food desert type</w:t>
            </w:r>
          </w:p>
          <w:p w14:paraId="5EEC9294" w14:textId="77777777" w:rsidR="00FA65D1" w:rsidRDefault="00FA65D1" w:rsidP="00EA33EE">
            <w:pPr>
              <w:pStyle w:val="ListParagraph"/>
              <w:numPr>
                <w:ilvl w:val="0"/>
                <w:numId w:val="40"/>
              </w:numPr>
              <w:ind w:left="174" w:hanging="186"/>
              <w:rPr>
                <w:rFonts w:ascii="Arial Narrow" w:hAnsi="Arial Narrow"/>
                <w:sz w:val="18"/>
                <w:szCs w:val="18"/>
              </w:rPr>
            </w:pPr>
            <w:r>
              <w:rPr>
                <w:rFonts w:ascii="Arial Narrow" w:hAnsi="Arial Narrow"/>
                <w:sz w:val="18"/>
                <w:szCs w:val="18"/>
              </w:rPr>
              <w:t>% SNAP</w:t>
            </w:r>
          </w:p>
          <w:p w14:paraId="34C01E1E" w14:textId="77777777" w:rsidR="00FA65D1" w:rsidRPr="005E434C" w:rsidRDefault="00FA65D1" w:rsidP="00EA33EE">
            <w:pPr>
              <w:pStyle w:val="ListParagraph"/>
              <w:numPr>
                <w:ilvl w:val="0"/>
                <w:numId w:val="40"/>
              </w:numPr>
              <w:ind w:left="174" w:hanging="186"/>
              <w:rPr>
                <w:rFonts w:ascii="Arial Narrow" w:hAnsi="Arial Narrow"/>
                <w:sz w:val="18"/>
                <w:szCs w:val="18"/>
              </w:rPr>
            </w:pPr>
            <w:r>
              <w:rPr>
                <w:rFonts w:ascii="Arial Narrow" w:hAnsi="Arial Narrow"/>
                <w:sz w:val="18"/>
                <w:szCs w:val="18"/>
              </w:rPr>
              <w:t>% African American</w:t>
            </w:r>
          </w:p>
          <w:p w14:paraId="49504362" w14:textId="77777777" w:rsidR="00FA65D1" w:rsidRDefault="00FA65D1" w:rsidP="00554493">
            <w:pPr>
              <w:rPr>
                <w:rFonts w:ascii="Arial Narrow" w:hAnsi="Arial Narrow"/>
                <w:sz w:val="18"/>
                <w:szCs w:val="18"/>
              </w:rPr>
            </w:pPr>
          </w:p>
          <w:p w14:paraId="2735E251" w14:textId="77777777" w:rsidR="00FA65D1" w:rsidRDefault="00FA65D1" w:rsidP="00554493">
            <w:pPr>
              <w:rPr>
                <w:rFonts w:ascii="Arial Narrow" w:hAnsi="Arial Narrow"/>
                <w:sz w:val="18"/>
                <w:szCs w:val="18"/>
              </w:rPr>
            </w:pPr>
            <w:r>
              <w:rPr>
                <w:rFonts w:ascii="Arial Narrow" w:hAnsi="Arial Narrow"/>
                <w:sz w:val="18"/>
                <w:szCs w:val="18"/>
              </w:rPr>
              <w:lastRenderedPageBreak/>
              <w:t>8 census tract areas</w:t>
            </w:r>
          </w:p>
          <w:p w14:paraId="5937FD7D" w14:textId="77777777" w:rsidR="00FA65D1" w:rsidRDefault="00FA65D1" w:rsidP="00EA33EE">
            <w:pPr>
              <w:pStyle w:val="ListParagraph"/>
              <w:numPr>
                <w:ilvl w:val="0"/>
                <w:numId w:val="41"/>
              </w:numPr>
              <w:ind w:left="174" w:hanging="141"/>
              <w:rPr>
                <w:rFonts w:ascii="Arial Narrow" w:hAnsi="Arial Narrow"/>
                <w:sz w:val="18"/>
                <w:szCs w:val="18"/>
              </w:rPr>
            </w:pPr>
            <w:r>
              <w:rPr>
                <w:rFonts w:ascii="Arial Narrow" w:hAnsi="Arial Narrow"/>
                <w:sz w:val="18"/>
                <w:szCs w:val="18"/>
              </w:rPr>
              <w:t>15-53% SNAP</w:t>
            </w:r>
          </w:p>
          <w:p w14:paraId="540489DD" w14:textId="77777777" w:rsidR="00FA65D1" w:rsidRPr="00A95D0A" w:rsidRDefault="00FA65D1" w:rsidP="00EA33EE">
            <w:pPr>
              <w:pStyle w:val="ListParagraph"/>
              <w:numPr>
                <w:ilvl w:val="0"/>
                <w:numId w:val="41"/>
              </w:numPr>
              <w:ind w:left="174" w:hanging="141"/>
              <w:rPr>
                <w:rFonts w:ascii="Arial Narrow" w:hAnsi="Arial Narrow"/>
                <w:sz w:val="18"/>
                <w:szCs w:val="18"/>
              </w:rPr>
            </w:pPr>
            <w:r>
              <w:rPr>
                <w:rFonts w:ascii="Arial Narrow" w:hAnsi="Arial Narrow"/>
                <w:sz w:val="18"/>
                <w:szCs w:val="18"/>
              </w:rPr>
              <w:t>23-88% African American</w:t>
            </w:r>
          </w:p>
        </w:tc>
        <w:tc>
          <w:tcPr>
            <w:tcW w:w="1701" w:type="dxa"/>
          </w:tcPr>
          <w:p w14:paraId="4D29BAE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lastRenderedPageBreak/>
              <w:t>BL: n= 279</w:t>
            </w:r>
          </w:p>
          <w:p w14:paraId="54F30A2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FU: n= 223</w:t>
            </w:r>
          </w:p>
          <w:p w14:paraId="0ADA4248" w14:textId="77777777" w:rsidR="00FA65D1" w:rsidRPr="000C6EA0" w:rsidRDefault="00FA65D1" w:rsidP="00554493">
            <w:pPr>
              <w:rPr>
                <w:rFonts w:ascii="Arial Narrow" w:hAnsi="Arial Narrow"/>
                <w:sz w:val="18"/>
                <w:szCs w:val="18"/>
              </w:rPr>
            </w:pPr>
          </w:p>
          <w:p w14:paraId="722D872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Recruitment: In-store (convenience sample)</w:t>
            </w:r>
          </w:p>
          <w:p w14:paraId="57A658C0" w14:textId="77777777" w:rsidR="00FA65D1" w:rsidRDefault="00FA65D1" w:rsidP="00554493">
            <w:pPr>
              <w:rPr>
                <w:rFonts w:ascii="Arial Narrow" w:hAnsi="Arial Narrow"/>
                <w:sz w:val="18"/>
                <w:szCs w:val="18"/>
              </w:rPr>
            </w:pPr>
          </w:p>
          <w:p w14:paraId="23A7B483" w14:textId="77777777" w:rsidR="00FA65D1" w:rsidRPr="000C6EA0" w:rsidRDefault="00FA65D1" w:rsidP="00554493">
            <w:pPr>
              <w:rPr>
                <w:rFonts w:ascii="Arial Narrow" w:hAnsi="Arial Narrow"/>
                <w:sz w:val="18"/>
                <w:szCs w:val="18"/>
              </w:rPr>
            </w:pPr>
            <w:r>
              <w:rPr>
                <w:rFonts w:ascii="Arial Narrow" w:hAnsi="Arial Narrow"/>
                <w:sz w:val="18"/>
                <w:szCs w:val="18"/>
              </w:rPr>
              <w:t xml:space="preserve">Demographics across data collection points: </w:t>
            </w:r>
          </w:p>
          <w:p w14:paraId="73C4DB9B" w14:textId="77777777" w:rsidR="00FA65D1" w:rsidRPr="001A7CC4" w:rsidRDefault="00FA65D1" w:rsidP="00554493">
            <w:pPr>
              <w:rPr>
                <w:rFonts w:ascii="Arial Narrow" w:hAnsi="Arial Narrow"/>
                <w:sz w:val="18"/>
                <w:szCs w:val="18"/>
              </w:rPr>
            </w:pPr>
            <w:r w:rsidRPr="001A7CC4">
              <w:rPr>
                <w:rFonts w:ascii="Arial Narrow" w:hAnsi="Arial Narrow"/>
                <w:sz w:val="18"/>
                <w:szCs w:val="18"/>
              </w:rPr>
              <w:t>Age (mean): 42.5</w:t>
            </w:r>
            <w:r>
              <w:rPr>
                <w:rFonts w:ascii="Arial Narrow" w:hAnsi="Arial Narrow"/>
                <w:sz w:val="18"/>
                <w:szCs w:val="18"/>
              </w:rPr>
              <w:t xml:space="preserve"> </w:t>
            </w:r>
            <w:r w:rsidRPr="001A7CC4">
              <w:rPr>
                <w:rFonts w:ascii="Arial Narrow" w:hAnsi="Arial Narrow"/>
                <w:sz w:val="18"/>
                <w:szCs w:val="18"/>
              </w:rPr>
              <w:t xml:space="preserve">- </w:t>
            </w: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1A7CC4">
              <w:rPr>
                <w:rFonts w:ascii="Arial Narrow" w:hAnsi="Arial Narrow"/>
                <w:sz w:val="18"/>
                <w:szCs w:val="18"/>
              </w:rPr>
              <w:t>44.9 years</w:t>
            </w:r>
          </w:p>
          <w:p w14:paraId="6229B73A" w14:textId="77777777" w:rsidR="00FA65D1" w:rsidRPr="001A7CC4" w:rsidRDefault="00FA65D1" w:rsidP="00554493">
            <w:pPr>
              <w:rPr>
                <w:rFonts w:ascii="Arial Narrow" w:hAnsi="Arial Narrow"/>
                <w:sz w:val="18"/>
                <w:szCs w:val="18"/>
              </w:rPr>
            </w:pPr>
            <w:r w:rsidRPr="001A7CC4">
              <w:rPr>
                <w:rFonts w:ascii="Arial Narrow" w:hAnsi="Arial Narrow"/>
                <w:sz w:val="18"/>
                <w:szCs w:val="18"/>
              </w:rPr>
              <w:lastRenderedPageBreak/>
              <w:t>Sex: 30.3-44.2</w:t>
            </w:r>
            <w:proofErr w:type="gramStart"/>
            <w:r w:rsidRPr="001A7CC4">
              <w:rPr>
                <w:rFonts w:ascii="Arial Narrow" w:hAnsi="Arial Narrow"/>
                <w:sz w:val="18"/>
                <w:szCs w:val="18"/>
              </w:rPr>
              <w:t xml:space="preserve">% </w:t>
            </w:r>
            <w:r>
              <w:rPr>
                <w:rFonts w:ascii="Arial Narrow" w:hAnsi="Arial Narrow"/>
                <w:sz w:val="18"/>
                <w:szCs w:val="18"/>
              </w:rPr>
              <w:t xml:space="preserve"> </w:t>
            </w:r>
            <w:r>
              <w:rPr>
                <w:rFonts w:ascii="Arial Narrow" w:hAnsi="Arial Narrow"/>
                <w:sz w:val="18"/>
                <w:szCs w:val="18"/>
              </w:rPr>
              <w:tab/>
            </w:r>
            <w:proofErr w:type="gramEnd"/>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3808D6">
              <w:rPr>
                <w:rFonts w:ascii="Arial Narrow" w:hAnsi="Arial Narrow"/>
                <w:sz w:val="18"/>
                <w:szCs w:val="18"/>
              </w:rPr>
              <w:t>Female</w:t>
            </w:r>
            <w:r w:rsidRPr="001A7CC4">
              <w:rPr>
                <w:rFonts w:ascii="Arial Narrow" w:hAnsi="Arial Narrow"/>
                <w:sz w:val="18"/>
                <w:szCs w:val="18"/>
              </w:rPr>
              <w:t xml:space="preserve"> </w:t>
            </w:r>
          </w:p>
          <w:p w14:paraId="756717E4" w14:textId="77777777" w:rsidR="00FA65D1" w:rsidRPr="001A7CC4" w:rsidRDefault="00FA65D1" w:rsidP="00554493">
            <w:pPr>
              <w:rPr>
                <w:rFonts w:ascii="Arial Narrow" w:hAnsi="Arial Narrow"/>
                <w:sz w:val="18"/>
                <w:szCs w:val="18"/>
              </w:rPr>
            </w:pPr>
            <w:r w:rsidRPr="001A7CC4">
              <w:rPr>
                <w:rFonts w:ascii="Arial Narrow" w:hAnsi="Arial Narrow"/>
                <w:sz w:val="18"/>
                <w:szCs w:val="18"/>
              </w:rPr>
              <w:t xml:space="preserve">Ethnicity: 39.5-87.2% </w:t>
            </w: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1A7CC4">
              <w:rPr>
                <w:rFonts w:ascii="Arial Narrow" w:hAnsi="Arial Narrow"/>
                <w:sz w:val="18"/>
                <w:szCs w:val="18"/>
              </w:rPr>
              <w:t xml:space="preserve">Black </w:t>
            </w:r>
          </w:p>
        </w:tc>
        <w:tc>
          <w:tcPr>
            <w:tcW w:w="1275" w:type="dxa"/>
          </w:tcPr>
          <w:p w14:paraId="0F0C6E4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lastRenderedPageBreak/>
              <w:t xml:space="preserve">Availability </w:t>
            </w:r>
          </w:p>
        </w:tc>
        <w:tc>
          <w:tcPr>
            <w:tcW w:w="2694" w:type="dxa"/>
          </w:tcPr>
          <w:p w14:paraId="6AEF7BB9" w14:textId="77777777" w:rsidR="00FA65D1" w:rsidRDefault="00FA65D1" w:rsidP="00554493">
            <w:pPr>
              <w:rPr>
                <w:rFonts w:ascii="Arial Narrow" w:hAnsi="Arial Narrow"/>
                <w:sz w:val="18"/>
                <w:szCs w:val="18"/>
              </w:rPr>
            </w:pPr>
            <w:r w:rsidRPr="000C6EA0">
              <w:rPr>
                <w:rFonts w:ascii="Arial Narrow" w:hAnsi="Arial Narrow"/>
                <w:sz w:val="18"/>
                <w:szCs w:val="18"/>
              </w:rPr>
              <w:t xml:space="preserve">Intervention included a $25,000 grant to increase the availability of healthy foods </w:t>
            </w:r>
            <w:r>
              <w:rPr>
                <w:rFonts w:ascii="Arial Narrow" w:hAnsi="Arial Narrow"/>
                <w:sz w:val="18"/>
                <w:szCs w:val="18"/>
              </w:rPr>
              <w:t xml:space="preserve">(F&amp;V, low-fat milk, whole grain products) </w:t>
            </w:r>
            <w:r w:rsidRPr="000C6EA0">
              <w:rPr>
                <w:rFonts w:ascii="Arial Narrow" w:hAnsi="Arial Narrow"/>
                <w:sz w:val="18"/>
                <w:szCs w:val="18"/>
              </w:rPr>
              <w:t>in stores</w:t>
            </w:r>
          </w:p>
          <w:p w14:paraId="006A518F" w14:textId="77777777" w:rsidR="00FA65D1" w:rsidRDefault="00FA65D1" w:rsidP="00554493">
            <w:pPr>
              <w:rPr>
                <w:rFonts w:ascii="Arial Narrow" w:hAnsi="Arial Narrow"/>
                <w:sz w:val="18"/>
                <w:szCs w:val="18"/>
              </w:rPr>
            </w:pPr>
          </w:p>
          <w:p w14:paraId="09C79D6A" w14:textId="77777777" w:rsidR="00FA65D1" w:rsidRPr="000C6EA0" w:rsidRDefault="00FA65D1" w:rsidP="00554493">
            <w:pPr>
              <w:rPr>
                <w:rFonts w:ascii="Arial Narrow" w:hAnsi="Arial Narrow"/>
                <w:sz w:val="18"/>
                <w:szCs w:val="18"/>
              </w:rPr>
            </w:pPr>
            <w:r>
              <w:rPr>
                <w:rFonts w:ascii="Arial Narrow" w:hAnsi="Arial Narrow"/>
                <w:sz w:val="18"/>
                <w:szCs w:val="18"/>
              </w:rPr>
              <w:t>Intervention was unique to each store</w:t>
            </w:r>
            <w:r w:rsidRPr="000C6EA0">
              <w:rPr>
                <w:rFonts w:ascii="Arial Narrow" w:hAnsi="Arial Narrow"/>
                <w:sz w:val="18"/>
                <w:szCs w:val="18"/>
              </w:rPr>
              <w:t xml:space="preserve"> </w:t>
            </w:r>
          </w:p>
          <w:p w14:paraId="49EEA368" w14:textId="77777777" w:rsidR="00FA65D1" w:rsidRPr="000C6EA0" w:rsidRDefault="00FA65D1" w:rsidP="00554493">
            <w:pPr>
              <w:rPr>
                <w:rFonts w:ascii="Arial Narrow" w:hAnsi="Arial Narrow"/>
                <w:b/>
                <w:sz w:val="18"/>
                <w:szCs w:val="18"/>
              </w:rPr>
            </w:pPr>
          </w:p>
          <w:p w14:paraId="62FF9F17" w14:textId="77777777" w:rsidR="00FA65D1" w:rsidRDefault="00FA65D1" w:rsidP="00554493">
            <w:pPr>
              <w:rPr>
                <w:rFonts w:ascii="Arial Narrow" w:hAnsi="Arial Narrow"/>
                <w:sz w:val="18"/>
                <w:szCs w:val="18"/>
              </w:rPr>
            </w:pPr>
            <w:r w:rsidRPr="000C6EA0">
              <w:rPr>
                <w:rFonts w:ascii="Arial Narrow" w:hAnsi="Arial Narrow"/>
                <w:b/>
                <w:sz w:val="18"/>
                <w:szCs w:val="18"/>
              </w:rPr>
              <w:t xml:space="preserve">A: </w:t>
            </w:r>
            <w:r w:rsidRPr="000C6EA0">
              <w:rPr>
                <w:rFonts w:ascii="Arial Narrow" w:hAnsi="Arial Narrow"/>
                <w:sz w:val="18"/>
                <w:szCs w:val="18"/>
              </w:rPr>
              <w:t xml:space="preserve">Assessed by </w:t>
            </w:r>
            <w:r>
              <w:rPr>
                <w:rFonts w:ascii="Arial Narrow" w:hAnsi="Arial Narrow"/>
                <w:sz w:val="18"/>
                <w:szCs w:val="18"/>
              </w:rPr>
              <w:t>Healthy Food Supply (</w:t>
            </w:r>
            <w:r w:rsidRPr="000C6EA0">
              <w:rPr>
                <w:rFonts w:ascii="Arial Narrow" w:hAnsi="Arial Narrow"/>
                <w:sz w:val="18"/>
                <w:szCs w:val="18"/>
              </w:rPr>
              <w:t>HFS</w:t>
            </w:r>
            <w:r>
              <w:rPr>
                <w:rFonts w:ascii="Arial Narrow" w:hAnsi="Arial Narrow"/>
                <w:sz w:val="18"/>
                <w:szCs w:val="18"/>
              </w:rPr>
              <w:t>)</w:t>
            </w:r>
            <w:r w:rsidRPr="000C6EA0">
              <w:rPr>
                <w:rFonts w:ascii="Arial Narrow" w:hAnsi="Arial Narrow"/>
                <w:sz w:val="18"/>
                <w:szCs w:val="18"/>
              </w:rPr>
              <w:t xml:space="preserve"> score. </w:t>
            </w:r>
            <w:r>
              <w:rPr>
                <w:rFonts w:ascii="Arial Narrow" w:hAnsi="Arial Narrow"/>
                <w:sz w:val="18"/>
                <w:szCs w:val="18"/>
              </w:rPr>
              <w:t>On average, i</w:t>
            </w:r>
            <w:r w:rsidRPr="000C6EA0">
              <w:rPr>
                <w:rFonts w:ascii="Arial Narrow" w:hAnsi="Arial Narrow"/>
                <w:sz w:val="18"/>
                <w:szCs w:val="18"/>
              </w:rPr>
              <w:t xml:space="preserve">ntervention stores increased by 3.13 points </w:t>
            </w:r>
            <w:r>
              <w:rPr>
                <w:rFonts w:ascii="Arial Narrow" w:hAnsi="Arial Narrow"/>
                <w:sz w:val="18"/>
                <w:szCs w:val="18"/>
              </w:rPr>
              <w:t xml:space="preserve">and control stores </w:t>
            </w:r>
            <w:r w:rsidRPr="000C6EA0">
              <w:rPr>
                <w:rFonts w:ascii="Arial Narrow" w:hAnsi="Arial Narrow"/>
                <w:sz w:val="18"/>
                <w:szCs w:val="18"/>
              </w:rPr>
              <w:t>decreased by -0.44 points from pre study to FU.</w:t>
            </w:r>
          </w:p>
          <w:p w14:paraId="03871079" w14:textId="77777777" w:rsidR="00FA65D1" w:rsidRDefault="00FA65D1" w:rsidP="00554493">
            <w:pPr>
              <w:rPr>
                <w:rFonts w:ascii="Arial Narrow" w:hAnsi="Arial Narrow"/>
                <w:sz w:val="18"/>
                <w:szCs w:val="18"/>
              </w:rPr>
            </w:pPr>
          </w:p>
          <w:p w14:paraId="6F8FA0A3" w14:textId="77777777" w:rsidR="00FA65D1" w:rsidRPr="00EB5DA7"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lastRenderedPageBreak/>
              <w:t xml:space="preserve">[HFS score (possible range 0-31) summarises </w:t>
            </w:r>
            <w:r w:rsidRPr="00F1343A">
              <w:rPr>
                <w:rFonts w:ascii="Arial Narrow" w:eastAsiaTheme="minorHAnsi" w:hAnsi="Arial Narrow" w:cstheme="minorBidi"/>
                <w:sz w:val="18"/>
                <w:szCs w:val="18"/>
              </w:rPr>
              <w:t>availability, quality</w:t>
            </w:r>
            <w:r>
              <w:rPr>
                <w:rFonts w:ascii="Arial Narrow" w:eastAsiaTheme="minorHAnsi" w:hAnsi="Arial Narrow" w:cstheme="minorBidi"/>
                <w:sz w:val="18"/>
                <w:szCs w:val="18"/>
              </w:rPr>
              <w:t>, variety and price of food in store.</w:t>
            </w:r>
            <w:r w:rsidRPr="00F1343A">
              <w:rPr>
                <w:rFonts w:ascii="Arial Narrow" w:eastAsiaTheme="minorHAnsi" w:hAnsi="Arial Narrow" w:cstheme="minorBidi"/>
                <w:sz w:val="18"/>
                <w:szCs w:val="18"/>
              </w:rPr>
              <w:t xml:space="preserve"> </w:t>
            </w:r>
            <w:r>
              <w:rPr>
                <w:rFonts w:ascii="Arial Narrow" w:eastAsiaTheme="minorHAnsi" w:hAnsi="Arial Narrow" w:cstheme="minorBidi"/>
                <w:sz w:val="18"/>
                <w:szCs w:val="18"/>
              </w:rPr>
              <w:t xml:space="preserve">Higher scores represent healthier stores.] </w:t>
            </w:r>
            <w:r w:rsidRPr="000C6EA0">
              <w:rPr>
                <w:rFonts w:ascii="Arial Narrow" w:hAnsi="Arial Narrow"/>
                <w:sz w:val="18"/>
                <w:szCs w:val="18"/>
              </w:rPr>
              <w:t xml:space="preserve"> </w:t>
            </w:r>
          </w:p>
          <w:p w14:paraId="74126D45" w14:textId="77777777" w:rsidR="00FA65D1" w:rsidRPr="000C6EA0" w:rsidRDefault="00FA65D1" w:rsidP="00554493">
            <w:pPr>
              <w:rPr>
                <w:rFonts w:ascii="Arial Narrow" w:hAnsi="Arial Narrow"/>
                <w:b/>
                <w:sz w:val="18"/>
                <w:szCs w:val="18"/>
              </w:rPr>
            </w:pPr>
          </w:p>
          <w:p w14:paraId="01F6EB2D" w14:textId="77777777" w:rsidR="00FA65D1" w:rsidRPr="000C6EA0" w:rsidRDefault="00FA65D1" w:rsidP="00554493">
            <w:pPr>
              <w:rPr>
                <w:rFonts w:ascii="Calibri" w:eastAsia="Times New Roman" w:hAnsi="Calibri" w:cs="Times New Roman"/>
                <w:b/>
                <w:sz w:val="18"/>
                <w:szCs w:val="18"/>
              </w:rPr>
            </w:pPr>
            <w:r w:rsidRPr="000C6EA0">
              <w:rPr>
                <w:rFonts w:ascii="Arial Narrow" w:hAnsi="Arial Narrow"/>
                <w:b/>
                <w:sz w:val="18"/>
                <w:szCs w:val="18"/>
              </w:rPr>
              <w:t>Multi-component:</w:t>
            </w:r>
            <w:r w:rsidRPr="000C6EA0">
              <w:rPr>
                <w:rFonts w:ascii="Arial Narrow" w:hAnsi="Arial Narrow"/>
                <w:sz w:val="18"/>
                <w:szCs w:val="18"/>
              </w:rPr>
              <w:t xml:space="preserve"> </w:t>
            </w:r>
            <w:r>
              <w:rPr>
                <w:rFonts w:ascii="Arial Narrow" w:hAnsi="Arial Narrow"/>
                <w:sz w:val="18"/>
                <w:szCs w:val="18"/>
              </w:rPr>
              <w:t>P</w:t>
            </w:r>
            <w:r w:rsidRPr="000C6EA0">
              <w:rPr>
                <w:rFonts w:ascii="Arial Narrow" w:hAnsi="Arial Narrow"/>
                <w:sz w:val="18"/>
                <w:szCs w:val="18"/>
              </w:rPr>
              <w:t>romotional events, purchasing of display equipment</w:t>
            </w:r>
          </w:p>
          <w:p w14:paraId="78A8E19B" w14:textId="77777777" w:rsidR="00FA65D1" w:rsidRPr="000C6EA0" w:rsidRDefault="00FA65D1" w:rsidP="00554493">
            <w:pPr>
              <w:rPr>
                <w:rFonts w:ascii="Arial Narrow" w:hAnsi="Arial Narrow"/>
                <w:sz w:val="18"/>
                <w:szCs w:val="18"/>
              </w:rPr>
            </w:pPr>
          </w:p>
          <w:p w14:paraId="01E3E35D"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Control:</w:t>
            </w:r>
            <w:r w:rsidRPr="000C6EA0">
              <w:rPr>
                <w:rFonts w:ascii="Arial Narrow" w:hAnsi="Arial Narrow"/>
                <w:sz w:val="18"/>
                <w:szCs w:val="18"/>
              </w:rPr>
              <w:t xml:space="preserve"> Did not receive $25,000 grant to make adaptations to store </w:t>
            </w:r>
          </w:p>
          <w:p w14:paraId="1E960821" w14:textId="77777777" w:rsidR="00FA65D1" w:rsidRPr="000C6EA0" w:rsidRDefault="00FA65D1" w:rsidP="00554493">
            <w:pPr>
              <w:rPr>
                <w:rFonts w:ascii="Arial Narrow" w:hAnsi="Arial Narrow"/>
                <w:b/>
                <w:sz w:val="18"/>
                <w:szCs w:val="18"/>
              </w:rPr>
            </w:pPr>
          </w:p>
        </w:tc>
        <w:tc>
          <w:tcPr>
            <w:tcW w:w="1701" w:type="dxa"/>
          </w:tcPr>
          <w:p w14:paraId="7CC2AD4F" w14:textId="77777777" w:rsidR="00FA65D1" w:rsidRPr="000C6EA0" w:rsidRDefault="00FA65D1" w:rsidP="00554493">
            <w:pPr>
              <w:rPr>
                <w:rFonts w:ascii="Arial Narrow" w:hAnsi="Arial Narrow"/>
                <w:sz w:val="18"/>
                <w:szCs w:val="18"/>
              </w:rPr>
            </w:pPr>
            <w:r>
              <w:rPr>
                <w:rFonts w:ascii="Arial Narrow" w:hAnsi="Arial Narrow"/>
                <w:sz w:val="18"/>
                <w:szCs w:val="18"/>
              </w:rPr>
              <w:lastRenderedPageBreak/>
              <w:t>Store-level h</w:t>
            </w:r>
            <w:r w:rsidRPr="000C6EA0">
              <w:rPr>
                <w:rFonts w:ascii="Arial Narrow" w:hAnsi="Arial Narrow"/>
                <w:sz w:val="18"/>
                <w:szCs w:val="18"/>
              </w:rPr>
              <w:t>ealth</w:t>
            </w:r>
            <w:r>
              <w:rPr>
                <w:rFonts w:ascii="Arial Narrow" w:hAnsi="Arial Narrow"/>
                <w:sz w:val="18"/>
                <w:szCs w:val="18"/>
              </w:rPr>
              <w:t>ful</w:t>
            </w:r>
            <w:r w:rsidRPr="000C6EA0">
              <w:rPr>
                <w:rFonts w:ascii="Arial Narrow" w:hAnsi="Arial Narrow"/>
                <w:sz w:val="18"/>
                <w:szCs w:val="18"/>
              </w:rPr>
              <w:t xml:space="preserve">ness of </w:t>
            </w:r>
            <w:r>
              <w:rPr>
                <w:rFonts w:ascii="Arial Narrow" w:hAnsi="Arial Narrow"/>
                <w:sz w:val="18"/>
                <w:szCs w:val="18"/>
              </w:rPr>
              <w:t xml:space="preserve">sales from bag check data using HEI-2010 </w:t>
            </w:r>
          </w:p>
          <w:p w14:paraId="537F9FF1" w14:textId="77777777" w:rsidR="00FA65D1" w:rsidRPr="000C6EA0" w:rsidRDefault="00FA65D1" w:rsidP="00554493">
            <w:pPr>
              <w:rPr>
                <w:rFonts w:ascii="Arial Narrow" w:hAnsi="Arial Narrow"/>
                <w:sz w:val="18"/>
                <w:szCs w:val="18"/>
              </w:rPr>
            </w:pPr>
          </w:p>
          <w:p w14:paraId="6227BE49" w14:textId="77777777" w:rsidR="00FA65D1" w:rsidRPr="000C6EA0" w:rsidRDefault="00FA65D1" w:rsidP="00554493">
            <w:pPr>
              <w:rPr>
                <w:rFonts w:ascii="Arial Narrow" w:hAnsi="Arial Narrow"/>
                <w:sz w:val="18"/>
                <w:szCs w:val="18"/>
              </w:rPr>
            </w:pPr>
            <w:r>
              <w:rPr>
                <w:rFonts w:ascii="Arial Narrow" w:hAnsi="Arial Narrow"/>
                <w:sz w:val="18"/>
                <w:szCs w:val="18"/>
              </w:rPr>
              <w:t>Participant s</w:t>
            </w:r>
            <w:r w:rsidRPr="000C6EA0">
              <w:rPr>
                <w:rFonts w:ascii="Arial Narrow" w:hAnsi="Arial Narrow"/>
                <w:sz w:val="18"/>
                <w:szCs w:val="18"/>
              </w:rPr>
              <w:t>elf-reported consumption of:</w:t>
            </w:r>
          </w:p>
          <w:p w14:paraId="29BBD947" w14:textId="77777777" w:rsidR="00FA65D1" w:rsidRDefault="00FA65D1" w:rsidP="00EA33EE">
            <w:pPr>
              <w:pStyle w:val="ListParagraph"/>
              <w:numPr>
                <w:ilvl w:val="0"/>
                <w:numId w:val="42"/>
              </w:numPr>
              <w:ind w:left="315" w:hanging="302"/>
              <w:rPr>
                <w:rFonts w:ascii="Arial Narrow" w:hAnsi="Arial Narrow"/>
                <w:sz w:val="18"/>
                <w:szCs w:val="18"/>
              </w:rPr>
            </w:pPr>
            <w:r w:rsidRPr="000C6EA0">
              <w:rPr>
                <w:rFonts w:ascii="Arial Narrow" w:hAnsi="Arial Narrow"/>
                <w:sz w:val="18"/>
                <w:szCs w:val="18"/>
              </w:rPr>
              <w:t>F&amp;V</w:t>
            </w:r>
          </w:p>
          <w:p w14:paraId="268B3BB5" w14:textId="77777777" w:rsidR="00FA65D1" w:rsidRPr="001A7CC4" w:rsidRDefault="00FA65D1" w:rsidP="00EA33EE">
            <w:pPr>
              <w:pStyle w:val="ListParagraph"/>
              <w:numPr>
                <w:ilvl w:val="0"/>
                <w:numId w:val="42"/>
              </w:numPr>
              <w:ind w:left="315" w:hanging="302"/>
              <w:rPr>
                <w:rFonts w:ascii="Arial Narrow" w:hAnsi="Arial Narrow"/>
                <w:sz w:val="18"/>
                <w:szCs w:val="18"/>
              </w:rPr>
            </w:pPr>
            <w:r w:rsidRPr="001A7CC4">
              <w:rPr>
                <w:rFonts w:ascii="Arial Narrow" w:hAnsi="Arial Narrow"/>
                <w:sz w:val="18"/>
                <w:szCs w:val="18"/>
              </w:rPr>
              <w:t>SSBs</w:t>
            </w:r>
          </w:p>
          <w:p w14:paraId="467E4A19" w14:textId="77777777" w:rsidR="00FA65D1" w:rsidRPr="000C6EA0" w:rsidRDefault="00FA65D1" w:rsidP="00554493">
            <w:pPr>
              <w:rPr>
                <w:rFonts w:ascii="Arial Narrow" w:hAnsi="Arial Narrow"/>
                <w:sz w:val="18"/>
                <w:szCs w:val="18"/>
              </w:rPr>
            </w:pPr>
          </w:p>
          <w:p w14:paraId="75ED7586" w14:textId="77777777" w:rsidR="00FA65D1" w:rsidRPr="000C6EA0" w:rsidRDefault="00FA65D1" w:rsidP="00554493">
            <w:pPr>
              <w:rPr>
                <w:rFonts w:ascii="Arial Narrow" w:hAnsi="Arial Narrow"/>
                <w:sz w:val="18"/>
                <w:szCs w:val="18"/>
              </w:rPr>
            </w:pPr>
            <w:r>
              <w:rPr>
                <w:rFonts w:ascii="Arial Narrow" w:hAnsi="Arial Narrow"/>
                <w:sz w:val="18"/>
                <w:szCs w:val="18"/>
              </w:rPr>
              <w:t>Participant s</w:t>
            </w:r>
            <w:r w:rsidRPr="000C6EA0">
              <w:rPr>
                <w:rFonts w:ascii="Arial Narrow" w:hAnsi="Arial Narrow"/>
                <w:sz w:val="18"/>
                <w:szCs w:val="18"/>
              </w:rPr>
              <w:t xml:space="preserve">kin carotenoid status </w:t>
            </w:r>
            <w:r w:rsidRPr="000C6EA0">
              <w:rPr>
                <w:rFonts w:ascii="Arial Narrow" w:hAnsi="Arial Narrow"/>
                <w:sz w:val="18"/>
                <w:szCs w:val="18"/>
              </w:rPr>
              <w:lastRenderedPageBreak/>
              <w:t>measured by pressure mediated reflection spectroscopy</w:t>
            </w:r>
          </w:p>
          <w:p w14:paraId="31C28AB8" w14:textId="77777777" w:rsidR="00FA65D1" w:rsidRPr="000C6EA0" w:rsidRDefault="00FA65D1" w:rsidP="00554493">
            <w:pPr>
              <w:rPr>
                <w:rFonts w:ascii="Arial Narrow" w:hAnsi="Arial Narrow"/>
                <w:sz w:val="18"/>
                <w:szCs w:val="18"/>
              </w:rPr>
            </w:pPr>
          </w:p>
          <w:p w14:paraId="0F508432" w14:textId="77777777" w:rsidR="00FA65D1" w:rsidRPr="000C6EA0" w:rsidRDefault="00FA65D1" w:rsidP="00554493">
            <w:pPr>
              <w:rPr>
                <w:rFonts w:ascii="Arial Narrow" w:hAnsi="Arial Narrow"/>
                <w:sz w:val="18"/>
                <w:szCs w:val="18"/>
              </w:rPr>
            </w:pPr>
            <w:r>
              <w:rPr>
                <w:rFonts w:ascii="Arial Narrow" w:hAnsi="Arial Narrow"/>
                <w:sz w:val="18"/>
                <w:szCs w:val="18"/>
              </w:rPr>
              <w:t xml:space="preserve">Participant </w:t>
            </w:r>
            <w:r w:rsidRPr="000C6EA0">
              <w:rPr>
                <w:rFonts w:ascii="Arial Narrow" w:hAnsi="Arial Narrow"/>
                <w:sz w:val="18"/>
                <w:szCs w:val="18"/>
              </w:rPr>
              <w:t>BMI (km/m</w:t>
            </w:r>
            <w:r w:rsidRPr="000C6EA0">
              <w:rPr>
                <w:rFonts w:ascii="Arial Narrow" w:hAnsi="Arial Narrow"/>
                <w:sz w:val="18"/>
                <w:szCs w:val="18"/>
                <w:vertAlign w:val="superscript"/>
              </w:rPr>
              <w:t>2</w:t>
            </w:r>
            <w:r w:rsidRPr="000C6EA0">
              <w:rPr>
                <w:rFonts w:ascii="Arial Narrow" w:hAnsi="Arial Narrow"/>
                <w:sz w:val="18"/>
                <w:szCs w:val="18"/>
              </w:rPr>
              <w:t>) using self-reported height and weight</w:t>
            </w:r>
          </w:p>
        </w:tc>
        <w:tc>
          <w:tcPr>
            <w:tcW w:w="3402" w:type="dxa"/>
          </w:tcPr>
          <w:p w14:paraId="1EEC335B" w14:textId="77777777" w:rsidR="00FA65D1" w:rsidRPr="000C6EA0" w:rsidRDefault="00FA65D1" w:rsidP="00554493">
            <w:pPr>
              <w:rPr>
                <w:rFonts w:ascii="Arial Narrow" w:hAnsi="Arial Narrow"/>
                <w:sz w:val="18"/>
                <w:szCs w:val="18"/>
              </w:rPr>
            </w:pPr>
            <w:r w:rsidRPr="00EB5DA7">
              <w:rPr>
                <w:rFonts w:ascii="Arial Narrow" w:hAnsi="Arial Narrow"/>
                <w:sz w:val="18"/>
                <w:szCs w:val="18"/>
              </w:rPr>
              <w:lastRenderedPageBreak/>
              <w:t>A non-significant difference between groups in mean change of store-level HEI scores was observed, with scores decreasing in both</w:t>
            </w:r>
            <w:r>
              <w:rPr>
                <w:rFonts w:ascii="Arial Narrow" w:hAnsi="Arial Narrow"/>
                <w:sz w:val="18"/>
                <w:szCs w:val="18"/>
              </w:rPr>
              <w:t xml:space="preserve"> intervention and control</w:t>
            </w:r>
            <w:r w:rsidRPr="00EB5DA7">
              <w:rPr>
                <w:rFonts w:ascii="Arial Narrow" w:hAnsi="Arial Narrow"/>
                <w:sz w:val="18"/>
                <w:szCs w:val="18"/>
              </w:rPr>
              <w:t xml:space="preserve"> groups </w:t>
            </w:r>
            <w:r w:rsidRPr="000C6EA0">
              <w:rPr>
                <w:rFonts w:ascii="Arial Narrow" w:hAnsi="Arial Narrow"/>
                <w:sz w:val="18"/>
                <w:szCs w:val="18"/>
              </w:rPr>
              <w:t>(Intervention store mean difference = -1.19; control stores mean difference = -0.08; p= 0.83)</w:t>
            </w:r>
          </w:p>
          <w:p w14:paraId="667ADE95" w14:textId="77777777" w:rsidR="00FA65D1" w:rsidRDefault="00FA65D1" w:rsidP="00554493">
            <w:pPr>
              <w:rPr>
                <w:rFonts w:ascii="Arial Narrow" w:hAnsi="Arial Narrow"/>
                <w:sz w:val="18"/>
                <w:szCs w:val="18"/>
              </w:rPr>
            </w:pPr>
          </w:p>
          <w:p w14:paraId="12B9E0A2" w14:textId="77777777" w:rsidR="00FA65D1" w:rsidRPr="000C6EA0" w:rsidRDefault="00FA65D1" w:rsidP="00554493">
            <w:pPr>
              <w:rPr>
                <w:rFonts w:ascii="Arial Narrow" w:hAnsi="Arial Narrow"/>
                <w:sz w:val="18"/>
                <w:szCs w:val="18"/>
              </w:rPr>
            </w:pPr>
            <w:r w:rsidRPr="00EB5DA7">
              <w:rPr>
                <w:rFonts w:ascii="Arial Narrow" w:hAnsi="Arial Narrow"/>
                <w:sz w:val="18"/>
                <w:szCs w:val="18"/>
              </w:rPr>
              <w:t xml:space="preserve">A non-significant difference between </w:t>
            </w:r>
            <w:r>
              <w:rPr>
                <w:rFonts w:ascii="Arial Narrow" w:hAnsi="Arial Narrow"/>
                <w:sz w:val="18"/>
                <w:szCs w:val="18"/>
              </w:rPr>
              <w:t xml:space="preserve">intervention and control </w:t>
            </w:r>
            <w:r w:rsidRPr="00EB5DA7">
              <w:rPr>
                <w:rFonts w:ascii="Arial Narrow" w:hAnsi="Arial Narrow"/>
                <w:sz w:val="18"/>
                <w:szCs w:val="18"/>
              </w:rPr>
              <w:t>groups in mean</w:t>
            </w:r>
            <w:r>
              <w:rPr>
                <w:rFonts w:ascii="Arial Narrow" w:hAnsi="Arial Narrow"/>
                <w:sz w:val="18"/>
                <w:szCs w:val="18"/>
              </w:rPr>
              <w:t xml:space="preserve"> daily F&amp;V intake was observed with consumption increasing </w:t>
            </w:r>
            <w:r w:rsidRPr="00EB5DA7">
              <w:rPr>
                <w:rFonts w:ascii="Arial Narrow" w:hAnsi="Arial Narrow"/>
                <w:sz w:val="18"/>
                <w:szCs w:val="18"/>
              </w:rPr>
              <w:t xml:space="preserve">among intervention participants </w:t>
            </w:r>
            <w:r w:rsidRPr="000C6EA0">
              <w:rPr>
                <w:rFonts w:ascii="Arial Narrow" w:hAnsi="Arial Narrow"/>
                <w:sz w:val="18"/>
                <w:szCs w:val="18"/>
              </w:rPr>
              <w:t>(β= 0.68, SE=0.64; p=0.29)</w:t>
            </w:r>
          </w:p>
          <w:p w14:paraId="7FEB6CE8" w14:textId="77777777" w:rsidR="00FA65D1" w:rsidRPr="000C6EA0" w:rsidRDefault="00FA65D1" w:rsidP="00554493">
            <w:pPr>
              <w:rPr>
                <w:rFonts w:ascii="Arial Narrow" w:hAnsi="Arial Narrow"/>
                <w:sz w:val="18"/>
                <w:szCs w:val="18"/>
              </w:rPr>
            </w:pPr>
          </w:p>
          <w:p w14:paraId="05BDFA1E" w14:textId="77777777" w:rsidR="00FA65D1" w:rsidRPr="000C6EA0" w:rsidRDefault="00FA65D1" w:rsidP="00554493">
            <w:pPr>
              <w:rPr>
                <w:rFonts w:ascii="Arial Narrow" w:hAnsi="Arial Narrow"/>
                <w:sz w:val="18"/>
                <w:szCs w:val="18"/>
              </w:rPr>
            </w:pPr>
            <w:r w:rsidRPr="00EB5DA7">
              <w:rPr>
                <w:rFonts w:ascii="Arial Narrow" w:hAnsi="Arial Narrow"/>
                <w:sz w:val="18"/>
                <w:szCs w:val="18"/>
              </w:rPr>
              <w:lastRenderedPageBreak/>
              <w:t xml:space="preserve">A non-significant difference between </w:t>
            </w:r>
            <w:r>
              <w:rPr>
                <w:rFonts w:ascii="Arial Narrow" w:hAnsi="Arial Narrow"/>
                <w:sz w:val="18"/>
                <w:szCs w:val="18"/>
              </w:rPr>
              <w:t xml:space="preserve">intervention and control </w:t>
            </w:r>
            <w:r w:rsidRPr="00EB5DA7">
              <w:rPr>
                <w:rFonts w:ascii="Arial Narrow" w:hAnsi="Arial Narrow"/>
                <w:sz w:val="18"/>
                <w:szCs w:val="18"/>
              </w:rPr>
              <w:t>groups i</w:t>
            </w:r>
            <w:r>
              <w:rPr>
                <w:rFonts w:ascii="Arial Narrow" w:hAnsi="Arial Narrow"/>
                <w:sz w:val="18"/>
                <w:szCs w:val="18"/>
              </w:rPr>
              <w:t>n mean SSB intake was observed with consumption decreasing</w:t>
            </w:r>
            <w:r w:rsidRPr="00EB5DA7">
              <w:rPr>
                <w:rFonts w:ascii="Arial Narrow" w:hAnsi="Arial Narrow"/>
                <w:sz w:val="18"/>
                <w:szCs w:val="18"/>
              </w:rPr>
              <w:t xml:space="preserve"> among intervention participants </w:t>
            </w:r>
            <w:r w:rsidRPr="000C6EA0">
              <w:rPr>
                <w:rFonts w:ascii="Arial Narrow" w:hAnsi="Arial Narrow"/>
                <w:sz w:val="18"/>
                <w:szCs w:val="18"/>
              </w:rPr>
              <w:t>(β= -0.25, SE=0.37; p=0.50)</w:t>
            </w:r>
          </w:p>
          <w:p w14:paraId="643111DC" w14:textId="77777777" w:rsidR="00FA65D1" w:rsidRPr="000C6EA0" w:rsidRDefault="00FA65D1" w:rsidP="00554493">
            <w:pPr>
              <w:rPr>
                <w:rFonts w:ascii="Arial Narrow" w:hAnsi="Arial Narrow"/>
                <w:sz w:val="18"/>
                <w:szCs w:val="18"/>
              </w:rPr>
            </w:pPr>
          </w:p>
          <w:p w14:paraId="49871145" w14:textId="77777777" w:rsidR="00FA65D1" w:rsidRPr="000C6EA0" w:rsidRDefault="00FA65D1" w:rsidP="00554493">
            <w:pPr>
              <w:rPr>
                <w:rFonts w:ascii="Arial Narrow" w:hAnsi="Arial Narrow"/>
                <w:sz w:val="18"/>
                <w:szCs w:val="18"/>
              </w:rPr>
            </w:pPr>
            <w:r w:rsidRPr="00EB5DA7">
              <w:rPr>
                <w:rFonts w:ascii="Arial Narrow" w:hAnsi="Arial Narrow"/>
                <w:sz w:val="18"/>
                <w:szCs w:val="18"/>
              </w:rPr>
              <w:t xml:space="preserve">A non-significant difference between </w:t>
            </w:r>
            <w:r>
              <w:rPr>
                <w:rFonts w:ascii="Arial Narrow" w:hAnsi="Arial Narrow"/>
                <w:sz w:val="18"/>
                <w:szCs w:val="18"/>
              </w:rPr>
              <w:t xml:space="preserve">intervention and control </w:t>
            </w:r>
            <w:r w:rsidRPr="00EB5DA7">
              <w:rPr>
                <w:rFonts w:ascii="Arial Narrow" w:hAnsi="Arial Narrow"/>
                <w:sz w:val="18"/>
                <w:szCs w:val="18"/>
              </w:rPr>
              <w:t xml:space="preserve">groups in mean skin carotenoids was observed, indicating consumption decreased among intervention participants </w:t>
            </w:r>
            <w:r>
              <w:rPr>
                <w:rFonts w:ascii="Arial Narrow" w:hAnsi="Arial Narrow"/>
                <w:sz w:val="18"/>
                <w:szCs w:val="18"/>
              </w:rPr>
              <w:br/>
            </w:r>
            <w:r w:rsidRPr="000C6EA0">
              <w:rPr>
                <w:rFonts w:ascii="Arial Narrow" w:hAnsi="Arial Narrow"/>
                <w:sz w:val="18"/>
                <w:szCs w:val="18"/>
              </w:rPr>
              <w:t>(β= -</w:t>
            </w:r>
            <w:r>
              <w:rPr>
                <w:rFonts w:ascii="Arial Narrow" w:hAnsi="Arial Narrow"/>
                <w:sz w:val="18"/>
                <w:szCs w:val="18"/>
              </w:rPr>
              <w:t>7</w:t>
            </w:r>
            <w:r w:rsidRPr="000C6EA0">
              <w:rPr>
                <w:rFonts w:ascii="Arial Narrow" w:hAnsi="Arial Narrow"/>
                <w:sz w:val="18"/>
                <w:szCs w:val="18"/>
              </w:rPr>
              <w:t>.92, SE=14.77; p=0.59)</w:t>
            </w:r>
          </w:p>
          <w:p w14:paraId="5DAE5091" w14:textId="77777777" w:rsidR="00FA65D1" w:rsidRPr="000C6EA0" w:rsidRDefault="00FA65D1" w:rsidP="00554493">
            <w:pPr>
              <w:rPr>
                <w:rFonts w:ascii="Arial Narrow" w:hAnsi="Arial Narrow"/>
                <w:sz w:val="18"/>
                <w:szCs w:val="18"/>
              </w:rPr>
            </w:pPr>
          </w:p>
          <w:p w14:paraId="0355B5FA" w14:textId="77777777" w:rsidR="00FA65D1" w:rsidRPr="000C6EA0" w:rsidRDefault="00FA65D1" w:rsidP="00554493">
            <w:pPr>
              <w:rPr>
                <w:rFonts w:ascii="Arial Narrow" w:hAnsi="Arial Narrow"/>
                <w:sz w:val="18"/>
                <w:szCs w:val="18"/>
              </w:rPr>
            </w:pPr>
            <w:r w:rsidRPr="00EB5DA7">
              <w:rPr>
                <w:rFonts w:ascii="Arial Narrow" w:hAnsi="Arial Narrow"/>
                <w:sz w:val="18"/>
                <w:szCs w:val="18"/>
              </w:rPr>
              <w:t xml:space="preserve">A non-significant difference between </w:t>
            </w:r>
            <w:r>
              <w:rPr>
                <w:rFonts w:ascii="Arial Narrow" w:hAnsi="Arial Narrow"/>
                <w:sz w:val="18"/>
                <w:szCs w:val="18"/>
              </w:rPr>
              <w:t xml:space="preserve">intervention and control </w:t>
            </w:r>
            <w:r w:rsidRPr="00EB5DA7">
              <w:rPr>
                <w:rFonts w:ascii="Arial Narrow" w:hAnsi="Arial Narrow"/>
                <w:sz w:val="18"/>
                <w:szCs w:val="18"/>
              </w:rPr>
              <w:t xml:space="preserve">groups in mean BMI was observed, indicating an increased BMI among intervention participants </w:t>
            </w:r>
            <w:r w:rsidRPr="000C6EA0">
              <w:rPr>
                <w:rFonts w:ascii="Arial Narrow" w:hAnsi="Arial Narrow"/>
                <w:sz w:val="18"/>
                <w:szCs w:val="18"/>
              </w:rPr>
              <w:t>(β= 0.67, SE=1.27; p=0.60)</w:t>
            </w:r>
          </w:p>
          <w:p w14:paraId="0A32EF7F" w14:textId="77777777" w:rsidR="00FA65D1" w:rsidRPr="000C6EA0" w:rsidRDefault="00FA65D1" w:rsidP="00554493">
            <w:pPr>
              <w:rPr>
                <w:rFonts w:ascii="Arial Narrow" w:hAnsi="Arial Narrow"/>
                <w:sz w:val="18"/>
                <w:szCs w:val="18"/>
              </w:rPr>
            </w:pPr>
          </w:p>
        </w:tc>
        <w:tc>
          <w:tcPr>
            <w:tcW w:w="992" w:type="dxa"/>
          </w:tcPr>
          <w:p w14:paraId="5F1A8D0A" w14:textId="77777777" w:rsidR="00FA65D1" w:rsidRPr="000C6EA0" w:rsidRDefault="00FA65D1" w:rsidP="00554493">
            <w:pPr>
              <w:rPr>
                <w:rFonts w:ascii="Arial Narrow" w:hAnsi="Arial Narrow"/>
                <w:noProof/>
                <w:sz w:val="18"/>
                <w:szCs w:val="18"/>
                <w:lang w:eastAsia="en-GB"/>
              </w:rPr>
            </w:pPr>
          </w:p>
          <w:p w14:paraId="18A1916D" w14:textId="77777777" w:rsidR="00FA65D1" w:rsidRPr="000C6EA0" w:rsidRDefault="00FA65D1" w:rsidP="00554493">
            <w:pPr>
              <w:rPr>
                <w:rFonts w:ascii="Arial Narrow" w:hAnsi="Arial Narrow"/>
                <w:sz w:val="18"/>
                <w:szCs w:val="18"/>
                <w:lang w:eastAsia="en-GB"/>
              </w:rPr>
            </w:pPr>
            <w:r w:rsidRPr="000C6EA0">
              <w:rPr>
                <w:rFonts w:ascii="Arial Narrow" w:hAnsi="Arial Narrow"/>
                <w:noProof/>
                <w:sz w:val="18"/>
                <w:szCs w:val="18"/>
                <w:lang w:eastAsia="en-GB"/>
              </w:rPr>
              <w:drawing>
                <wp:inline distT="0" distB="0" distL="0" distR="0" wp14:anchorId="306AEDB0" wp14:editId="112D5660">
                  <wp:extent cx="445135" cy="17653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135" cy="176530"/>
                          </a:xfrm>
                          <a:prstGeom prst="rect">
                            <a:avLst/>
                          </a:prstGeom>
                          <a:noFill/>
                        </pic:spPr>
                      </pic:pic>
                    </a:graphicData>
                  </a:graphic>
                </wp:inline>
              </w:drawing>
            </w:r>
          </w:p>
          <w:p w14:paraId="0954BF71" w14:textId="77777777" w:rsidR="00FA65D1" w:rsidRPr="000C6EA0" w:rsidRDefault="00FA65D1" w:rsidP="00554493">
            <w:pPr>
              <w:rPr>
                <w:rFonts w:ascii="Arial Narrow" w:hAnsi="Arial Narrow"/>
                <w:sz w:val="18"/>
                <w:szCs w:val="18"/>
                <w:lang w:eastAsia="en-GB"/>
              </w:rPr>
            </w:pPr>
          </w:p>
          <w:p w14:paraId="13411869" w14:textId="77777777" w:rsidR="00FA65D1" w:rsidRDefault="00FA65D1" w:rsidP="00554493">
            <w:pPr>
              <w:rPr>
                <w:rFonts w:ascii="Arial Narrow" w:hAnsi="Arial Narrow"/>
                <w:sz w:val="18"/>
                <w:szCs w:val="18"/>
                <w:lang w:eastAsia="en-GB"/>
              </w:rPr>
            </w:pPr>
          </w:p>
          <w:p w14:paraId="43523D20" w14:textId="77777777" w:rsidR="00FA65D1" w:rsidRDefault="00FA65D1" w:rsidP="00554493">
            <w:pPr>
              <w:rPr>
                <w:rFonts w:ascii="Arial Narrow" w:hAnsi="Arial Narrow"/>
                <w:sz w:val="18"/>
                <w:szCs w:val="18"/>
                <w:lang w:eastAsia="en-GB"/>
              </w:rPr>
            </w:pPr>
          </w:p>
          <w:p w14:paraId="44FFCB51" w14:textId="77777777" w:rsidR="00FA65D1" w:rsidRPr="000C6EA0" w:rsidRDefault="00FA65D1" w:rsidP="00554493">
            <w:pPr>
              <w:rPr>
                <w:rFonts w:ascii="Arial Narrow" w:hAnsi="Arial Narrow"/>
                <w:sz w:val="18"/>
                <w:szCs w:val="18"/>
                <w:lang w:eastAsia="en-GB"/>
              </w:rPr>
            </w:pPr>
          </w:p>
          <w:p w14:paraId="2427C256" w14:textId="77777777" w:rsidR="00FA65D1" w:rsidRPr="000C6EA0" w:rsidRDefault="00FA65D1" w:rsidP="00554493">
            <w:pPr>
              <w:rPr>
                <w:rFonts w:ascii="Arial Narrow" w:hAnsi="Arial Narrow"/>
                <w:sz w:val="18"/>
                <w:szCs w:val="18"/>
                <w:lang w:eastAsia="en-GB"/>
              </w:rPr>
            </w:pPr>
          </w:p>
          <w:p w14:paraId="245723E7" w14:textId="77777777" w:rsidR="00FA65D1" w:rsidRDefault="00FA65D1" w:rsidP="00554493">
            <w:pPr>
              <w:rPr>
                <w:rFonts w:ascii="Arial Narrow" w:hAnsi="Arial Narrow"/>
                <w:sz w:val="18"/>
                <w:szCs w:val="18"/>
                <w:lang w:eastAsia="en-GB"/>
              </w:rPr>
            </w:pPr>
            <w:r w:rsidRPr="000C6EA0">
              <w:rPr>
                <w:rFonts w:ascii="Arial Narrow" w:hAnsi="Arial Narrow"/>
                <w:noProof/>
                <w:sz w:val="18"/>
                <w:szCs w:val="18"/>
                <w:lang w:eastAsia="en-GB"/>
              </w:rPr>
              <w:drawing>
                <wp:anchor distT="0" distB="0" distL="114300" distR="114300" simplePos="0" relativeHeight="251765760" behindDoc="0" locked="0" layoutInCell="1" allowOverlap="1" wp14:anchorId="135767C3" wp14:editId="1B3450E0">
                  <wp:simplePos x="0" y="0"/>
                  <wp:positionH relativeFrom="column">
                    <wp:posOffset>-9525</wp:posOffset>
                  </wp:positionH>
                  <wp:positionV relativeFrom="paragraph">
                    <wp:posOffset>0</wp:posOffset>
                  </wp:positionV>
                  <wp:extent cx="237490" cy="219710"/>
                  <wp:effectExtent l="0" t="0" r="0" b="889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anchor>
              </w:drawing>
            </w:r>
            <w:r w:rsidRPr="000C6EA0">
              <w:rPr>
                <w:rFonts w:ascii="Arial Narrow" w:hAnsi="Arial Narrow"/>
                <w:sz w:val="18"/>
                <w:szCs w:val="18"/>
                <w:lang w:eastAsia="en-GB"/>
              </w:rPr>
              <w:t xml:space="preserve"> </w:t>
            </w:r>
          </w:p>
          <w:p w14:paraId="3E091369" w14:textId="77777777" w:rsidR="00FA65D1" w:rsidRDefault="00FA65D1" w:rsidP="00554493">
            <w:pPr>
              <w:rPr>
                <w:rFonts w:ascii="Arial Narrow" w:hAnsi="Arial Narrow"/>
                <w:sz w:val="18"/>
                <w:szCs w:val="18"/>
                <w:lang w:eastAsia="en-GB"/>
              </w:rPr>
            </w:pPr>
          </w:p>
          <w:p w14:paraId="7D3A6959" w14:textId="77777777" w:rsidR="00FA65D1" w:rsidRDefault="00FA65D1" w:rsidP="00554493">
            <w:pPr>
              <w:rPr>
                <w:rFonts w:ascii="Arial Narrow" w:hAnsi="Arial Narrow"/>
                <w:sz w:val="18"/>
                <w:szCs w:val="18"/>
                <w:lang w:eastAsia="en-GB"/>
              </w:rPr>
            </w:pPr>
          </w:p>
          <w:p w14:paraId="44E8831A" w14:textId="77777777" w:rsidR="00FA65D1" w:rsidRPr="000C6EA0" w:rsidRDefault="00FA65D1" w:rsidP="00554493">
            <w:pPr>
              <w:rPr>
                <w:rFonts w:ascii="Arial Narrow" w:hAnsi="Arial Narrow"/>
                <w:sz w:val="18"/>
                <w:szCs w:val="18"/>
                <w:lang w:eastAsia="en-GB"/>
              </w:rPr>
            </w:pPr>
          </w:p>
          <w:p w14:paraId="26FA5B62" w14:textId="77777777" w:rsidR="00FA65D1" w:rsidRPr="000C6EA0" w:rsidRDefault="00FA65D1" w:rsidP="00554493">
            <w:pPr>
              <w:rPr>
                <w:rFonts w:ascii="Arial Narrow" w:hAnsi="Arial Narrow"/>
                <w:sz w:val="18"/>
                <w:szCs w:val="18"/>
                <w:lang w:eastAsia="en-GB"/>
              </w:rPr>
            </w:pPr>
          </w:p>
          <w:p w14:paraId="6D907765" w14:textId="77777777" w:rsidR="00FA65D1" w:rsidRPr="000C6EA0" w:rsidRDefault="00FA65D1" w:rsidP="00554493">
            <w:pPr>
              <w:rPr>
                <w:rFonts w:ascii="Arial Narrow" w:hAnsi="Arial Narrow"/>
                <w:sz w:val="18"/>
                <w:szCs w:val="18"/>
                <w:lang w:eastAsia="en-GB"/>
              </w:rPr>
            </w:pPr>
            <w:r w:rsidRPr="000C6EA0">
              <w:rPr>
                <w:rFonts w:ascii="Arial Narrow" w:hAnsi="Arial Narrow"/>
                <w:noProof/>
                <w:sz w:val="18"/>
                <w:szCs w:val="18"/>
                <w:lang w:eastAsia="en-GB"/>
              </w:rPr>
              <w:drawing>
                <wp:inline distT="0" distB="0" distL="0" distR="0" wp14:anchorId="410F5B38" wp14:editId="052B55E1">
                  <wp:extent cx="237490" cy="219710"/>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5A4151C1" w14:textId="77777777" w:rsidR="00FA65D1" w:rsidRDefault="00FA65D1" w:rsidP="00554493">
            <w:pPr>
              <w:rPr>
                <w:rFonts w:ascii="Arial Narrow" w:hAnsi="Arial Narrow"/>
                <w:sz w:val="18"/>
                <w:szCs w:val="18"/>
                <w:lang w:eastAsia="en-GB"/>
              </w:rPr>
            </w:pPr>
          </w:p>
          <w:p w14:paraId="16EA40E4" w14:textId="77777777" w:rsidR="00FA65D1" w:rsidRPr="000C6EA0" w:rsidRDefault="00FA65D1" w:rsidP="00554493">
            <w:pPr>
              <w:rPr>
                <w:rFonts w:ascii="Arial Narrow" w:hAnsi="Arial Narrow"/>
                <w:sz w:val="18"/>
                <w:szCs w:val="18"/>
                <w:lang w:eastAsia="en-GB"/>
              </w:rPr>
            </w:pPr>
          </w:p>
          <w:p w14:paraId="33C83442" w14:textId="77777777" w:rsidR="00FA65D1" w:rsidRPr="000C6EA0" w:rsidRDefault="00FA65D1" w:rsidP="00554493">
            <w:pPr>
              <w:rPr>
                <w:rFonts w:ascii="Arial Narrow" w:hAnsi="Arial Narrow"/>
                <w:sz w:val="18"/>
                <w:szCs w:val="18"/>
                <w:lang w:eastAsia="en-GB"/>
              </w:rPr>
            </w:pPr>
          </w:p>
          <w:p w14:paraId="2289A21E" w14:textId="77777777" w:rsidR="00FA65D1" w:rsidRPr="000C6EA0" w:rsidRDefault="00FA65D1" w:rsidP="00554493">
            <w:pPr>
              <w:rPr>
                <w:rFonts w:ascii="Arial Narrow" w:hAnsi="Arial Narrow"/>
                <w:sz w:val="18"/>
                <w:szCs w:val="18"/>
                <w:lang w:eastAsia="en-GB"/>
              </w:rPr>
            </w:pPr>
            <w:r w:rsidRPr="000C6EA0">
              <w:rPr>
                <w:rFonts w:ascii="Arial Narrow" w:hAnsi="Arial Narrow"/>
                <w:noProof/>
                <w:sz w:val="18"/>
                <w:szCs w:val="18"/>
                <w:lang w:eastAsia="en-GB"/>
              </w:rPr>
              <w:drawing>
                <wp:inline distT="0" distB="0" distL="0" distR="0" wp14:anchorId="6A8A46BE" wp14:editId="55C8D518">
                  <wp:extent cx="445135" cy="17653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135" cy="176530"/>
                          </a:xfrm>
                          <a:prstGeom prst="rect">
                            <a:avLst/>
                          </a:prstGeom>
                          <a:noFill/>
                        </pic:spPr>
                      </pic:pic>
                    </a:graphicData>
                  </a:graphic>
                </wp:inline>
              </w:drawing>
            </w:r>
          </w:p>
          <w:p w14:paraId="151D2015" w14:textId="77777777" w:rsidR="00FA65D1" w:rsidRPr="000C6EA0" w:rsidRDefault="00FA65D1" w:rsidP="00554493">
            <w:pPr>
              <w:rPr>
                <w:rFonts w:ascii="Arial Narrow" w:hAnsi="Arial Narrow"/>
                <w:sz w:val="18"/>
                <w:szCs w:val="18"/>
                <w:lang w:eastAsia="en-GB"/>
              </w:rPr>
            </w:pPr>
          </w:p>
          <w:p w14:paraId="19648E89" w14:textId="77777777" w:rsidR="00FA65D1" w:rsidRDefault="00FA65D1" w:rsidP="00554493">
            <w:pPr>
              <w:rPr>
                <w:rFonts w:ascii="Arial Narrow" w:hAnsi="Arial Narrow"/>
                <w:sz w:val="18"/>
                <w:szCs w:val="18"/>
                <w:lang w:eastAsia="en-GB"/>
              </w:rPr>
            </w:pPr>
          </w:p>
          <w:p w14:paraId="41BCED7E" w14:textId="77777777" w:rsidR="00FA65D1" w:rsidRDefault="00FA65D1" w:rsidP="00554493">
            <w:pPr>
              <w:rPr>
                <w:rFonts w:ascii="Arial Narrow" w:hAnsi="Arial Narrow"/>
                <w:sz w:val="18"/>
                <w:szCs w:val="18"/>
                <w:lang w:eastAsia="en-GB"/>
              </w:rPr>
            </w:pPr>
          </w:p>
          <w:p w14:paraId="07EFDECE" w14:textId="77777777" w:rsidR="00FA65D1" w:rsidRPr="000C6EA0" w:rsidRDefault="00FA65D1" w:rsidP="00554493">
            <w:pPr>
              <w:rPr>
                <w:rFonts w:ascii="Arial Narrow" w:hAnsi="Arial Narrow"/>
                <w:sz w:val="18"/>
                <w:szCs w:val="18"/>
                <w:lang w:eastAsia="en-GB"/>
              </w:rPr>
            </w:pPr>
          </w:p>
          <w:p w14:paraId="18434B1F" w14:textId="77777777" w:rsidR="00FA65D1" w:rsidRPr="000C6EA0" w:rsidRDefault="00FA65D1" w:rsidP="00554493">
            <w:pPr>
              <w:rPr>
                <w:rFonts w:ascii="Arial Narrow" w:hAnsi="Arial Narrow"/>
                <w:sz w:val="18"/>
                <w:szCs w:val="18"/>
                <w:lang w:eastAsia="en-GB"/>
              </w:rPr>
            </w:pPr>
          </w:p>
          <w:p w14:paraId="68A5A645" w14:textId="77777777" w:rsidR="00FA65D1" w:rsidRPr="000C6EA0" w:rsidRDefault="00FA65D1" w:rsidP="00554493">
            <w:pPr>
              <w:rPr>
                <w:rFonts w:ascii="Arial Narrow" w:hAnsi="Arial Narrow"/>
                <w:sz w:val="18"/>
                <w:szCs w:val="18"/>
                <w:lang w:eastAsia="en-GB"/>
              </w:rPr>
            </w:pPr>
            <w:r w:rsidRPr="000C6EA0">
              <w:rPr>
                <w:rFonts w:ascii="Arial Narrow" w:hAnsi="Arial Narrow"/>
                <w:noProof/>
                <w:sz w:val="18"/>
                <w:szCs w:val="18"/>
                <w:lang w:eastAsia="en-GB"/>
              </w:rPr>
              <w:drawing>
                <wp:inline distT="0" distB="0" distL="0" distR="0" wp14:anchorId="14A3CD0B" wp14:editId="6AFDD1DF">
                  <wp:extent cx="445135" cy="17653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135" cy="176530"/>
                          </a:xfrm>
                          <a:prstGeom prst="rect">
                            <a:avLst/>
                          </a:prstGeom>
                          <a:noFill/>
                        </pic:spPr>
                      </pic:pic>
                    </a:graphicData>
                  </a:graphic>
                </wp:inline>
              </w:drawing>
            </w:r>
          </w:p>
          <w:p w14:paraId="35E8A63E" w14:textId="77777777" w:rsidR="00FA65D1" w:rsidRPr="000C6EA0" w:rsidRDefault="00FA65D1" w:rsidP="00554493">
            <w:pPr>
              <w:rPr>
                <w:rFonts w:ascii="Arial Narrow" w:hAnsi="Arial Narrow"/>
                <w:sz w:val="18"/>
                <w:szCs w:val="18"/>
                <w:lang w:eastAsia="en-GB"/>
              </w:rPr>
            </w:pPr>
          </w:p>
          <w:p w14:paraId="393E780F" w14:textId="77777777" w:rsidR="00FA65D1" w:rsidRPr="000C6EA0" w:rsidRDefault="00FA65D1" w:rsidP="00554493">
            <w:pPr>
              <w:rPr>
                <w:rFonts w:ascii="Arial Narrow" w:hAnsi="Arial Narrow"/>
                <w:sz w:val="18"/>
                <w:szCs w:val="18"/>
                <w:lang w:eastAsia="en-GB"/>
              </w:rPr>
            </w:pPr>
          </w:p>
        </w:tc>
        <w:tc>
          <w:tcPr>
            <w:tcW w:w="567" w:type="dxa"/>
          </w:tcPr>
          <w:p w14:paraId="2C90A1A1" w14:textId="77777777" w:rsidR="00FA65D1" w:rsidRPr="000C6EA0" w:rsidRDefault="00FA65D1" w:rsidP="00554493">
            <w:pPr>
              <w:rPr>
                <w:rFonts w:ascii="Arial Narrow" w:hAnsi="Arial Narrow"/>
                <w:sz w:val="18"/>
                <w:szCs w:val="18"/>
              </w:rPr>
            </w:pPr>
            <w:r w:rsidRPr="000C6EA0">
              <w:rPr>
                <w:rFonts w:ascii="Arial Narrow" w:hAnsi="Arial Narrow"/>
                <w:sz w:val="18"/>
                <w:szCs w:val="18"/>
              </w:rPr>
              <w:lastRenderedPageBreak/>
              <w:t>High</w:t>
            </w:r>
          </w:p>
        </w:tc>
      </w:tr>
      <w:tr w:rsidR="00FA65D1" w:rsidRPr="000C6EA0" w14:paraId="20539C51" w14:textId="77777777" w:rsidTr="00554493">
        <w:trPr>
          <w:trHeight w:val="1447"/>
        </w:trPr>
        <w:tc>
          <w:tcPr>
            <w:tcW w:w="993" w:type="dxa"/>
          </w:tcPr>
          <w:p w14:paraId="570CEED3" w14:textId="77777777" w:rsidR="00FA65D1" w:rsidRDefault="00FA65D1" w:rsidP="00554493">
            <w:pPr>
              <w:rPr>
                <w:rFonts w:ascii="Arial Narrow" w:hAnsi="Arial Narrow"/>
                <w:sz w:val="18"/>
                <w:szCs w:val="18"/>
              </w:rPr>
            </w:pPr>
            <w:r>
              <w:rPr>
                <w:rFonts w:ascii="Arial Narrow" w:hAnsi="Arial Narrow"/>
                <w:sz w:val="18"/>
                <w:szCs w:val="18"/>
              </w:rPr>
              <w:t xml:space="preserve">Lawman et al. </w:t>
            </w:r>
            <w:r>
              <w:rPr>
                <w:rFonts w:ascii="Arial Narrow" w:hAnsi="Arial Narrow"/>
                <w:sz w:val="18"/>
                <w:szCs w:val="18"/>
              </w:rPr>
              <w:br/>
              <w:t>(</w:t>
            </w:r>
            <w:r w:rsidRPr="00D70BCA">
              <w:rPr>
                <w:rFonts w:ascii="Arial Narrow" w:hAnsi="Arial Narrow"/>
                <w:sz w:val="18"/>
                <w:szCs w:val="18"/>
              </w:rPr>
              <w:t>2015</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30</w:t>
            </w:r>
          </w:p>
          <w:p w14:paraId="263307AB" w14:textId="77777777" w:rsidR="00FA65D1" w:rsidRPr="000C6EA0" w:rsidRDefault="00FA65D1" w:rsidP="00554493">
            <w:pPr>
              <w:rPr>
                <w:rFonts w:ascii="Arial Narrow" w:hAnsi="Arial Narrow"/>
                <w:sz w:val="18"/>
                <w:szCs w:val="18"/>
              </w:rPr>
            </w:pPr>
          </w:p>
          <w:p w14:paraId="0EB9FDF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USA</w:t>
            </w:r>
          </w:p>
          <w:p w14:paraId="1051CF12" w14:textId="77777777" w:rsidR="00FA65D1" w:rsidRPr="000C6EA0" w:rsidRDefault="00FA65D1" w:rsidP="00554493">
            <w:pPr>
              <w:rPr>
                <w:rFonts w:ascii="Arial Narrow" w:hAnsi="Arial Narrow"/>
                <w:sz w:val="18"/>
                <w:szCs w:val="18"/>
              </w:rPr>
            </w:pPr>
          </w:p>
          <w:p w14:paraId="2D819831" w14:textId="77777777" w:rsidR="00FA65D1" w:rsidRPr="000C6EA0" w:rsidRDefault="00FA65D1" w:rsidP="00554493">
            <w:pPr>
              <w:rPr>
                <w:rFonts w:ascii="Arial Narrow" w:hAnsi="Arial Narrow"/>
                <w:sz w:val="18"/>
                <w:szCs w:val="18"/>
              </w:rPr>
            </w:pPr>
          </w:p>
        </w:tc>
        <w:tc>
          <w:tcPr>
            <w:tcW w:w="1134" w:type="dxa"/>
          </w:tcPr>
          <w:p w14:paraId="5FB8618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Repeated cross-sectional measures </w:t>
            </w:r>
          </w:p>
          <w:p w14:paraId="3F831838" w14:textId="77777777" w:rsidR="00FA65D1" w:rsidRPr="000C6EA0" w:rsidRDefault="00FA65D1" w:rsidP="00554493">
            <w:pPr>
              <w:rPr>
                <w:rFonts w:ascii="Arial Narrow" w:hAnsi="Arial Narrow"/>
                <w:sz w:val="18"/>
                <w:szCs w:val="18"/>
              </w:rPr>
            </w:pPr>
          </w:p>
          <w:p w14:paraId="2344E67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No control </w:t>
            </w:r>
            <w:proofErr w:type="gramStart"/>
            <w:r w:rsidRPr="000C6EA0">
              <w:rPr>
                <w:rFonts w:ascii="Arial Narrow" w:hAnsi="Arial Narrow"/>
                <w:sz w:val="18"/>
                <w:szCs w:val="18"/>
              </w:rPr>
              <w:t>group</w:t>
            </w:r>
            <w:proofErr w:type="gramEnd"/>
            <w:r w:rsidRPr="000C6EA0">
              <w:rPr>
                <w:rFonts w:ascii="Arial Narrow" w:hAnsi="Arial Narrow"/>
                <w:sz w:val="18"/>
                <w:szCs w:val="18"/>
              </w:rPr>
              <w:t xml:space="preserve"> </w:t>
            </w:r>
          </w:p>
          <w:p w14:paraId="254995E8" w14:textId="77777777" w:rsidR="00FA65D1" w:rsidRPr="000C6EA0" w:rsidRDefault="00FA65D1" w:rsidP="00554493">
            <w:pPr>
              <w:rPr>
                <w:rFonts w:ascii="Arial Narrow" w:hAnsi="Arial Narrow"/>
                <w:sz w:val="18"/>
                <w:szCs w:val="18"/>
              </w:rPr>
            </w:pPr>
          </w:p>
          <w:p w14:paraId="1308ADB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BL</w:t>
            </w:r>
          </w:p>
          <w:p w14:paraId="4EFDF7F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FU: 12 months</w:t>
            </w:r>
          </w:p>
        </w:tc>
        <w:tc>
          <w:tcPr>
            <w:tcW w:w="1560" w:type="dxa"/>
          </w:tcPr>
          <w:p w14:paraId="001D889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BL: n= 173</w:t>
            </w:r>
          </w:p>
          <w:p w14:paraId="080D802B"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FU: n= 113</w:t>
            </w:r>
          </w:p>
          <w:p w14:paraId="08FAA26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Convenience stores </w:t>
            </w:r>
          </w:p>
          <w:p w14:paraId="123514CA" w14:textId="77777777" w:rsidR="00FA65D1" w:rsidRPr="000C6EA0" w:rsidRDefault="00FA65D1" w:rsidP="00554493">
            <w:pPr>
              <w:rPr>
                <w:rFonts w:ascii="Arial Narrow" w:hAnsi="Arial Narrow"/>
                <w:sz w:val="18"/>
                <w:szCs w:val="18"/>
              </w:rPr>
            </w:pPr>
          </w:p>
          <w:p w14:paraId="196B49A1"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Deprived neighbourhoods, Philadelphia</w:t>
            </w:r>
          </w:p>
        </w:tc>
        <w:tc>
          <w:tcPr>
            <w:tcW w:w="1701" w:type="dxa"/>
          </w:tcPr>
          <w:p w14:paraId="43F4539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BL: n= 8671</w:t>
            </w:r>
          </w:p>
          <w:p w14:paraId="0F36D6B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FU: n= 5949</w:t>
            </w:r>
          </w:p>
          <w:p w14:paraId="45D7F9AE" w14:textId="77777777" w:rsidR="00FA65D1" w:rsidRPr="000C6EA0" w:rsidRDefault="00FA65D1" w:rsidP="00554493">
            <w:pPr>
              <w:rPr>
                <w:rFonts w:ascii="Arial Narrow" w:hAnsi="Arial Narrow"/>
                <w:sz w:val="18"/>
                <w:szCs w:val="18"/>
              </w:rPr>
            </w:pPr>
          </w:p>
          <w:p w14:paraId="099261D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Recruitment: In-store (convenience sample)</w:t>
            </w:r>
          </w:p>
          <w:p w14:paraId="4FBFBEC8" w14:textId="77777777" w:rsidR="00FA65D1" w:rsidRPr="000C6EA0" w:rsidRDefault="00FA65D1" w:rsidP="00554493">
            <w:pPr>
              <w:rPr>
                <w:rFonts w:ascii="Arial Narrow" w:hAnsi="Arial Narrow"/>
                <w:sz w:val="18"/>
                <w:szCs w:val="18"/>
              </w:rPr>
            </w:pPr>
          </w:p>
          <w:p w14:paraId="0A06E46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Sex: 41% Female (BL </w:t>
            </w:r>
            <w:r>
              <w:rPr>
                <w:rFonts w:ascii="Arial Narrow" w:hAnsi="Arial Narrow"/>
                <w:sz w:val="18"/>
                <w:szCs w:val="18"/>
              </w:rPr>
              <w:tab/>
            </w:r>
            <w:r>
              <w:rPr>
                <w:rFonts w:ascii="Arial Narrow" w:hAnsi="Arial Narrow"/>
                <w:sz w:val="18"/>
                <w:szCs w:val="18"/>
              </w:rPr>
              <w:tab/>
            </w:r>
            <w:r w:rsidRPr="000C6EA0">
              <w:rPr>
                <w:rFonts w:ascii="Arial Narrow" w:hAnsi="Arial Narrow"/>
                <w:sz w:val="18"/>
                <w:szCs w:val="18"/>
              </w:rPr>
              <w:t>&amp; FU)</w:t>
            </w:r>
          </w:p>
          <w:p w14:paraId="45755D3F" w14:textId="77777777" w:rsidR="00FA65D1" w:rsidRPr="000C6EA0" w:rsidRDefault="00FA65D1" w:rsidP="00554493">
            <w:pPr>
              <w:rPr>
                <w:rFonts w:ascii="Arial Narrow" w:hAnsi="Arial Narrow"/>
                <w:sz w:val="18"/>
                <w:szCs w:val="18"/>
              </w:rPr>
            </w:pPr>
          </w:p>
          <w:p w14:paraId="42871034" w14:textId="77777777" w:rsidR="00FA65D1" w:rsidRPr="000C6EA0" w:rsidRDefault="00FA65D1" w:rsidP="00554493">
            <w:pPr>
              <w:rPr>
                <w:rFonts w:ascii="Arial Narrow" w:hAnsi="Arial Narrow"/>
                <w:sz w:val="18"/>
                <w:szCs w:val="18"/>
              </w:rPr>
            </w:pPr>
          </w:p>
        </w:tc>
        <w:tc>
          <w:tcPr>
            <w:tcW w:w="1275" w:type="dxa"/>
          </w:tcPr>
          <w:p w14:paraId="52857E5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Availability </w:t>
            </w:r>
          </w:p>
          <w:p w14:paraId="664BEB0D" w14:textId="77777777" w:rsidR="00FA65D1" w:rsidRPr="000C6EA0" w:rsidRDefault="00FA65D1" w:rsidP="00554493">
            <w:pPr>
              <w:rPr>
                <w:rFonts w:ascii="Arial Narrow" w:hAnsi="Arial Narrow"/>
                <w:sz w:val="18"/>
                <w:szCs w:val="18"/>
              </w:rPr>
            </w:pPr>
          </w:p>
          <w:p w14:paraId="098534B5" w14:textId="77777777" w:rsidR="00FA65D1" w:rsidRPr="000C6EA0" w:rsidRDefault="00FA65D1" w:rsidP="00554493">
            <w:pPr>
              <w:rPr>
                <w:rFonts w:ascii="Arial Narrow" w:hAnsi="Arial Narrow"/>
                <w:sz w:val="18"/>
                <w:szCs w:val="18"/>
              </w:rPr>
            </w:pPr>
          </w:p>
          <w:p w14:paraId="5643B535" w14:textId="77777777" w:rsidR="00FA65D1" w:rsidRPr="000C6EA0" w:rsidRDefault="00FA65D1" w:rsidP="00554493">
            <w:pPr>
              <w:pStyle w:val="BodyText"/>
              <w:jc w:val="left"/>
              <w:rPr>
                <w:rFonts w:ascii="Arial Narrow" w:hAnsi="Arial Narrow"/>
                <w:sz w:val="18"/>
                <w:szCs w:val="18"/>
              </w:rPr>
            </w:pPr>
          </w:p>
        </w:tc>
        <w:tc>
          <w:tcPr>
            <w:tcW w:w="2694" w:type="dxa"/>
          </w:tcPr>
          <w:p w14:paraId="7E8B8798"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A:</w:t>
            </w:r>
            <w:r w:rsidRPr="000C6EA0">
              <w:rPr>
                <w:rFonts w:ascii="Arial Narrow" w:hAnsi="Arial Narrow"/>
                <w:sz w:val="18"/>
                <w:szCs w:val="18"/>
              </w:rPr>
              <w:t xml:space="preserve"> Introduction of 4 new healthy foods (2 new products from 2 different groups: fresh F&amp;V, canned / dried F&amp;V, low fat diary, lean meats, whole grains)</w:t>
            </w:r>
          </w:p>
          <w:p w14:paraId="49DDCE26" w14:textId="77777777" w:rsidR="00FA65D1" w:rsidRPr="000C6EA0" w:rsidRDefault="00FA65D1" w:rsidP="00554493">
            <w:pPr>
              <w:rPr>
                <w:rFonts w:ascii="Arial Narrow" w:hAnsi="Arial Narrow"/>
                <w:sz w:val="18"/>
                <w:szCs w:val="18"/>
              </w:rPr>
            </w:pPr>
          </w:p>
          <w:p w14:paraId="5D3A726D"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 xml:space="preserve">Multi-component: </w:t>
            </w:r>
            <w:r w:rsidRPr="000C6EA0">
              <w:rPr>
                <w:rFonts w:ascii="Arial Narrow" w:hAnsi="Arial Narrow"/>
                <w:sz w:val="18"/>
                <w:szCs w:val="18"/>
              </w:rPr>
              <w:t xml:space="preserve">social marketing campaign, </w:t>
            </w:r>
            <w:r>
              <w:rPr>
                <w:rFonts w:ascii="Arial Narrow" w:hAnsi="Arial Narrow"/>
                <w:sz w:val="18"/>
                <w:szCs w:val="18"/>
              </w:rPr>
              <w:t>staff training</w:t>
            </w:r>
          </w:p>
          <w:p w14:paraId="2644ABA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p>
          <w:p w14:paraId="3379AFEF" w14:textId="77777777" w:rsidR="00FA65D1" w:rsidRPr="000C6EA0" w:rsidRDefault="00FA65D1" w:rsidP="00554493">
            <w:pPr>
              <w:pStyle w:val="BodyText"/>
              <w:jc w:val="left"/>
              <w:rPr>
                <w:rFonts w:ascii="Arial Narrow" w:hAnsi="Arial Narrow"/>
                <w:sz w:val="18"/>
                <w:szCs w:val="18"/>
              </w:rPr>
            </w:pPr>
          </w:p>
        </w:tc>
        <w:tc>
          <w:tcPr>
            <w:tcW w:w="1701" w:type="dxa"/>
          </w:tcPr>
          <w:p w14:paraId="5E5F393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Change in energy (kcal), fat (g), protein (g), carbohydrates (g), sugar (g), fibre (g) and sodium (mg) </w:t>
            </w:r>
            <w:r>
              <w:rPr>
                <w:rFonts w:ascii="Arial Narrow" w:hAnsi="Arial Narrow"/>
                <w:sz w:val="18"/>
                <w:szCs w:val="18"/>
              </w:rPr>
              <w:t>in foods purchased at BL and FU</w:t>
            </w:r>
          </w:p>
          <w:p w14:paraId="0623DC10" w14:textId="77777777" w:rsidR="00FA65D1" w:rsidRPr="000C6EA0" w:rsidRDefault="00FA65D1" w:rsidP="00554493">
            <w:pPr>
              <w:rPr>
                <w:rFonts w:ascii="Arial Narrow" w:hAnsi="Arial Narrow"/>
                <w:sz w:val="18"/>
                <w:szCs w:val="18"/>
              </w:rPr>
            </w:pPr>
          </w:p>
          <w:p w14:paraId="28BE11C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Researcher conducted CPA when exiting store</w:t>
            </w:r>
          </w:p>
          <w:p w14:paraId="1EBDC3F6" w14:textId="77777777" w:rsidR="00FA65D1" w:rsidRPr="000C6EA0" w:rsidRDefault="00FA65D1" w:rsidP="00554493">
            <w:pPr>
              <w:rPr>
                <w:rFonts w:ascii="Arial Narrow" w:hAnsi="Arial Narrow"/>
                <w:sz w:val="18"/>
                <w:szCs w:val="18"/>
              </w:rPr>
            </w:pPr>
          </w:p>
          <w:p w14:paraId="711369B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[Results only present for fibre, sugar and sodium due to clear relationship with health]</w:t>
            </w:r>
          </w:p>
        </w:tc>
        <w:tc>
          <w:tcPr>
            <w:tcW w:w="3402" w:type="dxa"/>
          </w:tcPr>
          <w:p w14:paraId="10CB77E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 non- significant reduction in sugars (g) was observed between intervention BL and FU: (Change -0.37; SE 2.77; p=0.85)</w:t>
            </w:r>
          </w:p>
          <w:p w14:paraId="68C3E4CF" w14:textId="77777777" w:rsidR="00FA65D1" w:rsidRPr="000C6EA0" w:rsidRDefault="00FA65D1" w:rsidP="00554493">
            <w:pPr>
              <w:rPr>
                <w:rFonts w:ascii="Arial Narrow" w:hAnsi="Arial Narrow"/>
                <w:sz w:val="18"/>
                <w:szCs w:val="18"/>
              </w:rPr>
            </w:pPr>
          </w:p>
          <w:p w14:paraId="3E2DB7C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 non-significant increase in dietary fibre (g) was observed between intervention BL and FU: (Change 0.08; SE 0.14; p=0.56)</w:t>
            </w:r>
          </w:p>
          <w:p w14:paraId="7AEF7027" w14:textId="77777777" w:rsidR="00FA65D1" w:rsidRPr="000C6EA0" w:rsidRDefault="00FA65D1" w:rsidP="00554493">
            <w:pPr>
              <w:rPr>
                <w:rFonts w:ascii="Arial Narrow" w:hAnsi="Arial Narrow"/>
                <w:sz w:val="18"/>
                <w:szCs w:val="18"/>
              </w:rPr>
            </w:pPr>
          </w:p>
          <w:p w14:paraId="4EAE90D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 non-significant increase in sodium (mg) was observed between intervention BL and FU: (Change 31.49; SE 89.55; p= 0.72)</w:t>
            </w:r>
          </w:p>
          <w:p w14:paraId="19F74793" w14:textId="77777777" w:rsidR="00FA65D1" w:rsidRPr="000C6EA0" w:rsidRDefault="00FA65D1" w:rsidP="00554493">
            <w:pPr>
              <w:rPr>
                <w:rFonts w:ascii="Arial Narrow" w:hAnsi="Arial Narrow"/>
                <w:sz w:val="18"/>
                <w:szCs w:val="18"/>
                <w:highlight w:val="yellow"/>
              </w:rPr>
            </w:pPr>
          </w:p>
          <w:p w14:paraId="3E81801C" w14:textId="77777777" w:rsidR="00FA65D1" w:rsidRPr="000C6EA0" w:rsidRDefault="00FA65D1" w:rsidP="00554493">
            <w:pPr>
              <w:rPr>
                <w:rFonts w:ascii="Arial Narrow" w:hAnsi="Arial Narrow"/>
                <w:sz w:val="18"/>
                <w:szCs w:val="18"/>
                <w:highlight w:val="yellow"/>
              </w:rPr>
            </w:pPr>
          </w:p>
          <w:p w14:paraId="091C845F" w14:textId="77777777" w:rsidR="00FA65D1" w:rsidRPr="000C6EA0" w:rsidRDefault="00FA65D1" w:rsidP="00554493">
            <w:pPr>
              <w:rPr>
                <w:rFonts w:ascii="Arial Narrow" w:hAnsi="Arial Narrow"/>
                <w:sz w:val="18"/>
                <w:szCs w:val="18"/>
              </w:rPr>
            </w:pPr>
          </w:p>
        </w:tc>
        <w:tc>
          <w:tcPr>
            <w:tcW w:w="992" w:type="dxa"/>
          </w:tcPr>
          <w:p w14:paraId="260EEDF4"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anchor distT="0" distB="0" distL="114300" distR="114300" simplePos="0" relativeHeight="251757568" behindDoc="0" locked="0" layoutInCell="1" allowOverlap="1" wp14:anchorId="26693EAA" wp14:editId="2E95D3E7">
                  <wp:simplePos x="0" y="0"/>
                  <wp:positionH relativeFrom="column">
                    <wp:posOffset>-12065</wp:posOffset>
                  </wp:positionH>
                  <wp:positionV relativeFrom="paragraph">
                    <wp:posOffset>85090</wp:posOffset>
                  </wp:positionV>
                  <wp:extent cx="237490" cy="219710"/>
                  <wp:effectExtent l="0" t="0" r="0" b="889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14:sizeRelH relativeFrom="page">
                    <wp14:pctWidth>0</wp14:pctWidth>
                  </wp14:sizeRelH>
                  <wp14:sizeRelV relativeFrom="page">
                    <wp14:pctHeight>0</wp14:pctHeight>
                  </wp14:sizeRelV>
                </wp:anchor>
              </w:drawing>
            </w:r>
          </w:p>
          <w:p w14:paraId="25CB816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p>
          <w:p w14:paraId="0B2F5AFB" w14:textId="77777777" w:rsidR="00FA65D1" w:rsidRPr="000C6EA0" w:rsidRDefault="00FA65D1" w:rsidP="00554493">
            <w:pPr>
              <w:rPr>
                <w:rFonts w:ascii="Arial Narrow" w:hAnsi="Arial Narrow"/>
                <w:sz w:val="18"/>
                <w:szCs w:val="18"/>
              </w:rPr>
            </w:pPr>
          </w:p>
          <w:p w14:paraId="32C20283" w14:textId="77777777" w:rsidR="00FA65D1" w:rsidRPr="000C6EA0" w:rsidRDefault="00FA65D1" w:rsidP="00554493">
            <w:pPr>
              <w:rPr>
                <w:rFonts w:ascii="Arial Narrow" w:hAnsi="Arial Narrow"/>
                <w:sz w:val="18"/>
                <w:szCs w:val="18"/>
              </w:rPr>
            </w:pPr>
          </w:p>
          <w:p w14:paraId="57E71F53" w14:textId="77777777" w:rsidR="00FA65D1" w:rsidRPr="000C6EA0" w:rsidRDefault="00FA65D1" w:rsidP="00554493">
            <w:pPr>
              <w:rPr>
                <w:rFonts w:ascii="Arial Narrow" w:hAnsi="Arial Narrow"/>
                <w:sz w:val="18"/>
                <w:szCs w:val="18"/>
              </w:rPr>
            </w:pPr>
          </w:p>
          <w:p w14:paraId="58A994C8"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44EF1E15" wp14:editId="2461EB50">
                  <wp:extent cx="237490" cy="21971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7CBDB07E" w14:textId="77777777" w:rsidR="00FA65D1" w:rsidRPr="000C6EA0" w:rsidRDefault="00FA65D1" w:rsidP="00554493">
            <w:pPr>
              <w:rPr>
                <w:rFonts w:ascii="Arial Narrow" w:hAnsi="Arial Narrow"/>
                <w:sz w:val="18"/>
                <w:szCs w:val="18"/>
              </w:rPr>
            </w:pPr>
          </w:p>
          <w:p w14:paraId="1428CAEF" w14:textId="77777777" w:rsidR="00FA65D1" w:rsidRPr="000C6EA0" w:rsidRDefault="00FA65D1" w:rsidP="00554493">
            <w:pPr>
              <w:rPr>
                <w:rFonts w:ascii="Arial Narrow" w:hAnsi="Arial Narrow"/>
                <w:sz w:val="18"/>
                <w:szCs w:val="18"/>
              </w:rPr>
            </w:pPr>
          </w:p>
          <w:p w14:paraId="7BFE01B8"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5B8D342D" wp14:editId="53179390">
                  <wp:extent cx="445135" cy="17653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135" cy="176530"/>
                          </a:xfrm>
                          <a:prstGeom prst="rect">
                            <a:avLst/>
                          </a:prstGeom>
                          <a:noFill/>
                        </pic:spPr>
                      </pic:pic>
                    </a:graphicData>
                  </a:graphic>
                </wp:inline>
              </w:drawing>
            </w:r>
          </w:p>
        </w:tc>
        <w:tc>
          <w:tcPr>
            <w:tcW w:w="567" w:type="dxa"/>
          </w:tcPr>
          <w:p w14:paraId="5A94FA4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High</w:t>
            </w:r>
          </w:p>
        </w:tc>
      </w:tr>
      <w:tr w:rsidR="00FA65D1" w:rsidRPr="000C6EA0" w14:paraId="345CBDDF" w14:textId="77777777" w:rsidTr="00554493">
        <w:trPr>
          <w:trHeight w:val="1550"/>
        </w:trPr>
        <w:tc>
          <w:tcPr>
            <w:tcW w:w="993" w:type="dxa"/>
          </w:tcPr>
          <w:p w14:paraId="42A08D51" w14:textId="77777777" w:rsidR="00FA65D1" w:rsidRDefault="00FA65D1" w:rsidP="00554493">
            <w:pPr>
              <w:rPr>
                <w:rFonts w:ascii="Arial Narrow" w:hAnsi="Arial Narrow"/>
                <w:sz w:val="18"/>
                <w:szCs w:val="18"/>
              </w:rPr>
            </w:pPr>
            <w:r>
              <w:rPr>
                <w:rFonts w:ascii="Arial Narrow" w:hAnsi="Arial Narrow"/>
                <w:sz w:val="18"/>
                <w:szCs w:val="18"/>
              </w:rPr>
              <w:lastRenderedPageBreak/>
              <w:t>Sigurdsson et al. (</w:t>
            </w:r>
            <w:r w:rsidRPr="00D70BCA">
              <w:rPr>
                <w:rFonts w:ascii="Arial Narrow" w:hAnsi="Arial Narrow"/>
                <w:sz w:val="18"/>
                <w:szCs w:val="18"/>
              </w:rPr>
              <w:t>2009</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31</w:t>
            </w:r>
          </w:p>
          <w:p w14:paraId="245A379E" w14:textId="77777777" w:rsidR="00FA65D1" w:rsidRPr="000C6EA0" w:rsidRDefault="00FA65D1" w:rsidP="00554493">
            <w:pPr>
              <w:rPr>
                <w:rFonts w:ascii="Arial Narrow" w:hAnsi="Arial Narrow"/>
                <w:sz w:val="18"/>
                <w:szCs w:val="18"/>
              </w:rPr>
            </w:pPr>
          </w:p>
          <w:p w14:paraId="34145E0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Iceland</w:t>
            </w:r>
          </w:p>
        </w:tc>
        <w:tc>
          <w:tcPr>
            <w:tcW w:w="1134" w:type="dxa"/>
          </w:tcPr>
          <w:p w14:paraId="0C68CE4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Alternating treatment time series</w:t>
            </w:r>
          </w:p>
          <w:p w14:paraId="2BBF0E94" w14:textId="77777777" w:rsidR="00FA65D1" w:rsidRPr="000C6EA0" w:rsidRDefault="00FA65D1" w:rsidP="00554493">
            <w:pPr>
              <w:rPr>
                <w:rFonts w:ascii="Arial Narrow" w:hAnsi="Arial Narrow"/>
                <w:sz w:val="18"/>
                <w:szCs w:val="18"/>
              </w:rPr>
            </w:pPr>
          </w:p>
          <w:p w14:paraId="5B9F1CDB"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No control </w:t>
            </w:r>
            <w:proofErr w:type="gramStart"/>
            <w:r w:rsidRPr="000C6EA0">
              <w:rPr>
                <w:rFonts w:ascii="Arial Narrow" w:hAnsi="Arial Narrow"/>
                <w:sz w:val="18"/>
                <w:szCs w:val="18"/>
              </w:rPr>
              <w:t>group</w:t>
            </w:r>
            <w:proofErr w:type="gramEnd"/>
            <w:r w:rsidRPr="000C6EA0">
              <w:rPr>
                <w:rFonts w:ascii="Arial Narrow" w:hAnsi="Arial Narrow"/>
                <w:sz w:val="18"/>
                <w:szCs w:val="18"/>
              </w:rPr>
              <w:t xml:space="preserve"> </w:t>
            </w:r>
          </w:p>
          <w:p w14:paraId="0222D647" w14:textId="77777777" w:rsidR="00FA65D1" w:rsidRPr="000C6EA0" w:rsidRDefault="00FA65D1" w:rsidP="00554493">
            <w:pPr>
              <w:rPr>
                <w:rFonts w:ascii="Arial Narrow" w:hAnsi="Arial Narrow"/>
                <w:sz w:val="18"/>
                <w:szCs w:val="18"/>
              </w:rPr>
            </w:pPr>
          </w:p>
          <w:p w14:paraId="0D8317AB"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BL: 44-52 days</w:t>
            </w:r>
          </w:p>
          <w:p w14:paraId="792FC59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Intervention period: 72 days of 4 interventions</w:t>
            </w:r>
          </w:p>
          <w:p w14:paraId="38BC848E" w14:textId="77777777" w:rsidR="00FA65D1" w:rsidRPr="000C6EA0" w:rsidRDefault="00FA65D1" w:rsidP="00554493">
            <w:pPr>
              <w:rPr>
                <w:rFonts w:ascii="Arial Narrow" w:hAnsi="Arial Narrow"/>
                <w:sz w:val="18"/>
                <w:szCs w:val="18"/>
              </w:rPr>
            </w:pPr>
          </w:p>
          <w:p w14:paraId="33360CBC" w14:textId="77777777" w:rsidR="00FA65D1" w:rsidRPr="000C6EA0" w:rsidRDefault="00FA65D1" w:rsidP="00554493">
            <w:pPr>
              <w:rPr>
                <w:rFonts w:ascii="Arial Narrow" w:hAnsi="Arial Narrow"/>
                <w:sz w:val="18"/>
                <w:szCs w:val="18"/>
              </w:rPr>
            </w:pPr>
          </w:p>
        </w:tc>
        <w:tc>
          <w:tcPr>
            <w:tcW w:w="1560" w:type="dxa"/>
          </w:tcPr>
          <w:p w14:paraId="3B93574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2 dis</w:t>
            </w:r>
            <w:r>
              <w:rPr>
                <w:rFonts w:ascii="Arial Narrow" w:hAnsi="Arial Narrow"/>
                <w:sz w:val="18"/>
                <w:szCs w:val="18"/>
              </w:rPr>
              <w:t>count supermarkets in Reykjavik</w:t>
            </w:r>
          </w:p>
          <w:p w14:paraId="1E87DD24" w14:textId="77777777" w:rsidR="00FA65D1" w:rsidRPr="000C6EA0" w:rsidRDefault="00FA65D1" w:rsidP="00554493">
            <w:pPr>
              <w:rPr>
                <w:rFonts w:ascii="Arial Narrow" w:hAnsi="Arial Narrow"/>
                <w:sz w:val="18"/>
                <w:szCs w:val="18"/>
              </w:rPr>
            </w:pPr>
          </w:p>
          <w:p w14:paraId="5D3B773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No neighbourhood SES details</w:t>
            </w:r>
          </w:p>
        </w:tc>
        <w:tc>
          <w:tcPr>
            <w:tcW w:w="1701" w:type="dxa"/>
          </w:tcPr>
          <w:p w14:paraId="4D5910E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N/A</w:t>
            </w:r>
          </w:p>
        </w:tc>
        <w:tc>
          <w:tcPr>
            <w:tcW w:w="1275" w:type="dxa"/>
          </w:tcPr>
          <w:p w14:paraId="6CE985C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Availability</w:t>
            </w:r>
          </w:p>
          <w:p w14:paraId="55BD9DF9" w14:textId="77777777" w:rsidR="00FA65D1" w:rsidRPr="000C6EA0" w:rsidRDefault="00FA65D1" w:rsidP="00554493">
            <w:pPr>
              <w:rPr>
                <w:rFonts w:ascii="Arial Narrow" w:hAnsi="Arial Narrow"/>
                <w:sz w:val="18"/>
                <w:szCs w:val="18"/>
              </w:rPr>
            </w:pPr>
          </w:p>
          <w:p w14:paraId="66623757" w14:textId="77777777" w:rsidR="00FA65D1" w:rsidRPr="000C6EA0" w:rsidRDefault="00FA65D1" w:rsidP="00554493">
            <w:pPr>
              <w:rPr>
                <w:rFonts w:ascii="Arial Narrow" w:hAnsi="Arial Narrow"/>
                <w:sz w:val="18"/>
                <w:szCs w:val="18"/>
              </w:rPr>
            </w:pPr>
          </w:p>
          <w:p w14:paraId="60F1F54C" w14:textId="77777777" w:rsidR="00FA65D1" w:rsidRPr="000C6EA0" w:rsidRDefault="00FA65D1" w:rsidP="00554493">
            <w:pPr>
              <w:rPr>
                <w:rFonts w:ascii="Arial Narrow" w:hAnsi="Arial Narrow"/>
                <w:sz w:val="18"/>
                <w:szCs w:val="18"/>
              </w:rPr>
            </w:pPr>
          </w:p>
          <w:p w14:paraId="3D5C45A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Position</w:t>
            </w:r>
          </w:p>
          <w:p w14:paraId="17E88709" w14:textId="77777777" w:rsidR="00FA65D1" w:rsidRPr="000C6EA0" w:rsidRDefault="00FA65D1" w:rsidP="00554493">
            <w:pPr>
              <w:rPr>
                <w:rFonts w:ascii="Arial Narrow" w:hAnsi="Arial Narrow"/>
                <w:sz w:val="18"/>
                <w:szCs w:val="18"/>
              </w:rPr>
            </w:pPr>
          </w:p>
          <w:p w14:paraId="4E9131AB" w14:textId="77777777" w:rsidR="00FA65D1" w:rsidRPr="000C6EA0" w:rsidRDefault="00FA65D1" w:rsidP="00554493">
            <w:pPr>
              <w:rPr>
                <w:rFonts w:ascii="Arial Narrow" w:hAnsi="Arial Narrow"/>
                <w:sz w:val="18"/>
                <w:szCs w:val="18"/>
              </w:rPr>
            </w:pPr>
          </w:p>
          <w:p w14:paraId="332B5F50" w14:textId="77777777" w:rsidR="00FA65D1" w:rsidRPr="000C6EA0" w:rsidRDefault="00FA65D1" w:rsidP="00554493">
            <w:pPr>
              <w:rPr>
                <w:rFonts w:ascii="Arial Narrow" w:hAnsi="Arial Narrow"/>
                <w:sz w:val="18"/>
                <w:szCs w:val="18"/>
              </w:rPr>
            </w:pPr>
          </w:p>
        </w:tc>
        <w:tc>
          <w:tcPr>
            <w:tcW w:w="2694" w:type="dxa"/>
          </w:tcPr>
          <w:p w14:paraId="21F45303" w14:textId="77777777" w:rsidR="00FA65D1" w:rsidRPr="000C6EA0" w:rsidRDefault="00FA65D1" w:rsidP="00554493">
            <w:pPr>
              <w:pStyle w:val="BodyText"/>
              <w:jc w:val="left"/>
              <w:rPr>
                <w:rFonts w:ascii="Arial Narrow" w:hAnsi="Arial Narrow"/>
                <w:sz w:val="18"/>
                <w:szCs w:val="18"/>
              </w:rPr>
            </w:pPr>
            <w:r w:rsidRPr="000C6EA0">
              <w:rPr>
                <w:rFonts w:ascii="Arial Narrow" w:hAnsi="Arial Narrow"/>
                <w:b/>
                <w:sz w:val="18"/>
                <w:szCs w:val="18"/>
              </w:rPr>
              <w:t>A&amp;P:</w:t>
            </w:r>
            <w:r w:rsidRPr="000C6EA0">
              <w:rPr>
                <w:rFonts w:ascii="Arial Narrow" w:hAnsi="Arial Narrow"/>
                <w:sz w:val="18"/>
                <w:szCs w:val="18"/>
              </w:rPr>
              <w:t xml:space="preserve"> Introduction of a large display at the front of the store with 112 facings o</w:t>
            </w:r>
            <w:r>
              <w:rPr>
                <w:rFonts w:ascii="Arial Narrow" w:hAnsi="Arial Narrow"/>
                <w:sz w:val="18"/>
                <w:szCs w:val="18"/>
              </w:rPr>
              <w:t>f the target potato crisp brand</w:t>
            </w:r>
          </w:p>
          <w:p w14:paraId="3521507D" w14:textId="77777777" w:rsidR="00FA65D1" w:rsidRPr="000C6EA0" w:rsidRDefault="00FA65D1" w:rsidP="00554493">
            <w:pPr>
              <w:pStyle w:val="BodyText"/>
              <w:jc w:val="left"/>
              <w:rPr>
                <w:rFonts w:ascii="Calibri" w:hAnsi="Calibri"/>
                <w:sz w:val="18"/>
                <w:szCs w:val="18"/>
              </w:rPr>
            </w:pPr>
          </w:p>
          <w:p w14:paraId="5A19A04D"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P:</w:t>
            </w:r>
            <w:r w:rsidRPr="000C6EA0">
              <w:rPr>
                <w:rFonts w:ascii="Arial Narrow" w:hAnsi="Arial Narrow"/>
                <w:sz w:val="18"/>
                <w:szCs w:val="18"/>
              </w:rPr>
              <w:t xml:space="preserve">  Alternating placement of target brand of potato crisps between low (24cm), middle (123cm) and high shelves (173cm)</w:t>
            </w:r>
          </w:p>
          <w:p w14:paraId="2427A276" w14:textId="77777777" w:rsidR="00FA65D1" w:rsidRPr="000C6EA0" w:rsidRDefault="00FA65D1" w:rsidP="00554493">
            <w:pPr>
              <w:rPr>
                <w:rFonts w:ascii="Arial Narrow" w:hAnsi="Arial Narrow"/>
                <w:sz w:val="18"/>
                <w:szCs w:val="18"/>
              </w:rPr>
            </w:pPr>
          </w:p>
          <w:p w14:paraId="1F903F58" w14:textId="77777777" w:rsidR="00FA65D1" w:rsidRPr="000C6EA0" w:rsidRDefault="00FA65D1" w:rsidP="00554493">
            <w:pPr>
              <w:rPr>
                <w:rFonts w:ascii="Arial Narrow" w:hAnsi="Arial Narrow"/>
                <w:sz w:val="18"/>
                <w:szCs w:val="18"/>
              </w:rPr>
            </w:pPr>
          </w:p>
          <w:p w14:paraId="7BDAC877" w14:textId="77777777" w:rsidR="00FA65D1" w:rsidRPr="000C6EA0" w:rsidRDefault="00FA65D1" w:rsidP="00554493">
            <w:pPr>
              <w:pStyle w:val="BodyText"/>
              <w:jc w:val="left"/>
              <w:rPr>
                <w:rFonts w:ascii="Arial Narrow" w:hAnsi="Arial Narrow"/>
                <w:sz w:val="18"/>
                <w:szCs w:val="18"/>
              </w:rPr>
            </w:pPr>
          </w:p>
        </w:tc>
        <w:tc>
          <w:tcPr>
            <w:tcW w:w="1701" w:type="dxa"/>
          </w:tcPr>
          <w:p w14:paraId="1349719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Sales of target potato chip brand as a percentage of total potato chip sales (24 </w:t>
            </w:r>
            <w:r>
              <w:rPr>
                <w:rFonts w:ascii="Arial Narrow" w:hAnsi="Arial Narrow"/>
                <w:sz w:val="18"/>
                <w:szCs w:val="18"/>
              </w:rPr>
              <w:t>brands including target brand)</w:t>
            </w:r>
          </w:p>
          <w:p w14:paraId="0397B182" w14:textId="77777777" w:rsidR="00FA65D1" w:rsidRPr="000C6EA0" w:rsidRDefault="00FA65D1" w:rsidP="00554493">
            <w:pPr>
              <w:rPr>
                <w:rFonts w:ascii="Arial Narrow" w:hAnsi="Arial Narrow"/>
                <w:sz w:val="18"/>
                <w:szCs w:val="18"/>
              </w:rPr>
            </w:pPr>
          </w:p>
          <w:p w14:paraId="6D81812B"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Objective store sales data</w:t>
            </w:r>
          </w:p>
        </w:tc>
        <w:tc>
          <w:tcPr>
            <w:tcW w:w="3402" w:type="dxa"/>
          </w:tcPr>
          <w:p w14:paraId="1C4550A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Mean relative sales of the target brand were highest when positioned on the middle shelf compared to positioning on low and high shelf in both stores (Store A: middle 7.5%, range 6.6%-8.6%; low 4%, range 2.9%- 5.8%; high 3.3%, range 2.7%-3.6%. Store B: middle 5.7%, range 5%-6.2%; low 4.4%, range 4.1%- 5%; high 4.4%, range 4.1%-4.7%.)</w:t>
            </w:r>
          </w:p>
          <w:p w14:paraId="2A32C34C" w14:textId="77777777" w:rsidR="00FA65D1" w:rsidRPr="000C6EA0" w:rsidRDefault="00FA65D1" w:rsidP="00554493">
            <w:pPr>
              <w:rPr>
                <w:rFonts w:ascii="Arial Narrow" w:hAnsi="Arial Narrow"/>
                <w:sz w:val="18"/>
                <w:szCs w:val="18"/>
              </w:rPr>
            </w:pPr>
          </w:p>
          <w:p w14:paraId="787B04C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Mean relative sales of target crisp brand during presence of extra display at the front of store, appeared to be higher than BL in both stores (store A:12.6%, range 8.3%-15.7%; store B: 9%, range 3% -12.3%)</w:t>
            </w:r>
          </w:p>
        </w:tc>
        <w:tc>
          <w:tcPr>
            <w:tcW w:w="992" w:type="dxa"/>
          </w:tcPr>
          <w:p w14:paraId="22738C7B" w14:textId="77777777" w:rsidR="00FA65D1" w:rsidRPr="000C6EA0" w:rsidRDefault="00FA65D1" w:rsidP="00554493">
            <w:pPr>
              <w:rPr>
                <w:rFonts w:ascii="Arial Narrow" w:hAnsi="Arial Narrow"/>
                <w:sz w:val="18"/>
                <w:szCs w:val="18"/>
              </w:rPr>
            </w:pPr>
          </w:p>
          <w:p w14:paraId="45E10F18" w14:textId="77777777" w:rsidR="00FA65D1" w:rsidRPr="000C6EA0"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4A84E6C2" wp14:editId="67958C72">
                  <wp:extent cx="361950" cy="217756"/>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6257" cy="226363"/>
                          </a:xfrm>
                          <a:prstGeom prst="rect">
                            <a:avLst/>
                          </a:prstGeom>
                          <a:noFill/>
                        </pic:spPr>
                      </pic:pic>
                    </a:graphicData>
                  </a:graphic>
                </wp:inline>
              </w:drawing>
            </w:r>
            <w:r w:rsidRPr="000C6EA0">
              <w:rPr>
                <w:rFonts w:ascii="Arial Narrow" w:hAnsi="Arial Narrow"/>
                <w:sz w:val="18"/>
                <w:szCs w:val="18"/>
              </w:rPr>
              <w:t xml:space="preserve">      </w:t>
            </w:r>
          </w:p>
          <w:p w14:paraId="660CDF56" w14:textId="77777777" w:rsidR="00FA65D1" w:rsidRPr="000C6EA0" w:rsidRDefault="00FA65D1" w:rsidP="00554493">
            <w:pPr>
              <w:rPr>
                <w:rFonts w:ascii="Arial Narrow" w:hAnsi="Arial Narrow"/>
                <w:sz w:val="18"/>
                <w:szCs w:val="18"/>
              </w:rPr>
            </w:pPr>
          </w:p>
          <w:p w14:paraId="16E0DB5C" w14:textId="77777777" w:rsidR="00FA65D1" w:rsidRPr="000C6EA0" w:rsidRDefault="00FA65D1" w:rsidP="00554493">
            <w:pPr>
              <w:rPr>
                <w:rFonts w:ascii="Arial Narrow" w:hAnsi="Arial Narrow"/>
                <w:sz w:val="18"/>
                <w:szCs w:val="18"/>
              </w:rPr>
            </w:pPr>
          </w:p>
          <w:p w14:paraId="4B4C083A" w14:textId="77777777" w:rsidR="00FA65D1" w:rsidRPr="000C6EA0" w:rsidRDefault="00FA65D1" w:rsidP="00554493">
            <w:pPr>
              <w:rPr>
                <w:rFonts w:ascii="Arial Narrow" w:hAnsi="Arial Narrow"/>
                <w:sz w:val="18"/>
                <w:szCs w:val="18"/>
              </w:rPr>
            </w:pPr>
          </w:p>
          <w:p w14:paraId="3EE46E90" w14:textId="77777777" w:rsidR="00FA65D1" w:rsidRPr="000C6EA0" w:rsidRDefault="00FA65D1" w:rsidP="00554493">
            <w:pPr>
              <w:rPr>
                <w:rFonts w:ascii="Arial Narrow" w:hAnsi="Arial Narrow"/>
                <w:sz w:val="18"/>
                <w:szCs w:val="18"/>
              </w:rPr>
            </w:pPr>
          </w:p>
          <w:p w14:paraId="5C726DD1" w14:textId="77777777" w:rsidR="00FA65D1" w:rsidRPr="000C6EA0" w:rsidRDefault="00FA65D1" w:rsidP="00554493">
            <w:pPr>
              <w:rPr>
                <w:rFonts w:ascii="Arial Narrow" w:hAnsi="Arial Narrow"/>
                <w:sz w:val="18"/>
                <w:szCs w:val="18"/>
              </w:rPr>
            </w:pPr>
          </w:p>
          <w:p w14:paraId="2CEBCD29" w14:textId="77777777" w:rsidR="00FA65D1" w:rsidRPr="000C6EA0" w:rsidRDefault="00FA65D1" w:rsidP="00554493">
            <w:pPr>
              <w:rPr>
                <w:rFonts w:ascii="Arial Narrow" w:hAnsi="Arial Narrow"/>
                <w:sz w:val="18"/>
                <w:szCs w:val="18"/>
              </w:rPr>
            </w:pPr>
          </w:p>
          <w:p w14:paraId="6D2A5663" w14:textId="77777777" w:rsidR="00FA65D1" w:rsidRPr="000C6EA0"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6F39E7CC" wp14:editId="1B7E7D04">
                  <wp:extent cx="361950" cy="217756"/>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6257" cy="226363"/>
                          </a:xfrm>
                          <a:prstGeom prst="rect">
                            <a:avLst/>
                          </a:prstGeom>
                          <a:noFill/>
                        </pic:spPr>
                      </pic:pic>
                    </a:graphicData>
                  </a:graphic>
                </wp:inline>
              </w:drawing>
            </w:r>
          </w:p>
          <w:p w14:paraId="0C411286" w14:textId="77777777" w:rsidR="00FA65D1" w:rsidRPr="000C6EA0" w:rsidRDefault="00FA65D1" w:rsidP="00554493">
            <w:pPr>
              <w:rPr>
                <w:rFonts w:ascii="Arial Narrow" w:hAnsi="Arial Narrow"/>
                <w:sz w:val="18"/>
                <w:szCs w:val="18"/>
              </w:rPr>
            </w:pPr>
          </w:p>
          <w:p w14:paraId="37704A3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p>
        </w:tc>
        <w:tc>
          <w:tcPr>
            <w:tcW w:w="567" w:type="dxa"/>
          </w:tcPr>
          <w:p w14:paraId="69DBE7E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High</w:t>
            </w:r>
          </w:p>
        </w:tc>
      </w:tr>
      <w:tr w:rsidR="00FA65D1" w:rsidRPr="000C6EA0" w14:paraId="50DDCBE9" w14:textId="77777777" w:rsidTr="00554493">
        <w:trPr>
          <w:trHeight w:val="1447"/>
        </w:trPr>
        <w:tc>
          <w:tcPr>
            <w:tcW w:w="993" w:type="dxa"/>
          </w:tcPr>
          <w:p w14:paraId="64ECE0E3" w14:textId="77777777" w:rsidR="00FA65D1" w:rsidRPr="00D70BCA" w:rsidRDefault="00FA65D1" w:rsidP="00554493">
            <w:pPr>
              <w:rPr>
                <w:rFonts w:ascii="Arial Narrow" w:hAnsi="Arial Narrow"/>
                <w:sz w:val="18"/>
                <w:szCs w:val="18"/>
              </w:rPr>
            </w:pPr>
            <w:r>
              <w:rPr>
                <w:rFonts w:ascii="Arial Narrow" w:hAnsi="Arial Narrow"/>
                <w:sz w:val="18"/>
                <w:szCs w:val="18"/>
              </w:rPr>
              <w:t>Sigurdsson et al. (</w:t>
            </w:r>
            <w:r w:rsidRPr="00D70BCA">
              <w:rPr>
                <w:rFonts w:ascii="Arial Narrow" w:hAnsi="Arial Narrow"/>
                <w:sz w:val="18"/>
                <w:szCs w:val="18"/>
              </w:rPr>
              <w:t>2011</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32</w:t>
            </w:r>
          </w:p>
          <w:p w14:paraId="6E7C4C3D" w14:textId="77777777" w:rsidR="00FA65D1" w:rsidRPr="000C6EA0" w:rsidRDefault="00FA65D1" w:rsidP="00554493">
            <w:pPr>
              <w:rPr>
                <w:rFonts w:ascii="Arial Narrow" w:hAnsi="Arial Narrow"/>
                <w:sz w:val="18"/>
                <w:szCs w:val="18"/>
              </w:rPr>
            </w:pPr>
          </w:p>
          <w:p w14:paraId="3185AFF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Norway</w:t>
            </w:r>
          </w:p>
          <w:p w14:paraId="70BBFDC7" w14:textId="77777777" w:rsidR="00FA65D1" w:rsidRPr="000C6EA0" w:rsidRDefault="00FA65D1" w:rsidP="00554493">
            <w:pPr>
              <w:rPr>
                <w:rFonts w:ascii="Arial Narrow" w:hAnsi="Arial Narrow"/>
                <w:sz w:val="18"/>
                <w:szCs w:val="18"/>
              </w:rPr>
            </w:pPr>
          </w:p>
          <w:p w14:paraId="7703A8D6" w14:textId="77777777" w:rsidR="00FA65D1" w:rsidRPr="000C6EA0" w:rsidRDefault="00FA65D1" w:rsidP="00554493">
            <w:pPr>
              <w:rPr>
                <w:rFonts w:ascii="Arial Narrow" w:hAnsi="Arial Narrow"/>
                <w:sz w:val="18"/>
                <w:szCs w:val="18"/>
              </w:rPr>
            </w:pPr>
          </w:p>
        </w:tc>
        <w:tc>
          <w:tcPr>
            <w:tcW w:w="1134" w:type="dxa"/>
          </w:tcPr>
          <w:p w14:paraId="6271092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Alternating treatment time series</w:t>
            </w:r>
          </w:p>
          <w:p w14:paraId="257947A2" w14:textId="77777777" w:rsidR="00FA65D1" w:rsidRPr="000C6EA0" w:rsidRDefault="00FA65D1" w:rsidP="00554493">
            <w:pPr>
              <w:rPr>
                <w:rFonts w:ascii="Arial Narrow" w:hAnsi="Arial Narrow"/>
                <w:sz w:val="18"/>
                <w:szCs w:val="18"/>
              </w:rPr>
            </w:pPr>
          </w:p>
          <w:p w14:paraId="38BDCE3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No control </w:t>
            </w:r>
            <w:proofErr w:type="gramStart"/>
            <w:r w:rsidRPr="000C6EA0">
              <w:rPr>
                <w:rFonts w:ascii="Arial Narrow" w:hAnsi="Arial Narrow"/>
                <w:sz w:val="18"/>
                <w:szCs w:val="18"/>
              </w:rPr>
              <w:t>group</w:t>
            </w:r>
            <w:proofErr w:type="gramEnd"/>
            <w:r w:rsidRPr="000C6EA0">
              <w:rPr>
                <w:rFonts w:ascii="Arial Narrow" w:hAnsi="Arial Narrow"/>
                <w:sz w:val="18"/>
                <w:szCs w:val="18"/>
              </w:rPr>
              <w:t xml:space="preserve"> </w:t>
            </w:r>
          </w:p>
          <w:p w14:paraId="649E09CC" w14:textId="77777777" w:rsidR="00FA65D1" w:rsidRPr="000C6EA0" w:rsidRDefault="00FA65D1" w:rsidP="00554493">
            <w:pPr>
              <w:rPr>
                <w:rFonts w:ascii="Arial Narrow" w:hAnsi="Arial Narrow"/>
                <w:sz w:val="18"/>
                <w:szCs w:val="18"/>
              </w:rPr>
            </w:pPr>
          </w:p>
          <w:p w14:paraId="1DEAB8D1"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Intervention period: 56 days of 3 interventions and baseline</w:t>
            </w:r>
          </w:p>
          <w:p w14:paraId="50C0FE5F" w14:textId="77777777" w:rsidR="00FA65D1" w:rsidRPr="000C6EA0" w:rsidRDefault="00FA65D1" w:rsidP="00554493">
            <w:pPr>
              <w:rPr>
                <w:rFonts w:ascii="Arial Narrow" w:hAnsi="Arial Narrow"/>
                <w:sz w:val="18"/>
                <w:szCs w:val="18"/>
              </w:rPr>
            </w:pPr>
          </w:p>
        </w:tc>
        <w:tc>
          <w:tcPr>
            <w:tcW w:w="1560" w:type="dxa"/>
          </w:tcPr>
          <w:p w14:paraId="16EB513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1 small supermarket</w:t>
            </w:r>
          </w:p>
          <w:p w14:paraId="5C966DA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1 discount supermarket</w:t>
            </w:r>
          </w:p>
          <w:p w14:paraId="11F8DFD5" w14:textId="77777777" w:rsidR="00FA65D1" w:rsidRPr="000C6EA0" w:rsidRDefault="00FA65D1" w:rsidP="00554493">
            <w:pPr>
              <w:rPr>
                <w:rFonts w:ascii="Arial Narrow" w:hAnsi="Arial Narrow"/>
                <w:sz w:val="18"/>
                <w:szCs w:val="18"/>
              </w:rPr>
            </w:pPr>
          </w:p>
          <w:p w14:paraId="13AFAB2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No neighbourhood SES details</w:t>
            </w:r>
          </w:p>
        </w:tc>
        <w:tc>
          <w:tcPr>
            <w:tcW w:w="1701" w:type="dxa"/>
          </w:tcPr>
          <w:p w14:paraId="55459031"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N/A </w:t>
            </w:r>
          </w:p>
          <w:p w14:paraId="68B99B43" w14:textId="77777777" w:rsidR="00FA65D1" w:rsidRPr="000C6EA0" w:rsidRDefault="00FA65D1" w:rsidP="00554493">
            <w:pPr>
              <w:rPr>
                <w:rFonts w:ascii="Arial Narrow" w:hAnsi="Arial Narrow"/>
                <w:sz w:val="18"/>
                <w:szCs w:val="18"/>
              </w:rPr>
            </w:pPr>
          </w:p>
        </w:tc>
        <w:tc>
          <w:tcPr>
            <w:tcW w:w="1275" w:type="dxa"/>
          </w:tcPr>
          <w:p w14:paraId="3386560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Position</w:t>
            </w:r>
          </w:p>
          <w:p w14:paraId="439EE13F" w14:textId="77777777" w:rsidR="00FA65D1" w:rsidRPr="000C6EA0" w:rsidRDefault="00FA65D1" w:rsidP="00554493">
            <w:pPr>
              <w:rPr>
                <w:rFonts w:ascii="Arial Narrow" w:hAnsi="Arial Narrow"/>
                <w:sz w:val="18"/>
                <w:szCs w:val="18"/>
              </w:rPr>
            </w:pPr>
          </w:p>
          <w:p w14:paraId="41340926" w14:textId="77777777" w:rsidR="00FA65D1" w:rsidRPr="000C6EA0" w:rsidRDefault="00FA65D1" w:rsidP="00554493">
            <w:pPr>
              <w:rPr>
                <w:rFonts w:ascii="Arial Narrow" w:hAnsi="Arial Narrow"/>
                <w:sz w:val="18"/>
                <w:szCs w:val="18"/>
              </w:rPr>
            </w:pPr>
          </w:p>
          <w:p w14:paraId="044FD9CA" w14:textId="77777777" w:rsidR="00FA65D1" w:rsidRPr="000C6EA0" w:rsidRDefault="00FA65D1" w:rsidP="00554493">
            <w:pPr>
              <w:rPr>
                <w:rFonts w:ascii="Arial Narrow" w:hAnsi="Arial Narrow"/>
                <w:sz w:val="18"/>
                <w:szCs w:val="18"/>
              </w:rPr>
            </w:pPr>
          </w:p>
        </w:tc>
        <w:tc>
          <w:tcPr>
            <w:tcW w:w="2694" w:type="dxa"/>
          </w:tcPr>
          <w:p w14:paraId="0662CBD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3 interventions alternating with baseline condition for periods of 4 days</w:t>
            </w:r>
          </w:p>
          <w:p w14:paraId="1732A617" w14:textId="77777777" w:rsidR="00FA65D1" w:rsidRPr="000C6EA0" w:rsidRDefault="00FA65D1" w:rsidP="00554493">
            <w:pPr>
              <w:rPr>
                <w:rFonts w:ascii="Arial Narrow" w:hAnsi="Arial Narrow"/>
                <w:sz w:val="18"/>
                <w:szCs w:val="18"/>
              </w:rPr>
            </w:pPr>
          </w:p>
          <w:p w14:paraId="0D1A6F90"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b/>
                <w:sz w:val="18"/>
                <w:szCs w:val="18"/>
              </w:rPr>
              <w:t>P</w:t>
            </w:r>
            <w:r w:rsidRPr="000C6EA0">
              <w:rPr>
                <w:rFonts w:ascii="Arial Narrow" w:eastAsiaTheme="minorHAnsi" w:hAnsi="Arial Narrow" w:cstheme="minorBidi"/>
                <w:b/>
                <w:sz w:val="18"/>
                <w:szCs w:val="18"/>
                <w:vertAlign w:val="subscript"/>
              </w:rPr>
              <w:t>1</w:t>
            </w:r>
            <w:r w:rsidRPr="000C6EA0">
              <w:rPr>
                <w:rFonts w:ascii="Arial Narrow" w:eastAsiaTheme="minorHAnsi" w:hAnsi="Arial Narrow" w:cstheme="minorBidi"/>
                <w:b/>
                <w:sz w:val="18"/>
                <w:szCs w:val="18"/>
              </w:rPr>
              <w:t>:</w:t>
            </w:r>
            <w:r w:rsidRPr="000C6EA0">
              <w:rPr>
                <w:rFonts w:ascii="Arial Narrow" w:eastAsiaTheme="minorHAnsi" w:hAnsi="Arial Narrow" w:cstheme="minorBidi"/>
                <w:sz w:val="18"/>
                <w:szCs w:val="18"/>
              </w:rPr>
              <w:t xml:space="preserve"> Bananas in aisle and at checkout (alongside confectionery)</w:t>
            </w:r>
          </w:p>
          <w:p w14:paraId="4A36AB6C" w14:textId="77777777" w:rsidR="00FA65D1" w:rsidRPr="000C6EA0" w:rsidRDefault="00FA65D1" w:rsidP="00554493">
            <w:pPr>
              <w:pStyle w:val="BodyText"/>
              <w:jc w:val="left"/>
              <w:rPr>
                <w:rFonts w:ascii="Arial Narrow" w:eastAsiaTheme="minorHAnsi" w:hAnsi="Arial Narrow" w:cstheme="minorBidi"/>
                <w:sz w:val="18"/>
                <w:szCs w:val="18"/>
              </w:rPr>
            </w:pPr>
          </w:p>
          <w:p w14:paraId="2E5B2C59"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b/>
                <w:sz w:val="18"/>
                <w:szCs w:val="18"/>
              </w:rPr>
              <w:t>P</w:t>
            </w:r>
            <w:r w:rsidRPr="000C6EA0">
              <w:rPr>
                <w:rFonts w:ascii="Arial Narrow" w:eastAsiaTheme="minorHAnsi" w:hAnsi="Arial Narrow" w:cstheme="minorBidi"/>
                <w:b/>
                <w:sz w:val="18"/>
                <w:szCs w:val="18"/>
                <w:vertAlign w:val="subscript"/>
              </w:rPr>
              <w:t>2</w:t>
            </w:r>
            <w:r w:rsidRPr="000C6EA0">
              <w:rPr>
                <w:rFonts w:ascii="Arial Narrow" w:eastAsiaTheme="minorHAnsi" w:hAnsi="Arial Narrow" w:cstheme="minorBidi"/>
                <w:b/>
                <w:sz w:val="18"/>
                <w:szCs w:val="18"/>
              </w:rPr>
              <w:t>:</w:t>
            </w:r>
            <w:r w:rsidRPr="000C6EA0">
              <w:rPr>
                <w:rFonts w:ascii="Arial Narrow" w:eastAsiaTheme="minorHAnsi" w:hAnsi="Arial Narrow" w:cstheme="minorBidi"/>
                <w:sz w:val="18"/>
                <w:szCs w:val="18"/>
              </w:rPr>
              <w:t xml:space="preserve"> Bananas in aisle and on confectionery shelf</w:t>
            </w:r>
          </w:p>
          <w:p w14:paraId="7AC10B33" w14:textId="77777777" w:rsidR="00FA65D1" w:rsidRPr="000C6EA0" w:rsidRDefault="00FA65D1" w:rsidP="00554493">
            <w:pPr>
              <w:pStyle w:val="BodyText"/>
              <w:jc w:val="left"/>
              <w:rPr>
                <w:rFonts w:ascii="Arial Narrow" w:eastAsiaTheme="minorHAnsi" w:hAnsi="Arial Narrow" w:cstheme="minorBidi"/>
                <w:sz w:val="18"/>
                <w:szCs w:val="18"/>
              </w:rPr>
            </w:pPr>
          </w:p>
          <w:p w14:paraId="5AD79E8F"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b/>
                <w:sz w:val="18"/>
                <w:szCs w:val="18"/>
              </w:rPr>
              <w:t>P</w:t>
            </w:r>
            <w:r w:rsidRPr="000C6EA0">
              <w:rPr>
                <w:rFonts w:ascii="Arial Narrow" w:eastAsiaTheme="minorHAnsi" w:hAnsi="Arial Narrow" w:cstheme="minorBidi"/>
                <w:b/>
                <w:sz w:val="18"/>
                <w:szCs w:val="18"/>
                <w:vertAlign w:val="subscript"/>
              </w:rPr>
              <w:t>3</w:t>
            </w:r>
            <w:r w:rsidRPr="000C6EA0">
              <w:rPr>
                <w:rFonts w:ascii="Arial Narrow" w:eastAsiaTheme="minorHAnsi" w:hAnsi="Arial Narrow" w:cstheme="minorBidi"/>
                <w:b/>
                <w:sz w:val="18"/>
                <w:szCs w:val="18"/>
              </w:rPr>
              <w:t>:</w:t>
            </w:r>
            <w:r w:rsidRPr="000C6EA0">
              <w:rPr>
                <w:rFonts w:ascii="Arial Narrow" w:eastAsiaTheme="minorHAnsi" w:hAnsi="Arial Narrow" w:cstheme="minorBidi"/>
                <w:sz w:val="18"/>
                <w:szCs w:val="18"/>
              </w:rPr>
              <w:t xml:space="preserve"> Bananas in aisle, at checkout and on confectionery shelf (and shelf prompts)</w:t>
            </w:r>
          </w:p>
          <w:p w14:paraId="1CEAB7AE" w14:textId="77777777" w:rsidR="00FA65D1" w:rsidRPr="000C6EA0" w:rsidRDefault="00FA65D1" w:rsidP="00554493">
            <w:pPr>
              <w:pStyle w:val="BodyText"/>
              <w:jc w:val="left"/>
              <w:rPr>
                <w:rFonts w:ascii="Arial Narrow" w:eastAsiaTheme="minorHAnsi" w:hAnsi="Arial Narrow" w:cstheme="minorBidi"/>
                <w:sz w:val="18"/>
                <w:szCs w:val="18"/>
              </w:rPr>
            </w:pPr>
          </w:p>
          <w:p w14:paraId="73955EFB"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Multi-component:</w:t>
            </w:r>
            <w:r w:rsidRPr="000C6EA0">
              <w:rPr>
                <w:rFonts w:ascii="Arial Narrow" w:hAnsi="Arial Narrow"/>
                <w:sz w:val="18"/>
                <w:szCs w:val="18"/>
              </w:rPr>
              <w:t xml:space="preserve"> Signage</w:t>
            </w:r>
          </w:p>
          <w:p w14:paraId="4469BC0B" w14:textId="77777777" w:rsidR="00FA65D1" w:rsidRPr="000C6EA0" w:rsidRDefault="00FA65D1" w:rsidP="00554493">
            <w:pPr>
              <w:pStyle w:val="BodyText"/>
              <w:jc w:val="left"/>
              <w:rPr>
                <w:rFonts w:ascii="Arial Narrow" w:hAnsi="Arial Narrow"/>
                <w:sz w:val="18"/>
                <w:szCs w:val="18"/>
              </w:rPr>
            </w:pPr>
          </w:p>
        </w:tc>
        <w:tc>
          <w:tcPr>
            <w:tcW w:w="1701" w:type="dxa"/>
          </w:tcPr>
          <w:p w14:paraId="275FCB63"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 xml:space="preserve">Mean proportion of banana sales compared to total </w:t>
            </w:r>
            <w:r>
              <w:rPr>
                <w:rFonts w:ascii="Arial Narrow" w:eastAsiaTheme="minorHAnsi" w:hAnsi="Arial Narrow" w:cstheme="minorBidi"/>
                <w:sz w:val="18"/>
                <w:szCs w:val="18"/>
              </w:rPr>
              <w:t xml:space="preserve">F </w:t>
            </w:r>
            <w:r w:rsidRPr="000C6EA0">
              <w:rPr>
                <w:rFonts w:ascii="Arial Narrow" w:eastAsiaTheme="minorHAnsi" w:hAnsi="Arial Narrow" w:cstheme="minorBidi"/>
                <w:sz w:val="18"/>
                <w:szCs w:val="18"/>
              </w:rPr>
              <w:t>sales (including bananas) for each condition of the study</w:t>
            </w:r>
          </w:p>
          <w:p w14:paraId="210A6331" w14:textId="77777777" w:rsidR="00FA65D1" w:rsidRPr="000C6EA0" w:rsidRDefault="00FA65D1" w:rsidP="00554493">
            <w:pPr>
              <w:rPr>
                <w:rFonts w:ascii="Arial Narrow" w:hAnsi="Arial Narrow"/>
                <w:sz w:val="18"/>
                <w:szCs w:val="18"/>
              </w:rPr>
            </w:pPr>
          </w:p>
          <w:p w14:paraId="268C1A8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Objective store sales data</w:t>
            </w:r>
          </w:p>
        </w:tc>
        <w:tc>
          <w:tcPr>
            <w:tcW w:w="3402" w:type="dxa"/>
          </w:tcPr>
          <w:p w14:paraId="67E3859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Mean sales of bananas increased from BL (small: 26.38%, range: 22.35- 30.23%; discount: 16.94%, range: 15.56- 17.79%) for the checkout position (small: 27.58%, range 27.17-28.08%; discount: 18.24%, range15.96-20.54%)</w:t>
            </w:r>
          </w:p>
          <w:p w14:paraId="1E87C632" w14:textId="77777777" w:rsidR="00FA65D1" w:rsidRPr="000C6EA0" w:rsidRDefault="00FA65D1" w:rsidP="00554493">
            <w:pPr>
              <w:rPr>
                <w:rFonts w:ascii="Arial Narrow" w:hAnsi="Arial Narrow"/>
                <w:sz w:val="18"/>
                <w:szCs w:val="18"/>
              </w:rPr>
            </w:pPr>
          </w:p>
          <w:p w14:paraId="59CB40A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Mean sales of bananas for the confectionery shelf condition were</w:t>
            </w:r>
            <w:r>
              <w:rPr>
                <w:rFonts w:ascii="Arial Narrow" w:hAnsi="Arial Narrow"/>
                <w:sz w:val="18"/>
                <w:szCs w:val="18"/>
              </w:rPr>
              <w:t xml:space="preserve"> inconsistent</w:t>
            </w:r>
          </w:p>
          <w:p w14:paraId="657D4F37" w14:textId="77777777" w:rsidR="00FA65D1" w:rsidRPr="000C6EA0" w:rsidRDefault="00FA65D1" w:rsidP="00554493">
            <w:pPr>
              <w:rPr>
                <w:rFonts w:ascii="Arial Narrow" w:hAnsi="Arial Narrow"/>
                <w:sz w:val="18"/>
                <w:szCs w:val="18"/>
              </w:rPr>
            </w:pPr>
          </w:p>
          <w:p w14:paraId="1354E26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Mean sales of bananas increased from BL for checkout, confectionery shelf and shelf prompt condition (small: 28.46%, range 25.34-31.57%; discount: 21.45%, range 20.26-22.64%)</w:t>
            </w:r>
          </w:p>
        </w:tc>
        <w:tc>
          <w:tcPr>
            <w:tcW w:w="992" w:type="dxa"/>
          </w:tcPr>
          <w:p w14:paraId="3A7F233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p>
          <w:p w14:paraId="3A772151"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5E8EB853" wp14:editId="244238FF">
                  <wp:extent cx="237490" cy="219710"/>
                  <wp:effectExtent l="0" t="0" r="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r w:rsidRPr="000C6EA0">
              <w:rPr>
                <w:rFonts w:ascii="Arial Narrow" w:hAnsi="Arial Narrow"/>
                <w:sz w:val="18"/>
                <w:szCs w:val="18"/>
              </w:rPr>
              <w:t xml:space="preserve">     </w:t>
            </w:r>
          </w:p>
          <w:p w14:paraId="0745F194" w14:textId="77777777" w:rsidR="00FA65D1" w:rsidRPr="000C6EA0" w:rsidRDefault="00FA65D1" w:rsidP="00554493">
            <w:pPr>
              <w:rPr>
                <w:rFonts w:ascii="Arial Narrow" w:hAnsi="Arial Narrow"/>
                <w:sz w:val="18"/>
                <w:szCs w:val="18"/>
              </w:rPr>
            </w:pPr>
          </w:p>
          <w:p w14:paraId="21516361" w14:textId="77777777" w:rsidR="00FA65D1" w:rsidRPr="000C6EA0" w:rsidRDefault="00FA65D1" w:rsidP="00554493">
            <w:pPr>
              <w:rPr>
                <w:rFonts w:ascii="Arial Narrow" w:hAnsi="Arial Narrow"/>
                <w:sz w:val="18"/>
                <w:szCs w:val="18"/>
              </w:rPr>
            </w:pPr>
          </w:p>
          <w:p w14:paraId="4A5E44F2" w14:textId="77777777" w:rsidR="00FA65D1" w:rsidRPr="000C6EA0" w:rsidRDefault="00FA65D1" w:rsidP="00554493">
            <w:pPr>
              <w:rPr>
                <w:rFonts w:ascii="Arial Narrow" w:hAnsi="Arial Narrow"/>
                <w:sz w:val="18"/>
                <w:szCs w:val="18"/>
              </w:rPr>
            </w:pPr>
          </w:p>
          <w:p w14:paraId="1D87E769" w14:textId="77777777" w:rsidR="00FA65D1" w:rsidRPr="000C6EA0"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1B91573F" wp14:editId="31CCBFBD">
                  <wp:extent cx="457200" cy="16446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 cy="164465"/>
                          </a:xfrm>
                          <a:prstGeom prst="rect">
                            <a:avLst/>
                          </a:prstGeom>
                          <a:noFill/>
                        </pic:spPr>
                      </pic:pic>
                    </a:graphicData>
                  </a:graphic>
                </wp:inline>
              </w:drawing>
            </w:r>
          </w:p>
          <w:p w14:paraId="01C5656A" w14:textId="77777777" w:rsidR="00FA65D1" w:rsidRPr="000C6EA0" w:rsidRDefault="00FA65D1" w:rsidP="00554493">
            <w:pPr>
              <w:rPr>
                <w:rFonts w:ascii="Arial Narrow" w:hAnsi="Arial Narrow"/>
                <w:sz w:val="18"/>
                <w:szCs w:val="18"/>
              </w:rPr>
            </w:pPr>
          </w:p>
          <w:p w14:paraId="0CD044D0" w14:textId="77777777" w:rsidR="00FA65D1" w:rsidRPr="000C6EA0" w:rsidRDefault="00FA65D1" w:rsidP="00554493">
            <w:pPr>
              <w:rPr>
                <w:rFonts w:ascii="Arial Narrow" w:hAnsi="Arial Narrow"/>
                <w:sz w:val="18"/>
                <w:szCs w:val="18"/>
              </w:rPr>
            </w:pPr>
            <w:r>
              <w:rPr>
                <w:rFonts w:ascii="Arial Narrow" w:hAnsi="Arial Narrow"/>
                <w:noProof/>
                <w:sz w:val="18"/>
                <w:szCs w:val="18"/>
                <w:lang w:eastAsia="en-GB"/>
              </w:rPr>
              <w:drawing>
                <wp:anchor distT="0" distB="0" distL="114300" distR="114300" simplePos="0" relativeHeight="251766784" behindDoc="0" locked="0" layoutInCell="1" allowOverlap="1" wp14:anchorId="16E483D0" wp14:editId="57A18758">
                  <wp:simplePos x="0" y="0"/>
                  <wp:positionH relativeFrom="column">
                    <wp:posOffset>0</wp:posOffset>
                  </wp:positionH>
                  <wp:positionV relativeFrom="paragraph">
                    <wp:posOffset>189230</wp:posOffset>
                  </wp:positionV>
                  <wp:extent cx="409575" cy="213360"/>
                  <wp:effectExtent l="0" t="0" r="0"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9575" cy="213360"/>
                          </a:xfrm>
                          <a:prstGeom prst="rect">
                            <a:avLst/>
                          </a:prstGeom>
                          <a:noFill/>
                        </pic:spPr>
                      </pic:pic>
                    </a:graphicData>
                  </a:graphic>
                </wp:anchor>
              </w:drawing>
            </w:r>
          </w:p>
          <w:p w14:paraId="2CECA6F9" w14:textId="77777777" w:rsidR="00FA65D1" w:rsidRPr="000C6EA0" w:rsidRDefault="00FA65D1" w:rsidP="00554493">
            <w:pPr>
              <w:rPr>
                <w:rFonts w:ascii="Arial Narrow" w:hAnsi="Arial Narrow"/>
                <w:sz w:val="18"/>
                <w:szCs w:val="18"/>
              </w:rPr>
            </w:pPr>
          </w:p>
          <w:p w14:paraId="0DCE6CE7" w14:textId="77777777" w:rsidR="00FA65D1" w:rsidRPr="000C6EA0" w:rsidRDefault="00FA65D1" w:rsidP="00554493">
            <w:pPr>
              <w:rPr>
                <w:rFonts w:ascii="Arial Narrow" w:hAnsi="Arial Narrow"/>
                <w:sz w:val="18"/>
                <w:szCs w:val="18"/>
              </w:rPr>
            </w:pPr>
          </w:p>
        </w:tc>
        <w:tc>
          <w:tcPr>
            <w:tcW w:w="567" w:type="dxa"/>
          </w:tcPr>
          <w:p w14:paraId="433484F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High</w:t>
            </w:r>
          </w:p>
        </w:tc>
      </w:tr>
      <w:tr w:rsidR="00FA65D1" w:rsidRPr="000C6EA0" w14:paraId="178F6E20" w14:textId="77777777" w:rsidTr="00554493">
        <w:trPr>
          <w:trHeight w:val="3838"/>
        </w:trPr>
        <w:tc>
          <w:tcPr>
            <w:tcW w:w="993" w:type="dxa"/>
          </w:tcPr>
          <w:p w14:paraId="67E4996F" w14:textId="77777777" w:rsidR="00FA65D1" w:rsidRDefault="00FA65D1" w:rsidP="00554493">
            <w:pPr>
              <w:rPr>
                <w:rFonts w:ascii="Arial Narrow" w:hAnsi="Arial Narrow"/>
                <w:sz w:val="18"/>
                <w:szCs w:val="18"/>
              </w:rPr>
            </w:pPr>
            <w:r w:rsidRPr="00D70BCA">
              <w:rPr>
                <w:rFonts w:ascii="Arial Narrow" w:hAnsi="Arial Narrow"/>
                <w:sz w:val="18"/>
                <w:szCs w:val="18"/>
              </w:rPr>
              <w:lastRenderedPageBreak/>
              <w:t xml:space="preserve">Sigurdsson et al.  </w:t>
            </w:r>
            <w:r>
              <w:rPr>
                <w:rFonts w:ascii="Arial Narrow" w:hAnsi="Arial Narrow"/>
                <w:sz w:val="18"/>
                <w:szCs w:val="18"/>
              </w:rPr>
              <w:t>(</w:t>
            </w:r>
            <w:r w:rsidRPr="00D70BCA">
              <w:rPr>
                <w:rFonts w:ascii="Arial Narrow" w:hAnsi="Arial Narrow"/>
                <w:sz w:val="18"/>
                <w:szCs w:val="18"/>
              </w:rPr>
              <w:t>2014</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33</w:t>
            </w:r>
          </w:p>
          <w:p w14:paraId="47DF37D3" w14:textId="77777777" w:rsidR="00FA65D1" w:rsidRPr="000C6EA0" w:rsidRDefault="00FA65D1" w:rsidP="00554493">
            <w:pPr>
              <w:rPr>
                <w:rFonts w:ascii="Arial Narrow" w:hAnsi="Arial Narrow"/>
                <w:sz w:val="18"/>
                <w:szCs w:val="18"/>
              </w:rPr>
            </w:pPr>
          </w:p>
          <w:p w14:paraId="596D873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Norway </w:t>
            </w:r>
          </w:p>
          <w:p w14:paraId="59E8786E" w14:textId="77777777" w:rsidR="00FA65D1" w:rsidRPr="000C6EA0" w:rsidRDefault="00FA65D1" w:rsidP="00554493">
            <w:pPr>
              <w:rPr>
                <w:rFonts w:ascii="Arial Narrow" w:hAnsi="Arial Narrow"/>
                <w:sz w:val="18"/>
                <w:szCs w:val="18"/>
              </w:rPr>
            </w:pPr>
          </w:p>
          <w:p w14:paraId="46610A0C" w14:textId="77777777" w:rsidR="00FA65D1" w:rsidRPr="000C6EA0" w:rsidRDefault="00FA65D1" w:rsidP="00554493">
            <w:pPr>
              <w:rPr>
                <w:rFonts w:ascii="Arial Narrow" w:hAnsi="Arial Narrow"/>
                <w:sz w:val="18"/>
                <w:szCs w:val="18"/>
              </w:rPr>
            </w:pPr>
          </w:p>
        </w:tc>
        <w:tc>
          <w:tcPr>
            <w:tcW w:w="1134" w:type="dxa"/>
          </w:tcPr>
          <w:p w14:paraId="13CB526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Alternating treatment time series</w:t>
            </w:r>
          </w:p>
          <w:p w14:paraId="7A248C9C" w14:textId="77777777" w:rsidR="00FA65D1" w:rsidRPr="000C6EA0" w:rsidRDefault="00FA65D1" w:rsidP="00554493">
            <w:pPr>
              <w:rPr>
                <w:rFonts w:ascii="Arial Narrow" w:hAnsi="Arial Narrow"/>
                <w:sz w:val="18"/>
                <w:szCs w:val="18"/>
              </w:rPr>
            </w:pPr>
          </w:p>
          <w:p w14:paraId="6733250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No control </w:t>
            </w:r>
            <w:proofErr w:type="gramStart"/>
            <w:r w:rsidRPr="000C6EA0">
              <w:rPr>
                <w:rFonts w:ascii="Arial Narrow" w:hAnsi="Arial Narrow"/>
                <w:sz w:val="18"/>
                <w:szCs w:val="18"/>
              </w:rPr>
              <w:t>group</w:t>
            </w:r>
            <w:proofErr w:type="gramEnd"/>
            <w:r w:rsidRPr="000C6EA0">
              <w:rPr>
                <w:rFonts w:ascii="Arial Narrow" w:hAnsi="Arial Narrow"/>
                <w:sz w:val="18"/>
                <w:szCs w:val="18"/>
              </w:rPr>
              <w:t xml:space="preserve"> </w:t>
            </w:r>
          </w:p>
          <w:p w14:paraId="30211840" w14:textId="77777777" w:rsidR="00FA65D1" w:rsidRPr="000C6EA0" w:rsidRDefault="00FA65D1" w:rsidP="00554493">
            <w:pPr>
              <w:rPr>
                <w:rFonts w:ascii="Arial Narrow" w:hAnsi="Arial Narrow"/>
                <w:sz w:val="18"/>
                <w:szCs w:val="18"/>
              </w:rPr>
            </w:pPr>
          </w:p>
          <w:p w14:paraId="00AC0F6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BL:12-16 days</w:t>
            </w:r>
          </w:p>
          <w:p w14:paraId="63D7356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Intervention period: 12-40 days alternating 2 interventions and baseline. </w:t>
            </w:r>
          </w:p>
          <w:p w14:paraId="5227EA6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FU:12 days </w:t>
            </w:r>
          </w:p>
        </w:tc>
        <w:tc>
          <w:tcPr>
            <w:tcW w:w="1560" w:type="dxa"/>
          </w:tcPr>
          <w:p w14:paraId="605996F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1 small supermarket</w:t>
            </w:r>
          </w:p>
          <w:p w14:paraId="6801581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1 discount supermarket</w:t>
            </w:r>
          </w:p>
          <w:p w14:paraId="169E87AA" w14:textId="77777777" w:rsidR="00FA65D1" w:rsidRPr="000C6EA0" w:rsidRDefault="00FA65D1" w:rsidP="00554493">
            <w:pPr>
              <w:rPr>
                <w:rFonts w:ascii="Arial Narrow" w:hAnsi="Arial Narrow"/>
                <w:sz w:val="18"/>
                <w:szCs w:val="18"/>
              </w:rPr>
            </w:pPr>
          </w:p>
          <w:p w14:paraId="5AC7358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No neighbourhood SES details</w:t>
            </w:r>
          </w:p>
        </w:tc>
        <w:tc>
          <w:tcPr>
            <w:tcW w:w="1701" w:type="dxa"/>
          </w:tcPr>
          <w:p w14:paraId="275DAC2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N/A </w:t>
            </w:r>
          </w:p>
          <w:p w14:paraId="4FA11BEB" w14:textId="77777777" w:rsidR="00FA65D1" w:rsidRPr="000C6EA0" w:rsidRDefault="00FA65D1" w:rsidP="00554493">
            <w:pPr>
              <w:rPr>
                <w:rFonts w:ascii="Arial Narrow" w:hAnsi="Arial Narrow"/>
                <w:sz w:val="18"/>
                <w:szCs w:val="18"/>
              </w:rPr>
            </w:pPr>
          </w:p>
          <w:p w14:paraId="72B8ED78" w14:textId="77777777" w:rsidR="00FA65D1" w:rsidRPr="000C6EA0" w:rsidRDefault="00FA65D1" w:rsidP="00554493">
            <w:pPr>
              <w:rPr>
                <w:rFonts w:ascii="Arial Narrow" w:hAnsi="Arial Narrow"/>
                <w:sz w:val="18"/>
                <w:szCs w:val="18"/>
              </w:rPr>
            </w:pPr>
          </w:p>
        </w:tc>
        <w:tc>
          <w:tcPr>
            <w:tcW w:w="1275" w:type="dxa"/>
          </w:tcPr>
          <w:p w14:paraId="3B7B126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Position</w:t>
            </w:r>
          </w:p>
          <w:p w14:paraId="7B7DABF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p>
          <w:p w14:paraId="1F3C206B" w14:textId="77777777" w:rsidR="00FA65D1" w:rsidRPr="000C6EA0" w:rsidRDefault="00FA65D1" w:rsidP="00554493">
            <w:pPr>
              <w:rPr>
                <w:rFonts w:ascii="Arial Narrow" w:hAnsi="Arial Narrow"/>
                <w:sz w:val="18"/>
                <w:szCs w:val="18"/>
              </w:rPr>
            </w:pPr>
          </w:p>
          <w:p w14:paraId="60B46723" w14:textId="77777777" w:rsidR="00FA65D1" w:rsidRPr="000C6EA0" w:rsidRDefault="00FA65D1" w:rsidP="00554493">
            <w:pPr>
              <w:rPr>
                <w:rFonts w:ascii="Arial Narrow" w:hAnsi="Arial Narrow"/>
                <w:sz w:val="18"/>
                <w:szCs w:val="18"/>
              </w:rPr>
            </w:pPr>
          </w:p>
        </w:tc>
        <w:tc>
          <w:tcPr>
            <w:tcW w:w="2694" w:type="dxa"/>
          </w:tcPr>
          <w:p w14:paraId="03E5816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2 interventions alternating with baseline condition for periods of 4 days</w:t>
            </w:r>
          </w:p>
          <w:p w14:paraId="16A15403" w14:textId="77777777" w:rsidR="00FA65D1" w:rsidRPr="000C6EA0" w:rsidRDefault="00FA65D1" w:rsidP="00554493">
            <w:pPr>
              <w:rPr>
                <w:rFonts w:ascii="Arial Narrow" w:hAnsi="Arial Narrow"/>
                <w:b/>
                <w:sz w:val="18"/>
                <w:szCs w:val="18"/>
              </w:rPr>
            </w:pPr>
          </w:p>
          <w:p w14:paraId="4620AE89"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P</w:t>
            </w:r>
            <w:r w:rsidRPr="000C6EA0">
              <w:rPr>
                <w:rFonts w:ascii="Arial Narrow" w:hAnsi="Arial Narrow"/>
                <w:b/>
                <w:sz w:val="18"/>
                <w:szCs w:val="18"/>
                <w:vertAlign w:val="subscript"/>
              </w:rPr>
              <w:t>1</w:t>
            </w:r>
            <w:r w:rsidRPr="000C6EA0">
              <w:rPr>
                <w:rFonts w:ascii="Arial Narrow" w:hAnsi="Arial Narrow"/>
                <w:b/>
                <w:sz w:val="18"/>
                <w:szCs w:val="18"/>
              </w:rPr>
              <w:t>:</w:t>
            </w:r>
            <w:r w:rsidRPr="000C6EA0">
              <w:rPr>
                <w:rFonts w:ascii="Arial Narrow" w:hAnsi="Arial Narrow"/>
                <w:sz w:val="18"/>
                <w:szCs w:val="18"/>
              </w:rPr>
              <w:t xml:space="preserve"> Dried fish and dried </w:t>
            </w:r>
            <w:r>
              <w:rPr>
                <w:rFonts w:ascii="Arial Narrow" w:hAnsi="Arial Narrow"/>
                <w:sz w:val="18"/>
                <w:szCs w:val="18"/>
              </w:rPr>
              <w:t>F</w:t>
            </w:r>
            <w:r w:rsidRPr="000C6EA0">
              <w:rPr>
                <w:rFonts w:ascii="Arial Narrow" w:hAnsi="Arial Narrow"/>
                <w:sz w:val="18"/>
                <w:szCs w:val="18"/>
              </w:rPr>
              <w:t xml:space="preserve"> &amp; nut mix located at checkouts with confectionary and chewing gum next to checkout</w:t>
            </w:r>
          </w:p>
          <w:p w14:paraId="6ED4A77E" w14:textId="77777777" w:rsidR="00FA65D1" w:rsidRPr="000C6EA0" w:rsidRDefault="00FA65D1" w:rsidP="00554493">
            <w:pPr>
              <w:rPr>
                <w:rFonts w:ascii="Arial Narrow" w:hAnsi="Arial Narrow"/>
                <w:sz w:val="18"/>
                <w:szCs w:val="18"/>
              </w:rPr>
            </w:pPr>
          </w:p>
          <w:p w14:paraId="6F2A71ED"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 xml:space="preserve"> P</w:t>
            </w:r>
            <w:r w:rsidRPr="000C6EA0">
              <w:rPr>
                <w:rFonts w:ascii="Arial Narrow" w:hAnsi="Arial Narrow"/>
                <w:b/>
                <w:sz w:val="18"/>
                <w:szCs w:val="18"/>
                <w:vertAlign w:val="subscript"/>
              </w:rPr>
              <w:t>2</w:t>
            </w:r>
            <w:r w:rsidRPr="000C6EA0">
              <w:rPr>
                <w:rFonts w:ascii="Arial Narrow" w:hAnsi="Arial Narrow"/>
                <w:b/>
                <w:sz w:val="18"/>
                <w:szCs w:val="18"/>
              </w:rPr>
              <w:t xml:space="preserve"> (Multi-component): </w:t>
            </w:r>
            <w:r w:rsidRPr="000C6EA0">
              <w:rPr>
                <w:rFonts w:ascii="Arial Narrow" w:hAnsi="Arial Narrow"/>
                <w:sz w:val="18"/>
                <w:szCs w:val="18"/>
              </w:rPr>
              <w:t>P</w:t>
            </w:r>
            <w:r w:rsidRPr="000C6EA0">
              <w:rPr>
                <w:rFonts w:ascii="Arial Narrow" w:hAnsi="Arial Narrow"/>
                <w:sz w:val="18"/>
                <w:szCs w:val="18"/>
                <w:vertAlign w:val="subscript"/>
              </w:rPr>
              <w:t>1</w:t>
            </w:r>
            <w:r w:rsidRPr="000C6EA0">
              <w:rPr>
                <w:rFonts w:ascii="Arial Narrow" w:hAnsi="Arial Narrow"/>
                <w:sz w:val="18"/>
                <w:szCs w:val="18"/>
              </w:rPr>
              <w:t xml:space="preserve"> plus signage</w:t>
            </w:r>
          </w:p>
          <w:p w14:paraId="4A617354" w14:textId="77777777" w:rsidR="00FA65D1" w:rsidRPr="000C6EA0" w:rsidRDefault="00FA65D1" w:rsidP="00554493">
            <w:pPr>
              <w:rPr>
                <w:rFonts w:ascii="Arial Narrow" w:hAnsi="Arial Narrow"/>
                <w:sz w:val="18"/>
                <w:szCs w:val="18"/>
              </w:rPr>
            </w:pPr>
          </w:p>
          <w:p w14:paraId="17923C7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BL: Confectionary and chewing gum positioned at </w:t>
            </w:r>
            <w:r>
              <w:rPr>
                <w:rFonts w:ascii="Arial Narrow" w:hAnsi="Arial Narrow"/>
                <w:sz w:val="18"/>
                <w:szCs w:val="18"/>
              </w:rPr>
              <w:t>checkout. Dried fish and dried F</w:t>
            </w:r>
            <w:r w:rsidRPr="000C6EA0">
              <w:rPr>
                <w:rFonts w:ascii="Arial Narrow" w:hAnsi="Arial Narrow"/>
                <w:sz w:val="18"/>
                <w:szCs w:val="18"/>
              </w:rPr>
              <w:t xml:space="preserve"> &amp; nut mix positioned in standard location</w:t>
            </w:r>
          </w:p>
          <w:p w14:paraId="6025E6EF" w14:textId="77777777" w:rsidR="00FA65D1" w:rsidRPr="000C6EA0" w:rsidRDefault="00FA65D1" w:rsidP="00554493">
            <w:pPr>
              <w:rPr>
                <w:rFonts w:ascii="Arial Narrow" w:hAnsi="Arial Narrow"/>
                <w:sz w:val="18"/>
                <w:szCs w:val="18"/>
              </w:rPr>
            </w:pPr>
          </w:p>
          <w:p w14:paraId="291952E4" w14:textId="77777777" w:rsidR="00FA65D1" w:rsidRPr="000C6EA0" w:rsidRDefault="00FA65D1" w:rsidP="00554493">
            <w:pPr>
              <w:rPr>
                <w:rFonts w:ascii="Arial Narrow" w:hAnsi="Arial Narrow"/>
                <w:sz w:val="18"/>
                <w:szCs w:val="18"/>
              </w:rPr>
            </w:pPr>
          </w:p>
          <w:p w14:paraId="4B8DB62A" w14:textId="77777777" w:rsidR="00FA65D1" w:rsidRPr="000C6EA0" w:rsidRDefault="00FA65D1" w:rsidP="00554493">
            <w:pPr>
              <w:rPr>
                <w:rFonts w:ascii="Arial Narrow" w:hAnsi="Arial Narrow"/>
                <w:sz w:val="18"/>
                <w:szCs w:val="18"/>
              </w:rPr>
            </w:pPr>
          </w:p>
        </w:tc>
        <w:tc>
          <w:tcPr>
            <w:tcW w:w="1701" w:type="dxa"/>
          </w:tcPr>
          <w:p w14:paraId="1692521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Total unit of sales of targeted products in 4-day period </w:t>
            </w:r>
          </w:p>
          <w:p w14:paraId="0663CDE4" w14:textId="77777777" w:rsidR="00FA65D1" w:rsidRPr="000C6EA0" w:rsidRDefault="00FA65D1" w:rsidP="00554493">
            <w:pPr>
              <w:rPr>
                <w:rFonts w:ascii="Arial Narrow" w:hAnsi="Arial Narrow"/>
                <w:sz w:val="18"/>
                <w:szCs w:val="18"/>
              </w:rPr>
            </w:pPr>
          </w:p>
          <w:p w14:paraId="3DDE6AA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Objective store sales data </w:t>
            </w:r>
          </w:p>
        </w:tc>
        <w:tc>
          <w:tcPr>
            <w:tcW w:w="3402" w:type="dxa"/>
          </w:tcPr>
          <w:p w14:paraId="18ADBBA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Sales of dried fish and dried </w:t>
            </w:r>
            <w:r>
              <w:rPr>
                <w:rFonts w:ascii="Arial Narrow" w:hAnsi="Arial Narrow"/>
                <w:sz w:val="18"/>
                <w:szCs w:val="18"/>
              </w:rPr>
              <w:t>F</w:t>
            </w:r>
            <w:r w:rsidRPr="000C6EA0">
              <w:rPr>
                <w:rFonts w:ascii="Arial Narrow" w:hAnsi="Arial Narrow"/>
                <w:sz w:val="18"/>
                <w:szCs w:val="18"/>
              </w:rPr>
              <w:t xml:space="preserve"> &amp; nut mix increased relative to BL for both the store position only and the store position + shelf prompt condition for both products (~15-200% no specific details given) </w:t>
            </w:r>
          </w:p>
          <w:p w14:paraId="5C0466E8" w14:textId="77777777" w:rsidR="00FA65D1" w:rsidRPr="000C6EA0" w:rsidRDefault="00FA65D1" w:rsidP="00554493">
            <w:pPr>
              <w:rPr>
                <w:rFonts w:ascii="Arial Narrow" w:hAnsi="Arial Narrow"/>
                <w:sz w:val="18"/>
                <w:szCs w:val="18"/>
              </w:rPr>
            </w:pPr>
          </w:p>
          <w:p w14:paraId="2FECB470" w14:textId="77777777" w:rsidR="00FA65D1" w:rsidRPr="000C6EA0" w:rsidRDefault="00FA65D1" w:rsidP="00554493">
            <w:pPr>
              <w:rPr>
                <w:rFonts w:ascii="Arial Narrow" w:hAnsi="Arial Narrow"/>
                <w:sz w:val="18"/>
                <w:szCs w:val="18"/>
              </w:rPr>
            </w:pPr>
          </w:p>
          <w:p w14:paraId="26D3049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Sales of confectionary and chewing gum reduced slightly in one store during the intervention phase and remained lower than BL in the FU period </w:t>
            </w:r>
          </w:p>
        </w:tc>
        <w:tc>
          <w:tcPr>
            <w:tcW w:w="992" w:type="dxa"/>
          </w:tcPr>
          <w:p w14:paraId="08637E15" w14:textId="77777777" w:rsidR="00FA65D1" w:rsidRPr="000C6EA0" w:rsidRDefault="00FA65D1" w:rsidP="00554493">
            <w:pPr>
              <w:rPr>
                <w:rFonts w:ascii="Arial Narrow" w:hAnsi="Arial Narrow"/>
                <w:sz w:val="18"/>
                <w:szCs w:val="18"/>
              </w:rPr>
            </w:pPr>
          </w:p>
          <w:p w14:paraId="6BE896B6"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6AD2316E" wp14:editId="1CBF2979">
                  <wp:extent cx="237490" cy="21971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54EAAEF7" w14:textId="77777777" w:rsidR="00FA65D1" w:rsidRPr="000C6EA0" w:rsidRDefault="00FA65D1" w:rsidP="00554493">
            <w:pPr>
              <w:rPr>
                <w:rFonts w:ascii="Arial Narrow" w:hAnsi="Arial Narrow"/>
                <w:sz w:val="18"/>
                <w:szCs w:val="18"/>
              </w:rPr>
            </w:pPr>
          </w:p>
          <w:p w14:paraId="4A471478" w14:textId="77777777" w:rsidR="00FA65D1" w:rsidRPr="000C6EA0" w:rsidRDefault="00FA65D1" w:rsidP="00554493">
            <w:pPr>
              <w:rPr>
                <w:rFonts w:ascii="Arial Narrow" w:hAnsi="Arial Narrow"/>
                <w:sz w:val="18"/>
                <w:szCs w:val="18"/>
              </w:rPr>
            </w:pPr>
          </w:p>
          <w:p w14:paraId="23E91829" w14:textId="77777777" w:rsidR="00FA65D1" w:rsidRPr="000C6EA0" w:rsidRDefault="00FA65D1" w:rsidP="00554493">
            <w:pPr>
              <w:rPr>
                <w:rFonts w:ascii="Arial Narrow" w:hAnsi="Arial Narrow"/>
                <w:sz w:val="18"/>
                <w:szCs w:val="18"/>
              </w:rPr>
            </w:pPr>
          </w:p>
          <w:p w14:paraId="4050AB32" w14:textId="77777777" w:rsidR="00FA65D1" w:rsidRPr="000C6EA0" w:rsidRDefault="00FA65D1" w:rsidP="00554493">
            <w:pPr>
              <w:rPr>
                <w:rFonts w:ascii="Arial Narrow" w:hAnsi="Arial Narrow"/>
                <w:sz w:val="18"/>
                <w:szCs w:val="18"/>
              </w:rPr>
            </w:pPr>
          </w:p>
          <w:p w14:paraId="71C46FE2"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6CA6B8A2" wp14:editId="53060919">
                  <wp:extent cx="237490" cy="219710"/>
                  <wp:effectExtent l="0" t="0" r="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tc>
        <w:tc>
          <w:tcPr>
            <w:tcW w:w="567" w:type="dxa"/>
          </w:tcPr>
          <w:p w14:paraId="18051F5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High</w:t>
            </w:r>
          </w:p>
        </w:tc>
      </w:tr>
      <w:tr w:rsidR="00FA65D1" w:rsidRPr="000C6EA0" w14:paraId="610BBA51" w14:textId="77777777" w:rsidTr="00554493">
        <w:trPr>
          <w:trHeight w:val="1447"/>
        </w:trPr>
        <w:tc>
          <w:tcPr>
            <w:tcW w:w="993" w:type="dxa"/>
          </w:tcPr>
          <w:p w14:paraId="7480733A" w14:textId="77777777" w:rsidR="00FA65D1" w:rsidRDefault="00FA65D1" w:rsidP="00554493">
            <w:pPr>
              <w:rPr>
                <w:rFonts w:ascii="Arial Narrow" w:hAnsi="Arial Narrow"/>
                <w:sz w:val="18"/>
                <w:szCs w:val="18"/>
              </w:rPr>
            </w:pPr>
            <w:r w:rsidRPr="00D70BCA">
              <w:rPr>
                <w:rFonts w:ascii="Arial Narrow" w:hAnsi="Arial Narrow"/>
                <w:sz w:val="18"/>
                <w:szCs w:val="18"/>
              </w:rPr>
              <w:t xml:space="preserve">Song et al. </w:t>
            </w:r>
            <w:r>
              <w:rPr>
                <w:rFonts w:ascii="Arial Narrow" w:hAnsi="Arial Narrow"/>
                <w:sz w:val="18"/>
                <w:szCs w:val="18"/>
              </w:rPr>
              <w:br/>
              <w:t>(</w:t>
            </w:r>
            <w:r w:rsidRPr="00D70BCA">
              <w:rPr>
                <w:rFonts w:ascii="Arial Narrow" w:hAnsi="Arial Narrow"/>
                <w:sz w:val="18"/>
                <w:szCs w:val="18"/>
              </w:rPr>
              <w:t>2009</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34</w:t>
            </w:r>
          </w:p>
          <w:p w14:paraId="7ED15B59" w14:textId="77777777" w:rsidR="00FA65D1" w:rsidRPr="000C6EA0" w:rsidRDefault="00FA65D1" w:rsidP="00554493">
            <w:pPr>
              <w:rPr>
                <w:rFonts w:ascii="Arial Narrow" w:hAnsi="Arial Narrow"/>
                <w:sz w:val="18"/>
                <w:szCs w:val="18"/>
              </w:rPr>
            </w:pPr>
          </w:p>
          <w:p w14:paraId="40AA591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USA</w:t>
            </w:r>
          </w:p>
          <w:p w14:paraId="6228DFFC" w14:textId="77777777" w:rsidR="00FA65D1" w:rsidRPr="000C6EA0" w:rsidRDefault="00FA65D1" w:rsidP="00554493">
            <w:pPr>
              <w:rPr>
                <w:rFonts w:ascii="Arial Narrow" w:hAnsi="Arial Narrow"/>
                <w:sz w:val="18"/>
                <w:szCs w:val="18"/>
              </w:rPr>
            </w:pPr>
          </w:p>
          <w:p w14:paraId="5525A076" w14:textId="77777777" w:rsidR="00FA65D1" w:rsidRPr="000C6EA0" w:rsidRDefault="00FA65D1" w:rsidP="00554493">
            <w:pPr>
              <w:rPr>
                <w:rFonts w:ascii="Arial Narrow" w:hAnsi="Arial Narrow"/>
                <w:sz w:val="18"/>
                <w:szCs w:val="18"/>
              </w:rPr>
            </w:pPr>
          </w:p>
        </w:tc>
        <w:tc>
          <w:tcPr>
            <w:tcW w:w="1134" w:type="dxa"/>
          </w:tcPr>
          <w:p w14:paraId="1F89A782" w14:textId="77777777" w:rsidR="00FA65D1" w:rsidRDefault="00FA65D1" w:rsidP="00554493">
            <w:pPr>
              <w:rPr>
                <w:rFonts w:ascii="Arial Narrow" w:hAnsi="Arial Narrow"/>
                <w:sz w:val="18"/>
                <w:szCs w:val="18"/>
              </w:rPr>
            </w:pPr>
            <w:r w:rsidRPr="000C6EA0">
              <w:rPr>
                <w:rFonts w:ascii="Arial Narrow" w:hAnsi="Arial Narrow"/>
                <w:sz w:val="18"/>
                <w:szCs w:val="18"/>
              </w:rPr>
              <w:t xml:space="preserve">Quasi-experimental design (feasibility study) </w:t>
            </w:r>
          </w:p>
          <w:p w14:paraId="7EEBFB7E" w14:textId="77777777" w:rsidR="00FA65D1" w:rsidRDefault="00FA65D1" w:rsidP="00554493">
            <w:pPr>
              <w:rPr>
                <w:rFonts w:ascii="Arial Narrow" w:hAnsi="Arial Narrow"/>
                <w:sz w:val="18"/>
                <w:szCs w:val="18"/>
              </w:rPr>
            </w:pPr>
          </w:p>
          <w:p w14:paraId="3E1C05BD" w14:textId="77777777" w:rsidR="00FA65D1" w:rsidRPr="000C6EA0" w:rsidRDefault="00FA65D1" w:rsidP="00554493">
            <w:pPr>
              <w:rPr>
                <w:rFonts w:ascii="Arial Narrow" w:hAnsi="Arial Narrow"/>
                <w:sz w:val="18"/>
                <w:szCs w:val="18"/>
              </w:rPr>
            </w:pPr>
            <w:r>
              <w:rPr>
                <w:rFonts w:ascii="Arial Narrow" w:hAnsi="Arial Narrow"/>
                <w:sz w:val="18"/>
                <w:szCs w:val="18"/>
              </w:rPr>
              <w:t>U</w:t>
            </w:r>
            <w:r w:rsidRPr="000C6EA0">
              <w:rPr>
                <w:rFonts w:ascii="Arial Narrow" w:hAnsi="Arial Narrow"/>
                <w:sz w:val="18"/>
                <w:szCs w:val="18"/>
              </w:rPr>
              <w:t xml:space="preserve">nmatched control </w:t>
            </w:r>
          </w:p>
          <w:p w14:paraId="5414EBF7" w14:textId="77777777" w:rsidR="00FA65D1" w:rsidRPr="000C6EA0" w:rsidRDefault="00FA65D1" w:rsidP="00554493">
            <w:pPr>
              <w:rPr>
                <w:rFonts w:ascii="Arial Narrow" w:hAnsi="Arial Narrow"/>
                <w:sz w:val="18"/>
                <w:szCs w:val="18"/>
              </w:rPr>
            </w:pPr>
          </w:p>
          <w:p w14:paraId="41AD476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BL</w:t>
            </w:r>
          </w:p>
          <w:p w14:paraId="2F9A4BF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FU: 10 months</w:t>
            </w:r>
          </w:p>
        </w:tc>
        <w:tc>
          <w:tcPr>
            <w:tcW w:w="1560" w:type="dxa"/>
          </w:tcPr>
          <w:p w14:paraId="4D60DFA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13 convenience stores (Korean)</w:t>
            </w:r>
          </w:p>
          <w:p w14:paraId="1870E7DB" w14:textId="77777777" w:rsidR="00FA65D1" w:rsidRPr="000C6EA0" w:rsidRDefault="00FA65D1" w:rsidP="00554493">
            <w:pPr>
              <w:rPr>
                <w:rFonts w:ascii="Arial Narrow" w:hAnsi="Arial Narrow"/>
                <w:sz w:val="18"/>
                <w:szCs w:val="18"/>
              </w:rPr>
            </w:pPr>
          </w:p>
          <w:p w14:paraId="3E7B7C6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Intervention: 7 convenience stores in East Baltimore</w:t>
            </w:r>
          </w:p>
          <w:p w14:paraId="2260259B" w14:textId="77777777" w:rsidR="00FA65D1" w:rsidRPr="000C6EA0" w:rsidRDefault="00FA65D1" w:rsidP="00554493">
            <w:pPr>
              <w:rPr>
                <w:rFonts w:ascii="Arial Narrow" w:hAnsi="Arial Narrow"/>
                <w:sz w:val="18"/>
                <w:szCs w:val="18"/>
              </w:rPr>
            </w:pPr>
          </w:p>
          <w:p w14:paraId="5D8F68E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6 control in West Baltimore </w:t>
            </w:r>
          </w:p>
          <w:p w14:paraId="61B8253B" w14:textId="77777777" w:rsidR="00FA65D1" w:rsidRPr="000C6EA0" w:rsidRDefault="00FA65D1" w:rsidP="00554493">
            <w:pPr>
              <w:rPr>
                <w:rFonts w:ascii="Arial Narrow" w:hAnsi="Arial Narrow"/>
                <w:sz w:val="18"/>
                <w:szCs w:val="18"/>
              </w:rPr>
            </w:pPr>
          </w:p>
          <w:p w14:paraId="707934E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Deprived neighbourhoods with majority Africa</w:t>
            </w:r>
            <w:r>
              <w:rPr>
                <w:rFonts w:ascii="Arial Narrow" w:hAnsi="Arial Narrow"/>
                <w:sz w:val="18"/>
                <w:szCs w:val="18"/>
              </w:rPr>
              <w:t>n American community, Baltimore</w:t>
            </w:r>
            <w:r w:rsidRPr="000C6EA0">
              <w:rPr>
                <w:rFonts w:ascii="Arial Narrow" w:hAnsi="Arial Narrow"/>
                <w:sz w:val="18"/>
                <w:szCs w:val="18"/>
              </w:rPr>
              <w:t xml:space="preserve"> </w:t>
            </w:r>
          </w:p>
          <w:p w14:paraId="74F068E6" w14:textId="77777777" w:rsidR="00FA65D1" w:rsidRPr="000C6EA0" w:rsidRDefault="00FA65D1" w:rsidP="00554493">
            <w:pPr>
              <w:rPr>
                <w:rFonts w:ascii="Arial Narrow" w:hAnsi="Arial Narrow"/>
                <w:sz w:val="18"/>
                <w:szCs w:val="18"/>
              </w:rPr>
            </w:pPr>
          </w:p>
        </w:tc>
        <w:tc>
          <w:tcPr>
            <w:tcW w:w="1701" w:type="dxa"/>
          </w:tcPr>
          <w:p w14:paraId="45F522A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N/A </w:t>
            </w:r>
          </w:p>
        </w:tc>
        <w:tc>
          <w:tcPr>
            <w:tcW w:w="1275" w:type="dxa"/>
          </w:tcPr>
          <w:p w14:paraId="6840796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Availability </w:t>
            </w:r>
          </w:p>
          <w:p w14:paraId="0C7E387E" w14:textId="77777777" w:rsidR="00FA65D1" w:rsidRPr="000C6EA0" w:rsidRDefault="00FA65D1" w:rsidP="00554493">
            <w:pPr>
              <w:rPr>
                <w:rFonts w:ascii="Arial Narrow" w:hAnsi="Arial Narrow"/>
                <w:sz w:val="18"/>
                <w:szCs w:val="18"/>
              </w:rPr>
            </w:pPr>
          </w:p>
          <w:p w14:paraId="6149E59B" w14:textId="77777777" w:rsidR="00FA65D1" w:rsidRPr="000C6EA0" w:rsidRDefault="00FA65D1" w:rsidP="00554493">
            <w:pPr>
              <w:rPr>
                <w:rFonts w:ascii="Arial Narrow" w:hAnsi="Arial Narrow"/>
                <w:sz w:val="18"/>
                <w:szCs w:val="18"/>
              </w:rPr>
            </w:pPr>
          </w:p>
          <w:p w14:paraId="6AFA4F1C" w14:textId="77777777" w:rsidR="00FA65D1" w:rsidRPr="000C6EA0" w:rsidRDefault="00FA65D1" w:rsidP="00554493">
            <w:pPr>
              <w:rPr>
                <w:rFonts w:ascii="Arial Narrow" w:hAnsi="Arial Narrow"/>
                <w:sz w:val="18"/>
                <w:szCs w:val="18"/>
              </w:rPr>
            </w:pPr>
          </w:p>
          <w:p w14:paraId="1FB9E347" w14:textId="77777777" w:rsidR="00FA65D1" w:rsidRPr="000C6EA0" w:rsidRDefault="00FA65D1" w:rsidP="00554493">
            <w:pPr>
              <w:rPr>
                <w:rFonts w:ascii="Arial Narrow" w:hAnsi="Arial Narrow"/>
                <w:sz w:val="18"/>
                <w:szCs w:val="18"/>
              </w:rPr>
            </w:pPr>
          </w:p>
          <w:p w14:paraId="3950E93E" w14:textId="77777777" w:rsidR="00FA65D1" w:rsidRPr="000C6EA0" w:rsidRDefault="00FA65D1" w:rsidP="00554493">
            <w:pPr>
              <w:rPr>
                <w:rFonts w:ascii="Arial Narrow" w:hAnsi="Arial Narrow"/>
                <w:sz w:val="18"/>
                <w:szCs w:val="18"/>
              </w:rPr>
            </w:pPr>
          </w:p>
        </w:tc>
        <w:tc>
          <w:tcPr>
            <w:tcW w:w="2694" w:type="dxa"/>
          </w:tcPr>
          <w:p w14:paraId="7010D02E"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 xml:space="preserve">Intervention was delivered in 5 phases, each lasting 2 months: </w:t>
            </w:r>
          </w:p>
          <w:p w14:paraId="500F5AB0" w14:textId="77777777" w:rsidR="00FA65D1" w:rsidRPr="000C6EA0" w:rsidRDefault="00FA65D1" w:rsidP="00554493">
            <w:pPr>
              <w:rPr>
                <w:rFonts w:ascii="Arial Narrow" w:hAnsi="Arial Narrow"/>
                <w:b/>
                <w:sz w:val="18"/>
                <w:szCs w:val="18"/>
              </w:rPr>
            </w:pPr>
          </w:p>
          <w:p w14:paraId="7816F404"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A:</w:t>
            </w:r>
            <w:r>
              <w:rPr>
                <w:rFonts w:ascii="Arial Narrow" w:hAnsi="Arial Narrow"/>
                <w:sz w:val="18"/>
                <w:szCs w:val="18"/>
              </w:rPr>
              <w:t xml:space="preserve"> I</w:t>
            </w:r>
            <w:r w:rsidRPr="000C6EA0">
              <w:rPr>
                <w:rFonts w:ascii="Arial Narrow" w:hAnsi="Arial Narrow"/>
                <w:sz w:val="18"/>
                <w:szCs w:val="18"/>
              </w:rPr>
              <w:t xml:space="preserve">ncrease availability of: </w:t>
            </w:r>
          </w:p>
          <w:p w14:paraId="239C34BE" w14:textId="77777777" w:rsidR="00FA65D1" w:rsidRPr="009956E4" w:rsidRDefault="00FA65D1" w:rsidP="00EA33EE">
            <w:pPr>
              <w:pStyle w:val="ListParagraph"/>
              <w:numPr>
                <w:ilvl w:val="0"/>
                <w:numId w:val="37"/>
              </w:numPr>
              <w:ind w:left="322" w:hanging="333"/>
              <w:rPr>
                <w:rFonts w:ascii="Arial Narrow" w:hAnsi="Arial Narrow"/>
                <w:sz w:val="18"/>
                <w:szCs w:val="18"/>
              </w:rPr>
            </w:pPr>
            <w:r w:rsidRPr="009956E4">
              <w:rPr>
                <w:rFonts w:ascii="Arial Narrow" w:hAnsi="Arial Narrow"/>
                <w:sz w:val="18"/>
                <w:szCs w:val="18"/>
              </w:rPr>
              <w:t>Low sugar</w:t>
            </w:r>
            <w:r>
              <w:rPr>
                <w:rFonts w:ascii="Arial Narrow" w:hAnsi="Arial Narrow"/>
                <w:sz w:val="18"/>
                <w:szCs w:val="18"/>
              </w:rPr>
              <w:t xml:space="preserve"> cereal</w:t>
            </w:r>
            <w:r w:rsidRPr="009956E4">
              <w:rPr>
                <w:rFonts w:ascii="Arial Narrow" w:hAnsi="Arial Narrow"/>
                <w:sz w:val="18"/>
                <w:szCs w:val="18"/>
              </w:rPr>
              <w:t>, high-fibre cereals and low-fat milk</w:t>
            </w:r>
          </w:p>
          <w:p w14:paraId="3AA01718" w14:textId="77777777" w:rsidR="00FA65D1" w:rsidRPr="000C6EA0" w:rsidRDefault="00FA65D1" w:rsidP="00EA33EE">
            <w:pPr>
              <w:pStyle w:val="ListParagraph"/>
              <w:numPr>
                <w:ilvl w:val="0"/>
                <w:numId w:val="37"/>
              </w:numPr>
              <w:ind w:left="322" w:hanging="333"/>
              <w:rPr>
                <w:rFonts w:ascii="Arial Narrow" w:hAnsi="Arial Narrow"/>
                <w:sz w:val="18"/>
                <w:szCs w:val="18"/>
              </w:rPr>
            </w:pPr>
            <w:r>
              <w:rPr>
                <w:rFonts w:ascii="Arial Narrow" w:hAnsi="Arial Narrow"/>
                <w:sz w:val="18"/>
                <w:szCs w:val="18"/>
              </w:rPr>
              <w:t>C</w:t>
            </w:r>
            <w:r w:rsidRPr="000C6EA0">
              <w:rPr>
                <w:rFonts w:ascii="Arial Narrow" w:hAnsi="Arial Narrow"/>
                <w:sz w:val="18"/>
                <w:szCs w:val="18"/>
              </w:rPr>
              <w:t>ooking oil spray</w:t>
            </w:r>
          </w:p>
          <w:p w14:paraId="2AA2C4CB" w14:textId="77777777" w:rsidR="00FA65D1" w:rsidRPr="000C6EA0" w:rsidRDefault="00FA65D1" w:rsidP="00EA33EE">
            <w:pPr>
              <w:pStyle w:val="ListParagraph"/>
              <w:numPr>
                <w:ilvl w:val="0"/>
                <w:numId w:val="37"/>
              </w:numPr>
              <w:ind w:left="322" w:hanging="333"/>
              <w:rPr>
                <w:rFonts w:ascii="Arial Narrow" w:hAnsi="Arial Narrow"/>
                <w:sz w:val="18"/>
                <w:szCs w:val="18"/>
              </w:rPr>
            </w:pPr>
            <w:r>
              <w:rPr>
                <w:rFonts w:ascii="Arial Narrow" w:hAnsi="Arial Narrow"/>
                <w:sz w:val="18"/>
                <w:szCs w:val="18"/>
              </w:rPr>
              <w:t>F</w:t>
            </w:r>
            <w:r w:rsidRPr="000C6EA0">
              <w:rPr>
                <w:rFonts w:ascii="Arial Narrow" w:hAnsi="Arial Narrow"/>
                <w:sz w:val="18"/>
                <w:szCs w:val="18"/>
              </w:rPr>
              <w:t xml:space="preserve">resh </w:t>
            </w:r>
            <w:r>
              <w:rPr>
                <w:rFonts w:ascii="Arial Narrow" w:hAnsi="Arial Narrow"/>
                <w:sz w:val="18"/>
                <w:szCs w:val="18"/>
              </w:rPr>
              <w:t>F</w:t>
            </w:r>
            <w:r w:rsidRPr="000C6EA0">
              <w:rPr>
                <w:rFonts w:ascii="Arial Narrow" w:hAnsi="Arial Narrow"/>
                <w:sz w:val="18"/>
                <w:szCs w:val="18"/>
              </w:rPr>
              <w:t xml:space="preserve"> and </w:t>
            </w:r>
            <w:proofErr w:type="gramStart"/>
            <w:r w:rsidRPr="000C6EA0">
              <w:rPr>
                <w:rFonts w:ascii="Arial Narrow" w:hAnsi="Arial Narrow"/>
                <w:sz w:val="18"/>
                <w:szCs w:val="18"/>
              </w:rPr>
              <w:t>low fat</w:t>
            </w:r>
            <w:proofErr w:type="gramEnd"/>
            <w:r w:rsidRPr="000C6EA0">
              <w:rPr>
                <w:rFonts w:ascii="Arial Narrow" w:hAnsi="Arial Narrow"/>
                <w:sz w:val="18"/>
                <w:szCs w:val="18"/>
              </w:rPr>
              <w:t xml:space="preserve"> snacks</w:t>
            </w:r>
          </w:p>
          <w:p w14:paraId="416467C1" w14:textId="77777777" w:rsidR="00FA65D1" w:rsidRPr="000C6EA0" w:rsidRDefault="00FA65D1" w:rsidP="00EA33EE">
            <w:pPr>
              <w:pStyle w:val="ListParagraph"/>
              <w:numPr>
                <w:ilvl w:val="0"/>
                <w:numId w:val="37"/>
              </w:numPr>
              <w:ind w:left="322" w:hanging="333"/>
              <w:rPr>
                <w:rFonts w:ascii="Arial Narrow" w:hAnsi="Arial Narrow"/>
                <w:sz w:val="18"/>
                <w:szCs w:val="18"/>
              </w:rPr>
            </w:pPr>
            <w:r>
              <w:rPr>
                <w:rFonts w:ascii="Arial Narrow" w:hAnsi="Arial Narrow"/>
                <w:sz w:val="18"/>
                <w:szCs w:val="18"/>
              </w:rPr>
              <w:t>W</w:t>
            </w:r>
            <w:r w:rsidRPr="000C6EA0">
              <w:rPr>
                <w:rFonts w:ascii="Arial Narrow" w:hAnsi="Arial Narrow"/>
                <w:sz w:val="18"/>
                <w:szCs w:val="18"/>
              </w:rPr>
              <w:t xml:space="preserve">holegrain bread and </w:t>
            </w:r>
            <w:proofErr w:type="gramStart"/>
            <w:r w:rsidRPr="000C6EA0">
              <w:rPr>
                <w:rFonts w:ascii="Arial Narrow" w:hAnsi="Arial Narrow"/>
                <w:sz w:val="18"/>
                <w:szCs w:val="18"/>
              </w:rPr>
              <w:t>low fat</w:t>
            </w:r>
            <w:proofErr w:type="gramEnd"/>
            <w:r w:rsidRPr="000C6EA0">
              <w:rPr>
                <w:rFonts w:ascii="Arial Narrow" w:hAnsi="Arial Narrow"/>
                <w:sz w:val="18"/>
                <w:szCs w:val="18"/>
              </w:rPr>
              <w:t xml:space="preserve"> mayonnaise</w:t>
            </w:r>
          </w:p>
          <w:p w14:paraId="43ED1FF2" w14:textId="77777777" w:rsidR="00FA65D1" w:rsidRPr="000C6EA0" w:rsidRDefault="00FA65D1" w:rsidP="00EA33EE">
            <w:pPr>
              <w:pStyle w:val="ListParagraph"/>
              <w:numPr>
                <w:ilvl w:val="0"/>
                <w:numId w:val="37"/>
              </w:numPr>
              <w:ind w:left="322" w:hanging="333"/>
              <w:rPr>
                <w:rFonts w:ascii="Arial Narrow" w:hAnsi="Arial Narrow"/>
                <w:sz w:val="18"/>
                <w:szCs w:val="18"/>
              </w:rPr>
            </w:pPr>
            <w:r>
              <w:rPr>
                <w:rFonts w:ascii="Arial Narrow" w:hAnsi="Arial Narrow"/>
                <w:sz w:val="18"/>
                <w:szCs w:val="18"/>
              </w:rPr>
              <w:t>W</w:t>
            </w:r>
            <w:r w:rsidRPr="000C6EA0">
              <w:rPr>
                <w:rFonts w:ascii="Arial Narrow" w:hAnsi="Arial Narrow"/>
                <w:sz w:val="18"/>
                <w:szCs w:val="18"/>
              </w:rPr>
              <w:t xml:space="preserve">ater and diet carbonated drinks </w:t>
            </w:r>
          </w:p>
          <w:p w14:paraId="7AEF4FAB" w14:textId="77777777" w:rsidR="00FA65D1" w:rsidRPr="000C6EA0" w:rsidRDefault="00FA65D1" w:rsidP="00554493">
            <w:pPr>
              <w:pStyle w:val="ListParagraph"/>
              <w:ind w:left="314"/>
              <w:rPr>
                <w:rFonts w:ascii="Arial Narrow" w:hAnsi="Arial Narrow"/>
                <w:sz w:val="18"/>
                <w:szCs w:val="18"/>
              </w:rPr>
            </w:pPr>
          </w:p>
          <w:p w14:paraId="49D03B45" w14:textId="77777777" w:rsidR="00FA65D1" w:rsidRPr="000C6EA0" w:rsidRDefault="00FA65D1" w:rsidP="00554493">
            <w:pPr>
              <w:rPr>
                <w:rFonts w:ascii="Calibri" w:eastAsia="Times New Roman" w:hAnsi="Calibri" w:cs="Times New Roman"/>
                <w:b/>
                <w:sz w:val="18"/>
                <w:szCs w:val="18"/>
              </w:rPr>
            </w:pPr>
            <w:r w:rsidRPr="000C6EA0">
              <w:rPr>
                <w:rFonts w:ascii="Arial Narrow" w:hAnsi="Arial Narrow"/>
                <w:b/>
                <w:sz w:val="18"/>
                <w:szCs w:val="18"/>
              </w:rPr>
              <w:t xml:space="preserve">Multi-component: </w:t>
            </w:r>
            <w:r w:rsidRPr="000C6EA0">
              <w:rPr>
                <w:rFonts w:ascii="Arial Narrow" w:hAnsi="Arial Narrow"/>
                <w:sz w:val="18"/>
                <w:szCs w:val="18"/>
              </w:rPr>
              <w:t>Signage, food demonstrations, staff training, financial incentives for store owners</w:t>
            </w:r>
          </w:p>
          <w:p w14:paraId="547EB27D" w14:textId="77777777" w:rsidR="00FA65D1" w:rsidRPr="000C6EA0" w:rsidRDefault="00FA65D1" w:rsidP="00554493">
            <w:pPr>
              <w:rPr>
                <w:rFonts w:ascii="Arial Narrow" w:hAnsi="Arial Narrow"/>
                <w:sz w:val="18"/>
                <w:szCs w:val="18"/>
              </w:rPr>
            </w:pPr>
          </w:p>
          <w:p w14:paraId="1B9238E2"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Control:</w:t>
            </w:r>
            <w:r w:rsidRPr="000C6EA0">
              <w:rPr>
                <w:rFonts w:ascii="Arial Narrow" w:hAnsi="Arial Narrow"/>
                <w:sz w:val="18"/>
                <w:szCs w:val="18"/>
              </w:rPr>
              <w:t xml:space="preserve"> No intervention received </w:t>
            </w:r>
          </w:p>
          <w:p w14:paraId="539CF6EA" w14:textId="77777777" w:rsidR="00FA65D1" w:rsidRPr="000C6EA0" w:rsidRDefault="00FA65D1" w:rsidP="00554493">
            <w:pPr>
              <w:rPr>
                <w:rFonts w:ascii="Arial Narrow" w:hAnsi="Arial Narrow"/>
                <w:sz w:val="18"/>
                <w:szCs w:val="18"/>
              </w:rPr>
            </w:pPr>
          </w:p>
          <w:p w14:paraId="47B94D6B" w14:textId="77777777" w:rsidR="00FA65D1" w:rsidRPr="000C6EA0" w:rsidRDefault="00FA65D1" w:rsidP="00554493">
            <w:pPr>
              <w:autoSpaceDE w:val="0"/>
              <w:autoSpaceDN w:val="0"/>
              <w:adjustRightInd w:val="0"/>
              <w:rPr>
                <w:rFonts w:ascii="Arial Narrow" w:hAnsi="Arial Narrow"/>
                <w:sz w:val="18"/>
                <w:szCs w:val="18"/>
              </w:rPr>
            </w:pPr>
            <w:r w:rsidRPr="000C6EA0">
              <w:rPr>
                <w:rFonts w:ascii="Arial Narrow" w:hAnsi="Arial Narrow"/>
                <w:sz w:val="18"/>
                <w:szCs w:val="18"/>
              </w:rPr>
              <w:lastRenderedPageBreak/>
              <w:t xml:space="preserve">[Intervention details taken from </w:t>
            </w:r>
            <w:proofErr w:type="spellStart"/>
            <w:r w:rsidRPr="000C6EA0">
              <w:rPr>
                <w:rFonts w:ascii="Arial Narrow" w:hAnsi="Arial Narrow"/>
                <w:sz w:val="18"/>
                <w:szCs w:val="18"/>
              </w:rPr>
              <w:t>Gittelsohn</w:t>
            </w:r>
            <w:proofErr w:type="spellEnd"/>
            <w:r w:rsidRPr="000C6EA0">
              <w:rPr>
                <w:rFonts w:ascii="Arial Narrow" w:hAnsi="Arial Narrow"/>
                <w:sz w:val="18"/>
                <w:szCs w:val="18"/>
              </w:rPr>
              <w:t xml:space="preserve"> et al, 2010 due to lack of detail in manuscript]</w:t>
            </w:r>
          </w:p>
        </w:tc>
        <w:tc>
          <w:tcPr>
            <w:tcW w:w="1701" w:type="dxa"/>
          </w:tcPr>
          <w:p w14:paraId="2ADBD69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lastRenderedPageBreak/>
              <w:t>Sales of 10 promoted healthy foods re</w:t>
            </w:r>
            <w:r>
              <w:rPr>
                <w:rFonts w:ascii="Arial Narrow" w:hAnsi="Arial Narrow"/>
                <w:sz w:val="18"/>
                <w:szCs w:val="18"/>
              </w:rPr>
              <w:t>ported for the previous 7 days</w:t>
            </w:r>
          </w:p>
          <w:p w14:paraId="4EC52F95" w14:textId="77777777" w:rsidR="00FA65D1" w:rsidRPr="000C6EA0" w:rsidRDefault="00FA65D1" w:rsidP="00554493">
            <w:pPr>
              <w:rPr>
                <w:rFonts w:ascii="Arial Narrow" w:hAnsi="Arial Narrow"/>
                <w:sz w:val="18"/>
                <w:szCs w:val="18"/>
              </w:rPr>
            </w:pPr>
          </w:p>
          <w:p w14:paraId="7DBF4C3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Binary measures (0= no units sold/ week, 1= 1 or more units sold/ week) for each product self-reported by store managers </w:t>
            </w:r>
          </w:p>
        </w:tc>
        <w:tc>
          <w:tcPr>
            <w:tcW w:w="3402" w:type="dxa"/>
          </w:tcPr>
          <w:p w14:paraId="2EDB685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Compared to control stores, a positive intervention association was observed for:</w:t>
            </w:r>
          </w:p>
          <w:p w14:paraId="323FB331" w14:textId="77777777" w:rsidR="00FA65D1" w:rsidRPr="000C6EA0" w:rsidRDefault="00FA65D1" w:rsidP="00554493">
            <w:pPr>
              <w:rPr>
                <w:rFonts w:ascii="Arial Narrow" w:hAnsi="Arial Narrow"/>
                <w:sz w:val="18"/>
                <w:szCs w:val="18"/>
              </w:rPr>
            </w:pPr>
          </w:p>
          <w:p w14:paraId="50CA3ED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Cooking spray (Intervention mean 0.3(SD 0.5); Control mean -0.5 (SD 0.6); p=0.05)</w:t>
            </w:r>
          </w:p>
          <w:p w14:paraId="79DA528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p>
          <w:p w14:paraId="479C6E9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Low sugar cereal (Intervention mean 3.9 (SD8.8; Control mean -1.9 (SD1.4); p=0.13)</w:t>
            </w:r>
          </w:p>
          <w:p w14:paraId="574A77A2" w14:textId="77777777" w:rsidR="00FA65D1" w:rsidRPr="000C6EA0" w:rsidRDefault="00FA65D1" w:rsidP="00554493">
            <w:pPr>
              <w:rPr>
                <w:rFonts w:ascii="Arial Narrow" w:hAnsi="Arial Narrow"/>
                <w:sz w:val="18"/>
                <w:szCs w:val="18"/>
              </w:rPr>
            </w:pPr>
          </w:p>
          <w:p w14:paraId="5EDC5C3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Baked/low-fat crisps (Intervention mean 1.1 (SD 2.0); Control mean 0 (SD 0); p=0.13)</w:t>
            </w:r>
          </w:p>
          <w:p w14:paraId="46CA8611" w14:textId="77777777" w:rsidR="00FA65D1" w:rsidRPr="000C6EA0" w:rsidRDefault="00FA65D1" w:rsidP="00554493">
            <w:pPr>
              <w:rPr>
                <w:rFonts w:ascii="Arial Narrow" w:hAnsi="Arial Narrow"/>
                <w:sz w:val="18"/>
                <w:szCs w:val="18"/>
              </w:rPr>
            </w:pPr>
          </w:p>
          <w:p w14:paraId="62861D1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Low-salt crackers (Intervention mean 0.3(SD 0.8); Control mean -0.4 (SD 0.7); p=0.13)</w:t>
            </w:r>
          </w:p>
          <w:p w14:paraId="4E167F7A" w14:textId="77777777" w:rsidR="00FA65D1" w:rsidRPr="000C6EA0" w:rsidRDefault="00FA65D1" w:rsidP="00554493">
            <w:pPr>
              <w:rPr>
                <w:rFonts w:ascii="Arial Narrow" w:hAnsi="Arial Narrow"/>
                <w:sz w:val="18"/>
                <w:szCs w:val="18"/>
              </w:rPr>
            </w:pPr>
          </w:p>
          <w:p w14:paraId="502544C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Whole wheat bread (Intervention mean 0.4 (SD 6.2); Control mean -1.9 (SD 8.3); p=0.71)</w:t>
            </w:r>
          </w:p>
          <w:p w14:paraId="40CCA837" w14:textId="77777777" w:rsidR="00FA65D1" w:rsidRPr="000C6EA0" w:rsidRDefault="00FA65D1" w:rsidP="00554493">
            <w:pPr>
              <w:rPr>
                <w:rFonts w:ascii="Arial Narrow" w:hAnsi="Arial Narrow"/>
                <w:sz w:val="18"/>
                <w:szCs w:val="18"/>
              </w:rPr>
            </w:pPr>
          </w:p>
          <w:p w14:paraId="065E0D9E" w14:textId="77777777" w:rsidR="00FA65D1" w:rsidRPr="000C6EA0" w:rsidRDefault="00FA65D1" w:rsidP="00554493">
            <w:pPr>
              <w:rPr>
                <w:rFonts w:ascii="Arial Narrow" w:hAnsi="Arial Narrow"/>
                <w:sz w:val="18"/>
                <w:szCs w:val="18"/>
              </w:rPr>
            </w:pPr>
            <w:r>
              <w:rPr>
                <w:rFonts w:ascii="Arial Narrow" w:hAnsi="Arial Narrow"/>
                <w:sz w:val="18"/>
                <w:szCs w:val="18"/>
              </w:rPr>
              <w:t>100% F</w:t>
            </w:r>
            <w:r w:rsidRPr="000C6EA0">
              <w:rPr>
                <w:rFonts w:ascii="Arial Narrow" w:hAnsi="Arial Narrow"/>
                <w:sz w:val="18"/>
                <w:szCs w:val="18"/>
              </w:rPr>
              <w:t xml:space="preserve"> juice (Intervention mean 4.9 (SD 39.4); Control mean -10.6 (SD 59.8); P=0.63)</w:t>
            </w:r>
          </w:p>
          <w:p w14:paraId="613D0C63" w14:textId="77777777" w:rsidR="00FA65D1" w:rsidRPr="000C6EA0" w:rsidRDefault="00FA65D1" w:rsidP="00554493">
            <w:pPr>
              <w:rPr>
                <w:rFonts w:ascii="Arial Narrow" w:hAnsi="Arial Narrow"/>
                <w:sz w:val="18"/>
                <w:szCs w:val="18"/>
              </w:rPr>
            </w:pPr>
          </w:p>
          <w:p w14:paraId="7E110F5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lastRenderedPageBreak/>
              <w:t>Compared to control stores, a positive intervention association was observed for:</w:t>
            </w:r>
          </w:p>
          <w:p w14:paraId="6F85C96D" w14:textId="77777777" w:rsidR="00FA65D1" w:rsidRPr="000C6EA0" w:rsidRDefault="00FA65D1" w:rsidP="00554493">
            <w:pPr>
              <w:rPr>
                <w:rFonts w:ascii="Arial Narrow" w:hAnsi="Arial Narrow"/>
                <w:sz w:val="18"/>
                <w:szCs w:val="18"/>
              </w:rPr>
            </w:pPr>
          </w:p>
          <w:p w14:paraId="7A8D588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High fibre cereal (Intervention mean -0.8 (SD 2.1); Control mean -2.8 (SD 2.6); p=0.20)</w:t>
            </w:r>
          </w:p>
          <w:p w14:paraId="1B8B001A" w14:textId="77777777" w:rsidR="00FA65D1" w:rsidRPr="000C6EA0" w:rsidRDefault="00FA65D1" w:rsidP="00554493">
            <w:pPr>
              <w:rPr>
                <w:rFonts w:ascii="Arial Narrow" w:hAnsi="Arial Narrow"/>
                <w:sz w:val="18"/>
                <w:szCs w:val="18"/>
              </w:rPr>
            </w:pPr>
          </w:p>
          <w:p w14:paraId="3E8FA80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Low fat milk (Intervention mean -0.4 (SD 1.3); Control mean -1.9 (SD2.7); p=0.23)</w:t>
            </w:r>
          </w:p>
          <w:p w14:paraId="282F0D49" w14:textId="77777777" w:rsidR="00FA65D1" w:rsidRPr="000C6EA0" w:rsidRDefault="00FA65D1" w:rsidP="00554493">
            <w:pPr>
              <w:rPr>
                <w:rFonts w:ascii="Arial Narrow" w:hAnsi="Arial Narrow"/>
                <w:sz w:val="18"/>
                <w:szCs w:val="18"/>
              </w:rPr>
            </w:pPr>
          </w:p>
          <w:p w14:paraId="301D681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Diet beverages (Intervention mean -10.0 (SD 39.2); Control mean 10.5 (SD 29.5); p=0.58)</w:t>
            </w:r>
          </w:p>
          <w:p w14:paraId="732EE12A" w14:textId="77777777" w:rsidR="00FA65D1" w:rsidRPr="000C6EA0" w:rsidRDefault="00FA65D1" w:rsidP="00554493">
            <w:pPr>
              <w:rPr>
                <w:rFonts w:ascii="Arial Narrow" w:hAnsi="Arial Narrow"/>
                <w:sz w:val="18"/>
                <w:szCs w:val="18"/>
              </w:rPr>
            </w:pPr>
          </w:p>
          <w:p w14:paraId="68810BE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Water (Intervention mean -15.8(SD 91.9); Control mean -2.2 (SD 56.5); P=0.83)</w:t>
            </w:r>
          </w:p>
        </w:tc>
        <w:tc>
          <w:tcPr>
            <w:tcW w:w="992" w:type="dxa"/>
          </w:tcPr>
          <w:p w14:paraId="39B2A2AA" w14:textId="77777777" w:rsidR="00FA65D1" w:rsidRPr="000C6EA0" w:rsidRDefault="00FA65D1" w:rsidP="00554493">
            <w:pPr>
              <w:rPr>
                <w:rFonts w:ascii="Arial Narrow" w:hAnsi="Arial Narrow"/>
                <w:sz w:val="18"/>
                <w:szCs w:val="18"/>
              </w:rPr>
            </w:pPr>
          </w:p>
          <w:p w14:paraId="1517365E" w14:textId="77777777" w:rsidR="00FA65D1" w:rsidRPr="000C6EA0" w:rsidRDefault="00FA65D1" w:rsidP="00554493">
            <w:pPr>
              <w:rPr>
                <w:rFonts w:ascii="Arial Narrow" w:hAnsi="Arial Narrow"/>
                <w:sz w:val="18"/>
                <w:szCs w:val="18"/>
              </w:rPr>
            </w:pPr>
          </w:p>
          <w:p w14:paraId="368D6920" w14:textId="77777777" w:rsidR="00FA65D1" w:rsidRPr="000C6EA0" w:rsidRDefault="00FA65D1" w:rsidP="00554493">
            <w:pPr>
              <w:rPr>
                <w:rFonts w:ascii="Arial Narrow" w:hAnsi="Arial Narrow"/>
                <w:sz w:val="18"/>
                <w:szCs w:val="18"/>
              </w:rPr>
            </w:pPr>
            <w:r>
              <w:rPr>
                <w:rFonts w:ascii="Arial Narrow" w:hAnsi="Arial Narrow"/>
                <w:noProof/>
                <w:sz w:val="18"/>
                <w:szCs w:val="18"/>
                <w:lang w:eastAsia="en-GB"/>
              </w:rPr>
              <w:drawing>
                <wp:anchor distT="0" distB="0" distL="114300" distR="114300" simplePos="0" relativeHeight="251767808" behindDoc="0" locked="0" layoutInCell="1" allowOverlap="1" wp14:anchorId="2997F3CD" wp14:editId="4570D2A5">
                  <wp:simplePos x="0" y="0"/>
                  <wp:positionH relativeFrom="column">
                    <wp:posOffset>159</wp:posOffset>
                  </wp:positionH>
                  <wp:positionV relativeFrom="paragraph">
                    <wp:posOffset>151765</wp:posOffset>
                  </wp:positionV>
                  <wp:extent cx="237490" cy="219222"/>
                  <wp:effectExtent l="0" t="0" r="0" b="9525"/>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7490" cy="219222"/>
                          </a:xfrm>
                          <a:prstGeom prst="rect">
                            <a:avLst/>
                          </a:prstGeom>
                          <a:noFill/>
                        </pic:spPr>
                      </pic:pic>
                    </a:graphicData>
                  </a:graphic>
                </wp:anchor>
              </w:drawing>
            </w:r>
          </w:p>
          <w:p w14:paraId="6A06B435" w14:textId="77777777" w:rsidR="00FA65D1" w:rsidRPr="000C6EA0" w:rsidRDefault="00FA65D1" w:rsidP="00554493">
            <w:pPr>
              <w:rPr>
                <w:rFonts w:ascii="Arial Narrow" w:hAnsi="Arial Narrow"/>
                <w:b/>
                <w:sz w:val="18"/>
                <w:szCs w:val="18"/>
              </w:rPr>
            </w:pPr>
          </w:p>
          <w:p w14:paraId="1E3C4F51"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144DCF3F" wp14:editId="08146C6C">
                  <wp:extent cx="237490" cy="219710"/>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0ABB85C9" w14:textId="77777777" w:rsidR="00FA65D1" w:rsidRPr="000C6EA0" w:rsidRDefault="00FA65D1" w:rsidP="00554493">
            <w:pPr>
              <w:rPr>
                <w:rFonts w:ascii="Arial Narrow" w:hAnsi="Arial Narrow"/>
                <w:sz w:val="18"/>
                <w:szCs w:val="18"/>
              </w:rPr>
            </w:pPr>
          </w:p>
          <w:p w14:paraId="57081BB4"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1290181F" wp14:editId="3CFA092C">
                  <wp:extent cx="237490" cy="219710"/>
                  <wp:effectExtent l="0" t="0" r="0" b="889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6D1B9E42" w14:textId="77777777" w:rsidR="00FA65D1" w:rsidRDefault="00FA65D1" w:rsidP="00554493">
            <w:pPr>
              <w:rPr>
                <w:rFonts w:ascii="Arial Narrow" w:hAnsi="Arial Narrow"/>
                <w:sz w:val="18"/>
                <w:szCs w:val="18"/>
              </w:rPr>
            </w:pPr>
          </w:p>
          <w:p w14:paraId="579329F5" w14:textId="77777777" w:rsidR="00FA65D1" w:rsidRPr="000C6EA0" w:rsidRDefault="00FA65D1" w:rsidP="00554493">
            <w:pPr>
              <w:rPr>
                <w:rFonts w:ascii="Arial Narrow" w:hAnsi="Arial Narrow"/>
                <w:sz w:val="18"/>
                <w:szCs w:val="18"/>
              </w:rPr>
            </w:pPr>
          </w:p>
          <w:p w14:paraId="43BD9011"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5F3EA164" wp14:editId="00C27351">
                  <wp:extent cx="237490" cy="219710"/>
                  <wp:effectExtent l="0" t="0" r="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5A4CC3E0" w14:textId="77777777" w:rsidR="00FA65D1" w:rsidRPr="000C6EA0" w:rsidRDefault="00FA65D1" w:rsidP="00554493">
            <w:pPr>
              <w:rPr>
                <w:rFonts w:ascii="Arial Narrow" w:hAnsi="Arial Narrow"/>
                <w:sz w:val="18"/>
                <w:szCs w:val="18"/>
              </w:rPr>
            </w:pPr>
          </w:p>
          <w:p w14:paraId="4E035133"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3ECE92D0" wp14:editId="15E30BBC">
                  <wp:extent cx="237490" cy="219710"/>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704EEFC9" w14:textId="77777777" w:rsidR="00FA65D1" w:rsidRPr="000C6EA0" w:rsidRDefault="00FA65D1" w:rsidP="00554493">
            <w:pPr>
              <w:rPr>
                <w:rFonts w:ascii="Arial Narrow" w:hAnsi="Arial Narrow"/>
                <w:sz w:val="18"/>
                <w:szCs w:val="18"/>
              </w:rPr>
            </w:pPr>
          </w:p>
          <w:p w14:paraId="1F51DF31"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4245E5E4" wp14:editId="0E913752">
                  <wp:extent cx="237490" cy="219710"/>
                  <wp:effectExtent l="0" t="0" r="0"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14:paraId="22EC274E" w14:textId="77777777" w:rsidR="00FA65D1" w:rsidRPr="000C6EA0" w:rsidRDefault="00FA65D1" w:rsidP="00554493">
            <w:pPr>
              <w:rPr>
                <w:rFonts w:ascii="Arial Narrow" w:hAnsi="Arial Narrow"/>
                <w:sz w:val="18"/>
                <w:szCs w:val="18"/>
              </w:rPr>
            </w:pPr>
          </w:p>
          <w:p w14:paraId="58ACA045" w14:textId="77777777" w:rsidR="00FA65D1" w:rsidRPr="000C6EA0" w:rsidRDefault="00FA65D1" w:rsidP="00554493">
            <w:pPr>
              <w:rPr>
                <w:rFonts w:ascii="Arial Narrow" w:hAnsi="Arial Narrow"/>
                <w:sz w:val="18"/>
                <w:szCs w:val="18"/>
              </w:rPr>
            </w:pPr>
          </w:p>
          <w:p w14:paraId="718D5519" w14:textId="77777777" w:rsidR="00FA65D1" w:rsidRPr="000C6EA0" w:rsidRDefault="00FA65D1" w:rsidP="00554493">
            <w:pPr>
              <w:rPr>
                <w:rFonts w:ascii="Arial Narrow" w:hAnsi="Arial Narrow"/>
                <w:sz w:val="18"/>
                <w:szCs w:val="18"/>
              </w:rPr>
            </w:pPr>
          </w:p>
          <w:p w14:paraId="56069EB6" w14:textId="77777777" w:rsidR="00FA65D1" w:rsidRPr="000C6EA0" w:rsidRDefault="00FA65D1" w:rsidP="00554493">
            <w:pPr>
              <w:rPr>
                <w:rFonts w:ascii="Arial Narrow" w:hAnsi="Arial Narrow"/>
                <w:noProof/>
                <w:sz w:val="18"/>
                <w:szCs w:val="18"/>
                <w:lang w:eastAsia="en-GB"/>
              </w:rPr>
            </w:pPr>
          </w:p>
          <w:p w14:paraId="5703850E"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7403EFF2" wp14:editId="561908BB">
                  <wp:extent cx="445135" cy="17653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135" cy="176530"/>
                          </a:xfrm>
                          <a:prstGeom prst="rect">
                            <a:avLst/>
                          </a:prstGeom>
                          <a:noFill/>
                        </pic:spPr>
                      </pic:pic>
                    </a:graphicData>
                  </a:graphic>
                </wp:inline>
              </w:drawing>
            </w:r>
          </w:p>
          <w:p w14:paraId="3D145B3A" w14:textId="77777777" w:rsidR="00FA65D1" w:rsidRPr="000C6EA0" w:rsidRDefault="00FA65D1" w:rsidP="00554493">
            <w:pPr>
              <w:rPr>
                <w:rFonts w:ascii="Arial Narrow" w:hAnsi="Arial Narrow"/>
                <w:sz w:val="18"/>
                <w:szCs w:val="18"/>
              </w:rPr>
            </w:pPr>
          </w:p>
          <w:p w14:paraId="50FCA48C" w14:textId="77777777" w:rsidR="00FA65D1" w:rsidRPr="000C6EA0" w:rsidRDefault="00FA65D1" w:rsidP="00554493">
            <w:pPr>
              <w:rPr>
                <w:rFonts w:ascii="Arial Narrow" w:hAnsi="Arial Narrow"/>
                <w:sz w:val="18"/>
                <w:szCs w:val="18"/>
              </w:rPr>
            </w:pPr>
          </w:p>
          <w:p w14:paraId="07417EF5"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1970C47A" wp14:editId="162E4E4B">
                  <wp:extent cx="445135" cy="17653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135" cy="176530"/>
                          </a:xfrm>
                          <a:prstGeom prst="rect">
                            <a:avLst/>
                          </a:prstGeom>
                          <a:noFill/>
                        </pic:spPr>
                      </pic:pic>
                    </a:graphicData>
                  </a:graphic>
                </wp:inline>
              </w:drawing>
            </w:r>
          </w:p>
          <w:p w14:paraId="76B02649" w14:textId="77777777" w:rsidR="00FA65D1" w:rsidRPr="000C6EA0" w:rsidRDefault="00FA65D1" w:rsidP="00554493">
            <w:pPr>
              <w:rPr>
                <w:rFonts w:ascii="Arial Narrow" w:hAnsi="Arial Narrow"/>
                <w:sz w:val="18"/>
                <w:szCs w:val="18"/>
              </w:rPr>
            </w:pPr>
          </w:p>
          <w:p w14:paraId="5EB9C1F1" w14:textId="77777777" w:rsidR="00FA65D1" w:rsidRPr="000C6EA0" w:rsidRDefault="00FA65D1" w:rsidP="00554493">
            <w:pPr>
              <w:rPr>
                <w:rFonts w:ascii="Arial Narrow" w:hAnsi="Arial Narrow"/>
                <w:sz w:val="18"/>
                <w:szCs w:val="18"/>
              </w:rPr>
            </w:pPr>
          </w:p>
          <w:p w14:paraId="17522B78"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097E6226" wp14:editId="5088098B">
                  <wp:extent cx="445135" cy="17653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135" cy="176530"/>
                          </a:xfrm>
                          <a:prstGeom prst="rect">
                            <a:avLst/>
                          </a:prstGeom>
                          <a:noFill/>
                        </pic:spPr>
                      </pic:pic>
                    </a:graphicData>
                  </a:graphic>
                </wp:inline>
              </w:drawing>
            </w:r>
          </w:p>
          <w:p w14:paraId="465A6A2B" w14:textId="77777777" w:rsidR="00FA65D1" w:rsidRPr="000C6EA0" w:rsidRDefault="00FA65D1" w:rsidP="00554493">
            <w:pPr>
              <w:rPr>
                <w:rFonts w:ascii="Arial Narrow" w:hAnsi="Arial Narrow"/>
                <w:sz w:val="18"/>
                <w:szCs w:val="18"/>
              </w:rPr>
            </w:pPr>
          </w:p>
          <w:p w14:paraId="15A7C9B7" w14:textId="77777777" w:rsidR="00FA65D1" w:rsidRPr="000C6EA0" w:rsidRDefault="00FA65D1" w:rsidP="00554493">
            <w:pPr>
              <w:rPr>
                <w:rFonts w:ascii="Arial Narrow" w:hAnsi="Arial Narrow"/>
                <w:sz w:val="18"/>
                <w:szCs w:val="18"/>
              </w:rPr>
            </w:pPr>
            <w:r w:rsidRPr="000C6EA0">
              <w:rPr>
                <w:rFonts w:ascii="Arial Narrow" w:hAnsi="Arial Narrow"/>
                <w:noProof/>
                <w:sz w:val="18"/>
                <w:szCs w:val="18"/>
                <w:lang w:eastAsia="en-GB"/>
              </w:rPr>
              <w:drawing>
                <wp:inline distT="0" distB="0" distL="0" distR="0" wp14:anchorId="0DE30D1D" wp14:editId="5A7ACF6D">
                  <wp:extent cx="445135" cy="17653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135" cy="176530"/>
                          </a:xfrm>
                          <a:prstGeom prst="rect">
                            <a:avLst/>
                          </a:prstGeom>
                          <a:noFill/>
                        </pic:spPr>
                      </pic:pic>
                    </a:graphicData>
                  </a:graphic>
                </wp:inline>
              </w:drawing>
            </w:r>
          </w:p>
          <w:p w14:paraId="60F24001" w14:textId="77777777" w:rsidR="00FA65D1" w:rsidRPr="000C6EA0" w:rsidRDefault="00FA65D1" w:rsidP="00554493">
            <w:pPr>
              <w:rPr>
                <w:rFonts w:ascii="Arial Narrow" w:hAnsi="Arial Narrow"/>
                <w:sz w:val="18"/>
                <w:szCs w:val="18"/>
              </w:rPr>
            </w:pPr>
          </w:p>
          <w:p w14:paraId="488E4DFD" w14:textId="77777777" w:rsidR="00FA65D1" w:rsidRPr="000C6EA0" w:rsidRDefault="00FA65D1" w:rsidP="00554493">
            <w:pPr>
              <w:rPr>
                <w:rFonts w:ascii="Arial Narrow" w:hAnsi="Arial Narrow"/>
                <w:sz w:val="18"/>
                <w:szCs w:val="18"/>
              </w:rPr>
            </w:pPr>
          </w:p>
          <w:p w14:paraId="1652C4C5" w14:textId="77777777" w:rsidR="00FA65D1" w:rsidRPr="000C6EA0" w:rsidRDefault="00FA65D1" w:rsidP="00554493">
            <w:pPr>
              <w:rPr>
                <w:rFonts w:ascii="Arial Narrow" w:hAnsi="Arial Narrow"/>
                <w:sz w:val="18"/>
                <w:szCs w:val="18"/>
              </w:rPr>
            </w:pPr>
          </w:p>
          <w:p w14:paraId="00537597" w14:textId="77777777" w:rsidR="00FA65D1" w:rsidRPr="000C6EA0" w:rsidRDefault="00FA65D1" w:rsidP="00554493">
            <w:pPr>
              <w:rPr>
                <w:rFonts w:ascii="Arial Narrow" w:hAnsi="Arial Narrow"/>
                <w:sz w:val="18"/>
                <w:szCs w:val="18"/>
              </w:rPr>
            </w:pPr>
          </w:p>
          <w:p w14:paraId="1CD2C1ED" w14:textId="77777777" w:rsidR="00FA65D1" w:rsidRPr="000C6EA0" w:rsidRDefault="00FA65D1" w:rsidP="00554493">
            <w:pPr>
              <w:rPr>
                <w:rFonts w:ascii="Arial Narrow" w:hAnsi="Arial Narrow"/>
                <w:sz w:val="18"/>
                <w:szCs w:val="18"/>
              </w:rPr>
            </w:pPr>
          </w:p>
        </w:tc>
        <w:tc>
          <w:tcPr>
            <w:tcW w:w="567" w:type="dxa"/>
          </w:tcPr>
          <w:p w14:paraId="5C66710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lastRenderedPageBreak/>
              <w:t>High</w:t>
            </w:r>
          </w:p>
        </w:tc>
      </w:tr>
      <w:tr w:rsidR="00FA65D1" w:rsidRPr="000C6EA0" w14:paraId="274269CB" w14:textId="77777777" w:rsidTr="00554493">
        <w:trPr>
          <w:trHeight w:val="85"/>
        </w:trPr>
        <w:tc>
          <w:tcPr>
            <w:tcW w:w="993" w:type="dxa"/>
          </w:tcPr>
          <w:p w14:paraId="19F790EA" w14:textId="77777777" w:rsidR="00FA65D1" w:rsidRDefault="00FA65D1" w:rsidP="00554493">
            <w:pPr>
              <w:rPr>
                <w:rFonts w:ascii="Arial Narrow" w:hAnsi="Arial Narrow"/>
                <w:sz w:val="18"/>
                <w:szCs w:val="18"/>
              </w:rPr>
            </w:pPr>
            <w:r>
              <w:rPr>
                <w:rFonts w:ascii="Arial Narrow" w:hAnsi="Arial Narrow"/>
                <w:sz w:val="18"/>
                <w:szCs w:val="18"/>
              </w:rPr>
              <w:t>Thorndike et al. (</w:t>
            </w:r>
            <w:r w:rsidRPr="00D70BCA">
              <w:rPr>
                <w:rFonts w:ascii="Arial Narrow" w:hAnsi="Arial Narrow"/>
                <w:sz w:val="18"/>
                <w:szCs w:val="18"/>
              </w:rPr>
              <w:t>2017</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35</w:t>
            </w:r>
          </w:p>
          <w:p w14:paraId="497F3288" w14:textId="77777777" w:rsidR="00FA65D1" w:rsidRPr="000C6EA0" w:rsidRDefault="00FA65D1" w:rsidP="00554493">
            <w:pPr>
              <w:rPr>
                <w:rFonts w:ascii="Arial Narrow" w:hAnsi="Arial Narrow"/>
                <w:sz w:val="18"/>
                <w:szCs w:val="18"/>
              </w:rPr>
            </w:pPr>
          </w:p>
          <w:p w14:paraId="2FC256D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USA</w:t>
            </w:r>
          </w:p>
          <w:p w14:paraId="4D8B0C63" w14:textId="77777777" w:rsidR="00FA65D1" w:rsidRPr="000C6EA0" w:rsidRDefault="00FA65D1" w:rsidP="00554493">
            <w:pPr>
              <w:rPr>
                <w:rFonts w:ascii="Arial Narrow" w:hAnsi="Arial Narrow"/>
                <w:sz w:val="18"/>
                <w:szCs w:val="18"/>
              </w:rPr>
            </w:pPr>
          </w:p>
        </w:tc>
        <w:tc>
          <w:tcPr>
            <w:tcW w:w="1134" w:type="dxa"/>
          </w:tcPr>
          <w:p w14:paraId="6A672354" w14:textId="77777777" w:rsidR="00FA65D1" w:rsidRDefault="00FA65D1" w:rsidP="00554493">
            <w:pPr>
              <w:rPr>
                <w:rFonts w:ascii="Arial Narrow" w:hAnsi="Arial Narrow"/>
                <w:sz w:val="18"/>
                <w:szCs w:val="18"/>
              </w:rPr>
            </w:pPr>
            <w:r w:rsidRPr="000C6EA0">
              <w:rPr>
                <w:rFonts w:ascii="Arial Narrow" w:hAnsi="Arial Narrow"/>
                <w:sz w:val="18"/>
                <w:szCs w:val="18"/>
              </w:rPr>
              <w:t>Randomised control trial (pilot study)</w:t>
            </w:r>
          </w:p>
          <w:p w14:paraId="11C346E7" w14:textId="77777777" w:rsidR="00FA65D1" w:rsidRDefault="00FA65D1" w:rsidP="00554493">
            <w:pPr>
              <w:rPr>
                <w:rFonts w:ascii="Arial Narrow" w:hAnsi="Arial Narrow"/>
                <w:sz w:val="18"/>
                <w:szCs w:val="18"/>
              </w:rPr>
            </w:pPr>
          </w:p>
          <w:p w14:paraId="0B83C94A" w14:textId="77777777" w:rsidR="00FA65D1" w:rsidRPr="000C6EA0" w:rsidRDefault="00FA65D1" w:rsidP="00554493">
            <w:pPr>
              <w:rPr>
                <w:rFonts w:ascii="Arial Narrow" w:hAnsi="Arial Narrow"/>
                <w:sz w:val="18"/>
                <w:szCs w:val="18"/>
              </w:rPr>
            </w:pPr>
            <w:r>
              <w:rPr>
                <w:rFonts w:ascii="Arial Narrow" w:hAnsi="Arial Narrow"/>
                <w:sz w:val="18"/>
                <w:szCs w:val="18"/>
              </w:rPr>
              <w:t>M</w:t>
            </w:r>
            <w:r w:rsidRPr="000C6EA0">
              <w:rPr>
                <w:rFonts w:ascii="Arial Narrow" w:hAnsi="Arial Narrow"/>
                <w:sz w:val="18"/>
                <w:szCs w:val="18"/>
              </w:rPr>
              <w:t xml:space="preserve">atched controls </w:t>
            </w:r>
          </w:p>
          <w:p w14:paraId="59CDC64A" w14:textId="77777777" w:rsidR="00FA65D1" w:rsidRPr="000C6EA0" w:rsidRDefault="00FA65D1" w:rsidP="00554493">
            <w:pPr>
              <w:rPr>
                <w:rFonts w:ascii="Arial Narrow" w:hAnsi="Arial Narrow"/>
                <w:sz w:val="18"/>
                <w:szCs w:val="18"/>
              </w:rPr>
            </w:pPr>
          </w:p>
          <w:p w14:paraId="463CFDB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BL: 11 months</w:t>
            </w:r>
          </w:p>
          <w:p w14:paraId="2CDF3B5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Intervention period: 5 months</w:t>
            </w:r>
          </w:p>
          <w:p w14:paraId="0AF43FDE" w14:textId="77777777" w:rsidR="00FA65D1" w:rsidRPr="000C6EA0" w:rsidRDefault="00FA65D1" w:rsidP="00554493">
            <w:pPr>
              <w:rPr>
                <w:rFonts w:ascii="Arial Narrow" w:hAnsi="Arial Narrow"/>
                <w:sz w:val="18"/>
                <w:szCs w:val="18"/>
              </w:rPr>
            </w:pPr>
          </w:p>
        </w:tc>
        <w:tc>
          <w:tcPr>
            <w:tcW w:w="1560" w:type="dxa"/>
          </w:tcPr>
          <w:p w14:paraId="5742D12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6 convenience stores accepting both WIC and SNAP vouchers;</w:t>
            </w:r>
          </w:p>
          <w:p w14:paraId="395EDD7F"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3 intervention</w:t>
            </w:r>
          </w:p>
          <w:p w14:paraId="0764358B" w14:textId="77777777" w:rsidR="00FA65D1" w:rsidRDefault="00FA65D1" w:rsidP="00554493">
            <w:pPr>
              <w:rPr>
                <w:rFonts w:ascii="Arial Narrow" w:hAnsi="Arial Narrow"/>
                <w:sz w:val="18"/>
                <w:szCs w:val="18"/>
              </w:rPr>
            </w:pPr>
            <w:r w:rsidRPr="000C6EA0">
              <w:rPr>
                <w:rFonts w:ascii="Arial Narrow" w:hAnsi="Arial Narrow"/>
                <w:sz w:val="18"/>
                <w:szCs w:val="18"/>
              </w:rPr>
              <w:t xml:space="preserve">3 control </w:t>
            </w:r>
          </w:p>
          <w:p w14:paraId="2A66D842" w14:textId="77777777" w:rsidR="00FA65D1" w:rsidRDefault="00FA65D1" w:rsidP="00554493">
            <w:pPr>
              <w:rPr>
                <w:rFonts w:ascii="Arial Narrow" w:hAnsi="Arial Narrow"/>
                <w:sz w:val="18"/>
                <w:szCs w:val="18"/>
              </w:rPr>
            </w:pPr>
          </w:p>
          <w:p w14:paraId="46832FBF" w14:textId="77777777" w:rsidR="00FA65D1" w:rsidRPr="000C6EA0" w:rsidRDefault="00FA65D1" w:rsidP="00554493">
            <w:pPr>
              <w:rPr>
                <w:rFonts w:ascii="Arial Narrow" w:hAnsi="Arial Narrow"/>
                <w:sz w:val="18"/>
                <w:szCs w:val="18"/>
              </w:rPr>
            </w:pPr>
            <w:r>
              <w:rPr>
                <w:rFonts w:ascii="Arial Narrow" w:hAnsi="Arial Narrow"/>
                <w:sz w:val="18"/>
                <w:szCs w:val="18"/>
              </w:rPr>
              <w:t>Stores matched on monthly WIC sales</w:t>
            </w:r>
          </w:p>
          <w:p w14:paraId="31CB8F13" w14:textId="77777777" w:rsidR="00FA65D1" w:rsidRPr="000C6EA0" w:rsidRDefault="00FA65D1" w:rsidP="00554493">
            <w:pPr>
              <w:rPr>
                <w:rFonts w:ascii="Arial Narrow" w:hAnsi="Arial Narrow"/>
                <w:sz w:val="18"/>
                <w:szCs w:val="18"/>
              </w:rPr>
            </w:pPr>
          </w:p>
          <w:p w14:paraId="693C99D3" w14:textId="77777777" w:rsidR="00FA65D1" w:rsidRPr="000C6EA0" w:rsidRDefault="00FA65D1" w:rsidP="00554493">
            <w:pPr>
              <w:rPr>
                <w:rFonts w:ascii="Arial Narrow" w:hAnsi="Arial Narrow"/>
                <w:sz w:val="18"/>
                <w:szCs w:val="18"/>
              </w:rPr>
            </w:pPr>
          </w:p>
          <w:p w14:paraId="54E6304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Deprived neighbourhoods with majority Hispanic com</w:t>
            </w:r>
            <w:r>
              <w:rPr>
                <w:rFonts w:ascii="Arial Narrow" w:hAnsi="Arial Narrow"/>
                <w:sz w:val="18"/>
                <w:szCs w:val="18"/>
              </w:rPr>
              <w:t>munity, Chelsea, Massachusetts</w:t>
            </w:r>
          </w:p>
        </w:tc>
        <w:tc>
          <w:tcPr>
            <w:tcW w:w="1701" w:type="dxa"/>
          </w:tcPr>
          <w:p w14:paraId="1DD63071"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n=575 over 2 cross-sectional survey</w:t>
            </w:r>
          </w:p>
          <w:p w14:paraId="3D0D1812" w14:textId="77777777" w:rsidR="00FA65D1" w:rsidRPr="000C6EA0" w:rsidRDefault="00FA65D1" w:rsidP="00554493">
            <w:pPr>
              <w:rPr>
                <w:rFonts w:ascii="Arial Narrow" w:hAnsi="Arial Narrow"/>
                <w:sz w:val="18"/>
                <w:szCs w:val="18"/>
              </w:rPr>
            </w:pPr>
          </w:p>
          <w:p w14:paraId="3A614D2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Recruitment: In-store </w:t>
            </w:r>
          </w:p>
          <w:p w14:paraId="41D95FC7" w14:textId="77777777" w:rsidR="00FA65D1" w:rsidRPr="000C6EA0" w:rsidRDefault="00FA65D1" w:rsidP="00554493">
            <w:pPr>
              <w:rPr>
                <w:rFonts w:ascii="Arial Narrow" w:hAnsi="Arial Narrow"/>
                <w:sz w:val="18"/>
                <w:szCs w:val="18"/>
              </w:rPr>
            </w:pPr>
          </w:p>
          <w:p w14:paraId="4B3C3F3E" w14:textId="77777777" w:rsidR="00FA65D1" w:rsidRPr="00FC3FA3" w:rsidRDefault="00FA65D1" w:rsidP="00554493">
            <w:pPr>
              <w:rPr>
                <w:rFonts w:ascii="Arial Narrow" w:hAnsi="Arial Narrow"/>
                <w:sz w:val="18"/>
                <w:szCs w:val="18"/>
              </w:rPr>
            </w:pPr>
            <w:r w:rsidRPr="00FC3FA3">
              <w:rPr>
                <w:rFonts w:ascii="Arial Narrow" w:hAnsi="Arial Narrow"/>
                <w:sz w:val="18"/>
                <w:szCs w:val="18"/>
              </w:rPr>
              <w:t>n=295 intervention</w:t>
            </w:r>
          </w:p>
          <w:p w14:paraId="61530137" w14:textId="77777777" w:rsidR="00FA65D1" w:rsidRPr="00FC3FA3" w:rsidRDefault="00FA65D1" w:rsidP="00554493">
            <w:pPr>
              <w:rPr>
                <w:rFonts w:ascii="Arial Narrow" w:hAnsi="Arial Narrow"/>
                <w:sz w:val="18"/>
                <w:szCs w:val="18"/>
              </w:rPr>
            </w:pPr>
            <w:r w:rsidRPr="00FC3FA3">
              <w:rPr>
                <w:rFonts w:ascii="Arial Narrow" w:hAnsi="Arial Narrow"/>
                <w:sz w:val="18"/>
                <w:szCs w:val="18"/>
              </w:rPr>
              <w:t>Sex: 53% Female</w:t>
            </w:r>
          </w:p>
          <w:p w14:paraId="48629710" w14:textId="77777777" w:rsidR="00FA65D1" w:rsidRPr="00FC3FA3" w:rsidRDefault="00FA65D1" w:rsidP="00554493">
            <w:pPr>
              <w:rPr>
                <w:rFonts w:ascii="Arial Narrow" w:hAnsi="Arial Narrow"/>
                <w:sz w:val="18"/>
                <w:szCs w:val="18"/>
              </w:rPr>
            </w:pPr>
            <w:r w:rsidRPr="00FC3FA3">
              <w:rPr>
                <w:rFonts w:ascii="Arial Narrow" w:hAnsi="Arial Narrow"/>
                <w:sz w:val="18"/>
                <w:szCs w:val="18"/>
              </w:rPr>
              <w:t xml:space="preserve">Age: 55% 18-39years </w:t>
            </w:r>
          </w:p>
          <w:p w14:paraId="094A12DD" w14:textId="77777777" w:rsidR="00FA65D1" w:rsidRPr="00FC3FA3" w:rsidRDefault="00FA65D1" w:rsidP="00554493">
            <w:pPr>
              <w:rPr>
                <w:rFonts w:ascii="Arial Narrow" w:hAnsi="Arial Narrow"/>
                <w:sz w:val="18"/>
                <w:szCs w:val="18"/>
              </w:rPr>
            </w:pPr>
            <w:r w:rsidRPr="00FC3FA3">
              <w:rPr>
                <w:rFonts w:ascii="Arial Narrow" w:hAnsi="Arial Narrow"/>
                <w:sz w:val="18"/>
                <w:szCs w:val="18"/>
              </w:rPr>
              <w:t xml:space="preserve">       </w:t>
            </w:r>
            <w:r>
              <w:rPr>
                <w:rFonts w:ascii="Arial Narrow" w:hAnsi="Arial Narrow"/>
                <w:sz w:val="18"/>
                <w:szCs w:val="18"/>
              </w:rPr>
              <w:t xml:space="preserve"> </w:t>
            </w:r>
            <w:r w:rsidRPr="00FC3FA3">
              <w:rPr>
                <w:rFonts w:ascii="Arial Narrow" w:hAnsi="Arial Narrow"/>
                <w:sz w:val="18"/>
                <w:szCs w:val="18"/>
              </w:rPr>
              <w:t xml:space="preserve">37% 40-59 years </w:t>
            </w:r>
          </w:p>
          <w:p w14:paraId="79C257C9" w14:textId="77777777" w:rsidR="00FA65D1" w:rsidRPr="00FC3FA3" w:rsidRDefault="00FA65D1" w:rsidP="00554493">
            <w:pPr>
              <w:rPr>
                <w:rFonts w:ascii="Arial Narrow" w:hAnsi="Arial Narrow"/>
                <w:sz w:val="18"/>
                <w:szCs w:val="18"/>
              </w:rPr>
            </w:pPr>
            <w:r w:rsidRPr="00FC3FA3">
              <w:rPr>
                <w:rFonts w:ascii="Arial Narrow" w:hAnsi="Arial Narrow"/>
                <w:sz w:val="18"/>
                <w:szCs w:val="18"/>
              </w:rPr>
              <w:t xml:space="preserve">      8% &gt;=60years</w:t>
            </w:r>
          </w:p>
          <w:p w14:paraId="2FAEC05E" w14:textId="77777777" w:rsidR="00FA65D1" w:rsidRPr="00FC3FA3" w:rsidRDefault="00FA65D1" w:rsidP="00554493">
            <w:pPr>
              <w:ind w:right="-105"/>
              <w:rPr>
                <w:rFonts w:ascii="Arial Narrow" w:hAnsi="Arial Narrow"/>
                <w:sz w:val="18"/>
                <w:szCs w:val="18"/>
              </w:rPr>
            </w:pPr>
            <w:r w:rsidRPr="00FC3FA3">
              <w:rPr>
                <w:rFonts w:ascii="Arial Narrow" w:hAnsi="Arial Narrow"/>
                <w:sz w:val="18"/>
                <w:szCs w:val="18"/>
              </w:rPr>
              <w:t xml:space="preserve">Ethnicity: 82% </w:t>
            </w:r>
            <w:r>
              <w:rPr>
                <w:rFonts w:ascii="Arial Narrow" w:hAnsi="Arial Narrow"/>
                <w:sz w:val="18"/>
                <w:szCs w:val="18"/>
              </w:rPr>
              <w:t>Hispanic/</w:t>
            </w:r>
            <w:r w:rsidRPr="00FC3FA3">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FC3FA3">
              <w:rPr>
                <w:rFonts w:ascii="Arial Narrow" w:hAnsi="Arial Narrow"/>
                <w:sz w:val="18"/>
                <w:szCs w:val="18"/>
              </w:rPr>
              <w:t>Latino</w:t>
            </w:r>
          </w:p>
          <w:p w14:paraId="5E16A3D9" w14:textId="77777777" w:rsidR="00FA65D1" w:rsidRPr="00FC3FA3" w:rsidRDefault="00FA65D1" w:rsidP="00554493">
            <w:pPr>
              <w:rPr>
                <w:rFonts w:ascii="Arial Narrow" w:hAnsi="Arial Narrow"/>
                <w:sz w:val="18"/>
                <w:szCs w:val="18"/>
              </w:rPr>
            </w:pPr>
          </w:p>
          <w:p w14:paraId="2598A389" w14:textId="77777777" w:rsidR="00FA65D1" w:rsidRPr="00FC3FA3" w:rsidRDefault="00FA65D1" w:rsidP="00554493">
            <w:pPr>
              <w:rPr>
                <w:rFonts w:ascii="Arial Narrow" w:hAnsi="Arial Narrow"/>
                <w:sz w:val="18"/>
                <w:szCs w:val="18"/>
              </w:rPr>
            </w:pPr>
            <w:r w:rsidRPr="00FC3FA3">
              <w:rPr>
                <w:rFonts w:ascii="Arial Narrow" w:hAnsi="Arial Narrow"/>
                <w:sz w:val="18"/>
                <w:szCs w:val="18"/>
              </w:rPr>
              <w:t xml:space="preserve">n=280 control </w:t>
            </w:r>
          </w:p>
          <w:p w14:paraId="6BC6813B" w14:textId="77777777" w:rsidR="00FA65D1" w:rsidRPr="00FC3FA3" w:rsidRDefault="00FA65D1" w:rsidP="00554493">
            <w:pPr>
              <w:rPr>
                <w:rFonts w:ascii="Arial Narrow" w:hAnsi="Arial Narrow"/>
                <w:sz w:val="18"/>
                <w:szCs w:val="18"/>
              </w:rPr>
            </w:pPr>
            <w:r w:rsidRPr="00FC3FA3">
              <w:rPr>
                <w:rFonts w:ascii="Arial Narrow" w:hAnsi="Arial Narrow"/>
                <w:sz w:val="18"/>
                <w:szCs w:val="18"/>
              </w:rPr>
              <w:t>Sex: 57% Female</w:t>
            </w:r>
          </w:p>
          <w:p w14:paraId="395892B2" w14:textId="77777777" w:rsidR="00FA65D1" w:rsidRPr="00FC3FA3" w:rsidRDefault="00FA65D1" w:rsidP="00554493">
            <w:pPr>
              <w:rPr>
                <w:rFonts w:ascii="Arial Narrow" w:hAnsi="Arial Narrow"/>
                <w:sz w:val="18"/>
                <w:szCs w:val="18"/>
              </w:rPr>
            </w:pPr>
            <w:r w:rsidRPr="00FC3FA3">
              <w:rPr>
                <w:rFonts w:ascii="Arial Narrow" w:hAnsi="Arial Narrow"/>
                <w:sz w:val="18"/>
                <w:szCs w:val="18"/>
              </w:rPr>
              <w:t>Age: 56% 18-39years</w:t>
            </w:r>
          </w:p>
          <w:p w14:paraId="16007DA0" w14:textId="77777777" w:rsidR="00FA65D1" w:rsidRPr="00FC3FA3" w:rsidRDefault="00FA65D1" w:rsidP="00554493">
            <w:pPr>
              <w:rPr>
                <w:rFonts w:ascii="Arial Narrow" w:hAnsi="Arial Narrow"/>
                <w:sz w:val="18"/>
                <w:szCs w:val="18"/>
              </w:rPr>
            </w:pPr>
            <w:r w:rsidRPr="00FC3FA3">
              <w:rPr>
                <w:rFonts w:ascii="Arial Narrow" w:hAnsi="Arial Narrow"/>
                <w:sz w:val="18"/>
                <w:szCs w:val="18"/>
              </w:rPr>
              <w:t xml:space="preserve">        38% 40-59 years</w:t>
            </w:r>
          </w:p>
          <w:p w14:paraId="2BE01720" w14:textId="77777777" w:rsidR="00FA65D1" w:rsidRPr="00FC3FA3" w:rsidRDefault="00FA65D1" w:rsidP="00554493">
            <w:pPr>
              <w:rPr>
                <w:rFonts w:ascii="Arial Narrow" w:hAnsi="Arial Narrow"/>
                <w:sz w:val="18"/>
                <w:szCs w:val="18"/>
              </w:rPr>
            </w:pPr>
            <w:r w:rsidRPr="00FC3FA3">
              <w:rPr>
                <w:rFonts w:ascii="Arial Narrow" w:hAnsi="Arial Narrow"/>
                <w:sz w:val="18"/>
                <w:szCs w:val="18"/>
              </w:rPr>
              <w:t xml:space="preserve">        6% &gt;=60years</w:t>
            </w:r>
          </w:p>
          <w:p w14:paraId="4EE402B6" w14:textId="77777777" w:rsidR="00FA65D1" w:rsidRPr="000C6EA0" w:rsidRDefault="00FA65D1" w:rsidP="00554493">
            <w:pPr>
              <w:rPr>
                <w:rFonts w:ascii="Arial Narrow" w:hAnsi="Arial Narrow"/>
                <w:sz w:val="18"/>
                <w:szCs w:val="18"/>
              </w:rPr>
            </w:pPr>
            <w:r w:rsidRPr="00FC3FA3">
              <w:rPr>
                <w:rFonts w:ascii="Arial Narrow" w:hAnsi="Arial Narrow"/>
                <w:sz w:val="18"/>
                <w:szCs w:val="18"/>
              </w:rPr>
              <w:lastRenderedPageBreak/>
              <w:t xml:space="preserve">Ethnicity: 92% </w:t>
            </w:r>
            <w:r>
              <w:rPr>
                <w:rFonts w:ascii="Arial Narrow" w:hAnsi="Arial Narrow"/>
                <w:sz w:val="18"/>
                <w:szCs w:val="18"/>
              </w:rPr>
              <w:t>Latino/</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Hispanic</w:t>
            </w:r>
          </w:p>
          <w:p w14:paraId="1C48E306" w14:textId="77777777" w:rsidR="00FA65D1" w:rsidRPr="000C6EA0" w:rsidRDefault="00FA65D1" w:rsidP="00554493">
            <w:pPr>
              <w:rPr>
                <w:rFonts w:ascii="Arial Narrow" w:hAnsi="Arial Narrow"/>
                <w:sz w:val="18"/>
                <w:szCs w:val="18"/>
              </w:rPr>
            </w:pPr>
          </w:p>
          <w:p w14:paraId="333A2E07" w14:textId="77777777" w:rsidR="00FA65D1" w:rsidRPr="000C6EA0" w:rsidRDefault="00FA65D1" w:rsidP="00554493">
            <w:pPr>
              <w:rPr>
                <w:rFonts w:ascii="Arial Narrow" w:hAnsi="Arial Narrow"/>
                <w:sz w:val="18"/>
                <w:szCs w:val="18"/>
              </w:rPr>
            </w:pPr>
          </w:p>
        </w:tc>
        <w:tc>
          <w:tcPr>
            <w:tcW w:w="1275" w:type="dxa"/>
          </w:tcPr>
          <w:p w14:paraId="5A049C0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lastRenderedPageBreak/>
              <w:t>Position</w:t>
            </w:r>
          </w:p>
          <w:p w14:paraId="7DE1CDEB" w14:textId="77777777" w:rsidR="00FA65D1" w:rsidRPr="000C6EA0" w:rsidRDefault="00FA65D1" w:rsidP="00554493">
            <w:pPr>
              <w:rPr>
                <w:rFonts w:ascii="Arial Narrow" w:hAnsi="Arial Narrow"/>
                <w:sz w:val="18"/>
                <w:szCs w:val="18"/>
              </w:rPr>
            </w:pPr>
          </w:p>
          <w:p w14:paraId="5AA59E5D" w14:textId="77777777" w:rsidR="00FA65D1" w:rsidRPr="000C6EA0" w:rsidRDefault="00FA65D1" w:rsidP="00554493">
            <w:pPr>
              <w:rPr>
                <w:rFonts w:ascii="Arial Narrow" w:hAnsi="Arial Narrow"/>
                <w:sz w:val="18"/>
                <w:szCs w:val="18"/>
              </w:rPr>
            </w:pPr>
          </w:p>
          <w:p w14:paraId="1EB94881" w14:textId="77777777" w:rsidR="00FA65D1" w:rsidRPr="000C6EA0" w:rsidRDefault="00FA65D1" w:rsidP="00554493">
            <w:pPr>
              <w:rPr>
                <w:rFonts w:ascii="Arial Narrow" w:hAnsi="Arial Narrow"/>
                <w:sz w:val="18"/>
                <w:szCs w:val="18"/>
              </w:rPr>
            </w:pPr>
          </w:p>
        </w:tc>
        <w:tc>
          <w:tcPr>
            <w:tcW w:w="2694" w:type="dxa"/>
          </w:tcPr>
          <w:p w14:paraId="451F33DC"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b/>
                <w:sz w:val="18"/>
                <w:szCs w:val="18"/>
              </w:rPr>
              <w:t>P:</w:t>
            </w:r>
            <w:r w:rsidRPr="000C6EA0">
              <w:rPr>
                <w:rFonts w:ascii="Arial Narrow" w:eastAsiaTheme="minorHAnsi" w:hAnsi="Arial Narrow" w:cstheme="minorBidi"/>
                <w:sz w:val="18"/>
                <w:szCs w:val="18"/>
              </w:rPr>
              <w:t xml:space="preserve"> Positioning fresh F&amp;V at the front of the store (replacing baked goods in one store and crisp display in another)</w:t>
            </w:r>
          </w:p>
          <w:p w14:paraId="59156533" w14:textId="77777777" w:rsidR="00FA65D1" w:rsidRPr="000C6EA0" w:rsidRDefault="00FA65D1" w:rsidP="00554493">
            <w:pPr>
              <w:pStyle w:val="BodyText"/>
              <w:jc w:val="left"/>
              <w:rPr>
                <w:rFonts w:ascii="Arial Narrow" w:eastAsiaTheme="minorHAnsi" w:hAnsi="Arial Narrow" w:cstheme="minorBidi"/>
                <w:sz w:val="18"/>
                <w:szCs w:val="18"/>
              </w:rPr>
            </w:pPr>
          </w:p>
          <w:p w14:paraId="24D82D0C"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Multi-component:</w:t>
            </w:r>
            <w:r w:rsidRPr="000C6EA0">
              <w:rPr>
                <w:rFonts w:ascii="Arial Narrow" w:hAnsi="Arial Narrow"/>
                <w:sz w:val="18"/>
                <w:szCs w:val="18"/>
              </w:rPr>
              <w:t xml:space="preserve"> Staff-training, store refurbishment</w:t>
            </w:r>
          </w:p>
          <w:p w14:paraId="1444DED5" w14:textId="77777777" w:rsidR="00FA65D1" w:rsidRPr="000C6EA0" w:rsidRDefault="00FA65D1" w:rsidP="00554493">
            <w:pPr>
              <w:rPr>
                <w:rFonts w:ascii="Arial Narrow" w:hAnsi="Arial Narrow"/>
                <w:b/>
                <w:sz w:val="18"/>
                <w:szCs w:val="18"/>
              </w:rPr>
            </w:pPr>
          </w:p>
        </w:tc>
        <w:tc>
          <w:tcPr>
            <w:tcW w:w="1701" w:type="dxa"/>
          </w:tcPr>
          <w:p w14:paraId="31255112"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 xml:space="preserve">WIC </w:t>
            </w:r>
            <w:r>
              <w:rPr>
                <w:rFonts w:ascii="Arial Narrow" w:eastAsiaTheme="minorHAnsi" w:hAnsi="Arial Narrow" w:cstheme="minorBidi"/>
                <w:sz w:val="18"/>
                <w:szCs w:val="18"/>
              </w:rPr>
              <w:t>F&amp;V</w:t>
            </w:r>
            <w:r w:rsidRPr="000C6EA0">
              <w:rPr>
                <w:rFonts w:ascii="Arial Narrow" w:eastAsiaTheme="minorHAnsi" w:hAnsi="Arial Narrow" w:cstheme="minorBidi"/>
                <w:sz w:val="18"/>
                <w:szCs w:val="18"/>
              </w:rPr>
              <w:t xml:space="preserve"> voucher sales ($US) per store per month. Data </w:t>
            </w:r>
            <w:r>
              <w:rPr>
                <w:rFonts w:ascii="Arial Narrow" w:eastAsiaTheme="minorHAnsi" w:hAnsi="Arial Narrow" w:cstheme="minorBidi"/>
                <w:sz w:val="18"/>
                <w:szCs w:val="18"/>
              </w:rPr>
              <w:t>received from WIC state office</w:t>
            </w:r>
          </w:p>
          <w:p w14:paraId="7FA3E226" w14:textId="77777777" w:rsidR="00FA65D1" w:rsidRPr="000C6EA0" w:rsidRDefault="00FA65D1" w:rsidP="00554493">
            <w:pPr>
              <w:pStyle w:val="BodyText"/>
              <w:jc w:val="left"/>
              <w:rPr>
                <w:rFonts w:ascii="Arial Narrow" w:eastAsiaTheme="minorHAnsi" w:hAnsi="Arial Narrow" w:cstheme="minorBidi"/>
                <w:sz w:val="18"/>
                <w:szCs w:val="18"/>
              </w:rPr>
            </w:pPr>
          </w:p>
          <w:p w14:paraId="4D27B800" w14:textId="77777777" w:rsidR="00FA65D1" w:rsidRPr="000C6EA0" w:rsidRDefault="00FA65D1" w:rsidP="00554493">
            <w:pPr>
              <w:pStyle w:val="BodyText"/>
              <w:jc w:val="left"/>
              <w:rPr>
                <w:rFonts w:ascii="Arial Narrow" w:eastAsiaTheme="minorHAnsi" w:hAnsi="Arial Narrow" w:cstheme="minorBidi"/>
                <w:sz w:val="18"/>
                <w:szCs w:val="18"/>
              </w:rPr>
            </w:pPr>
          </w:p>
          <w:p w14:paraId="07CABCEF"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 xml:space="preserve">Self-reported purchases of </w:t>
            </w:r>
            <w:r>
              <w:rPr>
                <w:rFonts w:ascii="Arial Narrow" w:eastAsiaTheme="minorHAnsi" w:hAnsi="Arial Narrow" w:cstheme="minorBidi"/>
                <w:sz w:val="18"/>
                <w:szCs w:val="18"/>
              </w:rPr>
              <w:t>F&amp;V by customers exiting the store</w:t>
            </w:r>
          </w:p>
          <w:p w14:paraId="07BEC3A4" w14:textId="77777777" w:rsidR="00FA65D1" w:rsidRPr="000C6EA0" w:rsidRDefault="00FA65D1" w:rsidP="00554493">
            <w:pPr>
              <w:rPr>
                <w:rFonts w:ascii="Arial Narrow" w:hAnsi="Arial Narrow"/>
                <w:sz w:val="18"/>
                <w:szCs w:val="18"/>
              </w:rPr>
            </w:pPr>
          </w:p>
        </w:tc>
        <w:tc>
          <w:tcPr>
            <w:tcW w:w="3402" w:type="dxa"/>
          </w:tcPr>
          <w:p w14:paraId="3C642180"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During the intervention period, F&amp;V WIC voucher sales increased in intervention stores by $40/month and decreased in control stores by $23/month. (Difference in trend:  $63/month (CI $4-121), p=0.036)</w:t>
            </w:r>
          </w:p>
          <w:p w14:paraId="68660ACF" w14:textId="77777777" w:rsidR="00FA65D1" w:rsidRPr="000C6EA0" w:rsidRDefault="00FA65D1" w:rsidP="00554493">
            <w:pPr>
              <w:pStyle w:val="BodyText"/>
              <w:jc w:val="left"/>
              <w:rPr>
                <w:rFonts w:ascii="Arial Narrow" w:eastAsiaTheme="minorHAnsi" w:hAnsi="Arial Narrow" w:cstheme="minorBidi"/>
                <w:sz w:val="18"/>
                <w:szCs w:val="18"/>
              </w:rPr>
            </w:pPr>
          </w:p>
          <w:p w14:paraId="2DB982D7" w14:textId="77777777" w:rsidR="00FA65D1" w:rsidRPr="000C6EA0" w:rsidRDefault="00FA65D1" w:rsidP="00554493">
            <w:pPr>
              <w:pStyle w:val="BodyText"/>
              <w:jc w:val="left"/>
              <w:rPr>
                <w:rFonts w:ascii="Arial Narrow" w:eastAsiaTheme="minorHAnsi" w:hAnsi="Arial Narrow" w:cstheme="minorBidi"/>
                <w:sz w:val="18"/>
                <w:szCs w:val="18"/>
              </w:rPr>
            </w:pPr>
            <w:r w:rsidRPr="000C6EA0">
              <w:rPr>
                <w:rFonts w:ascii="Arial Narrow" w:eastAsiaTheme="minorHAnsi" w:hAnsi="Arial Narrow" w:cstheme="minorBidi"/>
                <w:sz w:val="18"/>
                <w:szCs w:val="18"/>
              </w:rPr>
              <w:t>No significant difference in % of customers purchasing fresh F&amp;V for intervention and control store customers between BL and intervention periods (Difference: intervention 1; control -4%, p=0.29)</w:t>
            </w:r>
          </w:p>
          <w:p w14:paraId="40DD2B33" w14:textId="77777777" w:rsidR="00FA65D1" w:rsidRPr="000C6EA0" w:rsidRDefault="00FA65D1" w:rsidP="00554493">
            <w:pPr>
              <w:pStyle w:val="BodyText"/>
              <w:jc w:val="left"/>
              <w:rPr>
                <w:rFonts w:ascii="Arial Narrow" w:eastAsiaTheme="minorHAnsi" w:hAnsi="Arial Narrow" w:cstheme="minorBidi"/>
                <w:sz w:val="18"/>
                <w:szCs w:val="18"/>
              </w:rPr>
            </w:pPr>
          </w:p>
          <w:p w14:paraId="7FCF2D19" w14:textId="77777777" w:rsidR="00FA65D1" w:rsidRPr="000C6EA0" w:rsidRDefault="00FA65D1" w:rsidP="00554493">
            <w:pPr>
              <w:rPr>
                <w:rFonts w:ascii="Arial Narrow" w:hAnsi="Arial Narrow"/>
                <w:sz w:val="18"/>
                <w:szCs w:val="18"/>
              </w:rPr>
            </w:pPr>
          </w:p>
        </w:tc>
        <w:tc>
          <w:tcPr>
            <w:tcW w:w="992" w:type="dxa"/>
          </w:tcPr>
          <w:p w14:paraId="4A0215A9" w14:textId="77777777" w:rsidR="00FA65D1" w:rsidRPr="000C6EA0" w:rsidRDefault="00FA65D1" w:rsidP="00554493">
            <w:pPr>
              <w:rPr>
                <w:rFonts w:ascii="Arial Narrow" w:hAnsi="Arial Narrow"/>
                <w:sz w:val="18"/>
                <w:szCs w:val="18"/>
              </w:rPr>
            </w:pPr>
            <w:r>
              <w:rPr>
                <w:rFonts w:ascii="Arial Narrow" w:hAnsi="Arial Narrow"/>
                <w:noProof/>
                <w:sz w:val="18"/>
                <w:szCs w:val="18"/>
                <w:lang w:eastAsia="en-GB"/>
              </w:rPr>
              <w:drawing>
                <wp:anchor distT="0" distB="0" distL="114300" distR="114300" simplePos="0" relativeHeight="251768832" behindDoc="0" locked="0" layoutInCell="1" allowOverlap="1" wp14:anchorId="347463C9" wp14:editId="7024F207">
                  <wp:simplePos x="0" y="0"/>
                  <wp:positionH relativeFrom="column">
                    <wp:posOffset>970</wp:posOffset>
                  </wp:positionH>
                  <wp:positionV relativeFrom="paragraph">
                    <wp:posOffset>126365</wp:posOffset>
                  </wp:positionV>
                  <wp:extent cx="390525" cy="206889"/>
                  <wp:effectExtent l="0" t="0" r="0" b="31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0525" cy="206889"/>
                          </a:xfrm>
                          <a:prstGeom prst="rect">
                            <a:avLst/>
                          </a:prstGeom>
                          <a:noFill/>
                        </pic:spPr>
                      </pic:pic>
                    </a:graphicData>
                  </a:graphic>
                </wp:anchor>
              </w:drawing>
            </w:r>
          </w:p>
          <w:p w14:paraId="4D05DEB8" w14:textId="77777777" w:rsidR="00FA65D1" w:rsidRPr="000C6EA0" w:rsidRDefault="00FA65D1" w:rsidP="00554493">
            <w:pPr>
              <w:rPr>
                <w:rFonts w:ascii="Arial Narrow" w:hAnsi="Arial Narrow"/>
                <w:sz w:val="18"/>
                <w:szCs w:val="18"/>
              </w:rPr>
            </w:pPr>
          </w:p>
          <w:p w14:paraId="753E0904" w14:textId="77777777" w:rsidR="00FA65D1" w:rsidRPr="000C6EA0" w:rsidRDefault="00FA65D1" w:rsidP="00554493">
            <w:pPr>
              <w:rPr>
                <w:rFonts w:ascii="Arial Narrow" w:hAnsi="Arial Narrow"/>
                <w:sz w:val="18"/>
                <w:szCs w:val="18"/>
              </w:rPr>
            </w:pPr>
          </w:p>
          <w:p w14:paraId="67ECC5ED" w14:textId="77777777" w:rsidR="00FA65D1" w:rsidRPr="000C6EA0" w:rsidRDefault="00FA65D1" w:rsidP="00554493">
            <w:pPr>
              <w:rPr>
                <w:rFonts w:ascii="Arial Narrow" w:hAnsi="Arial Narrow"/>
                <w:sz w:val="18"/>
                <w:szCs w:val="18"/>
              </w:rPr>
            </w:pPr>
          </w:p>
          <w:p w14:paraId="01720F76" w14:textId="77777777" w:rsidR="00FA65D1" w:rsidRPr="000C6EA0" w:rsidRDefault="00FA65D1" w:rsidP="00554493">
            <w:pPr>
              <w:rPr>
                <w:rFonts w:ascii="Arial Narrow" w:hAnsi="Arial Narrow"/>
                <w:sz w:val="18"/>
                <w:szCs w:val="18"/>
              </w:rPr>
            </w:pPr>
            <w:r>
              <w:rPr>
                <w:rFonts w:ascii="Arial Narrow" w:hAnsi="Arial Narrow"/>
                <w:noProof/>
                <w:sz w:val="18"/>
                <w:szCs w:val="18"/>
                <w:lang w:eastAsia="en-GB"/>
              </w:rPr>
              <w:drawing>
                <wp:anchor distT="0" distB="0" distL="114300" distR="114300" simplePos="0" relativeHeight="251769856" behindDoc="0" locked="0" layoutInCell="1" allowOverlap="1" wp14:anchorId="5465F8D8" wp14:editId="67084B83">
                  <wp:simplePos x="0" y="0"/>
                  <wp:positionH relativeFrom="column">
                    <wp:posOffset>0</wp:posOffset>
                  </wp:positionH>
                  <wp:positionV relativeFrom="paragraph">
                    <wp:posOffset>-635</wp:posOffset>
                  </wp:positionV>
                  <wp:extent cx="445135" cy="231922"/>
                  <wp:effectExtent l="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5135" cy="231922"/>
                          </a:xfrm>
                          <a:prstGeom prst="rect">
                            <a:avLst/>
                          </a:prstGeom>
                          <a:noFill/>
                        </pic:spPr>
                      </pic:pic>
                    </a:graphicData>
                  </a:graphic>
                </wp:anchor>
              </w:drawing>
            </w:r>
          </w:p>
          <w:p w14:paraId="0FC7C6BC" w14:textId="77777777" w:rsidR="00FA65D1" w:rsidRPr="000C6EA0" w:rsidRDefault="00FA65D1" w:rsidP="00554493">
            <w:pPr>
              <w:rPr>
                <w:rFonts w:ascii="Arial Narrow" w:hAnsi="Arial Narrow"/>
                <w:sz w:val="18"/>
                <w:szCs w:val="18"/>
              </w:rPr>
            </w:pPr>
          </w:p>
        </w:tc>
        <w:tc>
          <w:tcPr>
            <w:tcW w:w="567" w:type="dxa"/>
          </w:tcPr>
          <w:p w14:paraId="7E1FDBDB"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Mod</w:t>
            </w:r>
          </w:p>
        </w:tc>
      </w:tr>
      <w:tr w:rsidR="00FA65D1" w:rsidRPr="000C6EA0" w14:paraId="32C7AF8A" w14:textId="77777777" w:rsidTr="00554493">
        <w:trPr>
          <w:trHeight w:val="1447"/>
        </w:trPr>
        <w:tc>
          <w:tcPr>
            <w:tcW w:w="993" w:type="dxa"/>
          </w:tcPr>
          <w:p w14:paraId="39E14AF7" w14:textId="77777777" w:rsidR="00FA65D1" w:rsidRDefault="00FA65D1" w:rsidP="00554493">
            <w:pPr>
              <w:rPr>
                <w:rFonts w:ascii="Arial Narrow" w:hAnsi="Arial Narrow"/>
                <w:sz w:val="18"/>
                <w:szCs w:val="18"/>
              </w:rPr>
            </w:pPr>
            <w:r w:rsidRPr="00D70BCA">
              <w:rPr>
                <w:rFonts w:ascii="Arial Narrow" w:hAnsi="Arial Narrow"/>
                <w:sz w:val="18"/>
                <w:szCs w:val="18"/>
              </w:rPr>
              <w:t xml:space="preserve">Toft et al. </w:t>
            </w:r>
            <w:r>
              <w:rPr>
                <w:rFonts w:ascii="Arial Narrow" w:hAnsi="Arial Narrow"/>
                <w:sz w:val="18"/>
                <w:szCs w:val="18"/>
              </w:rPr>
              <w:br/>
              <w:t>(</w:t>
            </w:r>
            <w:r w:rsidRPr="00D70BCA">
              <w:rPr>
                <w:rFonts w:ascii="Arial Narrow" w:hAnsi="Arial Narrow"/>
                <w:sz w:val="18"/>
                <w:szCs w:val="18"/>
              </w:rPr>
              <w:t>2017</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36</w:t>
            </w:r>
          </w:p>
          <w:p w14:paraId="1305C4BE" w14:textId="77777777" w:rsidR="00FA65D1" w:rsidRPr="000C6EA0" w:rsidRDefault="00FA65D1" w:rsidP="00554493">
            <w:pPr>
              <w:rPr>
                <w:rFonts w:ascii="Arial Narrow" w:hAnsi="Arial Narrow"/>
                <w:sz w:val="18"/>
                <w:szCs w:val="18"/>
              </w:rPr>
            </w:pPr>
          </w:p>
          <w:p w14:paraId="5F596CC9"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Denmark</w:t>
            </w:r>
          </w:p>
          <w:p w14:paraId="04AF4AF7" w14:textId="77777777" w:rsidR="00FA65D1" w:rsidRPr="000C6EA0" w:rsidRDefault="00FA65D1" w:rsidP="00554493">
            <w:pPr>
              <w:rPr>
                <w:rFonts w:ascii="Arial Narrow" w:hAnsi="Arial Narrow"/>
                <w:sz w:val="18"/>
                <w:szCs w:val="18"/>
              </w:rPr>
            </w:pPr>
          </w:p>
          <w:p w14:paraId="53DBA771" w14:textId="77777777" w:rsidR="00FA65D1" w:rsidRPr="000C6EA0" w:rsidRDefault="00FA65D1" w:rsidP="00554493">
            <w:pPr>
              <w:rPr>
                <w:rFonts w:ascii="Arial Narrow" w:hAnsi="Arial Narrow"/>
                <w:sz w:val="18"/>
                <w:szCs w:val="18"/>
              </w:rPr>
            </w:pPr>
          </w:p>
        </w:tc>
        <w:tc>
          <w:tcPr>
            <w:tcW w:w="1134" w:type="dxa"/>
          </w:tcPr>
          <w:p w14:paraId="2CB37F5B" w14:textId="77777777" w:rsidR="00FA65D1" w:rsidRDefault="00FA65D1" w:rsidP="00554493">
            <w:pPr>
              <w:rPr>
                <w:rFonts w:ascii="Arial Narrow" w:hAnsi="Arial Narrow"/>
                <w:sz w:val="18"/>
                <w:szCs w:val="18"/>
              </w:rPr>
            </w:pPr>
            <w:r w:rsidRPr="003808D6">
              <w:rPr>
                <w:rFonts w:ascii="Arial Narrow" w:hAnsi="Arial Narrow"/>
                <w:sz w:val="18"/>
                <w:szCs w:val="18"/>
              </w:rPr>
              <w:t xml:space="preserve">Quasi- experimental </w:t>
            </w:r>
            <w:r>
              <w:rPr>
                <w:rFonts w:ascii="Arial Narrow" w:hAnsi="Arial Narrow"/>
                <w:sz w:val="18"/>
                <w:szCs w:val="18"/>
              </w:rPr>
              <w:t>design</w:t>
            </w:r>
          </w:p>
          <w:p w14:paraId="7D298FB6" w14:textId="77777777" w:rsidR="00FA65D1" w:rsidRDefault="00FA65D1" w:rsidP="00554493">
            <w:pPr>
              <w:rPr>
                <w:rFonts w:ascii="Arial Narrow" w:hAnsi="Arial Narrow"/>
                <w:sz w:val="18"/>
                <w:szCs w:val="18"/>
              </w:rPr>
            </w:pPr>
          </w:p>
          <w:p w14:paraId="3E7B2829" w14:textId="77777777" w:rsidR="00FA65D1" w:rsidRPr="003808D6" w:rsidRDefault="00FA65D1" w:rsidP="00554493">
            <w:pPr>
              <w:rPr>
                <w:rFonts w:ascii="Arial Narrow" w:hAnsi="Arial Narrow"/>
                <w:sz w:val="18"/>
                <w:szCs w:val="18"/>
              </w:rPr>
            </w:pPr>
            <w:r>
              <w:rPr>
                <w:rFonts w:ascii="Arial Narrow" w:hAnsi="Arial Narrow"/>
                <w:sz w:val="18"/>
                <w:szCs w:val="18"/>
              </w:rPr>
              <w:t>U</w:t>
            </w:r>
            <w:r w:rsidRPr="003808D6">
              <w:rPr>
                <w:rFonts w:ascii="Arial Narrow" w:hAnsi="Arial Narrow"/>
                <w:sz w:val="18"/>
                <w:szCs w:val="18"/>
              </w:rPr>
              <w:t xml:space="preserve">nmatched control </w:t>
            </w:r>
          </w:p>
          <w:p w14:paraId="15C08E3B" w14:textId="77777777" w:rsidR="00FA65D1" w:rsidRPr="003808D6" w:rsidRDefault="00FA65D1" w:rsidP="00554493">
            <w:pPr>
              <w:rPr>
                <w:rFonts w:ascii="Arial Narrow" w:hAnsi="Arial Narrow"/>
                <w:sz w:val="18"/>
                <w:szCs w:val="18"/>
              </w:rPr>
            </w:pPr>
          </w:p>
          <w:p w14:paraId="171D1F0A" w14:textId="77777777" w:rsidR="00FA65D1" w:rsidRPr="003808D6" w:rsidRDefault="00FA65D1" w:rsidP="00554493">
            <w:pPr>
              <w:rPr>
                <w:rFonts w:ascii="Arial Narrow" w:hAnsi="Arial Narrow"/>
                <w:sz w:val="18"/>
                <w:szCs w:val="18"/>
              </w:rPr>
            </w:pPr>
            <w:r w:rsidRPr="003808D6">
              <w:rPr>
                <w:rFonts w:ascii="Arial Narrow" w:hAnsi="Arial Narrow"/>
                <w:sz w:val="18"/>
                <w:szCs w:val="18"/>
              </w:rPr>
              <w:t>BL: 1 month</w:t>
            </w:r>
          </w:p>
          <w:p w14:paraId="533C7F8C" w14:textId="77777777" w:rsidR="00FA65D1" w:rsidRPr="003808D6" w:rsidRDefault="00FA65D1" w:rsidP="00554493">
            <w:pPr>
              <w:rPr>
                <w:rFonts w:ascii="Arial Narrow" w:hAnsi="Arial Narrow"/>
                <w:sz w:val="18"/>
                <w:szCs w:val="18"/>
              </w:rPr>
            </w:pPr>
            <w:r w:rsidRPr="003808D6">
              <w:rPr>
                <w:rFonts w:ascii="Arial Narrow" w:hAnsi="Arial Narrow"/>
                <w:sz w:val="18"/>
                <w:szCs w:val="18"/>
              </w:rPr>
              <w:t>Intervention period: 3 months</w:t>
            </w:r>
          </w:p>
          <w:p w14:paraId="52F6118C" w14:textId="77777777" w:rsidR="00FA65D1" w:rsidRPr="003808D6" w:rsidRDefault="00FA65D1" w:rsidP="00554493">
            <w:pPr>
              <w:rPr>
                <w:rFonts w:ascii="Arial Narrow" w:hAnsi="Arial Narrow"/>
                <w:sz w:val="18"/>
                <w:szCs w:val="18"/>
                <w:highlight w:val="yellow"/>
              </w:rPr>
            </w:pPr>
            <w:r w:rsidRPr="003808D6">
              <w:rPr>
                <w:rFonts w:ascii="Arial Narrow" w:hAnsi="Arial Narrow"/>
                <w:sz w:val="18"/>
                <w:szCs w:val="18"/>
              </w:rPr>
              <w:t>Post intervention: 1 month</w:t>
            </w:r>
          </w:p>
        </w:tc>
        <w:tc>
          <w:tcPr>
            <w:tcW w:w="1560" w:type="dxa"/>
          </w:tcPr>
          <w:p w14:paraId="450C131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3 supermarkets;</w:t>
            </w:r>
          </w:p>
          <w:p w14:paraId="7B44E3B1"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1 intervention</w:t>
            </w:r>
          </w:p>
          <w:p w14:paraId="1CE0000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2 control </w:t>
            </w:r>
          </w:p>
          <w:p w14:paraId="586ECB36" w14:textId="77777777" w:rsidR="00FA65D1" w:rsidRPr="000C6EA0" w:rsidRDefault="00FA65D1" w:rsidP="00554493">
            <w:pPr>
              <w:rPr>
                <w:rFonts w:ascii="Arial Narrow" w:hAnsi="Arial Narrow"/>
                <w:sz w:val="18"/>
                <w:szCs w:val="18"/>
              </w:rPr>
            </w:pPr>
          </w:p>
          <w:p w14:paraId="2D76C45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No neighbourhood SES details </w:t>
            </w:r>
          </w:p>
          <w:p w14:paraId="405607E8" w14:textId="77777777" w:rsidR="00FA65D1" w:rsidRPr="000C6EA0" w:rsidRDefault="00FA65D1" w:rsidP="00554493">
            <w:pPr>
              <w:rPr>
                <w:rFonts w:ascii="Arial Narrow" w:hAnsi="Arial Narrow"/>
                <w:sz w:val="18"/>
                <w:szCs w:val="18"/>
              </w:rPr>
            </w:pPr>
          </w:p>
        </w:tc>
        <w:tc>
          <w:tcPr>
            <w:tcW w:w="1701" w:type="dxa"/>
          </w:tcPr>
          <w:p w14:paraId="3F7A16C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N/A </w:t>
            </w:r>
          </w:p>
        </w:tc>
        <w:tc>
          <w:tcPr>
            <w:tcW w:w="1275" w:type="dxa"/>
          </w:tcPr>
          <w:p w14:paraId="49C81B9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Availability</w:t>
            </w:r>
          </w:p>
          <w:p w14:paraId="1CD86201" w14:textId="77777777" w:rsidR="00FA65D1" w:rsidRPr="000C6EA0" w:rsidRDefault="00FA65D1" w:rsidP="00554493">
            <w:pPr>
              <w:rPr>
                <w:rFonts w:ascii="Arial Narrow" w:hAnsi="Arial Narrow"/>
                <w:sz w:val="18"/>
                <w:szCs w:val="18"/>
              </w:rPr>
            </w:pPr>
          </w:p>
          <w:p w14:paraId="34347F87" w14:textId="77777777" w:rsidR="00FA65D1" w:rsidRPr="000C6EA0" w:rsidRDefault="00FA65D1" w:rsidP="00554493">
            <w:pPr>
              <w:rPr>
                <w:rFonts w:ascii="Arial Narrow" w:hAnsi="Arial Narrow"/>
                <w:sz w:val="18"/>
                <w:szCs w:val="18"/>
              </w:rPr>
            </w:pPr>
          </w:p>
          <w:p w14:paraId="5D0D3C9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Position</w:t>
            </w:r>
          </w:p>
          <w:p w14:paraId="5FDAC2A0" w14:textId="77777777" w:rsidR="00FA65D1" w:rsidRPr="000C6EA0" w:rsidRDefault="00FA65D1" w:rsidP="00554493">
            <w:pPr>
              <w:rPr>
                <w:rFonts w:ascii="Arial Narrow" w:hAnsi="Arial Narrow"/>
                <w:sz w:val="18"/>
                <w:szCs w:val="18"/>
              </w:rPr>
            </w:pPr>
          </w:p>
          <w:p w14:paraId="6669566E" w14:textId="77777777" w:rsidR="00FA65D1" w:rsidRPr="000C6EA0" w:rsidRDefault="00FA65D1" w:rsidP="00554493">
            <w:pPr>
              <w:rPr>
                <w:rFonts w:ascii="Arial Narrow" w:hAnsi="Arial Narrow"/>
                <w:sz w:val="18"/>
                <w:szCs w:val="18"/>
              </w:rPr>
            </w:pPr>
          </w:p>
        </w:tc>
        <w:tc>
          <w:tcPr>
            <w:tcW w:w="2694" w:type="dxa"/>
          </w:tcPr>
          <w:p w14:paraId="72259FC9"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A:</w:t>
            </w:r>
            <w:r w:rsidRPr="000C6EA0">
              <w:rPr>
                <w:rFonts w:ascii="Arial Narrow" w:hAnsi="Arial Narrow"/>
                <w:sz w:val="18"/>
                <w:szCs w:val="18"/>
              </w:rPr>
              <w:t xml:space="preserve"> Increased stocking of F&amp;V (mainly fresh) </w:t>
            </w:r>
          </w:p>
          <w:p w14:paraId="286FDC74" w14:textId="77777777" w:rsidR="00FA65D1" w:rsidRPr="000C6EA0" w:rsidRDefault="00FA65D1" w:rsidP="00554493">
            <w:pPr>
              <w:rPr>
                <w:rFonts w:ascii="Arial Narrow" w:hAnsi="Arial Narrow"/>
                <w:sz w:val="18"/>
                <w:szCs w:val="18"/>
              </w:rPr>
            </w:pPr>
          </w:p>
          <w:p w14:paraId="6669207C" w14:textId="77777777" w:rsidR="00FA65D1" w:rsidRPr="000C6EA0" w:rsidRDefault="00FA65D1" w:rsidP="00554493">
            <w:pPr>
              <w:rPr>
                <w:rFonts w:ascii="Arial Narrow" w:hAnsi="Arial Narrow"/>
                <w:sz w:val="18"/>
                <w:szCs w:val="18"/>
              </w:rPr>
            </w:pPr>
            <w:r w:rsidRPr="000C6EA0">
              <w:rPr>
                <w:rFonts w:ascii="Arial Narrow" w:hAnsi="Arial Narrow"/>
                <w:b/>
                <w:sz w:val="18"/>
                <w:szCs w:val="18"/>
              </w:rPr>
              <w:t>P:</w:t>
            </w:r>
            <w:r w:rsidRPr="000C6EA0">
              <w:rPr>
                <w:rFonts w:ascii="Arial Narrow" w:hAnsi="Arial Narrow"/>
                <w:sz w:val="18"/>
                <w:szCs w:val="18"/>
              </w:rPr>
              <w:t xml:space="preserve"> F&amp;V placed in produce bins in high traffic areas such as at the entrance, </w:t>
            </w:r>
            <w:proofErr w:type="gramStart"/>
            <w:r w:rsidRPr="000C6EA0">
              <w:rPr>
                <w:rFonts w:ascii="Arial Narrow" w:hAnsi="Arial Narrow"/>
                <w:sz w:val="18"/>
                <w:szCs w:val="18"/>
              </w:rPr>
              <w:t>end –caps</w:t>
            </w:r>
            <w:proofErr w:type="gramEnd"/>
            <w:r w:rsidRPr="000C6EA0">
              <w:rPr>
                <w:rFonts w:ascii="Arial Narrow" w:hAnsi="Arial Narrow"/>
                <w:sz w:val="18"/>
                <w:szCs w:val="18"/>
              </w:rPr>
              <w:t xml:space="preserve"> and near the checkout. F&amp;V replaced non-food items snacks and confectionary in these areas</w:t>
            </w:r>
          </w:p>
          <w:p w14:paraId="6A1026C9" w14:textId="77777777" w:rsidR="00FA65D1" w:rsidRPr="000C6EA0" w:rsidRDefault="00FA65D1" w:rsidP="00554493">
            <w:pPr>
              <w:pStyle w:val="ListParagraph"/>
              <w:ind w:left="457"/>
              <w:rPr>
                <w:rFonts w:ascii="Arial Narrow" w:hAnsi="Arial Narrow"/>
                <w:b/>
                <w:sz w:val="18"/>
                <w:szCs w:val="18"/>
              </w:rPr>
            </w:pPr>
          </w:p>
          <w:p w14:paraId="08ACE2E3" w14:textId="77777777" w:rsidR="00FA65D1" w:rsidRPr="000C6EA0" w:rsidRDefault="00FA65D1" w:rsidP="00554493">
            <w:pPr>
              <w:rPr>
                <w:rFonts w:ascii="Arial Narrow" w:hAnsi="Arial Narrow"/>
                <w:b/>
                <w:sz w:val="18"/>
                <w:szCs w:val="18"/>
              </w:rPr>
            </w:pPr>
          </w:p>
          <w:p w14:paraId="6B88C739" w14:textId="77777777" w:rsidR="00FA65D1" w:rsidRPr="000C6EA0" w:rsidRDefault="00FA65D1" w:rsidP="00554493">
            <w:pPr>
              <w:rPr>
                <w:rFonts w:ascii="Arial Narrow" w:hAnsi="Arial Narrow"/>
                <w:b/>
                <w:sz w:val="18"/>
                <w:szCs w:val="18"/>
              </w:rPr>
            </w:pPr>
            <w:r w:rsidRPr="000C6EA0">
              <w:rPr>
                <w:rFonts w:ascii="Arial Narrow" w:hAnsi="Arial Narrow"/>
                <w:b/>
                <w:sz w:val="18"/>
                <w:szCs w:val="18"/>
              </w:rPr>
              <w:t xml:space="preserve">Control: </w:t>
            </w:r>
            <w:r w:rsidRPr="000C6EA0">
              <w:rPr>
                <w:rFonts w:ascii="Arial Narrow" w:hAnsi="Arial Narrow"/>
                <w:sz w:val="18"/>
                <w:szCs w:val="18"/>
              </w:rPr>
              <w:t>No clear description</w:t>
            </w:r>
          </w:p>
        </w:tc>
        <w:tc>
          <w:tcPr>
            <w:tcW w:w="1701" w:type="dxa"/>
          </w:tcPr>
          <w:p w14:paraId="794FCEB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Weekly store sales data for all F&amp;V, confectionery, sugary beverages, cakes, fish and wholegrain products. </w:t>
            </w:r>
          </w:p>
          <w:p w14:paraId="05BA29CF" w14:textId="77777777" w:rsidR="00FA65D1" w:rsidRPr="000C6EA0" w:rsidRDefault="00FA65D1" w:rsidP="00554493">
            <w:pPr>
              <w:rPr>
                <w:rFonts w:ascii="Arial Narrow" w:hAnsi="Arial Narrow"/>
                <w:sz w:val="18"/>
                <w:szCs w:val="18"/>
              </w:rPr>
            </w:pPr>
          </w:p>
          <w:p w14:paraId="51E2B04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Index created for each store [number sold products in intervention year/ number products sold in previous year) x 100]</w:t>
            </w:r>
          </w:p>
          <w:p w14:paraId="0090A773" w14:textId="77777777" w:rsidR="00FA65D1" w:rsidRPr="000C6EA0" w:rsidRDefault="00FA65D1" w:rsidP="00554493">
            <w:pPr>
              <w:rPr>
                <w:rFonts w:ascii="Arial Narrow" w:hAnsi="Arial Narrow"/>
                <w:sz w:val="18"/>
                <w:szCs w:val="18"/>
              </w:rPr>
            </w:pPr>
          </w:p>
          <w:p w14:paraId="4874A797" w14:textId="77777777" w:rsidR="00FA65D1" w:rsidRPr="000C6EA0" w:rsidRDefault="00FA65D1" w:rsidP="00554493">
            <w:pPr>
              <w:rPr>
                <w:rFonts w:ascii="Arial Narrow" w:hAnsi="Arial Narrow"/>
                <w:sz w:val="18"/>
                <w:szCs w:val="18"/>
              </w:rPr>
            </w:pPr>
          </w:p>
          <w:p w14:paraId="3E4E2A44" w14:textId="77777777" w:rsidR="00FA65D1" w:rsidRPr="000C6EA0" w:rsidRDefault="00FA65D1" w:rsidP="00554493">
            <w:pPr>
              <w:rPr>
                <w:rFonts w:ascii="Arial Narrow" w:hAnsi="Arial Narrow"/>
                <w:b/>
                <w:sz w:val="18"/>
                <w:szCs w:val="18"/>
              </w:rPr>
            </w:pPr>
            <w:r w:rsidRPr="000C6EA0">
              <w:rPr>
                <w:rFonts w:ascii="Arial Narrow" w:hAnsi="Arial Narrow"/>
                <w:sz w:val="18"/>
                <w:szCs w:val="18"/>
              </w:rPr>
              <w:t>Objective store sales data.</w:t>
            </w:r>
          </w:p>
          <w:p w14:paraId="57B852E9" w14:textId="77777777" w:rsidR="00FA65D1" w:rsidRPr="000C6EA0" w:rsidRDefault="00FA65D1" w:rsidP="00554493">
            <w:pPr>
              <w:rPr>
                <w:rFonts w:ascii="Arial Narrow" w:hAnsi="Arial Narrow"/>
                <w:sz w:val="18"/>
                <w:szCs w:val="18"/>
              </w:rPr>
            </w:pPr>
          </w:p>
        </w:tc>
        <w:tc>
          <w:tcPr>
            <w:tcW w:w="3402" w:type="dxa"/>
          </w:tcPr>
          <w:p w14:paraId="5551972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 non-significant increase in total F&amp;V sales was observed for the intervention (estimate 0.02 (SD 0.06), p=0.72)</w:t>
            </w:r>
          </w:p>
          <w:p w14:paraId="36216DB8" w14:textId="77777777" w:rsidR="00FA65D1" w:rsidRPr="000C6EA0" w:rsidRDefault="00FA65D1" w:rsidP="00554493">
            <w:pPr>
              <w:rPr>
                <w:rFonts w:ascii="Arial Narrow" w:hAnsi="Arial Narrow"/>
                <w:sz w:val="18"/>
                <w:szCs w:val="18"/>
              </w:rPr>
            </w:pPr>
          </w:p>
          <w:p w14:paraId="3B7AF38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 non-significant increase in fresh V sales was observed for the intervention (estimate 0.04 (SD 0.06) p=0.496)</w:t>
            </w:r>
          </w:p>
          <w:p w14:paraId="76DE3B8A" w14:textId="77777777" w:rsidR="00FA65D1" w:rsidRPr="000C6EA0" w:rsidRDefault="00FA65D1" w:rsidP="00554493">
            <w:pPr>
              <w:rPr>
                <w:rFonts w:ascii="Arial Narrow" w:hAnsi="Arial Narrow"/>
                <w:sz w:val="18"/>
                <w:szCs w:val="18"/>
              </w:rPr>
            </w:pPr>
          </w:p>
          <w:p w14:paraId="469F1CB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 non-significant decrease in fresh F sales was observed for the intervention (estimate -0.0016 (SD 0.09) p=0.100)</w:t>
            </w:r>
          </w:p>
          <w:p w14:paraId="611E3F06" w14:textId="77777777" w:rsidR="00FA65D1" w:rsidRPr="000C6EA0" w:rsidRDefault="00FA65D1" w:rsidP="00554493">
            <w:pPr>
              <w:rPr>
                <w:rFonts w:ascii="Arial Narrow" w:hAnsi="Arial Narrow"/>
                <w:sz w:val="18"/>
                <w:szCs w:val="18"/>
              </w:rPr>
            </w:pPr>
          </w:p>
          <w:p w14:paraId="6064A42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 non-significant increase in organic fresh F&amp;V sales was observed for the intervention (estimate 0.0231 (SD 0.06) p=0.680)</w:t>
            </w:r>
          </w:p>
          <w:p w14:paraId="0FF9E68D" w14:textId="77777777" w:rsidR="00FA65D1" w:rsidRPr="000C6EA0" w:rsidRDefault="00FA65D1" w:rsidP="00554493">
            <w:pPr>
              <w:rPr>
                <w:rFonts w:ascii="Arial Narrow" w:hAnsi="Arial Narrow"/>
                <w:sz w:val="18"/>
                <w:szCs w:val="18"/>
              </w:rPr>
            </w:pPr>
          </w:p>
          <w:p w14:paraId="010E712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 significant decrease of 14.3% in cake sales was observed for the intervention (estimate -0.14, p=0.046)</w:t>
            </w:r>
          </w:p>
          <w:p w14:paraId="221805BE" w14:textId="77777777" w:rsidR="00FA65D1" w:rsidRPr="000C6EA0" w:rsidRDefault="00FA65D1" w:rsidP="00554493">
            <w:pPr>
              <w:rPr>
                <w:rFonts w:ascii="Arial Narrow" w:hAnsi="Arial Narrow"/>
                <w:sz w:val="18"/>
                <w:szCs w:val="18"/>
              </w:rPr>
            </w:pPr>
          </w:p>
          <w:p w14:paraId="0EA1075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 non-significant decrease of 0.07% in confectionery sales was observed for the intervention (estimate -0.07, p=0.09)</w:t>
            </w:r>
          </w:p>
        </w:tc>
        <w:tc>
          <w:tcPr>
            <w:tcW w:w="992" w:type="dxa"/>
          </w:tcPr>
          <w:p w14:paraId="52A283BB" w14:textId="77777777" w:rsidR="00FA65D1" w:rsidRPr="000C6EA0" w:rsidRDefault="00FA65D1" w:rsidP="00554493">
            <w:pPr>
              <w:rPr>
                <w:rFonts w:ascii="Arial Narrow" w:hAnsi="Arial Narrow"/>
                <w:b/>
                <w:sz w:val="18"/>
                <w:szCs w:val="18"/>
              </w:rPr>
            </w:pPr>
            <w:r>
              <w:rPr>
                <w:rFonts w:ascii="Arial Narrow" w:hAnsi="Arial Narrow"/>
                <w:b/>
                <w:noProof/>
                <w:sz w:val="18"/>
                <w:szCs w:val="18"/>
                <w:lang w:eastAsia="en-GB"/>
              </w:rPr>
              <w:drawing>
                <wp:anchor distT="0" distB="0" distL="114300" distR="114300" simplePos="0" relativeHeight="251770880" behindDoc="0" locked="0" layoutInCell="1" allowOverlap="1" wp14:anchorId="4445C0A6" wp14:editId="42FC74E6">
                  <wp:simplePos x="0" y="0"/>
                  <wp:positionH relativeFrom="column">
                    <wp:posOffset>0</wp:posOffset>
                  </wp:positionH>
                  <wp:positionV relativeFrom="paragraph">
                    <wp:posOffset>76200</wp:posOffset>
                  </wp:positionV>
                  <wp:extent cx="445135" cy="231775"/>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5135" cy="231775"/>
                          </a:xfrm>
                          <a:prstGeom prst="rect">
                            <a:avLst/>
                          </a:prstGeom>
                          <a:noFill/>
                        </pic:spPr>
                      </pic:pic>
                    </a:graphicData>
                  </a:graphic>
                </wp:anchor>
              </w:drawing>
            </w:r>
          </w:p>
          <w:p w14:paraId="3FA48233" w14:textId="77777777" w:rsidR="00FA65D1" w:rsidRPr="000C6EA0" w:rsidRDefault="00FA65D1" w:rsidP="00554493">
            <w:pPr>
              <w:rPr>
                <w:rFonts w:ascii="Arial Narrow" w:hAnsi="Arial Narrow"/>
                <w:sz w:val="18"/>
                <w:szCs w:val="18"/>
              </w:rPr>
            </w:pPr>
          </w:p>
          <w:p w14:paraId="2523B7D8" w14:textId="77777777" w:rsidR="00FA65D1"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6A1D782A" wp14:editId="0797D095">
                  <wp:extent cx="445135" cy="23177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5135" cy="231775"/>
                          </a:xfrm>
                          <a:prstGeom prst="rect">
                            <a:avLst/>
                          </a:prstGeom>
                          <a:noFill/>
                        </pic:spPr>
                      </pic:pic>
                    </a:graphicData>
                  </a:graphic>
                </wp:inline>
              </w:drawing>
            </w:r>
          </w:p>
          <w:p w14:paraId="6650A0B9" w14:textId="77777777" w:rsidR="00FA65D1" w:rsidRPr="000C6EA0" w:rsidRDefault="00FA65D1" w:rsidP="00554493">
            <w:pPr>
              <w:rPr>
                <w:rFonts w:ascii="Arial Narrow" w:hAnsi="Arial Narrow"/>
                <w:sz w:val="18"/>
                <w:szCs w:val="18"/>
              </w:rPr>
            </w:pPr>
          </w:p>
          <w:p w14:paraId="3E32CF72" w14:textId="77777777" w:rsidR="00FA65D1" w:rsidRPr="000C6EA0" w:rsidRDefault="00FA65D1" w:rsidP="00554493">
            <w:pPr>
              <w:rPr>
                <w:rFonts w:ascii="Arial Narrow" w:hAnsi="Arial Narrow"/>
                <w:sz w:val="18"/>
                <w:szCs w:val="18"/>
              </w:rPr>
            </w:pPr>
          </w:p>
          <w:p w14:paraId="3E4D1404" w14:textId="77777777" w:rsidR="00FA65D1" w:rsidRPr="000C6EA0" w:rsidRDefault="00FA65D1" w:rsidP="00554493">
            <w:pPr>
              <w:rPr>
                <w:rFonts w:ascii="Arial Narrow" w:hAnsi="Arial Narrow"/>
                <w:sz w:val="18"/>
                <w:szCs w:val="18"/>
              </w:rPr>
            </w:pPr>
            <w:r>
              <w:rPr>
                <w:rFonts w:ascii="Arial Narrow" w:hAnsi="Arial Narrow"/>
                <w:noProof/>
                <w:sz w:val="18"/>
                <w:szCs w:val="18"/>
                <w:lang w:eastAsia="en-GB"/>
              </w:rPr>
              <w:drawing>
                <wp:anchor distT="0" distB="0" distL="114300" distR="114300" simplePos="0" relativeHeight="251771904" behindDoc="0" locked="0" layoutInCell="1" allowOverlap="1" wp14:anchorId="66299821" wp14:editId="64BE0613">
                  <wp:simplePos x="0" y="0"/>
                  <wp:positionH relativeFrom="column">
                    <wp:posOffset>0</wp:posOffset>
                  </wp:positionH>
                  <wp:positionV relativeFrom="paragraph">
                    <wp:posOffset>-1905</wp:posOffset>
                  </wp:positionV>
                  <wp:extent cx="445135" cy="180212"/>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5135" cy="180212"/>
                          </a:xfrm>
                          <a:prstGeom prst="rect">
                            <a:avLst/>
                          </a:prstGeom>
                          <a:noFill/>
                        </pic:spPr>
                      </pic:pic>
                    </a:graphicData>
                  </a:graphic>
                </wp:anchor>
              </w:drawing>
            </w:r>
          </w:p>
          <w:p w14:paraId="2E05C1DC" w14:textId="77777777" w:rsidR="00FA65D1" w:rsidRPr="000C6EA0" w:rsidRDefault="00FA65D1" w:rsidP="00554493">
            <w:pPr>
              <w:rPr>
                <w:rFonts w:ascii="Arial Narrow" w:hAnsi="Arial Narrow"/>
                <w:sz w:val="18"/>
                <w:szCs w:val="18"/>
              </w:rPr>
            </w:pPr>
          </w:p>
          <w:p w14:paraId="2DEAD7AF" w14:textId="77777777" w:rsidR="00FA65D1" w:rsidRPr="000C6EA0"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68FBE9CE" wp14:editId="23457B0D">
                  <wp:extent cx="445135" cy="2317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5135" cy="231775"/>
                          </a:xfrm>
                          <a:prstGeom prst="rect">
                            <a:avLst/>
                          </a:prstGeom>
                          <a:noFill/>
                        </pic:spPr>
                      </pic:pic>
                    </a:graphicData>
                  </a:graphic>
                </wp:inline>
              </w:drawing>
            </w:r>
          </w:p>
          <w:p w14:paraId="25612859" w14:textId="77777777" w:rsidR="00FA65D1" w:rsidRPr="000C6EA0" w:rsidRDefault="00FA65D1" w:rsidP="00554493">
            <w:pPr>
              <w:rPr>
                <w:rFonts w:ascii="Arial Narrow" w:hAnsi="Arial Narrow"/>
                <w:sz w:val="18"/>
                <w:szCs w:val="18"/>
              </w:rPr>
            </w:pPr>
          </w:p>
          <w:p w14:paraId="1B5594A8" w14:textId="77777777" w:rsidR="00FA65D1" w:rsidRPr="000C6EA0" w:rsidRDefault="00FA65D1" w:rsidP="00554493">
            <w:pPr>
              <w:rPr>
                <w:rFonts w:ascii="Arial Narrow" w:hAnsi="Arial Narrow"/>
                <w:sz w:val="18"/>
                <w:szCs w:val="18"/>
              </w:rPr>
            </w:pPr>
          </w:p>
          <w:p w14:paraId="3D34BEF5" w14:textId="77777777" w:rsidR="00FA65D1" w:rsidRPr="000C6EA0"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3B8E54D3" wp14:editId="5E58F7D8">
                  <wp:extent cx="422910" cy="224046"/>
                  <wp:effectExtent l="0" t="0" r="0"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7702" cy="231882"/>
                          </a:xfrm>
                          <a:prstGeom prst="rect">
                            <a:avLst/>
                          </a:prstGeom>
                          <a:noFill/>
                        </pic:spPr>
                      </pic:pic>
                    </a:graphicData>
                  </a:graphic>
                </wp:inline>
              </w:drawing>
            </w:r>
          </w:p>
          <w:p w14:paraId="2B8E933F" w14:textId="77777777" w:rsidR="00FA65D1" w:rsidRPr="000C6EA0" w:rsidRDefault="00FA65D1" w:rsidP="00554493">
            <w:pPr>
              <w:rPr>
                <w:rFonts w:ascii="Arial Narrow" w:hAnsi="Arial Narrow"/>
                <w:sz w:val="18"/>
                <w:szCs w:val="18"/>
              </w:rPr>
            </w:pPr>
          </w:p>
          <w:p w14:paraId="17B3B45A" w14:textId="77777777" w:rsidR="00FA65D1" w:rsidRPr="000C6EA0" w:rsidRDefault="00FA65D1" w:rsidP="00554493">
            <w:pPr>
              <w:rPr>
                <w:rFonts w:ascii="Arial Narrow" w:hAnsi="Arial Narrow"/>
                <w:sz w:val="18"/>
                <w:szCs w:val="18"/>
              </w:rPr>
            </w:pPr>
          </w:p>
          <w:p w14:paraId="641A99B7" w14:textId="77777777" w:rsidR="00FA65D1" w:rsidRPr="000C6EA0"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16290777" wp14:editId="3F102C95">
                  <wp:extent cx="445135" cy="2317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5135" cy="231775"/>
                          </a:xfrm>
                          <a:prstGeom prst="rect">
                            <a:avLst/>
                          </a:prstGeom>
                          <a:noFill/>
                        </pic:spPr>
                      </pic:pic>
                    </a:graphicData>
                  </a:graphic>
                </wp:inline>
              </w:drawing>
            </w:r>
          </w:p>
          <w:p w14:paraId="6B87E415" w14:textId="77777777" w:rsidR="00FA65D1" w:rsidRPr="000C6EA0" w:rsidRDefault="00FA65D1" w:rsidP="00554493">
            <w:pPr>
              <w:rPr>
                <w:rFonts w:ascii="Arial Narrow" w:hAnsi="Arial Narrow"/>
                <w:sz w:val="18"/>
                <w:szCs w:val="18"/>
              </w:rPr>
            </w:pPr>
          </w:p>
        </w:tc>
        <w:tc>
          <w:tcPr>
            <w:tcW w:w="567" w:type="dxa"/>
          </w:tcPr>
          <w:p w14:paraId="5745FB5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High</w:t>
            </w:r>
          </w:p>
        </w:tc>
      </w:tr>
      <w:tr w:rsidR="00FA65D1" w:rsidRPr="000C6EA0" w14:paraId="07D939BF" w14:textId="77777777" w:rsidTr="00554493">
        <w:trPr>
          <w:trHeight w:val="441"/>
        </w:trPr>
        <w:tc>
          <w:tcPr>
            <w:tcW w:w="993" w:type="dxa"/>
          </w:tcPr>
          <w:p w14:paraId="31A61BCC" w14:textId="77777777" w:rsidR="00FA65D1" w:rsidRDefault="00FA65D1" w:rsidP="00554493">
            <w:pPr>
              <w:rPr>
                <w:rFonts w:ascii="Arial Narrow" w:hAnsi="Arial Narrow"/>
                <w:sz w:val="18"/>
                <w:szCs w:val="18"/>
              </w:rPr>
            </w:pPr>
            <w:proofErr w:type="spellStart"/>
            <w:r>
              <w:rPr>
                <w:rFonts w:ascii="Arial Narrow" w:hAnsi="Arial Narrow"/>
                <w:sz w:val="18"/>
                <w:szCs w:val="18"/>
              </w:rPr>
              <w:t>Wensel</w:t>
            </w:r>
            <w:proofErr w:type="spellEnd"/>
            <w:r>
              <w:rPr>
                <w:rFonts w:ascii="Arial Narrow" w:hAnsi="Arial Narrow"/>
                <w:sz w:val="18"/>
                <w:szCs w:val="18"/>
              </w:rPr>
              <w:t xml:space="preserve"> et al. </w:t>
            </w:r>
            <w:r>
              <w:rPr>
                <w:rFonts w:ascii="Arial Narrow" w:hAnsi="Arial Narrow"/>
                <w:sz w:val="18"/>
                <w:szCs w:val="18"/>
              </w:rPr>
              <w:br/>
              <w:t>(2019)</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37</w:t>
            </w:r>
          </w:p>
          <w:p w14:paraId="4C8532B5" w14:textId="77777777" w:rsidR="00FA65D1" w:rsidRPr="000C6EA0" w:rsidRDefault="00FA65D1" w:rsidP="00554493">
            <w:pPr>
              <w:rPr>
                <w:rFonts w:ascii="Arial Narrow" w:hAnsi="Arial Narrow"/>
                <w:sz w:val="18"/>
                <w:szCs w:val="18"/>
              </w:rPr>
            </w:pPr>
          </w:p>
          <w:p w14:paraId="2CF71C2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USA</w:t>
            </w:r>
          </w:p>
        </w:tc>
        <w:tc>
          <w:tcPr>
            <w:tcW w:w="1134" w:type="dxa"/>
          </w:tcPr>
          <w:p w14:paraId="1F00BCB2" w14:textId="77777777" w:rsidR="00FA65D1" w:rsidRDefault="00FA65D1" w:rsidP="00554493">
            <w:pPr>
              <w:rPr>
                <w:rFonts w:ascii="Arial Narrow" w:hAnsi="Arial Narrow"/>
                <w:sz w:val="18"/>
                <w:szCs w:val="18"/>
              </w:rPr>
            </w:pPr>
            <w:r w:rsidRPr="000C6EA0">
              <w:rPr>
                <w:rFonts w:ascii="Arial Narrow" w:hAnsi="Arial Narrow"/>
                <w:sz w:val="18"/>
                <w:szCs w:val="18"/>
              </w:rPr>
              <w:t>Randomised control</w:t>
            </w:r>
            <w:r>
              <w:rPr>
                <w:rFonts w:ascii="Arial Narrow" w:hAnsi="Arial Narrow"/>
                <w:sz w:val="18"/>
                <w:szCs w:val="18"/>
              </w:rPr>
              <w:t>led pilot</w:t>
            </w:r>
            <w:r w:rsidRPr="000C6EA0">
              <w:rPr>
                <w:rFonts w:ascii="Arial Narrow" w:hAnsi="Arial Narrow"/>
                <w:sz w:val="18"/>
                <w:szCs w:val="18"/>
              </w:rPr>
              <w:t xml:space="preserve"> trial</w:t>
            </w:r>
          </w:p>
          <w:p w14:paraId="7A53C40A" w14:textId="77777777" w:rsidR="00FA65D1" w:rsidRDefault="00FA65D1" w:rsidP="00554493">
            <w:pPr>
              <w:rPr>
                <w:rFonts w:ascii="Arial Narrow" w:hAnsi="Arial Narrow"/>
                <w:sz w:val="18"/>
                <w:szCs w:val="18"/>
              </w:rPr>
            </w:pPr>
          </w:p>
          <w:p w14:paraId="7A94A97E" w14:textId="77777777" w:rsidR="00FA65D1" w:rsidRDefault="00FA65D1" w:rsidP="00554493">
            <w:pPr>
              <w:rPr>
                <w:rFonts w:ascii="Arial Narrow" w:hAnsi="Arial Narrow"/>
                <w:sz w:val="18"/>
                <w:szCs w:val="18"/>
              </w:rPr>
            </w:pPr>
            <w:r>
              <w:rPr>
                <w:rFonts w:ascii="Arial Narrow" w:hAnsi="Arial Narrow"/>
                <w:sz w:val="18"/>
                <w:szCs w:val="18"/>
              </w:rPr>
              <w:t>Unmatched control</w:t>
            </w:r>
          </w:p>
          <w:p w14:paraId="34373C56" w14:textId="77777777" w:rsidR="00FA65D1" w:rsidRDefault="00FA65D1" w:rsidP="00554493">
            <w:pPr>
              <w:rPr>
                <w:rFonts w:ascii="Arial Narrow" w:hAnsi="Arial Narrow"/>
                <w:sz w:val="18"/>
                <w:szCs w:val="18"/>
              </w:rPr>
            </w:pPr>
          </w:p>
          <w:p w14:paraId="461288EE" w14:textId="77777777" w:rsidR="00FA65D1" w:rsidRDefault="00FA65D1" w:rsidP="00554493">
            <w:pPr>
              <w:rPr>
                <w:rFonts w:ascii="Arial Narrow" w:hAnsi="Arial Narrow"/>
                <w:sz w:val="18"/>
                <w:szCs w:val="18"/>
              </w:rPr>
            </w:pPr>
            <w:r>
              <w:rPr>
                <w:rFonts w:ascii="Arial Narrow" w:hAnsi="Arial Narrow"/>
                <w:sz w:val="18"/>
                <w:szCs w:val="18"/>
              </w:rPr>
              <w:t>BL: 2 months</w:t>
            </w:r>
          </w:p>
          <w:p w14:paraId="501BFC8F" w14:textId="77777777" w:rsidR="00FA65D1" w:rsidRDefault="00FA65D1" w:rsidP="00554493">
            <w:pPr>
              <w:rPr>
                <w:rFonts w:ascii="Arial Narrow" w:hAnsi="Arial Narrow"/>
                <w:sz w:val="18"/>
                <w:szCs w:val="18"/>
              </w:rPr>
            </w:pPr>
            <w:r>
              <w:rPr>
                <w:rFonts w:ascii="Arial Narrow" w:hAnsi="Arial Narrow"/>
                <w:sz w:val="18"/>
                <w:szCs w:val="18"/>
              </w:rPr>
              <w:t>Post intervention FU: 1 month</w:t>
            </w:r>
          </w:p>
          <w:p w14:paraId="5CB4DB94" w14:textId="77777777" w:rsidR="00FA65D1" w:rsidRPr="000C6EA0" w:rsidRDefault="00FA65D1" w:rsidP="00554493">
            <w:pPr>
              <w:rPr>
                <w:rFonts w:ascii="Arial Narrow" w:hAnsi="Arial Narrow"/>
                <w:sz w:val="18"/>
                <w:szCs w:val="18"/>
              </w:rPr>
            </w:pPr>
          </w:p>
          <w:p w14:paraId="2158B09B" w14:textId="77777777" w:rsidR="00FA65D1" w:rsidRPr="000C6EA0" w:rsidRDefault="00FA65D1" w:rsidP="00554493">
            <w:pPr>
              <w:rPr>
                <w:rFonts w:ascii="Arial Narrow" w:hAnsi="Arial Narrow"/>
                <w:sz w:val="18"/>
                <w:szCs w:val="18"/>
              </w:rPr>
            </w:pPr>
          </w:p>
        </w:tc>
        <w:tc>
          <w:tcPr>
            <w:tcW w:w="1560" w:type="dxa"/>
          </w:tcPr>
          <w:p w14:paraId="627BFD1A" w14:textId="77777777" w:rsidR="00FA65D1" w:rsidRPr="000C6EA0" w:rsidRDefault="00FA65D1" w:rsidP="00554493">
            <w:pPr>
              <w:rPr>
                <w:rFonts w:ascii="Arial Narrow" w:hAnsi="Arial Narrow"/>
                <w:sz w:val="18"/>
                <w:szCs w:val="18"/>
              </w:rPr>
            </w:pPr>
            <w:r>
              <w:rPr>
                <w:rFonts w:ascii="Arial Narrow" w:hAnsi="Arial Narrow"/>
                <w:sz w:val="18"/>
                <w:szCs w:val="18"/>
              </w:rPr>
              <w:lastRenderedPageBreak/>
              <w:t>4</w:t>
            </w:r>
            <w:r w:rsidRPr="000C6EA0">
              <w:rPr>
                <w:rFonts w:ascii="Arial Narrow" w:hAnsi="Arial Narrow"/>
                <w:sz w:val="18"/>
                <w:szCs w:val="18"/>
              </w:rPr>
              <w:t xml:space="preserve"> convenience stores; </w:t>
            </w:r>
          </w:p>
          <w:p w14:paraId="49A9C3A2" w14:textId="77777777" w:rsidR="00FA65D1" w:rsidRPr="000C6EA0" w:rsidRDefault="00FA65D1" w:rsidP="00554493">
            <w:pPr>
              <w:rPr>
                <w:rFonts w:ascii="Arial Narrow" w:hAnsi="Arial Narrow"/>
                <w:sz w:val="18"/>
                <w:szCs w:val="18"/>
              </w:rPr>
            </w:pPr>
            <w:r>
              <w:rPr>
                <w:rFonts w:ascii="Arial Narrow" w:hAnsi="Arial Narrow"/>
                <w:sz w:val="18"/>
                <w:szCs w:val="18"/>
              </w:rPr>
              <w:t>2</w:t>
            </w:r>
            <w:r w:rsidRPr="000C6EA0">
              <w:rPr>
                <w:rFonts w:ascii="Arial Narrow" w:hAnsi="Arial Narrow"/>
                <w:sz w:val="18"/>
                <w:szCs w:val="18"/>
              </w:rPr>
              <w:t xml:space="preserve"> intervention</w:t>
            </w:r>
            <w:r>
              <w:rPr>
                <w:rFonts w:ascii="Arial Narrow" w:hAnsi="Arial Narrow"/>
                <w:sz w:val="18"/>
                <w:szCs w:val="18"/>
              </w:rPr>
              <w:t xml:space="preserve"> (position only)</w:t>
            </w:r>
            <w:r w:rsidRPr="000C6EA0">
              <w:rPr>
                <w:rFonts w:ascii="Arial Narrow" w:hAnsi="Arial Narrow"/>
                <w:sz w:val="18"/>
                <w:szCs w:val="18"/>
              </w:rPr>
              <w:t xml:space="preserve"> </w:t>
            </w:r>
          </w:p>
          <w:p w14:paraId="10C2FAF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2 control</w:t>
            </w:r>
          </w:p>
          <w:p w14:paraId="23238D49" w14:textId="77777777" w:rsidR="00FA65D1" w:rsidRPr="000C6EA0" w:rsidRDefault="00FA65D1" w:rsidP="00554493">
            <w:pPr>
              <w:rPr>
                <w:rFonts w:ascii="Arial Narrow" w:hAnsi="Arial Narrow"/>
                <w:sz w:val="18"/>
                <w:szCs w:val="18"/>
              </w:rPr>
            </w:pPr>
          </w:p>
          <w:p w14:paraId="25EFE70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Deprived neighbourhoods with majority Africa</w:t>
            </w:r>
            <w:r>
              <w:rPr>
                <w:rFonts w:ascii="Arial Narrow" w:hAnsi="Arial Narrow"/>
                <w:sz w:val="18"/>
                <w:szCs w:val="18"/>
              </w:rPr>
              <w:t>n American community, Baltimore</w:t>
            </w:r>
            <w:r w:rsidRPr="000C6EA0">
              <w:rPr>
                <w:rFonts w:ascii="Arial Narrow" w:hAnsi="Arial Narrow"/>
                <w:sz w:val="18"/>
                <w:szCs w:val="18"/>
              </w:rPr>
              <w:t xml:space="preserve"> </w:t>
            </w:r>
          </w:p>
          <w:p w14:paraId="7F7F22FA" w14:textId="77777777" w:rsidR="00FA65D1" w:rsidRPr="000C6EA0" w:rsidRDefault="00FA65D1" w:rsidP="00554493">
            <w:pPr>
              <w:rPr>
                <w:rFonts w:ascii="Arial Narrow" w:hAnsi="Arial Narrow"/>
                <w:sz w:val="18"/>
                <w:szCs w:val="18"/>
              </w:rPr>
            </w:pPr>
          </w:p>
        </w:tc>
        <w:tc>
          <w:tcPr>
            <w:tcW w:w="1701" w:type="dxa"/>
          </w:tcPr>
          <w:p w14:paraId="4B6DC17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lastRenderedPageBreak/>
              <w:t>N/A</w:t>
            </w:r>
          </w:p>
        </w:tc>
        <w:tc>
          <w:tcPr>
            <w:tcW w:w="1275" w:type="dxa"/>
          </w:tcPr>
          <w:p w14:paraId="4CA2BFD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Position </w:t>
            </w:r>
          </w:p>
        </w:tc>
        <w:tc>
          <w:tcPr>
            <w:tcW w:w="2694" w:type="dxa"/>
          </w:tcPr>
          <w:p w14:paraId="1AA5EF33" w14:textId="77777777" w:rsidR="00FA65D1" w:rsidRPr="000C6EA0" w:rsidRDefault="00FA65D1" w:rsidP="00554493">
            <w:pPr>
              <w:rPr>
                <w:rFonts w:ascii="Arial Narrow" w:hAnsi="Arial Narrow"/>
                <w:b/>
                <w:sz w:val="18"/>
                <w:szCs w:val="18"/>
              </w:rPr>
            </w:pPr>
            <w:r w:rsidRPr="000C6EA0">
              <w:rPr>
                <w:rFonts w:ascii="Arial Narrow" w:hAnsi="Arial Narrow"/>
                <w:b/>
                <w:sz w:val="18"/>
                <w:szCs w:val="18"/>
              </w:rPr>
              <w:t xml:space="preserve">P: </w:t>
            </w:r>
            <w:r w:rsidRPr="000C6EA0">
              <w:rPr>
                <w:rFonts w:ascii="Arial Narrow" w:hAnsi="Arial Narrow"/>
                <w:sz w:val="18"/>
                <w:szCs w:val="18"/>
              </w:rPr>
              <w:t xml:space="preserve">WIC eligible </w:t>
            </w:r>
            <w:r>
              <w:rPr>
                <w:rFonts w:ascii="Arial Narrow" w:hAnsi="Arial Narrow"/>
                <w:sz w:val="18"/>
                <w:szCs w:val="18"/>
              </w:rPr>
              <w:t xml:space="preserve">food </w:t>
            </w:r>
            <w:r w:rsidRPr="000C6EA0">
              <w:rPr>
                <w:rFonts w:ascii="Arial Narrow" w:hAnsi="Arial Narrow"/>
                <w:sz w:val="18"/>
                <w:szCs w:val="18"/>
              </w:rPr>
              <w:t>products moved to the front of the store and/or to eye level.</w:t>
            </w:r>
          </w:p>
          <w:p w14:paraId="6AD6406E" w14:textId="77777777" w:rsidR="00FA65D1" w:rsidRPr="000C6EA0" w:rsidRDefault="00FA65D1" w:rsidP="00554493">
            <w:pPr>
              <w:rPr>
                <w:rFonts w:ascii="Arial Narrow" w:hAnsi="Arial Narrow"/>
                <w:b/>
                <w:sz w:val="18"/>
                <w:szCs w:val="18"/>
              </w:rPr>
            </w:pPr>
          </w:p>
          <w:p w14:paraId="3872B20C" w14:textId="77777777" w:rsidR="00FA65D1" w:rsidRDefault="00FA65D1" w:rsidP="00554493">
            <w:pPr>
              <w:rPr>
                <w:rFonts w:ascii="Arial Narrow" w:hAnsi="Arial Narrow"/>
                <w:sz w:val="18"/>
                <w:szCs w:val="18"/>
              </w:rPr>
            </w:pPr>
            <w:r w:rsidRPr="001A7CC4">
              <w:rPr>
                <w:rFonts w:ascii="Arial Narrow" w:hAnsi="Arial Narrow"/>
                <w:sz w:val="18"/>
                <w:szCs w:val="18"/>
              </w:rPr>
              <w:t>Intervention</w:t>
            </w:r>
            <w:r w:rsidRPr="000C6EA0">
              <w:rPr>
                <w:rFonts w:ascii="Arial Narrow" w:hAnsi="Arial Narrow"/>
                <w:sz w:val="18"/>
                <w:szCs w:val="18"/>
              </w:rPr>
              <w:t xml:space="preserve"> </w:t>
            </w:r>
            <w:r>
              <w:rPr>
                <w:rFonts w:ascii="Arial Narrow" w:hAnsi="Arial Narrow"/>
                <w:sz w:val="18"/>
                <w:szCs w:val="18"/>
              </w:rPr>
              <w:t xml:space="preserve">was </w:t>
            </w:r>
            <w:r w:rsidRPr="000C6EA0">
              <w:rPr>
                <w:rFonts w:ascii="Arial Narrow" w:hAnsi="Arial Narrow"/>
                <w:sz w:val="18"/>
                <w:szCs w:val="18"/>
              </w:rPr>
              <w:t xml:space="preserve">implemented </w:t>
            </w:r>
            <w:r>
              <w:rPr>
                <w:rFonts w:ascii="Arial Narrow" w:hAnsi="Arial Narrow"/>
                <w:sz w:val="18"/>
                <w:szCs w:val="18"/>
              </w:rPr>
              <w:t>for</w:t>
            </w:r>
            <w:r w:rsidRPr="000C6EA0">
              <w:rPr>
                <w:rFonts w:ascii="Arial Narrow" w:hAnsi="Arial Narrow"/>
                <w:sz w:val="18"/>
                <w:szCs w:val="18"/>
              </w:rPr>
              <w:t xml:space="preserve"> 1 month </w:t>
            </w:r>
          </w:p>
          <w:p w14:paraId="23255A64" w14:textId="77777777" w:rsidR="00FA65D1" w:rsidRPr="000C6EA0" w:rsidRDefault="00FA65D1" w:rsidP="00554493">
            <w:pPr>
              <w:rPr>
                <w:rFonts w:ascii="Arial Narrow" w:hAnsi="Arial Narrow"/>
                <w:b/>
                <w:sz w:val="18"/>
                <w:szCs w:val="18"/>
              </w:rPr>
            </w:pPr>
          </w:p>
          <w:p w14:paraId="6B09749C" w14:textId="77777777" w:rsidR="00FA65D1" w:rsidRPr="000C6EA0" w:rsidRDefault="00FA65D1" w:rsidP="00554493">
            <w:pPr>
              <w:rPr>
                <w:rFonts w:ascii="Arial Narrow" w:hAnsi="Arial Narrow"/>
                <w:b/>
                <w:sz w:val="18"/>
                <w:szCs w:val="18"/>
              </w:rPr>
            </w:pPr>
            <w:r w:rsidRPr="000C6EA0">
              <w:rPr>
                <w:rFonts w:ascii="Arial Narrow" w:hAnsi="Arial Narrow"/>
                <w:b/>
                <w:sz w:val="18"/>
                <w:szCs w:val="18"/>
              </w:rPr>
              <w:t xml:space="preserve">Control: </w:t>
            </w:r>
            <w:r w:rsidRPr="000C6EA0">
              <w:rPr>
                <w:rFonts w:ascii="Arial Narrow" w:hAnsi="Arial Narrow"/>
                <w:sz w:val="18"/>
                <w:szCs w:val="18"/>
              </w:rPr>
              <w:t>No treatment</w:t>
            </w:r>
          </w:p>
        </w:tc>
        <w:tc>
          <w:tcPr>
            <w:tcW w:w="1701" w:type="dxa"/>
          </w:tcPr>
          <w:p w14:paraId="64CB6D0C"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Change from </w:t>
            </w:r>
            <w:r>
              <w:rPr>
                <w:rFonts w:ascii="Arial Narrow" w:hAnsi="Arial Narrow"/>
                <w:sz w:val="18"/>
                <w:szCs w:val="18"/>
              </w:rPr>
              <w:t xml:space="preserve">BL to FU </w:t>
            </w:r>
            <w:r w:rsidRPr="000C6EA0">
              <w:rPr>
                <w:rFonts w:ascii="Arial Narrow" w:hAnsi="Arial Narrow"/>
                <w:sz w:val="18"/>
                <w:szCs w:val="18"/>
              </w:rPr>
              <w:t xml:space="preserve">in total sales of WIC eligible </w:t>
            </w:r>
            <w:r>
              <w:rPr>
                <w:rFonts w:ascii="Arial Narrow" w:hAnsi="Arial Narrow"/>
                <w:sz w:val="18"/>
                <w:szCs w:val="18"/>
              </w:rPr>
              <w:t>food products</w:t>
            </w:r>
            <w:r w:rsidRPr="000C6EA0">
              <w:rPr>
                <w:rFonts w:ascii="Arial Narrow" w:hAnsi="Arial Narrow"/>
                <w:sz w:val="18"/>
                <w:szCs w:val="18"/>
              </w:rPr>
              <w:t xml:space="preserve"> </w:t>
            </w:r>
            <w:r>
              <w:rPr>
                <w:rFonts w:ascii="Arial Narrow" w:hAnsi="Arial Narrow"/>
                <w:sz w:val="18"/>
                <w:szCs w:val="18"/>
              </w:rPr>
              <w:t>at store level</w:t>
            </w:r>
            <w:r w:rsidRPr="000C6EA0">
              <w:rPr>
                <w:rFonts w:ascii="Arial Narrow" w:hAnsi="Arial Narrow"/>
                <w:sz w:val="18"/>
                <w:szCs w:val="18"/>
              </w:rPr>
              <w:t xml:space="preserve"> in </w:t>
            </w:r>
            <w:r>
              <w:rPr>
                <w:rFonts w:ascii="Arial Narrow" w:hAnsi="Arial Narrow"/>
                <w:sz w:val="18"/>
                <w:szCs w:val="18"/>
              </w:rPr>
              <w:t>past</w:t>
            </w:r>
            <w:r w:rsidRPr="000C6EA0">
              <w:rPr>
                <w:rFonts w:ascii="Arial Narrow" w:hAnsi="Arial Narrow"/>
                <w:sz w:val="18"/>
                <w:szCs w:val="18"/>
              </w:rPr>
              <w:t xml:space="preserve"> 7 days</w:t>
            </w:r>
          </w:p>
          <w:p w14:paraId="6B23403F" w14:textId="77777777" w:rsidR="00FA65D1" w:rsidRPr="000C6EA0" w:rsidRDefault="00FA65D1" w:rsidP="00554493">
            <w:pPr>
              <w:rPr>
                <w:rFonts w:ascii="Arial Narrow" w:hAnsi="Arial Narrow"/>
                <w:sz w:val="18"/>
                <w:szCs w:val="18"/>
              </w:rPr>
            </w:pPr>
          </w:p>
          <w:p w14:paraId="42649764"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Change from </w:t>
            </w:r>
            <w:r>
              <w:rPr>
                <w:rFonts w:ascii="Arial Narrow" w:hAnsi="Arial Narrow"/>
                <w:sz w:val="18"/>
                <w:szCs w:val="18"/>
              </w:rPr>
              <w:t>BL to FU</w:t>
            </w:r>
            <w:r w:rsidRPr="000C6EA0">
              <w:rPr>
                <w:rFonts w:ascii="Arial Narrow" w:hAnsi="Arial Narrow"/>
                <w:sz w:val="18"/>
                <w:szCs w:val="18"/>
              </w:rPr>
              <w:t xml:space="preserve"> in total sales of WIC eligible food</w:t>
            </w:r>
            <w:r>
              <w:rPr>
                <w:rFonts w:ascii="Arial Narrow" w:hAnsi="Arial Narrow"/>
                <w:sz w:val="18"/>
                <w:szCs w:val="18"/>
              </w:rPr>
              <w:t xml:space="preserve"> product</w:t>
            </w:r>
            <w:r w:rsidRPr="000C6EA0">
              <w:rPr>
                <w:rFonts w:ascii="Arial Narrow" w:hAnsi="Arial Narrow"/>
                <w:sz w:val="18"/>
                <w:szCs w:val="18"/>
              </w:rPr>
              <w:t xml:space="preserve">s to WIC consumers in </w:t>
            </w:r>
            <w:r>
              <w:rPr>
                <w:rFonts w:ascii="Arial Narrow" w:hAnsi="Arial Narrow"/>
                <w:sz w:val="18"/>
                <w:szCs w:val="18"/>
              </w:rPr>
              <w:t>past</w:t>
            </w:r>
            <w:r w:rsidRPr="000C6EA0">
              <w:rPr>
                <w:rFonts w:ascii="Arial Narrow" w:hAnsi="Arial Narrow"/>
                <w:sz w:val="18"/>
                <w:szCs w:val="18"/>
              </w:rPr>
              <w:t xml:space="preserve"> 30 days</w:t>
            </w:r>
          </w:p>
          <w:p w14:paraId="28109D63" w14:textId="77777777" w:rsidR="00FA65D1" w:rsidRPr="000C6EA0" w:rsidRDefault="00FA65D1" w:rsidP="00554493">
            <w:pPr>
              <w:rPr>
                <w:rFonts w:ascii="Arial Narrow" w:hAnsi="Arial Narrow"/>
                <w:sz w:val="18"/>
                <w:szCs w:val="18"/>
              </w:rPr>
            </w:pPr>
          </w:p>
          <w:p w14:paraId="2072B27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lastRenderedPageBreak/>
              <w:t xml:space="preserve">Sales </w:t>
            </w:r>
            <w:r>
              <w:rPr>
                <w:rFonts w:ascii="Arial Narrow" w:hAnsi="Arial Narrow"/>
                <w:sz w:val="18"/>
                <w:szCs w:val="18"/>
              </w:rPr>
              <w:t xml:space="preserve">data </w:t>
            </w:r>
            <w:r w:rsidRPr="000C6EA0">
              <w:rPr>
                <w:rFonts w:ascii="Arial Narrow" w:hAnsi="Arial Narrow"/>
                <w:sz w:val="18"/>
                <w:szCs w:val="18"/>
              </w:rPr>
              <w:t>reported by the store owner</w:t>
            </w:r>
          </w:p>
        </w:tc>
        <w:tc>
          <w:tcPr>
            <w:tcW w:w="3402" w:type="dxa"/>
          </w:tcPr>
          <w:p w14:paraId="6B343380" w14:textId="77777777" w:rsidR="00FA65D1" w:rsidRPr="000C6EA0" w:rsidRDefault="00FA65D1" w:rsidP="00554493">
            <w:pPr>
              <w:pStyle w:val="BodyText"/>
              <w:jc w:val="left"/>
              <w:rPr>
                <w:rFonts w:ascii="Arial Narrow" w:eastAsiaTheme="minorHAnsi" w:hAnsi="Arial Narrow" w:cstheme="minorBidi"/>
                <w:sz w:val="18"/>
                <w:szCs w:val="18"/>
              </w:rPr>
            </w:pPr>
            <w:r>
              <w:rPr>
                <w:rFonts w:ascii="Arial Narrow" w:eastAsiaTheme="minorHAnsi" w:hAnsi="Arial Narrow" w:cstheme="minorBidi"/>
                <w:sz w:val="18"/>
                <w:szCs w:val="18"/>
              </w:rPr>
              <w:lastRenderedPageBreak/>
              <w:t>P</w:t>
            </w:r>
            <w:r w:rsidRPr="000C6EA0">
              <w:rPr>
                <w:rFonts w:ascii="Arial Narrow" w:eastAsiaTheme="minorHAnsi" w:hAnsi="Arial Narrow" w:cstheme="minorBidi"/>
                <w:sz w:val="18"/>
                <w:szCs w:val="18"/>
              </w:rPr>
              <w:t xml:space="preserve">roduct </w:t>
            </w:r>
            <w:r>
              <w:rPr>
                <w:rFonts w:ascii="Arial Narrow" w:eastAsiaTheme="minorHAnsi" w:hAnsi="Arial Narrow" w:cstheme="minorBidi"/>
                <w:sz w:val="18"/>
                <w:szCs w:val="18"/>
              </w:rPr>
              <w:t>positioning</w:t>
            </w:r>
            <w:r w:rsidRPr="000C6EA0">
              <w:rPr>
                <w:rFonts w:ascii="Arial Narrow" w:eastAsiaTheme="minorHAnsi" w:hAnsi="Arial Narrow" w:cstheme="minorBidi"/>
                <w:sz w:val="18"/>
                <w:szCs w:val="18"/>
              </w:rPr>
              <w:t xml:space="preserve"> only strategies showed a</w:t>
            </w:r>
            <w:r>
              <w:rPr>
                <w:rFonts w:ascii="Arial Narrow" w:eastAsiaTheme="minorHAnsi" w:hAnsi="Arial Narrow" w:cstheme="minorBidi"/>
                <w:sz w:val="18"/>
                <w:szCs w:val="18"/>
              </w:rPr>
              <w:t xml:space="preserve"> non-significant difference between intervention and control groups (p&gt;0.05), with sales decreasing among intervention stores for:</w:t>
            </w:r>
            <w:r w:rsidRPr="000C6EA0">
              <w:rPr>
                <w:rFonts w:ascii="Arial Narrow" w:eastAsiaTheme="minorHAnsi" w:hAnsi="Arial Narrow" w:cstheme="minorBidi"/>
                <w:sz w:val="18"/>
                <w:szCs w:val="18"/>
              </w:rPr>
              <w:t xml:space="preserve"> </w:t>
            </w:r>
          </w:p>
          <w:p w14:paraId="4CA893E9" w14:textId="77777777" w:rsidR="00FA65D1" w:rsidRDefault="00FA65D1" w:rsidP="00EA33EE">
            <w:pPr>
              <w:pStyle w:val="BodyText"/>
              <w:numPr>
                <w:ilvl w:val="0"/>
                <w:numId w:val="39"/>
              </w:numPr>
              <w:ind w:left="463" w:hanging="295"/>
              <w:jc w:val="left"/>
              <w:rPr>
                <w:rFonts w:ascii="Arial Narrow" w:eastAsiaTheme="minorHAnsi" w:hAnsi="Arial Narrow" w:cstheme="minorBidi"/>
                <w:sz w:val="18"/>
                <w:szCs w:val="18"/>
              </w:rPr>
            </w:pPr>
            <w:r>
              <w:rPr>
                <w:rFonts w:ascii="Arial Narrow" w:eastAsiaTheme="minorHAnsi" w:hAnsi="Arial Narrow" w:cstheme="minorBidi"/>
                <w:sz w:val="18"/>
                <w:szCs w:val="18"/>
              </w:rPr>
              <w:t xml:space="preserve">Total store sales β -35.5 (SE </w:t>
            </w:r>
            <w:r w:rsidRPr="000C6EA0">
              <w:rPr>
                <w:rFonts w:ascii="Arial Narrow" w:eastAsiaTheme="minorHAnsi" w:hAnsi="Arial Narrow" w:cstheme="minorBidi"/>
                <w:sz w:val="18"/>
                <w:szCs w:val="18"/>
              </w:rPr>
              <w:t>54.1)</w:t>
            </w:r>
          </w:p>
          <w:p w14:paraId="7A3F2663" w14:textId="77777777" w:rsidR="00FA65D1" w:rsidRPr="007C5740" w:rsidRDefault="00FA65D1" w:rsidP="00EA33EE">
            <w:pPr>
              <w:pStyle w:val="BodyText"/>
              <w:numPr>
                <w:ilvl w:val="0"/>
                <w:numId w:val="39"/>
              </w:numPr>
              <w:ind w:left="463" w:hanging="295"/>
              <w:jc w:val="left"/>
              <w:rPr>
                <w:rFonts w:ascii="Arial Narrow" w:eastAsiaTheme="minorHAnsi" w:hAnsi="Arial Narrow" w:cstheme="minorBidi"/>
                <w:sz w:val="18"/>
                <w:szCs w:val="18"/>
              </w:rPr>
            </w:pPr>
            <w:r>
              <w:rPr>
                <w:rFonts w:ascii="Arial Narrow" w:hAnsi="Arial Narrow"/>
                <w:sz w:val="18"/>
                <w:szCs w:val="18"/>
              </w:rPr>
              <w:t>Total s</w:t>
            </w:r>
            <w:r w:rsidRPr="007C5740">
              <w:rPr>
                <w:rFonts w:ascii="Arial Narrow" w:hAnsi="Arial Narrow"/>
                <w:sz w:val="18"/>
                <w:szCs w:val="18"/>
              </w:rPr>
              <w:t xml:space="preserve">ales to WIC customers </w:t>
            </w:r>
            <w:r w:rsidRPr="007C5740">
              <w:rPr>
                <w:rFonts w:ascii="Arial Narrow" w:hAnsi="Arial Narrow" w:cstheme="minorBidi"/>
                <w:sz w:val="18"/>
                <w:szCs w:val="18"/>
              </w:rPr>
              <w:t xml:space="preserve">β </w:t>
            </w:r>
            <w:r>
              <w:rPr>
                <w:rFonts w:ascii="Arial Narrow" w:hAnsi="Arial Narrow"/>
                <w:sz w:val="18"/>
                <w:szCs w:val="18"/>
              </w:rPr>
              <w:t>-76.5 (SE</w:t>
            </w:r>
            <w:r w:rsidRPr="007C5740">
              <w:rPr>
                <w:rFonts w:ascii="Arial Narrow" w:hAnsi="Arial Narrow"/>
                <w:sz w:val="18"/>
                <w:szCs w:val="18"/>
              </w:rPr>
              <w:t xml:space="preserve"> 39.7)</w:t>
            </w:r>
          </w:p>
        </w:tc>
        <w:tc>
          <w:tcPr>
            <w:tcW w:w="992" w:type="dxa"/>
          </w:tcPr>
          <w:p w14:paraId="63B08E83" w14:textId="77777777" w:rsidR="00FA65D1" w:rsidRPr="000C6EA0" w:rsidRDefault="00FA65D1" w:rsidP="00554493">
            <w:pPr>
              <w:rPr>
                <w:rFonts w:ascii="Arial Narrow" w:hAnsi="Arial Narrow"/>
                <w:noProof/>
                <w:sz w:val="18"/>
                <w:szCs w:val="18"/>
                <w:lang w:eastAsia="en-GB"/>
              </w:rPr>
            </w:pPr>
          </w:p>
          <w:p w14:paraId="07581CD2" w14:textId="77777777" w:rsidR="00FA65D1" w:rsidRPr="000C6EA0" w:rsidRDefault="00FA65D1" w:rsidP="00554493">
            <w:pPr>
              <w:rPr>
                <w:rFonts w:ascii="Arial Narrow" w:hAnsi="Arial Narrow"/>
                <w:noProof/>
                <w:sz w:val="18"/>
                <w:szCs w:val="18"/>
                <w:lang w:eastAsia="en-GB"/>
              </w:rPr>
            </w:pPr>
          </w:p>
          <w:p w14:paraId="5A5666F9" w14:textId="77777777" w:rsidR="00FA65D1" w:rsidRPr="000C6EA0" w:rsidRDefault="00FA65D1" w:rsidP="00554493">
            <w:pPr>
              <w:rPr>
                <w:rFonts w:ascii="Arial Narrow" w:hAnsi="Arial Narrow"/>
                <w:noProof/>
                <w:sz w:val="18"/>
                <w:szCs w:val="18"/>
                <w:lang w:eastAsia="en-GB"/>
              </w:rPr>
            </w:pPr>
          </w:p>
          <w:p w14:paraId="3FB9519F" w14:textId="77777777" w:rsidR="00FA65D1" w:rsidRPr="000C6EA0" w:rsidRDefault="00FA65D1" w:rsidP="00554493">
            <w:pPr>
              <w:rPr>
                <w:rFonts w:ascii="Arial Narrow" w:hAnsi="Arial Narrow"/>
                <w:noProof/>
                <w:sz w:val="18"/>
                <w:szCs w:val="18"/>
                <w:lang w:eastAsia="en-GB"/>
              </w:rPr>
            </w:pPr>
            <w:r w:rsidRPr="000C6EA0">
              <w:rPr>
                <w:rFonts w:ascii="Arial Narrow" w:hAnsi="Arial Narrow"/>
                <w:noProof/>
                <w:sz w:val="18"/>
                <w:szCs w:val="18"/>
                <w:lang w:eastAsia="en-GB"/>
              </w:rPr>
              <w:drawing>
                <wp:inline distT="0" distB="0" distL="0" distR="0" wp14:anchorId="6A8B2D7D" wp14:editId="785CFAAF">
                  <wp:extent cx="423493" cy="1714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5447" cy="172241"/>
                          </a:xfrm>
                          <a:prstGeom prst="rect">
                            <a:avLst/>
                          </a:prstGeom>
                          <a:noFill/>
                        </pic:spPr>
                      </pic:pic>
                    </a:graphicData>
                  </a:graphic>
                </wp:inline>
              </w:drawing>
            </w:r>
          </w:p>
          <w:p w14:paraId="437D2192" w14:textId="77777777" w:rsidR="00FA65D1" w:rsidRPr="000C6EA0" w:rsidRDefault="00FA65D1" w:rsidP="00554493">
            <w:pPr>
              <w:rPr>
                <w:rFonts w:ascii="Arial Narrow" w:hAnsi="Arial Narrow"/>
                <w:noProof/>
                <w:sz w:val="18"/>
                <w:szCs w:val="18"/>
                <w:lang w:eastAsia="en-GB"/>
              </w:rPr>
            </w:pPr>
            <w:r w:rsidRPr="000C6EA0">
              <w:rPr>
                <w:rFonts w:ascii="Arial Narrow" w:hAnsi="Arial Narrow"/>
                <w:noProof/>
                <w:sz w:val="18"/>
                <w:szCs w:val="18"/>
                <w:lang w:eastAsia="en-GB"/>
              </w:rPr>
              <w:drawing>
                <wp:inline distT="0" distB="0" distL="0" distR="0" wp14:anchorId="220A0975" wp14:editId="761986F9">
                  <wp:extent cx="423493" cy="1714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5447" cy="172241"/>
                          </a:xfrm>
                          <a:prstGeom prst="rect">
                            <a:avLst/>
                          </a:prstGeom>
                          <a:noFill/>
                        </pic:spPr>
                      </pic:pic>
                    </a:graphicData>
                  </a:graphic>
                </wp:inline>
              </w:drawing>
            </w:r>
          </w:p>
          <w:p w14:paraId="327DAB97" w14:textId="77777777" w:rsidR="00FA65D1" w:rsidRPr="000C6EA0" w:rsidRDefault="00FA65D1" w:rsidP="00554493">
            <w:pPr>
              <w:rPr>
                <w:rFonts w:ascii="Arial Narrow" w:hAnsi="Arial Narrow"/>
                <w:noProof/>
                <w:sz w:val="18"/>
                <w:szCs w:val="18"/>
                <w:lang w:eastAsia="en-GB"/>
              </w:rPr>
            </w:pPr>
          </w:p>
          <w:p w14:paraId="1A2C999F" w14:textId="77777777" w:rsidR="00FA65D1" w:rsidRPr="000C6EA0" w:rsidRDefault="00FA65D1" w:rsidP="00554493">
            <w:pPr>
              <w:rPr>
                <w:rFonts w:ascii="Arial Narrow" w:hAnsi="Arial Narrow"/>
                <w:noProof/>
                <w:sz w:val="18"/>
                <w:szCs w:val="18"/>
                <w:lang w:eastAsia="en-GB"/>
              </w:rPr>
            </w:pPr>
          </w:p>
        </w:tc>
        <w:tc>
          <w:tcPr>
            <w:tcW w:w="567" w:type="dxa"/>
          </w:tcPr>
          <w:p w14:paraId="3C0E337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High</w:t>
            </w:r>
          </w:p>
        </w:tc>
      </w:tr>
      <w:tr w:rsidR="00FA65D1" w:rsidRPr="000C6EA0" w14:paraId="11170130" w14:textId="77777777" w:rsidTr="00554493">
        <w:trPr>
          <w:trHeight w:val="2684"/>
        </w:trPr>
        <w:tc>
          <w:tcPr>
            <w:tcW w:w="993" w:type="dxa"/>
          </w:tcPr>
          <w:p w14:paraId="3388FBE0" w14:textId="77777777" w:rsidR="00FA65D1" w:rsidRDefault="00FA65D1" w:rsidP="00554493">
            <w:pPr>
              <w:rPr>
                <w:rFonts w:ascii="Arial Narrow" w:hAnsi="Arial Narrow"/>
                <w:sz w:val="18"/>
                <w:szCs w:val="18"/>
              </w:rPr>
            </w:pPr>
            <w:r>
              <w:rPr>
                <w:rFonts w:ascii="Arial Narrow" w:hAnsi="Arial Narrow"/>
                <w:sz w:val="18"/>
                <w:szCs w:val="18"/>
              </w:rPr>
              <w:t xml:space="preserve">Winkler et al. </w:t>
            </w:r>
            <w:r>
              <w:rPr>
                <w:rFonts w:ascii="Arial Narrow" w:hAnsi="Arial Narrow"/>
                <w:sz w:val="18"/>
                <w:szCs w:val="18"/>
              </w:rPr>
              <w:br/>
              <w:t>(</w:t>
            </w:r>
            <w:r w:rsidRPr="00D70BCA">
              <w:rPr>
                <w:rFonts w:ascii="Arial Narrow" w:hAnsi="Arial Narrow"/>
                <w:sz w:val="18"/>
                <w:szCs w:val="18"/>
              </w:rPr>
              <w:t>2016</w:t>
            </w:r>
            <w:r>
              <w:rPr>
                <w:rFonts w:ascii="Arial Narrow" w:hAnsi="Arial Narrow"/>
                <w:sz w:val="18"/>
                <w:szCs w:val="18"/>
              </w:rPr>
              <w:t>)</w:t>
            </w:r>
            <w:r>
              <w:rPr>
                <w:rFonts w:ascii="Arial Narrow" w:hAnsi="Arial Narrow"/>
                <w:sz w:val="18"/>
                <w:szCs w:val="18"/>
                <w:vertAlign w:val="superscript"/>
              </w:rPr>
              <w:t xml:space="preserve"> S</w:t>
            </w:r>
            <w:r w:rsidRPr="00890FB2">
              <w:rPr>
                <w:rFonts w:ascii="Arial Narrow" w:hAnsi="Arial Narrow"/>
                <w:noProof/>
                <w:sz w:val="18"/>
                <w:szCs w:val="18"/>
                <w:vertAlign w:val="superscript"/>
              </w:rPr>
              <w:t>38</w:t>
            </w:r>
          </w:p>
          <w:p w14:paraId="29338FA7" w14:textId="77777777" w:rsidR="00FA65D1" w:rsidRPr="000C6EA0" w:rsidRDefault="00FA65D1" w:rsidP="00554493">
            <w:pPr>
              <w:rPr>
                <w:rFonts w:ascii="Arial Narrow" w:hAnsi="Arial Narrow"/>
                <w:sz w:val="18"/>
                <w:szCs w:val="18"/>
              </w:rPr>
            </w:pPr>
          </w:p>
          <w:p w14:paraId="3A1AB3E3"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Denmark</w:t>
            </w:r>
          </w:p>
          <w:p w14:paraId="2D73EA7A" w14:textId="77777777" w:rsidR="00FA65D1" w:rsidRPr="000C6EA0" w:rsidRDefault="00FA65D1" w:rsidP="00554493">
            <w:pPr>
              <w:rPr>
                <w:rFonts w:ascii="Arial Narrow" w:hAnsi="Arial Narrow"/>
                <w:sz w:val="18"/>
                <w:szCs w:val="18"/>
              </w:rPr>
            </w:pPr>
          </w:p>
          <w:p w14:paraId="52F70A15" w14:textId="77777777" w:rsidR="00FA65D1" w:rsidRPr="000C6EA0" w:rsidRDefault="00FA65D1" w:rsidP="00554493">
            <w:pPr>
              <w:rPr>
                <w:rFonts w:ascii="Arial Narrow" w:hAnsi="Arial Narrow"/>
                <w:sz w:val="18"/>
                <w:szCs w:val="18"/>
              </w:rPr>
            </w:pPr>
          </w:p>
        </w:tc>
        <w:tc>
          <w:tcPr>
            <w:tcW w:w="1134" w:type="dxa"/>
          </w:tcPr>
          <w:p w14:paraId="6A4AB79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Repeated cross-sectional measures</w:t>
            </w:r>
          </w:p>
          <w:p w14:paraId="4F71441D" w14:textId="77777777" w:rsidR="00FA65D1" w:rsidRPr="000C6EA0" w:rsidRDefault="00FA65D1" w:rsidP="00554493">
            <w:pPr>
              <w:rPr>
                <w:rFonts w:ascii="Arial Narrow" w:hAnsi="Arial Narrow"/>
                <w:sz w:val="18"/>
                <w:szCs w:val="18"/>
              </w:rPr>
            </w:pPr>
          </w:p>
          <w:p w14:paraId="474EF1D7"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No control stores</w:t>
            </w:r>
          </w:p>
          <w:p w14:paraId="3AA08EC3" w14:textId="77777777" w:rsidR="00FA65D1" w:rsidRPr="000C6EA0" w:rsidRDefault="00FA65D1" w:rsidP="00554493">
            <w:pPr>
              <w:rPr>
                <w:rFonts w:ascii="Arial Narrow" w:hAnsi="Arial Narrow"/>
                <w:sz w:val="18"/>
                <w:szCs w:val="18"/>
              </w:rPr>
            </w:pPr>
          </w:p>
          <w:p w14:paraId="3C91978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BL: 4 weeks</w:t>
            </w:r>
          </w:p>
          <w:p w14:paraId="386EAA8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Intervention period: 4 weeks</w:t>
            </w:r>
          </w:p>
          <w:p w14:paraId="088FBA8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Post intervention:7 weeks</w:t>
            </w:r>
            <w:r>
              <w:rPr>
                <w:rFonts w:ascii="Arial Narrow" w:hAnsi="Arial Narrow"/>
                <w:sz w:val="18"/>
                <w:szCs w:val="18"/>
              </w:rPr>
              <w:fldChar w:fldCharType="begin">
                <w:fldData xml:space="preserve">PEVuZE5vdGU+PENpdGU+PEF1dGhvcj5BbjwvQXV0aG9yPjxZZWFyPjIwMTM8L1llYXI+PFJlY051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</w:fldData>
              </w:fldChar>
            </w:r>
            <w:r>
              <w:rPr>
                <w:rFonts w:ascii="Arial Narrow" w:hAnsi="Arial Narrow"/>
                <w:sz w:val="18"/>
                <w:szCs w:val="18"/>
              </w:rPr>
              <w:instrText xml:space="preserve"> ADDIN EN.CITE </w:instrText>
            </w:r>
            <w:r>
              <w:rPr>
                <w:rFonts w:ascii="Arial Narrow" w:hAnsi="Arial Narrow"/>
                <w:sz w:val="18"/>
                <w:szCs w:val="18"/>
              </w:rPr>
              <w:fldChar w:fldCharType="begin">
                <w:fldData xml:space="preserve">PEVuZE5vdGU+PENpdGU+PEF1dGhvcj5BbjwvQXV0aG9yPjxZZWFyPjIwMTM8L1llYXI+PFJlY051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</w:fldData>
              </w:fldChar>
            </w:r>
            <w:r>
              <w:rPr>
                <w:rFonts w:ascii="Arial Narrow" w:hAnsi="Arial Narrow"/>
                <w:sz w:val="18"/>
                <w:szCs w:val="18"/>
              </w:rPr>
              <w:instrText xml:space="preserve"> ADDIN EN.CITE.DATA </w:instrText>
            </w:r>
            <w:r>
              <w:rPr>
                <w:rFonts w:ascii="Arial Narrow" w:hAnsi="Arial Narrow"/>
                <w:sz w:val="18"/>
                <w:szCs w:val="18"/>
              </w:rPr>
            </w:r>
            <w:r>
              <w:rPr>
                <w:rFonts w:ascii="Arial Narrow" w:hAnsi="Arial Narrow"/>
                <w:sz w:val="18"/>
                <w:szCs w:val="18"/>
              </w:rPr>
              <w:fldChar w:fldCharType="end"/>
            </w:r>
            <w:r>
              <w:rPr>
                <w:rFonts w:ascii="Arial Narrow" w:hAnsi="Arial Narrow"/>
                <w:sz w:val="18"/>
                <w:szCs w:val="18"/>
              </w:rPr>
            </w:r>
            <w:r>
              <w:rPr>
                <w:rFonts w:ascii="Arial Narrow" w:hAnsi="Arial Narrow"/>
                <w:sz w:val="18"/>
                <w:szCs w:val="18"/>
              </w:rPr>
              <w:fldChar w:fldCharType="separate"/>
            </w:r>
            <w:r w:rsidRPr="00652D19">
              <w:rPr>
                <w:rFonts w:ascii="Arial Narrow" w:hAnsi="Arial Narrow"/>
                <w:noProof/>
                <w:sz w:val="18"/>
                <w:szCs w:val="18"/>
                <w:vertAlign w:val="superscript"/>
              </w:rPr>
              <w:t>1</w:t>
            </w:r>
            <w:r>
              <w:rPr>
                <w:rFonts w:ascii="Arial Narrow" w:hAnsi="Arial Narrow"/>
                <w:sz w:val="18"/>
                <w:szCs w:val="18"/>
              </w:rPr>
              <w:fldChar w:fldCharType="end"/>
            </w:r>
          </w:p>
        </w:tc>
        <w:tc>
          <w:tcPr>
            <w:tcW w:w="1560" w:type="dxa"/>
          </w:tcPr>
          <w:p w14:paraId="0CF3B89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4 supermarkets</w:t>
            </w:r>
          </w:p>
          <w:p w14:paraId="7CFC5F40"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in Bo</w:t>
            </w:r>
            <w:r>
              <w:rPr>
                <w:rFonts w:ascii="Arial Narrow" w:hAnsi="Arial Narrow"/>
                <w:sz w:val="18"/>
                <w:szCs w:val="18"/>
              </w:rPr>
              <w:t>rnholm</w:t>
            </w:r>
          </w:p>
          <w:p w14:paraId="78DF0C83" w14:textId="77777777" w:rsidR="00FA65D1" w:rsidRPr="000C6EA0" w:rsidRDefault="00FA65D1" w:rsidP="00554493">
            <w:pPr>
              <w:rPr>
                <w:rFonts w:ascii="Arial Narrow" w:hAnsi="Arial Narrow"/>
                <w:sz w:val="18"/>
                <w:szCs w:val="18"/>
              </w:rPr>
            </w:pPr>
          </w:p>
          <w:p w14:paraId="1FEFFDF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No neighbourhood SES details </w:t>
            </w:r>
          </w:p>
          <w:p w14:paraId="54EDE63C" w14:textId="77777777" w:rsidR="00FA65D1" w:rsidRPr="000C6EA0" w:rsidRDefault="00FA65D1" w:rsidP="00554493">
            <w:pPr>
              <w:rPr>
                <w:rFonts w:ascii="Arial Narrow" w:hAnsi="Arial Narrow"/>
                <w:sz w:val="18"/>
                <w:szCs w:val="18"/>
              </w:rPr>
            </w:pPr>
          </w:p>
          <w:p w14:paraId="45A663EA" w14:textId="77777777" w:rsidR="00FA65D1" w:rsidRPr="000C6EA0" w:rsidRDefault="00FA65D1" w:rsidP="00554493">
            <w:pPr>
              <w:jc w:val="center"/>
              <w:rPr>
                <w:rFonts w:ascii="Arial Narrow" w:hAnsi="Arial Narrow"/>
                <w:sz w:val="18"/>
                <w:szCs w:val="18"/>
              </w:rPr>
            </w:pPr>
          </w:p>
        </w:tc>
        <w:tc>
          <w:tcPr>
            <w:tcW w:w="1701" w:type="dxa"/>
          </w:tcPr>
          <w:p w14:paraId="1B53D2DD"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N/A </w:t>
            </w:r>
          </w:p>
        </w:tc>
        <w:tc>
          <w:tcPr>
            <w:tcW w:w="1275" w:type="dxa"/>
          </w:tcPr>
          <w:p w14:paraId="79CD2D5E"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Position</w:t>
            </w:r>
          </w:p>
          <w:p w14:paraId="4F525B1F" w14:textId="77777777" w:rsidR="00FA65D1" w:rsidRPr="000C6EA0" w:rsidRDefault="00FA65D1" w:rsidP="00554493">
            <w:pPr>
              <w:rPr>
                <w:rFonts w:ascii="Arial Narrow" w:hAnsi="Arial Narrow"/>
                <w:sz w:val="18"/>
                <w:szCs w:val="18"/>
              </w:rPr>
            </w:pPr>
          </w:p>
        </w:tc>
        <w:tc>
          <w:tcPr>
            <w:tcW w:w="2694" w:type="dxa"/>
          </w:tcPr>
          <w:p w14:paraId="257E845D" w14:textId="77777777" w:rsidR="00FA65D1" w:rsidRPr="000C6EA0" w:rsidRDefault="00FA65D1" w:rsidP="00554493">
            <w:pPr>
              <w:rPr>
                <w:rFonts w:ascii="Arial Narrow" w:hAnsi="Arial Narrow"/>
                <w:sz w:val="18"/>
                <w:szCs w:val="18"/>
              </w:rPr>
            </w:pPr>
            <w:r>
              <w:rPr>
                <w:rFonts w:ascii="Arial Narrow" w:hAnsi="Arial Narrow"/>
                <w:b/>
                <w:sz w:val="18"/>
                <w:szCs w:val="18"/>
              </w:rPr>
              <w:t xml:space="preserve">P: </w:t>
            </w:r>
            <w:r w:rsidRPr="000C6EA0">
              <w:rPr>
                <w:rFonts w:ascii="Arial Narrow" w:hAnsi="Arial Narrow"/>
                <w:sz w:val="18"/>
                <w:szCs w:val="18"/>
              </w:rPr>
              <w:t xml:space="preserve">Healthy snack products displayed at one checkout above the conveyor belt in each store, replacing sugar confectionery. Most commonly </w:t>
            </w:r>
            <w:r>
              <w:rPr>
                <w:rFonts w:ascii="Arial Narrow" w:hAnsi="Arial Narrow"/>
                <w:sz w:val="18"/>
                <w:szCs w:val="18"/>
              </w:rPr>
              <w:t>healthy snack products included:</w:t>
            </w:r>
            <w:r w:rsidRPr="000C6EA0">
              <w:rPr>
                <w:rFonts w:ascii="Arial Narrow" w:hAnsi="Arial Narrow"/>
                <w:sz w:val="18"/>
                <w:szCs w:val="18"/>
              </w:rPr>
              <w:t xml:space="preserve"> </w:t>
            </w:r>
          </w:p>
          <w:p w14:paraId="01A89DEF" w14:textId="77777777" w:rsidR="00FA65D1" w:rsidRPr="000C6EA0" w:rsidRDefault="00FA65D1" w:rsidP="00EA33EE">
            <w:pPr>
              <w:pStyle w:val="ListParagraph"/>
              <w:numPr>
                <w:ilvl w:val="0"/>
                <w:numId w:val="38"/>
              </w:numPr>
              <w:ind w:left="322" w:hanging="191"/>
              <w:rPr>
                <w:rFonts w:ascii="Arial Narrow" w:hAnsi="Arial Narrow"/>
                <w:sz w:val="18"/>
                <w:szCs w:val="18"/>
              </w:rPr>
            </w:pPr>
            <w:r w:rsidRPr="000C6EA0">
              <w:rPr>
                <w:rFonts w:ascii="Arial Narrow" w:hAnsi="Arial Narrow"/>
                <w:sz w:val="18"/>
                <w:szCs w:val="18"/>
              </w:rPr>
              <w:t xml:space="preserve">Fresh </w:t>
            </w:r>
            <w:r>
              <w:rPr>
                <w:rFonts w:ascii="Arial Narrow" w:hAnsi="Arial Narrow"/>
                <w:sz w:val="18"/>
                <w:szCs w:val="18"/>
              </w:rPr>
              <w:t>F</w:t>
            </w:r>
          </w:p>
          <w:p w14:paraId="3CBF8B81" w14:textId="77777777" w:rsidR="00FA65D1" w:rsidRPr="000C6EA0" w:rsidRDefault="00FA65D1" w:rsidP="00EA33EE">
            <w:pPr>
              <w:pStyle w:val="ListParagraph"/>
              <w:numPr>
                <w:ilvl w:val="0"/>
                <w:numId w:val="38"/>
              </w:numPr>
              <w:ind w:left="322" w:hanging="191"/>
              <w:rPr>
                <w:rFonts w:ascii="Arial Narrow" w:hAnsi="Arial Narrow"/>
                <w:sz w:val="18"/>
                <w:szCs w:val="18"/>
              </w:rPr>
            </w:pPr>
            <w:r w:rsidRPr="000C6EA0">
              <w:rPr>
                <w:rFonts w:ascii="Arial Narrow" w:hAnsi="Arial Narrow"/>
                <w:sz w:val="18"/>
                <w:szCs w:val="18"/>
              </w:rPr>
              <w:t>Dried</w:t>
            </w:r>
            <w:r>
              <w:rPr>
                <w:rFonts w:ascii="Arial Narrow" w:hAnsi="Arial Narrow"/>
                <w:sz w:val="18"/>
                <w:szCs w:val="18"/>
              </w:rPr>
              <w:t xml:space="preserve"> F</w:t>
            </w:r>
            <w:r w:rsidRPr="000C6EA0">
              <w:rPr>
                <w:rFonts w:ascii="Arial Narrow" w:hAnsi="Arial Narrow"/>
                <w:sz w:val="18"/>
                <w:szCs w:val="18"/>
              </w:rPr>
              <w:t xml:space="preserve"> </w:t>
            </w:r>
          </w:p>
          <w:p w14:paraId="1B5797C1" w14:textId="77777777" w:rsidR="00FA65D1" w:rsidRPr="000C6EA0" w:rsidRDefault="00FA65D1" w:rsidP="00EA33EE">
            <w:pPr>
              <w:pStyle w:val="ListParagraph"/>
              <w:numPr>
                <w:ilvl w:val="0"/>
                <w:numId w:val="38"/>
              </w:numPr>
              <w:ind w:left="322" w:hanging="191"/>
              <w:rPr>
                <w:rFonts w:ascii="Arial Narrow" w:hAnsi="Arial Narrow"/>
                <w:sz w:val="18"/>
                <w:szCs w:val="18"/>
              </w:rPr>
            </w:pPr>
            <w:r w:rsidRPr="000C6EA0">
              <w:rPr>
                <w:rFonts w:ascii="Arial Narrow" w:hAnsi="Arial Narrow"/>
                <w:sz w:val="18"/>
                <w:szCs w:val="18"/>
              </w:rPr>
              <w:t xml:space="preserve">Dried </w:t>
            </w:r>
            <w:r>
              <w:rPr>
                <w:rFonts w:ascii="Arial Narrow" w:hAnsi="Arial Narrow"/>
                <w:sz w:val="18"/>
                <w:szCs w:val="18"/>
              </w:rPr>
              <w:t>F</w:t>
            </w:r>
            <w:r w:rsidRPr="000C6EA0">
              <w:rPr>
                <w:rFonts w:ascii="Arial Narrow" w:hAnsi="Arial Narrow"/>
                <w:sz w:val="18"/>
                <w:szCs w:val="18"/>
              </w:rPr>
              <w:t xml:space="preserve"> bars</w:t>
            </w:r>
          </w:p>
          <w:p w14:paraId="0A65756C" w14:textId="77777777" w:rsidR="00FA65D1" w:rsidRPr="000C6EA0" w:rsidRDefault="00FA65D1" w:rsidP="00EA33EE">
            <w:pPr>
              <w:pStyle w:val="ListParagraph"/>
              <w:numPr>
                <w:ilvl w:val="0"/>
                <w:numId w:val="38"/>
              </w:numPr>
              <w:ind w:left="322" w:hanging="191"/>
              <w:rPr>
                <w:rFonts w:ascii="Arial Narrow" w:hAnsi="Arial Narrow"/>
                <w:sz w:val="18"/>
                <w:szCs w:val="18"/>
              </w:rPr>
            </w:pPr>
            <w:r w:rsidRPr="000C6EA0">
              <w:rPr>
                <w:rFonts w:ascii="Arial Narrow" w:hAnsi="Arial Narrow"/>
                <w:sz w:val="18"/>
                <w:szCs w:val="18"/>
              </w:rPr>
              <w:t>Carrot snack packs</w:t>
            </w:r>
          </w:p>
          <w:p w14:paraId="71566D73" w14:textId="77777777" w:rsidR="00FA65D1" w:rsidRPr="000C6EA0" w:rsidRDefault="00FA65D1" w:rsidP="00554493">
            <w:pPr>
              <w:rPr>
                <w:rFonts w:ascii="Arial Narrow" w:hAnsi="Arial Narrow"/>
                <w:b/>
                <w:sz w:val="18"/>
                <w:szCs w:val="18"/>
              </w:rPr>
            </w:pPr>
          </w:p>
        </w:tc>
        <w:tc>
          <w:tcPr>
            <w:tcW w:w="1701" w:type="dxa"/>
          </w:tcPr>
          <w:p w14:paraId="1BB1BDFB"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Weekly store sales data for all sugar confectionary and most common intervention items (fresh </w:t>
            </w:r>
            <w:r>
              <w:rPr>
                <w:rFonts w:ascii="Arial Narrow" w:hAnsi="Arial Narrow"/>
                <w:sz w:val="18"/>
                <w:szCs w:val="18"/>
              </w:rPr>
              <w:t>F</w:t>
            </w:r>
            <w:r w:rsidRPr="000C6EA0">
              <w:rPr>
                <w:rFonts w:ascii="Arial Narrow" w:hAnsi="Arial Narrow"/>
                <w:sz w:val="18"/>
                <w:szCs w:val="18"/>
              </w:rPr>
              <w:t xml:space="preserve">, dried </w:t>
            </w:r>
            <w:r>
              <w:rPr>
                <w:rFonts w:ascii="Arial Narrow" w:hAnsi="Arial Narrow"/>
                <w:sz w:val="18"/>
                <w:szCs w:val="18"/>
              </w:rPr>
              <w:t>F</w:t>
            </w:r>
            <w:r w:rsidRPr="000C6EA0">
              <w:rPr>
                <w:rFonts w:ascii="Arial Narrow" w:hAnsi="Arial Narrow"/>
                <w:sz w:val="18"/>
                <w:szCs w:val="18"/>
              </w:rPr>
              <w:t xml:space="preserve">, dried </w:t>
            </w:r>
            <w:r>
              <w:rPr>
                <w:rFonts w:ascii="Arial Narrow" w:hAnsi="Arial Narrow"/>
                <w:sz w:val="18"/>
                <w:szCs w:val="18"/>
              </w:rPr>
              <w:t>F</w:t>
            </w:r>
            <w:r w:rsidRPr="000C6EA0">
              <w:rPr>
                <w:rFonts w:ascii="Arial Narrow" w:hAnsi="Arial Narrow"/>
                <w:sz w:val="18"/>
                <w:szCs w:val="18"/>
              </w:rPr>
              <w:t xml:space="preserve"> bars, carrot snack packs)</w:t>
            </w:r>
          </w:p>
          <w:p w14:paraId="0CD1FA90" w14:textId="77777777" w:rsidR="00FA65D1" w:rsidRPr="000C6EA0" w:rsidRDefault="00FA65D1" w:rsidP="00554493">
            <w:pPr>
              <w:rPr>
                <w:rFonts w:ascii="Arial Narrow" w:hAnsi="Arial Narrow"/>
                <w:sz w:val="18"/>
                <w:szCs w:val="18"/>
              </w:rPr>
            </w:pPr>
          </w:p>
          <w:p w14:paraId="6E861883" w14:textId="77777777" w:rsidR="00FA65D1" w:rsidRPr="000C6EA0" w:rsidRDefault="00FA65D1" w:rsidP="00554493">
            <w:pPr>
              <w:rPr>
                <w:rFonts w:ascii="Arial Narrow" w:hAnsi="Arial Narrow"/>
                <w:sz w:val="18"/>
                <w:szCs w:val="18"/>
              </w:rPr>
            </w:pPr>
          </w:p>
          <w:p w14:paraId="29674E41" w14:textId="77777777" w:rsidR="00FA65D1" w:rsidRPr="000C6EA0" w:rsidRDefault="00FA65D1" w:rsidP="00554493">
            <w:pPr>
              <w:rPr>
                <w:rFonts w:ascii="Arial Narrow" w:hAnsi="Arial Narrow"/>
                <w:sz w:val="18"/>
                <w:szCs w:val="18"/>
              </w:rPr>
            </w:pPr>
            <w:r>
              <w:rPr>
                <w:rFonts w:ascii="Arial Narrow" w:hAnsi="Arial Narrow"/>
                <w:sz w:val="18"/>
                <w:szCs w:val="18"/>
              </w:rPr>
              <w:t>Objective store sales data</w:t>
            </w:r>
          </w:p>
        </w:tc>
        <w:tc>
          <w:tcPr>
            <w:tcW w:w="3402" w:type="dxa"/>
          </w:tcPr>
          <w:p w14:paraId="7B31E66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 non- significant reduction in sugar confectionary sales was observed for the intervention period when compared to the pre and post intervention periods (Pre: 0.93 (CI 0.80-1.06); Post: 0.96 (0.84-1.11)</w:t>
            </w:r>
          </w:p>
          <w:p w14:paraId="446118F8" w14:textId="77777777" w:rsidR="00FA65D1" w:rsidRPr="000C6EA0" w:rsidRDefault="00FA65D1" w:rsidP="00554493">
            <w:pPr>
              <w:rPr>
                <w:rFonts w:ascii="Arial Narrow" w:hAnsi="Arial Narrow"/>
                <w:sz w:val="18"/>
                <w:szCs w:val="18"/>
              </w:rPr>
            </w:pPr>
          </w:p>
          <w:p w14:paraId="5C07BF3A"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A non- significant reduction in fresh </w:t>
            </w:r>
            <w:r>
              <w:rPr>
                <w:rFonts w:ascii="Arial Narrow" w:hAnsi="Arial Narrow"/>
                <w:sz w:val="18"/>
                <w:szCs w:val="18"/>
              </w:rPr>
              <w:t>F</w:t>
            </w:r>
            <w:r w:rsidRPr="000C6EA0">
              <w:rPr>
                <w:rFonts w:ascii="Arial Narrow" w:hAnsi="Arial Narrow"/>
                <w:sz w:val="18"/>
                <w:szCs w:val="18"/>
              </w:rPr>
              <w:t xml:space="preserve"> sales was observed for the intervention period when compared to the pre and post intervention periods (Pre: 0.94 (CI 0.80-1.11); Post: 0.92 (0.78-1.09)</w:t>
            </w:r>
          </w:p>
          <w:p w14:paraId="30400BCF" w14:textId="77777777" w:rsidR="00FA65D1" w:rsidRPr="000C6EA0" w:rsidRDefault="00FA65D1" w:rsidP="00554493">
            <w:pPr>
              <w:rPr>
                <w:rFonts w:ascii="Arial Narrow" w:hAnsi="Arial Narrow"/>
                <w:sz w:val="18"/>
                <w:szCs w:val="18"/>
              </w:rPr>
            </w:pPr>
          </w:p>
          <w:p w14:paraId="2411C1B8"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A non- significant reduction in dried </w:t>
            </w:r>
            <w:r>
              <w:rPr>
                <w:rFonts w:ascii="Arial Narrow" w:hAnsi="Arial Narrow"/>
                <w:sz w:val="18"/>
                <w:szCs w:val="18"/>
              </w:rPr>
              <w:t>F</w:t>
            </w:r>
            <w:r w:rsidRPr="000C6EA0">
              <w:rPr>
                <w:rFonts w:ascii="Arial Narrow" w:hAnsi="Arial Narrow"/>
                <w:sz w:val="18"/>
                <w:szCs w:val="18"/>
              </w:rPr>
              <w:t xml:space="preserve"> sales was observed for the intervention period when compared to the pre and post intervention periods (Pre: 0.80 (CI 0.58-1.11); Post: 0.86 (0.62-1.19)</w:t>
            </w:r>
          </w:p>
          <w:p w14:paraId="58416830" w14:textId="77777777" w:rsidR="00FA65D1" w:rsidRPr="000C6EA0" w:rsidRDefault="00FA65D1" w:rsidP="00554493">
            <w:pPr>
              <w:rPr>
                <w:rFonts w:ascii="Arial Narrow" w:hAnsi="Arial Narrow"/>
                <w:sz w:val="18"/>
                <w:szCs w:val="18"/>
              </w:rPr>
            </w:pPr>
          </w:p>
          <w:p w14:paraId="6046EA0E" w14:textId="77777777" w:rsidR="00FA65D1" w:rsidRPr="000C6EA0" w:rsidRDefault="00FA65D1" w:rsidP="00554493">
            <w:pPr>
              <w:rPr>
                <w:rFonts w:ascii="Arial Narrow" w:hAnsi="Arial Narrow"/>
                <w:sz w:val="18"/>
                <w:szCs w:val="18"/>
              </w:rPr>
            </w:pPr>
            <w:r>
              <w:rPr>
                <w:rFonts w:ascii="Arial Narrow" w:hAnsi="Arial Narrow"/>
                <w:sz w:val="18"/>
                <w:szCs w:val="18"/>
              </w:rPr>
              <w:t>A non- significant increase in F</w:t>
            </w:r>
            <w:r w:rsidRPr="000C6EA0">
              <w:rPr>
                <w:rFonts w:ascii="Arial Narrow" w:hAnsi="Arial Narrow"/>
                <w:sz w:val="18"/>
                <w:szCs w:val="18"/>
              </w:rPr>
              <w:t xml:space="preserve"> bar sales was observed for the intervention period when compared to the pre and post intervention periods (Pre: 1.31 (CI 0.78-2.20); Post: 1.37 (0.82-2.30)</w:t>
            </w:r>
          </w:p>
          <w:p w14:paraId="1B8DF527" w14:textId="77777777" w:rsidR="00FA65D1" w:rsidRPr="000C6EA0" w:rsidRDefault="00FA65D1" w:rsidP="00554493">
            <w:pPr>
              <w:rPr>
                <w:rFonts w:ascii="Arial Narrow" w:hAnsi="Arial Narrow"/>
                <w:sz w:val="18"/>
                <w:szCs w:val="18"/>
              </w:rPr>
            </w:pPr>
          </w:p>
          <w:p w14:paraId="30029962"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A non- significant increase in carrot snack pack sales was observed for the intervention period when compared to the pre and post intervention periods (Pre: 1.01 (CI 0.73-1.39); Post: 1.13 (0.82-1.56)</w:t>
            </w:r>
          </w:p>
        </w:tc>
        <w:tc>
          <w:tcPr>
            <w:tcW w:w="992" w:type="dxa"/>
          </w:tcPr>
          <w:p w14:paraId="6EC311A0" w14:textId="77777777" w:rsidR="00FA65D1" w:rsidRPr="000C6EA0" w:rsidRDefault="00FA65D1" w:rsidP="00554493">
            <w:pPr>
              <w:rPr>
                <w:rFonts w:ascii="Arial Narrow" w:hAnsi="Arial Narrow"/>
                <w:sz w:val="18"/>
                <w:szCs w:val="18"/>
              </w:rPr>
            </w:pPr>
          </w:p>
          <w:p w14:paraId="4C881CD6"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 xml:space="preserve">      </w:t>
            </w:r>
            <w:r>
              <w:rPr>
                <w:rFonts w:ascii="Arial Narrow" w:hAnsi="Arial Narrow"/>
                <w:b/>
                <w:noProof/>
                <w:sz w:val="18"/>
                <w:szCs w:val="18"/>
                <w:lang w:eastAsia="en-GB"/>
              </w:rPr>
              <w:drawing>
                <wp:anchor distT="0" distB="0" distL="114300" distR="114300" simplePos="0" relativeHeight="251772928" behindDoc="0" locked="0" layoutInCell="1" allowOverlap="1" wp14:anchorId="4C5BE482" wp14:editId="7C5A3859">
                  <wp:simplePos x="0" y="0"/>
                  <wp:positionH relativeFrom="column">
                    <wp:posOffset>-1270</wp:posOffset>
                  </wp:positionH>
                  <wp:positionV relativeFrom="paragraph">
                    <wp:posOffset>139700</wp:posOffset>
                  </wp:positionV>
                  <wp:extent cx="445135" cy="231775"/>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5135" cy="231775"/>
                          </a:xfrm>
                          <a:prstGeom prst="rect">
                            <a:avLst/>
                          </a:prstGeom>
                          <a:noFill/>
                        </pic:spPr>
                      </pic:pic>
                    </a:graphicData>
                  </a:graphic>
                </wp:anchor>
              </w:drawing>
            </w:r>
          </w:p>
          <w:p w14:paraId="1CC7255F" w14:textId="77777777" w:rsidR="00FA65D1" w:rsidRPr="000C6EA0" w:rsidRDefault="00FA65D1" w:rsidP="00554493">
            <w:pPr>
              <w:rPr>
                <w:rFonts w:ascii="Arial Narrow" w:hAnsi="Arial Narrow"/>
                <w:sz w:val="18"/>
                <w:szCs w:val="18"/>
              </w:rPr>
            </w:pPr>
          </w:p>
          <w:p w14:paraId="1EF16902" w14:textId="77777777" w:rsidR="00FA65D1" w:rsidRPr="000C6EA0" w:rsidRDefault="00FA65D1" w:rsidP="00554493">
            <w:pPr>
              <w:rPr>
                <w:rFonts w:ascii="Arial Narrow" w:hAnsi="Arial Narrow"/>
                <w:sz w:val="18"/>
                <w:szCs w:val="18"/>
              </w:rPr>
            </w:pPr>
          </w:p>
          <w:p w14:paraId="2E562DBF" w14:textId="77777777" w:rsidR="00FA65D1" w:rsidRPr="000C6EA0" w:rsidRDefault="00FA65D1" w:rsidP="00554493">
            <w:pPr>
              <w:rPr>
                <w:rFonts w:ascii="Arial Narrow" w:hAnsi="Arial Narrow"/>
                <w:sz w:val="18"/>
                <w:szCs w:val="18"/>
              </w:rPr>
            </w:pPr>
          </w:p>
          <w:p w14:paraId="3B25BED2" w14:textId="77777777" w:rsidR="00FA65D1" w:rsidRPr="000C6EA0" w:rsidRDefault="00FA65D1" w:rsidP="00554493">
            <w:pPr>
              <w:rPr>
                <w:rFonts w:ascii="Arial Narrow" w:hAnsi="Arial Narrow"/>
                <w:sz w:val="18"/>
                <w:szCs w:val="18"/>
              </w:rPr>
            </w:pPr>
          </w:p>
          <w:p w14:paraId="32164E3D" w14:textId="77777777" w:rsidR="00FA65D1" w:rsidRPr="000C6EA0"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2C30A877" wp14:editId="61BBBA11">
                  <wp:extent cx="445135" cy="17653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176530"/>
                          </a:xfrm>
                          <a:prstGeom prst="rect">
                            <a:avLst/>
                          </a:prstGeom>
                          <a:noFill/>
                        </pic:spPr>
                      </pic:pic>
                    </a:graphicData>
                  </a:graphic>
                </wp:inline>
              </w:drawing>
            </w:r>
          </w:p>
          <w:p w14:paraId="1CC44CBC" w14:textId="77777777" w:rsidR="00FA65D1" w:rsidRPr="000C6EA0" w:rsidRDefault="00FA65D1" w:rsidP="00554493">
            <w:pPr>
              <w:rPr>
                <w:rFonts w:ascii="Arial Narrow" w:hAnsi="Arial Narrow"/>
                <w:sz w:val="18"/>
                <w:szCs w:val="18"/>
              </w:rPr>
            </w:pPr>
          </w:p>
          <w:p w14:paraId="31C08238" w14:textId="77777777" w:rsidR="00FA65D1" w:rsidRDefault="00FA65D1" w:rsidP="00554493">
            <w:pPr>
              <w:rPr>
                <w:rFonts w:ascii="Arial Narrow" w:hAnsi="Arial Narrow"/>
                <w:sz w:val="18"/>
                <w:szCs w:val="18"/>
              </w:rPr>
            </w:pPr>
          </w:p>
          <w:p w14:paraId="4150617B" w14:textId="77777777" w:rsidR="00FA65D1" w:rsidRPr="000C6EA0" w:rsidRDefault="00FA65D1" w:rsidP="00554493">
            <w:pPr>
              <w:rPr>
                <w:rFonts w:ascii="Arial Narrow" w:hAnsi="Arial Narrow"/>
                <w:sz w:val="18"/>
                <w:szCs w:val="18"/>
              </w:rPr>
            </w:pPr>
          </w:p>
          <w:p w14:paraId="43B87BEF" w14:textId="77777777" w:rsidR="00FA65D1" w:rsidRPr="000C6EA0" w:rsidRDefault="00FA65D1" w:rsidP="00554493">
            <w:pPr>
              <w:rPr>
                <w:rFonts w:ascii="Arial Narrow" w:hAnsi="Arial Narrow"/>
                <w:sz w:val="18"/>
                <w:szCs w:val="18"/>
              </w:rPr>
            </w:pPr>
            <w:r>
              <w:rPr>
                <w:rFonts w:ascii="Arial Narrow" w:hAnsi="Arial Narrow"/>
                <w:noProof/>
                <w:sz w:val="18"/>
                <w:szCs w:val="18"/>
                <w:lang w:eastAsia="en-GB"/>
              </w:rPr>
              <w:drawing>
                <wp:inline distT="0" distB="0" distL="0" distR="0" wp14:anchorId="79DDFA09" wp14:editId="53CE1FA2">
                  <wp:extent cx="445135" cy="17653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176530"/>
                          </a:xfrm>
                          <a:prstGeom prst="rect">
                            <a:avLst/>
                          </a:prstGeom>
                          <a:noFill/>
                        </pic:spPr>
                      </pic:pic>
                    </a:graphicData>
                  </a:graphic>
                </wp:inline>
              </w:drawing>
            </w:r>
          </w:p>
          <w:p w14:paraId="177747E8" w14:textId="77777777" w:rsidR="00FA65D1" w:rsidRPr="000C6EA0" w:rsidRDefault="00FA65D1" w:rsidP="00554493">
            <w:pPr>
              <w:rPr>
                <w:rFonts w:ascii="Arial Narrow" w:hAnsi="Arial Narrow"/>
                <w:sz w:val="18"/>
                <w:szCs w:val="18"/>
              </w:rPr>
            </w:pPr>
          </w:p>
          <w:p w14:paraId="560E5F14" w14:textId="77777777" w:rsidR="00FA65D1" w:rsidRDefault="00FA65D1" w:rsidP="00554493">
            <w:pPr>
              <w:rPr>
                <w:rFonts w:ascii="Arial Narrow" w:hAnsi="Arial Narrow"/>
                <w:sz w:val="18"/>
                <w:szCs w:val="18"/>
              </w:rPr>
            </w:pPr>
          </w:p>
          <w:p w14:paraId="00626D44" w14:textId="77777777" w:rsidR="00FA65D1" w:rsidRDefault="00FA65D1" w:rsidP="00554493">
            <w:pPr>
              <w:rPr>
                <w:rFonts w:ascii="Arial Narrow" w:hAnsi="Arial Narrow"/>
                <w:sz w:val="18"/>
                <w:szCs w:val="18"/>
              </w:rPr>
            </w:pPr>
          </w:p>
          <w:p w14:paraId="5B068BDD" w14:textId="77777777" w:rsidR="00FA65D1" w:rsidRDefault="00FA65D1" w:rsidP="00554493">
            <w:pPr>
              <w:rPr>
                <w:rFonts w:ascii="Arial Narrow" w:hAnsi="Arial Narrow"/>
                <w:sz w:val="18"/>
                <w:szCs w:val="18"/>
              </w:rPr>
            </w:pPr>
            <w:r>
              <w:rPr>
                <w:rFonts w:ascii="Arial Narrow" w:hAnsi="Arial Narrow"/>
                <w:b/>
                <w:noProof/>
                <w:sz w:val="18"/>
                <w:szCs w:val="18"/>
                <w:lang w:eastAsia="en-GB"/>
              </w:rPr>
              <w:drawing>
                <wp:anchor distT="0" distB="0" distL="114300" distR="114300" simplePos="0" relativeHeight="251774976" behindDoc="0" locked="0" layoutInCell="1" allowOverlap="1" wp14:anchorId="25A06724" wp14:editId="15A18907">
                  <wp:simplePos x="0" y="0"/>
                  <wp:positionH relativeFrom="column">
                    <wp:posOffset>-1270</wp:posOffset>
                  </wp:positionH>
                  <wp:positionV relativeFrom="paragraph">
                    <wp:posOffset>219710</wp:posOffset>
                  </wp:positionV>
                  <wp:extent cx="445135" cy="23177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5135" cy="231775"/>
                          </a:xfrm>
                          <a:prstGeom prst="rect">
                            <a:avLst/>
                          </a:prstGeom>
                          <a:noFill/>
                        </pic:spPr>
                      </pic:pic>
                    </a:graphicData>
                  </a:graphic>
                </wp:anchor>
              </w:drawing>
            </w:r>
          </w:p>
          <w:p w14:paraId="2530860A" w14:textId="77777777" w:rsidR="00FA65D1" w:rsidRDefault="00FA65D1" w:rsidP="00554493">
            <w:pPr>
              <w:rPr>
                <w:rFonts w:ascii="Arial Narrow" w:hAnsi="Arial Narrow"/>
                <w:sz w:val="18"/>
                <w:szCs w:val="18"/>
              </w:rPr>
            </w:pPr>
          </w:p>
          <w:p w14:paraId="5192ECF2" w14:textId="77777777" w:rsidR="00FA65D1" w:rsidRPr="000C6EA0" w:rsidRDefault="00FA65D1" w:rsidP="00554493">
            <w:pPr>
              <w:rPr>
                <w:rFonts w:ascii="Arial Narrow" w:hAnsi="Arial Narrow"/>
                <w:sz w:val="18"/>
                <w:szCs w:val="18"/>
              </w:rPr>
            </w:pPr>
          </w:p>
          <w:p w14:paraId="0C98EC6A" w14:textId="77777777" w:rsidR="00FA65D1" w:rsidRPr="000C6EA0" w:rsidRDefault="00FA65D1" w:rsidP="00554493">
            <w:pPr>
              <w:rPr>
                <w:rFonts w:ascii="Arial Narrow" w:hAnsi="Arial Narrow"/>
                <w:sz w:val="18"/>
                <w:szCs w:val="18"/>
              </w:rPr>
            </w:pPr>
            <w:r>
              <w:rPr>
                <w:rFonts w:ascii="Arial Narrow" w:hAnsi="Arial Narrow"/>
                <w:b/>
                <w:noProof/>
                <w:sz w:val="18"/>
                <w:szCs w:val="18"/>
                <w:lang w:eastAsia="en-GB"/>
              </w:rPr>
              <w:drawing>
                <wp:anchor distT="0" distB="0" distL="114300" distR="114300" simplePos="0" relativeHeight="251773952" behindDoc="0" locked="0" layoutInCell="1" allowOverlap="1" wp14:anchorId="711286D0" wp14:editId="6ECADF62">
                  <wp:simplePos x="0" y="0"/>
                  <wp:positionH relativeFrom="column">
                    <wp:posOffset>-1270</wp:posOffset>
                  </wp:positionH>
                  <wp:positionV relativeFrom="paragraph">
                    <wp:posOffset>260985</wp:posOffset>
                  </wp:positionV>
                  <wp:extent cx="445135" cy="231775"/>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5135" cy="231775"/>
                          </a:xfrm>
                          <a:prstGeom prst="rect">
                            <a:avLst/>
                          </a:prstGeom>
                          <a:noFill/>
                        </pic:spPr>
                      </pic:pic>
                    </a:graphicData>
                  </a:graphic>
                </wp:anchor>
              </w:drawing>
            </w:r>
          </w:p>
        </w:tc>
        <w:tc>
          <w:tcPr>
            <w:tcW w:w="567" w:type="dxa"/>
          </w:tcPr>
          <w:p w14:paraId="61B25295" w14:textId="77777777" w:rsidR="00FA65D1" w:rsidRPr="000C6EA0" w:rsidRDefault="00FA65D1" w:rsidP="00554493">
            <w:pPr>
              <w:rPr>
                <w:rFonts w:ascii="Arial Narrow" w:hAnsi="Arial Narrow"/>
                <w:sz w:val="18"/>
                <w:szCs w:val="18"/>
              </w:rPr>
            </w:pPr>
            <w:r w:rsidRPr="000C6EA0">
              <w:rPr>
                <w:rFonts w:ascii="Arial Narrow" w:hAnsi="Arial Narrow"/>
                <w:sz w:val="18"/>
                <w:szCs w:val="18"/>
              </w:rPr>
              <w:t>High</w:t>
            </w:r>
          </w:p>
        </w:tc>
      </w:tr>
    </w:tbl>
    <w:p w14:paraId="3A9546DC" w14:textId="77777777" w:rsidR="00FA65D1" w:rsidRDefault="00FA65D1" w:rsidP="00FA65D1">
      <w:pPr>
        <w:ind w:left="-567"/>
        <w:rPr>
          <w:rFonts w:ascii="Arial Narrow" w:hAnsi="Arial Narrow"/>
          <w:sz w:val="18"/>
        </w:rPr>
      </w:pPr>
      <w:r>
        <w:rPr>
          <w:rFonts w:ascii="Arial Narrow" w:hAnsi="Arial Narrow"/>
          <w:b/>
          <w:sz w:val="18"/>
        </w:rPr>
        <w:t xml:space="preserve">Effect </w:t>
      </w:r>
      <w:r w:rsidRPr="00F85BD0">
        <w:rPr>
          <w:rFonts w:ascii="Arial Narrow" w:hAnsi="Arial Narrow"/>
          <w:b/>
          <w:sz w:val="18"/>
        </w:rPr>
        <w:t>summary:</w:t>
      </w:r>
      <w:r>
        <w:rPr>
          <w:b/>
        </w:rPr>
        <w:t xml:space="preserve"> </w:t>
      </w:r>
      <w:r w:rsidRPr="00F85BD0">
        <w:rPr>
          <w:rFonts w:ascii="Arial Narrow" w:hAnsi="Arial Narrow"/>
          <w:sz w:val="18"/>
        </w:rPr>
        <w:t>Direction of result</w:t>
      </w:r>
      <w:r>
        <w:rPr>
          <w:rFonts w:ascii="Arial Narrow" w:hAnsi="Arial Narrow"/>
          <w:sz w:val="18"/>
        </w:rPr>
        <w:t xml:space="preserve"> and </w:t>
      </w:r>
      <w:r w:rsidRPr="00F85BD0">
        <w:rPr>
          <w:rFonts w:ascii="Arial Narrow" w:hAnsi="Arial Narrow"/>
          <w:sz w:val="18"/>
        </w:rPr>
        <w:t>significance level</w:t>
      </w:r>
      <w:r>
        <w:rPr>
          <w:rFonts w:ascii="Arial Narrow" w:hAnsi="Arial Narrow"/>
          <w:sz w:val="18"/>
        </w:rPr>
        <w:t xml:space="preserve"> </w:t>
      </w:r>
      <w:r>
        <w:rPr>
          <w:rFonts w:ascii="Arial Narrow" w:hAnsi="Arial Narrow"/>
          <w:b/>
          <w:sz w:val="18"/>
        </w:rPr>
        <w:t>(</w:t>
      </w:r>
      <w:r w:rsidRPr="00654F84">
        <w:rPr>
          <w:rFonts w:ascii="Arial Narrow" w:hAnsi="Arial Narrow"/>
          <w:b/>
          <w:sz w:val="18"/>
        </w:rPr>
        <w:t xml:space="preserve"> </w:t>
      </w:r>
      <w:r w:rsidRPr="00164E05">
        <w:rPr>
          <w:b/>
          <w:noProof/>
          <w:lang w:eastAsia="en-GB"/>
        </w:rPr>
        <w:drawing>
          <wp:inline distT="0" distB="0" distL="0" distR="0" wp14:anchorId="77E89C53" wp14:editId="31C20162">
            <wp:extent cx="140335" cy="14033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Pr="00654F84">
        <w:rPr>
          <w:rFonts w:ascii="Arial Narrow" w:hAnsi="Arial Narrow"/>
          <w:b/>
          <w:sz w:val="18"/>
        </w:rPr>
        <w:t xml:space="preserve"> </w:t>
      </w:r>
      <w:r w:rsidRPr="00654F84">
        <w:rPr>
          <w:rFonts w:ascii="Arial Narrow" w:hAnsi="Arial Narrow"/>
          <w:sz w:val="18"/>
        </w:rPr>
        <w:t>Positive result p&lt;0.05;</w:t>
      </w:r>
      <w:r w:rsidRPr="00654F84">
        <w:rPr>
          <w:rFonts w:ascii="Arial Narrow" w:hAnsi="Arial Narrow"/>
          <w:b/>
          <w:sz w:val="18"/>
        </w:rPr>
        <w:t xml:space="preserve">    </w:t>
      </w:r>
      <w:r w:rsidRPr="00164E05">
        <w:rPr>
          <w:b/>
          <w:noProof/>
          <w:lang w:eastAsia="en-GB"/>
        </w:rPr>
        <w:drawing>
          <wp:inline distT="0" distB="0" distL="0" distR="0" wp14:anchorId="7ABBCF5C" wp14:editId="120EF68F">
            <wp:extent cx="133985" cy="14033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inline>
        </w:drawing>
      </w:r>
      <w:r w:rsidRPr="00654F84">
        <w:rPr>
          <w:rFonts w:ascii="Arial Narrow" w:hAnsi="Arial Narrow"/>
          <w:b/>
          <w:sz w:val="18"/>
        </w:rPr>
        <w:t xml:space="preserve"> </w:t>
      </w:r>
      <w:r w:rsidRPr="00654F84">
        <w:rPr>
          <w:rFonts w:ascii="Arial Narrow" w:hAnsi="Arial Narrow"/>
          <w:sz w:val="18"/>
        </w:rPr>
        <w:t>Positive result p&gt;0.05;</w:t>
      </w:r>
      <w:r w:rsidRPr="00654F84">
        <w:rPr>
          <w:rFonts w:ascii="Arial Narrow" w:hAnsi="Arial Narrow"/>
          <w:b/>
          <w:sz w:val="18"/>
        </w:rPr>
        <w:t xml:space="preserve">  </w:t>
      </w:r>
      <w:r w:rsidRPr="00164E05">
        <w:rPr>
          <w:b/>
          <w:noProof/>
          <w:lang w:eastAsia="en-GB"/>
        </w:rPr>
        <w:drawing>
          <wp:inline distT="0" distB="0" distL="0" distR="0" wp14:anchorId="6315826C" wp14:editId="4B394519">
            <wp:extent cx="140335" cy="14033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Pr="00654F84">
        <w:rPr>
          <w:rFonts w:ascii="Arial Narrow" w:hAnsi="Arial Narrow"/>
          <w:b/>
          <w:sz w:val="18"/>
        </w:rPr>
        <w:t xml:space="preserve"> </w:t>
      </w:r>
      <w:r w:rsidRPr="00654F84">
        <w:rPr>
          <w:rFonts w:ascii="Arial Narrow" w:hAnsi="Arial Narrow"/>
          <w:sz w:val="18"/>
        </w:rPr>
        <w:t>Negative result p&lt;0.05</w:t>
      </w:r>
      <w:r>
        <w:rPr>
          <w:rFonts w:ascii="Arial Narrow" w:hAnsi="Arial Narrow"/>
          <w:b/>
          <w:sz w:val="18"/>
        </w:rPr>
        <w:t xml:space="preserve">;  </w:t>
      </w:r>
      <w:r w:rsidRPr="00164E05">
        <w:rPr>
          <w:noProof/>
          <w:lang w:eastAsia="en-GB"/>
        </w:rPr>
        <w:drawing>
          <wp:inline distT="0" distB="0" distL="0" distR="0" wp14:anchorId="6F1C9E14" wp14:editId="37E968D7">
            <wp:extent cx="140335" cy="14033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Pr>
          <w:rFonts w:ascii="Arial Narrow" w:hAnsi="Arial Narrow"/>
          <w:sz w:val="18"/>
        </w:rPr>
        <w:t>Negative result p&gt;0.05),and</w:t>
      </w:r>
      <w:r w:rsidRPr="00F85BD0">
        <w:rPr>
          <w:rFonts w:ascii="Arial Narrow" w:hAnsi="Arial Narrow"/>
          <w:sz w:val="18"/>
        </w:rPr>
        <w:t xml:space="preserve"> health rating of </w:t>
      </w:r>
      <w:r>
        <w:rPr>
          <w:rFonts w:ascii="Arial Narrow" w:hAnsi="Arial Narrow"/>
          <w:sz w:val="18"/>
        </w:rPr>
        <w:t>intervention (H: Healthy; UH: Unhealthy; H&amp;UH: Healthy and Unhealthy items were considered as the intervention)</w:t>
      </w:r>
      <w:r w:rsidRPr="00F85BD0">
        <w:rPr>
          <w:rFonts w:ascii="Arial Narrow" w:hAnsi="Arial Narrow"/>
          <w:sz w:val="18"/>
        </w:rPr>
        <w:t>;</w:t>
      </w:r>
      <w:r>
        <w:t xml:space="preserve">  </w:t>
      </w:r>
      <w:r>
        <w:br/>
      </w:r>
      <w:r w:rsidRPr="00964B6C">
        <w:rPr>
          <w:rFonts w:ascii="Arial Narrow" w:hAnsi="Arial Narrow"/>
          <w:b/>
          <w:sz w:val="18"/>
        </w:rPr>
        <w:t xml:space="preserve">BL: </w:t>
      </w:r>
      <w:r w:rsidRPr="00964B6C">
        <w:rPr>
          <w:rFonts w:ascii="Arial Narrow" w:hAnsi="Arial Narrow"/>
          <w:sz w:val="18"/>
        </w:rPr>
        <w:t>Baseline</w:t>
      </w:r>
      <w:r w:rsidRPr="00964B6C">
        <w:rPr>
          <w:rFonts w:ascii="Arial Narrow" w:hAnsi="Arial Narrow"/>
          <w:b/>
          <w:sz w:val="18"/>
        </w:rPr>
        <w:t xml:space="preserve">; FU: </w:t>
      </w:r>
      <w:r w:rsidRPr="00964B6C">
        <w:rPr>
          <w:rFonts w:ascii="Arial Narrow" w:hAnsi="Arial Narrow"/>
          <w:sz w:val="18"/>
        </w:rPr>
        <w:t>Follow- Up</w:t>
      </w:r>
      <w:r w:rsidRPr="00964B6C">
        <w:rPr>
          <w:rFonts w:ascii="Arial Narrow" w:hAnsi="Arial Narrow"/>
          <w:b/>
          <w:sz w:val="18"/>
        </w:rPr>
        <w:t>;</w:t>
      </w:r>
      <w:r>
        <w:rPr>
          <w:rFonts w:ascii="Arial Narrow" w:hAnsi="Arial Narrow"/>
          <w:b/>
          <w:sz w:val="18"/>
        </w:rPr>
        <w:t xml:space="preserve"> SES: </w:t>
      </w:r>
      <w:r w:rsidRPr="00964B6C">
        <w:rPr>
          <w:rFonts w:ascii="Arial Narrow" w:hAnsi="Arial Narrow"/>
          <w:sz w:val="18"/>
        </w:rPr>
        <w:t>Socio- Economic Status</w:t>
      </w:r>
      <w:r>
        <w:rPr>
          <w:rFonts w:ascii="Arial Narrow" w:hAnsi="Arial Narrow"/>
          <w:b/>
          <w:sz w:val="18"/>
        </w:rPr>
        <w:t>;</w:t>
      </w:r>
      <w:r w:rsidRPr="00964B6C">
        <w:rPr>
          <w:rFonts w:ascii="Arial Narrow" w:hAnsi="Arial Narrow"/>
          <w:b/>
          <w:sz w:val="18"/>
        </w:rPr>
        <w:t xml:space="preserve"> F&amp;V: </w:t>
      </w:r>
      <w:r w:rsidRPr="00964B6C">
        <w:rPr>
          <w:rFonts w:ascii="Arial Narrow" w:hAnsi="Arial Narrow"/>
          <w:sz w:val="18"/>
        </w:rPr>
        <w:t>Fruit and vegetables</w:t>
      </w:r>
      <w:r w:rsidRPr="00964B6C">
        <w:rPr>
          <w:rFonts w:ascii="Arial Narrow" w:hAnsi="Arial Narrow"/>
          <w:b/>
          <w:sz w:val="18"/>
        </w:rPr>
        <w:t xml:space="preserve">; </w:t>
      </w:r>
      <w:r>
        <w:rPr>
          <w:rFonts w:ascii="Arial Narrow" w:hAnsi="Arial Narrow"/>
          <w:b/>
          <w:sz w:val="18"/>
        </w:rPr>
        <w:t xml:space="preserve">F: </w:t>
      </w:r>
      <w:r>
        <w:rPr>
          <w:rFonts w:ascii="Arial Narrow" w:hAnsi="Arial Narrow"/>
          <w:sz w:val="18"/>
        </w:rPr>
        <w:t xml:space="preserve">Fruit; </w:t>
      </w:r>
      <w:r>
        <w:rPr>
          <w:rFonts w:ascii="Arial Narrow" w:hAnsi="Arial Narrow"/>
          <w:b/>
          <w:sz w:val="18"/>
        </w:rPr>
        <w:t xml:space="preserve">V: </w:t>
      </w:r>
      <w:r>
        <w:rPr>
          <w:rFonts w:ascii="Arial Narrow" w:hAnsi="Arial Narrow"/>
          <w:sz w:val="18"/>
        </w:rPr>
        <w:t xml:space="preserve">Vegetables; </w:t>
      </w:r>
      <w:r w:rsidRPr="00964B6C">
        <w:rPr>
          <w:rFonts w:ascii="Arial Narrow" w:hAnsi="Arial Narrow"/>
          <w:b/>
          <w:sz w:val="18"/>
        </w:rPr>
        <w:t xml:space="preserve">CPA: </w:t>
      </w:r>
      <w:r w:rsidRPr="00964B6C">
        <w:rPr>
          <w:rFonts w:ascii="Arial Narrow" w:hAnsi="Arial Narrow"/>
          <w:sz w:val="18"/>
        </w:rPr>
        <w:t>Customer Purchase Assessment</w:t>
      </w:r>
      <w:r>
        <w:rPr>
          <w:rFonts w:ascii="Arial Narrow" w:hAnsi="Arial Narrow"/>
          <w:sz w:val="18"/>
        </w:rPr>
        <w:t xml:space="preserve">; </w:t>
      </w:r>
      <w:r w:rsidRPr="00964B6C">
        <w:rPr>
          <w:rFonts w:ascii="Arial Narrow" w:hAnsi="Arial Narrow"/>
          <w:b/>
          <w:sz w:val="18"/>
        </w:rPr>
        <w:t>WIC</w:t>
      </w:r>
      <w:r w:rsidRPr="00964B6C">
        <w:rPr>
          <w:rFonts w:ascii="Arial Narrow" w:hAnsi="Arial Narrow"/>
          <w:sz w:val="18"/>
        </w:rPr>
        <w:t xml:space="preserve">: Women, Infants, Children; </w:t>
      </w:r>
      <w:r w:rsidRPr="00964B6C">
        <w:rPr>
          <w:rFonts w:ascii="Arial Narrow" w:hAnsi="Arial Narrow"/>
          <w:b/>
          <w:sz w:val="18"/>
        </w:rPr>
        <w:t>SNAP</w:t>
      </w:r>
      <w:r w:rsidRPr="00964B6C">
        <w:rPr>
          <w:rFonts w:ascii="Arial Narrow" w:hAnsi="Arial Narrow"/>
          <w:sz w:val="18"/>
        </w:rPr>
        <w:t>: Supplement</w:t>
      </w:r>
      <w:r>
        <w:rPr>
          <w:rFonts w:ascii="Arial Narrow" w:hAnsi="Arial Narrow"/>
          <w:sz w:val="18"/>
        </w:rPr>
        <w:t xml:space="preserve">al Nutrition Assistance Program; </w:t>
      </w:r>
      <w:r w:rsidRPr="00964B6C">
        <w:rPr>
          <w:rFonts w:ascii="Arial Narrow" w:hAnsi="Arial Narrow"/>
          <w:b/>
          <w:sz w:val="18"/>
        </w:rPr>
        <w:t>RGM:</w:t>
      </w:r>
      <w:r>
        <w:rPr>
          <w:rFonts w:ascii="Arial Narrow" w:hAnsi="Arial Narrow"/>
          <w:sz w:val="18"/>
        </w:rPr>
        <w:t xml:space="preserve"> Ratio of Geometric Mean</w:t>
      </w:r>
    </w:p>
    <w:p w14:paraId="0BCC3726" w14:textId="77777777" w:rsidR="00FA65D1" w:rsidRDefault="00FA65D1" w:rsidP="00FA65D1">
      <w:pPr>
        <w:ind w:left="-567"/>
        <w:rPr>
          <w:rFonts w:ascii="Arial Narrow" w:hAnsi="Arial Narrow"/>
          <w:sz w:val="18"/>
        </w:rPr>
      </w:pPr>
    </w:p>
    <w:p w14:paraId="346C5C63" w14:textId="77777777" w:rsidR="00FA65D1" w:rsidRPr="00117A5F" w:rsidRDefault="00FA65D1" w:rsidP="00FA65D1">
      <w:pPr>
        <w:rPr>
          <w:rFonts w:ascii="Arial Narrow" w:hAnsi="Arial Narrow"/>
          <w:sz w:val="18"/>
        </w:rPr>
        <w:sectPr w:rsidR="00FA65D1" w:rsidRPr="00117A5F" w:rsidSect="008E6304">
          <w:pgSz w:w="16838" w:h="11906" w:orient="landscape"/>
          <w:pgMar w:top="1440" w:right="1440" w:bottom="1440" w:left="1440" w:header="708" w:footer="708" w:gutter="0"/>
          <w:cols w:space="708"/>
          <w:docGrid w:linePitch="360"/>
        </w:sectPr>
      </w:pPr>
    </w:p>
    <w:p w14:paraId="3C21028E" w14:textId="77777777" w:rsidR="00FA65D1" w:rsidRPr="00FC5A28" w:rsidRDefault="00FA65D1" w:rsidP="00FA65D1">
      <w:pPr>
        <w:rPr>
          <w:b/>
        </w:rPr>
      </w:pPr>
      <w:r w:rsidRPr="00FC5A28">
        <w:rPr>
          <w:b/>
        </w:rPr>
        <w:lastRenderedPageBreak/>
        <w:t>Supplementary References</w:t>
      </w:r>
    </w:p>
    <w:p w14:paraId="596BCB17" w14:textId="77777777" w:rsidR="00FA65D1" w:rsidRPr="00FC5A28" w:rsidRDefault="00FA65D1" w:rsidP="00EA33EE">
      <w:pPr>
        <w:pStyle w:val="ListParagraph"/>
        <w:numPr>
          <w:ilvl w:val="0"/>
          <w:numId w:val="45"/>
        </w:numPr>
        <w:rPr>
          <w:sz w:val="20"/>
        </w:rPr>
      </w:pPr>
      <w:r w:rsidRPr="00FC5A28">
        <w:rPr>
          <w:sz w:val="20"/>
        </w:rPr>
        <w:t xml:space="preserve"> </w:t>
      </w:r>
      <w:proofErr w:type="spellStart"/>
      <w:r w:rsidRPr="00FC5A28">
        <w:rPr>
          <w:sz w:val="20"/>
        </w:rPr>
        <w:t>Bodor</w:t>
      </w:r>
      <w:proofErr w:type="spellEnd"/>
      <w:r w:rsidRPr="00FC5A28">
        <w:rPr>
          <w:sz w:val="20"/>
        </w:rPr>
        <w:t xml:space="preserve"> JN, Rose D, Farley TA, </w:t>
      </w:r>
      <w:proofErr w:type="spellStart"/>
      <w:r w:rsidRPr="00FC5A28">
        <w:rPr>
          <w:sz w:val="20"/>
        </w:rPr>
        <w:t>Swalm</w:t>
      </w:r>
      <w:proofErr w:type="spellEnd"/>
      <w:r w:rsidRPr="00FC5A28">
        <w:rPr>
          <w:sz w:val="20"/>
        </w:rPr>
        <w:t xml:space="preserve"> C, Scott SK. Neighbourhood fruit and vegetable availability and consumption: the role of small food stores in an urban environment. </w:t>
      </w:r>
      <w:r w:rsidRPr="00FC5A28">
        <w:rPr>
          <w:i/>
          <w:sz w:val="20"/>
        </w:rPr>
        <w:t xml:space="preserve">Public health nutrition. </w:t>
      </w:r>
      <w:r w:rsidRPr="00FC5A28">
        <w:rPr>
          <w:sz w:val="20"/>
        </w:rPr>
        <w:t>2007;11(4):413-420.</w:t>
      </w:r>
    </w:p>
    <w:p w14:paraId="175B1277" w14:textId="77777777" w:rsidR="00FA65D1" w:rsidRPr="00FC5A28" w:rsidRDefault="00FA65D1" w:rsidP="00EA33EE">
      <w:pPr>
        <w:pStyle w:val="ListParagraph"/>
        <w:numPr>
          <w:ilvl w:val="0"/>
          <w:numId w:val="45"/>
        </w:numPr>
        <w:rPr>
          <w:sz w:val="20"/>
        </w:rPr>
      </w:pPr>
      <w:r w:rsidRPr="00FC5A28">
        <w:rPr>
          <w:sz w:val="20"/>
        </w:rPr>
        <w:t xml:space="preserve">Caldwell EM, Miller Kobayashi M, </w:t>
      </w:r>
      <w:proofErr w:type="spellStart"/>
      <w:r w:rsidRPr="00FC5A28">
        <w:rPr>
          <w:sz w:val="20"/>
        </w:rPr>
        <w:t>DuBow</w:t>
      </w:r>
      <w:proofErr w:type="spellEnd"/>
      <w:r w:rsidRPr="00FC5A28">
        <w:rPr>
          <w:sz w:val="20"/>
        </w:rPr>
        <w:t xml:space="preserve"> WM, </w:t>
      </w:r>
      <w:proofErr w:type="spellStart"/>
      <w:r w:rsidRPr="00FC5A28">
        <w:rPr>
          <w:sz w:val="20"/>
        </w:rPr>
        <w:t>Wytinck</w:t>
      </w:r>
      <w:proofErr w:type="spellEnd"/>
      <w:r w:rsidRPr="00FC5A28">
        <w:rPr>
          <w:sz w:val="20"/>
        </w:rPr>
        <w:t xml:space="preserve"> SM. Perceived access to fruits and vegetables associated with increased consumption. </w:t>
      </w:r>
      <w:r w:rsidRPr="00FC5A28">
        <w:rPr>
          <w:i/>
          <w:sz w:val="20"/>
        </w:rPr>
        <w:t xml:space="preserve">Public health nutrition. </w:t>
      </w:r>
      <w:r w:rsidRPr="00FC5A28">
        <w:rPr>
          <w:sz w:val="20"/>
        </w:rPr>
        <w:t>2009;12(10):1743-1750.</w:t>
      </w:r>
    </w:p>
    <w:p w14:paraId="1BE0224B" w14:textId="77777777" w:rsidR="00FA65D1" w:rsidRPr="00FC5A28" w:rsidRDefault="00FA65D1" w:rsidP="00EA33EE">
      <w:pPr>
        <w:pStyle w:val="ListParagraph"/>
        <w:numPr>
          <w:ilvl w:val="0"/>
          <w:numId w:val="45"/>
        </w:numPr>
        <w:rPr>
          <w:sz w:val="20"/>
        </w:rPr>
      </w:pPr>
      <w:r w:rsidRPr="00FC5A28">
        <w:rPr>
          <w:sz w:val="20"/>
        </w:rPr>
        <w:t xml:space="preserve">Caspi CE, Lenk K, Pelletier JE, et al. Association between store food environment and customer purchases in small grocery stores, gas-marts, pharmacies and dollar stores. </w:t>
      </w:r>
      <w:r w:rsidRPr="00FC5A28">
        <w:rPr>
          <w:i/>
          <w:sz w:val="20"/>
        </w:rPr>
        <w:t xml:space="preserve">The international journal of </w:t>
      </w:r>
      <w:proofErr w:type="spellStart"/>
      <w:r w:rsidRPr="00FC5A28">
        <w:rPr>
          <w:i/>
          <w:sz w:val="20"/>
        </w:rPr>
        <w:t>behavioral</w:t>
      </w:r>
      <w:proofErr w:type="spellEnd"/>
      <w:r w:rsidRPr="00FC5A28">
        <w:rPr>
          <w:i/>
          <w:sz w:val="20"/>
        </w:rPr>
        <w:t xml:space="preserve"> nutrition and physical activity. </w:t>
      </w:r>
      <w:r w:rsidRPr="00FC5A28">
        <w:rPr>
          <w:sz w:val="20"/>
        </w:rPr>
        <w:t>2017;14(1):76.</w:t>
      </w:r>
    </w:p>
    <w:p w14:paraId="00906088" w14:textId="77777777" w:rsidR="00FA65D1" w:rsidRPr="00FC5A28" w:rsidRDefault="00FA65D1" w:rsidP="00EA33EE">
      <w:pPr>
        <w:pStyle w:val="ListParagraph"/>
        <w:numPr>
          <w:ilvl w:val="0"/>
          <w:numId w:val="45"/>
        </w:numPr>
        <w:rPr>
          <w:sz w:val="20"/>
        </w:rPr>
      </w:pPr>
      <w:r w:rsidRPr="00FC5A28">
        <w:rPr>
          <w:sz w:val="20"/>
        </w:rPr>
        <w:t xml:space="preserve">Cohen DA, Collins R, Hunter G, Ghosh-Dastidar B, Dubowitz T. Store Impulse Marketing Strategies and Body Mass Index. </w:t>
      </w:r>
      <w:r w:rsidRPr="00FC5A28">
        <w:rPr>
          <w:i/>
          <w:sz w:val="20"/>
        </w:rPr>
        <w:t xml:space="preserve">American journal of public health. </w:t>
      </w:r>
      <w:r w:rsidRPr="00FC5A28">
        <w:rPr>
          <w:sz w:val="20"/>
        </w:rPr>
        <w:t>2015;105(7):1446-1452.</w:t>
      </w:r>
    </w:p>
    <w:p w14:paraId="3DD3E73F" w14:textId="77777777" w:rsidR="00FA65D1" w:rsidRPr="00FC5A28" w:rsidRDefault="00FA65D1" w:rsidP="00EA33EE">
      <w:pPr>
        <w:pStyle w:val="ListParagraph"/>
        <w:numPr>
          <w:ilvl w:val="0"/>
          <w:numId w:val="45"/>
        </w:numPr>
        <w:rPr>
          <w:sz w:val="20"/>
        </w:rPr>
      </w:pPr>
      <w:r w:rsidRPr="00FC5A28">
        <w:rPr>
          <w:sz w:val="20"/>
        </w:rPr>
        <w:t xml:space="preserve">Franco M, Diez-Roux AV, Nettleton JA, et al. Availability of healthy foods and dietary patterns: </w:t>
      </w:r>
      <w:proofErr w:type="gramStart"/>
      <w:r w:rsidRPr="00FC5A28">
        <w:rPr>
          <w:sz w:val="20"/>
        </w:rPr>
        <w:t>the</w:t>
      </w:r>
      <w:proofErr w:type="gramEnd"/>
      <w:r w:rsidRPr="00FC5A28">
        <w:rPr>
          <w:sz w:val="20"/>
        </w:rPr>
        <w:t xml:space="preserve"> Multi-Ethnic Study of Atherosclerosis. </w:t>
      </w:r>
      <w:r w:rsidRPr="00FC5A28">
        <w:rPr>
          <w:i/>
          <w:sz w:val="20"/>
        </w:rPr>
        <w:t xml:space="preserve">The American journal of clinical nutrition. </w:t>
      </w:r>
      <w:r w:rsidRPr="00FC5A28">
        <w:rPr>
          <w:sz w:val="20"/>
        </w:rPr>
        <w:t>2009;89(3):897-904</w:t>
      </w:r>
      <w:r>
        <w:rPr>
          <w:sz w:val="20"/>
        </w:rPr>
        <w:t>.</w:t>
      </w:r>
    </w:p>
    <w:p w14:paraId="055B2B51" w14:textId="77777777" w:rsidR="00FA65D1" w:rsidRPr="00FC5A28" w:rsidRDefault="00FA65D1" w:rsidP="00EA33EE">
      <w:pPr>
        <w:pStyle w:val="ListParagraph"/>
        <w:numPr>
          <w:ilvl w:val="0"/>
          <w:numId w:val="45"/>
        </w:numPr>
        <w:rPr>
          <w:sz w:val="20"/>
        </w:rPr>
      </w:pPr>
      <w:r w:rsidRPr="00FC5A28">
        <w:rPr>
          <w:rFonts w:ascii="Calibri" w:hAnsi="Calibri" w:cs="Calibri"/>
          <w:noProof/>
          <w:sz w:val="20"/>
          <w:lang w:val="en-US"/>
        </w:rPr>
        <w:t>Gustafson A, Christian JW, Lewis S, Moore K, Jilcott S. Food venue choice, consumer food environment, but not food venue availability within daily travel patterns are associated with dietary intake a</w:t>
      </w:r>
      <w:r>
        <w:rPr>
          <w:rFonts w:ascii="Calibri" w:hAnsi="Calibri" w:cs="Calibri"/>
          <w:noProof/>
          <w:sz w:val="20"/>
          <w:lang w:val="en-US"/>
        </w:rPr>
        <w:t>mong adults, Lexington Kentucky</w:t>
      </w:r>
      <w:r w:rsidRPr="00FC5A28">
        <w:rPr>
          <w:rFonts w:ascii="Calibri" w:hAnsi="Calibri" w:cs="Calibri"/>
          <w:noProof/>
          <w:sz w:val="20"/>
          <w:lang w:val="en-US"/>
        </w:rPr>
        <w:t xml:space="preserve">. </w:t>
      </w:r>
      <w:r w:rsidRPr="00FC5A28">
        <w:rPr>
          <w:rFonts w:ascii="Calibri" w:hAnsi="Calibri" w:cs="Calibri"/>
          <w:i/>
          <w:noProof/>
          <w:sz w:val="20"/>
          <w:lang w:val="en-US"/>
        </w:rPr>
        <w:t xml:space="preserve">Nutrition journal. </w:t>
      </w:r>
      <w:r w:rsidRPr="00FC5A28">
        <w:rPr>
          <w:rFonts w:ascii="Calibri" w:hAnsi="Calibri" w:cs="Calibri"/>
          <w:noProof/>
          <w:sz w:val="20"/>
          <w:lang w:val="en-US"/>
        </w:rPr>
        <w:t>2013;12:17.</w:t>
      </w:r>
    </w:p>
    <w:p w14:paraId="15996FAF" w14:textId="77777777" w:rsidR="00FA65D1" w:rsidRPr="00FC5A28" w:rsidRDefault="00FA65D1" w:rsidP="00EA33EE">
      <w:pPr>
        <w:pStyle w:val="ListParagraph"/>
        <w:numPr>
          <w:ilvl w:val="0"/>
          <w:numId w:val="45"/>
        </w:numPr>
        <w:rPr>
          <w:sz w:val="20"/>
        </w:rPr>
      </w:pPr>
      <w:r w:rsidRPr="00FC5A28">
        <w:rPr>
          <w:sz w:val="20"/>
        </w:rPr>
        <w:t xml:space="preserve">Gustafson AA, Sharkey J, Samuel-Hodge CD, et al. Perceived and objective measures of the food store environment and the association with weight and diet among low-income women in North Carolina. </w:t>
      </w:r>
      <w:r w:rsidRPr="00FC5A28">
        <w:rPr>
          <w:i/>
          <w:sz w:val="20"/>
        </w:rPr>
        <w:t xml:space="preserve">Public health nutrition. </w:t>
      </w:r>
      <w:r w:rsidRPr="00FC5A28">
        <w:rPr>
          <w:sz w:val="20"/>
        </w:rPr>
        <w:t>2011;14(6):1032-1038.</w:t>
      </w:r>
    </w:p>
    <w:p w14:paraId="3A5E5B53" w14:textId="77777777" w:rsidR="00FA65D1" w:rsidRPr="00FC5A28" w:rsidRDefault="00FA65D1" w:rsidP="00EA33EE">
      <w:pPr>
        <w:pStyle w:val="ListParagraph"/>
        <w:numPr>
          <w:ilvl w:val="0"/>
          <w:numId w:val="45"/>
        </w:numPr>
        <w:rPr>
          <w:sz w:val="20"/>
        </w:rPr>
      </w:pPr>
      <w:r w:rsidRPr="00FC5A28">
        <w:rPr>
          <w:sz w:val="20"/>
        </w:rPr>
        <w:t xml:space="preserve">Jani R, Rush E, Crook N, Simmons D. Availability and price of healthier food choices and association with obesity prevalence in New Zealand Māori. </w:t>
      </w:r>
      <w:r w:rsidRPr="00FC5A28">
        <w:rPr>
          <w:i/>
          <w:sz w:val="20"/>
        </w:rPr>
        <w:t xml:space="preserve">Asia Pacific journal of clinical nutrition. </w:t>
      </w:r>
      <w:r w:rsidRPr="00FC5A28">
        <w:rPr>
          <w:sz w:val="20"/>
        </w:rPr>
        <w:t>2018;27(6):1357-1365.</w:t>
      </w:r>
    </w:p>
    <w:p w14:paraId="50E25552" w14:textId="77777777" w:rsidR="00FA65D1" w:rsidRPr="00FC5A28" w:rsidRDefault="00FA65D1" w:rsidP="00EA33EE">
      <w:pPr>
        <w:pStyle w:val="ListParagraph"/>
        <w:numPr>
          <w:ilvl w:val="0"/>
          <w:numId w:val="45"/>
        </w:numPr>
        <w:rPr>
          <w:sz w:val="20"/>
        </w:rPr>
      </w:pPr>
      <w:proofErr w:type="spellStart"/>
      <w:r w:rsidRPr="00FC5A28">
        <w:rPr>
          <w:sz w:val="20"/>
        </w:rPr>
        <w:t>Jilcott</w:t>
      </w:r>
      <w:proofErr w:type="spellEnd"/>
      <w:r w:rsidRPr="00FC5A28">
        <w:rPr>
          <w:sz w:val="20"/>
        </w:rPr>
        <w:t xml:space="preserve"> Pitts SB, Wu Q, Truesdale KP, et al. Baseline assessment of a healthy corner store initiative: Associations between food store environments, shopping patterns, customer purchases, and dietary intake in eastern North Carolina. </w:t>
      </w:r>
      <w:r w:rsidRPr="00FC5A28">
        <w:rPr>
          <w:i/>
          <w:sz w:val="20"/>
        </w:rPr>
        <w:t xml:space="preserve">International Journal of Environmental Research and Public Health. </w:t>
      </w:r>
      <w:r w:rsidRPr="00FC5A28">
        <w:rPr>
          <w:sz w:val="20"/>
        </w:rPr>
        <w:t>2017;14(10).</w:t>
      </w:r>
    </w:p>
    <w:p w14:paraId="15F00049" w14:textId="77777777" w:rsidR="00FA65D1" w:rsidRPr="00FC5A28" w:rsidRDefault="00FA65D1" w:rsidP="00EA33EE">
      <w:pPr>
        <w:pStyle w:val="ListParagraph"/>
        <w:numPr>
          <w:ilvl w:val="0"/>
          <w:numId w:val="45"/>
        </w:numPr>
        <w:ind w:left="709" w:hanging="491"/>
        <w:rPr>
          <w:sz w:val="20"/>
        </w:rPr>
      </w:pPr>
      <w:r w:rsidRPr="00FC5A28">
        <w:rPr>
          <w:sz w:val="20"/>
        </w:rPr>
        <w:t xml:space="preserve">Kerr J, </w:t>
      </w:r>
      <w:proofErr w:type="spellStart"/>
      <w:r w:rsidRPr="00FC5A28">
        <w:rPr>
          <w:sz w:val="20"/>
        </w:rPr>
        <w:t>Sallis</w:t>
      </w:r>
      <w:proofErr w:type="spellEnd"/>
      <w:r w:rsidRPr="00FC5A28">
        <w:rPr>
          <w:sz w:val="20"/>
        </w:rPr>
        <w:t xml:space="preserve"> JF, </w:t>
      </w:r>
      <w:proofErr w:type="spellStart"/>
      <w:r w:rsidRPr="00FC5A28">
        <w:rPr>
          <w:sz w:val="20"/>
        </w:rPr>
        <w:t>Bromby</w:t>
      </w:r>
      <w:proofErr w:type="spellEnd"/>
      <w:r w:rsidRPr="00FC5A28">
        <w:rPr>
          <w:sz w:val="20"/>
        </w:rPr>
        <w:t xml:space="preserve"> E, Glanz K. Assessing reliability and validity of the </w:t>
      </w:r>
      <w:proofErr w:type="spellStart"/>
      <w:r w:rsidRPr="00FC5A28">
        <w:rPr>
          <w:sz w:val="20"/>
        </w:rPr>
        <w:t>GroPromo</w:t>
      </w:r>
      <w:proofErr w:type="spellEnd"/>
      <w:r w:rsidRPr="00FC5A28">
        <w:rPr>
          <w:sz w:val="20"/>
        </w:rPr>
        <w:t xml:space="preserve"> audit tool for evaluation of grocery store marketing and promotional environments. </w:t>
      </w:r>
      <w:r w:rsidRPr="00FC5A28">
        <w:rPr>
          <w:i/>
          <w:sz w:val="20"/>
        </w:rPr>
        <w:t xml:space="preserve">Journal of nutrition education and </w:t>
      </w:r>
      <w:proofErr w:type="spellStart"/>
      <w:r w:rsidRPr="00FC5A28">
        <w:rPr>
          <w:i/>
          <w:sz w:val="20"/>
        </w:rPr>
        <w:t>behavior</w:t>
      </w:r>
      <w:proofErr w:type="spellEnd"/>
      <w:r w:rsidRPr="00FC5A28">
        <w:rPr>
          <w:i/>
          <w:sz w:val="20"/>
        </w:rPr>
        <w:t xml:space="preserve">. </w:t>
      </w:r>
      <w:r w:rsidRPr="00FC5A28">
        <w:rPr>
          <w:sz w:val="20"/>
        </w:rPr>
        <w:t>2012;44(6):597-603.</w:t>
      </w:r>
    </w:p>
    <w:p w14:paraId="3347ADAA" w14:textId="77777777" w:rsidR="00FA65D1" w:rsidRPr="00FC5A28" w:rsidRDefault="00FA65D1" w:rsidP="00EA33EE">
      <w:pPr>
        <w:pStyle w:val="ListParagraph"/>
        <w:numPr>
          <w:ilvl w:val="0"/>
          <w:numId w:val="45"/>
        </w:numPr>
        <w:ind w:left="709" w:hanging="491"/>
        <w:rPr>
          <w:sz w:val="20"/>
        </w:rPr>
      </w:pPr>
      <w:r w:rsidRPr="00FC5A28">
        <w:rPr>
          <w:sz w:val="20"/>
        </w:rPr>
        <w:t xml:space="preserve">Martin KS, Havens E, Boyle KE, et al. If you stock it, will they buy it? Healthy food availability and customer purchasing behaviour within corner stores in Hartford, CT, USA. </w:t>
      </w:r>
      <w:r w:rsidRPr="00FC5A28">
        <w:rPr>
          <w:i/>
          <w:sz w:val="20"/>
        </w:rPr>
        <w:t xml:space="preserve">Public health nutrition. </w:t>
      </w:r>
      <w:r w:rsidRPr="00FC5A28">
        <w:rPr>
          <w:sz w:val="20"/>
        </w:rPr>
        <w:t>2012;15(10):1973-1978.</w:t>
      </w:r>
    </w:p>
    <w:p w14:paraId="5FDE0EA0" w14:textId="77777777" w:rsidR="00FA65D1" w:rsidRPr="00FC5A28" w:rsidRDefault="00FA65D1" w:rsidP="00EA33EE">
      <w:pPr>
        <w:pStyle w:val="ListParagraph"/>
        <w:numPr>
          <w:ilvl w:val="0"/>
          <w:numId w:val="45"/>
        </w:numPr>
        <w:ind w:left="709" w:hanging="491"/>
        <w:rPr>
          <w:sz w:val="20"/>
        </w:rPr>
      </w:pPr>
      <w:r w:rsidRPr="00FC5A28">
        <w:rPr>
          <w:sz w:val="20"/>
        </w:rPr>
        <w:t xml:space="preserve">Nakamura R, </w:t>
      </w:r>
      <w:proofErr w:type="spellStart"/>
      <w:r w:rsidRPr="00FC5A28">
        <w:rPr>
          <w:sz w:val="20"/>
        </w:rPr>
        <w:t>Pechey</w:t>
      </w:r>
      <w:proofErr w:type="spellEnd"/>
      <w:r w:rsidRPr="00FC5A28">
        <w:rPr>
          <w:sz w:val="20"/>
        </w:rPr>
        <w:t xml:space="preserve"> R, </w:t>
      </w:r>
      <w:proofErr w:type="spellStart"/>
      <w:r w:rsidRPr="00FC5A28">
        <w:rPr>
          <w:sz w:val="20"/>
        </w:rPr>
        <w:t>Suhrcke</w:t>
      </w:r>
      <w:proofErr w:type="spellEnd"/>
      <w:r w:rsidRPr="00FC5A28">
        <w:rPr>
          <w:sz w:val="20"/>
        </w:rPr>
        <w:t xml:space="preserve"> M, </w:t>
      </w:r>
      <w:proofErr w:type="spellStart"/>
      <w:r w:rsidRPr="00FC5A28">
        <w:rPr>
          <w:sz w:val="20"/>
        </w:rPr>
        <w:t>Jebb</w:t>
      </w:r>
      <w:proofErr w:type="spellEnd"/>
      <w:r w:rsidRPr="00FC5A28">
        <w:rPr>
          <w:sz w:val="20"/>
        </w:rPr>
        <w:t xml:space="preserve"> SA, Marteau TM. Sales impact of displaying alcoholic and non-alcoholic beverages in end-of-aisle locations: an observational study. </w:t>
      </w:r>
      <w:r>
        <w:rPr>
          <w:i/>
          <w:sz w:val="20"/>
        </w:rPr>
        <w:t>Social science &amp; medicine</w:t>
      </w:r>
      <w:r w:rsidRPr="00FC5A28">
        <w:rPr>
          <w:i/>
          <w:sz w:val="20"/>
        </w:rPr>
        <w:t xml:space="preserve">. </w:t>
      </w:r>
      <w:r w:rsidRPr="00FC5A28">
        <w:rPr>
          <w:sz w:val="20"/>
        </w:rPr>
        <w:t>2014;</w:t>
      </w:r>
      <w:r>
        <w:rPr>
          <w:sz w:val="20"/>
        </w:rPr>
        <w:t xml:space="preserve"> </w:t>
      </w:r>
      <w:r w:rsidRPr="00FC5A28">
        <w:rPr>
          <w:sz w:val="20"/>
        </w:rPr>
        <w:t>108:68-73.</w:t>
      </w:r>
    </w:p>
    <w:p w14:paraId="64E3EEFB" w14:textId="77777777" w:rsidR="00FA65D1" w:rsidRPr="00FC5A28" w:rsidRDefault="00FA65D1" w:rsidP="00EA33EE">
      <w:pPr>
        <w:pStyle w:val="ListParagraph"/>
        <w:numPr>
          <w:ilvl w:val="0"/>
          <w:numId w:val="45"/>
        </w:numPr>
        <w:ind w:left="709" w:hanging="491"/>
        <w:rPr>
          <w:sz w:val="20"/>
        </w:rPr>
      </w:pPr>
      <w:r w:rsidRPr="00FC5A28">
        <w:rPr>
          <w:sz w:val="20"/>
        </w:rPr>
        <w:t xml:space="preserve">Rose D, Hutchinson PL, </w:t>
      </w:r>
      <w:proofErr w:type="spellStart"/>
      <w:r w:rsidRPr="00FC5A28">
        <w:rPr>
          <w:sz w:val="20"/>
        </w:rPr>
        <w:t>Bodor</w:t>
      </w:r>
      <w:proofErr w:type="spellEnd"/>
      <w:r w:rsidRPr="00FC5A28">
        <w:rPr>
          <w:sz w:val="20"/>
        </w:rPr>
        <w:t xml:space="preserve"> JN, et al. </w:t>
      </w:r>
      <w:proofErr w:type="spellStart"/>
      <w:r w:rsidRPr="00FC5A28">
        <w:rPr>
          <w:sz w:val="20"/>
        </w:rPr>
        <w:t>Neighborhood</w:t>
      </w:r>
      <w:proofErr w:type="spellEnd"/>
      <w:r w:rsidRPr="00FC5A28">
        <w:rPr>
          <w:sz w:val="20"/>
        </w:rPr>
        <w:t xml:space="preserve"> food environments and Body Mass Index: the importance of in-store contents. </w:t>
      </w:r>
      <w:r w:rsidRPr="00FC5A28">
        <w:rPr>
          <w:i/>
          <w:sz w:val="20"/>
        </w:rPr>
        <w:t xml:space="preserve">American journal of preventive medicine. </w:t>
      </w:r>
      <w:r w:rsidRPr="00FC5A28">
        <w:rPr>
          <w:sz w:val="20"/>
        </w:rPr>
        <w:t>2009;37(3):214-219.</w:t>
      </w:r>
    </w:p>
    <w:p w14:paraId="175411BE" w14:textId="77777777" w:rsidR="00FA65D1" w:rsidRPr="00FC5A28" w:rsidRDefault="00FA65D1" w:rsidP="00EA33EE">
      <w:pPr>
        <w:pStyle w:val="ListParagraph"/>
        <w:numPr>
          <w:ilvl w:val="0"/>
          <w:numId w:val="45"/>
        </w:numPr>
        <w:ind w:left="709" w:hanging="491"/>
        <w:rPr>
          <w:sz w:val="20"/>
        </w:rPr>
      </w:pPr>
      <w:r w:rsidRPr="00FC5A28">
        <w:rPr>
          <w:sz w:val="20"/>
        </w:rPr>
        <w:t xml:space="preserve">Ruff RR, Akhund A, </w:t>
      </w:r>
      <w:proofErr w:type="spellStart"/>
      <w:r w:rsidRPr="00FC5A28">
        <w:rPr>
          <w:sz w:val="20"/>
        </w:rPr>
        <w:t>Adjoian</w:t>
      </w:r>
      <w:proofErr w:type="spellEnd"/>
      <w:r w:rsidRPr="00FC5A28">
        <w:rPr>
          <w:sz w:val="20"/>
        </w:rPr>
        <w:t xml:space="preserve"> T. Small Convenience Stores and the Local Food Environment: An Analysis of Resident Shopping </w:t>
      </w:r>
      <w:proofErr w:type="spellStart"/>
      <w:r w:rsidRPr="00FC5A28">
        <w:rPr>
          <w:sz w:val="20"/>
        </w:rPr>
        <w:t>Behavior</w:t>
      </w:r>
      <w:proofErr w:type="spellEnd"/>
      <w:r w:rsidRPr="00FC5A28">
        <w:rPr>
          <w:sz w:val="20"/>
        </w:rPr>
        <w:t xml:space="preserve"> Using Multilevel </w:t>
      </w:r>
      <w:proofErr w:type="spellStart"/>
      <w:r w:rsidRPr="00FC5A28">
        <w:rPr>
          <w:sz w:val="20"/>
        </w:rPr>
        <w:t>Modeling</w:t>
      </w:r>
      <w:proofErr w:type="spellEnd"/>
      <w:r w:rsidRPr="00FC5A28">
        <w:rPr>
          <w:sz w:val="20"/>
        </w:rPr>
        <w:t xml:space="preserve">. </w:t>
      </w:r>
      <w:r w:rsidRPr="00FC5A28">
        <w:rPr>
          <w:i/>
          <w:sz w:val="20"/>
        </w:rPr>
        <w:t>Ameri</w:t>
      </w:r>
      <w:r>
        <w:rPr>
          <w:i/>
          <w:sz w:val="20"/>
        </w:rPr>
        <w:t>can journal of health promotion</w:t>
      </w:r>
      <w:r w:rsidRPr="00FC5A28">
        <w:rPr>
          <w:i/>
          <w:sz w:val="20"/>
        </w:rPr>
        <w:t xml:space="preserve">. </w:t>
      </w:r>
      <w:r w:rsidRPr="00FC5A28">
        <w:rPr>
          <w:sz w:val="20"/>
        </w:rPr>
        <w:t>2016;30(3):172-180.</w:t>
      </w:r>
    </w:p>
    <w:p w14:paraId="0F39517C" w14:textId="77777777" w:rsidR="00FA65D1" w:rsidRPr="00FC5A28" w:rsidRDefault="00FA65D1" w:rsidP="00EA33EE">
      <w:pPr>
        <w:pStyle w:val="ListParagraph"/>
        <w:numPr>
          <w:ilvl w:val="0"/>
          <w:numId w:val="45"/>
        </w:numPr>
        <w:ind w:left="709" w:hanging="491"/>
        <w:rPr>
          <w:sz w:val="20"/>
        </w:rPr>
      </w:pPr>
      <w:r w:rsidRPr="00FC5A28">
        <w:rPr>
          <w:sz w:val="20"/>
        </w:rPr>
        <w:t xml:space="preserve">Sanchez-Flack J, </w:t>
      </w:r>
      <w:proofErr w:type="spellStart"/>
      <w:r w:rsidRPr="00FC5A28">
        <w:rPr>
          <w:sz w:val="20"/>
        </w:rPr>
        <w:t>Pickrel</w:t>
      </w:r>
      <w:proofErr w:type="spellEnd"/>
      <w:r w:rsidRPr="00FC5A28">
        <w:rPr>
          <w:sz w:val="20"/>
        </w:rPr>
        <w:t xml:space="preserve"> JL, Belch G, et al. Examination of the Relationship between In-Store Environmental Factors and Fruit and Vegetable Purchasing among Hispanics. </w:t>
      </w:r>
      <w:r w:rsidRPr="00FC5A28">
        <w:rPr>
          <w:i/>
          <w:sz w:val="20"/>
        </w:rPr>
        <w:t xml:space="preserve">Int J Environ Res Public Health. </w:t>
      </w:r>
      <w:r w:rsidRPr="00FC5A28">
        <w:rPr>
          <w:sz w:val="20"/>
        </w:rPr>
        <w:t>2017;14(11).</w:t>
      </w:r>
    </w:p>
    <w:p w14:paraId="24F7C303" w14:textId="77777777" w:rsidR="00FA65D1" w:rsidRPr="00FC5A28" w:rsidRDefault="00FA65D1" w:rsidP="00EA33EE">
      <w:pPr>
        <w:pStyle w:val="ListParagraph"/>
        <w:numPr>
          <w:ilvl w:val="0"/>
          <w:numId w:val="45"/>
        </w:numPr>
        <w:ind w:left="709" w:hanging="491"/>
        <w:rPr>
          <w:sz w:val="20"/>
        </w:rPr>
      </w:pPr>
      <w:r w:rsidRPr="00FC5A28">
        <w:rPr>
          <w:sz w:val="20"/>
        </w:rPr>
        <w:t xml:space="preserve">Thornton LE, Crawford DA, Ball K. Neighbourhood-socioeconomic variation in women's diet: the role of nutrition environments. </w:t>
      </w:r>
      <w:r w:rsidRPr="00FC5A28">
        <w:rPr>
          <w:i/>
          <w:sz w:val="20"/>
        </w:rPr>
        <w:t xml:space="preserve">European journal of clinical nutrition. </w:t>
      </w:r>
      <w:r w:rsidRPr="00FC5A28">
        <w:rPr>
          <w:sz w:val="20"/>
        </w:rPr>
        <w:t>2010;64(12):1423-1432.</w:t>
      </w:r>
    </w:p>
    <w:p w14:paraId="50011012" w14:textId="77777777" w:rsidR="00FA65D1" w:rsidRPr="00FC5A28" w:rsidRDefault="00FA65D1" w:rsidP="00EA33EE">
      <w:pPr>
        <w:pStyle w:val="ListParagraph"/>
        <w:numPr>
          <w:ilvl w:val="0"/>
          <w:numId w:val="45"/>
        </w:numPr>
        <w:ind w:left="709" w:hanging="491"/>
        <w:rPr>
          <w:sz w:val="20"/>
        </w:rPr>
      </w:pPr>
      <w:r w:rsidRPr="00FC5A28">
        <w:rPr>
          <w:sz w:val="20"/>
        </w:rPr>
        <w:t xml:space="preserve">Thornton LE, Cameron AJ, Crawford DA, McNaughton SA, Ball K. Is greater variety of chocolates and confectionery in supermarkets associated with more consumption? </w:t>
      </w:r>
      <w:r w:rsidRPr="00FC5A28">
        <w:rPr>
          <w:i/>
          <w:sz w:val="20"/>
        </w:rPr>
        <w:t xml:space="preserve">Australian and New Zealand journal of public health. </w:t>
      </w:r>
      <w:r w:rsidRPr="00FC5A28">
        <w:rPr>
          <w:sz w:val="20"/>
        </w:rPr>
        <w:t>2011;35(3):292-293.</w:t>
      </w:r>
    </w:p>
    <w:p w14:paraId="53D27567" w14:textId="77777777" w:rsidR="00FA65D1" w:rsidRPr="00FC5A28" w:rsidRDefault="00FA65D1" w:rsidP="00EA33EE">
      <w:pPr>
        <w:pStyle w:val="ListParagraph"/>
        <w:numPr>
          <w:ilvl w:val="0"/>
          <w:numId w:val="45"/>
        </w:numPr>
        <w:ind w:left="709" w:hanging="491"/>
        <w:rPr>
          <w:sz w:val="20"/>
        </w:rPr>
      </w:pPr>
      <w:r w:rsidRPr="00FC5A28">
        <w:rPr>
          <w:sz w:val="20"/>
        </w:rPr>
        <w:t xml:space="preserve">Adam A, Jensen JD, Sommer I, Hansen GL. Does shelf space management intervention </w:t>
      </w:r>
      <w:proofErr w:type="gramStart"/>
      <w:r w:rsidRPr="00FC5A28">
        <w:rPr>
          <w:sz w:val="20"/>
        </w:rPr>
        <w:t>have an effect on</w:t>
      </w:r>
      <w:proofErr w:type="gramEnd"/>
      <w:r w:rsidRPr="00FC5A28">
        <w:rPr>
          <w:sz w:val="20"/>
        </w:rPr>
        <w:t xml:space="preserve"> calorie turnover at supermarkets? </w:t>
      </w:r>
      <w:r w:rsidRPr="00FC5A28">
        <w:rPr>
          <w:i/>
          <w:sz w:val="20"/>
        </w:rPr>
        <w:t xml:space="preserve">Journal of Retailing and Consumer Services. </w:t>
      </w:r>
      <w:r w:rsidRPr="00FC5A28">
        <w:rPr>
          <w:sz w:val="20"/>
        </w:rPr>
        <w:t>2017;</w:t>
      </w:r>
      <w:r>
        <w:rPr>
          <w:sz w:val="20"/>
        </w:rPr>
        <w:t xml:space="preserve"> </w:t>
      </w:r>
      <w:r w:rsidRPr="00FC5A28">
        <w:rPr>
          <w:sz w:val="20"/>
        </w:rPr>
        <w:t>34:311-318.</w:t>
      </w:r>
    </w:p>
    <w:p w14:paraId="4BEEDBB7" w14:textId="77777777" w:rsidR="00FA65D1" w:rsidRPr="00FC5A28" w:rsidRDefault="00FA65D1" w:rsidP="00EA33EE">
      <w:pPr>
        <w:pStyle w:val="ListParagraph"/>
        <w:numPr>
          <w:ilvl w:val="0"/>
          <w:numId w:val="45"/>
        </w:numPr>
        <w:ind w:left="709" w:hanging="491"/>
        <w:rPr>
          <w:sz w:val="20"/>
        </w:rPr>
      </w:pPr>
      <w:proofErr w:type="spellStart"/>
      <w:r w:rsidRPr="00FC5A28">
        <w:rPr>
          <w:sz w:val="20"/>
        </w:rPr>
        <w:t>Adjoian</w:t>
      </w:r>
      <w:proofErr w:type="spellEnd"/>
      <w:r w:rsidRPr="00FC5A28">
        <w:rPr>
          <w:sz w:val="20"/>
        </w:rPr>
        <w:t xml:space="preserve"> T, </w:t>
      </w:r>
      <w:proofErr w:type="spellStart"/>
      <w:r w:rsidRPr="00FC5A28">
        <w:rPr>
          <w:sz w:val="20"/>
        </w:rPr>
        <w:t>Dannefer</w:t>
      </w:r>
      <w:proofErr w:type="spellEnd"/>
      <w:r w:rsidRPr="00FC5A28">
        <w:rPr>
          <w:sz w:val="20"/>
        </w:rPr>
        <w:t xml:space="preserve"> R, Willingham C, Brathwaite C, Franklin S. Healthy Checkout Lines: A Study in Urban Supermarkets. </w:t>
      </w:r>
      <w:r w:rsidRPr="00FC5A28">
        <w:rPr>
          <w:i/>
          <w:sz w:val="20"/>
        </w:rPr>
        <w:t xml:space="preserve">Journal of Nutrition Education and </w:t>
      </w:r>
      <w:proofErr w:type="spellStart"/>
      <w:r w:rsidRPr="00FC5A28">
        <w:rPr>
          <w:i/>
          <w:sz w:val="20"/>
        </w:rPr>
        <w:t>Behavior</w:t>
      </w:r>
      <w:proofErr w:type="spellEnd"/>
      <w:r w:rsidRPr="00FC5A28">
        <w:rPr>
          <w:i/>
          <w:sz w:val="20"/>
        </w:rPr>
        <w:t xml:space="preserve">. </w:t>
      </w:r>
      <w:r w:rsidRPr="00FC5A28">
        <w:rPr>
          <w:sz w:val="20"/>
        </w:rPr>
        <w:t>2017;49(8):615-622.e611.</w:t>
      </w:r>
    </w:p>
    <w:p w14:paraId="256FD984" w14:textId="77777777" w:rsidR="00FA65D1" w:rsidRPr="00FC5A28" w:rsidRDefault="00FA65D1" w:rsidP="00EA33EE">
      <w:pPr>
        <w:pStyle w:val="ListParagraph"/>
        <w:numPr>
          <w:ilvl w:val="0"/>
          <w:numId w:val="45"/>
        </w:numPr>
        <w:ind w:left="709" w:hanging="491"/>
        <w:rPr>
          <w:sz w:val="20"/>
        </w:rPr>
      </w:pPr>
      <w:r w:rsidRPr="00FC5A28">
        <w:rPr>
          <w:sz w:val="20"/>
        </w:rPr>
        <w:lastRenderedPageBreak/>
        <w:t xml:space="preserve">Albert SL, </w:t>
      </w:r>
      <w:proofErr w:type="spellStart"/>
      <w:r w:rsidRPr="00FC5A28">
        <w:rPr>
          <w:sz w:val="20"/>
        </w:rPr>
        <w:t>Langellier</w:t>
      </w:r>
      <w:proofErr w:type="spellEnd"/>
      <w:r w:rsidRPr="00FC5A28">
        <w:rPr>
          <w:sz w:val="20"/>
        </w:rPr>
        <w:t xml:space="preserve"> BA, Sharif MZ, et al. A corner store intervention to improve access to fruits and vegetables in two Latino communities. </w:t>
      </w:r>
      <w:r w:rsidRPr="00FC5A28">
        <w:rPr>
          <w:i/>
          <w:sz w:val="20"/>
        </w:rPr>
        <w:t xml:space="preserve">Public Health Nutrition. </w:t>
      </w:r>
      <w:r w:rsidRPr="00FC5A28">
        <w:rPr>
          <w:sz w:val="20"/>
        </w:rPr>
        <w:t>2017;20(12):2249-2259.</w:t>
      </w:r>
    </w:p>
    <w:p w14:paraId="4EF87538" w14:textId="77777777" w:rsidR="00FA65D1" w:rsidRPr="00FC5A28" w:rsidRDefault="00FA65D1" w:rsidP="00EA33EE">
      <w:pPr>
        <w:pStyle w:val="ListParagraph"/>
        <w:numPr>
          <w:ilvl w:val="0"/>
          <w:numId w:val="45"/>
        </w:numPr>
        <w:ind w:left="709" w:hanging="491"/>
        <w:rPr>
          <w:sz w:val="20"/>
        </w:rPr>
      </w:pPr>
      <w:r w:rsidRPr="00FC5A28">
        <w:rPr>
          <w:sz w:val="20"/>
        </w:rPr>
        <w:t xml:space="preserve">Ayala GX, </w:t>
      </w:r>
      <w:proofErr w:type="spellStart"/>
      <w:r w:rsidRPr="00FC5A28">
        <w:rPr>
          <w:sz w:val="20"/>
        </w:rPr>
        <w:t>Baquero</w:t>
      </w:r>
      <w:proofErr w:type="spellEnd"/>
      <w:r w:rsidRPr="00FC5A28">
        <w:rPr>
          <w:sz w:val="20"/>
        </w:rPr>
        <w:t xml:space="preserve"> B, </w:t>
      </w:r>
      <w:proofErr w:type="spellStart"/>
      <w:r w:rsidRPr="00FC5A28">
        <w:rPr>
          <w:sz w:val="20"/>
        </w:rPr>
        <w:t>Laraia</w:t>
      </w:r>
      <w:proofErr w:type="spellEnd"/>
      <w:r w:rsidRPr="00FC5A28">
        <w:rPr>
          <w:sz w:val="20"/>
        </w:rPr>
        <w:t xml:space="preserve"> BA, Ji M, </w:t>
      </w:r>
      <w:proofErr w:type="spellStart"/>
      <w:r w:rsidRPr="00FC5A28">
        <w:rPr>
          <w:sz w:val="20"/>
        </w:rPr>
        <w:t>Linnan</w:t>
      </w:r>
      <w:proofErr w:type="spellEnd"/>
      <w:r w:rsidRPr="00FC5A28">
        <w:rPr>
          <w:sz w:val="20"/>
        </w:rPr>
        <w:t xml:space="preserve"> L. Efficacy of a store-based environmental change intervention compared with a delayed treatment control condition on store customers' intake of fruits and vegetables. </w:t>
      </w:r>
      <w:r w:rsidRPr="00FC5A28">
        <w:rPr>
          <w:i/>
          <w:sz w:val="20"/>
        </w:rPr>
        <w:t xml:space="preserve">Public health nutrition. </w:t>
      </w:r>
      <w:r w:rsidRPr="00FC5A28">
        <w:rPr>
          <w:sz w:val="20"/>
        </w:rPr>
        <w:t>2013;16(11):1953-1960.</w:t>
      </w:r>
    </w:p>
    <w:p w14:paraId="2CB5BE23" w14:textId="77777777" w:rsidR="00FA65D1" w:rsidRPr="00FC5A28" w:rsidRDefault="00FA65D1" w:rsidP="00EA33EE">
      <w:pPr>
        <w:pStyle w:val="ListParagraph"/>
        <w:numPr>
          <w:ilvl w:val="0"/>
          <w:numId w:val="45"/>
        </w:numPr>
        <w:ind w:left="709" w:hanging="491"/>
        <w:rPr>
          <w:sz w:val="20"/>
        </w:rPr>
      </w:pPr>
      <w:proofErr w:type="spellStart"/>
      <w:r w:rsidRPr="00FC5A28">
        <w:rPr>
          <w:sz w:val="20"/>
        </w:rPr>
        <w:t>Dannefer</w:t>
      </w:r>
      <w:proofErr w:type="spellEnd"/>
      <w:r w:rsidRPr="00FC5A28">
        <w:rPr>
          <w:sz w:val="20"/>
        </w:rPr>
        <w:t xml:space="preserve"> R, Williams DA, </w:t>
      </w:r>
      <w:proofErr w:type="spellStart"/>
      <w:r w:rsidRPr="00FC5A28">
        <w:rPr>
          <w:sz w:val="20"/>
        </w:rPr>
        <w:t>Baronberg</w:t>
      </w:r>
      <w:proofErr w:type="spellEnd"/>
      <w:r w:rsidRPr="00FC5A28">
        <w:rPr>
          <w:sz w:val="20"/>
        </w:rPr>
        <w:t xml:space="preserve"> S, Silver L. Healthy bodegas: Increasing and promoting healthy foods at corner stores in New York City. </w:t>
      </w:r>
      <w:r w:rsidRPr="00FC5A28">
        <w:rPr>
          <w:i/>
          <w:sz w:val="20"/>
        </w:rPr>
        <w:t xml:space="preserve">American Journal of Public Health. </w:t>
      </w:r>
      <w:r w:rsidRPr="00FC5A28">
        <w:rPr>
          <w:sz w:val="20"/>
        </w:rPr>
        <w:t>2012;</w:t>
      </w:r>
      <w:proofErr w:type="gramStart"/>
      <w:r w:rsidRPr="00FC5A28">
        <w:rPr>
          <w:sz w:val="20"/>
        </w:rPr>
        <w:t>102:e</w:t>
      </w:r>
      <w:proofErr w:type="gramEnd"/>
      <w:r w:rsidRPr="00FC5A28">
        <w:rPr>
          <w:sz w:val="20"/>
        </w:rPr>
        <w:t>27-e31.</w:t>
      </w:r>
    </w:p>
    <w:p w14:paraId="534C018E" w14:textId="77777777" w:rsidR="00FA65D1" w:rsidRPr="00FC5A28" w:rsidRDefault="00FA65D1" w:rsidP="00EA33EE">
      <w:pPr>
        <w:pStyle w:val="ListParagraph"/>
        <w:numPr>
          <w:ilvl w:val="0"/>
          <w:numId w:val="45"/>
        </w:numPr>
        <w:ind w:left="709" w:hanging="491"/>
        <w:rPr>
          <w:sz w:val="20"/>
        </w:rPr>
      </w:pPr>
      <w:r w:rsidRPr="00FC5A28">
        <w:rPr>
          <w:sz w:val="20"/>
        </w:rPr>
        <w:t xml:space="preserve">de </w:t>
      </w:r>
      <w:proofErr w:type="spellStart"/>
      <w:r w:rsidRPr="00FC5A28">
        <w:rPr>
          <w:sz w:val="20"/>
        </w:rPr>
        <w:t>Wijk</w:t>
      </w:r>
      <w:proofErr w:type="spellEnd"/>
      <w:r w:rsidRPr="00FC5A28">
        <w:rPr>
          <w:sz w:val="20"/>
        </w:rPr>
        <w:t xml:space="preserve"> RA, Maaskant AJ, </w:t>
      </w:r>
      <w:proofErr w:type="spellStart"/>
      <w:r w:rsidRPr="00FC5A28">
        <w:rPr>
          <w:sz w:val="20"/>
        </w:rPr>
        <w:t>Polet</w:t>
      </w:r>
      <w:proofErr w:type="spellEnd"/>
      <w:r w:rsidRPr="00FC5A28">
        <w:rPr>
          <w:sz w:val="20"/>
        </w:rPr>
        <w:t xml:space="preserve"> IA, </w:t>
      </w:r>
      <w:proofErr w:type="spellStart"/>
      <w:r w:rsidRPr="00FC5A28">
        <w:rPr>
          <w:sz w:val="20"/>
        </w:rPr>
        <w:t>Holthuysen</w:t>
      </w:r>
      <w:proofErr w:type="spellEnd"/>
      <w:r w:rsidRPr="00FC5A28">
        <w:rPr>
          <w:sz w:val="20"/>
        </w:rPr>
        <w:t xml:space="preserve"> NTE, van </w:t>
      </w:r>
      <w:proofErr w:type="spellStart"/>
      <w:r w:rsidRPr="00FC5A28">
        <w:rPr>
          <w:sz w:val="20"/>
        </w:rPr>
        <w:t>Kleef</w:t>
      </w:r>
      <w:proofErr w:type="spellEnd"/>
      <w:r w:rsidRPr="00FC5A28">
        <w:rPr>
          <w:sz w:val="20"/>
        </w:rPr>
        <w:t xml:space="preserve"> E, </w:t>
      </w:r>
      <w:proofErr w:type="spellStart"/>
      <w:r w:rsidRPr="00FC5A28">
        <w:rPr>
          <w:sz w:val="20"/>
        </w:rPr>
        <w:t>Vingerhoeds</w:t>
      </w:r>
      <w:proofErr w:type="spellEnd"/>
      <w:r w:rsidRPr="00FC5A28">
        <w:rPr>
          <w:sz w:val="20"/>
        </w:rPr>
        <w:t xml:space="preserve"> MH. An In-Store Experiment on the Effect of Accessibility on Sales of Wholegrain and White Bread in Supermarkets. </w:t>
      </w:r>
      <w:proofErr w:type="spellStart"/>
      <w:r w:rsidRPr="00FC5A28">
        <w:rPr>
          <w:i/>
          <w:sz w:val="20"/>
        </w:rPr>
        <w:t>PloS</w:t>
      </w:r>
      <w:proofErr w:type="spellEnd"/>
      <w:r w:rsidRPr="00FC5A28">
        <w:rPr>
          <w:i/>
          <w:sz w:val="20"/>
        </w:rPr>
        <w:t xml:space="preserve"> one. </w:t>
      </w:r>
      <w:r w:rsidRPr="00FC5A28">
        <w:rPr>
          <w:sz w:val="20"/>
        </w:rPr>
        <w:t>2016;11(3</w:t>
      </w:r>
      <w:proofErr w:type="gramStart"/>
      <w:r w:rsidRPr="00FC5A28">
        <w:rPr>
          <w:sz w:val="20"/>
        </w:rPr>
        <w:t>):e</w:t>
      </w:r>
      <w:proofErr w:type="gramEnd"/>
      <w:r w:rsidRPr="00FC5A28">
        <w:rPr>
          <w:sz w:val="20"/>
        </w:rPr>
        <w:t>0151915.</w:t>
      </w:r>
    </w:p>
    <w:p w14:paraId="25E4914F" w14:textId="77777777" w:rsidR="00FA65D1" w:rsidRPr="00FC5A28" w:rsidRDefault="00FA65D1" w:rsidP="00EA33EE">
      <w:pPr>
        <w:pStyle w:val="ListParagraph"/>
        <w:numPr>
          <w:ilvl w:val="0"/>
          <w:numId w:val="45"/>
        </w:numPr>
        <w:ind w:left="709" w:hanging="491"/>
        <w:rPr>
          <w:sz w:val="20"/>
        </w:rPr>
      </w:pPr>
      <w:proofErr w:type="spellStart"/>
      <w:r w:rsidRPr="00FC5A28">
        <w:rPr>
          <w:sz w:val="20"/>
        </w:rPr>
        <w:t>Ejlerskov</w:t>
      </w:r>
      <w:proofErr w:type="spellEnd"/>
      <w:r w:rsidRPr="00FC5A28">
        <w:rPr>
          <w:sz w:val="20"/>
        </w:rPr>
        <w:t xml:space="preserve"> KT, Sharp SJ, Stead M, Adamson AJ, White M, Adams J. Supermarket policies on less-healthy food at checkouts: Natural experimental evaluation using interrupted time series analyses of purchases. </w:t>
      </w:r>
      <w:proofErr w:type="spellStart"/>
      <w:r w:rsidRPr="00FC5A28">
        <w:rPr>
          <w:i/>
          <w:sz w:val="20"/>
        </w:rPr>
        <w:t>PLoS</w:t>
      </w:r>
      <w:proofErr w:type="spellEnd"/>
      <w:r w:rsidRPr="00FC5A28">
        <w:rPr>
          <w:i/>
          <w:sz w:val="20"/>
        </w:rPr>
        <w:t xml:space="preserve"> medicine. </w:t>
      </w:r>
      <w:r w:rsidRPr="00FC5A28">
        <w:rPr>
          <w:sz w:val="20"/>
        </w:rPr>
        <w:t>2018;15(12).</w:t>
      </w:r>
    </w:p>
    <w:p w14:paraId="4CA74CAE" w14:textId="77777777" w:rsidR="00FA65D1" w:rsidRPr="00FC5A28" w:rsidRDefault="00FA65D1" w:rsidP="00EA33EE">
      <w:pPr>
        <w:pStyle w:val="ListParagraph"/>
        <w:numPr>
          <w:ilvl w:val="0"/>
          <w:numId w:val="45"/>
        </w:numPr>
        <w:ind w:left="709" w:hanging="491"/>
        <w:rPr>
          <w:sz w:val="20"/>
        </w:rPr>
      </w:pPr>
      <w:proofErr w:type="spellStart"/>
      <w:r w:rsidRPr="00FC5A28">
        <w:rPr>
          <w:sz w:val="20"/>
        </w:rPr>
        <w:t>Ejlerskov</w:t>
      </w:r>
      <w:proofErr w:type="spellEnd"/>
      <w:r w:rsidRPr="00FC5A28">
        <w:rPr>
          <w:sz w:val="20"/>
        </w:rPr>
        <w:t xml:space="preserve"> K, Sharp SJ, Stead M, Adamson AJ, White M, Adams J. Socio-economic and age variations in response to supermarket-led checkout food policies: a repeated measures analysis. </w:t>
      </w:r>
      <w:r w:rsidRPr="00FC5A28">
        <w:rPr>
          <w:i/>
          <w:sz w:val="20"/>
        </w:rPr>
        <w:t xml:space="preserve">International Journal of </w:t>
      </w:r>
      <w:proofErr w:type="spellStart"/>
      <w:r w:rsidRPr="00FC5A28">
        <w:rPr>
          <w:i/>
          <w:sz w:val="20"/>
        </w:rPr>
        <w:t>Behavioral</w:t>
      </w:r>
      <w:proofErr w:type="spellEnd"/>
      <w:r w:rsidRPr="00FC5A28">
        <w:rPr>
          <w:i/>
          <w:sz w:val="20"/>
        </w:rPr>
        <w:t xml:space="preserve"> Nutrition and Physical Activity. </w:t>
      </w:r>
      <w:r w:rsidRPr="00FC5A28">
        <w:rPr>
          <w:sz w:val="20"/>
        </w:rPr>
        <w:t>2018;15(1):125.</w:t>
      </w:r>
    </w:p>
    <w:p w14:paraId="493585E7" w14:textId="77777777" w:rsidR="00FA65D1" w:rsidRPr="00FC5A28" w:rsidRDefault="00FA65D1" w:rsidP="00EA33EE">
      <w:pPr>
        <w:pStyle w:val="ListParagraph"/>
        <w:numPr>
          <w:ilvl w:val="0"/>
          <w:numId w:val="45"/>
        </w:numPr>
        <w:ind w:left="709" w:hanging="491"/>
        <w:rPr>
          <w:sz w:val="20"/>
        </w:rPr>
      </w:pPr>
      <w:r w:rsidRPr="00FC5A28">
        <w:rPr>
          <w:sz w:val="20"/>
        </w:rPr>
        <w:t xml:space="preserve">Foster GD, </w:t>
      </w:r>
      <w:proofErr w:type="spellStart"/>
      <w:r w:rsidRPr="00FC5A28">
        <w:rPr>
          <w:sz w:val="20"/>
        </w:rPr>
        <w:t>Karpyn</w:t>
      </w:r>
      <w:proofErr w:type="spellEnd"/>
      <w:r w:rsidRPr="00FC5A28">
        <w:rPr>
          <w:sz w:val="20"/>
        </w:rPr>
        <w:t xml:space="preserve"> A, </w:t>
      </w:r>
      <w:proofErr w:type="spellStart"/>
      <w:r w:rsidRPr="00FC5A28">
        <w:rPr>
          <w:sz w:val="20"/>
        </w:rPr>
        <w:t>Wojtanowski</w:t>
      </w:r>
      <w:proofErr w:type="spellEnd"/>
      <w:r w:rsidRPr="00FC5A28">
        <w:rPr>
          <w:sz w:val="20"/>
        </w:rPr>
        <w:t xml:space="preserve"> AC, et al. Placement and promotion strategies to increase sales of healthier products in supermarkets in low-income, ethnically diverse </w:t>
      </w:r>
      <w:proofErr w:type="spellStart"/>
      <w:r w:rsidRPr="00FC5A28">
        <w:rPr>
          <w:sz w:val="20"/>
        </w:rPr>
        <w:t>neighborhoods</w:t>
      </w:r>
      <w:proofErr w:type="spellEnd"/>
      <w:r w:rsidRPr="00FC5A28">
        <w:rPr>
          <w:sz w:val="20"/>
        </w:rPr>
        <w:t xml:space="preserve">: a randomized controlled trial. </w:t>
      </w:r>
      <w:r w:rsidRPr="00FC5A28">
        <w:rPr>
          <w:i/>
          <w:sz w:val="20"/>
        </w:rPr>
        <w:t xml:space="preserve">The American journal of clinical nutrition. </w:t>
      </w:r>
      <w:r w:rsidRPr="00FC5A28">
        <w:rPr>
          <w:sz w:val="20"/>
        </w:rPr>
        <w:t>2014;99(6):1359-1368.</w:t>
      </w:r>
    </w:p>
    <w:p w14:paraId="255ECED4" w14:textId="77777777" w:rsidR="00FA65D1" w:rsidRPr="00FC5A28" w:rsidRDefault="00FA65D1" w:rsidP="00EA33EE">
      <w:pPr>
        <w:pStyle w:val="ListParagraph"/>
        <w:numPr>
          <w:ilvl w:val="0"/>
          <w:numId w:val="45"/>
        </w:numPr>
        <w:ind w:left="709" w:hanging="491"/>
        <w:rPr>
          <w:sz w:val="20"/>
        </w:rPr>
      </w:pPr>
      <w:proofErr w:type="spellStart"/>
      <w:r w:rsidRPr="00FC5A28">
        <w:rPr>
          <w:sz w:val="20"/>
        </w:rPr>
        <w:t>Gittelsohn</w:t>
      </w:r>
      <w:proofErr w:type="spellEnd"/>
      <w:r w:rsidRPr="00FC5A28">
        <w:rPr>
          <w:sz w:val="20"/>
        </w:rPr>
        <w:t xml:space="preserve"> J, Song HJ, </w:t>
      </w:r>
      <w:proofErr w:type="spellStart"/>
      <w:r w:rsidRPr="00FC5A28">
        <w:rPr>
          <w:sz w:val="20"/>
        </w:rPr>
        <w:t>Suratkar</w:t>
      </w:r>
      <w:proofErr w:type="spellEnd"/>
      <w:r w:rsidRPr="00FC5A28">
        <w:rPr>
          <w:sz w:val="20"/>
        </w:rPr>
        <w:t xml:space="preserve"> S, et al. An urban food store intervention positively affects food-related psychosocial variables and food </w:t>
      </w:r>
      <w:proofErr w:type="spellStart"/>
      <w:r w:rsidRPr="00FC5A28">
        <w:rPr>
          <w:sz w:val="20"/>
        </w:rPr>
        <w:t>behaviors</w:t>
      </w:r>
      <w:proofErr w:type="spellEnd"/>
      <w:r w:rsidRPr="00FC5A28">
        <w:rPr>
          <w:sz w:val="20"/>
        </w:rPr>
        <w:t xml:space="preserve">. </w:t>
      </w:r>
      <w:r w:rsidRPr="00FC5A28">
        <w:rPr>
          <w:i/>
          <w:sz w:val="20"/>
        </w:rPr>
        <w:t xml:space="preserve">Health education &amp; </w:t>
      </w:r>
      <w:proofErr w:type="spellStart"/>
      <w:proofErr w:type="gramStart"/>
      <w:r w:rsidRPr="00FC5A28">
        <w:rPr>
          <w:i/>
          <w:sz w:val="20"/>
        </w:rPr>
        <w:t>behavior</w:t>
      </w:r>
      <w:proofErr w:type="spellEnd"/>
      <w:r w:rsidRPr="00FC5A28">
        <w:rPr>
          <w:i/>
          <w:sz w:val="20"/>
        </w:rPr>
        <w:t xml:space="preserve"> :</w:t>
      </w:r>
      <w:proofErr w:type="gramEnd"/>
      <w:r w:rsidRPr="00FC5A28">
        <w:rPr>
          <w:i/>
          <w:sz w:val="20"/>
        </w:rPr>
        <w:t xml:space="preserve"> the official publication of the Society for Public Health Education. </w:t>
      </w:r>
      <w:proofErr w:type="gramStart"/>
      <w:r w:rsidRPr="00FC5A28">
        <w:rPr>
          <w:sz w:val="20"/>
        </w:rPr>
        <w:t>2010;37:390</w:t>
      </w:r>
      <w:proofErr w:type="gramEnd"/>
      <w:r w:rsidRPr="00FC5A28">
        <w:rPr>
          <w:sz w:val="20"/>
        </w:rPr>
        <w:t>-402.</w:t>
      </w:r>
    </w:p>
    <w:p w14:paraId="413161AC" w14:textId="77777777" w:rsidR="00FA65D1" w:rsidRPr="00FC5A28" w:rsidRDefault="00FA65D1" w:rsidP="00EA33EE">
      <w:pPr>
        <w:pStyle w:val="ListParagraph"/>
        <w:numPr>
          <w:ilvl w:val="0"/>
          <w:numId w:val="45"/>
        </w:numPr>
        <w:ind w:left="709" w:hanging="491"/>
        <w:rPr>
          <w:sz w:val="20"/>
        </w:rPr>
      </w:pPr>
      <w:r w:rsidRPr="00FC5A28">
        <w:rPr>
          <w:sz w:val="20"/>
        </w:rPr>
        <w:t xml:space="preserve">Holmes AS, </w:t>
      </w:r>
      <w:proofErr w:type="spellStart"/>
      <w:r w:rsidRPr="00FC5A28">
        <w:rPr>
          <w:sz w:val="20"/>
        </w:rPr>
        <w:t>Estabrooks</w:t>
      </w:r>
      <w:proofErr w:type="spellEnd"/>
      <w:r w:rsidRPr="00FC5A28">
        <w:rPr>
          <w:sz w:val="20"/>
        </w:rPr>
        <w:t xml:space="preserve"> PA, Davis GC, Serrano EL. Effect of a grocery store intervention on sales of nutritious foods to youth and their families. </w:t>
      </w:r>
      <w:r w:rsidRPr="00FC5A28">
        <w:rPr>
          <w:i/>
          <w:sz w:val="20"/>
        </w:rPr>
        <w:t xml:space="preserve">Journal of the Academy of Nutrition and Dietetics. </w:t>
      </w:r>
      <w:r w:rsidRPr="00FC5A28">
        <w:rPr>
          <w:sz w:val="20"/>
        </w:rPr>
        <w:t>2012;112(6):897-901.</w:t>
      </w:r>
    </w:p>
    <w:p w14:paraId="1E7CE857" w14:textId="77777777" w:rsidR="00FA65D1" w:rsidRPr="00FC5A28" w:rsidRDefault="00FA65D1" w:rsidP="00EA33EE">
      <w:pPr>
        <w:pStyle w:val="ListParagraph"/>
        <w:numPr>
          <w:ilvl w:val="0"/>
          <w:numId w:val="45"/>
        </w:numPr>
        <w:ind w:left="709" w:hanging="491"/>
        <w:rPr>
          <w:sz w:val="20"/>
        </w:rPr>
      </w:pPr>
      <w:proofErr w:type="spellStart"/>
      <w:r w:rsidRPr="00FC5A28">
        <w:rPr>
          <w:sz w:val="20"/>
        </w:rPr>
        <w:t>Jilcott</w:t>
      </w:r>
      <w:proofErr w:type="spellEnd"/>
      <w:r w:rsidRPr="00FC5A28">
        <w:rPr>
          <w:sz w:val="20"/>
        </w:rPr>
        <w:t xml:space="preserve"> Pitts SB, Wu Q, Truesdale KP, et al. One-Year Follow-Up Examination of the Impact of the North Carolina Healthy Food Small Retailer Program on Healthy Food Availability, Purchases, and Consumption. </w:t>
      </w:r>
      <w:r w:rsidRPr="00FC5A28">
        <w:rPr>
          <w:i/>
          <w:sz w:val="20"/>
        </w:rPr>
        <w:t xml:space="preserve">International journal of environmental research and public health. </w:t>
      </w:r>
      <w:r w:rsidRPr="00FC5A28">
        <w:rPr>
          <w:sz w:val="20"/>
        </w:rPr>
        <w:t>2018;15(12):2681.</w:t>
      </w:r>
    </w:p>
    <w:p w14:paraId="38EA17D0" w14:textId="77777777" w:rsidR="00FA65D1" w:rsidRPr="00FC5A28" w:rsidRDefault="00FA65D1" w:rsidP="00EA33EE">
      <w:pPr>
        <w:pStyle w:val="ListParagraph"/>
        <w:numPr>
          <w:ilvl w:val="0"/>
          <w:numId w:val="45"/>
        </w:numPr>
        <w:ind w:left="709" w:hanging="491"/>
        <w:rPr>
          <w:sz w:val="20"/>
        </w:rPr>
      </w:pPr>
      <w:r w:rsidRPr="00FC5A28">
        <w:rPr>
          <w:sz w:val="20"/>
        </w:rPr>
        <w:t xml:space="preserve">Lawman HG, Vander </w:t>
      </w:r>
      <w:proofErr w:type="spellStart"/>
      <w:r w:rsidRPr="00FC5A28">
        <w:rPr>
          <w:sz w:val="20"/>
        </w:rPr>
        <w:t>Veur</w:t>
      </w:r>
      <w:proofErr w:type="spellEnd"/>
      <w:r w:rsidRPr="00FC5A28">
        <w:rPr>
          <w:sz w:val="20"/>
        </w:rPr>
        <w:t xml:space="preserve"> S, </w:t>
      </w:r>
      <w:proofErr w:type="spellStart"/>
      <w:r w:rsidRPr="00FC5A28">
        <w:rPr>
          <w:sz w:val="20"/>
        </w:rPr>
        <w:t>Mallya</w:t>
      </w:r>
      <w:proofErr w:type="spellEnd"/>
      <w:r w:rsidRPr="00FC5A28">
        <w:rPr>
          <w:sz w:val="20"/>
        </w:rPr>
        <w:t xml:space="preserve"> G, et al. Changes in quantity, spending, and nutritional characteristics of adult, adolescent and child urban corner store purchases after an environmental intervention. </w:t>
      </w:r>
      <w:r w:rsidRPr="00FC5A28">
        <w:rPr>
          <w:i/>
          <w:sz w:val="20"/>
        </w:rPr>
        <w:t xml:space="preserve">Preventive medicine. </w:t>
      </w:r>
      <w:proofErr w:type="gramStart"/>
      <w:r w:rsidRPr="00FC5A28">
        <w:rPr>
          <w:sz w:val="20"/>
        </w:rPr>
        <w:t>2015;74:81</w:t>
      </w:r>
      <w:proofErr w:type="gramEnd"/>
      <w:r w:rsidRPr="00FC5A28">
        <w:rPr>
          <w:sz w:val="20"/>
        </w:rPr>
        <w:t>-85.</w:t>
      </w:r>
    </w:p>
    <w:p w14:paraId="07A067F9" w14:textId="77777777" w:rsidR="00FA65D1" w:rsidRPr="00FC5A28" w:rsidRDefault="00FA65D1" w:rsidP="00EA33EE">
      <w:pPr>
        <w:pStyle w:val="ListParagraph"/>
        <w:numPr>
          <w:ilvl w:val="0"/>
          <w:numId w:val="45"/>
        </w:numPr>
        <w:ind w:left="709" w:hanging="491"/>
        <w:rPr>
          <w:sz w:val="20"/>
          <w:szCs w:val="20"/>
        </w:rPr>
      </w:pPr>
      <w:r w:rsidRPr="00FC5A28">
        <w:rPr>
          <w:sz w:val="20"/>
        </w:rPr>
        <w:t xml:space="preserve">Sigurdsson V, </w:t>
      </w:r>
      <w:proofErr w:type="spellStart"/>
      <w:r w:rsidRPr="00FC5A28">
        <w:rPr>
          <w:sz w:val="20"/>
        </w:rPr>
        <w:t>Saevarsson</w:t>
      </w:r>
      <w:proofErr w:type="spellEnd"/>
      <w:r w:rsidRPr="00FC5A28">
        <w:rPr>
          <w:sz w:val="20"/>
        </w:rPr>
        <w:t xml:space="preserve"> H, </w:t>
      </w:r>
      <w:proofErr w:type="spellStart"/>
      <w:r w:rsidRPr="00FC5A28">
        <w:rPr>
          <w:sz w:val="20"/>
        </w:rPr>
        <w:t>Foxall</w:t>
      </w:r>
      <w:proofErr w:type="spellEnd"/>
      <w:r w:rsidRPr="00FC5A28">
        <w:rPr>
          <w:sz w:val="20"/>
        </w:rPr>
        <w:t xml:space="preserve"> G. </w:t>
      </w:r>
      <w:r w:rsidRPr="00FC5A28">
        <w:rPr>
          <w:sz w:val="20"/>
          <w:szCs w:val="20"/>
        </w:rPr>
        <w:t xml:space="preserve">Brand Placement and Consumer Choice: an in-store experiment. </w:t>
      </w:r>
      <w:r w:rsidRPr="00FC5A28">
        <w:rPr>
          <w:i/>
          <w:sz w:val="20"/>
          <w:szCs w:val="20"/>
        </w:rPr>
        <w:t xml:space="preserve">Journal of applied </w:t>
      </w:r>
      <w:proofErr w:type="spellStart"/>
      <w:r w:rsidRPr="00FC5A28">
        <w:rPr>
          <w:i/>
          <w:sz w:val="20"/>
          <w:szCs w:val="20"/>
        </w:rPr>
        <w:t>behavior</w:t>
      </w:r>
      <w:proofErr w:type="spellEnd"/>
      <w:r w:rsidRPr="00FC5A28">
        <w:rPr>
          <w:i/>
          <w:sz w:val="20"/>
          <w:szCs w:val="20"/>
        </w:rPr>
        <w:t xml:space="preserve"> analysis. </w:t>
      </w:r>
      <w:proofErr w:type="gramStart"/>
      <w:r w:rsidRPr="00FC5A28">
        <w:rPr>
          <w:sz w:val="20"/>
          <w:szCs w:val="20"/>
        </w:rPr>
        <w:t>2009;42:741</w:t>
      </w:r>
      <w:proofErr w:type="gramEnd"/>
      <w:r w:rsidRPr="00FC5A28">
        <w:rPr>
          <w:sz w:val="20"/>
          <w:szCs w:val="20"/>
        </w:rPr>
        <w:t>-745.</w:t>
      </w:r>
    </w:p>
    <w:p w14:paraId="2FC17407" w14:textId="77777777" w:rsidR="00FA65D1" w:rsidRPr="00FC5A28" w:rsidRDefault="00FA65D1" w:rsidP="00EA33EE">
      <w:pPr>
        <w:pStyle w:val="ListParagraph"/>
        <w:numPr>
          <w:ilvl w:val="0"/>
          <w:numId w:val="45"/>
        </w:numPr>
        <w:ind w:left="709" w:hanging="491"/>
        <w:rPr>
          <w:sz w:val="20"/>
        </w:rPr>
      </w:pPr>
      <w:r w:rsidRPr="00FC5A28">
        <w:rPr>
          <w:sz w:val="20"/>
        </w:rPr>
        <w:t xml:space="preserve">Sigurdsson V, Larsen NM, Gunnarsson D. An in-store experimental analysis of consumers' selection of fruits and vegetables. </w:t>
      </w:r>
      <w:r w:rsidRPr="00FC5A28">
        <w:rPr>
          <w:i/>
          <w:sz w:val="20"/>
        </w:rPr>
        <w:t xml:space="preserve">The Service Industries Journal. </w:t>
      </w:r>
      <w:r w:rsidRPr="00FC5A28">
        <w:rPr>
          <w:sz w:val="20"/>
        </w:rPr>
        <w:t>2011;31(15):2587-2602.</w:t>
      </w:r>
    </w:p>
    <w:p w14:paraId="2B8D0FB4" w14:textId="77777777" w:rsidR="00FA65D1" w:rsidRPr="00FC5A28" w:rsidRDefault="00FA65D1" w:rsidP="00EA33EE">
      <w:pPr>
        <w:pStyle w:val="ListParagraph"/>
        <w:numPr>
          <w:ilvl w:val="0"/>
          <w:numId w:val="45"/>
        </w:numPr>
        <w:ind w:left="709" w:hanging="491"/>
        <w:rPr>
          <w:sz w:val="20"/>
        </w:rPr>
      </w:pPr>
      <w:r w:rsidRPr="00FC5A28">
        <w:rPr>
          <w:rFonts w:ascii="Calibri" w:hAnsi="Calibri" w:cs="Calibri"/>
          <w:noProof/>
          <w:sz w:val="20"/>
          <w:lang w:val="en-US"/>
        </w:rPr>
        <w:t xml:space="preserve">Sigurdsson V, Larsen NM, Gunnarsson D. Healthy food products at the point of purchase: An in-store experimental analysis. </w:t>
      </w:r>
      <w:r w:rsidRPr="00FC5A28">
        <w:rPr>
          <w:rFonts w:ascii="Calibri" w:hAnsi="Calibri" w:cs="Calibri"/>
          <w:i/>
          <w:noProof/>
          <w:sz w:val="20"/>
          <w:lang w:val="en-US"/>
        </w:rPr>
        <w:t xml:space="preserve">Journal of Applied Behavior Analysis. </w:t>
      </w:r>
      <w:r w:rsidRPr="00FC5A28">
        <w:rPr>
          <w:rFonts w:ascii="Calibri" w:hAnsi="Calibri" w:cs="Calibri"/>
          <w:noProof/>
          <w:sz w:val="20"/>
          <w:lang w:val="en-US"/>
        </w:rPr>
        <w:t>2014;47:151-154.</w:t>
      </w:r>
    </w:p>
    <w:p w14:paraId="5DA03A17" w14:textId="77777777" w:rsidR="00FA65D1" w:rsidRPr="00FC5A28" w:rsidRDefault="00FA65D1" w:rsidP="00EA33EE">
      <w:pPr>
        <w:pStyle w:val="ListParagraph"/>
        <w:numPr>
          <w:ilvl w:val="0"/>
          <w:numId w:val="45"/>
        </w:numPr>
        <w:ind w:left="709" w:hanging="491"/>
        <w:rPr>
          <w:sz w:val="20"/>
        </w:rPr>
      </w:pPr>
      <w:r>
        <w:rPr>
          <w:sz w:val="20"/>
        </w:rPr>
        <w:t>Song H</w:t>
      </w:r>
      <w:r w:rsidRPr="00FC5A28">
        <w:rPr>
          <w:sz w:val="20"/>
        </w:rPr>
        <w:t xml:space="preserve">J, </w:t>
      </w:r>
      <w:proofErr w:type="spellStart"/>
      <w:r w:rsidRPr="00FC5A28">
        <w:rPr>
          <w:sz w:val="20"/>
        </w:rPr>
        <w:t>Gittelsohn</w:t>
      </w:r>
      <w:proofErr w:type="spellEnd"/>
      <w:r w:rsidRPr="00FC5A28">
        <w:rPr>
          <w:sz w:val="20"/>
        </w:rPr>
        <w:t xml:space="preserve"> J, Kim M, </w:t>
      </w:r>
      <w:proofErr w:type="spellStart"/>
      <w:r w:rsidRPr="00FC5A28">
        <w:rPr>
          <w:sz w:val="20"/>
        </w:rPr>
        <w:t>Suratkar</w:t>
      </w:r>
      <w:proofErr w:type="spellEnd"/>
      <w:r w:rsidRPr="00FC5A28">
        <w:rPr>
          <w:sz w:val="20"/>
        </w:rPr>
        <w:t xml:space="preserve"> S, Sharma S, </w:t>
      </w:r>
      <w:proofErr w:type="spellStart"/>
      <w:r w:rsidRPr="00FC5A28">
        <w:rPr>
          <w:sz w:val="20"/>
        </w:rPr>
        <w:t>Anliker</w:t>
      </w:r>
      <w:proofErr w:type="spellEnd"/>
      <w:r w:rsidRPr="00FC5A28">
        <w:rPr>
          <w:sz w:val="20"/>
        </w:rPr>
        <w:t xml:space="preserve"> J. A corner store intervention in a low-income urban community is associated with increased availability and sales of some healthy foods. </w:t>
      </w:r>
      <w:r w:rsidRPr="00FC5A28">
        <w:rPr>
          <w:i/>
          <w:sz w:val="20"/>
        </w:rPr>
        <w:t xml:space="preserve">Public health nutrition. </w:t>
      </w:r>
      <w:r w:rsidRPr="00FC5A28">
        <w:rPr>
          <w:sz w:val="20"/>
        </w:rPr>
        <w:t>2009;12(11):2060-2067.</w:t>
      </w:r>
    </w:p>
    <w:p w14:paraId="66E16C0E" w14:textId="77777777" w:rsidR="00FA65D1" w:rsidRPr="00FC5A28" w:rsidRDefault="00FA65D1" w:rsidP="00EA33EE">
      <w:pPr>
        <w:pStyle w:val="ListParagraph"/>
        <w:numPr>
          <w:ilvl w:val="0"/>
          <w:numId w:val="45"/>
        </w:numPr>
        <w:ind w:left="709" w:hanging="491"/>
        <w:rPr>
          <w:sz w:val="20"/>
        </w:rPr>
      </w:pPr>
      <w:r w:rsidRPr="00FC5A28">
        <w:rPr>
          <w:sz w:val="20"/>
        </w:rPr>
        <w:t xml:space="preserve">Thorndike AN, Bright OM, Dimond MA, Fishman R, Levy DE. Choice architecture to promote fruit and vegetable purchases by families participating in the Special Supplemental Program for Women, Infants, and Children (WIC): randomized corner store pilot study. </w:t>
      </w:r>
      <w:r w:rsidRPr="00FC5A28">
        <w:rPr>
          <w:i/>
          <w:sz w:val="20"/>
        </w:rPr>
        <w:t xml:space="preserve">Public Health </w:t>
      </w:r>
      <w:proofErr w:type="spellStart"/>
      <w:r w:rsidRPr="00FC5A28">
        <w:rPr>
          <w:i/>
          <w:sz w:val="20"/>
        </w:rPr>
        <w:t>Nutr</w:t>
      </w:r>
      <w:proofErr w:type="spellEnd"/>
      <w:r w:rsidRPr="00FC5A28">
        <w:rPr>
          <w:i/>
          <w:sz w:val="20"/>
        </w:rPr>
        <w:t xml:space="preserve">. </w:t>
      </w:r>
      <w:r w:rsidRPr="00FC5A28">
        <w:rPr>
          <w:sz w:val="20"/>
        </w:rPr>
        <w:t>2017;20(7):1297-1305.</w:t>
      </w:r>
    </w:p>
    <w:p w14:paraId="70FB3DE8" w14:textId="77777777" w:rsidR="00FA65D1" w:rsidRPr="00FC5A28" w:rsidRDefault="00FA65D1" w:rsidP="00EA33EE">
      <w:pPr>
        <w:pStyle w:val="ListParagraph"/>
        <w:numPr>
          <w:ilvl w:val="0"/>
          <w:numId w:val="45"/>
        </w:numPr>
        <w:ind w:left="709" w:hanging="491"/>
        <w:rPr>
          <w:sz w:val="20"/>
        </w:rPr>
      </w:pPr>
      <w:r w:rsidRPr="00FC5A28">
        <w:rPr>
          <w:sz w:val="20"/>
        </w:rPr>
        <w:t xml:space="preserve">Toft U, Winkler LL, Mikkelsen BE, Bloch P, </w:t>
      </w:r>
      <w:proofErr w:type="spellStart"/>
      <w:r w:rsidRPr="00FC5A28">
        <w:rPr>
          <w:sz w:val="20"/>
        </w:rPr>
        <w:t>Glumer</w:t>
      </w:r>
      <w:proofErr w:type="spellEnd"/>
      <w:r w:rsidRPr="00FC5A28">
        <w:rPr>
          <w:sz w:val="20"/>
        </w:rPr>
        <w:t xml:space="preserve"> C. Discounts on fruit and vegetables combined with a </w:t>
      </w:r>
      <w:proofErr w:type="gramStart"/>
      <w:r w:rsidRPr="00FC5A28">
        <w:rPr>
          <w:sz w:val="20"/>
        </w:rPr>
        <w:t>space management intervention increased sales</w:t>
      </w:r>
      <w:proofErr w:type="gramEnd"/>
      <w:r w:rsidRPr="00FC5A28">
        <w:rPr>
          <w:sz w:val="20"/>
        </w:rPr>
        <w:t xml:space="preserve"> in supermarkets. </w:t>
      </w:r>
      <w:r w:rsidRPr="00FC5A28">
        <w:rPr>
          <w:i/>
          <w:sz w:val="20"/>
        </w:rPr>
        <w:t xml:space="preserve">European journal of clinical nutrition. </w:t>
      </w:r>
      <w:r w:rsidRPr="00FC5A28">
        <w:rPr>
          <w:sz w:val="20"/>
        </w:rPr>
        <w:t>2017;71(4):476-480.</w:t>
      </w:r>
    </w:p>
    <w:p w14:paraId="7182F1E7" w14:textId="77777777" w:rsidR="00FA65D1" w:rsidRPr="00FC5A28" w:rsidRDefault="00FA65D1" w:rsidP="00EA33EE">
      <w:pPr>
        <w:pStyle w:val="ListParagraph"/>
        <w:numPr>
          <w:ilvl w:val="0"/>
          <w:numId w:val="45"/>
        </w:numPr>
        <w:ind w:left="709" w:hanging="491"/>
        <w:rPr>
          <w:sz w:val="20"/>
        </w:rPr>
      </w:pPr>
      <w:proofErr w:type="spellStart"/>
      <w:r w:rsidRPr="00FC5A28">
        <w:rPr>
          <w:sz w:val="20"/>
        </w:rPr>
        <w:t>Wensel</w:t>
      </w:r>
      <w:proofErr w:type="spellEnd"/>
      <w:r w:rsidRPr="00FC5A28">
        <w:rPr>
          <w:sz w:val="20"/>
        </w:rPr>
        <w:t xml:space="preserve"> CR, </w:t>
      </w:r>
      <w:proofErr w:type="spellStart"/>
      <w:r w:rsidRPr="00FC5A28">
        <w:rPr>
          <w:sz w:val="20"/>
        </w:rPr>
        <w:t>Trude</w:t>
      </w:r>
      <w:proofErr w:type="spellEnd"/>
      <w:r w:rsidRPr="00FC5A28">
        <w:rPr>
          <w:sz w:val="20"/>
        </w:rPr>
        <w:t xml:space="preserve"> ACB, Poirier L, et al. </w:t>
      </w:r>
      <w:proofErr w:type="spellStart"/>
      <w:r w:rsidRPr="00FC5A28">
        <w:rPr>
          <w:sz w:val="20"/>
        </w:rPr>
        <w:t>B’more</w:t>
      </w:r>
      <w:proofErr w:type="spellEnd"/>
      <w:r w:rsidRPr="00FC5A28">
        <w:rPr>
          <w:sz w:val="20"/>
        </w:rPr>
        <w:t xml:space="preserve"> healthy corner stores for moms and kids: Identifying optimal </w:t>
      </w:r>
      <w:proofErr w:type="spellStart"/>
      <w:r w:rsidRPr="00FC5A28">
        <w:rPr>
          <w:sz w:val="20"/>
        </w:rPr>
        <w:t>behavioral</w:t>
      </w:r>
      <w:proofErr w:type="spellEnd"/>
      <w:r w:rsidRPr="00FC5A28">
        <w:rPr>
          <w:sz w:val="20"/>
        </w:rPr>
        <w:t xml:space="preserve"> economic strategies to increase WIC redemptions in small Urban corner stores. </w:t>
      </w:r>
      <w:r w:rsidRPr="00FC5A28">
        <w:rPr>
          <w:i/>
          <w:sz w:val="20"/>
        </w:rPr>
        <w:t xml:space="preserve">International Journal of Environmental Research and Public Health. </w:t>
      </w:r>
      <w:r w:rsidRPr="00FC5A28">
        <w:rPr>
          <w:sz w:val="20"/>
        </w:rPr>
        <w:t>2019;16(1).</w:t>
      </w:r>
    </w:p>
    <w:p w14:paraId="4787183D" w14:textId="77777777" w:rsidR="00FA65D1" w:rsidRPr="00946A4B" w:rsidRDefault="00FA65D1" w:rsidP="00EA33EE">
      <w:pPr>
        <w:pStyle w:val="ListParagraph"/>
        <w:numPr>
          <w:ilvl w:val="0"/>
          <w:numId w:val="45"/>
        </w:numPr>
        <w:ind w:left="709" w:hanging="491"/>
        <w:rPr>
          <w:sz w:val="20"/>
        </w:rPr>
      </w:pPr>
      <w:r w:rsidRPr="00FC5A28">
        <w:rPr>
          <w:sz w:val="20"/>
        </w:rPr>
        <w:t xml:space="preserve">Winkler LL, Christensen U, </w:t>
      </w:r>
      <w:proofErr w:type="spellStart"/>
      <w:r w:rsidRPr="00FC5A28">
        <w:rPr>
          <w:sz w:val="20"/>
        </w:rPr>
        <w:t>Glumer</w:t>
      </w:r>
      <w:proofErr w:type="spellEnd"/>
      <w:r w:rsidRPr="00FC5A28">
        <w:rPr>
          <w:sz w:val="20"/>
        </w:rPr>
        <w:t xml:space="preserve"> C, et al. Substituting sugar confectionery with fruit and healthy snacks at checkout - a win-win strategy for consumers and food stores? a study on consumer attitudes and sales effects of a healthy supermarket intervention. </w:t>
      </w:r>
      <w:r w:rsidRPr="00FC5A28">
        <w:rPr>
          <w:i/>
          <w:sz w:val="20"/>
        </w:rPr>
        <w:t xml:space="preserve">BMC public health. </w:t>
      </w:r>
      <w:r w:rsidRPr="00FC5A28">
        <w:rPr>
          <w:sz w:val="20"/>
        </w:rPr>
        <w:t>2016;16(1):1184.</w:t>
      </w:r>
    </w:p>
    <w:p w14:paraId="5C5D1A59" w14:textId="77777777" w:rsidR="00E67AC4" w:rsidRPr="00515546" w:rsidRDefault="00E67AC4" w:rsidP="00331671">
      <w:pPr>
        <w:ind w:left="-567" w:right="-613"/>
        <w:rPr>
          <w:rFonts w:ascii="Arial Narrow" w:hAnsi="Arial Narrow"/>
          <w:b/>
          <w:sz w:val="18"/>
        </w:rPr>
      </w:pPr>
    </w:p>
    <w:p w14:paraId="21610812" w14:textId="34D028A9" w:rsidR="00AC4369" w:rsidRDefault="00AC4369" w:rsidP="00BC2024">
      <w:pPr>
        <w:ind w:right="-613"/>
        <w:rPr>
          <w:rFonts w:ascii="Arial Narrow" w:hAnsi="Arial Narrow"/>
          <w:sz w:val="18"/>
        </w:rPr>
      </w:pPr>
    </w:p>
    <w:p w14:paraId="0B4225B6" w14:textId="03AD72D7" w:rsidR="00AC4369" w:rsidRDefault="00AC4369" w:rsidP="00BC2024">
      <w:pPr>
        <w:ind w:right="-613"/>
        <w:rPr>
          <w:rFonts w:ascii="Arial Narrow" w:hAnsi="Arial Narrow"/>
          <w:sz w:val="18"/>
        </w:rPr>
      </w:pPr>
    </w:p>
    <w:p w14:paraId="301B4CAB" w14:textId="77777777" w:rsidR="00AC4369" w:rsidRPr="00E806B9" w:rsidRDefault="00AC4369" w:rsidP="00BC2024">
      <w:pPr>
        <w:ind w:right="-613"/>
        <w:rPr>
          <w:rFonts w:ascii="Arial Narrow" w:hAnsi="Arial Narrow"/>
          <w:sz w:val="18"/>
        </w:rPr>
      </w:pPr>
    </w:p>
    <w:p w14:paraId="3FC9B9FE" w14:textId="77777777" w:rsidR="00BC2024" w:rsidRDefault="00BC2024"/>
    <w:p w14:paraId="1504300E" w14:textId="78548B1C" w:rsidR="00BC2024" w:rsidRDefault="00BC2024"/>
    <w:p w14:paraId="3A1AD9E3" w14:textId="77777777" w:rsidR="00AC4369" w:rsidRDefault="00AC4369"/>
    <w:p w14:paraId="0B899AB6" w14:textId="77777777" w:rsidR="00BC2024" w:rsidRDefault="00BC2024"/>
    <w:p w14:paraId="3F6F3DEF" w14:textId="05B68983" w:rsidR="009D6569" w:rsidRDefault="00F7556E">
      <w:r>
        <w:fldChar w:fldCharType="begin"/>
      </w:r>
      <w:r>
        <w:instrText xml:space="preserve"> ADDIN </w:instrText>
      </w:r>
      <w:r>
        <w:fldChar w:fldCharType="end"/>
      </w:r>
      <w:r w:rsidR="001742B8">
        <w:fldChar w:fldCharType="begin"/>
      </w:r>
      <w:r w:rsidR="001742B8">
        <w:instrText xml:space="preserve"> ADDIN </w:instrText>
      </w:r>
      <w:r w:rsidR="001742B8">
        <w:fldChar w:fldCharType="end"/>
      </w:r>
    </w:p>
    <w:sectPr w:rsidR="009D6569" w:rsidSect="009C502E">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248AE" w14:textId="77777777" w:rsidR="00D372D2" w:rsidRDefault="00D372D2" w:rsidP="00427559">
      <w:pPr>
        <w:spacing w:after="0" w:line="240" w:lineRule="auto"/>
      </w:pPr>
      <w:r>
        <w:separator/>
      </w:r>
    </w:p>
  </w:endnote>
  <w:endnote w:type="continuationSeparator" w:id="0">
    <w:p w14:paraId="4E4C666E" w14:textId="77777777" w:rsidR="00D372D2" w:rsidRDefault="00D372D2" w:rsidP="00427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022444"/>
      <w:docPartObj>
        <w:docPartGallery w:val="Page Numbers (Bottom of Page)"/>
        <w:docPartUnique/>
      </w:docPartObj>
    </w:sdtPr>
    <w:sdtEndPr>
      <w:rPr>
        <w:noProof/>
      </w:rPr>
    </w:sdtEndPr>
    <w:sdtContent>
      <w:p w14:paraId="5A307005" w14:textId="3BA8948F" w:rsidR="00A55FC9" w:rsidRDefault="00A55FC9">
        <w:pPr>
          <w:pStyle w:val="Footer"/>
          <w:jc w:val="center"/>
        </w:pPr>
        <w:r>
          <w:fldChar w:fldCharType="begin"/>
        </w:r>
        <w:r>
          <w:instrText xml:space="preserve"> PAGE   \* MERGEFORMAT </w:instrText>
        </w:r>
        <w:r>
          <w:fldChar w:fldCharType="separate"/>
        </w:r>
        <w:r w:rsidR="00344D8A">
          <w:rPr>
            <w:noProof/>
          </w:rPr>
          <w:t>1</w:t>
        </w:r>
        <w:r>
          <w:rPr>
            <w:noProof/>
          </w:rPr>
          <w:fldChar w:fldCharType="end"/>
        </w:r>
      </w:p>
    </w:sdtContent>
  </w:sdt>
  <w:p w14:paraId="3BD38F08" w14:textId="77777777" w:rsidR="00A55FC9" w:rsidRDefault="00A55F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734506"/>
      <w:docPartObj>
        <w:docPartGallery w:val="Page Numbers (Bottom of Page)"/>
        <w:docPartUnique/>
      </w:docPartObj>
    </w:sdtPr>
    <w:sdtEndPr>
      <w:rPr>
        <w:noProof/>
      </w:rPr>
    </w:sdtEndPr>
    <w:sdtContent>
      <w:p w14:paraId="1067D873" w14:textId="77777777" w:rsidR="00FA65D1" w:rsidRDefault="00FA65D1">
        <w:pPr>
          <w:pStyle w:val="Footer"/>
          <w:jc w:val="right"/>
        </w:pPr>
        <w:r>
          <w:t>S</w:t>
        </w:r>
        <w:r>
          <w:fldChar w:fldCharType="begin"/>
        </w:r>
        <w:r>
          <w:instrText xml:space="preserve"> PAGE   \* MERGEFORMAT </w:instrText>
        </w:r>
        <w:r>
          <w:fldChar w:fldCharType="separate"/>
        </w:r>
        <w:r>
          <w:rPr>
            <w:noProof/>
          </w:rPr>
          <w:t>1</w:t>
        </w:r>
        <w:r>
          <w:rPr>
            <w:noProof/>
          </w:rPr>
          <w:fldChar w:fldCharType="end"/>
        </w:r>
      </w:p>
    </w:sdtContent>
  </w:sdt>
  <w:p w14:paraId="7AE76D2B" w14:textId="77777777" w:rsidR="00FA65D1" w:rsidRDefault="00FA65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FE99D" w14:textId="77777777" w:rsidR="00D372D2" w:rsidRDefault="00D372D2" w:rsidP="00427559">
      <w:pPr>
        <w:spacing w:after="0" w:line="240" w:lineRule="auto"/>
      </w:pPr>
      <w:r>
        <w:separator/>
      </w:r>
    </w:p>
  </w:footnote>
  <w:footnote w:type="continuationSeparator" w:id="0">
    <w:p w14:paraId="27E5E743" w14:textId="77777777" w:rsidR="00D372D2" w:rsidRDefault="00D372D2" w:rsidP="004275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76C59"/>
    <w:multiLevelType w:val="hybridMultilevel"/>
    <w:tmpl w:val="D7CAF206"/>
    <w:lvl w:ilvl="0" w:tplc="0D20EEA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701DE"/>
    <w:multiLevelType w:val="hybridMultilevel"/>
    <w:tmpl w:val="0972D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A06AD"/>
    <w:multiLevelType w:val="hybridMultilevel"/>
    <w:tmpl w:val="7624B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87D53"/>
    <w:multiLevelType w:val="hybridMultilevel"/>
    <w:tmpl w:val="A21A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14F60"/>
    <w:multiLevelType w:val="multilevel"/>
    <w:tmpl w:val="6C2AE5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547072"/>
    <w:multiLevelType w:val="hybridMultilevel"/>
    <w:tmpl w:val="29FC156C"/>
    <w:lvl w:ilvl="0" w:tplc="D5B295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F17504"/>
    <w:multiLevelType w:val="hybridMultilevel"/>
    <w:tmpl w:val="B2109FC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E46E2D"/>
    <w:multiLevelType w:val="hybridMultilevel"/>
    <w:tmpl w:val="F64EBD4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2E2A39"/>
    <w:multiLevelType w:val="hybridMultilevel"/>
    <w:tmpl w:val="25C682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561E48"/>
    <w:multiLevelType w:val="hybridMultilevel"/>
    <w:tmpl w:val="B3040FAE"/>
    <w:lvl w:ilvl="0" w:tplc="38AEC6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3166F"/>
    <w:multiLevelType w:val="hybridMultilevel"/>
    <w:tmpl w:val="C8B6986A"/>
    <w:lvl w:ilvl="0" w:tplc="E74E4CD0">
      <w:start w:val="2"/>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6B0713"/>
    <w:multiLevelType w:val="hybridMultilevel"/>
    <w:tmpl w:val="FFBC805A"/>
    <w:lvl w:ilvl="0" w:tplc="91E8D804">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8A19CD"/>
    <w:multiLevelType w:val="hybridMultilevel"/>
    <w:tmpl w:val="0FBE435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041872"/>
    <w:multiLevelType w:val="hybridMultilevel"/>
    <w:tmpl w:val="F9CCC988"/>
    <w:lvl w:ilvl="0" w:tplc="792E5F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6A6F3E"/>
    <w:multiLevelType w:val="hybridMultilevel"/>
    <w:tmpl w:val="E2C2D2F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565D73"/>
    <w:multiLevelType w:val="hybridMultilevel"/>
    <w:tmpl w:val="68866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7011DB"/>
    <w:multiLevelType w:val="hybridMultilevel"/>
    <w:tmpl w:val="6E52D6CE"/>
    <w:lvl w:ilvl="0" w:tplc="E74E4CD0">
      <w:start w:val="2"/>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09502E"/>
    <w:multiLevelType w:val="hybridMultilevel"/>
    <w:tmpl w:val="DC9A98B6"/>
    <w:lvl w:ilvl="0" w:tplc="1ABABE50">
      <w:start w:val="1"/>
      <w:numFmt w:val="lowerRoman"/>
      <w:lvlText w:val="%1."/>
      <w:lvlJc w:val="left"/>
      <w:pPr>
        <w:ind w:left="1037" w:hanging="720"/>
      </w:pPr>
      <w:rPr>
        <w:rFonts w:ascii="Arial Narrow" w:eastAsiaTheme="minorHAnsi" w:hAnsi="Arial Narrow" w:cstheme="minorBidi"/>
      </w:rPr>
    </w:lvl>
    <w:lvl w:ilvl="1" w:tplc="08090019" w:tentative="1">
      <w:start w:val="1"/>
      <w:numFmt w:val="lowerLetter"/>
      <w:lvlText w:val="%2."/>
      <w:lvlJc w:val="left"/>
      <w:pPr>
        <w:ind w:left="1397" w:hanging="360"/>
      </w:pPr>
    </w:lvl>
    <w:lvl w:ilvl="2" w:tplc="0809001B" w:tentative="1">
      <w:start w:val="1"/>
      <w:numFmt w:val="lowerRoman"/>
      <w:lvlText w:val="%3."/>
      <w:lvlJc w:val="right"/>
      <w:pPr>
        <w:ind w:left="2117" w:hanging="180"/>
      </w:pPr>
    </w:lvl>
    <w:lvl w:ilvl="3" w:tplc="0809000F" w:tentative="1">
      <w:start w:val="1"/>
      <w:numFmt w:val="decimal"/>
      <w:lvlText w:val="%4."/>
      <w:lvlJc w:val="left"/>
      <w:pPr>
        <w:ind w:left="2837" w:hanging="360"/>
      </w:pPr>
    </w:lvl>
    <w:lvl w:ilvl="4" w:tplc="08090019" w:tentative="1">
      <w:start w:val="1"/>
      <w:numFmt w:val="lowerLetter"/>
      <w:lvlText w:val="%5."/>
      <w:lvlJc w:val="left"/>
      <w:pPr>
        <w:ind w:left="3557" w:hanging="360"/>
      </w:pPr>
    </w:lvl>
    <w:lvl w:ilvl="5" w:tplc="0809001B" w:tentative="1">
      <w:start w:val="1"/>
      <w:numFmt w:val="lowerRoman"/>
      <w:lvlText w:val="%6."/>
      <w:lvlJc w:val="right"/>
      <w:pPr>
        <w:ind w:left="4277" w:hanging="180"/>
      </w:pPr>
    </w:lvl>
    <w:lvl w:ilvl="6" w:tplc="0809000F" w:tentative="1">
      <w:start w:val="1"/>
      <w:numFmt w:val="decimal"/>
      <w:lvlText w:val="%7."/>
      <w:lvlJc w:val="left"/>
      <w:pPr>
        <w:ind w:left="4997" w:hanging="360"/>
      </w:pPr>
    </w:lvl>
    <w:lvl w:ilvl="7" w:tplc="08090019" w:tentative="1">
      <w:start w:val="1"/>
      <w:numFmt w:val="lowerLetter"/>
      <w:lvlText w:val="%8."/>
      <w:lvlJc w:val="left"/>
      <w:pPr>
        <w:ind w:left="5717" w:hanging="360"/>
      </w:pPr>
    </w:lvl>
    <w:lvl w:ilvl="8" w:tplc="0809001B" w:tentative="1">
      <w:start w:val="1"/>
      <w:numFmt w:val="lowerRoman"/>
      <w:lvlText w:val="%9."/>
      <w:lvlJc w:val="right"/>
      <w:pPr>
        <w:ind w:left="6437" w:hanging="180"/>
      </w:pPr>
    </w:lvl>
  </w:abstractNum>
  <w:abstractNum w:abstractNumId="18" w15:restartNumberingAfterBreak="0">
    <w:nsid w:val="2F2C5FB5"/>
    <w:multiLevelType w:val="hybridMultilevel"/>
    <w:tmpl w:val="BDEC8054"/>
    <w:lvl w:ilvl="0" w:tplc="38AEC6FA">
      <w:numFmt w:val="bullet"/>
      <w:lvlText w:val="-"/>
      <w:lvlJc w:val="left"/>
      <w:pPr>
        <w:ind w:left="765"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30B01D8D"/>
    <w:multiLevelType w:val="hybridMultilevel"/>
    <w:tmpl w:val="D0AAA98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100213"/>
    <w:multiLevelType w:val="hybridMultilevel"/>
    <w:tmpl w:val="2CFC1358"/>
    <w:lvl w:ilvl="0" w:tplc="75467B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3A4902"/>
    <w:multiLevelType w:val="hybridMultilevel"/>
    <w:tmpl w:val="1B6450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73B04A6"/>
    <w:multiLevelType w:val="hybridMultilevel"/>
    <w:tmpl w:val="E7483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9F143B"/>
    <w:multiLevelType w:val="hybridMultilevel"/>
    <w:tmpl w:val="8F9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037979"/>
    <w:multiLevelType w:val="hybridMultilevel"/>
    <w:tmpl w:val="A3B268F4"/>
    <w:lvl w:ilvl="0" w:tplc="5508A438">
      <w:start w:val="1"/>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CC608E"/>
    <w:multiLevelType w:val="hybridMultilevel"/>
    <w:tmpl w:val="F2F2BA9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6C0E39"/>
    <w:multiLevelType w:val="hybridMultilevel"/>
    <w:tmpl w:val="D2D2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390275"/>
    <w:multiLevelType w:val="hybridMultilevel"/>
    <w:tmpl w:val="D37E2448"/>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8" w15:restartNumberingAfterBreak="0">
    <w:nsid w:val="4B9713F9"/>
    <w:multiLevelType w:val="hybridMultilevel"/>
    <w:tmpl w:val="A0E88CCC"/>
    <w:lvl w:ilvl="0" w:tplc="80C8178C">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9" w15:restartNumberingAfterBreak="0">
    <w:nsid w:val="4F39763B"/>
    <w:multiLevelType w:val="hybridMultilevel"/>
    <w:tmpl w:val="0A00E8E0"/>
    <w:lvl w:ilvl="0" w:tplc="8D2AFE3C">
      <w:start w:val="1"/>
      <w:numFmt w:val="lowerRoman"/>
      <w:lvlText w:val="%1."/>
      <w:lvlJc w:val="left"/>
      <w:pPr>
        <w:ind w:left="1034" w:hanging="720"/>
      </w:pPr>
      <w:rPr>
        <w:rFonts w:hint="default"/>
      </w:rPr>
    </w:lvl>
    <w:lvl w:ilvl="1" w:tplc="08090019" w:tentative="1">
      <w:start w:val="1"/>
      <w:numFmt w:val="lowerLetter"/>
      <w:lvlText w:val="%2."/>
      <w:lvlJc w:val="left"/>
      <w:pPr>
        <w:ind w:left="1394" w:hanging="360"/>
      </w:pPr>
    </w:lvl>
    <w:lvl w:ilvl="2" w:tplc="0809001B" w:tentative="1">
      <w:start w:val="1"/>
      <w:numFmt w:val="lowerRoman"/>
      <w:lvlText w:val="%3."/>
      <w:lvlJc w:val="right"/>
      <w:pPr>
        <w:ind w:left="2114" w:hanging="180"/>
      </w:pPr>
    </w:lvl>
    <w:lvl w:ilvl="3" w:tplc="0809000F" w:tentative="1">
      <w:start w:val="1"/>
      <w:numFmt w:val="decimal"/>
      <w:lvlText w:val="%4."/>
      <w:lvlJc w:val="left"/>
      <w:pPr>
        <w:ind w:left="2834" w:hanging="360"/>
      </w:pPr>
    </w:lvl>
    <w:lvl w:ilvl="4" w:tplc="08090019" w:tentative="1">
      <w:start w:val="1"/>
      <w:numFmt w:val="lowerLetter"/>
      <w:lvlText w:val="%5."/>
      <w:lvlJc w:val="left"/>
      <w:pPr>
        <w:ind w:left="3554" w:hanging="360"/>
      </w:pPr>
    </w:lvl>
    <w:lvl w:ilvl="5" w:tplc="0809001B" w:tentative="1">
      <w:start w:val="1"/>
      <w:numFmt w:val="lowerRoman"/>
      <w:lvlText w:val="%6."/>
      <w:lvlJc w:val="right"/>
      <w:pPr>
        <w:ind w:left="4274" w:hanging="180"/>
      </w:pPr>
    </w:lvl>
    <w:lvl w:ilvl="6" w:tplc="0809000F" w:tentative="1">
      <w:start w:val="1"/>
      <w:numFmt w:val="decimal"/>
      <w:lvlText w:val="%7."/>
      <w:lvlJc w:val="left"/>
      <w:pPr>
        <w:ind w:left="4994" w:hanging="360"/>
      </w:pPr>
    </w:lvl>
    <w:lvl w:ilvl="7" w:tplc="08090019" w:tentative="1">
      <w:start w:val="1"/>
      <w:numFmt w:val="lowerLetter"/>
      <w:lvlText w:val="%8."/>
      <w:lvlJc w:val="left"/>
      <w:pPr>
        <w:ind w:left="5714" w:hanging="360"/>
      </w:pPr>
    </w:lvl>
    <w:lvl w:ilvl="8" w:tplc="0809001B" w:tentative="1">
      <w:start w:val="1"/>
      <w:numFmt w:val="lowerRoman"/>
      <w:lvlText w:val="%9."/>
      <w:lvlJc w:val="right"/>
      <w:pPr>
        <w:ind w:left="6434" w:hanging="180"/>
      </w:pPr>
    </w:lvl>
  </w:abstractNum>
  <w:abstractNum w:abstractNumId="30" w15:restartNumberingAfterBreak="0">
    <w:nsid w:val="56291BEA"/>
    <w:multiLevelType w:val="hybridMultilevel"/>
    <w:tmpl w:val="2BC4731C"/>
    <w:lvl w:ilvl="0" w:tplc="42F654F8">
      <w:start w:val="1"/>
      <w:numFmt w:val="lowerRoman"/>
      <w:lvlText w:val="%1."/>
      <w:lvlJc w:val="left"/>
      <w:pPr>
        <w:ind w:left="1505" w:hanging="72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31" w15:restartNumberingAfterBreak="0">
    <w:nsid w:val="594F0181"/>
    <w:multiLevelType w:val="hybridMultilevel"/>
    <w:tmpl w:val="C64E49E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4A36C8"/>
    <w:multiLevelType w:val="hybridMultilevel"/>
    <w:tmpl w:val="26841A9A"/>
    <w:lvl w:ilvl="0" w:tplc="59D019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8873A1"/>
    <w:multiLevelType w:val="hybridMultilevel"/>
    <w:tmpl w:val="786AEC8E"/>
    <w:lvl w:ilvl="0" w:tplc="08090001">
      <w:start w:val="1"/>
      <w:numFmt w:val="bullet"/>
      <w:lvlText w:val=""/>
      <w:lvlJc w:val="left"/>
      <w:pPr>
        <w:ind w:left="1041" w:hanging="360"/>
      </w:pPr>
      <w:rPr>
        <w:rFonts w:ascii="Symbol" w:hAnsi="Symbol" w:hint="default"/>
      </w:rPr>
    </w:lvl>
    <w:lvl w:ilvl="1" w:tplc="08090003" w:tentative="1">
      <w:start w:val="1"/>
      <w:numFmt w:val="bullet"/>
      <w:lvlText w:val="o"/>
      <w:lvlJc w:val="left"/>
      <w:pPr>
        <w:ind w:left="1761" w:hanging="360"/>
      </w:pPr>
      <w:rPr>
        <w:rFonts w:ascii="Courier New" w:hAnsi="Courier New" w:cs="Courier New" w:hint="default"/>
      </w:rPr>
    </w:lvl>
    <w:lvl w:ilvl="2" w:tplc="08090005" w:tentative="1">
      <w:start w:val="1"/>
      <w:numFmt w:val="bullet"/>
      <w:lvlText w:val=""/>
      <w:lvlJc w:val="left"/>
      <w:pPr>
        <w:ind w:left="2481" w:hanging="360"/>
      </w:pPr>
      <w:rPr>
        <w:rFonts w:ascii="Wingdings" w:hAnsi="Wingdings" w:hint="default"/>
      </w:rPr>
    </w:lvl>
    <w:lvl w:ilvl="3" w:tplc="08090001" w:tentative="1">
      <w:start w:val="1"/>
      <w:numFmt w:val="bullet"/>
      <w:lvlText w:val=""/>
      <w:lvlJc w:val="left"/>
      <w:pPr>
        <w:ind w:left="3201" w:hanging="360"/>
      </w:pPr>
      <w:rPr>
        <w:rFonts w:ascii="Symbol" w:hAnsi="Symbol" w:hint="default"/>
      </w:rPr>
    </w:lvl>
    <w:lvl w:ilvl="4" w:tplc="08090003" w:tentative="1">
      <w:start w:val="1"/>
      <w:numFmt w:val="bullet"/>
      <w:lvlText w:val="o"/>
      <w:lvlJc w:val="left"/>
      <w:pPr>
        <w:ind w:left="3921" w:hanging="360"/>
      </w:pPr>
      <w:rPr>
        <w:rFonts w:ascii="Courier New" w:hAnsi="Courier New" w:cs="Courier New" w:hint="default"/>
      </w:rPr>
    </w:lvl>
    <w:lvl w:ilvl="5" w:tplc="08090005" w:tentative="1">
      <w:start w:val="1"/>
      <w:numFmt w:val="bullet"/>
      <w:lvlText w:val=""/>
      <w:lvlJc w:val="left"/>
      <w:pPr>
        <w:ind w:left="4641" w:hanging="360"/>
      </w:pPr>
      <w:rPr>
        <w:rFonts w:ascii="Wingdings" w:hAnsi="Wingdings" w:hint="default"/>
      </w:rPr>
    </w:lvl>
    <w:lvl w:ilvl="6" w:tplc="08090001" w:tentative="1">
      <w:start w:val="1"/>
      <w:numFmt w:val="bullet"/>
      <w:lvlText w:val=""/>
      <w:lvlJc w:val="left"/>
      <w:pPr>
        <w:ind w:left="5361" w:hanging="360"/>
      </w:pPr>
      <w:rPr>
        <w:rFonts w:ascii="Symbol" w:hAnsi="Symbol" w:hint="default"/>
      </w:rPr>
    </w:lvl>
    <w:lvl w:ilvl="7" w:tplc="08090003" w:tentative="1">
      <w:start w:val="1"/>
      <w:numFmt w:val="bullet"/>
      <w:lvlText w:val="o"/>
      <w:lvlJc w:val="left"/>
      <w:pPr>
        <w:ind w:left="6081" w:hanging="360"/>
      </w:pPr>
      <w:rPr>
        <w:rFonts w:ascii="Courier New" w:hAnsi="Courier New" w:cs="Courier New" w:hint="default"/>
      </w:rPr>
    </w:lvl>
    <w:lvl w:ilvl="8" w:tplc="08090005" w:tentative="1">
      <w:start w:val="1"/>
      <w:numFmt w:val="bullet"/>
      <w:lvlText w:val=""/>
      <w:lvlJc w:val="left"/>
      <w:pPr>
        <w:ind w:left="6801" w:hanging="360"/>
      </w:pPr>
      <w:rPr>
        <w:rFonts w:ascii="Wingdings" w:hAnsi="Wingdings" w:hint="default"/>
      </w:rPr>
    </w:lvl>
  </w:abstractNum>
  <w:abstractNum w:abstractNumId="34" w15:restartNumberingAfterBreak="0">
    <w:nsid w:val="67D64A95"/>
    <w:multiLevelType w:val="hybridMultilevel"/>
    <w:tmpl w:val="08B6A1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3918E6"/>
    <w:multiLevelType w:val="hybridMultilevel"/>
    <w:tmpl w:val="C994D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9D48A7"/>
    <w:multiLevelType w:val="hybridMultilevel"/>
    <w:tmpl w:val="19CE3B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C01915"/>
    <w:multiLevelType w:val="hybridMultilevel"/>
    <w:tmpl w:val="959AB1D0"/>
    <w:lvl w:ilvl="0" w:tplc="D3668868">
      <w:start w:val="1"/>
      <w:numFmt w:val="decimal"/>
      <w:lvlText w:val="S%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203753"/>
    <w:multiLevelType w:val="hybridMultilevel"/>
    <w:tmpl w:val="EB3E278E"/>
    <w:lvl w:ilvl="0" w:tplc="CAE2F152">
      <w:start w:val="1"/>
      <w:numFmt w:val="lowerRoman"/>
      <w:lvlText w:val="%1."/>
      <w:lvlJc w:val="right"/>
      <w:pPr>
        <w:ind w:left="720" w:hanging="360"/>
      </w:pPr>
      <w:rPr>
        <w:rFonts w:ascii="Arial Narrow" w:eastAsiaTheme="minorHAnsi" w:hAnsi="Arial Narrow"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6439B8"/>
    <w:multiLevelType w:val="hybridMultilevel"/>
    <w:tmpl w:val="703E8B68"/>
    <w:lvl w:ilvl="0" w:tplc="B5A052BC">
      <w:start w:val="1"/>
      <w:numFmt w:val="lowerRoman"/>
      <w:lvlText w:val="%1."/>
      <w:lvlJc w:val="left"/>
      <w:pPr>
        <w:ind w:left="720" w:hanging="360"/>
      </w:pPr>
      <w:rPr>
        <w:rFonts w:ascii="Arial Narrow" w:eastAsiaTheme="minorHAnsi" w:hAnsi="Arial Narrow"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9B5456"/>
    <w:multiLevelType w:val="hybridMultilevel"/>
    <w:tmpl w:val="2ACAFADA"/>
    <w:lvl w:ilvl="0" w:tplc="6002C30C">
      <w:start w:val="1"/>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993282"/>
    <w:multiLevelType w:val="hybridMultilevel"/>
    <w:tmpl w:val="FD788D92"/>
    <w:lvl w:ilvl="0" w:tplc="08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552B10"/>
    <w:multiLevelType w:val="hybridMultilevel"/>
    <w:tmpl w:val="F77C0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6D3BB0"/>
    <w:multiLevelType w:val="hybridMultilevel"/>
    <w:tmpl w:val="76923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43"/>
  </w:num>
  <w:num w:numId="4">
    <w:abstractNumId w:val="22"/>
  </w:num>
  <w:num w:numId="5">
    <w:abstractNumId w:val="1"/>
  </w:num>
  <w:num w:numId="6">
    <w:abstractNumId w:val="2"/>
  </w:num>
  <w:num w:numId="7">
    <w:abstractNumId w:val="3"/>
  </w:num>
  <w:num w:numId="8">
    <w:abstractNumId w:val="21"/>
  </w:num>
  <w:num w:numId="9">
    <w:abstractNumId w:val="11"/>
  </w:num>
  <w:num w:numId="10">
    <w:abstractNumId w:val="4"/>
  </w:num>
  <w:num w:numId="11">
    <w:abstractNumId w:val="35"/>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38"/>
  </w:num>
  <w:num w:numId="15">
    <w:abstractNumId w:val="25"/>
  </w:num>
  <w:num w:numId="16">
    <w:abstractNumId w:val="8"/>
  </w:num>
  <w:num w:numId="17">
    <w:abstractNumId w:val="27"/>
  </w:num>
  <w:num w:numId="18">
    <w:abstractNumId w:val="34"/>
  </w:num>
  <w:num w:numId="19">
    <w:abstractNumId w:val="36"/>
  </w:num>
  <w:num w:numId="20">
    <w:abstractNumId w:val="6"/>
  </w:num>
  <w:num w:numId="21">
    <w:abstractNumId w:val="0"/>
  </w:num>
  <w:num w:numId="22">
    <w:abstractNumId w:val="19"/>
  </w:num>
  <w:num w:numId="23">
    <w:abstractNumId w:val="7"/>
  </w:num>
  <w:num w:numId="24">
    <w:abstractNumId w:val="31"/>
  </w:num>
  <w:num w:numId="25">
    <w:abstractNumId w:val="14"/>
  </w:num>
  <w:num w:numId="26">
    <w:abstractNumId w:val="41"/>
  </w:num>
  <w:num w:numId="27">
    <w:abstractNumId w:val="24"/>
  </w:num>
  <w:num w:numId="28">
    <w:abstractNumId w:val="40"/>
  </w:num>
  <w:num w:numId="29">
    <w:abstractNumId w:val="39"/>
  </w:num>
  <w:num w:numId="30">
    <w:abstractNumId w:val="12"/>
  </w:num>
  <w:num w:numId="31">
    <w:abstractNumId w:val="13"/>
  </w:num>
  <w:num w:numId="32">
    <w:abstractNumId w:val="5"/>
  </w:num>
  <w:num w:numId="33">
    <w:abstractNumId w:val="17"/>
  </w:num>
  <w:num w:numId="34">
    <w:abstractNumId w:val="32"/>
  </w:num>
  <w:num w:numId="35">
    <w:abstractNumId w:val="42"/>
  </w:num>
  <w:num w:numId="36">
    <w:abstractNumId w:val="29"/>
  </w:num>
  <w:num w:numId="37">
    <w:abstractNumId w:val="20"/>
  </w:num>
  <w:num w:numId="38">
    <w:abstractNumId w:val="30"/>
  </w:num>
  <w:num w:numId="39">
    <w:abstractNumId w:val="33"/>
  </w:num>
  <w:num w:numId="40">
    <w:abstractNumId w:val="10"/>
  </w:num>
  <w:num w:numId="41">
    <w:abstractNumId w:val="16"/>
  </w:num>
  <w:num w:numId="42">
    <w:abstractNumId w:val="28"/>
  </w:num>
  <w:num w:numId="43">
    <w:abstractNumId w:val="18"/>
  </w:num>
  <w:num w:numId="44">
    <w:abstractNumId w:val="9"/>
  </w:num>
  <w:num w:numId="45">
    <w:abstractNumId w:val="3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A Styl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9adx0x0t0p0qexwd75vt2mdsw2e05v2d50&quot;&gt;PHD Literature Library&lt;record-ids&gt;&lt;item&gt;1521&lt;/item&gt;&lt;item&gt;1612&lt;/item&gt;&lt;/record-ids&gt;&lt;/item&gt;&lt;item db-id=&quot;zfzdr0rt1w52efeffsnpxzeprx2r0w0srafe&quot;&gt;Sarah Shaw EndNote Library Supermarket SR 061217&lt;record-ids&gt;&lt;item&gt;2778&lt;/item&gt;&lt;item&gt;3311&lt;/item&gt;&lt;item&gt;3520&lt;/item&gt;&lt;item&gt;3811&lt;/item&gt;&lt;item&gt;4485&lt;/item&gt;&lt;item&gt;4550&lt;/item&gt;&lt;item&gt;4654&lt;/item&gt;&lt;item&gt;5027&lt;/item&gt;&lt;item&gt;5213&lt;/item&gt;&lt;item&gt;5582&lt;/item&gt;&lt;item&gt;5604&lt;/item&gt;&lt;item&gt;5621&lt;/item&gt;&lt;item&gt;5730&lt;/item&gt;&lt;item&gt;5906&lt;/item&gt;&lt;item&gt;7169&lt;/item&gt;&lt;item&gt;9269&lt;/item&gt;&lt;item&gt;15886&lt;/item&gt;&lt;item&gt;15887&lt;/item&gt;&lt;item&gt;15899&lt;/item&gt;&lt;item&gt;15904&lt;/item&gt;&lt;/record-ids&gt;&lt;/item&gt;&lt;/Libraries&gt;"/>
  </w:docVars>
  <w:rsids>
    <w:rsidRoot w:val="008B12BB"/>
    <w:rsid w:val="00001A90"/>
    <w:rsid w:val="00001BA7"/>
    <w:rsid w:val="00001F12"/>
    <w:rsid w:val="00003EEA"/>
    <w:rsid w:val="00005E75"/>
    <w:rsid w:val="00006EA8"/>
    <w:rsid w:val="00010164"/>
    <w:rsid w:val="000120EF"/>
    <w:rsid w:val="00012A42"/>
    <w:rsid w:val="00015641"/>
    <w:rsid w:val="0001617C"/>
    <w:rsid w:val="000200E1"/>
    <w:rsid w:val="00021993"/>
    <w:rsid w:val="0002217C"/>
    <w:rsid w:val="00022CC4"/>
    <w:rsid w:val="00023286"/>
    <w:rsid w:val="00025558"/>
    <w:rsid w:val="00026C43"/>
    <w:rsid w:val="0003063A"/>
    <w:rsid w:val="00030B21"/>
    <w:rsid w:val="00030FA5"/>
    <w:rsid w:val="00031808"/>
    <w:rsid w:val="000328BA"/>
    <w:rsid w:val="00034E74"/>
    <w:rsid w:val="000360CE"/>
    <w:rsid w:val="00040363"/>
    <w:rsid w:val="000423B3"/>
    <w:rsid w:val="000424DD"/>
    <w:rsid w:val="00044846"/>
    <w:rsid w:val="00050021"/>
    <w:rsid w:val="00050585"/>
    <w:rsid w:val="00050B21"/>
    <w:rsid w:val="000520DF"/>
    <w:rsid w:val="000530EB"/>
    <w:rsid w:val="00053DA1"/>
    <w:rsid w:val="000569EC"/>
    <w:rsid w:val="00061C06"/>
    <w:rsid w:val="000709FB"/>
    <w:rsid w:val="00072C1E"/>
    <w:rsid w:val="000752BA"/>
    <w:rsid w:val="00081112"/>
    <w:rsid w:val="0008117B"/>
    <w:rsid w:val="00082341"/>
    <w:rsid w:val="000829C6"/>
    <w:rsid w:val="00084CAD"/>
    <w:rsid w:val="00085C26"/>
    <w:rsid w:val="00091A2E"/>
    <w:rsid w:val="0009300E"/>
    <w:rsid w:val="00093CDE"/>
    <w:rsid w:val="000946A4"/>
    <w:rsid w:val="0009576F"/>
    <w:rsid w:val="000968EA"/>
    <w:rsid w:val="00096EEE"/>
    <w:rsid w:val="000A3718"/>
    <w:rsid w:val="000A3DFA"/>
    <w:rsid w:val="000A4352"/>
    <w:rsid w:val="000A55E1"/>
    <w:rsid w:val="000A67A2"/>
    <w:rsid w:val="000B3315"/>
    <w:rsid w:val="000B33A9"/>
    <w:rsid w:val="000B3C93"/>
    <w:rsid w:val="000B496E"/>
    <w:rsid w:val="000B4EC8"/>
    <w:rsid w:val="000B55D5"/>
    <w:rsid w:val="000B715E"/>
    <w:rsid w:val="000C1C17"/>
    <w:rsid w:val="000C639A"/>
    <w:rsid w:val="000C6E82"/>
    <w:rsid w:val="000D218A"/>
    <w:rsid w:val="000D6C12"/>
    <w:rsid w:val="000D705A"/>
    <w:rsid w:val="000D70E2"/>
    <w:rsid w:val="000D7860"/>
    <w:rsid w:val="000E2E6A"/>
    <w:rsid w:val="000E3F88"/>
    <w:rsid w:val="000E4B44"/>
    <w:rsid w:val="000E6AB4"/>
    <w:rsid w:val="000E784A"/>
    <w:rsid w:val="000E7B0C"/>
    <w:rsid w:val="000E7D3B"/>
    <w:rsid w:val="000F1015"/>
    <w:rsid w:val="000F12B7"/>
    <w:rsid w:val="000F1D5A"/>
    <w:rsid w:val="000F20FA"/>
    <w:rsid w:val="000F2106"/>
    <w:rsid w:val="000F313E"/>
    <w:rsid w:val="000F4C15"/>
    <w:rsid w:val="000F526C"/>
    <w:rsid w:val="000F6523"/>
    <w:rsid w:val="000F76A0"/>
    <w:rsid w:val="000F785E"/>
    <w:rsid w:val="000F7A1C"/>
    <w:rsid w:val="00101F10"/>
    <w:rsid w:val="00110331"/>
    <w:rsid w:val="00110F58"/>
    <w:rsid w:val="00113029"/>
    <w:rsid w:val="00113032"/>
    <w:rsid w:val="00116407"/>
    <w:rsid w:val="00117002"/>
    <w:rsid w:val="0011774B"/>
    <w:rsid w:val="00121609"/>
    <w:rsid w:val="00121E8C"/>
    <w:rsid w:val="001235F0"/>
    <w:rsid w:val="00132AA0"/>
    <w:rsid w:val="00140056"/>
    <w:rsid w:val="00143B6A"/>
    <w:rsid w:val="00144014"/>
    <w:rsid w:val="00145B43"/>
    <w:rsid w:val="0014788D"/>
    <w:rsid w:val="00152E34"/>
    <w:rsid w:val="001538E2"/>
    <w:rsid w:val="00156EC8"/>
    <w:rsid w:val="00156ECC"/>
    <w:rsid w:val="001606A6"/>
    <w:rsid w:val="00161318"/>
    <w:rsid w:val="0016547D"/>
    <w:rsid w:val="00167F4F"/>
    <w:rsid w:val="001707C1"/>
    <w:rsid w:val="00172E37"/>
    <w:rsid w:val="001734E8"/>
    <w:rsid w:val="001741BA"/>
    <w:rsid w:val="001742B8"/>
    <w:rsid w:val="001743AC"/>
    <w:rsid w:val="00175C8E"/>
    <w:rsid w:val="0017614C"/>
    <w:rsid w:val="00176FC4"/>
    <w:rsid w:val="00177268"/>
    <w:rsid w:val="00182E75"/>
    <w:rsid w:val="001859E1"/>
    <w:rsid w:val="001860B6"/>
    <w:rsid w:val="00190729"/>
    <w:rsid w:val="00194127"/>
    <w:rsid w:val="00194286"/>
    <w:rsid w:val="001943BF"/>
    <w:rsid w:val="0019713C"/>
    <w:rsid w:val="001A177B"/>
    <w:rsid w:val="001A4DE5"/>
    <w:rsid w:val="001A5FC7"/>
    <w:rsid w:val="001A683B"/>
    <w:rsid w:val="001B1CE4"/>
    <w:rsid w:val="001B64C5"/>
    <w:rsid w:val="001B6C25"/>
    <w:rsid w:val="001C054A"/>
    <w:rsid w:val="001C1603"/>
    <w:rsid w:val="001C21E2"/>
    <w:rsid w:val="001C3AC1"/>
    <w:rsid w:val="001C619E"/>
    <w:rsid w:val="001C6EA8"/>
    <w:rsid w:val="001C710F"/>
    <w:rsid w:val="001D195D"/>
    <w:rsid w:val="001D21DA"/>
    <w:rsid w:val="001D3058"/>
    <w:rsid w:val="001D4084"/>
    <w:rsid w:val="001D40F8"/>
    <w:rsid w:val="001D479F"/>
    <w:rsid w:val="001D5AB9"/>
    <w:rsid w:val="001E0487"/>
    <w:rsid w:val="001E22E7"/>
    <w:rsid w:val="001E5DEF"/>
    <w:rsid w:val="001E6C83"/>
    <w:rsid w:val="001E79C8"/>
    <w:rsid w:val="001F08C7"/>
    <w:rsid w:val="001F2AEC"/>
    <w:rsid w:val="001F596D"/>
    <w:rsid w:val="001F7ADD"/>
    <w:rsid w:val="0020073E"/>
    <w:rsid w:val="00200C90"/>
    <w:rsid w:val="002038B2"/>
    <w:rsid w:val="00204434"/>
    <w:rsid w:val="00212B58"/>
    <w:rsid w:val="00216D71"/>
    <w:rsid w:val="00221507"/>
    <w:rsid w:val="00223725"/>
    <w:rsid w:val="002247A5"/>
    <w:rsid w:val="00227E85"/>
    <w:rsid w:val="00232D38"/>
    <w:rsid w:val="00233103"/>
    <w:rsid w:val="00234AB2"/>
    <w:rsid w:val="002406F3"/>
    <w:rsid w:val="00242305"/>
    <w:rsid w:val="0024291E"/>
    <w:rsid w:val="002447F0"/>
    <w:rsid w:val="00245EB7"/>
    <w:rsid w:val="00250510"/>
    <w:rsid w:val="002513F8"/>
    <w:rsid w:val="002536B9"/>
    <w:rsid w:val="00253BC6"/>
    <w:rsid w:val="00253D6B"/>
    <w:rsid w:val="00254F08"/>
    <w:rsid w:val="0025576D"/>
    <w:rsid w:val="00257FF6"/>
    <w:rsid w:val="002619C8"/>
    <w:rsid w:val="00261F36"/>
    <w:rsid w:val="00262629"/>
    <w:rsid w:val="00263B45"/>
    <w:rsid w:val="00263E70"/>
    <w:rsid w:val="002645ED"/>
    <w:rsid w:val="00264D86"/>
    <w:rsid w:val="0026672B"/>
    <w:rsid w:val="002667A9"/>
    <w:rsid w:val="00271F15"/>
    <w:rsid w:val="00276CEB"/>
    <w:rsid w:val="00281DBC"/>
    <w:rsid w:val="00283B9C"/>
    <w:rsid w:val="00283E4F"/>
    <w:rsid w:val="00284988"/>
    <w:rsid w:val="00284DAD"/>
    <w:rsid w:val="00285F56"/>
    <w:rsid w:val="00286AE8"/>
    <w:rsid w:val="00286E27"/>
    <w:rsid w:val="002871B2"/>
    <w:rsid w:val="00287F18"/>
    <w:rsid w:val="0029050F"/>
    <w:rsid w:val="00290625"/>
    <w:rsid w:val="00290F5A"/>
    <w:rsid w:val="00292F9C"/>
    <w:rsid w:val="002936B0"/>
    <w:rsid w:val="00293DB2"/>
    <w:rsid w:val="00294FAC"/>
    <w:rsid w:val="00295661"/>
    <w:rsid w:val="002A150A"/>
    <w:rsid w:val="002A2C13"/>
    <w:rsid w:val="002A4A2C"/>
    <w:rsid w:val="002A76C8"/>
    <w:rsid w:val="002B0170"/>
    <w:rsid w:val="002B0A52"/>
    <w:rsid w:val="002B2166"/>
    <w:rsid w:val="002B30E8"/>
    <w:rsid w:val="002B46B2"/>
    <w:rsid w:val="002B5515"/>
    <w:rsid w:val="002C148A"/>
    <w:rsid w:val="002C30B5"/>
    <w:rsid w:val="002C3679"/>
    <w:rsid w:val="002C39C2"/>
    <w:rsid w:val="002C4258"/>
    <w:rsid w:val="002C4FF3"/>
    <w:rsid w:val="002C6274"/>
    <w:rsid w:val="002D0D38"/>
    <w:rsid w:val="002D1169"/>
    <w:rsid w:val="002D1FFD"/>
    <w:rsid w:val="002D26B9"/>
    <w:rsid w:val="002D2B27"/>
    <w:rsid w:val="002D4409"/>
    <w:rsid w:val="002D578E"/>
    <w:rsid w:val="002D5D61"/>
    <w:rsid w:val="002D5F5D"/>
    <w:rsid w:val="002E00C8"/>
    <w:rsid w:val="002E07C6"/>
    <w:rsid w:val="002E198D"/>
    <w:rsid w:val="002E25CB"/>
    <w:rsid w:val="002E3A19"/>
    <w:rsid w:val="002E571B"/>
    <w:rsid w:val="002E63C2"/>
    <w:rsid w:val="002F2204"/>
    <w:rsid w:val="002F23A4"/>
    <w:rsid w:val="002F2FE8"/>
    <w:rsid w:val="002F357C"/>
    <w:rsid w:val="002F3962"/>
    <w:rsid w:val="002F4BB9"/>
    <w:rsid w:val="002F4D6C"/>
    <w:rsid w:val="002F6CF6"/>
    <w:rsid w:val="002F788D"/>
    <w:rsid w:val="002F7D65"/>
    <w:rsid w:val="0030120C"/>
    <w:rsid w:val="00302AF0"/>
    <w:rsid w:val="00306F0F"/>
    <w:rsid w:val="003124A4"/>
    <w:rsid w:val="00313441"/>
    <w:rsid w:val="003137C3"/>
    <w:rsid w:val="0031410E"/>
    <w:rsid w:val="00316782"/>
    <w:rsid w:val="003212F3"/>
    <w:rsid w:val="00322671"/>
    <w:rsid w:val="0032310D"/>
    <w:rsid w:val="00331396"/>
    <w:rsid w:val="00331671"/>
    <w:rsid w:val="00334374"/>
    <w:rsid w:val="00336880"/>
    <w:rsid w:val="00340939"/>
    <w:rsid w:val="00342E58"/>
    <w:rsid w:val="00343A44"/>
    <w:rsid w:val="00344D8A"/>
    <w:rsid w:val="00344DBA"/>
    <w:rsid w:val="003537D3"/>
    <w:rsid w:val="00353E6F"/>
    <w:rsid w:val="0035506B"/>
    <w:rsid w:val="0035696C"/>
    <w:rsid w:val="003576F5"/>
    <w:rsid w:val="0036484C"/>
    <w:rsid w:val="003648DF"/>
    <w:rsid w:val="00370CD3"/>
    <w:rsid w:val="00371E05"/>
    <w:rsid w:val="003723E7"/>
    <w:rsid w:val="0037253D"/>
    <w:rsid w:val="00373427"/>
    <w:rsid w:val="0037447D"/>
    <w:rsid w:val="00377007"/>
    <w:rsid w:val="0038044F"/>
    <w:rsid w:val="003804DE"/>
    <w:rsid w:val="003820AE"/>
    <w:rsid w:val="003844EB"/>
    <w:rsid w:val="0038653A"/>
    <w:rsid w:val="00386C65"/>
    <w:rsid w:val="00392EB1"/>
    <w:rsid w:val="003959E6"/>
    <w:rsid w:val="00396E37"/>
    <w:rsid w:val="003A1AD2"/>
    <w:rsid w:val="003A1DD3"/>
    <w:rsid w:val="003A3752"/>
    <w:rsid w:val="003A3E57"/>
    <w:rsid w:val="003A4B11"/>
    <w:rsid w:val="003A690D"/>
    <w:rsid w:val="003B0F42"/>
    <w:rsid w:val="003B1FD7"/>
    <w:rsid w:val="003B2615"/>
    <w:rsid w:val="003B4CE9"/>
    <w:rsid w:val="003B597A"/>
    <w:rsid w:val="003B693C"/>
    <w:rsid w:val="003C25EC"/>
    <w:rsid w:val="003C4EF5"/>
    <w:rsid w:val="003C520F"/>
    <w:rsid w:val="003C62BC"/>
    <w:rsid w:val="003D0E88"/>
    <w:rsid w:val="003D246E"/>
    <w:rsid w:val="003D2B8E"/>
    <w:rsid w:val="003D2D00"/>
    <w:rsid w:val="003D3D75"/>
    <w:rsid w:val="003D5823"/>
    <w:rsid w:val="003D5F5C"/>
    <w:rsid w:val="003D698F"/>
    <w:rsid w:val="003D6F2B"/>
    <w:rsid w:val="003E2F5A"/>
    <w:rsid w:val="003E3F9E"/>
    <w:rsid w:val="003E67D2"/>
    <w:rsid w:val="003F0181"/>
    <w:rsid w:val="003F0CF7"/>
    <w:rsid w:val="003F1572"/>
    <w:rsid w:val="003F1A8A"/>
    <w:rsid w:val="003F3421"/>
    <w:rsid w:val="003F5930"/>
    <w:rsid w:val="003F69F9"/>
    <w:rsid w:val="003F73CD"/>
    <w:rsid w:val="003F7B8F"/>
    <w:rsid w:val="003F7EE1"/>
    <w:rsid w:val="004009A3"/>
    <w:rsid w:val="00400ED7"/>
    <w:rsid w:val="00401AE8"/>
    <w:rsid w:val="00404161"/>
    <w:rsid w:val="00405188"/>
    <w:rsid w:val="004052D2"/>
    <w:rsid w:val="0040627A"/>
    <w:rsid w:val="004079E1"/>
    <w:rsid w:val="00407B26"/>
    <w:rsid w:val="00412DA2"/>
    <w:rsid w:val="00413E2D"/>
    <w:rsid w:val="00416625"/>
    <w:rsid w:val="004227F7"/>
    <w:rsid w:val="00422C0C"/>
    <w:rsid w:val="00424E07"/>
    <w:rsid w:val="00425202"/>
    <w:rsid w:val="0042673B"/>
    <w:rsid w:val="004270B9"/>
    <w:rsid w:val="00427559"/>
    <w:rsid w:val="0043141B"/>
    <w:rsid w:val="00436E70"/>
    <w:rsid w:val="00437108"/>
    <w:rsid w:val="00437238"/>
    <w:rsid w:val="00442478"/>
    <w:rsid w:val="00445CC7"/>
    <w:rsid w:val="00445DC7"/>
    <w:rsid w:val="00446127"/>
    <w:rsid w:val="00446FB9"/>
    <w:rsid w:val="0045076B"/>
    <w:rsid w:val="00451961"/>
    <w:rsid w:val="00452484"/>
    <w:rsid w:val="00454F87"/>
    <w:rsid w:val="00457253"/>
    <w:rsid w:val="00460C77"/>
    <w:rsid w:val="004618E0"/>
    <w:rsid w:val="00462029"/>
    <w:rsid w:val="0046396C"/>
    <w:rsid w:val="00463F77"/>
    <w:rsid w:val="00464FBA"/>
    <w:rsid w:val="004678A7"/>
    <w:rsid w:val="00467DF9"/>
    <w:rsid w:val="00470AD7"/>
    <w:rsid w:val="004714B6"/>
    <w:rsid w:val="004754E3"/>
    <w:rsid w:val="004765E8"/>
    <w:rsid w:val="00477936"/>
    <w:rsid w:val="004806DF"/>
    <w:rsid w:val="00485E43"/>
    <w:rsid w:val="004867AF"/>
    <w:rsid w:val="004902BF"/>
    <w:rsid w:val="00490E76"/>
    <w:rsid w:val="004928D6"/>
    <w:rsid w:val="0049321F"/>
    <w:rsid w:val="004A23BF"/>
    <w:rsid w:val="004A54BE"/>
    <w:rsid w:val="004A5F78"/>
    <w:rsid w:val="004A6FBB"/>
    <w:rsid w:val="004A759F"/>
    <w:rsid w:val="004B0160"/>
    <w:rsid w:val="004B1EF7"/>
    <w:rsid w:val="004B3479"/>
    <w:rsid w:val="004B4A0F"/>
    <w:rsid w:val="004C0DB7"/>
    <w:rsid w:val="004C15B7"/>
    <w:rsid w:val="004C2B0F"/>
    <w:rsid w:val="004C3B53"/>
    <w:rsid w:val="004C4752"/>
    <w:rsid w:val="004C4B6A"/>
    <w:rsid w:val="004C5D5A"/>
    <w:rsid w:val="004C6B14"/>
    <w:rsid w:val="004C7FA9"/>
    <w:rsid w:val="004D4583"/>
    <w:rsid w:val="004D6DDF"/>
    <w:rsid w:val="004D6E82"/>
    <w:rsid w:val="004D7245"/>
    <w:rsid w:val="004D760F"/>
    <w:rsid w:val="004E0B45"/>
    <w:rsid w:val="004E0CF7"/>
    <w:rsid w:val="004E36D7"/>
    <w:rsid w:val="004E3944"/>
    <w:rsid w:val="004E5CFC"/>
    <w:rsid w:val="004E67AD"/>
    <w:rsid w:val="004E68B3"/>
    <w:rsid w:val="004F0996"/>
    <w:rsid w:val="004F27A6"/>
    <w:rsid w:val="004F6CDF"/>
    <w:rsid w:val="00502B96"/>
    <w:rsid w:val="00502E22"/>
    <w:rsid w:val="00505904"/>
    <w:rsid w:val="00505D24"/>
    <w:rsid w:val="0050660A"/>
    <w:rsid w:val="0050679D"/>
    <w:rsid w:val="00506A87"/>
    <w:rsid w:val="00506F36"/>
    <w:rsid w:val="0050735E"/>
    <w:rsid w:val="005079B7"/>
    <w:rsid w:val="00507D8A"/>
    <w:rsid w:val="005124D6"/>
    <w:rsid w:val="005126D3"/>
    <w:rsid w:val="00512E7B"/>
    <w:rsid w:val="0051340C"/>
    <w:rsid w:val="005140B0"/>
    <w:rsid w:val="00515163"/>
    <w:rsid w:val="00515546"/>
    <w:rsid w:val="00515DF0"/>
    <w:rsid w:val="00517CB0"/>
    <w:rsid w:val="005224C3"/>
    <w:rsid w:val="0053270A"/>
    <w:rsid w:val="00533478"/>
    <w:rsid w:val="00534A78"/>
    <w:rsid w:val="005375DC"/>
    <w:rsid w:val="005407F4"/>
    <w:rsid w:val="00541ADC"/>
    <w:rsid w:val="00543F1C"/>
    <w:rsid w:val="00544D29"/>
    <w:rsid w:val="005505B3"/>
    <w:rsid w:val="0055107E"/>
    <w:rsid w:val="005521A5"/>
    <w:rsid w:val="00552CDD"/>
    <w:rsid w:val="00553AAC"/>
    <w:rsid w:val="00554749"/>
    <w:rsid w:val="00555635"/>
    <w:rsid w:val="00555E18"/>
    <w:rsid w:val="00557F6D"/>
    <w:rsid w:val="005603E0"/>
    <w:rsid w:val="005608AF"/>
    <w:rsid w:val="00562CDC"/>
    <w:rsid w:val="00562E1C"/>
    <w:rsid w:val="0056749B"/>
    <w:rsid w:val="00570467"/>
    <w:rsid w:val="00571B53"/>
    <w:rsid w:val="00581816"/>
    <w:rsid w:val="00583DB0"/>
    <w:rsid w:val="00583DD3"/>
    <w:rsid w:val="00584392"/>
    <w:rsid w:val="00586DD8"/>
    <w:rsid w:val="005872D8"/>
    <w:rsid w:val="00590F24"/>
    <w:rsid w:val="005921EC"/>
    <w:rsid w:val="00592C64"/>
    <w:rsid w:val="00593E1D"/>
    <w:rsid w:val="00595A69"/>
    <w:rsid w:val="0059609E"/>
    <w:rsid w:val="00597A11"/>
    <w:rsid w:val="005A7AC2"/>
    <w:rsid w:val="005B3168"/>
    <w:rsid w:val="005B401C"/>
    <w:rsid w:val="005B4135"/>
    <w:rsid w:val="005B5335"/>
    <w:rsid w:val="005B7C0A"/>
    <w:rsid w:val="005C19DF"/>
    <w:rsid w:val="005C26C1"/>
    <w:rsid w:val="005C2B5A"/>
    <w:rsid w:val="005C55FE"/>
    <w:rsid w:val="005C735E"/>
    <w:rsid w:val="005D274E"/>
    <w:rsid w:val="005D329D"/>
    <w:rsid w:val="005D7D5E"/>
    <w:rsid w:val="005E0E3B"/>
    <w:rsid w:val="005E195B"/>
    <w:rsid w:val="005E3F66"/>
    <w:rsid w:val="005E6DAA"/>
    <w:rsid w:val="005E730E"/>
    <w:rsid w:val="005E7F9A"/>
    <w:rsid w:val="005E7FBE"/>
    <w:rsid w:val="005F5208"/>
    <w:rsid w:val="005F5815"/>
    <w:rsid w:val="005F77C0"/>
    <w:rsid w:val="005F7B0C"/>
    <w:rsid w:val="00603BD1"/>
    <w:rsid w:val="00606411"/>
    <w:rsid w:val="00613A51"/>
    <w:rsid w:val="00615CAC"/>
    <w:rsid w:val="00617966"/>
    <w:rsid w:val="0062466B"/>
    <w:rsid w:val="006263CB"/>
    <w:rsid w:val="00626D8F"/>
    <w:rsid w:val="00630132"/>
    <w:rsid w:val="006304AE"/>
    <w:rsid w:val="00631EB4"/>
    <w:rsid w:val="006360A3"/>
    <w:rsid w:val="00640BCA"/>
    <w:rsid w:val="00641029"/>
    <w:rsid w:val="00642E36"/>
    <w:rsid w:val="006449DB"/>
    <w:rsid w:val="00644A75"/>
    <w:rsid w:val="00645023"/>
    <w:rsid w:val="00645CA7"/>
    <w:rsid w:val="00646C92"/>
    <w:rsid w:val="00651E1F"/>
    <w:rsid w:val="00652F2F"/>
    <w:rsid w:val="00654ABA"/>
    <w:rsid w:val="00655E2A"/>
    <w:rsid w:val="006632F3"/>
    <w:rsid w:val="00666C9F"/>
    <w:rsid w:val="006672E4"/>
    <w:rsid w:val="006709B3"/>
    <w:rsid w:val="00671A47"/>
    <w:rsid w:val="00674990"/>
    <w:rsid w:val="00675054"/>
    <w:rsid w:val="00675829"/>
    <w:rsid w:val="00680DB0"/>
    <w:rsid w:val="006819F8"/>
    <w:rsid w:val="006925D7"/>
    <w:rsid w:val="00693C7C"/>
    <w:rsid w:val="00695F60"/>
    <w:rsid w:val="006A00B4"/>
    <w:rsid w:val="006A0925"/>
    <w:rsid w:val="006A406B"/>
    <w:rsid w:val="006A410B"/>
    <w:rsid w:val="006A491D"/>
    <w:rsid w:val="006A4D70"/>
    <w:rsid w:val="006A6806"/>
    <w:rsid w:val="006A71C6"/>
    <w:rsid w:val="006A7916"/>
    <w:rsid w:val="006B450C"/>
    <w:rsid w:val="006B756A"/>
    <w:rsid w:val="006C2BAC"/>
    <w:rsid w:val="006C4C1C"/>
    <w:rsid w:val="006C6305"/>
    <w:rsid w:val="006C6B04"/>
    <w:rsid w:val="006C7430"/>
    <w:rsid w:val="006D3CA8"/>
    <w:rsid w:val="006D4C01"/>
    <w:rsid w:val="006D532A"/>
    <w:rsid w:val="006D6C37"/>
    <w:rsid w:val="006D7D1C"/>
    <w:rsid w:val="006E010F"/>
    <w:rsid w:val="006E6D3D"/>
    <w:rsid w:val="006E74B1"/>
    <w:rsid w:val="006F2916"/>
    <w:rsid w:val="006F4292"/>
    <w:rsid w:val="006F4DC9"/>
    <w:rsid w:val="006F6B85"/>
    <w:rsid w:val="007004C9"/>
    <w:rsid w:val="00704626"/>
    <w:rsid w:val="00707549"/>
    <w:rsid w:val="007078C1"/>
    <w:rsid w:val="00707B21"/>
    <w:rsid w:val="00710C30"/>
    <w:rsid w:val="00711D90"/>
    <w:rsid w:val="00712416"/>
    <w:rsid w:val="0071264B"/>
    <w:rsid w:val="00715494"/>
    <w:rsid w:val="0071588E"/>
    <w:rsid w:val="00716148"/>
    <w:rsid w:val="00716C91"/>
    <w:rsid w:val="00721C27"/>
    <w:rsid w:val="00723A82"/>
    <w:rsid w:val="00724C3D"/>
    <w:rsid w:val="00724E0D"/>
    <w:rsid w:val="0072544D"/>
    <w:rsid w:val="00726E27"/>
    <w:rsid w:val="00726EBE"/>
    <w:rsid w:val="00727A2B"/>
    <w:rsid w:val="0073118B"/>
    <w:rsid w:val="00731D99"/>
    <w:rsid w:val="00731EBA"/>
    <w:rsid w:val="00734E23"/>
    <w:rsid w:val="00736E96"/>
    <w:rsid w:val="00740F7B"/>
    <w:rsid w:val="00742175"/>
    <w:rsid w:val="00744E62"/>
    <w:rsid w:val="00745052"/>
    <w:rsid w:val="00750283"/>
    <w:rsid w:val="00756B87"/>
    <w:rsid w:val="00757C5C"/>
    <w:rsid w:val="0076068E"/>
    <w:rsid w:val="0076362A"/>
    <w:rsid w:val="00764621"/>
    <w:rsid w:val="007646BF"/>
    <w:rsid w:val="00764AF0"/>
    <w:rsid w:val="00767047"/>
    <w:rsid w:val="00767262"/>
    <w:rsid w:val="00770887"/>
    <w:rsid w:val="00776DD1"/>
    <w:rsid w:val="00777F7B"/>
    <w:rsid w:val="00783CB0"/>
    <w:rsid w:val="00784621"/>
    <w:rsid w:val="00785D99"/>
    <w:rsid w:val="00792B36"/>
    <w:rsid w:val="0079362B"/>
    <w:rsid w:val="007941FE"/>
    <w:rsid w:val="007952EA"/>
    <w:rsid w:val="00795A42"/>
    <w:rsid w:val="007A093E"/>
    <w:rsid w:val="007A1AB4"/>
    <w:rsid w:val="007A1C50"/>
    <w:rsid w:val="007A2293"/>
    <w:rsid w:val="007A256F"/>
    <w:rsid w:val="007A2838"/>
    <w:rsid w:val="007A4872"/>
    <w:rsid w:val="007B1E75"/>
    <w:rsid w:val="007B24D9"/>
    <w:rsid w:val="007B3BC9"/>
    <w:rsid w:val="007B408D"/>
    <w:rsid w:val="007B445A"/>
    <w:rsid w:val="007B57D4"/>
    <w:rsid w:val="007B58FB"/>
    <w:rsid w:val="007B5F59"/>
    <w:rsid w:val="007C0A47"/>
    <w:rsid w:val="007C3FA5"/>
    <w:rsid w:val="007C42FF"/>
    <w:rsid w:val="007C56CC"/>
    <w:rsid w:val="007D0D71"/>
    <w:rsid w:val="007D1B60"/>
    <w:rsid w:val="007D6E3B"/>
    <w:rsid w:val="007D7DDF"/>
    <w:rsid w:val="007E088F"/>
    <w:rsid w:val="007E1081"/>
    <w:rsid w:val="007E1A75"/>
    <w:rsid w:val="007E266E"/>
    <w:rsid w:val="007E38A4"/>
    <w:rsid w:val="007E3CFB"/>
    <w:rsid w:val="007E6F3E"/>
    <w:rsid w:val="007E75A5"/>
    <w:rsid w:val="007F14CC"/>
    <w:rsid w:val="007F3D6C"/>
    <w:rsid w:val="007F4538"/>
    <w:rsid w:val="007F4838"/>
    <w:rsid w:val="007F495A"/>
    <w:rsid w:val="00800779"/>
    <w:rsid w:val="008013C6"/>
    <w:rsid w:val="00803C64"/>
    <w:rsid w:val="00805934"/>
    <w:rsid w:val="00812355"/>
    <w:rsid w:val="00817931"/>
    <w:rsid w:val="00817B24"/>
    <w:rsid w:val="0082081B"/>
    <w:rsid w:val="008232EC"/>
    <w:rsid w:val="0082530E"/>
    <w:rsid w:val="00825CA7"/>
    <w:rsid w:val="0082628C"/>
    <w:rsid w:val="0082630B"/>
    <w:rsid w:val="00830402"/>
    <w:rsid w:val="00835A27"/>
    <w:rsid w:val="00840AF7"/>
    <w:rsid w:val="00841865"/>
    <w:rsid w:val="0084269F"/>
    <w:rsid w:val="008435BA"/>
    <w:rsid w:val="00845E31"/>
    <w:rsid w:val="008466C5"/>
    <w:rsid w:val="00846C73"/>
    <w:rsid w:val="00852CA6"/>
    <w:rsid w:val="00853A4C"/>
    <w:rsid w:val="00853B7C"/>
    <w:rsid w:val="00855A01"/>
    <w:rsid w:val="00856FCC"/>
    <w:rsid w:val="00857E4A"/>
    <w:rsid w:val="00861F8F"/>
    <w:rsid w:val="00863A87"/>
    <w:rsid w:val="00863C82"/>
    <w:rsid w:val="008661FE"/>
    <w:rsid w:val="008709A9"/>
    <w:rsid w:val="00871ED0"/>
    <w:rsid w:val="008728D9"/>
    <w:rsid w:val="00873501"/>
    <w:rsid w:val="008737AD"/>
    <w:rsid w:val="008758DD"/>
    <w:rsid w:val="00881E74"/>
    <w:rsid w:val="00883F1D"/>
    <w:rsid w:val="008858C1"/>
    <w:rsid w:val="00887CDB"/>
    <w:rsid w:val="00891FA7"/>
    <w:rsid w:val="00892D2E"/>
    <w:rsid w:val="0089369A"/>
    <w:rsid w:val="00894757"/>
    <w:rsid w:val="008963A7"/>
    <w:rsid w:val="008A2CD2"/>
    <w:rsid w:val="008A381B"/>
    <w:rsid w:val="008A38F4"/>
    <w:rsid w:val="008B12BB"/>
    <w:rsid w:val="008B1894"/>
    <w:rsid w:val="008B4C53"/>
    <w:rsid w:val="008B5014"/>
    <w:rsid w:val="008B6076"/>
    <w:rsid w:val="008B65A2"/>
    <w:rsid w:val="008B7135"/>
    <w:rsid w:val="008B7A4F"/>
    <w:rsid w:val="008C2288"/>
    <w:rsid w:val="008C36AC"/>
    <w:rsid w:val="008C3C83"/>
    <w:rsid w:val="008C6A1A"/>
    <w:rsid w:val="008C6EC4"/>
    <w:rsid w:val="008C76D9"/>
    <w:rsid w:val="008D27A7"/>
    <w:rsid w:val="008D2AA5"/>
    <w:rsid w:val="008D3C26"/>
    <w:rsid w:val="008D7C5A"/>
    <w:rsid w:val="008E2419"/>
    <w:rsid w:val="008E2C39"/>
    <w:rsid w:val="008E6CF6"/>
    <w:rsid w:val="008E6DE9"/>
    <w:rsid w:val="008F0984"/>
    <w:rsid w:val="008F15DF"/>
    <w:rsid w:val="008F1BB8"/>
    <w:rsid w:val="008F25F6"/>
    <w:rsid w:val="008F4CE6"/>
    <w:rsid w:val="009010F2"/>
    <w:rsid w:val="00901168"/>
    <w:rsid w:val="00901F26"/>
    <w:rsid w:val="009021C1"/>
    <w:rsid w:val="00905EA2"/>
    <w:rsid w:val="0090655A"/>
    <w:rsid w:val="00907F84"/>
    <w:rsid w:val="00914922"/>
    <w:rsid w:val="00922E57"/>
    <w:rsid w:val="0092313E"/>
    <w:rsid w:val="00923755"/>
    <w:rsid w:val="00924493"/>
    <w:rsid w:val="00925D20"/>
    <w:rsid w:val="00927F66"/>
    <w:rsid w:val="00930DA4"/>
    <w:rsid w:val="00930EA5"/>
    <w:rsid w:val="00932E7A"/>
    <w:rsid w:val="00933A2A"/>
    <w:rsid w:val="00935387"/>
    <w:rsid w:val="009357DF"/>
    <w:rsid w:val="00937F1A"/>
    <w:rsid w:val="009431BB"/>
    <w:rsid w:val="009454DC"/>
    <w:rsid w:val="00947A32"/>
    <w:rsid w:val="00952486"/>
    <w:rsid w:val="00954F84"/>
    <w:rsid w:val="009573D9"/>
    <w:rsid w:val="00962927"/>
    <w:rsid w:val="00962FD7"/>
    <w:rsid w:val="0096350A"/>
    <w:rsid w:val="009643FF"/>
    <w:rsid w:val="009648DD"/>
    <w:rsid w:val="00966408"/>
    <w:rsid w:val="00966DDF"/>
    <w:rsid w:val="009676C6"/>
    <w:rsid w:val="00973BC3"/>
    <w:rsid w:val="00977047"/>
    <w:rsid w:val="009813C2"/>
    <w:rsid w:val="0098198C"/>
    <w:rsid w:val="00981E11"/>
    <w:rsid w:val="00984837"/>
    <w:rsid w:val="00987C87"/>
    <w:rsid w:val="009A13C5"/>
    <w:rsid w:val="009A149E"/>
    <w:rsid w:val="009A230B"/>
    <w:rsid w:val="009A5652"/>
    <w:rsid w:val="009A6A7B"/>
    <w:rsid w:val="009A6E03"/>
    <w:rsid w:val="009B09B8"/>
    <w:rsid w:val="009B28D3"/>
    <w:rsid w:val="009B70A3"/>
    <w:rsid w:val="009C03F5"/>
    <w:rsid w:val="009C0DCF"/>
    <w:rsid w:val="009C45B1"/>
    <w:rsid w:val="009C502E"/>
    <w:rsid w:val="009C5508"/>
    <w:rsid w:val="009C5B58"/>
    <w:rsid w:val="009C7419"/>
    <w:rsid w:val="009D0287"/>
    <w:rsid w:val="009D09F1"/>
    <w:rsid w:val="009D1260"/>
    <w:rsid w:val="009D19E4"/>
    <w:rsid w:val="009D5C31"/>
    <w:rsid w:val="009D6569"/>
    <w:rsid w:val="009D69CD"/>
    <w:rsid w:val="009E18EA"/>
    <w:rsid w:val="009E47F0"/>
    <w:rsid w:val="009E6C2E"/>
    <w:rsid w:val="009E7AF2"/>
    <w:rsid w:val="009F00CB"/>
    <w:rsid w:val="009F14D5"/>
    <w:rsid w:val="009F7CC1"/>
    <w:rsid w:val="00A02C53"/>
    <w:rsid w:val="00A02EC2"/>
    <w:rsid w:val="00A037E7"/>
    <w:rsid w:val="00A04845"/>
    <w:rsid w:val="00A058B6"/>
    <w:rsid w:val="00A11CC0"/>
    <w:rsid w:val="00A12B8C"/>
    <w:rsid w:val="00A13898"/>
    <w:rsid w:val="00A148CE"/>
    <w:rsid w:val="00A14D8F"/>
    <w:rsid w:val="00A16659"/>
    <w:rsid w:val="00A1682D"/>
    <w:rsid w:val="00A17F02"/>
    <w:rsid w:val="00A216DA"/>
    <w:rsid w:val="00A253F8"/>
    <w:rsid w:val="00A278FF"/>
    <w:rsid w:val="00A30237"/>
    <w:rsid w:val="00A32A94"/>
    <w:rsid w:val="00A337E3"/>
    <w:rsid w:val="00A34926"/>
    <w:rsid w:val="00A3692C"/>
    <w:rsid w:val="00A37B90"/>
    <w:rsid w:val="00A44A57"/>
    <w:rsid w:val="00A44F78"/>
    <w:rsid w:val="00A4551B"/>
    <w:rsid w:val="00A50A6B"/>
    <w:rsid w:val="00A50E68"/>
    <w:rsid w:val="00A50F84"/>
    <w:rsid w:val="00A513CF"/>
    <w:rsid w:val="00A528C9"/>
    <w:rsid w:val="00A530AF"/>
    <w:rsid w:val="00A55EEF"/>
    <w:rsid w:val="00A55FC9"/>
    <w:rsid w:val="00A5714D"/>
    <w:rsid w:val="00A57FF9"/>
    <w:rsid w:val="00A61FB2"/>
    <w:rsid w:val="00A633A1"/>
    <w:rsid w:val="00A66AF8"/>
    <w:rsid w:val="00A70099"/>
    <w:rsid w:val="00A701C5"/>
    <w:rsid w:val="00A70309"/>
    <w:rsid w:val="00A7095A"/>
    <w:rsid w:val="00A716AF"/>
    <w:rsid w:val="00A7379D"/>
    <w:rsid w:val="00A74D4F"/>
    <w:rsid w:val="00A75C62"/>
    <w:rsid w:val="00A77B7C"/>
    <w:rsid w:val="00A77FBF"/>
    <w:rsid w:val="00A80315"/>
    <w:rsid w:val="00A838E5"/>
    <w:rsid w:val="00A86562"/>
    <w:rsid w:val="00A91955"/>
    <w:rsid w:val="00A92848"/>
    <w:rsid w:val="00A93A96"/>
    <w:rsid w:val="00A93E2C"/>
    <w:rsid w:val="00A95292"/>
    <w:rsid w:val="00A97EF3"/>
    <w:rsid w:val="00AA095F"/>
    <w:rsid w:val="00AA2F9F"/>
    <w:rsid w:val="00AA4DC7"/>
    <w:rsid w:val="00AA50FE"/>
    <w:rsid w:val="00AA6BDB"/>
    <w:rsid w:val="00AA791A"/>
    <w:rsid w:val="00AB054F"/>
    <w:rsid w:val="00AB0995"/>
    <w:rsid w:val="00AB1AF5"/>
    <w:rsid w:val="00AB28ED"/>
    <w:rsid w:val="00AB3140"/>
    <w:rsid w:val="00AB3CBD"/>
    <w:rsid w:val="00AB4099"/>
    <w:rsid w:val="00AB438C"/>
    <w:rsid w:val="00AB6B6D"/>
    <w:rsid w:val="00AB7338"/>
    <w:rsid w:val="00AB7DFC"/>
    <w:rsid w:val="00AB7E96"/>
    <w:rsid w:val="00AC1BB9"/>
    <w:rsid w:val="00AC4369"/>
    <w:rsid w:val="00AC4C6F"/>
    <w:rsid w:val="00AC5DFF"/>
    <w:rsid w:val="00AC6F21"/>
    <w:rsid w:val="00AC74F2"/>
    <w:rsid w:val="00AD1F4F"/>
    <w:rsid w:val="00AD1F8B"/>
    <w:rsid w:val="00AD32AD"/>
    <w:rsid w:val="00AD40D7"/>
    <w:rsid w:val="00AD4119"/>
    <w:rsid w:val="00AD4DEE"/>
    <w:rsid w:val="00AE02D3"/>
    <w:rsid w:val="00AE0DA0"/>
    <w:rsid w:val="00AE1237"/>
    <w:rsid w:val="00AE19F6"/>
    <w:rsid w:val="00AE4191"/>
    <w:rsid w:val="00AE4D95"/>
    <w:rsid w:val="00AE4E59"/>
    <w:rsid w:val="00AE538B"/>
    <w:rsid w:val="00AE697A"/>
    <w:rsid w:val="00AE7633"/>
    <w:rsid w:val="00AE79E5"/>
    <w:rsid w:val="00AF0AD9"/>
    <w:rsid w:val="00AF0CC4"/>
    <w:rsid w:val="00AF230B"/>
    <w:rsid w:val="00AF275D"/>
    <w:rsid w:val="00AF4E4D"/>
    <w:rsid w:val="00AF643D"/>
    <w:rsid w:val="00AF667F"/>
    <w:rsid w:val="00AF6B40"/>
    <w:rsid w:val="00B02979"/>
    <w:rsid w:val="00B067ED"/>
    <w:rsid w:val="00B07560"/>
    <w:rsid w:val="00B1070D"/>
    <w:rsid w:val="00B109C5"/>
    <w:rsid w:val="00B11369"/>
    <w:rsid w:val="00B11ADA"/>
    <w:rsid w:val="00B1263C"/>
    <w:rsid w:val="00B13ACC"/>
    <w:rsid w:val="00B13AEE"/>
    <w:rsid w:val="00B21371"/>
    <w:rsid w:val="00B22643"/>
    <w:rsid w:val="00B23C08"/>
    <w:rsid w:val="00B2530E"/>
    <w:rsid w:val="00B327E8"/>
    <w:rsid w:val="00B33364"/>
    <w:rsid w:val="00B336C7"/>
    <w:rsid w:val="00B342DF"/>
    <w:rsid w:val="00B344E9"/>
    <w:rsid w:val="00B36BB2"/>
    <w:rsid w:val="00B37B56"/>
    <w:rsid w:val="00B40914"/>
    <w:rsid w:val="00B4343F"/>
    <w:rsid w:val="00B47521"/>
    <w:rsid w:val="00B5142F"/>
    <w:rsid w:val="00B52390"/>
    <w:rsid w:val="00B52CFB"/>
    <w:rsid w:val="00B5451F"/>
    <w:rsid w:val="00B55C62"/>
    <w:rsid w:val="00B56D39"/>
    <w:rsid w:val="00B576F6"/>
    <w:rsid w:val="00B57A53"/>
    <w:rsid w:val="00B57FD0"/>
    <w:rsid w:val="00B61325"/>
    <w:rsid w:val="00B74847"/>
    <w:rsid w:val="00B74863"/>
    <w:rsid w:val="00B77145"/>
    <w:rsid w:val="00B777E2"/>
    <w:rsid w:val="00B804F1"/>
    <w:rsid w:val="00B831D7"/>
    <w:rsid w:val="00B843E7"/>
    <w:rsid w:val="00B87323"/>
    <w:rsid w:val="00B92F44"/>
    <w:rsid w:val="00B93416"/>
    <w:rsid w:val="00BA0A3D"/>
    <w:rsid w:val="00BA4B3C"/>
    <w:rsid w:val="00BA5F3A"/>
    <w:rsid w:val="00BA682D"/>
    <w:rsid w:val="00BA6F88"/>
    <w:rsid w:val="00BA7662"/>
    <w:rsid w:val="00BB2117"/>
    <w:rsid w:val="00BB33B2"/>
    <w:rsid w:val="00BB4A5E"/>
    <w:rsid w:val="00BB6C9D"/>
    <w:rsid w:val="00BB7555"/>
    <w:rsid w:val="00BC142A"/>
    <w:rsid w:val="00BC2024"/>
    <w:rsid w:val="00BC4029"/>
    <w:rsid w:val="00BC4693"/>
    <w:rsid w:val="00BC54AB"/>
    <w:rsid w:val="00BC6007"/>
    <w:rsid w:val="00BC6486"/>
    <w:rsid w:val="00BD00C6"/>
    <w:rsid w:val="00BD0F80"/>
    <w:rsid w:val="00BD41EB"/>
    <w:rsid w:val="00BD7E7C"/>
    <w:rsid w:val="00BE0704"/>
    <w:rsid w:val="00BE2916"/>
    <w:rsid w:val="00BE5554"/>
    <w:rsid w:val="00BF034A"/>
    <w:rsid w:val="00BF45BD"/>
    <w:rsid w:val="00BF6BB1"/>
    <w:rsid w:val="00BF72A1"/>
    <w:rsid w:val="00BF7C1D"/>
    <w:rsid w:val="00C013FF"/>
    <w:rsid w:val="00C027D2"/>
    <w:rsid w:val="00C03A69"/>
    <w:rsid w:val="00C03B82"/>
    <w:rsid w:val="00C03BCD"/>
    <w:rsid w:val="00C03DE8"/>
    <w:rsid w:val="00C041DD"/>
    <w:rsid w:val="00C043D2"/>
    <w:rsid w:val="00C10607"/>
    <w:rsid w:val="00C11C6B"/>
    <w:rsid w:val="00C17BC2"/>
    <w:rsid w:val="00C2004A"/>
    <w:rsid w:val="00C218DC"/>
    <w:rsid w:val="00C234A8"/>
    <w:rsid w:val="00C25AD4"/>
    <w:rsid w:val="00C272C5"/>
    <w:rsid w:val="00C27B5F"/>
    <w:rsid w:val="00C30285"/>
    <w:rsid w:val="00C32B79"/>
    <w:rsid w:val="00C33349"/>
    <w:rsid w:val="00C3358E"/>
    <w:rsid w:val="00C340C6"/>
    <w:rsid w:val="00C344AF"/>
    <w:rsid w:val="00C36290"/>
    <w:rsid w:val="00C3651B"/>
    <w:rsid w:val="00C36670"/>
    <w:rsid w:val="00C41C4C"/>
    <w:rsid w:val="00C4312F"/>
    <w:rsid w:val="00C43C15"/>
    <w:rsid w:val="00C4687E"/>
    <w:rsid w:val="00C4769E"/>
    <w:rsid w:val="00C477FE"/>
    <w:rsid w:val="00C50027"/>
    <w:rsid w:val="00C5467E"/>
    <w:rsid w:val="00C57200"/>
    <w:rsid w:val="00C574BC"/>
    <w:rsid w:val="00C60888"/>
    <w:rsid w:val="00C62B4C"/>
    <w:rsid w:val="00C63DB5"/>
    <w:rsid w:val="00C64761"/>
    <w:rsid w:val="00C647C6"/>
    <w:rsid w:val="00C65D01"/>
    <w:rsid w:val="00C71C1B"/>
    <w:rsid w:val="00C71CAD"/>
    <w:rsid w:val="00C73272"/>
    <w:rsid w:val="00C732D8"/>
    <w:rsid w:val="00C75FFC"/>
    <w:rsid w:val="00C8190F"/>
    <w:rsid w:val="00C81B87"/>
    <w:rsid w:val="00C861A8"/>
    <w:rsid w:val="00C8691E"/>
    <w:rsid w:val="00C90D45"/>
    <w:rsid w:val="00C92DDE"/>
    <w:rsid w:val="00C94B5A"/>
    <w:rsid w:val="00C95034"/>
    <w:rsid w:val="00C95B2C"/>
    <w:rsid w:val="00CA0819"/>
    <w:rsid w:val="00CA1F6A"/>
    <w:rsid w:val="00CA3520"/>
    <w:rsid w:val="00CA3BB6"/>
    <w:rsid w:val="00CA6782"/>
    <w:rsid w:val="00CA76A0"/>
    <w:rsid w:val="00CA7D68"/>
    <w:rsid w:val="00CB10D5"/>
    <w:rsid w:val="00CB25D5"/>
    <w:rsid w:val="00CB5A94"/>
    <w:rsid w:val="00CB76FF"/>
    <w:rsid w:val="00CC5E44"/>
    <w:rsid w:val="00CD04BF"/>
    <w:rsid w:val="00CD10EC"/>
    <w:rsid w:val="00CD21C4"/>
    <w:rsid w:val="00CD2CC8"/>
    <w:rsid w:val="00CD2E35"/>
    <w:rsid w:val="00CD3132"/>
    <w:rsid w:val="00CD331C"/>
    <w:rsid w:val="00CD6B1A"/>
    <w:rsid w:val="00CE061B"/>
    <w:rsid w:val="00CE2CEC"/>
    <w:rsid w:val="00CE4199"/>
    <w:rsid w:val="00CE4FFD"/>
    <w:rsid w:val="00CF0CEF"/>
    <w:rsid w:val="00CF435D"/>
    <w:rsid w:val="00D01902"/>
    <w:rsid w:val="00D0367B"/>
    <w:rsid w:val="00D04438"/>
    <w:rsid w:val="00D0535F"/>
    <w:rsid w:val="00D05933"/>
    <w:rsid w:val="00D0632D"/>
    <w:rsid w:val="00D1066E"/>
    <w:rsid w:val="00D11742"/>
    <w:rsid w:val="00D15A5A"/>
    <w:rsid w:val="00D20B5F"/>
    <w:rsid w:val="00D21B7C"/>
    <w:rsid w:val="00D22C2A"/>
    <w:rsid w:val="00D22E32"/>
    <w:rsid w:val="00D24BFF"/>
    <w:rsid w:val="00D30BE3"/>
    <w:rsid w:val="00D33C4A"/>
    <w:rsid w:val="00D340AD"/>
    <w:rsid w:val="00D35652"/>
    <w:rsid w:val="00D3580C"/>
    <w:rsid w:val="00D36BD3"/>
    <w:rsid w:val="00D372D2"/>
    <w:rsid w:val="00D3733D"/>
    <w:rsid w:val="00D37B3B"/>
    <w:rsid w:val="00D40846"/>
    <w:rsid w:val="00D4274A"/>
    <w:rsid w:val="00D42FB5"/>
    <w:rsid w:val="00D43F7A"/>
    <w:rsid w:val="00D459B8"/>
    <w:rsid w:val="00D4767F"/>
    <w:rsid w:val="00D5197C"/>
    <w:rsid w:val="00D52257"/>
    <w:rsid w:val="00D554EF"/>
    <w:rsid w:val="00D557AC"/>
    <w:rsid w:val="00D604C1"/>
    <w:rsid w:val="00D60C7D"/>
    <w:rsid w:val="00D613BD"/>
    <w:rsid w:val="00D61DB7"/>
    <w:rsid w:val="00D64336"/>
    <w:rsid w:val="00D649F5"/>
    <w:rsid w:val="00D651E2"/>
    <w:rsid w:val="00D654F8"/>
    <w:rsid w:val="00D66961"/>
    <w:rsid w:val="00D67D66"/>
    <w:rsid w:val="00D73528"/>
    <w:rsid w:val="00D75031"/>
    <w:rsid w:val="00D755FE"/>
    <w:rsid w:val="00D760FC"/>
    <w:rsid w:val="00D766B6"/>
    <w:rsid w:val="00D814E8"/>
    <w:rsid w:val="00D8213B"/>
    <w:rsid w:val="00D84B06"/>
    <w:rsid w:val="00D84FF9"/>
    <w:rsid w:val="00D8539B"/>
    <w:rsid w:val="00D86685"/>
    <w:rsid w:val="00D92EB4"/>
    <w:rsid w:val="00D9453E"/>
    <w:rsid w:val="00D96AFB"/>
    <w:rsid w:val="00D972FC"/>
    <w:rsid w:val="00D97A16"/>
    <w:rsid w:val="00DA2918"/>
    <w:rsid w:val="00DA574D"/>
    <w:rsid w:val="00DA64AC"/>
    <w:rsid w:val="00DA7376"/>
    <w:rsid w:val="00DA7BBC"/>
    <w:rsid w:val="00DA7D73"/>
    <w:rsid w:val="00DB09CB"/>
    <w:rsid w:val="00DB148C"/>
    <w:rsid w:val="00DB25D8"/>
    <w:rsid w:val="00DB2F6A"/>
    <w:rsid w:val="00DB3E50"/>
    <w:rsid w:val="00DB5CCF"/>
    <w:rsid w:val="00DB7E5C"/>
    <w:rsid w:val="00DC0F40"/>
    <w:rsid w:val="00DC0FE9"/>
    <w:rsid w:val="00DC1277"/>
    <w:rsid w:val="00DC29F3"/>
    <w:rsid w:val="00DC3C4D"/>
    <w:rsid w:val="00DC790E"/>
    <w:rsid w:val="00DD0491"/>
    <w:rsid w:val="00DD14A4"/>
    <w:rsid w:val="00DD1B39"/>
    <w:rsid w:val="00DD688C"/>
    <w:rsid w:val="00DE0C4D"/>
    <w:rsid w:val="00DE21C0"/>
    <w:rsid w:val="00DE40C8"/>
    <w:rsid w:val="00DE49EE"/>
    <w:rsid w:val="00DE5929"/>
    <w:rsid w:val="00DE6E90"/>
    <w:rsid w:val="00DF1A37"/>
    <w:rsid w:val="00DF1C8B"/>
    <w:rsid w:val="00DF3264"/>
    <w:rsid w:val="00DF33E8"/>
    <w:rsid w:val="00DF3F38"/>
    <w:rsid w:val="00DF4872"/>
    <w:rsid w:val="00DF538C"/>
    <w:rsid w:val="00DF562E"/>
    <w:rsid w:val="00E00E85"/>
    <w:rsid w:val="00E00F86"/>
    <w:rsid w:val="00E0166E"/>
    <w:rsid w:val="00E03776"/>
    <w:rsid w:val="00E03ABA"/>
    <w:rsid w:val="00E048FF"/>
    <w:rsid w:val="00E07152"/>
    <w:rsid w:val="00E1263D"/>
    <w:rsid w:val="00E1340F"/>
    <w:rsid w:val="00E14CD2"/>
    <w:rsid w:val="00E16E3D"/>
    <w:rsid w:val="00E1724E"/>
    <w:rsid w:val="00E20012"/>
    <w:rsid w:val="00E2099C"/>
    <w:rsid w:val="00E2241F"/>
    <w:rsid w:val="00E23329"/>
    <w:rsid w:val="00E27908"/>
    <w:rsid w:val="00E306BF"/>
    <w:rsid w:val="00E321A6"/>
    <w:rsid w:val="00E366D0"/>
    <w:rsid w:val="00E420C6"/>
    <w:rsid w:val="00E42346"/>
    <w:rsid w:val="00E44156"/>
    <w:rsid w:val="00E5012D"/>
    <w:rsid w:val="00E50164"/>
    <w:rsid w:val="00E549BB"/>
    <w:rsid w:val="00E5596E"/>
    <w:rsid w:val="00E56717"/>
    <w:rsid w:val="00E56761"/>
    <w:rsid w:val="00E56C83"/>
    <w:rsid w:val="00E62699"/>
    <w:rsid w:val="00E64448"/>
    <w:rsid w:val="00E646F8"/>
    <w:rsid w:val="00E65810"/>
    <w:rsid w:val="00E65943"/>
    <w:rsid w:val="00E668B3"/>
    <w:rsid w:val="00E67AC4"/>
    <w:rsid w:val="00E70DE1"/>
    <w:rsid w:val="00E71EE7"/>
    <w:rsid w:val="00E732D2"/>
    <w:rsid w:val="00E734F4"/>
    <w:rsid w:val="00E737AC"/>
    <w:rsid w:val="00E8044C"/>
    <w:rsid w:val="00E82F3F"/>
    <w:rsid w:val="00E8356D"/>
    <w:rsid w:val="00E8461B"/>
    <w:rsid w:val="00E86935"/>
    <w:rsid w:val="00E87474"/>
    <w:rsid w:val="00E909A5"/>
    <w:rsid w:val="00E919C1"/>
    <w:rsid w:val="00E94DB7"/>
    <w:rsid w:val="00E94FC7"/>
    <w:rsid w:val="00E95498"/>
    <w:rsid w:val="00EA185B"/>
    <w:rsid w:val="00EA33EE"/>
    <w:rsid w:val="00EA393F"/>
    <w:rsid w:val="00EA5252"/>
    <w:rsid w:val="00EA5F49"/>
    <w:rsid w:val="00EA7085"/>
    <w:rsid w:val="00EA7222"/>
    <w:rsid w:val="00EB0186"/>
    <w:rsid w:val="00EB0C9D"/>
    <w:rsid w:val="00EB2C4B"/>
    <w:rsid w:val="00EB5155"/>
    <w:rsid w:val="00EB5DE8"/>
    <w:rsid w:val="00EB7AD3"/>
    <w:rsid w:val="00EC02DC"/>
    <w:rsid w:val="00EC0C6D"/>
    <w:rsid w:val="00EC158B"/>
    <w:rsid w:val="00EC2F8D"/>
    <w:rsid w:val="00EC337A"/>
    <w:rsid w:val="00EC34EA"/>
    <w:rsid w:val="00EC4225"/>
    <w:rsid w:val="00EC4CE5"/>
    <w:rsid w:val="00EC6BB1"/>
    <w:rsid w:val="00ED0214"/>
    <w:rsid w:val="00ED25F1"/>
    <w:rsid w:val="00ED2800"/>
    <w:rsid w:val="00ED2DF2"/>
    <w:rsid w:val="00ED2ECD"/>
    <w:rsid w:val="00ED49A7"/>
    <w:rsid w:val="00ED4CD6"/>
    <w:rsid w:val="00EE43E6"/>
    <w:rsid w:val="00EE4FA6"/>
    <w:rsid w:val="00EE67F2"/>
    <w:rsid w:val="00EF1DA9"/>
    <w:rsid w:val="00EF26A5"/>
    <w:rsid w:val="00EF33E6"/>
    <w:rsid w:val="00EF4FA7"/>
    <w:rsid w:val="00EF52C7"/>
    <w:rsid w:val="00EF5B91"/>
    <w:rsid w:val="00EF7DD0"/>
    <w:rsid w:val="00F023F2"/>
    <w:rsid w:val="00F02AFD"/>
    <w:rsid w:val="00F043AF"/>
    <w:rsid w:val="00F058AA"/>
    <w:rsid w:val="00F06971"/>
    <w:rsid w:val="00F06CDA"/>
    <w:rsid w:val="00F06D7D"/>
    <w:rsid w:val="00F079B7"/>
    <w:rsid w:val="00F07C39"/>
    <w:rsid w:val="00F11919"/>
    <w:rsid w:val="00F11A03"/>
    <w:rsid w:val="00F17461"/>
    <w:rsid w:val="00F17515"/>
    <w:rsid w:val="00F2017D"/>
    <w:rsid w:val="00F22A98"/>
    <w:rsid w:val="00F25C8D"/>
    <w:rsid w:val="00F274FA"/>
    <w:rsid w:val="00F27B68"/>
    <w:rsid w:val="00F3223B"/>
    <w:rsid w:val="00F33AD4"/>
    <w:rsid w:val="00F34432"/>
    <w:rsid w:val="00F35A45"/>
    <w:rsid w:val="00F36320"/>
    <w:rsid w:val="00F36480"/>
    <w:rsid w:val="00F442BD"/>
    <w:rsid w:val="00F478CD"/>
    <w:rsid w:val="00F47BC3"/>
    <w:rsid w:val="00F509D2"/>
    <w:rsid w:val="00F53D6B"/>
    <w:rsid w:val="00F629BD"/>
    <w:rsid w:val="00F637F3"/>
    <w:rsid w:val="00F643BE"/>
    <w:rsid w:val="00F64E76"/>
    <w:rsid w:val="00F7091C"/>
    <w:rsid w:val="00F7556E"/>
    <w:rsid w:val="00F7731E"/>
    <w:rsid w:val="00F77617"/>
    <w:rsid w:val="00F8299E"/>
    <w:rsid w:val="00F87345"/>
    <w:rsid w:val="00F90FE2"/>
    <w:rsid w:val="00F92FC2"/>
    <w:rsid w:val="00F94161"/>
    <w:rsid w:val="00F94D60"/>
    <w:rsid w:val="00FA0365"/>
    <w:rsid w:val="00FA088B"/>
    <w:rsid w:val="00FA0F2C"/>
    <w:rsid w:val="00FA4013"/>
    <w:rsid w:val="00FA4278"/>
    <w:rsid w:val="00FA4524"/>
    <w:rsid w:val="00FA52A2"/>
    <w:rsid w:val="00FA54E8"/>
    <w:rsid w:val="00FA65D1"/>
    <w:rsid w:val="00FA6BE4"/>
    <w:rsid w:val="00FA6CBB"/>
    <w:rsid w:val="00FA7EF9"/>
    <w:rsid w:val="00FB3C90"/>
    <w:rsid w:val="00FC26C5"/>
    <w:rsid w:val="00FC3A5A"/>
    <w:rsid w:val="00FD5031"/>
    <w:rsid w:val="00FD6BB3"/>
    <w:rsid w:val="00FE3791"/>
    <w:rsid w:val="00FE3DE9"/>
    <w:rsid w:val="00FE4A4F"/>
    <w:rsid w:val="00FE500F"/>
    <w:rsid w:val="00FE52C2"/>
    <w:rsid w:val="00FE6250"/>
    <w:rsid w:val="00FE6923"/>
    <w:rsid w:val="00FE7079"/>
    <w:rsid w:val="00FF21C6"/>
    <w:rsid w:val="00FF60F6"/>
    <w:rsid w:val="00FF6593"/>
    <w:rsid w:val="00FF7119"/>
    <w:rsid w:val="00FF7C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53148"/>
  <w15:chartTrackingRefBased/>
  <w15:docId w15:val="{29897E04-10B9-4737-B09C-E95500621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76FC4"/>
    <w:rPr>
      <w:sz w:val="24"/>
    </w:rPr>
  </w:style>
  <w:style w:type="paragraph" w:styleId="Heading1">
    <w:name w:val="heading 1"/>
    <w:basedOn w:val="Normal"/>
    <w:next w:val="Normal"/>
    <w:link w:val="Heading1Char"/>
    <w:uiPriority w:val="9"/>
    <w:qFormat/>
    <w:rsid w:val="00DC3C4D"/>
    <w:pPr>
      <w:keepNext/>
      <w:keepLines/>
      <w:numPr>
        <w:numId w:val="10"/>
      </w:numPr>
      <w:spacing w:before="240" w:after="120" w:line="360" w:lineRule="auto"/>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8C2288"/>
    <w:pPr>
      <w:keepNext/>
      <w:keepLines/>
      <w:numPr>
        <w:ilvl w:val="1"/>
        <w:numId w:val="10"/>
      </w:numPr>
      <w:spacing w:before="120" w:after="120" w:line="360" w:lineRule="auto"/>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8C2288"/>
    <w:pPr>
      <w:keepNext/>
      <w:keepLines/>
      <w:numPr>
        <w:ilvl w:val="2"/>
        <w:numId w:val="10"/>
      </w:numPr>
      <w:spacing w:before="40" w:after="0" w:line="360" w:lineRule="auto"/>
      <w:outlineLvl w:val="2"/>
    </w:pPr>
    <w:rPr>
      <w:rFonts w:asciiTheme="majorHAnsi" w:eastAsiaTheme="majorEastAsia" w:hAnsiTheme="majorHAnsi" w:cstheme="majorBidi"/>
      <w:b/>
      <w:szCs w:val="24"/>
      <w:u w:val="single"/>
    </w:rPr>
  </w:style>
  <w:style w:type="paragraph" w:styleId="Heading4">
    <w:name w:val="heading 4"/>
    <w:basedOn w:val="Normal"/>
    <w:next w:val="Normal"/>
    <w:link w:val="Heading4Char"/>
    <w:uiPriority w:val="9"/>
    <w:unhideWhenUsed/>
    <w:qFormat/>
    <w:rsid w:val="002406F3"/>
    <w:pPr>
      <w:keepNext/>
      <w:keepLines/>
      <w:numPr>
        <w:ilvl w:val="3"/>
        <w:numId w:val="10"/>
      </w:numPr>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unhideWhenUsed/>
    <w:qFormat/>
    <w:rsid w:val="0082081B"/>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2081B"/>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2081B"/>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2081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2081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B12BB"/>
    <w:rPr>
      <w:sz w:val="16"/>
      <w:szCs w:val="16"/>
    </w:rPr>
  </w:style>
  <w:style w:type="paragraph" w:styleId="CommentText">
    <w:name w:val="annotation text"/>
    <w:basedOn w:val="Normal"/>
    <w:link w:val="CommentTextChar"/>
    <w:uiPriority w:val="99"/>
    <w:unhideWhenUsed/>
    <w:rsid w:val="008B12BB"/>
    <w:pPr>
      <w:spacing w:line="240" w:lineRule="auto"/>
    </w:pPr>
    <w:rPr>
      <w:sz w:val="20"/>
      <w:szCs w:val="20"/>
    </w:rPr>
  </w:style>
  <w:style w:type="character" w:customStyle="1" w:styleId="CommentTextChar">
    <w:name w:val="Comment Text Char"/>
    <w:basedOn w:val="DefaultParagraphFont"/>
    <w:link w:val="CommentText"/>
    <w:uiPriority w:val="99"/>
    <w:rsid w:val="008B12BB"/>
    <w:rPr>
      <w:sz w:val="20"/>
      <w:szCs w:val="20"/>
    </w:rPr>
  </w:style>
  <w:style w:type="paragraph" w:styleId="BalloonText">
    <w:name w:val="Balloon Text"/>
    <w:basedOn w:val="Normal"/>
    <w:link w:val="BalloonTextChar"/>
    <w:uiPriority w:val="99"/>
    <w:semiHidden/>
    <w:unhideWhenUsed/>
    <w:rsid w:val="008B12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2BB"/>
    <w:rPr>
      <w:rFonts w:ascii="Segoe UI" w:hAnsi="Segoe UI" w:cs="Segoe UI"/>
      <w:sz w:val="18"/>
      <w:szCs w:val="18"/>
    </w:rPr>
  </w:style>
  <w:style w:type="paragraph" w:customStyle="1" w:styleId="EndNoteBibliographyTitle">
    <w:name w:val="EndNote Bibliography Title"/>
    <w:basedOn w:val="Normal"/>
    <w:link w:val="EndNoteBibliographyTitleChar"/>
    <w:rsid w:val="008B12BB"/>
    <w:pPr>
      <w:spacing w:after="0"/>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8B12BB"/>
    <w:rPr>
      <w:rFonts w:ascii="Calibri" w:hAnsi="Calibri" w:cs="Calibri"/>
      <w:noProof/>
      <w:lang w:val="en-US"/>
    </w:rPr>
  </w:style>
  <w:style w:type="paragraph" w:customStyle="1" w:styleId="EndNoteBibliography">
    <w:name w:val="EndNote Bibliography"/>
    <w:basedOn w:val="Normal"/>
    <w:link w:val="EndNoteBibliographyChar"/>
    <w:rsid w:val="008B12BB"/>
    <w:pPr>
      <w:spacing w:line="240" w:lineRule="auto"/>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8B12BB"/>
    <w:rPr>
      <w:rFonts w:ascii="Calibri" w:hAnsi="Calibri" w:cs="Calibri"/>
      <w:noProof/>
      <w:lang w:val="en-US"/>
    </w:rPr>
  </w:style>
  <w:style w:type="paragraph" w:styleId="ListParagraph">
    <w:name w:val="List Paragraph"/>
    <w:basedOn w:val="Normal"/>
    <w:uiPriority w:val="34"/>
    <w:qFormat/>
    <w:rsid w:val="00792B36"/>
    <w:pPr>
      <w:ind w:left="720"/>
      <w:contextualSpacing/>
    </w:pPr>
  </w:style>
  <w:style w:type="paragraph" w:styleId="CommentSubject">
    <w:name w:val="annotation subject"/>
    <w:basedOn w:val="CommentText"/>
    <w:next w:val="CommentText"/>
    <w:link w:val="CommentSubjectChar"/>
    <w:uiPriority w:val="99"/>
    <w:semiHidden/>
    <w:unhideWhenUsed/>
    <w:rsid w:val="0029050F"/>
    <w:rPr>
      <w:b/>
      <w:bCs/>
    </w:rPr>
  </w:style>
  <w:style w:type="character" w:customStyle="1" w:styleId="CommentSubjectChar">
    <w:name w:val="Comment Subject Char"/>
    <w:basedOn w:val="CommentTextChar"/>
    <w:link w:val="CommentSubject"/>
    <w:uiPriority w:val="99"/>
    <w:semiHidden/>
    <w:rsid w:val="0029050F"/>
    <w:rPr>
      <w:b/>
      <w:bCs/>
      <w:sz w:val="20"/>
      <w:szCs w:val="20"/>
    </w:rPr>
  </w:style>
  <w:style w:type="table" w:styleId="TableGrid">
    <w:name w:val="Table Grid"/>
    <w:basedOn w:val="TableNormal"/>
    <w:uiPriority w:val="39"/>
    <w:rsid w:val="009D6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9D65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36484C"/>
    <w:rPr>
      <w:color w:val="0563C1" w:themeColor="hyperlink"/>
      <w:u w:val="single"/>
    </w:rPr>
  </w:style>
  <w:style w:type="paragraph" w:styleId="NormalWeb">
    <w:name w:val="Normal (Web)"/>
    <w:basedOn w:val="Normal"/>
    <w:uiPriority w:val="99"/>
    <w:semiHidden/>
    <w:unhideWhenUsed/>
    <w:rsid w:val="00680DB0"/>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itle">
    <w:name w:val="Title"/>
    <w:basedOn w:val="Normal"/>
    <w:next w:val="Normal"/>
    <w:link w:val="TitleChar"/>
    <w:uiPriority w:val="10"/>
    <w:qFormat/>
    <w:rsid w:val="008C22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228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C3C4D"/>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8C2288"/>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8C2288"/>
    <w:rPr>
      <w:rFonts w:asciiTheme="majorHAnsi" w:eastAsiaTheme="majorEastAsia" w:hAnsiTheme="majorHAnsi" w:cstheme="majorBidi"/>
      <w:b/>
      <w:sz w:val="24"/>
      <w:szCs w:val="24"/>
      <w:u w:val="single"/>
    </w:rPr>
  </w:style>
  <w:style w:type="paragraph" w:styleId="NoSpacing">
    <w:name w:val="No Spacing"/>
    <w:uiPriority w:val="1"/>
    <w:qFormat/>
    <w:rsid w:val="00F22A98"/>
    <w:pPr>
      <w:spacing w:after="0" w:line="240" w:lineRule="auto"/>
    </w:pPr>
  </w:style>
  <w:style w:type="paragraph" w:styleId="Header">
    <w:name w:val="header"/>
    <w:basedOn w:val="Normal"/>
    <w:link w:val="HeaderChar"/>
    <w:uiPriority w:val="99"/>
    <w:unhideWhenUsed/>
    <w:rsid w:val="00427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7559"/>
  </w:style>
  <w:style w:type="paragraph" w:styleId="Footer">
    <w:name w:val="footer"/>
    <w:basedOn w:val="Normal"/>
    <w:link w:val="FooterChar"/>
    <w:uiPriority w:val="99"/>
    <w:unhideWhenUsed/>
    <w:rsid w:val="00427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559"/>
  </w:style>
  <w:style w:type="character" w:styleId="Strong">
    <w:name w:val="Strong"/>
    <w:basedOn w:val="DefaultParagraphFont"/>
    <w:uiPriority w:val="22"/>
    <w:qFormat/>
    <w:rsid w:val="00B843E7"/>
    <w:rPr>
      <w:b/>
      <w:bCs/>
    </w:rPr>
  </w:style>
  <w:style w:type="character" w:customStyle="1" w:styleId="Heading4Char">
    <w:name w:val="Heading 4 Char"/>
    <w:basedOn w:val="DefaultParagraphFont"/>
    <w:link w:val="Heading4"/>
    <w:uiPriority w:val="9"/>
    <w:rsid w:val="002406F3"/>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82081B"/>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2081B"/>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2081B"/>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2081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2081B"/>
    <w:rPr>
      <w:rFonts w:asciiTheme="majorHAnsi" w:eastAsiaTheme="majorEastAsia" w:hAnsiTheme="majorHAnsi" w:cstheme="majorBidi"/>
      <w:i/>
      <w:iCs/>
      <w:color w:val="272727" w:themeColor="text1" w:themeTint="D8"/>
      <w:sz w:val="21"/>
      <w:szCs w:val="21"/>
    </w:rPr>
  </w:style>
  <w:style w:type="character" w:styleId="LineNumber">
    <w:name w:val="line number"/>
    <w:basedOn w:val="DefaultParagraphFont"/>
    <w:uiPriority w:val="99"/>
    <w:semiHidden/>
    <w:unhideWhenUsed/>
    <w:rsid w:val="008A2CD2"/>
  </w:style>
  <w:style w:type="paragraph" w:styleId="Subtitle">
    <w:name w:val="Subtitle"/>
    <w:basedOn w:val="Normal"/>
    <w:next w:val="Normal"/>
    <w:link w:val="SubtitleChar"/>
    <w:rsid w:val="003A4B11"/>
    <w:pPr>
      <w:keepNext/>
      <w:keepLines/>
      <w:spacing w:after="320" w:line="276" w:lineRule="auto"/>
      <w:contextualSpacing/>
    </w:pPr>
    <w:rPr>
      <w:rFonts w:ascii="Arial" w:eastAsia="Arial" w:hAnsi="Arial" w:cs="Arial"/>
      <w:color w:val="666666"/>
      <w:sz w:val="30"/>
      <w:szCs w:val="30"/>
      <w:lang w:eastAsia="en-GB"/>
    </w:rPr>
  </w:style>
  <w:style w:type="character" w:customStyle="1" w:styleId="SubtitleChar">
    <w:name w:val="Subtitle Char"/>
    <w:basedOn w:val="DefaultParagraphFont"/>
    <w:link w:val="Subtitle"/>
    <w:rsid w:val="003A4B11"/>
    <w:rPr>
      <w:rFonts w:ascii="Arial" w:eastAsia="Arial" w:hAnsi="Arial" w:cs="Arial"/>
      <w:color w:val="666666"/>
      <w:sz w:val="30"/>
      <w:szCs w:val="30"/>
      <w:lang w:eastAsia="en-GB"/>
    </w:rPr>
  </w:style>
  <w:style w:type="table" w:customStyle="1" w:styleId="PhDTables">
    <w:name w:val="PhD Tables"/>
    <w:basedOn w:val="TableNormal"/>
    <w:uiPriority w:val="99"/>
    <w:rsid w:val="00FA6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sz w:val="24"/>
      </w:rPr>
      <w:tblPr/>
      <w:tcPr>
        <w:shd w:val="clear" w:color="auto" w:fill="5B9BD5" w:themeFill="accent1"/>
      </w:tcPr>
    </w:tblStylePr>
    <w:tblStylePr w:type="firstCol">
      <w:rPr>
        <w:rFonts w:ascii="Calibri" w:hAnsi="Calibri"/>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DD6EE" w:themeFill="accent1" w:themeFillTint="66"/>
      </w:tcPr>
    </w:tblStylePr>
  </w:style>
  <w:style w:type="paragraph" w:styleId="BodyText">
    <w:name w:val="Body Text"/>
    <w:basedOn w:val="Normal"/>
    <w:link w:val="BodyTextChar"/>
    <w:semiHidden/>
    <w:rsid w:val="00FA65D1"/>
    <w:pPr>
      <w:spacing w:after="0" w:line="240" w:lineRule="auto"/>
      <w:jc w:val="center"/>
    </w:pPr>
    <w:rPr>
      <w:rFonts w:ascii="Times New Roman" w:eastAsia="Times New Roman" w:hAnsi="Times New Roman" w:cs="Times New Roman"/>
      <w:szCs w:val="24"/>
    </w:rPr>
  </w:style>
  <w:style w:type="character" w:customStyle="1" w:styleId="BodyTextChar">
    <w:name w:val="Body Text Char"/>
    <w:basedOn w:val="DefaultParagraphFont"/>
    <w:link w:val="BodyText"/>
    <w:semiHidden/>
    <w:rsid w:val="00FA65D1"/>
    <w:rPr>
      <w:rFonts w:ascii="Times New Roman" w:eastAsia="Times New Roman" w:hAnsi="Times New Roman" w:cs="Times New Roman"/>
      <w:sz w:val="24"/>
      <w:szCs w:val="24"/>
    </w:rPr>
  </w:style>
  <w:style w:type="character" w:customStyle="1" w:styleId="current-selection">
    <w:name w:val="current-selection"/>
    <w:basedOn w:val="DefaultParagraphFont"/>
    <w:rsid w:val="00FA65D1"/>
  </w:style>
  <w:style w:type="paragraph" w:styleId="Revision">
    <w:name w:val="Revision"/>
    <w:hidden/>
    <w:uiPriority w:val="99"/>
    <w:semiHidden/>
    <w:rsid w:val="00FA65D1"/>
    <w:pPr>
      <w:spacing w:after="0" w:line="240" w:lineRule="auto"/>
    </w:pPr>
  </w:style>
  <w:style w:type="paragraph" w:customStyle="1" w:styleId="Default">
    <w:name w:val="Default"/>
    <w:rsid w:val="00FA65D1"/>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165342">
      <w:bodyDiv w:val="1"/>
      <w:marLeft w:val="0"/>
      <w:marRight w:val="0"/>
      <w:marTop w:val="0"/>
      <w:marBottom w:val="0"/>
      <w:divBdr>
        <w:top w:val="none" w:sz="0" w:space="0" w:color="auto"/>
        <w:left w:val="none" w:sz="0" w:space="0" w:color="auto"/>
        <w:bottom w:val="none" w:sz="0" w:space="0" w:color="auto"/>
        <w:right w:val="none" w:sz="0" w:space="0" w:color="auto"/>
      </w:divBdr>
      <w:divsChild>
        <w:div w:id="1524972208">
          <w:marLeft w:val="720"/>
          <w:marRight w:val="0"/>
          <w:marTop w:val="0"/>
          <w:marBottom w:val="120"/>
          <w:divBdr>
            <w:top w:val="none" w:sz="0" w:space="0" w:color="auto"/>
            <w:left w:val="none" w:sz="0" w:space="0" w:color="auto"/>
            <w:bottom w:val="none" w:sz="0" w:space="0" w:color="auto"/>
            <w:right w:val="none" w:sz="0" w:space="0" w:color="auto"/>
          </w:divBdr>
        </w:div>
      </w:divsChild>
    </w:div>
    <w:div w:id="167986214">
      <w:bodyDiv w:val="1"/>
      <w:marLeft w:val="0"/>
      <w:marRight w:val="0"/>
      <w:marTop w:val="0"/>
      <w:marBottom w:val="0"/>
      <w:divBdr>
        <w:top w:val="none" w:sz="0" w:space="0" w:color="auto"/>
        <w:left w:val="none" w:sz="0" w:space="0" w:color="auto"/>
        <w:bottom w:val="none" w:sz="0" w:space="0" w:color="auto"/>
        <w:right w:val="none" w:sz="0" w:space="0" w:color="auto"/>
      </w:divBdr>
    </w:div>
    <w:div w:id="260140178">
      <w:bodyDiv w:val="1"/>
      <w:marLeft w:val="0"/>
      <w:marRight w:val="0"/>
      <w:marTop w:val="0"/>
      <w:marBottom w:val="0"/>
      <w:divBdr>
        <w:top w:val="none" w:sz="0" w:space="0" w:color="auto"/>
        <w:left w:val="none" w:sz="0" w:space="0" w:color="auto"/>
        <w:bottom w:val="none" w:sz="0" w:space="0" w:color="auto"/>
        <w:right w:val="none" w:sz="0" w:space="0" w:color="auto"/>
      </w:divBdr>
      <w:divsChild>
        <w:div w:id="1050347190">
          <w:marLeft w:val="720"/>
          <w:marRight w:val="0"/>
          <w:marTop w:val="0"/>
          <w:marBottom w:val="120"/>
          <w:divBdr>
            <w:top w:val="none" w:sz="0" w:space="0" w:color="auto"/>
            <w:left w:val="none" w:sz="0" w:space="0" w:color="auto"/>
            <w:bottom w:val="none" w:sz="0" w:space="0" w:color="auto"/>
            <w:right w:val="none" w:sz="0" w:space="0" w:color="auto"/>
          </w:divBdr>
        </w:div>
      </w:divsChild>
    </w:div>
    <w:div w:id="577983908">
      <w:bodyDiv w:val="1"/>
      <w:marLeft w:val="0"/>
      <w:marRight w:val="0"/>
      <w:marTop w:val="0"/>
      <w:marBottom w:val="0"/>
      <w:divBdr>
        <w:top w:val="none" w:sz="0" w:space="0" w:color="auto"/>
        <w:left w:val="none" w:sz="0" w:space="0" w:color="auto"/>
        <w:bottom w:val="none" w:sz="0" w:space="0" w:color="auto"/>
        <w:right w:val="none" w:sz="0" w:space="0" w:color="auto"/>
      </w:divBdr>
    </w:div>
    <w:div w:id="918755859">
      <w:bodyDiv w:val="1"/>
      <w:marLeft w:val="0"/>
      <w:marRight w:val="0"/>
      <w:marTop w:val="0"/>
      <w:marBottom w:val="0"/>
      <w:divBdr>
        <w:top w:val="none" w:sz="0" w:space="0" w:color="auto"/>
        <w:left w:val="none" w:sz="0" w:space="0" w:color="auto"/>
        <w:bottom w:val="none" w:sz="0" w:space="0" w:color="auto"/>
        <w:right w:val="none" w:sz="0" w:space="0" w:color="auto"/>
      </w:divBdr>
      <w:divsChild>
        <w:div w:id="1870290925">
          <w:marLeft w:val="720"/>
          <w:marRight w:val="0"/>
          <w:marTop w:val="0"/>
          <w:marBottom w:val="120"/>
          <w:divBdr>
            <w:top w:val="none" w:sz="0" w:space="0" w:color="auto"/>
            <w:left w:val="none" w:sz="0" w:space="0" w:color="auto"/>
            <w:bottom w:val="none" w:sz="0" w:space="0" w:color="auto"/>
            <w:right w:val="none" w:sz="0" w:space="0" w:color="auto"/>
          </w:divBdr>
        </w:div>
      </w:divsChild>
    </w:div>
    <w:div w:id="1339188950">
      <w:bodyDiv w:val="1"/>
      <w:marLeft w:val="0"/>
      <w:marRight w:val="0"/>
      <w:marTop w:val="0"/>
      <w:marBottom w:val="0"/>
      <w:divBdr>
        <w:top w:val="none" w:sz="0" w:space="0" w:color="auto"/>
        <w:left w:val="none" w:sz="0" w:space="0" w:color="auto"/>
        <w:bottom w:val="none" w:sz="0" w:space="0" w:color="auto"/>
        <w:right w:val="none" w:sz="0" w:space="0" w:color="auto"/>
      </w:divBdr>
      <w:divsChild>
        <w:div w:id="224266277">
          <w:marLeft w:val="547"/>
          <w:marRight w:val="0"/>
          <w:marTop w:val="0"/>
          <w:marBottom w:val="0"/>
          <w:divBdr>
            <w:top w:val="none" w:sz="0" w:space="0" w:color="auto"/>
            <w:left w:val="none" w:sz="0" w:space="0" w:color="auto"/>
            <w:bottom w:val="none" w:sz="0" w:space="0" w:color="auto"/>
            <w:right w:val="none" w:sz="0" w:space="0" w:color="auto"/>
          </w:divBdr>
        </w:div>
        <w:div w:id="427386416">
          <w:marLeft w:val="547"/>
          <w:marRight w:val="0"/>
          <w:marTop w:val="0"/>
          <w:marBottom w:val="0"/>
          <w:divBdr>
            <w:top w:val="none" w:sz="0" w:space="0" w:color="auto"/>
            <w:left w:val="none" w:sz="0" w:space="0" w:color="auto"/>
            <w:bottom w:val="none" w:sz="0" w:space="0" w:color="auto"/>
            <w:right w:val="none" w:sz="0" w:space="0" w:color="auto"/>
          </w:divBdr>
        </w:div>
        <w:div w:id="744688961">
          <w:marLeft w:val="547"/>
          <w:marRight w:val="0"/>
          <w:marTop w:val="0"/>
          <w:marBottom w:val="0"/>
          <w:divBdr>
            <w:top w:val="none" w:sz="0" w:space="0" w:color="auto"/>
            <w:left w:val="none" w:sz="0" w:space="0" w:color="auto"/>
            <w:bottom w:val="none" w:sz="0" w:space="0" w:color="auto"/>
            <w:right w:val="none" w:sz="0" w:space="0" w:color="auto"/>
          </w:divBdr>
        </w:div>
        <w:div w:id="759301567">
          <w:marLeft w:val="547"/>
          <w:marRight w:val="0"/>
          <w:marTop w:val="0"/>
          <w:marBottom w:val="0"/>
          <w:divBdr>
            <w:top w:val="none" w:sz="0" w:space="0" w:color="auto"/>
            <w:left w:val="none" w:sz="0" w:space="0" w:color="auto"/>
            <w:bottom w:val="none" w:sz="0" w:space="0" w:color="auto"/>
            <w:right w:val="none" w:sz="0" w:space="0" w:color="auto"/>
          </w:divBdr>
        </w:div>
        <w:div w:id="772283906">
          <w:marLeft w:val="547"/>
          <w:marRight w:val="0"/>
          <w:marTop w:val="0"/>
          <w:marBottom w:val="0"/>
          <w:divBdr>
            <w:top w:val="none" w:sz="0" w:space="0" w:color="auto"/>
            <w:left w:val="none" w:sz="0" w:space="0" w:color="auto"/>
            <w:bottom w:val="none" w:sz="0" w:space="0" w:color="auto"/>
            <w:right w:val="none" w:sz="0" w:space="0" w:color="auto"/>
          </w:divBdr>
        </w:div>
        <w:div w:id="906650462">
          <w:marLeft w:val="547"/>
          <w:marRight w:val="0"/>
          <w:marTop w:val="0"/>
          <w:marBottom w:val="0"/>
          <w:divBdr>
            <w:top w:val="none" w:sz="0" w:space="0" w:color="auto"/>
            <w:left w:val="none" w:sz="0" w:space="0" w:color="auto"/>
            <w:bottom w:val="none" w:sz="0" w:space="0" w:color="auto"/>
            <w:right w:val="none" w:sz="0" w:space="0" w:color="auto"/>
          </w:divBdr>
        </w:div>
        <w:div w:id="910391345">
          <w:marLeft w:val="547"/>
          <w:marRight w:val="0"/>
          <w:marTop w:val="0"/>
          <w:marBottom w:val="0"/>
          <w:divBdr>
            <w:top w:val="none" w:sz="0" w:space="0" w:color="auto"/>
            <w:left w:val="none" w:sz="0" w:space="0" w:color="auto"/>
            <w:bottom w:val="none" w:sz="0" w:space="0" w:color="auto"/>
            <w:right w:val="none" w:sz="0" w:space="0" w:color="auto"/>
          </w:divBdr>
        </w:div>
        <w:div w:id="1228568447">
          <w:marLeft w:val="547"/>
          <w:marRight w:val="0"/>
          <w:marTop w:val="0"/>
          <w:marBottom w:val="0"/>
          <w:divBdr>
            <w:top w:val="none" w:sz="0" w:space="0" w:color="auto"/>
            <w:left w:val="none" w:sz="0" w:space="0" w:color="auto"/>
            <w:bottom w:val="none" w:sz="0" w:space="0" w:color="auto"/>
            <w:right w:val="none" w:sz="0" w:space="0" w:color="auto"/>
          </w:divBdr>
        </w:div>
        <w:div w:id="1306811329">
          <w:marLeft w:val="547"/>
          <w:marRight w:val="0"/>
          <w:marTop w:val="0"/>
          <w:marBottom w:val="0"/>
          <w:divBdr>
            <w:top w:val="none" w:sz="0" w:space="0" w:color="auto"/>
            <w:left w:val="none" w:sz="0" w:space="0" w:color="auto"/>
            <w:bottom w:val="none" w:sz="0" w:space="0" w:color="auto"/>
            <w:right w:val="none" w:sz="0" w:space="0" w:color="auto"/>
          </w:divBdr>
        </w:div>
        <w:div w:id="1384449079">
          <w:marLeft w:val="547"/>
          <w:marRight w:val="0"/>
          <w:marTop w:val="0"/>
          <w:marBottom w:val="0"/>
          <w:divBdr>
            <w:top w:val="none" w:sz="0" w:space="0" w:color="auto"/>
            <w:left w:val="none" w:sz="0" w:space="0" w:color="auto"/>
            <w:bottom w:val="none" w:sz="0" w:space="0" w:color="auto"/>
            <w:right w:val="none" w:sz="0" w:space="0" w:color="auto"/>
          </w:divBdr>
        </w:div>
        <w:div w:id="1444884249">
          <w:marLeft w:val="547"/>
          <w:marRight w:val="0"/>
          <w:marTop w:val="0"/>
          <w:marBottom w:val="0"/>
          <w:divBdr>
            <w:top w:val="none" w:sz="0" w:space="0" w:color="auto"/>
            <w:left w:val="none" w:sz="0" w:space="0" w:color="auto"/>
            <w:bottom w:val="none" w:sz="0" w:space="0" w:color="auto"/>
            <w:right w:val="none" w:sz="0" w:space="0" w:color="auto"/>
          </w:divBdr>
        </w:div>
        <w:div w:id="1644770157">
          <w:marLeft w:val="547"/>
          <w:marRight w:val="0"/>
          <w:marTop w:val="0"/>
          <w:marBottom w:val="0"/>
          <w:divBdr>
            <w:top w:val="none" w:sz="0" w:space="0" w:color="auto"/>
            <w:left w:val="none" w:sz="0" w:space="0" w:color="auto"/>
            <w:bottom w:val="none" w:sz="0" w:space="0" w:color="auto"/>
            <w:right w:val="none" w:sz="0" w:space="0" w:color="auto"/>
          </w:divBdr>
        </w:div>
        <w:div w:id="1660302612">
          <w:marLeft w:val="547"/>
          <w:marRight w:val="0"/>
          <w:marTop w:val="0"/>
          <w:marBottom w:val="0"/>
          <w:divBdr>
            <w:top w:val="none" w:sz="0" w:space="0" w:color="auto"/>
            <w:left w:val="none" w:sz="0" w:space="0" w:color="auto"/>
            <w:bottom w:val="none" w:sz="0" w:space="0" w:color="auto"/>
            <w:right w:val="none" w:sz="0" w:space="0" w:color="auto"/>
          </w:divBdr>
        </w:div>
        <w:div w:id="1680691340">
          <w:marLeft w:val="547"/>
          <w:marRight w:val="0"/>
          <w:marTop w:val="0"/>
          <w:marBottom w:val="0"/>
          <w:divBdr>
            <w:top w:val="none" w:sz="0" w:space="0" w:color="auto"/>
            <w:left w:val="none" w:sz="0" w:space="0" w:color="auto"/>
            <w:bottom w:val="none" w:sz="0" w:space="0" w:color="auto"/>
            <w:right w:val="none" w:sz="0" w:space="0" w:color="auto"/>
          </w:divBdr>
        </w:div>
        <w:div w:id="1737582588">
          <w:marLeft w:val="547"/>
          <w:marRight w:val="0"/>
          <w:marTop w:val="0"/>
          <w:marBottom w:val="0"/>
          <w:divBdr>
            <w:top w:val="none" w:sz="0" w:space="0" w:color="auto"/>
            <w:left w:val="none" w:sz="0" w:space="0" w:color="auto"/>
            <w:bottom w:val="none" w:sz="0" w:space="0" w:color="auto"/>
            <w:right w:val="none" w:sz="0" w:space="0" w:color="auto"/>
          </w:divBdr>
        </w:div>
        <w:div w:id="1739326066">
          <w:marLeft w:val="547"/>
          <w:marRight w:val="0"/>
          <w:marTop w:val="0"/>
          <w:marBottom w:val="0"/>
          <w:divBdr>
            <w:top w:val="none" w:sz="0" w:space="0" w:color="auto"/>
            <w:left w:val="none" w:sz="0" w:space="0" w:color="auto"/>
            <w:bottom w:val="none" w:sz="0" w:space="0" w:color="auto"/>
            <w:right w:val="none" w:sz="0" w:space="0" w:color="auto"/>
          </w:divBdr>
        </w:div>
        <w:div w:id="1740519759">
          <w:marLeft w:val="547"/>
          <w:marRight w:val="0"/>
          <w:marTop w:val="0"/>
          <w:marBottom w:val="0"/>
          <w:divBdr>
            <w:top w:val="none" w:sz="0" w:space="0" w:color="auto"/>
            <w:left w:val="none" w:sz="0" w:space="0" w:color="auto"/>
            <w:bottom w:val="none" w:sz="0" w:space="0" w:color="auto"/>
            <w:right w:val="none" w:sz="0" w:space="0" w:color="auto"/>
          </w:divBdr>
        </w:div>
        <w:div w:id="1797404529">
          <w:marLeft w:val="547"/>
          <w:marRight w:val="0"/>
          <w:marTop w:val="0"/>
          <w:marBottom w:val="0"/>
          <w:divBdr>
            <w:top w:val="none" w:sz="0" w:space="0" w:color="auto"/>
            <w:left w:val="none" w:sz="0" w:space="0" w:color="auto"/>
            <w:bottom w:val="none" w:sz="0" w:space="0" w:color="auto"/>
            <w:right w:val="none" w:sz="0" w:space="0" w:color="auto"/>
          </w:divBdr>
        </w:div>
        <w:div w:id="1946577685">
          <w:marLeft w:val="547"/>
          <w:marRight w:val="0"/>
          <w:marTop w:val="0"/>
          <w:marBottom w:val="0"/>
          <w:divBdr>
            <w:top w:val="none" w:sz="0" w:space="0" w:color="auto"/>
            <w:left w:val="none" w:sz="0" w:space="0" w:color="auto"/>
            <w:bottom w:val="none" w:sz="0" w:space="0" w:color="auto"/>
            <w:right w:val="none" w:sz="0" w:space="0" w:color="auto"/>
          </w:divBdr>
        </w:div>
        <w:div w:id="2007972428">
          <w:marLeft w:val="547"/>
          <w:marRight w:val="0"/>
          <w:marTop w:val="0"/>
          <w:marBottom w:val="0"/>
          <w:divBdr>
            <w:top w:val="none" w:sz="0" w:space="0" w:color="auto"/>
            <w:left w:val="none" w:sz="0" w:space="0" w:color="auto"/>
            <w:bottom w:val="none" w:sz="0" w:space="0" w:color="auto"/>
            <w:right w:val="none" w:sz="0" w:space="0" w:color="auto"/>
          </w:divBdr>
        </w:div>
      </w:divsChild>
    </w:div>
    <w:div w:id="1363743695">
      <w:bodyDiv w:val="1"/>
      <w:marLeft w:val="0"/>
      <w:marRight w:val="0"/>
      <w:marTop w:val="0"/>
      <w:marBottom w:val="0"/>
      <w:divBdr>
        <w:top w:val="none" w:sz="0" w:space="0" w:color="auto"/>
        <w:left w:val="none" w:sz="0" w:space="0" w:color="auto"/>
        <w:bottom w:val="none" w:sz="0" w:space="0" w:color="auto"/>
        <w:right w:val="none" w:sz="0" w:space="0" w:color="auto"/>
      </w:divBdr>
      <w:divsChild>
        <w:div w:id="1206991384">
          <w:marLeft w:val="720"/>
          <w:marRight w:val="0"/>
          <w:marTop w:val="0"/>
          <w:marBottom w:val="120"/>
          <w:divBdr>
            <w:top w:val="none" w:sz="0" w:space="0" w:color="auto"/>
            <w:left w:val="none" w:sz="0" w:space="0" w:color="auto"/>
            <w:bottom w:val="none" w:sz="0" w:space="0" w:color="auto"/>
            <w:right w:val="none" w:sz="0" w:space="0" w:color="auto"/>
          </w:divBdr>
        </w:div>
      </w:divsChild>
    </w:div>
    <w:div w:id="1417701923">
      <w:bodyDiv w:val="1"/>
      <w:marLeft w:val="0"/>
      <w:marRight w:val="0"/>
      <w:marTop w:val="0"/>
      <w:marBottom w:val="0"/>
      <w:divBdr>
        <w:top w:val="none" w:sz="0" w:space="0" w:color="auto"/>
        <w:left w:val="none" w:sz="0" w:space="0" w:color="auto"/>
        <w:bottom w:val="none" w:sz="0" w:space="0" w:color="auto"/>
        <w:right w:val="none" w:sz="0" w:space="0" w:color="auto"/>
      </w:divBdr>
    </w:div>
    <w:div w:id="1787843597">
      <w:bodyDiv w:val="1"/>
      <w:marLeft w:val="0"/>
      <w:marRight w:val="0"/>
      <w:marTop w:val="0"/>
      <w:marBottom w:val="0"/>
      <w:divBdr>
        <w:top w:val="none" w:sz="0" w:space="0" w:color="auto"/>
        <w:left w:val="none" w:sz="0" w:space="0" w:color="auto"/>
        <w:bottom w:val="none" w:sz="0" w:space="0" w:color="auto"/>
        <w:right w:val="none" w:sz="0" w:space="0" w:color="auto"/>
      </w:divBdr>
      <w:divsChild>
        <w:div w:id="125003490">
          <w:marLeft w:val="720"/>
          <w:marRight w:val="0"/>
          <w:marTop w:val="0"/>
          <w:marBottom w:val="120"/>
          <w:divBdr>
            <w:top w:val="none" w:sz="0" w:space="0" w:color="auto"/>
            <w:left w:val="none" w:sz="0" w:space="0" w:color="auto"/>
            <w:bottom w:val="none" w:sz="0" w:space="0" w:color="auto"/>
            <w:right w:val="none" w:sz="0" w:space="0" w:color="auto"/>
          </w:divBdr>
        </w:div>
        <w:div w:id="324867846">
          <w:marLeft w:val="720"/>
          <w:marRight w:val="0"/>
          <w:marTop w:val="0"/>
          <w:marBottom w:val="120"/>
          <w:divBdr>
            <w:top w:val="none" w:sz="0" w:space="0" w:color="auto"/>
            <w:left w:val="none" w:sz="0" w:space="0" w:color="auto"/>
            <w:bottom w:val="none" w:sz="0" w:space="0" w:color="auto"/>
            <w:right w:val="none" w:sz="0" w:space="0" w:color="auto"/>
          </w:divBdr>
        </w:div>
        <w:div w:id="2015566055">
          <w:marLeft w:val="720"/>
          <w:marRight w:val="0"/>
          <w:marTop w:val="0"/>
          <w:marBottom w:val="120"/>
          <w:divBdr>
            <w:top w:val="none" w:sz="0" w:space="0" w:color="auto"/>
            <w:left w:val="none" w:sz="0" w:space="0" w:color="auto"/>
            <w:bottom w:val="none" w:sz="0" w:space="0" w:color="auto"/>
            <w:right w:val="none" w:sz="0" w:space="0" w:color="auto"/>
          </w:divBdr>
        </w:div>
      </w:divsChild>
    </w:div>
    <w:div w:id="179906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yperlink" Target="mailto:cv@mrc.soton.ac.uk"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the-eatwell-guide"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hyperlink" Target="http://web.a.ebscohost.com/ehost/resultsadvanced?sid=b5eb782c-bd5b-4b1a-99a4-872494e29026%40sessionmgr4001&amp;vid=59&amp;hid=4104&amp;bquery=placement+OR+till+OR+cashier+OR+aisle+OR+shelf+OR+shelves+OR+close+OR+proximity+OR+position+OR+display+OR+layout+OR+presentation+OR+marketing+OR+strateg*+OR+impulse+OR+promotion+OR+promote+OR+environment+OR+allocation+decision&amp;bdata=JmRiPWVjbiZ0eXBlPTEmc2l0ZT1laG9zdC1saXZl"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2.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1C4D2243-E04C-48C6-9F09-CAFE5846D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39724</Words>
  <Characters>226428</Characters>
  <Application>Microsoft Office Word</Application>
  <DocSecurity>0</DocSecurity>
  <Lines>1886</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Shaw</dc:creator>
  <cp:keywords/>
  <dc:description/>
  <cp:lastModifiedBy>Drake K.A.</cp:lastModifiedBy>
  <cp:revision>2</cp:revision>
  <cp:lastPrinted>2020-03-16T14:09:00Z</cp:lastPrinted>
  <dcterms:created xsi:type="dcterms:W3CDTF">2020-03-23T14:15:00Z</dcterms:created>
  <dcterms:modified xsi:type="dcterms:W3CDTF">2020-03-23T14:15:00Z</dcterms:modified>
</cp:coreProperties>
</file>