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07F0B" w14:textId="22A699D4" w:rsidR="00315BD3" w:rsidRDefault="00B77BE5" w:rsidP="00C93493">
      <w:pPr>
        <w:spacing w:line="480" w:lineRule="auto"/>
        <w:jc w:val="center"/>
        <w:rPr>
          <w:b/>
          <w:sz w:val="28"/>
          <w:szCs w:val="28"/>
        </w:rPr>
      </w:pPr>
      <w:r w:rsidRPr="00AA064D">
        <w:rPr>
          <w:b/>
          <w:sz w:val="28"/>
          <w:szCs w:val="28"/>
        </w:rPr>
        <w:t>Major Adverse Cardiovascular Events and the Timing and D</w:t>
      </w:r>
      <w:r w:rsidR="00C927CB" w:rsidRPr="00AA064D">
        <w:rPr>
          <w:b/>
          <w:sz w:val="28"/>
          <w:szCs w:val="28"/>
        </w:rPr>
        <w:t xml:space="preserve">ose of </w:t>
      </w:r>
      <w:r w:rsidR="00CB3677" w:rsidRPr="00AA064D">
        <w:rPr>
          <w:b/>
          <w:sz w:val="28"/>
          <w:szCs w:val="28"/>
        </w:rPr>
        <w:t>C</w:t>
      </w:r>
      <w:r w:rsidR="00B52356" w:rsidRPr="00AA064D">
        <w:rPr>
          <w:b/>
          <w:sz w:val="28"/>
          <w:szCs w:val="28"/>
        </w:rPr>
        <w:t>orticosteroid</w:t>
      </w:r>
      <w:r w:rsidR="008B38DE" w:rsidRPr="00AA064D">
        <w:rPr>
          <w:b/>
          <w:sz w:val="28"/>
          <w:szCs w:val="28"/>
        </w:rPr>
        <w:t>s</w:t>
      </w:r>
      <w:r w:rsidR="00066619" w:rsidRPr="00AA064D">
        <w:rPr>
          <w:b/>
          <w:sz w:val="28"/>
          <w:szCs w:val="28"/>
        </w:rPr>
        <w:t xml:space="preserve"> in </w:t>
      </w:r>
      <w:r w:rsidR="00B52356" w:rsidRPr="00AA064D">
        <w:rPr>
          <w:b/>
          <w:sz w:val="28"/>
          <w:szCs w:val="28"/>
        </w:rPr>
        <w:t>Immune Checkpoint Inhibitor-associated Myocarditis</w:t>
      </w:r>
    </w:p>
    <w:p w14:paraId="177BF663" w14:textId="77777777" w:rsidR="002E0E5C" w:rsidRDefault="002E0E5C" w:rsidP="002E0E5C">
      <w:pPr>
        <w:spacing w:line="480" w:lineRule="auto"/>
        <w:rPr>
          <w:sz w:val="28"/>
          <w:szCs w:val="28"/>
        </w:rPr>
      </w:pPr>
    </w:p>
    <w:p w14:paraId="78CF19AA" w14:textId="0E8E14CC" w:rsidR="00AA064D" w:rsidRDefault="002E0E5C" w:rsidP="002E0E5C">
      <w:pPr>
        <w:spacing w:line="480" w:lineRule="auto"/>
      </w:pPr>
      <w:r w:rsidRPr="002E0E5C">
        <w:t xml:space="preserve">Zhang and </w:t>
      </w:r>
      <w:r>
        <w:t>C</w:t>
      </w:r>
      <w:r w:rsidRPr="002E0E5C">
        <w:t xml:space="preserve">orticosteroids </w:t>
      </w:r>
      <w:r>
        <w:t xml:space="preserve">in ICI </w:t>
      </w:r>
      <w:r w:rsidRPr="002E0E5C">
        <w:t xml:space="preserve">myocarditis </w:t>
      </w:r>
    </w:p>
    <w:p w14:paraId="5437A654" w14:textId="522E392B" w:rsidR="001F1315" w:rsidRDefault="001F1315" w:rsidP="001F1315">
      <w:pPr>
        <w:spacing w:line="480" w:lineRule="auto"/>
        <w:rPr>
          <w:rFonts w:eastAsia="Times New Roman"/>
          <w:i/>
          <w:color w:val="000000" w:themeColor="text1"/>
        </w:rPr>
      </w:pPr>
      <w:r w:rsidRPr="001B7A3B">
        <w:rPr>
          <w:rFonts w:eastAsia="Times New Roman"/>
          <w:color w:val="000000" w:themeColor="text1"/>
        </w:rPr>
        <w:t>Lili Zhang</w:t>
      </w:r>
      <w:r>
        <w:rPr>
          <w:rFonts w:eastAsia="Times New Roman"/>
          <w:color w:val="000000" w:themeColor="text1"/>
        </w:rPr>
        <w:t>,</w:t>
      </w:r>
      <w:r w:rsidRPr="001B7A3B">
        <w:rPr>
          <w:rFonts w:eastAsia="Times New Roman"/>
          <w:color w:val="000000" w:themeColor="text1"/>
        </w:rPr>
        <w:t xml:space="preserve"> MD, </w:t>
      </w:r>
      <w:proofErr w:type="spellStart"/>
      <w:r>
        <w:rPr>
          <w:rFonts w:eastAsia="Times New Roman"/>
          <w:color w:val="000000" w:themeColor="text1"/>
        </w:rPr>
        <w:t>ScM</w:t>
      </w:r>
      <w:proofErr w:type="spellEnd"/>
      <w:r>
        <w:rPr>
          <w:rFonts w:eastAsia="Times New Roman"/>
          <w:color w:val="000000" w:themeColor="text1"/>
        </w:rPr>
        <w:t xml:space="preserve">, </w:t>
      </w:r>
      <w:r w:rsidRPr="001B7A3B">
        <w:rPr>
          <w:rFonts w:eastAsia="Times New Roman"/>
          <w:i/>
          <w:color w:val="000000" w:themeColor="text1"/>
        </w:rPr>
        <w:t>et al.</w:t>
      </w:r>
    </w:p>
    <w:p w14:paraId="1EC1B2D8" w14:textId="77777777" w:rsidR="00FC100E" w:rsidRDefault="00FC100E" w:rsidP="002E0E5C">
      <w:pPr>
        <w:spacing w:line="480" w:lineRule="auto"/>
      </w:pPr>
    </w:p>
    <w:p w14:paraId="202D5DBC" w14:textId="77777777" w:rsidR="00FC100E" w:rsidRDefault="00FC100E" w:rsidP="00FC100E">
      <w:pPr>
        <w:spacing w:line="480" w:lineRule="auto"/>
      </w:pPr>
      <w:r w:rsidRPr="00725992">
        <w:t xml:space="preserve">Correspondence: Dr. Tomas G. </w:t>
      </w:r>
      <w:proofErr w:type="spellStart"/>
      <w:r w:rsidRPr="00725992">
        <w:t>Neilan</w:t>
      </w:r>
      <w:proofErr w:type="spellEnd"/>
      <w:r w:rsidRPr="00725992">
        <w:t xml:space="preserve">, </w:t>
      </w:r>
      <w:r>
        <w:t xml:space="preserve">Cardio-Oncology Program, Cardiovascular Imaging Research Center, </w:t>
      </w:r>
      <w:r w:rsidRPr="00725992">
        <w:t xml:space="preserve">165 Cambridge Street, Suite 400, Boston, MA 02114. Phone: 617-643-0239. Fax: 617-724-4152. Email: </w:t>
      </w:r>
      <w:hyperlink r:id="rId8" w:history="1">
        <w:r w:rsidRPr="003A72F9">
          <w:rPr>
            <w:rStyle w:val="Hyperlink"/>
          </w:rPr>
          <w:t>tneilan@mgh.harvard.edu</w:t>
        </w:r>
      </w:hyperlink>
      <w:r w:rsidRPr="00725992">
        <w:t>.</w:t>
      </w:r>
    </w:p>
    <w:p w14:paraId="0771B417" w14:textId="77777777" w:rsidR="00FC100E" w:rsidRDefault="00FC100E" w:rsidP="00FC100E">
      <w:pPr>
        <w:spacing w:line="480" w:lineRule="auto"/>
      </w:pPr>
    </w:p>
    <w:p w14:paraId="30169213" w14:textId="1C68E003" w:rsidR="00FC100E" w:rsidRDefault="00FC100E" w:rsidP="00FC100E">
      <w:pPr>
        <w:spacing w:line="480" w:lineRule="auto"/>
      </w:pPr>
      <w:r>
        <w:t xml:space="preserve">Total word count: </w:t>
      </w:r>
      <w:r w:rsidR="004A576F">
        <w:rPr>
          <w:rFonts w:hint="eastAsia"/>
        </w:rPr>
        <w:t>800</w:t>
      </w:r>
      <w:r w:rsidR="0075359A">
        <w:t xml:space="preserve"> words</w:t>
      </w:r>
    </w:p>
    <w:p w14:paraId="07F6BFEB" w14:textId="77777777" w:rsidR="00FC100E" w:rsidRPr="002E0E5C" w:rsidRDefault="00FC100E" w:rsidP="002E0E5C">
      <w:pPr>
        <w:spacing w:line="480" w:lineRule="auto"/>
      </w:pPr>
    </w:p>
    <w:p w14:paraId="0A12A39C" w14:textId="77777777" w:rsidR="0074277C" w:rsidRPr="00725992" w:rsidRDefault="0074277C" w:rsidP="00C93493">
      <w:pPr>
        <w:spacing w:line="480" w:lineRule="auto"/>
      </w:pPr>
    </w:p>
    <w:p w14:paraId="70F5D3A0" w14:textId="77777777" w:rsidR="00315BD3" w:rsidRPr="00315BD3" w:rsidRDefault="00315BD3" w:rsidP="00C93493">
      <w:pPr>
        <w:spacing w:line="480" w:lineRule="auto"/>
        <w:rPr>
          <w:rFonts w:eastAsia="Times New Roman"/>
        </w:rPr>
      </w:pPr>
    </w:p>
    <w:p w14:paraId="490B0D69" w14:textId="77777777" w:rsidR="00D80786" w:rsidRDefault="00D80786" w:rsidP="00C93493">
      <w:pPr>
        <w:spacing w:line="480" w:lineRule="auto"/>
        <w:rPr>
          <w:rFonts w:eastAsia="Times New Roman"/>
        </w:rPr>
      </w:pPr>
    </w:p>
    <w:p w14:paraId="797F37AD" w14:textId="77777777" w:rsidR="00FC100E" w:rsidRDefault="00FC100E" w:rsidP="00C93493">
      <w:pPr>
        <w:spacing w:line="480" w:lineRule="auto"/>
        <w:rPr>
          <w:rFonts w:eastAsia="Times New Roman"/>
        </w:rPr>
      </w:pPr>
    </w:p>
    <w:p w14:paraId="2087CDFA" w14:textId="77777777" w:rsidR="00FC100E" w:rsidRDefault="00FC100E" w:rsidP="00C93493">
      <w:pPr>
        <w:spacing w:line="480" w:lineRule="auto"/>
        <w:rPr>
          <w:rFonts w:eastAsia="Times New Roman"/>
        </w:rPr>
      </w:pPr>
    </w:p>
    <w:p w14:paraId="14F5B97A" w14:textId="77777777" w:rsidR="00FC100E" w:rsidRDefault="00FC100E" w:rsidP="00C93493">
      <w:pPr>
        <w:spacing w:line="480" w:lineRule="auto"/>
        <w:rPr>
          <w:rFonts w:eastAsia="Times New Roman"/>
        </w:rPr>
      </w:pPr>
    </w:p>
    <w:p w14:paraId="31D94600" w14:textId="77777777" w:rsidR="00FC100E" w:rsidRDefault="00FC100E" w:rsidP="00C93493">
      <w:pPr>
        <w:spacing w:line="480" w:lineRule="auto"/>
        <w:rPr>
          <w:rFonts w:eastAsia="Times New Roman"/>
        </w:rPr>
      </w:pPr>
    </w:p>
    <w:p w14:paraId="775F4F2E" w14:textId="77777777" w:rsidR="00FC100E" w:rsidRDefault="00FC100E" w:rsidP="00C93493">
      <w:pPr>
        <w:spacing w:line="480" w:lineRule="auto"/>
        <w:rPr>
          <w:rFonts w:eastAsia="Times New Roman"/>
        </w:rPr>
      </w:pPr>
    </w:p>
    <w:p w14:paraId="1E6D881B" w14:textId="77777777" w:rsidR="00FC100E" w:rsidRDefault="00FC100E" w:rsidP="00C93493">
      <w:pPr>
        <w:spacing w:line="480" w:lineRule="auto"/>
        <w:rPr>
          <w:rFonts w:eastAsia="Times New Roman"/>
        </w:rPr>
      </w:pPr>
    </w:p>
    <w:p w14:paraId="54C8D6B3" w14:textId="77777777" w:rsidR="00315BD3" w:rsidRDefault="00315BD3" w:rsidP="00C93493">
      <w:pPr>
        <w:spacing w:line="480" w:lineRule="auto"/>
      </w:pPr>
    </w:p>
    <w:p w14:paraId="0AC7EC16" w14:textId="77777777" w:rsidR="00BA3282" w:rsidRDefault="00BA3282" w:rsidP="00C93493">
      <w:pPr>
        <w:spacing w:line="480" w:lineRule="auto"/>
        <w:rPr>
          <w:b/>
        </w:rPr>
      </w:pPr>
    </w:p>
    <w:p w14:paraId="4431AB93" w14:textId="2BCD8976" w:rsidR="00272202" w:rsidRPr="00166B93" w:rsidRDefault="0096333D" w:rsidP="00D424B8">
      <w:pPr>
        <w:spacing w:line="480" w:lineRule="auto"/>
      </w:pPr>
      <w:r w:rsidRPr="00166B93">
        <w:rPr>
          <w:rFonts w:hint="eastAsia"/>
        </w:rPr>
        <w:lastRenderedPageBreak/>
        <w:t xml:space="preserve">Immune checkpoint inhibitors (ICI) are </w:t>
      </w:r>
      <w:r w:rsidRPr="00166B93">
        <w:t>being increasingly applied to a broader range of cancers</w:t>
      </w:r>
      <w:r w:rsidRPr="00166B93">
        <w:rPr>
          <w:color w:val="000000" w:themeColor="text1"/>
        </w:rPr>
        <w:t>.</w:t>
      </w:r>
      <w:r w:rsidRPr="00166B93">
        <w:rPr>
          <w:rFonts w:hint="eastAsia"/>
        </w:rPr>
        <w:t xml:space="preserve"> </w:t>
      </w:r>
      <w:r w:rsidR="00B554F6" w:rsidRPr="00166B93">
        <w:rPr>
          <w:color w:val="000000" w:themeColor="text1"/>
        </w:rPr>
        <w:t xml:space="preserve"> Myocarditis is an uncommon</w:t>
      </w:r>
      <w:r w:rsidR="006638A8" w:rsidRPr="00166B93">
        <w:rPr>
          <w:color w:val="000000" w:themeColor="text1"/>
        </w:rPr>
        <w:t>, but potentially fulminant</w:t>
      </w:r>
      <w:r w:rsidR="00B554F6" w:rsidRPr="00166B93">
        <w:rPr>
          <w:color w:val="000000" w:themeColor="text1"/>
        </w:rPr>
        <w:t xml:space="preserve"> toxicity associated with IC</w:t>
      </w:r>
      <w:r w:rsidR="00D80121" w:rsidRPr="00166B93">
        <w:rPr>
          <w:color w:val="000000" w:themeColor="text1"/>
        </w:rPr>
        <w:t>I</w:t>
      </w:r>
      <w:r w:rsidR="00451622" w:rsidRPr="00166B93">
        <w:rPr>
          <w:color w:val="000000" w:themeColor="text1"/>
        </w:rPr>
        <w:t>,</w:t>
      </w:r>
      <w:r w:rsidR="00B554F6" w:rsidRPr="00166B93">
        <w:rPr>
          <w:color w:val="000000" w:themeColor="text1"/>
        </w:rPr>
        <w:t xml:space="preserve"> </w:t>
      </w:r>
      <w:r w:rsidR="00ED2132" w:rsidRPr="00166B93">
        <w:rPr>
          <w:color w:val="000000" w:themeColor="text1"/>
        </w:rPr>
        <w:t xml:space="preserve">with a </w:t>
      </w:r>
      <w:r w:rsidR="00B554F6" w:rsidRPr="00166B93">
        <w:rPr>
          <w:color w:val="000000" w:themeColor="text1"/>
        </w:rPr>
        <w:t xml:space="preserve">case fatality rate </w:t>
      </w:r>
      <w:r w:rsidR="009A6F96" w:rsidRPr="00166B93">
        <w:rPr>
          <w:color w:val="000000" w:themeColor="text1"/>
        </w:rPr>
        <w:t xml:space="preserve">of </w:t>
      </w:r>
      <w:r w:rsidR="00B554F6" w:rsidRPr="00166B93">
        <w:rPr>
          <w:color w:val="000000" w:themeColor="text1"/>
        </w:rPr>
        <w:t>30-50%.</w:t>
      </w:r>
      <w:r w:rsidR="001C2D23" w:rsidRPr="00166B93">
        <w:rPr>
          <w:color w:val="000000" w:themeColor="text1"/>
        </w:rPr>
        <w:fldChar w:fldCharType="begin">
          <w:fldData xml:space="preserve">PEVuZE5vdGU+PENpdGU+PEF1dGhvcj5NYWhtb29kPC9BdXRob3I+PFllYXI+MjAxODwvWWVhcj48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</w:fldData>
        </w:fldChar>
      </w:r>
      <w:r w:rsidR="008E27F0">
        <w:rPr>
          <w:color w:val="000000" w:themeColor="text1"/>
        </w:rPr>
        <w:instrText xml:space="preserve"> ADDIN EN.CITE </w:instrText>
      </w:r>
      <w:r w:rsidR="008E27F0">
        <w:rPr>
          <w:color w:val="000000" w:themeColor="text1"/>
        </w:rPr>
        <w:fldChar w:fldCharType="begin">
          <w:fldData xml:space="preserve">PEVuZE5vdGU+PENpdGU+PEF1dGhvcj5NYWhtb29kPC9BdXRob3I+PFllYXI+MjAxODwvWWVhcj48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</w:fldData>
        </w:fldChar>
      </w:r>
      <w:r w:rsidR="008E27F0">
        <w:rPr>
          <w:color w:val="000000" w:themeColor="text1"/>
        </w:rPr>
        <w:instrText xml:space="preserve"> ADDIN EN.CITE.DATA </w:instrText>
      </w:r>
      <w:r w:rsidR="008E27F0">
        <w:rPr>
          <w:color w:val="000000" w:themeColor="text1"/>
        </w:rPr>
      </w:r>
      <w:r w:rsidR="008E27F0">
        <w:rPr>
          <w:color w:val="000000" w:themeColor="text1"/>
        </w:rPr>
        <w:fldChar w:fldCharType="end"/>
      </w:r>
      <w:r w:rsidR="001C2D23" w:rsidRPr="00166B93">
        <w:rPr>
          <w:color w:val="000000" w:themeColor="text1"/>
        </w:rPr>
      </w:r>
      <w:r w:rsidR="001C2D23" w:rsidRPr="00166B93">
        <w:rPr>
          <w:color w:val="000000" w:themeColor="text1"/>
        </w:rPr>
        <w:fldChar w:fldCharType="separate"/>
      </w:r>
      <w:r w:rsidR="008E27F0" w:rsidRPr="008E27F0">
        <w:rPr>
          <w:noProof/>
          <w:color w:val="000000" w:themeColor="text1"/>
          <w:vertAlign w:val="superscript"/>
        </w:rPr>
        <w:t>1, 2</w:t>
      </w:r>
      <w:r w:rsidR="001C2D23" w:rsidRPr="00166B93">
        <w:rPr>
          <w:color w:val="000000" w:themeColor="text1"/>
        </w:rPr>
        <w:fldChar w:fldCharType="end"/>
      </w:r>
      <w:r w:rsidR="00451622" w:rsidRPr="00166B93">
        <w:rPr>
          <w:color w:val="000000" w:themeColor="text1"/>
        </w:rPr>
        <w:t xml:space="preserve"> </w:t>
      </w:r>
      <w:r w:rsidR="00B554F6" w:rsidRPr="00166B93">
        <w:rPr>
          <w:color w:val="000000" w:themeColor="text1"/>
        </w:rPr>
        <w:t xml:space="preserve">Corticosteroids are the </w:t>
      </w:r>
      <w:r w:rsidR="00D01EC6" w:rsidRPr="00166B93">
        <w:rPr>
          <w:color w:val="000000" w:themeColor="text1"/>
        </w:rPr>
        <w:t xml:space="preserve">first-line </w:t>
      </w:r>
      <w:r w:rsidR="00B554F6" w:rsidRPr="00166B93">
        <w:rPr>
          <w:color w:val="000000" w:themeColor="text1"/>
        </w:rPr>
        <w:t>treatment</w:t>
      </w:r>
      <w:r w:rsidR="00645D26">
        <w:rPr>
          <w:color w:val="000000" w:themeColor="text1"/>
        </w:rPr>
        <w:t xml:space="preserve">; however, </w:t>
      </w:r>
      <w:r w:rsidR="00D97868" w:rsidRPr="00166B93">
        <w:rPr>
          <w:color w:val="000000" w:themeColor="text1"/>
        </w:rPr>
        <w:t xml:space="preserve">due to the limited data, </w:t>
      </w:r>
      <w:r w:rsidR="00B10582" w:rsidRPr="00166B93">
        <w:rPr>
          <w:color w:val="000000" w:themeColor="text1"/>
        </w:rPr>
        <w:t xml:space="preserve">guidelines vary </w:t>
      </w:r>
      <w:r w:rsidR="001415E9" w:rsidRPr="00166B93">
        <w:rPr>
          <w:color w:val="000000" w:themeColor="text1"/>
        </w:rPr>
        <w:t xml:space="preserve">significantly </w:t>
      </w:r>
      <w:r w:rsidR="00B10582" w:rsidRPr="00166B93">
        <w:rPr>
          <w:color w:val="000000" w:themeColor="text1"/>
        </w:rPr>
        <w:t xml:space="preserve">in </w:t>
      </w:r>
      <w:r w:rsidR="00436F0D" w:rsidRPr="00166B93">
        <w:rPr>
          <w:color w:val="000000" w:themeColor="text1"/>
        </w:rPr>
        <w:t xml:space="preserve">terms of </w:t>
      </w:r>
      <w:r w:rsidR="001415E9" w:rsidRPr="00166B93">
        <w:rPr>
          <w:color w:val="000000" w:themeColor="text1"/>
        </w:rPr>
        <w:t xml:space="preserve">initial </w:t>
      </w:r>
      <w:r w:rsidR="006E59E3">
        <w:rPr>
          <w:rFonts w:hint="eastAsia"/>
          <w:color w:val="000000" w:themeColor="text1"/>
        </w:rPr>
        <w:t>cortico</w:t>
      </w:r>
      <w:r w:rsidR="001415E9" w:rsidRPr="00166B93">
        <w:rPr>
          <w:color w:val="000000" w:themeColor="text1"/>
        </w:rPr>
        <w:t>steroid</w:t>
      </w:r>
      <w:r w:rsidR="009E3AFD">
        <w:rPr>
          <w:rFonts w:hint="eastAsia"/>
          <w:color w:val="000000" w:themeColor="text1"/>
        </w:rPr>
        <w:t>s</w:t>
      </w:r>
      <w:r w:rsidR="001415E9" w:rsidRPr="00166B93">
        <w:rPr>
          <w:color w:val="000000" w:themeColor="text1"/>
        </w:rPr>
        <w:t xml:space="preserve"> dose and </w:t>
      </w:r>
      <w:r w:rsidR="00436F0D" w:rsidRPr="00166B93">
        <w:rPr>
          <w:color w:val="000000" w:themeColor="text1"/>
        </w:rPr>
        <w:t>treatment strategies.</w:t>
      </w:r>
      <w:r w:rsidR="001C2D23" w:rsidRPr="00166B93">
        <w:rPr>
          <w:color w:val="000000" w:themeColor="text1"/>
        </w:rPr>
        <w:fldChar w:fldCharType="begin">
          <w:fldData xml:space="preserve">PEVuZE5vdGU+PENpdGU+PEF1dGhvcj5CcmFobWVyPC9BdXRob3I+PFllYXI+MjAxODwvWWVhcj48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</w:fldData>
        </w:fldChar>
      </w:r>
      <w:r w:rsidR="008E27F0">
        <w:rPr>
          <w:color w:val="000000" w:themeColor="text1"/>
        </w:rPr>
        <w:instrText xml:space="preserve"> ADDIN EN.CITE </w:instrText>
      </w:r>
      <w:r w:rsidR="008E27F0">
        <w:rPr>
          <w:color w:val="000000" w:themeColor="text1"/>
        </w:rPr>
        <w:fldChar w:fldCharType="begin">
          <w:fldData xml:space="preserve">PEVuZE5vdGU+PENpdGU+PEF1dGhvcj5CcmFobWVyPC9BdXRob3I+PFllYXI+MjAxODwvWWVhcj48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</w:fldData>
        </w:fldChar>
      </w:r>
      <w:r w:rsidR="008E27F0">
        <w:rPr>
          <w:color w:val="000000" w:themeColor="text1"/>
        </w:rPr>
        <w:instrText xml:space="preserve"> ADDIN EN.CITE.DATA </w:instrText>
      </w:r>
      <w:r w:rsidR="008E27F0">
        <w:rPr>
          <w:color w:val="000000" w:themeColor="text1"/>
        </w:rPr>
      </w:r>
      <w:r w:rsidR="008E27F0">
        <w:rPr>
          <w:color w:val="000000" w:themeColor="text1"/>
        </w:rPr>
        <w:fldChar w:fldCharType="end"/>
      </w:r>
      <w:r w:rsidR="001C2D23" w:rsidRPr="00166B93">
        <w:rPr>
          <w:color w:val="000000" w:themeColor="text1"/>
        </w:rPr>
      </w:r>
      <w:r w:rsidR="001C2D23" w:rsidRPr="00166B93">
        <w:rPr>
          <w:color w:val="000000" w:themeColor="text1"/>
        </w:rPr>
        <w:fldChar w:fldCharType="separate"/>
      </w:r>
      <w:r w:rsidR="008E27F0" w:rsidRPr="008E27F0">
        <w:rPr>
          <w:noProof/>
          <w:color w:val="000000" w:themeColor="text1"/>
          <w:vertAlign w:val="superscript"/>
        </w:rPr>
        <w:t>3, 4</w:t>
      </w:r>
      <w:r w:rsidR="001C2D23" w:rsidRPr="00166B93">
        <w:rPr>
          <w:color w:val="000000" w:themeColor="text1"/>
        </w:rPr>
        <w:fldChar w:fldCharType="end"/>
      </w:r>
      <w:r w:rsidR="00436F0D" w:rsidRPr="00166B93">
        <w:rPr>
          <w:color w:val="000000" w:themeColor="text1"/>
        </w:rPr>
        <w:t xml:space="preserve"> </w:t>
      </w:r>
    </w:p>
    <w:p w14:paraId="69A56877" w14:textId="145EF988" w:rsidR="00291CAC" w:rsidRPr="00166B93" w:rsidRDefault="00451622">
      <w:pPr>
        <w:spacing w:line="480" w:lineRule="auto"/>
        <w:ind w:firstLine="720"/>
        <w:rPr>
          <w:color w:val="000000" w:themeColor="text1"/>
        </w:rPr>
      </w:pPr>
      <w:r w:rsidRPr="00166B93">
        <w:rPr>
          <w:color w:val="000000" w:themeColor="text1"/>
        </w:rPr>
        <w:t xml:space="preserve">An international multicenter registry of ICI-associated myocarditis from 23 sites was established by </w:t>
      </w:r>
      <w:r w:rsidR="004B4643" w:rsidRPr="00166B93">
        <w:rPr>
          <w:color w:val="000000" w:themeColor="text1"/>
        </w:rPr>
        <w:t xml:space="preserve">retrospectively </w:t>
      </w:r>
      <w:r w:rsidRPr="00166B93">
        <w:rPr>
          <w:color w:val="000000" w:themeColor="text1"/>
        </w:rPr>
        <w:t xml:space="preserve">collecting </w:t>
      </w:r>
      <w:r w:rsidR="00272202" w:rsidRPr="00166B93">
        <w:rPr>
          <w:color w:val="000000" w:themeColor="text1"/>
        </w:rPr>
        <w:t>consecutive patients with ICI-associated myocarditis</w:t>
      </w:r>
      <w:r w:rsidR="001415E9" w:rsidRPr="00166B93">
        <w:rPr>
          <w:color w:val="000000" w:themeColor="text1"/>
        </w:rPr>
        <w:t xml:space="preserve">. The diagnosis was made </w:t>
      </w:r>
      <w:r w:rsidR="00291CAC" w:rsidRPr="00166B93">
        <w:rPr>
          <w:color w:val="000000" w:themeColor="text1"/>
        </w:rPr>
        <w:t>in one of two ways: 1) histopathology; or 2) clinically suspected myocarditis based on the European Society of Cardiology guidelines</w:t>
      </w:r>
      <w:r w:rsidR="00CC2E26" w:rsidRPr="00166B93">
        <w:rPr>
          <w:color w:val="000000" w:themeColor="text1"/>
        </w:rPr>
        <w:t>.</w:t>
      </w:r>
      <w:r w:rsidR="00F8440F" w:rsidRPr="00166B93">
        <w:rPr>
          <w:color w:val="000000" w:themeColor="text1"/>
        </w:rPr>
        <w:fldChar w:fldCharType="begin">
          <w:fldData xml:space="preserve">PEVuZE5vdGU+PENpdGU+PEF1dGhvcj5DYWZvcmlvPC9BdXRob3I+PFllYXI+MjAxMzwvWWVhcj48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</w:fldData>
        </w:fldChar>
      </w:r>
      <w:r w:rsidR="008E27F0">
        <w:rPr>
          <w:color w:val="000000" w:themeColor="text1"/>
        </w:rPr>
        <w:instrText xml:space="preserve"> ADDIN EN.CITE </w:instrText>
      </w:r>
      <w:r w:rsidR="008E27F0">
        <w:rPr>
          <w:color w:val="000000" w:themeColor="text1"/>
        </w:rPr>
        <w:fldChar w:fldCharType="begin">
          <w:fldData xml:space="preserve">PEVuZE5vdGU+PENpdGU+PEF1dGhvcj5DYWZvcmlvPC9BdXRob3I+PFllYXI+MjAxMzwvWWVhcj48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</w:fldData>
        </w:fldChar>
      </w:r>
      <w:r w:rsidR="008E27F0">
        <w:rPr>
          <w:color w:val="000000" w:themeColor="text1"/>
        </w:rPr>
        <w:instrText xml:space="preserve"> ADDIN EN.CITE.DATA </w:instrText>
      </w:r>
      <w:r w:rsidR="008E27F0">
        <w:rPr>
          <w:color w:val="000000" w:themeColor="text1"/>
        </w:rPr>
      </w:r>
      <w:r w:rsidR="008E27F0">
        <w:rPr>
          <w:color w:val="000000" w:themeColor="text1"/>
        </w:rPr>
        <w:fldChar w:fldCharType="end"/>
      </w:r>
      <w:r w:rsidR="00F8440F" w:rsidRPr="00166B93">
        <w:rPr>
          <w:color w:val="000000" w:themeColor="text1"/>
        </w:rPr>
      </w:r>
      <w:r w:rsidR="00F8440F" w:rsidRPr="00166B93">
        <w:rPr>
          <w:color w:val="000000" w:themeColor="text1"/>
        </w:rPr>
        <w:fldChar w:fldCharType="separate"/>
      </w:r>
      <w:r w:rsidR="008E27F0" w:rsidRPr="008E27F0">
        <w:rPr>
          <w:noProof/>
          <w:color w:val="000000" w:themeColor="text1"/>
          <w:vertAlign w:val="superscript"/>
        </w:rPr>
        <w:t>5</w:t>
      </w:r>
      <w:r w:rsidR="00F8440F" w:rsidRPr="00166B93">
        <w:rPr>
          <w:color w:val="000000" w:themeColor="text1"/>
        </w:rPr>
        <w:fldChar w:fldCharType="end"/>
      </w:r>
      <w:r w:rsidR="00F8440F" w:rsidRPr="00166B93">
        <w:rPr>
          <w:color w:val="000000" w:themeColor="text1"/>
        </w:rPr>
        <w:t xml:space="preserve"> </w:t>
      </w:r>
      <w:r w:rsidR="00272202" w:rsidRPr="00166B93">
        <w:rPr>
          <w:color w:val="000000" w:themeColor="text1"/>
        </w:rPr>
        <w:t>The study was approved by each center’s institutional review</w:t>
      </w:r>
      <w:r w:rsidR="009E3AFD">
        <w:rPr>
          <w:rFonts w:hint="eastAsia"/>
          <w:color w:val="000000" w:themeColor="text1"/>
        </w:rPr>
        <w:t xml:space="preserve"> board</w:t>
      </w:r>
      <w:r w:rsidR="00272202" w:rsidRPr="00166B93">
        <w:rPr>
          <w:color w:val="000000" w:themeColor="text1"/>
        </w:rPr>
        <w:t>.</w:t>
      </w:r>
      <w:r w:rsidR="00FD1DA0" w:rsidRPr="00166B93">
        <w:rPr>
          <w:rFonts w:hint="eastAsia"/>
          <w:color w:val="000000" w:themeColor="text1"/>
        </w:rPr>
        <w:t xml:space="preserve"> </w:t>
      </w:r>
      <w:r w:rsidR="00A7478A" w:rsidRPr="00166B93">
        <w:rPr>
          <w:color w:val="000000" w:themeColor="text1"/>
        </w:rPr>
        <w:t>The dose of corticosteroids was converted to methylprednisolone equivalent</w:t>
      </w:r>
      <w:r w:rsidR="00645D26">
        <w:rPr>
          <w:color w:val="000000" w:themeColor="text1"/>
        </w:rPr>
        <w:t>s</w:t>
      </w:r>
      <w:r w:rsidRPr="00166B93">
        <w:rPr>
          <w:color w:val="000000" w:themeColor="text1"/>
        </w:rPr>
        <w:t xml:space="preserve">. </w:t>
      </w:r>
      <w:r w:rsidR="005F68A2" w:rsidRPr="00166B93">
        <w:rPr>
          <w:color w:val="000000" w:themeColor="text1"/>
        </w:rPr>
        <w:t>Patients were categorized into low (&lt;60mg</w:t>
      </w:r>
      <w:r w:rsidR="00DB59B7">
        <w:rPr>
          <w:rFonts w:hint="eastAsia"/>
          <w:color w:val="000000" w:themeColor="text1"/>
        </w:rPr>
        <w:t>/day</w:t>
      </w:r>
      <w:r w:rsidR="005F68A2" w:rsidRPr="00166B93">
        <w:rPr>
          <w:color w:val="000000" w:themeColor="text1"/>
        </w:rPr>
        <w:t>), intermediate (60-500mg</w:t>
      </w:r>
      <w:r w:rsidR="00DB59B7">
        <w:rPr>
          <w:rFonts w:hint="eastAsia"/>
          <w:color w:val="000000" w:themeColor="text1"/>
        </w:rPr>
        <w:t>/day</w:t>
      </w:r>
      <w:r w:rsidR="005F68A2" w:rsidRPr="00166B93">
        <w:rPr>
          <w:color w:val="000000" w:themeColor="text1"/>
        </w:rPr>
        <w:t>) and high (501-1000mg</w:t>
      </w:r>
      <w:r w:rsidR="00DB59B7">
        <w:rPr>
          <w:rFonts w:hint="eastAsia"/>
          <w:color w:val="000000" w:themeColor="text1"/>
        </w:rPr>
        <w:t>/day</w:t>
      </w:r>
      <w:r w:rsidR="005F68A2" w:rsidRPr="00166B93">
        <w:rPr>
          <w:color w:val="000000" w:themeColor="text1"/>
        </w:rPr>
        <w:t xml:space="preserve">) </w:t>
      </w:r>
      <w:r w:rsidR="00750585" w:rsidRPr="00166B93">
        <w:rPr>
          <w:color w:val="000000" w:themeColor="text1"/>
        </w:rPr>
        <w:t xml:space="preserve">dose </w:t>
      </w:r>
      <w:r w:rsidR="005F68A2" w:rsidRPr="00166B93">
        <w:rPr>
          <w:color w:val="000000" w:themeColor="text1"/>
        </w:rPr>
        <w:t xml:space="preserve">groups based on initial </w:t>
      </w:r>
      <w:r w:rsidR="00750585" w:rsidRPr="00166B93">
        <w:rPr>
          <w:color w:val="000000" w:themeColor="text1"/>
        </w:rPr>
        <w:t>methylprednisolone</w:t>
      </w:r>
      <w:r w:rsidR="00D869E6">
        <w:rPr>
          <w:rFonts w:hint="eastAsia"/>
          <w:color w:val="000000" w:themeColor="text1"/>
        </w:rPr>
        <w:t>-</w:t>
      </w:r>
      <w:r w:rsidR="00750585" w:rsidRPr="00166B93">
        <w:rPr>
          <w:color w:val="000000" w:themeColor="text1"/>
        </w:rPr>
        <w:t xml:space="preserve">equivalent </w:t>
      </w:r>
      <w:r w:rsidR="00D97868" w:rsidRPr="00166B93">
        <w:rPr>
          <w:color w:val="000000" w:themeColor="text1"/>
        </w:rPr>
        <w:t xml:space="preserve">administered on the </w:t>
      </w:r>
      <w:r w:rsidR="004264D6" w:rsidRPr="00166B93">
        <w:rPr>
          <w:color w:val="000000" w:themeColor="text1"/>
        </w:rPr>
        <w:t>first day of treatment</w:t>
      </w:r>
      <w:r w:rsidR="005F68A2" w:rsidRPr="00166B93">
        <w:rPr>
          <w:color w:val="000000" w:themeColor="text1"/>
        </w:rPr>
        <w:t xml:space="preserve">. The time of initiation was the time </w:t>
      </w:r>
      <w:r w:rsidR="00D97868" w:rsidRPr="00166B93">
        <w:rPr>
          <w:color w:val="000000" w:themeColor="text1"/>
        </w:rPr>
        <w:t xml:space="preserve">from </w:t>
      </w:r>
      <w:r w:rsidR="00293626" w:rsidRPr="00166B93">
        <w:rPr>
          <w:color w:val="000000" w:themeColor="text1"/>
        </w:rPr>
        <w:t xml:space="preserve">admission </w:t>
      </w:r>
      <w:r w:rsidR="00D97868" w:rsidRPr="00166B93">
        <w:rPr>
          <w:color w:val="000000" w:themeColor="text1"/>
        </w:rPr>
        <w:t xml:space="preserve">to </w:t>
      </w:r>
      <w:r w:rsidR="005F68A2" w:rsidRPr="00166B93">
        <w:rPr>
          <w:color w:val="000000" w:themeColor="text1"/>
        </w:rPr>
        <w:t xml:space="preserve">the first dose of corticosteroids and was </w:t>
      </w:r>
      <w:r w:rsidR="009C13E1" w:rsidRPr="00166B93">
        <w:rPr>
          <w:color w:val="000000" w:themeColor="text1"/>
        </w:rPr>
        <w:t xml:space="preserve">separated </w:t>
      </w:r>
      <w:r w:rsidR="00D97868" w:rsidRPr="00166B93">
        <w:rPr>
          <w:color w:val="000000" w:themeColor="text1"/>
        </w:rPr>
        <w:t xml:space="preserve">into </w:t>
      </w:r>
      <w:r w:rsidR="005F68A2" w:rsidRPr="00166B93">
        <w:rPr>
          <w:color w:val="000000" w:themeColor="text1"/>
        </w:rPr>
        <w:t>≤24 hours, 24-72 hours and &gt;72</w:t>
      </w:r>
      <w:r w:rsidR="00F86AE2" w:rsidRPr="00166B93">
        <w:rPr>
          <w:color w:val="000000" w:themeColor="text1"/>
        </w:rPr>
        <w:t xml:space="preserve"> </w:t>
      </w:r>
      <w:proofErr w:type="gramStart"/>
      <w:r w:rsidR="005F68A2" w:rsidRPr="00166B93">
        <w:rPr>
          <w:color w:val="000000" w:themeColor="text1"/>
        </w:rPr>
        <w:t>hours</w:t>
      </w:r>
      <w:proofErr w:type="gramEnd"/>
      <w:r w:rsidR="00727B9C" w:rsidRPr="00166B93">
        <w:rPr>
          <w:color w:val="000000" w:themeColor="text1"/>
        </w:rPr>
        <w:t xml:space="preserve"> groups</w:t>
      </w:r>
      <w:r w:rsidR="005F68A2" w:rsidRPr="00166B93">
        <w:rPr>
          <w:color w:val="000000" w:themeColor="text1"/>
        </w:rPr>
        <w:t xml:space="preserve">. </w:t>
      </w:r>
      <w:r w:rsidR="00400379" w:rsidRPr="00166B93">
        <w:rPr>
          <w:color w:val="000000" w:themeColor="text1"/>
        </w:rPr>
        <w:t>M</w:t>
      </w:r>
      <w:r w:rsidR="009972FC" w:rsidRPr="00166B93">
        <w:rPr>
          <w:color w:val="000000" w:themeColor="text1"/>
        </w:rPr>
        <w:t>ajor adverse cardiac event</w:t>
      </w:r>
      <w:r w:rsidR="00400379" w:rsidRPr="00166B93">
        <w:rPr>
          <w:color w:val="000000" w:themeColor="text1"/>
        </w:rPr>
        <w:t>s</w:t>
      </w:r>
      <w:r w:rsidR="00291CAC" w:rsidRPr="00166B93">
        <w:rPr>
          <w:color w:val="000000" w:themeColor="text1"/>
        </w:rPr>
        <w:t xml:space="preserve"> (MACE)</w:t>
      </w:r>
      <w:r w:rsidR="00400379" w:rsidRPr="00166B93">
        <w:rPr>
          <w:color w:val="000000" w:themeColor="text1"/>
        </w:rPr>
        <w:t xml:space="preserve"> were </w:t>
      </w:r>
      <w:r w:rsidR="00291CAC" w:rsidRPr="00166B93">
        <w:rPr>
          <w:color w:val="000000" w:themeColor="text1"/>
        </w:rPr>
        <w:t xml:space="preserve">a composite of cardiovascular death, cardiac arrest, cardiogenic shock, and </w:t>
      </w:r>
      <w:r w:rsidR="00E91505" w:rsidRPr="00166B93">
        <w:rPr>
          <w:color w:val="000000" w:themeColor="text1"/>
        </w:rPr>
        <w:t xml:space="preserve">hemodynamically significant </w:t>
      </w:r>
      <w:r w:rsidR="00291CAC" w:rsidRPr="00166B93">
        <w:rPr>
          <w:color w:val="000000" w:themeColor="text1"/>
        </w:rPr>
        <w:t xml:space="preserve">complete heart block requiring pacemaker. </w:t>
      </w:r>
      <w:r w:rsidR="00BD1E66" w:rsidRPr="00166B93">
        <w:rPr>
          <w:color w:val="000000" w:themeColor="text1"/>
        </w:rPr>
        <w:t>The beginning of follow-up was the time of index admission for myocarditis</w:t>
      </w:r>
      <w:r w:rsidR="00BD1E66" w:rsidRPr="00166B93">
        <w:rPr>
          <w:rFonts w:hint="eastAsia"/>
          <w:color w:val="000000" w:themeColor="text1"/>
        </w:rPr>
        <w:t xml:space="preserve"> and t</w:t>
      </w:r>
      <w:r w:rsidR="00BD1E66" w:rsidRPr="00166B93">
        <w:rPr>
          <w:color w:val="000000" w:themeColor="text1"/>
        </w:rPr>
        <w:t>he end of follow-up was on May 1</w:t>
      </w:r>
      <w:r w:rsidR="00BD1E66" w:rsidRPr="00166B93">
        <w:rPr>
          <w:color w:val="000000" w:themeColor="text1"/>
          <w:vertAlign w:val="superscript"/>
        </w:rPr>
        <w:t>st</w:t>
      </w:r>
      <w:r w:rsidR="00BD1E66" w:rsidRPr="00166B93">
        <w:rPr>
          <w:color w:val="000000" w:themeColor="text1"/>
        </w:rPr>
        <w:t>, 2019.</w:t>
      </w:r>
      <w:r w:rsidR="00BD1E66" w:rsidRPr="00166B93">
        <w:rPr>
          <w:rFonts w:hint="eastAsia"/>
          <w:color w:val="000000" w:themeColor="text1"/>
        </w:rPr>
        <w:t xml:space="preserve"> </w:t>
      </w:r>
    </w:p>
    <w:p w14:paraId="0A7B12E7" w14:textId="3BE738E6" w:rsidR="00D05FA5" w:rsidRPr="0086650D" w:rsidRDefault="001A03B5" w:rsidP="00735C2A">
      <w:pPr>
        <w:spacing w:line="480" w:lineRule="auto"/>
        <w:rPr>
          <w:color w:val="000000" w:themeColor="text1"/>
        </w:rPr>
      </w:pPr>
      <w:r w:rsidRPr="00166B93">
        <w:rPr>
          <w:b/>
          <w:color w:val="000000" w:themeColor="text1"/>
        </w:rPr>
        <w:tab/>
      </w:r>
      <w:r w:rsidR="00BD1E66" w:rsidRPr="00166B93">
        <w:rPr>
          <w:color w:val="000000" w:themeColor="text1"/>
        </w:rPr>
        <w:t>In total</w:t>
      </w:r>
      <w:r w:rsidR="0078146E" w:rsidRPr="00166B93">
        <w:rPr>
          <w:color w:val="000000" w:themeColor="text1"/>
        </w:rPr>
        <w:t>, 1</w:t>
      </w:r>
      <w:r w:rsidR="001A2FDB" w:rsidRPr="00166B93">
        <w:rPr>
          <w:color w:val="000000" w:themeColor="text1"/>
        </w:rPr>
        <w:t>26</w:t>
      </w:r>
      <w:r w:rsidR="0078146E" w:rsidRPr="00166B93">
        <w:rPr>
          <w:color w:val="000000" w:themeColor="text1"/>
        </w:rPr>
        <w:t xml:space="preserve"> patients</w:t>
      </w:r>
      <w:r w:rsidR="009E1A3B" w:rsidRPr="00166B93">
        <w:rPr>
          <w:rFonts w:hint="eastAsia"/>
          <w:color w:val="000000" w:themeColor="text1"/>
        </w:rPr>
        <w:t xml:space="preserve"> </w:t>
      </w:r>
      <w:r w:rsidR="00BD1E66" w:rsidRPr="00166B93">
        <w:rPr>
          <w:color w:val="000000" w:themeColor="text1"/>
        </w:rPr>
        <w:t>were</w:t>
      </w:r>
      <w:r w:rsidR="001A2FDB" w:rsidRPr="00166B93">
        <w:rPr>
          <w:color w:val="000000" w:themeColor="text1"/>
        </w:rPr>
        <w:t xml:space="preserve"> treated with corticosteroids</w:t>
      </w:r>
      <w:r w:rsidR="0078146E" w:rsidRPr="00166B93">
        <w:rPr>
          <w:color w:val="000000" w:themeColor="text1"/>
        </w:rPr>
        <w:t xml:space="preserve">, </w:t>
      </w:r>
      <w:r w:rsidR="00983378" w:rsidRPr="00166B93">
        <w:rPr>
          <w:rFonts w:hint="eastAsia"/>
          <w:color w:val="000000" w:themeColor="text1"/>
        </w:rPr>
        <w:t xml:space="preserve">with 65 diagnosed with </w:t>
      </w:r>
      <w:r w:rsidR="00735C2A" w:rsidRPr="00166B93">
        <w:rPr>
          <w:rFonts w:hint="eastAsia"/>
          <w:color w:val="000000" w:themeColor="text1"/>
        </w:rPr>
        <w:t>histo</w:t>
      </w:r>
      <w:r w:rsidR="00E808CB" w:rsidRPr="00166B93">
        <w:rPr>
          <w:color w:val="000000" w:themeColor="text1"/>
        </w:rPr>
        <w:t xml:space="preserve">pathology </w:t>
      </w:r>
      <w:r w:rsidR="008137E8" w:rsidRPr="00166B93">
        <w:rPr>
          <w:rFonts w:hint="eastAsia"/>
          <w:color w:val="000000" w:themeColor="text1"/>
        </w:rPr>
        <w:t>and</w:t>
      </w:r>
      <w:r w:rsidR="00983378" w:rsidRPr="00166B93">
        <w:rPr>
          <w:rFonts w:hint="eastAsia"/>
          <w:color w:val="000000" w:themeColor="text1"/>
        </w:rPr>
        <w:t xml:space="preserve"> </w:t>
      </w:r>
      <w:r w:rsidR="005C714F" w:rsidRPr="00166B93">
        <w:rPr>
          <w:color w:val="000000" w:themeColor="text1"/>
        </w:rPr>
        <w:t>61</w:t>
      </w:r>
      <w:r w:rsidR="008137E8" w:rsidRPr="00166B93">
        <w:rPr>
          <w:rFonts w:hint="eastAsia"/>
          <w:color w:val="000000" w:themeColor="text1"/>
        </w:rPr>
        <w:t xml:space="preserve"> </w:t>
      </w:r>
      <w:r w:rsidR="00400379" w:rsidRPr="00166B93">
        <w:rPr>
          <w:color w:val="000000" w:themeColor="text1"/>
        </w:rPr>
        <w:t xml:space="preserve">using </w:t>
      </w:r>
      <w:r w:rsidR="008137E8" w:rsidRPr="00166B93">
        <w:rPr>
          <w:rFonts w:hint="eastAsia"/>
          <w:color w:val="000000" w:themeColor="text1"/>
        </w:rPr>
        <w:t xml:space="preserve">clinical criteria. </w:t>
      </w:r>
      <w:r w:rsidR="006A3AAE" w:rsidRPr="001440E0">
        <w:rPr>
          <w:rFonts w:hint="eastAsia"/>
          <w:color w:val="000000" w:themeColor="text1"/>
        </w:rPr>
        <w:t xml:space="preserve">Sixteen of the 126 patients used additional </w:t>
      </w:r>
      <w:proofErr w:type="spellStart"/>
      <w:r w:rsidR="006A3AAE" w:rsidRPr="001440E0">
        <w:rPr>
          <w:rFonts w:hint="eastAsia"/>
          <w:color w:val="000000" w:themeColor="text1"/>
        </w:rPr>
        <w:t>immunosuppressants</w:t>
      </w:r>
      <w:proofErr w:type="spellEnd"/>
      <w:r w:rsidR="006A3AAE" w:rsidRPr="001440E0">
        <w:rPr>
          <w:rFonts w:hint="eastAsia"/>
          <w:color w:val="000000" w:themeColor="text1"/>
        </w:rPr>
        <w:t xml:space="preserve">, with similar </w:t>
      </w:r>
      <w:r w:rsidR="006A3AAE" w:rsidRPr="001440E0">
        <w:rPr>
          <w:color w:val="000000" w:themeColor="text1"/>
        </w:rPr>
        <w:t xml:space="preserve">characteristics </w:t>
      </w:r>
      <w:r w:rsidR="006A3AAE" w:rsidRPr="001440E0">
        <w:rPr>
          <w:rFonts w:hint="eastAsia"/>
          <w:color w:val="000000" w:themeColor="text1"/>
        </w:rPr>
        <w:t xml:space="preserve">as </w:t>
      </w:r>
      <w:r w:rsidR="006A3AAE" w:rsidRPr="001440E0">
        <w:rPr>
          <w:color w:val="000000" w:themeColor="text1"/>
        </w:rPr>
        <w:t>patients who received corticosteroids only</w:t>
      </w:r>
      <w:r w:rsidR="006A3AAE" w:rsidRPr="001440E0">
        <w:rPr>
          <w:rFonts w:hint="eastAsia"/>
          <w:color w:val="000000" w:themeColor="text1"/>
        </w:rPr>
        <w:t>.</w:t>
      </w:r>
      <w:r w:rsidR="006A3AAE">
        <w:rPr>
          <w:rFonts w:hint="eastAsia"/>
          <w:color w:val="000000" w:themeColor="text1"/>
        </w:rPr>
        <w:t xml:space="preserve"> </w:t>
      </w:r>
      <w:r w:rsidR="00720A63" w:rsidRPr="00166B93">
        <w:rPr>
          <w:color w:val="000000" w:themeColor="text1"/>
        </w:rPr>
        <w:t>The median time from ICI administration to the admission was 51 days (interquartile range: 23, 120</w:t>
      </w:r>
      <w:r w:rsidR="004504F7">
        <w:rPr>
          <w:rFonts w:hint="eastAsia"/>
          <w:color w:val="000000" w:themeColor="text1"/>
        </w:rPr>
        <w:t>)</w:t>
      </w:r>
      <w:r w:rsidR="00720A63" w:rsidRPr="00166B93">
        <w:rPr>
          <w:color w:val="000000" w:themeColor="text1"/>
        </w:rPr>
        <w:t xml:space="preserve"> days. </w:t>
      </w:r>
      <w:r w:rsidR="0025534E" w:rsidRPr="00166B93">
        <w:rPr>
          <w:color w:val="000000" w:themeColor="text1"/>
        </w:rPr>
        <w:t>Eighty-four patients</w:t>
      </w:r>
      <w:r w:rsidR="00400379" w:rsidRPr="00166B93">
        <w:rPr>
          <w:color w:val="000000" w:themeColor="text1"/>
        </w:rPr>
        <w:t xml:space="preserve"> (67%)</w:t>
      </w:r>
      <w:r w:rsidR="0025534E" w:rsidRPr="00166B93">
        <w:rPr>
          <w:color w:val="000000" w:themeColor="text1"/>
        </w:rPr>
        <w:t xml:space="preserve"> presented with </w:t>
      </w:r>
      <w:r w:rsidR="00645D26" w:rsidRPr="00166B93">
        <w:rPr>
          <w:color w:val="000000" w:themeColor="text1"/>
        </w:rPr>
        <w:t xml:space="preserve">signs or symptoms </w:t>
      </w:r>
      <w:r w:rsidR="00645D26">
        <w:rPr>
          <w:color w:val="000000" w:themeColor="text1"/>
        </w:rPr>
        <w:t xml:space="preserve">typical for </w:t>
      </w:r>
      <w:r w:rsidR="0025534E" w:rsidRPr="00166B93">
        <w:rPr>
          <w:color w:val="000000" w:themeColor="text1"/>
        </w:rPr>
        <w:t xml:space="preserve">heart failure </w:t>
      </w:r>
      <w:r w:rsidR="0025534E" w:rsidRPr="00166B93">
        <w:rPr>
          <w:color w:val="000000" w:themeColor="text1"/>
        </w:rPr>
        <w:lastRenderedPageBreak/>
        <w:t xml:space="preserve">and 39 </w:t>
      </w:r>
      <w:r w:rsidR="00400379" w:rsidRPr="00166B93">
        <w:rPr>
          <w:color w:val="000000" w:themeColor="text1"/>
        </w:rPr>
        <w:t xml:space="preserve">(31%) </w:t>
      </w:r>
      <w:r w:rsidR="0025534E" w:rsidRPr="00166B93">
        <w:rPr>
          <w:color w:val="000000" w:themeColor="text1"/>
        </w:rPr>
        <w:t>presented with</w:t>
      </w:r>
      <w:r w:rsidR="00645D26">
        <w:rPr>
          <w:color w:val="000000" w:themeColor="text1"/>
        </w:rPr>
        <w:t xml:space="preserve"> </w:t>
      </w:r>
      <w:r w:rsidR="0025534E" w:rsidRPr="00166B93">
        <w:rPr>
          <w:color w:val="000000" w:themeColor="text1"/>
        </w:rPr>
        <w:t xml:space="preserve">arrhythmia. </w:t>
      </w:r>
      <w:r w:rsidR="0080248F" w:rsidRPr="00166B93">
        <w:t>T</w:t>
      </w:r>
      <w:r w:rsidR="006C7172" w:rsidRPr="00166B93">
        <w:t xml:space="preserve">he </w:t>
      </w:r>
      <w:r w:rsidR="006C7172" w:rsidRPr="0086650D">
        <w:t xml:space="preserve">initial </w:t>
      </w:r>
      <w:r w:rsidR="0080248F" w:rsidRPr="0086650D">
        <w:t>corticosteroid</w:t>
      </w:r>
      <w:r w:rsidR="00B73AB3" w:rsidRPr="0086650D">
        <w:t xml:space="preserve"> was</w:t>
      </w:r>
      <w:r w:rsidR="006C7172" w:rsidRPr="0086650D">
        <w:t xml:space="preserve"> either</w:t>
      </w:r>
      <w:r w:rsidR="00B73AB3" w:rsidRPr="0086650D">
        <w:t xml:space="preserve"> </w:t>
      </w:r>
      <w:r w:rsidR="006C7172" w:rsidRPr="0086650D">
        <w:t>methylprednisolone (96, 76%), prednisone (25, 20%), hydrocortisone (2, 2%) or dexamethasone (3, 2%)</w:t>
      </w:r>
      <w:r w:rsidR="00AE40E2" w:rsidRPr="0086650D">
        <w:rPr>
          <w:color w:val="000000" w:themeColor="text1"/>
        </w:rPr>
        <w:t>.</w:t>
      </w:r>
      <w:r w:rsidR="0078146E" w:rsidRPr="0086650D">
        <w:rPr>
          <w:color w:val="000000" w:themeColor="text1"/>
        </w:rPr>
        <w:t xml:space="preserve"> </w:t>
      </w:r>
      <w:r w:rsidR="00B73AB3" w:rsidRPr="0086650D">
        <w:rPr>
          <w:color w:val="000000" w:themeColor="text1"/>
        </w:rPr>
        <w:t>Twenty-one</w:t>
      </w:r>
      <w:r w:rsidR="000D06DD" w:rsidRPr="0086650D">
        <w:rPr>
          <w:color w:val="000000" w:themeColor="text1"/>
        </w:rPr>
        <w:t xml:space="preserve"> </w:t>
      </w:r>
      <w:r w:rsidR="00B32F4F" w:rsidRPr="0086650D">
        <w:rPr>
          <w:color w:val="000000" w:themeColor="text1"/>
        </w:rPr>
        <w:t xml:space="preserve">patients </w:t>
      </w:r>
      <w:r w:rsidR="00AE40E2" w:rsidRPr="0086650D">
        <w:rPr>
          <w:color w:val="000000" w:themeColor="text1"/>
        </w:rPr>
        <w:t xml:space="preserve">(16.7%) </w:t>
      </w:r>
      <w:r w:rsidR="005B31AF" w:rsidRPr="0086650D">
        <w:rPr>
          <w:rFonts w:hint="eastAsia"/>
          <w:color w:val="000000" w:themeColor="text1"/>
        </w:rPr>
        <w:t>received low</w:t>
      </w:r>
      <w:r w:rsidR="00400379" w:rsidRPr="0086650D">
        <w:rPr>
          <w:color w:val="000000" w:themeColor="text1"/>
        </w:rPr>
        <w:t>-</w:t>
      </w:r>
      <w:r w:rsidR="009E1A3B" w:rsidRPr="0086650D">
        <w:rPr>
          <w:rFonts w:hint="eastAsia"/>
          <w:color w:val="000000" w:themeColor="text1"/>
        </w:rPr>
        <w:t xml:space="preserve">dose </w:t>
      </w:r>
      <w:r w:rsidR="00633903" w:rsidRPr="0086650D">
        <w:t>cortico</w:t>
      </w:r>
      <w:r w:rsidR="00845497" w:rsidRPr="0086650D">
        <w:rPr>
          <w:rFonts w:hint="eastAsia"/>
          <w:color w:val="000000" w:themeColor="text1"/>
        </w:rPr>
        <w:t>steroids</w:t>
      </w:r>
      <w:r w:rsidR="00845497" w:rsidRPr="0086650D">
        <w:rPr>
          <w:rFonts w:hint="eastAsia"/>
        </w:rPr>
        <w:t xml:space="preserve">, 55 </w:t>
      </w:r>
      <w:r w:rsidR="00AE40E2" w:rsidRPr="0086650D">
        <w:t xml:space="preserve">(43.7%) </w:t>
      </w:r>
      <w:r w:rsidR="005B31AF" w:rsidRPr="0086650D">
        <w:rPr>
          <w:rFonts w:hint="eastAsia"/>
        </w:rPr>
        <w:t>received intermediate</w:t>
      </w:r>
      <w:r w:rsidR="00400379" w:rsidRPr="0086650D">
        <w:t>-</w:t>
      </w:r>
      <w:r w:rsidR="009E1A3B" w:rsidRPr="0086650D">
        <w:rPr>
          <w:rFonts w:hint="eastAsia"/>
        </w:rPr>
        <w:t>dose</w:t>
      </w:r>
      <w:r w:rsidR="00845497" w:rsidRPr="0086650D">
        <w:rPr>
          <w:rFonts w:hint="eastAsia"/>
        </w:rPr>
        <w:t>,</w:t>
      </w:r>
      <w:r w:rsidR="004504F7" w:rsidRPr="0086650D">
        <w:rPr>
          <w:rFonts w:hint="eastAsia"/>
        </w:rPr>
        <w:t xml:space="preserve"> </w:t>
      </w:r>
      <w:r w:rsidR="00845497" w:rsidRPr="0086650D">
        <w:rPr>
          <w:rFonts w:hint="eastAsia"/>
        </w:rPr>
        <w:t xml:space="preserve">50 </w:t>
      </w:r>
      <w:r w:rsidR="00AE40E2" w:rsidRPr="0086650D">
        <w:t xml:space="preserve">(39.6%) </w:t>
      </w:r>
      <w:r w:rsidR="005B31AF" w:rsidRPr="0086650D">
        <w:rPr>
          <w:rFonts w:hint="eastAsia"/>
        </w:rPr>
        <w:t>received high</w:t>
      </w:r>
      <w:r w:rsidR="00400379" w:rsidRPr="0086650D">
        <w:t>-</w:t>
      </w:r>
      <w:r w:rsidR="009E1A3B" w:rsidRPr="0086650D">
        <w:rPr>
          <w:rFonts w:hint="eastAsia"/>
        </w:rPr>
        <w:t>dose</w:t>
      </w:r>
      <w:r w:rsidR="00645D26" w:rsidRPr="0086650D">
        <w:t xml:space="preserve">; </w:t>
      </w:r>
      <w:r w:rsidR="003E5D37" w:rsidRPr="0086650D">
        <w:t>groups were broadly similar in characteristics</w:t>
      </w:r>
      <w:r w:rsidR="00CC5FF9" w:rsidRPr="0086650D">
        <w:t>.</w:t>
      </w:r>
      <w:r w:rsidR="00E74FA2" w:rsidRPr="0086650D">
        <w:t xml:space="preserve"> </w:t>
      </w:r>
      <w:r w:rsidR="00763CEE" w:rsidRPr="0086650D">
        <w:rPr>
          <w:color w:val="000000" w:themeColor="text1"/>
        </w:rPr>
        <w:t>Patients who received corticosteroids within 24 hours</w:t>
      </w:r>
      <w:r w:rsidR="00510AFD" w:rsidRPr="0086650D">
        <w:rPr>
          <w:color w:val="000000" w:themeColor="text1"/>
        </w:rPr>
        <w:t xml:space="preserve"> (</w:t>
      </w:r>
      <w:r w:rsidR="00510AFD" w:rsidRPr="0086650D">
        <w:t>43, 34.1%)</w:t>
      </w:r>
      <w:r w:rsidR="00763CEE" w:rsidRPr="0086650D">
        <w:rPr>
          <w:color w:val="000000" w:themeColor="text1"/>
        </w:rPr>
        <w:t xml:space="preserve">, between </w:t>
      </w:r>
      <w:r w:rsidR="00351B97" w:rsidRPr="0086650D">
        <w:rPr>
          <w:color w:val="000000" w:themeColor="text1"/>
        </w:rPr>
        <w:t>24-</w:t>
      </w:r>
      <w:r w:rsidR="00763CEE" w:rsidRPr="0086650D">
        <w:rPr>
          <w:color w:val="000000" w:themeColor="text1"/>
        </w:rPr>
        <w:t xml:space="preserve">72 </w:t>
      </w:r>
      <w:r w:rsidR="00510AFD" w:rsidRPr="0086650D">
        <w:rPr>
          <w:color w:val="000000" w:themeColor="text1"/>
        </w:rPr>
        <w:t>(</w:t>
      </w:r>
      <w:r w:rsidR="00510AFD" w:rsidRPr="0086650D">
        <w:t xml:space="preserve">35, 27.8%) </w:t>
      </w:r>
      <w:r w:rsidR="00763CEE" w:rsidRPr="0086650D">
        <w:rPr>
          <w:color w:val="000000" w:themeColor="text1"/>
        </w:rPr>
        <w:t xml:space="preserve">and after 72 hours </w:t>
      </w:r>
      <w:r w:rsidR="00510AFD" w:rsidRPr="0086650D">
        <w:rPr>
          <w:color w:val="000000" w:themeColor="text1"/>
        </w:rPr>
        <w:t>(</w:t>
      </w:r>
      <w:r w:rsidR="00510AFD" w:rsidRPr="0086650D">
        <w:t xml:space="preserve">43, 38.1%) </w:t>
      </w:r>
      <w:r w:rsidR="003E5D37" w:rsidRPr="0086650D">
        <w:t xml:space="preserve">also </w:t>
      </w:r>
      <w:r w:rsidR="00763CEE" w:rsidRPr="0086650D">
        <w:rPr>
          <w:color w:val="000000" w:themeColor="text1"/>
        </w:rPr>
        <w:t xml:space="preserve">appeared </w:t>
      </w:r>
      <w:r w:rsidR="005B05E8" w:rsidRPr="0086650D">
        <w:rPr>
          <w:color w:val="000000" w:themeColor="text1"/>
        </w:rPr>
        <w:t>similar</w:t>
      </w:r>
      <w:r w:rsidR="006820FF" w:rsidRPr="0086650D">
        <w:t>.</w:t>
      </w:r>
      <w:r w:rsidR="00AF4A04" w:rsidRPr="0086650D">
        <w:t xml:space="preserve"> </w:t>
      </w:r>
      <w:r w:rsidR="00AF4A04" w:rsidRPr="0086650D">
        <w:rPr>
          <w:color w:val="000000" w:themeColor="text1"/>
        </w:rPr>
        <w:t>Patients who received corticoster</w:t>
      </w:r>
      <w:r w:rsidR="005A0A3A" w:rsidRPr="0086650D">
        <w:rPr>
          <w:color w:val="000000" w:themeColor="text1"/>
        </w:rPr>
        <w:t xml:space="preserve">oids within 24 hours were less </w:t>
      </w:r>
      <w:r w:rsidR="00AF4A04" w:rsidRPr="0086650D">
        <w:rPr>
          <w:color w:val="000000" w:themeColor="text1"/>
        </w:rPr>
        <w:t>likel</w:t>
      </w:r>
      <w:r w:rsidR="005A0A3A" w:rsidRPr="0086650D">
        <w:rPr>
          <w:color w:val="000000" w:themeColor="text1"/>
        </w:rPr>
        <w:t xml:space="preserve">y to have persistent troponin </w:t>
      </w:r>
      <w:r w:rsidR="00AF4A04" w:rsidRPr="0086650D">
        <w:rPr>
          <w:color w:val="000000" w:themeColor="text1"/>
        </w:rPr>
        <w:t>elevation at discharge (</w:t>
      </w:r>
      <w:r w:rsidR="00AF4A04" w:rsidRPr="0086650D">
        <w:rPr>
          <w:rFonts w:hint="eastAsia"/>
          <w:color w:val="000000" w:themeColor="text1"/>
        </w:rPr>
        <w:t xml:space="preserve">reduction of </w:t>
      </w:r>
      <w:r w:rsidR="009C13E1" w:rsidRPr="0086650D">
        <w:rPr>
          <w:color w:val="000000" w:themeColor="text1"/>
        </w:rPr>
        <w:t>&lt;</w:t>
      </w:r>
      <w:r w:rsidR="00AF4A04" w:rsidRPr="0086650D">
        <w:rPr>
          <w:rFonts w:hint="eastAsia"/>
          <w:color w:val="000000" w:themeColor="text1"/>
        </w:rPr>
        <w:t xml:space="preserve">50% of the peak troponin </w:t>
      </w:r>
      <w:r w:rsidR="00AF4A04" w:rsidRPr="0086650D">
        <w:rPr>
          <w:color w:val="000000" w:themeColor="text1"/>
        </w:rPr>
        <w:t>levels</w:t>
      </w:r>
      <w:r w:rsidR="00DE286C" w:rsidRPr="0086650D">
        <w:rPr>
          <w:color w:val="000000" w:themeColor="text1"/>
        </w:rPr>
        <w:t>,</w:t>
      </w:r>
      <w:r w:rsidR="00AF4A04" w:rsidRPr="0086650D">
        <w:rPr>
          <w:color w:val="000000" w:themeColor="text1"/>
        </w:rPr>
        <w:t xml:space="preserve"> 32.4%), compared with </w:t>
      </w:r>
      <w:r w:rsidR="00645D26" w:rsidRPr="0086650D">
        <w:rPr>
          <w:color w:val="000000" w:themeColor="text1"/>
        </w:rPr>
        <w:t xml:space="preserve">those treated </w:t>
      </w:r>
      <w:r w:rsidR="00AF4A04" w:rsidRPr="0086650D">
        <w:rPr>
          <w:color w:val="000000" w:themeColor="text1"/>
        </w:rPr>
        <w:t>between 24-72 hours (66.7%) and after 72 hours (41.4%, P=0.026).</w:t>
      </w:r>
      <w:r w:rsidR="000D1471" w:rsidRPr="0086650D">
        <w:rPr>
          <w:color w:val="000000" w:themeColor="text1"/>
        </w:rPr>
        <w:t xml:space="preserve"> </w:t>
      </w:r>
      <w:r w:rsidR="0087420B" w:rsidRPr="0086650D">
        <w:t xml:space="preserve">There was an inverse relationship between </w:t>
      </w:r>
      <w:r w:rsidR="00A2696E" w:rsidRPr="0086650D">
        <w:t xml:space="preserve">initial dose of corticosteroids </w:t>
      </w:r>
      <w:r w:rsidR="00A2696E" w:rsidRPr="0086650D">
        <w:rPr>
          <w:rFonts w:hint="eastAsia"/>
        </w:rPr>
        <w:t xml:space="preserve">and </w:t>
      </w:r>
      <w:r w:rsidR="0087420B" w:rsidRPr="0086650D">
        <w:t>the occurrence of MACE (low</w:t>
      </w:r>
      <w:r w:rsidR="00441FAD" w:rsidRPr="0086650D">
        <w:t>-</w:t>
      </w:r>
      <w:r w:rsidR="00806662" w:rsidRPr="0086650D">
        <w:t>dose</w:t>
      </w:r>
      <w:r w:rsidR="0087420B" w:rsidRPr="0086650D">
        <w:t xml:space="preserve"> 61.9%, intermediate</w:t>
      </w:r>
      <w:r w:rsidR="00441FAD" w:rsidRPr="0086650D">
        <w:t>,</w:t>
      </w:r>
      <w:r w:rsidR="0087420B" w:rsidRPr="0086650D">
        <w:t xml:space="preserve"> 54.6%, high</w:t>
      </w:r>
      <w:r w:rsidR="00441FAD" w:rsidRPr="0086650D">
        <w:t>-</w:t>
      </w:r>
      <w:r w:rsidR="00806662" w:rsidRPr="0086650D">
        <w:t>dose</w:t>
      </w:r>
      <w:r w:rsidR="0087420B" w:rsidRPr="0086650D">
        <w:t xml:space="preserve"> 22.0%, P&lt;0.001</w:t>
      </w:r>
      <w:r w:rsidR="006820FF" w:rsidRPr="0086650D">
        <w:t xml:space="preserve">, </w:t>
      </w:r>
      <w:r w:rsidR="00AF41DD" w:rsidRPr="0086650D">
        <w:rPr>
          <w:color w:val="000000" w:themeColor="text1"/>
        </w:rPr>
        <w:t xml:space="preserve">Figure </w:t>
      </w:r>
      <w:r w:rsidR="0021443D" w:rsidRPr="0086650D">
        <w:rPr>
          <w:color w:val="000000" w:themeColor="text1"/>
        </w:rPr>
        <w:t>1</w:t>
      </w:r>
      <w:r w:rsidR="00AF41DD" w:rsidRPr="0086650D">
        <w:rPr>
          <w:color w:val="000000" w:themeColor="text1"/>
        </w:rPr>
        <w:t>A, P=0.001)</w:t>
      </w:r>
      <w:r w:rsidR="00B70B97" w:rsidRPr="0086650D">
        <w:rPr>
          <w:color w:val="000000" w:themeColor="text1"/>
        </w:rPr>
        <w:t xml:space="preserve">. </w:t>
      </w:r>
      <w:r w:rsidR="00531403" w:rsidRPr="0086650D">
        <w:rPr>
          <w:color w:val="000000" w:themeColor="text1"/>
        </w:rPr>
        <w:t xml:space="preserve">Compared </w:t>
      </w:r>
      <w:r w:rsidR="00351B97" w:rsidRPr="0086650D">
        <w:rPr>
          <w:color w:val="000000" w:themeColor="text1"/>
        </w:rPr>
        <w:t>with</w:t>
      </w:r>
      <w:r w:rsidR="00531403" w:rsidRPr="0086650D">
        <w:rPr>
          <w:color w:val="000000" w:themeColor="text1"/>
        </w:rPr>
        <w:t xml:space="preserve"> low</w:t>
      </w:r>
      <w:r w:rsidR="00400379" w:rsidRPr="0086650D">
        <w:rPr>
          <w:color w:val="000000" w:themeColor="text1"/>
        </w:rPr>
        <w:t>-</w:t>
      </w:r>
      <w:r w:rsidR="00531403" w:rsidRPr="0086650D">
        <w:rPr>
          <w:color w:val="000000" w:themeColor="text1"/>
        </w:rPr>
        <w:t xml:space="preserve">dose </w:t>
      </w:r>
      <w:r w:rsidR="00495661" w:rsidRPr="0086650D">
        <w:t>cortico</w:t>
      </w:r>
      <w:r w:rsidR="00531403" w:rsidRPr="0086650D">
        <w:rPr>
          <w:color w:val="000000" w:themeColor="text1"/>
        </w:rPr>
        <w:t>steroids, h</w:t>
      </w:r>
      <w:r w:rsidR="00E32686" w:rsidRPr="0086650D">
        <w:rPr>
          <w:color w:val="000000" w:themeColor="text1"/>
        </w:rPr>
        <w:t>igh</w:t>
      </w:r>
      <w:r w:rsidR="00612450" w:rsidRPr="0086650D">
        <w:rPr>
          <w:color w:val="000000" w:themeColor="text1"/>
        </w:rPr>
        <w:t>-</w:t>
      </w:r>
      <w:r w:rsidR="00E32686" w:rsidRPr="0086650D">
        <w:rPr>
          <w:color w:val="000000" w:themeColor="text1"/>
        </w:rPr>
        <w:t xml:space="preserve">dose </w:t>
      </w:r>
      <w:r w:rsidR="00645D26" w:rsidRPr="0086650D">
        <w:rPr>
          <w:color w:val="000000" w:themeColor="text1"/>
        </w:rPr>
        <w:t xml:space="preserve">was </w:t>
      </w:r>
      <w:r w:rsidR="00E32686" w:rsidRPr="0086650D">
        <w:rPr>
          <w:color w:val="000000" w:themeColor="text1"/>
        </w:rPr>
        <w:t xml:space="preserve">associated with </w:t>
      </w:r>
      <w:r w:rsidR="005D1AA6" w:rsidRPr="0086650D">
        <w:rPr>
          <w:color w:val="000000" w:themeColor="text1"/>
        </w:rPr>
        <w:t xml:space="preserve">a 73% </w:t>
      </w:r>
      <w:r w:rsidR="00E32686" w:rsidRPr="0086650D">
        <w:rPr>
          <w:color w:val="000000" w:themeColor="text1"/>
        </w:rPr>
        <w:t>lower risk of MACE independent of age, sex, lowest LVEF and time</w:t>
      </w:r>
      <w:r w:rsidR="00BB239B" w:rsidRPr="0086650D">
        <w:rPr>
          <w:color w:val="000000" w:themeColor="text1"/>
        </w:rPr>
        <w:t xml:space="preserve"> of </w:t>
      </w:r>
      <w:r w:rsidR="00531403" w:rsidRPr="0086650D">
        <w:rPr>
          <w:color w:val="000000" w:themeColor="text1"/>
        </w:rPr>
        <w:t>initiation (HR=0.27, 95% CI 0.09</w:t>
      </w:r>
      <w:r w:rsidR="00BB239B" w:rsidRPr="0086650D">
        <w:rPr>
          <w:color w:val="000000" w:themeColor="text1"/>
        </w:rPr>
        <w:t>, 0.84</w:t>
      </w:r>
      <w:r w:rsidR="00531403" w:rsidRPr="0086650D">
        <w:rPr>
          <w:color w:val="000000" w:themeColor="text1"/>
        </w:rPr>
        <w:t>, P=0.024</w:t>
      </w:r>
      <w:r w:rsidR="00BB239B" w:rsidRPr="0086650D">
        <w:rPr>
          <w:color w:val="000000" w:themeColor="text1"/>
        </w:rPr>
        <w:t>)</w:t>
      </w:r>
      <w:r w:rsidR="00531403" w:rsidRPr="0086650D">
        <w:rPr>
          <w:color w:val="000000" w:themeColor="text1"/>
        </w:rPr>
        <w:t xml:space="preserve">. </w:t>
      </w:r>
      <w:r w:rsidR="0087420B" w:rsidRPr="0086650D">
        <w:t xml:space="preserve">Patients receiving corticosteroids within 24 hours </w:t>
      </w:r>
      <w:r w:rsidR="00645D26" w:rsidRPr="0086650D">
        <w:t xml:space="preserve">of admission </w:t>
      </w:r>
      <w:r w:rsidR="00400379" w:rsidRPr="0086650D">
        <w:t xml:space="preserve">also </w:t>
      </w:r>
      <w:r w:rsidR="0087420B" w:rsidRPr="0086650D">
        <w:t xml:space="preserve">had </w:t>
      </w:r>
      <w:r w:rsidR="00400379" w:rsidRPr="0086650D">
        <w:t xml:space="preserve">a </w:t>
      </w:r>
      <w:r w:rsidR="0087420B" w:rsidRPr="0086650D">
        <w:t xml:space="preserve">lower </w:t>
      </w:r>
      <w:r w:rsidR="000E5F08" w:rsidRPr="0086650D">
        <w:t xml:space="preserve">rate of </w:t>
      </w:r>
      <w:r w:rsidR="0087420B" w:rsidRPr="0086650D">
        <w:t xml:space="preserve">MACE (7.0%) compared </w:t>
      </w:r>
      <w:r w:rsidR="00351B97" w:rsidRPr="0086650D">
        <w:t>with</w:t>
      </w:r>
      <w:r w:rsidR="0087420B" w:rsidRPr="0086650D">
        <w:t xml:space="preserve"> those between 24-72 hours (34.3%) and those &gt;72 hours (85.1%, P&lt;0.001</w:t>
      </w:r>
      <w:r w:rsidR="006820FF" w:rsidRPr="0086650D">
        <w:t xml:space="preserve">, </w:t>
      </w:r>
      <w:r w:rsidR="00531403" w:rsidRPr="0086650D">
        <w:rPr>
          <w:color w:val="000000" w:themeColor="text1"/>
        </w:rPr>
        <w:t xml:space="preserve">Figure </w:t>
      </w:r>
      <w:r w:rsidR="0021443D" w:rsidRPr="0086650D">
        <w:rPr>
          <w:color w:val="000000" w:themeColor="text1"/>
        </w:rPr>
        <w:t>1</w:t>
      </w:r>
      <w:r w:rsidR="00531403" w:rsidRPr="0086650D">
        <w:rPr>
          <w:color w:val="000000" w:themeColor="text1"/>
        </w:rPr>
        <w:t>B, P&lt;0.001)</w:t>
      </w:r>
      <w:r w:rsidR="002462DD" w:rsidRPr="0086650D">
        <w:rPr>
          <w:color w:val="000000" w:themeColor="text1"/>
        </w:rPr>
        <w:t xml:space="preserve">. Compared </w:t>
      </w:r>
      <w:r w:rsidR="00351B97" w:rsidRPr="0086650D">
        <w:rPr>
          <w:color w:val="000000" w:themeColor="text1"/>
        </w:rPr>
        <w:t xml:space="preserve">with </w:t>
      </w:r>
      <w:r w:rsidR="002462DD" w:rsidRPr="0086650D">
        <w:rPr>
          <w:color w:val="000000" w:themeColor="text1"/>
        </w:rPr>
        <w:t xml:space="preserve">after 72 hours, initiating </w:t>
      </w:r>
      <w:r w:rsidR="00495661" w:rsidRPr="0086650D">
        <w:t>cortico</w:t>
      </w:r>
      <w:r w:rsidR="002462DD" w:rsidRPr="0086650D">
        <w:rPr>
          <w:color w:val="000000" w:themeColor="text1"/>
        </w:rPr>
        <w:t>steroids within 24 hours</w:t>
      </w:r>
      <w:r w:rsidR="00645D26" w:rsidRPr="0086650D">
        <w:rPr>
          <w:color w:val="000000" w:themeColor="text1"/>
        </w:rPr>
        <w:t xml:space="preserve"> of admission</w:t>
      </w:r>
      <w:r w:rsidR="00192724" w:rsidRPr="0086650D">
        <w:rPr>
          <w:color w:val="000000" w:themeColor="text1"/>
        </w:rPr>
        <w:t xml:space="preserve"> (HR=0.03, 95% CI 0.004, 0.23, P=0.001) </w:t>
      </w:r>
      <w:r w:rsidR="000B47ED" w:rsidRPr="0086650D">
        <w:rPr>
          <w:color w:val="000000" w:themeColor="text1"/>
        </w:rPr>
        <w:t xml:space="preserve">and </w:t>
      </w:r>
      <w:r w:rsidR="00192724" w:rsidRPr="0086650D">
        <w:rPr>
          <w:color w:val="000000" w:themeColor="text1"/>
        </w:rPr>
        <w:t>between 24</w:t>
      </w:r>
      <w:r w:rsidR="002120DD" w:rsidRPr="0086650D">
        <w:rPr>
          <w:color w:val="000000" w:themeColor="text1"/>
        </w:rPr>
        <w:t>-</w:t>
      </w:r>
      <w:r w:rsidR="00192724" w:rsidRPr="0086650D">
        <w:rPr>
          <w:color w:val="000000" w:themeColor="text1"/>
        </w:rPr>
        <w:t xml:space="preserve">72 hours (HR=0.30, 95% CI 0.12, 0.73, P=0.008) </w:t>
      </w:r>
      <w:r w:rsidR="00645D26" w:rsidRPr="0086650D">
        <w:rPr>
          <w:color w:val="000000" w:themeColor="text1"/>
        </w:rPr>
        <w:t xml:space="preserve">was </w:t>
      </w:r>
      <w:r w:rsidR="002462DD" w:rsidRPr="0086650D">
        <w:rPr>
          <w:color w:val="000000" w:themeColor="text1"/>
        </w:rPr>
        <w:t xml:space="preserve">associated with </w:t>
      </w:r>
      <w:r w:rsidR="005D1AA6" w:rsidRPr="0086650D">
        <w:rPr>
          <w:color w:val="000000" w:themeColor="text1"/>
        </w:rPr>
        <w:t xml:space="preserve">a </w:t>
      </w:r>
      <w:r w:rsidR="002462DD" w:rsidRPr="0086650D">
        <w:rPr>
          <w:color w:val="000000" w:themeColor="text1"/>
        </w:rPr>
        <w:t xml:space="preserve">lower risk of MACE after adjusting for age, sex, lowest LVEF and initial </w:t>
      </w:r>
      <w:r w:rsidR="00495661" w:rsidRPr="0086650D">
        <w:t>cortico</w:t>
      </w:r>
      <w:r w:rsidR="002462DD" w:rsidRPr="0086650D">
        <w:rPr>
          <w:color w:val="000000" w:themeColor="text1"/>
        </w:rPr>
        <w:t>steroid dose</w:t>
      </w:r>
      <w:r w:rsidR="0021443D" w:rsidRPr="0086650D">
        <w:rPr>
          <w:color w:val="000000" w:themeColor="text1"/>
        </w:rPr>
        <w:t>. P</w:t>
      </w:r>
      <w:r w:rsidR="00413AC4" w:rsidRPr="0086650D">
        <w:rPr>
          <w:rFonts w:hint="eastAsia"/>
          <w:color w:val="000000" w:themeColor="text1"/>
        </w:rPr>
        <w:t xml:space="preserve">atients </w:t>
      </w:r>
      <w:r w:rsidR="005A0A3A" w:rsidRPr="0086650D">
        <w:rPr>
          <w:color w:val="000000" w:themeColor="text1"/>
        </w:rPr>
        <w:t>were further categorized into</w:t>
      </w:r>
      <w:r w:rsidR="00413AC4" w:rsidRPr="0086650D">
        <w:rPr>
          <w:rFonts w:hint="eastAsia"/>
          <w:color w:val="000000" w:themeColor="text1"/>
        </w:rPr>
        <w:t xml:space="preserve"> time </w:t>
      </w:r>
      <w:r w:rsidR="00B71CD8" w:rsidRPr="0086650D">
        <w:rPr>
          <w:color w:val="000000" w:themeColor="text1"/>
        </w:rPr>
        <w:t xml:space="preserve">and dose </w:t>
      </w:r>
      <w:r w:rsidR="00413AC4" w:rsidRPr="0086650D">
        <w:rPr>
          <w:rFonts w:hint="eastAsia"/>
          <w:color w:val="000000" w:themeColor="text1"/>
        </w:rPr>
        <w:t xml:space="preserve">combination groups, </w:t>
      </w:r>
      <w:r w:rsidR="005A0A3A" w:rsidRPr="0086650D">
        <w:rPr>
          <w:color w:val="000000" w:themeColor="text1"/>
        </w:rPr>
        <w:t xml:space="preserve">by dividing </w:t>
      </w:r>
      <w:r w:rsidR="00441FAD" w:rsidRPr="0086650D">
        <w:rPr>
          <w:color w:val="000000" w:themeColor="text1"/>
        </w:rPr>
        <w:t xml:space="preserve">the cohort into </w:t>
      </w:r>
      <w:r w:rsidR="008D760F" w:rsidRPr="0086650D">
        <w:rPr>
          <w:color w:val="000000" w:themeColor="text1"/>
        </w:rPr>
        <w:t>≤</w:t>
      </w:r>
      <w:r w:rsidR="008D760F" w:rsidRPr="0086650D">
        <w:rPr>
          <w:rFonts w:hint="eastAsia"/>
          <w:color w:val="000000" w:themeColor="text1"/>
        </w:rPr>
        <w:t>24 hours, 24-72 hours and &gt;72 hours</w:t>
      </w:r>
      <w:r w:rsidR="008D760F" w:rsidRPr="0086650D">
        <w:rPr>
          <w:color w:val="000000" w:themeColor="text1"/>
        </w:rPr>
        <w:t xml:space="preserve"> </w:t>
      </w:r>
      <w:r w:rsidR="00441FAD" w:rsidRPr="0086650D">
        <w:rPr>
          <w:color w:val="000000" w:themeColor="text1"/>
        </w:rPr>
        <w:t xml:space="preserve">and </w:t>
      </w:r>
      <w:r w:rsidR="00413AC4" w:rsidRPr="0086650D">
        <w:rPr>
          <w:rFonts w:hint="eastAsia"/>
          <w:color w:val="000000" w:themeColor="text1"/>
        </w:rPr>
        <w:t>high</w:t>
      </w:r>
      <w:r w:rsidR="00400379" w:rsidRPr="0086650D">
        <w:rPr>
          <w:color w:val="000000" w:themeColor="text1"/>
        </w:rPr>
        <w:t>-</w:t>
      </w:r>
      <w:r w:rsidR="00413AC4" w:rsidRPr="0086650D">
        <w:rPr>
          <w:rFonts w:hint="eastAsia"/>
          <w:color w:val="000000" w:themeColor="text1"/>
        </w:rPr>
        <w:t>dose (</w:t>
      </w:r>
      <w:r w:rsidR="00413AC4" w:rsidRPr="0086650D">
        <w:rPr>
          <w:color w:val="000000" w:themeColor="text1"/>
        </w:rPr>
        <w:t>methylprednisolone</w:t>
      </w:r>
      <w:r w:rsidR="00413AC4" w:rsidRPr="0086650D">
        <w:rPr>
          <w:rFonts w:hint="eastAsia"/>
          <w:color w:val="000000" w:themeColor="text1"/>
        </w:rPr>
        <w:t xml:space="preserve"> 1000mg</w:t>
      </w:r>
      <w:r w:rsidR="00806662" w:rsidRPr="0086650D">
        <w:rPr>
          <w:color w:val="000000" w:themeColor="text1"/>
        </w:rPr>
        <w:t>/day</w:t>
      </w:r>
      <w:r w:rsidR="00413AC4" w:rsidRPr="0086650D">
        <w:rPr>
          <w:rFonts w:hint="eastAsia"/>
          <w:color w:val="000000" w:themeColor="text1"/>
        </w:rPr>
        <w:t>)</w:t>
      </w:r>
      <w:r w:rsidR="008D760F" w:rsidRPr="0086650D">
        <w:rPr>
          <w:rFonts w:hint="eastAsia"/>
          <w:color w:val="000000" w:themeColor="text1"/>
        </w:rPr>
        <w:t xml:space="preserve"> </w:t>
      </w:r>
      <w:r w:rsidR="001E6291" w:rsidRPr="0086650D">
        <w:rPr>
          <w:color w:val="000000" w:themeColor="text1"/>
        </w:rPr>
        <w:t xml:space="preserve">and </w:t>
      </w:r>
      <w:r w:rsidR="000241D3" w:rsidRPr="0086650D">
        <w:rPr>
          <w:color w:val="000000" w:themeColor="text1"/>
        </w:rPr>
        <w:t xml:space="preserve">non-high </w:t>
      </w:r>
      <w:r w:rsidR="00413AC4" w:rsidRPr="0086650D">
        <w:rPr>
          <w:rFonts w:hint="eastAsia"/>
          <w:color w:val="000000" w:themeColor="text1"/>
        </w:rPr>
        <w:t xml:space="preserve">dose </w:t>
      </w:r>
      <w:r w:rsidR="00495661" w:rsidRPr="0086650D">
        <w:t>cortico</w:t>
      </w:r>
      <w:r w:rsidR="00413AC4" w:rsidRPr="0086650D">
        <w:rPr>
          <w:rFonts w:hint="eastAsia"/>
          <w:color w:val="000000" w:themeColor="text1"/>
        </w:rPr>
        <w:t xml:space="preserve">steroids (any dose </w:t>
      </w:r>
      <w:r w:rsidR="00441FAD" w:rsidRPr="0086650D">
        <w:rPr>
          <w:color w:val="000000" w:themeColor="text1"/>
        </w:rPr>
        <w:t>&lt;</w:t>
      </w:r>
      <w:r w:rsidR="00413AC4" w:rsidRPr="0086650D">
        <w:rPr>
          <w:rFonts w:hint="eastAsia"/>
          <w:color w:val="000000" w:themeColor="text1"/>
        </w:rPr>
        <w:t>1000mg</w:t>
      </w:r>
      <w:r w:rsidR="00806662" w:rsidRPr="0086650D">
        <w:rPr>
          <w:color w:val="000000" w:themeColor="text1"/>
        </w:rPr>
        <w:t>/day</w:t>
      </w:r>
      <w:r w:rsidR="008D760F" w:rsidRPr="0086650D">
        <w:rPr>
          <w:rFonts w:hint="eastAsia"/>
          <w:color w:val="000000" w:themeColor="text1"/>
        </w:rPr>
        <w:t xml:space="preserve">) </w:t>
      </w:r>
      <w:r w:rsidR="001E6291" w:rsidRPr="0086650D">
        <w:rPr>
          <w:color w:val="000000" w:themeColor="text1"/>
        </w:rPr>
        <w:t>groups</w:t>
      </w:r>
      <w:r w:rsidR="008D760F" w:rsidRPr="0086650D">
        <w:rPr>
          <w:rFonts w:hint="eastAsia"/>
          <w:color w:val="000000" w:themeColor="text1"/>
        </w:rPr>
        <w:t xml:space="preserve">. </w:t>
      </w:r>
      <w:r w:rsidR="008D760F" w:rsidRPr="0086650D">
        <w:rPr>
          <w:color w:val="000000" w:themeColor="text1"/>
        </w:rPr>
        <w:t xml:space="preserve">The time of initiation impacted </w:t>
      </w:r>
      <w:r w:rsidR="001A15AF" w:rsidRPr="0086650D">
        <w:rPr>
          <w:color w:val="000000" w:themeColor="text1"/>
        </w:rPr>
        <w:t>MACE-free survival</w:t>
      </w:r>
      <w:r w:rsidR="008D760F" w:rsidRPr="0086650D">
        <w:rPr>
          <w:color w:val="000000" w:themeColor="text1"/>
        </w:rPr>
        <w:t xml:space="preserve">, whereby </w:t>
      </w:r>
      <w:r w:rsidR="001E6291" w:rsidRPr="0086650D">
        <w:rPr>
          <w:color w:val="000000" w:themeColor="text1"/>
        </w:rPr>
        <w:t>patients receiv</w:t>
      </w:r>
      <w:r w:rsidR="00170A2F" w:rsidRPr="0086650D">
        <w:rPr>
          <w:color w:val="000000" w:themeColor="text1"/>
        </w:rPr>
        <w:t>ing</w:t>
      </w:r>
      <w:r w:rsidR="001E6291" w:rsidRPr="0086650D">
        <w:rPr>
          <w:color w:val="000000" w:themeColor="text1"/>
        </w:rPr>
        <w:t xml:space="preserve"> </w:t>
      </w:r>
      <w:r w:rsidR="00495661" w:rsidRPr="0086650D">
        <w:t>cortico</w:t>
      </w:r>
      <w:r w:rsidR="001E6291" w:rsidRPr="0086650D">
        <w:rPr>
          <w:color w:val="000000" w:themeColor="text1"/>
        </w:rPr>
        <w:t xml:space="preserve">steroids within </w:t>
      </w:r>
      <w:r w:rsidR="008D760F" w:rsidRPr="0086650D">
        <w:rPr>
          <w:rFonts w:hint="eastAsia"/>
          <w:color w:val="000000" w:themeColor="text1"/>
        </w:rPr>
        <w:t>24 hours</w:t>
      </w:r>
      <w:r w:rsidR="001E6291" w:rsidRPr="0086650D">
        <w:rPr>
          <w:color w:val="000000" w:themeColor="text1"/>
        </w:rPr>
        <w:t xml:space="preserve"> regardless of dosage (blue curves) showed the best </w:t>
      </w:r>
      <w:r w:rsidR="001E6291" w:rsidRPr="0086650D">
        <w:rPr>
          <w:color w:val="000000" w:themeColor="text1"/>
        </w:rPr>
        <w:lastRenderedPageBreak/>
        <w:t>outcome</w:t>
      </w:r>
      <w:r w:rsidR="00E0266B" w:rsidRPr="0086650D">
        <w:rPr>
          <w:color w:val="000000" w:themeColor="text1"/>
        </w:rPr>
        <w:t>,</w:t>
      </w:r>
      <w:r w:rsidR="001E6291" w:rsidRPr="0086650D">
        <w:rPr>
          <w:color w:val="000000" w:themeColor="text1"/>
        </w:rPr>
        <w:t xml:space="preserve"> and patients receiv</w:t>
      </w:r>
      <w:r w:rsidR="00170A2F" w:rsidRPr="0086650D">
        <w:rPr>
          <w:color w:val="000000" w:themeColor="text1"/>
        </w:rPr>
        <w:t>ing</w:t>
      </w:r>
      <w:r w:rsidR="001E6291" w:rsidRPr="0086650D">
        <w:rPr>
          <w:color w:val="000000" w:themeColor="text1"/>
        </w:rPr>
        <w:t xml:space="preserve"> </w:t>
      </w:r>
      <w:r w:rsidR="00495661" w:rsidRPr="0086650D">
        <w:t>cortico</w:t>
      </w:r>
      <w:r w:rsidR="001E6291" w:rsidRPr="0086650D">
        <w:rPr>
          <w:color w:val="000000" w:themeColor="text1"/>
        </w:rPr>
        <w:t xml:space="preserve">steroids after 72 hours regardless of dosage (red curves) showed the worst outcome (Figure </w:t>
      </w:r>
      <w:r w:rsidR="0021443D" w:rsidRPr="0086650D">
        <w:rPr>
          <w:color w:val="000000" w:themeColor="text1"/>
        </w:rPr>
        <w:t>1C</w:t>
      </w:r>
      <w:r w:rsidR="001E6291" w:rsidRPr="0086650D">
        <w:rPr>
          <w:color w:val="000000" w:themeColor="text1"/>
        </w:rPr>
        <w:t xml:space="preserve">). </w:t>
      </w:r>
    </w:p>
    <w:p w14:paraId="6D709667" w14:textId="24538D91" w:rsidR="00631769" w:rsidRPr="0086650D" w:rsidRDefault="0021443D" w:rsidP="00735C2A">
      <w:pPr>
        <w:spacing w:line="480" w:lineRule="auto"/>
        <w:rPr>
          <w:color w:val="000000" w:themeColor="text1"/>
        </w:rPr>
      </w:pPr>
      <w:r w:rsidRPr="0086650D">
        <w:rPr>
          <w:color w:val="000000" w:themeColor="text1"/>
        </w:rPr>
        <w:tab/>
      </w:r>
      <w:r w:rsidR="0007300F" w:rsidRPr="0086650D">
        <w:rPr>
          <w:color w:val="000000" w:themeColor="text1"/>
        </w:rPr>
        <w:t xml:space="preserve">These results </w:t>
      </w:r>
      <w:r w:rsidR="005609FC" w:rsidRPr="0086650D">
        <w:rPr>
          <w:color w:val="000000" w:themeColor="text1"/>
        </w:rPr>
        <w:t xml:space="preserve">raise the possibility </w:t>
      </w:r>
      <w:r w:rsidR="0007300F" w:rsidRPr="0086650D">
        <w:rPr>
          <w:color w:val="000000" w:themeColor="text1"/>
        </w:rPr>
        <w:t>that myocardial damage can be</w:t>
      </w:r>
      <w:r w:rsidR="00D869E6" w:rsidRPr="0086650D">
        <w:rPr>
          <w:rFonts w:hint="eastAsia"/>
          <w:color w:val="000000" w:themeColor="text1"/>
        </w:rPr>
        <w:t xml:space="preserve"> </w:t>
      </w:r>
      <w:r w:rsidR="00645D26" w:rsidRPr="0086650D">
        <w:rPr>
          <w:color w:val="000000" w:themeColor="text1"/>
        </w:rPr>
        <w:t xml:space="preserve">mitigated </w:t>
      </w:r>
      <w:r w:rsidR="0007300F" w:rsidRPr="0086650D">
        <w:rPr>
          <w:color w:val="000000" w:themeColor="text1"/>
        </w:rPr>
        <w:t xml:space="preserve"> by </w:t>
      </w:r>
      <w:r w:rsidR="00400379" w:rsidRPr="0086650D">
        <w:rPr>
          <w:color w:val="000000" w:themeColor="text1"/>
        </w:rPr>
        <w:t xml:space="preserve">early and </w:t>
      </w:r>
      <w:r w:rsidR="00CB22E2" w:rsidRPr="0086650D">
        <w:rPr>
          <w:color w:val="000000" w:themeColor="text1"/>
        </w:rPr>
        <w:t>intensive</w:t>
      </w:r>
      <w:r w:rsidR="0007300F" w:rsidRPr="0086650D">
        <w:rPr>
          <w:color w:val="000000" w:themeColor="text1"/>
        </w:rPr>
        <w:t xml:space="preserve"> corticosteroids therapy.</w:t>
      </w:r>
      <w:r w:rsidR="0007300F" w:rsidRPr="0086650D">
        <w:rPr>
          <w:color w:val="000000" w:themeColor="text1"/>
        </w:rPr>
        <w:fldChar w:fldCharType="begin">
          <w:fldData xml:space="preserve">PEVuZE5vdGU+PENpdGU+PEF1dGhvcj5CcmFobWVyPC9BdXRob3I+PFllYXI+MjAxODwvWWVhcj48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</w:fldData>
        </w:fldChar>
      </w:r>
      <w:r w:rsidR="008E27F0">
        <w:rPr>
          <w:color w:val="000000" w:themeColor="text1"/>
        </w:rPr>
        <w:instrText xml:space="preserve"> ADDIN EN.CITE </w:instrText>
      </w:r>
      <w:r w:rsidR="008E27F0">
        <w:rPr>
          <w:color w:val="000000" w:themeColor="text1"/>
        </w:rPr>
        <w:fldChar w:fldCharType="begin">
          <w:fldData xml:space="preserve">PEVuZE5vdGU+PENpdGU+PEF1dGhvcj5CcmFobWVyPC9BdXRob3I+PFllYXI+MjAxODwvWWVhcj48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</w:fldData>
        </w:fldChar>
      </w:r>
      <w:r w:rsidR="008E27F0">
        <w:rPr>
          <w:color w:val="000000" w:themeColor="text1"/>
        </w:rPr>
        <w:instrText xml:space="preserve"> ADDIN EN.CITE.DATA </w:instrText>
      </w:r>
      <w:r w:rsidR="008E27F0">
        <w:rPr>
          <w:color w:val="000000" w:themeColor="text1"/>
        </w:rPr>
      </w:r>
      <w:r w:rsidR="008E27F0">
        <w:rPr>
          <w:color w:val="000000" w:themeColor="text1"/>
        </w:rPr>
        <w:fldChar w:fldCharType="end"/>
      </w:r>
      <w:r w:rsidR="0007300F" w:rsidRPr="0086650D">
        <w:rPr>
          <w:color w:val="000000" w:themeColor="text1"/>
        </w:rPr>
      </w:r>
      <w:r w:rsidR="0007300F" w:rsidRPr="0086650D">
        <w:rPr>
          <w:color w:val="000000" w:themeColor="text1"/>
        </w:rPr>
        <w:fldChar w:fldCharType="separate"/>
      </w:r>
      <w:r w:rsidR="008E27F0" w:rsidRPr="008E27F0">
        <w:rPr>
          <w:noProof/>
          <w:color w:val="000000" w:themeColor="text1"/>
          <w:vertAlign w:val="superscript"/>
        </w:rPr>
        <w:t>3, 4</w:t>
      </w:r>
      <w:r w:rsidR="0007300F" w:rsidRPr="0086650D">
        <w:rPr>
          <w:color w:val="000000" w:themeColor="text1"/>
        </w:rPr>
        <w:fldChar w:fldCharType="end"/>
      </w:r>
      <w:r w:rsidR="0007300F" w:rsidRPr="0086650D">
        <w:rPr>
          <w:rFonts w:hint="eastAsia"/>
          <w:color w:val="000000" w:themeColor="text1"/>
        </w:rPr>
        <w:t xml:space="preserve"> </w:t>
      </w:r>
      <w:r w:rsidR="00DD69E3" w:rsidRPr="0086650D">
        <w:rPr>
          <w:color w:val="000000" w:themeColor="text1"/>
        </w:rPr>
        <w:t xml:space="preserve">There </w:t>
      </w:r>
      <w:r w:rsidR="005609FC" w:rsidRPr="0086650D">
        <w:rPr>
          <w:color w:val="000000" w:themeColor="text1"/>
        </w:rPr>
        <w:t>appeared to be</w:t>
      </w:r>
      <w:r w:rsidR="00DD69E3" w:rsidRPr="0086650D">
        <w:rPr>
          <w:color w:val="000000" w:themeColor="text1"/>
        </w:rPr>
        <w:t xml:space="preserve"> </w:t>
      </w:r>
      <w:r w:rsidR="0079707D" w:rsidRPr="0086650D">
        <w:rPr>
          <w:color w:val="000000" w:themeColor="text1"/>
        </w:rPr>
        <w:t>a</w:t>
      </w:r>
      <w:r w:rsidR="00DD69E3" w:rsidRPr="0086650D">
        <w:rPr>
          <w:color w:val="000000" w:themeColor="text1"/>
        </w:rPr>
        <w:t xml:space="preserve"> </w:t>
      </w:r>
      <w:r w:rsidR="003E2D3B" w:rsidRPr="0086650D">
        <w:rPr>
          <w:color w:val="000000" w:themeColor="text1"/>
        </w:rPr>
        <w:t>graded</w:t>
      </w:r>
      <w:r w:rsidR="00DD69E3" w:rsidRPr="0086650D">
        <w:rPr>
          <w:color w:val="000000" w:themeColor="text1"/>
        </w:rPr>
        <w:t xml:space="preserve"> reduction in the risk of MACE as the</w:t>
      </w:r>
      <w:r w:rsidR="003C7DBB" w:rsidRPr="0086650D">
        <w:rPr>
          <w:color w:val="000000" w:themeColor="text1"/>
        </w:rPr>
        <w:t xml:space="preserve"> time of initiation</w:t>
      </w:r>
      <w:r w:rsidR="00DD69E3" w:rsidRPr="0086650D">
        <w:rPr>
          <w:color w:val="000000" w:themeColor="text1"/>
        </w:rPr>
        <w:t xml:space="preserve"> became shorter and initial dose became higher.</w:t>
      </w:r>
      <w:r w:rsidR="000D1471" w:rsidRPr="0086650D">
        <w:rPr>
          <w:color w:val="000000" w:themeColor="text1"/>
        </w:rPr>
        <w:t xml:space="preserve"> T</w:t>
      </w:r>
      <w:r w:rsidR="00631769" w:rsidRPr="0086650D">
        <w:rPr>
          <w:color w:val="000000" w:themeColor="text1"/>
        </w:rPr>
        <w:t xml:space="preserve">he initiation time of corticosteroids appeared </w:t>
      </w:r>
      <w:r w:rsidR="00AE603C" w:rsidRPr="0086650D">
        <w:rPr>
          <w:color w:val="000000" w:themeColor="text1"/>
        </w:rPr>
        <w:t>to</w:t>
      </w:r>
      <w:r w:rsidR="00176D8A" w:rsidRPr="0086650D">
        <w:rPr>
          <w:color w:val="000000" w:themeColor="text1"/>
        </w:rPr>
        <w:t xml:space="preserve"> play</w:t>
      </w:r>
      <w:r w:rsidR="00AE603C" w:rsidRPr="0086650D">
        <w:rPr>
          <w:color w:val="000000" w:themeColor="text1"/>
        </w:rPr>
        <w:t xml:space="preserve"> </w:t>
      </w:r>
      <w:r w:rsidR="00631769" w:rsidRPr="0086650D">
        <w:rPr>
          <w:color w:val="000000" w:themeColor="text1"/>
        </w:rPr>
        <w:t xml:space="preserve">a </w:t>
      </w:r>
      <w:r w:rsidR="00E065DD" w:rsidRPr="0086650D">
        <w:rPr>
          <w:color w:val="000000" w:themeColor="text1"/>
        </w:rPr>
        <w:t>stronger</w:t>
      </w:r>
      <w:r w:rsidR="00631769" w:rsidRPr="0086650D">
        <w:rPr>
          <w:color w:val="000000" w:themeColor="text1"/>
        </w:rPr>
        <w:t xml:space="preserve"> role, such that </w:t>
      </w:r>
      <w:r w:rsidR="00992BBA" w:rsidRPr="0086650D">
        <w:rPr>
          <w:color w:val="000000" w:themeColor="text1"/>
        </w:rPr>
        <w:t xml:space="preserve">using </w:t>
      </w:r>
      <w:r w:rsidR="00631769" w:rsidRPr="0086650D">
        <w:rPr>
          <w:color w:val="000000" w:themeColor="text1"/>
        </w:rPr>
        <w:t>high</w:t>
      </w:r>
      <w:r w:rsidR="00C23F90" w:rsidRPr="0086650D">
        <w:rPr>
          <w:color w:val="000000" w:themeColor="text1"/>
        </w:rPr>
        <w:t>-</w:t>
      </w:r>
      <w:r w:rsidR="00631769" w:rsidRPr="0086650D">
        <w:rPr>
          <w:color w:val="000000" w:themeColor="text1"/>
        </w:rPr>
        <w:t>dose corticosteroids could not overcome the effect of corticosteroids</w:t>
      </w:r>
      <w:r w:rsidR="00E065DD" w:rsidRPr="0086650D">
        <w:rPr>
          <w:color w:val="000000" w:themeColor="text1"/>
        </w:rPr>
        <w:t xml:space="preserve"> </w:t>
      </w:r>
      <w:r w:rsidR="0079707D" w:rsidRPr="0086650D">
        <w:rPr>
          <w:color w:val="000000" w:themeColor="text1"/>
        </w:rPr>
        <w:t xml:space="preserve">given </w:t>
      </w:r>
      <w:r w:rsidR="00C23F90" w:rsidRPr="0086650D">
        <w:rPr>
          <w:color w:val="000000" w:themeColor="text1"/>
        </w:rPr>
        <w:t>later</w:t>
      </w:r>
      <w:r w:rsidR="00631769" w:rsidRPr="0086650D">
        <w:rPr>
          <w:color w:val="000000" w:themeColor="text1"/>
        </w:rPr>
        <w:t xml:space="preserve">. </w:t>
      </w:r>
      <w:r w:rsidR="00645D26" w:rsidRPr="0086650D">
        <w:rPr>
          <w:color w:val="000000" w:themeColor="text1"/>
        </w:rPr>
        <w:t xml:space="preserve">In contrast, </w:t>
      </w:r>
      <w:r w:rsidR="003D6528" w:rsidRPr="0086650D">
        <w:rPr>
          <w:color w:val="000000" w:themeColor="text1"/>
        </w:rPr>
        <w:t xml:space="preserve">non-high </w:t>
      </w:r>
      <w:r w:rsidR="00631769" w:rsidRPr="0086650D">
        <w:rPr>
          <w:color w:val="000000" w:themeColor="text1"/>
        </w:rPr>
        <w:t>dose corticosteroid</w:t>
      </w:r>
      <w:r w:rsidR="00940F38" w:rsidRPr="0086650D">
        <w:rPr>
          <w:color w:val="000000" w:themeColor="text1"/>
        </w:rPr>
        <w:t>s</w:t>
      </w:r>
      <w:r w:rsidR="00631769" w:rsidRPr="0086650D">
        <w:rPr>
          <w:color w:val="000000" w:themeColor="text1"/>
        </w:rPr>
        <w:t xml:space="preserve"> administered </w:t>
      </w:r>
      <w:r w:rsidR="00631769" w:rsidRPr="0086650D">
        <w:rPr>
          <w:rFonts w:hint="eastAsia"/>
          <w:color w:val="000000" w:themeColor="text1"/>
        </w:rPr>
        <w:t>≤</w:t>
      </w:r>
      <w:r w:rsidR="00631769" w:rsidRPr="0086650D">
        <w:rPr>
          <w:color w:val="000000" w:themeColor="text1"/>
        </w:rPr>
        <w:t>24 hour</w:t>
      </w:r>
      <w:r w:rsidR="00940F38" w:rsidRPr="0086650D">
        <w:rPr>
          <w:color w:val="000000" w:themeColor="text1"/>
        </w:rPr>
        <w:t>s</w:t>
      </w:r>
      <w:r w:rsidR="00645D26" w:rsidRPr="0086650D">
        <w:rPr>
          <w:color w:val="000000" w:themeColor="text1"/>
        </w:rPr>
        <w:t xml:space="preserve"> may lead to a better </w:t>
      </w:r>
      <w:r w:rsidR="00940F38" w:rsidRPr="0086650D">
        <w:rPr>
          <w:color w:val="000000" w:themeColor="text1"/>
        </w:rPr>
        <w:t>outcome</w:t>
      </w:r>
      <w:r w:rsidR="005609FC" w:rsidRPr="0086650D">
        <w:rPr>
          <w:color w:val="000000" w:themeColor="text1"/>
        </w:rPr>
        <w:t xml:space="preserve"> </w:t>
      </w:r>
      <w:r w:rsidR="00645D26" w:rsidRPr="0086650D">
        <w:rPr>
          <w:color w:val="000000" w:themeColor="text1"/>
        </w:rPr>
        <w:t>c</w:t>
      </w:r>
      <w:r w:rsidR="00940F38" w:rsidRPr="0086650D">
        <w:rPr>
          <w:color w:val="000000" w:themeColor="text1"/>
        </w:rPr>
        <w:t xml:space="preserve">ompared </w:t>
      </w:r>
      <w:r w:rsidR="00351B97" w:rsidRPr="0086650D">
        <w:rPr>
          <w:color w:val="000000" w:themeColor="text1"/>
        </w:rPr>
        <w:t>with</w:t>
      </w:r>
      <w:r w:rsidR="00940F38" w:rsidRPr="0086650D">
        <w:rPr>
          <w:color w:val="000000" w:themeColor="text1"/>
        </w:rPr>
        <w:t xml:space="preserve"> </w:t>
      </w:r>
      <w:r w:rsidR="00631769" w:rsidRPr="0086650D">
        <w:rPr>
          <w:color w:val="000000" w:themeColor="text1"/>
        </w:rPr>
        <w:t>patients</w:t>
      </w:r>
      <w:r w:rsidR="00645D26" w:rsidRPr="0086650D">
        <w:rPr>
          <w:color w:val="000000" w:themeColor="text1"/>
        </w:rPr>
        <w:t xml:space="preserve"> who</w:t>
      </w:r>
      <w:r w:rsidR="00631769" w:rsidRPr="0086650D">
        <w:rPr>
          <w:color w:val="000000" w:themeColor="text1"/>
        </w:rPr>
        <w:t xml:space="preserve"> received high</w:t>
      </w:r>
      <w:r w:rsidR="00645D26" w:rsidRPr="0086650D">
        <w:rPr>
          <w:color w:val="000000" w:themeColor="text1"/>
        </w:rPr>
        <w:t>-</w:t>
      </w:r>
      <w:r w:rsidR="00631769" w:rsidRPr="0086650D">
        <w:rPr>
          <w:color w:val="000000" w:themeColor="text1"/>
        </w:rPr>
        <w:t xml:space="preserve">dose </w:t>
      </w:r>
      <w:r w:rsidR="00C23F90" w:rsidRPr="0086650D">
        <w:rPr>
          <w:color w:val="000000" w:themeColor="text1"/>
        </w:rPr>
        <w:t>later</w:t>
      </w:r>
      <w:r w:rsidR="00631769" w:rsidRPr="0086650D">
        <w:rPr>
          <w:color w:val="000000" w:themeColor="text1"/>
        </w:rPr>
        <w:t xml:space="preserve"> (24-72</w:t>
      </w:r>
      <w:r w:rsidR="00BE4166" w:rsidRPr="0086650D">
        <w:rPr>
          <w:color w:val="000000" w:themeColor="text1"/>
        </w:rPr>
        <w:t xml:space="preserve"> </w:t>
      </w:r>
      <w:r w:rsidR="003C7DBB" w:rsidRPr="0086650D">
        <w:rPr>
          <w:color w:val="000000" w:themeColor="text1"/>
        </w:rPr>
        <w:t>or</w:t>
      </w:r>
      <w:r w:rsidR="00631769" w:rsidRPr="0086650D">
        <w:rPr>
          <w:color w:val="000000" w:themeColor="text1"/>
        </w:rPr>
        <w:t xml:space="preserve"> &gt;72 hours).</w:t>
      </w:r>
      <w:r w:rsidR="006C6232" w:rsidRPr="0086650D">
        <w:rPr>
          <w:rFonts w:hint="eastAsia"/>
          <w:color w:val="000000" w:themeColor="text1"/>
        </w:rPr>
        <w:t xml:space="preserve"> </w:t>
      </w:r>
    </w:p>
    <w:p w14:paraId="2570F893" w14:textId="0A2CE019" w:rsidR="00C23F90" w:rsidRPr="0086650D" w:rsidRDefault="00441FAD" w:rsidP="00C93493">
      <w:pPr>
        <w:spacing w:line="480" w:lineRule="auto"/>
        <w:ind w:firstLine="720"/>
        <w:rPr>
          <w:color w:val="000000" w:themeColor="text1"/>
        </w:rPr>
      </w:pPr>
      <w:r w:rsidRPr="0086650D">
        <w:rPr>
          <w:rFonts w:eastAsia="SimSun"/>
          <w:bCs/>
          <w:color w:val="000000" w:themeColor="text1"/>
        </w:rPr>
        <w:t xml:space="preserve">This </w:t>
      </w:r>
      <w:r w:rsidR="000250B9" w:rsidRPr="0086650D">
        <w:rPr>
          <w:rFonts w:eastAsia="SimSun"/>
          <w:bCs/>
          <w:color w:val="000000" w:themeColor="text1"/>
        </w:rPr>
        <w:t xml:space="preserve">was </w:t>
      </w:r>
      <w:r w:rsidRPr="0086650D">
        <w:rPr>
          <w:rFonts w:eastAsia="SimSun"/>
          <w:bCs/>
          <w:color w:val="000000" w:themeColor="text1"/>
        </w:rPr>
        <w:t xml:space="preserve">a </w:t>
      </w:r>
      <w:r w:rsidR="002F73B7" w:rsidRPr="0086650D">
        <w:rPr>
          <w:color w:val="000000" w:themeColor="text1"/>
        </w:rPr>
        <w:t>retrospective</w:t>
      </w:r>
      <w:r w:rsidR="00985275" w:rsidRPr="0086650D">
        <w:rPr>
          <w:color w:val="000000" w:themeColor="text1"/>
        </w:rPr>
        <w:t xml:space="preserve"> observational </w:t>
      </w:r>
      <w:r w:rsidR="002F73B7" w:rsidRPr="0086650D">
        <w:rPr>
          <w:color w:val="000000" w:themeColor="text1"/>
        </w:rPr>
        <w:t>study</w:t>
      </w:r>
      <w:r w:rsidRPr="0086650D">
        <w:rPr>
          <w:color w:val="000000" w:themeColor="text1"/>
        </w:rPr>
        <w:t xml:space="preserve">; therefore, the </w:t>
      </w:r>
      <w:r w:rsidR="00985275" w:rsidRPr="0086650D">
        <w:rPr>
          <w:color w:val="000000" w:themeColor="text1"/>
        </w:rPr>
        <w:t>association of corticosteroids dosing</w:t>
      </w:r>
      <w:r w:rsidRPr="0086650D">
        <w:rPr>
          <w:color w:val="000000" w:themeColor="text1"/>
        </w:rPr>
        <w:t xml:space="preserve"> and time </w:t>
      </w:r>
      <w:r w:rsidR="00B03D9C" w:rsidRPr="0086650D">
        <w:rPr>
          <w:color w:val="000000" w:themeColor="text1"/>
        </w:rPr>
        <w:t>is</w:t>
      </w:r>
      <w:r w:rsidR="002F73B7" w:rsidRPr="0086650D">
        <w:rPr>
          <w:color w:val="000000" w:themeColor="text1"/>
        </w:rPr>
        <w:t xml:space="preserve"> hypothesis-generating</w:t>
      </w:r>
      <w:r w:rsidRPr="0086650D">
        <w:rPr>
          <w:color w:val="000000" w:themeColor="text1"/>
        </w:rPr>
        <w:t xml:space="preserve"> and f</w:t>
      </w:r>
      <w:r w:rsidR="002F73B7" w:rsidRPr="0086650D">
        <w:rPr>
          <w:color w:val="000000" w:themeColor="text1"/>
        </w:rPr>
        <w:t>uture randomized controlled trials will be needed to provide more definitive evidence</w:t>
      </w:r>
      <w:r w:rsidR="00D03368" w:rsidRPr="0086650D">
        <w:rPr>
          <w:color w:val="000000" w:themeColor="text1"/>
        </w:rPr>
        <w:t xml:space="preserve"> and closely follow cancer outcomes</w:t>
      </w:r>
      <w:r w:rsidR="002F73B7" w:rsidRPr="0086650D">
        <w:rPr>
          <w:color w:val="000000" w:themeColor="text1"/>
        </w:rPr>
        <w:t xml:space="preserve">. </w:t>
      </w:r>
      <w:r w:rsidR="00C23F90" w:rsidRPr="0086650D">
        <w:rPr>
          <w:color w:val="000000" w:themeColor="text1"/>
        </w:rPr>
        <w:t xml:space="preserve">Specifically, the effect of high-dose steroids on cancer outcomes with ICI’s is unclear; initial data suggested that cancer outcomes were unchanged by high-dose </w:t>
      </w:r>
      <w:r w:rsidR="00861C89">
        <w:rPr>
          <w:rFonts w:hint="eastAsia"/>
          <w:color w:val="000000" w:themeColor="text1"/>
        </w:rPr>
        <w:t>cortico</w:t>
      </w:r>
      <w:r w:rsidR="00C23F90" w:rsidRPr="0086650D">
        <w:rPr>
          <w:color w:val="000000" w:themeColor="text1"/>
        </w:rPr>
        <w:t>steroids</w:t>
      </w:r>
      <w:r w:rsidR="00735C2A" w:rsidRPr="0086650D">
        <w:rPr>
          <w:rFonts w:hint="eastAsia"/>
          <w:color w:val="000000" w:themeColor="text1"/>
        </w:rPr>
        <w:t>,</w:t>
      </w:r>
      <w:r w:rsidR="00C23F90" w:rsidRPr="0086650D">
        <w:rPr>
          <w:color w:val="000000" w:themeColor="text1"/>
        </w:rPr>
        <w:t xml:space="preserve"> but more recent data suggest that cancer-survival may be reduced. Therefore, there is likely a pressing need for therapies beyond </w:t>
      </w:r>
      <w:r w:rsidR="00735C2A" w:rsidRPr="0086650D">
        <w:rPr>
          <w:rFonts w:hint="eastAsia"/>
          <w:color w:val="000000" w:themeColor="text1"/>
        </w:rPr>
        <w:t>cortico</w:t>
      </w:r>
      <w:r w:rsidR="00C23F90" w:rsidRPr="0086650D">
        <w:rPr>
          <w:color w:val="000000" w:themeColor="text1"/>
        </w:rPr>
        <w:t xml:space="preserve">steroids which will not affect cancer outcomes. </w:t>
      </w:r>
    </w:p>
    <w:p w14:paraId="24130FD4" w14:textId="052445A7" w:rsidR="000C75EF" w:rsidRPr="0086650D" w:rsidRDefault="002F73B7" w:rsidP="00C93493">
      <w:pPr>
        <w:spacing w:line="480" w:lineRule="auto"/>
        <w:ind w:firstLine="720"/>
      </w:pPr>
      <w:r w:rsidRPr="0086650D">
        <w:rPr>
          <w:color w:val="000000" w:themeColor="text1"/>
        </w:rPr>
        <w:t>In</w:t>
      </w:r>
      <w:r w:rsidR="003E2D3B" w:rsidRPr="0086650D">
        <w:rPr>
          <w:color w:val="000000" w:themeColor="text1"/>
        </w:rPr>
        <w:t xml:space="preserve"> conclusion</w:t>
      </w:r>
      <w:r w:rsidR="009F2766" w:rsidRPr="0086650D">
        <w:rPr>
          <w:color w:val="000000" w:themeColor="text1"/>
        </w:rPr>
        <w:t xml:space="preserve">, </w:t>
      </w:r>
      <w:r w:rsidR="004B2A6A" w:rsidRPr="0086650D">
        <w:t>h</w:t>
      </w:r>
      <w:r w:rsidR="007B5A01" w:rsidRPr="0086650D">
        <w:t xml:space="preserve">igher initial dose </w:t>
      </w:r>
      <w:r w:rsidR="0079707D" w:rsidRPr="0086650D">
        <w:t>(i.e. intravenous methylprednisolone 1000mg</w:t>
      </w:r>
      <w:r w:rsidR="00861C89">
        <w:rPr>
          <w:rFonts w:hint="eastAsia"/>
        </w:rPr>
        <w:t>/day</w:t>
      </w:r>
      <w:r w:rsidR="0079707D" w:rsidRPr="0086650D">
        <w:t xml:space="preserve">) </w:t>
      </w:r>
      <w:r w:rsidR="007B5A01" w:rsidRPr="0086650D">
        <w:t xml:space="preserve">and earlier initiation of corticosteroids </w:t>
      </w:r>
      <w:r w:rsidR="00665BCE" w:rsidRPr="0086650D">
        <w:t xml:space="preserve">in a retrospective study were </w:t>
      </w:r>
      <w:r w:rsidR="007B5A01" w:rsidRPr="0086650D">
        <w:t xml:space="preserve">associated with improved </w:t>
      </w:r>
      <w:r w:rsidR="00D03368" w:rsidRPr="0086650D">
        <w:t xml:space="preserve">cardiac </w:t>
      </w:r>
      <w:r w:rsidR="007B5A01" w:rsidRPr="0086650D">
        <w:t>outcomes</w:t>
      </w:r>
      <w:r w:rsidR="001669CE" w:rsidRPr="0086650D">
        <w:t xml:space="preserve"> with ICI-associated myocarditis</w:t>
      </w:r>
      <w:r w:rsidR="007B5A01" w:rsidRPr="0086650D">
        <w:t>.</w:t>
      </w:r>
      <w:r w:rsidR="00103D01" w:rsidRPr="0086650D">
        <w:t xml:space="preserve"> </w:t>
      </w:r>
    </w:p>
    <w:p w14:paraId="671A7103" w14:textId="77777777" w:rsidR="00A95470" w:rsidRPr="0086650D" w:rsidRDefault="00A95470" w:rsidP="00C93493">
      <w:pPr>
        <w:spacing w:line="480" w:lineRule="auto"/>
        <w:ind w:firstLine="720"/>
      </w:pPr>
    </w:p>
    <w:p w14:paraId="7C6E719A" w14:textId="77777777" w:rsidR="00A95470" w:rsidRPr="0086650D" w:rsidRDefault="00A95470" w:rsidP="00C93493">
      <w:pPr>
        <w:spacing w:line="480" w:lineRule="auto"/>
        <w:ind w:firstLine="720"/>
      </w:pPr>
    </w:p>
    <w:p w14:paraId="34092844" w14:textId="77777777" w:rsidR="00A95470" w:rsidRPr="0086650D" w:rsidRDefault="00A95470" w:rsidP="00C93493">
      <w:pPr>
        <w:spacing w:line="480" w:lineRule="auto"/>
        <w:ind w:firstLine="720"/>
      </w:pPr>
    </w:p>
    <w:p w14:paraId="72AC1B4E" w14:textId="77777777" w:rsidR="00861C89" w:rsidRPr="0086650D" w:rsidRDefault="00861C89" w:rsidP="00C93493">
      <w:pPr>
        <w:spacing w:line="480" w:lineRule="auto"/>
        <w:ind w:firstLine="720"/>
      </w:pPr>
    </w:p>
    <w:p w14:paraId="4684C780" w14:textId="77777777" w:rsidR="0075359A" w:rsidRPr="0086650D" w:rsidRDefault="001F1315" w:rsidP="001F1315">
      <w:pPr>
        <w:spacing w:line="480" w:lineRule="auto"/>
      </w:pPr>
      <w:r w:rsidRPr="00D25D87">
        <w:rPr>
          <w:b/>
          <w:highlight w:val="yellow"/>
        </w:rPr>
        <w:lastRenderedPageBreak/>
        <w:t>Authors:</w:t>
      </w:r>
      <w:r w:rsidRPr="0086650D">
        <w:t xml:space="preserve"> </w:t>
      </w:r>
    </w:p>
    <w:p w14:paraId="142B0155" w14:textId="515C7655" w:rsidR="001F1315" w:rsidRPr="0086650D" w:rsidRDefault="001F1315" w:rsidP="001F1315">
      <w:pPr>
        <w:spacing w:line="480" w:lineRule="auto"/>
        <w:rPr>
          <w:vertAlign w:val="superscript"/>
        </w:rPr>
      </w:pPr>
      <w:r w:rsidRPr="0086650D">
        <w:t>Lili Zhang, MD, ScM</w:t>
      </w:r>
      <w:r w:rsidRPr="0086650D">
        <w:rPr>
          <w:vertAlign w:val="superscript"/>
        </w:rPr>
        <w:t>1, 2</w:t>
      </w:r>
      <w:r w:rsidRPr="0086650D">
        <w:t xml:space="preserve">, Daniel A. </w:t>
      </w:r>
      <w:proofErr w:type="spellStart"/>
      <w:r w:rsidRPr="0086650D">
        <w:t>Zlotoff</w:t>
      </w:r>
      <w:proofErr w:type="spellEnd"/>
      <w:r w:rsidRPr="0086650D">
        <w:t>, MD, PhD</w:t>
      </w:r>
      <w:r w:rsidRPr="0086650D">
        <w:rPr>
          <w:vertAlign w:val="superscript"/>
        </w:rPr>
        <w:t>2</w:t>
      </w:r>
      <w:r w:rsidRPr="0086650D">
        <w:t xml:space="preserve">, </w:t>
      </w:r>
      <w:proofErr w:type="spellStart"/>
      <w:r w:rsidRPr="0086650D">
        <w:t>Magid</w:t>
      </w:r>
      <w:proofErr w:type="spellEnd"/>
      <w:r w:rsidRPr="0086650D">
        <w:t xml:space="preserve"> </w:t>
      </w:r>
      <w:proofErr w:type="spellStart"/>
      <w:r w:rsidRPr="0086650D">
        <w:t>Awadalla</w:t>
      </w:r>
      <w:proofErr w:type="spellEnd"/>
      <w:r w:rsidRPr="0086650D">
        <w:t>, MD</w:t>
      </w:r>
      <w:r w:rsidRPr="0086650D">
        <w:rPr>
          <w:vertAlign w:val="superscript"/>
        </w:rPr>
        <w:t>1, 2</w:t>
      </w:r>
      <w:r w:rsidRPr="0086650D">
        <w:t>, Syed S. Mahmood, MD, MPH</w:t>
      </w:r>
      <w:r w:rsidRPr="0086650D">
        <w:rPr>
          <w:vertAlign w:val="superscript"/>
        </w:rPr>
        <w:t>3</w:t>
      </w:r>
      <w:r w:rsidRPr="0086650D">
        <w:t xml:space="preserve">, </w:t>
      </w:r>
      <w:proofErr w:type="spellStart"/>
      <w:r w:rsidRPr="0086650D">
        <w:t>Anju</w:t>
      </w:r>
      <w:proofErr w:type="spellEnd"/>
      <w:r w:rsidRPr="0086650D">
        <w:t xml:space="preserve"> </w:t>
      </w:r>
      <w:proofErr w:type="spellStart"/>
      <w:r w:rsidRPr="0086650D">
        <w:t>Nohria</w:t>
      </w:r>
      <w:proofErr w:type="spellEnd"/>
      <w:r w:rsidRPr="0086650D">
        <w:t>, MD</w:t>
      </w:r>
      <w:r w:rsidRPr="0086650D">
        <w:rPr>
          <w:vertAlign w:val="superscript"/>
        </w:rPr>
        <w:t>4</w:t>
      </w:r>
      <w:r w:rsidRPr="0086650D">
        <w:t xml:space="preserve">, </w:t>
      </w:r>
      <w:proofErr w:type="spellStart"/>
      <w:r w:rsidRPr="0086650D">
        <w:t>Malek</w:t>
      </w:r>
      <w:proofErr w:type="spellEnd"/>
      <w:r w:rsidRPr="0086650D">
        <w:t xml:space="preserve"> Z.O. Hassan, MD</w:t>
      </w:r>
      <w:r w:rsidRPr="0086650D">
        <w:rPr>
          <w:vertAlign w:val="superscript"/>
        </w:rPr>
        <w:t>1</w:t>
      </w:r>
      <w:r w:rsidRPr="0086650D">
        <w:t xml:space="preserve">, Franck </w:t>
      </w:r>
      <w:proofErr w:type="spellStart"/>
      <w:r w:rsidRPr="0086650D">
        <w:t>Thuny</w:t>
      </w:r>
      <w:proofErr w:type="spellEnd"/>
      <w:r w:rsidRPr="0086650D">
        <w:t>, MD, PhD</w:t>
      </w:r>
      <w:r w:rsidRPr="0086650D">
        <w:rPr>
          <w:vertAlign w:val="superscript"/>
        </w:rPr>
        <w:t>5, 6, 7</w:t>
      </w:r>
      <w:r w:rsidRPr="0086650D">
        <w:t xml:space="preserve">, </w:t>
      </w:r>
      <w:proofErr w:type="spellStart"/>
      <w:r w:rsidRPr="0086650D">
        <w:t>Leyre</w:t>
      </w:r>
      <w:proofErr w:type="spellEnd"/>
      <w:r w:rsidRPr="0086650D">
        <w:t xml:space="preserve"> </w:t>
      </w:r>
      <w:proofErr w:type="spellStart"/>
      <w:r w:rsidRPr="0086650D">
        <w:t>Zubiri</w:t>
      </w:r>
      <w:proofErr w:type="spellEnd"/>
      <w:r w:rsidRPr="0086650D">
        <w:t>, MD, PhD</w:t>
      </w:r>
      <w:r w:rsidRPr="0086650D">
        <w:rPr>
          <w:vertAlign w:val="superscript"/>
        </w:rPr>
        <w:t>8</w:t>
      </w:r>
      <w:r w:rsidRPr="0086650D">
        <w:t>, Carol L. Chen, MD</w:t>
      </w:r>
      <w:r w:rsidRPr="0086650D">
        <w:rPr>
          <w:vertAlign w:val="superscript"/>
        </w:rPr>
        <w:t>9</w:t>
      </w:r>
      <w:r w:rsidRPr="0086650D">
        <w:t>, Ryan J. Sullivan, MD</w:t>
      </w:r>
      <w:r w:rsidRPr="0086650D">
        <w:rPr>
          <w:vertAlign w:val="superscript"/>
        </w:rPr>
        <w:t>8</w:t>
      </w:r>
      <w:r w:rsidRPr="0086650D">
        <w:t xml:space="preserve">, Raza M. </w:t>
      </w:r>
      <w:proofErr w:type="spellStart"/>
      <w:r w:rsidRPr="0086650D">
        <w:t>Alvi</w:t>
      </w:r>
      <w:proofErr w:type="spellEnd"/>
      <w:r w:rsidRPr="0086650D">
        <w:t>, MD</w:t>
      </w:r>
      <w:r w:rsidRPr="0086650D">
        <w:rPr>
          <w:vertAlign w:val="superscript"/>
        </w:rPr>
        <w:t>1</w:t>
      </w:r>
      <w:r w:rsidRPr="0086650D">
        <w:t xml:space="preserve">, Adam </w:t>
      </w:r>
      <w:proofErr w:type="spellStart"/>
      <w:r w:rsidRPr="0086650D">
        <w:t>Rokicki</w:t>
      </w:r>
      <w:proofErr w:type="spellEnd"/>
      <w:r w:rsidRPr="0086650D">
        <w:t>, BS</w:t>
      </w:r>
      <w:r w:rsidRPr="0086650D">
        <w:rPr>
          <w:vertAlign w:val="superscript"/>
        </w:rPr>
        <w:t>1</w:t>
      </w:r>
      <w:r w:rsidRPr="0086650D">
        <w:t xml:space="preserve">, Sean P. T. Murphy, MB, </w:t>
      </w:r>
      <w:proofErr w:type="spellStart"/>
      <w:r w:rsidRPr="0086650D">
        <w:t>BCh</w:t>
      </w:r>
      <w:proofErr w:type="spellEnd"/>
      <w:r w:rsidRPr="0086650D">
        <w:t>, BAO</w:t>
      </w:r>
      <w:r w:rsidRPr="0086650D">
        <w:rPr>
          <w:vertAlign w:val="superscript"/>
        </w:rPr>
        <w:t>2</w:t>
      </w:r>
      <w:r w:rsidRPr="0086650D">
        <w:t>, Maeve Jones-O’Connor, MD</w:t>
      </w:r>
      <w:r w:rsidRPr="0086650D">
        <w:rPr>
          <w:vertAlign w:val="superscript"/>
        </w:rPr>
        <w:t>2</w:t>
      </w:r>
      <w:r w:rsidRPr="0086650D">
        <w:t xml:space="preserve">, Lucie M. </w:t>
      </w:r>
      <w:proofErr w:type="spellStart"/>
      <w:r w:rsidRPr="0086650D">
        <w:t>Heinzerling</w:t>
      </w:r>
      <w:proofErr w:type="spellEnd"/>
      <w:r w:rsidRPr="0086650D">
        <w:t>, MD, MPH</w:t>
      </w:r>
      <w:r w:rsidRPr="0086650D">
        <w:rPr>
          <w:vertAlign w:val="superscript"/>
        </w:rPr>
        <w:t>10</w:t>
      </w:r>
      <w:r w:rsidRPr="0086650D">
        <w:t xml:space="preserve">, Ana </w:t>
      </w:r>
      <w:proofErr w:type="spellStart"/>
      <w:r w:rsidRPr="0086650D">
        <w:t>Barac</w:t>
      </w:r>
      <w:proofErr w:type="spellEnd"/>
      <w:r w:rsidRPr="0086650D">
        <w:t>, MD, PhD</w:t>
      </w:r>
      <w:r w:rsidRPr="0086650D">
        <w:rPr>
          <w:vertAlign w:val="superscript"/>
        </w:rPr>
        <w:t>11</w:t>
      </w:r>
      <w:r w:rsidRPr="0086650D">
        <w:t>, Brian J. Forrestal, MD</w:t>
      </w:r>
      <w:r w:rsidRPr="0086650D">
        <w:rPr>
          <w:vertAlign w:val="superscript"/>
        </w:rPr>
        <w:t>11</w:t>
      </w:r>
      <w:r w:rsidRPr="0086650D">
        <w:t>, Eric H. Yang, MD</w:t>
      </w:r>
      <w:r w:rsidRPr="0086650D">
        <w:rPr>
          <w:vertAlign w:val="superscript"/>
        </w:rPr>
        <w:t>12</w:t>
      </w:r>
      <w:r w:rsidRPr="0086650D">
        <w:t xml:space="preserve">, </w:t>
      </w:r>
      <w:proofErr w:type="spellStart"/>
      <w:r w:rsidRPr="0086650D">
        <w:t>Dipti</w:t>
      </w:r>
      <w:proofErr w:type="spellEnd"/>
      <w:r w:rsidRPr="0086650D">
        <w:t xml:space="preserve"> Gupta, MD, MPH</w:t>
      </w:r>
      <w:r w:rsidRPr="0086650D">
        <w:rPr>
          <w:vertAlign w:val="superscript"/>
        </w:rPr>
        <w:t>9</w:t>
      </w:r>
      <w:r w:rsidRPr="0086650D">
        <w:t xml:space="preserve">, Michael C. </w:t>
      </w:r>
      <w:proofErr w:type="spellStart"/>
      <w:r w:rsidRPr="0086650D">
        <w:t>Kirchberger</w:t>
      </w:r>
      <w:proofErr w:type="spellEnd"/>
      <w:r w:rsidRPr="0086650D">
        <w:t>, MD</w:t>
      </w:r>
      <w:r w:rsidRPr="0086650D">
        <w:rPr>
          <w:vertAlign w:val="superscript"/>
        </w:rPr>
        <w:t>10</w:t>
      </w:r>
      <w:r w:rsidRPr="0086650D">
        <w:t xml:space="preserve">, </w:t>
      </w:r>
      <w:proofErr w:type="spellStart"/>
      <w:r w:rsidRPr="0086650D">
        <w:t>Sachin</w:t>
      </w:r>
      <w:proofErr w:type="spellEnd"/>
      <w:r w:rsidRPr="0086650D">
        <w:t xml:space="preserve"> P. Shah, MD</w:t>
      </w:r>
      <w:r w:rsidRPr="0086650D">
        <w:rPr>
          <w:vertAlign w:val="superscript"/>
        </w:rPr>
        <w:t>13</w:t>
      </w:r>
      <w:r w:rsidRPr="0086650D">
        <w:t>, Muhammad A. Rizvi, MD</w:t>
      </w:r>
      <w:r w:rsidRPr="0086650D">
        <w:rPr>
          <w:vertAlign w:val="superscript"/>
        </w:rPr>
        <w:t>14</w:t>
      </w:r>
      <w:r w:rsidRPr="0086650D">
        <w:t xml:space="preserve">, </w:t>
      </w:r>
      <w:proofErr w:type="spellStart"/>
      <w:r w:rsidRPr="0086650D">
        <w:t>Gagan</w:t>
      </w:r>
      <w:proofErr w:type="spellEnd"/>
      <w:r w:rsidRPr="0086650D">
        <w:t xml:space="preserve"> </w:t>
      </w:r>
      <w:proofErr w:type="spellStart"/>
      <w:r w:rsidRPr="0086650D">
        <w:t>Sahni</w:t>
      </w:r>
      <w:proofErr w:type="spellEnd"/>
      <w:r w:rsidRPr="0086650D">
        <w:t>, MD</w:t>
      </w:r>
      <w:r w:rsidRPr="0086650D">
        <w:rPr>
          <w:vertAlign w:val="superscript"/>
        </w:rPr>
        <w:t>15</w:t>
      </w:r>
      <w:r w:rsidRPr="0086650D">
        <w:t xml:space="preserve">, </w:t>
      </w:r>
      <w:proofErr w:type="spellStart"/>
      <w:r w:rsidRPr="0086650D">
        <w:t>Anant</w:t>
      </w:r>
      <w:proofErr w:type="spellEnd"/>
      <w:r w:rsidRPr="0086650D">
        <w:t xml:space="preserve"> </w:t>
      </w:r>
      <w:proofErr w:type="spellStart"/>
      <w:r w:rsidRPr="0086650D">
        <w:t>Mandawat</w:t>
      </w:r>
      <w:proofErr w:type="spellEnd"/>
      <w:r w:rsidRPr="0086650D">
        <w:t>, MD</w:t>
      </w:r>
      <w:r w:rsidRPr="0086650D">
        <w:rPr>
          <w:vertAlign w:val="superscript"/>
        </w:rPr>
        <w:t>16</w:t>
      </w:r>
      <w:r w:rsidRPr="0086650D">
        <w:t xml:space="preserve">, Michael </w:t>
      </w:r>
      <w:proofErr w:type="spellStart"/>
      <w:r w:rsidRPr="0086650D">
        <w:t>Mahmoudi</w:t>
      </w:r>
      <w:proofErr w:type="spellEnd"/>
      <w:r w:rsidRPr="0086650D">
        <w:t>, MD, PhD</w:t>
      </w:r>
      <w:r w:rsidRPr="0086650D">
        <w:rPr>
          <w:vertAlign w:val="superscript"/>
        </w:rPr>
        <w:t>17</w:t>
      </w:r>
      <w:r w:rsidRPr="0086650D">
        <w:t xml:space="preserve">, </w:t>
      </w:r>
      <w:proofErr w:type="spellStart"/>
      <w:r w:rsidRPr="0086650D">
        <w:t>Sarju</w:t>
      </w:r>
      <w:proofErr w:type="spellEnd"/>
      <w:r w:rsidRPr="0086650D">
        <w:t xml:space="preserve"> </w:t>
      </w:r>
      <w:proofErr w:type="spellStart"/>
      <w:r w:rsidRPr="0086650D">
        <w:t>Ganatra</w:t>
      </w:r>
      <w:proofErr w:type="spellEnd"/>
      <w:r w:rsidRPr="0086650D">
        <w:t>, MD</w:t>
      </w:r>
      <w:r w:rsidRPr="0086650D">
        <w:rPr>
          <w:vertAlign w:val="superscript"/>
        </w:rPr>
        <w:t>13</w:t>
      </w:r>
      <w:r w:rsidRPr="0086650D">
        <w:t xml:space="preserve">, Stephane </w:t>
      </w:r>
      <w:proofErr w:type="spellStart"/>
      <w:r w:rsidRPr="0086650D">
        <w:t>Ederhy</w:t>
      </w:r>
      <w:proofErr w:type="spellEnd"/>
      <w:r w:rsidRPr="0086650D">
        <w:t>, MD</w:t>
      </w:r>
      <w:r w:rsidRPr="0086650D">
        <w:rPr>
          <w:vertAlign w:val="superscript"/>
        </w:rPr>
        <w:t>18</w:t>
      </w:r>
      <w:r w:rsidRPr="0086650D">
        <w:t xml:space="preserve">, </w:t>
      </w:r>
      <w:r w:rsidRPr="0086650D">
        <w:rPr>
          <w:rFonts w:hint="eastAsia"/>
        </w:rPr>
        <w:t xml:space="preserve">Eduardo </w:t>
      </w:r>
      <w:proofErr w:type="spellStart"/>
      <w:r w:rsidRPr="0086650D">
        <w:rPr>
          <w:rFonts w:hint="eastAsia"/>
        </w:rPr>
        <w:t>Zatarain</w:t>
      </w:r>
      <w:proofErr w:type="spellEnd"/>
      <w:r w:rsidRPr="0086650D">
        <w:rPr>
          <w:rFonts w:hint="eastAsia"/>
        </w:rPr>
        <w:t>-Nicolas, MD</w:t>
      </w:r>
      <w:r w:rsidRPr="0086650D">
        <w:rPr>
          <w:rFonts w:hint="eastAsia"/>
          <w:vertAlign w:val="superscript"/>
        </w:rPr>
        <w:t>19</w:t>
      </w:r>
      <w:r w:rsidRPr="0086650D">
        <w:rPr>
          <w:rFonts w:hint="eastAsia"/>
        </w:rPr>
        <w:t xml:space="preserve">, </w:t>
      </w:r>
      <w:r w:rsidRPr="0086650D">
        <w:t xml:space="preserve">John D. </w:t>
      </w:r>
      <w:proofErr w:type="spellStart"/>
      <w:r w:rsidRPr="0086650D">
        <w:t>Groarke</w:t>
      </w:r>
      <w:proofErr w:type="spellEnd"/>
      <w:r w:rsidRPr="0086650D">
        <w:t xml:space="preserve">, MB, </w:t>
      </w:r>
      <w:proofErr w:type="spellStart"/>
      <w:r w:rsidRPr="0086650D">
        <w:t>BCh</w:t>
      </w:r>
      <w:proofErr w:type="spellEnd"/>
      <w:r w:rsidRPr="0086650D">
        <w:t>, MPH</w:t>
      </w:r>
      <w:r w:rsidRPr="0086650D">
        <w:rPr>
          <w:vertAlign w:val="superscript"/>
        </w:rPr>
        <w:t>4</w:t>
      </w:r>
      <w:r w:rsidRPr="0086650D">
        <w:t xml:space="preserve">, Carlo G. </w:t>
      </w:r>
      <w:proofErr w:type="spellStart"/>
      <w:r w:rsidRPr="0086650D">
        <w:t>Tocchetti</w:t>
      </w:r>
      <w:proofErr w:type="spellEnd"/>
      <w:r w:rsidR="00072739" w:rsidRPr="0086650D">
        <w:rPr>
          <w:rFonts w:hint="eastAsia"/>
        </w:rPr>
        <w:t>,</w:t>
      </w:r>
      <w:r w:rsidRPr="0086650D">
        <w:t xml:space="preserve"> MD, PhD</w:t>
      </w:r>
      <w:r w:rsidRPr="0086650D">
        <w:rPr>
          <w:rFonts w:hint="eastAsia"/>
          <w:vertAlign w:val="superscript"/>
        </w:rPr>
        <w:t>20</w:t>
      </w:r>
      <w:r w:rsidRPr="0086650D">
        <w:t>, Alexander R. Lyon, MD, PhD</w:t>
      </w:r>
      <w:r w:rsidRPr="0086650D">
        <w:rPr>
          <w:rFonts w:hint="eastAsia"/>
          <w:vertAlign w:val="superscript"/>
        </w:rPr>
        <w:t>21</w:t>
      </w:r>
      <w:r w:rsidRPr="0086650D">
        <w:t xml:space="preserve">, </w:t>
      </w:r>
      <w:proofErr w:type="spellStart"/>
      <w:r w:rsidRPr="0086650D">
        <w:t>Paaladinesh</w:t>
      </w:r>
      <w:proofErr w:type="spellEnd"/>
      <w:r w:rsidRPr="0086650D">
        <w:t xml:space="preserve"> </w:t>
      </w:r>
      <w:proofErr w:type="spellStart"/>
      <w:r w:rsidRPr="0086650D">
        <w:t>Thavendiranathan</w:t>
      </w:r>
      <w:proofErr w:type="spellEnd"/>
      <w:r w:rsidRPr="0086650D">
        <w:t>, MD</w:t>
      </w:r>
      <w:r w:rsidRPr="0086650D">
        <w:rPr>
          <w:vertAlign w:val="superscript"/>
        </w:rPr>
        <w:t>2</w:t>
      </w:r>
      <w:r w:rsidRPr="0086650D">
        <w:rPr>
          <w:rFonts w:hint="eastAsia"/>
          <w:vertAlign w:val="superscript"/>
        </w:rPr>
        <w:t>2</w:t>
      </w:r>
      <w:r w:rsidRPr="0086650D">
        <w:t>, Justine V. Cohen, DO</w:t>
      </w:r>
      <w:r w:rsidRPr="0086650D">
        <w:rPr>
          <w:vertAlign w:val="superscript"/>
        </w:rPr>
        <w:t>8</w:t>
      </w:r>
      <w:r w:rsidRPr="0086650D">
        <w:t>, Kerry L. Reynolds, MD</w:t>
      </w:r>
      <w:r w:rsidRPr="0086650D">
        <w:rPr>
          <w:vertAlign w:val="superscript"/>
        </w:rPr>
        <w:t>8</w:t>
      </w:r>
      <w:r w:rsidRPr="0086650D">
        <w:t xml:space="preserve">, Michael G. </w:t>
      </w:r>
      <w:proofErr w:type="spellStart"/>
      <w:r w:rsidRPr="0086650D">
        <w:t>Fradley</w:t>
      </w:r>
      <w:proofErr w:type="spellEnd"/>
      <w:r w:rsidRPr="0086650D">
        <w:t>, MD</w:t>
      </w:r>
      <w:r w:rsidRPr="0086650D">
        <w:rPr>
          <w:vertAlign w:val="superscript"/>
        </w:rPr>
        <w:t>2</w:t>
      </w:r>
      <w:r w:rsidRPr="0086650D">
        <w:rPr>
          <w:rFonts w:hint="eastAsia"/>
          <w:vertAlign w:val="superscript"/>
        </w:rPr>
        <w:t>3</w:t>
      </w:r>
      <w:r w:rsidRPr="0086650D">
        <w:t xml:space="preserve">, Tomas G. </w:t>
      </w:r>
      <w:proofErr w:type="spellStart"/>
      <w:r w:rsidRPr="0086650D">
        <w:t>Neilan</w:t>
      </w:r>
      <w:proofErr w:type="spellEnd"/>
      <w:r w:rsidRPr="0086650D">
        <w:t>, MD, MPH</w:t>
      </w:r>
      <w:r w:rsidRPr="0086650D">
        <w:rPr>
          <w:vertAlign w:val="superscript"/>
        </w:rPr>
        <w:t>1, 2</w:t>
      </w:r>
    </w:p>
    <w:p w14:paraId="7834C002" w14:textId="77777777" w:rsidR="00203A7C" w:rsidRPr="0086650D" w:rsidRDefault="00203A7C" w:rsidP="00203A7C">
      <w:pPr>
        <w:spacing w:line="480" w:lineRule="auto"/>
        <w:rPr>
          <w:b/>
        </w:rPr>
      </w:pPr>
      <w:r w:rsidRPr="00D25D87">
        <w:rPr>
          <w:b/>
          <w:highlight w:val="yellow"/>
        </w:rPr>
        <w:t>Affiliations</w:t>
      </w:r>
    </w:p>
    <w:p w14:paraId="1AB708CF" w14:textId="77777777" w:rsidR="00203A7C" w:rsidRPr="0086650D" w:rsidRDefault="00203A7C" w:rsidP="00203A7C">
      <w:pPr>
        <w:spacing w:line="480" w:lineRule="auto"/>
        <w:rPr>
          <w:rFonts w:eastAsia="Times New Roman"/>
        </w:rPr>
      </w:pPr>
      <w:r w:rsidRPr="0086650D">
        <w:rPr>
          <w:rFonts w:eastAsia="Times New Roman"/>
          <w:vertAlign w:val="superscript"/>
        </w:rPr>
        <w:t>1</w:t>
      </w:r>
      <w:r w:rsidRPr="0086650D">
        <w:rPr>
          <w:rFonts w:eastAsia="Times New Roman"/>
        </w:rPr>
        <w:t xml:space="preserve"> </w:t>
      </w:r>
      <w:r w:rsidRPr="0086650D">
        <w:t>Cardiovascular Imaging Research Center</w:t>
      </w:r>
      <w:r w:rsidRPr="0086650D">
        <w:rPr>
          <w:rFonts w:eastAsia="Times New Roman"/>
        </w:rPr>
        <w:t>, Division of Cardiology and Department of Radiology, Massachusetts General Hospital, Boston, Massachusetts, United States;</w:t>
      </w:r>
    </w:p>
    <w:p w14:paraId="7AD9BF3E" w14:textId="77777777" w:rsidR="00203A7C" w:rsidRPr="0086650D" w:rsidRDefault="00203A7C" w:rsidP="00203A7C">
      <w:pPr>
        <w:spacing w:line="480" w:lineRule="auto"/>
        <w:rPr>
          <w:rFonts w:eastAsia="Times New Roman"/>
        </w:rPr>
      </w:pPr>
      <w:r w:rsidRPr="0086650D">
        <w:rPr>
          <w:rFonts w:eastAsia="Times New Roman"/>
          <w:vertAlign w:val="superscript"/>
        </w:rPr>
        <w:t>2</w:t>
      </w:r>
      <w:r w:rsidRPr="0086650D">
        <w:rPr>
          <w:rFonts w:eastAsia="Times New Roman"/>
        </w:rPr>
        <w:t xml:space="preserve"> Cardio-Oncology Program, Division of Cardiology, Department of Medicine, Massachusetts General Hospital, Boston, Massachusetts, United States;</w:t>
      </w:r>
    </w:p>
    <w:p w14:paraId="0E8AA9C2" w14:textId="77777777" w:rsidR="00203A7C" w:rsidRPr="0086650D" w:rsidRDefault="00203A7C" w:rsidP="00203A7C">
      <w:pPr>
        <w:spacing w:line="480" w:lineRule="auto"/>
        <w:rPr>
          <w:rFonts w:eastAsia="Times New Roman"/>
        </w:rPr>
      </w:pPr>
      <w:r w:rsidRPr="0086650D">
        <w:rPr>
          <w:rFonts w:eastAsia="Times New Roman"/>
          <w:vertAlign w:val="superscript"/>
        </w:rPr>
        <w:t>3</w:t>
      </w:r>
      <w:r w:rsidRPr="0086650D">
        <w:rPr>
          <w:rFonts w:eastAsia="Times New Roman"/>
        </w:rPr>
        <w:t xml:space="preserve"> Cardiology Division, New York-Presbyterian Hospital, Weill Cornell Medical Center, New York, New York, United States; </w:t>
      </w:r>
    </w:p>
    <w:p w14:paraId="789F313E" w14:textId="77777777" w:rsidR="00203A7C" w:rsidRDefault="00203A7C" w:rsidP="00203A7C">
      <w:pPr>
        <w:spacing w:line="480" w:lineRule="auto"/>
        <w:rPr>
          <w:rFonts w:eastAsia="Times New Roman"/>
        </w:rPr>
      </w:pPr>
      <w:r w:rsidRPr="0086650D">
        <w:rPr>
          <w:rFonts w:eastAsia="Times New Roman"/>
          <w:vertAlign w:val="superscript"/>
        </w:rPr>
        <w:t>4</w:t>
      </w:r>
      <w:r w:rsidRPr="0086650D">
        <w:rPr>
          <w:rFonts w:eastAsia="Times New Roman"/>
        </w:rPr>
        <w:t xml:space="preserve"> Cardio-Oncology Program, Division of Cardiology, Department of Medicine, Brigham and Women’s Hospital, Boston, Mass</w:t>
      </w:r>
      <w:r w:rsidRPr="00BA03B8">
        <w:rPr>
          <w:rFonts w:eastAsia="Times New Roman"/>
        </w:rPr>
        <w:t>ach</w:t>
      </w:r>
      <w:r>
        <w:rPr>
          <w:rFonts w:eastAsia="Times New Roman"/>
        </w:rPr>
        <w:t xml:space="preserve">usetts, United States; </w:t>
      </w:r>
    </w:p>
    <w:p w14:paraId="0E311974" w14:textId="77777777" w:rsidR="00203A7C" w:rsidRDefault="00203A7C" w:rsidP="00203A7C">
      <w:pPr>
        <w:tabs>
          <w:tab w:val="left" w:pos="3683"/>
        </w:tabs>
        <w:spacing w:line="480" w:lineRule="auto"/>
        <w:rPr>
          <w:rFonts w:eastAsia="Times New Roman"/>
        </w:rPr>
      </w:pPr>
      <w:r w:rsidRPr="00EE724A">
        <w:rPr>
          <w:rFonts w:eastAsia="Times New Roman"/>
          <w:vertAlign w:val="superscript"/>
        </w:rPr>
        <w:lastRenderedPageBreak/>
        <w:t>5</w:t>
      </w:r>
      <w:r>
        <w:rPr>
          <w:rFonts w:eastAsia="Times New Roman"/>
        </w:rPr>
        <w:t xml:space="preserve"> </w:t>
      </w:r>
      <w:r w:rsidRPr="00D627B1">
        <w:rPr>
          <w:rFonts w:eastAsia="Times New Roman"/>
        </w:rPr>
        <w:t>Aix-Marseille Univ</w:t>
      </w:r>
      <w:r>
        <w:rPr>
          <w:rFonts w:eastAsia="Times New Roman"/>
        </w:rPr>
        <w:t xml:space="preserve">ersity, Assistance </w:t>
      </w:r>
      <w:proofErr w:type="spellStart"/>
      <w:r>
        <w:rPr>
          <w:rFonts w:eastAsia="Times New Roman"/>
        </w:rPr>
        <w:t>Publique</w:t>
      </w:r>
      <w:proofErr w:type="spellEnd"/>
      <w:r>
        <w:rPr>
          <w:rFonts w:eastAsia="Times New Roman"/>
        </w:rPr>
        <w:t>–</w:t>
      </w:r>
      <w:proofErr w:type="spellStart"/>
      <w:r w:rsidRPr="00D627B1">
        <w:rPr>
          <w:rFonts w:eastAsia="Times New Roman"/>
        </w:rPr>
        <w:t>Hôpitaux</w:t>
      </w:r>
      <w:proofErr w:type="spellEnd"/>
      <w:r w:rsidRPr="00D627B1">
        <w:rPr>
          <w:rFonts w:eastAsia="Times New Roman"/>
        </w:rPr>
        <w:t xml:space="preserve"> de Marseille, Mediterranean university</w:t>
      </w:r>
      <w:r>
        <w:rPr>
          <w:rFonts w:eastAsia="Times New Roman"/>
        </w:rPr>
        <w:t>,</w:t>
      </w:r>
      <w:r w:rsidRPr="00D627B1">
        <w:rPr>
          <w:rFonts w:eastAsia="Times New Roman"/>
        </w:rPr>
        <w:t xml:space="preserve"> Cardio-Oncology center (MEDI-CO center), Unit of Heart Failure and </w:t>
      </w:r>
      <w:proofErr w:type="spellStart"/>
      <w:r w:rsidRPr="00D627B1">
        <w:rPr>
          <w:rFonts w:eastAsia="Times New Roman"/>
        </w:rPr>
        <w:t>Valvular</w:t>
      </w:r>
      <w:proofErr w:type="spellEnd"/>
      <w:r w:rsidRPr="00D627B1">
        <w:rPr>
          <w:rFonts w:eastAsia="Times New Roman"/>
        </w:rPr>
        <w:t xml:space="preserve"> Heart Diseases, Department of Cardiology, </w:t>
      </w:r>
      <w:proofErr w:type="spellStart"/>
      <w:r>
        <w:rPr>
          <w:rFonts w:eastAsia="Times New Roman"/>
        </w:rPr>
        <w:t>Hôpital</w:t>
      </w:r>
      <w:proofErr w:type="spellEnd"/>
      <w:r>
        <w:rPr>
          <w:rFonts w:eastAsia="Times New Roman"/>
        </w:rPr>
        <w:t xml:space="preserve"> Nord, Marseille, France</w:t>
      </w:r>
      <w:r w:rsidRPr="00BA03B8">
        <w:rPr>
          <w:rFonts w:eastAsia="Times New Roman"/>
        </w:rPr>
        <w:t xml:space="preserve">; </w:t>
      </w:r>
      <w:r>
        <w:rPr>
          <w:rFonts w:eastAsia="Times New Roman"/>
        </w:rPr>
        <w:tab/>
      </w:r>
    </w:p>
    <w:p w14:paraId="0CAA296C" w14:textId="74559A30" w:rsidR="00203A7C" w:rsidRPr="00A8215F" w:rsidRDefault="00203A7C" w:rsidP="00203A7C">
      <w:pPr>
        <w:spacing w:line="480" w:lineRule="auto"/>
        <w:rPr>
          <w:rFonts w:eastAsia="Times New Roman"/>
          <w:lang w:val="fr-CA"/>
        </w:rPr>
      </w:pPr>
      <w:r w:rsidRPr="00A8215F">
        <w:rPr>
          <w:rFonts w:eastAsia="Times New Roman"/>
          <w:vertAlign w:val="superscript"/>
          <w:lang w:val="fr-CA"/>
        </w:rPr>
        <w:t>6</w:t>
      </w:r>
      <w:r w:rsidRPr="00A8215F">
        <w:rPr>
          <w:rFonts w:eastAsia="Times New Roman"/>
          <w:lang w:val="fr-CA"/>
        </w:rPr>
        <w:t xml:space="preserve"> Groupe Méditerranéen de Cardio-Oncologie (</w:t>
      </w:r>
      <w:proofErr w:type="spellStart"/>
      <w:r w:rsidRPr="00A8215F">
        <w:rPr>
          <w:rFonts w:eastAsia="Times New Roman"/>
          <w:lang w:val="fr-CA"/>
        </w:rPr>
        <w:t>gMEDICO</w:t>
      </w:r>
      <w:proofErr w:type="spellEnd"/>
      <w:r w:rsidRPr="00A8215F">
        <w:rPr>
          <w:rFonts w:eastAsia="Times New Roman"/>
          <w:lang w:val="fr-CA"/>
        </w:rPr>
        <w:t xml:space="preserve">), </w:t>
      </w:r>
      <w:r w:rsidR="00D25D87">
        <w:rPr>
          <w:rFonts w:eastAsia="Times New Roman"/>
        </w:rPr>
        <w:t>Marseille,</w:t>
      </w:r>
      <w:r w:rsidR="00D25D87">
        <w:rPr>
          <w:rFonts w:eastAsia="Times New Roman"/>
        </w:rPr>
        <w:t xml:space="preserve"> </w:t>
      </w:r>
      <w:proofErr w:type="gramStart"/>
      <w:r>
        <w:rPr>
          <w:rFonts w:eastAsia="Times New Roman"/>
          <w:lang w:val="fr-CA"/>
        </w:rPr>
        <w:t>France</w:t>
      </w:r>
      <w:r w:rsidRPr="00A8215F">
        <w:rPr>
          <w:rFonts w:eastAsia="Times New Roman"/>
          <w:lang w:val="fr-CA"/>
        </w:rPr>
        <w:t>;</w:t>
      </w:r>
      <w:bookmarkStart w:id="0" w:name="_GoBack"/>
      <w:bookmarkEnd w:id="0"/>
      <w:proofErr w:type="gramEnd"/>
    </w:p>
    <w:p w14:paraId="7703C323" w14:textId="77777777" w:rsidR="00203A7C" w:rsidRDefault="00203A7C" w:rsidP="00203A7C">
      <w:pPr>
        <w:spacing w:line="480" w:lineRule="auto"/>
        <w:rPr>
          <w:rFonts w:eastAsia="Times New Roman"/>
          <w:vertAlign w:val="superscript"/>
        </w:rPr>
      </w:pPr>
      <w:r>
        <w:rPr>
          <w:rFonts w:eastAsia="Times New Roman"/>
          <w:vertAlign w:val="superscript"/>
        </w:rPr>
        <w:t>7</w:t>
      </w:r>
      <w:r>
        <w:rPr>
          <w:rFonts w:eastAsia="Times New Roman"/>
        </w:rPr>
        <w:t xml:space="preserve"> </w:t>
      </w:r>
      <w:r w:rsidRPr="00D627B1">
        <w:rPr>
          <w:rFonts w:eastAsia="Times New Roman"/>
        </w:rPr>
        <w:t>Aix-Marseille Univ</w:t>
      </w:r>
      <w:r>
        <w:rPr>
          <w:rFonts w:eastAsia="Times New Roman"/>
        </w:rPr>
        <w:t>ersity</w:t>
      </w:r>
      <w:r w:rsidRPr="00D627B1">
        <w:rPr>
          <w:rFonts w:eastAsia="Times New Roman"/>
        </w:rPr>
        <w:t xml:space="preserve">, Center for </w:t>
      </w:r>
      <w:proofErr w:type="spellStart"/>
      <w:r w:rsidRPr="00D627B1">
        <w:rPr>
          <w:rFonts w:eastAsia="Times New Roman"/>
        </w:rPr>
        <w:t>CardioVascular</w:t>
      </w:r>
      <w:proofErr w:type="spellEnd"/>
      <w:r w:rsidRPr="00D627B1">
        <w:rPr>
          <w:rFonts w:eastAsia="Times New Roman"/>
        </w:rPr>
        <w:t xml:space="preserve"> and Nutrition research (C2VN), </w:t>
      </w:r>
      <w:proofErr w:type="spellStart"/>
      <w:r w:rsidRPr="00D627B1">
        <w:rPr>
          <w:rFonts w:eastAsia="Times New Roman"/>
        </w:rPr>
        <w:t>Inserm</w:t>
      </w:r>
      <w:proofErr w:type="spellEnd"/>
      <w:r w:rsidRPr="00D627B1">
        <w:rPr>
          <w:rFonts w:eastAsia="Times New Roman"/>
        </w:rPr>
        <w:t xml:space="preserve"> 1263, </w:t>
      </w:r>
      <w:proofErr w:type="spellStart"/>
      <w:r w:rsidRPr="00D627B1">
        <w:rPr>
          <w:rFonts w:eastAsia="Times New Roman"/>
        </w:rPr>
        <w:t>Inra</w:t>
      </w:r>
      <w:proofErr w:type="spellEnd"/>
      <w:r w:rsidRPr="00D627B1">
        <w:rPr>
          <w:rFonts w:eastAsia="Times New Roman"/>
        </w:rPr>
        <w:t xml:space="preserve"> 1260, Marseille</w:t>
      </w:r>
      <w:r>
        <w:rPr>
          <w:rFonts w:eastAsia="Times New Roman"/>
        </w:rPr>
        <w:t>,</w:t>
      </w:r>
      <w:r w:rsidRPr="00D627B1">
        <w:rPr>
          <w:rFonts w:eastAsia="Times New Roman"/>
        </w:rPr>
        <w:t xml:space="preserve"> France</w:t>
      </w:r>
      <w:r>
        <w:rPr>
          <w:rFonts w:eastAsia="Times New Roman"/>
        </w:rPr>
        <w:t>;</w:t>
      </w:r>
      <w:r w:rsidRPr="00D80786">
        <w:rPr>
          <w:rFonts w:eastAsia="Times New Roman"/>
          <w:vertAlign w:val="superscript"/>
        </w:rPr>
        <w:t xml:space="preserve"> </w:t>
      </w:r>
    </w:p>
    <w:p w14:paraId="66620AAD" w14:textId="77777777" w:rsidR="00203A7C" w:rsidRDefault="00203A7C" w:rsidP="00203A7C">
      <w:pPr>
        <w:spacing w:line="480" w:lineRule="auto"/>
        <w:rPr>
          <w:rFonts w:eastAsia="Times New Roman"/>
        </w:rPr>
      </w:pPr>
      <w:r>
        <w:rPr>
          <w:rFonts w:eastAsia="Times New Roman"/>
          <w:vertAlign w:val="superscript"/>
        </w:rPr>
        <w:t>8</w:t>
      </w:r>
      <w:r>
        <w:rPr>
          <w:rFonts w:eastAsia="Times New Roman"/>
        </w:rPr>
        <w:t xml:space="preserve"> </w:t>
      </w:r>
      <w:r w:rsidRPr="00BA03B8">
        <w:rPr>
          <w:rFonts w:eastAsia="Times New Roman"/>
        </w:rPr>
        <w:t>Division of Oncology and Hematology, Department of Medicine, Massachusetts General Hospital, Boston, Massachusetts</w:t>
      </w:r>
      <w:r>
        <w:rPr>
          <w:rFonts w:eastAsia="Times New Roman"/>
        </w:rPr>
        <w:t>, United States</w:t>
      </w:r>
      <w:r w:rsidRPr="00BA03B8">
        <w:rPr>
          <w:rFonts w:eastAsia="Times New Roman"/>
        </w:rPr>
        <w:t>;</w:t>
      </w:r>
    </w:p>
    <w:p w14:paraId="5A407D84" w14:textId="77777777" w:rsidR="00203A7C" w:rsidRDefault="00203A7C" w:rsidP="00203A7C">
      <w:pPr>
        <w:spacing w:line="480" w:lineRule="auto"/>
        <w:rPr>
          <w:rFonts w:eastAsia="Times New Roman"/>
        </w:rPr>
      </w:pPr>
      <w:r>
        <w:rPr>
          <w:rFonts w:eastAsia="Times New Roman"/>
          <w:vertAlign w:val="superscript"/>
        </w:rPr>
        <w:t xml:space="preserve">9 </w:t>
      </w:r>
      <w:r w:rsidRPr="00BA03B8">
        <w:rPr>
          <w:rFonts w:eastAsia="Times New Roman"/>
        </w:rPr>
        <w:t>Cardiology Division, Memorial Sloan Kettering Cancer Center, Weill Cornell Medical College, New York, New York</w:t>
      </w:r>
      <w:r>
        <w:rPr>
          <w:rFonts w:eastAsia="Times New Roman"/>
        </w:rPr>
        <w:t>, United States</w:t>
      </w:r>
      <w:r w:rsidRPr="00BA03B8">
        <w:rPr>
          <w:rFonts w:eastAsia="Times New Roman"/>
        </w:rPr>
        <w:t>;</w:t>
      </w:r>
    </w:p>
    <w:p w14:paraId="771C15A7" w14:textId="77777777" w:rsidR="00203A7C" w:rsidRDefault="00203A7C" w:rsidP="00203A7C">
      <w:pPr>
        <w:spacing w:line="480" w:lineRule="auto"/>
        <w:rPr>
          <w:rFonts w:eastAsia="Times New Roman"/>
        </w:rPr>
      </w:pPr>
      <w:r>
        <w:rPr>
          <w:rFonts w:eastAsia="Times New Roman"/>
          <w:vertAlign w:val="superscript"/>
        </w:rPr>
        <w:t>10</w:t>
      </w:r>
      <w:r>
        <w:rPr>
          <w:rFonts w:eastAsia="Times New Roman"/>
        </w:rPr>
        <w:t xml:space="preserve"> </w:t>
      </w:r>
      <w:r w:rsidRPr="00BA03B8">
        <w:rPr>
          <w:rFonts w:eastAsia="Times New Roman"/>
        </w:rPr>
        <w:t>Department of Dermatology, University Hospital Erlangen, Friedrich-Alexander-University Erlangen-</w:t>
      </w:r>
      <w:proofErr w:type="spellStart"/>
      <w:r w:rsidRPr="004D36F5">
        <w:rPr>
          <w:rFonts w:eastAsia="Times New Roman"/>
        </w:rPr>
        <w:t>Nürnberg</w:t>
      </w:r>
      <w:proofErr w:type="spellEnd"/>
      <w:r w:rsidRPr="00BA03B8">
        <w:rPr>
          <w:rFonts w:eastAsia="Times New Roman"/>
        </w:rPr>
        <w:t xml:space="preserve"> (FAU), Germany; </w:t>
      </w:r>
    </w:p>
    <w:p w14:paraId="0B77ACAB" w14:textId="77777777" w:rsidR="00203A7C" w:rsidRDefault="00203A7C" w:rsidP="00203A7C">
      <w:pPr>
        <w:spacing w:line="480" w:lineRule="auto"/>
        <w:rPr>
          <w:rFonts w:eastAsia="Times New Roman"/>
        </w:rPr>
      </w:pPr>
      <w:r>
        <w:rPr>
          <w:rFonts w:eastAsia="Times New Roman" w:hint="eastAsia"/>
          <w:vertAlign w:val="superscript"/>
        </w:rPr>
        <w:t>1</w:t>
      </w:r>
      <w:r>
        <w:rPr>
          <w:rFonts w:eastAsia="Times New Roman"/>
          <w:vertAlign w:val="superscript"/>
        </w:rPr>
        <w:t>1</w:t>
      </w:r>
      <w:r>
        <w:rPr>
          <w:rFonts w:eastAsia="Times New Roman" w:hint="eastAsia"/>
        </w:rPr>
        <w:t xml:space="preserve"> </w:t>
      </w:r>
      <w:r w:rsidRPr="00A060A9">
        <w:rPr>
          <w:rFonts w:eastAsia="Times New Roman"/>
        </w:rPr>
        <w:t>Cardio-Oncology program</w:t>
      </w:r>
      <w:r>
        <w:rPr>
          <w:rFonts w:eastAsia="Times New Roman"/>
        </w:rPr>
        <w:t xml:space="preserve">, </w:t>
      </w:r>
      <w:proofErr w:type="spellStart"/>
      <w:r w:rsidRPr="00A060A9">
        <w:rPr>
          <w:rFonts w:eastAsia="Times New Roman"/>
        </w:rPr>
        <w:t>MedStar</w:t>
      </w:r>
      <w:proofErr w:type="spellEnd"/>
      <w:r w:rsidRPr="00A060A9">
        <w:rPr>
          <w:rFonts w:eastAsia="Times New Roman"/>
        </w:rPr>
        <w:t xml:space="preserve"> Heart and Vascular Institute, </w:t>
      </w:r>
      <w:r>
        <w:rPr>
          <w:rFonts w:eastAsia="Times New Roman"/>
        </w:rPr>
        <w:t>Georgetown University</w:t>
      </w:r>
      <w:r w:rsidRPr="00A060A9">
        <w:rPr>
          <w:rFonts w:eastAsia="Times New Roman"/>
        </w:rPr>
        <w:t>, Washington, DC</w:t>
      </w:r>
      <w:r>
        <w:rPr>
          <w:rFonts w:eastAsia="Times New Roman"/>
        </w:rPr>
        <w:t>, United States</w:t>
      </w:r>
      <w:r w:rsidRPr="00BA03B8">
        <w:rPr>
          <w:rFonts w:eastAsia="Times New Roman"/>
        </w:rPr>
        <w:t>;</w:t>
      </w:r>
    </w:p>
    <w:p w14:paraId="0927DF7C" w14:textId="77777777" w:rsidR="00203A7C" w:rsidRDefault="00203A7C" w:rsidP="00203A7C">
      <w:pPr>
        <w:spacing w:line="480" w:lineRule="auto"/>
        <w:rPr>
          <w:rFonts w:eastAsia="Times New Roman"/>
          <w:color w:val="000000" w:themeColor="text1"/>
        </w:rPr>
      </w:pPr>
      <w:r w:rsidRPr="00623F5B">
        <w:rPr>
          <w:rFonts w:eastAsia="Times New Roman"/>
          <w:color w:val="000000" w:themeColor="text1"/>
          <w:vertAlign w:val="superscript"/>
        </w:rPr>
        <w:t>1</w:t>
      </w:r>
      <w:r>
        <w:rPr>
          <w:rFonts w:eastAsia="Times New Roman"/>
          <w:color w:val="000000" w:themeColor="text1"/>
          <w:vertAlign w:val="superscript"/>
        </w:rPr>
        <w:t>2</w:t>
      </w:r>
      <w:r>
        <w:rPr>
          <w:rFonts w:eastAsia="Times New Roman"/>
          <w:color w:val="000000" w:themeColor="text1"/>
        </w:rPr>
        <w:t xml:space="preserve"> </w:t>
      </w:r>
      <w:r w:rsidRPr="00C578D1">
        <w:rPr>
          <w:rFonts w:eastAsia="Times New Roman"/>
          <w:color w:val="000000" w:themeColor="text1"/>
        </w:rPr>
        <w:t>UCLA Cardio-Oncology Program, Division of Cardiology, Department of Medicine, University of California at Los Angeles</w:t>
      </w:r>
      <w:r w:rsidRPr="001B7A3B">
        <w:rPr>
          <w:rFonts w:eastAsia="Times New Roman"/>
          <w:color w:val="000000" w:themeColor="text1"/>
        </w:rPr>
        <w:t>, Los Angeles, California, United States</w:t>
      </w:r>
      <w:r>
        <w:rPr>
          <w:rFonts w:eastAsia="Times New Roman"/>
          <w:color w:val="000000" w:themeColor="text1"/>
        </w:rPr>
        <w:t>;</w:t>
      </w:r>
    </w:p>
    <w:p w14:paraId="59B556D6" w14:textId="77777777" w:rsidR="00203A7C" w:rsidRDefault="00203A7C" w:rsidP="00203A7C">
      <w:pPr>
        <w:spacing w:line="480" w:lineRule="auto"/>
        <w:rPr>
          <w:rFonts w:eastAsia="Times New Roman"/>
        </w:rPr>
      </w:pPr>
      <w:r>
        <w:rPr>
          <w:rFonts w:eastAsia="Times New Roman"/>
          <w:vertAlign w:val="superscript"/>
        </w:rPr>
        <w:t xml:space="preserve">13 </w:t>
      </w:r>
      <w:r w:rsidRPr="00BA03B8">
        <w:rPr>
          <w:rFonts w:eastAsia="Times New Roman"/>
        </w:rPr>
        <w:t xml:space="preserve">Cardiology Division, </w:t>
      </w:r>
      <w:proofErr w:type="spellStart"/>
      <w:r w:rsidRPr="00BA03B8">
        <w:rPr>
          <w:rFonts w:eastAsia="Times New Roman"/>
        </w:rPr>
        <w:t>Lahey</w:t>
      </w:r>
      <w:proofErr w:type="spellEnd"/>
      <w:r w:rsidRPr="00BA03B8">
        <w:rPr>
          <w:rFonts w:eastAsia="Times New Roman"/>
        </w:rPr>
        <w:t xml:space="preserve"> Hospital &amp; Medical Center, Burlington, Massachusetts</w:t>
      </w:r>
      <w:r>
        <w:rPr>
          <w:rFonts w:eastAsia="Times New Roman"/>
        </w:rPr>
        <w:t>, United States</w:t>
      </w:r>
      <w:r w:rsidRPr="00BA03B8">
        <w:rPr>
          <w:rFonts w:eastAsia="Times New Roman"/>
        </w:rPr>
        <w:t>;</w:t>
      </w:r>
    </w:p>
    <w:p w14:paraId="1CD131D3" w14:textId="77777777" w:rsidR="00203A7C" w:rsidRDefault="00203A7C" w:rsidP="00203A7C">
      <w:pPr>
        <w:spacing w:line="480" w:lineRule="auto"/>
        <w:rPr>
          <w:rFonts w:eastAsia="Times New Roman"/>
        </w:rPr>
      </w:pPr>
      <w:r>
        <w:rPr>
          <w:rFonts w:eastAsia="Times New Roman"/>
          <w:vertAlign w:val="superscript"/>
        </w:rPr>
        <w:t>14</w:t>
      </w:r>
      <w:r>
        <w:rPr>
          <w:rFonts w:eastAsia="Times New Roman"/>
        </w:rPr>
        <w:t xml:space="preserve"> </w:t>
      </w:r>
      <w:r w:rsidRPr="00BA03B8">
        <w:rPr>
          <w:rFonts w:eastAsia="Times New Roman"/>
        </w:rPr>
        <w:t>Division of Oncology and Hematology, Department of Medicine, Lehigh Valley Hospital, Allentown, Pennsylvania</w:t>
      </w:r>
      <w:r>
        <w:rPr>
          <w:rFonts w:eastAsia="Times New Roman"/>
        </w:rPr>
        <w:t>, United States</w:t>
      </w:r>
      <w:r w:rsidRPr="00BA03B8">
        <w:rPr>
          <w:rFonts w:eastAsia="Times New Roman"/>
        </w:rPr>
        <w:t>;</w:t>
      </w:r>
    </w:p>
    <w:p w14:paraId="20713C94" w14:textId="77777777" w:rsidR="00203A7C" w:rsidRDefault="00203A7C" w:rsidP="00203A7C">
      <w:pPr>
        <w:spacing w:line="480" w:lineRule="auto"/>
        <w:rPr>
          <w:rFonts w:eastAsia="Times New Roman"/>
        </w:rPr>
      </w:pPr>
      <w:r w:rsidRPr="003551A1">
        <w:rPr>
          <w:rFonts w:eastAsia="Times New Roman"/>
          <w:vertAlign w:val="superscript"/>
        </w:rPr>
        <w:t>1</w:t>
      </w:r>
      <w:r>
        <w:rPr>
          <w:rFonts w:eastAsia="Times New Roman"/>
          <w:vertAlign w:val="superscript"/>
        </w:rPr>
        <w:t>5</w:t>
      </w:r>
      <w:r>
        <w:rPr>
          <w:rFonts w:eastAsia="Times New Roman"/>
        </w:rPr>
        <w:t xml:space="preserve"> </w:t>
      </w:r>
      <w:r w:rsidRPr="00BA03B8">
        <w:rPr>
          <w:rFonts w:eastAsia="Times New Roman"/>
        </w:rPr>
        <w:t>Mount Sinai Hospital, New York, New York</w:t>
      </w:r>
      <w:r>
        <w:rPr>
          <w:rFonts w:eastAsia="Times New Roman"/>
        </w:rPr>
        <w:t>, United States</w:t>
      </w:r>
      <w:r w:rsidRPr="00BA03B8">
        <w:rPr>
          <w:rFonts w:eastAsia="Times New Roman"/>
        </w:rPr>
        <w:t>;</w:t>
      </w:r>
    </w:p>
    <w:p w14:paraId="332DB3D6" w14:textId="77777777" w:rsidR="00203A7C" w:rsidRDefault="00203A7C" w:rsidP="00203A7C">
      <w:pPr>
        <w:spacing w:line="480" w:lineRule="auto"/>
        <w:rPr>
          <w:rFonts w:eastAsia="Times New Roman"/>
        </w:rPr>
      </w:pPr>
      <w:r w:rsidRPr="002037F5">
        <w:rPr>
          <w:rFonts w:eastAsia="Times New Roman"/>
          <w:vertAlign w:val="superscript"/>
        </w:rPr>
        <w:lastRenderedPageBreak/>
        <w:t>1</w:t>
      </w:r>
      <w:r>
        <w:rPr>
          <w:rFonts w:eastAsia="Times New Roman"/>
          <w:vertAlign w:val="superscript"/>
        </w:rPr>
        <w:t>6</w:t>
      </w:r>
      <w:r>
        <w:rPr>
          <w:rFonts w:eastAsia="Times New Roman"/>
        </w:rPr>
        <w:t xml:space="preserve"> </w:t>
      </w:r>
      <w:r w:rsidRPr="00BA03B8">
        <w:rPr>
          <w:rFonts w:eastAsia="Times New Roman"/>
        </w:rPr>
        <w:t>Cardio-Oncology Program, Department of Hematology</w:t>
      </w:r>
      <w:r>
        <w:rPr>
          <w:rFonts w:eastAsia="Times New Roman"/>
        </w:rPr>
        <w:t xml:space="preserve"> and Medical Oncology, </w:t>
      </w:r>
      <w:proofErr w:type="spellStart"/>
      <w:r>
        <w:rPr>
          <w:rFonts w:eastAsia="Times New Roman"/>
        </w:rPr>
        <w:t>Winship</w:t>
      </w:r>
      <w:proofErr w:type="spellEnd"/>
      <w:r>
        <w:rPr>
          <w:rFonts w:eastAsia="Times New Roman"/>
        </w:rPr>
        <w:t xml:space="preserve"> Cancer Institute of Emory University, Emory University School of Medicine, Atlanta, Georgia, United States</w:t>
      </w:r>
      <w:r w:rsidRPr="00BA03B8">
        <w:rPr>
          <w:rFonts w:eastAsia="Times New Roman"/>
        </w:rPr>
        <w:t>;</w:t>
      </w:r>
    </w:p>
    <w:p w14:paraId="7B58E9D0" w14:textId="77777777" w:rsidR="00203A7C" w:rsidRDefault="00203A7C" w:rsidP="00203A7C">
      <w:pPr>
        <w:spacing w:line="480" w:lineRule="auto"/>
        <w:rPr>
          <w:rFonts w:eastAsia="Times New Roman"/>
        </w:rPr>
      </w:pPr>
      <w:r>
        <w:rPr>
          <w:rFonts w:eastAsia="Times New Roman"/>
          <w:vertAlign w:val="superscript"/>
        </w:rPr>
        <w:t>17</w:t>
      </w:r>
      <w:r>
        <w:rPr>
          <w:rFonts w:eastAsia="Times New Roman"/>
        </w:rPr>
        <w:t xml:space="preserve"> </w:t>
      </w:r>
      <w:r w:rsidRPr="00C00B70">
        <w:rPr>
          <w:rFonts w:eastAsia="Times New Roman"/>
        </w:rPr>
        <w:t>Faculty of Medicine</w:t>
      </w:r>
      <w:r>
        <w:rPr>
          <w:rFonts w:eastAsia="Times New Roman"/>
        </w:rPr>
        <w:t>,</w:t>
      </w:r>
      <w:r w:rsidRPr="00D04B4D">
        <w:rPr>
          <w:rFonts w:eastAsia="Times New Roman"/>
        </w:rPr>
        <w:t xml:space="preserve"> </w:t>
      </w:r>
      <w:r>
        <w:rPr>
          <w:rFonts w:eastAsia="Times New Roman"/>
        </w:rPr>
        <w:t xml:space="preserve">University of Southampton, Southampton, </w:t>
      </w:r>
      <w:r w:rsidRPr="00C00B70">
        <w:rPr>
          <w:rFonts w:eastAsia="Times New Roman"/>
        </w:rPr>
        <w:t>U</w:t>
      </w:r>
      <w:r>
        <w:rPr>
          <w:rFonts w:eastAsia="Times New Roman"/>
        </w:rPr>
        <w:t>nited Kingdom;</w:t>
      </w:r>
    </w:p>
    <w:p w14:paraId="1D0EBEEF" w14:textId="77777777" w:rsidR="00203A7C" w:rsidRDefault="00203A7C" w:rsidP="00203A7C">
      <w:pPr>
        <w:spacing w:line="480" w:lineRule="auto"/>
        <w:rPr>
          <w:rFonts w:eastAsia="Times New Roman"/>
        </w:rPr>
      </w:pPr>
      <w:r>
        <w:rPr>
          <w:rFonts w:eastAsia="Times New Roman" w:hint="eastAsia"/>
          <w:vertAlign w:val="superscript"/>
        </w:rPr>
        <w:t>18</w:t>
      </w:r>
      <w:r>
        <w:rPr>
          <w:rFonts w:eastAsia="Times New Roman" w:hint="eastAsia"/>
        </w:rPr>
        <w:t xml:space="preserve"> </w:t>
      </w:r>
      <w:r w:rsidRPr="00BA03B8">
        <w:rPr>
          <w:rFonts w:eastAsia="Times New Roman"/>
        </w:rPr>
        <w:t xml:space="preserve">Cardio-Oncology Program, Division of Cardiology, </w:t>
      </w:r>
      <w:proofErr w:type="spellStart"/>
      <w:r w:rsidRPr="00BA03B8">
        <w:rPr>
          <w:rFonts w:eastAsia="Times New Roman"/>
        </w:rPr>
        <w:t>Hopitaux</w:t>
      </w:r>
      <w:proofErr w:type="spellEnd"/>
      <w:r w:rsidRPr="00BA03B8">
        <w:rPr>
          <w:rFonts w:eastAsia="Times New Roman"/>
        </w:rPr>
        <w:t xml:space="preserve"> </w:t>
      </w:r>
      <w:proofErr w:type="spellStart"/>
      <w:r w:rsidRPr="00BA03B8">
        <w:rPr>
          <w:rFonts w:eastAsia="Times New Roman"/>
        </w:rPr>
        <w:t>Universitaires</w:t>
      </w:r>
      <w:proofErr w:type="spellEnd"/>
      <w:r w:rsidRPr="00BA03B8">
        <w:rPr>
          <w:rFonts w:eastAsia="Times New Roman"/>
        </w:rPr>
        <w:t xml:space="preserve"> </w:t>
      </w:r>
      <w:proofErr w:type="spellStart"/>
      <w:r w:rsidRPr="00BA03B8">
        <w:rPr>
          <w:rFonts w:eastAsia="Times New Roman"/>
        </w:rPr>
        <w:t>est</w:t>
      </w:r>
      <w:proofErr w:type="spellEnd"/>
      <w:r w:rsidRPr="00BA03B8">
        <w:rPr>
          <w:rFonts w:eastAsia="Times New Roman"/>
        </w:rPr>
        <w:t xml:space="preserve"> Paris, </w:t>
      </w:r>
      <w:r>
        <w:rPr>
          <w:rFonts w:eastAsia="Times New Roman"/>
        </w:rPr>
        <w:t>P</w:t>
      </w:r>
      <w:r w:rsidRPr="00BA03B8">
        <w:rPr>
          <w:rFonts w:eastAsia="Times New Roman"/>
        </w:rPr>
        <w:t>aris, France;</w:t>
      </w:r>
    </w:p>
    <w:p w14:paraId="59BF9FBA" w14:textId="77777777" w:rsidR="00203A7C" w:rsidRDefault="00203A7C" w:rsidP="00203A7C">
      <w:pPr>
        <w:spacing w:line="480" w:lineRule="auto"/>
        <w:rPr>
          <w:rFonts w:eastAsia="Times New Roman"/>
        </w:rPr>
      </w:pPr>
      <w:r w:rsidRPr="00D425AA">
        <w:rPr>
          <w:rFonts w:eastAsia="Times New Roman" w:hint="eastAsia"/>
          <w:vertAlign w:val="superscript"/>
        </w:rPr>
        <w:t>19</w:t>
      </w:r>
      <w:r>
        <w:rPr>
          <w:rFonts w:eastAsia="Times New Roman" w:hint="eastAsia"/>
        </w:rPr>
        <w:t xml:space="preserve"> Service of Cardiology</w:t>
      </w:r>
      <w:r w:rsidRPr="00173A04">
        <w:rPr>
          <w:rFonts w:eastAsia="Times New Roman"/>
        </w:rPr>
        <w:t xml:space="preserve">, General University Hospital Gregorio </w:t>
      </w:r>
      <w:proofErr w:type="spellStart"/>
      <w:r w:rsidRPr="00173A04">
        <w:rPr>
          <w:rFonts w:eastAsia="Times New Roman"/>
        </w:rPr>
        <w:t>Marañón</w:t>
      </w:r>
      <w:proofErr w:type="spellEnd"/>
      <w:r w:rsidRPr="00173A04">
        <w:rPr>
          <w:rFonts w:eastAsia="Times New Roman"/>
        </w:rPr>
        <w:t>, Madrid, Spain</w:t>
      </w:r>
      <w:r>
        <w:rPr>
          <w:rFonts w:eastAsia="Times New Roman" w:hint="eastAsia"/>
        </w:rPr>
        <w:t>;</w:t>
      </w:r>
    </w:p>
    <w:p w14:paraId="275F98A9" w14:textId="77777777" w:rsidR="00203A7C" w:rsidRDefault="00203A7C" w:rsidP="00203A7C">
      <w:pPr>
        <w:spacing w:line="480" w:lineRule="auto"/>
        <w:rPr>
          <w:rFonts w:eastAsia="Times New Roman"/>
        </w:rPr>
      </w:pPr>
      <w:r>
        <w:rPr>
          <w:rFonts w:eastAsia="Times New Roman" w:hint="eastAsia"/>
          <w:vertAlign w:val="superscript"/>
        </w:rPr>
        <w:t>20</w:t>
      </w:r>
      <w:r>
        <w:rPr>
          <w:rFonts w:eastAsia="Times New Roman"/>
        </w:rPr>
        <w:t xml:space="preserve"> </w:t>
      </w:r>
      <w:r w:rsidRPr="000A0CCF">
        <w:rPr>
          <w:rFonts w:eastAsia="Times New Roman"/>
        </w:rPr>
        <w:t>Department of Translational Medical Sciences, Federico II University, Naples, Italy;</w:t>
      </w:r>
    </w:p>
    <w:p w14:paraId="19704910" w14:textId="2805980E" w:rsidR="00203A7C" w:rsidRDefault="00203A7C" w:rsidP="00203A7C">
      <w:pPr>
        <w:spacing w:line="480" w:lineRule="auto"/>
        <w:rPr>
          <w:rFonts w:eastAsia="Times New Roman"/>
        </w:rPr>
      </w:pPr>
      <w:r>
        <w:rPr>
          <w:rFonts w:eastAsia="Times New Roman"/>
          <w:vertAlign w:val="superscript"/>
        </w:rPr>
        <w:t>2</w:t>
      </w:r>
      <w:r>
        <w:rPr>
          <w:rFonts w:eastAsia="Times New Roman" w:hint="eastAsia"/>
          <w:vertAlign w:val="superscript"/>
        </w:rPr>
        <w:t>1</w:t>
      </w:r>
      <w:r>
        <w:rPr>
          <w:rFonts w:eastAsia="Times New Roman"/>
        </w:rPr>
        <w:t xml:space="preserve"> </w:t>
      </w:r>
      <w:r w:rsidRPr="00BA03B8">
        <w:rPr>
          <w:rFonts w:eastAsia="Times New Roman"/>
        </w:rPr>
        <w:t xml:space="preserve">Cardio-Oncology Program, Royal </w:t>
      </w:r>
      <w:proofErr w:type="spellStart"/>
      <w:r w:rsidRPr="00BA03B8">
        <w:rPr>
          <w:rFonts w:eastAsia="Times New Roman"/>
        </w:rPr>
        <w:t>Brompton</w:t>
      </w:r>
      <w:proofErr w:type="spellEnd"/>
      <w:r w:rsidRPr="00BA03B8">
        <w:rPr>
          <w:rFonts w:eastAsia="Times New Roman"/>
        </w:rPr>
        <w:t xml:space="preserve"> Hospital</w:t>
      </w:r>
      <w:r>
        <w:rPr>
          <w:rFonts w:eastAsia="Times New Roman" w:hint="eastAsia"/>
        </w:rPr>
        <w:t>,</w:t>
      </w:r>
      <w:r>
        <w:rPr>
          <w:rFonts w:eastAsia="Times New Roman"/>
        </w:rPr>
        <w:t xml:space="preserve"> London, United </w:t>
      </w:r>
      <w:r>
        <w:rPr>
          <w:rFonts w:eastAsia="Times New Roman" w:hint="eastAsia"/>
        </w:rPr>
        <w:t>Kingdom;</w:t>
      </w:r>
      <w:r>
        <w:rPr>
          <w:rFonts w:eastAsia="Times New Roman"/>
        </w:rPr>
        <w:t xml:space="preserve"> Imperial College</w:t>
      </w:r>
      <w:r w:rsidRPr="00BA03B8">
        <w:rPr>
          <w:rFonts w:eastAsia="Times New Roman"/>
        </w:rPr>
        <w:t xml:space="preserve"> London, </w:t>
      </w:r>
      <w:r>
        <w:rPr>
          <w:rFonts w:eastAsia="Times New Roman"/>
        </w:rPr>
        <w:t xml:space="preserve">London, </w:t>
      </w:r>
      <w:r w:rsidRPr="00BA03B8">
        <w:rPr>
          <w:rFonts w:eastAsia="Times New Roman"/>
        </w:rPr>
        <w:t>United Kingdom;</w:t>
      </w:r>
    </w:p>
    <w:p w14:paraId="03AFB119" w14:textId="77777777" w:rsidR="00203A7C" w:rsidRDefault="00203A7C" w:rsidP="00203A7C">
      <w:pPr>
        <w:spacing w:line="480" w:lineRule="auto"/>
        <w:rPr>
          <w:rFonts w:eastAsia="Times New Roman"/>
        </w:rPr>
      </w:pPr>
      <w:r>
        <w:rPr>
          <w:rFonts w:eastAsia="Times New Roman"/>
          <w:vertAlign w:val="superscript"/>
        </w:rPr>
        <w:t>2</w:t>
      </w:r>
      <w:r>
        <w:rPr>
          <w:rFonts w:eastAsia="Times New Roman" w:hint="eastAsia"/>
          <w:vertAlign w:val="superscript"/>
        </w:rPr>
        <w:t>2</w:t>
      </w:r>
      <w:r>
        <w:rPr>
          <w:rFonts w:eastAsia="Times New Roman"/>
          <w:vertAlign w:val="superscript"/>
        </w:rPr>
        <w:t xml:space="preserve"> </w:t>
      </w:r>
      <w:r w:rsidRPr="00BA03B8">
        <w:rPr>
          <w:rFonts w:eastAsia="Times New Roman"/>
        </w:rPr>
        <w:t xml:space="preserve">Ted Rogers Program in </w:t>
      </w:r>
      <w:proofErr w:type="spellStart"/>
      <w:r w:rsidRPr="00BA03B8">
        <w:rPr>
          <w:rFonts w:eastAsia="Times New Roman"/>
        </w:rPr>
        <w:t>Cardiotoxicity</w:t>
      </w:r>
      <w:proofErr w:type="spellEnd"/>
      <w:r w:rsidRPr="00BA03B8">
        <w:rPr>
          <w:rFonts w:eastAsia="Times New Roman"/>
        </w:rPr>
        <w:t xml:space="preserve"> Prevention, Peter </w:t>
      </w:r>
      <w:proofErr w:type="spellStart"/>
      <w:r w:rsidRPr="00BA03B8">
        <w:rPr>
          <w:rFonts w:eastAsia="Times New Roman"/>
        </w:rPr>
        <w:t>Munk</w:t>
      </w:r>
      <w:proofErr w:type="spellEnd"/>
      <w:r w:rsidRPr="00BA03B8">
        <w:rPr>
          <w:rFonts w:eastAsia="Times New Roman"/>
        </w:rPr>
        <w:t xml:space="preserve"> Cardiac Center, Division of Cardiology</w:t>
      </w:r>
      <w:r>
        <w:rPr>
          <w:rFonts w:eastAsia="Times New Roman" w:hint="eastAsia"/>
        </w:rPr>
        <w:t>,</w:t>
      </w:r>
      <w:r w:rsidRPr="00BA03B8">
        <w:rPr>
          <w:rFonts w:eastAsia="Times New Roman"/>
        </w:rPr>
        <w:t xml:space="preserve"> Toronto General Hospital, University of Tor</w:t>
      </w:r>
      <w:r>
        <w:rPr>
          <w:rFonts w:eastAsia="Times New Roman"/>
        </w:rPr>
        <w:t>onto, Toronto, Ontario, Canada;</w:t>
      </w:r>
    </w:p>
    <w:p w14:paraId="0629CE19" w14:textId="77777777" w:rsidR="00203A7C" w:rsidRDefault="00203A7C" w:rsidP="00203A7C">
      <w:pPr>
        <w:spacing w:line="480" w:lineRule="auto"/>
        <w:rPr>
          <w:rFonts w:eastAsia="Times New Roman"/>
        </w:rPr>
      </w:pPr>
      <w:r>
        <w:rPr>
          <w:rFonts w:eastAsia="Times New Roman"/>
          <w:vertAlign w:val="superscript"/>
        </w:rPr>
        <w:t>2</w:t>
      </w:r>
      <w:r>
        <w:rPr>
          <w:rFonts w:eastAsia="Times New Roman" w:hint="eastAsia"/>
          <w:vertAlign w:val="superscript"/>
        </w:rPr>
        <w:t>3</w:t>
      </w:r>
      <w:r>
        <w:rPr>
          <w:rFonts w:eastAsia="Times New Roman"/>
        </w:rPr>
        <w:t xml:space="preserve"> </w:t>
      </w:r>
      <w:r w:rsidRPr="00BA03B8">
        <w:rPr>
          <w:rFonts w:eastAsia="Times New Roman"/>
        </w:rPr>
        <w:t>Cardio-Oncology Program, Division of Cardiovascular Medicine</w:t>
      </w:r>
      <w:r>
        <w:rPr>
          <w:rFonts w:eastAsia="Times New Roman" w:hint="eastAsia"/>
        </w:rPr>
        <w:t>,</w:t>
      </w:r>
      <w:r w:rsidRPr="00BA03B8">
        <w:rPr>
          <w:rFonts w:eastAsia="Times New Roman"/>
        </w:rPr>
        <w:t xml:space="preserve"> H. Lee Moffitt Cancer Center &amp; Research Institute and University of South Florida</w:t>
      </w:r>
      <w:r>
        <w:rPr>
          <w:rFonts w:eastAsia="Times New Roman"/>
        </w:rPr>
        <w:t>,</w:t>
      </w:r>
      <w:r w:rsidRPr="00BA03B8">
        <w:rPr>
          <w:rFonts w:eastAsia="Times New Roman"/>
        </w:rPr>
        <w:t xml:space="preserve"> Tampa, Florida</w:t>
      </w:r>
      <w:r>
        <w:rPr>
          <w:rFonts w:eastAsia="Times New Roman"/>
        </w:rPr>
        <w:t>, United States.</w:t>
      </w:r>
    </w:p>
    <w:p w14:paraId="0CD44989" w14:textId="77777777" w:rsidR="00203A7C" w:rsidRPr="00FC100E" w:rsidRDefault="00203A7C" w:rsidP="00203A7C">
      <w:pPr>
        <w:spacing w:line="480" w:lineRule="auto"/>
        <w:rPr>
          <w:b/>
        </w:rPr>
      </w:pPr>
    </w:p>
    <w:p w14:paraId="4715C5F1" w14:textId="77777777" w:rsidR="00203A7C" w:rsidRDefault="00203A7C" w:rsidP="00203A7C">
      <w:pPr>
        <w:spacing w:line="480" w:lineRule="auto"/>
      </w:pPr>
    </w:p>
    <w:p w14:paraId="295778BB" w14:textId="77777777" w:rsidR="00203A7C" w:rsidRDefault="00203A7C" w:rsidP="00203A7C">
      <w:pPr>
        <w:spacing w:line="480" w:lineRule="auto"/>
        <w:ind w:firstLine="720"/>
      </w:pPr>
    </w:p>
    <w:p w14:paraId="278FFB7F" w14:textId="77777777" w:rsidR="00203A7C" w:rsidRDefault="00203A7C" w:rsidP="001F1315">
      <w:pPr>
        <w:spacing w:line="480" w:lineRule="auto"/>
        <w:rPr>
          <w:vertAlign w:val="superscript"/>
        </w:rPr>
      </w:pPr>
    </w:p>
    <w:p w14:paraId="5D55D5E5" w14:textId="77777777" w:rsidR="0075359A" w:rsidRDefault="0075359A" w:rsidP="001F1315">
      <w:pPr>
        <w:spacing w:line="480" w:lineRule="auto"/>
        <w:rPr>
          <w:vertAlign w:val="superscript"/>
        </w:rPr>
      </w:pPr>
    </w:p>
    <w:p w14:paraId="7533886F" w14:textId="77777777" w:rsidR="0075359A" w:rsidRDefault="0075359A" w:rsidP="001F1315">
      <w:pPr>
        <w:spacing w:line="480" w:lineRule="auto"/>
        <w:rPr>
          <w:vertAlign w:val="superscript"/>
        </w:rPr>
      </w:pPr>
    </w:p>
    <w:p w14:paraId="6A045B03" w14:textId="77777777" w:rsidR="0075359A" w:rsidRDefault="0075359A" w:rsidP="001F1315">
      <w:pPr>
        <w:spacing w:line="480" w:lineRule="auto"/>
        <w:rPr>
          <w:vertAlign w:val="superscript"/>
        </w:rPr>
      </w:pPr>
    </w:p>
    <w:p w14:paraId="4D9C728E" w14:textId="77777777" w:rsidR="0075359A" w:rsidRDefault="0075359A" w:rsidP="001F1315">
      <w:pPr>
        <w:spacing w:line="480" w:lineRule="auto"/>
        <w:rPr>
          <w:vertAlign w:val="superscript"/>
        </w:rPr>
      </w:pPr>
    </w:p>
    <w:p w14:paraId="154AA51B" w14:textId="77777777" w:rsidR="001F1315" w:rsidRDefault="001F1315" w:rsidP="001F1315">
      <w:pPr>
        <w:spacing w:line="480" w:lineRule="auto"/>
        <w:rPr>
          <w:vertAlign w:val="superscript"/>
        </w:rPr>
      </w:pPr>
    </w:p>
    <w:p w14:paraId="5A4A19D2" w14:textId="77777777" w:rsidR="001F1315" w:rsidRPr="001B7A3B" w:rsidRDefault="001F1315" w:rsidP="001F1315">
      <w:pPr>
        <w:spacing w:line="480" w:lineRule="auto"/>
        <w:rPr>
          <w:b/>
          <w:color w:val="000000" w:themeColor="text1"/>
        </w:rPr>
      </w:pPr>
      <w:r w:rsidRPr="001B7A3B">
        <w:rPr>
          <w:b/>
          <w:color w:val="000000" w:themeColor="text1"/>
        </w:rPr>
        <w:lastRenderedPageBreak/>
        <w:t>Acknowledgements: None.</w:t>
      </w:r>
    </w:p>
    <w:p w14:paraId="67CD73B7" w14:textId="77777777" w:rsidR="001F1315" w:rsidRDefault="001F1315" w:rsidP="001F1315">
      <w:pPr>
        <w:spacing w:line="480" w:lineRule="auto"/>
        <w:rPr>
          <w:b/>
          <w:color w:val="000000" w:themeColor="text1"/>
        </w:rPr>
      </w:pPr>
      <w:r w:rsidRPr="001B7A3B">
        <w:rPr>
          <w:b/>
          <w:color w:val="000000" w:themeColor="text1"/>
        </w:rPr>
        <w:t xml:space="preserve">Sources of Funding: </w:t>
      </w:r>
      <w:r>
        <w:rPr>
          <w:rFonts w:hint="eastAsia"/>
          <w:b/>
          <w:color w:val="000000" w:themeColor="text1"/>
        </w:rPr>
        <w:t xml:space="preserve">  </w:t>
      </w:r>
    </w:p>
    <w:p w14:paraId="4FDD18EF" w14:textId="66946027" w:rsidR="001F1315" w:rsidRDefault="001F1315" w:rsidP="001F1315">
      <w:pPr>
        <w:spacing w:line="480" w:lineRule="auto"/>
        <w:rPr>
          <w:color w:val="000000" w:themeColor="text1"/>
        </w:rPr>
      </w:pPr>
      <w:r>
        <w:rPr>
          <w:rFonts w:hint="eastAsia"/>
          <w:color w:val="000000" w:themeColor="text1"/>
        </w:rPr>
        <w:t xml:space="preserve">This work was supported by </w:t>
      </w:r>
      <w:r w:rsidRPr="00E72C45">
        <w:rPr>
          <w:color w:val="000000" w:themeColor="text1"/>
        </w:rPr>
        <w:t>the Sarnoff Cardiovascular Research</w:t>
      </w:r>
      <w:r>
        <w:rPr>
          <w:rFonts w:hint="eastAsia"/>
          <w:color w:val="000000" w:themeColor="text1"/>
        </w:rPr>
        <w:t xml:space="preserve"> </w:t>
      </w:r>
      <w:r w:rsidRPr="00E72C45">
        <w:rPr>
          <w:color w:val="000000" w:themeColor="text1"/>
        </w:rPr>
        <w:t>Foundation</w:t>
      </w:r>
      <w:r>
        <w:rPr>
          <w:rFonts w:hint="eastAsia"/>
          <w:color w:val="000000" w:themeColor="text1"/>
        </w:rPr>
        <w:t xml:space="preserve"> to </w:t>
      </w:r>
      <w:r>
        <w:rPr>
          <w:color w:val="000000" w:themeColor="text1"/>
        </w:rPr>
        <w:t>Dr. S. S. Mahmood</w:t>
      </w:r>
      <w:r>
        <w:rPr>
          <w:rFonts w:hint="eastAsia"/>
          <w:color w:val="000000" w:themeColor="text1"/>
        </w:rPr>
        <w:t xml:space="preserve">. </w:t>
      </w:r>
      <w:r w:rsidRPr="00E72C45">
        <w:rPr>
          <w:color w:val="000000" w:themeColor="text1"/>
        </w:rPr>
        <w:t>Dr. R.J. Sullivan was supported, in part, through the National</w:t>
      </w:r>
      <w:r>
        <w:rPr>
          <w:rFonts w:hint="eastAsia"/>
          <w:color w:val="000000" w:themeColor="text1"/>
        </w:rPr>
        <w:t xml:space="preserve"> </w:t>
      </w:r>
      <w:r w:rsidRPr="00E72C45">
        <w:rPr>
          <w:color w:val="000000" w:themeColor="text1"/>
        </w:rPr>
        <w:t>Institutes of Health (NIH)/ National Cancer Institute (NCI) (RO1CA229851,</w:t>
      </w:r>
      <w:r>
        <w:rPr>
          <w:rFonts w:hint="eastAsia"/>
          <w:color w:val="000000" w:themeColor="text1"/>
        </w:rPr>
        <w:t xml:space="preserve"> </w:t>
      </w:r>
      <w:r>
        <w:rPr>
          <w:color w:val="000000" w:themeColor="text1"/>
        </w:rPr>
        <w:t>UH2CA207355, RO</w:t>
      </w:r>
      <w:r w:rsidRPr="00E72C45">
        <w:rPr>
          <w:color w:val="000000" w:themeColor="text1"/>
        </w:rPr>
        <w:t>1CA193970). Dr. C.L. Chen, and Dr. D. Gupta were</w:t>
      </w:r>
      <w:r>
        <w:rPr>
          <w:rFonts w:hint="eastAsia"/>
          <w:color w:val="000000" w:themeColor="text1"/>
        </w:rPr>
        <w:t xml:space="preserve"> </w:t>
      </w:r>
      <w:r>
        <w:rPr>
          <w:color w:val="000000" w:themeColor="text1"/>
        </w:rPr>
        <w:t>supported, in part, through the</w:t>
      </w:r>
      <w:r w:rsidRPr="00E72C45">
        <w:rPr>
          <w:color w:val="000000" w:themeColor="text1"/>
        </w:rPr>
        <w:t xml:space="preserve"> National</w:t>
      </w:r>
      <w:r>
        <w:rPr>
          <w:rFonts w:hint="eastAsia"/>
          <w:color w:val="000000" w:themeColor="text1"/>
        </w:rPr>
        <w:t xml:space="preserve"> </w:t>
      </w:r>
      <w:r w:rsidRPr="00E72C45">
        <w:rPr>
          <w:color w:val="000000" w:themeColor="text1"/>
        </w:rPr>
        <w:t xml:space="preserve">Institutes of Health (NIH)/ National Cancer Institute (NCI) P30CA008748. Dr. P. </w:t>
      </w:r>
      <w:proofErr w:type="spellStart"/>
      <w:r w:rsidRPr="00E72C45">
        <w:rPr>
          <w:color w:val="000000" w:themeColor="text1"/>
        </w:rPr>
        <w:t>Thavendiranathan</w:t>
      </w:r>
      <w:proofErr w:type="spellEnd"/>
      <w:r>
        <w:rPr>
          <w:rFonts w:hint="eastAsia"/>
          <w:color w:val="000000" w:themeColor="text1"/>
        </w:rPr>
        <w:t xml:space="preserve"> </w:t>
      </w:r>
      <w:r w:rsidRPr="00E72C45">
        <w:rPr>
          <w:color w:val="000000" w:themeColor="text1"/>
        </w:rPr>
        <w:t>was supported, in part, through the Canadian Institutes of Health Research New</w:t>
      </w:r>
      <w:r>
        <w:rPr>
          <w:rFonts w:hint="eastAsia"/>
          <w:color w:val="000000" w:themeColor="text1"/>
        </w:rPr>
        <w:t xml:space="preserve"> </w:t>
      </w:r>
      <w:r w:rsidRPr="00E72C45">
        <w:rPr>
          <w:color w:val="000000" w:themeColor="text1"/>
        </w:rPr>
        <w:t xml:space="preserve">Investigator Award (FRN 147814). Dr. C.G. </w:t>
      </w:r>
      <w:proofErr w:type="spellStart"/>
      <w:r w:rsidRPr="00E72C45">
        <w:rPr>
          <w:color w:val="000000" w:themeColor="text1"/>
        </w:rPr>
        <w:t>Tocchetti</w:t>
      </w:r>
      <w:proofErr w:type="spellEnd"/>
      <w:r w:rsidRPr="00E72C45">
        <w:rPr>
          <w:color w:val="000000" w:themeColor="text1"/>
        </w:rPr>
        <w:t xml:space="preserve"> was supported by a </w:t>
      </w:r>
      <w:proofErr w:type="spellStart"/>
      <w:r w:rsidRPr="00E72C45">
        <w:rPr>
          <w:color w:val="000000" w:themeColor="text1"/>
        </w:rPr>
        <w:t>Ricerca</w:t>
      </w:r>
      <w:proofErr w:type="spellEnd"/>
      <w:r>
        <w:rPr>
          <w:rFonts w:hint="eastAsia"/>
          <w:color w:val="000000" w:themeColor="text1"/>
        </w:rPr>
        <w:t xml:space="preserve"> </w:t>
      </w:r>
      <w:r w:rsidRPr="00E72C45">
        <w:rPr>
          <w:color w:val="000000" w:themeColor="text1"/>
        </w:rPr>
        <w:t xml:space="preserve">di </w:t>
      </w:r>
      <w:proofErr w:type="spellStart"/>
      <w:r w:rsidRPr="00E72C45">
        <w:rPr>
          <w:color w:val="000000" w:themeColor="text1"/>
        </w:rPr>
        <w:t>Ateneo</w:t>
      </w:r>
      <w:proofErr w:type="spellEnd"/>
      <w:r w:rsidRPr="00E72C45">
        <w:rPr>
          <w:color w:val="000000" w:themeColor="text1"/>
        </w:rPr>
        <w:t xml:space="preserve">/Federico II University grant. Dr. T.G. </w:t>
      </w:r>
      <w:proofErr w:type="spellStart"/>
      <w:r w:rsidRPr="00E72C45">
        <w:rPr>
          <w:color w:val="000000" w:themeColor="text1"/>
        </w:rPr>
        <w:t>Neilan</w:t>
      </w:r>
      <w:proofErr w:type="spellEnd"/>
      <w:r w:rsidRPr="00E72C45">
        <w:rPr>
          <w:color w:val="000000" w:themeColor="text1"/>
        </w:rPr>
        <w:t xml:space="preserve"> was supported, in part,</w:t>
      </w:r>
      <w:r>
        <w:rPr>
          <w:rFonts w:hint="eastAsia"/>
          <w:color w:val="000000" w:themeColor="text1"/>
        </w:rPr>
        <w:t xml:space="preserve"> </w:t>
      </w:r>
      <w:r w:rsidRPr="00E72C45">
        <w:rPr>
          <w:color w:val="000000" w:themeColor="text1"/>
        </w:rPr>
        <w:t xml:space="preserve">through </w:t>
      </w:r>
      <w:r w:rsidR="001415E9">
        <w:rPr>
          <w:color w:val="000000" w:themeColor="text1"/>
        </w:rPr>
        <w:t xml:space="preserve">a kind gift from </w:t>
      </w:r>
      <w:r w:rsidR="001415E9">
        <w:t>A. Curt Greer and Pamela Kohlberg</w:t>
      </w:r>
      <w:r w:rsidRPr="00E72C45">
        <w:rPr>
          <w:color w:val="000000" w:themeColor="text1"/>
        </w:rPr>
        <w:t xml:space="preserve">, </w:t>
      </w:r>
      <w:r>
        <w:rPr>
          <w:color w:val="000000" w:themeColor="text1"/>
        </w:rPr>
        <w:t>NIH/NHLBI (1RO</w:t>
      </w:r>
      <w:r w:rsidRPr="00E72C45">
        <w:rPr>
          <w:color w:val="000000" w:themeColor="text1"/>
        </w:rPr>
        <w:t>1HL130539,</w:t>
      </w:r>
      <w:r>
        <w:rPr>
          <w:rFonts w:hint="eastAsia"/>
          <w:color w:val="000000" w:themeColor="text1"/>
        </w:rPr>
        <w:t xml:space="preserve"> </w:t>
      </w:r>
      <w:r>
        <w:rPr>
          <w:color w:val="000000" w:themeColor="text1"/>
        </w:rPr>
        <w:t>1RO</w:t>
      </w:r>
      <w:r w:rsidRPr="00E72C45">
        <w:rPr>
          <w:color w:val="000000" w:themeColor="text1"/>
        </w:rPr>
        <w:t xml:space="preserve">1HL137562, and </w:t>
      </w:r>
      <w:r w:rsidR="000250B9" w:rsidRPr="000250B9">
        <w:rPr>
          <w:color w:val="000000" w:themeColor="text1"/>
        </w:rPr>
        <w:t>K24HL150238</w:t>
      </w:r>
      <w:r w:rsidRPr="00E72C45">
        <w:rPr>
          <w:color w:val="000000" w:themeColor="text1"/>
        </w:rPr>
        <w:t>), and NIH/Harvard Center for</w:t>
      </w:r>
      <w:r>
        <w:rPr>
          <w:rFonts w:hint="eastAsia"/>
          <w:color w:val="000000" w:themeColor="text1"/>
        </w:rPr>
        <w:t xml:space="preserve"> </w:t>
      </w:r>
      <w:r w:rsidRPr="00E72C45">
        <w:rPr>
          <w:color w:val="000000" w:themeColor="text1"/>
        </w:rPr>
        <w:t xml:space="preserve">AIDS Research (P30 AI060354). </w:t>
      </w:r>
    </w:p>
    <w:p w14:paraId="7012606A" w14:textId="77777777" w:rsidR="001F1315" w:rsidRPr="00E72C45" w:rsidRDefault="001F1315" w:rsidP="001F1315">
      <w:pPr>
        <w:spacing w:line="480" w:lineRule="auto"/>
        <w:rPr>
          <w:color w:val="000000" w:themeColor="text1"/>
        </w:rPr>
      </w:pPr>
    </w:p>
    <w:p w14:paraId="7C989890" w14:textId="6DC85B34" w:rsidR="00272202" w:rsidRPr="0075359A" w:rsidRDefault="001F1315" w:rsidP="00C93493">
      <w:pPr>
        <w:spacing w:line="480" w:lineRule="auto"/>
        <w:rPr>
          <w:rFonts w:eastAsia="Times New Roman"/>
          <w:color w:val="000000" w:themeColor="text1"/>
        </w:rPr>
      </w:pPr>
      <w:r w:rsidRPr="001B7A3B">
        <w:rPr>
          <w:b/>
          <w:color w:val="000000" w:themeColor="text1"/>
        </w:rPr>
        <w:t>Disclosures:</w:t>
      </w:r>
      <w:r w:rsidRPr="001B7A3B">
        <w:rPr>
          <w:color w:val="000000" w:themeColor="text1"/>
        </w:rPr>
        <w:t xml:space="preserve"> </w:t>
      </w:r>
      <w:r w:rsidRPr="001B7A3B">
        <w:rPr>
          <w:rFonts w:eastAsia="Times New Roman"/>
          <w:color w:val="000000" w:themeColor="text1"/>
        </w:rPr>
        <w:t xml:space="preserve">Dr. Mahmood has received consultancy fees from OMR Globus, Alpha Detail, and Opinion Research Team. Dr. </w:t>
      </w:r>
      <w:proofErr w:type="spellStart"/>
      <w:r w:rsidRPr="001B7A3B">
        <w:rPr>
          <w:rFonts w:eastAsia="Times New Roman"/>
          <w:color w:val="000000" w:themeColor="text1"/>
        </w:rPr>
        <w:t>Nohria</w:t>
      </w:r>
      <w:proofErr w:type="spellEnd"/>
      <w:r w:rsidRPr="001B7A3B">
        <w:rPr>
          <w:rFonts w:eastAsia="Times New Roman"/>
          <w:color w:val="000000" w:themeColor="text1"/>
        </w:rPr>
        <w:t xml:space="preserve"> has received research support from Amgen; and has been a consultant for Takeda Oncology. Dr. </w:t>
      </w:r>
      <w:proofErr w:type="spellStart"/>
      <w:r w:rsidRPr="001B7A3B">
        <w:rPr>
          <w:rFonts w:eastAsia="Times New Roman"/>
          <w:color w:val="000000" w:themeColor="text1"/>
        </w:rPr>
        <w:t>Heinzerling</w:t>
      </w:r>
      <w:proofErr w:type="spellEnd"/>
      <w:r w:rsidRPr="001B7A3B">
        <w:rPr>
          <w:rFonts w:eastAsia="Times New Roman"/>
          <w:color w:val="000000" w:themeColor="text1"/>
        </w:rPr>
        <w:t xml:space="preserve"> has received consultancy, advisory board, and speaker fees from MSD, BMS, Roche, Novartis, Amgen, and </w:t>
      </w:r>
      <w:proofErr w:type="spellStart"/>
      <w:r w:rsidRPr="001B7A3B">
        <w:rPr>
          <w:rFonts w:eastAsia="Times New Roman"/>
          <w:color w:val="000000" w:themeColor="text1"/>
        </w:rPr>
        <w:t>Curevac</w:t>
      </w:r>
      <w:proofErr w:type="spellEnd"/>
      <w:r w:rsidRPr="001B7A3B">
        <w:rPr>
          <w:rFonts w:eastAsia="Times New Roman"/>
          <w:color w:val="000000" w:themeColor="text1"/>
        </w:rPr>
        <w:t xml:space="preserve">. Dr. Sullivan has been a consultant to Merck and Novartis. Dr. </w:t>
      </w:r>
      <w:proofErr w:type="spellStart"/>
      <w:r w:rsidRPr="001B7A3B">
        <w:rPr>
          <w:rFonts w:eastAsia="Times New Roman"/>
          <w:color w:val="000000" w:themeColor="text1"/>
        </w:rPr>
        <w:t>Groarke</w:t>
      </w:r>
      <w:proofErr w:type="spellEnd"/>
      <w:r w:rsidRPr="001B7A3B">
        <w:rPr>
          <w:rFonts w:eastAsia="Times New Roman"/>
          <w:color w:val="000000" w:themeColor="text1"/>
        </w:rPr>
        <w:t xml:space="preserve"> has received research support from Amgen. Dr. </w:t>
      </w:r>
      <w:proofErr w:type="spellStart"/>
      <w:r w:rsidRPr="001B7A3B">
        <w:rPr>
          <w:rFonts w:eastAsia="Times New Roman"/>
          <w:color w:val="000000" w:themeColor="text1"/>
        </w:rPr>
        <w:t>Neilan</w:t>
      </w:r>
      <w:proofErr w:type="spellEnd"/>
      <w:r w:rsidRPr="001B7A3B">
        <w:rPr>
          <w:rFonts w:eastAsia="Times New Roman"/>
          <w:color w:val="000000" w:themeColor="text1"/>
        </w:rPr>
        <w:t xml:space="preserve"> has received advisory fees from </w:t>
      </w:r>
      <w:proofErr w:type="spellStart"/>
      <w:r w:rsidRPr="001B7A3B">
        <w:rPr>
          <w:rFonts w:eastAsia="Times New Roman"/>
          <w:color w:val="000000" w:themeColor="text1"/>
        </w:rPr>
        <w:t>Parexel</w:t>
      </w:r>
      <w:proofErr w:type="spellEnd"/>
      <w:r w:rsidRPr="001B7A3B">
        <w:rPr>
          <w:rFonts w:eastAsia="Times New Roman"/>
          <w:color w:val="000000" w:themeColor="text1"/>
        </w:rPr>
        <w:t xml:space="preserve">, </w:t>
      </w:r>
      <w:r>
        <w:rPr>
          <w:rFonts w:eastAsia="Times New Roman"/>
          <w:color w:val="000000" w:themeColor="text1"/>
        </w:rPr>
        <w:t xml:space="preserve">BMS, </w:t>
      </w:r>
      <w:r w:rsidR="001415E9">
        <w:rPr>
          <w:rFonts w:eastAsia="Times New Roman"/>
          <w:color w:val="000000" w:themeColor="text1"/>
        </w:rPr>
        <w:t xml:space="preserve">H3-Biomedicine, </w:t>
      </w:r>
      <w:r w:rsidR="000250B9">
        <w:rPr>
          <w:rFonts w:eastAsia="Times New Roman"/>
          <w:color w:val="000000" w:themeColor="text1"/>
        </w:rPr>
        <w:t xml:space="preserve">Syros Pharmaceuticals, </w:t>
      </w:r>
      <w:proofErr w:type="spellStart"/>
      <w:r>
        <w:rPr>
          <w:rFonts w:eastAsia="Times New Roman"/>
          <w:color w:val="000000" w:themeColor="text1"/>
        </w:rPr>
        <w:t>Aprea</w:t>
      </w:r>
      <w:proofErr w:type="spellEnd"/>
      <w:r>
        <w:rPr>
          <w:rFonts w:eastAsia="Times New Roman"/>
          <w:color w:val="000000" w:themeColor="text1"/>
        </w:rPr>
        <w:t xml:space="preserve"> Therapeutics and </w:t>
      </w:r>
      <w:r w:rsidRPr="001B7A3B">
        <w:rPr>
          <w:rFonts w:eastAsia="Times New Roman"/>
          <w:color w:val="000000" w:themeColor="text1"/>
        </w:rPr>
        <w:t xml:space="preserve">Intrinsic Imaging. All other authors have reported that they have no relationships relevant to the contents of this paper to disclose. </w:t>
      </w:r>
    </w:p>
    <w:p w14:paraId="5507B734" w14:textId="77777777" w:rsidR="0079271A" w:rsidRDefault="0079271A" w:rsidP="00FE1EB3">
      <w:pPr>
        <w:spacing w:line="480" w:lineRule="auto"/>
        <w:jc w:val="center"/>
        <w:rPr>
          <w:b/>
        </w:rPr>
      </w:pPr>
    </w:p>
    <w:p w14:paraId="4A57590E" w14:textId="77777777" w:rsidR="0079271A" w:rsidRDefault="0079271A" w:rsidP="00FE1EB3">
      <w:pPr>
        <w:spacing w:line="480" w:lineRule="auto"/>
        <w:jc w:val="center"/>
        <w:rPr>
          <w:b/>
        </w:rPr>
      </w:pPr>
    </w:p>
    <w:p w14:paraId="79349DCA" w14:textId="7E31BEC3" w:rsidR="00272202" w:rsidRPr="008E27F0" w:rsidRDefault="00272202" w:rsidP="008E27F0">
      <w:pPr>
        <w:spacing w:line="480" w:lineRule="auto"/>
        <w:jc w:val="center"/>
        <w:rPr>
          <w:b/>
        </w:rPr>
      </w:pPr>
      <w:r w:rsidRPr="008E27F0">
        <w:rPr>
          <w:b/>
        </w:rPr>
        <w:lastRenderedPageBreak/>
        <w:t>REFERENCE</w:t>
      </w:r>
    </w:p>
    <w:p w14:paraId="563CD205" w14:textId="77777777" w:rsidR="008E27F0" w:rsidRPr="008E27F0" w:rsidRDefault="00272202" w:rsidP="008E27F0">
      <w:pPr>
        <w:pStyle w:val="EndNoteBibliography"/>
        <w:spacing w:line="480" w:lineRule="auto"/>
        <w:rPr>
          <w:rFonts w:ascii="Times New Roman" w:hAnsi="Times New Roman" w:cs="Times New Roman"/>
          <w:noProof/>
        </w:rPr>
      </w:pPr>
      <w:r w:rsidRPr="008E27F0">
        <w:rPr>
          <w:rFonts w:ascii="Times New Roman" w:hAnsi="Times New Roman" w:cs="Times New Roman"/>
          <w:b/>
        </w:rPr>
        <w:fldChar w:fldCharType="begin"/>
      </w:r>
      <w:r w:rsidRPr="008E27F0">
        <w:rPr>
          <w:rFonts w:ascii="Times New Roman" w:hAnsi="Times New Roman" w:cs="Times New Roman"/>
          <w:b/>
        </w:rPr>
        <w:instrText xml:space="preserve"> ADDIN EN.REFLIST </w:instrText>
      </w:r>
      <w:r w:rsidRPr="008E27F0">
        <w:rPr>
          <w:rFonts w:ascii="Times New Roman" w:hAnsi="Times New Roman" w:cs="Times New Roman"/>
          <w:b/>
        </w:rPr>
        <w:fldChar w:fldCharType="separate"/>
      </w:r>
      <w:r w:rsidR="008E27F0" w:rsidRPr="008E27F0">
        <w:rPr>
          <w:rFonts w:ascii="Times New Roman" w:hAnsi="Times New Roman" w:cs="Times New Roman"/>
          <w:noProof/>
        </w:rPr>
        <w:t>1.</w:t>
      </w:r>
      <w:r w:rsidR="008E27F0" w:rsidRPr="008E27F0">
        <w:rPr>
          <w:rFonts w:ascii="Times New Roman" w:hAnsi="Times New Roman" w:cs="Times New Roman"/>
          <w:noProof/>
        </w:rPr>
        <w:tab/>
        <w:t xml:space="preserve">Mahmood SS, Fradley MG, Cohen JV, Nohria A, Reynolds KL, Heinzerling LM, Sullivan RJ, Damrongwatanasuk R, Chen CL, Gupta D, Kirchberger MC, Awadalla M, Hassan MZO, Moslehi JJ, Shah SP, Ganatra S, Thavendiranathan P, Lawrence DP, Groarke JD and Neilan TG. Myocarditis in Patients Treated With Immune Checkpoint Inhibitors. </w:t>
      </w:r>
      <w:r w:rsidR="008E27F0" w:rsidRPr="008E27F0">
        <w:rPr>
          <w:rFonts w:ascii="Times New Roman" w:hAnsi="Times New Roman" w:cs="Times New Roman"/>
          <w:i/>
          <w:noProof/>
        </w:rPr>
        <w:t>Journal of the American College of Cardiology</w:t>
      </w:r>
      <w:r w:rsidR="008E27F0" w:rsidRPr="008E27F0">
        <w:rPr>
          <w:rFonts w:ascii="Times New Roman" w:hAnsi="Times New Roman" w:cs="Times New Roman"/>
          <w:noProof/>
        </w:rPr>
        <w:t>. 2018;71:1755-1764.</w:t>
      </w:r>
    </w:p>
    <w:p w14:paraId="60DEAF36" w14:textId="77777777" w:rsidR="008E27F0" w:rsidRPr="008E27F0" w:rsidRDefault="008E27F0" w:rsidP="008E27F0">
      <w:pPr>
        <w:pStyle w:val="EndNoteBibliography"/>
        <w:spacing w:line="480" w:lineRule="auto"/>
        <w:rPr>
          <w:rFonts w:ascii="Times New Roman" w:hAnsi="Times New Roman" w:cs="Times New Roman"/>
          <w:noProof/>
        </w:rPr>
      </w:pPr>
      <w:r w:rsidRPr="008E27F0">
        <w:rPr>
          <w:rFonts w:ascii="Times New Roman" w:hAnsi="Times New Roman" w:cs="Times New Roman"/>
          <w:noProof/>
        </w:rPr>
        <w:t>2.</w:t>
      </w:r>
      <w:r w:rsidRPr="008E27F0">
        <w:rPr>
          <w:rFonts w:ascii="Times New Roman" w:hAnsi="Times New Roman" w:cs="Times New Roman"/>
          <w:noProof/>
        </w:rPr>
        <w:tab/>
        <w:t xml:space="preserve">Awadalla M, Mahmood SS, Groarke JD, Hassan MZO, Nohria A, Rokicki A, Murphy SP, Mercaldo ND, Zhang L, Zlotoff DA, Reynolds KL, Alvi RM, Banerji D, Liu S, Heinzerling LM, Jones-O'Connor M, Bakar RB, Cohen JV, Kirchberger MC, Sullivan RJ, Gupta D, Mulligan CP, Shah SP, Ganatra S, Rizvi MA, Sahni G, Tocchetti CG, Lawrence DP, Mahmoudi M, Devereux RB, Forrestal BJ, Mandawat A, Lyon AR, Chen CL, Barac A, Hung J, Thavendiranathan P, Picard MH, Thuny F, Ederhy S, Fradley MG and Neilan TG. Global Longitudinal Strain and Cardiac Events in Patients With Immune Checkpoint Inhibitor-Related Myocarditis. </w:t>
      </w:r>
      <w:r w:rsidRPr="008E27F0">
        <w:rPr>
          <w:rFonts w:ascii="Times New Roman" w:hAnsi="Times New Roman" w:cs="Times New Roman"/>
          <w:i/>
          <w:noProof/>
        </w:rPr>
        <w:t>Journal of the American College of Cardiology</w:t>
      </w:r>
      <w:r w:rsidRPr="008E27F0">
        <w:rPr>
          <w:rFonts w:ascii="Times New Roman" w:hAnsi="Times New Roman" w:cs="Times New Roman"/>
          <w:noProof/>
        </w:rPr>
        <w:t>. 2020;75:467-478.</w:t>
      </w:r>
    </w:p>
    <w:p w14:paraId="14CEA5B4" w14:textId="77777777" w:rsidR="008E27F0" w:rsidRPr="008E27F0" w:rsidRDefault="008E27F0" w:rsidP="008E27F0">
      <w:pPr>
        <w:pStyle w:val="EndNoteBibliography"/>
        <w:spacing w:line="480" w:lineRule="auto"/>
        <w:rPr>
          <w:rFonts w:ascii="Times New Roman" w:hAnsi="Times New Roman" w:cs="Times New Roman"/>
          <w:noProof/>
        </w:rPr>
      </w:pPr>
      <w:r w:rsidRPr="008E27F0">
        <w:rPr>
          <w:rFonts w:ascii="Times New Roman" w:hAnsi="Times New Roman" w:cs="Times New Roman"/>
          <w:noProof/>
        </w:rPr>
        <w:t>3.</w:t>
      </w:r>
      <w:r w:rsidRPr="008E27F0">
        <w:rPr>
          <w:rFonts w:ascii="Times New Roman" w:hAnsi="Times New Roman" w:cs="Times New Roman"/>
          <w:noProof/>
        </w:rPr>
        <w:tab/>
        <w:t xml:space="preserve">Brahmer JR, Lacchetti C, Schneider BJ, Atkins MB, Brassil KJ, Caterino JM, Chau I, Ernstoff MS, Gardner JM, Ginex P, Hallmeyer S, Holter Chakrabarty J, Leighl NB, Mammen JS, McDermott DF, Naing A, Nastoupil LJ, Phillips T, Porter LD, Puzanov I, Reichner CA, Santomasso BD, Seigel C, Spira A, Suarez-Almazor ME, Wang Y, Weber JS, Wolchok JD, Thompson JA and National Comprehensive Cancer N. Management of Immune-Related Adverse Events in Patients Treated With Immune Checkpoint Inhibitor Therapy: American Society of Clinical Oncology Clinical Practice Guideline. </w:t>
      </w:r>
      <w:r w:rsidRPr="008E27F0">
        <w:rPr>
          <w:rFonts w:ascii="Times New Roman" w:hAnsi="Times New Roman" w:cs="Times New Roman"/>
          <w:i/>
          <w:noProof/>
        </w:rPr>
        <w:t>J Clin Oncol</w:t>
      </w:r>
      <w:r w:rsidRPr="008E27F0">
        <w:rPr>
          <w:rFonts w:ascii="Times New Roman" w:hAnsi="Times New Roman" w:cs="Times New Roman"/>
          <w:noProof/>
        </w:rPr>
        <w:t>. 2018;36:1714-1768.</w:t>
      </w:r>
    </w:p>
    <w:p w14:paraId="266F6A52" w14:textId="77777777" w:rsidR="008E27F0" w:rsidRPr="008E27F0" w:rsidRDefault="008E27F0" w:rsidP="008E27F0">
      <w:pPr>
        <w:pStyle w:val="EndNoteBibliography"/>
        <w:spacing w:line="480" w:lineRule="auto"/>
        <w:rPr>
          <w:rFonts w:ascii="Times New Roman" w:hAnsi="Times New Roman" w:cs="Times New Roman"/>
          <w:noProof/>
        </w:rPr>
      </w:pPr>
      <w:r w:rsidRPr="008E27F0">
        <w:rPr>
          <w:rFonts w:ascii="Times New Roman" w:hAnsi="Times New Roman" w:cs="Times New Roman"/>
          <w:noProof/>
        </w:rPr>
        <w:t>4.</w:t>
      </w:r>
      <w:r w:rsidRPr="008E27F0">
        <w:rPr>
          <w:rFonts w:ascii="Times New Roman" w:hAnsi="Times New Roman" w:cs="Times New Roman"/>
          <w:noProof/>
        </w:rPr>
        <w:tab/>
        <w:t xml:space="preserve">Puzanov I, Diab A, Abdallah K, Bingham CO, 3rd, Brogdon C, Dadu R, Hamad L, Kim S, Lacouture ME, LeBoeuf NR, Lenihan D, Onofrei C, Shannon V, Sharma R, Silk AW, </w:t>
      </w:r>
      <w:r w:rsidRPr="008E27F0">
        <w:rPr>
          <w:rFonts w:ascii="Times New Roman" w:hAnsi="Times New Roman" w:cs="Times New Roman"/>
          <w:noProof/>
        </w:rPr>
        <w:lastRenderedPageBreak/>
        <w:t xml:space="preserve">Skondra D, Suarez-Almazor ME, Wang Y, Wiley K, Kaufman HL and Ernstoff MS. Managing toxicities associated with immune checkpoint inhibitors: consensus recommendations from the Society for Immunotherapy of Cancer (SITC) Toxicity Management Working Group. </w:t>
      </w:r>
      <w:r w:rsidRPr="008E27F0">
        <w:rPr>
          <w:rFonts w:ascii="Times New Roman" w:hAnsi="Times New Roman" w:cs="Times New Roman"/>
          <w:i/>
          <w:noProof/>
        </w:rPr>
        <w:t>J Immunother Cancer</w:t>
      </w:r>
      <w:r w:rsidRPr="008E27F0">
        <w:rPr>
          <w:rFonts w:ascii="Times New Roman" w:hAnsi="Times New Roman" w:cs="Times New Roman"/>
          <w:noProof/>
        </w:rPr>
        <w:t>. 2017;5:95.</w:t>
      </w:r>
    </w:p>
    <w:p w14:paraId="567CC84A" w14:textId="77777777" w:rsidR="008E27F0" w:rsidRPr="008E27F0" w:rsidRDefault="008E27F0" w:rsidP="008E27F0">
      <w:pPr>
        <w:pStyle w:val="EndNoteBibliography"/>
        <w:spacing w:line="480" w:lineRule="auto"/>
        <w:rPr>
          <w:rFonts w:ascii="Times New Roman" w:hAnsi="Times New Roman" w:cs="Times New Roman"/>
          <w:noProof/>
        </w:rPr>
      </w:pPr>
      <w:r w:rsidRPr="008E27F0">
        <w:rPr>
          <w:rFonts w:ascii="Times New Roman" w:hAnsi="Times New Roman" w:cs="Times New Roman"/>
          <w:noProof/>
        </w:rPr>
        <w:t>5.</w:t>
      </w:r>
      <w:r w:rsidRPr="008E27F0">
        <w:rPr>
          <w:rFonts w:ascii="Times New Roman" w:hAnsi="Times New Roman" w:cs="Times New Roman"/>
          <w:noProof/>
        </w:rPr>
        <w:tab/>
        <w:t xml:space="preserve">Caforio AL, Pankuweit S, Arbustini E, Basso C, Gimeno-Blanes J, Felix SB, Fu M, Helio T, Heymans S, Jahns R, Klingel K, Linhart A, Maisch B, McKenna W, Mogensen J, Pinto YM, Ristic A, Schultheiss HP, Seggewiss H, Tavazzi L, Thiene G, Yilmaz A, Charron P and Elliott PM. Current state of knowledge on aetiology, diagnosis, management, and therapy of myocarditis: a position statement of the European Society of Cardiology Working Group on Myocardial and Pericardial Diseases. </w:t>
      </w:r>
      <w:r w:rsidRPr="008E27F0">
        <w:rPr>
          <w:rFonts w:ascii="Times New Roman" w:hAnsi="Times New Roman" w:cs="Times New Roman"/>
          <w:i/>
          <w:noProof/>
        </w:rPr>
        <w:t>European heart journal</w:t>
      </w:r>
      <w:r w:rsidRPr="008E27F0">
        <w:rPr>
          <w:rFonts w:ascii="Times New Roman" w:hAnsi="Times New Roman" w:cs="Times New Roman"/>
          <w:noProof/>
        </w:rPr>
        <w:t>. 2013;34:2636-48, 2648a-2648d.</w:t>
      </w:r>
    </w:p>
    <w:p w14:paraId="2322ACCD" w14:textId="53BEB6EF" w:rsidR="006749E5" w:rsidRPr="008E27F0" w:rsidRDefault="00272202" w:rsidP="008E27F0">
      <w:pPr>
        <w:spacing w:line="480" w:lineRule="auto"/>
        <w:rPr>
          <w:b/>
        </w:rPr>
      </w:pPr>
      <w:r w:rsidRPr="008E27F0">
        <w:rPr>
          <w:b/>
        </w:rPr>
        <w:fldChar w:fldCharType="end"/>
      </w:r>
    </w:p>
    <w:p w14:paraId="21B4FCC1" w14:textId="77777777" w:rsidR="00FE1EB3" w:rsidRPr="008E27F0" w:rsidRDefault="00FE1EB3" w:rsidP="008E27F0">
      <w:pPr>
        <w:spacing w:line="480" w:lineRule="auto"/>
        <w:rPr>
          <w:b/>
        </w:rPr>
      </w:pPr>
    </w:p>
    <w:p w14:paraId="40A9DD9D" w14:textId="77777777" w:rsidR="00FE1EB3" w:rsidRPr="008E27F0" w:rsidRDefault="00FE1EB3" w:rsidP="008E27F0">
      <w:pPr>
        <w:spacing w:line="480" w:lineRule="auto"/>
        <w:rPr>
          <w:b/>
        </w:rPr>
      </w:pPr>
    </w:p>
    <w:p w14:paraId="4DF63CF0" w14:textId="77777777" w:rsidR="00FE1EB3" w:rsidRPr="008E27F0" w:rsidRDefault="00FE1EB3" w:rsidP="008E27F0">
      <w:pPr>
        <w:spacing w:line="480" w:lineRule="auto"/>
        <w:rPr>
          <w:b/>
        </w:rPr>
      </w:pPr>
    </w:p>
    <w:p w14:paraId="5383143D" w14:textId="77777777" w:rsidR="00FE1EB3" w:rsidRPr="008E27F0" w:rsidRDefault="00FE1EB3" w:rsidP="008E27F0">
      <w:pPr>
        <w:spacing w:line="480" w:lineRule="auto"/>
        <w:rPr>
          <w:b/>
        </w:rPr>
      </w:pPr>
    </w:p>
    <w:p w14:paraId="7E981F64" w14:textId="77777777" w:rsidR="00FE1EB3" w:rsidRPr="008E27F0" w:rsidRDefault="00FE1EB3" w:rsidP="008E27F0">
      <w:pPr>
        <w:spacing w:line="480" w:lineRule="auto"/>
        <w:rPr>
          <w:b/>
        </w:rPr>
      </w:pPr>
    </w:p>
    <w:p w14:paraId="3A534B96" w14:textId="77777777" w:rsidR="00FE1EB3" w:rsidRPr="008E27F0" w:rsidRDefault="00FE1EB3" w:rsidP="008E27F0">
      <w:pPr>
        <w:spacing w:line="480" w:lineRule="auto"/>
        <w:rPr>
          <w:b/>
        </w:rPr>
      </w:pPr>
    </w:p>
    <w:p w14:paraId="38DD3EC7" w14:textId="77777777" w:rsidR="00FE1EB3" w:rsidRPr="008E27F0" w:rsidRDefault="00FE1EB3" w:rsidP="008E27F0">
      <w:pPr>
        <w:spacing w:line="480" w:lineRule="auto"/>
        <w:rPr>
          <w:b/>
        </w:rPr>
      </w:pPr>
    </w:p>
    <w:p w14:paraId="323A4D0E" w14:textId="77777777" w:rsidR="00FE1EB3" w:rsidRPr="008E27F0" w:rsidRDefault="00FE1EB3" w:rsidP="008E27F0">
      <w:pPr>
        <w:spacing w:line="480" w:lineRule="auto"/>
        <w:rPr>
          <w:b/>
        </w:rPr>
      </w:pPr>
    </w:p>
    <w:p w14:paraId="468C7D65" w14:textId="77777777" w:rsidR="00FE1EB3" w:rsidRPr="008E27F0" w:rsidRDefault="00FE1EB3" w:rsidP="008E27F0">
      <w:pPr>
        <w:spacing w:line="480" w:lineRule="auto"/>
        <w:rPr>
          <w:b/>
        </w:rPr>
      </w:pPr>
    </w:p>
    <w:p w14:paraId="397946E3" w14:textId="77777777" w:rsidR="00FE1EB3" w:rsidRPr="008E27F0" w:rsidRDefault="00FE1EB3" w:rsidP="008E27F0">
      <w:pPr>
        <w:spacing w:line="480" w:lineRule="auto"/>
        <w:rPr>
          <w:b/>
        </w:rPr>
      </w:pPr>
    </w:p>
    <w:p w14:paraId="29F59D5B" w14:textId="77777777" w:rsidR="00FE1EB3" w:rsidRPr="008E27F0" w:rsidRDefault="00FE1EB3" w:rsidP="008E27F0">
      <w:pPr>
        <w:spacing w:line="480" w:lineRule="auto"/>
        <w:rPr>
          <w:b/>
        </w:rPr>
      </w:pPr>
    </w:p>
    <w:p w14:paraId="32AB6E22" w14:textId="77777777" w:rsidR="00FE1EB3" w:rsidRPr="008E27F0" w:rsidRDefault="00FE1EB3" w:rsidP="008E27F0">
      <w:pPr>
        <w:spacing w:line="480" w:lineRule="auto"/>
        <w:rPr>
          <w:b/>
        </w:rPr>
      </w:pPr>
    </w:p>
    <w:p w14:paraId="5DACBDEF" w14:textId="2C421E9E" w:rsidR="005776AE" w:rsidRDefault="005776AE" w:rsidP="00C93493">
      <w:pPr>
        <w:spacing w:line="480" w:lineRule="auto"/>
        <w:rPr>
          <w:b/>
        </w:rPr>
      </w:pPr>
      <w:r>
        <w:rPr>
          <w:rFonts w:hint="eastAsia"/>
          <w:b/>
        </w:rPr>
        <w:lastRenderedPageBreak/>
        <w:t>Figure legend</w:t>
      </w:r>
      <w:r w:rsidR="002E642F">
        <w:rPr>
          <w:rFonts w:hint="eastAsia"/>
          <w:b/>
        </w:rPr>
        <w:t>s</w:t>
      </w:r>
      <w:r>
        <w:rPr>
          <w:rFonts w:hint="eastAsia"/>
          <w:b/>
        </w:rPr>
        <w:t>:</w:t>
      </w:r>
    </w:p>
    <w:p w14:paraId="0247B272" w14:textId="74D59FDB" w:rsidR="005776AE" w:rsidRDefault="005776AE" w:rsidP="00C93493">
      <w:pPr>
        <w:spacing w:line="480" w:lineRule="auto"/>
      </w:pPr>
      <w:r>
        <w:t xml:space="preserve">Figure </w:t>
      </w:r>
      <w:r w:rsidR="00413024">
        <w:t>1</w:t>
      </w:r>
      <w:r>
        <w:t xml:space="preserve">. Kaplan-Meier curves by initial corticosteroids dose </w:t>
      </w:r>
      <w:r w:rsidR="00987DCE">
        <w:rPr>
          <w:rFonts w:hint="eastAsia"/>
        </w:rPr>
        <w:t>(A)</w:t>
      </w:r>
      <w:r w:rsidR="00413024">
        <w:t xml:space="preserve">, </w:t>
      </w:r>
      <w:r>
        <w:t>time of initiation</w:t>
      </w:r>
      <w:r w:rsidR="00987DCE">
        <w:rPr>
          <w:rFonts w:hint="eastAsia"/>
        </w:rPr>
        <w:t xml:space="preserve"> (B</w:t>
      </w:r>
      <w:r w:rsidR="00413024">
        <w:t>) and by corticosteroids initial dose and time of initiation combination</w:t>
      </w:r>
      <w:r w:rsidR="00A561F1">
        <w:t xml:space="preserve"> (C)</w:t>
      </w:r>
      <w:r w:rsidR="00413024">
        <w:t>.</w:t>
      </w:r>
    </w:p>
    <w:p w14:paraId="22733841" w14:textId="399DAC7B" w:rsidR="00FC100E" w:rsidRDefault="00FC100E" w:rsidP="00C93493">
      <w:pPr>
        <w:spacing w:line="480" w:lineRule="auto"/>
        <w:rPr>
          <w:b/>
        </w:rPr>
      </w:pPr>
    </w:p>
    <w:sectPr w:rsidR="00FC100E" w:rsidSect="00A6676C">
      <w:footerReference w:type="even" r:id="rId9"/>
      <w:footerReference w:type="default" r:id="rId10"/>
      <w:footerReference w:type="first" r:id="rId11"/>
      <w:pgSz w:w="12240" w:h="15840"/>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31FA3" w14:textId="77777777" w:rsidR="009F5094" w:rsidRDefault="009F5094" w:rsidP="00510D4A">
      <w:r>
        <w:separator/>
      </w:r>
    </w:p>
  </w:endnote>
  <w:endnote w:type="continuationSeparator" w:id="0">
    <w:p w14:paraId="27539053" w14:textId="77777777" w:rsidR="009F5094" w:rsidRDefault="009F5094" w:rsidP="0051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DF5" w14:textId="77777777" w:rsidR="00963FD3" w:rsidRDefault="00963FD3" w:rsidP="00A667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686E65" w14:textId="77777777" w:rsidR="00963FD3" w:rsidRDefault="00963FD3" w:rsidP="00510D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04C5D" w14:textId="796EA54D" w:rsidR="00963FD3" w:rsidRDefault="00963FD3" w:rsidP="00A667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D87">
      <w:rPr>
        <w:rStyle w:val="PageNumber"/>
        <w:noProof/>
      </w:rPr>
      <w:t>5</w:t>
    </w:r>
    <w:r>
      <w:rPr>
        <w:rStyle w:val="PageNumber"/>
      </w:rPr>
      <w:fldChar w:fldCharType="end"/>
    </w:r>
  </w:p>
  <w:p w14:paraId="265EA583" w14:textId="77777777" w:rsidR="00963FD3" w:rsidRDefault="00963FD3" w:rsidP="00510D4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3CD6" w14:textId="3CA9F75C" w:rsidR="00A9187B" w:rsidRPr="00B05DFB" w:rsidRDefault="00BD04DB" w:rsidP="00BD04DB">
    <w:pPr>
      <w:pStyle w:val="Footer"/>
      <w:rPr>
        <w:rFonts w:ascii="Times New Roman" w:hAnsi="Times New Roman" w:cs="Times New Roman"/>
      </w:rPr>
    </w:pPr>
    <w:r w:rsidRPr="00BD04DB">
      <w:rPr>
        <w:rFonts w:ascii="Times New Roman" w:hAnsi="Times New Roman" w:cs="Times New Roman"/>
      </w:rPr>
      <w:t xml:space="preserve">All data, analytical methods, and study materials </w:t>
    </w:r>
    <w:r w:rsidR="00B05DFB">
      <w:rPr>
        <w:rFonts w:ascii="Times New Roman" w:hAnsi="Times New Roman" w:cs="Times New Roman"/>
      </w:rPr>
      <w:t xml:space="preserve">supporting the findings of this </w:t>
    </w:r>
    <w:r w:rsidRPr="00BD04DB">
      <w:rPr>
        <w:rFonts w:ascii="Times New Roman" w:hAnsi="Times New Roman" w:cs="Times New Roman"/>
      </w:rPr>
      <w:t>article are availabl</w:t>
    </w:r>
    <w:r w:rsidR="00B05DFB">
      <w:rPr>
        <w:rFonts w:ascii="Times New Roman" w:hAnsi="Times New Roman" w:cs="Times New Roman"/>
      </w:rPr>
      <w:t>e from the corresponding author</w:t>
    </w:r>
    <w:r w:rsidRPr="00BD04DB">
      <w:rPr>
        <w:rFonts w:ascii="Times New Roman" w:hAnsi="Times New Roman" w:cs="Times New Roman"/>
      </w:rPr>
      <w:t xml:space="preserve"> on request</w:t>
    </w:r>
    <w:r w:rsidR="00B05DFB">
      <w:rPr>
        <w:rFonts w:ascii="Times New Roman" w:hAnsi="Times New Roman" w:cs="Times New Roman"/>
      </w:rPr>
      <w:t xml:space="preserve"> after approval from all coauthors</w:t>
    </w:r>
    <w:r w:rsidRPr="00BD04DB">
      <w:rPr>
        <w:rFonts w:ascii="Times New Roman" w:hAnsi="Times New Roman" w:cs="Times New Roman"/>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76CB" w14:textId="77777777" w:rsidR="009F5094" w:rsidRDefault="009F5094" w:rsidP="00510D4A">
      <w:r>
        <w:separator/>
      </w:r>
    </w:p>
  </w:footnote>
  <w:footnote w:type="continuationSeparator" w:id="0">
    <w:p w14:paraId="4362D2BE" w14:textId="77777777" w:rsidR="009F5094" w:rsidRDefault="009F5094" w:rsidP="00510D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D28EE"/>
    <w:multiLevelType w:val="hybridMultilevel"/>
    <w:tmpl w:val="7A2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D0D1C"/>
    <w:multiLevelType w:val="hybridMultilevel"/>
    <w:tmpl w:val="01EC3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11D7"/>
    <w:multiLevelType w:val="hybridMultilevel"/>
    <w:tmpl w:val="5782A10A"/>
    <w:lvl w:ilvl="0" w:tplc="ADBC9C8C">
      <w:start w:val="3"/>
      <w:numFmt w:val="bullet"/>
      <w:lvlText w:val="-"/>
      <w:lvlJc w:val="left"/>
      <w:pPr>
        <w:ind w:left="720" w:hanging="360"/>
      </w:pPr>
      <w:rPr>
        <w:rFonts w:ascii="Calibri" w:eastAsia="SimSu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E2BD7"/>
    <w:multiLevelType w:val="hybridMultilevel"/>
    <w:tmpl w:val="4B1E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87302"/>
    <w:multiLevelType w:val="hybridMultilevel"/>
    <w:tmpl w:val="89CE3ECC"/>
    <w:lvl w:ilvl="0" w:tplc="6D224A1C">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76351"/>
    <w:multiLevelType w:val="hybridMultilevel"/>
    <w:tmpl w:val="21AE7D9C"/>
    <w:lvl w:ilvl="0" w:tplc="7BB42DF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4057A6"/>
    <w:multiLevelType w:val="hybridMultilevel"/>
    <w:tmpl w:val="0176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pszw5tatw5zaesdavvxvp0vtfst5rsa2xv&quot;&gt;ICI myocarditis&lt;record-ids&gt;&lt;item&gt;9&lt;/item&gt;&lt;item&gt;15&lt;/item&gt;&lt;item&gt;207&lt;/item&gt;&lt;/record-ids&gt;&lt;/item&gt;&lt;/Libraries&gt;"/>
  </w:docVars>
  <w:rsids>
    <w:rsidRoot w:val="00B52356"/>
    <w:rsid w:val="00006AB7"/>
    <w:rsid w:val="00007218"/>
    <w:rsid w:val="00007DDD"/>
    <w:rsid w:val="000140CE"/>
    <w:rsid w:val="000141DC"/>
    <w:rsid w:val="000160AA"/>
    <w:rsid w:val="0001697A"/>
    <w:rsid w:val="00016CF9"/>
    <w:rsid w:val="00016D12"/>
    <w:rsid w:val="00021A1B"/>
    <w:rsid w:val="000241D3"/>
    <w:rsid w:val="00024D2B"/>
    <w:rsid w:val="000250B9"/>
    <w:rsid w:val="00025E6E"/>
    <w:rsid w:val="00025F6B"/>
    <w:rsid w:val="000372EA"/>
    <w:rsid w:val="00041AAA"/>
    <w:rsid w:val="00043680"/>
    <w:rsid w:val="00045F02"/>
    <w:rsid w:val="00045F18"/>
    <w:rsid w:val="000553F0"/>
    <w:rsid w:val="00056796"/>
    <w:rsid w:val="00061863"/>
    <w:rsid w:val="00063726"/>
    <w:rsid w:val="00064461"/>
    <w:rsid w:val="00066597"/>
    <w:rsid w:val="00066619"/>
    <w:rsid w:val="000668A5"/>
    <w:rsid w:val="00067942"/>
    <w:rsid w:val="000725D4"/>
    <w:rsid w:val="00072739"/>
    <w:rsid w:val="0007300F"/>
    <w:rsid w:val="00074249"/>
    <w:rsid w:val="00077F8C"/>
    <w:rsid w:val="000800EE"/>
    <w:rsid w:val="00080C89"/>
    <w:rsid w:val="00082004"/>
    <w:rsid w:val="00084352"/>
    <w:rsid w:val="00090791"/>
    <w:rsid w:val="00095E94"/>
    <w:rsid w:val="000A0AC6"/>
    <w:rsid w:val="000A0CCF"/>
    <w:rsid w:val="000A113A"/>
    <w:rsid w:val="000A4E74"/>
    <w:rsid w:val="000B025E"/>
    <w:rsid w:val="000B2F1D"/>
    <w:rsid w:val="000B47ED"/>
    <w:rsid w:val="000B6ED8"/>
    <w:rsid w:val="000C1E9E"/>
    <w:rsid w:val="000C245D"/>
    <w:rsid w:val="000C5FE2"/>
    <w:rsid w:val="000C75EF"/>
    <w:rsid w:val="000C78B4"/>
    <w:rsid w:val="000C7B64"/>
    <w:rsid w:val="000D0653"/>
    <w:rsid w:val="000D06DD"/>
    <w:rsid w:val="000D1471"/>
    <w:rsid w:val="000D2151"/>
    <w:rsid w:val="000D3008"/>
    <w:rsid w:val="000D3BED"/>
    <w:rsid w:val="000D4429"/>
    <w:rsid w:val="000D59F5"/>
    <w:rsid w:val="000E0EDD"/>
    <w:rsid w:val="000E4CA3"/>
    <w:rsid w:val="000E5F08"/>
    <w:rsid w:val="000F3F88"/>
    <w:rsid w:val="000F512E"/>
    <w:rsid w:val="000F6E0E"/>
    <w:rsid w:val="001013D3"/>
    <w:rsid w:val="00103D01"/>
    <w:rsid w:val="00107F06"/>
    <w:rsid w:val="00112593"/>
    <w:rsid w:val="001139A1"/>
    <w:rsid w:val="001140C7"/>
    <w:rsid w:val="001162BE"/>
    <w:rsid w:val="00124CC2"/>
    <w:rsid w:val="00131A41"/>
    <w:rsid w:val="001348CB"/>
    <w:rsid w:val="00136C65"/>
    <w:rsid w:val="001415E9"/>
    <w:rsid w:val="00142D78"/>
    <w:rsid w:val="0014312B"/>
    <w:rsid w:val="001440E0"/>
    <w:rsid w:val="00144C4E"/>
    <w:rsid w:val="00150A16"/>
    <w:rsid w:val="00153582"/>
    <w:rsid w:val="00153644"/>
    <w:rsid w:val="001669CE"/>
    <w:rsid w:val="00166B93"/>
    <w:rsid w:val="00166C2B"/>
    <w:rsid w:val="00170A2F"/>
    <w:rsid w:val="00172F7D"/>
    <w:rsid w:val="00173A04"/>
    <w:rsid w:val="00176D8A"/>
    <w:rsid w:val="001771CB"/>
    <w:rsid w:val="00177213"/>
    <w:rsid w:val="001815A3"/>
    <w:rsid w:val="00182208"/>
    <w:rsid w:val="00192724"/>
    <w:rsid w:val="00193717"/>
    <w:rsid w:val="00197FF1"/>
    <w:rsid w:val="001A03B5"/>
    <w:rsid w:val="001A15AF"/>
    <w:rsid w:val="001A20B9"/>
    <w:rsid w:val="001A2FDB"/>
    <w:rsid w:val="001A5A27"/>
    <w:rsid w:val="001A67F3"/>
    <w:rsid w:val="001B10D2"/>
    <w:rsid w:val="001B1B77"/>
    <w:rsid w:val="001B5F52"/>
    <w:rsid w:val="001C134C"/>
    <w:rsid w:val="001C2D23"/>
    <w:rsid w:val="001C3995"/>
    <w:rsid w:val="001D0AA7"/>
    <w:rsid w:val="001D0F81"/>
    <w:rsid w:val="001D36FD"/>
    <w:rsid w:val="001D53ED"/>
    <w:rsid w:val="001E241F"/>
    <w:rsid w:val="001E6291"/>
    <w:rsid w:val="001F1315"/>
    <w:rsid w:val="001F1FA8"/>
    <w:rsid w:val="001F23D4"/>
    <w:rsid w:val="001F7B06"/>
    <w:rsid w:val="00201572"/>
    <w:rsid w:val="00203A7C"/>
    <w:rsid w:val="00204469"/>
    <w:rsid w:val="00205FEA"/>
    <w:rsid w:val="0020663E"/>
    <w:rsid w:val="00207C02"/>
    <w:rsid w:val="00207EAE"/>
    <w:rsid w:val="0021137D"/>
    <w:rsid w:val="002120DD"/>
    <w:rsid w:val="00213547"/>
    <w:rsid w:val="0021443D"/>
    <w:rsid w:val="00222E01"/>
    <w:rsid w:val="00223529"/>
    <w:rsid w:val="00223C09"/>
    <w:rsid w:val="002245DA"/>
    <w:rsid w:val="00225648"/>
    <w:rsid w:val="002300E6"/>
    <w:rsid w:val="0023077F"/>
    <w:rsid w:val="00240B1C"/>
    <w:rsid w:val="00240DD9"/>
    <w:rsid w:val="002426B7"/>
    <w:rsid w:val="002462DD"/>
    <w:rsid w:val="00247CB3"/>
    <w:rsid w:val="002510AE"/>
    <w:rsid w:val="00252E58"/>
    <w:rsid w:val="0025534E"/>
    <w:rsid w:val="002607E5"/>
    <w:rsid w:val="0026403B"/>
    <w:rsid w:val="00270D11"/>
    <w:rsid w:val="00272202"/>
    <w:rsid w:val="00272999"/>
    <w:rsid w:val="00272FAA"/>
    <w:rsid w:val="0028200D"/>
    <w:rsid w:val="002820D5"/>
    <w:rsid w:val="00291CAC"/>
    <w:rsid w:val="002925A9"/>
    <w:rsid w:val="00293626"/>
    <w:rsid w:val="00294A8F"/>
    <w:rsid w:val="002968E5"/>
    <w:rsid w:val="002A06DB"/>
    <w:rsid w:val="002A1B1C"/>
    <w:rsid w:val="002A2F6C"/>
    <w:rsid w:val="002B3B5D"/>
    <w:rsid w:val="002C0F31"/>
    <w:rsid w:val="002C16BC"/>
    <w:rsid w:val="002C3654"/>
    <w:rsid w:val="002C463C"/>
    <w:rsid w:val="002C4A4E"/>
    <w:rsid w:val="002C5383"/>
    <w:rsid w:val="002C5599"/>
    <w:rsid w:val="002C5981"/>
    <w:rsid w:val="002C7817"/>
    <w:rsid w:val="002D3CA0"/>
    <w:rsid w:val="002D55C1"/>
    <w:rsid w:val="002D5A98"/>
    <w:rsid w:val="002E0E5C"/>
    <w:rsid w:val="002E39D3"/>
    <w:rsid w:val="002E642F"/>
    <w:rsid w:val="002F0E13"/>
    <w:rsid w:val="002F165E"/>
    <w:rsid w:val="002F1ED6"/>
    <w:rsid w:val="002F70C6"/>
    <w:rsid w:val="002F73B7"/>
    <w:rsid w:val="00302D20"/>
    <w:rsid w:val="00303286"/>
    <w:rsid w:val="003038A5"/>
    <w:rsid w:val="00313F3E"/>
    <w:rsid w:val="0031444D"/>
    <w:rsid w:val="00315BD3"/>
    <w:rsid w:val="00317F7E"/>
    <w:rsid w:val="003237E3"/>
    <w:rsid w:val="00325551"/>
    <w:rsid w:val="00327234"/>
    <w:rsid w:val="003279CC"/>
    <w:rsid w:val="00331BF9"/>
    <w:rsid w:val="003363A4"/>
    <w:rsid w:val="003407FF"/>
    <w:rsid w:val="00340B11"/>
    <w:rsid w:val="00345CAA"/>
    <w:rsid w:val="00347FDC"/>
    <w:rsid w:val="00351B97"/>
    <w:rsid w:val="00351C32"/>
    <w:rsid w:val="00354636"/>
    <w:rsid w:val="00365E13"/>
    <w:rsid w:val="00376F32"/>
    <w:rsid w:val="00381606"/>
    <w:rsid w:val="003828B1"/>
    <w:rsid w:val="003833DE"/>
    <w:rsid w:val="00386CAA"/>
    <w:rsid w:val="00390A35"/>
    <w:rsid w:val="003944D5"/>
    <w:rsid w:val="003A1817"/>
    <w:rsid w:val="003A4C0A"/>
    <w:rsid w:val="003A6417"/>
    <w:rsid w:val="003A7AED"/>
    <w:rsid w:val="003B25AA"/>
    <w:rsid w:val="003B3771"/>
    <w:rsid w:val="003B7AE6"/>
    <w:rsid w:val="003C7556"/>
    <w:rsid w:val="003C7DBB"/>
    <w:rsid w:val="003D0384"/>
    <w:rsid w:val="003D1B6B"/>
    <w:rsid w:val="003D4B36"/>
    <w:rsid w:val="003D5139"/>
    <w:rsid w:val="003D6528"/>
    <w:rsid w:val="003E2D3B"/>
    <w:rsid w:val="003E5D37"/>
    <w:rsid w:val="003F34C8"/>
    <w:rsid w:val="003F39D7"/>
    <w:rsid w:val="003F433B"/>
    <w:rsid w:val="003F466F"/>
    <w:rsid w:val="003F4DA0"/>
    <w:rsid w:val="003F5245"/>
    <w:rsid w:val="003F5F36"/>
    <w:rsid w:val="003F5FE5"/>
    <w:rsid w:val="003F7E6D"/>
    <w:rsid w:val="00400379"/>
    <w:rsid w:val="00400E48"/>
    <w:rsid w:val="004010A1"/>
    <w:rsid w:val="0040630E"/>
    <w:rsid w:val="00413024"/>
    <w:rsid w:val="00413A45"/>
    <w:rsid w:val="00413AC4"/>
    <w:rsid w:val="00414BCB"/>
    <w:rsid w:val="004155DF"/>
    <w:rsid w:val="00417334"/>
    <w:rsid w:val="00422987"/>
    <w:rsid w:val="00426207"/>
    <w:rsid w:val="004264D6"/>
    <w:rsid w:val="004267C1"/>
    <w:rsid w:val="0042776F"/>
    <w:rsid w:val="00430943"/>
    <w:rsid w:val="004314E9"/>
    <w:rsid w:val="00435EE9"/>
    <w:rsid w:val="00436623"/>
    <w:rsid w:val="00436F0D"/>
    <w:rsid w:val="004400F4"/>
    <w:rsid w:val="00441FAD"/>
    <w:rsid w:val="004420E0"/>
    <w:rsid w:val="00442D4C"/>
    <w:rsid w:val="004433A6"/>
    <w:rsid w:val="00447147"/>
    <w:rsid w:val="004471E9"/>
    <w:rsid w:val="004474B0"/>
    <w:rsid w:val="004504F7"/>
    <w:rsid w:val="00451622"/>
    <w:rsid w:val="00460AEA"/>
    <w:rsid w:val="00461349"/>
    <w:rsid w:val="0046157F"/>
    <w:rsid w:val="00463B52"/>
    <w:rsid w:val="00464037"/>
    <w:rsid w:val="00472DA5"/>
    <w:rsid w:val="00473933"/>
    <w:rsid w:val="00474F80"/>
    <w:rsid w:val="00484B23"/>
    <w:rsid w:val="00487FB1"/>
    <w:rsid w:val="00491910"/>
    <w:rsid w:val="00491A2E"/>
    <w:rsid w:val="00492938"/>
    <w:rsid w:val="00492D0B"/>
    <w:rsid w:val="004933B1"/>
    <w:rsid w:val="00495661"/>
    <w:rsid w:val="00495DE2"/>
    <w:rsid w:val="004967B4"/>
    <w:rsid w:val="004A1F99"/>
    <w:rsid w:val="004A2572"/>
    <w:rsid w:val="004A576F"/>
    <w:rsid w:val="004A5C16"/>
    <w:rsid w:val="004B2A6A"/>
    <w:rsid w:val="004B30E2"/>
    <w:rsid w:val="004B4643"/>
    <w:rsid w:val="004B6A6C"/>
    <w:rsid w:val="004C0B12"/>
    <w:rsid w:val="004C4099"/>
    <w:rsid w:val="004C5215"/>
    <w:rsid w:val="004C63E4"/>
    <w:rsid w:val="004C7F27"/>
    <w:rsid w:val="004D0F87"/>
    <w:rsid w:val="004D7C4B"/>
    <w:rsid w:val="004E4BFC"/>
    <w:rsid w:val="004F04D4"/>
    <w:rsid w:val="004F097A"/>
    <w:rsid w:val="004F114C"/>
    <w:rsid w:val="004F2473"/>
    <w:rsid w:val="004F3039"/>
    <w:rsid w:val="004F4DB2"/>
    <w:rsid w:val="004F5339"/>
    <w:rsid w:val="004F560B"/>
    <w:rsid w:val="0050195A"/>
    <w:rsid w:val="00502888"/>
    <w:rsid w:val="00504018"/>
    <w:rsid w:val="00510AFD"/>
    <w:rsid w:val="00510D4A"/>
    <w:rsid w:val="00520083"/>
    <w:rsid w:val="0052080B"/>
    <w:rsid w:val="005209EE"/>
    <w:rsid w:val="0052132E"/>
    <w:rsid w:val="005274A9"/>
    <w:rsid w:val="00531403"/>
    <w:rsid w:val="00535C54"/>
    <w:rsid w:val="00537E45"/>
    <w:rsid w:val="005402D1"/>
    <w:rsid w:val="00540B2B"/>
    <w:rsid w:val="00542298"/>
    <w:rsid w:val="00545B50"/>
    <w:rsid w:val="0054660E"/>
    <w:rsid w:val="005467E2"/>
    <w:rsid w:val="0054761A"/>
    <w:rsid w:val="00555379"/>
    <w:rsid w:val="00557E24"/>
    <w:rsid w:val="005609FC"/>
    <w:rsid w:val="00565601"/>
    <w:rsid w:val="005721B5"/>
    <w:rsid w:val="00575A1C"/>
    <w:rsid w:val="005776AE"/>
    <w:rsid w:val="005833AA"/>
    <w:rsid w:val="00585557"/>
    <w:rsid w:val="0058609A"/>
    <w:rsid w:val="005872D1"/>
    <w:rsid w:val="00587B47"/>
    <w:rsid w:val="00590A01"/>
    <w:rsid w:val="005931EA"/>
    <w:rsid w:val="00593A56"/>
    <w:rsid w:val="00593ACA"/>
    <w:rsid w:val="00595FEC"/>
    <w:rsid w:val="00597091"/>
    <w:rsid w:val="005A0A3A"/>
    <w:rsid w:val="005A11BF"/>
    <w:rsid w:val="005A2927"/>
    <w:rsid w:val="005A496C"/>
    <w:rsid w:val="005B05E8"/>
    <w:rsid w:val="005B063F"/>
    <w:rsid w:val="005B28B6"/>
    <w:rsid w:val="005B31AF"/>
    <w:rsid w:val="005B3725"/>
    <w:rsid w:val="005B3E96"/>
    <w:rsid w:val="005B6087"/>
    <w:rsid w:val="005C30EE"/>
    <w:rsid w:val="005C4D53"/>
    <w:rsid w:val="005C4FF6"/>
    <w:rsid w:val="005C62F4"/>
    <w:rsid w:val="005C714F"/>
    <w:rsid w:val="005D1AA6"/>
    <w:rsid w:val="005D2CC2"/>
    <w:rsid w:val="005D3D05"/>
    <w:rsid w:val="005D58BC"/>
    <w:rsid w:val="005F577A"/>
    <w:rsid w:val="005F68A2"/>
    <w:rsid w:val="00604950"/>
    <w:rsid w:val="00604C48"/>
    <w:rsid w:val="00612450"/>
    <w:rsid w:val="006228CD"/>
    <w:rsid w:val="00623F5B"/>
    <w:rsid w:val="0062487B"/>
    <w:rsid w:val="00631769"/>
    <w:rsid w:val="00632701"/>
    <w:rsid w:val="00632788"/>
    <w:rsid w:val="006335F6"/>
    <w:rsid w:val="00633903"/>
    <w:rsid w:val="0064097E"/>
    <w:rsid w:val="006414F2"/>
    <w:rsid w:val="00642A22"/>
    <w:rsid w:val="00644891"/>
    <w:rsid w:val="00644B96"/>
    <w:rsid w:val="00645D26"/>
    <w:rsid w:val="006464BC"/>
    <w:rsid w:val="006477F4"/>
    <w:rsid w:val="006521EB"/>
    <w:rsid w:val="00655F4F"/>
    <w:rsid w:val="00655FF6"/>
    <w:rsid w:val="006638A8"/>
    <w:rsid w:val="006639B3"/>
    <w:rsid w:val="00665BCE"/>
    <w:rsid w:val="00665E48"/>
    <w:rsid w:val="0066789D"/>
    <w:rsid w:val="0067264F"/>
    <w:rsid w:val="006726C5"/>
    <w:rsid w:val="00673236"/>
    <w:rsid w:val="006749E5"/>
    <w:rsid w:val="00674D53"/>
    <w:rsid w:val="00680884"/>
    <w:rsid w:val="006820B0"/>
    <w:rsid w:val="006820FF"/>
    <w:rsid w:val="006826A2"/>
    <w:rsid w:val="006832FC"/>
    <w:rsid w:val="006849D9"/>
    <w:rsid w:val="0069021F"/>
    <w:rsid w:val="00690C36"/>
    <w:rsid w:val="006A2546"/>
    <w:rsid w:val="006A3AAE"/>
    <w:rsid w:val="006B27EE"/>
    <w:rsid w:val="006B4F6C"/>
    <w:rsid w:val="006B776D"/>
    <w:rsid w:val="006C3EE5"/>
    <w:rsid w:val="006C6232"/>
    <w:rsid w:val="006C7172"/>
    <w:rsid w:val="006C74B6"/>
    <w:rsid w:val="006D2248"/>
    <w:rsid w:val="006D4451"/>
    <w:rsid w:val="006D519F"/>
    <w:rsid w:val="006D7606"/>
    <w:rsid w:val="006D7E9B"/>
    <w:rsid w:val="006E3F80"/>
    <w:rsid w:val="006E59E3"/>
    <w:rsid w:val="006E5FB6"/>
    <w:rsid w:val="006F064F"/>
    <w:rsid w:val="006F772D"/>
    <w:rsid w:val="007024CA"/>
    <w:rsid w:val="007050C9"/>
    <w:rsid w:val="00710C65"/>
    <w:rsid w:val="00711749"/>
    <w:rsid w:val="007129D8"/>
    <w:rsid w:val="00712ED1"/>
    <w:rsid w:val="0071302C"/>
    <w:rsid w:val="00720A63"/>
    <w:rsid w:val="00721EBA"/>
    <w:rsid w:val="00725992"/>
    <w:rsid w:val="00727B9C"/>
    <w:rsid w:val="00735C2A"/>
    <w:rsid w:val="0074277C"/>
    <w:rsid w:val="00743508"/>
    <w:rsid w:val="007440B2"/>
    <w:rsid w:val="00744C4C"/>
    <w:rsid w:val="00750585"/>
    <w:rsid w:val="00752287"/>
    <w:rsid w:val="0075359A"/>
    <w:rsid w:val="00757344"/>
    <w:rsid w:val="0076330F"/>
    <w:rsid w:val="00763467"/>
    <w:rsid w:val="00763CEE"/>
    <w:rsid w:val="00771130"/>
    <w:rsid w:val="00771F12"/>
    <w:rsid w:val="007724C8"/>
    <w:rsid w:val="0078146E"/>
    <w:rsid w:val="00791116"/>
    <w:rsid w:val="00791C43"/>
    <w:rsid w:val="0079271A"/>
    <w:rsid w:val="007933BB"/>
    <w:rsid w:val="00793977"/>
    <w:rsid w:val="00793A1E"/>
    <w:rsid w:val="00795385"/>
    <w:rsid w:val="00795C9C"/>
    <w:rsid w:val="00796702"/>
    <w:rsid w:val="0079707D"/>
    <w:rsid w:val="00797725"/>
    <w:rsid w:val="007A4CFF"/>
    <w:rsid w:val="007A78BC"/>
    <w:rsid w:val="007B1548"/>
    <w:rsid w:val="007B1A82"/>
    <w:rsid w:val="007B3CFC"/>
    <w:rsid w:val="007B5A01"/>
    <w:rsid w:val="007C3D6C"/>
    <w:rsid w:val="007C5A62"/>
    <w:rsid w:val="007C7C01"/>
    <w:rsid w:val="007D0532"/>
    <w:rsid w:val="007D11D4"/>
    <w:rsid w:val="007D3535"/>
    <w:rsid w:val="007D48AB"/>
    <w:rsid w:val="007D5348"/>
    <w:rsid w:val="007D564E"/>
    <w:rsid w:val="007D593C"/>
    <w:rsid w:val="007E04FA"/>
    <w:rsid w:val="007E2EA6"/>
    <w:rsid w:val="007E4B3E"/>
    <w:rsid w:val="007E529E"/>
    <w:rsid w:val="007F4B11"/>
    <w:rsid w:val="007F5362"/>
    <w:rsid w:val="007F5673"/>
    <w:rsid w:val="00800D7A"/>
    <w:rsid w:val="0080248F"/>
    <w:rsid w:val="0080266D"/>
    <w:rsid w:val="00806662"/>
    <w:rsid w:val="00807237"/>
    <w:rsid w:val="008137E8"/>
    <w:rsid w:val="0082088D"/>
    <w:rsid w:val="00820E0F"/>
    <w:rsid w:val="008303C4"/>
    <w:rsid w:val="008315AD"/>
    <w:rsid w:val="008327C7"/>
    <w:rsid w:val="00832BC8"/>
    <w:rsid w:val="008330D8"/>
    <w:rsid w:val="008333CE"/>
    <w:rsid w:val="0083406F"/>
    <w:rsid w:val="0083474A"/>
    <w:rsid w:val="00835482"/>
    <w:rsid w:val="00836C95"/>
    <w:rsid w:val="008370F3"/>
    <w:rsid w:val="0084187E"/>
    <w:rsid w:val="00842569"/>
    <w:rsid w:val="00842597"/>
    <w:rsid w:val="00842DF4"/>
    <w:rsid w:val="00845497"/>
    <w:rsid w:val="00846141"/>
    <w:rsid w:val="008520EF"/>
    <w:rsid w:val="00861C89"/>
    <w:rsid w:val="00865F43"/>
    <w:rsid w:val="0086650D"/>
    <w:rsid w:val="00871391"/>
    <w:rsid w:val="0087420B"/>
    <w:rsid w:val="008774DE"/>
    <w:rsid w:val="008778F6"/>
    <w:rsid w:val="00886DA3"/>
    <w:rsid w:val="00890B53"/>
    <w:rsid w:val="00892958"/>
    <w:rsid w:val="00894669"/>
    <w:rsid w:val="008A251D"/>
    <w:rsid w:val="008A2CF0"/>
    <w:rsid w:val="008A3199"/>
    <w:rsid w:val="008A357B"/>
    <w:rsid w:val="008A6EAD"/>
    <w:rsid w:val="008B2FFB"/>
    <w:rsid w:val="008B38DE"/>
    <w:rsid w:val="008B5F63"/>
    <w:rsid w:val="008C10C8"/>
    <w:rsid w:val="008C382F"/>
    <w:rsid w:val="008C4F83"/>
    <w:rsid w:val="008C7FCE"/>
    <w:rsid w:val="008D166E"/>
    <w:rsid w:val="008D2595"/>
    <w:rsid w:val="008D2A02"/>
    <w:rsid w:val="008D37FC"/>
    <w:rsid w:val="008D6AF8"/>
    <w:rsid w:val="008D760F"/>
    <w:rsid w:val="008E27F0"/>
    <w:rsid w:val="008E3E7A"/>
    <w:rsid w:val="008E5181"/>
    <w:rsid w:val="008F21AB"/>
    <w:rsid w:val="008F2352"/>
    <w:rsid w:val="008F2654"/>
    <w:rsid w:val="008F4415"/>
    <w:rsid w:val="009029CF"/>
    <w:rsid w:val="00904BDD"/>
    <w:rsid w:val="00905DE9"/>
    <w:rsid w:val="0091590A"/>
    <w:rsid w:val="00915D68"/>
    <w:rsid w:val="00917D8C"/>
    <w:rsid w:val="009207CD"/>
    <w:rsid w:val="00921FAB"/>
    <w:rsid w:val="00923D34"/>
    <w:rsid w:val="0092461B"/>
    <w:rsid w:val="00925D0C"/>
    <w:rsid w:val="00926CD5"/>
    <w:rsid w:val="009275D0"/>
    <w:rsid w:val="00927FF1"/>
    <w:rsid w:val="009313F1"/>
    <w:rsid w:val="00931DAC"/>
    <w:rsid w:val="00935745"/>
    <w:rsid w:val="0093652E"/>
    <w:rsid w:val="00936AE6"/>
    <w:rsid w:val="00940384"/>
    <w:rsid w:val="00940F38"/>
    <w:rsid w:val="00941046"/>
    <w:rsid w:val="00941390"/>
    <w:rsid w:val="009426ED"/>
    <w:rsid w:val="00943483"/>
    <w:rsid w:val="009444B0"/>
    <w:rsid w:val="00946D5A"/>
    <w:rsid w:val="00951C99"/>
    <w:rsid w:val="00956897"/>
    <w:rsid w:val="00957F48"/>
    <w:rsid w:val="00960F21"/>
    <w:rsid w:val="00961421"/>
    <w:rsid w:val="00961FF5"/>
    <w:rsid w:val="0096333D"/>
    <w:rsid w:val="00963FD3"/>
    <w:rsid w:val="0096401A"/>
    <w:rsid w:val="00965EB5"/>
    <w:rsid w:val="00980DAC"/>
    <w:rsid w:val="009827DA"/>
    <w:rsid w:val="009830B5"/>
    <w:rsid w:val="00983378"/>
    <w:rsid w:val="00983D7A"/>
    <w:rsid w:val="00984236"/>
    <w:rsid w:val="00985275"/>
    <w:rsid w:val="00987DCE"/>
    <w:rsid w:val="0099076B"/>
    <w:rsid w:val="00991895"/>
    <w:rsid w:val="00992BBA"/>
    <w:rsid w:val="009972FC"/>
    <w:rsid w:val="009A6F96"/>
    <w:rsid w:val="009B387F"/>
    <w:rsid w:val="009C13E1"/>
    <w:rsid w:val="009C3716"/>
    <w:rsid w:val="009D27B3"/>
    <w:rsid w:val="009D2809"/>
    <w:rsid w:val="009D47C6"/>
    <w:rsid w:val="009D5BB9"/>
    <w:rsid w:val="009E1A3B"/>
    <w:rsid w:val="009E3AFD"/>
    <w:rsid w:val="009E5E66"/>
    <w:rsid w:val="009E616E"/>
    <w:rsid w:val="009E6CEA"/>
    <w:rsid w:val="009F06D7"/>
    <w:rsid w:val="009F0E41"/>
    <w:rsid w:val="009F16C6"/>
    <w:rsid w:val="009F2766"/>
    <w:rsid w:val="009F5094"/>
    <w:rsid w:val="00A0027A"/>
    <w:rsid w:val="00A004C8"/>
    <w:rsid w:val="00A01EBB"/>
    <w:rsid w:val="00A0206F"/>
    <w:rsid w:val="00A02D9E"/>
    <w:rsid w:val="00A101E5"/>
    <w:rsid w:val="00A108EA"/>
    <w:rsid w:val="00A2696E"/>
    <w:rsid w:val="00A36575"/>
    <w:rsid w:val="00A40DBB"/>
    <w:rsid w:val="00A41F77"/>
    <w:rsid w:val="00A466D4"/>
    <w:rsid w:val="00A46E44"/>
    <w:rsid w:val="00A50882"/>
    <w:rsid w:val="00A51D79"/>
    <w:rsid w:val="00A51FAF"/>
    <w:rsid w:val="00A53CAC"/>
    <w:rsid w:val="00A561F1"/>
    <w:rsid w:val="00A656FB"/>
    <w:rsid w:val="00A6595A"/>
    <w:rsid w:val="00A6676C"/>
    <w:rsid w:val="00A701A4"/>
    <w:rsid w:val="00A70C27"/>
    <w:rsid w:val="00A73FF4"/>
    <w:rsid w:val="00A7478A"/>
    <w:rsid w:val="00A75E84"/>
    <w:rsid w:val="00A8215F"/>
    <w:rsid w:val="00A82338"/>
    <w:rsid w:val="00A902C9"/>
    <w:rsid w:val="00A9187B"/>
    <w:rsid w:val="00A91906"/>
    <w:rsid w:val="00A930D4"/>
    <w:rsid w:val="00A936C8"/>
    <w:rsid w:val="00A95470"/>
    <w:rsid w:val="00A970F4"/>
    <w:rsid w:val="00AA064D"/>
    <w:rsid w:val="00AA3226"/>
    <w:rsid w:val="00AB0CA6"/>
    <w:rsid w:val="00AB20F7"/>
    <w:rsid w:val="00AC12CF"/>
    <w:rsid w:val="00AC14D0"/>
    <w:rsid w:val="00AC30CC"/>
    <w:rsid w:val="00AD0CFB"/>
    <w:rsid w:val="00AD4A71"/>
    <w:rsid w:val="00AE047C"/>
    <w:rsid w:val="00AE24CD"/>
    <w:rsid w:val="00AE34D1"/>
    <w:rsid w:val="00AE40E2"/>
    <w:rsid w:val="00AE43F4"/>
    <w:rsid w:val="00AE5434"/>
    <w:rsid w:val="00AE603C"/>
    <w:rsid w:val="00AE646A"/>
    <w:rsid w:val="00AF23AB"/>
    <w:rsid w:val="00AF28AC"/>
    <w:rsid w:val="00AF41DD"/>
    <w:rsid w:val="00AF4A04"/>
    <w:rsid w:val="00AF695D"/>
    <w:rsid w:val="00B03D9C"/>
    <w:rsid w:val="00B04074"/>
    <w:rsid w:val="00B05DFB"/>
    <w:rsid w:val="00B10582"/>
    <w:rsid w:val="00B14EF2"/>
    <w:rsid w:val="00B177BA"/>
    <w:rsid w:val="00B207CA"/>
    <w:rsid w:val="00B215A0"/>
    <w:rsid w:val="00B22417"/>
    <w:rsid w:val="00B2300B"/>
    <w:rsid w:val="00B25C39"/>
    <w:rsid w:val="00B27271"/>
    <w:rsid w:val="00B306FE"/>
    <w:rsid w:val="00B32F4F"/>
    <w:rsid w:val="00B3785B"/>
    <w:rsid w:val="00B40334"/>
    <w:rsid w:val="00B414A4"/>
    <w:rsid w:val="00B41A8E"/>
    <w:rsid w:val="00B42936"/>
    <w:rsid w:val="00B44789"/>
    <w:rsid w:val="00B52356"/>
    <w:rsid w:val="00B5239B"/>
    <w:rsid w:val="00B5311F"/>
    <w:rsid w:val="00B554F6"/>
    <w:rsid w:val="00B555FF"/>
    <w:rsid w:val="00B57DC7"/>
    <w:rsid w:val="00B63E38"/>
    <w:rsid w:val="00B64C2C"/>
    <w:rsid w:val="00B657B0"/>
    <w:rsid w:val="00B65BA3"/>
    <w:rsid w:val="00B70B97"/>
    <w:rsid w:val="00B71CD8"/>
    <w:rsid w:val="00B73AB3"/>
    <w:rsid w:val="00B744A1"/>
    <w:rsid w:val="00B77BE5"/>
    <w:rsid w:val="00B809EA"/>
    <w:rsid w:val="00B81355"/>
    <w:rsid w:val="00B8208E"/>
    <w:rsid w:val="00B86FA5"/>
    <w:rsid w:val="00B91D68"/>
    <w:rsid w:val="00B9555F"/>
    <w:rsid w:val="00B9690A"/>
    <w:rsid w:val="00BA29BD"/>
    <w:rsid w:val="00BA3282"/>
    <w:rsid w:val="00BA32E1"/>
    <w:rsid w:val="00BB1CD4"/>
    <w:rsid w:val="00BB239B"/>
    <w:rsid w:val="00BB3DAF"/>
    <w:rsid w:val="00BB3ED4"/>
    <w:rsid w:val="00BC6D1D"/>
    <w:rsid w:val="00BD04DB"/>
    <w:rsid w:val="00BD1E66"/>
    <w:rsid w:val="00BD32B1"/>
    <w:rsid w:val="00BD4155"/>
    <w:rsid w:val="00BD49F1"/>
    <w:rsid w:val="00BD6547"/>
    <w:rsid w:val="00BD7A7F"/>
    <w:rsid w:val="00BE39D2"/>
    <w:rsid w:val="00BE4166"/>
    <w:rsid w:val="00BE62A8"/>
    <w:rsid w:val="00BF0270"/>
    <w:rsid w:val="00BF3364"/>
    <w:rsid w:val="00C203D4"/>
    <w:rsid w:val="00C22243"/>
    <w:rsid w:val="00C2265A"/>
    <w:rsid w:val="00C23393"/>
    <w:rsid w:val="00C23F90"/>
    <w:rsid w:val="00C23FCE"/>
    <w:rsid w:val="00C32E57"/>
    <w:rsid w:val="00C374D2"/>
    <w:rsid w:val="00C423B3"/>
    <w:rsid w:val="00C428A4"/>
    <w:rsid w:val="00C46A8C"/>
    <w:rsid w:val="00C52721"/>
    <w:rsid w:val="00C54C5E"/>
    <w:rsid w:val="00C557BE"/>
    <w:rsid w:val="00C60932"/>
    <w:rsid w:val="00C63F8C"/>
    <w:rsid w:val="00C70900"/>
    <w:rsid w:val="00C710AB"/>
    <w:rsid w:val="00C724B0"/>
    <w:rsid w:val="00C75E99"/>
    <w:rsid w:val="00C801FF"/>
    <w:rsid w:val="00C80A7F"/>
    <w:rsid w:val="00C8644C"/>
    <w:rsid w:val="00C90E80"/>
    <w:rsid w:val="00C91871"/>
    <w:rsid w:val="00C91A4D"/>
    <w:rsid w:val="00C927CB"/>
    <w:rsid w:val="00C93118"/>
    <w:rsid w:val="00C93493"/>
    <w:rsid w:val="00C952A9"/>
    <w:rsid w:val="00C95C49"/>
    <w:rsid w:val="00C974AD"/>
    <w:rsid w:val="00C97FAD"/>
    <w:rsid w:val="00CA15E4"/>
    <w:rsid w:val="00CA1F53"/>
    <w:rsid w:val="00CA525F"/>
    <w:rsid w:val="00CA55FD"/>
    <w:rsid w:val="00CB03A6"/>
    <w:rsid w:val="00CB22E2"/>
    <w:rsid w:val="00CB3677"/>
    <w:rsid w:val="00CC2E26"/>
    <w:rsid w:val="00CC4503"/>
    <w:rsid w:val="00CC48CB"/>
    <w:rsid w:val="00CC5FF9"/>
    <w:rsid w:val="00CC6540"/>
    <w:rsid w:val="00CC6F52"/>
    <w:rsid w:val="00CD4E70"/>
    <w:rsid w:val="00CE2103"/>
    <w:rsid w:val="00CE6E14"/>
    <w:rsid w:val="00CE71EF"/>
    <w:rsid w:val="00CE7F7A"/>
    <w:rsid w:val="00CF17BC"/>
    <w:rsid w:val="00CF1C39"/>
    <w:rsid w:val="00CF3580"/>
    <w:rsid w:val="00CF47DE"/>
    <w:rsid w:val="00D00A4C"/>
    <w:rsid w:val="00D00E2A"/>
    <w:rsid w:val="00D01D85"/>
    <w:rsid w:val="00D01EC6"/>
    <w:rsid w:val="00D03368"/>
    <w:rsid w:val="00D050FC"/>
    <w:rsid w:val="00D05BB2"/>
    <w:rsid w:val="00D05FA5"/>
    <w:rsid w:val="00D070D9"/>
    <w:rsid w:val="00D1193C"/>
    <w:rsid w:val="00D20F69"/>
    <w:rsid w:val="00D25D87"/>
    <w:rsid w:val="00D3190C"/>
    <w:rsid w:val="00D32FF8"/>
    <w:rsid w:val="00D332CD"/>
    <w:rsid w:val="00D37145"/>
    <w:rsid w:val="00D42171"/>
    <w:rsid w:val="00D424B8"/>
    <w:rsid w:val="00D425AA"/>
    <w:rsid w:val="00D501B4"/>
    <w:rsid w:val="00D52850"/>
    <w:rsid w:val="00D52D95"/>
    <w:rsid w:val="00D541DE"/>
    <w:rsid w:val="00D57348"/>
    <w:rsid w:val="00D72CA3"/>
    <w:rsid w:val="00D80121"/>
    <w:rsid w:val="00D80786"/>
    <w:rsid w:val="00D826FE"/>
    <w:rsid w:val="00D8475C"/>
    <w:rsid w:val="00D869E6"/>
    <w:rsid w:val="00D93B30"/>
    <w:rsid w:val="00D93DB1"/>
    <w:rsid w:val="00D94532"/>
    <w:rsid w:val="00D949F4"/>
    <w:rsid w:val="00D9736E"/>
    <w:rsid w:val="00D97868"/>
    <w:rsid w:val="00DA072B"/>
    <w:rsid w:val="00DA126D"/>
    <w:rsid w:val="00DA199D"/>
    <w:rsid w:val="00DA3D2F"/>
    <w:rsid w:val="00DA43CA"/>
    <w:rsid w:val="00DB59B7"/>
    <w:rsid w:val="00DB5A99"/>
    <w:rsid w:val="00DC06B5"/>
    <w:rsid w:val="00DC52F5"/>
    <w:rsid w:val="00DC5D4F"/>
    <w:rsid w:val="00DC6D24"/>
    <w:rsid w:val="00DC7D94"/>
    <w:rsid w:val="00DD0014"/>
    <w:rsid w:val="00DD4379"/>
    <w:rsid w:val="00DD5E37"/>
    <w:rsid w:val="00DD69E3"/>
    <w:rsid w:val="00DE286C"/>
    <w:rsid w:val="00DE3739"/>
    <w:rsid w:val="00DE52E5"/>
    <w:rsid w:val="00DE5C34"/>
    <w:rsid w:val="00DE6CEB"/>
    <w:rsid w:val="00DE6FC5"/>
    <w:rsid w:val="00DF427D"/>
    <w:rsid w:val="00DF5024"/>
    <w:rsid w:val="00E01C4F"/>
    <w:rsid w:val="00E0266B"/>
    <w:rsid w:val="00E065DD"/>
    <w:rsid w:val="00E1430A"/>
    <w:rsid w:val="00E23673"/>
    <w:rsid w:val="00E23AD5"/>
    <w:rsid w:val="00E26C51"/>
    <w:rsid w:val="00E26F9B"/>
    <w:rsid w:val="00E3093B"/>
    <w:rsid w:val="00E32686"/>
    <w:rsid w:val="00E3349E"/>
    <w:rsid w:val="00E34EE4"/>
    <w:rsid w:val="00E3685D"/>
    <w:rsid w:val="00E37127"/>
    <w:rsid w:val="00E37573"/>
    <w:rsid w:val="00E47D7A"/>
    <w:rsid w:val="00E529CF"/>
    <w:rsid w:val="00E55F3A"/>
    <w:rsid w:val="00E6237A"/>
    <w:rsid w:val="00E62C60"/>
    <w:rsid w:val="00E645B1"/>
    <w:rsid w:val="00E67699"/>
    <w:rsid w:val="00E708CA"/>
    <w:rsid w:val="00E70F0B"/>
    <w:rsid w:val="00E7437E"/>
    <w:rsid w:val="00E74FA2"/>
    <w:rsid w:val="00E808CB"/>
    <w:rsid w:val="00E86CBE"/>
    <w:rsid w:val="00E87869"/>
    <w:rsid w:val="00E906EF"/>
    <w:rsid w:val="00E91505"/>
    <w:rsid w:val="00E97AA0"/>
    <w:rsid w:val="00E97DAF"/>
    <w:rsid w:val="00EA0235"/>
    <w:rsid w:val="00EA1BDA"/>
    <w:rsid w:val="00EA1C5C"/>
    <w:rsid w:val="00EA27DA"/>
    <w:rsid w:val="00EA2F7A"/>
    <w:rsid w:val="00EA35BD"/>
    <w:rsid w:val="00EA4802"/>
    <w:rsid w:val="00EB1164"/>
    <w:rsid w:val="00EB765D"/>
    <w:rsid w:val="00EC002C"/>
    <w:rsid w:val="00EC1868"/>
    <w:rsid w:val="00EC2D5D"/>
    <w:rsid w:val="00EC4421"/>
    <w:rsid w:val="00EC7CE6"/>
    <w:rsid w:val="00ED1E77"/>
    <w:rsid w:val="00ED2132"/>
    <w:rsid w:val="00EE0C61"/>
    <w:rsid w:val="00EE15B8"/>
    <w:rsid w:val="00EF18AD"/>
    <w:rsid w:val="00EF6F86"/>
    <w:rsid w:val="00EF737C"/>
    <w:rsid w:val="00F0380B"/>
    <w:rsid w:val="00F04EC9"/>
    <w:rsid w:val="00F0749B"/>
    <w:rsid w:val="00F113F3"/>
    <w:rsid w:val="00F14D81"/>
    <w:rsid w:val="00F15024"/>
    <w:rsid w:val="00F16DA3"/>
    <w:rsid w:val="00F17612"/>
    <w:rsid w:val="00F21BC5"/>
    <w:rsid w:val="00F23AC8"/>
    <w:rsid w:val="00F2418A"/>
    <w:rsid w:val="00F24A49"/>
    <w:rsid w:val="00F24D47"/>
    <w:rsid w:val="00F27E2D"/>
    <w:rsid w:val="00F32EC5"/>
    <w:rsid w:val="00F33A68"/>
    <w:rsid w:val="00F3672B"/>
    <w:rsid w:val="00F36C10"/>
    <w:rsid w:val="00F374B1"/>
    <w:rsid w:val="00F42266"/>
    <w:rsid w:val="00F445B4"/>
    <w:rsid w:val="00F50AA3"/>
    <w:rsid w:val="00F5316C"/>
    <w:rsid w:val="00F53EAB"/>
    <w:rsid w:val="00F55286"/>
    <w:rsid w:val="00F55F25"/>
    <w:rsid w:val="00F56C01"/>
    <w:rsid w:val="00F579E4"/>
    <w:rsid w:val="00F57F81"/>
    <w:rsid w:val="00F65F78"/>
    <w:rsid w:val="00F7129B"/>
    <w:rsid w:val="00F76642"/>
    <w:rsid w:val="00F81203"/>
    <w:rsid w:val="00F83074"/>
    <w:rsid w:val="00F8440F"/>
    <w:rsid w:val="00F84985"/>
    <w:rsid w:val="00F854EA"/>
    <w:rsid w:val="00F86AE2"/>
    <w:rsid w:val="00FA30EF"/>
    <w:rsid w:val="00FA58D1"/>
    <w:rsid w:val="00FA6A43"/>
    <w:rsid w:val="00FC100E"/>
    <w:rsid w:val="00FC11CE"/>
    <w:rsid w:val="00FC3179"/>
    <w:rsid w:val="00FC4852"/>
    <w:rsid w:val="00FC4C9D"/>
    <w:rsid w:val="00FC739E"/>
    <w:rsid w:val="00FD1DA0"/>
    <w:rsid w:val="00FD205E"/>
    <w:rsid w:val="00FD5D6D"/>
    <w:rsid w:val="00FD647C"/>
    <w:rsid w:val="00FD6FAE"/>
    <w:rsid w:val="00FE1EB3"/>
    <w:rsid w:val="00FE2433"/>
    <w:rsid w:val="00FE26EA"/>
    <w:rsid w:val="00FE378F"/>
    <w:rsid w:val="00FE3A6E"/>
    <w:rsid w:val="00FE45B7"/>
    <w:rsid w:val="00FF4942"/>
    <w:rsid w:val="00FF4D8C"/>
    <w:rsid w:val="00FF4F17"/>
    <w:rsid w:val="00FF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2F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BD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3716"/>
    <w:rPr>
      <w:sz w:val="18"/>
      <w:szCs w:val="18"/>
    </w:rPr>
  </w:style>
  <w:style w:type="paragraph" w:styleId="CommentText">
    <w:name w:val="annotation text"/>
    <w:basedOn w:val="Normal"/>
    <w:link w:val="CommentTextChar"/>
    <w:uiPriority w:val="99"/>
    <w:unhideWhenUsed/>
    <w:rsid w:val="009C3716"/>
    <w:rPr>
      <w:rFonts w:asciiTheme="minorHAnsi" w:hAnsiTheme="minorHAnsi" w:cstheme="minorBidi"/>
    </w:rPr>
  </w:style>
  <w:style w:type="character" w:customStyle="1" w:styleId="CommentTextChar">
    <w:name w:val="Comment Text Char"/>
    <w:basedOn w:val="DefaultParagraphFont"/>
    <w:link w:val="CommentText"/>
    <w:uiPriority w:val="99"/>
    <w:rsid w:val="009C3716"/>
  </w:style>
  <w:style w:type="paragraph" w:styleId="CommentSubject">
    <w:name w:val="annotation subject"/>
    <w:basedOn w:val="CommentText"/>
    <w:next w:val="CommentText"/>
    <w:link w:val="CommentSubjectChar"/>
    <w:uiPriority w:val="99"/>
    <w:semiHidden/>
    <w:unhideWhenUsed/>
    <w:rsid w:val="009C3716"/>
    <w:rPr>
      <w:b/>
      <w:bCs/>
      <w:sz w:val="20"/>
      <w:szCs w:val="20"/>
    </w:rPr>
  </w:style>
  <w:style w:type="character" w:customStyle="1" w:styleId="CommentSubjectChar">
    <w:name w:val="Comment Subject Char"/>
    <w:basedOn w:val="CommentTextChar"/>
    <w:link w:val="CommentSubject"/>
    <w:uiPriority w:val="99"/>
    <w:semiHidden/>
    <w:rsid w:val="009C3716"/>
    <w:rPr>
      <w:b/>
      <w:bCs/>
      <w:sz w:val="20"/>
      <w:szCs w:val="20"/>
    </w:rPr>
  </w:style>
  <w:style w:type="paragraph" w:styleId="Revision">
    <w:name w:val="Revision"/>
    <w:hidden/>
    <w:uiPriority w:val="99"/>
    <w:semiHidden/>
    <w:rsid w:val="009C3716"/>
  </w:style>
  <w:style w:type="paragraph" w:styleId="BalloonText">
    <w:name w:val="Balloon Text"/>
    <w:basedOn w:val="Normal"/>
    <w:link w:val="BalloonTextChar"/>
    <w:uiPriority w:val="99"/>
    <w:semiHidden/>
    <w:unhideWhenUsed/>
    <w:rsid w:val="009C3716"/>
    <w:rPr>
      <w:sz w:val="18"/>
      <w:szCs w:val="18"/>
    </w:rPr>
  </w:style>
  <w:style w:type="character" w:customStyle="1" w:styleId="BalloonTextChar">
    <w:name w:val="Balloon Text Char"/>
    <w:basedOn w:val="DefaultParagraphFont"/>
    <w:link w:val="BalloonText"/>
    <w:uiPriority w:val="99"/>
    <w:semiHidden/>
    <w:rsid w:val="009C3716"/>
    <w:rPr>
      <w:rFonts w:ascii="Times New Roman" w:hAnsi="Times New Roman" w:cs="Times New Roman"/>
      <w:sz w:val="18"/>
      <w:szCs w:val="18"/>
    </w:rPr>
  </w:style>
  <w:style w:type="paragraph" w:customStyle="1" w:styleId="EndNoteBibliographyTitle">
    <w:name w:val="EndNote Bibliography Title"/>
    <w:basedOn w:val="Normal"/>
    <w:rsid w:val="00272202"/>
    <w:pPr>
      <w:jc w:val="center"/>
    </w:pPr>
    <w:rPr>
      <w:rFonts w:ascii="Calibri" w:hAnsi="Calibri" w:cstheme="minorBidi"/>
    </w:rPr>
  </w:style>
  <w:style w:type="paragraph" w:customStyle="1" w:styleId="EndNoteBibliography">
    <w:name w:val="EndNote Bibliography"/>
    <w:basedOn w:val="Normal"/>
    <w:rsid w:val="00272202"/>
    <w:rPr>
      <w:rFonts w:ascii="Calibri" w:hAnsi="Calibri" w:cstheme="minorBidi"/>
    </w:rPr>
  </w:style>
  <w:style w:type="paragraph" w:styleId="Footer">
    <w:name w:val="footer"/>
    <w:basedOn w:val="Normal"/>
    <w:link w:val="FooterChar"/>
    <w:uiPriority w:val="99"/>
    <w:unhideWhenUsed/>
    <w:rsid w:val="00510D4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10D4A"/>
  </w:style>
  <w:style w:type="character" w:styleId="PageNumber">
    <w:name w:val="page number"/>
    <w:basedOn w:val="DefaultParagraphFont"/>
    <w:uiPriority w:val="99"/>
    <w:semiHidden/>
    <w:unhideWhenUsed/>
    <w:rsid w:val="00510D4A"/>
  </w:style>
  <w:style w:type="character" w:styleId="Hyperlink">
    <w:name w:val="Hyperlink"/>
    <w:basedOn w:val="DefaultParagraphFont"/>
    <w:uiPriority w:val="99"/>
    <w:unhideWhenUsed/>
    <w:rsid w:val="00B91D68"/>
    <w:rPr>
      <w:color w:val="0000FF"/>
      <w:u w:val="single"/>
    </w:rPr>
  </w:style>
  <w:style w:type="character" w:styleId="FollowedHyperlink">
    <w:name w:val="FollowedHyperlink"/>
    <w:basedOn w:val="DefaultParagraphFont"/>
    <w:uiPriority w:val="99"/>
    <w:semiHidden/>
    <w:unhideWhenUsed/>
    <w:rsid w:val="00B27271"/>
    <w:rPr>
      <w:color w:val="954F72" w:themeColor="followedHyperlink"/>
      <w:u w:val="single"/>
    </w:rPr>
  </w:style>
  <w:style w:type="table" w:styleId="TableGrid">
    <w:name w:val="Table Grid"/>
    <w:basedOn w:val="TableNormal"/>
    <w:uiPriority w:val="39"/>
    <w:rsid w:val="002300E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00E6"/>
    <w:pPr>
      <w:spacing w:after="160" w:line="259" w:lineRule="auto"/>
      <w:ind w:left="720"/>
      <w:contextualSpacing/>
    </w:pPr>
    <w:rPr>
      <w:rFonts w:asciiTheme="minorHAnsi" w:eastAsia="SimSun" w:hAnsiTheme="minorHAnsi" w:cstheme="minorBidi"/>
      <w:sz w:val="22"/>
      <w:szCs w:val="22"/>
      <w:lang w:eastAsia="en-US"/>
    </w:rPr>
  </w:style>
  <w:style w:type="character" w:styleId="LineNumber">
    <w:name w:val="line number"/>
    <w:basedOn w:val="DefaultParagraphFont"/>
    <w:uiPriority w:val="99"/>
    <w:semiHidden/>
    <w:unhideWhenUsed/>
    <w:rsid w:val="00A6676C"/>
  </w:style>
  <w:style w:type="paragraph" w:styleId="Header">
    <w:name w:val="header"/>
    <w:basedOn w:val="Normal"/>
    <w:link w:val="HeaderChar"/>
    <w:uiPriority w:val="99"/>
    <w:unhideWhenUsed/>
    <w:rsid w:val="00A9187B"/>
    <w:pPr>
      <w:tabs>
        <w:tab w:val="center" w:pos="4680"/>
        <w:tab w:val="right" w:pos="9360"/>
      </w:tabs>
    </w:pPr>
  </w:style>
  <w:style w:type="character" w:customStyle="1" w:styleId="HeaderChar">
    <w:name w:val="Header Char"/>
    <w:basedOn w:val="DefaultParagraphFont"/>
    <w:link w:val="Header"/>
    <w:uiPriority w:val="99"/>
    <w:rsid w:val="00A918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9878">
      <w:bodyDiv w:val="1"/>
      <w:marLeft w:val="0"/>
      <w:marRight w:val="0"/>
      <w:marTop w:val="0"/>
      <w:marBottom w:val="0"/>
      <w:divBdr>
        <w:top w:val="none" w:sz="0" w:space="0" w:color="auto"/>
        <w:left w:val="none" w:sz="0" w:space="0" w:color="auto"/>
        <w:bottom w:val="none" w:sz="0" w:space="0" w:color="auto"/>
        <w:right w:val="none" w:sz="0" w:space="0" w:color="auto"/>
      </w:divBdr>
    </w:div>
    <w:div w:id="142895752">
      <w:bodyDiv w:val="1"/>
      <w:marLeft w:val="0"/>
      <w:marRight w:val="0"/>
      <w:marTop w:val="0"/>
      <w:marBottom w:val="0"/>
      <w:divBdr>
        <w:top w:val="none" w:sz="0" w:space="0" w:color="auto"/>
        <w:left w:val="none" w:sz="0" w:space="0" w:color="auto"/>
        <w:bottom w:val="none" w:sz="0" w:space="0" w:color="auto"/>
        <w:right w:val="none" w:sz="0" w:space="0" w:color="auto"/>
      </w:divBdr>
    </w:div>
    <w:div w:id="148594789">
      <w:bodyDiv w:val="1"/>
      <w:marLeft w:val="0"/>
      <w:marRight w:val="0"/>
      <w:marTop w:val="0"/>
      <w:marBottom w:val="0"/>
      <w:divBdr>
        <w:top w:val="none" w:sz="0" w:space="0" w:color="auto"/>
        <w:left w:val="none" w:sz="0" w:space="0" w:color="auto"/>
        <w:bottom w:val="none" w:sz="0" w:space="0" w:color="auto"/>
        <w:right w:val="none" w:sz="0" w:space="0" w:color="auto"/>
      </w:divBdr>
    </w:div>
    <w:div w:id="195193713">
      <w:bodyDiv w:val="1"/>
      <w:marLeft w:val="0"/>
      <w:marRight w:val="0"/>
      <w:marTop w:val="0"/>
      <w:marBottom w:val="0"/>
      <w:divBdr>
        <w:top w:val="none" w:sz="0" w:space="0" w:color="auto"/>
        <w:left w:val="none" w:sz="0" w:space="0" w:color="auto"/>
        <w:bottom w:val="none" w:sz="0" w:space="0" w:color="auto"/>
        <w:right w:val="none" w:sz="0" w:space="0" w:color="auto"/>
      </w:divBdr>
    </w:div>
    <w:div w:id="366105924">
      <w:bodyDiv w:val="1"/>
      <w:marLeft w:val="0"/>
      <w:marRight w:val="0"/>
      <w:marTop w:val="0"/>
      <w:marBottom w:val="0"/>
      <w:divBdr>
        <w:top w:val="none" w:sz="0" w:space="0" w:color="auto"/>
        <w:left w:val="none" w:sz="0" w:space="0" w:color="auto"/>
        <w:bottom w:val="none" w:sz="0" w:space="0" w:color="auto"/>
        <w:right w:val="none" w:sz="0" w:space="0" w:color="auto"/>
      </w:divBdr>
    </w:div>
    <w:div w:id="371148524">
      <w:bodyDiv w:val="1"/>
      <w:marLeft w:val="0"/>
      <w:marRight w:val="0"/>
      <w:marTop w:val="0"/>
      <w:marBottom w:val="0"/>
      <w:divBdr>
        <w:top w:val="none" w:sz="0" w:space="0" w:color="auto"/>
        <w:left w:val="none" w:sz="0" w:space="0" w:color="auto"/>
        <w:bottom w:val="none" w:sz="0" w:space="0" w:color="auto"/>
        <w:right w:val="none" w:sz="0" w:space="0" w:color="auto"/>
      </w:divBdr>
    </w:div>
    <w:div w:id="533271359">
      <w:bodyDiv w:val="1"/>
      <w:marLeft w:val="0"/>
      <w:marRight w:val="0"/>
      <w:marTop w:val="0"/>
      <w:marBottom w:val="0"/>
      <w:divBdr>
        <w:top w:val="none" w:sz="0" w:space="0" w:color="auto"/>
        <w:left w:val="none" w:sz="0" w:space="0" w:color="auto"/>
        <w:bottom w:val="none" w:sz="0" w:space="0" w:color="auto"/>
        <w:right w:val="none" w:sz="0" w:space="0" w:color="auto"/>
      </w:divBdr>
    </w:div>
    <w:div w:id="582178643">
      <w:bodyDiv w:val="1"/>
      <w:marLeft w:val="0"/>
      <w:marRight w:val="0"/>
      <w:marTop w:val="0"/>
      <w:marBottom w:val="0"/>
      <w:divBdr>
        <w:top w:val="none" w:sz="0" w:space="0" w:color="auto"/>
        <w:left w:val="none" w:sz="0" w:space="0" w:color="auto"/>
        <w:bottom w:val="none" w:sz="0" w:space="0" w:color="auto"/>
        <w:right w:val="none" w:sz="0" w:space="0" w:color="auto"/>
      </w:divBdr>
    </w:div>
    <w:div w:id="636960970">
      <w:bodyDiv w:val="1"/>
      <w:marLeft w:val="0"/>
      <w:marRight w:val="0"/>
      <w:marTop w:val="0"/>
      <w:marBottom w:val="0"/>
      <w:divBdr>
        <w:top w:val="none" w:sz="0" w:space="0" w:color="auto"/>
        <w:left w:val="none" w:sz="0" w:space="0" w:color="auto"/>
        <w:bottom w:val="none" w:sz="0" w:space="0" w:color="auto"/>
        <w:right w:val="none" w:sz="0" w:space="0" w:color="auto"/>
      </w:divBdr>
    </w:div>
    <w:div w:id="665598794">
      <w:bodyDiv w:val="1"/>
      <w:marLeft w:val="0"/>
      <w:marRight w:val="0"/>
      <w:marTop w:val="0"/>
      <w:marBottom w:val="0"/>
      <w:divBdr>
        <w:top w:val="none" w:sz="0" w:space="0" w:color="auto"/>
        <w:left w:val="none" w:sz="0" w:space="0" w:color="auto"/>
        <w:bottom w:val="none" w:sz="0" w:space="0" w:color="auto"/>
        <w:right w:val="none" w:sz="0" w:space="0" w:color="auto"/>
      </w:divBdr>
    </w:div>
    <w:div w:id="709841505">
      <w:bodyDiv w:val="1"/>
      <w:marLeft w:val="0"/>
      <w:marRight w:val="0"/>
      <w:marTop w:val="0"/>
      <w:marBottom w:val="0"/>
      <w:divBdr>
        <w:top w:val="none" w:sz="0" w:space="0" w:color="auto"/>
        <w:left w:val="none" w:sz="0" w:space="0" w:color="auto"/>
        <w:bottom w:val="none" w:sz="0" w:space="0" w:color="auto"/>
        <w:right w:val="none" w:sz="0" w:space="0" w:color="auto"/>
      </w:divBdr>
    </w:div>
    <w:div w:id="747390080">
      <w:bodyDiv w:val="1"/>
      <w:marLeft w:val="0"/>
      <w:marRight w:val="0"/>
      <w:marTop w:val="0"/>
      <w:marBottom w:val="0"/>
      <w:divBdr>
        <w:top w:val="none" w:sz="0" w:space="0" w:color="auto"/>
        <w:left w:val="none" w:sz="0" w:space="0" w:color="auto"/>
        <w:bottom w:val="none" w:sz="0" w:space="0" w:color="auto"/>
        <w:right w:val="none" w:sz="0" w:space="0" w:color="auto"/>
      </w:divBdr>
    </w:div>
    <w:div w:id="777219813">
      <w:bodyDiv w:val="1"/>
      <w:marLeft w:val="0"/>
      <w:marRight w:val="0"/>
      <w:marTop w:val="0"/>
      <w:marBottom w:val="0"/>
      <w:divBdr>
        <w:top w:val="none" w:sz="0" w:space="0" w:color="auto"/>
        <w:left w:val="none" w:sz="0" w:space="0" w:color="auto"/>
        <w:bottom w:val="none" w:sz="0" w:space="0" w:color="auto"/>
        <w:right w:val="none" w:sz="0" w:space="0" w:color="auto"/>
      </w:divBdr>
    </w:div>
    <w:div w:id="784350222">
      <w:bodyDiv w:val="1"/>
      <w:marLeft w:val="0"/>
      <w:marRight w:val="0"/>
      <w:marTop w:val="0"/>
      <w:marBottom w:val="0"/>
      <w:divBdr>
        <w:top w:val="none" w:sz="0" w:space="0" w:color="auto"/>
        <w:left w:val="none" w:sz="0" w:space="0" w:color="auto"/>
        <w:bottom w:val="none" w:sz="0" w:space="0" w:color="auto"/>
        <w:right w:val="none" w:sz="0" w:space="0" w:color="auto"/>
      </w:divBdr>
    </w:div>
    <w:div w:id="902721672">
      <w:bodyDiv w:val="1"/>
      <w:marLeft w:val="0"/>
      <w:marRight w:val="0"/>
      <w:marTop w:val="0"/>
      <w:marBottom w:val="0"/>
      <w:divBdr>
        <w:top w:val="none" w:sz="0" w:space="0" w:color="auto"/>
        <w:left w:val="none" w:sz="0" w:space="0" w:color="auto"/>
        <w:bottom w:val="none" w:sz="0" w:space="0" w:color="auto"/>
        <w:right w:val="none" w:sz="0" w:space="0" w:color="auto"/>
      </w:divBdr>
    </w:div>
    <w:div w:id="914514416">
      <w:bodyDiv w:val="1"/>
      <w:marLeft w:val="0"/>
      <w:marRight w:val="0"/>
      <w:marTop w:val="0"/>
      <w:marBottom w:val="0"/>
      <w:divBdr>
        <w:top w:val="none" w:sz="0" w:space="0" w:color="auto"/>
        <w:left w:val="none" w:sz="0" w:space="0" w:color="auto"/>
        <w:bottom w:val="none" w:sz="0" w:space="0" w:color="auto"/>
        <w:right w:val="none" w:sz="0" w:space="0" w:color="auto"/>
      </w:divBdr>
    </w:div>
    <w:div w:id="1061099598">
      <w:bodyDiv w:val="1"/>
      <w:marLeft w:val="0"/>
      <w:marRight w:val="0"/>
      <w:marTop w:val="0"/>
      <w:marBottom w:val="0"/>
      <w:divBdr>
        <w:top w:val="none" w:sz="0" w:space="0" w:color="auto"/>
        <w:left w:val="none" w:sz="0" w:space="0" w:color="auto"/>
        <w:bottom w:val="none" w:sz="0" w:space="0" w:color="auto"/>
        <w:right w:val="none" w:sz="0" w:space="0" w:color="auto"/>
      </w:divBdr>
    </w:div>
    <w:div w:id="1094596945">
      <w:bodyDiv w:val="1"/>
      <w:marLeft w:val="0"/>
      <w:marRight w:val="0"/>
      <w:marTop w:val="0"/>
      <w:marBottom w:val="0"/>
      <w:divBdr>
        <w:top w:val="none" w:sz="0" w:space="0" w:color="auto"/>
        <w:left w:val="none" w:sz="0" w:space="0" w:color="auto"/>
        <w:bottom w:val="none" w:sz="0" w:space="0" w:color="auto"/>
        <w:right w:val="none" w:sz="0" w:space="0" w:color="auto"/>
      </w:divBdr>
    </w:div>
    <w:div w:id="1204752585">
      <w:bodyDiv w:val="1"/>
      <w:marLeft w:val="0"/>
      <w:marRight w:val="0"/>
      <w:marTop w:val="0"/>
      <w:marBottom w:val="0"/>
      <w:divBdr>
        <w:top w:val="none" w:sz="0" w:space="0" w:color="auto"/>
        <w:left w:val="none" w:sz="0" w:space="0" w:color="auto"/>
        <w:bottom w:val="none" w:sz="0" w:space="0" w:color="auto"/>
        <w:right w:val="none" w:sz="0" w:space="0" w:color="auto"/>
      </w:divBdr>
    </w:div>
    <w:div w:id="1339036181">
      <w:bodyDiv w:val="1"/>
      <w:marLeft w:val="0"/>
      <w:marRight w:val="0"/>
      <w:marTop w:val="0"/>
      <w:marBottom w:val="0"/>
      <w:divBdr>
        <w:top w:val="none" w:sz="0" w:space="0" w:color="auto"/>
        <w:left w:val="none" w:sz="0" w:space="0" w:color="auto"/>
        <w:bottom w:val="none" w:sz="0" w:space="0" w:color="auto"/>
        <w:right w:val="none" w:sz="0" w:space="0" w:color="auto"/>
      </w:divBdr>
    </w:div>
    <w:div w:id="1619682537">
      <w:bodyDiv w:val="1"/>
      <w:marLeft w:val="0"/>
      <w:marRight w:val="0"/>
      <w:marTop w:val="0"/>
      <w:marBottom w:val="0"/>
      <w:divBdr>
        <w:top w:val="none" w:sz="0" w:space="0" w:color="auto"/>
        <w:left w:val="none" w:sz="0" w:space="0" w:color="auto"/>
        <w:bottom w:val="none" w:sz="0" w:space="0" w:color="auto"/>
        <w:right w:val="none" w:sz="0" w:space="0" w:color="auto"/>
      </w:divBdr>
    </w:div>
    <w:div w:id="1640528214">
      <w:bodyDiv w:val="1"/>
      <w:marLeft w:val="0"/>
      <w:marRight w:val="0"/>
      <w:marTop w:val="0"/>
      <w:marBottom w:val="0"/>
      <w:divBdr>
        <w:top w:val="none" w:sz="0" w:space="0" w:color="auto"/>
        <w:left w:val="none" w:sz="0" w:space="0" w:color="auto"/>
        <w:bottom w:val="none" w:sz="0" w:space="0" w:color="auto"/>
        <w:right w:val="none" w:sz="0" w:space="0" w:color="auto"/>
      </w:divBdr>
    </w:div>
    <w:div w:id="1668510578">
      <w:bodyDiv w:val="1"/>
      <w:marLeft w:val="0"/>
      <w:marRight w:val="0"/>
      <w:marTop w:val="0"/>
      <w:marBottom w:val="0"/>
      <w:divBdr>
        <w:top w:val="none" w:sz="0" w:space="0" w:color="auto"/>
        <w:left w:val="none" w:sz="0" w:space="0" w:color="auto"/>
        <w:bottom w:val="none" w:sz="0" w:space="0" w:color="auto"/>
        <w:right w:val="none" w:sz="0" w:space="0" w:color="auto"/>
      </w:divBdr>
    </w:div>
    <w:div w:id="1683388043">
      <w:bodyDiv w:val="1"/>
      <w:marLeft w:val="0"/>
      <w:marRight w:val="0"/>
      <w:marTop w:val="0"/>
      <w:marBottom w:val="0"/>
      <w:divBdr>
        <w:top w:val="none" w:sz="0" w:space="0" w:color="auto"/>
        <w:left w:val="none" w:sz="0" w:space="0" w:color="auto"/>
        <w:bottom w:val="none" w:sz="0" w:space="0" w:color="auto"/>
        <w:right w:val="none" w:sz="0" w:space="0" w:color="auto"/>
      </w:divBdr>
    </w:div>
    <w:div w:id="1696997695">
      <w:bodyDiv w:val="1"/>
      <w:marLeft w:val="0"/>
      <w:marRight w:val="0"/>
      <w:marTop w:val="0"/>
      <w:marBottom w:val="0"/>
      <w:divBdr>
        <w:top w:val="none" w:sz="0" w:space="0" w:color="auto"/>
        <w:left w:val="none" w:sz="0" w:space="0" w:color="auto"/>
        <w:bottom w:val="none" w:sz="0" w:space="0" w:color="auto"/>
        <w:right w:val="none" w:sz="0" w:space="0" w:color="auto"/>
      </w:divBdr>
    </w:div>
    <w:div w:id="1801221566">
      <w:bodyDiv w:val="1"/>
      <w:marLeft w:val="0"/>
      <w:marRight w:val="0"/>
      <w:marTop w:val="0"/>
      <w:marBottom w:val="0"/>
      <w:divBdr>
        <w:top w:val="none" w:sz="0" w:space="0" w:color="auto"/>
        <w:left w:val="none" w:sz="0" w:space="0" w:color="auto"/>
        <w:bottom w:val="none" w:sz="0" w:space="0" w:color="auto"/>
        <w:right w:val="none" w:sz="0" w:space="0" w:color="auto"/>
      </w:divBdr>
    </w:div>
    <w:div w:id="1831755689">
      <w:bodyDiv w:val="1"/>
      <w:marLeft w:val="0"/>
      <w:marRight w:val="0"/>
      <w:marTop w:val="0"/>
      <w:marBottom w:val="0"/>
      <w:divBdr>
        <w:top w:val="none" w:sz="0" w:space="0" w:color="auto"/>
        <w:left w:val="none" w:sz="0" w:space="0" w:color="auto"/>
        <w:bottom w:val="none" w:sz="0" w:space="0" w:color="auto"/>
        <w:right w:val="none" w:sz="0" w:space="0" w:color="auto"/>
      </w:divBdr>
    </w:div>
    <w:div w:id="1879391733">
      <w:bodyDiv w:val="1"/>
      <w:marLeft w:val="0"/>
      <w:marRight w:val="0"/>
      <w:marTop w:val="0"/>
      <w:marBottom w:val="0"/>
      <w:divBdr>
        <w:top w:val="none" w:sz="0" w:space="0" w:color="auto"/>
        <w:left w:val="none" w:sz="0" w:space="0" w:color="auto"/>
        <w:bottom w:val="none" w:sz="0" w:space="0" w:color="auto"/>
        <w:right w:val="none" w:sz="0" w:space="0" w:color="auto"/>
      </w:divBdr>
    </w:div>
    <w:div w:id="1983122120">
      <w:bodyDiv w:val="1"/>
      <w:marLeft w:val="0"/>
      <w:marRight w:val="0"/>
      <w:marTop w:val="0"/>
      <w:marBottom w:val="0"/>
      <w:divBdr>
        <w:top w:val="none" w:sz="0" w:space="0" w:color="auto"/>
        <w:left w:val="none" w:sz="0" w:space="0" w:color="auto"/>
        <w:bottom w:val="none" w:sz="0" w:space="0" w:color="auto"/>
        <w:right w:val="none" w:sz="0" w:space="0" w:color="auto"/>
      </w:divBdr>
    </w:div>
    <w:div w:id="21137472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neilan@mgh.harvard.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B62E-6D48-2D44-938E-41582E87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2214</Words>
  <Characters>12620</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Zhang</dc:creator>
  <cp:keywords/>
  <dc:description/>
  <cp:lastModifiedBy>Lili Zhang</cp:lastModifiedBy>
  <cp:revision>3</cp:revision>
  <dcterms:created xsi:type="dcterms:W3CDTF">2020-02-20T17:31:00Z</dcterms:created>
  <dcterms:modified xsi:type="dcterms:W3CDTF">2020-03-20T16:01:00Z</dcterms:modified>
</cp:coreProperties>
</file>