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227" w:rsidRDefault="005B1D74" w:rsidP="004E6FF1">
      <w:pPr>
        <w:spacing w:line="480" w:lineRule="auto"/>
      </w:pPr>
      <w:r>
        <w:rPr>
          <w:b/>
        </w:rPr>
        <w:t>Democratic Equality.</w:t>
      </w:r>
      <w:r>
        <w:t xml:space="preserve"> By James Lindley Wilson. Princeton, NJ and Oxford: Princeton University Press, 2019. 320p. $39.95 / £34.00 hardcover.</w:t>
      </w:r>
    </w:p>
    <w:p w:rsidR="005B1D74" w:rsidRPr="005B1D74" w:rsidRDefault="005B1D74" w:rsidP="004E6FF1">
      <w:pPr>
        <w:spacing w:line="480" w:lineRule="auto"/>
        <w:jc w:val="right"/>
        <w:rPr>
          <w:i/>
        </w:rPr>
      </w:pPr>
      <w:r>
        <w:t xml:space="preserve">Ben Saunders, </w:t>
      </w:r>
      <w:r>
        <w:rPr>
          <w:i/>
        </w:rPr>
        <w:t>University of Southampton</w:t>
      </w:r>
    </w:p>
    <w:p w:rsidR="00910227" w:rsidRDefault="00910227" w:rsidP="004E6FF1">
      <w:pPr>
        <w:spacing w:line="480" w:lineRule="auto"/>
      </w:pPr>
    </w:p>
    <w:p w:rsidR="00A0679C" w:rsidRDefault="00183D34" w:rsidP="004E6FF1">
      <w:pPr>
        <w:spacing w:line="480" w:lineRule="auto"/>
      </w:pPr>
      <w:r>
        <w:t xml:space="preserve">Democracy is commonly understood to require universal and equal inclusion in decision-making, but neither </w:t>
      </w:r>
      <w:r w:rsidR="008532C0">
        <w:t>universality nor</w:t>
      </w:r>
      <w:r>
        <w:t xml:space="preserve"> equality</w:t>
      </w:r>
      <w:r w:rsidR="008532C0">
        <w:t xml:space="preserve"> </w:t>
      </w:r>
      <w:r>
        <w:t xml:space="preserve">is straightforward. </w:t>
      </w:r>
      <w:r w:rsidR="008532C0">
        <w:t>T</w:t>
      </w:r>
      <w:r w:rsidR="005F1AB7">
        <w:t>his book</w:t>
      </w:r>
      <w:r w:rsidR="008532C0">
        <w:t xml:space="preserve"> addresses the latter</w:t>
      </w:r>
      <w:r w:rsidR="005F1AB7">
        <w:t>. Its</w:t>
      </w:r>
      <w:r w:rsidR="00910227">
        <w:t xml:space="preserve"> first part </w:t>
      </w:r>
      <w:r w:rsidR="00026EF7">
        <w:t xml:space="preserve">(chapters 1-6) </w:t>
      </w:r>
      <w:r w:rsidR="00910227">
        <w:t xml:space="preserve">offers a general theory of political equality, while </w:t>
      </w:r>
      <w:r w:rsidR="008532C0">
        <w:t>its second</w:t>
      </w:r>
      <w:r w:rsidR="00A27DD9">
        <w:t xml:space="preserve"> part</w:t>
      </w:r>
      <w:r w:rsidR="00910227">
        <w:t xml:space="preserve"> </w:t>
      </w:r>
      <w:r w:rsidR="00026EF7">
        <w:t xml:space="preserve">(chapters 7-11) </w:t>
      </w:r>
      <w:r w:rsidR="005F1AB7">
        <w:t xml:space="preserve">considers the </w:t>
      </w:r>
      <w:r w:rsidR="00910227">
        <w:t xml:space="preserve">implications </w:t>
      </w:r>
      <w:r w:rsidR="005F1AB7">
        <w:t xml:space="preserve">of this </w:t>
      </w:r>
      <w:r w:rsidR="00910227">
        <w:t xml:space="preserve">for institutional design. </w:t>
      </w:r>
      <w:r w:rsidR="00A0679C">
        <w:t>This organisation recalls Charles Beitz’s</w:t>
      </w:r>
      <w:r w:rsidR="004354F6">
        <w:t xml:space="preserve"> classic</w:t>
      </w:r>
      <w:r w:rsidR="00A0679C">
        <w:t xml:space="preserve"> </w:t>
      </w:r>
      <w:r w:rsidR="00A0679C">
        <w:rPr>
          <w:i/>
        </w:rPr>
        <w:t>Political Equality: An Essay in Democratic Theory</w:t>
      </w:r>
      <w:r w:rsidR="00A0679C">
        <w:t xml:space="preserve"> (1989), so it</w:t>
      </w:r>
      <w:r w:rsidR="00A27DD9">
        <w:t xml:space="preserve"> i</w:t>
      </w:r>
      <w:r w:rsidR="00A0679C">
        <w:t>s interesting that he was the adviser of the doctoral dissertation from which this book was developed.</w:t>
      </w:r>
      <w:r w:rsidR="002404E9">
        <w:t xml:space="preserve"> </w:t>
      </w:r>
      <w:r w:rsidR="005E2243">
        <w:t xml:space="preserve">Moreover, both </w:t>
      </w:r>
      <w:r w:rsidR="008532C0">
        <w:t xml:space="preserve">books </w:t>
      </w:r>
      <w:r w:rsidR="005E2243">
        <w:t xml:space="preserve">proceed by applying theories developed elsewhere to the realm of democracy. </w:t>
      </w:r>
      <w:r w:rsidR="008532C0">
        <w:t>However</w:t>
      </w:r>
      <w:r w:rsidR="005F1AB7">
        <w:t>, w</w:t>
      </w:r>
      <w:r w:rsidR="005E2243">
        <w:t xml:space="preserve">hereas Beitz took inspiration from Scanlon’s contractualism, Wilson’s account of political equality is more indebted to </w:t>
      </w:r>
      <w:r w:rsidR="008532C0">
        <w:t>‘</w:t>
      </w:r>
      <w:r w:rsidR="005E2243">
        <w:t>relational</w:t>
      </w:r>
      <w:r w:rsidR="008532C0">
        <w:t>’ egalitarianism</w:t>
      </w:r>
      <w:r w:rsidR="005E2243">
        <w:t>.</w:t>
      </w:r>
    </w:p>
    <w:p w:rsidR="005555E2" w:rsidRDefault="005555E2" w:rsidP="004E6FF1">
      <w:pPr>
        <w:spacing w:line="480" w:lineRule="auto"/>
      </w:pPr>
      <w:r>
        <w:t xml:space="preserve">According to relational egalitarians, </w:t>
      </w:r>
      <w:r w:rsidR="004354F6">
        <w:t xml:space="preserve">such as Elizabeth Anderson, </w:t>
      </w:r>
      <w:r>
        <w:t>it matters little—if at all—whether citizens enjoy exact equality of economic or material goods. Rather, what is important is that all enjoy equal status. This might rule out extremes of material inequality, on the basis that they are likely to lead to status hierarchies, but it is compatible with some being richer than others, provided these differences of wealth do not upset equal relations.</w:t>
      </w:r>
    </w:p>
    <w:p w:rsidR="00347C12" w:rsidRDefault="005555E2" w:rsidP="004E6FF1">
      <w:pPr>
        <w:spacing w:line="480" w:lineRule="auto"/>
      </w:pPr>
      <w:r>
        <w:t xml:space="preserve">Wilson takes a similar approach towards political equality. He argues that it is a mistake to think of this simply as an equal distribution of political power, as embodied in slogans </w:t>
      </w:r>
      <w:r w:rsidR="004354F6">
        <w:t>like</w:t>
      </w:r>
      <w:r>
        <w:t xml:space="preserve"> ‘one person, one vote’.</w:t>
      </w:r>
      <w:r w:rsidR="00347C12">
        <w:t xml:space="preserve"> </w:t>
      </w:r>
      <w:r w:rsidR="004354F6">
        <w:t>These</w:t>
      </w:r>
      <w:r w:rsidR="00347C12">
        <w:t xml:space="preserve"> attempts to understand political equality in terms of equal power are dogged by problems, such as accounting for the inequality between ordinary citizens and their elected representatives. While one approach to resolving this difficulty is to focus only on equality during electoral moments, Wilson argues that this is unsatisfactory, for it neglects the periods of </w:t>
      </w:r>
      <w:r w:rsidR="00347C12">
        <w:lastRenderedPageBreak/>
        <w:t xml:space="preserve">deliberation and agenda-formation that occur between elections. </w:t>
      </w:r>
      <w:r w:rsidR="00AE2D70">
        <w:t>Suppose, for instance, that all citizens have equally weighty votes, but the voices of ethnic minorities are routinely ignored in deliberation and media coverage.</w:t>
      </w:r>
      <w:r w:rsidR="00153F3D">
        <w:t xml:space="preserve"> Such</w:t>
      </w:r>
      <w:r w:rsidR="00AE2D70">
        <w:t xml:space="preserve"> </w:t>
      </w:r>
      <w:r w:rsidR="00153F3D">
        <w:t xml:space="preserve">violations of political </w:t>
      </w:r>
      <w:r w:rsidR="00AE2D70">
        <w:t xml:space="preserve">equality </w:t>
      </w:r>
      <w:r w:rsidR="00153F3D">
        <w:t xml:space="preserve">are </w:t>
      </w:r>
      <w:r w:rsidR="00AE2D70">
        <w:t>not easily captured by equal power approaches.</w:t>
      </w:r>
    </w:p>
    <w:p w:rsidR="005F1AB7" w:rsidRDefault="00F534C8" w:rsidP="004E6FF1">
      <w:pPr>
        <w:spacing w:line="480" w:lineRule="auto"/>
      </w:pPr>
      <w:r>
        <w:t xml:space="preserve">Having criticised those who focus on some form of equal power, Wilson turns to developing a positive picture of democratic equality, requiring equal consideration of all citizens at all points in the political process. Again, ‘equality’ here should not be understood as meaning that there is some thing—consideration, rather than power—that citizens have equal shares of. Some inequalities are permissible, and perhaps even desirable, in a democratic system. For instance, if there are </w:t>
      </w:r>
      <w:r w:rsidR="004354F6">
        <w:t>certain</w:t>
      </w:r>
      <w:r>
        <w:t xml:space="preserve"> judgements that are particularly urgent or likely to be neglected, then it may be appropriate to design institutions to ensure that these views do get an adequate hearing (p. 162). </w:t>
      </w:r>
      <w:r w:rsidR="008532C0">
        <w:t>Conversely</w:t>
      </w:r>
      <w:r>
        <w:t xml:space="preserve">, </w:t>
      </w:r>
      <w:r w:rsidR="00187E25">
        <w:t xml:space="preserve">the views of a numerical majority </w:t>
      </w:r>
      <w:r w:rsidR="008532C0">
        <w:t>may not</w:t>
      </w:r>
      <w:r w:rsidR="00187E25">
        <w:t xml:space="preserve"> need airtime in proportion to their popular support, </w:t>
      </w:r>
      <w:r w:rsidR="008532C0">
        <w:t>once</w:t>
      </w:r>
      <w:r w:rsidR="00187E25">
        <w:t xml:space="preserve"> they have had an adequate hearing. </w:t>
      </w:r>
      <w:r w:rsidR="004354F6">
        <w:t xml:space="preserve">In some respects, this view is sufficientarian, but </w:t>
      </w:r>
      <w:r w:rsidR="007E6E60">
        <w:t>it requires relations of equality; a</w:t>
      </w:r>
      <w:r w:rsidR="00187E25">
        <w:t>ll citizens are taken, equally, as authoritative judges and none are degraded or dismissed.</w:t>
      </w:r>
    </w:p>
    <w:p w:rsidR="00A73BFB" w:rsidRDefault="008532C0" w:rsidP="004E6FF1">
      <w:pPr>
        <w:spacing w:line="480" w:lineRule="auto"/>
      </w:pPr>
      <w:r>
        <w:t>W</w:t>
      </w:r>
      <w:r w:rsidR="00A73BFB">
        <w:t>hat does this mean in practice? That is the focus</w:t>
      </w:r>
      <w:r>
        <w:t xml:space="preserve"> of the second part of the book</w:t>
      </w:r>
      <w:r w:rsidR="00A73BFB">
        <w:t xml:space="preserve">. </w:t>
      </w:r>
      <w:r w:rsidR="00910227">
        <w:t xml:space="preserve">It is worth noting that, though this is a work of political theory, the concerns explored </w:t>
      </w:r>
      <w:r w:rsidR="00852F00">
        <w:t>here</w:t>
      </w:r>
      <w:r w:rsidR="00910227">
        <w:t xml:space="preserve"> are </w:t>
      </w:r>
      <w:r w:rsidR="00852F00">
        <w:t>largely</w:t>
      </w:r>
      <w:r w:rsidR="00910227">
        <w:t xml:space="preserve"> American </w:t>
      </w:r>
      <w:r w:rsidR="00852F00">
        <w:t>ones</w:t>
      </w:r>
      <w:r w:rsidR="00910227">
        <w:t>: the Electoral College, judicial review, and racial gerrymandering all figure. This might no</w:t>
      </w:r>
      <w:r w:rsidR="00EC13C1">
        <w:t>t be entirely bad</w:t>
      </w:r>
      <w:r w:rsidR="00910227">
        <w:t>, since the American system is probably at least somewhat familiar eve</w:t>
      </w:r>
      <w:r>
        <w:t>n to non-American readers</w:t>
      </w:r>
      <w:r w:rsidR="00910227">
        <w:t>.</w:t>
      </w:r>
      <w:r w:rsidR="00A73BFB">
        <w:t xml:space="preserve"> However, there is a certain parochialism about these </w:t>
      </w:r>
      <w:r w:rsidR="00EC13C1">
        <w:t>debate</w:t>
      </w:r>
      <w:r w:rsidR="00A73BFB">
        <w:t xml:space="preserve">s. </w:t>
      </w:r>
      <w:r>
        <w:t>T</w:t>
      </w:r>
      <w:r w:rsidR="00A73BFB">
        <w:t>he</w:t>
      </w:r>
      <w:r w:rsidR="007E6E60">
        <w:t xml:space="preserve"> absence of other </w:t>
      </w:r>
      <w:r w:rsidR="00A73BFB">
        <w:t xml:space="preserve">things that might have been discussed, such as </w:t>
      </w:r>
      <w:r w:rsidR="00EC13C1">
        <w:t>regional autonomy</w:t>
      </w:r>
      <w:r w:rsidR="00A73BFB">
        <w:t xml:space="preserve"> or compu</w:t>
      </w:r>
      <w:r w:rsidR="007E6E60">
        <w:t xml:space="preserve">lsory voting, may </w:t>
      </w:r>
      <w:r w:rsidR="00EC13C1">
        <w:t>largely</w:t>
      </w:r>
      <w:r w:rsidR="007E6E60">
        <w:t xml:space="preserve"> be</w:t>
      </w:r>
      <w:r w:rsidR="00EC13C1">
        <w:t xml:space="preserve"> down to </w:t>
      </w:r>
      <w:r w:rsidR="007E6E60">
        <w:t xml:space="preserve">their </w:t>
      </w:r>
      <w:r w:rsidR="00EC13C1">
        <w:t>not figuring very highly in American consciousness.</w:t>
      </w:r>
      <w:r w:rsidR="00A27DD9" w:rsidRPr="00A27DD9">
        <w:t xml:space="preserve"> </w:t>
      </w:r>
      <w:r w:rsidR="00A27DD9">
        <w:t>Moreover, though Wilson also discusses proportional representation and the influence of money on elections, which are topics of wider concern, even these issues seem to be considered in an American context.</w:t>
      </w:r>
    </w:p>
    <w:p w:rsidR="00336B12" w:rsidRDefault="00A73BFB" w:rsidP="004E6FF1">
      <w:pPr>
        <w:spacing w:line="480" w:lineRule="auto"/>
      </w:pPr>
      <w:r>
        <w:lastRenderedPageBreak/>
        <w:t>The choice of some of these examples may seem strange for other reasons</w:t>
      </w:r>
      <w:r w:rsidR="00910227">
        <w:t xml:space="preserve">. </w:t>
      </w:r>
      <w:r>
        <w:t>For instance, i</w:t>
      </w:r>
      <w:r w:rsidR="00910227">
        <w:t xml:space="preserve">t </w:t>
      </w:r>
      <w:r>
        <w:t>probably</w:t>
      </w:r>
      <w:r w:rsidR="00910227">
        <w:t xml:space="preserve"> strike</w:t>
      </w:r>
      <w:r>
        <w:t>s</w:t>
      </w:r>
      <w:r w:rsidR="00910227">
        <w:t xml:space="preserve"> many readers, American and non-American alike, that the Electoral College is </w:t>
      </w:r>
      <w:r w:rsidR="00910227">
        <w:rPr>
          <w:i/>
          <w:iCs/>
        </w:rPr>
        <w:t>obviously</w:t>
      </w:r>
      <w:r w:rsidR="00910227">
        <w:t xml:space="preserve"> contrary to political equality and therefore not requiring extensive discussion. As it happens, Wilson agrees that it violates political equality, but the purpose of discussing it is to show that his general theory of political equality can accommodate this intuition.</w:t>
      </w:r>
      <w:r w:rsidR="00643C5E">
        <w:t xml:space="preserve"> </w:t>
      </w:r>
      <w:r>
        <w:t>Recall, Wilson thinks that</w:t>
      </w:r>
      <w:r w:rsidR="00090F32">
        <w:t xml:space="preserve"> departures from equal power are sometimes justifiable; in particular, they may be required to prevent certain minority viewpoints from being neglected. Thus, one may think that this </w:t>
      </w:r>
      <w:r w:rsidR="00643C5E">
        <w:t>validates</w:t>
      </w:r>
      <w:r w:rsidR="00090F32">
        <w:t xml:space="preserve"> the composition of the US Senate and Electoral College</w:t>
      </w:r>
      <w:r w:rsidR="00643C5E">
        <w:t>. However, though inequalities of power can be justified sometimes, this</w:t>
      </w:r>
      <w:r w:rsidR="00090F32">
        <w:t xml:space="preserve"> does not mean that </w:t>
      </w:r>
      <w:r w:rsidR="00643C5E">
        <w:t>such inequalities</w:t>
      </w:r>
      <w:r w:rsidR="00090F32">
        <w:t xml:space="preserve"> always </w:t>
      </w:r>
      <w:r w:rsidR="00643C5E">
        <w:t xml:space="preserve">are </w:t>
      </w:r>
      <w:r w:rsidR="00090F32">
        <w:t>justified.</w:t>
      </w:r>
      <w:r w:rsidR="00674E1C">
        <w:t xml:space="preserve"> Wilson argues that there is no particular reason to think inhabitants of small states are more likely to have their views neglected than inhabitants of larger states.</w:t>
      </w:r>
    </w:p>
    <w:p w:rsidR="00336B12" w:rsidRDefault="00336B12" w:rsidP="004E6FF1">
      <w:pPr>
        <w:spacing w:line="480" w:lineRule="auto"/>
      </w:pPr>
      <w:r>
        <w:t>The discussion turns more provocative when Wilson goes on to</w:t>
      </w:r>
      <w:r w:rsidR="00F0257B">
        <w:t xml:space="preserve"> </w:t>
      </w:r>
      <w:r>
        <w:t>reject the widespread view</w:t>
      </w:r>
      <w:r w:rsidR="00F0257B">
        <w:t xml:space="preserve"> </w:t>
      </w:r>
      <w:r>
        <w:t xml:space="preserve">that equality </w:t>
      </w:r>
      <w:r w:rsidR="00F0257B">
        <w:t>require</w:t>
      </w:r>
      <w:r>
        <w:t>s</w:t>
      </w:r>
      <w:r w:rsidR="00F0257B">
        <w:t xml:space="preserve"> proportional representation</w:t>
      </w:r>
      <w:r>
        <w:t xml:space="preserve"> (PR)</w:t>
      </w:r>
      <w:r w:rsidR="00F0257B">
        <w:t>.</w:t>
      </w:r>
      <w:r>
        <w:t xml:space="preserve"> Single member districts, he</w:t>
      </w:r>
      <w:r w:rsidR="00F0257B">
        <w:t xml:space="preserve"> argues, are compatible with sufficient consideration for all</w:t>
      </w:r>
      <w:r w:rsidR="00ED3473">
        <w:t>, so need not result in deliberat</w:t>
      </w:r>
      <w:r w:rsidR="00C672DF">
        <w:t>iv</w:t>
      </w:r>
      <w:bookmarkStart w:id="0" w:name="_GoBack"/>
      <w:bookmarkEnd w:id="0"/>
      <w:r w:rsidR="00ED3473">
        <w:t>e neglect</w:t>
      </w:r>
      <w:r w:rsidR="00F0257B">
        <w:t xml:space="preserve"> </w:t>
      </w:r>
      <w:r w:rsidR="00ED3473">
        <w:t>nor</w:t>
      </w:r>
      <w:r w:rsidR="00F0257B">
        <w:t xml:space="preserve"> involve any degrading judgements</w:t>
      </w:r>
      <w:r w:rsidR="00ED3473">
        <w:t xml:space="preserve"> (p. 198)</w:t>
      </w:r>
      <w:r w:rsidR="00F0257B">
        <w:t xml:space="preserve">. </w:t>
      </w:r>
      <w:r>
        <w:t>P</w:t>
      </w:r>
      <w:r w:rsidR="00ED3473">
        <w:t xml:space="preserve">rovided that all receive due consideration, </w:t>
      </w:r>
      <w:r w:rsidR="007E6E60">
        <w:t>he</w:t>
      </w:r>
      <w:r w:rsidR="00ED3473">
        <w:t xml:space="preserve"> sees no inherent unfairness in a minority of voters winning a majority of seats (p. 211).</w:t>
      </w:r>
      <w:r w:rsidR="001E24BC">
        <w:t xml:space="preserve"> To be sure, this is </w:t>
      </w:r>
      <w:r w:rsidR="001E24BC" w:rsidRPr="007E6E60">
        <w:rPr>
          <w:i/>
        </w:rPr>
        <w:t>not</w:t>
      </w:r>
      <w:r w:rsidR="001E24BC">
        <w:t xml:space="preserve"> an argument </w:t>
      </w:r>
      <w:r w:rsidR="001E24BC" w:rsidRPr="007E6E60">
        <w:rPr>
          <w:i/>
        </w:rPr>
        <w:t>against</w:t>
      </w:r>
      <w:r w:rsidR="001E24BC">
        <w:t xml:space="preserve"> </w:t>
      </w:r>
      <w:r>
        <w:t>PR</w:t>
      </w:r>
      <w:r w:rsidR="001E24BC">
        <w:t>, but only an argument that it is not a general requirement of equality.</w:t>
      </w:r>
      <w:r w:rsidR="003B141D">
        <w:t xml:space="preserve"> </w:t>
      </w:r>
      <w:r>
        <w:t>For Wilson,</w:t>
      </w:r>
      <w:r w:rsidR="003B141D">
        <w:t xml:space="preserve"> the choice between </w:t>
      </w:r>
      <w:r>
        <w:t>PR and single</w:t>
      </w:r>
      <w:r w:rsidR="003B141D">
        <w:t xml:space="preserve"> </w:t>
      </w:r>
      <w:r>
        <w:t xml:space="preserve">member districts </w:t>
      </w:r>
      <w:r w:rsidR="003B141D">
        <w:t>needs to be sensitive to context</w:t>
      </w:r>
      <w:r>
        <w:t>ual circumstances</w:t>
      </w:r>
      <w:r w:rsidR="003B141D">
        <w:t>.</w:t>
      </w:r>
      <w:r w:rsidR="001E24BC">
        <w:t xml:space="preserve"> However, it is notable that </w:t>
      </w:r>
      <w:r w:rsidR="00C974C3">
        <w:t>he</w:t>
      </w:r>
      <w:r w:rsidR="001E24BC">
        <w:t xml:space="preserve"> opposes PR to </w:t>
      </w:r>
      <w:r w:rsidR="001E24BC" w:rsidRPr="001E24BC">
        <w:rPr>
          <w:i/>
        </w:rPr>
        <w:t>territorial</w:t>
      </w:r>
      <w:r w:rsidR="001E24BC">
        <w:t xml:space="preserve"> single membe</w:t>
      </w:r>
      <w:r>
        <w:t>r districts in particular.</w:t>
      </w:r>
    </w:p>
    <w:p w:rsidR="00EC13C1" w:rsidRDefault="00AA0F3E" w:rsidP="004E6FF1">
      <w:pPr>
        <w:spacing w:line="480" w:lineRule="auto"/>
      </w:pPr>
      <w:r>
        <w:t>There is</w:t>
      </w:r>
      <w:r w:rsidR="001E24BC">
        <w:t xml:space="preserve"> no </w:t>
      </w:r>
      <w:r w:rsidR="00336B12">
        <w:t>necessary</w:t>
      </w:r>
      <w:r w:rsidR="001E24BC">
        <w:t xml:space="preserve"> reason why voters should be represented according to where they live. It would </w:t>
      </w:r>
      <w:r w:rsidR="00336B12">
        <w:t xml:space="preserve">theoretically </w:t>
      </w:r>
      <w:r w:rsidR="001E24BC">
        <w:t>be possible to assign representatives to constituencies on non-geographical bases, such as occupa</w:t>
      </w:r>
      <w:r>
        <w:t>tion, age, or random selection.</w:t>
      </w:r>
      <w:r w:rsidR="00336B12">
        <w:t xml:space="preserve"> </w:t>
      </w:r>
      <w:r w:rsidR="009A53C9">
        <w:t>R</w:t>
      </w:r>
      <w:r w:rsidR="001E24BC">
        <w:t>epresent</w:t>
      </w:r>
      <w:r w:rsidR="009A53C9">
        <w:t>ing</w:t>
      </w:r>
      <w:r w:rsidR="001E24BC">
        <w:t xml:space="preserve"> </w:t>
      </w:r>
      <w:r w:rsidR="003B141D">
        <w:t xml:space="preserve">people </w:t>
      </w:r>
      <w:r w:rsidR="009A53C9">
        <w:t>territorially, as opposed to on</w:t>
      </w:r>
      <w:r w:rsidR="003B141D">
        <w:t xml:space="preserve"> some other basis, </w:t>
      </w:r>
      <w:r w:rsidR="00336B12">
        <w:t xml:space="preserve">may be both convenient and traditional, but it also </w:t>
      </w:r>
      <w:r w:rsidR="003B141D">
        <w:t xml:space="preserve">favours geographically-concentrated groups over those whose support is more dispersed. For instance, in the 2019 UK </w:t>
      </w:r>
      <w:r w:rsidR="003B141D">
        <w:lastRenderedPageBreak/>
        <w:t>general election, the Scottish National Party won 48 seats with only 1,242,380 votes (l</w:t>
      </w:r>
      <w:r w:rsidR="00EC13C1">
        <w:t xml:space="preserve">ess than 26,000 votes per seat), whereas </w:t>
      </w:r>
      <w:r w:rsidR="003B141D">
        <w:t>the Green Party won only one seat with 865,697 votes.</w:t>
      </w:r>
      <w:r w:rsidR="009A53C9">
        <w:t xml:space="preserve"> Had the</w:t>
      </w:r>
      <w:r>
        <w:t xml:space="preserve"> </w:t>
      </w:r>
      <w:r w:rsidR="00EC13C1">
        <w:t>Greens</w:t>
      </w:r>
      <w:r>
        <w:t xml:space="preserve"> converted votes into seats with the same efficiency as the SNP, then they would have had 33</w:t>
      </w:r>
      <w:r w:rsidR="00EC13C1">
        <w:t xml:space="preserve"> seats. In other words, each SNP voter has 33 times the representation of each Green voter</w:t>
      </w:r>
      <w:r>
        <w:t xml:space="preserve">. </w:t>
      </w:r>
      <w:r w:rsidR="00EC13C1">
        <w:t xml:space="preserve">While Wilson is doubtless right that being represented by someone that you voted for does not, in itself, guarantee anything, it still seems </w:t>
      </w:r>
      <w:r w:rsidR="00C974C3">
        <w:t>troubling</w:t>
      </w:r>
      <w:r w:rsidR="00EC13C1">
        <w:t xml:space="preserve"> to me that </w:t>
      </w:r>
      <w:r w:rsidR="00336B12">
        <w:t>certain</w:t>
      </w:r>
      <w:r w:rsidR="00EC13C1">
        <w:t xml:space="preserve"> issues receive considerably more attention that others </w:t>
      </w:r>
      <w:r w:rsidR="00C974C3">
        <w:t xml:space="preserve">simply </w:t>
      </w:r>
      <w:r w:rsidR="00EC13C1">
        <w:t>because of the geographical concentration of supporters. Perhaps Wilson would agree that there is a stronger case for proportional representation in such contexts, but it may be</w:t>
      </w:r>
      <w:r w:rsidR="009A53C9">
        <w:t xml:space="preserve"> that</w:t>
      </w:r>
      <w:r w:rsidR="00EC13C1">
        <w:t xml:space="preserve"> his focus on the US—which is even more dominated by two parties than the UK—leads him</w:t>
      </w:r>
      <w:r w:rsidR="009A53C9">
        <w:t xml:space="preserve"> to neglect such issues.</w:t>
      </w:r>
    </w:p>
    <w:p w:rsidR="009A53C9" w:rsidRDefault="009A53C9" w:rsidP="004E6FF1">
      <w:pPr>
        <w:spacing w:line="480" w:lineRule="auto"/>
      </w:pPr>
      <w:r>
        <w:t xml:space="preserve">While, as a non-American, I did find the heavy focus on the US occasionally off-putting, this book still makes a timely contribution to the literature. It offers both a </w:t>
      </w:r>
      <w:r w:rsidR="00336B12">
        <w:t>nove</w:t>
      </w:r>
      <w:r>
        <w:t>l theory of democratic equality, which rejects the common notion of equal power, and spells out some of its implications for democratic institutions.</w:t>
      </w:r>
    </w:p>
    <w:p w:rsidR="00910227" w:rsidRDefault="00910227" w:rsidP="004E6FF1">
      <w:pPr>
        <w:spacing w:line="480" w:lineRule="auto"/>
      </w:pPr>
    </w:p>
    <w:sectPr w:rsidR="009102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05"/>
    <w:rsid w:val="00026EF7"/>
    <w:rsid w:val="00090F32"/>
    <w:rsid w:val="00153F3D"/>
    <w:rsid w:val="00183D34"/>
    <w:rsid w:val="00187E25"/>
    <w:rsid w:val="001E24BC"/>
    <w:rsid w:val="002404E9"/>
    <w:rsid w:val="00317205"/>
    <w:rsid w:val="00336B12"/>
    <w:rsid w:val="00347C12"/>
    <w:rsid w:val="003B141D"/>
    <w:rsid w:val="004354F6"/>
    <w:rsid w:val="004E6FF1"/>
    <w:rsid w:val="005555E2"/>
    <w:rsid w:val="005B1D74"/>
    <w:rsid w:val="005C52B9"/>
    <w:rsid w:val="005E2243"/>
    <w:rsid w:val="005F1AB7"/>
    <w:rsid w:val="00643C5E"/>
    <w:rsid w:val="00674E1C"/>
    <w:rsid w:val="007E6E60"/>
    <w:rsid w:val="00852F00"/>
    <w:rsid w:val="008532C0"/>
    <w:rsid w:val="00910227"/>
    <w:rsid w:val="00977E51"/>
    <w:rsid w:val="009A53C9"/>
    <w:rsid w:val="00A0679C"/>
    <w:rsid w:val="00A27DD9"/>
    <w:rsid w:val="00A73BFB"/>
    <w:rsid w:val="00AA0F3E"/>
    <w:rsid w:val="00AE2D70"/>
    <w:rsid w:val="00C63232"/>
    <w:rsid w:val="00C672DF"/>
    <w:rsid w:val="00C974C3"/>
    <w:rsid w:val="00E20797"/>
    <w:rsid w:val="00EC13C1"/>
    <w:rsid w:val="00ED3473"/>
    <w:rsid w:val="00F0257B"/>
    <w:rsid w:val="00F534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B6C34-9E2B-406B-B11A-2100518B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227"/>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1382</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13</cp:revision>
  <dcterms:created xsi:type="dcterms:W3CDTF">2019-12-12T16:47:00Z</dcterms:created>
  <dcterms:modified xsi:type="dcterms:W3CDTF">2019-12-15T23:19:00Z</dcterms:modified>
</cp:coreProperties>
</file>