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6035"/>
        <w:gridCol w:w="2271"/>
      </w:tblGrid>
      <w:tr w:rsidR="002305EA" w:rsidRPr="002305EA" w14:paraId="24B512A3" w14:textId="77777777" w:rsidTr="002305EA">
        <w:trPr>
          <w:trHeight w:val="29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42DFC" w14:textId="6791A2DA" w:rsidR="002305EA" w:rsidRPr="002305EA" w:rsidRDefault="002305EA" w:rsidP="000679F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2305E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Table 1</w:t>
            </w: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. </w:t>
            </w:r>
            <w:r w:rsidR="00F86DDA" w:rsidRPr="00F86DD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Baseline characteristics of </w:t>
            </w:r>
            <w:r w:rsidR="000679F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participants.</w:t>
            </w:r>
          </w:p>
        </w:tc>
      </w:tr>
      <w:tr w:rsidR="002305EA" w:rsidRPr="002305EA" w14:paraId="012E7FFB" w14:textId="77777777" w:rsidTr="002305E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8B4E1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Characteristics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00862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305EA" w:rsidRPr="002305EA" w14:paraId="70AD8DC1" w14:textId="77777777" w:rsidTr="002305E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74A1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Patient, no.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4A62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497</w:t>
            </w:r>
          </w:p>
        </w:tc>
      </w:tr>
      <w:tr w:rsidR="002305EA" w:rsidRPr="002305EA" w14:paraId="34746370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2491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Clinical parameters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A776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305EA" w:rsidRPr="002305EA" w14:paraId="73EA3772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7860B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Age (years)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4357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44 [18]</w:t>
            </w:r>
          </w:p>
        </w:tc>
      </w:tr>
      <w:tr w:rsidR="002305EA" w:rsidRPr="002305EA" w14:paraId="1778A789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FE41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Male sex,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0EE7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376 (75.7%)</w:t>
            </w:r>
          </w:p>
        </w:tc>
      </w:tr>
      <w:tr w:rsidR="002305EA" w:rsidRPr="002305EA" w14:paraId="57B95624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F0AA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BMI, kg/m</w:t>
            </w:r>
            <w:r w:rsidRPr="00471FB8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5E96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26.6 [4.7]</w:t>
            </w:r>
          </w:p>
        </w:tc>
      </w:tr>
      <w:tr w:rsidR="002305EA" w:rsidRPr="002305EA" w14:paraId="0D2A819E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7F03" w14:textId="0594A9FF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Diabetes mellitus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,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n</w:t>
            </w: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79CE4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133 (26.8%)</w:t>
            </w:r>
          </w:p>
        </w:tc>
      </w:tr>
      <w:tr w:rsidR="002305EA" w:rsidRPr="002305EA" w14:paraId="7BC48799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3303" w14:textId="53F94DCD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Hypertension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, n</w:t>
            </w: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0BECC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144 (29.0%)</w:t>
            </w:r>
          </w:p>
        </w:tc>
      </w:tr>
      <w:tr w:rsidR="002305EA" w:rsidRPr="002305EA" w14:paraId="427BB7D1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0393" w14:textId="52E98EAB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Excessive </w:t>
            </w:r>
            <w:r w:rsidR="000679F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alcohol </w:t>
            </w: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drinking, n (</w:t>
            </w:r>
            <w:proofErr w:type="gramStart"/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%)</w:t>
            </w:r>
            <w:r w:rsidR="000679F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F625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62 (12.5%)</w:t>
            </w:r>
          </w:p>
        </w:tc>
      </w:tr>
      <w:tr w:rsidR="002305EA" w:rsidRPr="002305EA" w14:paraId="2EE45CFC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A69E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Laboratory parameters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BF23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305EA" w:rsidRPr="002305EA" w14:paraId="7D94C2A4" w14:textId="77777777" w:rsidTr="002305E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FD07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ALT (IU/L)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A1FB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48 [50.5]</w:t>
            </w:r>
          </w:p>
        </w:tc>
      </w:tr>
      <w:tr w:rsidR="002305EA" w:rsidRPr="002305EA" w14:paraId="143D19F8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1114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AST (IU/L)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FDB7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33 [28]</w:t>
            </w:r>
          </w:p>
        </w:tc>
      </w:tr>
      <w:tr w:rsidR="002305EA" w:rsidRPr="002305EA" w14:paraId="34F7EE6A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F353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GGT (IU/L)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5B6C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55 [57]</w:t>
            </w:r>
          </w:p>
        </w:tc>
      </w:tr>
      <w:tr w:rsidR="002305EA" w:rsidRPr="002305EA" w14:paraId="43BF5B3C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2A7B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Triglyceride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7F95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1.9 [1.4]</w:t>
            </w:r>
          </w:p>
        </w:tc>
      </w:tr>
      <w:tr w:rsidR="002305EA" w:rsidRPr="002305EA" w14:paraId="406A7C39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DA0D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LDL cholesterol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E29E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3.0 [12]</w:t>
            </w:r>
          </w:p>
        </w:tc>
      </w:tr>
      <w:tr w:rsidR="002305EA" w:rsidRPr="002305EA" w14:paraId="4A3E45A0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72B8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HDL cholesterol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D8C8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1.0 [0.3]</w:t>
            </w:r>
          </w:p>
        </w:tc>
      </w:tr>
      <w:tr w:rsidR="002305EA" w:rsidRPr="002305EA" w14:paraId="77E48AE6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E437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Total cholesterol (mmol/L)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EAB2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5.1 [1.4]</w:t>
            </w:r>
          </w:p>
        </w:tc>
      </w:tr>
      <w:tr w:rsidR="002305EA" w:rsidRPr="002305EA" w14:paraId="302B745A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8A66" w14:textId="2325D98E" w:rsidR="002305EA" w:rsidRPr="002305EA" w:rsidRDefault="002305EA" w:rsidP="00B634A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</w:t>
            </w:r>
            <w:r w:rsidR="00B634AC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</w:t>
            </w: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lbumin (g/L)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33CF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46 [5.1]</w:t>
            </w:r>
          </w:p>
        </w:tc>
      </w:tr>
      <w:tr w:rsidR="002305EA" w:rsidRPr="002305EA" w14:paraId="36EBE086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669B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Fasting glucose (mmol/L)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0DD7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5.3 [1.5]</w:t>
            </w:r>
          </w:p>
        </w:tc>
      </w:tr>
      <w:tr w:rsidR="002305EA" w:rsidRPr="002305EA" w14:paraId="72A57CB8" w14:textId="77777777" w:rsidTr="002305EA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5258" w14:textId="592179DC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Platelet count 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</w:rPr>
              <w:t>×</w:t>
            </w: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10</w:t>
            </w: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  <w:vertAlign w:val="superscript"/>
              </w:rPr>
              <w:t>9</w:t>
            </w: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AF65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240 [77.5]</w:t>
            </w:r>
          </w:p>
        </w:tc>
      </w:tr>
      <w:tr w:rsidR="002305EA" w:rsidRPr="002305EA" w14:paraId="5CD3863B" w14:textId="77777777" w:rsidTr="002305E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A68A" w14:textId="0CF25BFA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2305E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Fibrotouch</w:t>
            </w:r>
            <w:proofErr w:type="spellEnd"/>
            <w:r w:rsidRPr="002305E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:vertAlign w:val="superscript"/>
              </w:rPr>
              <w:t>®</w:t>
            </w:r>
            <w:r w:rsidRPr="002305E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 xml:space="preserve"> parameters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D42D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305EA" w:rsidRPr="002305EA" w14:paraId="2D8CFD21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7501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LSM (kPa)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6C99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8.6 [4.3]</w:t>
            </w:r>
          </w:p>
        </w:tc>
      </w:tr>
      <w:tr w:rsidR="002305EA" w:rsidRPr="002305EA" w14:paraId="31945BAE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A2C6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UAP (dB/m)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39DB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308 [27]</w:t>
            </w:r>
          </w:p>
        </w:tc>
      </w:tr>
      <w:tr w:rsidR="002305EA" w:rsidRPr="002305EA" w14:paraId="25AD10D2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E2E0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  <w:t>Liver histological features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7BDA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305EA" w:rsidRPr="002305EA" w14:paraId="2486088D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0BB9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Steatosis 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A454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305EA" w:rsidRPr="002305EA" w14:paraId="53E4F4BB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E17D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  S0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5134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49 (9.9%)</w:t>
            </w:r>
          </w:p>
        </w:tc>
      </w:tr>
      <w:tr w:rsidR="002305EA" w:rsidRPr="002305EA" w14:paraId="54446DC8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96A8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  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7402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207 (41.6%)</w:t>
            </w:r>
          </w:p>
        </w:tc>
      </w:tr>
      <w:tr w:rsidR="002305EA" w:rsidRPr="002305EA" w14:paraId="13A8A1A0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71A3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  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6E34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168 (33.8%)</w:t>
            </w:r>
          </w:p>
        </w:tc>
      </w:tr>
      <w:tr w:rsidR="002305EA" w:rsidRPr="002305EA" w14:paraId="6CE82BE8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3DB5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  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26A3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73 (14.7%)</w:t>
            </w:r>
          </w:p>
        </w:tc>
      </w:tr>
      <w:tr w:rsidR="002305EA" w:rsidRPr="002305EA" w14:paraId="37A10297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4451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Ballooning 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9399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305EA" w:rsidRPr="002305EA" w14:paraId="22383D18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2290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  B0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C1A2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80 (16.1%)</w:t>
            </w:r>
          </w:p>
        </w:tc>
      </w:tr>
      <w:tr w:rsidR="002305EA" w:rsidRPr="002305EA" w14:paraId="7BF9366F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C8201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  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5AB9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269 (54.1%)</w:t>
            </w:r>
          </w:p>
        </w:tc>
      </w:tr>
      <w:tr w:rsidR="002305EA" w:rsidRPr="002305EA" w14:paraId="75C2BD2A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2840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  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6F6B0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148 (29.8%)</w:t>
            </w:r>
          </w:p>
        </w:tc>
      </w:tr>
      <w:tr w:rsidR="002305EA" w:rsidRPr="002305EA" w14:paraId="60E2B351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DE95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Lobular inflammation 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CA61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305EA" w:rsidRPr="002305EA" w14:paraId="366874F0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2096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  L0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057E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68 (13.7%)</w:t>
            </w:r>
          </w:p>
        </w:tc>
      </w:tr>
      <w:tr w:rsidR="002305EA" w:rsidRPr="002305EA" w14:paraId="4346A298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DD93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  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27B2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286 (57.5%)</w:t>
            </w:r>
          </w:p>
        </w:tc>
      </w:tr>
      <w:tr w:rsidR="002305EA" w:rsidRPr="002305EA" w14:paraId="2A3C22C5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86D46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  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D7EC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136 (27.4%)</w:t>
            </w:r>
          </w:p>
        </w:tc>
      </w:tr>
      <w:tr w:rsidR="002305EA" w:rsidRPr="002305EA" w14:paraId="04D6CF1C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B595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  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030D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7 (1.4%)</w:t>
            </w:r>
          </w:p>
        </w:tc>
      </w:tr>
      <w:tr w:rsidR="002305EA" w:rsidRPr="002305EA" w14:paraId="1B76A60F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204A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Fibrosis stage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9CC9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305EA" w:rsidRPr="002305EA" w14:paraId="76635723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5B87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  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07DC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186 (37.4%)</w:t>
            </w:r>
          </w:p>
        </w:tc>
      </w:tr>
      <w:tr w:rsidR="002305EA" w:rsidRPr="002305EA" w14:paraId="67F6C412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E036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  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5341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203 (40.8%)</w:t>
            </w:r>
          </w:p>
        </w:tc>
      </w:tr>
      <w:tr w:rsidR="002305EA" w:rsidRPr="002305EA" w14:paraId="03C11314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D01E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  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BFC0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88 (17.7%)</w:t>
            </w:r>
          </w:p>
        </w:tc>
      </w:tr>
      <w:tr w:rsidR="002305EA" w:rsidRPr="002305EA" w14:paraId="2717766E" w14:textId="77777777" w:rsidTr="002305EA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9B8B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 xml:space="preserve">     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DC97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12 (2.4%)</w:t>
            </w:r>
          </w:p>
        </w:tc>
      </w:tr>
      <w:tr w:rsidR="002305EA" w:rsidRPr="002305EA" w14:paraId="0173818D" w14:textId="77777777" w:rsidTr="002305EA">
        <w:trPr>
          <w:trHeight w:val="29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273141" w14:textId="77777777" w:rsidR="002305EA" w:rsidRPr="002305EA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 xml:space="preserve">     F4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9558A" w14:textId="77777777" w:rsidR="002305EA" w:rsidRPr="002305EA" w:rsidRDefault="002305EA" w:rsidP="002305E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2305EA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8 (1.6%)</w:t>
            </w:r>
          </w:p>
        </w:tc>
      </w:tr>
      <w:tr w:rsidR="002305EA" w:rsidRPr="00A37D83" w14:paraId="26F07985" w14:textId="77777777" w:rsidTr="002305EA">
        <w:trPr>
          <w:trHeight w:val="280"/>
        </w:trPr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BFB6" w14:textId="744CBFA4" w:rsidR="002305EA" w:rsidRPr="00A37D83" w:rsidRDefault="000679F8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Continuous and categorical variables are</w:t>
            </w:r>
            <w:r w:rsidR="002305EA" w:rsidRPr="00A37D8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expressed as median [interquartile range] or number (percentage).</w:t>
            </w:r>
          </w:p>
        </w:tc>
      </w:tr>
      <w:tr w:rsidR="002305EA" w:rsidRPr="00A37D83" w14:paraId="3234EE3A" w14:textId="77777777" w:rsidTr="002305EA">
        <w:trPr>
          <w:trHeight w:val="29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D8EB" w14:textId="77777777" w:rsidR="000679F8" w:rsidRDefault="000679F8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*</w:t>
            </w:r>
            <w:r w:rsidRPr="000679F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Excessive alcohol consumption was defined as daily alcohol consumption ≥ 20 g/day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in women and ≥ 30 g/day in men, respectively.</w:t>
            </w:r>
          </w:p>
          <w:p w14:paraId="72729E6F" w14:textId="2B4ABEA1" w:rsidR="002305EA" w:rsidRPr="00A37D83" w:rsidRDefault="002305EA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305EA" w:rsidRPr="00A37D83" w14:paraId="35F1BA40" w14:textId="77777777" w:rsidTr="002305EA">
        <w:trPr>
          <w:trHeight w:val="28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021C" w14:textId="6D7FE25B" w:rsidR="002305EA" w:rsidRPr="00A37D83" w:rsidRDefault="000679F8" w:rsidP="002305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53562B">
              <w:rPr>
                <w:rFonts w:ascii="Times New Roman" w:eastAsia="等线" w:hAnsi="Times New Roman" w:cs="Times New Roman"/>
                <w:i/>
                <w:color w:val="000000"/>
                <w:kern w:val="0"/>
                <w:szCs w:val="21"/>
                <w:u w:val="single"/>
              </w:rPr>
              <w:t>Abbreviations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: </w:t>
            </w:r>
            <w:r w:rsidR="002305EA" w:rsidRPr="00A37D8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BMI, body mass index; ALT, alanine aminotransferase; AST, aspartate aminotransferase; GGT, gamma-</w:t>
            </w:r>
            <w:proofErr w:type="spellStart"/>
            <w:r w:rsidR="002305EA" w:rsidRPr="00A37D8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glutamyltransferase</w:t>
            </w:r>
            <w:proofErr w:type="spellEnd"/>
            <w:r w:rsidR="002305EA" w:rsidRPr="00A37D8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; LDL, low-density lipoprotein; HDL, high-density lipoprotein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; UAP, ultrasound attenuation parameter; LSM, liver stiffness measurement</w:t>
            </w:r>
            <w:r w:rsidR="002305EA" w:rsidRPr="00A37D83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. </w:t>
            </w:r>
          </w:p>
        </w:tc>
      </w:tr>
    </w:tbl>
    <w:p w14:paraId="49FEE224" w14:textId="77777777" w:rsidR="00D52181" w:rsidRPr="002305EA" w:rsidRDefault="00D52181">
      <w:pPr>
        <w:rPr>
          <w:rFonts w:ascii="Times New Roman" w:hAnsi="Times New Roman" w:cs="Times New Roman"/>
          <w:szCs w:val="21"/>
        </w:rPr>
      </w:pPr>
    </w:p>
    <w:sectPr w:rsidR="00D52181" w:rsidRPr="002305EA" w:rsidSect="00363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39ECD" w14:textId="77777777" w:rsidR="009A2655" w:rsidRDefault="009A2655" w:rsidP="002F2070">
      <w:r>
        <w:separator/>
      </w:r>
    </w:p>
  </w:endnote>
  <w:endnote w:type="continuationSeparator" w:id="0">
    <w:p w14:paraId="4D95CBC7" w14:textId="77777777" w:rsidR="009A2655" w:rsidRDefault="009A2655" w:rsidP="002F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60A34" w14:textId="77777777" w:rsidR="009A2655" w:rsidRDefault="009A2655" w:rsidP="002F2070">
      <w:r>
        <w:separator/>
      </w:r>
    </w:p>
  </w:footnote>
  <w:footnote w:type="continuationSeparator" w:id="0">
    <w:p w14:paraId="1E6FDE09" w14:textId="77777777" w:rsidR="009A2655" w:rsidRDefault="009A2655" w:rsidP="002F2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hyphenationZone w:val="283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C1A"/>
    <w:rsid w:val="00013610"/>
    <w:rsid w:val="0002298A"/>
    <w:rsid w:val="000679F8"/>
    <w:rsid w:val="00167E47"/>
    <w:rsid w:val="0017331C"/>
    <w:rsid w:val="001B3612"/>
    <w:rsid w:val="001B5387"/>
    <w:rsid w:val="00222810"/>
    <w:rsid w:val="0022760D"/>
    <w:rsid w:val="002305EA"/>
    <w:rsid w:val="00293948"/>
    <w:rsid w:val="002C1683"/>
    <w:rsid w:val="002F2070"/>
    <w:rsid w:val="00350C1A"/>
    <w:rsid w:val="00363AC9"/>
    <w:rsid w:val="003F6568"/>
    <w:rsid w:val="00471FB8"/>
    <w:rsid w:val="0053562B"/>
    <w:rsid w:val="0054131B"/>
    <w:rsid w:val="006573E1"/>
    <w:rsid w:val="006607FC"/>
    <w:rsid w:val="006A4E6B"/>
    <w:rsid w:val="008276CE"/>
    <w:rsid w:val="008E500E"/>
    <w:rsid w:val="00910470"/>
    <w:rsid w:val="00917255"/>
    <w:rsid w:val="00983731"/>
    <w:rsid w:val="009A2655"/>
    <w:rsid w:val="009E3ABF"/>
    <w:rsid w:val="00A37D83"/>
    <w:rsid w:val="00A84D4C"/>
    <w:rsid w:val="00A971CC"/>
    <w:rsid w:val="00AB0DC1"/>
    <w:rsid w:val="00AE1BF7"/>
    <w:rsid w:val="00B06B53"/>
    <w:rsid w:val="00B62FA4"/>
    <w:rsid w:val="00B634AC"/>
    <w:rsid w:val="00B87196"/>
    <w:rsid w:val="00B9575F"/>
    <w:rsid w:val="00BB58C0"/>
    <w:rsid w:val="00C363BF"/>
    <w:rsid w:val="00CA0163"/>
    <w:rsid w:val="00D1573B"/>
    <w:rsid w:val="00D52181"/>
    <w:rsid w:val="00D66269"/>
    <w:rsid w:val="00D77014"/>
    <w:rsid w:val="00E24659"/>
    <w:rsid w:val="00E54A21"/>
    <w:rsid w:val="00EA3E18"/>
    <w:rsid w:val="00EF08D4"/>
    <w:rsid w:val="00F353A0"/>
    <w:rsid w:val="00F7345A"/>
    <w:rsid w:val="00F76108"/>
    <w:rsid w:val="00F86DDA"/>
    <w:rsid w:val="00FB45AB"/>
    <w:rsid w:val="00FC2113"/>
    <w:rsid w:val="00FC383F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61E266"/>
  <w15:docId w15:val="{CF534D4A-ED25-4824-85C9-68692BC7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0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20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20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207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305E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305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E43C9-CA1D-4AD9-926B-8F83A90B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shenghao zhu</dc:creator>
  <cp:keywords/>
  <dc:description/>
  <cp:lastModifiedBy>shenghao zhu</cp:lastModifiedBy>
  <cp:revision>5</cp:revision>
  <dcterms:created xsi:type="dcterms:W3CDTF">2020-02-29T18:42:00Z</dcterms:created>
  <dcterms:modified xsi:type="dcterms:W3CDTF">2020-03-02T11:52:00Z</dcterms:modified>
</cp:coreProperties>
</file>