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CDEF80" w14:textId="66D146F3" w:rsidR="0028407A" w:rsidRPr="004632F1" w:rsidRDefault="007C73DD" w:rsidP="00AC6701">
      <w:pPr>
        <w:spacing w:line="480" w:lineRule="auto"/>
        <w:jc w:val="center"/>
        <w:rPr>
          <w:rFonts w:ascii="Times New Roman" w:hAnsi="Times New Roman" w:cs="Times New Roman"/>
          <w:b/>
          <w:bCs/>
          <w:color w:val="000000" w:themeColor="text1"/>
          <w:sz w:val="24"/>
          <w:szCs w:val="24"/>
        </w:rPr>
      </w:pPr>
      <w:bookmarkStart w:id="0" w:name="_GoBack"/>
      <w:r w:rsidRPr="004632F1">
        <w:rPr>
          <w:rFonts w:ascii="Times New Roman" w:hAnsi="Times New Roman" w:cs="Times New Roman"/>
          <w:b/>
          <w:bCs/>
          <w:color w:val="000000" w:themeColor="text1"/>
          <w:sz w:val="24"/>
          <w:szCs w:val="24"/>
        </w:rPr>
        <w:t>Characterization</w:t>
      </w:r>
      <w:r w:rsidR="00E60F23" w:rsidRPr="004632F1">
        <w:rPr>
          <w:rFonts w:ascii="Times New Roman" w:hAnsi="Times New Roman" w:cs="Times New Roman"/>
          <w:b/>
          <w:bCs/>
          <w:color w:val="000000" w:themeColor="text1"/>
          <w:sz w:val="24"/>
          <w:szCs w:val="24"/>
        </w:rPr>
        <w:t xml:space="preserve"> of Al-doped Mn-Co-Ni-O NTC </w:t>
      </w:r>
      <w:r w:rsidRPr="004632F1">
        <w:rPr>
          <w:rFonts w:ascii="Times New Roman" w:hAnsi="Times New Roman" w:cs="Times New Roman"/>
          <w:b/>
          <w:bCs/>
          <w:color w:val="000000" w:themeColor="text1"/>
          <w:sz w:val="24"/>
          <w:szCs w:val="24"/>
        </w:rPr>
        <w:t>thermistor</w:t>
      </w:r>
      <w:r w:rsidR="00E60F23" w:rsidRPr="004632F1">
        <w:rPr>
          <w:rFonts w:ascii="Times New Roman" w:hAnsi="Times New Roman" w:cs="Times New Roman"/>
          <w:b/>
          <w:bCs/>
          <w:color w:val="000000" w:themeColor="text1"/>
          <w:sz w:val="24"/>
          <w:szCs w:val="24"/>
        </w:rPr>
        <w:t xml:space="preserve"> films </w:t>
      </w:r>
      <w:r w:rsidRPr="004632F1">
        <w:rPr>
          <w:rFonts w:ascii="Times New Roman" w:hAnsi="Times New Roman" w:cs="Times New Roman"/>
          <w:b/>
          <w:bCs/>
          <w:color w:val="000000" w:themeColor="text1"/>
          <w:sz w:val="24"/>
          <w:szCs w:val="24"/>
        </w:rPr>
        <w:t>prepared by</w:t>
      </w:r>
      <w:r w:rsidR="00E60F23" w:rsidRPr="004632F1">
        <w:rPr>
          <w:rFonts w:ascii="Times New Roman" w:hAnsi="Times New Roman" w:cs="Times New Roman"/>
          <w:b/>
          <w:bCs/>
          <w:color w:val="000000" w:themeColor="text1"/>
          <w:sz w:val="24"/>
          <w:szCs w:val="24"/>
        </w:rPr>
        <w:t xml:space="preserve"> </w:t>
      </w:r>
      <w:r w:rsidR="006B0510" w:rsidRPr="004632F1">
        <w:rPr>
          <w:rFonts w:ascii="Times New Roman" w:hAnsi="Times New Roman" w:cs="Times New Roman"/>
          <w:b/>
          <w:bCs/>
          <w:color w:val="000000" w:themeColor="text1"/>
          <w:sz w:val="24"/>
          <w:szCs w:val="24"/>
        </w:rPr>
        <w:t>the magnetron</w:t>
      </w:r>
      <w:r w:rsidR="00E60F23" w:rsidRPr="004632F1">
        <w:rPr>
          <w:rFonts w:ascii="Times New Roman" w:hAnsi="Times New Roman" w:cs="Times New Roman"/>
          <w:b/>
          <w:bCs/>
          <w:color w:val="000000" w:themeColor="text1"/>
          <w:sz w:val="24"/>
          <w:szCs w:val="24"/>
        </w:rPr>
        <w:t xml:space="preserve"> co-sputtering approach </w:t>
      </w:r>
      <w:r w:rsidR="007B7C5B" w:rsidRPr="004632F1">
        <w:rPr>
          <w:rFonts w:ascii="Times New Roman" w:hAnsi="Times New Roman" w:cs="Times New Roman"/>
          <w:b/>
          <w:bCs/>
          <w:color w:val="000000" w:themeColor="text1"/>
          <w:sz w:val="24"/>
          <w:szCs w:val="24"/>
        </w:rPr>
        <w:t xml:space="preserve"> </w:t>
      </w:r>
    </w:p>
    <w:p w14:paraId="01C44C1A" w14:textId="086AD569" w:rsidR="00372A73" w:rsidRPr="004632F1" w:rsidRDefault="00372A73" w:rsidP="00AC6701">
      <w:pPr>
        <w:spacing w:line="480" w:lineRule="auto"/>
        <w:jc w:val="center"/>
        <w:rPr>
          <w:color w:val="000000" w:themeColor="text1"/>
          <w:sz w:val="24"/>
          <w:lang w:val="de-DE"/>
        </w:rPr>
      </w:pPr>
      <w:bookmarkStart w:id="1" w:name="_Hlk35292723"/>
      <w:bookmarkStart w:id="2" w:name="_Hlk26306881"/>
      <w:bookmarkEnd w:id="0"/>
      <w:r w:rsidRPr="004632F1">
        <w:rPr>
          <w:rFonts w:ascii="Times New Roman" w:hAnsi="Times New Roman" w:hint="eastAsia"/>
          <w:color w:val="000000" w:themeColor="text1"/>
          <w:sz w:val="24"/>
          <w:szCs w:val="24"/>
          <w:lang w:val="de-DE"/>
        </w:rPr>
        <w:t>Tingting Xuan</w:t>
      </w:r>
      <w:bookmarkEnd w:id="1"/>
      <w:r w:rsidRPr="004632F1">
        <w:rPr>
          <w:rFonts w:ascii="Times New Roman" w:hAnsi="Times New Roman" w:hint="eastAsia"/>
          <w:color w:val="000000" w:themeColor="text1"/>
          <w:sz w:val="24"/>
          <w:szCs w:val="24"/>
          <w:vertAlign w:val="superscript"/>
          <w:lang w:val="de-DE"/>
        </w:rPr>
        <w:t>1</w:t>
      </w:r>
      <w:r w:rsidR="00CC4E82" w:rsidRPr="004632F1">
        <w:rPr>
          <w:rFonts w:ascii="Times New Roman" w:hAnsi="Times New Roman"/>
          <w:color w:val="000000" w:themeColor="text1"/>
          <w:sz w:val="24"/>
          <w:szCs w:val="24"/>
          <w:vertAlign w:val="superscript"/>
          <w:lang w:val="de-DE"/>
        </w:rPr>
        <w:t>,</w:t>
      </w:r>
      <w:r w:rsidR="00D40854" w:rsidRPr="004632F1">
        <w:rPr>
          <w:rFonts w:ascii="Times New Roman" w:hAnsi="Times New Roman"/>
          <w:color w:val="000000" w:themeColor="text1"/>
          <w:sz w:val="24"/>
          <w:szCs w:val="24"/>
          <w:vertAlign w:val="superscript"/>
          <w:lang w:val="de-DE"/>
        </w:rPr>
        <w:t>2</w:t>
      </w:r>
      <w:r w:rsidRPr="004632F1">
        <w:rPr>
          <w:rFonts w:ascii="Times New Roman" w:hAnsi="Times New Roman" w:hint="eastAsia"/>
          <w:color w:val="000000" w:themeColor="text1"/>
          <w:sz w:val="24"/>
          <w:szCs w:val="24"/>
          <w:lang w:val="de-DE"/>
        </w:rPr>
        <w:t>,</w:t>
      </w:r>
      <w:r w:rsidR="00CC4E82" w:rsidRPr="004632F1">
        <w:rPr>
          <w:rFonts w:ascii="Times New Roman" w:hAnsi="Times New Roman"/>
          <w:color w:val="000000" w:themeColor="text1"/>
          <w:sz w:val="24"/>
          <w:szCs w:val="24"/>
          <w:lang w:val="de-DE"/>
        </w:rPr>
        <w:t xml:space="preserve"> </w:t>
      </w:r>
      <w:bookmarkStart w:id="3" w:name="_Hlk35292732"/>
      <w:r w:rsidR="00CC4E82" w:rsidRPr="004632F1">
        <w:rPr>
          <w:rFonts w:ascii="Times New Roman" w:hAnsi="Times New Roman"/>
          <w:color w:val="000000" w:themeColor="text1"/>
          <w:sz w:val="24"/>
          <w:szCs w:val="24"/>
          <w:lang w:val="de-DE"/>
        </w:rPr>
        <w:t>Jize Yan</w:t>
      </w:r>
      <w:bookmarkEnd w:id="3"/>
      <w:r w:rsidR="00D40854" w:rsidRPr="004632F1">
        <w:rPr>
          <w:rFonts w:ascii="Times New Roman" w:hAnsi="Times New Roman"/>
          <w:color w:val="000000" w:themeColor="text1"/>
          <w:sz w:val="24"/>
          <w:szCs w:val="24"/>
          <w:vertAlign w:val="superscript"/>
          <w:lang w:val="de-DE"/>
        </w:rPr>
        <w:t>3</w:t>
      </w:r>
      <w:r w:rsidR="00CC4E82" w:rsidRPr="004632F1">
        <w:rPr>
          <w:rFonts w:ascii="Times New Roman" w:hAnsi="Times New Roman"/>
          <w:color w:val="000000" w:themeColor="text1"/>
          <w:sz w:val="24"/>
          <w:szCs w:val="24"/>
          <w:lang w:val="de-DE"/>
        </w:rPr>
        <w:t>,</w:t>
      </w:r>
      <w:r w:rsidRPr="004632F1">
        <w:rPr>
          <w:rFonts w:ascii="Times New Roman" w:hAnsi="Times New Roman" w:hint="eastAsia"/>
          <w:color w:val="000000" w:themeColor="text1"/>
          <w:sz w:val="24"/>
          <w:szCs w:val="24"/>
          <w:lang w:val="de-DE"/>
        </w:rPr>
        <w:t xml:space="preserve"> </w:t>
      </w:r>
      <w:bookmarkStart w:id="4" w:name="_Hlk35292740"/>
      <w:r w:rsidR="007F330C" w:rsidRPr="004632F1">
        <w:rPr>
          <w:rFonts w:ascii="Times New Roman" w:hAnsi="Times New Roman"/>
          <w:color w:val="000000" w:themeColor="text1"/>
          <w:sz w:val="24"/>
          <w:szCs w:val="24"/>
          <w:lang w:val="de-DE"/>
        </w:rPr>
        <w:t>Junhua Wang</w:t>
      </w:r>
      <w:bookmarkEnd w:id="4"/>
      <w:r w:rsidR="007F330C" w:rsidRPr="004632F1">
        <w:rPr>
          <w:rFonts w:ascii="Times New Roman" w:hAnsi="Times New Roman"/>
          <w:color w:val="000000" w:themeColor="text1"/>
          <w:sz w:val="24"/>
          <w:szCs w:val="24"/>
          <w:vertAlign w:val="superscript"/>
          <w:lang w:val="de-DE"/>
        </w:rPr>
        <w:t>1</w:t>
      </w:r>
      <w:r w:rsidRPr="004632F1">
        <w:rPr>
          <w:rFonts w:ascii="Times New Roman" w:hAnsi="Times New Roman"/>
          <w:color w:val="000000" w:themeColor="text1"/>
          <w:sz w:val="24"/>
          <w:szCs w:val="24"/>
          <w:lang w:val="de-DE"/>
        </w:rPr>
        <w:t xml:space="preserve">, </w:t>
      </w:r>
      <w:bookmarkStart w:id="5" w:name="_Hlk35292747"/>
      <w:r w:rsidRPr="004632F1">
        <w:rPr>
          <w:rFonts w:ascii="Times New Roman" w:hAnsi="Times New Roman"/>
          <w:color w:val="000000" w:themeColor="text1"/>
          <w:sz w:val="24"/>
          <w:szCs w:val="24"/>
          <w:lang w:val="de-DE"/>
        </w:rPr>
        <w:t>Wenwen Kong</w:t>
      </w:r>
      <w:bookmarkEnd w:id="5"/>
      <w:r w:rsidRPr="004632F1">
        <w:rPr>
          <w:rFonts w:ascii="Times New Roman" w:hAnsi="Times New Roman" w:hint="eastAsia"/>
          <w:color w:val="000000" w:themeColor="text1"/>
          <w:sz w:val="24"/>
          <w:szCs w:val="24"/>
          <w:vertAlign w:val="superscript"/>
          <w:lang w:val="de-DE"/>
        </w:rPr>
        <w:t>1</w:t>
      </w:r>
      <w:r w:rsidR="00732429" w:rsidRPr="004632F1">
        <w:rPr>
          <w:rFonts w:ascii="Times New Roman" w:hAnsi="Times New Roman"/>
          <w:color w:val="000000" w:themeColor="text1"/>
          <w:sz w:val="24"/>
          <w:szCs w:val="24"/>
          <w:vertAlign w:val="superscript"/>
          <w:lang w:val="de-DE"/>
        </w:rPr>
        <w:t>,</w:t>
      </w:r>
      <w:r w:rsidRPr="004632F1">
        <w:rPr>
          <w:rFonts w:ascii="Times New Roman" w:hAnsi="Times New Roman" w:hint="eastAsia"/>
          <w:color w:val="000000" w:themeColor="text1"/>
          <w:sz w:val="24"/>
          <w:szCs w:val="24"/>
          <w:vertAlign w:val="superscript"/>
          <w:lang w:val="de-DE"/>
        </w:rPr>
        <w:t>*</w:t>
      </w:r>
      <w:r w:rsidRPr="004632F1">
        <w:rPr>
          <w:rFonts w:ascii="Times New Roman" w:hAnsi="Times New Roman" w:hint="eastAsia"/>
          <w:color w:val="000000" w:themeColor="text1"/>
          <w:sz w:val="24"/>
          <w:szCs w:val="24"/>
          <w:lang w:val="de-DE"/>
        </w:rPr>
        <w:t xml:space="preserve">, </w:t>
      </w:r>
      <w:bookmarkStart w:id="6" w:name="_Hlk35292755"/>
      <w:bookmarkStart w:id="7" w:name="OLE_LINK40"/>
      <w:r w:rsidRPr="004632F1">
        <w:rPr>
          <w:rFonts w:ascii="Times New Roman" w:hAnsi="Times New Roman"/>
          <w:color w:val="000000" w:themeColor="text1"/>
          <w:sz w:val="24"/>
          <w:szCs w:val="24"/>
          <w:lang w:val="de-DE"/>
        </w:rPr>
        <w:t>Aimin Chang</w:t>
      </w:r>
      <w:bookmarkEnd w:id="6"/>
      <w:bookmarkEnd w:id="7"/>
      <w:r w:rsidRPr="004632F1">
        <w:rPr>
          <w:rFonts w:ascii="Times New Roman" w:hAnsi="Times New Roman" w:hint="eastAsia"/>
          <w:color w:val="000000" w:themeColor="text1"/>
          <w:sz w:val="24"/>
          <w:szCs w:val="24"/>
          <w:vertAlign w:val="superscript"/>
          <w:lang w:val="de-DE"/>
        </w:rPr>
        <w:t>1</w:t>
      </w:r>
      <w:r w:rsidR="00732429" w:rsidRPr="004632F1">
        <w:rPr>
          <w:rFonts w:ascii="Times New Roman" w:hAnsi="Times New Roman"/>
          <w:color w:val="000000" w:themeColor="text1"/>
          <w:sz w:val="24"/>
          <w:szCs w:val="24"/>
          <w:vertAlign w:val="superscript"/>
          <w:lang w:val="de-DE"/>
        </w:rPr>
        <w:t>,</w:t>
      </w:r>
      <w:r w:rsidRPr="004632F1">
        <w:rPr>
          <w:rFonts w:ascii="Times New Roman" w:hAnsi="Times New Roman" w:hint="eastAsia"/>
          <w:color w:val="000000" w:themeColor="text1"/>
          <w:sz w:val="24"/>
          <w:szCs w:val="24"/>
          <w:vertAlign w:val="superscript"/>
          <w:lang w:val="de-DE"/>
        </w:rPr>
        <w:t>*</w:t>
      </w:r>
    </w:p>
    <w:p w14:paraId="62A8434E" w14:textId="08687EA3" w:rsidR="00372A73" w:rsidRPr="004632F1" w:rsidRDefault="00372A73" w:rsidP="00AC6701">
      <w:pPr>
        <w:spacing w:line="480" w:lineRule="auto"/>
        <w:ind w:left="420" w:hangingChars="200" w:hanging="420"/>
        <w:rPr>
          <w:rFonts w:ascii="Times New Roman" w:hAnsi="Times New Roman"/>
          <w:color w:val="000000" w:themeColor="text1"/>
          <w:szCs w:val="21"/>
        </w:rPr>
      </w:pPr>
      <w:r w:rsidRPr="004632F1">
        <w:rPr>
          <w:rFonts w:ascii="Times New Roman" w:hAnsi="Times New Roman" w:hint="eastAsia"/>
          <w:color w:val="000000" w:themeColor="text1"/>
          <w:szCs w:val="21"/>
          <w:vertAlign w:val="superscript"/>
        </w:rPr>
        <w:t>1</w:t>
      </w:r>
      <w:r w:rsidRPr="004632F1">
        <w:rPr>
          <w:rFonts w:ascii="Times New Roman" w:hAnsi="Times New Roman"/>
          <w:color w:val="000000" w:themeColor="text1"/>
          <w:szCs w:val="21"/>
        </w:rPr>
        <w:t>Key Laboratory of Funct</w:t>
      </w:r>
      <w:r w:rsidRPr="004632F1">
        <w:rPr>
          <w:rFonts w:ascii="Times New Roman" w:hAnsi="Times New Roman" w:hint="eastAsia"/>
          <w:color w:val="000000" w:themeColor="text1"/>
          <w:szCs w:val="21"/>
        </w:rPr>
        <w:t>i</w:t>
      </w:r>
      <w:r w:rsidRPr="004632F1">
        <w:rPr>
          <w:rFonts w:ascii="Times New Roman" w:hAnsi="Times New Roman"/>
          <w:color w:val="000000" w:themeColor="text1"/>
          <w:szCs w:val="21"/>
        </w:rPr>
        <w:t>onal Materials and Devices for Special Environments of CAS,</w:t>
      </w:r>
    </w:p>
    <w:p w14:paraId="6C2AFA93" w14:textId="6B3B0384" w:rsidR="00372A73" w:rsidRPr="004632F1" w:rsidRDefault="00372A73" w:rsidP="00AC6701">
      <w:pPr>
        <w:spacing w:line="480" w:lineRule="auto"/>
        <w:jc w:val="left"/>
        <w:rPr>
          <w:rFonts w:ascii="Times New Roman" w:hAnsi="Times New Roman" w:cs="Times New Roman"/>
          <w:color w:val="000000" w:themeColor="text1"/>
          <w:szCs w:val="21"/>
        </w:rPr>
      </w:pPr>
      <w:r w:rsidRPr="004632F1">
        <w:rPr>
          <w:rFonts w:ascii="Times New Roman" w:hAnsi="Times New Roman" w:cs="Times New Roman"/>
          <w:color w:val="000000" w:themeColor="text1"/>
          <w:szCs w:val="21"/>
        </w:rPr>
        <w:t xml:space="preserve">Xinjiang Key Laboratory of Electronic Information Materials and Devices, Xinjiang Technical Institute of Physics and Chemistry of CAS, Urumqi, </w:t>
      </w:r>
      <w:r w:rsidR="00CC4E82" w:rsidRPr="004632F1">
        <w:rPr>
          <w:rFonts w:ascii="Times New Roman" w:hAnsi="Times New Roman" w:cs="Times New Roman"/>
          <w:color w:val="000000" w:themeColor="text1"/>
          <w:szCs w:val="21"/>
        </w:rPr>
        <w:t xml:space="preserve">830011, </w:t>
      </w:r>
      <w:r w:rsidRPr="004632F1">
        <w:rPr>
          <w:rFonts w:ascii="Times New Roman" w:hAnsi="Times New Roman" w:cs="Times New Roman"/>
          <w:color w:val="000000" w:themeColor="text1"/>
          <w:szCs w:val="21"/>
        </w:rPr>
        <w:t>China</w:t>
      </w:r>
    </w:p>
    <w:p w14:paraId="5202C8C0" w14:textId="379A0B06" w:rsidR="00D40854" w:rsidRPr="004632F1" w:rsidRDefault="00D40854" w:rsidP="00D40854">
      <w:pPr>
        <w:spacing w:line="480" w:lineRule="auto"/>
        <w:rPr>
          <w:rFonts w:ascii="Times New Roman" w:hAnsi="Times New Roman"/>
          <w:color w:val="000000" w:themeColor="text1"/>
          <w:szCs w:val="21"/>
        </w:rPr>
      </w:pPr>
      <w:r w:rsidRPr="004632F1">
        <w:rPr>
          <w:rFonts w:ascii="Times New Roman" w:hAnsi="Times New Roman"/>
          <w:color w:val="000000" w:themeColor="text1"/>
          <w:szCs w:val="21"/>
          <w:vertAlign w:val="superscript"/>
        </w:rPr>
        <w:t xml:space="preserve">2 </w:t>
      </w:r>
      <w:r w:rsidRPr="004632F1">
        <w:rPr>
          <w:rFonts w:ascii="Times New Roman" w:hAnsi="Times New Roman"/>
          <w:color w:val="000000" w:themeColor="text1"/>
          <w:szCs w:val="21"/>
        </w:rPr>
        <w:t>University of Chinese Academy of Sciences, Beijing, 100049, China</w:t>
      </w:r>
    </w:p>
    <w:p w14:paraId="7BB1EFDE" w14:textId="32E57901" w:rsidR="00AE4737" w:rsidRPr="004632F1" w:rsidRDefault="00D40854" w:rsidP="004632F1">
      <w:pPr>
        <w:spacing w:line="480" w:lineRule="auto"/>
        <w:jc w:val="left"/>
        <w:rPr>
          <w:rFonts w:ascii="Times New Roman" w:hAnsi="Times New Roman" w:cs="Times New Roman"/>
          <w:color w:val="000000" w:themeColor="text1"/>
          <w:szCs w:val="21"/>
        </w:rPr>
      </w:pPr>
      <w:r w:rsidRPr="004632F1">
        <w:rPr>
          <w:rFonts w:ascii="Times New Roman" w:hAnsi="Times New Roman" w:cs="Times New Roman"/>
          <w:color w:val="000000" w:themeColor="text1"/>
          <w:szCs w:val="21"/>
          <w:vertAlign w:val="superscript"/>
        </w:rPr>
        <w:t>3</w:t>
      </w:r>
      <w:r w:rsidR="00094E4E" w:rsidRPr="004632F1">
        <w:rPr>
          <w:rFonts w:ascii="Times New Roman" w:hAnsi="Times New Roman" w:cs="Times New Roman"/>
          <w:color w:val="000000" w:themeColor="text1"/>
          <w:szCs w:val="21"/>
        </w:rPr>
        <w:t>School of Electronics and Computer Science, U</w:t>
      </w:r>
      <w:r w:rsidR="00CC4E82" w:rsidRPr="004632F1">
        <w:rPr>
          <w:rFonts w:ascii="Times New Roman" w:hAnsi="Times New Roman" w:cs="Times New Roman"/>
          <w:color w:val="000000" w:themeColor="text1"/>
          <w:szCs w:val="21"/>
        </w:rPr>
        <w:t xml:space="preserve">niversity of Southampton, Southampton, SO17 1BJ, </w:t>
      </w:r>
      <w:r w:rsidR="00083DC3" w:rsidRPr="004632F1">
        <w:rPr>
          <w:rFonts w:ascii="Times New Roman" w:hAnsi="Times New Roman" w:cs="Times New Roman"/>
          <w:color w:val="000000" w:themeColor="text1"/>
          <w:szCs w:val="21"/>
        </w:rPr>
        <w:t>Hants, England</w:t>
      </w:r>
    </w:p>
    <w:bookmarkEnd w:id="2"/>
    <w:p w14:paraId="1D7A7DDF" w14:textId="77777777" w:rsidR="00E60F23" w:rsidRPr="004632F1" w:rsidRDefault="00E60F23" w:rsidP="00AC6701">
      <w:pPr>
        <w:spacing w:line="480" w:lineRule="auto"/>
        <w:rPr>
          <w:rFonts w:ascii="Times New Roman" w:hAnsi="Times New Roman" w:cs="Times New Roman"/>
          <w:b/>
          <w:bCs/>
          <w:color w:val="000000" w:themeColor="text1"/>
          <w:sz w:val="24"/>
          <w:szCs w:val="24"/>
        </w:rPr>
      </w:pPr>
      <w:r w:rsidRPr="004632F1">
        <w:rPr>
          <w:rFonts w:ascii="Times New Roman" w:hAnsi="Times New Roman" w:cs="Times New Roman"/>
          <w:b/>
          <w:bCs/>
          <w:color w:val="000000" w:themeColor="text1"/>
          <w:sz w:val="24"/>
          <w:szCs w:val="24"/>
        </w:rPr>
        <w:t xml:space="preserve">Abstract </w:t>
      </w:r>
    </w:p>
    <w:p w14:paraId="7F3B853C" w14:textId="60179557" w:rsidR="00E60F23" w:rsidRPr="004632F1" w:rsidRDefault="00E60F23" w:rsidP="00AC6701">
      <w:pPr>
        <w:spacing w:line="480" w:lineRule="auto"/>
        <w:ind w:firstLineChars="200" w:firstLine="480"/>
        <w:rPr>
          <w:rFonts w:ascii="Times New Roman" w:hAnsi="Times New Roman" w:cs="Times New Roman"/>
          <w:color w:val="000000" w:themeColor="text1"/>
          <w:sz w:val="24"/>
          <w:szCs w:val="24"/>
        </w:rPr>
      </w:pPr>
      <w:bookmarkStart w:id="8" w:name="OLE_LINK26"/>
      <w:r w:rsidRPr="004632F1">
        <w:rPr>
          <w:rFonts w:ascii="Times New Roman" w:hAnsi="Times New Roman" w:cs="Times New Roman"/>
          <w:color w:val="000000" w:themeColor="text1"/>
          <w:sz w:val="24"/>
          <w:szCs w:val="24"/>
        </w:rPr>
        <w:t>A serial of Al-doped Mn-Co-Ni-O</w:t>
      </w:r>
      <w:r w:rsidR="006B0510" w:rsidRPr="004632F1">
        <w:rPr>
          <w:rFonts w:ascii="Times New Roman" w:hAnsi="Times New Roman" w:cs="Times New Roman"/>
          <w:color w:val="000000" w:themeColor="text1"/>
          <w:sz w:val="24"/>
          <w:szCs w:val="24"/>
        </w:rPr>
        <w:t xml:space="preserve"> </w:t>
      </w:r>
      <w:bookmarkStart w:id="9" w:name="_Hlk30460404"/>
      <w:r w:rsidR="006B0510" w:rsidRPr="004632F1">
        <w:rPr>
          <w:rFonts w:ascii="Times New Roman" w:hAnsi="Times New Roman" w:cs="Times New Roman"/>
          <w:color w:val="000000" w:themeColor="text1"/>
          <w:sz w:val="24"/>
          <w:szCs w:val="24"/>
        </w:rPr>
        <w:t>thermistor</w:t>
      </w:r>
      <w:bookmarkEnd w:id="9"/>
      <w:r w:rsidRPr="004632F1">
        <w:rPr>
          <w:rFonts w:ascii="Times New Roman" w:hAnsi="Times New Roman" w:cs="Times New Roman"/>
          <w:color w:val="000000" w:themeColor="text1"/>
          <w:sz w:val="24"/>
          <w:szCs w:val="24"/>
        </w:rPr>
        <w:t xml:space="preserve"> </w:t>
      </w:r>
      <w:r w:rsidR="006229F0" w:rsidRPr="004632F1">
        <w:rPr>
          <w:rFonts w:ascii="Times New Roman" w:hAnsi="Times New Roman" w:cs="Times New Roman"/>
          <w:color w:val="000000" w:themeColor="text1"/>
          <w:sz w:val="24"/>
          <w:szCs w:val="24"/>
        </w:rPr>
        <w:t>thin film</w:t>
      </w:r>
      <w:r w:rsidR="006B0510" w:rsidRPr="004632F1">
        <w:rPr>
          <w:rFonts w:ascii="Times New Roman" w:hAnsi="Times New Roman" w:cs="Times New Roman"/>
          <w:color w:val="000000" w:themeColor="text1"/>
          <w:sz w:val="24"/>
          <w:szCs w:val="24"/>
        </w:rPr>
        <w:t>s</w:t>
      </w:r>
      <w:r w:rsidR="006229F0" w:rsidRPr="004632F1">
        <w:rPr>
          <w:rFonts w:ascii="Times New Roman" w:hAnsi="Times New Roman" w:cs="Times New Roman"/>
          <w:color w:val="000000" w:themeColor="text1"/>
          <w:sz w:val="24"/>
          <w:szCs w:val="24"/>
        </w:rPr>
        <w:t xml:space="preserve"> </w:t>
      </w:r>
      <w:r w:rsidRPr="004632F1">
        <w:rPr>
          <w:rFonts w:ascii="Times New Roman" w:hAnsi="Times New Roman" w:cs="Times New Roman"/>
          <w:color w:val="000000" w:themeColor="text1"/>
          <w:sz w:val="24"/>
          <w:szCs w:val="24"/>
        </w:rPr>
        <w:t xml:space="preserve">were prepared by a </w:t>
      </w:r>
      <w:bookmarkStart w:id="10" w:name="OLE_LINK29"/>
      <w:r w:rsidRPr="004632F1">
        <w:rPr>
          <w:rFonts w:ascii="Times New Roman" w:hAnsi="Times New Roman" w:cs="Times New Roman"/>
          <w:color w:val="000000" w:themeColor="text1"/>
          <w:sz w:val="24"/>
          <w:szCs w:val="24"/>
        </w:rPr>
        <w:t>magnetron co-sputtering</w:t>
      </w:r>
      <w:bookmarkEnd w:id="10"/>
      <w:r w:rsidRPr="004632F1">
        <w:rPr>
          <w:rFonts w:ascii="Times New Roman" w:hAnsi="Times New Roman" w:cs="Times New Roman"/>
          <w:color w:val="000000" w:themeColor="text1"/>
          <w:sz w:val="24"/>
          <w:szCs w:val="24"/>
        </w:rPr>
        <w:t xml:space="preserve"> system </w:t>
      </w:r>
      <w:bookmarkStart w:id="11" w:name="_Hlk30459810"/>
      <w:r w:rsidRPr="004632F1">
        <w:rPr>
          <w:rFonts w:ascii="Times New Roman" w:hAnsi="Times New Roman" w:cs="Times New Roman"/>
          <w:color w:val="000000" w:themeColor="text1"/>
          <w:sz w:val="24"/>
          <w:szCs w:val="24"/>
        </w:rPr>
        <w:t>using an Mn</w:t>
      </w:r>
      <w:r w:rsidRPr="004632F1">
        <w:rPr>
          <w:rFonts w:ascii="Times New Roman" w:hAnsi="Times New Roman" w:cs="Times New Roman"/>
          <w:color w:val="000000" w:themeColor="text1"/>
          <w:sz w:val="24"/>
          <w:szCs w:val="24"/>
          <w:vertAlign w:val="subscript"/>
        </w:rPr>
        <w:t>1.4</w:t>
      </w:r>
      <w:r w:rsidRPr="004632F1">
        <w:rPr>
          <w:rFonts w:ascii="Times New Roman" w:hAnsi="Times New Roman" w:cs="Times New Roman"/>
          <w:color w:val="000000" w:themeColor="text1"/>
          <w:sz w:val="24"/>
          <w:szCs w:val="24"/>
        </w:rPr>
        <w:t>Co</w:t>
      </w:r>
      <w:r w:rsidRPr="004632F1">
        <w:rPr>
          <w:rFonts w:ascii="Times New Roman" w:hAnsi="Times New Roman" w:cs="Times New Roman"/>
          <w:color w:val="000000" w:themeColor="text1"/>
          <w:sz w:val="24"/>
          <w:szCs w:val="24"/>
          <w:vertAlign w:val="subscript"/>
        </w:rPr>
        <w:t>1.3</w:t>
      </w:r>
      <w:r w:rsidRPr="004632F1">
        <w:rPr>
          <w:rFonts w:ascii="Times New Roman" w:hAnsi="Times New Roman" w:cs="Times New Roman"/>
          <w:color w:val="000000" w:themeColor="text1"/>
          <w:sz w:val="24"/>
          <w:szCs w:val="24"/>
        </w:rPr>
        <w:t>Ni</w:t>
      </w:r>
      <w:r w:rsidRPr="004632F1">
        <w:rPr>
          <w:rFonts w:ascii="Times New Roman" w:hAnsi="Times New Roman" w:cs="Times New Roman"/>
          <w:color w:val="000000" w:themeColor="text1"/>
          <w:sz w:val="24"/>
          <w:szCs w:val="24"/>
          <w:vertAlign w:val="subscript"/>
        </w:rPr>
        <w:t>0.3</w:t>
      </w:r>
      <w:r w:rsidRPr="004632F1">
        <w:rPr>
          <w:rFonts w:ascii="Times New Roman" w:hAnsi="Times New Roman" w:cs="Times New Roman"/>
          <w:color w:val="000000" w:themeColor="text1"/>
          <w:sz w:val="24"/>
          <w:szCs w:val="24"/>
        </w:rPr>
        <w:t xml:space="preserve"> alloy target and an Al target</w:t>
      </w:r>
      <w:bookmarkEnd w:id="11"/>
      <w:r w:rsidRPr="004632F1">
        <w:rPr>
          <w:rFonts w:ascii="Times New Roman" w:hAnsi="Times New Roman" w:cs="Times New Roman"/>
          <w:color w:val="000000" w:themeColor="text1"/>
          <w:sz w:val="24"/>
          <w:szCs w:val="24"/>
        </w:rPr>
        <w:t>. The composition and electrical properties of the thin films could be well controlled by adjusting the sputtering power of the Al target. It was found that the Mn</w:t>
      </w:r>
      <w:r w:rsidRPr="004632F1">
        <w:rPr>
          <w:rFonts w:ascii="Times New Roman" w:hAnsi="Times New Roman" w:cs="Times New Roman"/>
          <w:color w:val="000000" w:themeColor="text1"/>
          <w:sz w:val="24"/>
          <w:szCs w:val="24"/>
          <w:vertAlign w:val="superscript"/>
        </w:rPr>
        <w:t>3+</w:t>
      </w:r>
      <w:r w:rsidRPr="004632F1">
        <w:rPr>
          <w:rFonts w:ascii="Times New Roman" w:hAnsi="Times New Roman" w:cs="Times New Roman"/>
          <w:color w:val="000000" w:themeColor="text1"/>
          <w:sz w:val="24"/>
          <w:szCs w:val="24"/>
        </w:rPr>
        <w:t>, Mn</w:t>
      </w:r>
      <w:r w:rsidRPr="004632F1">
        <w:rPr>
          <w:rFonts w:ascii="Times New Roman" w:hAnsi="Times New Roman" w:cs="Times New Roman"/>
          <w:color w:val="000000" w:themeColor="text1"/>
          <w:sz w:val="24"/>
          <w:szCs w:val="24"/>
          <w:vertAlign w:val="superscript"/>
        </w:rPr>
        <w:t>4+</w:t>
      </w:r>
      <w:r w:rsidRPr="004632F1">
        <w:rPr>
          <w:rFonts w:ascii="Times New Roman" w:hAnsi="Times New Roman" w:cs="Times New Roman"/>
          <w:color w:val="000000" w:themeColor="text1"/>
          <w:sz w:val="24"/>
          <w:szCs w:val="24"/>
        </w:rPr>
        <w:t>, and Co</w:t>
      </w:r>
      <w:r w:rsidRPr="004632F1">
        <w:rPr>
          <w:rFonts w:ascii="Times New Roman" w:hAnsi="Times New Roman" w:cs="Times New Roman"/>
          <w:color w:val="000000" w:themeColor="text1"/>
          <w:sz w:val="24"/>
          <w:szCs w:val="24"/>
          <w:vertAlign w:val="superscript"/>
        </w:rPr>
        <w:t>2+</w:t>
      </w:r>
      <w:r w:rsidRPr="004632F1">
        <w:rPr>
          <w:rFonts w:ascii="Times New Roman" w:hAnsi="Times New Roman" w:cs="Times New Roman"/>
          <w:color w:val="000000" w:themeColor="text1"/>
          <w:sz w:val="24"/>
          <w:szCs w:val="24"/>
        </w:rPr>
        <w:t xml:space="preserve"> cations at the octahedral sites of the compact and flat films were</w:t>
      </w:r>
      <w:r w:rsidRPr="004632F1">
        <w:rPr>
          <w:color w:val="000000" w:themeColor="text1"/>
        </w:rPr>
        <w:t xml:space="preserve"> </w:t>
      </w:r>
      <w:r w:rsidRPr="004632F1">
        <w:rPr>
          <w:rFonts w:ascii="Times New Roman" w:hAnsi="Times New Roman" w:cs="Times New Roman"/>
          <w:color w:val="000000" w:themeColor="text1"/>
          <w:sz w:val="24"/>
          <w:szCs w:val="24"/>
        </w:rPr>
        <w:t>gradually replaced by the Al</w:t>
      </w:r>
      <w:r w:rsidRPr="004632F1">
        <w:rPr>
          <w:rFonts w:ascii="Times New Roman" w:hAnsi="Times New Roman" w:cs="Times New Roman"/>
          <w:color w:val="000000" w:themeColor="text1"/>
          <w:sz w:val="24"/>
          <w:szCs w:val="24"/>
          <w:vertAlign w:val="superscript"/>
        </w:rPr>
        <w:t>3+</w:t>
      </w:r>
      <w:r w:rsidRPr="004632F1">
        <w:rPr>
          <w:rFonts w:ascii="Times New Roman" w:hAnsi="Times New Roman" w:cs="Times New Roman"/>
          <w:color w:val="000000" w:themeColor="text1"/>
          <w:sz w:val="24"/>
          <w:szCs w:val="24"/>
        </w:rPr>
        <w:t xml:space="preserve"> cation during doping. The amount of Al dopant in the compound film was easily adjusted by controlling the sputtering power applied to the doping Al target. </w:t>
      </w:r>
      <w:r w:rsidRPr="004632F1">
        <w:rPr>
          <w:rFonts w:ascii="Times New Roman" w:hAnsi="Times New Roman" w:cs="Times New Roman"/>
          <w:bCs/>
          <w:color w:val="000000" w:themeColor="text1"/>
          <w:sz w:val="24"/>
          <w:szCs w:val="24"/>
        </w:rPr>
        <w:t>The experimental results demonstrate that t</w:t>
      </w:r>
      <w:r w:rsidRPr="004632F1">
        <w:rPr>
          <w:rFonts w:ascii="Times New Roman" w:hAnsi="Times New Roman" w:cs="Times New Roman"/>
          <w:color w:val="000000" w:themeColor="text1"/>
          <w:sz w:val="24"/>
          <w:szCs w:val="24"/>
        </w:rPr>
        <w:t xml:space="preserve">he NTC characters were found in all films. The optimum point (15W) of Al sputtering power was determined, at which both the maximum material constant </w:t>
      </w:r>
      <w:r w:rsidRPr="004632F1">
        <w:rPr>
          <w:rFonts w:ascii="Times New Roman" w:hAnsi="Times New Roman" w:cs="Times New Roman"/>
          <w:i/>
          <w:iCs/>
          <w:color w:val="000000" w:themeColor="text1"/>
          <w:sz w:val="24"/>
          <w:szCs w:val="24"/>
        </w:rPr>
        <w:t xml:space="preserve">B </w:t>
      </w:r>
      <w:r w:rsidRPr="004632F1">
        <w:rPr>
          <w:rFonts w:ascii="Times New Roman" w:hAnsi="Times New Roman" w:cs="Times New Roman"/>
          <w:color w:val="000000" w:themeColor="text1"/>
          <w:sz w:val="24"/>
          <w:szCs w:val="24"/>
        </w:rPr>
        <w:t>value (4112K) and the lowest carrier concentration (2.46×10</w:t>
      </w:r>
      <w:r w:rsidRPr="004632F1">
        <w:rPr>
          <w:rFonts w:ascii="Times New Roman" w:hAnsi="Times New Roman" w:cs="Times New Roman"/>
          <w:color w:val="000000" w:themeColor="text1"/>
          <w:sz w:val="24"/>
          <w:szCs w:val="24"/>
          <w:vertAlign w:val="superscript"/>
        </w:rPr>
        <w:t>14</w:t>
      </w:r>
      <w:r w:rsidRPr="004632F1">
        <w:rPr>
          <w:rFonts w:ascii="Times New Roman" w:hAnsi="Times New Roman" w:cs="Times New Roman"/>
          <w:color w:val="000000" w:themeColor="text1"/>
          <w:sz w:val="24"/>
          <w:szCs w:val="24"/>
        </w:rPr>
        <w:t xml:space="preserve"> cm</w:t>
      </w:r>
      <w:r w:rsidR="00285266" w:rsidRPr="004632F1">
        <w:rPr>
          <w:rFonts w:ascii="Times New Roman" w:hAnsi="Times New Roman" w:cs="Times New Roman"/>
          <w:color w:val="000000" w:themeColor="text1"/>
          <w:sz w:val="24"/>
          <w:szCs w:val="24"/>
          <w:vertAlign w:val="superscript"/>
        </w:rPr>
        <w:t>-</w:t>
      </w:r>
      <w:r w:rsidRPr="004632F1">
        <w:rPr>
          <w:rFonts w:ascii="Times New Roman" w:hAnsi="Times New Roman" w:cs="Times New Roman"/>
          <w:color w:val="000000" w:themeColor="text1"/>
          <w:sz w:val="24"/>
          <w:szCs w:val="24"/>
          <w:vertAlign w:val="superscript"/>
        </w:rPr>
        <w:t>3</w:t>
      </w:r>
      <w:r w:rsidRPr="004632F1">
        <w:rPr>
          <w:rFonts w:ascii="Times New Roman" w:hAnsi="Times New Roman" w:cs="Times New Roman"/>
          <w:color w:val="000000" w:themeColor="text1"/>
          <w:sz w:val="24"/>
          <w:szCs w:val="24"/>
        </w:rPr>
        <w:t xml:space="preserve">) was characterized in the film. The significant enhancement of the </w:t>
      </w:r>
      <w:r w:rsidRPr="004632F1">
        <w:rPr>
          <w:rFonts w:ascii="Times New Roman" w:hAnsi="Times New Roman" w:cs="Times New Roman"/>
          <w:i/>
          <w:iCs/>
          <w:color w:val="000000" w:themeColor="text1"/>
          <w:sz w:val="24"/>
          <w:szCs w:val="24"/>
        </w:rPr>
        <w:t>B</w:t>
      </w:r>
      <w:r w:rsidRPr="004632F1">
        <w:rPr>
          <w:rFonts w:ascii="Times New Roman" w:hAnsi="Times New Roman" w:cs="Times New Roman"/>
          <w:color w:val="000000" w:themeColor="text1"/>
          <w:sz w:val="24"/>
          <w:szCs w:val="24"/>
        </w:rPr>
        <w:t xml:space="preserve"> value for NTC thin films can potentially widen the temperature measurement range for </w:t>
      </w:r>
      <w:r w:rsidRPr="004632F1">
        <w:rPr>
          <w:rFonts w:ascii="Times New Roman" w:hAnsi="Times New Roman" w:cs="Times New Roman"/>
          <w:color w:val="000000" w:themeColor="text1"/>
          <w:sz w:val="24"/>
          <w:szCs w:val="24"/>
        </w:rPr>
        <w:lastRenderedPageBreak/>
        <w:t>sensing applications.</w:t>
      </w:r>
    </w:p>
    <w:bookmarkEnd w:id="8"/>
    <w:p w14:paraId="29735BF7" w14:textId="77777777" w:rsidR="00E60F23" w:rsidRPr="004632F1" w:rsidRDefault="00E60F23" w:rsidP="00AC6701">
      <w:pPr>
        <w:spacing w:line="480" w:lineRule="auto"/>
        <w:rPr>
          <w:rFonts w:ascii="Times New Roman" w:hAnsi="Times New Roman" w:cs="Times New Roman"/>
          <w:color w:val="000000" w:themeColor="text1"/>
          <w:sz w:val="24"/>
          <w:szCs w:val="24"/>
        </w:rPr>
      </w:pPr>
    </w:p>
    <w:p w14:paraId="499BCE4C" w14:textId="7C401B2A" w:rsidR="00E60F23" w:rsidRPr="004632F1" w:rsidRDefault="00E60F23" w:rsidP="00AC6701">
      <w:pPr>
        <w:spacing w:line="480" w:lineRule="auto"/>
        <w:rPr>
          <w:rFonts w:ascii="Times New Roman" w:hAnsi="Times New Roman" w:cs="Times New Roman"/>
          <w:color w:val="000000" w:themeColor="text1"/>
          <w:sz w:val="24"/>
          <w:szCs w:val="24"/>
        </w:rPr>
      </w:pPr>
      <w:r w:rsidRPr="004632F1">
        <w:rPr>
          <w:rFonts w:ascii="Times New Roman" w:hAnsi="Times New Roman" w:cs="Times New Roman"/>
          <w:b/>
          <w:bCs/>
          <w:color w:val="000000" w:themeColor="text1"/>
          <w:sz w:val="24"/>
          <w:szCs w:val="24"/>
        </w:rPr>
        <w:t>Keywords:</w:t>
      </w:r>
      <w:r w:rsidRPr="004632F1">
        <w:rPr>
          <w:rFonts w:ascii="Times New Roman" w:hAnsi="Times New Roman" w:cs="Times New Roman"/>
          <w:color w:val="000000" w:themeColor="text1"/>
          <w:sz w:val="24"/>
          <w:szCs w:val="24"/>
        </w:rPr>
        <w:t xml:space="preserve"> </w:t>
      </w:r>
      <w:r w:rsidR="001F55F0" w:rsidRPr="004632F1">
        <w:rPr>
          <w:rFonts w:ascii="Times New Roman" w:hAnsi="Times New Roman" w:cs="Times New Roman"/>
          <w:color w:val="000000" w:themeColor="text1"/>
          <w:sz w:val="24"/>
          <w:szCs w:val="24"/>
        </w:rPr>
        <w:t xml:space="preserve"> </w:t>
      </w:r>
      <w:bookmarkStart w:id="12" w:name="OLE_LINK31"/>
      <w:bookmarkStart w:id="13" w:name="OLE_LINK32"/>
      <w:r w:rsidR="001F55F0" w:rsidRPr="004632F1">
        <w:rPr>
          <w:rFonts w:ascii="Times New Roman" w:hAnsi="Times New Roman" w:cs="Times New Roman"/>
          <w:color w:val="000000" w:themeColor="text1"/>
          <w:sz w:val="24"/>
          <w:szCs w:val="24"/>
        </w:rPr>
        <w:t>Magnetron co-sputtering; Thermistor</w:t>
      </w:r>
      <w:r w:rsidRPr="004632F1">
        <w:rPr>
          <w:rFonts w:ascii="Times New Roman" w:hAnsi="Times New Roman" w:cs="Times New Roman"/>
          <w:color w:val="000000" w:themeColor="text1"/>
          <w:sz w:val="24"/>
          <w:szCs w:val="24"/>
        </w:rPr>
        <w:t xml:space="preserve"> </w:t>
      </w:r>
      <w:r w:rsidR="00F64CE7" w:rsidRPr="004632F1">
        <w:rPr>
          <w:rFonts w:ascii="Times New Roman" w:hAnsi="Times New Roman" w:cs="Times New Roman"/>
          <w:color w:val="000000" w:themeColor="text1"/>
          <w:sz w:val="24"/>
          <w:szCs w:val="24"/>
        </w:rPr>
        <w:t xml:space="preserve">thin </w:t>
      </w:r>
      <w:r w:rsidRPr="004632F1">
        <w:rPr>
          <w:rFonts w:ascii="Times New Roman" w:hAnsi="Times New Roman" w:cs="Times New Roman"/>
          <w:color w:val="000000" w:themeColor="text1"/>
          <w:sz w:val="24"/>
          <w:szCs w:val="24"/>
        </w:rPr>
        <w:t>films</w:t>
      </w:r>
      <w:r w:rsidR="004F4F01" w:rsidRPr="004632F1">
        <w:rPr>
          <w:rFonts w:ascii="Times New Roman" w:hAnsi="Times New Roman" w:cs="Times New Roman"/>
          <w:color w:val="000000" w:themeColor="text1"/>
          <w:sz w:val="24"/>
          <w:szCs w:val="24"/>
        </w:rPr>
        <w:t>;</w:t>
      </w:r>
      <w:r w:rsidRPr="004632F1">
        <w:rPr>
          <w:rFonts w:ascii="Times New Roman" w:hAnsi="Times New Roman" w:cs="Times New Roman"/>
          <w:color w:val="000000" w:themeColor="text1"/>
          <w:sz w:val="24"/>
          <w:szCs w:val="24"/>
        </w:rPr>
        <w:t xml:space="preserve"> </w:t>
      </w:r>
      <w:bookmarkStart w:id="14" w:name="OLE_LINK27"/>
      <w:r w:rsidRPr="004632F1">
        <w:rPr>
          <w:rFonts w:ascii="Times New Roman" w:hAnsi="Times New Roman" w:cs="Times New Roman"/>
          <w:color w:val="000000" w:themeColor="text1"/>
          <w:sz w:val="24"/>
          <w:szCs w:val="24"/>
        </w:rPr>
        <w:t>Cation distribution</w:t>
      </w:r>
      <w:bookmarkEnd w:id="14"/>
      <w:r w:rsidR="004F4F01" w:rsidRPr="004632F1">
        <w:rPr>
          <w:rFonts w:ascii="Times New Roman" w:hAnsi="Times New Roman" w:cs="Times New Roman"/>
          <w:color w:val="000000" w:themeColor="text1"/>
          <w:sz w:val="24"/>
          <w:szCs w:val="24"/>
        </w:rPr>
        <w:t>;</w:t>
      </w:r>
      <w:r w:rsidRPr="004632F1">
        <w:rPr>
          <w:rFonts w:ascii="Times New Roman" w:hAnsi="Times New Roman" w:cs="Times New Roman"/>
          <w:color w:val="000000" w:themeColor="text1"/>
          <w:sz w:val="24"/>
          <w:szCs w:val="24"/>
        </w:rPr>
        <w:t xml:space="preserve"> Electrical properties</w:t>
      </w:r>
      <w:r w:rsidR="001F55F0" w:rsidRPr="004632F1">
        <w:rPr>
          <w:rFonts w:ascii="Times New Roman" w:hAnsi="Times New Roman" w:cs="Times New Roman"/>
          <w:color w:val="000000" w:themeColor="text1"/>
          <w:sz w:val="24"/>
          <w:szCs w:val="24"/>
        </w:rPr>
        <w:t xml:space="preserve">; </w:t>
      </w:r>
      <w:bookmarkEnd w:id="12"/>
      <w:bookmarkEnd w:id="13"/>
    </w:p>
    <w:p w14:paraId="794622F5" w14:textId="77777777" w:rsidR="00E60F23" w:rsidRPr="004632F1" w:rsidRDefault="00E60F23" w:rsidP="00AC6701">
      <w:pPr>
        <w:spacing w:line="480" w:lineRule="auto"/>
        <w:rPr>
          <w:rFonts w:ascii="Times New Roman" w:hAnsi="Times New Roman" w:cs="Times New Roman"/>
          <w:color w:val="000000" w:themeColor="text1"/>
          <w:sz w:val="24"/>
          <w:szCs w:val="24"/>
        </w:rPr>
      </w:pPr>
    </w:p>
    <w:p w14:paraId="12B7F9AF" w14:textId="77777777" w:rsidR="00E60F23" w:rsidRPr="004632F1" w:rsidRDefault="00E60F23" w:rsidP="00AC6701">
      <w:pPr>
        <w:spacing w:line="480" w:lineRule="auto"/>
        <w:rPr>
          <w:rFonts w:ascii="Times New Roman" w:hAnsi="Times New Roman" w:cs="Times New Roman"/>
          <w:b/>
          <w:color w:val="000000" w:themeColor="text1"/>
          <w:sz w:val="24"/>
          <w:szCs w:val="24"/>
        </w:rPr>
      </w:pPr>
      <w:r w:rsidRPr="004632F1">
        <w:rPr>
          <w:rFonts w:ascii="Times New Roman" w:hAnsi="Times New Roman" w:cs="Times New Roman"/>
          <w:b/>
          <w:color w:val="000000" w:themeColor="text1"/>
          <w:sz w:val="24"/>
          <w:szCs w:val="24"/>
        </w:rPr>
        <w:t>1.Introduction</w:t>
      </w:r>
    </w:p>
    <w:p w14:paraId="36F2589C" w14:textId="48B8550F" w:rsidR="00E60F23" w:rsidRPr="004632F1" w:rsidRDefault="00E60F23" w:rsidP="00AC6701">
      <w:pPr>
        <w:spacing w:line="480" w:lineRule="auto"/>
        <w:ind w:firstLineChars="200" w:firstLine="480"/>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Manganese-based transition metal oxides, one of the most classic negative temperature coefficient (NTC) materials, are well suited for use as precise measurement indicators in thermometry</w:t>
      </w:r>
      <w:r w:rsidR="00F303FD" w:rsidRPr="004632F1">
        <w:rPr>
          <w:rFonts w:ascii="Times New Roman" w:hAnsi="Times New Roman" w:cs="Times New Roman"/>
          <w:color w:val="000000" w:themeColor="text1"/>
          <w:sz w:val="24"/>
          <w:szCs w:val="24"/>
        </w:rPr>
        <w:t xml:space="preserve"> [1</w:t>
      </w:r>
      <w:r w:rsidR="009310E9" w:rsidRPr="004632F1">
        <w:rPr>
          <w:rFonts w:ascii="Times New Roman" w:hAnsi="Times New Roman" w:cs="Times New Roman"/>
          <w:color w:val="000000" w:themeColor="text1"/>
          <w:sz w:val="24"/>
          <w:szCs w:val="24"/>
        </w:rPr>
        <w:t>,2</w:t>
      </w:r>
      <w:r w:rsidR="00F303FD" w:rsidRPr="004632F1">
        <w:rPr>
          <w:rFonts w:ascii="Times New Roman" w:hAnsi="Times New Roman" w:cs="Times New Roman"/>
          <w:color w:val="000000" w:themeColor="text1"/>
          <w:sz w:val="24"/>
          <w:szCs w:val="24"/>
        </w:rPr>
        <w:t>]</w:t>
      </w:r>
      <w:r w:rsidRPr="004632F1">
        <w:rPr>
          <w:rFonts w:ascii="Times New Roman" w:hAnsi="Times New Roman" w:cs="Times New Roman"/>
          <w:color w:val="000000" w:themeColor="text1"/>
          <w:sz w:val="24"/>
          <w:szCs w:val="24"/>
        </w:rPr>
        <w:t>. The electrical conduction of the manganese (Mn)-based NTC oxides has been determined by the hopping of electrons (charge carriers) between Mn</w:t>
      </w:r>
      <w:r w:rsidRPr="004632F1">
        <w:rPr>
          <w:rFonts w:ascii="Times New Roman" w:hAnsi="Times New Roman" w:cs="Times New Roman"/>
          <w:color w:val="000000" w:themeColor="text1"/>
          <w:sz w:val="24"/>
          <w:szCs w:val="24"/>
          <w:vertAlign w:val="superscript"/>
        </w:rPr>
        <w:t>3+</w:t>
      </w:r>
      <w:r w:rsidRPr="004632F1">
        <w:rPr>
          <w:rFonts w:ascii="Times New Roman" w:hAnsi="Times New Roman" w:cs="Times New Roman"/>
          <w:color w:val="000000" w:themeColor="text1"/>
          <w:sz w:val="24"/>
          <w:szCs w:val="24"/>
        </w:rPr>
        <w:t xml:space="preserve"> and Mn</w:t>
      </w:r>
      <w:r w:rsidRPr="004632F1">
        <w:rPr>
          <w:rFonts w:ascii="Times New Roman" w:hAnsi="Times New Roman" w:cs="Times New Roman"/>
          <w:color w:val="000000" w:themeColor="text1"/>
          <w:sz w:val="24"/>
          <w:szCs w:val="24"/>
          <w:vertAlign w:val="superscript"/>
        </w:rPr>
        <w:t>4+</w:t>
      </w:r>
      <w:r w:rsidRPr="004632F1">
        <w:rPr>
          <w:rFonts w:ascii="Times New Roman" w:hAnsi="Times New Roman" w:cs="Times New Roman"/>
          <w:color w:val="000000" w:themeColor="text1"/>
          <w:sz w:val="24"/>
          <w:szCs w:val="24"/>
        </w:rPr>
        <w:t xml:space="preserve"> at the octahedral site</w:t>
      </w:r>
      <w:r w:rsidR="00F303FD" w:rsidRPr="004632F1">
        <w:rPr>
          <w:rFonts w:ascii="Times New Roman" w:hAnsi="Times New Roman" w:cs="Times New Roman"/>
          <w:color w:val="000000" w:themeColor="text1"/>
          <w:sz w:val="24"/>
          <w:szCs w:val="24"/>
        </w:rPr>
        <w:t xml:space="preserve"> [3</w:t>
      </w:r>
      <w:r w:rsidR="006B0510" w:rsidRPr="004632F1">
        <w:rPr>
          <w:rFonts w:ascii="Times New Roman" w:hAnsi="Times New Roman" w:cs="Times New Roman"/>
          <w:color w:val="000000" w:themeColor="text1"/>
          <w:sz w:val="24"/>
          <w:szCs w:val="24"/>
        </w:rPr>
        <w:t>-5</w:t>
      </w:r>
      <w:r w:rsidR="00F303FD" w:rsidRPr="004632F1">
        <w:rPr>
          <w:rFonts w:ascii="Times New Roman" w:hAnsi="Times New Roman" w:cs="Times New Roman"/>
          <w:color w:val="000000" w:themeColor="text1"/>
          <w:sz w:val="24"/>
          <w:szCs w:val="24"/>
        </w:rPr>
        <w:t>]</w:t>
      </w:r>
      <w:r w:rsidRPr="004632F1">
        <w:rPr>
          <w:rFonts w:ascii="Times New Roman" w:hAnsi="Times New Roman" w:cs="Times New Roman"/>
          <w:color w:val="000000" w:themeColor="text1"/>
          <w:sz w:val="24"/>
          <w:szCs w:val="24"/>
        </w:rPr>
        <w:t xml:space="preserve">. </w:t>
      </w:r>
      <w:bookmarkStart w:id="15" w:name="OLE_LINK11"/>
      <w:bookmarkStart w:id="16" w:name="OLE_LINK15"/>
      <w:r w:rsidRPr="004632F1">
        <w:rPr>
          <w:rFonts w:ascii="Times New Roman" w:hAnsi="Times New Roman" w:cs="Times New Roman"/>
          <w:color w:val="000000" w:themeColor="text1"/>
          <w:sz w:val="24"/>
          <w:szCs w:val="24"/>
        </w:rPr>
        <w:t>The concentration of the charge carriers is</w:t>
      </w:r>
      <w:r w:rsidR="00F303FD" w:rsidRPr="004632F1">
        <w:rPr>
          <w:rFonts w:ascii="Times New Roman" w:hAnsi="Times New Roman" w:cs="Times New Roman"/>
          <w:color w:val="000000" w:themeColor="text1"/>
          <w:sz w:val="24"/>
          <w:szCs w:val="24"/>
        </w:rPr>
        <w:t xml:space="preserve"> </w:t>
      </w:r>
      <w:r w:rsidRPr="004632F1">
        <w:rPr>
          <w:rFonts w:ascii="Times New Roman" w:hAnsi="Times New Roman" w:cs="Times New Roman"/>
          <w:color w:val="000000" w:themeColor="text1"/>
          <w:sz w:val="24"/>
          <w:szCs w:val="24"/>
        </w:rPr>
        <w:t>determined</w:t>
      </w:r>
      <w:r w:rsidR="00A654F8" w:rsidRPr="004632F1">
        <w:rPr>
          <w:rFonts w:ascii="Times New Roman" w:hAnsi="Times New Roman" w:cs="Times New Roman"/>
          <w:color w:val="000000" w:themeColor="text1"/>
          <w:sz w:val="24"/>
          <w:szCs w:val="24"/>
        </w:rPr>
        <w:t xml:space="preserve"> solely</w:t>
      </w:r>
      <w:r w:rsidRPr="004632F1">
        <w:rPr>
          <w:rFonts w:ascii="Times New Roman" w:hAnsi="Times New Roman" w:cs="Times New Roman"/>
          <w:color w:val="000000" w:themeColor="text1"/>
          <w:sz w:val="24"/>
          <w:szCs w:val="24"/>
        </w:rPr>
        <w:t xml:space="preserve"> by the doping level, so the resistivity can be tailored to a required value by controlling the doping content and the distribution of </w:t>
      </w:r>
      <w:proofErr w:type="spellStart"/>
      <w:r w:rsidRPr="004632F1">
        <w:rPr>
          <w:rFonts w:ascii="Times New Roman" w:hAnsi="Times New Roman" w:cs="Times New Roman"/>
          <w:color w:val="000000" w:themeColor="text1"/>
          <w:sz w:val="24"/>
          <w:szCs w:val="24"/>
        </w:rPr>
        <w:t>multications</w:t>
      </w:r>
      <w:bookmarkEnd w:id="15"/>
      <w:bookmarkEnd w:id="16"/>
      <w:proofErr w:type="spellEnd"/>
      <w:r w:rsidRPr="004632F1">
        <w:rPr>
          <w:rFonts w:ascii="Times New Roman" w:hAnsi="Times New Roman" w:cs="Times New Roman"/>
          <w:color w:val="000000" w:themeColor="text1"/>
          <w:sz w:val="24"/>
          <w:szCs w:val="24"/>
        </w:rPr>
        <w:t>. In recent decades, the effect of the addition of Al, Mg, Cu, Zn, etc., on the microstructure and electrical properties of Mn-Co-Ni-O ceramics has been systematically studied</w:t>
      </w:r>
      <w:r w:rsidR="00F303FD" w:rsidRPr="004632F1">
        <w:rPr>
          <w:rFonts w:ascii="Times New Roman" w:hAnsi="Times New Roman" w:cs="Times New Roman"/>
          <w:color w:val="000000" w:themeColor="text1"/>
          <w:sz w:val="24"/>
          <w:szCs w:val="24"/>
        </w:rPr>
        <w:t xml:space="preserve"> [</w:t>
      </w:r>
      <w:r w:rsidR="006B0510" w:rsidRPr="004632F1">
        <w:rPr>
          <w:rFonts w:ascii="Times New Roman" w:hAnsi="Times New Roman" w:cs="Times New Roman"/>
          <w:color w:val="000000" w:themeColor="text1"/>
          <w:sz w:val="24"/>
          <w:szCs w:val="24"/>
        </w:rPr>
        <w:t>6</w:t>
      </w:r>
      <w:r w:rsidR="009C6BB2" w:rsidRPr="004632F1">
        <w:rPr>
          <w:rFonts w:ascii="Times New Roman" w:hAnsi="Times New Roman" w:cs="Times New Roman"/>
          <w:color w:val="000000" w:themeColor="text1"/>
          <w:sz w:val="24"/>
          <w:szCs w:val="24"/>
        </w:rPr>
        <w:t>-</w:t>
      </w:r>
      <w:r w:rsidR="006B0510" w:rsidRPr="004632F1">
        <w:rPr>
          <w:rFonts w:ascii="Times New Roman" w:hAnsi="Times New Roman" w:cs="Times New Roman"/>
          <w:color w:val="000000" w:themeColor="text1"/>
          <w:sz w:val="24"/>
          <w:szCs w:val="24"/>
        </w:rPr>
        <w:t>9</w:t>
      </w:r>
      <w:r w:rsidR="0022372D" w:rsidRPr="004632F1">
        <w:rPr>
          <w:rFonts w:ascii="Times New Roman" w:hAnsi="Times New Roman" w:cs="Times New Roman"/>
          <w:color w:val="000000" w:themeColor="text1"/>
          <w:sz w:val="24"/>
          <w:szCs w:val="24"/>
        </w:rPr>
        <w:t>]</w:t>
      </w:r>
      <w:r w:rsidRPr="004632F1">
        <w:rPr>
          <w:rFonts w:ascii="Times New Roman" w:hAnsi="Times New Roman" w:cs="Times New Roman"/>
          <w:color w:val="000000" w:themeColor="text1"/>
          <w:sz w:val="24"/>
          <w:szCs w:val="24"/>
        </w:rPr>
        <w:t>. Indeed, a key trend in the development of discrete thermistor components is building intelligent temperature sensor systems for modern industry control and smart home appliance field applications, which combine sensing elements with communication interface electronics [</w:t>
      </w:r>
      <w:r w:rsidR="00FA5146" w:rsidRPr="004632F1">
        <w:rPr>
          <w:rFonts w:ascii="Times New Roman" w:hAnsi="Times New Roman" w:cs="Times New Roman"/>
          <w:color w:val="000000" w:themeColor="text1"/>
          <w:sz w:val="24"/>
          <w:szCs w:val="24"/>
        </w:rPr>
        <w:t>10</w:t>
      </w:r>
      <w:r w:rsidR="0022372D" w:rsidRPr="004632F1">
        <w:rPr>
          <w:rFonts w:ascii="Times New Roman" w:hAnsi="Times New Roman" w:cs="Times New Roman"/>
          <w:color w:val="000000" w:themeColor="text1"/>
          <w:sz w:val="24"/>
          <w:szCs w:val="24"/>
        </w:rPr>
        <w:t>-1</w:t>
      </w:r>
      <w:r w:rsidR="00FA5146" w:rsidRPr="004632F1">
        <w:rPr>
          <w:rFonts w:ascii="Times New Roman" w:hAnsi="Times New Roman" w:cs="Times New Roman"/>
          <w:color w:val="000000" w:themeColor="text1"/>
          <w:sz w:val="24"/>
          <w:szCs w:val="24"/>
        </w:rPr>
        <w:t>2</w:t>
      </w:r>
      <w:r w:rsidRPr="004632F1">
        <w:rPr>
          <w:rFonts w:ascii="Times New Roman" w:hAnsi="Times New Roman" w:cs="Times New Roman"/>
          <w:color w:val="000000" w:themeColor="text1"/>
          <w:sz w:val="24"/>
          <w:szCs w:val="24"/>
        </w:rPr>
        <w:t xml:space="preserve">]. In order to achieve miniaturization and highly integrated characters, the temperature-sensing element usually exists in the form of thermal sensitive thin-film materials. However, we could find few reports on the growth of Mn-based metal oxide films doped with Physical Vapor Deposition (PVD) techniques such </w:t>
      </w:r>
      <w:r w:rsidRPr="004632F1">
        <w:rPr>
          <w:rFonts w:ascii="Times New Roman" w:hAnsi="Times New Roman" w:cs="Times New Roman"/>
          <w:color w:val="000000" w:themeColor="text1"/>
          <w:sz w:val="24"/>
          <w:szCs w:val="24"/>
        </w:rPr>
        <w:lastRenderedPageBreak/>
        <w:t xml:space="preserve">as LMBE, PLD, or </w:t>
      </w:r>
      <w:r w:rsidR="0022372D" w:rsidRPr="004632F1">
        <w:rPr>
          <w:rFonts w:ascii="Times New Roman" w:hAnsi="Times New Roman" w:cs="Times New Roman"/>
          <w:color w:val="000000" w:themeColor="text1"/>
          <w:sz w:val="24"/>
          <w:szCs w:val="24"/>
        </w:rPr>
        <w:t xml:space="preserve">magnetron </w:t>
      </w:r>
      <w:r w:rsidRPr="004632F1">
        <w:rPr>
          <w:rFonts w:ascii="Times New Roman" w:hAnsi="Times New Roman" w:cs="Times New Roman"/>
          <w:color w:val="000000" w:themeColor="text1"/>
          <w:sz w:val="24"/>
          <w:szCs w:val="24"/>
        </w:rPr>
        <w:t>sputtering [</w:t>
      </w:r>
      <w:r w:rsidR="0022372D" w:rsidRPr="004632F1">
        <w:rPr>
          <w:rFonts w:ascii="Times New Roman" w:hAnsi="Times New Roman" w:cs="Times New Roman"/>
          <w:color w:val="000000" w:themeColor="text1"/>
          <w:sz w:val="24"/>
          <w:szCs w:val="24"/>
        </w:rPr>
        <w:t>1</w:t>
      </w:r>
      <w:r w:rsidR="00FA5146" w:rsidRPr="004632F1">
        <w:rPr>
          <w:rFonts w:ascii="Times New Roman" w:hAnsi="Times New Roman" w:cs="Times New Roman"/>
          <w:color w:val="000000" w:themeColor="text1"/>
          <w:sz w:val="24"/>
          <w:szCs w:val="24"/>
        </w:rPr>
        <w:t>3</w:t>
      </w:r>
      <w:r w:rsidR="0022372D" w:rsidRPr="004632F1">
        <w:rPr>
          <w:rFonts w:ascii="Times New Roman" w:hAnsi="Times New Roman" w:cs="Times New Roman"/>
          <w:color w:val="000000" w:themeColor="text1"/>
          <w:sz w:val="24"/>
          <w:szCs w:val="24"/>
        </w:rPr>
        <w:t>-</w:t>
      </w:r>
      <w:r w:rsidR="0037461B" w:rsidRPr="004632F1">
        <w:rPr>
          <w:rFonts w:ascii="Times New Roman" w:hAnsi="Times New Roman" w:cs="Times New Roman"/>
          <w:color w:val="000000" w:themeColor="text1"/>
          <w:sz w:val="24"/>
          <w:szCs w:val="24"/>
        </w:rPr>
        <w:t>1</w:t>
      </w:r>
      <w:r w:rsidR="00FA5146" w:rsidRPr="004632F1">
        <w:rPr>
          <w:rFonts w:ascii="Times New Roman" w:hAnsi="Times New Roman" w:cs="Times New Roman"/>
          <w:color w:val="000000" w:themeColor="text1"/>
          <w:sz w:val="24"/>
          <w:szCs w:val="24"/>
        </w:rPr>
        <w:t>6</w:t>
      </w:r>
      <w:r w:rsidRPr="004632F1">
        <w:rPr>
          <w:rFonts w:ascii="Times New Roman" w:hAnsi="Times New Roman" w:cs="Times New Roman"/>
          <w:color w:val="000000" w:themeColor="text1"/>
          <w:sz w:val="24"/>
          <w:szCs w:val="24"/>
        </w:rPr>
        <w:t xml:space="preserve">]. </w:t>
      </w:r>
    </w:p>
    <w:p w14:paraId="0A3E2EB1" w14:textId="2148B724" w:rsidR="00E60F23" w:rsidRPr="004632F1" w:rsidRDefault="00E60F23" w:rsidP="00AC6701">
      <w:pPr>
        <w:spacing w:line="480" w:lineRule="auto"/>
        <w:ind w:firstLineChars="200" w:firstLine="480"/>
        <w:rPr>
          <w:rFonts w:ascii="Times New Roman" w:hAnsi="Times New Roman" w:cs="Times New Roman"/>
          <w:color w:val="000000" w:themeColor="text1"/>
          <w:sz w:val="24"/>
          <w:szCs w:val="24"/>
        </w:rPr>
      </w:pPr>
      <w:bookmarkStart w:id="17" w:name="OLE_LINK17"/>
      <w:bookmarkStart w:id="18" w:name="OLE_LINK20"/>
      <w:r w:rsidRPr="004632F1">
        <w:rPr>
          <w:rFonts w:ascii="Times New Roman" w:hAnsi="Times New Roman" w:cs="Times New Roman"/>
          <w:color w:val="000000" w:themeColor="text1"/>
          <w:sz w:val="24"/>
          <w:szCs w:val="24"/>
        </w:rPr>
        <w:t xml:space="preserve">Among these methods, the stoichiometric material and physical properties of films are typically tailored using a target within an optimal ratio and the distribution of </w:t>
      </w:r>
      <w:proofErr w:type="spellStart"/>
      <w:r w:rsidRPr="004632F1">
        <w:rPr>
          <w:rFonts w:ascii="Times New Roman" w:hAnsi="Times New Roman" w:cs="Times New Roman"/>
          <w:color w:val="000000" w:themeColor="text1"/>
          <w:sz w:val="24"/>
          <w:szCs w:val="24"/>
        </w:rPr>
        <w:t>multications</w:t>
      </w:r>
      <w:proofErr w:type="spellEnd"/>
      <w:r w:rsidRPr="004632F1">
        <w:rPr>
          <w:rFonts w:ascii="Times New Roman" w:hAnsi="Times New Roman" w:cs="Times New Roman"/>
          <w:color w:val="000000" w:themeColor="text1"/>
          <w:sz w:val="24"/>
          <w:szCs w:val="24"/>
        </w:rPr>
        <w:t>. Although controlling and monitoring the concentration of doping materials in an Mn-Co-Ni-O system target via traditional ceramic fabrication methods is not complex, stoichiometric films usually contain a deviation compared to the target</w:t>
      </w:r>
      <w:r w:rsidR="00936160" w:rsidRPr="004632F1">
        <w:rPr>
          <w:rFonts w:ascii="Times New Roman" w:hAnsi="Times New Roman" w:cs="Times New Roman"/>
          <w:color w:val="000000" w:themeColor="text1"/>
          <w:sz w:val="24"/>
          <w:szCs w:val="24"/>
        </w:rPr>
        <w:t xml:space="preserve"> [1</w:t>
      </w:r>
      <w:r w:rsidR="00FA5146" w:rsidRPr="004632F1">
        <w:rPr>
          <w:rFonts w:ascii="Times New Roman" w:hAnsi="Times New Roman" w:cs="Times New Roman"/>
          <w:color w:val="000000" w:themeColor="text1"/>
          <w:sz w:val="24"/>
          <w:szCs w:val="24"/>
        </w:rPr>
        <w:t>7</w:t>
      </w:r>
      <w:r w:rsidR="00936160" w:rsidRPr="004632F1">
        <w:rPr>
          <w:rFonts w:ascii="Times New Roman" w:hAnsi="Times New Roman" w:cs="Times New Roman"/>
          <w:color w:val="000000" w:themeColor="text1"/>
          <w:sz w:val="24"/>
          <w:szCs w:val="24"/>
        </w:rPr>
        <w:t>,1</w:t>
      </w:r>
      <w:r w:rsidR="00FA5146" w:rsidRPr="004632F1">
        <w:rPr>
          <w:rFonts w:ascii="Times New Roman" w:hAnsi="Times New Roman" w:cs="Times New Roman"/>
          <w:color w:val="000000" w:themeColor="text1"/>
          <w:sz w:val="24"/>
          <w:szCs w:val="24"/>
        </w:rPr>
        <w:t>8</w:t>
      </w:r>
      <w:r w:rsidR="00936160" w:rsidRPr="004632F1">
        <w:rPr>
          <w:rFonts w:ascii="Times New Roman" w:hAnsi="Times New Roman" w:cs="Times New Roman"/>
          <w:color w:val="000000" w:themeColor="text1"/>
          <w:sz w:val="24"/>
          <w:szCs w:val="24"/>
        </w:rPr>
        <w:t>]</w:t>
      </w:r>
      <w:r w:rsidRPr="004632F1">
        <w:rPr>
          <w:rFonts w:ascii="Times New Roman" w:hAnsi="Times New Roman" w:cs="Times New Roman"/>
          <w:color w:val="000000" w:themeColor="text1"/>
          <w:sz w:val="24"/>
          <w:szCs w:val="24"/>
        </w:rPr>
        <w:t>.</w:t>
      </w:r>
    </w:p>
    <w:p w14:paraId="0E9203DC" w14:textId="1A652DE9" w:rsidR="00E60F23" w:rsidRPr="004632F1" w:rsidRDefault="00E60F23" w:rsidP="00AC6701">
      <w:pPr>
        <w:spacing w:line="480" w:lineRule="auto"/>
        <w:ind w:firstLineChars="200" w:firstLine="480"/>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As a facile and efficient approach to directly fabricate high-quality multicomponent thin films, the co-sputtering process has been well demonstrated.</w:t>
      </w:r>
      <w:bookmarkEnd w:id="17"/>
      <w:bookmarkEnd w:id="18"/>
      <w:r w:rsidRPr="004632F1">
        <w:rPr>
          <w:rFonts w:ascii="Times New Roman" w:hAnsi="Times New Roman" w:cs="Times New Roman"/>
          <w:color w:val="000000" w:themeColor="text1"/>
          <w:sz w:val="24"/>
          <w:szCs w:val="24"/>
        </w:rPr>
        <w:t xml:space="preserve"> It has been widely used in the preparation of accurate stoichiometric ratio binary compound thin-film materials, such as doped </w:t>
      </w:r>
      <w:proofErr w:type="spellStart"/>
      <w:r w:rsidRPr="004632F1">
        <w:rPr>
          <w:rFonts w:ascii="Times New Roman" w:hAnsi="Times New Roman" w:cs="Times New Roman"/>
          <w:color w:val="000000" w:themeColor="text1"/>
          <w:sz w:val="24"/>
          <w:szCs w:val="24"/>
        </w:rPr>
        <w:t>ZnO</w:t>
      </w:r>
      <w:proofErr w:type="spellEnd"/>
      <w:r w:rsidRPr="004632F1">
        <w:rPr>
          <w:rFonts w:ascii="Times New Roman" w:hAnsi="Times New Roman" w:cs="Times New Roman"/>
          <w:color w:val="000000" w:themeColor="text1"/>
          <w:sz w:val="24"/>
          <w:szCs w:val="24"/>
        </w:rPr>
        <w:t xml:space="preserve"> films [</w:t>
      </w:r>
      <w:r w:rsidR="00936160" w:rsidRPr="004632F1">
        <w:rPr>
          <w:rFonts w:ascii="Times New Roman" w:hAnsi="Times New Roman" w:cs="Times New Roman"/>
          <w:color w:val="000000" w:themeColor="text1"/>
          <w:sz w:val="24"/>
          <w:szCs w:val="24"/>
        </w:rPr>
        <w:t>1</w:t>
      </w:r>
      <w:r w:rsidR="00FA5146" w:rsidRPr="004632F1">
        <w:rPr>
          <w:rFonts w:ascii="Times New Roman" w:hAnsi="Times New Roman" w:cs="Times New Roman"/>
          <w:color w:val="000000" w:themeColor="text1"/>
          <w:sz w:val="24"/>
          <w:szCs w:val="24"/>
        </w:rPr>
        <w:t>9</w:t>
      </w:r>
      <w:r w:rsidR="00936160" w:rsidRPr="004632F1">
        <w:rPr>
          <w:rFonts w:ascii="Times New Roman" w:hAnsi="Times New Roman" w:cs="Times New Roman"/>
          <w:color w:val="000000" w:themeColor="text1"/>
          <w:sz w:val="24"/>
          <w:szCs w:val="24"/>
        </w:rPr>
        <w:t>-</w:t>
      </w:r>
      <w:r w:rsidR="00816257" w:rsidRPr="004632F1">
        <w:rPr>
          <w:rFonts w:ascii="Times New Roman" w:hAnsi="Times New Roman" w:cs="Times New Roman"/>
          <w:color w:val="000000" w:themeColor="text1"/>
          <w:sz w:val="24"/>
          <w:szCs w:val="24"/>
        </w:rPr>
        <w:t>2</w:t>
      </w:r>
      <w:r w:rsidR="00FA5146" w:rsidRPr="004632F1">
        <w:rPr>
          <w:rFonts w:ascii="Times New Roman" w:hAnsi="Times New Roman" w:cs="Times New Roman"/>
          <w:color w:val="000000" w:themeColor="text1"/>
          <w:sz w:val="24"/>
          <w:szCs w:val="24"/>
        </w:rPr>
        <w:t>1</w:t>
      </w:r>
      <w:r w:rsidRPr="004632F1">
        <w:rPr>
          <w:rFonts w:ascii="Times New Roman" w:hAnsi="Times New Roman" w:cs="Times New Roman"/>
          <w:color w:val="000000" w:themeColor="text1"/>
          <w:sz w:val="24"/>
          <w:szCs w:val="24"/>
        </w:rPr>
        <w:t xml:space="preserve">], </w:t>
      </w:r>
      <w:proofErr w:type="spellStart"/>
      <w:r w:rsidRPr="004632F1">
        <w:rPr>
          <w:rFonts w:ascii="Times New Roman" w:hAnsi="Times New Roman" w:cs="Times New Roman"/>
          <w:color w:val="000000" w:themeColor="text1"/>
          <w:sz w:val="24"/>
          <w:szCs w:val="24"/>
        </w:rPr>
        <w:t>MgZnO</w:t>
      </w:r>
      <w:proofErr w:type="spellEnd"/>
      <w:r w:rsidRPr="004632F1">
        <w:rPr>
          <w:rFonts w:ascii="Times New Roman" w:hAnsi="Times New Roman" w:cs="Times New Roman"/>
          <w:color w:val="000000" w:themeColor="text1"/>
          <w:sz w:val="24"/>
          <w:szCs w:val="24"/>
        </w:rPr>
        <w:t xml:space="preserve"> films [</w:t>
      </w:r>
      <w:r w:rsidR="00816257" w:rsidRPr="004632F1">
        <w:rPr>
          <w:rFonts w:ascii="Times New Roman" w:hAnsi="Times New Roman" w:cs="Times New Roman"/>
          <w:color w:val="000000" w:themeColor="text1"/>
          <w:sz w:val="24"/>
          <w:szCs w:val="24"/>
        </w:rPr>
        <w:t>2</w:t>
      </w:r>
      <w:r w:rsidR="00FA5146" w:rsidRPr="004632F1">
        <w:rPr>
          <w:rFonts w:ascii="Times New Roman" w:hAnsi="Times New Roman" w:cs="Times New Roman"/>
          <w:color w:val="000000" w:themeColor="text1"/>
          <w:sz w:val="24"/>
          <w:szCs w:val="24"/>
        </w:rPr>
        <w:t>2</w:t>
      </w:r>
      <w:r w:rsidRPr="004632F1">
        <w:rPr>
          <w:rFonts w:ascii="Times New Roman" w:hAnsi="Times New Roman" w:cs="Times New Roman"/>
          <w:color w:val="000000" w:themeColor="text1"/>
          <w:sz w:val="24"/>
          <w:szCs w:val="24"/>
        </w:rPr>
        <w:t>], nickel cermet anode [2</w:t>
      </w:r>
      <w:r w:rsidR="00FA5146" w:rsidRPr="004632F1">
        <w:rPr>
          <w:rFonts w:ascii="Times New Roman" w:hAnsi="Times New Roman" w:cs="Times New Roman"/>
          <w:color w:val="000000" w:themeColor="text1"/>
          <w:sz w:val="24"/>
          <w:szCs w:val="24"/>
        </w:rPr>
        <w:t>3</w:t>
      </w:r>
      <w:r w:rsidRPr="004632F1">
        <w:rPr>
          <w:rFonts w:ascii="Times New Roman" w:hAnsi="Times New Roman" w:cs="Times New Roman"/>
          <w:color w:val="000000" w:themeColor="text1"/>
          <w:sz w:val="24"/>
          <w:szCs w:val="24"/>
        </w:rPr>
        <w:t xml:space="preserve">], and </w:t>
      </w:r>
      <w:r w:rsidR="005838BB" w:rsidRPr="004632F1">
        <w:rPr>
          <w:rFonts w:ascii="Times New Roman" w:hAnsi="Times New Roman" w:cs="Times New Roman"/>
          <w:color w:val="000000" w:themeColor="text1"/>
          <w:sz w:val="24"/>
          <w:szCs w:val="24"/>
        </w:rPr>
        <w:t>TiO</w:t>
      </w:r>
      <w:proofErr w:type="gramStart"/>
      <w:r w:rsidR="005838BB" w:rsidRPr="004632F1">
        <w:rPr>
          <w:rFonts w:ascii="Times New Roman" w:hAnsi="Times New Roman" w:cs="Times New Roman"/>
          <w:color w:val="000000" w:themeColor="text1"/>
          <w:sz w:val="24"/>
          <w:szCs w:val="24"/>
          <w:vertAlign w:val="subscript"/>
        </w:rPr>
        <w:t>2</w:t>
      </w:r>
      <w:r w:rsidR="005838BB" w:rsidRPr="004632F1">
        <w:rPr>
          <w:rFonts w:ascii="Times New Roman" w:hAnsi="Times New Roman" w:cs="Times New Roman"/>
          <w:color w:val="000000" w:themeColor="text1"/>
          <w:sz w:val="24"/>
          <w:szCs w:val="24"/>
        </w:rPr>
        <w:t>:Co</w:t>
      </w:r>
      <w:proofErr w:type="gramEnd"/>
      <w:r w:rsidR="005838BB" w:rsidRPr="004632F1">
        <w:rPr>
          <w:rFonts w:ascii="Times New Roman" w:hAnsi="Times New Roman" w:cs="Times New Roman"/>
          <w:color w:val="000000" w:themeColor="text1"/>
          <w:sz w:val="24"/>
          <w:szCs w:val="24"/>
        </w:rPr>
        <w:t xml:space="preserve"> thin layers</w:t>
      </w:r>
      <w:r w:rsidRPr="004632F1">
        <w:rPr>
          <w:rFonts w:ascii="Times New Roman" w:hAnsi="Times New Roman" w:cs="Times New Roman"/>
          <w:color w:val="000000" w:themeColor="text1"/>
          <w:sz w:val="24"/>
          <w:szCs w:val="24"/>
        </w:rPr>
        <w:t>[2</w:t>
      </w:r>
      <w:r w:rsidR="00FA5146" w:rsidRPr="004632F1">
        <w:rPr>
          <w:rFonts w:ascii="Times New Roman" w:hAnsi="Times New Roman" w:cs="Times New Roman"/>
          <w:color w:val="000000" w:themeColor="text1"/>
          <w:sz w:val="24"/>
          <w:szCs w:val="24"/>
        </w:rPr>
        <w:t>4</w:t>
      </w:r>
      <w:r w:rsidRPr="004632F1">
        <w:rPr>
          <w:rFonts w:ascii="Times New Roman" w:hAnsi="Times New Roman" w:cs="Times New Roman"/>
          <w:color w:val="000000" w:themeColor="text1"/>
          <w:sz w:val="24"/>
          <w:szCs w:val="24"/>
        </w:rPr>
        <w:t xml:space="preserve">]. </w:t>
      </w:r>
    </w:p>
    <w:p w14:paraId="330EA382" w14:textId="637CF44A" w:rsidR="00E7697D" w:rsidRPr="004632F1" w:rsidRDefault="00E60F23" w:rsidP="00AC6701">
      <w:pPr>
        <w:spacing w:line="480" w:lineRule="auto"/>
        <w:ind w:firstLineChars="200" w:firstLine="480"/>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 xml:space="preserve">In this work, a series of Al-doped Mn-Co-Ni-O multicomponent </w:t>
      </w:r>
      <w:r w:rsidR="00785970" w:rsidRPr="004632F1">
        <w:rPr>
          <w:rFonts w:ascii="Times New Roman" w:hAnsi="Times New Roman" w:cs="Times New Roman"/>
          <w:color w:val="000000" w:themeColor="text1"/>
          <w:sz w:val="24"/>
          <w:szCs w:val="24"/>
        </w:rPr>
        <w:t xml:space="preserve">ceramic </w:t>
      </w:r>
      <w:r w:rsidRPr="004632F1">
        <w:rPr>
          <w:rFonts w:ascii="Times New Roman" w:hAnsi="Times New Roman" w:cs="Times New Roman"/>
          <w:color w:val="000000" w:themeColor="text1"/>
          <w:sz w:val="24"/>
          <w:szCs w:val="24"/>
        </w:rPr>
        <w:t xml:space="preserve">thin film </w:t>
      </w:r>
      <w:r w:rsidR="0038430A" w:rsidRPr="004632F1">
        <w:rPr>
          <w:rFonts w:ascii="Times New Roman" w:hAnsi="Times New Roman" w:cs="Times New Roman"/>
          <w:color w:val="000000" w:themeColor="text1"/>
          <w:sz w:val="24"/>
          <w:szCs w:val="24"/>
        </w:rPr>
        <w:t xml:space="preserve">thermistors </w:t>
      </w:r>
      <w:r w:rsidRPr="004632F1">
        <w:rPr>
          <w:rFonts w:ascii="Times New Roman" w:hAnsi="Times New Roman" w:cs="Times New Roman"/>
          <w:color w:val="000000" w:themeColor="text1"/>
          <w:sz w:val="24"/>
          <w:szCs w:val="24"/>
        </w:rPr>
        <w:t xml:space="preserve">were fabricated using magnetron co-sputtering, employing two cathodes with </w:t>
      </w:r>
      <w:r w:rsidRPr="004632F1">
        <w:rPr>
          <w:rFonts w:ascii="Times New Roman" w:hAnsi="Times New Roman" w:cs="Times New Roman"/>
          <w:bCs/>
          <w:color w:val="000000" w:themeColor="text1"/>
          <w:sz w:val="24"/>
          <w:szCs w:val="24"/>
        </w:rPr>
        <w:t>Mn</w:t>
      </w:r>
      <w:r w:rsidRPr="004632F1">
        <w:rPr>
          <w:rFonts w:ascii="Times New Roman" w:hAnsi="Times New Roman" w:cs="Times New Roman"/>
          <w:bCs/>
          <w:color w:val="000000" w:themeColor="text1"/>
          <w:sz w:val="24"/>
          <w:szCs w:val="24"/>
          <w:vertAlign w:val="subscript"/>
        </w:rPr>
        <w:t>1.4</w:t>
      </w:r>
      <w:r w:rsidRPr="004632F1">
        <w:rPr>
          <w:rFonts w:ascii="Times New Roman" w:hAnsi="Times New Roman" w:cs="Times New Roman"/>
          <w:bCs/>
          <w:color w:val="000000" w:themeColor="text1"/>
          <w:sz w:val="24"/>
          <w:szCs w:val="24"/>
        </w:rPr>
        <w:t>Co</w:t>
      </w:r>
      <w:r w:rsidRPr="004632F1">
        <w:rPr>
          <w:rFonts w:ascii="Times New Roman" w:hAnsi="Times New Roman" w:cs="Times New Roman"/>
          <w:bCs/>
          <w:color w:val="000000" w:themeColor="text1"/>
          <w:sz w:val="24"/>
          <w:szCs w:val="24"/>
          <w:vertAlign w:val="subscript"/>
        </w:rPr>
        <w:t>1.3</w:t>
      </w:r>
      <w:r w:rsidRPr="004632F1">
        <w:rPr>
          <w:rFonts w:ascii="Times New Roman" w:hAnsi="Times New Roman" w:cs="Times New Roman"/>
          <w:bCs/>
          <w:color w:val="000000" w:themeColor="text1"/>
          <w:sz w:val="24"/>
          <w:szCs w:val="24"/>
        </w:rPr>
        <w:t>Ni</w:t>
      </w:r>
      <w:r w:rsidRPr="004632F1">
        <w:rPr>
          <w:rFonts w:ascii="Times New Roman" w:hAnsi="Times New Roman" w:cs="Times New Roman"/>
          <w:bCs/>
          <w:color w:val="000000" w:themeColor="text1"/>
          <w:sz w:val="24"/>
          <w:szCs w:val="24"/>
          <w:vertAlign w:val="subscript"/>
        </w:rPr>
        <w:t>0.3</w:t>
      </w:r>
      <w:r w:rsidRPr="004632F1">
        <w:rPr>
          <w:rFonts w:ascii="Times New Roman" w:hAnsi="Times New Roman" w:cs="Times New Roman"/>
          <w:color w:val="000000" w:themeColor="text1"/>
          <w:sz w:val="24"/>
          <w:szCs w:val="24"/>
        </w:rPr>
        <w:t xml:space="preserve"> and </w:t>
      </w:r>
      <w:r w:rsidRPr="004632F1">
        <w:rPr>
          <w:rFonts w:ascii="Times New Roman" w:hAnsi="Times New Roman" w:cs="Times New Roman"/>
          <w:bCs/>
          <w:color w:val="000000" w:themeColor="text1"/>
          <w:sz w:val="24"/>
          <w:szCs w:val="24"/>
        </w:rPr>
        <w:t>aluminium</w:t>
      </w:r>
      <w:r w:rsidRPr="004632F1">
        <w:rPr>
          <w:rFonts w:ascii="Times New Roman" w:hAnsi="Times New Roman" w:cs="Times New Roman"/>
          <w:color w:val="000000" w:themeColor="text1"/>
          <w:sz w:val="24"/>
          <w:szCs w:val="24"/>
        </w:rPr>
        <w:t xml:space="preserve"> sputtering targets. With this simple approach, we found that the aluminium targets’ sputtering power could determine the structure, component, and cation distribution, which further affected the electrical properties of Mn-Co-Ni-Al-O thin films, important for temperature-sensing applications.</w:t>
      </w:r>
    </w:p>
    <w:p w14:paraId="51DD1F29" w14:textId="77777777" w:rsidR="00E60F23" w:rsidRPr="004632F1" w:rsidRDefault="00E60F23" w:rsidP="00AC6701">
      <w:pPr>
        <w:spacing w:line="480" w:lineRule="auto"/>
        <w:rPr>
          <w:rFonts w:ascii="Times New Roman" w:hAnsi="Times New Roman" w:cs="Times New Roman"/>
          <w:color w:val="000000" w:themeColor="text1"/>
          <w:sz w:val="24"/>
          <w:szCs w:val="24"/>
        </w:rPr>
      </w:pPr>
    </w:p>
    <w:p w14:paraId="0A07EF9E" w14:textId="77777777" w:rsidR="0028407A" w:rsidRPr="004632F1" w:rsidRDefault="0028407A" w:rsidP="00AC6701">
      <w:pPr>
        <w:spacing w:line="480" w:lineRule="auto"/>
        <w:rPr>
          <w:rFonts w:ascii="Times New Roman" w:hAnsi="Times New Roman" w:cs="Times New Roman"/>
          <w:color w:val="000000" w:themeColor="text1"/>
          <w:sz w:val="24"/>
          <w:szCs w:val="24"/>
        </w:rPr>
      </w:pPr>
      <w:r w:rsidRPr="004632F1">
        <w:rPr>
          <w:rFonts w:ascii="Times New Roman" w:hAnsi="Times New Roman" w:cs="Times New Roman"/>
          <w:b/>
          <w:color w:val="000000" w:themeColor="text1"/>
          <w:sz w:val="24"/>
          <w:szCs w:val="24"/>
        </w:rPr>
        <w:t>2.Experimental</w:t>
      </w:r>
    </w:p>
    <w:p w14:paraId="6D802988" w14:textId="69F871E6" w:rsidR="0028407A" w:rsidRPr="004632F1" w:rsidRDefault="0028407A" w:rsidP="00AC6701">
      <w:pPr>
        <w:spacing w:line="480" w:lineRule="auto"/>
        <w:rPr>
          <w:rFonts w:ascii="Times New Roman" w:hAnsi="Times New Roman" w:cs="Times New Roman"/>
          <w:bCs/>
          <w:color w:val="000000" w:themeColor="text1"/>
          <w:sz w:val="24"/>
          <w:szCs w:val="24"/>
        </w:rPr>
      </w:pPr>
      <w:r w:rsidRPr="004632F1">
        <w:rPr>
          <w:rFonts w:ascii="Times New Roman" w:hAnsi="Times New Roman" w:cs="Times New Roman"/>
          <w:bCs/>
          <w:color w:val="000000" w:themeColor="text1"/>
          <w:sz w:val="24"/>
          <w:szCs w:val="24"/>
        </w:rPr>
        <w:t xml:space="preserve">2.1 Film </w:t>
      </w:r>
      <w:r w:rsidR="00596B61" w:rsidRPr="004632F1">
        <w:rPr>
          <w:rFonts w:ascii="Times New Roman" w:hAnsi="Times New Roman" w:cs="Times New Roman"/>
          <w:bCs/>
          <w:color w:val="000000" w:themeColor="text1"/>
          <w:sz w:val="24"/>
          <w:szCs w:val="24"/>
        </w:rPr>
        <w:t>fabrication</w:t>
      </w:r>
    </w:p>
    <w:p w14:paraId="68C63BE4" w14:textId="03C91DA0" w:rsidR="0028407A" w:rsidRPr="004632F1" w:rsidRDefault="0028407A" w:rsidP="00AC6701">
      <w:pPr>
        <w:spacing w:line="480" w:lineRule="auto"/>
        <w:ind w:firstLineChars="200" w:firstLine="480"/>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The serials of</w:t>
      </w:r>
      <w:r w:rsidR="00BF45A3" w:rsidRPr="004632F1">
        <w:rPr>
          <w:rFonts w:ascii="Times New Roman" w:hAnsi="Times New Roman" w:cs="Times New Roman"/>
          <w:color w:val="000000" w:themeColor="text1"/>
          <w:sz w:val="24"/>
          <w:szCs w:val="24"/>
        </w:rPr>
        <w:t xml:space="preserve"> </w:t>
      </w:r>
      <w:r w:rsidR="00DD0ED2" w:rsidRPr="004632F1">
        <w:rPr>
          <w:rFonts w:ascii="Times New Roman" w:hAnsi="Times New Roman" w:cs="Times New Roman"/>
          <w:color w:val="000000" w:themeColor="text1"/>
          <w:sz w:val="24"/>
          <w:szCs w:val="24"/>
        </w:rPr>
        <w:t>Al-</w:t>
      </w:r>
      <w:r w:rsidR="00BF45A3" w:rsidRPr="004632F1">
        <w:rPr>
          <w:rFonts w:ascii="Times New Roman" w:hAnsi="Times New Roman" w:cs="Times New Roman"/>
          <w:color w:val="000000" w:themeColor="text1"/>
          <w:sz w:val="24"/>
          <w:szCs w:val="24"/>
        </w:rPr>
        <w:t>doped</w:t>
      </w:r>
      <w:r w:rsidRPr="004632F1">
        <w:rPr>
          <w:rFonts w:ascii="Times New Roman" w:hAnsi="Times New Roman" w:cs="Times New Roman"/>
          <w:color w:val="000000" w:themeColor="text1"/>
          <w:sz w:val="24"/>
          <w:szCs w:val="24"/>
        </w:rPr>
        <w:t xml:space="preserve"> Mn-Co-Ni</w:t>
      </w:r>
      <w:r w:rsidR="00BF45A3" w:rsidRPr="004632F1">
        <w:rPr>
          <w:rFonts w:ascii="Times New Roman" w:hAnsi="Times New Roman" w:cs="Times New Roman"/>
          <w:color w:val="000000" w:themeColor="text1"/>
          <w:sz w:val="24"/>
          <w:szCs w:val="24"/>
        </w:rPr>
        <w:t>-</w:t>
      </w:r>
      <w:r w:rsidRPr="004632F1">
        <w:rPr>
          <w:rFonts w:ascii="Times New Roman" w:hAnsi="Times New Roman" w:cs="Times New Roman"/>
          <w:color w:val="000000" w:themeColor="text1"/>
          <w:sz w:val="24"/>
          <w:szCs w:val="24"/>
        </w:rPr>
        <w:t>O</w:t>
      </w:r>
      <w:r w:rsidR="0012388D" w:rsidRPr="004632F1">
        <w:rPr>
          <w:rFonts w:ascii="Times New Roman" w:hAnsi="Times New Roman" w:cs="Times New Roman"/>
          <w:color w:val="000000" w:themeColor="text1"/>
          <w:sz w:val="24"/>
          <w:szCs w:val="24"/>
        </w:rPr>
        <w:t xml:space="preserve"> thin film</w:t>
      </w:r>
      <w:r w:rsidR="006B26F7" w:rsidRPr="004632F1">
        <w:rPr>
          <w:rFonts w:ascii="Times New Roman" w:hAnsi="Times New Roman" w:cs="Times New Roman"/>
          <w:color w:val="000000" w:themeColor="text1"/>
          <w:sz w:val="24"/>
          <w:szCs w:val="24"/>
        </w:rPr>
        <w:t>s</w:t>
      </w:r>
      <w:r w:rsidR="0012388D" w:rsidRPr="004632F1">
        <w:rPr>
          <w:rFonts w:ascii="Times New Roman" w:hAnsi="Times New Roman" w:cs="Times New Roman"/>
          <w:color w:val="000000" w:themeColor="text1"/>
          <w:sz w:val="24"/>
          <w:szCs w:val="24"/>
        </w:rPr>
        <w:t xml:space="preserve"> </w:t>
      </w:r>
      <w:r w:rsidRPr="004632F1">
        <w:rPr>
          <w:rFonts w:ascii="Times New Roman" w:hAnsi="Times New Roman" w:cs="Times New Roman"/>
          <w:bCs/>
          <w:color w:val="000000" w:themeColor="text1"/>
          <w:sz w:val="24"/>
          <w:szCs w:val="24"/>
        </w:rPr>
        <w:t>were deposited on Si</w:t>
      </w:r>
      <w:r w:rsidR="00166F23" w:rsidRPr="004632F1">
        <w:rPr>
          <w:rFonts w:ascii="Times New Roman" w:hAnsi="Times New Roman" w:cs="Times New Roman"/>
          <w:bCs/>
          <w:color w:val="000000" w:themeColor="text1"/>
          <w:sz w:val="24"/>
          <w:szCs w:val="24"/>
        </w:rPr>
        <w:t xml:space="preserve"> </w:t>
      </w:r>
      <w:r w:rsidRPr="004632F1">
        <w:rPr>
          <w:rFonts w:ascii="Times New Roman" w:hAnsi="Times New Roman" w:cs="Times New Roman"/>
          <w:bCs/>
          <w:color w:val="000000" w:themeColor="text1"/>
          <w:sz w:val="24"/>
          <w:szCs w:val="24"/>
        </w:rPr>
        <w:t>(100)/SiO</w:t>
      </w:r>
      <w:r w:rsidRPr="004632F1">
        <w:rPr>
          <w:rFonts w:ascii="Times New Roman" w:hAnsi="Times New Roman" w:cs="Times New Roman"/>
          <w:bCs/>
          <w:color w:val="000000" w:themeColor="text1"/>
          <w:sz w:val="24"/>
          <w:szCs w:val="24"/>
          <w:vertAlign w:val="subscript"/>
        </w:rPr>
        <w:t>2</w:t>
      </w:r>
      <w:r w:rsidRPr="004632F1">
        <w:rPr>
          <w:rFonts w:ascii="Times New Roman" w:hAnsi="Times New Roman" w:cs="Times New Roman"/>
          <w:bCs/>
          <w:color w:val="000000" w:themeColor="text1"/>
          <w:sz w:val="24"/>
          <w:szCs w:val="24"/>
        </w:rPr>
        <w:t xml:space="preserve"> </w:t>
      </w:r>
      <w:r w:rsidRPr="004632F1">
        <w:rPr>
          <w:rFonts w:ascii="Times New Roman" w:hAnsi="Times New Roman" w:cs="Times New Roman"/>
          <w:bCs/>
          <w:color w:val="000000" w:themeColor="text1"/>
          <w:sz w:val="24"/>
          <w:szCs w:val="24"/>
        </w:rPr>
        <w:lastRenderedPageBreak/>
        <w:t xml:space="preserve">substrates by </w:t>
      </w:r>
      <w:r w:rsidR="00FB279A" w:rsidRPr="004632F1">
        <w:rPr>
          <w:rFonts w:ascii="Times New Roman" w:hAnsi="Times New Roman" w:cs="Times New Roman"/>
          <w:bCs/>
          <w:color w:val="000000" w:themeColor="text1"/>
          <w:sz w:val="24"/>
          <w:szCs w:val="24"/>
        </w:rPr>
        <w:t xml:space="preserve">the </w:t>
      </w:r>
      <w:r w:rsidRPr="004632F1">
        <w:rPr>
          <w:rFonts w:ascii="Times New Roman" w:hAnsi="Times New Roman" w:cs="Times New Roman"/>
          <w:bCs/>
          <w:color w:val="000000" w:themeColor="text1"/>
          <w:sz w:val="24"/>
          <w:szCs w:val="24"/>
        </w:rPr>
        <w:t xml:space="preserve">co-sputtering system using two DC cathodes equipped with </w:t>
      </w:r>
      <w:bookmarkStart w:id="19" w:name="OLE_LINK12"/>
      <w:bookmarkStart w:id="20" w:name="OLE_LINK14"/>
      <w:bookmarkStart w:id="21" w:name="OLE_LINK18"/>
      <w:r w:rsidRPr="004632F1">
        <w:rPr>
          <w:rFonts w:ascii="Times New Roman" w:hAnsi="Times New Roman" w:cs="Times New Roman"/>
          <w:bCs/>
          <w:color w:val="000000" w:themeColor="text1"/>
          <w:sz w:val="24"/>
          <w:szCs w:val="24"/>
        </w:rPr>
        <w:t>Mn</w:t>
      </w:r>
      <w:r w:rsidRPr="004632F1">
        <w:rPr>
          <w:rFonts w:ascii="Times New Roman" w:hAnsi="Times New Roman" w:cs="Times New Roman"/>
          <w:bCs/>
          <w:color w:val="000000" w:themeColor="text1"/>
          <w:sz w:val="24"/>
          <w:szCs w:val="24"/>
          <w:vertAlign w:val="subscript"/>
        </w:rPr>
        <w:t>1.</w:t>
      </w:r>
      <w:r w:rsidR="00DA6203" w:rsidRPr="004632F1">
        <w:rPr>
          <w:rFonts w:ascii="Times New Roman" w:hAnsi="Times New Roman" w:cs="Times New Roman"/>
          <w:bCs/>
          <w:color w:val="000000" w:themeColor="text1"/>
          <w:sz w:val="24"/>
          <w:szCs w:val="24"/>
          <w:vertAlign w:val="subscript"/>
        </w:rPr>
        <w:t>4</w:t>
      </w:r>
      <w:r w:rsidRPr="004632F1">
        <w:rPr>
          <w:rFonts w:ascii="Times New Roman" w:hAnsi="Times New Roman" w:cs="Times New Roman"/>
          <w:bCs/>
          <w:color w:val="000000" w:themeColor="text1"/>
          <w:sz w:val="24"/>
          <w:szCs w:val="24"/>
        </w:rPr>
        <w:t>Co</w:t>
      </w:r>
      <w:r w:rsidRPr="004632F1">
        <w:rPr>
          <w:rFonts w:ascii="Times New Roman" w:hAnsi="Times New Roman" w:cs="Times New Roman"/>
          <w:bCs/>
          <w:color w:val="000000" w:themeColor="text1"/>
          <w:sz w:val="24"/>
          <w:szCs w:val="24"/>
          <w:vertAlign w:val="subscript"/>
        </w:rPr>
        <w:t>1.</w:t>
      </w:r>
      <w:r w:rsidR="00DA6203" w:rsidRPr="004632F1">
        <w:rPr>
          <w:rFonts w:ascii="Times New Roman" w:hAnsi="Times New Roman" w:cs="Times New Roman"/>
          <w:bCs/>
          <w:color w:val="000000" w:themeColor="text1"/>
          <w:sz w:val="24"/>
          <w:szCs w:val="24"/>
          <w:vertAlign w:val="subscript"/>
        </w:rPr>
        <w:t>3</w:t>
      </w:r>
      <w:r w:rsidRPr="004632F1">
        <w:rPr>
          <w:rFonts w:ascii="Times New Roman" w:hAnsi="Times New Roman" w:cs="Times New Roman"/>
          <w:bCs/>
          <w:color w:val="000000" w:themeColor="text1"/>
          <w:sz w:val="24"/>
          <w:szCs w:val="24"/>
        </w:rPr>
        <w:t>Ni</w:t>
      </w:r>
      <w:r w:rsidRPr="004632F1">
        <w:rPr>
          <w:rFonts w:ascii="Times New Roman" w:hAnsi="Times New Roman" w:cs="Times New Roman"/>
          <w:bCs/>
          <w:color w:val="000000" w:themeColor="text1"/>
          <w:sz w:val="24"/>
          <w:szCs w:val="24"/>
          <w:vertAlign w:val="subscript"/>
        </w:rPr>
        <w:t>0.3</w:t>
      </w:r>
      <w:bookmarkEnd w:id="19"/>
      <w:bookmarkEnd w:id="20"/>
      <w:bookmarkEnd w:id="21"/>
      <w:r w:rsidRPr="004632F1">
        <w:rPr>
          <w:rFonts w:ascii="Times New Roman" w:hAnsi="Times New Roman" w:cs="Times New Roman"/>
          <w:bCs/>
          <w:color w:val="000000" w:themeColor="text1"/>
          <w:sz w:val="24"/>
          <w:szCs w:val="24"/>
        </w:rPr>
        <w:t xml:space="preserve"> alloy target and alumin</w:t>
      </w:r>
      <w:r w:rsidR="00596D48" w:rsidRPr="004632F1">
        <w:rPr>
          <w:rFonts w:ascii="Times New Roman" w:hAnsi="Times New Roman" w:cs="Times New Roman"/>
          <w:bCs/>
          <w:color w:val="000000" w:themeColor="text1"/>
          <w:sz w:val="24"/>
          <w:szCs w:val="24"/>
        </w:rPr>
        <w:t>i</w:t>
      </w:r>
      <w:r w:rsidRPr="004632F1">
        <w:rPr>
          <w:rFonts w:ascii="Times New Roman" w:hAnsi="Times New Roman" w:cs="Times New Roman"/>
          <w:bCs/>
          <w:color w:val="000000" w:themeColor="text1"/>
          <w:sz w:val="24"/>
          <w:szCs w:val="24"/>
        </w:rPr>
        <w:t>um target. For the purpose of adjusting the doping content of the Al</w:t>
      </w:r>
      <w:r w:rsidRPr="004632F1">
        <w:rPr>
          <w:rFonts w:ascii="Times New Roman" w:hAnsi="Times New Roman" w:cs="Times New Roman"/>
          <w:bCs/>
          <w:color w:val="000000" w:themeColor="text1"/>
          <w:sz w:val="24"/>
          <w:szCs w:val="24"/>
          <w:vertAlign w:val="superscript"/>
        </w:rPr>
        <w:t>3+</w:t>
      </w:r>
      <w:r w:rsidRPr="004632F1">
        <w:rPr>
          <w:rFonts w:ascii="Times New Roman" w:hAnsi="Times New Roman" w:cs="Times New Roman"/>
          <w:bCs/>
          <w:color w:val="000000" w:themeColor="text1"/>
          <w:sz w:val="24"/>
          <w:szCs w:val="24"/>
        </w:rPr>
        <w:t xml:space="preserve"> cation in the thin films, the sputtering power of the Al target was varied in the range of 0 and 20</w:t>
      </w:r>
      <w:r w:rsidR="00166F23" w:rsidRPr="004632F1">
        <w:rPr>
          <w:rFonts w:ascii="Times New Roman" w:hAnsi="Times New Roman" w:cs="Times New Roman"/>
          <w:bCs/>
          <w:color w:val="000000" w:themeColor="text1"/>
          <w:sz w:val="24"/>
          <w:szCs w:val="24"/>
        </w:rPr>
        <w:t xml:space="preserve"> </w:t>
      </w:r>
      <w:r w:rsidRPr="004632F1">
        <w:rPr>
          <w:rFonts w:ascii="Times New Roman" w:hAnsi="Times New Roman" w:cs="Times New Roman"/>
          <w:bCs/>
          <w:color w:val="000000" w:themeColor="text1"/>
          <w:sz w:val="24"/>
          <w:szCs w:val="24"/>
        </w:rPr>
        <w:t xml:space="preserve">W (marked as A0, A5, A10, </w:t>
      </w:r>
      <w:bookmarkStart w:id="22" w:name="OLE_LINK13"/>
      <w:r w:rsidRPr="004632F1">
        <w:rPr>
          <w:rFonts w:ascii="Times New Roman" w:hAnsi="Times New Roman" w:cs="Times New Roman"/>
          <w:bCs/>
          <w:color w:val="000000" w:themeColor="text1"/>
          <w:sz w:val="24"/>
          <w:szCs w:val="24"/>
        </w:rPr>
        <w:t xml:space="preserve">A15, and </w:t>
      </w:r>
      <w:bookmarkEnd w:id="22"/>
      <w:r w:rsidRPr="004632F1">
        <w:rPr>
          <w:rFonts w:ascii="Times New Roman" w:hAnsi="Times New Roman" w:cs="Times New Roman"/>
          <w:bCs/>
          <w:color w:val="000000" w:themeColor="text1"/>
          <w:sz w:val="24"/>
          <w:szCs w:val="24"/>
        </w:rPr>
        <w:t>A20) while the sputtering power of the Mn</w:t>
      </w:r>
      <w:r w:rsidRPr="004632F1">
        <w:rPr>
          <w:rFonts w:ascii="Times New Roman" w:hAnsi="Times New Roman" w:cs="Times New Roman"/>
          <w:bCs/>
          <w:color w:val="000000" w:themeColor="text1"/>
          <w:sz w:val="24"/>
          <w:szCs w:val="24"/>
          <w:vertAlign w:val="subscript"/>
        </w:rPr>
        <w:t>1.</w:t>
      </w:r>
      <w:r w:rsidR="00DA6203" w:rsidRPr="004632F1">
        <w:rPr>
          <w:rFonts w:ascii="Times New Roman" w:hAnsi="Times New Roman" w:cs="Times New Roman"/>
          <w:bCs/>
          <w:color w:val="000000" w:themeColor="text1"/>
          <w:sz w:val="24"/>
          <w:szCs w:val="24"/>
          <w:vertAlign w:val="subscript"/>
        </w:rPr>
        <w:t>4</w:t>
      </w:r>
      <w:r w:rsidRPr="004632F1">
        <w:rPr>
          <w:rFonts w:ascii="Times New Roman" w:hAnsi="Times New Roman" w:cs="Times New Roman"/>
          <w:bCs/>
          <w:color w:val="000000" w:themeColor="text1"/>
          <w:sz w:val="24"/>
          <w:szCs w:val="24"/>
        </w:rPr>
        <w:t>Co</w:t>
      </w:r>
      <w:r w:rsidRPr="004632F1">
        <w:rPr>
          <w:rFonts w:ascii="Times New Roman" w:hAnsi="Times New Roman" w:cs="Times New Roman"/>
          <w:bCs/>
          <w:color w:val="000000" w:themeColor="text1"/>
          <w:sz w:val="24"/>
          <w:szCs w:val="24"/>
          <w:vertAlign w:val="subscript"/>
        </w:rPr>
        <w:t>1.</w:t>
      </w:r>
      <w:r w:rsidR="00DA6203" w:rsidRPr="004632F1">
        <w:rPr>
          <w:rFonts w:ascii="Times New Roman" w:hAnsi="Times New Roman" w:cs="Times New Roman"/>
          <w:bCs/>
          <w:color w:val="000000" w:themeColor="text1"/>
          <w:sz w:val="24"/>
          <w:szCs w:val="24"/>
          <w:vertAlign w:val="subscript"/>
        </w:rPr>
        <w:t>3</w:t>
      </w:r>
      <w:r w:rsidRPr="004632F1">
        <w:rPr>
          <w:rFonts w:ascii="Times New Roman" w:hAnsi="Times New Roman" w:cs="Times New Roman"/>
          <w:bCs/>
          <w:color w:val="000000" w:themeColor="text1"/>
          <w:sz w:val="24"/>
          <w:szCs w:val="24"/>
        </w:rPr>
        <w:t>Ni</w:t>
      </w:r>
      <w:r w:rsidRPr="004632F1">
        <w:rPr>
          <w:rFonts w:ascii="Times New Roman" w:hAnsi="Times New Roman" w:cs="Times New Roman"/>
          <w:bCs/>
          <w:color w:val="000000" w:themeColor="text1"/>
          <w:sz w:val="24"/>
          <w:szCs w:val="24"/>
          <w:vertAlign w:val="subscript"/>
        </w:rPr>
        <w:t>0.3</w:t>
      </w:r>
      <w:r w:rsidRPr="004632F1">
        <w:rPr>
          <w:rFonts w:ascii="Times New Roman" w:hAnsi="Times New Roman" w:cs="Times New Roman"/>
          <w:bCs/>
          <w:color w:val="000000" w:themeColor="text1"/>
          <w:sz w:val="24"/>
          <w:szCs w:val="24"/>
        </w:rPr>
        <w:t xml:space="preserve"> alloy target was kept constant at optimum 40</w:t>
      </w:r>
      <w:r w:rsidR="00166F23" w:rsidRPr="004632F1">
        <w:rPr>
          <w:rFonts w:ascii="Times New Roman" w:hAnsi="Times New Roman" w:cs="Times New Roman"/>
          <w:bCs/>
          <w:color w:val="000000" w:themeColor="text1"/>
          <w:sz w:val="24"/>
          <w:szCs w:val="24"/>
        </w:rPr>
        <w:t xml:space="preserve"> </w:t>
      </w:r>
      <w:r w:rsidRPr="004632F1">
        <w:rPr>
          <w:rFonts w:ascii="Times New Roman" w:hAnsi="Times New Roman" w:cs="Times New Roman"/>
          <w:bCs/>
          <w:color w:val="000000" w:themeColor="text1"/>
          <w:sz w:val="24"/>
          <w:szCs w:val="24"/>
        </w:rPr>
        <w:t>W. All the deposition process of Mn-Co-Ni-Al serials films was conducted at the temperature of 150</w:t>
      </w:r>
      <w:r w:rsidR="00166F23" w:rsidRPr="004632F1">
        <w:rPr>
          <w:rFonts w:ascii="Times New Roman" w:hAnsi="Times New Roman" w:cs="Times New Roman"/>
          <w:bCs/>
          <w:color w:val="000000" w:themeColor="text1"/>
          <w:sz w:val="24"/>
          <w:szCs w:val="24"/>
        </w:rPr>
        <w:t xml:space="preserve"> </w:t>
      </w:r>
      <w:proofErr w:type="spellStart"/>
      <w:r w:rsidRPr="004632F1">
        <w:rPr>
          <w:rFonts w:ascii="Times New Roman" w:hAnsi="Times New Roman" w:cs="Times New Roman"/>
          <w:color w:val="000000" w:themeColor="text1"/>
          <w:sz w:val="24"/>
          <w:szCs w:val="24"/>
          <w:vertAlign w:val="superscript"/>
        </w:rPr>
        <w:t>o</w:t>
      </w:r>
      <w:r w:rsidRPr="004632F1">
        <w:rPr>
          <w:rFonts w:ascii="Times New Roman" w:hAnsi="Times New Roman" w:cs="Times New Roman"/>
          <w:color w:val="000000" w:themeColor="text1"/>
          <w:sz w:val="24"/>
          <w:szCs w:val="24"/>
        </w:rPr>
        <w:t>C</w:t>
      </w:r>
      <w:proofErr w:type="spellEnd"/>
      <w:r w:rsidRPr="004632F1">
        <w:rPr>
          <w:rFonts w:ascii="Times New Roman" w:hAnsi="Times New Roman" w:cs="Times New Roman"/>
          <w:color w:val="000000" w:themeColor="text1"/>
          <w:sz w:val="24"/>
          <w:szCs w:val="24"/>
        </w:rPr>
        <w:t xml:space="preserve">, working pressure of 1 Pa and deposition time of 20 minutes. The substrate platform should be rotated to ensure uniform film deposition. After that, all the films were </w:t>
      </w:r>
      <w:r w:rsidR="00732429" w:rsidRPr="004632F1">
        <w:rPr>
          <w:rFonts w:ascii="Times New Roman" w:hAnsi="Times New Roman" w:cs="Times New Roman" w:hint="eastAsia"/>
          <w:color w:val="000000" w:themeColor="text1"/>
          <w:sz w:val="24"/>
          <w:szCs w:val="24"/>
        </w:rPr>
        <w:t>post</w:t>
      </w:r>
      <w:r w:rsidR="00732429" w:rsidRPr="004632F1">
        <w:rPr>
          <w:rFonts w:ascii="Times New Roman" w:hAnsi="Times New Roman" w:cs="Times New Roman"/>
          <w:color w:val="000000" w:themeColor="text1"/>
          <w:sz w:val="24"/>
          <w:szCs w:val="24"/>
        </w:rPr>
        <w:t>-</w:t>
      </w:r>
      <w:r w:rsidRPr="004632F1">
        <w:rPr>
          <w:rFonts w:ascii="Times New Roman" w:hAnsi="Times New Roman" w:cs="Times New Roman"/>
          <w:color w:val="000000" w:themeColor="text1"/>
          <w:sz w:val="24"/>
          <w:szCs w:val="24"/>
        </w:rPr>
        <w:t>annealed in air at 750</w:t>
      </w:r>
      <w:r w:rsidR="00166F23" w:rsidRPr="004632F1">
        <w:rPr>
          <w:rFonts w:ascii="Times New Roman" w:hAnsi="Times New Roman" w:cs="Times New Roman"/>
          <w:color w:val="000000" w:themeColor="text1"/>
          <w:sz w:val="24"/>
          <w:szCs w:val="24"/>
        </w:rPr>
        <w:t xml:space="preserve"> </w:t>
      </w:r>
      <w:proofErr w:type="spellStart"/>
      <w:r w:rsidRPr="004632F1">
        <w:rPr>
          <w:rFonts w:ascii="Times New Roman" w:hAnsi="Times New Roman" w:cs="Times New Roman"/>
          <w:color w:val="000000" w:themeColor="text1"/>
          <w:sz w:val="24"/>
          <w:szCs w:val="24"/>
          <w:vertAlign w:val="superscript"/>
        </w:rPr>
        <w:t>o</w:t>
      </w:r>
      <w:r w:rsidRPr="004632F1">
        <w:rPr>
          <w:rFonts w:ascii="Times New Roman" w:hAnsi="Times New Roman" w:cs="Times New Roman"/>
          <w:color w:val="000000" w:themeColor="text1"/>
          <w:sz w:val="24"/>
          <w:szCs w:val="24"/>
        </w:rPr>
        <w:t>C</w:t>
      </w:r>
      <w:proofErr w:type="spellEnd"/>
      <w:r w:rsidRPr="004632F1">
        <w:rPr>
          <w:rFonts w:ascii="Times New Roman" w:hAnsi="Times New Roman" w:cs="Times New Roman"/>
          <w:color w:val="000000" w:themeColor="text1"/>
          <w:sz w:val="24"/>
          <w:szCs w:val="24"/>
        </w:rPr>
        <w:t xml:space="preserve"> for 30 minutes for oxidization and crystalline. </w:t>
      </w:r>
      <w:r w:rsidR="00BF45A3" w:rsidRPr="004632F1">
        <w:rPr>
          <w:rFonts w:ascii="Times New Roman" w:hAnsi="Times New Roman" w:cs="Times New Roman"/>
          <w:color w:val="000000" w:themeColor="text1"/>
          <w:sz w:val="24"/>
          <w:szCs w:val="24"/>
        </w:rPr>
        <w:t>The process of films preparation is shown in Fig. 1.</w:t>
      </w:r>
    </w:p>
    <w:p w14:paraId="17F492D7" w14:textId="434BCC01" w:rsidR="0028407A" w:rsidRPr="004632F1" w:rsidRDefault="00700D04" w:rsidP="00AC6701">
      <w:pPr>
        <w:spacing w:line="480" w:lineRule="auto"/>
        <w:jc w:val="center"/>
        <w:rPr>
          <w:rFonts w:ascii="Times New Roman" w:hAnsi="Times New Roman" w:cs="Times New Roman"/>
          <w:bCs/>
          <w:color w:val="000000" w:themeColor="text1"/>
          <w:sz w:val="24"/>
          <w:szCs w:val="24"/>
        </w:rPr>
      </w:pPr>
      <w:r w:rsidRPr="004632F1">
        <w:rPr>
          <w:rFonts w:ascii="Times New Roman" w:hAnsi="Times New Roman" w:cs="Times New Roman"/>
          <w:bCs/>
          <w:noProof/>
          <w:color w:val="000000" w:themeColor="text1"/>
          <w:sz w:val="24"/>
          <w:szCs w:val="24"/>
        </w:rPr>
        <w:drawing>
          <wp:inline distT="0" distB="0" distL="0" distR="0" wp14:anchorId="4DDE0B6B" wp14:editId="2DA23B33">
            <wp:extent cx="5040000" cy="2056800"/>
            <wp:effectExtent l="0" t="0" r="825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matic.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40000" cy="2056800"/>
                    </a:xfrm>
                    <a:prstGeom prst="rect">
                      <a:avLst/>
                    </a:prstGeom>
                  </pic:spPr>
                </pic:pic>
              </a:graphicData>
            </a:graphic>
          </wp:inline>
        </w:drawing>
      </w:r>
    </w:p>
    <w:p w14:paraId="71CB0A15" w14:textId="3DCF1805" w:rsidR="00BF45A3" w:rsidRPr="004632F1" w:rsidRDefault="00BF45A3" w:rsidP="00AC6701">
      <w:pPr>
        <w:spacing w:line="480" w:lineRule="auto"/>
        <w:jc w:val="center"/>
        <w:rPr>
          <w:rFonts w:ascii="Times New Roman" w:hAnsi="Times New Roman" w:cs="Times New Roman"/>
          <w:bCs/>
          <w:color w:val="000000" w:themeColor="text1"/>
          <w:sz w:val="24"/>
          <w:szCs w:val="24"/>
        </w:rPr>
      </w:pPr>
      <w:r w:rsidRPr="004632F1">
        <w:rPr>
          <w:rFonts w:ascii="Times New Roman" w:hAnsi="Times New Roman" w:cs="Times New Roman"/>
          <w:bCs/>
          <w:color w:val="000000" w:themeColor="text1"/>
          <w:sz w:val="24"/>
          <w:szCs w:val="24"/>
        </w:rPr>
        <w:t>Fig. 1 Schematic</w:t>
      </w:r>
      <w:r w:rsidRPr="004632F1">
        <w:rPr>
          <w:rFonts w:ascii="Times New Roman" w:hAnsi="Times New Roman" w:cs="Times New Roman"/>
          <w:color w:val="000000" w:themeColor="text1"/>
          <w:sz w:val="24"/>
          <w:szCs w:val="24"/>
        </w:rPr>
        <w:t xml:space="preserve"> of the </w:t>
      </w:r>
      <w:r w:rsidR="00AA0388" w:rsidRPr="004632F1">
        <w:rPr>
          <w:rFonts w:ascii="Times New Roman" w:hAnsi="Times New Roman" w:cs="Times New Roman"/>
          <w:color w:val="000000" w:themeColor="text1"/>
          <w:sz w:val="24"/>
          <w:szCs w:val="24"/>
        </w:rPr>
        <w:t>process for the</w:t>
      </w:r>
      <w:r w:rsidRPr="004632F1">
        <w:rPr>
          <w:rFonts w:ascii="Times New Roman" w:hAnsi="Times New Roman" w:cs="Times New Roman"/>
          <w:color w:val="000000" w:themeColor="text1"/>
          <w:sz w:val="24"/>
          <w:szCs w:val="24"/>
        </w:rPr>
        <w:t xml:space="preserve"> </w:t>
      </w:r>
      <w:r w:rsidR="00AA0388" w:rsidRPr="004632F1">
        <w:rPr>
          <w:rFonts w:ascii="Times New Roman" w:hAnsi="Times New Roman" w:cs="Times New Roman"/>
          <w:color w:val="000000" w:themeColor="text1"/>
          <w:sz w:val="24"/>
          <w:szCs w:val="24"/>
        </w:rPr>
        <w:t xml:space="preserve">fabrication of </w:t>
      </w:r>
      <w:r w:rsidR="00DD0ED2" w:rsidRPr="004632F1">
        <w:rPr>
          <w:rFonts w:ascii="Times New Roman" w:hAnsi="Times New Roman" w:cs="Times New Roman"/>
          <w:color w:val="000000" w:themeColor="text1"/>
          <w:sz w:val="24"/>
          <w:szCs w:val="24"/>
        </w:rPr>
        <w:t>Al-</w:t>
      </w:r>
      <w:r w:rsidR="00AA0388" w:rsidRPr="004632F1">
        <w:rPr>
          <w:rFonts w:ascii="Times New Roman" w:hAnsi="Times New Roman" w:cs="Times New Roman"/>
          <w:color w:val="000000" w:themeColor="text1"/>
          <w:sz w:val="24"/>
          <w:szCs w:val="24"/>
        </w:rPr>
        <w:t>doped Mn-Co-Ni-O</w:t>
      </w:r>
      <w:r w:rsidR="00AA0388" w:rsidRPr="004632F1">
        <w:rPr>
          <w:rFonts w:ascii="Times New Roman" w:hAnsi="Times New Roman" w:cs="Times New Roman"/>
          <w:bCs/>
          <w:color w:val="000000" w:themeColor="text1"/>
          <w:sz w:val="24"/>
          <w:szCs w:val="24"/>
        </w:rPr>
        <w:t xml:space="preserve"> films</w:t>
      </w:r>
      <w:r w:rsidR="00B02F56" w:rsidRPr="004632F1">
        <w:rPr>
          <w:rFonts w:ascii="Times New Roman" w:hAnsi="Times New Roman" w:cs="Times New Roman"/>
          <w:bCs/>
          <w:color w:val="000000" w:themeColor="text1"/>
          <w:sz w:val="24"/>
          <w:szCs w:val="24"/>
        </w:rPr>
        <w:t>.</w:t>
      </w:r>
    </w:p>
    <w:p w14:paraId="1CB202FF" w14:textId="77777777" w:rsidR="0028407A" w:rsidRPr="004632F1" w:rsidRDefault="0028407A" w:rsidP="00AC6701">
      <w:pPr>
        <w:spacing w:line="480" w:lineRule="auto"/>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 xml:space="preserve">2.2 Characterizations and measurements </w:t>
      </w:r>
    </w:p>
    <w:p w14:paraId="7429AFA6" w14:textId="19D36E42" w:rsidR="0028407A" w:rsidRPr="004632F1" w:rsidRDefault="0028407A" w:rsidP="00AC6701">
      <w:pPr>
        <w:spacing w:line="480" w:lineRule="auto"/>
        <w:ind w:firstLineChars="200" w:firstLine="480"/>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 xml:space="preserve">The structure information of </w:t>
      </w:r>
      <w:r w:rsidR="00DD0ED2" w:rsidRPr="004632F1">
        <w:rPr>
          <w:rFonts w:ascii="Times New Roman" w:hAnsi="Times New Roman" w:cs="Times New Roman"/>
          <w:color w:val="000000" w:themeColor="text1"/>
          <w:sz w:val="24"/>
          <w:szCs w:val="24"/>
        </w:rPr>
        <w:t>thin-</w:t>
      </w:r>
      <w:r w:rsidRPr="004632F1">
        <w:rPr>
          <w:rFonts w:ascii="Times New Roman" w:hAnsi="Times New Roman" w:cs="Times New Roman"/>
          <w:color w:val="000000" w:themeColor="text1"/>
          <w:sz w:val="24"/>
          <w:szCs w:val="24"/>
        </w:rPr>
        <w:t xml:space="preserve">film samples without substrate in this study </w:t>
      </w:r>
      <w:r w:rsidR="00DD0ED2" w:rsidRPr="004632F1">
        <w:rPr>
          <w:rFonts w:ascii="Times New Roman" w:hAnsi="Times New Roman" w:cs="Times New Roman"/>
          <w:color w:val="000000" w:themeColor="text1"/>
          <w:sz w:val="24"/>
          <w:szCs w:val="24"/>
        </w:rPr>
        <w:t xml:space="preserve">was </w:t>
      </w:r>
      <w:r w:rsidRPr="004632F1">
        <w:rPr>
          <w:rFonts w:ascii="Times New Roman" w:hAnsi="Times New Roman" w:cs="Times New Roman"/>
          <w:color w:val="000000" w:themeColor="text1"/>
          <w:sz w:val="24"/>
          <w:szCs w:val="24"/>
        </w:rPr>
        <w:t>characterized</w:t>
      </w:r>
      <w:r w:rsidRPr="004632F1">
        <w:rPr>
          <w:rFonts w:ascii="Times New Roman" w:hAnsi="Times New Roman" w:cs="Times New Roman"/>
          <w:bCs/>
          <w:color w:val="000000" w:themeColor="text1"/>
          <w:sz w:val="24"/>
          <w:szCs w:val="24"/>
        </w:rPr>
        <w:t xml:space="preserve"> using grazing incidence X-ray diffraction (Bruker D8 ADVANCE, Germany) with </w:t>
      </w:r>
      <w:r w:rsidRPr="004632F1">
        <w:rPr>
          <w:rFonts w:ascii="Times New Roman" w:hAnsi="Times New Roman" w:cs="Times New Roman"/>
          <w:color w:val="000000" w:themeColor="text1"/>
          <w:sz w:val="24"/>
          <w:szCs w:val="24"/>
        </w:rPr>
        <w:t>Cu Kα radiation (</w:t>
      </w:r>
      <m:oMath>
        <m:r>
          <m:rPr>
            <m:sty m:val="p"/>
          </m:rPr>
          <w:rPr>
            <w:rFonts w:ascii="Cambria Math" w:hAnsi="Cambria Math" w:cs="Times New Roman"/>
            <w:color w:val="000000" w:themeColor="text1"/>
            <w:sz w:val="24"/>
            <w:szCs w:val="24"/>
          </w:rPr>
          <m:t>λ</m:t>
        </m:r>
      </m:oMath>
      <w:r w:rsidRPr="004632F1">
        <w:rPr>
          <w:rFonts w:ascii="Times New Roman" w:hAnsi="Times New Roman" w:cs="Times New Roman"/>
          <w:color w:val="000000" w:themeColor="text1"/>
          <w:sz w:val="24"/>
          <w:szCs w:val="24"/>
        </w:rPr>
        <w:t xml:space="preserve">=0.15406 nm) in the 2θ range from 25 to 80°. The surface microstructure and thickness </w:t>
      </w:r>
      <w:bookmarkStart w:id="23" w:name="_Hlk510498323"/>
      <w:r w:rsidRPr="004632F1">
        <w:rPr>
          <w:rFonts w:ascii="Times New Roman" w:hAnsi="Times New Roman" w:cs="Times New Roman"/>
          <w:color w:val="000000" w:themeColor="text1"/>
          <w:sz w:val="24"/>
          <w:szCs w:val="24"/>
        </w:rPr>
        <w:t>of the films</w:t>
      </w:r>
      <w:bookmarkEnd w:id="23"/>
      <w:r w:rsidRPr="004632F1">
        <w:rPr>
          <w:rFonts w:ascii="Times New Roman" w:hAnsi="Times New Roman" w:cs="Times New Roman"/>
          <w:color w:val="000000" w:themeColor="text1"/>
          <w:sz w:val="24"/>
          <w:szCs w:val="24"/>
        </w:rPr>
        <w:t xml:space="preserve"> were characterized using a scanning electron microscope (LEO 1430VP, Germany) and atomic force microscope (Asylum </w:t>
      </w:r>
      <w:r w:rsidRPr="004632F1">
        <w:rPr>
          <w:rFonts w:ascii="Times New Roman" w:hAnsi="Times New Roman" w:cs="Times New Roman"/>
          <w:color w:val="000000" w:themeColor="text1"/>
          <w:sz w:val="24"/>
          <w:szCs w:val="24"/>
        </w:rPr>
        <w:lastRenderedPageBreak/>
        <w:t xml:space="preserve">Research MFP-3D, Britain). X-ray photoelectron spectroscopy (Thermo scientific ESCALAB 250XI; America) was adopted to analyze the cations distribution of Mn, Co, Ni, Al in films. The interdigital electrode Au was deposited on the films by magnetron sputtering in </w:t>
      </w:r>
      <w:proofErr w:type="spellStart"/>
      <w:r w:rsidRPr="004632F1">
        <w:rPr>
          <w:rFonts w:ascii="Times New Roman" w:hAnsi="Times New Roman" w:cs="Times New Roman"/>
          <w:color w:val="000000" w:themeColor="text1"/>
          <w:sz w:val="24"/>
          <w:szCs w:val="24"/>
        </w:rPr>
        <w:t>favo</w:t>
      </w:r>
      <w:r w:rsidR="00834AE9" w:rsidRPr="004632F1">
        <w:rPr>
          <w:rFonts w:ascii="Times New Roman" w:hAnsi="Times New Roman" w:cs="Times New Roman"/>
          <w:color w:val="000000" w:themeColor="text1"/>
          <w:sz w:val="24"/>
          <w:szCs w:val="24"/>
        </w:rPr>
        <w:t>u</w:t>
      </w:r>
      <w:r w:rsidRPr="004632F1">
        <w:rPr>
          <w:rFonts w:ascii="Times New Roman" w:hAnsi="Times New Roman" w:cs="Times New Roman" w:hint="eastAsia"/>
          <w:color w:val="000000" w:themeColor="text1"/>
          <w:sz w:val="24"/>
          <w:szCs w:val="24"/>
        </w:rPr>
        <w:t>r</w:t>
      </w:r>
      <w:proofErr w:type="spellEnd"/>
      <w:r w:rsidRPr="004632F1">
        <w:rPr>
          <w:rFonts w:ascii="Times New Roman" w:hAnsi="Times New Roman" w:cs="Times New Roman"/>
          <w:color w:val="000000" w:themeColor="text1"/>
          <w:sz w:val="24"/>
          <w:szCs w:val="24"/>
        </w:rPr>
        <w:t xml:space="preserve"> of electrical measurements. The electrical resistance was measured at temperatures from -5 to +50 °C using a self-assembled temperature controlling system.</w:t>
      </w:r>
      <w:r w:rsidR="000D7D17" w:rsidRPr="004632F1">
        <w:rPr>
          <w:rFonts w:ascii="Times New Roman" w:hAnsi="Times New Roman" w:cs="Times New Roman"/>
          <w:color w:val="000000" w:themeColor="text1"/>
          <w:sz w:val="24"/>
          <w:szCs w:val="24"/>
        </w:rPr>
        <w:t xml:space="preserve"> The resistivity of films was measured by Hall measurement (Accent HL5500 Hall System, America).</w:t>
      </w:r>
    </w:p>
    <w:p w14:paraId="7E446A4A" w14:textId="77777777" w:rsidR="0028407A" w:rsidRPr="004632F1" w:rsidRDefault="0028407A" w:rsidP="00AC6701">
      <w:pPr>
        <w:spacing w:line="480" w:lineRule="auto"/>
        <w:rPr>
          <w:rFonts w:ascii="Times New Roman" w:hAnsi="Times New Roman" w:cs="Times New Roman"/>
          <w:color w:val="000000" w:themeColor="text1"/>
          <w:sz w:val="24"/>
          <w:szCs w:val="24"/>
        </w:rPr>
      </w:pPr>
    </w:p>
    <w:p w14:paraId="78FA5B2D" w14:textId="77777777" w:rsidR="00E60F23" w:rsidRPr="004632F1" w:rsidRDefault="00E60F23" w:rsidP="00AC6701">
      <w:pPr>
        <w:spacing w:line="480" w:lineRule="auto"/>
        <w:rPr>
          <w:rFonts w:ascii="Times New Roman" w:hAnsi="Times New Roman" w:cs="Times New Roman"/>
          <w:b/>
          <w:color w:val="000000" w:themeColor="text1"/>
          <w:sz w:val="24"/>
          <w:szCs w:val="24"/>
        </w:rPr>
      </w:pPr>
      <w:r w:rsidRPr="004632F1">
        <w:rPr>
          <w:rFonts w:ascii="Times New Roman" w:hAnsi="Times New Roman" w:cs="Times New Roman"/>
          <w:b/>
          <w:color w:val="000000" w:themeColor="text1"/>
          <w:sz w:val="24"/>
          <w:szCs w:val="24"/>
        </w:rPr>
        <w:t>3.Results and discussions</w:t>
      </w:r>
    </w:p>
    <w:p w14:paraId="3788D8DD" w14:textId="77777777" w:rsidR="00E60F23" w:rsidRPr="004632F1" w:rsidRDefault="00E60F23" w:rsidP="00AC6701">
      <w:pPr>
        <w:spacing w:line="480" w:lineRule="auto"/>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3.1 Micromorphology</w:t>
      </w:r>
    </w:p>
    <w:p w14:paraId="1CE649C6" w14:textId="1CD98C44" w:rsidR="007C3867" w:rsidRPr="004632F1" w:rsidRDefault="00E60F23" w:rsidP="00AC6701">
      <w:pPr>
        <w:spacing w:line="480" w:lineRule="auto"/>
        <w:ind w:firstLineChars="200" w:firstLine="480"/>
        <w:rPr>
          <w:rFonts w:ascii="Times New Roman" w:hAnsi="Times New Roman" w:cs="Times New Roman"/>
          <w:b/>
          <w:color w:val="000000" w:themeColor="text1"/>
          <w:sz w:val="24"/>
          <w:szCs w:val="24"/>
        </w:rPr>
      </w:pPr>
      <w:r w:rsidRPr="004632F1">
        <w:rPr>
          <w:rFonts w:ascii="Times New Roman" w:hAnsi="Times New Roman" w:cs="Times New Roman"/>
          <w:color w:val="000000" w:themeColor="text1"/>
          <w:sz w:val="24"/>
          <w:szCs w:val="24"/>
        </w:rPr>
        <w:t>Fig. 2 shows SEM images of both the surface and cross-section of the Al-doped Mn-Co-Ni-O films prepared by the co-sputtering system and confirms the attainment of co-sputtered films with good smoothness, and</w:t>
      </w:r>
      <w:r w:rsidR="007D48C7" w:rsidRPr="004632F1">
        <w:rPr>
          <w:rFonts w:ascii="Times New Roman" w:hAnsi="Times New Roman" w:cs="Times New Roman"/>
          <w:color w:val="000000" w:themeColor="text1"/>
          <w:sz w:val="24"/>
          <w:szCs w:val="24"/>
        </w:rPr>
        <w:t xml:space="preserve"> </w:t>
      </w:r>
      <w:r w:rsidR="007D48C7" w:rsidRPr="004632F1">
        <w:rPr>
          <w:rFonts w:ascii="Times New Roman" w:hAnsi="Times New Roman" w:cs="Times New Roman"/>
          <w:color w:val="000000" w:themeColor="text1"/>
          <w:sz w:val="24"/>
        </w:rPr>
        <w:t>no obvious cracks or pores</w:t>
      </w:r>
      <w:r w:rsidRPr="004632F1">
        <w:rPr>
          <w:rFonts w:ascii="Times New Roman" w:hAnsi="Times New Roman" w:cs="Times New Roman"/>
          <w:color w:val="000000" w:themeColor="text1"/>
          <w:sz w:val="24"/>
          <w:szCs w:val="24"/>
        </w:rPr>
        <w:t xml:space="preserve">. The thickness of samples gradually increased as the Al sputtering powers increased, which was 70, 110, 130, 155, and 180nm for A0, A5, A10, A15, and A20, respectively. </w:t>
      </w:r>
      <w:r w:rsidR="00B3216A" w:rsidRPr="004632F1">
        <w:rPr>
          <w:rFonts w:ascii="Times New Roman" w:hAnsi="Times New Roman" w:cs="Times New Roman"/>
          <w:color w:val="000000" w:themeColor="text1"/>
          <w:sz w:val="24"/>
        </w:rPr>
        <w:t xml:space="preserve">The thickness difference between both films can be attributed to the deposition rate of the target material. This rate </w:t>
      </w:r>
      <w:r w:rsidR="00CD6EBC" w:rsidRPr="004632F1">
        <w:rPr>
          <w:rFonts w:ascii="Times New Roman" w:hAnsi="Times New Roman" w:cs="Times New Roman"/>
          <w:color w:val="000000" w:themeColor="text1"/>
          <w:sz w:val="24"/>
        </w:rPr>
        <w:t>was</w:t>
      </w:r>
      <w:r w:rsidR="00B3216A" w:rsidRPr="004632F1">
        <w:rPr>
          <w:rFonts w:ascii="Times New Roman" w:hAnsi="Times New Roman" w:cs="Times New Roman"/>
          <w:color w:val="000000" w:themeColor="text1"/>
          <w:sz w:val="24"/>
        </w:rPr>
        <w:t xml:space="preserve"> linked to the sputtering yield, defined as the number of ejected atoms per incident argon plasma ions, regulated by the sputtering power [</w:t>
      </w:r>
      <w:r w:rsidR="0024058E" w:rsidRPr="004632F1">
        <w:rPr>
          <w:rFonts w:ascii="Times New Roman" w:hAnsi="Times New Roman" w:cs="Times New Roman"/>
          <w:color w:val="000000" w:themeColor="text1"/>
          <w:sz w:val="24"/>
        </w:rPr>
        <w:t>25</w:t>
      </w:r>
      <w:r w:rsidR="00B3216A" w:rsidRPr="004632F1">
        <w:rPr>
          <w:rFonts w:ascii="Times New Roman" w:hAnsi="Times New Roman" w:cs="Times New Roman"/>
          <w:color w:val="000000" w:themeColor="text1"/>
          <w:sz w:val="24"/>
        </w:rPr>
        <w:t xml:space="preserve">]. A higher deposition rate resulted from the increasing sputtering power of Al target. Some of the Mn, Co and Ni atoms in the lattice are gradually replaced by Al and more Mn-Co-Ni-Al-O lattices </w:t>
      </w:r>
      <w:r w:rsidR="00CD6EBC" w:rsidRPr="004632F1">
        <w:rPr>
          <w:rFonts w:ascii="Times New Roman" w:hAnsi="Times New Roman" w:cs="Times New Roman"/>
          <w:color w:val="000000" w:themeColor="text1"/>
          <w:sz w:val="24"/>
        </w:rPr>
        <w:t>were</w:t>
      </w:r>
      <w:r w:rsidR="00B3216A" w:rsidRPr="004632F1">
        <w:rPr>
          <w:rFonts w:ascii="Times New Roman" w:hAnsi="Times New Roman" w:cs="Times New Roman"/>
          <w:color w:val="000000" w:themeColor="text1"/>
          <w:sz w:val="24"/>
        </w:rPr>
        <w:t xml:space="preserve"> formed. </w:t>
      </w:r>
      <w:r w:rsidR="00746DBE" w:rsidRPr="004632F1">
        <w:rPr>
          <w:rFonts w:ascii="Times New Roman" w:hAnsi="Times New Roman" w:cs="Times New Roman"/>
          <w:color w:val="000000" w:themeColor="text1"/>
          <w:sz w:val="24"/>
        </w:rPr>
        <w:t xml:space="preserve">The </w:t>
      </w:r>
      <w:r w:rsidR="00746DBE" w:rsidRPr="004632F1">
        <w:rPr>
          <w:rFonts w:ascii="Times New Roman" w:hAnsi="Times New Roman" w:cs="Times New Roman"/>
          <w:color w:val="000000" w:themeColor="text1"/>
          <w:sz w:val="24"/>
          <w:shd w:val="clear" w:color="auto" w:fill="FFFFFF"/>
        </w:rPr>
        <w:t>added Al w</w:t>
      </w:r>
      <w:r w:rsidR="00CD6EBC" w:rsidRPr="004632F1">
        <w:rPr>
          <w:rFonts w:ascii="Times New Roman" w:hAnsi="Times New Roman" w:cs="Times New Roman"/>
          <w:color w:val="000000" w:themeColor="text1"/>
          <w:sz w:val="24"/>
          <w:shd w:val="clear" w:color="auto" w:fill="FFFFFF"/>
        </w:rPr>
        <w:t>ould</w:t>
      </w:r>
      <w:r w:rsidR="00746DBE" w:rsidRPr="004632F1">
        <w:rPr>
          <w:rFonts w:ascii="Times New Roman" w:hAnsi="Times New Roman" w:cs="Times New Roman"/>
          <w:color w:val="000000" w:themeColor="text1"/>
          <w:sz w:val="24"/>
          <w:shd w:val="clear" w:color="auto" w:fill="FFFFFF"/>
        </w:rPr>
        <w:t xml:space="preserve"> increase the thickness just in the nanometer scale</w:t>
      </w:r>
      <w:r w:rsidR="00343C7C" w:rsidRPr="004632F1">
        <w:rPr>
          <w:rFonts w:ascii="Times New Roman" w:hAnsi="Times New Roman" w:cs="Times New Roman"/>
          <w:color w:val="000000" w:themeColor="text1"/>
          <w:sz w:val="24"/>
          <w:shd w:val="clear" w:color="auto" w:fill="FFFFFF"/>
        </w:rPr>
        <w:t>.</w:t>
      </w:r>
    </w:p>
    <w:p w14:paraId="163BBBE3" w14:textId="49A8F530" w:rsidR="002831F8" w:rsidRPr="004632F1" w:rsidRDefault="006B645A" w:rsidP="00AC6701">
      <w:pPr>
        <w:spacing w:line="480" w:lineRule="auto"/>
        <w:rPr>
          <w:rFonts w:ascii="Times New Roman" w:hAnsi="Times New Roman" w:cs="Times New Roman"/>
          <w:color w:val="000000" w:themeColor="text1"/>
          <w:sz w:val="24"/>
          <w:szCs w:val="24"/>
        </w:rPr>
      </w:pPr>
      <w:r w:rsidRPr="004632F1">
        <w:rPr>
          <w:rFonts w:ascii="Times New Roman" w:hAnsi="Times New Roman" w:cs="Times New Roman"/>
          <w:noProof/>
          <w:color w:val="000000" w:themeColor="text1"/>
          <w:sz w:val="24"/>
          <w:szCs w:val="24"/>
          <w:lang w:val="en-GB"/>
        </w:rPr>
        <w:lastRenderedPageBreak/>
        <w:drawing>
          <wp:inline distT="0" distB="0" distL="0" distR="0" wp14:anchorId="012C1B21" wp14:editId="53B347EA">
            <wp:extent cx="5274310" cy="2470785"/>
            <wp:effectExtent l="0" t="0" r="254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m.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470785"/>
                    </a:xfrm>
                    <a:prstGeom prst="rect">
                      <a:avLst/>
                    </a:prstGeom>
                  </pic:spPr>
                </pic:pic>
              </a:graphicData>
            </a:graphic>
          </wp:inline>
        </w:drawing>
      </w:r>
    </w:p>
    <w:p w14:paraId="1A5E909E" w14:textId="4CD95B05" w:rsidR="006B645A" w:rsidRPr="004632F1" w:rsidRDefault="006B645A"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 xml:space="preserve">Fig. </w:t>
      </w:r>
      <w:r w:rsidR="004F5446" w:rsidRPr="004632F1">
        <w:rPr>
          <w:rFonts w:ascii="Times New Roman" w:hAnsi="Times New Roman" w:cs="Times New Roman"/>
          <w:color w:val="000000" w:themeColor="text1"/>
          <w:sz w:val="24"/>
          <w:szCs w:val="24"/>
        </w:rPr>
        <w:t>2</w:t>
      </w:r>
      <w:r w:rsidRPr="004632F1">
        <w:rPr>
          <w:rFonts w:ascii="Times New Roman" w:hAnsi="Times New Roman" w:cs="Times New Roman"/>
          <w:color w:val="000000" w:themeColor="text1"/>
          <w:sz w:val="24"/>
          <w:szCs w:val="24"/>
        </w:rPr>
        <w:t xml:space="preserve"> SEM image of the </w:t>
      </w:r>
      <w:r w:rsidR="009B52DC" w:rsidRPr="004632F1">
        <w:rPr>
          <w:rFonts w:ascii="Times New Roman" w:hAnsi="Times New Roman" w:cs="Times New Roman"/>
          <w:color w:val="000000" w:themeColor="text1"/>
          <w:sz w:val="24"/>
          <w:szCs w:val="24"/>
        </w:rPr>
        <w:t xml:space="preserve">Al-doped </w:t>
      </w:r>
      <w:r w:rsidRPr="004632F1">
        <w:rPr>
          <w:rFonts w:ascii="Times New Roman" w:hAnsi="Times New Roman" w:cs="Times New Roman"/>
          <w:color w:val="000000" w:themeColor="text1"/>
          <w:sz w:val="24"/>
          <w:szCs w:val="24"/>
        </w:rPr>
        <w:t xml:space="preserve">Mn-Co-Ni-O thin films (a)A0, (b)A5, (c)A10, (d)A15, (e)A20. Inset: </w:t>
      </w:r>
      <w:r w:rsidR="00DD0ED2" w:rsidRPr="004632F1">
        <w:rPr>
          <w:rFonts w:ascii="Times New Roman" w:hAnsi="Times New Roman" w:cs="Times New Roman"/>
          <w:color w:val="000000" w:themeColor="text1"/>
          <w:sz w:val="24"/>
          <w:szCs w:val="24"/>
        </w:rPr>
        <w:t>cross-</w:t>
      </w:r>
      <w:r w:rsidRPr="004632F1">
        <w:rPr>
          <w:rFonts w:ascii="Times New Roman" w:hAnsi="Times New Roman" w:cs="Times New Roman"/>
          <w:color w:val="000000" w:themeColor="text1"/>
          <w:sz w:val="24"/>
          <w:szCs w:val="24"/>
        </w:rPr>
        <w:t>section of SEM</w:t>
      </w:r>
      <w:r w:rsidR="00B02F56" w:rsidRPr="004632F1">
        <w:rPr>
          <w:rFonts w:ascii="Times New Roman" w:hAnsi="Times New Roman" w:cs="Times New Roman"/>
          <w:color w:val="000000" w:themeColor="text1"/>
          <w:sz w:val="24"/>
          <w:szCs w:val="24"/>
        </w:rPr>
        <w:t>.</w:t>
      </w:r>
    </w:p>
    <w:p w14:paraId="0F7C8827" w14:textId="71A737A5" w:rsidR="00E60F23" w:rsidRPr="004632F1" w:rsidRDefault="00E60F23" w:rsidP="00AC6701">
      <w:pPr>
        <w:spacing w:line="480" w:lineRule="auto"/>
        <w:ind w:firstLineChars="200" w:firstLine="480"/>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The quality of co-sputtered films was also confirmed by AFM measurements performed within the silicon substrates (scanned area of 5</w:t>
      </w:r>
      <w:r w:rsidRPr="004632F1">
        <w:rPr>
          <w:rFonts w:ascii="Arial" w:eastAsia="SimSun" w:hAnsi="Arial" w:cs="Arial"/>
          <w:color w:val="000000" w:themeColor="text1"/>
          <w:kern w:val="0"/>
          <w:sz w:val="20"/>
          <w:szCs w:val="20"/>
          <w:shd w:val="clear" w:color="auto" w:fill="FFFFFF"/>
        </w:rPr>
        <w:t xml:space="preserve"> </w:t>
      </w:r>
      <w:r w:rsidRPr="004632F1">
        <w:rPr>
          <w:rFonts w:ascii="Times New Roman" w:hAnsi="Times New Roman" w:cs="Times New Roman"/>
          <w:color w:val="000000" w:themeColor="text1"/>
          <w:sz w:val="24"/>
          <w:szCs w:val="24"/>
        </w:rPr>
        <w:t xml:space="preserve">x5 </w:t>
      </w:r>
      <w:proofErr w:type="spellStart"/>
      <w:r w:rsidRPr="004632F1">
        <w:rPr>
          <w:rFonts w:ascii="Times New Roman" w:hAnsi="Times New Roman" w:cs="Times New Roman"/>
          <w:color w:val="000000" w:themeColor="text1"/>
          <w:sz w:val="24"/>
          <w:szCs w:val="24"/>
        </w:rPr>
        <w:t>μm</w:t>
      </w:r>
      <w:proofErr w:type="spellEnd"/>
      <w:r w:rsidRPr="004632F1">
        <w:rPr>
          <w:rFonts w:ascii="Times New Roman" w:hAnsi="Times New Roman" w:cs="Times New Roman"/>
          <w:color w:val="000000" w:themeColor="text1"/>
          <w:sz w:val="24"/>
          <w:szCs w:val="24"/>
        </w:rPr>
        <w:t>), as shown in Fig. 3. All the films had protruding coffee bean-like structures consistent with spinel structure surface morphology [</w:t>
      </w:r>
      <w:r w:rsidR="009714CB" w:rsidRPr="004632F1">
        <w:rPr>
          <w:rFonts w:ascii="Times New Roman" w:hAnsi="Times New Roman" w:cs="Times New Roman"/>
          <w:color w:val="000000" w:themeColor="text1"/>
          <w:sz w:val="24"/>
          <w:szCs w:val="24"/>
        </w:rPr>
        <w:t>1</w:t>
      </w:r>
      <w:r w:rsidR="00FA5146" w:rsidRPr="004632F1">
        <w:rPr>
          <w:rFonts w:ascii="Times New Roman" w:hAnsi="Times New Roman" w:cs="Times New Roman"/>
          <w:color w:val="000000" w:themeColor="text1"/>
          <w:sz w:val="24"/>
          <w:szCs w:val="24"/>
        </w:rPr>
        <w:t>1</w:t>
      </w:r>
      <w:r w:rsidRPr="004632F1">
        <w:rPr>
          <w:rFonts w:ascii="Times New Roman" w:hAnsi="Times New Roman" w:cs="Times New Roman"/>
          <w:color w:val="000000" w:themeColor="text1"/>
          <w:sz w:val="24"/>
          <w:szCs w:val="24"/>
        </w:rPr>
        <w:t>]. The roughness (</w:t>
      </w:r>
      <w:proofErr w:type="spellStart"/>
      <w:r w:rsidRPr="004632F1">
        <w:rPr>
          <w:rFonts w:ascii="Times New Roman" w:hAnsi="Times New Roman" w:cs="Times New Roman"/>
          <w:color w:val="000000" w:themeColor="text1"/>
          <w:sz w:val="24"/>
          <w:szCs w:val="24"/>
        </w:rPr>
        <w:t>Rq</w:t>
      </w:r>
      <w:proofErr w:type="spellEnd"/>
      <w:r w:rsidRPr="004632F1">
        <w:rPr>
          <w:rFonts w:ascii="Times New Roman" w:hAnsi="Times New Roman" w:cs="Times New Roman"/>
          <w:color w:val="000000" w:themeColor="text1"/>
          <w:sz w:val="24"/>
          <w:szCs w:val="24"/>
        </w:rPr>
        <w:t xml:space="preserve">) of the films was 1.51, 1.12, 1.34, 2.04, and 1.65nm for </w:t>
      </w:r>
      <w:r w:rsidRPr="004632F1">
        <w:rPr>
          <w:rFonts w:ascii="Times New Roman" w:hAnsi="Times New Roman" w:cs="Times New Roman"/>
          <w:bCs/>
          <w:color w:val="000000" w:themeColor="text1"/>
          <w:sz w:val="24"/>
          <w:szCs w:val="24"/>
        </w:rPr>
        <w:t>A0, A5, A10, A15, and A20, respectively</w:t>
      </w:r>
      <w:r w:rsidRPr="004632F1">
        <w:rPr>
          <w:rFonts w:ascii="Times New Roman" w:hAnsi="Times New Roman" w:cs="Times New Roman"/>
          <w:color w:val="000000" w:themeColor="text1"/>
          <w:sz w:val="24"/>
          <w:szCs w:val="24"/>
        </w:rPr>
        <w:t>. It can be seen from the figure that the roughness of A5 was lower than the others, and A15 was the highest. This was due to the fact that the energy of sputtered particles reaching the surface of the substrate increased during co-sputtering, and the increased surface migration energy of the sputtered particles facilitated nucleation. As the sputtering power increased, the deposition of Al atoms increased as did the atomic stack resulting from the grain growth. However, the fast growth could not support stable grain growth and may have reduced the grain size at an Al sputtering power of 20W, reducing the roughness [2</w:t>
      </w:r>
      <w:r w:rsidR="009569A6" w:rsidRPr="004632F1">
        <w:rPr>
          <w:rFonts w:ascii="Times New Roman" w:hAnsi="Times New Roman" w:cs="Times New Roman"/>
          <w:color w:val="000000" w:themeColor="text1"/>
          <w:sz w:val="24"/>
          <w:szCs w:val="24"/>
        </w:rPr>
        <w:t>6</w:t>
      </w:r>
      <w:r w:rsidRPr="004632F1">
        <w:rPr>
          <w:rFonts w:ascii="Times New Roman" w:hAnsi="Times New Roman" w:cs="Times New Roman"/>
          <w:color w:val="000000" w:themeColor="text1"/>
          <w:sz w:val="24"/>
          <w:szCs w:val="24"/>
        </w:rPr>
        <w:t xml:space="preserve">]. Nevertheless, our data confirmed the high quality of the co-sputtered Mn-Co-Ni-Al-O thin films fabricated in this study. </w:t>
      </w:r>
    </w:p>
    <w:p w14:paraId="17C7323C" w14:textId="77777777" w:rsidR="002831F8" w:rsidRPr="004632F1" w:rsidRDefault="002831F8" w:rsidP="00AC6701">
      <w:pPr>
        <w:spacing w:line="480" w:lineRule="auto"/>
        <w:rPr>
          <w:rFonts w:ascii="Times New Roman" w:hAnsi="Times New Roman" w:cs="Times New Roman"/>
          <w:color w:val="000000" w:themeColor="text1"/>
          <w:sz w:val="24"/>
          <w:szCs w:val="24"/>
        </w:rPr>
      </w:pPr>
    </w:p>
    <w:p w14:paraId="4FDEE011" w14:textId="77777777" w:rsidR="002831F8" w:rsidRPr="004632F1" w:rsidRDefault="002831F8"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noProof/>
          <w:color w:val="000000" w:themeColor="text1"/>
          <w:sz w:val="24"/>
          <w:szCs w:val="24"/>
          <w:lang w:val="en-GB"/>
        </w:rPr>
        <w:drawing>
          <wp:inline distT="0" distB="0" distL="0" distR="0" wp14:anchorId="60D916D2" wp14:editId="034D5BF9">
            <wp:extent cx="5274310" cy="2684607"/>
            <wp:effectExtent l="0" t="0" r="254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M-Al.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684607"/>
                    </a:xfrm>
                    <a:prstGeom prst="rect">
                      <a:avLst/>
                    </a:prstGeom>
                  </pic:spPr>
                </pic:pic>
              </a:graphicData>
            </a:graphic>
          </wp:inline>
        </w:drawing>
      </w:r>
    </w:p>
    <w:p w14:paraId="3446D5D3" w14:textId="4985BB89" w:rsidR="002831F8" w:rsidRPr="004632F1" w:rsidRDefault="002831F8"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 xml:space="preserve">Fig. </w:t>
      </w:r>
      <w:r w:rsidR="004F5446" w:rsidRPr="004632F1">
        <w:rPr>
          <w:rFonts w:ascii="Times New Roman" w:hAnsi="Times New Roman" w:cs="Times New Roman"/>
          <w:color w:val="000000" w:themeColor="text1"/>
          <w:sz w:val="24"/>
          <w:szCs w:val="24"/>
        </w:rPr>
        <w:t>3</w:t>
      </w:r>
      <w:r w:rsidRPr="004632F1">
        <w:rPr>
          <w:rFonts w:ascii="Times New Roman" w:hAnsi="Times New Roman" w:cs="Times New Roman"/>
          <w:color w:val="000000" w:themeColor="text1"/>
          <w:sz w:val="24"/>
          <w:szCs w:val="24"/>
        </w:rPr>
        <w:t xml:space="preserve"> </w:t>
      </w:r>
      <w:bookmarkStart w:id="24" w:name="OLE_LINK8"/>
      <w:bookmarkStart w:id="25" w:name="OLE_LINK9"/>
      <w:r w:rsidRPr="004632F1">
        <w:rPr>
          <w:rFonts w:ascii="Times New Roman" w:hAnsi="Times New Roman" w:cs="Times New Roman"/>
          <w:color w:val="000000" w:themeColor="text1"/>
          <w:sz w:val="24"/>
          <w:szCs w:val="24"/>
        </w:rPr>
        <w:t xml:space="preserve">AFM image of the </w:t>
      </w:r>
      <w:r w:rsidR="009B52DC" w:rsidRPr="004632F1">
        <w:rPr>
          <w:rFonts w:ascii="Times New Roman" w:hAnsi="Times New Roman" w:cs="Times New Roman"/>
          <w:color w:val="000000" w:themeColor="text1"/>
          <w:sz w:val="24"/>
          <w:szCs w:val="24"/>
        </w:rPr>
        <w:t xml:space="preserve">Al-doped </w:t>
      </w:r>
      <w:r w:rsidRPr="004632F1">
        <w:rPr>
          <w:rFonts w:ascii="Times New Roman" w:hAnsi="Times New Roman" w:cs="Times New Roman"/>
          <w:color w:val="000000" w:themeColor="text1"/>
          <w:sz w:val="24"/>
          <w:szCs w:val="24"/>
        </w:rPr>
        <w:t xml:space="preserve">Mn-Co-Ni-O thin films </w:t>
      </w:r>
      <w:bookmarkEnd w:id="24"/>
      <w:bookmarkEnd w:id="25"/>
      <w:r w:rsidRPr="004632F1">
        <w:rPr>
          <w:rFonts w:ascii="Times New Roman" w:hAnsi="Times New Roman" w:cs="Times New Roman"/>
          <w:color w:val="000000" w:themeColor="text1"/>
          <w:sz w:val="24"/>
          <w:szCs w:val="24"/>
        </w:rPr>
        <w:t>(a)A0, (b)A5, (c)A10, (d)A15, (e)A20</w:t>
      </w:r>
      <w:r w:rsidR="00B02F56" w:rsidRPr="004632F1">
        <w:rPr>
          <w:rFonts w:ascii="Times New Roman" w:hAnsi="Times New Roman" w:cs="Times New Roman"/>
          <w:color w:val="000000" w:themeColor="text1"/>
          <w:sz w:val="24"/>
          <w:szCs w:val="24"/>
        </w:rPr>
        <w:t>.</w:t>
      </w:r>
    </w:p>
    <w:p w14:paraId="1C85DDD7" w14:textId="0C84837C" w:rsidR="002831F8" w:rsidRPr="004632F1" w:rsidRDefault="002831F8" w:rsidP="00AC6701">
      <w:pPr>
        <w:spacing w:line="480" w:lineRule="auto"/>
        <w:jc w:val="center"/>
        <w:rPr>
          <w:rFonts w:ascii="Times New Roman" w:hAnsi="Times New Roman" w:cs="Times New Roman"/>
          <w:color w:val="000000" w:themeColor="text1"/>
          <w:sz w:val="24"/>
          <w:szCs w:val="24"/>
        </w:rPr>
      </w:pPr>
    </w:p>
    <w:p w14:paraId="1D3141CB" w14:textId="77777777" w:rsidR="00E60F23" w:rsidRPr="004632F1" w:rsidRDefault="00E60F23" w:rsidP="00AC6701">
      <w:pPr>
        <w:spacing w:line="480" w:lineRule="auto"/>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3.2 Microstructure, Composition, and Cation distribution</w:t>
      </w:r>
    </w:p>
    <w:p w14:paraId="3B3986F4" w14:textId="3F5CD654" w:rsidR="00192EB4" w:rsidRPr="004632F1" w:rsidRDefault="00E60F23" w:rsidP="00AC6701">
      <w:pPr>
        <w:spacing w:line="480" w:lineRule="auto"/>
        <w:ind w:firstLineChars="200" w:firstLine="480"/>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 xml:space="preserve">Fig. 4 (a) shows the grazing frequency XRD patterns relating to the normalized co-sputtered Al-doped Mn-Co-Ni-O thin films, also illustrating the various sputtering powers of the Al target. The peaks of the films belonged to the spinel phase PDF card No. 23-1237 and priority orientation with (311) crystal orientation. Fig. 4 reveals how the co-sputtered Al was completely diffused into the spinel crystal lattice to form a homogeneous solid solution. All the films had a single polycrystalline spinel structure belonging to the cubic </w:t>
      </w:r>
      <w:proofErr w:type="spellStart"/>
      <w:r w:rsidRPr="004632F1">
        <w:rPr>
          <w:rFonts w:ascii="Times New Roman" w:hAnsi="Times New Roman" w:cs="Times New Roman"/>
          <w:color w:val="000000" w:themeColor="text1"/>
          <w:sz w:val="24"/>
          <w:szCs w:val="24"/>
        </w:rPr>
        <w:t>Fd</w:t>
      </w:r>
      <w:proofErr w:type="spellEnd"/>
      <m:oMath>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3</m:t>
            </m:r>
          </m:e>
        </m:acc>
      </m:oMath>
      <w:r w:rsidRPr="004632F1">
        <w:rPr>
          <w:rFonts w:ascii="Times New Roman" w:hAnsi="Times New Roman" w:cs="Times New Roman"/>
          <w:color w:val="000000" w:themeColor="text1"/>
          <w:sz w:val="24"/>
          <w:szCs w:val="24"/>
        </w:rPr>
        <w:t xml:space="preserve">m </w:t>
      </w:r>
      <w:bookmarkStart w:id="26" w:name="OLE_LINK6"/>
      <w:bookmarkStart w:id="27" w:name="OLE_LINK16"/>
      <w:r w:rsidRPr="004632F1">
        <w:rPr>
          <w:rFonts w:ascii="Times New Roman" w:hAnsi="Times New Roman" w:cs="Times New Roman"/>
          <w:color w:val="000000" w:themeColor="text1"/>
          <w:sz w:val="24"/>
          <w:szCs w:val="24"/>
        </w:rPr>
        <w:t>space group</w:t>
      </w:r>
      <w:bookmarkEnd w:id="26"/>
      <w:bookmarkEnd w:id="27"/>
      <w:r w:rsidRPr="004632F1">
        <w:rPr>
          <w:rFonts w:ascii="Times New Roman" w:hAnsi="Times New Roman" w:cs="Times New Roman"/>
          <w:color w:val="000000" w:themeColor="text1"/>
          <w:sz w:val="24"/>
          <w:szCs w:val="24"/>
        </w:rPr>
        <w:t xml:space="preserve"> [2</w:t>
      </w:r>
      <w:r w:rsidR="009569A6" w:rsidRPr="004632F1">
        <w:rPr>
          <w:rFonts w:ascii="Times New Roman" w:hAnsi="Times New Roman" w:cs="Times New Roman"/>
          <w:color w:val="000000" w:themeColor="text1"/>
          <w:sz w:val="24"/>
          <w:szCs w:val="24"/>
        </w:rPr>
        <w:t>7</w:t>
      </w:r>
      <w:r w:rsidRPr="004632F1">
        <w:rPr>
          <w:rFonts w:ascii="Times New Roman" w:hAnsi="Times New Roman" w:cs="Times New Roman"/>
          <w:color w:val="000000" w:themeColor="text1"/>
          <w:sz w:val="24"/>
          <w:szCs w:val="24"/>
        </w:rPr>
        <w:t xml:space="preserve">] which includes 3, </w:t>
      </w:r>
      <m:oMath>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3</m:t>
            </m:r>
          </m:e>
        </m:acc>
      </m:oMath>
      <w:r w:rsidRPr="004632F1">
        <w:rPr>
          <w:rFonts w:ascii="Times New Roman" w:hAnsi="Times New Roman" w:cs="Times New Roman"/>
          <w:color w:val="000000" w:themeColor="text1"/>
          <w:sz w:val="24"/>
          <w:szCs w:val="24"/>
        </w:rPr>
        <w:t xml:space="preserve">, 4, and </w:t>
      </w:r>
      <m:oMath>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4</m:t>
            </m:r>
          </m:e>
        </m:acc>
      </m:oMath>
      <w:r w:rsidRPr="004632F1">
        <w:rPr>
          <w:rFonts w:ascii="Times New Roman" w:hAnsi="Times New Roman" w:cs="Times New Roman"/>
          <w:color w:val="000000" w:themeColor="text1"/>
          <w:sz w:val="24"/>
          <w:szCs w:val="24"/>
        </w:rPr>
        <w:t xml:space="preserve"> symmetry axes. The cations in the tetrahedral sites (T sites) and octahedral sites (O sites) occurred at the inversion point of the </w:t>
      </w:r>
      <m:oMath>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4</m:t>
            </m:r>
          </m:e>
        </m:acc>
      </m:oMath>
      <w:r w:rsidRPr="004632F1">
        <w:rPr>
          <w:rFonts w:ascii="Times New Roman" w:hAnsi="Times New Roman" w:cs="Times New Roman"/>
          <w:color w:val="000000" w:themeColor="text1"/>
          <w:sz w:val="24"/>
          <w:szCs w:val="24"/>
        </w:rPr>
        <w:t xml:space="preserve"> and </w:t>
      </w:r>
      <m:oMath>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3</m:t>
            </m:r>
          </m:e>
        </m:acc>
      </m:oMath>
      <w:r w:rsidRPr="004632F1">
        <w:rPr>
          <w:rFonts w:ascii="Times New Roman" w:hAnsi="Times New Roman" w:cs="Times New Roman"/>
          <w:color w:val="000000" w:themeColor="text1"/>
          <w:sz w:val="24"/>
          <w:szCs w:val="24"/>
        </w:rPr>
        <w:t xml:space="preserve"> axis, respectively. When the composition changed, these symmetrical point positions did not move, while the O</w:t>
      </w:r>
      <w:r w:rsidRPr="004632F1">
        <w:rPr>
          <w:rFonts w:ascii="Times New Roman" w:hAnsi="Times New Roman" w:cs="Times New Roman"/>
          <w:color w:val="000000" w:themeColor="text1"/>
          <w:sz w:val="24"/>
          <w:szCs w:val="24"/>
          <w:vertAlign w:val="superscript"/>
        </w:rPr>
        <w:t>2-</w:t>
      </w:r>
      <w:r w:rsidRPr="004632F1">
        <w:rPr>
          <w:rFonts w:ascii="Times New Roman" w:hAnsi="Times New Roman" w:cs="Times New Roman"/>
          <w:color w:val="000000" w:themeColor="text1"/>
          <w:sz w:val="24"/>
          <w:szCs w:val="24"/>
        </w:rPr>
        <w:t xml:space="preserve"> anions moved </w:t>
      </w:r>
      <w:r w:rsidRPr="004632F1">
        <w:rPr>
          <w:rFonts w:ascii="Times New Roman" w:hAnsi="Times New Roman" w:cs="Times New Roman"/>
          <w:color w:val="000000" w:themeColor="text1"/>
          <w:sz w:val="24"/>
          <w:szCs w:val="24"/>
        </w:rPr>
        <w:lastRenderedPageBreak/>
        <w:t>along the 3 symmetry axes. Thus, the side lengths of the tetrahedron and octahedron changed, subsequently resulting in changes in the lattice parameters. A partially enlarged drawing is shown in Fig.4 (b), illustrating that all peak positions positively shifted with increasing Al sputtering power. This occurred due to the Al</w:t>
      </w:r>
      <w:r w:rsidRPr="004632F1">
        <w:rPr>
          <w:rFonts w:ascii="Times New Roman" w:hAnsi="Times New Roman" w:cs="Times New Roman"/>
          <w:color w:val="000000" w:themeColor="text1"/>
          <w:sz w:val="24"/>
          <w:szCs w:val="24"/>
          <w:vertAlign w:val="superscript"/>
        </w:rPr>
        <w:t>3+</w:t>
      </w:r>
      <w:r w:rsidRPr="004632F1">
        <w:rPr>
          <w:rFonts w:ascii="Times New Roman" w:hAnsi="Times New Roman" w:cs="Times New Roman"/>
          <w:color w:val="000000" w:themeColor="text1"/>
          <w:sz w:val="24"/>
          <w:szCs w:val="24"/>
        </w:rPr>
        <w:t xml:space="preserve"> cation radius (0.053nm) being smaller than those of the substituted Co</w:t>
      </w:r>
      <w:r w:rsidRPr="004632F1">
        <w:rPr>
          <w:rFonts w:ascii="Times New Roman" w:hAnsi="Times New Roman" w:cs="Times New Roman"/>
          <w:color w:val="000000" w:themeColor="text1"/>
          <w:sz w:val="24"/>
          <w:szCs w:val="24"/>
          <w:vertAlign w:val="superscript"/>
        </w:rPr>
        <w:t>2+</w:t>
      </w:r>
      <w:r w:rsidRPr="004632F1">
        <w:rPr>
          <w:rFonts w:ascii="Times New Roman" w:hAnsi="Times New Roman" w:cs="Times New Roman"/>
          <w:color w:val="000000" w:themeColor="text1"/>
          <w:sz w:val="24"/>
          <w:szCs w:val="24"/>
        </w:rPr>
        <w:t xml:space="preserve"> (0.074nm) and Ni</w:t>
      </w:r>
      <w:r w:rsidRPr="004632F1">
        <w:rPr>
          <w:rFonts w:ascii="Times New Roman" w:hAnsi="Times New Roman" w:cs="Times New Roman"/>
          <w:color w:val="000000" w:themeColor="text1"/>
          <w:sz w:val="24"/>
          <w:szCs w:val="24"/>
          <w:vertAlign w:val="superscript"/>
        </w:rPr>
        <w:t>2+</w:t>
      </w:r>
      <w:r w:rsidRPr="004632F1">
        <w:rPr>
          <w:rFonts w:ascii="Times New Roman" w:hAnsi="Times New Roman" w:cs="Times New Roman"/>
          <w:color w:val="000000" w:themeColor="text1"/>
          <w:sz w:val="24"/>
          <w:szCs w:val="24"/>
        </w:rPr>
        <w:t xml:space="preserve"> (0.069nm) [2</w:t>
      </w:r>
      <w:r w:rsidR="009569A6" w:rsidRPr="004632F1">
        <w:rPr>
          <w:rFonts w:ascii="Times New Roman" w:hAnsi="Times New Roman" w:cs="Times New Roman"/>
          <w:color w:val="000000" w:themeColor="text1"/>
          <w:sz w:val="24"/>
          <w:szCs w:val="24"/>
        </w:rPr>
        <w:t>8</w:t>
      </w:r>
      <w:r w:rsidRPr="004632F1">
        <w:rPr>
          <w:rFonts w:ascii="Times New Roman" w:hAnsi="Times New Roman" w:cs="Times New Roman"/>
          <w:color w:val="000000" w:themeColor="text1"/>
          <w:sz w:val="24"/>
          <w:szCs w:val="24"/>
        </w:rPr>
        <w:t>], resulting in a slight decrease in lattice parameter. This outcome demonstrates that the Mn-Co-Ni-Al-O thin films were successfully prepared by co-sputtering and the content of Al cations in the crystal lattice increased with an increase in Al sputtering power.</w:t>
      </w:r>
    </w:p>
    <w:p w14:paraId="7E3F6411" w14:textId="2249E6BA" w:rsidR="0028407A" w:rsidRPr="004632F1" w:rsidRDefault="00700D04"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noProof/>
          <w:color w:val="000000" w:themeColor="text1"/>
          <w:sz w:val="24"/>
          <w:szCs w:val="24"/>
        </w:rPr>
        <w:drawing>
          <wp:inline distT="0" distB="0" distL="0" distR="0" wp14:anchorId="08253AE6" wp14:editId="3F7456CA">
            <wp:extent cx="5040000" cy="1884000"/>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XRD.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000" cy="1884000"/>
                    </a:xfrm>
                    <a:prstGeom prst="rect">
                      <a:avLst/>
                    </a:prstGeom>
                  </pic:spPr>
                </pic:pic>
              </a:graphicData>
            </a:graphic>
          </wp:inline>
        </w:drawing>
      </w:r>
    </w:p>
    <w:p w14:paraId="62440A81" w14:textId="642FA760" w:rsidR="00937EF7" w:rsidRPr="004632F1" w:rsidRDefault="0028407A"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 xml:space="preserve">Fig. </w:t>
      </w:r>
      <w:r w:rsidR="004F5446" w:rsidRPr="004632F1">
        <w:rPr>
          <w:rFonts w:ascii="Times New Roman" w:hAnsi="Times New Roman" w:cs="Times New Roman"/>
          <w:color w:val="000000" w:themeColor="text1"/>
          <w:sz w:val="24"/>
          <w:szCs w:val="24"/>
        </w:rPr>
        <w:t>4</w:t>
      </w:r>
      <w:r w:rsidRPr="004632F1">
        <w:rPr>
          <w:rFonts w:ascii="Times New Roman" w:hAnsi="Times New Roman" w:cs="Times New Roman"/>
          <w:color w:val="000000" w:themeColor="text1"/>
          <w:sz w:val="24"/>
          <w:szCs w:val="24"/>
        </w:rPr>
        <w:t xml:space="preserve"> (a) XRD patterns of the </w:t>
      </w:r>
      <w:bookmarkStart w:id="28" w:name="OLE_LINK1"/>
      <w:r w:rsidR="009B52DC" w:rsidRPr="004632F1">
        <w:rPr>
          <w:rFonts w:ascii="Times New Roman" w:hAnsi="Times New Roman" w:cs="Times New Roman"/>
          <w:color w:val="000000" w:themeColor="text1"/>
          <w:sz w:val="24"/>
          <w:szCs w:val="24"/>
        </w:rPr>
        <w:t xml:space="preserve">Al-doped </w:t>
      </w:r>
      <w:r w:rsidRPr="004632F1">
        <w:rPr>
          <w:rFonts w:ascii="Times New Roman" w:hAnsi="Times New Roman" w:cs="Times New Roman"/>
          <w:color w:val="000000" w:themeColor="text1"/>
          <w:sz w:val="24"/>
          <w:szCs w:val="24"/>
        </w:rPr>
        <w:t>Mn-Co-Ni</w:t>
      </w:r>
      <w:r w:rsidR="009B52DC" w:rsidRPr="004632F1">
        <w:rPr>
          <w:rFonts w:ascii="Times New Roman" w:hAnsi="Times New Roman" w:cs="Times New Roman"/>
          <w:color w:val="000000" w:themeColor="text1"/>
          <w:sz w:val="24"/>
          <w:szCs w:val="24"/>
        </w:rPr>
        <w:t>-</w:t>
      </w:r>
      <w:r w:rsidRPr="004632F1">
        <w:rPr>
          <w:rFonts w:ascii="Times New Roman" w:hAnsi="Times New Roman" w:cs="Times New Roman"/>
          <w:color w:val="000000" w:themeColor="text1"/>
          <w:sz w:val="24"/>
          <w:szCs w:val="24"/>
        </w:rPr>
        <w:t>O</w:t>
      </w:r>
      <w:bookmarkEnd w:id="28"/>
      <w:r w:rsidRPr="004632F1">
        <w:rPr>
          <w:rFonts w:ascii="Times New Roman" w:hAnsi="Times New Roman" w:cs="Times New Roman"/>
          <w:color w:val="000000" w:themeColor="text1"/>
          <w:sz w:val="24"/>
          <w:szCs w:val="24"/>
        </w:rPr>
        <w:t xml:space="preserve"> thin films prepared at different Al sputtering powers, (b) the partial enlarged of the XRD pattern.</w:t>
      </w:r>
    </w:p>
    <w:p w14:paraId="68BC839D" w14:textId="100559B0" w:rsidR="005C78D8" w:rsidRPr="004632F1" w:rsidRDefault="00E60F23" w:rsidP="00EB3B64">
      <w:pPr>
        <w:spacing w:line="480" w:lineRule="auto"/>
        <w:ind w:firstLineChars="200" w:firstLine="480"/>
        <w:rPr>
          <w:color w:val="000000" w:themeColor="text1"/>
          <w:sz w:val="24"/>
        </w:rPr>
      </w:pPr>
      <w:r w:rsidRPr="004632F1">
        <w:rPr>
          <w:rFonts w:ascii="Times New Roman" w:hAnsi="Times New Roman" w:cs="Times New Roman"/>
          <w:color w:val="000000" w:themeColor="text1"/>
          <w:sz w:val="24"/>
          <w:szCs w:val="24"/>
        </w:rPr>
        <w:t xml:space="preserve">The composition and distribution of cations in Al-doped Mn-Co-Ni-O films can be studied using XPS. Fig. 5 shows the XPS spectra of Co2p, Ni2p, Al2p, and Mn2p level signals. The spin-orbit splitting of the Co2p state was approximately 15.5eV, consistent with other cobalt-based </w:t>
      </w:r>
      <w:proofErr w:type="spellStart"/>
      <w:r w:rsidRPr="004632F1">
        <w:rPr>
          <w:rFonts w:ascii="Times New Roman" w:hAnsi="Times New Roman" w:cs="Times New Roman"/>
          <w:color w:val="000000" w:themeColor="text1"/>
          <w:sz w:val="24"/>
          <w:szCs w:val="24"/>
        </w:rPr>
        <w:t>spinels</w:t>
      </w:r>
      <w:proofErr w:type="spellEnd"/>
      <w:r w:rsidRPr="004632F1">
        <w:rPr>
          <w:rFonts w:ascii="Times New Roman" w:hAnsi="Times New Roman" w:cs="Times New Roman"/>
          <w:color w:val="000000" w:themeColor="text1"/>
          <w:sz w:val="24"/>
          <w:szCs w:val="24"/>
        </w:rPr>
        <w:t xml:space="preserve"> such as MnCo</w:t>
      </w:r>
      <w:r w:rsidRPr="004632F1">
        <w:rPr>
          <w:rFonts w:ascii="Times New Roman" w:hAnsi="Times New Roman" w:cs="Times New Roman"/>
          <w:color w:val="000000" w:themeColor="text1"/>
          <w:sz w:val="24"/>
          <w:szCs w:val="24"/>
          <w:vertAlign w:val="subscript"/>
        </w:rPr>
        <w:t>2</w:t>
      </w:r>
      <w:r w:rsidRPr="004632F1">
        <w:rPr>
          <w:rFonts w:ascii="Times New Roman" w:hAnsi="Times New Roman" w:cs="Times New Roman"/>
          <w:color w:val="000000" w:themeColor="text1"/>
          <w:sz w:val="24"/>
          <w:szCs w:val="24"/>
        </w:rPr>
        <w:t>O</w:t>
      </w:r>
      <w:r w:rsidRPr="004632F1">
        <w:rPr>
          <w:rFonts w:ascii="Times New Roman" w:hAnsi="Times New Roman" w:cs="Times New Roman"/>
          <w:color w:val="000000" w:themeColor="text1"/>
          <w:sz w:val="24"/>
          <w:szCs w:val="24"/>
          <w:vertAlign w:val="subscript"/>
        </w:rPr>
        <w:t>4</w:t>
      </w:r>
      <w:r w:rsidR="00230058" w:rsidRPr="004632F1">
        <w:rPr>
          <w:rFonts w:ascii="Times New Roman" w:hAnsi="Times New Roman" w:cs="Times New Roman"/>
          <w:color w:val="000000" w:themeColor="text1"/>
          <w:sz w:val="24"/>
          <w:szCs w:val="24"/>
        </w:rPr>
        <w:t xml:space="preserve"> </w:t>
      </w:r>
      <w:r w:rsidRPr="004632F1">
        <w:rPr>
          <w:rFonts w:ascii="Times New Roman" w:hAnsi="Times New Roman" w:cs="Times New Roman"/>
          <w:color w:val="000000" w:themeColor="text1"/>
          <w:sz w:val="24"/>
          <w:szCs w:val="24"/>
        </w:rPr>
        <w:t>[2</w:t>
      </w:r>
      <w:r w:rsidR="00AF1CCA" w:rsidRPr="004632F1">
        <w:rPr>
          <w:rFonts w:ascii="Times New Roman" w:hAnsi="Times New Roman" w:cs="Times New Roman"/>
          <w:color w:val="000000" w:themeColor="text1"/>
          <w:sz w:val="24"/>
          <w:szCs w:val="24"/>
        </w:rPr>
        <w:t>9</w:t>
      </w:r>
      <w:r w:rsidRPr="004632F1">
        <w:rPr>
          <w:rFonts w:ascii="Times New Roman" w:hAnsi="Times New Roman" w:cs="Times New Roman"/>
          <w:color w:val="000000" w:themeColor="text1"/>
          <w:sz w:val="24"/>
          <w:szCs w:val="24"/>
        </w:rPr>
        <w:t>], Co</w:t>
      </w:r>
      <w:r w:rsidRPr="004632F1">
        <w:rPr>
          <w:rFonts w:ascii="Times New Roman" w:hAnsi="Times New Roman" w:cs="Times New Roman"/>
          <w:color w:val="000000" w:themeColor="text1"/>
          <w:sz w:val="24"/>
          <w:szCs w:val="24"/>
          <w:vertAlign w:val="subscript"/>
        </w:rPr>
        <w:t>3</w:t>
      </w:r>
      <w:r w:rsidRPr="004632F1">
        <w:rPr>
          <w:rFonts w:ascii="Times New Roman" w:hAnsi="Times New Roman" w:cs="Times New Roman"/>
          <w:color w:val="000000" w:themeColor="text1"/>
          <w:sz w:val="24"/>
          <w:szCs w:val="24"/>
        </w:rPr>
        <w:t>O</w:t>
      </w:r>
      <w:r w:rsidRPr="004632F1">
        <w:rPr>
          <w:rFonts w:ascii="Times New Roman" w:hAnsi="Times New Roman" w:cs="Times New Roman"/>
          <w:color w:val="000000" w:themeColor="text1"/>
          <w:sz w:val="24"/>
          <w:szCs w:val="24"/>
          <w:vertAlign w:val="subscript"/>
        </w:rPr>
        <w:t>4</w:t>
      </w:r>
      <w:r w:rsidR="00230058" w:rsidRPr="004632F1">
        <w:rPr>
          <w:rFonts w:ascii="Times New Roman" w:hAnsi="Times New Roman" w:cs="Times New Roman"/>
          <w:color w:val="000000" w:themeColor="text1"/>
          <w:sz w:val="24"/>
          <w:szCs w:val="24"/>
        </w:rPr>
        <w:t xml:space="preserve"> </w:t>
      </w:r>
      <w:r w:rsidRPr="004632F1">
        <w:rPr>
          <w:rFonts w:ascii="Times New Roman" w:hAnsi="Times New Roman" w:cs="Times New Roman"/>
          <w:color w:val="000000" w:themeColor="text1"/>
          <w:sz w:val="24"/>
          <w:szCs w:val="24"/>
        </w:rPr>
        <w:t>[</w:t>
      </w:r>
      <w:r w:rsidR="00AF1CCA" w:rsidRPr="004632F1">
        <w:rPr>
          <w:rFonts w:ascii="Times New Roman" w:hAnsi="Times New Roman" w:cs="Times New Roman"/>
          <w:color w:val="000000" w:themeColor="text1"/>
          <w:sz w:val="24"/>
          <w:szCs w:val="24"/>
        </w:rPr>
        <w:t>30</w:t>
      </w:r>
      <w:r w:rsidRPr="004632F1">
        <w:rPr>
          <w:rFonts w:ascii="Times New Roman" w:hAnsi="Times New Roman" w:cs="Times New Roman"/>
          <w:color w:val="000000" w:themeColor="text1"/>
          <w:sz w:val="24"/>
          <w:szCs w:val="24"/>
        </w:rPr>
        <w:t>], and FeCo</w:t>
      </w:r>
      <w:r w:rsidRPr="004632F1">
        <w:rPr>
          <w:rFonts w:ascii="Times New Roman" w:hAnsi="Times New Roman" w:cs="Times New Roman"/>
          <w:color w:val="000000" w:themeColor="text1"/>
          <w:sz w:val="24"/>
          <w:szCs w:val="24"/>
          <w:vertAlign w:val="subscript"/>
        </w:rPr>
        <w:t>2</w:t>
      </w:r>
      <w:r w:rsidRPr="004632F1">
        <w:rPr>
          <w:rFonts w:ascii="Times New Roman" w:hAnsi="Times New Roman" w:cs="Times New Roman"/>
          <w:color w:val="000000" w:themeColor="text1"/>
          <w:sz w:val="24"/>
          <w:szCs w:val="24"/>
        </w:rPr>
        <w:t>O</w:t>
      </w:r>
      <w:r w:rsidRPr="004632F1">
        <w:rPr>
          <w:rFonts w:ascii="Times New Roman" w:hAnsi="Times New Roman" w:cs="Times New Roman"/>
          <w:color w:val="000000" w:themeColor="text1"/>
          <w:sz w:val="24"/>
          <w:szCs w:val="24"/>
          <w:vertAlign w:val="subscript"/>
        </w:rPr>
        <w:t>4</w:t>
      </w:r>
      <w:r w:rsidR="00230058" w:rsidRPr="004632F1">
        <w:rPr>
          <w:rFonts w:ascii="Times New Roman" w:hAnsi="Times New Roman" w:cs="Times New Roman"/>
          <w:color w:val="000000" w:themeColor="text1"/>
          <w:sz w:val="24"/>
          <w:szCs w:val="24"/>
        </w:rPr>
        <w:t xml:space="preserve"> </w:t>
      </w:r>
      <w:r w:rsidRPr="004632F1">
        <w:rPr>
          <w:rFonts w:ascii="Times New Roman" w:hAnsi="Times New Roman" w:cs="Times New Roman"/>
          <w:color w:val="000000" w:themeColor="text1"/>
          <w:sz w:val="24"/>
          <w:szCs w:val="24"/>
        </w:rPr>
        <w:t>[</w:t>
      </w:r>
      <w:r w:rsidR="00FA5146" w:rsidRPr="004632F1">
        <w:rPr>
          <w:rFonts w:ascii="Times New Roman" w:hAnsi="Times New Roman" w:cs="Times New Roman"/>
          <w:color w:val="000000" w:themeColor="text1"/>
          <w:sz w:val="24"/>
          <w:szCs w:val="24"/>
        </w:rPr>
        <w:t>3</w:t>
      </w:r>
      <w:r w:rsidR="00AF1CCA" w:rsidRPr="004632F1">
        <w:rPr>
          <w:rFonts w:ascii="Times New Roman" w:hAnsi="Times New Roman" w:cs="Times New Roman"/>
          <w:color w:val="000000" w:themeColor="text1"/>
          <w:sz w:val="24"/>
          <w:szCs w:val="24"/>
        </w:rPr>
        <w:t>1</w:t>
      </w:r>
      <w:r w:rsidRPr="004632F1">
        <w:rPr>
          <w:rFonts w:ascii="Times New Roman" w:hAnsi="Times New Roman" w:cs="Times New Roman"/>
          <w:color w:val="000000" w:themeColor="text1"/>
          <w:sz w:val="24"/>
          <w:szCs w:val="24"/>
        </w:rPr>
        <w:t xml:space="preserve">]. </w:t>
      </w:r>
      <w:r w:rsidR="005C78D8" w:rsidRPr="004632F1">
        <w:rPr>
          <w:rFonts w:ascii="Times New Roman" w:hAnsi="Times New Roman" w:cs="Times New Roman"/>
          <w:color w:val="000000" w:themeColor="text1"/>
          <w:sz w:val="24"/>
        </w:rPr>
        <w:t>The satellite structures of 2p</w:t>
      </w:r>
      <w:r w:rsidR="005C78D8" w:rsidRPr="004632F1">
        <w:rPr>
          <w:rFonts w:ascii="Times New Roman" w:hAnsi="Times New Roman" w:cs="Times New Roman"/>
          <w:color w:val="000000" w:themeColor="text1"/>
          <w:sz w:val="24"/>
          <w:vertAlign w:val="subscript"/>
        </w:rPr>
        <w:t>3/2</w:t>
      </w:r>
      <w:r w:rsidR="005C78D8" w:rsidRPr="004632F1">
        <w:rPr>
          <w:rFonts w:ascii="Times New Roman" w:hAnsi="Times New Roman" w:cs="Times New Roman"/>
          <w:color w:val="000000" w:themeColor="text1"/>
          <w:sz w:val="24"/>
        </w:rPr>
        <w:t xml:space="preserve"> provide</w:t>
      </w:r>
      <w:r w:rsidR="001A291B" w:rsidRPr="004632F1">
        <w:rPr>
          <w:rFonts w:ascii="Times New Roman" w:hAnsi="Times New Roman" w:cs="Times New Roman"/>
          <w:color w:val="000000" w:themeColor="text1"/>
          <w:sz w:val="24"/>
        </w:rPr>
        <w:t>s</w:t>
      </w:r>
      <w:r w:rsidR="005C78D8" w:rsidRPr="004632F1">
        <w:rPr>
          <w:rFonts w:ascii="Times New Roman" w:hAnsi="Times New Roman" w:cs="Times New Roman"/>
          <w:color w:val="000000" w:themeColor="text1"/>
          <w:sz w:val="24"/>
        </w:rPr>
        <w:t xml:space="preserve"> an effective indication for distinguishing the valence of the Co cation. Referring to MnCo</w:t>
      </w:r>
      <w:r w:rsidR="005C78D8" w:rsidRPr="004632F1">
        <w:rPr>
          <w:rFonts w:ascii="Times New Roman" w:hAnsi="Times New Roman" w:cs="Times New Roman"/>
          <w:color w:val="000000" w:themeColor="text1"/>
          <w:sz w:val="24"/>
          <w:vertAlign w:val="subscript"/>
        </w:rPr>
        <w:t>2</w:t>
      </w:r>
      <w:r w:rsidR="005C78D8" w:rsidRPr="004632F1">
        <w:rPr>
          <w:rFonts w:ascii="Times New Roman" w:hAnsi="Times New Roman" w:cs="Times New Roman"/>
          <w:color w:val="000000" w:themeColor="text1"/>
          <w:sz w:val="24"/>
        </w:rPr>
        <w:t>O</w:t>
      </w:r>
      <w:r w:rsidR="005C78D8" w:rsidRPr="004632F1">
        <w:rPr>
          <w:rFonts w:ascii="Times New Roman" w:hAnsi="Times New Roman" w:cs="Times New Roman"/>
          <w:color w:val="000000" w:themeColor="text1"/>
          <w:sz w:val="24"/>
          <w:vertAlign w:val="subscript"/>
        </w:rPr>
        <w:t>4</w:t>
      </w:r>
      <w:r w:rsidR="005C78D8" w:rsidRPr="004632F1">
        <w:rPr>
          <w:rFonts w:ascii="Times New Roman" w:hAnsi="Times New Roman" w:cs="Times New Roman"/>
          <w:color w:val="000000" w:themeColor="text1"/>
          <w:sz w:val="24"/>
        </w:rPr>
        <w:t xml:space="preserve"> [2</w:t>
      </w:r>
      <w:r w:rsidR="00AF1CCA" w:rsidRPr="004632F1">
        <w:rPr>
          <w:rFonts w:ascii="Times New Roman" w:hAnsi="Times New Roman" w:cs="Times New Roman"/>
          <w:color w:val="000000" w:themeColor="text1"/>
          <w:sz w:val="24"/>
        </w:rPr>
        <w:t>9</w:t>
      </w:r>
      <w:r w:rsidR="005C78D8" w:rsidRPr="004632F1">
        <w:rPr>
          <w:rFonts w:ascii="Times New Roman" w:hAnsi="Times New Roman" w:cs="Times New Roman"/>
          <w:color w:val="000000" w:themeColor="text1"/>
          <w:sz w:val="24"/>
        </w:rPr>
        <w:t>]</w:t>
      </w:r>
      <w:r w:rsidR="00307343" w:rsidRPr="004632F1">
        <w:rPr>
          <w:rFonts w:ascii="Times New Roman" w:hAnsi="Times New Roman" w:cs="Times New Roman"/>
          <w:color w:val="000000" w:themeColor="text1"/>
          <w:sz w:val="24"/>
        </w:rPr>
        <w:t xml:space="preserve"> and Co</w:t>
      </w:r>
      <w:r w:rsidR="00307343" w:rsidRPr="004632F1">
        <w:rPr>
          <w:rFonts w:ascii="Times New Roman" w:hAnsi="Times New Roman" w:cs="Times New Roman"/>
          <w:color w:val="000000" w:themeColor="text1"/>
          <w:sz w:val="24"/>
          <w:vertAlign w:val="subscript"/>
        </w:rPr>
        <w:t>3</w:t>
      </w:r>
      <w:r w:rsidR="00307343" w:rsidRPr="004632F1">
        <w:rPr>
          <w:rFonts w:ascii="Times New Roman" w:hAnsi="Times New Roman" w:cs="Times New Roman"/>
          <w:color w:val="000000" w:themeColor="text1"/>
          <w:sz w:val="24"/>
        </w:rPr>
        <w:t>O</w:t>
      </w:r>
      <w:r w:rsidR="00307343" w:rsidRPr="004632F1">
        <w:rPr>
          <w:rFonts w:ascii="Times New Roman" w:hAnsi="Times New Roman" w:cs="Times New Roman"/>
          <w:color w:val="000000" w:themeColor="text1"/>
          <w:sz w:val="24"/>
          <w:vertAlign w:val="subscript"/>
        </w:rPr>
        <w:t>4</w:t>
      </w:r>
      <w:r w:rsidR="00307343" w:rsidRPr="004632F1">
        <w:rPr>
          <w:rFonts w:ascii="Times New Roman" w:hAnsi="Times New Roman" w:cs="Times New Roman"/>
          <w:color w:val="000000" w:themeColor="text1"/>
          <w:sz w:val="24"/>
        </w:rPr>
        <w:t xml:space="preserve"> [</w:t>
      </w:r>
      <w:r w:rsidR="00AF1CCA" w:rsidRPr="004632F1">
        <w:rPr>
          <w:rFonts w:ascii="Times New Roman" w:hAnsi="Times New Roman" w:cs="Times New Roman"/>
          <w:color w:val="000000" w:themeColor="text1"/>
          <w:sz w:val="24"/>
        </w:rPr>
        <w:t>30</w:t>
      </w:r>
      <w:r w:rsidR="00307343" w:rsidRPr="004632F1">
        <w:rPr>
          <w:rFonts w:ascii="Times New Roman" w:hAnsi="Times New Roman" w:cs="Times New Roman"/>
          <w:color w:val="000000" w:themeColor="text1"/>
          <w:sz w:val="24"/>
        </w:rPr>
        <w:t>]</w:t>
      </w:r>
      <w:r w:rsidR="005C78D8" w:rsidRPr="004632F1">
        <w:rPr>
          <w:rFonts w:ascii="Times New Roman" w:hAnsi="Times New Roman" w:cs="Times New Roman"/>
          <w:color w:val="000000" w:themeColor="text1"/>
          <w:sz w:val="24"/>
        </w:rPr>
        <w:t xml:space="preserve">, </w:t>
      </w:r>
      <w:r w:rsidR="005C78D8" w:rsidRPr="004632F1">
        <w:rPr>
          <w:rFonts w:ascii="Times New Roman" w:hAnsi="Times New Roman" w:cs="Times New Roman"/>
          <w:color w:val="000000" w:themeColor="text1"/>
          <w:sz w:val="24"/>
        </w:rPr>
        <w:lastRenderedPageBreak/>
        <w:t>the satellite structure related to Co</w:t>
      </w:r>
      <w:r w:rsidR="005C78D8" w:rsidRPr="004632F1">
        <w:rPr>
          <w:rFonts w:ascii="Times New Roman" w:hAnsi="Times New Roman" w:cs="Times New Roman"/>
          <w:color w:val="000000" w:themeColor="text1"/>
          <w:sz w:val="24"/>
          <w:vertAlign w:val="superscript"/>
        </w:rPr>
        <w:t>3+</w:t>
      </w:r>
      <w:r w:rsidR="005C78D8" w:rsidRPr="004632F1">
        <w:rPr>
          <w:rFonts w:ascii="Times New Roman" w:hAnsi="Times New Roman" w:cs="Times New Roman"/>
          <w:color w:val="000000" w:themeColor="text1"/>
          <w:sz w:val="24"/>
        </w:rPr>
        <w:t xml:space="preserve"> species that should localize at 779.9eV, and the Co</w:t>
      </w:r>
      <w:r w:rsidR="005C78D8" w:rsidRPr="004632F1">
        <w:rPr>
          <w:rFonts w:ascii="Times New Roman" w:hAnsi="Times New Roman" w:cs="Times New Roman"/>
          <w:color w:val="000000" w:themeColor="text1"/>
          <w:sz w:val="24"/>
          <w:vertAlign w:val="superscript"/>
        </w:rPr>
        <w:t>2+</w:t>
      </w:r>
      <w:r w:rsidR="005C78D8" w:rsidRPr="004632F1">
        <w:rPr>
          <w:rFonts w:ascii="Times New Roman" w:hAnsi="Times New Roman" w:cs="Times New Roman"/>
          <w:color w:val="000000" w:themeColor="text1"/>
          <w:sz w:val="24"/>
        </w:rPr>
        <w:t xml:space="preserve"> species localize</w:t>
      </w:r>
      <w:r w:rsidR="00646C25" w:rsidRPr="004632F1">
        <w:rPr>
          <w:rFonts w:ascii="Times New Roman" w:hAnsi="Times New Roman" w:cs="Times New Roman"/>
          <w:color w:val="000000" w:themeColor="text1"/>
          <w:sz w:val="24"/>
        </w:rPr>
        <w:t>d</w:t>
      </w:r>
      <w:r w:rsidR="005C78D8" w:rsidRPr="004632F1">
        <w:rPr>
          <w:rFonts w:ascii="Times New Roman" w:hAnsi="Times New Roman" w:cs="Times New Roman"/>
          <w:color w:val="000000" w:themeColor="text1"/>
          <w:sz w:val="24"/>
        </w:rPr>
        <w:t xml:space="preserve"> at 781.1eV. In order to clearly quantify the variation between different Co cation valence states, the XPS spectra fitting results of Co2p</w:t>
      </w:r>
      <w:r w:rsidR="005C78D8" w:rsidRPr="004632F1">
        <w:rPr>
          <w:rFonts w:ascii="Times New Roman" w:hAnsi="Times New Roman" w:cs="Times New Roman"/>
          <w:color w:val="000000" w:themeColor="text1"/>
          <w:sz w:val="24"/>
          <w:vertAlign w:val="subscript"/>
        </w:rPr>
        <w:t>3/2</w:t>
      </w:r>
      <w:r w:rsidR="005C78D8" w:rsidRPr="004632F1">
        <w:rPr>
          <w:rFonts w:ascii="Times New Roman" w:hAnsi="Times New Roman" w:cs="Times New Roman"/>
          <w:color w:val="000000" w:themeColor="text1"/>
          <w:sz w:val="24"/>
        </w:rPr>
        <w:t xml:space="preserve"> spectra for all thin films were analyzed, as shown in Fig. </w:t>
      </w:r>
      <w:r w:rsidR="00F10753" w:rsidRPr="004632F1">
        <w:rPr>
          <w:rFonts w:ascii="Times New Roman" w:hAnsi="Times New Roman" w:cs="Times New Roman"/>
          <w:color w:val="000000" w:themeColor="text1"/>
          <w:sz w:val="24"/>
        </w:rPr>
        <w:t>6</w:t>
      </w:r>
      <w:r w:rsidR="005C78D8" w:rsidRPr="004632F1">
        <w:rPr>
          <w:rFonts w:ascii="Times New Roman" w:hAnsi="Times New Roman" w:cs="Times New Roman"/>
          <w:color w:val="000000" w:themeColor="text1"/>
          <w:sz w:val="24"/>
        </w:rPr>
        <w:t>. The peak intensity was estimated by the peak synthesis procedure, inclusive of Co</w:t>
      </w:r>
      <w:r w:rsidR="005C78D8" w:rsidRPr="004632F1">
        <w:rPr>
          <w:rFonts w:ascii="Times New Roman" w:hAnsi="Times New Roman" w:cs="Times New Roman"/>
          <w:color w:val="000000" w:themeColor="text1"/>
          <w:sz w:val="24"/>
          <w:vertAlign w:val="superscript"/>
        </w:rPr>
        <w:t>2+</w:t>
      </w:r>
      <w:r w:rsidR="005C78D8" w:rsidRPr="004632F1">
        <w:rPr>
          <w:rFonts w:ascii="Times New Roman" w:hAnsi="Times New Roman" w:cs="Times New Roman"/>
          <w:color w:val="000000" w:themeColor="text1"/>
          <w:sz w:val="24"/>
        </w:rPr>
        <w:t>(781.1eV) and Co</w:t>
      </w:r>
      <w:r w:rsidR="005C78D8" w:rsidRPr="004632F1">
        <w:rPr>
          <w:rFonts w:ascii="Times New Roman" w:hAnsi="Times New Roman" w:cs="Times New Roman"/>
          <w:color w:val="000000" w:themeColor="text1"/>
          <w:sz w:val="24"/>
          <w:vertAlign w:val="superscript"/>
        </w:rPr>
        <w:t>3+</w:t>
      </w:r>
      <w:r w:rsidR="005C78D8" w:rsidRPr="004632F1">
        <w:rPr>
          <w:rFonts w:ascii="Times New Roman" w:hAnsi="Times New Roman" w:cs="Times New Roman"/>
          <w:color w:val="000000" w:themeColor="text1"/>
          <w:sz w:val="24"/>
        </w:rPr>
        <w:t>(779.9eV). According to the area of its corresponding peak, the ratios of Co</w:t>
      </w:r>
      <w:r w:rsidR="005C78D8" w:rsidRPr="004632F1">
        <w:rPr>
          <w:rFonts w:ascii="Times New Roman" w:hAnsi="Times New Roman" w:cs="Times New Roman"/>
          <w:color w:val="000000" w:themeColor="text1"/>
          <w:sz w:val="24"/>
          <w:vertAlign w:val="superscript"/>
        </w:rPr>
        <w:t>2+</w:t>
      </w:r>
      <w:r w:rsidR="005C78D8" w:rsidRPr="004632F1">
        <w:rPr>
          <w:rFonts w:ascii="Times New Roman" w:hAnsi="Times New Roman" w:cs="Times New Roman"/>
          <w:color w:val="000000" w:themeColor="text1"/>
          <w:sz w:val="24"/>
        </w:rPr>
        <w:t>/Co</w:t>
      </w:r>
      <w:r w:rsidR="005C78D8" w:rsidRPr="004632F1">
        <w:rPr>
          <w:rFonts w:ascii="Times New Roman" w:hAnsi="Times New Roman" w:cs="Times New Roman"/>
          <w:color w:val="000000" w:themeColor="text1"/>
          <w:sz w:val="24"/>
          <w:vertAlign w:val="superscript"/>
        </w:rPr>
        <w:t>3+</w:t>
      </w:r>
      <w:r w:rsidR="005C78D8" w:rsidRPr="004632F1">
        <w:rPr>
          <w:rFonts w:ascii="Times New Roman" w:hAnsi="Times New Roman" w:cs="Times New Roman"/>
          <w:color w:val="000000" w:themeColor="text1"/>
          <w:sz w:val="24"/>
        </w:rPr>
        <w:t xml:space="preserve"> were found to be 2.13:1, 2.30:1, 2.01:1, 2.26:1, and 2.17:1 for </w:t>
      </w:r>
      <w:r w:rsidR="005C78D8" w:rsidRPr="004632F1">
        <w:rPr>
          <w:rFonts w:ascii="Times New Roman" w:hAnsi="Times New Roman" w:cs="Times New Roman"/>
          <w:bCs/>
          <w:color w:val="000000" w:themeColor="text1"/>
          <w:sz w:val="24"/>
        </w:rPr>
        <w:t>A0, A5, A10, A15, and A20, respectively</w:t>
      </w:r>
      <w:r w:rsidR="005C78D8" w:rsidRPr="004632F1">
        <w:rPr>
          <w:rFonts w:ascii="Times New Roman" w:hAnsi="Times New Roman" w:cs="Times New Roman"/>
          <w:color w:val="000000" w:themeColor="text1"/>
          <w:sz w:val="24"/>
        </w:rPr>
        <w:t>.</w:t>
      </w:r>
    </w:p>
    <w:p w14:paraId="6A385869" w14:textId="294F4E1A" w:rsidR="00307343" w:rsidRPr="004632F1" w:rsidRDefault="00E60F23" w:rsidP="00EB3B64">
      <w:pPr>
        <w:spacing w:line="480" w:lineRule="auto"/>
        <w:ind w:firstLineChars="200" w:firstLine="480"/>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 xml:space="preserve">The </w:t>
      </w:r>
      <w:bookmarkStart w:id="29" w:name="OLE_LINK2"/>
      <w:bookmarkStart w:id="30" w:name="OLE_LINK3"/>
      <w:r w:rsidRPr="004632F1">
        <w:rPr>
          <w:rFonts w:ascii="Times New Roman" w:hAnsi="Times New Roman" w:cs="Times New Roman"/>
          <w:color w:val="000000" w:themeColor="text1"/>
          <w:sz w:val="24"/>
          <w:szCs w:val="24"/>
        </w:rPr>
        <w:t>Ni2p</w:t>
      </w:r>
      <w:r w:rsidRPr="004632F1">
        <w:rPr>
          <w:rFonts w:ascii="Times New Roman" w:hAnsi="Times New Roman" w:cs="Times New Roman"/>
          <w:color w:val="000000" w:themeColor="text1"/>
          <w:sz w:val="24"/>
          <w:szCs w:val="24"/>
          <w:vertAlign w:val="subscript"/>
        </w:rPr>
        <w:t>1/2</w:t>
      </w:r>
      <w:r w:rsidRPr="004632F1">
        <w:rPr>
          <w:rFonts w:ascii="Times New Roman" w:hAnsi="Times New Roman" w:cs="Times New Roman"/>
          <w:color w:val="000000" w:themeColor="text1"/>
          <w:sz w:val="24"/>
          <w:szCs w:val="24"/>
        </w:rPr>
        <w:t xml:space="preserve"> and Ni2p</w:t>
      </w:r>
      <w:r w:rsidRPr="004632F1">
        <w:rPr>
          <w:rFonts w:ascii="Times New Roman" w:hAnsi="Times New Roman" w:cs="Times New Roman"/>
          <w:color w:val="000000" w:themeColor="text1"/>
          <w:sz w:val="24"/>
          <w:szCs w:val="24"/>
          <w:vertAlign w:val="subscript"/>
        </w:rPr>
        <w:t>3/2</w:t>
      </w:r>
      <w:bookmarkEnd w:id="29"/>
      <w:bookmarkEnd w:id="30"/>
      <w:r w:rsidRPr="004632F1">
        <w:rPr>
          <w:rFonts w:ascii="Times New Roman" w:hAnsi="Times New Roman" w:cs="Times New Roman"/>
          <w:color w:val="000000" w:themeColor="text1"/>
          <w:sz w:val="24"/>
          <w:szCs w:val="24"/>
        </w:rPr>
        <w:t xml:space="preserve"> peaks were located at approximately 872.8 and 85</w:t>
      </w:r>
      <w:r w:rsidR="00FF2EEF" w:rsidRPr="004632F1">
        <w:rPr>
          <w:rFonts w:ascii="Times New Roman" w:hAnsi="Times New Roman" w:cs="Times New Roman"/>
          <w:color w:val="000000" w:themeColor="text1"/>
          <w:sz w:val="24"/>
          <w:szCs w:val="24"/>
        </w:rPr>
        <w:t>5</w:t>
      </w:r>
      <w:r w:rsidRPr="004632F1">
        <w:rPr>
          <w:rFonts w:ascii="Times New Roman" w:hAnsi="Times New Roman" w:cs="Times New Roman"/>
          <w:color w:val="000000" w:themeColor="text1"/>
          <w:sz w:val="24"/>
          <w:szCs w:val="24"/>
        </w:rPr>
        <w:t>.</w:t>
      </w:r>
      <w:r w:rsidR="00FF2EEF" w:rsidRPr="004632F1">
        <w:rPr>
          <w:rFonts w:ascii="Times New Roman" w:hAnsi="Times New Roman" w:cs="Times New Roman"/>
          <w:color w:val="000000" w:themeColor="text1"/>
          <w:sz w:val="24"/>
          <w:szCs w:val="24"/>
        </w:rPr>
        <w:t>0</w:t>
      </w:r>
      <w:r w:rsidRPr="004632F1">
        <w:rPr>
          <w:rFonts w:ascii="Times New Roman" w:hAnsi="Times New Roman" w:cs="Times New Roman"/>
          <w:color w:val="000000" w:themeColor="text1"/>
          <w:sz w:val="24"/>
          <w:szCs w:val="24"/>
        </w:rPr>
        <w:t xml:space="preserve"> eV, respectively, and the spin-orbit split occurred at approximately 17.</w:t>
      </w:r>
      <w:r w:rsidR="00FF2EEF" w:rsidRPr="004632F1">
        <w:rPr>
          <w:rFonts w:ascii="Times New Roman" w:hAnsi="Times New Roman" w:cs="Times New Roman"/>
          <w:color w:val="000000" w:themeColor="text1"/>
          <w:sz w:val="24"/>
          <w:szCs w:val="24"/>
        </w:rPr>
        <w:t>8</w:t>
      </w:r>
      <w:r w:rsidRPr="004632F1">
        <w:rPr>
          <w:rFonts w:ascii="Times New Roman" w:hAnsi="Times New Roman" w:cs="Times New Roman"/>
          <w:color w:val="000000" w:themeColor="text1"/>
          <w:sz w:val="24"/>
          <w:szCs w:val="24"/>
        </w:rPr>
        <w:t xml:space="preserve"> eV. </w:t>
      </w:r>
      <w:r w:rsidR="005C78D8" w:rsidRPr="004632F1">
        <w:rPr>
          <w:rFonts w:ascii="Times New Roman" w:hAnsi="Times New Roman" w:cs="Times New Roman"/>
          <w:color w:val="000000" w:themeColor="text1"/>
          <w:sz w:val="24"/>
        </w:rPr>
        <w:t>In nickel-containing oxides, the Ni2p</w:t>
      </w:r>
      <w:r w:rsidR="005C78D8" w:rsidRPr="004632F1">
        <w:rPr>
          <w:rFonts w:ascii="Times New Roman" w:hAnsi="Times New Roman" w:cs="Times New Roman"/>
          <w:color w:val="000000" w:themeColor="text1"/>
          <w:sz w:val="24"/>
          <w:vertAlign w:val="subscript"/>
        </w:rPr>
        <w:t xml:space="preserve">3/2 </w:t>
      </w:r>
      <w:r w:rsidR="005C78D8" w:rsidRPr="004632F1">
        <w:rPr>
          <w:rFonts w:ascii="Times New Roman" w:hAnsi="Times New Roman" w:cs="Times New Roman"/>
          <w:color w:val="000000" w:themeColor="text1"/>
          <w:sz w:val="24"/>
        </w:rPr>
        <w:t>photoemission spectrum show</w:t>
      </w:r>
      <w:r w:rsidR="001A291B" w:rsidRPr="004632F1">
        <w:rPr>
          <w:rFonts w:ascii="Times New Roman" w:hAnsi="Times New Roman" w:cs="Times New Roman"/>
          <w:color w:val="000000" w:themeColor="text1"/>
          <w:sz w:val="24"/>
        </w:rPr>
        <w:t>ed</w:t>
      </w:r>
      <w:r w:rsidR="005C78D8" w:rsidRPr="004632F1">
        <w:rPr>
          <w:rFonts w:ascii="Times New Roman" w:hAnsi="Times New Roman" w:cs="Times New Roman"/>
          <w:color w:val="000000" w:themeColor="text1"/>
          <w:sz w:val="24"/>
        </w:rPr>
        <w:t xml:space="preserve"> two obvious peaks labeled as c3d</w:t>
      </w:r>
      <w:r w:rsidR="005C78D8" w:rsidRPr="004632F1">
        <w:rPr>
          <w:rFonts w:ascii="Times New Roman" w:hAnsi="Times New Roman" w:cs="Times New Roman"/>
          <w:color w:val="000000" w:themeColor="text1"/>
          <w:sz w:val="24"/>
          <w:vertAlign w:val="superscript"/>
        </w:rPr>
        <w:t>9</w:t>
      </w:r>
      <w:r w:rsidR="005C78D8" w:rsidRPr="004632F1">
        <w:rPr>
          <w:rFonts w:ascii="Times New Roman" w:hAnsi="Times New Roman" w:cs="Times New Roman"/>
          <w:color w:val="000000" w:themeColor="text1"/>
          <w:sz w:val="24"/>
          <w:u w:val="single"/>
        </w:rPr>
        <w:t>L</w:t>
      </w:r>
      <w:r w:rsidR="005C78D8" w:rsidRPr="004632F1">
        <w:rPr>
          <w:rFonts w:ascii="Times New Roman" w:hAnsi="Times New Roman" w:cs="Times New Roman"/>
          <w:color w:val="000000" w:themeColor="text1"/>
          <w:sz w:val="24"/>
        </w:rPr>
        <w:t xml:space="preserve"> and c3d</w:t>
      </w:r>
      <w:r w:rsidR="005C78D8" w:rsidRPr="004632F1">
        <w:rPr>
          <w:rFonts w:ascii="Times New Roman" w:hAnsi="Times New Roman" w:cs="Times New Roman"/>
          <w:color w:val="000000" w:themeColor="text1"/>
          <w:sz w:val="24"/>
          <w:vertAlign w:val="superscript"/>
        </w:rPr>
        <w:t>10</w:t>
      </w:r>
      <w:r w:rsidR="005C78D8" w:rsidRPr="004632F1">
        <w:rPr>
          <w:rFonts w:ascii="Times New Roman" w:hAnsi="Times New Roman" w:cs="Times New Roman"/>
          <w:color w:val="000000" w:themeColor="text1"/>
          <w:sz w:val="24"/>
          <w:u w:val="single"/>
        </w:rPr>
        <w:t>L</w:t>
      </w:r>
      <w:r w:rsidR="005C78D8" w:rsidRPr="004632F1">
        <w:rPr>
          <w:rFonts w:ascii="Times New Roman" w:hAnsi="Times New Roman" w:cs="Times New Roman"/>
          <w:color w:val="000000" w:themeColor="text1"/>
          <w:sz w:val="24"/>
        </w:rPr>
        <w:t xml:space="preserve">, which </w:t>
      </w:r>
      <w:r w:rsidR="001A291B" w:rsidRPr="004632F1">
        <w:rPr>
          <w:rFonts w:ascii="Times New Roman" w:hAnsi="Times New Roman" w:cs="Times New Roman"/>
          <w:color w:val="000000" w:themeColor="text1"/>
          <w:sz w:val="24"/>
        </w:rPr>
        <w:t>was</w:t>
      </w:r>
      <w:r w:rsidR="005C78D8" w:rsidRPr="004632F1">
        <w:rPr>
          <w:rFonts w:ascii="Times New Roman" w:hAnsi="Times New Roman" w:cs="Times New Roman"/>
          <w:color w:val="000000" w:themeColor="text1"/>
          <w:sz w:val="24"/>
        </w:rPr>
        <w:t xml:space="preserve"> a finger print of Ni</w:t>
      </w:r>
      <w:r w:rsidR="005C78D8" w:rsidRPr="004632F1">
        <w:rPr>
          <w:rFonts w:ascii="Times New Roman" w:hAnsi="Times New Roman" w:cs="Times New Roman"/>
          <w:color w:val="000000" w:themeColor="text1"/>
          <w:sz w:val="24"/>
          <w:vertAlign w:val="superscript"/>
        </w:rPr>
        <w:t>2+</w:t>
      </w:r>
      <w:r w:rsidR="005C78D8" w:rsidRPr="004632F1">
        <w:rPr>
          <w:rFonts w:ascii="Times New Roman" w:hAnsi="Times New Roman" w:cs="Times New Roman"/>
          <w:color w:val="000000" w:themeColor="text1"/>
          <w:sz w:val="24"/>
        </w:rPr>
        <w:t xml:space="preserve"> species. Exactly the same structures ha</w:t>
      </w:r>
      <w:r w:rsidR="001A291B" w:rsidRPr="004632F1">
        <w:rPr>
          <w:rFonts w:ascii="Times New Roman" w:hAnsi="Times New Roman" w:cs="Times New Roman"/>
          <w:color w:val="000000" w:themeColor="text1"/>
          <w:sz w:val="24"/>
        </w:rPr>
        <w:t>d</w:t>
      </w:r>
      <w:r w:rsidR="005C78D8" w:rsidRPr="004632F1">
        <w:rPr>
          <w:rFonts w:ascii="Times New Roman" w:hAnsi="Times New Roman" w:cs="Times New Roman"/>
          <w:color w:val="000000" w:themeColor="text1"/>
          <w:sz w:val="24"/>
        </w:rPr>
        <w:t xml:space="preserve"> been observed in </w:t>
      </w:r>
      <w:proofErr w:type="spellStart"/>
      <w:proofErr w:type="gramStart"/>
      <w:r w:rsidR="005C78D8" w:rsidRPr="004632F1">
        <w:rPr>
          <w:rFonts w:ascii="Times New Roman" w:hAnsi="Times New Roman" w:cs="Times New Roman"/>
          <w:color w:val="000000" w:themeColor="text1"/>
          <w:sz w:val="24"/>
        </w:rPr>
        <w:t>NiO</w:t>
      </w:r>
      <w:proofErr w:type="spellEnd"/>
      <w:r w:rsidR="005C78D8" w:rsidRPr="004632F1">
        <w:rPr>
          <w:rFonts w:ascii="Times New Roman" w:hAnsi="Times New Roman" w:cs="Times New Roman"/>
          <w:color w:val="000000" w:themeColor="text1"/>
          <w:sz w:val="24"/>
        </w:rPr>
        <w:t>[</w:t>
      </w:r>
      <w:proofErr w:type="gramEnd"/>
      <w:r w:rsidR="00E6774E" w:rsidRPr="004632F1">
        <w:rPr>
          <w:rFonts w:ascii="Times New Roman" w:hAnsi="Times New Roman" w:cs="Times New Roman"/>
          <w:color w:val="000000" w:themeColor="text1"/>
          <w:sz w:val="24"/>
        </w:rPr>
        <w:t>32</w:t>
      </w:r>
      <w:r w:rsidR="00C7326F" w:rsidRPr="004632F1">
        <w:rPr>
          <w:rFonts w:ascii="Times New Roman" w:hAnsi="Times New Roman" w:cs="Times New Roman"/>
          <w:color w:val="000000" w:themeColor="text1"/>
          <w:sz w:val="24"/>
        </w:rPr>
        <w:t>]</w:t>
      </w:r>
      <w:r w:rsidR="005C78D8" w:rsidRPr="004632F1">
        <w:rPr>
          <w:rFonts w:ascii="Times New Roman" w:hAnsi="Times New Roman" w:cs="Times New Roman"/>
          <w:color w:val="000000" w:themeColor="text1"/>
          <w:sz w:val="24"/>
        </w:rPr>
        <w:t xml:space="preserve"> and Mn</w:t>
      </w:r>
      <w:r w:rsidR="005C78D8" w:rsidRPr="004632F1">
        <w:rPr>
          <w:rFonts w:ascii="Times New Roman" w:hAnsi="Times New Roman" w:cs="Times New Roman"/>
          <w:color w:val="000000" w:themeColor="text1"/>
          <w:sz w:val="24"/>
          <w:vertAlign w:val="subscript"/>
        </w:rPr>
        <w:t>1.4</w:t>
      </w:r>
      <w:r w:rsidR="005C78D8" w:rsidRPr="004632F1">
        <w:rPr>
          <w:rFonts w:ascii="Times New Roman" w:hAnsi="Times New Roman" w:cs="Times New Roman"/>
          <w:color w:val="000000" w:themeColor="text1"/>
          <w:sz w:val="24"/>
        </w:rPr>
        <w:t>Co</w:t>
      </w:r>
      <w:r w:rsidR="005C78D8" w:rsidRPr="004632F1">
        <w:rPr>
          <w:rFonts w:ascii="Times New Roman" w:hAnsi="Times New Roman" w:cs="Times New Roman"/>
          <w:color w:val="000000" w:themeColor="text1"/>
          <w:sz w:val="24"/>
          <w:vertAlign w:val="subscript"/>
        </w:rPr>
        <w:t>1.2</w:t>
      </w:r>
      <w:r w:rsidR="005C78D8" w:rsidRPr="004632F1">
        <w:rPr>
          <w:rFonts w:ascii="Times New Roman" w:hAnsi="Times New Roman" w:cs="Times New Roman"/>
          <w:color w:val="000000" w:themeColor="text1"/>
          <w:sz w:val="24"/>
        </w:rPr>
        <w:t>Ni</w:t>
      </w:r>
      <w:r w:rsidR="005C78D8" w:rsidRPr="004632F1">
        <w:rPr>
          <w:rFonts w:ascii="Times New Roman" w:hAnsi="Times New Roman" w:cs="Times New Roman"/>
          <w:color w:val="000000" w:themeColor="text1"/>
          <w:sz w:val="24"/>
          <w:vertAlign w:val="subscript"/>
        </w:rPr>
        <w:t>0.4</w:t>
      </w:r>
      <w:r w:rsidR="005C78D8" w:rsidRPr="004632F1">
        <w:rPr>
          <w:rFonts w:ascii="Times New Roman" w:hAnsi="Times New Roman" w:cs="Times New Roman"/>
          <w:color w:val="000000" w:themeColor="text1"/>
          <w:sz w:val="24"/>
        </w:rPr>
        <w:t>O</w:t>
      </w:r>
      <w:r w:rsidR="005C78D8" w:rsidRPr="004632F1">
        <w:rPr>
          <w:rFonts w:ascii="Times New Roman" w:hAnsi="Times New Roman" w:cs="Times New Roman"/>
          <w:color w:val="000000" w:themeColor="text1"/>
          <w:sz w:val="24"/>
          <w:vertAlign w:val="subscript"/>
        </w:rPr>
        <w:t>4</w:t>
      </w:r>
      <w:r w:rsidR="005C78D8" w:rsidRPr="004632F1">
        <w:rPr>
          <w:rFonts w:ascii="Times New Roman" w:hAnsi="Times New Roman" w:cs="Times New Roman"/>
          <w:color w:val="000000" w:themeColor="text1"/>
          <w:sz w:val="24"/>
        </w:rPr>
        <w:t xml:space="preserve"> </w:t>
      </w:r>
      <w:r w:rsidR="00E6774E" w:rsidRPr="004632F1">
        <w:rPr>
          <w:rFonts w:ascii="Times New Roman" w:hAnsi="Times New Roman" w:cs="Times New Roman"/>
          <w:color w:val="000000" w:themeColor="text1"/>
          <w:sz w:val="24"/>
        </w:rPr>
        <w:t>[33]</w:t>
      </w:r>
      <w:r w:rsidR="005C78D8" w:rsidRPr="004632F1">
        <w:rPr>
          <w:rFonts w:ascii="Times New Roman" w:hAnsi="Times New Roman" w:cs="Times New Roman"/>
          <w:color w:val="000000" w:themeColor="text1"/>
          <w:sz w:val="24"/>
        </w:rPr>
        <w:t xml:space="preserve"> by other authors. For all the films, Ni element was considered to exhibit bivalence.</w:t>
      </w:r>
      <w:r w:rsidRPr="004632F1">
        <w:rPr>
          <w:rFonts w:ascii="Times New Roman" w:hAnsi="Times New Roman" w:cs="Times New Roman"/>
          <w:color w:val="000000" w:themeColor="text1"/>
          <w:sz w:val="24"/>
          <w:szCs w:val="24"/>
        </w:rPr>
        <w:t xml:space="preserve"> From Fig. 5c it can be seen that the Al2p peak </w:t>
      </w:r>
      <w:proofErr w:type="spellStart"/>
      <w:r w:rsidRPr="004632F1">
        <w:rPr>
          <w:rFonts w:ascii="Times New Roman" w:hAnsi="Times New Roman" w:cs="Times New Roman"/>
          <w:color w:val="000000" w:themeColor="text1"/>
          <w:sz w:val="24"/>
          <w:szCs w:val="24"/>
        </w:rPr>
        <w:t>centred</w:t>
      </w:r>
      <w:proofErr w:type="spellEnd"/>
      <w:r w:rsidRPr="004632F1">
        <w:rPr>
          <w:rFonts w:ascii="Times New Roman" w:hAnsi="Times New Roman" w:cs="Times New Roman"/>
          <w:color w:val="000000" w:themeColor="text1"/>
          <w:sz w:val="24"/>
          <w:szCs w:val="24"/>
        </w:rPr>
        <w:t xml:space="preserve"> around 73.7eV for A5-A20, and there was no Al element in A0. </w:t>
      </w:r>
    </w:p>
    <w:p w14:paraId="73C7172A" w14:textId="2CB6571A" w:rsidR="00E77224" w:rsidRPr="004632F1" w:rsidRDefault="00E60F23" w:rsidP="00EB3B64">
      <w:pPr>
        <w:spacing w:line="480" w:lineRule="auto"/>
        <w:ind w:firstLineChars="200" w:firstLine="480"/>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The Mn2p</w:t>
      </w:r>
      <w:r w:rsidRPr="004632F1">
        <w:rPr>
          <w:rFonts w:ascii="Times New Roman" w:hAnsi="Times New Roman" w:cs="Times New Roman"/>
          <w:color w:val="000000" w:themeColor="text1"/>
          <w:sz w:val="24"/>
          <w:szCs w:val="24"/>
          <w:vertAlign w:val="subscript"/>
        </w:rPr>
        <w:t>1/2</w:t>
      </w:r>
      <w:r w:rsidRPr="004632F1">
        <w:rPr>
          <w:rFonts w:ascii="Times New Roman" w:hAnsi="Times New Roman" w:cs="Times New Roman"/>
          <w:color w:val="000000" w:themeColor="text1"/>
          <w:sz w:val="24"/>
          <w:szCs w:val="24"/>
        </w:rPr>
        <w:t xml:space="preserve"> and Mn2p</w:t>
      </w:r>
      <w:r w:rsidRPr="004632F1">
        <w:rPr>
          <w:rFonts w:ascii="Times New Roman" w:hAnsi="Times New Roman" w:cs="Times New Roman"/>
          <w:color w:val="000000" w:themeColor="text1"/>
          <w:sz w:val="24"/>
          <w:szCs w:val="24"/>
          <w:vertAlign w:val="subscript"/>
        </w:rPr>
        <w:t>3/2</w:t>
      </w:r>
      <w:r w:rsidRPr="004632F1">
        <w:rPr>
          <w:rFonts w:ascii="Times New Roman" w:hAnsi="Times New Roman" w:cs="Times New Roman"/>
          <w:color w:val="000000" w:themeColor="text1"/>
          <w:sz w:val="24"/>
          <w:szCs w:val="24"/>
        </w:rPr>
        <w:t xml:space="preserve"> peaks were </w:t>
      </w:r>
      <w:proofErr w:type="spellStart"/>
      <w:r w:rsidRPr="004632F1">
        <w:rPr>
          <w:rFonts w:ascii="Times New Roman" w:hAnsi="Times New Roman" w:cs="Times New Roman"/>
          <w:color w:val="000000" w:themeColor="text1"/>
          <w:sz w:val="24"/>
          <w:szCs w:val="24"/>
        </w:rPr>
        <w:t>centred</w:t>
      </w:r>
      <w:proofErr w:type="spellEnd"/>
      <w:r w:rsidRPr="004632F1">
        <w:rPr>
          <w:rFonts w:ascii="Times New Roman" w:hAnsi="Times New Roman" w:cs="Times New Roman"/>
          <w:color w:val="000000" w:themeColor="text1"/>
          <w:sz w:val="24"/>
          <w:szCs w:val="24"/>
        </w:rPr>
        <w:t xml:space="preserve"> at 653.9 and 642.4eV, with the splitting of 11.5eV. In order to clearly quantify the variation between different Mn cation valence states, the XPS spectra fitting results of Mn2p</w:t>
      </w:r>
      <w:r w:rsidRPr="004632F1">
        <w:rPr>
          <w:rFonts w:ascii="Times New Roman" w:hAnsi="Times New Roman" w:cs="Times New Roman"/>
          <w:color w:val="000000" w:themeColor="text1"/>
          <w:sz w:val="24"/>
          <w:szCs w:val="24"/>
          <w:vertAlign w:val="subscript"/>
        </w:rPr>
        <w:t>3/2</w:t>
      </w:r>
      <w:r w:rsidRPr="004632F1">
        <w:rPr>
          <w:rFonts w:ascii="Times New Roman" w:hAnsi="Times New Roman" w:cs="Times New Roman"/>
          <w:color w:val="000000" w:themeColor="text1"/>
          <w:sz w:val="24"/>
          <w:szCs w:val="24"/>
        </w:rPr>
        <w:t xml:space="preserve"> spectra for all thin films were analyzed, as shown in Fig. 6. The peak intensity was estimated by the peak synthesis procedure, inclusive of Mn</w:t>
      </w:r>
      <w:r w:rsidRPr="004632F1">
        <w:rPr>
          <w:rFonts w:ascii="Times New Roman" w:hAnsi="Times New Roman" w:cs="Times New Roman"/>
          <w:color w:val="000000" w:themeColor="text1"/>
          <w:sz w:val="24"/>
          <w:szCs w:val="24"/>
          <w:vertAlign w:val="superscript"/>
        </w:rPr>
        <w:t>2+</w:t>
      </w:r>
      <w:r w:rsidRPr="004632F1">
        <w:rPr>
          <w:rFonts w:ascii="Times New Roman" w:hAnsi="Times New Roman" w:cs="Times New Roman"/>
          <w:color w:val="000000" w:themeColor="text1"/>
          <w:sz w:val="24"/>
          <w:szCs w:val="24"/>
        </w:rPr>
        <w:t>(641.3eV), Mn</w:t>
      </w:r>
      <w:r w:rsidRPr="004632F1">
        <w:rPr>
          <w:rFonts w:ascii="Times New Roman" w:hAnsi="Times New Roman" w:cs="Times New Roman"/>
          <w:color w:val="000000" w:themeColor="text1"/>
          <w:sz w:val="24"/>
          <w:szCs w:val="24"/>
          <w:vertAlign w:val="superscript"/>
        </w:rPr>
        <w:t>3+</w:t>
      </w:r>
      <w:r w:rsidRPr="004632F1">
        <w:rPr>
          <w:rFonts w:ascii="Times New Roman" w:hAnsi="Times New Roman" w:cs="Times New Roman"/>
          <w:color w:val="000000" w:themeColor="text1"/>
          <w:sz w:val="24"/>
          <w:szCs w:val="24"/>
        </w:rPr>
        <w:t>(642.5eV), and Mn</w:t>
      </w:r>
      <w:r w:rsidRPr="004632F1">
        <w:rPr>
          <w:rFonts w:ascii="Times New Roman" w:hAnsi="Times New Roman" w:cs="Times New Roman"/>
          <w:color w:val="000000" w:themeColor="text1"/>
          <w:sz w:val="24"/>
          <w:szCs w:val="24"/>
          <w:vertAlign w:val="superscript"/>
        </w:rPr>
        <w:t>4+</w:t>
      </w:r>
      <w:r w:rsidRPr="004632F1">
        <w:rPr>
          <w:rFonts w:ascii="Times New Roman" w:hAnsi="Times New Roman" w:cs="Times New Roman"/>
          <w:color w:val="000000" w:themeColor="text1"/>
          <w:sz w:val="24"/>
          <w:szCs w:val="24"/>
        </w:rPr>
        <w:t>(644.5eV) [</w:t>
      </w:r>
      <w:r w:rsidR="00FA5146" w:rsidRPr="004632F1">
        <w:rPr>
          <w:rFonts w:ascii="Times New Roman" w:hAnsi="Times New Roman" w:cs="Times New Roman"/>
          <w:color w:val="000000" w:themeColor="text1"/>
          <w:sz w:val="24"/>
          <w:szCs w:val="24"/>
        </w:rPr>
        <w:t>8</w:t>
      </w:r>
      <w:r w:rsidRPr="004632F1">
        <w:rPr>
          <w:rFonts w:ascii="Times New Roman" w:hAnsi="Times New Roman" w:cs="Times New Roman"/>
          <w:color w:val="000000" w:themeColor="text1"/>
          <w:sz w:val="24"/>
          <w:szCs w:val="24"/>
        </w:rPr>
        <w:t xml:space="preserve">]. According to the area of its corresponding peak, the proportion of Mn cations with </w:t>
      </w:r>
      <w:r w:rsidRPr="004632F1">
        <w:rPr>
          <w:rFonts w:ascii="Times New Roman" w:hAnsi="Times New Roman" w:cs="Times New Roman"/>
          <w:color w:val="000000" w:themeColor="text1"/>
          <w:sz w:val="24"/>
          <w:szCs w:val="24"/>
        </w:rPr>
        <w:lastRenderedPageBreak/>
        <w:t>different valence states</w:t>
      </w:r>
      <w:r w:rsidRPr="004632F1" w:rsidDel="00627BB5">
        <w:rPr>
          <w:rFonts w:ascii="Times New Roman" w:hAnsi="Times New Roman" w:cs="Times New Roman"/>
          <w:color w:val="000000" w:themeColor="text1"/>
          <w:sz w:val="24"/>
          <w:szCs w:val="24"/>
        </w:rPr>
        <w:t xml:space="preserve"> </w:t>
      </w:r>
      <w:r w:rsidRPr="004632F1">
        <w:rPr>
          <w:rFonts w:ascii="Times New Roman" w:hAnsi="Times New Roman" w:cs="Times New Roman"/>
          <w:color w:val="000000" w:themeColor="text1"/>
          <w:sz w:val="24"/>
          <w:szCs w:val="24"/>
        </w:rPr>
        <w:t>were calculated and</w:t>
      </w:r>
      <w:r w:rsidR="00421217" w:rsidRPr="004632F1">
        <w:rPr>
          <w:rFonts w:ascii="Times New Roman" w:hAnsi="Times New Roman" w:cs="Times New Roman"/>
          <w:color w:val="000000" w:themeColor="text1"/>
          <w:sz w:val="24"/>
          <w:szCs w:val="24"/>
        </w:rPr>
        <w:t xml:space="preserve"> </w:t>
      </w:r>
      <w:r w:rsidR="008522B3" w:rsidRPr="004632F1">
        <w:rPr>
          <w:rFonts w:ascii="Times New Roman" w:hAnsi="Times New Roman" w:cs="Times New Roman"/>
          <w:color w:val="000000" w:themeColor="text1"/>
          <w:sz w:val="24"/>
          <w:szCs w:val="24"/>
        </w:rPr>
        <w:t xml:space="preserve">are </w:t>
      </w:r>
      <w:r w:rsidRPr="004632F1">
        <w:rPr>
          <w:rFonts w:ascii="Times New Roman" w:hAnsi="Times New Roman" w:cs="Times New Roman"/>
          <w:color w:val="000000" w:themeColor="text1"/>
          <w:sz w:val="24"/>
          <w:szCs w:val="24"/>
        </w:rPr>
        <w:t xml:space="preserve">summarized in Table 1. </w:t>
      </w:r>
      <w:bookmarkStart w:id="31" w:name="_Hlk33291261"/>
      <w:r w:rsidRPr="004632F1">
        <w:rPr>
          <w:rFonts w:ascii="Times New Roman" w:hAnsi="Times New Roman" w:cs="Times New Roman"/>
          <w:color w:val="000000" w:themeColor="text1"/>
          <w:sz w:val="24"/>
          <w:szCs w:val="24"/>
        </w:rPr>
        <w:t>The ratios of Mn</w:t>
      </w:r>
      <w:r w:rsidRPr="004632F1">
        <w:rPr>
          <w:rFonts w:ascii="Times New Roman" w:hAnsi="Times New Roman" w:cs="Times New Roman"/>
          <w:color w:val="000000" w:themeColor="text1"/>
          <w:sz w:val="24"/>
          <w:szCs w:val="24"/>
          <w:vertAlign w:val="superscript"/>
        </w:rPr>
        <w:t>3+</w:t>
      </w:r>
      <w:r w:rsidRPr="004632F1">
        <w:rPr>
          <w:rFonts w:ascii="Times New Roman" w:hAnsi="Times New Roman" w:cs="Times New Roman"/>
          <w:color w:val="000000" w:themeColor="text1"/>
          <w:sz w:val="24"/>
          <w:szCs w:val="24"/>
        </w:rPr>
        <w:t>/Mn</w:t>
      </w:r>
      <w:r w:rsidRPr="004632F1">
        <w:rPr>
          <w:rFonts w:ascii="Times New Roman" w:hAnsi="Times New Roman" w:cs="Times New Roman"/>
          <w:color w:val="000000" w:themeColor="text1"/>
          <w:sz w:val="24"/>
          <w:szCs w:val="24"/>
          <w:vertAlign w:val="superscript"/>
        </w:rPr>
        <w:t>4+</w:t>
      </w:r>
      <w:r w:rsidRPr="004632F1">
        <w:rPr>
          <w:rFonts w:ascii="Times New Roman" w:hAnsi="Times New Roman" w:cs="Times New Roman"/>
          <w:color w:val="000000" w:themeColor="text1"/>
          <w:sz w:val="24"/>
          <w:szCs w:val="24"/>
        </w:rPr>
        <w:t xml:space="preserve"> were</w:t>
      </w:r>
      <w:bookmarkEnd w:id="31"/>
      <w:r w:rsidRPr="004632F1">
        <w:rPr>
          <w:rFonts w:ascii="Times New Roman" w:hAnsi="Times New Roman" w:cs="Times New Roman"/>
          <w:color w:val="000000" w:themeColor="text1"/>
          <w:sz w:val="24"/>
          <w:szCs w:val="24"/>
        </w:rPr>
        <w:t xml:space="preserve"> found to be 2.95</w:t>
      </w:r>
      <w:r w:rsidR="00CF769C" w:rsidRPr="004632F1">
        <w:rPr>
          <w:rFonts w:ascii="Times New Roman" w:hAnsi="Times New Roman" w:cs="Times New Roman"/>
          <w:color w:val="000000" w:themeColor="text1"/>
          <w:sz w:val="24"/>
          <w:szCs w:val="24"/>
        </w:rPr>
        <w:t>:1</w:t>
      </w:r>
      <w:r w:rsidRPr="004632F1">
        <w:rPr>
          <w:rFonts w:ascii="Times New Roman" w:hAnsi="Times New Roman" w:cs="Times New Roman"/>
          <w:color w:val="000000" w:themeColor="text1"/>
          <w:sz w:val="24"/>
          <w:szCs w:val="24"/>
        </w:rPr>
        <w:t>, 2.90</w:t>
      </w:r>
      <w:r w:rsidR="00CF769C" w:rsidRPr="004632F1">
        <w:rPr>
          <w:rFonts w:ascii="Times New Roman" w:hAnsi="Times New Roman" w:cs="Times New Roman"/>
          <w:color w:val="000000" w:themeColor="text1"/>
          <w:sz w:val="24"/>
          <w:szCs w:val="24"/>
        </w:rPr>
        <w:t>:1</w:t>
      </w:r>
      <w:r w:rsidRPr="004632F1">
        <w:rPr>
          <w:rFonts w:ascii="Times New Roman" w:hAnsi="Times New Roman" w:cs="Times New Roman"/>
          <w:color w:val="000000" w:themeColor="text1"/>
          <w:sz w:val="24"/>
          <w:szCs w:val="24"/>
        </w:rPr>
        <w:t>, 2.65</w:t>
      </w:r>
      <w:r w:rsidR="00CF769C" w:rsidRPr="004632F1">
        <w:rPr>
          <w:rFonts w:ascii="Times New Roman" w:hAnsi="Times New Roman" w:cs="Times New Roman"/>
          <w:color w:val="000000" w:themeColor="text1"/>
          <w:sz w:val="24"/>
          <w:szCs w:val="24"/>
        </w:rPr>
        <w:t>:1</w:t>
      </w:r>
      <w:r w:rsidRPr="004632F1">
        <w:rPr>
          <w:rFonts w:ascii="Times New Roman" w:hAnsi="Times New Roman" w:cs="Times New Roman"/>
          <w:color w:val="000000" w:themeColor="text1"/>
          <w:sz w:val="24"/>
          <w:szCs w:val="24"/>
        </w:rPr>
        <w:t>, 2.18</w:t>
      </w:r>
      <w:r w:rsidR="00CF769C" w:rsidRPr="004632F1">
        <w:rPr>
          <w:rFonts w:ascii="Times New Roman" w:hAnsi="Times New Roman" w:cs="Times New Roman"/>
          <w:color w:val="000000" w:themeColor="text1"/>
          <w:sz w:val="24"/>
          <w:szCs w:val="24"/>
        </w:rPr>
        <w:t>:1</w:t>
      </w:r>
      <w:r w:rsidRPr="004632F1">
        <w:rPr>
          <w:rFonts w:ascii="Times New Roman" w:hAnsi="Times New Roman" w:cs="Times New Roman"/>
          <w:color w:val="000000" w:themeColor="text1"/>
          <w:sz w:val="24"/>
          <w:szCs w:val="24"/>
        </w:rPr>
        <w:t>, and 2.28</w:t>
      </w:r>
      <w:r w:rsidR="00CF769C" w:rsidRPr="004632F1">
        <w:rPr>
          <w:rFonts w:ascii="Times New Roman" w:hAnsi="Times New Roman" w:cs="Times New Roman"/>
          <w:color w:val="000000" w:themeColor="text1"/>
          <w:sz w:val="24"/>
          <w:szCs w:val="24"/>
        </w:rPr>
        <w:t>:1</w:t>
      </w:r>
      <w:r w:rsidRPr="004632F1">
        <w:rPr>
          <w:rFonts w:ascii="Times New Roman" w:hAnsi="Times New Roman" w:cs="Times New Roman"/>
          <w:color w:val="000000" w:themeColor="text1"/>
          <w:sz w:val="24"/>
          <w:szCs w:val="24"/>
        </w:rPr>
        <w:t xml:space="preserve"> for </w:t>
      </w:r>
      <w:r w:rsidRPr="004632F1">
        <w:rPr>
          <w:rFonts w:ascii="Times New Roman" w:hAnsi="Times New Roman" w:cs="Times New Roman"/>
          <w:bCs/>
          <w:color w:val="000000" w:themeColor="text1"/>
          <w:sz w:val="24"/>
          <w:szCs w:val="24"/>
        </w:rPr>
        <w:t>A0, A5, A10, A15, and A20, respectively</w:t>
      </w:r>
      <w:r w:rsidRPr="004632F1">
        <w:rPr>
          <w:rFonts w:ascii="Times New Roman" w:hAnsi="Times New Roman" w:cs="Times New Roman"/>
          <w:color w:val="000000" w:themeColor="text1"/>
          <w:sz w:val="24"/>
          <w:szCs w:val="24"/>
        </w:rPr>
        <w:t>.</w:t>
      </w:r>
    </w:p>
    <w:p w14:paraId="37D09837" w14:textId="3C7FF7C8" w:rsidR="00E77224" w:rsidRPr="004632F1" w:rsidRDefault="00700D04"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noProof/>
          <w:color w:val="000000" w:themeColor="text1"/>
          <w:sz w:val="24"/>
          <w:szCs w:val="24"/>
        </w:rPr>
        <w:drawing>
          <wp:inline distT="0" distB="0" distL="0" distR="0" wp14:anchorId="145181BC" wp14:editId="00300740">
            <wp:extent cx="5040000" cy="3780000"/>
            <wp:effectExtent l="0" t="0" r="825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xps.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000" cy="3780000"/>
                    </a:xfrm>
                    <a:prstGeom prst="rect">
                      <a:avLst/>
                    </a:prstGeom>
                  </pic:spPr>
                </pic:pic>
              </a:graphicData>
            </a:graphic>
          </wp:inline>
        </w:drawing>
      </w:r>
    </w:p>
    <w:p w14:paraId="025D0E54" w14:textId="6A769E13" w:rsidR="002A3A87" w:rsidRPr="004632F1" w:rsidRDefault="00E77224" w:rsidP="00133F55">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 xml:space="preserve">Fig. </w:t>
      </w:r>
      <w:r w:rsidR="004F5446" w:rsidRPr="004632F1">
        <w:rPr>
          <w:rFonts w:ascii="Times New Roman" w:hAnsi="Times New Roman" w:cs="Times New Roman"/>
          <w:color w:val="000000" w:themeColor="text1"/>
          <w:sz w:val="24"/>
          <w:szCs w:val="24"/>
        </w:rPr>
        <w:t>5</w:t>
      </w:r>
      <w:r w:rsidRPr="004632F1">
        <w:rPr>
          <w:rFonts w:ascii="Times New Roman" w:hAnsi="Times New Roman" w:cs="Times New Roman"/>
          <w:color w:val="000000" w:themeColor="text1"/>
          <w:sz w:val="24"/>
          <w:szCs w:val="24"/>
        </w:rPr>
        <w:t xml:space="preserve"> XPS spectra of (a)Co2p, (b)Ni2p, (c)Al2p </w:t>
      </w:r>
      <w:r w:rsidR="0042263C" w:rsidRPr="004632F1">
        <w:rPr>
          <w:rFonts w:ascii="Times New Roman" w:hAnsi="Times New Roman" w:cs="Times New Roman"/>
          <w:color w:val="000000" w:themeColor="text1"/>
          <w:sz w:val="24"/>
          <w:szCs w:val="24"/>
        </w:rPr>
        <w:t xml:space="preserve">and (d)Mn2p </w:t>
      </w:r>
      <w:r w:rsidRPr="004632F1">
        <w:rPr>
          <w:rFonts w:ascii="Times New Roman" w:hAnsi="Times New Roman" w:cs="Times New Roman"/>
          <w:color w:val="000000" w:themeColor="text1"/>
          <w:sz w:val="24"/>
          <w:szCs w:val="24"/>
        </w:rPr>
        <w:t xml:space="preserve">level signals of </w:t>
      </w:r>
      <w:r w:rsidR="009B52DC" w:rsidRPr="004632F1">
        <w:rPr>
          <w:rFonts w:ascii="Times New Roman" w:hAnsi="Times New Roman" w:cs="Times New Roman"/>
          <w:color w:val="000000" w:themeColor="text1"/>
          <w:sz w:val="24"/>
          <w:szCs w:val="24"/>
        </w:rPr>
        <w:t>Al-doped Mn-</w:t>
      </w:r>
      <w:r w:rsidRPr="004632F1">
        <w:rPr>
          <w:rFonts w:ascii="Times New Roman" w:hAnsi="Times New Roman" w:cs="Times New Roman"/>
          <w:color w:val="000000" w:themeColor="text1"/>
          <w:sz w:val="24"/>
          <w:szCs w:val="24"/>
        </w:rPr>
        <w:t>Co-Ni-O films with different Al sputtering powers</w:t>
      </w:r>
      <w:r w:rsidR="00B02F56" w:rsidRPr="004632F1">
        <w:rPr>
          <w:rFonts w:ascii="Times New Roman" w:hAnsi="Times New Roman" w:cs="Times New Roman"/>
          <w:color w:val="000000" w:themeColor="text1"/>
          <w:sz w:val="24"/>
          <w:szCs w:val="24"/>
        </w:rPr>
        <w:t>.</w:t>
      </w:r>
    </w:p>
    <w:p w14:paraId="639B2541" w14:textId="2D3683A7" w:rsidR="00307343" w:rsidRPr="004632F1" w:rsidRDefault="00F10753" w:rsidP="00133F55">
      <w:pPr>
        <w:spacing w:line="480" w:lineRule="auto"/>
        <w:jc w:val="center"/>
        <w:rPr>
          <w:rFonts w:ascii="Times New Roman" w:hAnsi="Times New Roman" w:cs="Times New Roman"/>
          <w:color w:val="000000" w:themeColor="text1"/>
          <w:sz w:val="24"/>
          <w:szCs w:val="24"/>
        </w:rPr>
      </w:pPr>
      <w:bookmarkStart w:id="32" w:name="_Hlk35295047"/>
      <w:r w:rsidRPr="004632F1">
        <w:rPr>
          <w:rFonts w:ascii="Times New Roman" w:hAnsi="Times New Roman" w:cs="Times New Roman"/>
          <w:noProof/>
          <w:color w:val="000000" w:themeColor="text1"/>
          <w:sz w:val="24"/>
          <w:szCs w:val="24"/>
        </w:rPr>
        <w:drawing>
          <wp:inline distT="0" distB="0" distL="0" distR="0" wp14:anchorId="38301B49" wp14:editId="28938521">
            <wp:extent cx="5040000" cy="2602800"/>
            <wp:effectExtent l="0" t="0" r="825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xps.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0000" cy="2602800"/>
                    </a:xfrm>
                    <a:prstGeom prst="rect">
                      <a:avLst/>
                    </a:prstGeom>
                  </pic:spPr>
                </pic:pic>
              </a:graphicData>
            </a:graphic>
          </wp:inline>
        </w:drawing>
      </w:r>
    </w:p>
    <w:p w14:paraId="79D6C4B6" w14:textId="77777777" w:rsidR="00F10753" w:rsidRPr="004632F1" w:rsidRDefault="00F10753" w:rsidP="00F10753">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lastRenderedPageBreak/>
        <w:t xml:space="preserve">Fig. </w:t>
      </w:r>
      <w:r w:rsidRPr="004632F1">
        <w:rPr>
          <w:rFonts w:ascii="Times New Roman" w:hAnsi="Times New Roman" w:cs="Times New Roman"/>
          <w:color w:val="000000" w:themeColor="text1"/>
          <w:sz w:val="24"/>
        </w:rPr>
        <w:t>6</w:t>
      </w:r>
      <w:r w:rsidRPr="004632F1">
        <w:rPr>
          <w:rFonts w:ascii="Times New Roman" w:hAnsi="Times New Roman" w:cs="Times New Roman"/>
          <w:color w:val="000000" w:themeColor="text1"/>
          <w:sz w:val="24"/>
          <w:szCs w:val="24"/>
        </w:rPr>
        <w:t xml:space="preserve"> XPS spectra fitting of Co2p</w:t>
      </w:r>
      <w:r w:rsidRPr="004632F1">
        <w:rPr>
          <w:rFonts w:ascii="Times New Roman" w:hAnsi="Times New Roman" w:cs="Times New Roman"/>
          <w:color w:val="000000" w:themeColor="text1"/>
          <w:sz w:val="24"/>
          <w:szCs w:val="24"/>
          <w:vertAlign w:val="subscript"/>
        </w:rPr>
        <w:t>3/2</w:t>
      </w:r>
      <w:r w:rsidRPr="004632F1">
        <w:rPr>
          <w:rFonts w:ascii="Times New Roman" w:hAnsi="Times New Roman" w:cs="Times New Roman"/>
          <w:color w:val="000000" w:themeColor="text1"/>
          <w:sz w:val="24"/>
          <w:szCs w:val="24"/>
        </w:rPr>
        <w:t xml:space="preserve"> for Al-doped Mn-Co-Ni-O films (a)A0, (b)A5, (c)A10, (d)A15, (e)A20.</w:t>
      </w:r>
    </w:p>
    <w:bookmarkEnd w:id="32"/>
    <w:p w14:paraId="1F65612E" w14:textId="77777777" w:rsidR="00F10753" w:rsidRPr="004632F1" w:rsidRDefault="00F10753" w:rsidP="00133F55">
      <w:pPr>
        <w:spacing w:line="480" w:lineRule="auto"/>
        <w:jc w:val="center"/>
        <w:rPr>
          <w:rFonts w:ascii="Times New Roman" w:hAnsi="Times New Roman" w:cs="Times New Roman"/>
          <w:color w:val="000000" w:themeColor="text1"/>
          <w:sz w:val="24"/>
          <w:szCs w:val="24"/>
        </w:rPr>
      </w:pPr>
    </w:p>
    <w:p w14:paraId="09FFBC48" w14:textId="1448A9AE" w:rsidR="0028407A" w:rsidRPr="004632F1" w:rsidRDefault="00700D04"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noProof/>
          <w:color w:val="000000" w:themeColor="text1"/>
          <w:sz w:val="24"/>
          <w:szCs w:val="24"/>
        </w:rPr>
        <w:drawing>
          <wp:inline distT="0" distB="0" distL="0" distR="0" wp14:anchorId="42A22445" wp14:editId="510691F7">
            <wp:extent cx="5040000" cy="6000000"/>
            <wp:effectExtent l="0" t="0" r="8255"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PS-Mn.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000" cy="6000000"/>
                    </a:xfrm>
                    <a:prstGeom prst="rect">
                      <a:avLst/>
                    </a:prstGeom>
                  </pic:spPr>
                </pic:pic>
              </a:graphicData>
            </a:graphic>
          </wp:inline>
        </w:drawing>
      </w:r>
    </w:p>
    <w:p w14:paraId="47103EA7" w14:textId="09664074" w:rsidR="000C25F4" w:rsidRPr="004632F1" w:rsidRDefault="0028407A"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 xml:space="preserve">Fig. </w:t>
      </w:r>
      <w:r w:rsidR="00EB3B64" w:rsidRPr="004632F1">
        <w:rPr>
          <w:rFonts w:ascii="Times New Roman" w:hAnsi="Times New Roman" w:cs="Times New Roman"/>
          <w:color w:val="000000" w:themeColor="text1"/>
          <w:sz w:val="24"/>
          <w:szCs w:val="24"/>
        </w:rPr>
        <w:t>7</w:t>
      </w:r>
      <w:r w:rsidRPr="004632F1">
        <w:rPr>
          <w:rFonts w:ascii="Times New Roman" w:hAnsi="Times New Roman" w:cs="Times New Roman"/>
          <w:color w:val="000000" w:themeColor="text1"/>
          <w:sz w:val="24"/>
          <w:szCs w:val="24"/>
        </w:rPr>
        <w:t xml:space="preserve"> </w:t>
      </w:r>
      <w:bookmarkStart w:id="33" w:name="_Hlk35254576"/>
      <w:r w:rsidRPr="004632F1">
        <w:rPr>
          <w:rFonts w:ascii="Times New Roman" w:hAnsi="Times New Roman" w:cs="Times New Roman"/>
          <w:color w:val="000000" w:themeColor="text1"/>
          <w:sz w:val="24"/>
          <w:szCs w:val="24"/>
        </w:rPr>
        <w:t>XPS spectra fitting</w:t>
      </w:r>
      <w:bookmarkEnd w:id="33"/>
      <w:r w:rsidRPr="004632F1">
        <w:rPr>
          <w:rFonts w:ascii="Times New Roman" w:hAnsi="Times New Roman" w:cs="Times New Roman"/>
          <w:color w:val="000000" w:themeColor="text1"/>
          <w:sz w:val="24"/>
          <w:szCs w:val="24"/>
        </w:rPr>
        <w:t xml:space="preserve"> of Mn2p</w:t>
      </w:r>
      <w:r w:rsidRPr="004632F1">
        <w:rPr>
          <w:rFonts w:ascii="Times New Roman" w:hAnsi="Times New Roman" w:cs="Times New Roman"/>
          <w:color w:val="000000" w:themeColor="text1"/>
          <w:sz w:val="24"/>
          <w:szCs w:val="24"/>
          <w:vertAlign w:val="subscript"/>
        </w:rPr>
        <w:t>3/2</w:t>
      </w:r>
      <w:r w:rsidRPr="004632F1">
        <w:rPr>
          <w:rFonts w:ascii="Times New Roman" w:hAnsi="Times New Roman" w:cs="Times New Roman"/>
          <w:color w:val="000000" w:themeColor="text1"/>
          <w:sz w:val="24"/>
          <w:szCs w:val="24"/>
        </w:rPr>
        <w:t xml:space="preserve"> for </w:t>
      </w:r>
      <w:r w:rsidR="009B52DC" w:rsidRPr="004632F1">
        <w:rPr>
          <w:rFonts w:ascii="Times New Roman" w:hAnsi="Times New Roman" w:cs="Times New Roman"/>
          <w:color w:val="000000" w:themeColor="text1"/>
          <w:sz w:val="24"/>
          <w:szCs w:val="24"/>
        </w:rPr>
        <w:t>Al-doped Mn-Co-Ni-O</w:t>
      </w:r>
      <w:r w:rsidRPr="004632F1">
        <w:rPr>
          <w:rFonts w:ascii="Times New Roman" w:hAnsi="Times New Roman" w:cs="Times New Roman"/>
          <w:color w:val="000000" w:themeColor="text1"/>
          <w:sz w:val="24"/>
          <w:szCs w:val="24"/>
        </w:rPr>
        <w:t xml:space="preserve"> films</w:t>
      </w:r>
      <w:r w:rsidRPr="004632F1">
        <w:rPr>
          <w:rFonts w:ascii="Times New Roman" w:hAnsi="Times New Roman" w:cs="Times New Roman" w:hint="eastAsia"/>
          <w:color w:val="000000" w:themeColor="text1"/>
          <w:sz w:val="24"/>
          <w:szCs w:val="24"/>
        </w:rPr>
        <w:t xml:space="preserve"> </w:t>
      </w:r>
      <w:r w:rsidRPr="004632F1">
        <w:rPr>
          <w:rFonts w:ascii="Times New Roman" w:hAnsi="Times New Roman" w:cs="Times New Roman"/>
          <w:color w:val="000000" w:themeColor="text1"/>
          <w:sz w:val="24"/>
          <w:szCs w:val="24"/>
        </w:rPr>
        <w:t>(a)A0, (b)A5, (c)A10, (d)A15, (e)A20</w:t>
      </w:r>
      <w:r w:rsidR="00B02F56" w:rsidRPr="004632F1">
        <w:rPr>
          <w:rFonts w:ascii="Times New Roman" w:hAnsi="Times New Roman" w:cs="Times New Roman"/>
          <w:color w:val="000000" w:themeColor="text1"/>
          <w:sz w:val="24"/>
          <w:szCs w:val="24"/>
        </w:rPr>
        <w:t>.</w:t>
      </w:r>
    </w:p>
    <w:p w14:paraId="2DE16CBB" w14:textId="5323B9FA" w:rsidR="00A758D8" w:rsidRPr="004632F1" w:rsidRDefault="00A758D8" w:rsidP="00AC6701">
      <w:pPr>
        <w:spacing w:line="480" w:lineRule="auto"/>
        <w:jc w:val="center"/>
        <w:rPr>
          <w:rFonts w:ascii="Times New Roman" w:hAnsi="Times New Roman" w:cs="Times New Roman"/>
          <w:color w:val="000000" w:themeColor="text1"/>
          <w:sz w:val="24"/>
          <w:szCs w:val="24"/>
        </w:rPr>
      </w:pPr>
      <w:bookmarkStart w:id="34" w:name="_Hlk35295146"/>
      <w:r w:rsidRPr="004632F1">
        <w:rPr>
          <w:rFonts w:ascii="Times New Roman" w:hAnsi="Times New Roman" w:cs="Times New Roman"/>
          <w:color w:val="000000" w:themeColor="text1"/>
          <w:sz w:val="24"/>
          <w:szCs w:val="24"/>
        </w:rPr>
        <w:t xml:space="preserve">Table 1. the </w:t>
      </w:r>
      <w:r w:rsidR="00CC1675" w:rsidRPr="004632F1">
        <w:rPr>
          <w:rFonts w:ascii="Times New Roman" w:hAnsi="Times New Roman" w:cs="Times New Roman"/>
          <w:color w:val="000000" w:themeColor="text1"/>
          <w:sz w:val="24"/>
          <w:szCs w:val="24"/>
        </w:rPr>
        <w:t>proportion</w:t>
      </w:r>
      <w:r w:rsidR="001802B1" w:rsidRPr="004632F1">
        <w:rPr>
          <w:rFonts w:ascii="Times New Roman" w:hAnsi="Times New Roman" w:cs="Times New Roman"/>
          <w:color w:val="000000" w:themeColor="text1"/>
          <w:sz w:val="24"/>
          <w:szCs w:val="24"/>
        </w:rPr>
        <w:t xml:space="preserve"> of Mn cations with different valence states</w:t>
      </w:r>
      <w:r w:rsidR="00B02F56" w:rsidRPr="004632F1">
        <w:rPr>
          <w:rFonts w:ascii="Times New Roman" w:hAnsi="Times New Roman" w:cs="Times New Roman"/>
          <w:color w:val="000000" w:themeColor="text1"/>
          <w:sz w:val="24"/>
          <w:szCs w:val="24"/>
        </w:rPr>
        <w:t>.</w:t>
      </w:r>
    </w:p>
    <w:tbl>
      <w:tblPr>
        <w:tblStyle w:val="PlainTable2"/>
        <w:tblW w:w="7021" w:type="dxa"/>
        <w:jc w:val="center"/>
        <w:tblBorders>
          <w:top w:val="single" w:sz="4" w:space="0" w:color="auto"/>
        </w:tblBorders>
        <w:tblLook w:val="04A0" w:firstRow="1" w:lastRow="0" w:firstColumn="1" w:lastColumn="0" w:noHBand="0" w:noVBand="1"/>
      </w:tblPr>
      <w:tblGrid>
        <w:gridCol w:w="1406"/>
        <w:gridCol w:w="1406"/>
        <w:gridCol w:w="1403"/>
        <w:gridCol w:w="1403"/>
        <w:gridCol w:w="1403"/>
      </w:tblGrid>
      <w:tr w:rsidR="004632F1" w:rsidRPr="004632F1" w14:paraId="78FCB998" w14:textId="77777777" w:rsidTr="00133F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6" w:type="dxa"/>
            <w:tcBorders>
              <w:top w:val="single" w:sz="4" w:space="0" w:color="auto"/>
              <w:bottom w:val="single" w:sz="4" w:space="0" w:color="auto"/>
            </w:tcBorders>
          </w:tcPr>
          <w:p w14:paraId="170BD9F3" w14:textId="5EFE3855" w:rsidR="00612FAD" w:rsidRPr="004632F1" w:rsidRDefault="00612FAD" w:rsidP="00AC6701">
            <w:pPr>
              <w:spacing w:line="480" w:lineRule="auto"/>
              <w:jc w:val="center"/>
              <w:rPr>
                <w:rFonts w:ascii="Times New Roman" w:hAnsi="Times New Roman" w:cs="Times New Roman"/>
                <w:b w:val="0"/>
                <w:bCs w:val="0"/>
                <w:color w:val="000000" w:themeColor="text1"/>
                <w:sz w:val="24"/>
                <w:szCs w:val="24"/>
              </w:rPr>
            </w:pPr>
            <w:bookmarkStart w:id="35" w:name="OLE_LINK5"/>
            <w:r w:rsidRPr="004632F1">
              <w:rPr>
                <w:rFonts w:ascii="Times New Roman" w:hAnsi="Times New Roman" w:cs="Times New Roman" w:hint="eastAsia"/>
                <w:b w:val="0"/>
                <w:bCs w:val="0"/>
                <w:color w:val="000000" w:themeColor="text1"/>
                <w:sz w:val="24"/>
                <w:szCs w:val="24"/>
              </w:rPr>
              <w:lastRenderedPageBreak/>
              <w:t>s</w:t>
            </w:r>
            <w:r w:rsidRPr="004632F1">
              <w:rPr>
                <w:rFonts w:ascii="Times New Roman" w:hAnsi="Times New Roman" w:cs="Times New Roman"/>
                <w:b w:val="0"/>
                <w:bCs w:val="0"/>
                <w:color w:val="000000" w:themeColor="text1"/>
                <w:sz w:val="24"/>
                <w:szCs w:val="24"/>
              </w:rPr>
              <w:t>ample</w:t>
            </w:r>
          </w:p>
        </w:tc>
        <w:tc>
          <w:tcPr>
            <w:tcW w:w="1406" w:type="dxa"/>
            <w:tcBorders>
              <w:top w:val="single" w:sz="4" w:space="0" w:color="auto"/>
              <w:bottom w:val="single" w:sz="4" w:space="0" w:color="auto"/>
            </w:tcBorders>
          </w:tcPr>
          <w:p w14:paraId="3CB4EAD0" w14:textId="09BC170E" w:rsidR="00612FAD" w:rsidRPr="004632F1" w:rsidRDefault="00612FAD" w:rsidP="00AC6701">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4632F1">
              <w:rPr>
                <w:rFonts w:ascii="Times New Roman" w:hAnsi="Times New Roman" w:cs="Times New Roman"/>
                <w:b w:val="0"/>
                <w:bCs w:val="0"/>
                <w:color w:val="000000" w:themeColor="text1"/>
                <w:sz w:val="24"/>
                <w:szCs w:val="24"/>
              </w:rPr>
              <w:t>Mn</w:t>
            </w:r>
            <w:r w:rsidRPr="004632F1">
              <w:rPr>
                <w:rFonts w:ascii="Times New Roman" w:hAnsi="Times New Roman" w:cs="Times New Roman" w:hint="eastAsia"/>
                <w:b w:val="0"/>
                <w:bCs w:val="0"/>
                <w:color w:val="000000" w:themeColor="text1"/>
                <w:sz w:val="24"/>
                <w:szCs w:val="24"/>
                <w:vertAlign w:val="superscript"/>
              </w:rPr>
              <w:t>2+</w:t>
            </w:r>
            <w:r w:rsidRPr="004632F1">
              <w:rPr>
                <w:rFonts w:ascii="Times New Roman" w:hAnsi="Times New Roman" w:cs="Times New Roman"/>
                <w:b w:val="0"/>
                <w:bCs w:val="0"/>
                <w:color w:val="000000" w:themeColor="text1"/>
                <w:sz w:val="24"/>
                <w:szCs w:val="24"/>
              </w:rPr>
              <w:t xml:space="preserve"> (%)</w:t>
            </w:r>
          </w:p>
        </w:tc>
        <w:tc>
          <w:tcPr>
            <w:tcW w:w="1403" w:type="dxa"/>
            <w:tcBorders>
              <w:top w:val="single" w:sz="4" w:space="0" w:color="auto"/>
              <w:bottom w:val="single" w:sz="4" w:space="0" w:color="auto"/>
            </w:tcBorders>
          </w:tcPr>
          <w:p w14:paraId="03A0F57F" w14:textId="4B7F3BFA" w:rsidR="00612FAD" w:rsidRPr="004632F1" w:rsidRDefault="00612FAD" w:rsidP="00AC6701">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4632F1">
              <w:rPr>
                <w:rFonts w:ascii="Times New Roman" w:hAnsi="Times New Roman" w:cs="Times New Roman"/>
                <w:b w:val="0"/>
                <w:bCs w:val="0"/>
                <w:color w:val="000000" w:themeColor="text1"/>
                <w:sz w:val="24"/>
                <w:szCs w:val="24"/>
              </w:rPr>
              <w:t>Mn</w:t>
            </w:r>
            <w:r w:rsidRPr="004632F1">
              <w:rPr>
                <w:rFonts w:ascii="Times New Roman" w:hAnsi="Times New Roman" w:cs="Times New Roman"/>
                <w:b w:val="0"/>
                <w:bCs w:val="0"/>
                <w:color w:val="000000" w:themeColor="text1"/>
                <w:sz w:val="24"/>
                <w:szCs w:val="24"/>
                <w:vertAlign w:val="superscript"/>
              </w:rPr>
              <w:t>3+</w:t>
            </w:r>
            <w:r w:rsidRPr="004632F1">
              <w:rPr>
                <w:rFonts w:ascii="Times New Roman" w:hAnsi="Times New Roman" w:cs="Times New Roman"/>
                <w:b w:val="0"/>
                <w:bCs w:val="0"/>
                <w:color w:val="000000" w:themeColor="text1"/>
                <w:sz w:val="24"/>
                <w:szCs w:val="24"/>
              </w:rPr>
              <w:t xml:space="preserve"> (%)</w:t>
            </w:r>
          </w:p>
        </w:tc>
        <w:tc>
          <w:tcPr>
            <w:tcW w:w="1403" w:type="dxa"/>
            <w:tcBorders>
              <w:top w:val="single" w:sz="4" w:space="0" w:color="auto"/>
              <w:bottom w:val="single" w:sz="4" w:space="0" w:color="auto"/>
            </w:tcBorders>
          </w:tcPr>
          <w:p w14:paraId="50F6CAFF" w14:textId="2F70E02E" w:rsidR="00612FAD" w:rsidRPr="004632F1" w:rsidRDefault="00612FAD" w:rsidP="00AC6701">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4632F1">
              <w:rPr>
                <w:rFonts w:ascii="Times New Roman" w:hAnsi="Times New Roman" w:cs="Times New Roman" w:hint="eastAsia"/>
                <w:b w:val="0"/>
                <w:bCs w:val="0"/>
                <w:color w:val="000000" w:themeColor="text1"/>
                <w:sz w:val="24"/>
                <w:szCs w:val="24"/>
              </w:rPr>
              <w:t>M</w:t>
            </w:r>
            <w:r w:rsidRPr="004632F1">
              <w:rPr>
                <w:rFonts w:ascii="Times New Roman" w:hAnsi="Times New Roman" w:cs="Times New Roman"/>
                <w:b w:val="0"/>
                <w:bCs w:val="0"/>
                <w:color w:val="000000" w:themeColor="text1"/>
                <w:sz w:val="24"/>
                <w:szCs w:val="24"/>
              </w:rPr>
              <w:t>n</w:t>
            </w:r>
            <w:r w:rsidRPr="004632F1">
              <w:rPr>
                <w:rFonts w:ascii="Times New Roman" w:hAnsi="Times New Roman" w:cs="Times New Roman"/>
                <w:b w:val="0"/>
                <w:bCs w:val="0"/>
                <w:color w:val="000000" w:themeColor="text1"/>
                <w:sz w:val="24"/>
                <w:szCs w:val="24"/>
                <w:vertAlign w:val="superscript"/>
              </w:rPr>
              <w:t>4+</w:t>
            </w:r>
            <w:r w:rsidRPr="004632F1">
              <w:rPr>
                <w:rFonts w:ascii="Times New Roman" w:hAnsi="Times New Roman" w:cs="Times New Roman"/>
                <w:b w:val="0"/>
                <w:bCs w:val="0"/>
                <w:color w:val="000000" w:themeColor="text1"/>
                <w:sz w:val="24"/>
                <w:szCs w:val="24"/>
              </w:rPr>
              <w:t xml:space="preserve"> (%)</w:t>
            </w:r>
          </w:p>
        </w:tc>
        <w:tc>
          <w:tcPr>
            <w:tcW w:w="1403" w:type="dxa"/>
            <w:tcBorders>
              <w:top w:val="single" w:sz="4" w:space="0" w:color="auto"/>
              <w:bottom w:val="single" w:sz="4" w:space="0" w:color="auto"/>
            </w:tcBorders>
          </w:tcPr>
          <w:p w14:paraId="26D68BE1" w14:textId="77777777" w:rsidR="00612FAD" w:rsidRPr="004632F1" w:rsidRDefault="00612FAD" w:rsidP="00AC6701">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4632F1">
              <w:rPr>
                <w:rFonts w:ascii="Times New Roman" w:hAnsi="Times New Roman" w:cs="Times New Roman" w:hint="eastAsia"/>
                <w:b w:val="0"/>
                <w:bCs w:val="0"/>
                <w:color w:val="000000" w:themeColor="text1"/>
                <w:sz w:val="24"/>
                <w:szCs w:val="24"/>
              </w:rPr>
              <w:t>M</w:t>
            </w:r>
            <w:r w:rsidRPr="004632F1">
              <w:rPr>
                <w:rFonts w:ascii="Times New Roman" w:hAnsi="Times New Roman" w:cs="Times New Roman"/>
                <w:b w:val="0"/>
                <w:bCs w:val="0"/>
                <w:color w:val="000000" w:themeColor="text1"/>
                <w:sz w:val="24"/>
                <w:szCs w:val="24"/>
              </w:rPr>
              <w:t>n</w:t>
            </w:r>
            <w:r w:rsidRPr="004632F1">
              <w:rPr>
                <w:rFonts w:ascii="Times New Roman" w:hAnsi="Times New Roman" w:cs="Times New Roman"/>
                <w:b w:val="0"/>
                <w:bCs w:val="0"/>
                <w:color w:val="000000" w:themeColor="text1"/>
                <w:sz w:val="24"/>
                <w:szCs w:val="24"/>
                <w:vertAlign w:val="superscript"/>
              </w:rPr>
              <w:t>3+</w:t>
            </w:r>
            <w:r w:rsidRPr="004632F1">
              <w:rPr>
                <w:rFonts w:ascii="Times New Roman" w:hAnsi="Times New Roman" w:cs="Times New Roman"/>
                <w:b w:val="0"/>
                <w:bCs w:val="0"/>
                <w:color w:val="000000" w:themeColor="text1"/>
                <w:sz w:val="24"/>
                <w:szCs w:val="24"/>
              </w:rPr>
              <w:t>/Mn</w:t>
            </w:r>
            <w:r w:rsidRPr="004632F1">
              <w:rPr>
                <w:rFonts w:ascii="Times New Roman" w:hAnsi="Times New Roman" w:cs="Times New Roman"/>
                <w:b w:val="0"/>
                <w:bCs w:val="0"/>
                <w:color w:val="000000" w:themeColor="text1"/>
                <w:sz w:val="24"/>
                <w:szCs w:val="24"/>
                <w:vertAlign w:val="superscript"/>
              </w:rPr>
              <w:t>4+</w:t>
            </w:r>
          </w:p>
        </w:tc>
      </w:tr>
      <w:tr w:rsidR="004632F1" w:rsidRPr="004632F1" w14:paraId="1C471C36" w14:textId="77777777" w:rsidTr="00133F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6" w:type="dxa"/>
            <w:tcBorders>
              <w:top w:val="single" w:sz="4" w:space="0" w:color="auto"/>
            </w:tcBorders>
          </w:tcPr>
          <w:p w14:paraId="1268FCB9" w14:textId="77777777" w:rsidR="00612FAD" w:rsidRPr="004632F1" w:rsidRDefault="00612FAD" w:rsidP="00AC6701">
            <w:pPr>
              <w:spacing w:line="480" w:lineRule="auto"/>
              <w:jc w:val="center"/>
              <w:rPr>
                <w:rFonts w:ascii="Times New Roman" w:hAnsi="Times New Roman" w:cs="Times New Roman"/>
                <w:b w:val="0"/>
                <w:bCs w:val="0"/>
                <w:color w:val="000000" w:themeColor="text1"/>
                <w:sz w:val="24"/>
                <w:szCs w:val="24"/>
              </w:rPr>
            </w:pPr>
            <w:r w:rsidRPr="004632F1">
              <w:rPr>
                <w:rFonts w:ascii="Times New Roman" w:hAnsi="Times New Roman" w:cs="Times New Roman"/>
                <w:b w:val="0"/>
                <w:bCs w:val="0"/>
                <w:color w:val="000000" w:themeColor="text1"/>
                <w:sz w:val="24"/>
                <w:szCs w:val="24"/>
              </w:rPr>
              <w:t>A0</w:t>
            </w:r>
          </w:p>
        </w:tc>
        <w:bookmarkEnd w:id="35"/>
        <w:tc>
          <w:tcPr>
            <w:tcW w:w="1406" w:type="dxa"/>
            <w:tcBorders>
              <w:top w:val="single" w:sz="4" w:space="0" w:color="auto"/>
            </w:tcBorders>
          </w:tcPr>
          <w:p w14:paraId="60B40C76" w14:textId="77777777" w:rsidR="00612FAD" w:rsidRPr="004632F1" w:rsidRDefault="00612FAD" w:rsidP="00AC670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4</w:t>
            </w:r>
            <w:r w:rsidRPr="004632F1">
              <w:rPr>
                <w:rFonts w:ascii="Times New Roman" w:hAnsi="Times New Roman" w:cs="Times New Roman"/>
                <w:color w:val="000000" w:themeColor="text1"/>
                <w:sz w:val="24"/>
                <w:szCs w:val="24"/>
              </w:rPr>
              <w:t>0.3</w:t>
            </w:r>
          </w:p>
        </w:tc>
        <w:tc>
          <w:tcPr>
            <w:tcW w:w="1403" w:type="dxa"/>
            <w:tcBorders>
              <w:top w:val="single" w:sz="4" w:space="0" w:color="auto"/>
            </w:tcBorders>
          </w:tcPr>
          <w:p w14:paraId="764F011A" w14:textId="77777777" w:rsidR="00612FAD" w:rsidRPr="004632F1" w:rsidRDefault="00612FAD" w:rsidP="00AC670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4</w:t>
            </w:r>
            <w:r w:rsidRPr="004632F1">
              <w:rPr>
                <w:rFonts w:ascii="Times New Roman" w:hAnsi="Times New Roman" w:cs="Times New Roman"/>
                <w:color w:val="000000" w:themeColor="text1"/>
                <w:sz w:val="24"/>
                <w:szCs w:val="24"/>
              </w:rPr>
              <w:t>4.6</w:t>
            </w:r>
          </w:p>
        </w:tc>
        <w:tc>
          <w:tcPr>
            <w:tcW w:w="1403" w:type="dxa"/>
            <w:tcBorders>
              <w:top w:val="single" w:sz="4" w:space="0" w:color="auto"/>
            </w:tcBorders>
          </w:tcPr>
          <w:p w14:paraId="4FEA3469" w14:textId="77777777" w:rsidR="00612FAD" w:rsidRPr="004632F1" w:rsidRDefault="00612FAD" w:rsidP="00AC670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1</w:t>
            </w:r>
            <w:r w:rsidRPr="004632F1">
              <w:rPr>
                <w:rFonts w:ascii="Times New Roman" w:hAnsi="Times New Roman" w:cs="Times New Roman"/>
                <w:color w:val="000000" w:themeColor="text1"/>
                <w:sz w:val="24"/>
                <w:szCs w:val="24"/>
              </w:rPr>
              <w:t>5.1</w:t>
            </w:r>
          </w:p>
        </w:tc>
        <w:tc>
          <w:tcPr>
            <w:tcW w:w="1403" w:type="dxa"/>
            <w:tcBorders>
              <w:top w:val="single" w:sz="4" w:space="0" w:color="auto"/>
            </w:tcBorders>
          </w:tcPr>
          <w:p w14:paraId="66E9849F" w14:textId="1078090D" w:rsidR="00612FAD" w:rsidRPr="004632F1" w:rsidRDefault="00612FAD" w:rsidP="00AC670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2</w:t>
            </w:r>
            <w:r w:rsidRPr="004632F1">
              <w:rPr>
                <w:rFonts w:ascii="Times New Roman" w:hAnsi="Times New Roman" w:cs="Times New Roman"/>
                <w:color w:val="000000" w:themeColor="text1"/>
                <w:sz w:val="24"/>
                <w:szCs w:val="24"/>
              </w:rPr>
              <w:t>.95</w:t>
            </w:r>
            <w:r w:rsidR="00CF769C" w:rsidRPr="004632F1">
              <w:rPr>
                <w:rFonts w:ascii="Times New Roman" w:hAnsi="Times New Roman" w:cs="Times New Roman"/>
                <w:color w:val="000000" w:themeColor="text1"/>
                <w:sz w:val="24"/>
                <w:szCs w:val="24"/>
              </w:rPr>
              <w:t>:1</w:t>
            </w:r>
          </w:p>
        </w:tc>
      </w:tr>
      <w:tr w:rsidR="004632F1" w:rsidRPr="004632F1" w14:paraId="4FECC799" w14:textId="77777777" w:rsidTr="00133F55">
        <w:trPr>
          <w:jc w:val="center"/>
        </w:trPr>
        <w:tc>
          <w:tcPr>
            <w:cnfStyle w:val="001000000000" w:firstRow="0" w:lastRow="0" w:firstColumn="1" w:lastColumn="0" w:oddVBand="0" w:evenVBand="0" w:oddHBand="0" w:evenHBand="0" w:firstRowFirstColumn="0" w:firstRowLastColumn="0" w:lastRowFirstColumn="0" w:lastRowLastColumn="0"/>
            <w:tcW w:w="1406" w:type="dxa"/>
          </w:tcPr>
          <w:p w14:paraId="6F11FA50" w14:textId="77777777" w:rsidR="00612FAD" w:rsidRPr="004632F1" w:rsidRDefault="00612FAD" w:rsidP="00AC6701">
            <w:pPr>
              <w:spacing w:line="480" w:lineRule="auto"/>
              <w:jc w:val="center"/>
              <w:rPr>
                <w:rFonts w:ascii="Times New Roman" w:hAnsi="Times New Roman" w:cs="Times New Roman"/>
                <w:b w:val="0"/>
                <w:bCs w:val="0"/>
                <w:color w:val="000000" w:themeColor="text1"/>
                <w:sz w:val="24"/>
                <w:szCs w:val="24"/>
              </w:rPr>
            </w:pPr>
            <w:r w:rsidRPr="004632F1">
              <w:rPr>
                <w:rFonts w:ascii="Times New Roman" w:hAnsi="Times New Roman" w:cs="Times New Roman"/>
                <w:b w:val="0"/>
                <w:bCs w:val="0"/>
                <w:color w:val="000000" w:themeColor="text1"/>
                <w:sz w:val="24"/>
                <w:szCs w:val="24"/>
              </w:rPr>
              <w:t>A5</w:t>
            </w:r>
          </w:p>
        </w:tc>
        <w:tc>
          <w:tcPr>
            <w:tcW w:w="1406" w:type="dxa"/>
          </w:tcPr>
          <w:p w14:paraId="1FBCBFD5" w14:textId="77777777" w:rsidR="00612FAD" w:rsidRPr="004632F1" w:rsidRDefault="00612FAD" w:rsidP="00AC670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3</w:t>
            </w:r>
            <w:r w:rsidRPr="004632F1">
              <w:rPr>
                <w:rFonts w:ascii="Times New Roman" w:hAnsi="Times New Roman" w:cs="Times New Roman"/>
                <w:color w:val="000000" w:themeColor="text1"/>
                <w:sz w:val="24"/>
                <w:szCs w:val="24"/>
              </w:rPr>
              <w:t>8.3</w:t>
            </w:r>
          </w:p>
        </w:tc>
        <w:tc>
          <w:tcPr>
            <w:tcW w:w="1403" w:type="dxa"/>
          </w:tcPr>
          <w:p w14:paraId="27181018" w14:textId="77777777" w:rsidR="00612FAD" w:rsidRPr="004632F1" w:rsidRDefault="00612FAD" w:rsidP="00AC670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4</w:t>
            </w:r>
            <w:r w:rsidRPr="004632F1">
              <w:rPr>
                <w:rFonts w:ascii="Times New Roman" w:hAnsi="Times New Roman" w:cs="Times New Roman"/>
                <w:color w:val="000000" w:themeColor="text1"/>
                <w:sz w:val="24"/>
                <w:szCs w:val="24"/>
              </w:rPr>
              <w:t>5.9</w:t>
            </w:r>
          </w:p>
        </w:tc>
        <w:tc>
          <w:tcPr>
            <w:tcW w:w="1403" w:type="dxa"/>
          </w:tcPr>
          <w:p w14:paraId="612E27A8" w14:textId="77777777" w:rsidR="00612FAD" w:rsidRPr="004632F1" w:rsidRDefault="00612FAD" w:rsidP="00AC670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1</w:t>
            </w:r>
            <w:r w:rsidRPr="004632F1">
              <w:rPr>
                <w:rFonts w:ascii="Times New Roman" w:hAnsi="Times New Roman" w:cs="Times New Roman"/>
                <w:color w:val="000000" w:themeColor="text1"/>
                <w:sz w:val="24"/>
                <w:szCs w:val="24"/>
              </w:rPr>
              <w:t>5.8</w:t>
            </w:r>
          </w:p>
        </w:tc>
        <w:tc>
          <w:tcPr>
            <w:tcW w:w="1403" w:type="dxa"/>
          </w:tcPr>
          <w:p w14:paraId="42B4480D" w14:textId="5FE075D8" w:rsidR="00612FAD" w:rsidRPr="004632F1" w:rsidRDefault="00612FAD" w:rsidP="00AC670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2</w:t>
            </w:r>
            <w:r w:rsidRPr="004632F1">
              <w:rPr>
                <w:rFonts w:ascii="Times New Roman" w:hAnsi="Times New Roman" w:cs="Times New Roman"/>
                <w:color w:val="000000" w:themeColor="text1"/>
                <w:sz w:val="24"/>
                <w:szCs w:val="24"/>
              </w:rPr>
              <w:t>.90</w:t>
            </w:r>
            <w:r w:rsidR="00CF769C" w:rsidRPr="004632F1">
              <w:rPr>
                <w:rFonts w:ascii="Times New Roman" w:hAnsi="Times New Roman" w:cs="Times New Roman"/>
                <w:color w:val="000000" w:themeColor="text1"/>
                <w:sz w:val="24"/>
                <w:szCs w:val="24"/>
              </w:rPr>
              <w:t>:1</w:t>
            </w:r>
          </w:p>
        </w:tc>
      </w:tr>
      <w:tr w:rsidR="004632F1" w:rsidRPr="004632F1" w14:paraId="66B08348" w14:textId="77777777" w:rsidTr="00133F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6" w:type="dxa"/>
          </w:tcPr>
          <w:p w14:paraId="49B228F9" w14:textId="77777777" w:rsidR="00612FAD" w:rsidRPr="004632F1" w:rsidRDefault="00612FAD" w:rsidP="00AC6701">
            <w:pPr>
              <w:spacing w:line="480" w:lineRule="auto"/>
              <w:jc w:val="center"/>
              <w:rPr>
                <w:rFonts w:ascii="Times New Roman" w:hAnsi="Times New Roman" w:cs="Times New Roman"/>
                <w:b w:val="0"/>
                <w:bCs w:val="0"/>
                <w:color w:val="000000" w:themeColor="text1"/>
                <w:sz w:val="24"/>
                <w:szCs w:val="24"/>
              </w:rPr>
            </w:pPr>
            <w:r w:rsidRPr="004632F1">
              <w:rPr>
                <w:rFonts w:ascii="Times New Roman" w:hAnsi="Times New Roman" w:cs="Times New Roman"/>
                <w:b w:val="0"/>
                <w:bCs w:val="0"/>
                <w:color w:val="000000" w:themeColor="text1"/>
                <w:sz w:val="24"/>
                <w:szCs w:val="24"/>
              </w:rPr>
              <w:t>A10</w:t>
            </w:r>
          </w:p>
        </w:tc>
        <w:tc>
          <w:tcPr>
            <w:tcW w:w="1406" w:type="dxa"/>
          </w:tcPr>
          <w:p w14:paraId="52DAC3FA" w14:textId="77777777" w:rsidR="00612FAD" w:rsidRPr="004632F1" w:rsidRDefault="00612FAD" w:rsidP="00AC670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3</w:t>
            </w:r>
            <w:r w:rsidRPr="004632F1">
              <w:rPr>
                <w:rFonts w:ascii="Times New Roman" w:hAnsi="Times New Roman" w:cs="Times New Roman"/>
                <w:color w:val="000000" w:themeColor="text1"/>
                <w:sz w:val="24"/>
                <w:szCs w:val="24"/>
              </w:rPr>
              <w:t>2.8</w:t>
            </w:r>
          </w:p>
        </w:tc>
        <w:tc>
          <w:tcPr>
            <w:tcW w:w="1403" w:type="dxa"/>
          </w:tcPr>
          <w:p w14:paraId="2D9D40C3" w14:textId="77777777" w:rsidR="00612FAD" w:rsidRPr="004632F1" w:rsidRDefault="00612FAD" w:rsidP="00AC670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4</w:t>
            </w:r>
            <w:r w:rsidRPr="004632F1">
              <w:rPr>
                <w:rFonts w:ascii="Times New Roman" w:hAnsi="Times New Roman" w:cs="Times New Roman"/>
                <w:color w:val="000000" w:themeColor="text1"/>
                <w:sz w:val="24"/>
                <w:szCs w:val="24"/>
              </w:rPr>
              <w:t>8.8</w:t>
            </w:r>
          </w:p>
        </w:tc>
        <w:tc>
          <w:tcPr>
            <w:tcW w:w="1403" w:type="dxa"/>
          </w:tcPr>
          <w:p w14:paraId="04CA44BF" w14:textId="77777777" w:rsidR="00612FAD" w:rsidRPr="004632F1" w:rsidRDefault="00612FAD" w:rsidP="00AC670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1</w:t>
            </w:r>
            <w:r w:rsidRPr="004632F1">
              <w:rPr>
                <w:rFonts w:ascii="Times New Roman" w:hAnsi="Times New Roman" w:cs="Times New Roman"/>
                <w:color w:val="000000" w:themeColor="text1"/>
                <w:sz w:val="24"/>
                <w:szCs w:val="24"/>
              </w:rPr>
              <w:t>8.4</w:t>
            </w:r>
          </w:p>
        </w:tc>
        <w:tc>
          <w:tcPr>
            <w:tcW w:w="1403" w:type="dxa"/>
          </w:tcPr>
          <w:p w14:paraId="5EBC06F0" w14:textId="7C781A94" w:rsidR="00612FAD" w:rsidRPr="004632F1" w:rsidRDefault="00612FAD" w:rsidP="00AC670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2</w:t>
            </w:r>
            <w:r w:rsidRPr="004632F1">
              <w:rPr>
                <w:rFonts w:ascii="Times New Roman" w:hAnsi="Times New Roman" w:cs="Times New Roman"/>
                <w:color w:val="000000" w:themeColor="text1"/>
                <w:sz w:val="24"/>
                <w:szCs w:val="24"/>
              </w:rPr>
              <w:t>.65</w:t>
            </w:r>
            <w:r w:rsidR="00CF769C" w:rsidRPr="004632F1">
              <w:rPr>
                <w:rFonts w:ascii="Times New Roman" w:hAnsi="Times New Roman" w:cs="Times New Roman"/>
                <w:color w:val="000000" w:themeColor="text1"/>
                <w:sz w:val="24"/>
                <w:szCs w:val="24"/>
              </w:rPr>
              <w:t>:1</w:t>
            </w:r>
          </w:p>
        </w:tc>
      </w:tr>
      <w:tr w:rsidR="004632F1" w:rsidRPr="004632F1" w14:paraId="5445335F" w14:textId="77777777" w:rsidTr="00133F55">
        <w:trPr>
          <w:jc w:val="center"/>
        </w:trPr>
        <w:tc>
          <w:tcPr>
            <w:cnfStyle w:val="001000000000" w:firstRow="0" w:lastRow="0" w:firstColumn="1" w:lastColumn="0" w:oddVBand="0" w:evenVBand="0" w:oddHBand="0" w:evenHBand="0" w:firstRowFirstColumn="0" w:firstRowLastColumn="0" w:lastRowFirstColumn="0" w:lastRowLastColumn="0"/>
            <w:tcW w:w="1406" w:type="dxa"/>
          </w:tcPr>
          <w:p w14:paraId="1CA95646" w14:textId="77777777" w:rsidR="00612FAD" w:rsidRPr="004632F1" w:rsidRDefault="00612FAD" w:rsidP="00AC6701">
            <w:pPr>
              <w:spacing w:line="480" w:lineRule="auto"/>
              <w:jc w:val="center"/>
              <w:rPr>
                <w:rFonts w:ascii="Times New Roman" w:hAnsi="Times New Roman" w:cs="Times New Roman"/>
                <w:b w:val="0"/>
                <w:bCs w:val="0"/>
                <w:color w:val="000000" w:themeColor="text1"/>
                <w:sz w:val="24"/>
                <w:szCs w:val="24"/>
              </w:rPr>
            </w:pPr>
            <w:r w:rsidRPr="004632F1">
              <w:rPr>
                <w:rFonts w:ascii="Times New Roman" w:hAnsi="Times New Roman" w:cs="Times New Roman"/>
                <w:b w:val="0"/>
                <w:bCs w:val="0"/>
                <w:color w:val="000000" w:themeColor="text1"/>
                <w:sz w:val="24"/>
                <w:szCs w:val="24"/>
              </w:rPr>
              <w:t>A15</w:t>
            </w:r>
          </w:p>
        </w:tc>
        <w:tc>
          <w:tcPr>
            <w:tcW w:w="1406" w:type="dxa"/>
          </w:tcPr>
          <w:p w14:paraId="275F6B3C" w14:textId="77777777" w:rsidR="00612FAD" w:rsidRPr="004632F1" w:rsidRDefault="00612FAD" w:rsidP="00AC670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3</w:t>
            </w:r>
            <w:r w:rsidRPr="004632F1">
              <w:rPr>
                <w:rFonts w:ascii="Times New Roman" w:hAnsi="Times New Roman" w:cs="Times New Roman"/>
                <w:color w:val="000000" w:themeColor="text1"/>
                <w:sz w:val="24"/>
                <w:szCs w:val="24"/>
              </w:rPr>
              <w:t>5.5</w:t>
            </w:r>
          </w:p>
        </w:tc>
        <w:tc>
          <w:tcPr>
            <w:tcW w:w="1403" w:type="dxa"/>
          </w:tcPr>
          <w:p w14:paraId="12A1B24B" w14:textId="77777777" w:rsidR="00612FAD" w:rsidRPr="004632F1" w:rsidRDefault="00612FAD" w:rsidP="00AC670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4</w:t>
            </w:r>
            <w:r w:rsidRPr="004632F1">
              <w:rPr>
                <w:rFonts w:ascii="Times New Roman" w:hAnsi="Times New Roman" w:cs="Times New Roman"/>
                <w:color w:val="000000" w:themeColor="text1"/>
                <w:sz w:val="24"/>
                <w:szCs w:val="24"/>
              </w:rPr>
              <w:t>4.2</w:t>
            </w:r>
          </w:p>
        </w:tc>
        <w:tc>
          <w:tcPr>
            <w:tcW w:w="1403" w:type="dxa"/>
          </w:tcPr>
          <w:p w14:paraId="6041A463" w14:textId="77777777" w:rsidR="00612FAD" w:rsidRPr="004632F1" w:rsidRDefault="00612FAD" w:rsidP="00AC670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2</w:t>
            </w:r>
            <w:r w:rsidRPr="004632F1">
              <w:rPr>
                <w:rFonts w:ascii="Times New Roman" w:hAnsi="Times New Roman" w:cs="Times New Roman"/>
                <w:color w:val="000000" w:themeColor="text1"/>
                <w:sz w:val="24"/>
                <w:szCs w:val="24"/>
              </w:rPr>
              <w:t>0.3</w:t>
            </w:r>
          </w:p>
        </w:tc>
        <w:tc>
          <w:tcPr>
            <w:tcW w:w="1403" w:type="dxa"/>
          </w:tcPr>
          <w:p w14:paraId="514C4C32" w14:textId="7BACD8D5" w:rsidR="00612FAD" w:rsidRPr="004632F1" w:rsidRDefault="00612FAD" w:rsidP="00AC6701">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2</w:t>
            </w:r>
            <w:r w:rsidRPr="004632F1">
              <w:rPr>
                <w:rFonts w:ascii="Times New Roman" w:hAnsi="Times New Roman" w:cs="Times New Roman"/>
                <w:color w:val="000000" w:themeColor="text1"/>
                <w:sz w:val="24"/>
                <w:szCs w:val="24"/>
              </w:rPr>
              <w:t>.18</w:t>
            </w:r>
            <w:r w:rsidR="00CF769C" w:rsidRPr="004632F1">
              <w:rPr>
                <w:rFonts w:ascii="Times New Roman" w:hAnsi="Times New Roman" w:cs="Times New Roman"/>
                <w:color w:val="000000" w:themeColor="text1"/>
                <w:sz w:val="24"/>
                <w:szCs w:val="24"/>
              </w:rPr>
              <w:t>:1</w:t>
            </w:r>
          </w:p>
        </w:tc>
      </w:tr>
      <w:tr w:rsidR="004632F1" w:rsidRPr="004632F1" w14:paraId="7635F5A9" w14:textId="77777777" w:rsidTr="00133F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6" w:type="dxa"/>
          </w:tcPr>
          <w:p w14:paraId="7DD09568" w14:textId="77777777" w:rsidR="00612FAD" w:rsidRPr="004632F1" w:rsidRDefault="00612FAD" w:rsidP="00AC6701">
            <w:pPr>
              <w:spacing w:line="480" w:lineRule="auto"/>
              <w:jc w:val="center"/>
              <w:rPr>
                <w:rFonts w:ascii="Times New Roman" w:hAnsi="Times New Roman" w:cs="Times New Roman"/>
                <w:b w:val="0"/>
                <w:bCs w:val="0"/>
                <w:color w:val="000000" w:themeColor="text1"/>
                <w:sz w:val="24"/>
                <w:szCs w:val="24"/>
              </w:rPr>
            </w:pPr>
            <w:r w:rsidRPr="004632F1">
              <w:rPr>
                <w:rFonts w:ascii="Times New Roman" w:hAnsi="Times New Roman" w:cs="Times New Roman"/>
                <w:b w:val="0"/>
                <w:bCs w:val="0"/>
                <w:color w:val="000000" w:themeColor="text1"/>
                <w:sz w:val="24"/>
                <w:szCs w:val="24"/>
              </w:rPr>
              <w:t>A20</w:t>
            </w:r>
          </w:p>
        </w:tc>
        <w:tc>
          <w:tcPr>
            <w:tcW w:w="1406" w:type="dxa"/>
          </w:tcPr>
          <w:p w14:paraId="4600A513" w14:textId="77777777" w:rsidR="00612FAD" w:rsidRPr="004632F1" w:rsidRDefault="00612FAD" w:rsidP="00AC670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4</w:t>
            </w:r>
            <w:r w:rsidRPr="004632F1">
              <w:rPr>
                <w:rFonts w:ascii="Times New Roman" w:hAnsi="Times New Roman" w:cs="Times New Roman"/>
                <w:color w:val="000000" w:themeColor="text1"/>
                <w:sz w:val="24"/>
                <w:szCs w:val="24"/>
              </w:rPr>
              <w:t>0.2</w:t>
            </w:r>
          </w:p>
        </w:tc>
        <w:tc>
          <w:tcPr>
            <w:tcW w:w="1403" w:type="dxa"/>
          </w:tcPr>
          <w:p w14:paraId="21C9B221" w14:textId="77777777" w:rsidR="00612FAD" w:rsidRPr="004632F1" w:rsidRDefault="00612FAD" w:rsidP="00AC670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4</w:t>
            </w:r>
            <w:r w:rsidRPr="004632F1">
              <w:rPr>
                <w:rFonts w:ascii="Times New Roman" w:hAnsi="Times New Roman" w:cs="Times New Roman"/>
                <w:color w:val="000000" w:themeColor="text1"/>
                <w:sz w:val="24"/>
                <w:szCs w:val="24"/>
              </w:rPr>
              <w:t>1.6</w:t>
            </w:r>
          </w:p>
        </w:tc>
        <w:tc>
          <w:tcPr>
            <w:tcW w:w="1403" w:type="dxa"/>
          </w:tcPr>
          <w:p w14:paraId="51C368DD" w14:textId="77777777" w:rsidR="00612FAD" w:rsidRPr="004632F1" w:rsidRDefault="00612FAD" w:rsidP="00AC670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1</w:t>
            </w:r>
            <w:r w:rsidRPr="004632F1">
              <w:rPr>
                <w:rFonts w:ascii="Times New Roman" w:hAnsi="Times New Roman" w:cs="Times New Roman"/>
                <w:color w:val="000000" w:themeColor="text1"/>
                <w:sz w:val="24"/>
                <w:szCs w:val="24"/>
              </w:rPr>
              <w:t>8.2</w:t>
            </w:r>
          </w:p>
        </w:tc>
        <w:tc>
          <w:tcPr>
            <w:tcW w:w="1403" w:type="dxa"/>
          </w:tcPr>
          <w:p w14:paraId="509ACE0F" w14:textId="0541A8E9" w:rsidR="00612FAD" w:rsidRPr="004632F1" w:rsidRDefault="00612FAD" w:rsidP="00AC6701">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2</w:t>
            </w:r>
            <w:r w:rsidRPr="004632F1">
              <w:rPr>
                <w:rFonts w:ascii="Times New Roman" w:hAnsi="Times New Roman" w:cs="Times New Roman"/>
                <w:color w:val="000000" w:themeColor="text1"/>
                <w:sz w:val="24"/>
                <w:szCs w:val="24"/>
              </w:rPr>
              <w:t>.28</w:t>
            </w:r>
            <w:r w:rsidR="00CF769C" w:rsidRPr="004632F1">
              <w:rPr>
                <w:rFonts w:ascii="Times New Roman" w:hAnsi="Times New Roman" w:cs="Times New Roman"/>
                <w:color w:val="000000" w:themeColor="text1"/>
                <w:sz w:val="24"/>
                <w:szCs w:val="24"/>
              </w:rPr>
              <w:t>:1</w:t>
            </w:r>
          </w:p>
        </w:tc>
      </w:tr>
    </w:tbl>
    <w:bookmarkEnd w:id="34"/>
    <w:p w14:paraId="64C35344" w14:textId="4CC25D90" w:rsidR="0028407A" w:rsidRPr="004632F1" w:rsidRDefault="00E60F23" w:rsidP="00C952C2">
      <w:pPr>
        <w:spacing w:line="480" w:lineRule="auto"/>
        <w:ind w:firstLineChars="200" w:firstLine="480"/>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The molecular formula of the films, listed in Table 2, were recorded as Mn</w:t>
      </w:r>
      <w:r w:rsidRPr="004632F1">
        <w:rPr>
          <w:rFonts w:ascii="Times New Roman" w:hAnsi="Times New Roman" w:cs="Times New Roman"/>
          <w:color w:val="000000" w:themeColor="text1"/>
          <w:sz w:val="24"/>
          <w:szCs w:val="24"/>
          <w:vertAlign w:val="subscript"/>
        </w:rPr>
        <w:t>x</w:t>
      </w:r>
      <w:r w:rsidRPr="004632F1">
        <w:rPr>
          <w:rFonts w:ascii="Times New Roman" w:hAnsi="Times New Roman" w:cs="Times New Roman"/>
          <w:color w:val="000000" w:themeColor="text1"/>
          <w:sz w:val="24"/>
          <w:szCs w:val="24"/>
        </w:rPr>
        <w:t>Co</w:t>
      </w:r>
      <w:r w:rsidRPr="004632F1">
        <w:rPr>
          <w:rFonts w:ascii="Times New Roman" w:hAnsi="Times New Roman" w:cs="Times New Roman"/>
          <w:color w:val="000000" w:themeColor="text1"/>
          <w:sz w:val="24"/>
          <w:szCs w:val="24"/>
          <w:vertAlign w:val="subscript"/>
        </w:rPr>
        <w:t>y</w:t>
      </w:r>
      <w:r w:rsidRPr="004632F1">
        <w:rPr>
          <w:rFonts w:ascii="Times New Roman" w:hAnsi="Times New Roman" w:cs="Times New Roman"/>
          <w:color w:val="000000" w:themeColor="text1"/>
          <w:sz w:val="24"/>
          <w:szCs w:val="24"/>
        </w:rPr>
        <w:t>Ni</w:t>
      </w:r>
      <w:r w:rsidRPr="004632F1">
        <w:rPr>
          <w:rFonts w:ascii="Times New Roman" w:hAnsi="Times New Roman" w:cs="Times New Roman"/>
          <w:color w:val="000000" w:themeColor="text1"/>
          <w:sz w:val="24"/>
          <w:szCs w:val="24"/>
          <w:vertAlign w:val="subscript"/>
        </w:rPr>
        <w:t>z</w:t>
      </w:r>
      <w:r w:rsidRPr="004632F1">
        <w:rPr>
          <w:rFonts w:ascii="Times New Roman" w:hAnsi="Times New Roman" w:cs="Times New Roman"/>
          <w:color w:val="000000" w:themeColor="text1"/>
          <w:sz w:val="24"/>
          <w:szCs w:val="24"/>
        </w:rPr>
        <w:t>Al</w:t>
      </w:r>
      <w:r w:rsidRPr="004632F1">
        <w:rPr>
          <w:rFonts w:ascii="Times New Roman" w:hAnsi="Times New Roman" w:cs="Times New Roman"/>
          <w:color w:val="000000" w:themeColor="text1"/>
          <w:sz w:val="24"/>
          <w:szCs w:val="24"/>
          <w:vertAlign w:val="subscript"/>
        </w:rPr>
        <w:t>w</w:t>
      </w:r>
      <w:r w:rsidRPr="004632F1">
        <w:rPr>
          <w:rFonts w:ascii="Times New Roman" w:hAnsi="Times New Roman" w:cs="Times New Roman"/>
          <w:color w:val="000000" w:themeColor="text1"/>
          <w:sz w:val="24"/>
          <w:szCs w:val="24"/>
        </w:rPr>
        <w:t>O</w:t>
      </w:r>
      <w:r w:rsidRPr="004632F1">
        <w:rPr>
          <w:rFonts w:ascii="Times New Roman" w:hAnsi="Times New Roman" w:cs="Times New Roman"/>
          <w:color w:val="000000" w:themeColor="text1"/>
          <w:sz w:val="24"/>
          <w:szCs w:val="24"/>
          <w:vertAlign w:val="subscript"/>
        </w:rPr>
        <w:t>4+</w:t>
      </w:r>
      <w:r w:rsidRPr="004632F1">
        <w:rPr>
          <w:rFonts w:ascii="Times New Roman" w:eastAsia="DengXian" w:hAnsi="Times New Roman" w:cs="Times New Roman"/>
          <w:color w:val="000000" w:themeColor="text1"/>
          <w:sz w:val="24"/>
          <w:szCs w:val="24"/>
          <w:vertAlign w:val="subscript"/>
        </w:rPr>
        <w:t>δ</w:t>
      </w:r>
      <w:r w:rsidRPr="004632F1">
        <w:rPr>
          <w:rFonts w:ascii="Times New Roman" w:eastAsia="DengXian" w:hAnsi="Times New Roman" w:cs="Times New Roman"/>
          <w:color w:val="000000" w:themeColor="text1"/>
          <w:sz w:val="24"/>
          <w:szCs w:val="24"/>
        </w:rPr>
        <w:t xml:space="preserve">, where the subscript conformed to </w:t>
      </w:r>
      <w:proofErr w:type="spellStart"/>
      <w:r w:rsidRPr="004632F1">
        <w:rPr>
          <w:rFonts w:ascii="Times New Roman" w:eastAsia="DengXian" w:hAnsi="Times New Roman" w:cs="Times New Roman"/>
          <w:color w:val="000000" w:themeColor="text1"/>
          <w:sz w:val="24"/>
          <w:szCs w:val="24"/>
        </w:rPr>
        <w:t>x+y+z+w</w:t>
      </w:r>
      <w:proofErr w:type="spellEnd"/>
      <w:r w:rsidRPr="004632F1">
        <w:rPr>
          <w:rFonts w:ascii="Times New Roman" w:eastAsia="DengXian" w:hAnsi="Times New Roman" w:cs="Times New Roman"/>
          <w:color w:val="000000" w:themeColor="text1"/>
          <w:sz w:val="24"/>
          <w:szCs w:val="24"/>
        </w:rPr>
        <w:t xml:space="preserve">=3, and their ratio satisfied the atomic content ratio of the XPS measurement result. </w:t>
      </w:r>
      <w:r w:rsidRPr="004632F1">
        <w:rPr>
          <w:rFonts w:ascii="Times New Roman" w:hAnsi="Times New Roman" w:cs="Times New Roman"/>
          <w:color w:val="000000" w:themeColor="text1"/>
          <w:sz w:val="24"/>
          <w:szCs w:val="24"/>
        </w:rPr>
        <w:t>From Table 2, it is apparent that a wide range of films and their controllable Al content was successfully obtained by controlling the Al target sputtering power in the co-sputtering process. The cation occupancy in the spin structure was based on the model proposed by Yokoyama et al. [3</w:t>
      </w:r>
      <w:r w:rsidR="00B819C8" w:rsidRPr="004632F1">
        <w:rPr>
          <w:rFonts w:ascii="Times New Roman" w:hAnsi="Times New Roman" w:cs="Times New Roman"/>
          <w:color w:val="000000" w:themeColor="text1"/>
          <w:sz w:val="24"/>
          <w:szCs w:val="24"/>
        </w:rPr>
        <w:t>4</w:t>
      </w:r>
      <w:r w:rsidRPr="004632F1">
        <w:rPr>
          <w:rFonts w:ascii="Times New Roman" w:hAnsi="Times New Roman" w:cs="Times New Roman"/>
          <w:color w:val="000000" w:themeColor="text1"/>
          <w:sz w:val="24"/>
          <w:szCs w:val="24"/>
        </w:rPr>
        <w:t>]. In this model, Mn</w:t>
      </w:r>
      <w:r w:rsidRPr="004632F1">
        <w:rPr>
          <w:rFonts w:ascii="Times New Roman" w:hAnsi="Times New Roman" w:cs="Times New Roman"/>
          <w:color w:val="000000" w:themeColor="text1"/>
          <w:sz w:val="24"/>
          <w:szCs w:val="24"/>
          <w:vertAlign w:val="superscript"/>
        </w:rPr>
        <w:t>2+</w:t>
      </w:r>
      <w:r w:rsidRPr="004632F1">
        <w:rPr>
          <w:rFonts w:ascii="Times New Roman" w:hAnsi="Times New Roman" w:cs="Times New Roman"/>
          <w:color w:val="000000" w:themeColor="text1"/>
          <w:sz w:val="24"/>
          <w:szCs w:val="24"/>
        </w:rPr>
        <w:t xml:space="preserve"> and Co</w:t>
      </w:r>
      <w:r w:rsidRPr="004632F1">
        <w:rPr>
          <w:rFonts w:ascii="Times New Roman" w:hAnsi="Times New Roman" w:cs="Times New Roman"/>
          <w:color w:val="000000" w:themeColor="text1"/>
          <w:sz w:val="24"/>
          <w:szCs w:val="24"/>
          <w:vertAlign w:val="superscript"/>
        </w:rPr>
        <w:t>2+</w:t>
      </w:r>
      <w:r w:rsidRPr="004632F1">
        <w:rPr>
          <w:rFonts w:ascii="Times New Roman" w:hAnsi="Times New Roman" w:cs="Times New Roman"/>
          <w:color w:val="000000" w:themeColor="text1"/>
          <w:sz w:val="24"/>
          <w:szCs w:val="24"/>
        </w:rPr>
        <w:t xml:space="preserve"> cations prefer to enter tetrahedral sites (T sites) with the preferred order of Mn</w:t>
      </w:r>
      <w:r w:rsidRPr="004632F1">
        <w:rPr>
          <w:rFonts w:ascii="Times New Roman" w:hAnsi="Times New Roman" w:cs="Times New Roman"/>
          <w:color w:val="000000" w:themeColor="text1"/>
          <w:sz w:val="24"/>
          <w:szCs w:val="24"/>
          <w:vertAlign w:val="superscript"/>
        </w:rPr>
        <w:t>2+</w:t>
      </w:r>
      <w:r w:rsidRPr="004632F1">
        <w:rPr>
          <w:color w:val="000000" w:themeColor="text1"/>
        </w:rPr>
        <w:t xml:space="preserve"> </w:t>
      </w:r>
      <w:r w:rsidRPr="004632F1">
        <w:rPr>
          <w:rFonts w:ascii="Times New Roman" w:hAnsi="Times New Roman" w:cs="Times New Roman"/>
          <w:color w:val="000000" w:themeColor="text1"/>
          <w:sz w:val="24"/>
          <w:szCs w:val="24"/>
        </w:rPr>
        <w:t>&gt; Co</w:t>
      </w:r>
      <w:r w:rsidRPr="004632F1">
        <w:rPr>
          <w:rFonts w:ascii="Times New Roman" w:hAnsi="Times New Roman" w:cs="Times New Roman"/>
          <w:color w:val="000000" w:themeColor="text1"/>
          <w:sz w:val="24"/>
          <w:szCs w:val="24"/>
          <w:vertAlign w:val="superscript"/>
        </w:rPr>
        <w:t>2+</w:t>
      </w:r>
      <w:r w:rsidRPr="004632F1">
        <w:rPr>
          <w:rFonts w:ascii="Times New Roman" w:hAnsi="Times New Roman" w:cs="Times New Roman"/>
          <w:color w:val="000000" w:themeColor="text1"/>
          <w:sz w:val="24"/>
          <w:szCs w:val="24"/>
        </w:rPr>
        <w:t>, while the Mn</w:t>
      </w:r>
      <w:r w:rsidRPr="004632F1">
        <w:rPr>
          <w:rFonts w:ascii="Times New Roman" w:hAnsi="Times New Roman" w:cs="Times New Roman"/>
          <w:color w:val="000000" w:themeColor="text1"/>
          <w:sz w:val="24"/>
          <w:szCs w:val="24"/>
          <w:vertAlign w:val="superscript"/>
        </w:rPr>
        <w:t>4+</w:t>
      </w:r>
      <w:r w:rsidRPr="004632F1">
        <w:rPr>
          <w:rFonts w:ascii="Times New Roman" w:hAnsi="Times New Roman" w:cs="Times New Roman"/>
          <w:color w:val="000000" w:themeColor="text1"/>
          <w:sz w:val="24"/>
          <w:szCs w:val="24"/>
        </w:rPr>
        <w:t>, Mn</w:t>
      </w:r>
      <w:r w:rsidRPr="004632F1">
        <w:rPr>
          <w:rFonts w:ascii="Times New Roman" w:hAnsi="Times New Roman" w:cs="Times New Roman"/>
          <w:color w:val="000000" w:themeColor="text1"/>
          <w:sz w:val="24"/>
          <w:szCs w:val="24"/>
          <w:vertAlign w:val="superscript"/>
        </w:rPr>
        <w:t>3+</w:t>
      </w:r>
      <w:r w:rsidRPr="004632F1">
        <w:rPr>
          <w:rFonts w:ascii="Times New Roman" w:hAnsi="Times New Roman" w:cs="Times New Roman"/>
          <w:color w:val="000000" w:themeColor="text1"/>
          <w:sz w:val="24"/>
          <w:szCs w:val="24"/>
        </w:rPr>
        <w:t>, and Ni</w:t>
      </w:r>
      <w:r w:rsidRPr="004632F1">
        <w:rPr>
          <w:rFonts w:ascii="Times New Roman" w:hAnsi="Times New Roman" w:cs="Times New Roman"/>
          <w:color w:val="000000" w:themeColor="text1"/>
          <w:sz w:val="24"/>
          <w:szCs w:val="24"/>
          <w:vertAlign w:val="superscript"/>
        </w:rPr>
        <w:t>2+</w:t>
      </w:r>
      <w:r w:rsidRPr="004632F1">
        <w:rPr>
          <w:rFonts w:ascii="Times New Roman" w:hAnsi="Times New Roman" w:cs="Times New Roman"/>
          <w:color w:val="000000" w:themeColor="text1"/>
          <w:sz w:val="24"/>
          <w:szCs w:val="24"/>
        </w:rPr>
        <w:t xml:space="preserve"> mainly occupy octahedral sites (O sites) [3</w:t>
      </w:r>
      <w:r w:rsidR="00B819C8" w:rsidRPr="004632F1">
        <w:rPr>
          <w:rFonts w:ascii="Times New Roman" w:hAnsi="Times New Roman" w:cs="Times New Roman"/>
          <w:color w:val="000000" w:themeColor="text1"/>
          <w:sz w:val="24"/>
          <w:szCs w:val="24"/>
        </w:rPr>
        <w:t>5</w:t>
      </w:r>
      <w:r w:rsidRPr="004632F1">
        <w:rPr>
          <w:rFonts w:ascii="Times New Roman" w:hAnsi="Times New Roman" w:cs="Times New Roman"/>
          <w:color w:val="000000" w:themeColor="text1"/>
          <w:sz w:val="24"/>
          <w:szCs w:val="24"/>
        </w:rPr>
        <w:t>]. Moreover, all of the Al</w:t>
      </w:r>
      <w:r w:rsidRPr="004632F1">
        <w:rPr>
          <w:rFonts w:ascii="Times New Roman" w:hAnsi="Times New Roman" w:cs="Times New Roman"/>
          <w:color w:val="000000" w:themeColor="text1"/>
          <w:sz w:val="24"/>
          <w:szCs w:val="24"/>
          <w:vertAlign w:val="superscript"/>
        </w:rPr>
        <w:t>3+</w:t>
      </w:r>
      <w:r w:rsidRPr="004632F1">
        <w:rPr>
          <w:rFonts w:ascii="Times New Roman" w:hAnsi="Times New Roman" w:cs="Times New Roman"/>
          <w:color w:val="000000" w:themeColor="text1"/>
          <w:sz w:val="24"/>
          <w:szCs w:val="24"/>
        </w:rPr>
        <w:t xml:space="preserve"> cations can be incorporated into octahedral sites. Based on the assumption above and the general spinel form AB</w:t>
      </w:r>
      <w:r w:rsidRPr="004632F1">
        <w:rPr>
          <w:rFonts w:ascii="Times New Roman" w:hAnsi="Times New Roman" w:cs="Times New Roman"/>
          <w:color w:val="000000" w:themeColor="text1"/>
          <w:sz w:val="24"/>
          <w:szCs w:val="24"/>
          <w:vertAlign w:val="subscript"/>
        </w:rPr>
        <w:t>2</w:t>
      </w:r>
      <w:r w:rsidRPr="004632F1">
        <w:rPr>
          <w:rFonts w:ascii="Times New Roman" w:hAnsi="Times New Roman" w:cs="Times New Roman"/>
          <w:color w:val="000000" w:themeColor="text1"/>
          <w:sz w:val="24"/>
          <w:szCs w:val="24"/>
        </w:rPr>
        <w:t>O</w:t>
      </w:r>
      <w:r w:rsidRPr="004632F1">
        <w:rPr>
          <w:rFonts w:ascii="Times New Roman" w:hAnsi="Times New Roman" w:cs="Times New Roman"/>
          <w:color w:val="000000" w:themeColor="text1"/>
          <w:sz w:val="24"/>
          <w:szCs w:val="24"/>
          <w:vertAlign w:val="subscript"/>
        </w:rPr>
        <w:t>4</w:t>
      </w:r>
      <w:r w:rsidRPr="004632F1">
        <w:rPr>
          <w:rFonts w:ascii="Times New Roman" w:hAnsi="Times New Roman" w:cs="Times New Roman"/>
          <w:color w:val="000000" w:themeColor="text1"/>
          <w:sz w:val="24"/>
          <w:szCs w:val="24"/>
        </w:rPr>
        <w:t>, cation distribution in the films could be formulated as,</w:t>
      </w:r>
    </w:p>
    <w:p w14:paraId="16753711" w14:textId="79F0918F" w:rsidR="00086135" w:rsidRPr="004632F1" w:rsidRDefault="00086135" w:rsidP="00086135">
      <w:pPr>
        <w:spacing w:line="480" w:lineRule="auto"/>
        <w:jc w:val="center"/>
        <w:rPr>
          <w:rFonts w:ascii="Times New Roman" w:eastAsia="DengXian" w:hAnsi="Times New Roman" w:cs="Times New Roman"/>
          <w:color w:val="000000" w:themeColor="text1"/>
          <w:sz w:val="24"/>
          <w:vertAlign w:val="subscript"/>
        </w:rPr>
      </w:pPr>
      <w:bookmarkStart w:id="36" w:name="OLE_LINK33"/>
      <w:r w:rsidRPr="004632F1">
        <w:rPr>
          <w:rFonts w:ascii="Times New Roman" w:hAnsi="Times New Roman" w:cs="Times New Roman"/>
          <w:color w:val="000000" w:themeColor="text1"/>
          <w:sz w:val="24"/>
        </w:rPr>
        <w:t>[HMn</w:t>
      </w:r>
      <w:r w:rsidRPr="004632F1">
        <w:rPr>
          <w:rFonts w:ascii="Times New Roman" w:hAnsi="Times New Roman" w:cs="Times New Roman"/>
          <w:color w:val="000000" w:themeColor="text1"/>
          <w:sz w:val="24"/>
          <w:vertAlign w:val="superscript"/>
        </w:rPr>
        <w:t>2+</w:t>
      </w:r>
      <w:r w:rsidRPr="004632F1">
        <w:rPr>
          <w:rFonts w:ascii="Times New Roman" w:hAnsi="Times New Roman" w:cs="Times New Roman"/>
          <w:color w:val="000000" w:themeColor="text1"/>
          <w:sz w:val="24"/>
        </w:rPr>
        <w:t>ICo</w:t>
      </w:r>
      <w:r w:rsidRPr="004632F1">
        <w:rPr>
          <w:rFonts w:ascii="Times New Roman" w:hAnsi="Times New Roman" w:cs="Times New Roman"/>
          <w:color w:val="000000" w:themeColor="text1"/>
          <w:sz w:val="24"/>
          <w:vertAlign w:val="superscript"/>
        </w:rPr>
        <w:t>2</w:t>
      </w:r>
      <w:proofErr w:type="gramStart"/>
      <w:r w:rsidRPr="004632F1">
        <w:rPr>
          <w:rFonts w:ascii="Times New Roman" w:hAnsi="Times New Roman" w:cs="Times New Roman"/>
          <w:color w:val="000000" w:themeColor="text1"/>
          <w:sz w:val="24"/>
          <w:vertAlign w:val="superscript"/>
        </w:rPr>
        <w:t>+</w:t>
      </w:r>
      <w:r w:rsidRPr="004632F1">
        <w:rPr>
          <w:rFonts w:ascii="Times New Roman" w:hAnsi="Times New Roman" w:cs="Times New Roman"/>
          <w:color w:val="000000" w:themeColor="text1"/>
          <w:sz w:val="24"/>
        </w:rPr>
        <w:t>]</w:t>
      </w:r>
      <w:r w:rsidRPr="004632F1">
        <w:rPr>
          <w:rFonts w:ascii="Times New Roman" w:hAnsi="Times New Roman" w:cs="Times New Roman"/>
          <w:color w:val="000000" w:themeColor="text1"/>
          <w:sz w:val="24"/>
          <w:vertAlign w:val="subscript"/>
        </w:rPr>
        <w:t>T</w:t>
      </w:r>
      <w:proofErr w:type="gramEnd"/>
      <w:r w:rsidRPr="004632F1">
        <w:rPr>
          <w:rFonts w:ascii="Times New Roman" w:hAnsi="Times New Roman" w:cs="Times New Roman"/>
          <w:color w:val="000000" w:themeColor="text1"/>
          <w:sz w:val="24"/>
        </w:rPr>
        <w:t>[JMn</w:t>
      </w:r>
      <w:r w:rsidRPr="004632F1">
        <w:rPr>
          <w:rFonts w:ascii="Times New Roman" w:hAnsi="Times New Roman" w:cs="Times New Roman"/>
          <w:color w:val="000000" w:themeColor="text1"/>
          <w:sz w:val="24"/>
          <w:vertAlign w:val="superscript"/>
        </w:rPr>
        <w:t>3+</w:t>
      </w:r>
      <w:r w:rsidRPr="004632F1">
        <w:rPr>
          <w:rFonts w:ascii="Times New Roman" w:hAnsi="Times New Roman" w:cs="Times New Roman"/>
          <w:color w:val="000000" w:themeColor="text1"/>
          <w:sz w:val="24"/>
        </w:rPr>
        <w:t>KMn</w:t>
      </w:r>
      <w:r w:rsidRPr="004632F1">
        <w:rPr>
          <w:rFonts w:ascii="Times New Roman" w:hAnsi="Times New Roman" w:cs="Times New Roman"/>
          <w:color w:val="000000" w:themeColor="text1"/>
          <w:sz w:val="24"/>
          <w:vertAlign w:val="superscript"/>
        </w:rPr>
        <w:t>4+</w:t>
      </w:r>
      <w:r w:rsidRPr="004632F1">
        <w:rPr>
          <w:rFonts w:ascii="Times New Roman" w:hAnsi="Times New Roman" w:cs="Times New Roman"/>
          <w:color w:val="000000" w:themeColor="text1"/>
          <w:sz w:val="24"/>
        </w:rPr>
        <w:t>LCo</w:t>
      </w:r>
      <w:r w:rsidRPr="004632F1">
        <w:rPr>
          <w:rFonts w:ascii="Times New Roman" w:hAnsi="Times New Roman" w:cs="Times New Roman"/>
          <w:color w:val="000000" w:themeColor="text1"/>
          <w:sz w:val="24"/>
          <w:vertAlign w:val="superscript"/>
        </w:rPr>
        <w:t>2+</w:t>
      </w:r>
      <w:r w:rsidRPr="004632F1">
        <w:rPr>
          <w:rFonts w:ascii="Times New Roman" w:hAnsi="Times New Roman" w:cs="Times New Roman"/>
          <w:color w:val="000000" w:themeColor="text1"/>
          <w:sz w:val="24"/>
        </w:rPr>
        <w:t>OCo</w:t>
      </w:r>
      <w:r w:rsidRPr="004632F1">
        <w:rPr>
          <w:rFonts w:ascii="Times New Roman" w:hAnsi="Times New Roman" w:cs="Times New Roman"/>
          <w:color w:val="000000" w:themeColor="text1"/>
          <w:sz w:val="24"/>
          <w:vertAlign w:val="superscript"/>
        </w:rPr>
        <w:t>3+</w:t>
      </w:r>
      <w:r w:rsidRPr="004632F1">
        <w:rPr>
          <w:rFonts w:ascii="Times New Roman" w:hAnsi="Times New Roman" w:cs="Times New Roman"/>
          <w:color w:val="000000" w:themeColor="text1"/>
          <w:sz w:val="24"/>
        </w:rPr>
        <w:t>MNi</w:t>
      </w:r>
      <w:r w:rsidRPr="004632F1">
        <w:rPr>
          <w:rFonts w:ascii="Times New Roman" w:hAnsi="Times New Roman" w:cs="Times New Roman"/>
          <w:color w:val="000000" w:themeColor="text1"/>
          <w:sz w:val="24"/>
          <w:vertAlign w:val="superscript"/>
        </w:rPr>
        <w:t>2+</w:t>
      </w:r>
      <w:r w:rsidRPr="004632F1">
        <w:rPr>
          <w:rFonts w:ascii="Times New Roman" w:hAnsi="Times New Roman" w:cs="Times New Roman"/>
          <w:color w:val="000000" w:themeColor="text1"/>
          <w:sz w:val="24"/>
        </w:rPr>
        <w:t>NAl</w:t>
      </w:r>
      <w:r w:rsidRPr="004632F1">
        <w:rPr>
          <w:rFonts w:ascii="Times New Roman" w:hAnsi="Times New Roman" w:cs="Times New Roman"/>
          <w:color w:val="000000" w:themeColor="text1"/>
          <w:sz w:val="24"/>
          <w:vertAlign w:val="superscript"/>
        </w:rPr>
        <w:t>3+</w:t>
      </w:r>
      <w:r w:rsidRPr="004632F1">
        <w:rPr>
          <w:rFonts w:ascii="Times New Roman" w:hAnsi="Times New Roman" w:cs="Times New Roman"/>
          <w:color w:val="000000" w:themeColor="text1"/>
          <w:sz w:val="24"/>
        </w:rPr>
        <w:t>]</w:t>
      </w:r>
      <w:r w:rsidRPr="004632F1">
        <w:rPr>
          <w:rFonts w:ascii="Times New Roman" w:hAnsi="Times New Roman" w:cs="Times New Roman"/>
          <w:color w:val="000000" w:themeColor="text1"/>
          <w:sz w:val="24"/>
          <w:vertAlign w:val="subscript"/>
        </w:rPr>
        <w:t>O</w:t>
      </w:r>
      <w:r w:rsidRPr="004632F1">
        <w:rPr>
          <w:rFonts w:ascii="Times New Roman" w:hAnsi="Times New Roman" w:cs="Times New Roman"/>
          <w:color w:val="000000" w:themeColor="text1"/>
          <w:sz w:val="24"/>
        </w:rPr>
        <w:t>O</w:t>
      </w:r>
      <w:r w:rsidRPr="004632F1">
        <w:rPr>
          <w:rFonts w:ascii="Times New Roman" w:hAnsi="Times New Roman" w:cs="Times New Roman"/>
          <w:color w:val="000000" w:themeColor="text1"/>
          <w:sz w:val="24"/>
          <w:vertAlign w:val="subscript"/>
        </w:rPr>
        <w:t>4+</w:t>
      </w:r>
      <w:r w:rsidRPr="004632F1">
        <w:rPr>
          <w:rFonts w:ascii="Times New Roman" w:eastAsia="DengXian" w:hAnsi="Times New Roman" w:cs="Times New Roman"/>
          <w:color w:val="000000" w:themeColor="text1"/>
          <w:sz w:val="24"/>
          <w:vertAlign w:val="subscript"/>
        </w:rPr>
        <w:t>δ</w:t>
      </w:r>
      <w:bookmarkEnd w:id="36"/>
    </w:p>
    <w:p w14:paraId="1DFB4386" w14:textId="246A20B3" w:rsidR="0028407A" w:rsidRPr="004632F1" w:rsidRDefault="00E60F23" w:rsidP="00AC6701">
      <w:pPr>
        <w:spacing w:line="480" w:lineRule="auto"/>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where the unknown coefficient could be determined using the following matrix equation:</w:t>
      </w:r>
      <w:r w:rsidR="0028407A" w:rsidRPr="004632F1">
        <w:rPr>
          <w:rFonts w:ascii="Times New Roman" w:hAnsi="Times New Roman" w:cs="Times New Roman"/>
          <w:color w:val="000000" w:themeColor="text1"/>
          <w:sz w:val="24"/>
          <w:szCs w:val="24"/>
        </w:rPr>
        <w:t xml:space="preserve"> </w:t>
      </w:r>
    </w:p>
    <w:p w14:paraId="1EA2A43F" w14:textId="3DD33218" w:rsidR="00086135" w:rsidRPr="004632F1" w:rsidRDefault="00BC3354" w:rsidP="00086135">
      <w:pPr>
        <w:spacing w:line="480" w:lineRule="auto"/>
        <w:jc w:val="center"/>
        <w:rPr>
          <w:rFonts w:ascii="Times New Roman" w:hAnsi="Times New Roman" w:cs="Times New Roman"/>
          <w:color w:val="000000" w:themeColor="text1"/>
          <w:sz w:val="24"/>
          <w:szCs w:val="24"/>
        </w:rPr>
      </w:pPr>
      <m:oMath>
        <m:d>
          <m:dPr>
            <m:begChr m:val="["/>
            <m:endChr m:val="]"/>
            <m:ctrlPr>
              <w:rPr>
                <w:rFonts w:ascii="Cambria Math" w:hAnsi="Cambria Math" w:cs="Times New Roman"/>
                <w:i/>
                <w:color w:val="000000" w:themeColor="text1"/>
                <w:sz w:val="24"/>
                <w:szCs w:val="24"/>
              </w:rPr>
            </m:ctrlPr>
          </m:dPr>
          <m:e>
            <m:m>
              <m:mPr>
                <m:mcs>
                  <m:mc>
                    <m:mcPr>
                      <m:count m:val="3"/>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1</m:t>
                  </m:r>
                </m:e>
                <m:e>
                  <m:r>
                    <w:rPr>
                      <w:rFonts w:ascii="Cambria Math" w:hAnsi="Cambria Math" w:cs="Times New Roman"/>
                      <w:color w:val="000000" w:themeColor="text1"/>
                      <w:sz w:val="24"/>
                      <w:szCs w:val="24"/>
                    </w:rPr>
                    <m:t>1</m:t>
                  </m:r>
                </m:e>
                <m:e>
                  <m:m>
                    <m:mPr>
                      <m:mcs>
                        <m:mc>
                          <m:mcPr>
                            <m:count m:val="3"/>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m:t>
                        </m:r>
                      </m:e>
                      <m:e>
                        <m:r>
                          <w:rPr>
                            <w:rFonts w:ascii="Cambria Math" w:hAnsi="Cambria Math" w:cs="Times New Roman"/>
                            <w:color w:val="000000" w:themeColor="text1"/>
                            <w:sz w:val="24"/>
                            <w:szCs w:val="24"/>
                          </w:rPr>
                          <m:t>0</m:t>
                        </m:r>
                      </m:e>
                      <m:e>
                        <m:m>
                          <m:mPr>
                            <m:mcs>
                              <m:mc>
                                <m:mcPr>
                                  <m:count m:val="3"/>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m:t>
                              </m:r>
                            </m:e>
                            <m:e>
                              <m:r>
                                <w:rPr>
                                  <w:rFonts w:ascii="Cambria Math" w:hAnsi="Cambria Math" w:cs="Times New Roman"/>
                                  <w:color w:val="000000" w:themeColor="text1"/>
                                  <w:sz w:val="24"/>
                                  <w:szCs w:val="24"/>
                                </w:rPr>
                                <m:t>0</m:t>
                              </m:r>
                            </m:e>
                            <m:e>
                              <m:m>
                                <m:mPr>
                                  <m:mcs>
                                    <m:mc>
                                      <m:mcPr>
                                        <m:count m:val="2"/>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m:t>
                                    </m:r>
                                  </m:e>
                                  <m:e>
                                    <m:r>
                                      <w:rPr>
                                        <w:rFonts w:ascii="Cambria Math" w:hAnsi="Cambria Math" w:cs="Times New Roman"/>
                                        <w:color w:val="000000" w:themeColor="text1"/>
                                        <w:sz w:val="24"/>
                                        <w:szCs w:val="24"/>
                                      </w:rPr>
                                      <m:t>0</m:t>
                                    </m:r>
                                  </m:e>
                                </m:mr>
                              </m:m>
                            </m:e>
                          </m:mr>
                        </m:m>
                      </m:e>
                    </m:mr>
                  </m:m>
                </m:e>
              </m:mr>
              <m:mr>
                <m:e>
                  <m:r>
                    <w:rPr>
                      <w:rFonts w:ascii="Cambria Math" w:hAnsi="Cambria Math" w:cs="Times New Roman"/>
                      <w:color w:val="000000" w:themeColor="text1"/>
                      <w:sz w:val="24"/>
                      <w:szCs w:val="24"/>
                    </w:rPr>
                    <m:t>0</m:t>
                  </m:r>
                </m:e>
                <m:e>
                  <m:r>
                    <w:rPr>
                      <w:rFonts w:ascii="Cambria Math" w:hAnsi="Cambria Math" w:cs="Times New Roman"/>
                      <w:color w:val="000000" w:themeColor="text1"/>
                      <w:sz w:val="24"/>
                      <w:szCs w:val="24"/>
                    </w:rPr>
                    <m:t>0</m:t>
                  </m:r>
                </m:e>
                <m:e>
                  <m:m>
                    <m:mPr>
                      <m:mcs>
                        <m:mc>
                          <m:mcPr>
                            <m:count m:val="3"/>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1</m:t>
                        </m:r>
                      </m:e>
                      <m:e>
                        <m:r>
                          <w:rPr>
                            <w:rFonts w:ascii="Cambria Math" w:hAnsi="Cambria Math" w:cs="Times New Roman"/>
                            <w:color w:val="000000" w:themeColor="text1"/>
                            <w:sz w:val="24"/>
                            <w:szCs w:val="24"/>
                          </w:rPr>
                          <m:t>1</m:t>
                        </m:r>
                      </m:e>
                      <m:e>
                        <m:m>
                          <m:mPr>
                            <m:mcs>
                              <m:mc>
                                <m:mcPr>
                                  <m:count m:val="3"/>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1</m:t>
                              </m:r>
                            </m:e>
                            <m:e>
                              <m:r>
                                <w:rPr>
                                  <w:rFonts w:ascii="Cambria Math" w:hAnsi="Cambria Math" w:cs="Times New Roman"/>
                                  <w:color w:val="000000" w:themeColor="text1"/>
                                  <w:sz w:val="24"/>
                                  <w:szCs w:val="24"/>
                                </w:rPr>
                                <m:t>1</m:t>
                              </m:r>
                            </m:e>
                            <m:e>
                              <m:m>
                                <m:mPr>
                                  <m:mcs>
                                    <m:mc>
                                      <m:mcPr>
                                        <m:count m:val="2"/>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1</m:t>
                                    </m:r>
                                  </m:e>
                                  <m:e>
                                    <m:r>
                                      <w:rPr>
                                        <w:rFonts w:ascii="Cambria Math" w:hAnsi="Cambria Math" w:cs="Times New Roman"/>
                                        <w:color w:val="000000" w:themeColor="text1"/>
                                        <w:sz w:val="24"/>
                                        <w:szCs w:val="24"/>
                                      </w:rPr>
                                      <m:t>1</m:t>
                                    </m:r>
                                  </m:e>
                                </m:mr>
                              </m:m>
                            </m:e>
                          </m:mr>
                        </m:m>
                      </m:e>
                    </m:mr>
                  </m:m>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1</m:t>
                        </m:r>
                      </m:e>
                    </m:mr>
                    <m:mr>
                      <m:e>
                        <m:r>
                          <w:rPr>
                            <w:rFonts w:ascii="Cambria Math" w:hAnsi="Cambria Math" w:cs="Times New Roman"/>
                            <w:color w:val="000000" w:themeColor="text1"/>
                            <w:sz w:val="24"/>
                            <w:szCs w:val="24"/>
                          </w:rPr>
                          <m:t>0</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m:t>
                              </m:r>
                            </m:e>
                          </m:mr>
                          <m:mr>
                            <m:e>
                              <m:r>
                                <w:rPr>
                                  <w:rFonts w:ascii="Cambria Math" w:hAnsi="Cambria Math" w:cs="Times New Roman"/>
                                  <w:color w:val="000000" w:themeColor="text1"/>
                                  <w:sz w:val="24"/>
                                  <w:szCs w:val="24"/>
                                </w:rPr>
                                <m:t>0</m:t>
                              </m:r>
                            </m:e>
                          </m:mr>
                        </m:m>
                      </m:e>
                    </m:mr>
                  </m:m>
                </m:e>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m:t>
                        </m:r>
                      </m:e>
                    </m:mr>
                    <m:mr>
                      <m:e>
                        <m:r>
                          <w:rPr>
                            <w:rFonts w:ascii="Cambria Math" w:hAnsi="Cambria Math" w:cs="Times New Roman"/>
                            <w:color w:val="000000" w:themeColor="text1"/>
                            <w:sz w:val="24"/>
                            <w:szCs w:val="24"/>
                          </w:rPr>
                          <m:t>1</m:t>
                        </m:r>
                      </m:e>
                    </m:m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m:t>
                              </m:r>
                            </m:e>
                          </m:mr>
                          <m:mr>
                            <m:e>
                              <m:r>
                                <w:rPr>
                                  <w:rFonts w:ascii="Cambria Math" w:hAnsi="Cambria Math" w:cs="Times New Roman"/>
                                  <w:color w:val="000000" w:themeColor="text1"/>
                                  <w:sz w:val="24"/>
                                  <w:szCs w:val="24"/>
                                </w:rPr>
                                <m:t>0</m:t>
                              </m:r>
                            </m:e>
                          </m:mr>
                        </m:m>
                      </m:e>
                    </m:mr>
                  </m:m>
                </m:e>
                <m:e>
                  <m:m>
                    <m:mPr>
                      <m:mcs>
                        <m:mc>
                          <m:mcPr>
                            <m:count m:val="1"/>
                            <m:mcJc m:val="center"/>
                          </m:mcPr>
                        </m:mc>
                      </m:mcs>
                      <m:ctrlPr>
                        <w:rPr>
                          <w:rFonts w:ascii="Cambria Math" w:hAnsi="Cambria Math" w:cs="Times New Roman"/>
                          <w:i/>
                          <w:color w:val="000000" w:themeColor="text1"/>
                          <w:sz w:val="24"/>
                          <w:szCs w:val="24"/>
                        </w:rPr>
                      </m:ctrlPr>
                    </m:mPr>
                    <m:mr>
                      <m:e>
                        <m:m>
                          <m:mPr>
                            <m:mcs>
                              <m:mc>
                                <m:mcPr>
                                  <m:count m:val="3"/>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1</m:t>
                              </m:r>
                            </m:e>
                            <m:e>
                              <m:r>
                                <w:rPr>
                                  <w:rFonts w:ascii="Cambria Math" w:hAnsi="Cambria Math" w:cs="Times New Roman"/>
                                  <w:color w:val="000000" w:themeColor="text1"/>
                                  <w:sz w:val="24"/>
                                  <w:szCs w:val="24"/>
                                </w:rPr>
                                <m:t>1</m:t>
                              </m:r>
                            </m:e>
                            <m:e>
                              <m:m>
                                <m:mPr>
                                  <m:mcs>
                                    <m:mc>
                                      <m:mcPr>
                                        <m:count m:val="3"/>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m:t>
                                    </m:r>
                                  </m:e>
                                  <m:e>
                                    <m:r>
                                      <w:rPr>
                                        <w:rFonts w:ascii="Cambria Math" w:hAnsi="Cambria Math" w:cs="Times New Roman"/>
                                        <w:color w:val="000000" w:themeColor="text1"/>
                                        <w:sz w:val="24"/>
                                        <w:szCs w:val="24"/>
                                      </w:rPr>
                                      <m:t>0</m:t>
                                    </m:r>
                                  </m:e>
                                  <m:e>
                                    <m:m>
                                      <m:mPr>
                                        <m:mcs>
                                          <m:mc>
                                            <m:mcPr>
                                              <m:count m:val="2"/>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m:t>
                                          </m:r>
                                        </m:e>
                                        <m:e>
                                          <m:r>
                                            <w:rPr>
                                              <w:rFonts w:ascii="Cambria Math" w:hAnsi="Cambria Math" w:cs="Times New Roman"/>
                                              <w:color w:val="000000" w:themeColor="text1"/>
                                              <w:sz w:val="24"/>
                                              <w:szCs w:val="24"/>
                                            </w:rPr>
                                            <m:t>0</m:t>
                                          </m:r>
                                        </m:e>
                                      </m:mr>
                                    </m:m>
                                  </m:e>
                                </m:mr>
                              </m:m>
                            </m:e>
                          </m:mr>
                        </m:m>
                      </m:e>
                    </m:mr>
                    <m:mr>
                      <m:e>
                        <m:m>
                          <m:mPr>
                            <m:mcs>
                              <m:mc>
                                <m:mcPr>
                                  <m:count m:val="3"/>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m:t>
                              </m:r>
                            </m:e>
                            <m:e>
                              <m:r>
                                <w:rPr>
                                  <w:rFonts w:ascii="Cambria Math" w:hAnsi="Cambria Math" w:cs="Times New Roman"/>
                                  <w:color w:val="000000" w:themeColor="text1"/>
                                  <w:sz w:val="24"/>
                                  <w:szCs w:val="24"/>
                                </w:rPr>
                                <m:t>0</m:t>
                              </m:r>
                            </m:e>
                            <m:e>
                              <m:m>
                                <m:mPr>
                                  <m:mcs>
                                    <m:mc>
                                      <m:mcPr>
                                        <m:count m:val="3"/>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1</m:t>
                                    </m:r>
                                  </m:e>
                                  <m:e>
                                    <m:r>
                                      <w:rPr>
                                        <w:rFonts w:ascii="Cambria Math" w:hAnsi="Cambria Math" w:cs="Times New Roman"/>
                                        <w:color w:val="000000" w:themeColor="text1"/>
                                        <w:sz w:val="24"/>
                                        <w:szCs w:val="24"/>
                                      </w:rPr>
                                      <m:t>1</m:t>
                                    </m:r>
                                  </m:e>
                                  <m:e>
                                    <m:m>
                                      <m:mPr>
                                        <m:mcs>
                                          <m:mc>
                                            <m:mcPr>
                                              <m:count m:val="2"/>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m:t>
                                          </m:r>
                                        </m:e>
                                        <m:e>
                                          <m:r>
                                            <w:rPr>
                                              <w:rFonts w:ascii="Cambria Math" w:hAnsi="Cambria Math" w:cs="Times New Roman"/>
                                              <w:color w:val="000000" w:themeColor="text1"/>
                                              <w:sz w:val="24"/>
                                              <w:szCs w:val="24"/>
                                            </w:rPr>
                                            <m:t>0</m:t>
                                          </m:r>
                                        </m:e>
                                      </m:mr>
                                    </m:m>
                                  </m:e>
                                </m:mr>
                              </m:m>
                            </m:e>
                          </m:mr>
                        </m:m>
                      </m:e>
                    </m:mr>
                    <m:mr>
                      <m:e>
                        <m:m>
                          <m:mPr>
                            <m:mcs>
                              <m:mc>
                                <m:mcPr>
                                  <m:count m:val="3"/>
                                  <m:mcJc m:val="center"/>
                                </m:mcPr>
                              </m:mc>
                            </m:mcs>
                            <m:ctrlPr>
                              <w:rPr>
                                <w:rFonts w:ascii="Cambria Math" w:hAnsi="Cambria Math" w:cs="Times New Roman"/>
                                <w:i/>
                                <w:color w:val="000000" w:themeColor="text1"/>
                                <w:sz w:val="24"/>
                                <w:szCs w:val="24"/>
                              </w:rPr>
                            </m:ctrlPr>
                          </m:mPr>
                          <m:mr>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m:t>
                                    </m:r>
                                  </m:e>
                                </m:mr>
                                <m:mr>
                                  <m:e>
                                    <m:r>
                                      <w:rPr>
                                        <w:rFonts w:ascii="Cambria Math" w:hAnsi="Cambria Math" w:cs="Times New Roman"/>
                                        <w:color w:val="000000" w:themeColor="text1"/>
                                        <w:sz w:val="24"/>
                                        <w:szCs w:val="24"/>
                                      </w:rPr>
                                      <m:t>0</m:t>
                                    </m:r>
                                  </m:e>
                                </m:mr>
                              </m:m>
                            </m:e>
                            <m:e>
                              <m:m>
                                <m:mPr>
                                  <m:mcs>
                                    <m:mc>
                                      <m:mcPr>
                                        <m:count m:val="1"/>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m:t>
                                    </m:r>
                                  </m:e>
                                </m:mr>
                                <m:mr>
                                  <m:e>
                                    <m:r>
                                      <w:rPr>
                                        <w:rFonts w:ascii="Cambria Math" w:hAnsi="Cambria Math" w:cs="Times New Roman"/>
                                        <w:color w:val="000000" w:themeColor="text1"/>
                                        <w:sz w:val="24"/>
                                        <w:szCs w:val="24"/>
                                      </w:rPr>
                                      <m:t>0</m:t>
                                    </m:r>
                                  </m:e>
                                </m:mr>
                              </m:m>
                            </m:e>
                            <m:e>
                              <m:m>
                                <m:mPr>
                                  <m:mcs>
                                    <m:mc>
                                      <m:mcPr>
                                        <m:count m:val="1"/>
                                        <m:mcJc m:val="center"/>
                                      </m:mcPr>
                                    </m:mc>
                                  </m:mcs>
                                  <m:ctrlPr>
                                    <w:rPr>
                                      <w:rFonts w:ascii="Cambria Math" w:hAnsi="Cambria Math" w:cs="Times New Roman"/>
                                      <w:i/>
                                      <w:color w:val="000000" w:themeColor="text1"/>
                                      <w:sz w:val="24"/>
                                      <w:szCs w:val="24"/>
                                    </w:rPr>
                                  </m:ctrlPr>
                                </m:mPr>
                                <m:mr>
                                  <m:e>
                                    <m:m>
                                      <m:mPr>
                                        <m:mcs>
                                          <m:mc>
                                            <m:mcPr>
                                              <m:count m:val="3"/>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m:t>
                                          </m:r>
                                        </m:e>
                                        <m:e>
                                          <m:r>
                                            <w:rPr>
                                              <w:rFonts w:ascii="Cambria Math" w:hAnsi="Cambria Math" w:cs="Times New Roman"/>
                                              <w:color w:val="000000" w:themeColor="text1"/>
                                              <w:sz w:val="24"/>
                                              <w:szCs w:val="24"/>
                                            </w:rPr>
                                            <m:t>0</m:t>
                                          </m:r>
                                        </m:e>
                                        <m:e>
                                          <m:m>
                                            <m:mPr>
                                              <m:mcs>
                                                <m:mc>
                                                  <m:mcPr>
                                                    <m:count m:val="2"/>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1</m:t>
                                                </m:r>
                                              </m:e>
                                              <m:e>
                                                <m:r>
                                                  <w:rPr>
                                                    <w:rFonts w:ascii="Cambria Math" w:hAnsi="Cambria Math" w:cs="Times New Roman"/>
                                                    <w:color w:val="000000" w:themeColor="text1"/>
                                                    <w:sz w:val="24"/>
                                                    <w:szCs w:val="24"/>
                                                  </w:rPr>
                                                  <m:t>0</m:t>
                                                </m:r>
                                              </m:e>
                                            </m:mr>
                                          </m:m>
                                        </m:e>
                                      </m:mr>
                                    </m:m>
                                  </m:e>
                                </m:mr>
                                <m:mr>
                                  <m:e>
                                    <m:m>
                                      <m:mPr>
                                        <m:mcs>
                                          <m:mc>
                                            <m:mcPr>
                                              <m:count m:val="3"/>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m:t>
                                          </m:r>
                                        </m:e>
                                        <m:e>
                                          <m:r>
                                            <w:rPr>
                                              <w:rFonts w:ascii="Cambria Math" w:hAnsi="Cambria Math" w:cs="Times New Roman"/>
                                              <w:color w:val="000000" w:themeColor="text1"/>
                                              <w:sz w:val="24"/>
                                              <w:szCs w:val="24"/>
                                            </w:rPr>
                                            <m:t>0</m:t>
                                          </m:r>
                                        </m:e>
                                        <m:e>
                                          <m:m>
                                            <m:mPr>
                                              <m:mcs>
                                                <m:mc>
                                                  <m:mcPr>
                                                    <m:count m:val="2"/>
                                                    <m:mcJc m:val="center"/>
                                                  </m:mcPr>
                                                </m:mc>
                                              </m:mcs>
                                              <m:ctrlPr>
                                                <w:rPr>
                                                  <w:rFonts w:ascii="Cambria Math" w:hAnsi="Cambria Math" w:cs="Times New Roman"/>
                                                  <w:i/>
                                                  <w:color w:val="000000" w:themeColor="text1"/>
                                                  <w:sz w:val="24"/>
                                                  <w:szCs w:val="24"/>
                                                </w:rPr>
                                              </m:ctrlPr>
                                            </m:mPr>
                                            <m:mr>
                                              <m:e>
                                                <m:r>
                                                  <w:rPr>
                                                    <w:rFonts w:ascii="Cambria Math" w:hAnsi="Cambria Math" w:cs="Times New Roman"/>
                                                    <w:color w:val="000000" w:themeColor="text1"/>
                                                    <w:sz w:val="24"/>
                                                    <w:szCs w:val="24"/>
                                                  </w:rPr>
                                                  <m:t>0</m:t>
                                                </m:r>
                                              </m:e>
                                              <m:e>
                                                <m:r>
                                                  <w:rPr>
                                                    <w:rFonts w:ascii="Cambria Math" w:hAnsi="Cambria Math" w:cs="Times New Roman"/>
                                                    <w:color w:val="000000" w:themeColor="text1"/>
                                                    <w:sz w:val="24"/>
                                                    <w:szCs w:val="24"/>
                                                  </w:rPr>
                                                  <m:t>1</m:t>
                                                </m:r>
                                              </m:e>
                                            </m:mr>
                                          </m:m>
                                        </m:e>
                                      </m:mr>
                                    </m:m>
                                  </m:e>
                                </m:mr>
                              </m:m>
                            </m:e>
                          </m:mr>
                        </m:m>
                      </m:e>
                    </m:mr>
                  </m:m>
                </m:e>
              </m:mr>
            </m:m>
          </m:e>
        </m:d>
        <m:d>
          <m:dPr>
            <m:begChr m:val="["/>
            <m:endChr m:val="]"/>
            <m:ctrlPr>
              <w:rPr>
                <w:rFonts w:ascii="Cambria Math" w:hAnsi="Cambria Math" w:cs="Times New Roman"/>
                <w:i/>
                <w:color w:val="000000" w:themeColor="text1"/>
                <w:sz w:val="24"/>
                <w:szCs w:val="24"/>
              </w:rPr>
            </m:ctrlPr>
          </m:dPr>
          <m:e>
            <m:m>
              <m:mPr>
                <m:mcs>
                  <m:mc>
                    <m:mcPr>
                      <m:count m:val="1"/>
                      <m:mcJc m:val="center"/>
                    </m:mcPr>
                  </m:mc>
                </m:mcs>
                <m:ctrlPr>
                  <w:rPr>
                    <w:rFonts w:ascii="Cambria Math" w:hAnsi="Cambria Math" w:cs="Times New Roman"/>
                    <w:color w:val="000000" w:themeColor="text1"/>
                    <w:sz w:val="24"/>
                    <w:szCs w:val="24"/>
                  </w:rPr>
                </m:ctrlPr>
              </m:mPr>
              <m:mr>
                <m:e>
                  <m:r>
                    <m:rPr>
                      <m:sty m:val="p"/>
                    </m:rPr>
                    <w:rPr>
                      <w:rFonts w:ascii="Cambria Math" w:hAnsi="Cambria Math" w:cs="Times New Roman"/>
                      <w:color w:val="000000" w:themeColor="text1"/>
                      <w:sz w:val="24"/>
                      <w:szCs w:val="24"/>
                    </w:rPr>
                    <m:t>H</m:t>
                  </m:r>
                </m:e>
              </m:mr>
              <m:mr>
                <m:e>
                  <m:r>
                    <m:rPr>
                      <m:sty m:val="p"/>
                    </m:rPr>
                    <w:rPr>
                      <w:rFonts w:ascii="Cambria Math" w:hAnsi="Cambria Math" w:cs="Times New Roman"/>
                      <w:color w:val="000000" w:themeColor="text1"/>
                      <w:sz w:val="24"/>
                      <w:szCs w:val="24"/>
                    </w:rPr>
                    <m:t>I</m:t>
                  </m:r>
                </m:e>
              </m:mr>
              <m:mr>
                <m:e>
                  <m:m>
                    <m:mPr>
                      <m:mcs>
                        <m:mc>
                          <m:mcPr>
                            <m:count m:val="1"/>
                            <m:mcJc m:val="center"/>
                          </m:mcPr>
                        </m:mc>
                      </m:mcs>
                      <m:ctrlPr>
                        <w:rPr>
                          <w:rFonts w:ascii="Cambria Math" w:hAnsi="Cambria Math" w:cs="Times New Roman"/>
                          <w:color w:val="000000" w:themeColor="text1"/>
                          <w:sz w:val="24"/>
                          <w:szCs w:val="24"/>
                        </w:rPr>
                      </m:ctrlPr>
                    </m:mPr>
                    <m:mr>
                      <m:e>
                        <m:r>
                          <m:rPr>
                            <m:sty m:val="p"/>
                          </m:rPr>
                          <w:rPr>
                            <w:rFonts w:ascii="Cambria Math" w:hAnsi="Cambria Math" w:cs="Times New Roman"/>
                            <w:color w:val="000000" w:themeColor="text1"/>
                            <w:sz w:val="24"/>
                            <w:szCs w:val="24"/>
                          </w:rPr>
                          <m:t>J</m:t>
                        </m:r>
                      </m:e>
                    </m:mr>
                    <m:mr>
                      <m:e>
                        <m:r>
                          <m:rPr>
                            <m:sty m:val="p"/>
                          </m:rPr>
                          <w:rPr>
                            <w:rFonts w:ascii="Cambria Math" w:hAnsi="Cambria Math" w:cs="Times New Roman"/>
                            <w:color w:val="000000" w:themeColor="text1"/>
                            <w:sz w:val="24"/>
                            <w:szCs w:val="24"/>
                          </w:rPr>
                          <m:t>K</m:t>
                        </m:r>
                      </m:e>
                    </m:mr>
                    <m:mr>
                      <m:e>
                        <m:m>
                          <m:mPr>
                            <m:mcs>
                              <m:mc>
                                <m:mcPr>
                                  <m:count m:val="1"/>
                                  <m:mcJc m:val="center"/>
                                </m:mcPr>
                              </m:mc>
                            </m:mcs>
                            <m:ctrlPr>
                              <w:rPr>
                                <w:rFonts w:ascii="Cambria Math" w:hAnsi="Cambria Math" w:cs="Times New Roman"/>
                                <w:color w:val="000000" w:themeColor="text1"/>
                                <w:sz w:val="24"/>
                                <w:szCs w:val="24"/>
                              </w:rPr>
                            </m:ctrlPr>
                          </m:mPr>
                          <m:mr>
                            <m:e>
                              <m:m>
                                <m:mPr>
                                  <m:mcs>
                                    <m:mc>
                                      <m:mcPr>
                                        <m:count m:val="1"/>
                                        <m:mcJc m:val="center"/>
                                      </m:mcPr>
                                    </m:mc>
                                  </m:mcs>
                                  <m:ctrlPr>
                                    <w:rPr>
                                      <w:rFonts w:ascii="Cambria Math" w:hAnsi="Cambria Math" w:cs="Times New Roman"/>
                                      <w:color w:val="000000" w:themeColor="text1"/>
                                      <w:sz w:val="24"/>
                                      <w:szCs w:val="24"/>
                                    </w:rPr>
                                  </m:ctrlPr>
                                </m:mPr>
                                <m:mr>
                                  <m:e>
                                    <m:r>
                                      <m:rPr>
                                        <m:sty m:val="p"/>
                                      </m:rPr>
                                      <w:rPr>
                                        <w:rFonts w:ascii="Cambria Math" w:hAnsi="Cambria Math" w:cs="Times New Roman"/>
                                        <w:color w:val="000000" w:themeColor="text1"/>
                                        <w:sz w:val="24"/>
                                        <w:szCs w:val="24"/>
                                      </w:rPr>
                                      <m:t>L</m:t>
                                    </m:r>
                                  </m:e>
                                </m:mr>
                                <m:mr>
                                  <m:e>
                                    <m:r>
                                      <w:rPr>
                                        <w:rFonts w:ascii="Cambria Math" w:hAnsi="Cambria Math" w:cs="Times New Roman"/>
                                        <w:color w:val="000000" w:themeColor="text1"/>
                                        <w:sz w:val="24"/>
                                        <w:szCs w:val="24"/>
                                      </w:rPr>
                                      <m:t>O</m:t>
                                    </m:r>
                                  </m:e>
                                </m:mr>
                              </m:m>
                            </m:e>
                          </m:mr>
                          <m:mr>
                            <m:e>
                              <m:r>
                                <m:rPr>
                                  <m:sty m:val="p"/>
                                </m:rPr>
                                <w:rPr>
                                  <w:rFonts w:ascii="Cambria Math" w:hAnsi="Cambria Math" w:cs="Times New Roman"/>
                                  <w:color w:val="000000" w:themeColor="text1"/>
                                  <w:sz w:val="24"/>
                                  <w:szCs w:val="24"/>
                                </w:rPr>
                                <m:t>M</m:t>
                              </m:r>
                            </m:e>
                          </m:mr>
                          <m:mr>
                            <m:e>
                              <m:r>
                                <m:rPr>
                                  <m:sty m:val="p"/>
                                </m:rPr>
                                <w:rPr>
                                  <w:rFonts w:ascii="Cambria Math" w:hAnsi="Cambria Math" w:cs="Times New Roman"/>
                                  <w:color w:val="000000" w:themeColor="text1"/>
                                  <w:sz w:val="24"/>
                                  <w:szCs w:val="24"/>
                                </w:rPr>
                                <m:t>N</m:t>
                              </m:r>
                            </m:e>
                          </m:mr>
                        </m:m>
                      </m:e>
                    </m:mr>
                  </m:m>
                </m:e>
              </m:mr>
            </m:m>
          </m:e>
        </m:d>
      </m:oMath>
      <w:r w:rsidR="00086135" w:rsidRPr="004632F1">
        <w:rPr>
          <w:rFonts w:ascii="Times New Roman" w:hAnsi="Times New Roman" w:cs="Times New Roman"/>
          <w:color w:val="000000" w:themeColor="text1"/>
          <w:sz w:val="24"/>
          <w:szCs w:val="24"/>
        </w:rPr>
        <w:t>=</w:t>
      </w:r>
      <m:oMath>
        <m:d>
          <m:dPr>
            <m:begChr m:val="["/>
            <m:endChr m:val="]"/>
            <m:ctrlPr>
              <w:rPr>
                <w:rFonts w:ascii="Cambria Math" w:hAnsi="Cambria Math" w:cs="Times New Roman"/>
                <w:i/>
                <w:color w:val="000000" w:themeColor="text1"/>
                <w:sz w:val="24"/>
                <w:szCs w:val="24"/>
              </w:rPr>
            </m:ctrlPr>
          </m:dPr>
          <m:e>
            <m:m>
              <m:mPr>
                <m:mcs>
                  <m:mc>
                    <m:mcPr>
                      <m:count m:val="1"/>
                      <m:mcJc m:val="center"/>
                    </m:mcPr>
                  </m:mc>
                </m:mcs>
                <m:ctrlPr>
                  <w:rPr>
                    <w:rFonts w:ascii="Cambria Math" w:hAnsi="Cambria Math" w:cs="Times New Roman"/>
                    <w:color w:val="000000" w:themeColor="text1"/>
                    <w:sz w:val="24"/>
                    <w:szCs w:val="24"/>
                  </w:rPr>
                </m:ctrlPr>
              </m:mPr>
              <m:mr>
                <m:e>
                  <m:r>
                    <m:rPr>
                      <m:sty m:val="p"/>
                    </m:rPr>
                    <w:rPr>
                      <w:rFonts w:ascii="Cambria Math" w:hAnsi="Cambria Math" w:cs="Times New Roman"/>
                      <w:color w:val="000000" w:themeColor="text1"/>
                      <w:sz w:val="24"/>
                      <w:szCs w:val="24"/>
                    </w:rPr>
                    <m:t>1</m:t>
                  </m:r>
                </m:e>
              </m:mr>
              <m:mr>
                <m:e>
                  <m:r>
                    <m:rPr>
                      <m:sty m:val="p"/>
                    </m:rPr>
                    <w:rPr>
                      <w:rFonts w:ascii="Cambria Math" w:hAnsi="Cambria Math" w:cs="Times New Roman"/>
                      <w:color w:val="000000" w:themeColor="text1"/>
                      <w:sz w:val="24"/>
                      <w:szCs w:val="24"/>
                    </w:rPr>
                    <m:t>2</m:t>
                  </m:r>
                </m:e>
              </m:mr>
              <m:mr>
                <m:e>
                  <m:m>
                    <m:mPr>
                      <m:mcs>
                        <m:mc>
                          <m:mcPr>
                            <m:count m:val="1"/>
                            <m:mcJc m:val="center"/>
                          </m:mcPr>
                        </m:mc>
                      </m:mcs>
                      <m:ctrlPr>
                        <w:rPr>
                          <w:rFonts w:ascii="Cambria Math" w:hAnsi="Cambria Math" w:cs="Times New Roman"/>
                          <w:color w:val="000000" w:themeColor="text1"/>
                          <w:sz w:val="24"/>
                          <w:szCs w:val="24"/>
                        </w:rPr>
                      </m:ctrlPr>
                    </m:mPr>
                    <m:mr>
                      <m:e>
                        <m:r>
                          <m:rPr>
                            <m:sty m:val="p"/>
                          </m:rPr>
                          <w:rPr>
                            <w:rFonts w:ascii="Cambria Math" w:hAnsi="Cambria Math" w:cs="Times New Roman"/>
                            <w:color w:val="000000" w:themeColor="text1"/>
                            <w:sz w:val="24"/>
                            <w:szCs w:val="24"/>
                          </w:rPr>
                          <m:t>x</m:t>
                        </m:r>
                      </m:e>
                    </m:mr>
                    <m:mr>
                      <m:e>
                        <m:m>
                          <m:mPr>
                            <m:mcs>
                              <m:mc>
                                <m:mcPr>
                                  <m:count m:val="1"/>
                                  <m:mcJc m:val="center"/>
                                </m:mcPr>
                              </m:mc>
                            </m:mcs>
                            <m:ctrlPr>
                              <w:rPr>
                                <w:rFonts w:ascii="Cambria Math" w:hAnsi="Cambria Math" w:cs="Times New Roman"/>
                                <w:color w:val="000000" w:themeColor="text1"/>
                                <w:sz w:val="24"/>
                                <w:szCs w:val="24"/>
                              </w:rPr>
                            </m:ctrlPr>
                          </m:mPr>
                          <m:mr>
                            <m:e>
                              <m:r>
                                <m:rPr>
                                  <m:sty m:val="p"/>
                                </m:rPr>
                                <w:rPr>
                                  <w:rFonts w:ascii="Cambria Math" w:hAnsi="Cambria Math" w:cs="Times New Roman"/>
                                  <w:color w:val="000000" w:themeColor="text1"/>
                                  <w:sz w:val="24"/>
                                  <w:szCs w:val="24"/>
                                </w:rPr>
                                <m:t>y</m:t>
                              </m:r>
                            </m:e>
                          </m:mr>
                          <m:mr>
                            <m:e>
                              <m:r>
                                <m:rPr>
                                  <m:sty m:val="p"/>
                                </m:rPr>
                                <w:rPr>
                                  <w:rFonts w:ascii="Cambria Math" w:hAnsi="Cambria Math" w:cs="Times New Roman"/>
                                  <w:color w:val="000000" w:themeColor="text1"/>
                                  <w:sz w:val="24"/>
                                  <w:szCs w:val="24"/>
                                </w:rPr>
                                <m:t>z</m:t>
                              </m:r>
                            </m:e>
                          </m:mr>
                          <m:mr>
                            <m:e>
                              <m:r>
                                <m:rPr>
                                  <m:sty m:val="p"/>
                                </m:rPr>
                                <w:rPr>
                                  <w:rFonts w:ascii="Cambria Math" w:hAnsi="Cambria Math" w:cs="Times New Roman"/>
                                  <w:color w:val="000000" w:themeColor="text1"/>
                                  <w:sz w:val="24"/>
                                  <w:szCs w:val="24"/>
                                </w:rPr>
                                <m:t>w</m:t>
                              </m:r>
                            </m:e>
                          </m:mr>
                        </m:m>
                      </m:e>
                    </m:mr>
                  </m:m>
                </m:e>
              </m:mr>
            </m:m>
          </m:e>
        </m:d>
      </m:oMath>
    </w:p>
    <w:p w14:paraId="6C520BFC" w14:textId="7D4D6EDA" w:rsidR="00E60F23" w:rsidRPr="004632F1" w:rsidRDefault="00E60F23" w:rsidP="00AC6701">
      <w:pPr>
        <w:spacing w:line="480" w:lineRule="auto"/>
        <w:ind w:firstLineChars="200" w:firstLine="480"/>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 xml:space="preserve">This equation effectively distinguished the variance in the content of different valence Mn ions, thereby retaining the two points after the decimal point of the Mn ion coefficient. The cation distributions of Al-doped Mn-Co-Ni-O films </w:t>
      </w:r>
      <w:r w:rsidR="00421217" w:rsidRPr="004632F1">
        <w:rPr>
          <w:rFonts w:ascii="Times New Roman" w:hAnsi="Times New Roman" w:cs="Times New Roman"/>
          <w:color w:val="000000" w:themeColor="text1"/>
          <w:sz w:val="24"/>
          <w:szCs w:val="24"/>
        </w:rPr>
        <w:t>are</w:t>
      </w:r>
      <w:r w:rsidRPr="004632F1">
        <w:rPr>
          <w:rFonts w:ascii="Times New Roman" w:hAnsi="Times New Roman" w:cs="Times New Roman"/>
          <w:color w:val="000000" w:themeColor="text1"/>
          <w:sz w:val="24"/>
          <w:szCs w:val="24"/>
        </w:rPr>
        <w:t xml:space="preserve"> summarized in Table 2. The Al</w:t>
      </w:r>
      <w:r w:rsidRPr="004632F1">
        <w:rPr>
          <w:rFonts w:ascii="Times New Roman" w:hAnsi="Times New Roman" w:cs="Times New Roman"/>
          <w:color w:val="000000" w:themeColor="text1"/>
          <w:sz w:val="24"/>
          <w:szCs w:val="24"/>
          <w:vertAlign w:val="superscript"/>
        </w:rPr>
        <w:t>3+</w:t>
      </w:r>
      <w:r w:rsidRPr="004632F1">
        <w:rPr>
          <w:rFonts w:ascii="Times New Roman" w:hAnsi="Times New Roman" w:cs="Times New Roman"/>
          <w:color w:val="000000" w:themeColor="text1"/>
          <w:sz w:val="24"/>
          <w:szCs w:val="24"/>
        </w:rPr>
        <w:t xml:space="preserve"> cation could replace the Mn</w:t>
      </w:r>
      <w:r w:rsidRPr="004632F1">
        <w:rPr>
          <w:rFonts w:ascii="Times New Roman" w:hAnsi="Times New Roman" w:cs="Times New Roman"/>
          <w:color w:val="000000" w:themeColor="text1"/>
          <w:sz w:val="24"/>
          <w:szCs w:val="24"/>
          <w:vertAlign w:val="superscript"/>
        </w:rPr>
        <w:t>3+</w:t>
      </w:r>
      <w:r w:rsidRPr="004632F1">
        <w:rPr>
          <w:rFonts w:ascii="Times New Roman" w:hAnsi="Times New Roman" w:cs="Times New Roman"/>
          <w:color w:val="000000" w:themeColor="text1"/>
          <w:sz w:val="24"/>
          <w:szCs w:val="24"/>
        </w:rPr>
        <w:t>, Mn</w:t>
      </w:r>
      <w:r w:rsidRPr="004632F1">
        <w:rPr>
          <w:rFonts w:ascii="Times New Roman" w:hAnsi="Times New Roman" w:cs="Times New Roman"/>
          <w:color w:val="000000" w:themeColor="text1"/>
          <w:sz w:val="24"/>
          <w:szCs w:val="24"/>
          <w:vertAlign w:val="superscript"/>
        </w:rPr>
        <w:t>4+</w:t>
      </w:r>
      <w:r w:rsidRPr="004632F1">
        <w:rPr>
          <w:rFonts w:ascii="Times New Roman" w:hAnsi="Times New Roman" w:cs="Times New Roman"/>
          <w:color w:val="000000" w:themeColor="text1"/>
          <w:sz w:val="24"/>
          <w:szCs w:val="24"/>
        </w:rPr>
        <w:t xml:space="preserve">, </w:t>
      </w:r>
      <w:r w:rsidR="009F380C" w:rsidRPr="004632F1">
        <w:rPr>
          <w:rFonts w:ascii="Times New Roman" w:hAnsi="Times New Roman" w:cs="Times New Roman"/>
          <w:color w:val="000000" w:themeColor="text1"/>
          <w:sz w:val="24"/>
          <w:szCs w:val="24"/>
        </w:rPr>
        <w:t>Co</w:t>
      </w:r>
      <w:r w:rsidR="009F380C" w:rsidRPr="004632F1">
        <w:rPr>
          <w:rFonts w:ascii="Times New Roman" w:hAnsi="Times New Roman" w:cs="Times New Roman"/>
          <w:color w:val="000000" w:themeColor="text1"/>
          <w:sz w:val="24"/>
          <w:szCs w:val="24"/>
          <w:vertAlign w:val="superscript"/>
        </w:rPr>
        <w:t>2+</w:t>
      </w:r>
      <w:r w:rsidR="009F380C" w:rsidRPr="004632F1">
        <w:rPr>
          <w:rFonts w:ascii="Times New Roman" w:hAnsi="Times New Roman" w:cs="Times New Roman"/>
          <w:color w:val="000000" w:themeColor="text1"/>
          <w:sz w:val="24"/>
          <w:szCs w:val="24"/>
        </w:rPr>
        <w:t xml:space="preserve"> </w:t>
      </w:r>
      <w:r w:rsidRPr="004632F1">
        <w:rPr>
          <w:rFonts w:ascii="Times New Roman" w:hAnsi="Times New Roman" w:cs="Times New Roman"/>
          <w:color w:val="000000" w:themeColor="text1"/>
          <w:sz w:val="24"/>
          <w:szCs w:val="24"/>
        </w:rPr>
        <w:t>and Co</w:t>
      </w:r>
      <w:r w:rsidR="009F380C" w:rsidRPr="004632F1">
        <w:rPr>
          <w:rFonts w:ascii="Times New Roman" w:hAnsi="Times New Roman" w:cs="Times New Roman"/>
          <w:color w:val="000000" w:themeColor="text1"/>
          <w:sz w:val="24"/>
          <w:szCs w:val="24"/>
          <w:vertAlign w:val="superscript"/>
        </w:rPr>
        <w:t>3</w:t>
      </w:r>
      <w:r w:rsidRPr="004632F1">
        <w:rPr>
          <w:rFonts w:ascii="Times New Roman" w:hAnsi="Times New Roman" w:cs="Times New Roman"/>
          <w:color w:val="000000" w:themeColor="text1"/>
          <w:sz w:val="24"/>
          <w:szCs w:val="24"/>
          <w:vertAlign w:val="superscript"/>
        </w:rPr>
        <w:t>+</w:t>
      </w:r>
      <w:r w:rsidRPr="004632F1">
        <w:rPr>
          <w:rFonts w:ascii="Times New Roman" w:hAnsi="Times New Roman" w:cs="Times New Roman"/>
          <w:color w:val="000000" w:themeColor="text1"/>
          <w:sz w:val="24"/>
          <w:szCs w:val="24"/>
        </w:rPr>
        <w:t xml:space="preserve"> cation at the octahedral sites when the Al target sputtering power was less than 15W</w:t>
      </w:r>
      <w:r w:rsidR="00E75092" w:rsidRPr="004632F1">
        <w:rPr>
          <w:rFonts w:ascii="Times New Roman" w:hAnsi="Times New Roman" w:cs="Times New Roman"/>
          <w:color w:val="000000" w:themeColor="text1"/>
          <w:sz w:val="24"/>
          <w:szCs w:val="24"/>
        </w:rPr>
        <w:t>.</w:t>
      </w:r>
      <w:r w:rsidRPr="004632F1">
        <w:rPr>
          <w:rFonts w:ascii="Times New Roman" w:hAnsi="Times New Roman" w:cs="Times New Roman"/>
          <w:color w:val="000000" w:themeColor="text1"/>
          <w:sz w:val="24"/>
          <w:szCs w:val="24"/>
        </w:rPr>
        <w:t xml:space="preserve"> </w:t>
      </w:r>
      <w:r w:rsidR="00E75092" w:rsidRPr="004632F1">
        <w:rPr>
          <w:rFonts w:ascii="Times New Roman" w:hAnsi="Times New Roman" w:cs="Times New Roman"/>
          <w:color w:val="000000" w:themeColor="text1"/>
          <w:sz w:val="24"/>
          <w:szCs w:val="24"/>
        </w:rPr>
        <w:t>T</w:t>
      </w:r>
      <w:r w:rsidRPr="004632F1">
        <w:rPr>
          <w:rFonts w:ascii="Times New Roman" w:hAnsi="Times New Roman" w:cs="Times New Roman"/>
          <w:color w:val="000000" w:themeColor="text1"/>
          <w:sz w:val="24"/>
          <w:szCs w:val="24"/>
        </w:rPr>
        <w:t>hen, the Al</w:t>
      </w:r>
      <w:r w:rsidRPr="004632F1">
        <w:rPr>
          <w:rFonts w:ascii="Times New Roman" w:hAnsi="Times New Roman" w:cs="Times New Roman"/>
          <w:color w:val="000000" w:themeColor="text1"/>
          <w:sz w:val="24"/>
          <w:szCs w:val="24"/>
          <w:vertAlign w:val="superscript"/>
        </w:rPr>
        <w:t>3+</w:t>
      </w:r>
      <w:r w:rsidRPr="004632F1">
        <w:rPr>
          <w:rFonts w:ascii="Times New Roman" w:hAnsi="Times New Roman" w:cs="Times New Roman"/>
          <w:color w:val="000000" w:themeColor="text1"/>
          <w:sz w:val="24"/>
          <w:szCs w:val="24"/>
        </w:rPr>
        <w:t xml:space="preserve"> cation would substitute the Ni</w:t>
      </w:r>
      <w:r w:rsidRPr="004632F1">
        <w:rPr>
          <w:rFonts w:ascii="Times New Roman" w:hAnsi="Times New Roman" w:cs="Times New Roman"/>
          <w:color w:val="000000" w:themeColor="text1"/>
          <w:sz w:val="24"/>
          <w:szCs w:val="24"/>
          <w:vertAlign w:val="superscript"/>
        </w:rPr>
        <w:t>2+</w:t>
      </w:r>
      <w:r w:rsidRPr="004632F1">
        <w:rPr>
          <w:rFonts w:ascii="Times New Roman" w:hAnsi="Times New Roman" w:cs="Times New Roman"/>
          <w:color w:val="000000" w:themeColor="text1"/>
          <w:sz w:val="24"/>
          <w:szCs w:val="24"/>
        </w:rPr>
        <w:t xml:space="preserve"> cation. The ration of Mn</w:t>
      </w:r>
      <w:r w:rsidRPr="004632F1">
        <w:rPr>
          <w:rFonts w:ascii="Times New Roman" w:hAnsi="Times New Roman" w:cs="Times New Roman"/>
          <w:color w:val="000000" w:themeColor="text1"/>
          <w:sz w:val="24"/>
          <w:szCs w:val="24"/>
          <w:vertAlign w:val="superscript"/>
        </w:rPr>
        <w:t>3+</w:t>
      </w:r>
      <w:r w:rsidRPr="004632F1">
        <w:rPr>
          <w:rFonts w:ascii="Times New Roman" w:hAnsi="Times New Roman" w:cs="Times New Roman"/>
          <w:color w:val="000000" w:themeColor="text1"/>
          <w:sz w:val="24"/>
          <w:szCs w:val="24"/>
        </w:rPr>
        <w:t>/Mn</w:t>
      </w:r>
      <w:r w:rsidRPr="004632F1">
        <w:rPr>
          <w:rFonts w:ascii="Times New Roman" w:hAnsi="Times New Roman" w:cs="Times New Roman"/>
          <w:color w:val="000000" w:themeColor="text1"/>
          <w:sz w:val="24"/>
          <w:szCs w:val="24"/>
          <w:vertAlign w:val="superscript"/>
        </w:rPr>
        <w:t>4+</w:t>
      </w:r>
      <w:r w:rsidRPr="004632F1">
        <w:rPr>
          <w:rFonts w:ascii="Times New Roman" w:hAnsi="Times New Roman" w:cs="Times New Roman"/>
          <w:color w:val="000000" w:themeColor="text1"/>
          <w:sz w:val="24"/>
          <w:szCs w:val="24"/>
        </w:rPr>
        <w:t xml:space="preserve"> was affected by the substitution of the Al</w:t>
      </w:r>
      <w:r w:rsidRPr="004632F1">
        <w:rPr>
          <w:rFonts w:ascii="Times New Roman" w:hAnsi="Times New Roman" w:cs="Times New Roman"/>
          <w:color w:val="000000" w:themeColor="text1"/>
          <w:sz w:val="24"/>
          <w:szCs w:val="24"/>
          <w:vertAlign w:val="superscript"/>
        </w:rPr>
        <w:t>3+</w:t>
      </w:r>
      <w:r w:rsidRPr="004632F1">
        <w:rPr>
          <w:rFonts w:ascii="Times New Roman" w:hAnsi="Times New Roman" w:cs="Times New Roman"/>
          <w:color w:val="000000" w:themeColor="text1"/>
          <w:sz w:val="24"/>
          <w:szCs w:val="24"/>
        </w:rPr>
        <w:t xml:space="preserve"> cation. It was curious that the Al replacement order on Mn-Co-Ni-O was as follows: Mn&gt;Co&gt;Ni. In this work, the Al first occupied Mn (less than 0.3), then Co (less than 0.3), and finally Ni (less than 0.1). These measurable</w:t>
      </w:r>
      <w:r w:rsidRPr="004632F1" w:rsidDel="00070613">
        <w:rPr>
          <w:rFonts w:ascii="Times New Roman" w:hAnsi="Times New Roman" w:cs="Times New Roman"/>
          <w:color w:val="000000" w:themeColor="text1"/>
          <w:sz w:val="24"/>
          <w:szCs w:val="24"/>
        </w:rPr>
        <w:t xml:space="preserve"> </w:t>
      </w:r>
      <w:r w:rsidRPr="004632F1">
        <w:rPr>
          <w:rFonts w:ascii="Times New Roman" w:hAnsi="Times New Roman" w:cs="Times New Roman"/>
          <w:color w:val="000000" w:themeColor="text1"/>
          <w:sz w:val="24"/>
          <w:szCs w:val="24"/>
        </w:rPr>
        <w:t xml:space="preserve">results demonstrated how easy it was to design the content of Al in Mn-Co-Ni-O system materials by controlling the sputtering power of the Al target. </w:t>
      </w:r>
    </w:p>
    <w:p w14:paraId="680F79D3" w14:textId="1CA298D8" w:rsidR="0028407A" w:rsidRPr="004632F1" w:rsidRDefault="0028407A" w:rsidP="001C2653">
      <w:pPr>
        <w:spacing w:line="480" w:lineRule="auto"/>
        <w:jc w:val="center"/>
        <w:rPr>
          <w:rFonts w:ascii="Times New Roman" w:hAnsi="Times New Roman" w:cs="Times New Roman"/>
          <w:color w:val="000000" w:themeColor="text1"/>
          <w:sz w:val="24"/>
          <w:szCs w:val="24"/>
        </w:rPr>
      </w:pPr>
      <w:bookmarkStart w:id="37" w:name="_Hlk35295163"/>
      <w:r w:rsidRPr="004632F1">
        <w:rPr>
          <w:rFonts w:ascii="Times New Roman" w:hAnsi="Times New Roman" w:cs="Times New Roman"/>
          <w:color w:val="000000" w:themeColor="text1"/>
          <w:sz w:val="24"/>
          <w:szCs w:val="24"/>
        </w:rPr>
        <w:t xml:space="preserve">Table 2. Molecular formula and cation distribution of </w:t>
      </w:r>
      <w:bookmarkStart w:id="38" w:name="OLE_LINK7"/>
      <w:bookmarkStart w:id="39" w:name="OLE_LINK19"/>
      <w:r w:rsidR="009B52DC" w:rsidRPr="004632F1">
        <w:rPr>
          <w:rFonts w:ascii="Times New Roman" w:hAnsi="Times New Roman" w:cs="Times New Roman"/>
          <w:color w:val="000000" w:themeColor="text1"/>
          <w:sz w:val="24"/>
          <w:szCs w:val="24"/>
        </w:rPr>
        <w:t>Al-doped Mn-Co-Ni-O</w:t>
      </w:r>
      <w:r w:rsidRPr="004632F1">
        <w:rPr>
          <w:rFonts w:ascii="Times New Roman" w:hAnsi="Times New Roman" w:cs="Times New Roman"/>
          <w:color w:val="000000" w:themeColor="text1"/>
          <w:sz w:val="24"/>
          <w:szCs w:val="24"/>
        </w:rPr>
        <w:t xml:space="preserve"> films</w:t>
      </w:r>
      <w:bookmarkEnd w:id="38"/>
      <w:bookmarkEnd w:id="39"/>
      <w:r w:rsidR="00B02F56" w:rsidRPr="004632F1">
        <w:rPr>
          <w:rFonts w:ascii="Times New Roman" w:hAnsi="Times New Roman" w:cs="Times New Roman"/>
          <w:color w:val="000000" w:themeColor="text1"/>
          <w:sz w:val="24"/>
          <w:szCs w:val="24"/>
        </w:rPr>
        <w:t>.</w:t>
      </w:r>
    </w:p>
    <w:tbl>
      <w:tblPr>
        <w:tblStyle w:val="TableGrid"/>
        <w:tblW w:w="11462" w:type="dxa"/>
        <w:jc w:val="center"/>
        <w:tblLook w:val="04A0" w:firstRow="1" w:lastRow="0" w:firstColumn="1" w:lastColumn="0" w:noHBand="0" w:noVBand="1"/>
      </w:tblPr>
      <w:tblGrid>
        <w:gridCol w:w="896"/>
        <w:gridCol w:w="2529"/>
        <w:gridCol w:w="8037"/>
      </w:tblGrid>
      <w:tr w:rsidR="004632F1" w:rsidRPr="004632F1" w14:paraId="639847BC" w14:textId="77777777" w:rsidTr="00CF6EB6">
        <w:trPr>
          <w:jc w:val="center"/>
        </w:trPr>
        <w:tc>
          <w:tcPr>
            <w:tcW w:w="896" w:type="dxa"/>
            <w:tcBorders>
              <w:left w:val="nil"/>
              <w:bottom w:val="single" w:sz="4" w:space="0" w:color="auto"/>
              <w:right w:val="nil"/>
            </w:tcBorders>
            <w:vAlign w:val="center"/>
          </w:tcPr>
          <w:p w14:paraId="28F28FBA" w14:textId="77777777" w:rsidR="00086135" w:rsidRPr="004632F1" w:rsidRDefault="00086135" w:rsidP="00CF6EB6">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sample</w:t>
            </w:r>
          </w:p>
        </w:tc>
        <w:tc>
          <w:tcPr>
            <w:tcW w:w="2494" w:type="dxa"/>
            <w:tcBorders>
              <w:left w:val="nil"/>
              <w:bottom w:val="single" w:sz="4" w:space="0" w:color="auto"/>
              <w:right w:val="nil"/>
            </w:tcBorders>
            <w:vAlign w:val="center"/>
          </w:tcPr>
          <w:p w14:paraId="7C80958E" w14:textId="77777777" w:rsidR="00086135" w:rsidRPr="004632F1" w:rsidRDefault="00086135" w:rsidP="00CF6EB6">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Molecular formula</w:t>
            </w:r>
          </w:p>
        </w:tc>
        <w:tc>
          <w:tcPr>
            <w:tcW w:w="8072" w:type="dxa"/>
            <w:tcBorders>
              <w:left w:val="nil"/>
              <w:bottom w:val="single" w:sz="4" w:space="0" w:color="auto"/>
              <w:right w:val="nil"/>
            </w:tcBorders>
            <w:vAlign w:val="center"/>
          </w:tcPr>
          <w:p w14:paraId="6BF65142" w14:textId="77777777" w:rsidR="00086135" w:rsidRPr="004632F1" w:rsidRDefault="00086135" w:rsidP="00CF6EB6">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Cation distribution</w:t>
            </w:r>
          </w:p>
        </w:tc>
      </w:tr>
      <w:tr w:rsidR="004632F1" w:rsidRPr="004632F1" w14:paraId="053A66F7" w14:textId="77777777" w:rsidTr="00CF6EB6">
        <w:trPr>
          <w:jc w:val="center"/>
        </w:trPr>
        <w:tc>
          <w:tcPr>
            <w:tcW w:w="896" w:type="dxa"/>
            <w:tcBorders>
              <w:left w:val="nil"/>
              <w:bottom w:val="nil"/>
              <w:right w:val="nil"/>
            </w:tcBorders>
            <w:vAlign w:val="center"/>
          </w:tcPr>
          <w:p w14:paraId="6404F3C0" w14:textId="77777777" w:rsidR="00086135" w:rsidRPr="004632F1" w:rsidRDefault="00086135" w:rsidP="00CF6EB6">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A0</w:t>
            </w:r>
          </w:p>
        </w:tc>
        <w:tc>
          <w:tcPr>
            <w:tcW w:w="2494" w:type="dxa"/>
            <w:tcBorders>
              <w:left w:val="nil"/>
              <w:bottom w:val="nil"/>
              <w:right w:val="nil"/>
            </w:tcBorders>
            <w:vAlign w:val="center"/>
          </w:tcPr>
          <w:p w14:paraId="2D0801A4" w14:textId="77777777" w:rsidR="00086135" w:rsidRPr="004632F1" w:rsidRDefault="00086135" w:rsidP="00CF6EB6">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Mn</w:t>
            </w:r>
            <w:r w:rsidRPr="004632F1">
              <w:rPr>
                <w:rFonts w:ascii="Times New Roman" w:hAnsi="Times New Roman" w:cs="Times New Roman"/>
                <w:color w:val="000000" w:themeColor="text1"/>
                <w:sz w:val="24"/>
                <w:szCs w:val="24"/>
                <w:vertAlign w:val="subscript"/>
              </w:rPr>
              <w:t>1.4</w:t>
            </w:r>
            <w:r w:rsidRPr="004632F1">
              <w:rPr>
                <w:rFonts w:ascii="Times New Roman" w:hAnsi="Times New Roman" w:cs="Times New Roman"/>
                <w:color w:val="000000" w:themeColor="text1"/>
                <w:sz w:val="24"/>
                <w:szCs w:val="24"/>
              </w:rPr>
              <w:t>Co</w:t>
            </w:r>
            <w:r w:rsidRPr="004632F1">
              <w:rPr>
                <w:rFonts w:ascii="Times New Roman" w:hAnsi="Times New Roman" w:cs="Times New Roman"/>
                <w:color w:val="000000" w:themeColor="text1"/>
                <w:sz w:val="24"/>
                <w:szCs w:val="24"/>
                <w:vertAlign w:val="subscript"/>
              </w:rPr>
              <w:t>1.3</w:t>
            </w:r>
            <w:r w:rsidRPr="004632F1">
              <w:rPr>
                <w:rFonts w:ascii="Times New Roman" w:hAnsi="Times New Roman" w:cs="Times New Roman"/>
                <w:color w:val="000000" w:themeColor="text1"/>
                <w:sz w:val="24"/>
                <w:szCs w:val="24"/>
              </w:rPr>
              <w:t>Ni</w:t>
            </w:r>
            <w:r w:rsidRPr="004632F1">
              <w:rPr>
                <w:rFonts w:ascii="Times New Roman" w:hAnsi="Times New Roman" w:cs="Times New Roman"/>
                <w:color w:val="000000" w:themeColor="text1"/>
                <w:sz w:val="24"/>
                <w:szCs w:val="24"/>
                <w:vertAlign w:val="subscript"/>
              </w:rPr>
              <w:t>0.3</w:t>
            </w:r>
            <w:r w:rsidRPr="004632F1">
              <w:rPr>
                <w:rFonts w:ascii="Times New Roman" w:hAnsi="Times New Roman" w:cs="Times New Roman"/>
                <w:color w:val="000000" w:themeColor="text1"/>
                <w:sz w:val="24"/>
                <w:szCs w:val="24"/>
              </w:rPr>
              <w:t>O</w:t>
            </w:r>
            <w:r w:rsidRPr="004632F1">
              <w:rPr>
                <w:rFonts w:ascii="Times New Roman" w:hAnsi="Times New Roman" w:cs="Times New Roman"/>
                <w:color w:val="000000" w:themeColor="text1"/>
                <w:sz w:val="24"/>
                <w:szCs w:val="24"/>
                <w:vertAlign w:val="subscript"/>
              </w:rPr>
              <w:t>4+</w:t>
            </w:r>
            <w:r w:rsidRPr="004632F1">
              <w:rPr>
                <w:rFonts w:ascii="Times New Roman" w:eastAsia="DengXian" w:hAnsi="Times New Roman" w:cs="Times New Roman"/>
                <w:color w:val="000000" w:themeColor="text1"/>
                <w:sz w:val="24"/>
                <w:szCs w:val="24"/>
                <w:vertAlign w:val="subscript"/>
              </w:rPr>
              <w:t>δ</w:t>
            </w:r>
          </w:p>
        </w:tc>
        <w:tc>
          <w:tcPr>
            <w:tcW w:w="8072" w:type="dxa"/>
            <w:tcBorders>
              <w:left w:val="nil"/>
              <w:bottom w:val="nil"/>
              <w:right w:val="nil"/>
            </w:tcBorders>
            <w:vAlign w:val="center"/>
          </w:tcPr>
          <w:p w14:paraId="2733B1D8" w14:textId="77777777" w:rsidR="00086135" w:rsidRPr="004632F1" w:rsidRDefault="00086135" w:rsidP="00CF6EB6">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[0.56Mn</w:t>
            </w:r>
            <w:r w:rsidRPr="004632F1">
              <w:rPr>
                <w:rFonts w:ascii="Times New Roman" w:hAnsi="Times New Roman" w:cs="Times New Roman"/>
                <w:color w:val="000000" w:themeColor="text1"/>
                <w:sz w:val="24"/>
                <w:szCs w:val="24"/>
                <w:vertAlign w:val="superscript"/>
              </w:rPr>
              <w:t>2+</w:t>
            </w:r>
            <w:r w:rsidRPr="004632F1">
              <w:rPr>
                <w:rFonts w:ascii="Times New Roman" w:hAnsi="Times New Roman" w:cs="Times New Roman"/>
                <w:color w:val="000000" w:themeColor="text1"/>
                <w:sz w:val="24"/>
                <w:szCs w:val="24"/>
              </w:rPr>
              <w:t>0.44Co</w:t>
            </w:r>
            <w:r w:rsidRPr="004632F1">
              <w:rPr>
                <w:rFonts w:ascii="Times New Roman" w:hAnsi="Times New Roman" w:cs="Times New Roman"/>
                <w:color w:val="000000" w:themeColor="text1"/>
                <w:sz w:val="24"/>
                <w:szCs w:val="24"/>
                <w:vertAlign w:val="superscript"/>
              </w:rPr>
              <w:t>2</w:t>
            </w:r>
            <w:proofErr w:type="gramStart"/>
            <w:r w:rsidRPr="004632F1">
              <w:rPr>
                <w:rFonts w:ascii="Times New Roman" w:hAnsi="Times New Roman" w:cs="Times New Roman"/>
                <w:color w:val="000000" w:themeColor="text1"/>
                <w:sz w:val="24"/>
                <w:szCs w:val="24"/>
                <w:vertAlign w:val="superscript"/>
              </w:rPr>
              <w:t>+</w:t>
            </w:r>
            <w:r w:rsidRPr="004632F1">
              <w:rPr>
                <w:rFonts w:ascii="Times New Roman" w:hAnsi="Times New Roman" w:cs="Times New Roman"/>
                <w:color w:val="000000" w:themeColor="text1"/>
                <w:sz w:val="24"/>
                <w:szCs w:val="24"/>
              </w:rPr>
              <w:t>]</w:t>
            </w:r>
            <w:r w:rsidRPr="004632F1">
              <w:rPr>
                <w:rFonts w:ascii="Times New Roman" w:hAnsi="Times New Roman" w:cs="Times New Roman"/>
                <w:color w:val="000000" w:themeColor="text1"/>
                <w:sz w:val="24"/>
                <w:szCs w:val="24"/>
                <w:vertAlign w:val="subscript"/>
              </w:rPr>
              <w:t>T</w:t>
            </w:r>
            <w:proofErr w:type="gramEnd"/>
            <w:r w:rsidRPr="004632F1">
              <w:rPr>
                <w:rFonts w:ascii="Times New Roman" w:hAnsi="Times New Roman" w:cs="Times New Roman"/>
                <w:color w:val="000000" w:themeColor="text1"/>
                <w:sz w:val="24"/>
                <w:szCs w:val="24"/>
              </w:rPr>
              <w:t>[0.62Mn</w:t>
            </w:r>
            <w:r w:rsidRPr="004632F1">
              <w:rPr>
                <w:rFonts w:ascii="Times New Roman" w:hAnsi="Times New Roman" w:cs="Times New Roman"/>
                <w:color w:val="000000" w:themeColor="text1"/>
                <w:sz w:val="24"/>
                <w:szCs w:val="24"/>
                <w:vertAlign w:val="superscript"/>
              </w:rPr>
              <w:t>3+</w:t>
            </w:r>
            <w:r w:rsidRPr="004632F1">
              <w:rPr>
                <w:rFonts w:ascii="Times New Roman" w:hAnsi="Times New Roman" w:cs="Times New Roman"/>
                <w:color w:val="000000" w:themeColor="text1"/>
                <w:sz w:val="24"/>
                <w:szCs w:val="24"/>
              </w:rPr>
              <w:t>0.22Mn</w:t>
            </w:r>
            <w:r w:rsidRPr="004632F1">
              <w:rPr>
                <w:rFonts w:ascii="Times New Roman" w:hAnsi="Times New Roman" w:cs="Times New Roman"/>
                <w:color w:val="000000" w:themeColor="text1"/>
                <w:sz w:val="24"/>
                <w:szCs w:val="24"/>
                <w:vertAlign w:val="superscript"/>
              </w:rPr>
              <w:t>4+</w:t>
            </w:r>
            <w:r w:rsidRPr="004632F1">
              <w:rPr>
                <w:rFonts w:ascii="Times New Roman" w:hAnsi="Times New Roman" w:cs="Times New Roman"/>
                <w:color w:val="000000" w:themeColor="text1"/>
                <w:sz w:val="24"/>
                <w:szCs w:val="24"/>
              </w:rPr>
              <w:t>0.44Co</w:t>
            </w:r>
            <w:r w:rsidRPr="004632F1">
              <w:rPr>
                <w:rFonts w:ascii="Times New Roman" w:hAnsi="Times New Roman" w:cs="Times New Roman"/>
                <w:color w:val="000000" w:themeColor="text1"/>
                <w:sz w:val="24"/>
                <w:szCs w:val="24"/>
                <w:vertAlign w:val="superscript"/>
              </w:rPr>
              <w:t>2+</w:t>
            </w:r>
            <w:r w:rsidRPr="004632F1">
              <w:rPr>
                <w:rFonts w:ascii="Times New Roman" w:hAnsi="Times New Roman" w:cs="Times New Roman"/>
                <w:color w:val="000000" w:themeColor="text1"/>
                <w:sz w:val="24"/>
                <w:szCs w:val="24"/>
              </w:rPr>
              <w:t>0.42Co</w:t>
            </w:r>
            <w:r w:rsidRPr="004632F1">
              <w:rPr>
                <w:rFonts w:ascii="Times New Roman" w:hAnsi="Times New Roman" w:cs="Times New Roman"/>
                <w:color w:val="000000" w:themeColor="text1"/>
                <w:sz w:val="24"/>
                <w:szCs w:val="24"/>
                <w:vertAlign w:val="superscript"/>
              </w:rPr>
              <w:t>3+</w:t>
            </w:r>
            <w:r w:rsidRPr="004632F1">
              <w:rPr>
                <w:rFonts w:ascii="Times New Roman" w:hAnsi="Times New Roman" w:cs="Times New Roman"/>
                <w:color w:val="000000" w:themeColor="text1"/>
                <w:sz w:val="24"/>
                <w:szCs w:val="24"/>
              </w:rPr>
              <w:t>0.3Ni</w:t>
            </w:r>
            <w:r w:rsidRPr="004632F1">
              <w:rPr>
                <w:rFonts w:ascii="Times New Roman" w:hAnsi="Times New Roman" w:cs="Times New Roman"/>
                <w:color w:val="000000" w:themeColor="text1"/>
                <w:sz w:val="24"/>
                <w:szCs w:val="24"/>
                <w:vertAlign w:val="superscript"/>
              </w:rPr>
              <w:t>2+</w:t>
            </w:r>
            <w:r w:rsidRPr="004632F1">
              <w:rPr>
                <w:rFonts w:ascii="Times New Roman" w:hAnsi="Times New Roman" w:cs="Times New Roman"/>
                <w:color w:val="000000" w:themeColor="text1"/>
                <w:sz w:val="24"/>
                <w:szCs w:val="24"/>
              </w:rPr>
              <w:t>]</w:t>
            </w:r>
            <w:r w:rsidRPr="004632F1">
              <w:rPr>
                <w:rFonts w:ascii="Times New Roman" w:hAnsi="Times New Roman" w:cs="Times New Roman"/>
                <w:color w:val="000000" w:themeColor="text1"/>
                <w:sz w:val="24"/>
                <w:szCs w:val="24"/>
                <w:vertAlign w:val="subscript"/>
              </w:rPr>
              <w:t>O</w:t>
            </w:r>
            <w:r w:rsidRPr="004632F1">
              <w:rPr>
                <w:rFonts w:ascii="Times New Roman" w:hAnsi="Times New Roman" w:cs="Times New Roman"/>
                <w:color w:val="000000" w:themeColor="text1"/>
                <w:sz w:val="24"/>
                <w:szCs w:val="24"/>
              </w:rPr>
              <w:t>O</w:t>
            </w:r>
            <w:r w:rsidRPr="004632F1">
              <w:rPr>
                <w:rFonts w:ascii="Times New Roman" w:hAnsi="Times New Roman" w:cs="Times New Roman"/>
                <w:color w:val="000000" w:themeColor="text1"/>
                <w:sz w:val="24"/>
                <w:szCs w:val="24"/>
                <w:vertAlign w:val="subscript"/>
              </w:rPr>
              <w:t>4+</w:t>
            </w:r>
            <w:r w:rsidRPr="004632F1">
              <w:rPr>
                <w:rFonts w:ascii="Times New Roman" w:eastAsia="DengXian" w:hAnsi="Times New Roman" w:cs="Times New Roman"/>
                <w:color w:val="000000" w:themeColor="text1"/>
                <w:sz w:val="24"/>
                <w:szCs w:val="24"/>
                <w:vertAlign w:val="subscript"/>
              </w:rPr>
              <w:t>δ</w:t>
            </w:r>
          </w:p>
        </w:tc>
      </w:tr>
      <w:tr w:rsidR="004632F1" w:rsidRPr="004632F1" w14:paraId="2DA934C1" w14:textId="77777777" w:rsidTr="00CF6EB6">
        <w:trPr>
          <w:jc w:val="center"/>
        </w:trPr>
        <w:tc>
          <w:tcPr>
            <w:tcW w:w="896" w:type="dxa"/>
            <w:tcBorders>
              <w:top w:val="nil"/>
              <w:left w:val="nil"/>
              <w:bottom w:val="nil"/>
              <w:right w:val="nil"/>
            </w:tcBorders>
            <w:vAlign w:val="center"/>
          </w:tcPr>
          <w:p w14:paraId="2C8CCDC0" w14:textId="77777777" w:rsidR="00086135" w:rsidRPr="004632F1" w:rsidRDefault="00086135" w:rsidP="00CF6EB6">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A5</w:t>
            </w:r>
          </w:p>
        </w:tc>
        <w:tc>
          <w:tcPr>
            <w:tcW w:w="2494" w:type="dxa"/>
            <w:tcBorders>
              <w:top w:val="nil"/>
              <w:left w:val="nil"/>
              <w:bottom w:val="nil"/>
              <w:right w:val="nil"/>
            </w:tcBorders>
            <w:vAlign w:val="center"/>
          </w:tcPr>
          <w:p w14:paraId="30BE052F" w14:textId="77777777" w:rsidR="00086135" w:rsidRPr="004632F1" w:rsidRDefault="00086135" w:rsidP="00CF6EB6">
            <w:pPr>
              <w:spacing w:line="480" w:lineRule="auto"/>
              <w:jc w:val="center"/>
              <w:rPr>
                <w:rFonts w:ascii="Times New Roman" w:hAnsi="Times New Roman" w:cs="Times New Roman"/>
                <w:color w:val="000000" w:themeColor="text1"/>
                <w:sz w:val="24"/>
                <w:szCs w:val="24"/>
                <w:lang w:val="es-ES"/>
              </w:rPr>
            </w:pPr>
            <w:r w:rsidRPr="004632F1">
              <w:rPr>
                <w:rFonts w:ascii="Times New Roman" w:hAnsi="Times New Roman" w:cs="Times New Roman"/>
                <w:color w:val="000000" w:themeColor="text1"/>
                <w:sz w:val="24"/>
                <w:szCs w:val="24"/>
                <w:lang w:val="es-ES"/>
              </w:rPr>
              <w:t>Mn</w:t>
            </w:r>
            <w:r w:rsidRPr="004632F1">
              <w:rPr>
                <w:rFonts w:ascii="Times New Roman" w:hAnsi="Times New Roman" w:cs="Times New Roman"/>
                <w:color w:val="000000" w:themeColor="text1"/>
                <w:sz w:val="24"/>
                <w:szCs w:val="24"/>
                <w:vertAlign w:val="subscript"/>
                <w:lang w:val="es-ES"/>
              </w:rPr>
              <w:t>1.2</w:t>
            </w:r>
            <w:r w:rsidRPr="004632F1">
              <w:rPr>
                <w:rFonts w:ascii="Times New Roman" w:hAnsi="Times New Roman" w:cs="Times New Roman"/>
                <w:color w:val="000000" w:themeColor="text1"/>
                <w:sz w:val="24"/>
                <w:szCs w:val="24"/>
                <w:lang w:val="es-ES"/>
              </w:rPr>
              <w:t>Co</w:t>
            </w:r>
            <w:r w:rsidRPr="004632F1">
              <w:rPr>
                <w:rFonts w:ascii="Times New Roman" w:hAnsi="Times New Roman" w:cs="Times New Roman"/>
                <w:color w:val="000000" w:themeColor="text1"/>
                <w:sz w:val="24"/>
                <w:szCs w:val="24"/>
                <w:vertAlign w:val="subscript"/>
                <w:lang w:val="es-ES"/>
              </w:rPr>
              <w:t>1.2</w:t>
            </w:r>
            <w:r w:rsidRPr="004632F1">
              <w:rPr>
                <w:rFonts w:ascii="Times New Roman" w:hAnsi="Times New Roman" w:cs="Times New Roman"/>
                <w:color w:val="000000" w:themeColor="text1"/>
                <w:sz w:val="24"/>
                <w:szCs w:val="24"/>
                <w:lang w:val="es-ES"/>
              </w:rPr>
              <w:t>Ni</w:t>
            </w:r>
            <w:r w:rsidRPr="004632F1">
              <w:rPr>
                <w:rFonts w:ascii="Times New Roman" w:hAnsi="Times New Roman" w:cs="Times New Roman"/>
                <w:color w:val="000000" w:themeColor="text1"/>
                <w:sz w:val="24"/>
                <w:szCs w:val="24"/>
                <w:vertAlign w:val="subscript"/>
                <w:lang w:val="es-ES"/>
              </w:rPr>
              <w:t>0.3</w:t>
            </w:r>
            <w:r w:rsidRPr="004632F1">
              <w:rPr>
                <w:rFonts w:ascii="Times New Roman" w:hAnsi="Times New Roman" w:cs="Times New Roman"/>
                <w:color w:val="000000" w:themeColor="text1"/>
                <w:sz w:val="24"/>
                <w:szCs w:val="24"/>
                <w:lang w:val="es-ES"/>
              </w:rPr>
              <w:t>Al</w:t>
            </w:r>
            <w:r w:rsidRPr="004632F1">
              <w:rPr>
                <w:rFonts w:ascii="Times New Roman" w:hAnsi="Times New Roman" w:cs="Times New Roman"/>
                <w:color w:val="000000" w:themeColor="text1"/>
                <w:sz w:val="24"/>
                <w:szCs w:val="24"/>
                <w:vertAlign w:val="subscript"/>
                <w:lang w:val="es-ES"/>
              </w:rPr>
              <w:t>0.3</w:t>
            </w:r>
            <w:r w:rsidRPr="004632F1">
              <w:rPr>
                <w:rFonts w:ascii="Times New Roman" w:hAnsi="Times New Roman" w:cs="Times New Roman"/>
                <w:color w:val="000000" w:themeColor="text1"/>
                <w:sz w:val="24"/>
                <w:szCs w:val="24"/>
                <w:lang w:val="es-ES"/>
              </w:rPr>
              <w:t>O</w:t>
            </w:r>
            <w:r w:rsidRPr="004632F1">
              <w:rPr>
                <w:rFonts w:ascii="Times New Roman" w:hAnsi="Times New Roman" w:cs="Times New Roman"/>
                <w:color w:val="000000" w:themeColor="text1"/>
                <w:sz w:val="24"/>
                <w:szCs w:val="24"/>
                <w:vertAlign w:val="subscript"/>
                <w:lang w:val="es-ES"/>
              </w:rPr>
              <w:t>4+</w:t>
            </w:r>
            <w:r w:rsidRPr="004632F1">
              <w:rPr>
                <w:rFonts w:ascii="Times New Roman" w:eastAsia="DengXian" w:hAnsi="Times New Roman" w:cs="Times New Roman"/>
                <w:color w:val="000000" w:themeColor="text1"/>
                <w:sz w:val="24"/>
                <w:szCs w:val="24"/>
                <w:vertAlign w:val="subscript"/>
              </w:rPr>
              <w:t>δ</w:t>
            </w:r>
          </w:p>
        </w:tc>
        <w:tc>
          <w:tcPr>
            <w:tcW w:w="8072" w:type="dxa"/>
            <w:tcBorders>
              <w:top w:val="nil"/>
              <w:left w:val="nil"/>
              <w:bottom w:val="nil"/>
              <w:right w:val="nil"/>
            </w:tcBorders>
            <w:vAlign w:val="center"/>
          </w:tcPr>
          <w:p w14:paraId="04D9AC07" w14:textId="77777777" w:rsidR="00086135" w:rsidRPr="004632F1" w:rsidRDefault="00086135" w:rsidP="00CF6EB6">
            <w:pPr>
              <w:spacing w:line="480" w:lineRule="auto"/>
              <w:jc w:val="center"/>
              <w:rPr>
                <w:rFonts w:ascii="Times New Roman" w:hAnsi="Times New Roman" w:cs="Times New Roman"/>
                <w:color w:val="000000" w:themeColor="text1"/>
                <w:sz w:val="24"/>
                <w:szCs w:val="24"/>
                <w:lang w:val="es-ES"/>
              </w:rPr>
            </w:pPr>
            <w:r w:rsidRPr="004632F1">
              <w:rPr>
                <w:rFonts w:ascii="Times New Roman" w:hAnsi="Times New Roman" w:cs="Times New Roman"/>
                <w:color w:val="000000" w:themeColor="text1"/>
                <w:sz w:val="24"/>
                <w:szCs w:val="24"/>
                <w:lang w:val="es-ES"/>
              </w:rPr>
              <w:t>[0.46Mn</w:t>
            </w:r>
            <w:r w:rsidRPr="004632F1">
              <w:rPr>
                <w:rFonts w:ascii="Times New Roman" w:hAnsi="Times New Roman" w:cs="Times New Roman"/>
                <w:color w:val="000000" w:themeColor="text1"/>
                <w:sz w:val="24"/>
                <w:szCs w:val="24"/>
                <w:vertAlign w:val="superscript"/>
                <w:lang w:val="es-ES"/>
              </w:rPr>
              <w:t>2+</w:t>
            </w:r>
            <w:r w:rsidRPr="004632F1">
              <w:rPr>
                <w:rFonts w:ascii="Times New Roman" w:hAnsi="Times New Roman" w:cs="Times New Roman"/>
                <w:color w:val="000000" w:themeColor="text1"/>
                <w:sz w:val="24"/>
                <w:szCs w:val="24"/>
                <w:lang w:val="es-ES"/>
              </w:rPr>
              <w:t>0.54Co</w:t>
            </w:r>
            <w:r w:rsidRPr="004632F1">
              <w:rPr>
                <w:rFonts w:ascii="Times New Roman" w:hAnsi="Times New Roman" w:cs="Times New Roman"/>
                <w:color w:val="000000" w:themeColor="text1"/>
                <w:sz w:val="24"/>
                <w:szCs w:val="24"/>
                <w:vertAlign w:val="superscript"/>
                <w:lang w:val="es-ES"/>
              </w:rPr>
              <w:t>2+</w:t>
            </w:r>
            <w:r w:rsidRPr="004632F1">
              <w:rPr>
                <w:rFonts w:ascii="Times New Roman" w:hAnsi="Times New Roman" w:cs="Times New Roman"/>
                <w:color w:val="000000" w:themeColor="text1"/>
                <w:sz w:val="24"/>
                <w:szCs w:val="24"/>
                <w:lang w:val="es-ES"/>
              </w:rPr>
              <w:t>]</w:t>
            </w:r>
            <w:r w:rsidRPr="004632F1">
              <w:rPr>
                <w:rFonts w:ascii="Times New Roman" w:hAnsi="Times New Roman" w:cs="Times New Roman"/>
                <w:color w:val="000000" w:themeColor="text1"/>
                <w:sz w:val="24"/>
                <w:szCs w:val="24"/>
                <w:vertAlign w:val="subscript"/>
                <w:lang w:val="es-ES"/>
              </w:rPr>
              <w:t>T</w:t>
            </w:r>
            <w:r w:rsidRPr="004632F1">
              <w:rPr>
                <w:rFonts w:ascii="Times New Roman" w:hAnsi="Times New Roman" w:cs="Times New Roman"/>
                <w:color w:val="000000" w:themeColor="text1"/>
                <w:sz w:val="24"/>
                <w:szCs w:val="24"/>
                <w:lang w:val="es-ES"/>
              </w:rPr>
              <w:t>[0.55Mn</w:t>
            </w:r>
            <w:r w:rsidRPr="004632F1">
              <w:rPr>
                <w:rFonts w:ascii="Times New Roman" w:hAnsi="Times New Roman" w:cs="Times New Roman"/>
                <w:color w:val="000000" w:themeColor="text1"/>
                <w:sz w:val="24"/>
                <w:szCs w:val="24"/>
                <w:vertAlign w:val="superscript"/>
                <w:lang w:val="es-ES"/>
              </w:rPr>
              <w:t>3+</w:t>
            </w:r>
            <w:r w:rsidRPr="004632F1">
              <w:rPr>
                <w:rFonts w:ascii="Times New Roman" w:hAnsi="Times New Roman" w:cs="Times New Roman"/>
                <w:color w:val="000000" w:themeColor="text1"/>
                <w:sz w:val="24"/>
                <w:szCs w:val="24"/>
                <w:lang w:val="es-ES"/>
              </w:rPr>
              <w:t>0.19Mn</w:t>
            </w:r>
            <w:r w:rsidRPr="004632F1">
              <w:rPr>
                <w:rFonts w:ascii="Times New Roman" w:hAnsi="Times New Roman" w:cs="Times New Roman"/>
                <w:color w:val="000000" w:themeColor="text1"/>
                <w:sz w:val="24"/>
                <w:szCs w:val="24"/>
                <w:vertAlign w:val="superscript"/>
                <w:lang w:val="es-ES"/>
              </w:rPr>
              <w:t>4+</w:t>
            </w:r>
            <w:r w:rsidRPr="004632F1">
              <w:rPr>
                <w:rFonts w:ascii="Times New Roman" w:hAnsi="Times New Roman" w:cs="Times New Roman"/>
                <w:color w:val="000000" w:themeColor="text1"/>
                <w:sz w:val="24"/>
                <w:szCs w:val="24"/>
                <w:lang w:val="es-ES"/>
              </w:rPr>
              <w:t>0.30Co</w:t>
            </w:r>
            <w:r w:rsidRPr="004632F1">
              <w:rPr>
                <w:rFonts w:ascii="Times New Roman" w:hAnsi="Times New Roman" w:cs="Times New Roman"/>
                <w:color w:val="000000" w:themeColor="text1"/>
                <w:sz w:val="24"/>
                <w:szCs w:val="24"/>
                <w:vertAlign w:val="superscript"/>
                <w:lang w:val="es-ES"/>
              </w:rPr>
              <w:t>2+</w:t>
            </w:r>
            <w:r w:rsidRPr="004632F1">
              <w:rPr>
                <w:rFonts w:ascii="Times New Roman" w:hAnsi="Times New Roman" w:cs="Times New Roman"/>
                <w:color w:val="000000" w:themeColor="text1"/>
                <w:sz w:val="24"/>
                <w:szCs w:val="24"/>
              </w:rPr>
              <w:t xml:space="preserve"> 0.36Co</w:t>
            </w:r>
            <w:r w:rsidRPr="004632F1">
              <w:rPr>
                <w:rFonts w:ascii="Times New Roman" w:hAnsi="Times New Roman" w:cs="Times New Roman"/>
                <w:color w:val="000000" w:themeColor="text1"/>
                <w:sz w:val="24"/>
                <w:szCs w:val="24"/>
                <w:vertAlign w:val="superscript"/>
              </w:rPr>
              <w:t>3+</w:t>
            </w:r>
            <w:r w:rsidRPr="004632F1">
              <w:rPr>
                <w:rFonts w:ascii="Times New Roman" w:hAnsi="Times New Roman" w:cs="Times New Roman"/>
                <w:color w:val="000000" w:themeColor="text1"/>
                <w:sz w:val="24"/>
                <w:szCs w:val="24"/>
                <w:lang w:val="es-ES"/>
              </w:rPr>
              <w:t>0.3Ni</w:t>
            </w:r>
            <w:r w:rsidRPr="004632F1">
              <w:rPr>
                <w:rFonts w:ascii="Times New Roman" w:hAnsi="Times New Roman" w:cs="Times New Roman"/>
                <w:color w:val="000000" w:themeColor="text1"/>
                <w:sz w:val="24"/>
                <w:szCs w:val="24"/>
                <w:vertAlign w:val="superscript"/>
                <w:lang w:val="es-ES"/>
              </w:rPr>
              <w:t>2+</w:t>
            </w:r>
            <w:r w:rsidRPr="004632F1">
              <w:rPr>
                <w:rFonts w:ascii="Times New Roman" w:hAnsi="Times New Roman" w:cs="Times New Roman"/>
                <w:color w:val="000000" w:themeColor="text1"/>
                <w:sz w:val="24"/>
                <w:szCs w:val="24"/>
                <w:lang w:val="es-ES"/>
              </w:rPr>
              <w:t>0.3Al</w:t>
            </w:r>
            <w:r w:rsidRPr="004632F1">
              <w:rPr>
                <w:rFonts w:ascii="Times New Roman" w:hAnsi="Times New Roman" w:cs="Times New Roman"/>
                <w:color w:val="000000" w:themeColor="text1"/>
                <w:sz w:val="24"/>
                <w:szCs w:val="24"/>
                <w:vertAlign w:val="superscript"/>
                <w:lang w:val="es-ES"/>
              </w:rPr>
              <w:t>3+</w:t>
            </w:r>
            <w:r w:rsidRPr="004632F1">
              <w:rPr>
                <w:rFonts w:ascii="Times New Roman" w:hAnsi="Times New Roman" w:cs="Times New Roman"/>
                <w:color w:val="000000" w:themeColor="text1"/>
                <w:sz w:val="24"/>
                <w:szCs w:val="24"/>
                <w:lang w:val="es-ES"/>
              </w:rPr>
              <w:t>]</w:t>
            </w:r>
            <w:r w:rsidRPr="004632F1">
              <w:rPr>
                <w:rFonts w:ascii="Times New Roman" w:hAnsi="Times New Roman" w:cs="Times New Roman"/>
                <w:color w:val="000000" w:themeColor="text1"/>
                <w:sz w:val="24"/>
                <w:szCs w:val="24"/>
                <w:vertAlign w:val="subscript"/>
                <w:lang w:val="es-ES"/>
              </w:rPr>
              <w:t>O</w:t>
            </w:r>
            <w:r w:rsidRPr="004632F1">
              <w:rPr>
                <w:rFonts w:ascii="Times New Roman" w:hAnsi="Times New Roman" w:cs="Times New Roman"/>
                <w:color w:val="000000" w:themeColor="text1"/>
                <w:sz w:val="24"/>
                <w:szCs w:val="24"/>
                <w:lang w:val="es-ES"/>
              </w:rPr>
              <w:t>O</w:t>
            </w:r>
            <w:r w:rsidRPr="004632F1">
              <w:rPr>
                <w:rFonts w:ascii="Times New Roman" w:hAnsi="Times New Roman" w:cs="Times New Roman"/>
                <w:color w:val="000000" w:themeColor="text1"/>
                <w:sz w:val="24"/>
                <w:szCs w:val="24"/>
                <w:vertAlign w:val="subscript"/>
                <w:lang w:val="es-ES"/>
              </w:rPr>
              <w:t>4+</w:t>
            </w:r>
            <w:r w:rsidRPr="004632F1">
              <w:rPr>
                <w:rFonts w:ascii="Times New Roman" w:eastAsia="DengXian" w:hAnsi="Times New Roman" w:cs="Times New Roman"/>
                <w:color w:val="000000" w:themeColor="text1"/>
                <w:sz w:val="24"/>
                <w:szCs w:val="24"/>
                <w:vertAlign w:val="subscript"/>
              </w:rPr>
              <w:t>δ</w:t>
            </w:r>
          </w:p>
        </w:tc>
      </w:tr>
      <w:tr w:rsidR="004632F1" w:rsidRPr="004632F1" w14:paraId="76D2B6FC" w14:textId="77777777" w:rsidTr="00CF6EB6">
        <w:trPr>
          <w:jc w:val="center"/>
        </w:trPr>
        <w:tc>
          <w:tcPr>
            <w:tcW w:w="896" w:type="dxa"/>
            <w:tcBorders>
              <w:top w:val="nil"/>
              <w:left w:val="nil"/>
              <w:bottom w:val="nil"/>
              <w:right w:val="nil"/>
            </w:tcBorders>
            <w:vAlign w:val="center"/>
          </w:tcPr>
          <w:p w14:paraId="4F598A08" w14:textId="77777777" w:rsidR="00086135" w:rsidRPr="004632F1" w:rsidRDefault="00086135" w:rsidP="00CF6EB6">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A10</w:t>
            </w:r>
          </w:p>
        </w:tc>
        <w:tc>
          <w:tcPr>
            <w:tcW w:w="2494" w:type="dxa"/>
            <w:tcBorders>
              <w:top w:val="nil"/>
              <w:left w:val="nil"/>
              <w:bottom w:val="nil"/>
              <w:right w:val="nil"/>
            </w:tcBorders>
            <w:vAlign w:val="center"/>
          </w:tcPr>
          <w:p w14:paraId="39113E68" w14:textId="77777777" w:rsidR="00086135" w:rsidRPr="004632F1" w:rsidRDefault="00086135" w:rsidP="00CF6EB6">
            <w:pPr>
              <w:spacing w:line="480" w:lineRule="auto"/>
              <w:jc w:val="center"/>
              <w:rPr>
                <w:rFonts w:ascii="Times New Roman" w:hAnsi="Times New Roman" w:cs="Times New Roman"/>
                <w:color w:val="000000" w:themeColor="text1"/>
                <w:sz w:val="24"/>
                <w:szCs w:val="24"/>
                <w:lang w:val="es-ES"/>
              </w:rPr>
            </w:pPr>
            <w:r w:rsidRPr="004632F1">
              <w:rPr>
                <w:rFonts w:ascii="Times New Roman" w:hAnsi="Times New Roman" w:cs="Times New Roman"/>
                <w:color w:val="000000" w:themeColor="text1"/>
                <w:sz w:val="24"/>
                <w:szCs w:val="24"/>
                <w:lang w:val="es-ES"/>
              </w:rPr>
              <w:t>Mn</w:t>
            </w:r>
            <w:r w:rsidRPr="004632F1">
              <w:rPr>
                <w:rFonts w:ascii="Times New Roman" w:hAnsi="Times New Roman" w:cs="Times New Roman"/>
                <w:color w:val="000000" w:themeColor="text1"/>
                <w:sz w:val="24"/>
                <w:szCs w:val="24"/>
                <w:vertAlign w:val="subscript"/>
                <w:lang w:val="es-ES"/>
              </w:rPr>
              <w:t>1.1</w:t>
            </w:r>
            <w:r w:rsidRPr="004632F1">
              <w:rPr>
                <w:rFonts w:ascii="Times New Roman" w:hAnsi="Times New Roman" w:cs="Times New Roman"/>
                <w:color w:val="000000" w:themeColor="text1"/>
                <w:sz w:val="24"/>
                <w:szCs w:val="24"/>
                <w:lang w:val="es-ES"/>
              </w:rPr>
              <w:t>Co</w:t>
            </w:r>
            <w:r w:rsidRPr="004632F1">
              <w:rPr>
                <w:rFonts w:ascii="Times New Roman" w:hAnsi="Times New Roman" w:cs="Times New Roman"/>
                <w:color w:val="000000" w:themeColor="text1"/>
                <w:sz w:val="24"/>
                <w:szCs w:val="24"/>
                <w:vertAlign w:val="subscript"/>
                <w:lang w:val="es-ES"/>
              </w:rPr>
              <w:t>1.1</w:t>
            </w:r>
            <w:r w:rsidRPr="004632F1">
              <w:rPr>
                <w:rFonts w:ascii="Times New Roman" w:hAnsi="Times New Roman" w:cs="Times New Roman"/>
                <w:color w:val="000000" w:themeColor="text1"/>
                <w:sz w:val="24"/>
                <w:szCs w:val="24"/>
                <w:lang w:val="es-ES"/>
              </w:rPr>
              <w:t>Ni</w:t>
            </w:r>
            <w:r w:rsidRPr="004632F1">
              <w:rPr>
                <w:rFonts w:ascii="Times New Roman" w:hAnsi="Times New Roman" w:cs="Times New Roman"/>
                <w:color w:val="000000" w:themeColor="text1"/>
                <w:sz w:val="24"/>
                <w:szCs w:val="24"/>
                <w:vertAlign w:val="subscript"/>
                <w:lang w:val="es-ES"/>
              </w:rPr>
              <w:t>0.3</w:t>
            </w:r>
            <w:r w:rsidRPr="004632F1">
              <w:rPr>
                <w:rFonts w:ascii="Times New Roman" w:hAnsi="Times New Roman" w:cs="Times New Roman"/>
                <w:color w:val="000000" w:themeColor="text1"/>
                <w:sz w:val="24"/>
                <w:szCs w:val="24"/>
                <w:lang w:val="es-ES"/>
              </w:rPr>
              <w:t>Al</w:t>
            </w:r>
            <w:r w:rsidRPr="004632F1">
              <w:rPr>
                <w:rFonts w:ascii="Times New Roman" w:hAnsi="Times New Roman" w:cs="Times New Roman"/>
                <w:color w:val="000000" w:themeColor="text1"/>
                <w:sz w:val="24"/>
                <w:szCs w:val="24"/>
                <w:vertAlign w:val="subscript"/>
                <w:lang w:val="es-ES"/>
              </w:rPr>
              <w:t>0.5</w:t>
            </w:r>
            <w:r w:rsidRPr="004632F1">
              <w:rPr>
                <w:rFonts w:ascii="Times New Roman" w:hAnsi="Times New Roman" w:cs="Times New Roman"/>
                <w:color w:val="000000" w:themeColor="text1"/>
                <w:sz w:val="24"/>
                <w:szCs w:val="24"/>
                <w:lang w:val="es-ES"/>
              </w:rPr>
              <w:t>O</w:t>
            </w:r>
            <w:r w:rsidRPr="004632F1">
              <w:rPr>
                <w:rFonts w:ascii="Times New Roman" w:hAnsi="Times New Roman" w:cs="Times New Roman"/>
                <w:color w:val="000000" w:themeColor="text1"/>
                <w:sz w:val="24"/>
                <w:szCs w:val="24"/>
                <w:vertAlign w:val="subscript"/>
                <w:lang w:val="es-ES"/>
              </w:rPr>
              <w:t>4+</w:t>
            </w:r>
            <w:r w:rsidRPr="004632F1">
              <w:rPr>
                <w:rFonts w:ascii="Times New Roman" w:eastAsia="DengXian" w:hAnsi="Times New Roman" w:cs="Times New Roman"/>
                <w:color w:val="000000" w:themeColor="text1"/>
                <w:sz w:val="24"/>
                <w:szCs w:val="24"/>
                <w:vertAlign w:val="subscript"/>
              </w:rPr>
              <w:t>δ</w:t>
            </w:r>
          </w:p>
        </w:tc>
        <w:tc>
          <w:tcPr>
            <w:tcW w:w="8072" w:type="dxa"/>
            <w:tcBorders>
              <w:top w:val="nil"/>
              <w:left w:val="nil"/>
              <w:bottom w:val="nil"/>
              <w:right w:val="nil"/>
            </w:tcBorders>
            <w:vAlign w:val="center"/>
          </w:tcPr>
          <w:p w14:paraId="6593EC07" w14:textId="77777777" w:rsidR="00086135" w:rsidRPr="004632F1" w:rsidRDefault="00086135" w:rsidP="00CF6EB6">
            <w:pPr>
              <w:spacing w:line="480" w:lineRule="auto"/>
              <w:jc w:val="center"/>
              <w:rPr>
                <w:rFonts w:ascii="Times New Roman" w:hAnsi="Times New Roman" w:cs="Times New Roman"/>
                <w:color w:val="000000" w:themeColor="text1"/>
                <w:sz w:val="24"/>
                <w:szCs w:val="24"/>
                <w:lang w:val="es-ES"/>
              </w:rPr>
            </w:pPr>
            <w:r w:rsidRPr="004632F1">
              <w:rPr>
                <w:rFonts w:ascii="Times New Roman" w:hAnsi="Times New Roman" w:cs="Times New Roman"/>
                <w:color w:val="000000" w:themeColor="text1"/>
                <w:sz w:val="24"/>
                <w:szCs w:val="24"/>
                <w:lang w:val="es-ES"/>
              </w:rPr>
              <w:t>[0.36Mn</w:t>
            </w:r>
            <w:r w:rsidRPr="004632F1">
              <w:rPr>
                <w:rFonts w:ascii="Times New Roman" w:hAnsi="Times New Roman" w:cs="Times New Roman"/>
                <w:color w:val="000000" w:themeColor="text1"/>
                <w:sz w:val="24"/>
                <w:szCs w:val="24"/>
                <w:vertAlign w:val="superscript"/>
                <w:lang w:val="es-ES"/>
              </w:rPr>
              <w:t>2+</w:t>
            </w:r>
            <w:r w:rsidRPr="004632F1">
              <w:rPr>
                <w:rFonts w:ascii="Times New Roman" w:hAnsi="Times New Roman" w:cs="Times New Roman"/>
                <w:color w:val="000000" w:themeColor="text1"/>
                <w:sz w:val="24"/>
                <w:szCs w:val="24"/>
                <w:lang w:val="es-ES"/>
              </w:rPr>
              <w:t>0.64Co</w:t>
            </w:r>
            <w:r w:rsidRPr="004632F1">
              <w:rPr>
                <w:rFonts w:ascii="Times New Roman" w:hAnsi="Times New Roman" w:cs="Times New Roman"/>
                <w:color w:val="000000" w:themeColor="text1"/>
                <w:sz w:val="24"/>
                <w:szCs w:val="24"/>
                <w:vertAlign w:val="superscript"/>
                <w:lang w:val="es-ES"/>
              </w:rPr>
              <w:t>2+</w:t>
            </w:r>
            <w:r w:rsidRPr="004632F1">
              <w:rPr>
                <w:rFonts w:ascii="Times New Roman" w:hAnsi="Times New Roman" w:cs="Times New Roman"/>
                <w:color w:val="000000" w:themeColor="text1"/>
                <w:sz w:val="24"/>
                <w:szCs w:val="24"/>
                <w:lang w:val="es-ES"/>
              </w:rPr>
              <w:t>]</w:t>
            </w:r>
            <w:r w:rsidRPr="004632F1">
              <w:rPr>
                <w:rFonts w:ascii="Times New Roman" w:hAnsi="Times New Roman" w:cs="Times New Roman"/>
                <w:color w:val="000000" w:themeColor="text1"/>
                <w:sz w:val="24"/>
                <w:szCs w:val="24"/>
                <w:vertAlign w:val="subscript"/>
                <w:lang w:val="es-ES"/>
              </w:rPr>
              <w:t>T</w:t>
            </w:r>
            <w:r w:rsidRPr="004632F1">
              <w:rPr>
                <w:rFonts w:ascii="Times New Roman" w:hAnsi="Times New Roman" w:cs="Times New Roman"/>
                <w:color w:val="000000" w:themeColor="text1"/>
                <w:sz w:val="24"/>
                <w:szCs w:val="24"/>
                <w:lang w:val="es-ES"/>
              </w:rPr>
              <w:t>[0.54Mn</w:t>
            </w:r>
            <w:r w:rsidRPr="004632F1">
              <w:rPr>
                <w:rFonts w:ascii="Times New Roman" w:hAnsi="Times New Roman" w:cs="Times New Roman"/>
                <w:color w:val="000000" w:themeColor="text1"/>
                <w:sz w:val="24"/>
                <w:szCs w:val="24"/>
                <w:vertAlign w:val="superscript"/>
                <w:lang w:val="es-ES"/>
              </w:rPr>
              <w:t>3+</w:t>
            </w:r>
            <w:r w:rsidRPr="004632F1">
              <w:rPr>
                <w:rFonts w:ascii="Times New Roman" w:hAnsi="Times New Roman" w:cs="Times New Roman"/>
                <w:color w:val="000000" w:themeColor="text1"/>
                <w:sz w:val="24"/>
                <w:szCs w:val="24"/>
                <w:lang w:val="es-ES"/>
              </w:rPr>
              <w:t>0.20Mn</w:t>
            </w:r>
            <w:r w:rsidRPr="004632F1">
              <w:rPr>
                <w:rFonts w:ascii="Times New Roman" w:hAnsi="Times New Roman" w:cs="Times New Roman"/>
                <w:color w:val="000000" w:themeColor="text1"/>
                <w:sz w:val="24"/>
                <w:szCs w:val="24"/>
                <w:vertAlign w:val="superscript"/>
                <w:lang w:val="es-ES"/>
              </w:rPr>
              <w:t>4+</w:t>
            </w:r>
            <w:r w:rsidRPr="004632F1">
              <w:rPr>
                <w:rFonts w:ascii="Times New Roman" w:hAnsi="Times New Roman" w:cs="Times New Roman"/>
                <w:color w:val="000000" w:themeColor="text1"/>
                <w:sz w:val="24"/>
                <w:szCs w:val="24"/>
                <w:lang w:val="es-ES"/>
              </w:rPr>
              <w:t>0.10Co</w:t>
            </w:r>
            <w:r w:rsidRPr="004632F1">
              <w:rPr>
                <w:rFonts w:ascii="Times New Roman" w:hAnsi="Times New Roman" w:cs="Times New Roman"/>
                <w:color w:val="000000" w:themeColor="text1"/>
                <w:sz w:val="24"/>
                <w:szCs w:val="24"/>
                <w:vertAlign w:val="superscript"/>
                <w:lang w:val="es-ES"/>
              </w:rPr>
              <w:t>2+</w:t>
            </w:r>
            <w:r w:rsidRPr="004632F1">
              <w:rPr>
                <w:rFonts w:ascii="Times New Roman" w:hAnsi="Times New Roman" w:cs="Times New Roman"/>
                <w:color w:val="000000" w:themeColor="text1"/>
                <w:sz w:val="24"/>
                <w:szCs w:val="24"/>
              </w:rPr>
              <w:t xml:space="preserve"> 0.36Co</w:t>
            </w:r>
            <w:r w:rsidRPr="004632F1">
              <w:rPr>
                <w:rFonts w:ascii="Times New Roman" w:hAnsi="Times New Roman" w:cs="Times New Roman"/>
                <w:color w:val="000000" w:themeColor="text1"/>
                <w:sz w:val="24"/>
                <w:szCs w:val="24"/>
                <w:vertAlign w:val="superscript"/>
              </w:rPr>
              <w:t>3+</w:t>
            </w:r>
            <w:r w:rsidRPr="004632F1">
              <w:rPr>
                <w:rFonts w:ascii="Times New Roman" w:hAnsi="Times New Roman" w:cs="Times New Roman"/>
                <w:color w:val="000000" w:themeColor="text1"/>
                <w:sz w:val="24"/>
                <w:szCs w:val="24"/>
                <w:lang w:val="es-ES"/>
              </w:rPr>
              <w:t>0.3Ni</w:t>
            </w:r>
            <w:r w:rsidRPr="004632F1">
              <w:rPr>
                <w:rFonts w:ascii="Times New Roman" w:hAnsi="Times New Roman" w:cs="Times New Roman"/>
                <w:color w:val="000000" w:themeColor="text1"/>
                <w:sz w:val="24"/>
                <w:szCs w:val="24"/>
                <w:vertAlign w:val="superscript"/>
                <w:lang w:val="es-ES"/>
              </w:rPr>
              <w:t>2+</w:t>
            </w:r>
            <w:r w:rsidRPr="004632F1">
              <w:rPr>
                <w:rFonts w:ascii="Times New Roman" w:hAnsi="Times New Roman" w:cs="Times New Roman"/>
                <w:color w:val="000000" w:themeColor="text1"/>
                <w:sz w:val="24"/>
                <w:szCs w:val="24"/>
                <w:lang w:val="es-ES"/>
              </w:rPr>
              <w:t>0.5Al</w:t>
            </w:r>
            <w:r w:rsidRPr="004632F1">
              <w:rPr>
                <w:rFonts w:ascii="Times New Roman" w:hAnsi="Times New Roman" w:cs="Times New Roman"/>
                <w:color w:val="000000" w:themeColor="text1"/>
                <w:sz w:val="24"/>
                <w:szCs w:val="24"/>
                <w:vertAlign w:val="superscript"/>
                <w:lang w:val="es-ES"/>
              </w:rPr>
              <w:t>3+</w:t>
            </w:r>
            <w:r w:rsidRPr="004632F1">
              <w:rPr>
                <w:rFonts w:ascii="Times New Roman" w:hAnsi="Times New Roman" w:cs="Times New Roman"/>
                <w:color w:val="000000" w:themeColor="text1"/>
                <w:sz w:val="24"/>
                <w:szCs w:val="24"/>
                <w:lang w:val="es-ES"/>
              </w:rPr>
              <w:t>]</w:t>
            </w:r>
            <w:r w:rsidRPr="004632F1">
              <w:rPr>
                <w:rFonts w:ascii="Times New Roman" w:hAnsi="Times New Roman" w:cs="Times New Roman"/>
                <w:color w:val="000000" w:themeColor="text1"/>
                <w:sz w:val="24"/>
                <w:szCs w:val="24"/>
                <w:vertAlign w:val="subscript"/>
                <w:lang w:val="es-ES"/>
              </w:rPr>
              <w:t>O</w:t>
            </w:r>
            <w:r w:rsidRPr="004632F1">
              <w:rPr>
                <w:rFonts w:ascii="Times New Roman" w:hAnsi="Times New Roman" w:cs="Times New Roman"/>
                <w:color w:val="000000" w:themeColor="text1"/>
                <w:sz w:val="24"/>
                <w:szCs w:val="24"/>
                <w:lang w:val="es-ES"/>
              </w:rPr>
              <w:t>O</w:t>
            </w:r>
            <w:r w:rsidRPr="004632F1">
              <w:rPr>
                <w:rFonts w:ascii="Times New Roman" w:hAnsi="Times New Roman" w:cs="Times New Roman"/>
                <w:color w:val="000000" w:themeColor="text1"/>
                <w:sz w:val="24"/>
                <w:szCs w:val="24"/>
                <w:vertAlign w:val="subscript"/>
                <w:lang w:val="es-ES"/>
              </w:rPr>
              <w:t>4+</w:t>
            </w:r>
            <w:r w:rsidRPr="004632F1">
              <w:rPr>
                <w:rFonts w:ascii="Times New Roman" w:eastAsia="DengXian" w:hAnsi="Times New Roman" w:cs="Times New Roman"/>
                <w:color w:val="000000" w:themeColor="text1"/>
                <w:sz w:val="24"/>
                <w:szCs w:val="24"/>
                <w:vertAlign w:val="subscript"/>
              </w:rPr>
              <w:t>δ</w:t>
            </w:r>
          </w:p>
        </w:tc>
      </w:tr>
      <w:tr w:rsidR="004632F1" w:rsidRPr="004632F1" w14:paraId="1BEE1313" w14:textId="77777777" w:rsidTr="00CF6EB6">
        <w:trPr>
          <w:jc w:val="center"/>
        </w:trPr>
        <w:tc>
          <w:tcPr>
            <w:tcW w:w="896" w:type="dxa"/>
            <w:tcBorders>
              <w:top w:val="nil"/>
              <w:left w:val="nil"/>
              <w:bottom w:val="nil"/>
              <w:right w:val="nil"/>
            </w:tcBorders>
            <w:vAlign w:val="center"/>
          </w:tcPr>
          <w:p w14:paraId="0CC2D7B6" w14:textId="77777777" w:rsidR="00086135" w:rsidRPr="004632F1" w:rsidRDefault="00086135" w:rsidP="00CF6EB6">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A15</w:t>
            </w:r>
          </w:p>
        </w:tc>
        <w:tc>
          <w:tcPr>
            <w:tcW w:w="2494" w:type="dxa"/>
            <w:tcBorders>
              <w:top w:val="nil"/>
              <w:left w:val="nil"/>
              <w:bottom w:val="nil"/>
              <w:right w:val="nil"/>
            </w:tcBorders>
            <w:vAlign w:val="center"/>
          </w:tcPr>
          <w:p w14:paraId="29DA25D4" w14:textId="77777777" w:rsidR="00086135" w:rsidRPr="004632F1" w:rsidRDefault="00086135" w:rsidP="00CF6EB6">
            <w:pPr>
              <w:spacing w:line="480" w:lineRule="auto"/>
              <w:jc w:val="center"/>
              <w:rPr>
                <w:rFonts w:ascii="Times New Roman" w:hAnsi="Times New Roman" w:cs="Times New Roman"/>
                <w:color w:val="000000" w:themeColor="text1"/>
                <w:sz w:val="24"/>
                <w:szCs w:val="24"/>
                <w:lang w:val="es-ES"/>
              </w:rPr>
            </w:pPr>
            <w:r w:rsidRPr="004632F1">
              <w:rPr>
                <w:rFonts w:ascii="Times New Roman" w:hAnsi="Times New Roman" w:cs="Times New Roman"/>
                <w:color w:val="000000" w:themeColor="text1"/>
                <w:sz w:val="24"/>
                <w:szCs w:val="24"/>
                <w:lang w:val="es-ES"/>
              </w:rPr>
              <w:t>Mn</w:t>
            </w:r>
            <w:r w:rsidRPr="004632F1">
              <w:rPr>
                <w:rFonts w:ascii="Times New Roman" w:hAnsi="Times New Roman" w:cs="Times New Roman"/>
                <w:color w:val="000000" w:themeColor="text1"/>
                <w:sz w:val="24"/>
                <w:szCs w:val="24"/>
                <w:vertAlign w:val="subscript"/>
                <w:lang w:val="es-ES"/>
              </w:rPr>
              <w:t>1.1</w:t>
            </w:r>
            <w:r w:rsidRPr="004632F1">
              <w:rPr>
                <w:rFonts w:ascii="Times New Roman" w:hAnsi="Times New Roman" w:cs="Times New Roman"/>
                <w:color w:val="000000" w:themeColor="text1"/>
                <w:sz w:val="24"/>
                <w:szCs w:val="24"/>
                <w:lang w:val="es-ES"/>
              </w:rPr>
              <w:t>Co</w:t>
            </w:r>
            <w:r w:rsidRPr="004632F1">
              <w:rPr>
                <w:rFonts w:ascii="Times New Roman" w:hAnsi="Times New Roman" w:cs="Times New Roman"/>
                <w:color w:val="000000" w:themeColor="text1"/>
                <w:sz w:val="24"/>
                <w:szCs w:val="24"/>
                <w:vertAlign w:val="subscript"/>
                <w:lang w:val="es-ES"/>
              </w:rPr>
              <w:t>1.0</w:t>
            </w:r>
            <w:r w:rsidRPr="004632F1">
              <w:rPr>
                <w:rFonts w:ascii="Times New Roman" w:hAnsi="Times New Roman" w:cs="Times New Roman"/>
                <w:color w:val="000000" w:themeColor="text1"/>
                <w:sz w:val="24"/>
                <w:szCs w:val="24"/>
                <w:lang w:val="es-ES"/>
              </w:rPr>
              <w:t>Ni</w:t>
            </w:r>
            <w:r w:rsidRPr="004632F1">
              <w:rPr>
                <w:rFonts w:ascii="Times New Roman" w:hAnsi="Times New Roman" w:cs="Times New Roman"/>
                <w:color w:val="000000" w:themeColor="text1"/>
                <w:sz w:val="24"/>
                <w:szCs w:val="24"/>
                <w:vertAlign w:val="subscript"/>
                <w:lang w:val="es-ES"/>
              </w:rPr>
              <w:t>0.3</w:t>
            </w:r>
            <w:r w:rsidRPr="004632F1">
              <w:rPr>
                <w:rFonts w:ascii="Times New Roman" w:hAnsi="Times New Roman" w:cs="Times New Roman"/>
                <w:color w:val="000000" w:themeColor="text1"/>
                <w:sz w:val="24"/>
                <w:szCs w:val="24"/>
                <w:lang w:val="es-ES"/>
              </w:rPr>
              <w:t>Al</w:t>
            </w:r>
            <w:r w:rsidRPr="004632F1">
              <w:rPr>
                <w:rFonts w:ascii="Times New Roman" w:hAnsi="Times New Roman" w:cs="Times New Roman"/>
                <w:color w:val="000000" w:themeColor="text1"/>
                <w:sz w:val="24"/>
                <w:szCs w:val="24"/>
                <w:vertAlign w:val="subscript"/>
                <w:lang w:val="es-ES"/>
              </w:rPr>
              <w:t>0.6</w:t>
            </w:r>
            <w:r w:rsidRPr="004632F1">
              <w:rPr>
                <w:rFonts w:ascii="Times New Roman" w:hAnsi="Times New Roman" w:cs="Times New Roman"/>
                <w:color w:val="000000" w:themeColor="text1"/>
                <w:sz w:val="24"/>
                <w:szCs w:val="24"/>
                <w:lang w:val="es-ES"/>
              </w:rPr>
              <w:t>O</w:t>
            </w:r>
            <w:r w:rsidRPr="004632F1">
              <w:rPr>
                <w:rFonts w:ascii="Times New Roman" w:hAnsi="Times New Roman" w:cs="Times New Roman"/>
                <w:color w:val="000000" w:themeColor="text1"/>
                <w:sz w:val="24"/>
                <w:szCs w:val="24"/>
                <w:vertAlign w:val="subscript"/>
                <w:lang w:val="es-ES"/>
              </w:rPr>
              <w:t>4+</w:t>
            </w:r>
            <w:r w:rsidRPr="004632F1">
              <w:rPr>
                <w:rFonts w:ascii="Times New Roman" w:eastAsia="DengXian" w:hAnsi="Times New Roman" w:cs="Times New Roman"/>
                <w:color w:val="000000" w:themeColor="text1"/>
                <w:sz w:val="24"/>
                <w:szCs w:val="24"/>
                <w:vertAlign w:val="subscript"/>
              </w:rPr>
              <w:t>δ</w:t>
            </w:r>
          </w:p>
        </w:tc>
        <w:tc>
          <w:tcPr>
            <w:tcW w:w="8072" w:type="dxa"/>
            <w:tcBorders>
              <w:top w:val="nil"/>
              <w:left w:val="nil"/>
              <w:bottom w:val="nil"/>
              <w:right w:val="nil"/>
            </w:tcBorders>
            <w:vAlign w:val="center"/>
          </w:tcPr>
          <w:p w14:paraId="30E9FF26" w14:textId="77777777" w:rsidR="00086135" w:rsidRPr="004632F1" w:rsidRDefault="00086135" w:rsidP="00CF6EB6">
            <w:pPr>
              <w:spacing w:line="480" w:lineRule="auto"/>
              <w:jc w:val="center"/>
              <w:rPr>
                <w:rFonts w:ascii="Times New Roman" w:hAnsi="Times New Roman" w:cs="Times New Roman"/>
                <w:color w:val="000000" w:themeColor="text1"/>
                <w:sz w:val="24"/>
                <w:szCs w:val="24"/>
                <w:lang w:val="es-ES"/>
              </w:rPr>
            </w:pPr>
            <w:r w:rsidRPr="004632F1">
              <w:rPr>
                <w:rFonts w:ascii="Times New Roman" w:hAnsi="Times New Roman" w:cs="Times New Roman"/>
                <w:color w:val="000000" w:themeColor="text1"/>
                <w:sz w:val="24"/>
                <w:szCs w:val="24"/>
                <w:lang w:val="es-ES"/>
              </w:rPr>
              <w:t>[0.39Mn</w:t>
            </w:r>
            <w:r w:rsidRPr="004632F1">
              <w:rPr>
                <w:rFonts w:ascii="Times New Roman" w:hAnsi="Times New Roman" w:cs="Times New Roman"/>
                <w:color w:val="000000" w:themeColor="text1"/>
                <w:sz w:val="24"/>
                <w:szCs w:val="24"/>
                <w:vertAlign w:val="superscript"/>
                <w:lang w:val="es-ES"/>
              </w:rPr>
              <w:t>2+</w:t>
            </w:r>
            <w:r w:rsidRPr="004632F1">
              <w:rPr>
                <w:rFonts w:ascii="Times New Roman" w:hAnsi="Times New Roman" w:cs="Times New Roman"/>
                <w:color w:val="000000" w:themeColor="text1"/>
                <w:sz w:val="24"/>
                <w:szCs w:val="24"/>
                <w:lang w:val="es-ES"/>
              </w:rPr>
              <w:t>0.61Co</w:t>
            </w:r>
            <w:r w:rsidRPr="004632F1">
              <w:rPr>
                <w:rFonts w:ascii="Times New Roman" w:hAnsi="Times New Roman" w:cs="Times New Roman"/>
                <w:color w:val="000000" w:themeColor="text1"/>
                <w:sz w:val="24"/>
                <w:szCs w:val="24"/>
                <w:vertAlign w:val="superscript"/>
                <w:lang w:val="es-ES"/>
              </w:rPr>
              <w:t>2+</w:t>
            </w:r>
            <w:r w:rsidRPr="004632F1">
              <w:rPr>
                <w:rFonts w:ascii="Times New Roman" w:hAnsi="Times New Roman" w:cs="Times New Roman"/>
                <w:color w:val="000000" w:themeColor="text1"/>
                <w:sz w:val="24"/>
                <w:szCs w:val="24"/>
                <w:lang w:val="es-ES"/>
              </w:rPr>
              <w:t>]</w:t>
            </w:r>
            <w:r w:rsidRPr="004632F1">
              <w:rPr>
                <w:rFonts w:ascii="Times New Roman" w:hAnsi="Times New Roman" w:cs="Times New Roman"/>
                <w:color w:val="000000" w:themeColor="text1"/>
                <w:sz w:val="24"/>
                <w:szCs w:val="24"/>
                <w:vertAlign w:val="subscript"/>
                <w:lang w:val="es-ES"/>
              </w:rPr>
              <w:t>T</w:t>
            </w:r>
            <w:r w:rsidRPr="004632F1">
              <w:rPr>
                <w:rFonts w:ascii="Times New Roman" w:hAnsi="Times New Roman" w:cs="Times New Roman"/>
                <w:color w:val="000000" w:themeColor="text1"/>
                <w:sz w:val="24"/>
                <w:szCs w:val="24"/>
                <w:lang w:val="es-ES"/>
              </w:rPr>
              <w:t>[0.49Mn</w:t>
            </w:r>
            <w:r w:rsidRPr="004632F1">
              <w:rPr>
                <w:rFonts w:ascii="Times New Roman" w:hAnsi="Times New Roman" w:cs="Times New Roman"/>
                <w:color w:val="000000" w:themeColor="text1"/>
                <w:sz w:val="24"/>
                <w:szCs w:val="24"/>
                <w:vertAlign w:val="superscript"/>
                <w:lang w:val="es-ES"/>
              </w:rPr>
              <w:t>3+</w:t>
            </w:r>
            <w:r w:rsidRPr="004632F1">
              <w:rPr>
                <w:rFonts w:ascii="Times New Roman" w:hAnsi="Times New Roman" w:cs="Times New Roman"/>
                <w:color w:val="000000" w:themeColor="text1"/>
                <w:sz w:val="24"/>
                <w:szCs w:val="24"/>
                <w:lang w:val="es-ES"/>
              </w:rPr>
              <w:t>0.22Mn</w:t>
            </w:r>
            <w:r w:rsidRPr="004632F1">
              <w:rPr>
                <w:rFonts w:ascii="Times New Roman" w:hAnsi="Times New Roman" w:cs="Times New Roman"/>
                <w:color w:val="000000" w:themeColor="text1"/>
                <w:sz w:val="24"/>
                <w:szCs w:val="24"/>
                <w:vertAlign w:val="superscript"/>
                <w:lang w:val="es-ES"/>
              </w:rPr>
              <w:t>4+</w:t>
            </w:r>
            <w:r w:rsidRPr="004632F1">
              <w:rPr>
                <w:rFonts w:ascii="Times New Roman" w:hAnsi="Times New Roman" w:cs="Times New Roman"/>
                <w:color w:val="000000" w:themeColor="text1"/>
                <w:sz w:val="24"/>
                <w:szCs w:val="24"/>
                <w:lang w:val="es-ES"/>
              </w:rPr>
              <w:t>0.08Co</w:t>
            </w:r>
            <w:r w:rsidRPr="004632F1">
              <w:rPr>
                <w:rFonts w:ascii="Times New Roman" w:hAnsi="Times New Roman" w:cs="Times New Roman"/>
                <w:color w:val="000000" w:themeColor="text1"/>
                <w:sz w:val="24"/>
                <w:szCs w:val="24"/>
                <w:vertAlign w:val="superscript"/>
                <w:lang w:val="es-ES"/>
              </w:rPr>
              <w:t>2+</w:t>
            </w:r>
            <w:r w:rsidRPr="004632F1">
              <w:rPr>
                <w:rFonts w:ascii="Times New Roman" w:hAnsi="Times New Roman" w:cs="Times New Roman"/>
                <w:color w:val="000000" w:themeColor="text1"/>
                <w:sz w:val="24"/>
                <w:szCs w:val="24"/>
              </w:rPr>
              <w:t xml:space="preserve"> 0.31Co</w:t>
            </w:r>
            <w:r w:rsidRPr="004632F1">
              <w:rPr>
                <w:rFonts w:ascii="Times New Roman" w:hAnsi="Times New Roman" w:cs="Times New Roman"/>
                <w:color w:val="000000" w:themeColor="text1"/>
                <w:sz w:val="24"/>
                <w:szCs w:val="24"/>
                <w:vertAlign w:val="superscript"/>
              </w:rPr>
              <w:t>3+</w:t>
            </w:r>
            <w:r w:rsidRPr="004632F1">
              <w:rPr>
                <w:rFonts w:ascii="Times New Roman" w:hAnsi="Times New Roman" w:cs="Times New Roman"/>
                <w:color w:val="000000" w:themeColor="text1"/>
                <w:sz w:val="24"/>
                <w:szCs w:val="24"/>
                <w:lang w:val="es-ES"/>
              </w:rPr>
              <w:t>0.3Ni</w:t>
            </w:r>
            <w:r w:rsidRPr="004632F1">
              <w:rPr>
                <w:rFonts w:ascii="Times New Roman" w:hAnsi="Times New Roman" w:cs="Times New Roman"/>
                <w:color w:val="000000" w:themeColor="text1"/>
                <w:sz w:val="24"/>
                <w:szCs w:val="24"/>
                <w:vertAlign w:val="superscript"/>
                <w:lang w:val="es-ES"/>
              </w:rPr>
              <w:t>2+</w:t>
            </w:r>
            <w:r w:rsidRPr="004632F1">
              <w:rPr>
                <w:rFonts w:ascii="Times New Roman" w:hAnsi="Times New Roman" w:cs="Times New Roman"/>
                <w:color w:val="000000" w:themeColor="text1"/>
                <w:sz w:val="24"/>
                <w:szCs w:val="24"/>
                <w:lang w:val="es-ES"/>
              </w:rPr>
              <w:t>0.6Al</w:t>
            </w:r>
            <w:r w:rsidRPr="004632F1">
              <w:rPr>
                <w:rFonts w:ascii="Times New Roman" w:hAnsi="Times New Roman" w:cs="Times New Roman"/>
                <w:color w:val="000000" w:themeColor="text1"/>
                <w:sz w:val="24"/>
                <w:szCs w:val="24"/>
                <w:vertAlign w:val="superscript"/>
                <w:lang w:val="es-ES"/>
              </w:rPr>
              <w:t>3+</w:t>
            </w:r>
            <w:r w:rsidRPr="004632F1">
              <w:rPr>
                <w:rFonts w:ascii="Times New Roman" w:hAnsi="Times New Roman" w:cs="Times New Roman"/>
                <w:color w:val="000000" w:themeColor="text1"/>
                <w:sz w:val="24"/>
                <w:szCs w:val="24"/>
                <w:lang w:val="es-ES"/>
              </w:rPr>
              <w:t>]</w:t>
            </w:r>
            <w:r w:rsidRPr="004632F1">
              <w:rPr>
                <w:rFonts w:ascii="Times New Roman" w:hAnsi="Times New Roman" w:cs="Times New Roman"/>
                <w:color w:val="000000" w:themeColor="text1"/>
                <w:sz w:val="24"/>
                <w:szCs w:val="24"/>
                <w:vertAlign w:val="subscript"/>
                <w:lang w:val="es-ES"/>
              </w:rPr>
              <w:t>O</w:t>
            </w:r>
            <w:r w:rsidRPr="004632F1">
              <w:rPr>
                <w:rFonts w:ascii="Times New Roman" w:hAnsi="Times New Roman" w:cs="Times New Roman"/>
                <w:color w:val="000000" w:themeColor="text1"/>
                <w:sz w:val="24"/>
                <w:szCs w:val="24"/>
                <w:lang w:val="es-ES"/>
              </w:rPr>
              <w:t>O</w:t>
            </w:r>
            <w:r w:rsidRPr="004632F1">
              <w:rPr>
                <w:rFonts w:ascii="Times New Roman" w:hAnsi="Times New Roman" w:cs="Times New Roman"/>
                <w:color w:val="000000" w:themeColor="text1"/>
                <w:sz w:val="24"/>
                <w:szCs w:val="24"/>
                <w:vertAlign w:val="subscript"/>
                <w:lang w:val="es-ES"/>
              </w:rPr>
              <w:t>4+</w:t>
            </w:r>
            <w:r w:rsidRPr="004632F1">
              <w:rPr>
                <w:rFonts w:ascii="Times New Roman" w:eastAsia="DengXian" w:hAnsi="Times New Roman" w:cs="Times New Roman"/>
                <w:color w:val="000000" w:themeColor="text1"/>
                <w:sz w:val="24"/>
                <w:szCs w:val="24"/>
                <w:vertAlign w:val="subscript"/>
              </w:rPr>
              <w:t>δ</w:t>
            </w:r>
          </w:p>
        </w:tc>
      </w:tr>
      <w:tr w:rsidR="00086135" w:rsidRPr="004632F1" w14:paraId="5A772E9D" w14:textId="77777777" w:rsidTr="00CF6EB6">
        <w:trPr>
          <w:jc w:val="center"/>
        </w:trPr>
        <w:tc>
          <w:tcPr>
            <w:tcW w:w="896" w:type="dxa"/>
            <w:tcBorders>
              <w:top w:val="nil"/>
              <w:left w:val="nil"/>
              <w:right w:val="nil"/>
            </w:tcBorders>
            <w:vAlign w:val="center"/>
          </w:tcPr>
          <w:p w14:paraId="175E7135" w14:textId="77777777" w:rsidR="00086135" w:rsidRPr="004632F1" w:rsidRDefault="00086135" w:rsidP="00CF6EB6">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A20</w:t>
            </w:r>
          </w:p>
        </w:tc>
        <w:tc>
          <w:tcPr>
            <w:tcW w:w="2494" w:type="dxa"/>
            <w:tcBorders>
              <w:top w:val="nil"/>
              <w:left w:val="nil"/>
              <w:right w:val="nil"/>
            </w:tcBorders>
            <w:vAlign w:val="center"/>
          </w:tcPr>
          <w:p w14:paraId="1D29C5AA" w14:textId="77777777" w:rsidR="00086135" w:rsidRPr="004632F1" w:rsidRDefault="00086135" w:rsidP="00CF6EB6">
            <w:pPr>
              <w:spacing w:line="480" w:lineRule="auto"/>
              <w:jc w:val="center"/>
              <w:rPr>
                <w:rFonts w:ascii="Times New Roman" w:hAnsi="Times New Roman" w:cs="Times New Roman"/>
                <w:color w:val="000000" w:themeColor="text1"/>
                <w:sz w:val="24"/>
                <w:szCs w:val="24"/>
                <w:lang w:val="es-ES"/>
              </w:rPr>
            </w:pPr>
            <w:r w:rsidRPr="004632F1">
              <w:rPr>
                <w:rFonts w:ascii="Times New Roman" w:hAnsi="Times New Roman" w:cs="Times New Roman"/>
                <w:color w:val="000000" w:themeColor="text1"/>
                <w:sz w:val="24"/>
                <w:szCs w:val="24"/>
                <w:lang w:val="es-ES"/>
              </w:rPr>
              <w:t>Mn</w:t>
            </w:r>
            <w:r w:rsidRPr="004632F1">
              <w:rPr>
                <w:rFonts w:ascii="Times New Roman" w:hAnsi="Times New Roman" w:cs="Times New Roman"/>
                <w:color w:val="000000" w:themeColor="text1"/>
                <w:sz w:val="24"/>
                <w:szCs w:val="24"/>
                <w:vertAlign w:val="subscript"/>
                <w:lang w:val="es-ES"/>
              </w:rPr>
              <w:t>1.1</w:t>
            </w:r>
            <w:r w:rsidRPr="004632F1">
              <w:rPr>
                <w:rFonts w:ascii="Times New Roman" w:hAnsi="Times New Roman" w:cs="Times New Roman"/>
                <w:color w:val="000000" w:themeColor="text1"/>
                <w:sz w:val="24"/>
                <w:szCs w:val="24"/>
                <w:lang w:val="es-ES"/>
              </w:rPr>
              <w:t>Co</w:t>
            </w:r>
            <w:r w:rsidRPr="004632F1">
              <w:rPr>
                <w:rFonts w:ascii="Times New Roman" w:hAnsi="Times New Roman" w:cs="Times New Roman"/>
                <w:color w:val="000000" w:themeColor="text1"/>
                <w:sz w:val="24"/>
                <w:szCs w:val="24"/>
                <w:vertAlign w:val="subscript"/>
                <w:lang w:val="es-ES"/>
              </w:rPr>
              <w:t>1.0</w:t>
            </w:r>
            <w:r w:rsidRPr="004632F1">
              <w:rPr>
                <w:rFonts w:ascii="Times New Roman" w:hAnsi="Times New Roman" w:cs="Times New Roman"/>
                <w:color w:val="000000" w:themeColor="text1"/>
                <w:sz w:val="24"/>
                <w:szCs w:val="24"/>
                <w:lang w:val="es-ES"/>
              </w:rPr>
              <w:t>Ni</w:t>
            </w:r>
            <w:r w:rsidRPr="004632F1">
              <w:rPr>
                <w:rFonts w:ascii="Times New Roman" w:hAnsi="Times New Roman" w:cs="Times New Roman"/>
                <w:color w:val="000000" w:themeColor="text1"/>
                <w:sz w:val="24"/>
                <w:szCs w:val="24"/>
                <w:vertAlign w:val="subscript"/>
                <w:lang w:val="es-ES"/>
              </w:rPr>
              <w:t>0.2</w:t>
            </w:r>
            <w:r w:rsidRPr="004632F1">
              <w:rPr>
                <w:rFonts w:ascii="Times New Roman" w:hAnsi="Times New Roman" w:cs="Times New Roman"/>
                <w:color w:val="000000" w:themeColor="text1"/>
                <w:sz w:val="24"/>
                <w:szCs w:val="24"/>
                <w:lang w:val="es-ES"/>
              </w:rPr>
              <w:t>Al</w:t>
            </w:r>
            <w:r w:rsidRPr="004632F1">
              <w:rPr>
                <w:rFonts w:ascii="Times New Roman" w:hAnsi="Times New Roman" w:cs="Times New Roman"/>
                <w:color w:val="000000" w:themeColor="text1"/>
                <w:sz w:val="24"/>
                <w:szCs w:val="24"/>
                <w:vertAlign w:val="subscript"/>
                <w:lang w:val="es-ES"/>
              </w:rPr>
              <w:t>0.7</w:t>
            </w:r>
            <w:r w:rsidRPr="004632F1">
              <w:rPr>
                <w:rFonts w:ascii="Times New Roman" w:hAnsi="Times New Roman" w:cs="Times New Roman"/>
                <w:color w:val="000000" w:themeColor="text1"/>
                <w:sz w:val="24"/>
                <w:szCs w:val="24"/>
                <w:lang w:val="es-ES"/>
              </w:rPr>
              <w:t>O</w:t>
            </w:r>
            <w:r w:rsidRPr="004632F1">
              <w:rPr>
                <w:rFonts w:ascii="Times New Roman" w:hAnsi="Times New Roman" w:cs="Times New Roman"/>
                <w:color w:val="000000" w:themeColor="text1"/>
                <w:sz w:val="24"/>
                <w:szCs w:val="24"/>
                <w:vertAlign w:val="subscript"/>
                <w:lang w:val="es-ES"/>
              </w:rPr>
              <w:t>4+</w:t>
            </w:r>
            <w:r w:rsidRPr="004632F1">
              <w:rPr>
                <w:rFonts w:ascii="Times New Roman" w:eastAsia="DengXian" w:hAnsi="Times New Roman" w:cs="Times New Roman"/>
                <w:color w:val="000000" w:themeColor="text1"/>
                <w:sz w:val="24"/>
                <w:szCs w:val="24"/>
                <w:vertAlign w:val="subscript"/>
              </w:rPr>
              <w:t>δ</w:t>
            </w:r>
          </w:p>
        </w:tc>
        <w:tc>
          <w:tcPr>
            <w:tcW w:w="8072" w:type="dxa"/>
            <w:tcBorders>
              <w:top w:val="nil"/>
              <w:left w:val="nil"/>
              <w:right w:val="nil"/>
            </w:tcBorders>
            <w:vAlign w:val="center"/>
          </w:tcPr>
          <w:p w14:paraId="6690C234" w14:textId="77777777" w:rsidR="00086135" w:rsidRPr="004632F1" w:rsidRDefault="00086135" w:rsidP="00CF6EB6">
            <w:pPr>
              <w:spacing w:line="480" w:lineRule="auto"/>
              <w:jc w:val="center"/>
              <w:rPr>
                <w:rFonts w:ascii="Times New Roman" w:hAnsi="Times New Roman" w:cs="Times New Roman"/>
                <w:color w:val="000000" w:themeColor="text1"/>
                <w:sz w:val="24"/>
                <w:szCs w:val="24"/>
                <w:lang w:val="es-ES"/>
              </w:rPr>
            </w:pPr>
            <w:r w:rsidRPr="004632F1">
              <w:rPr>
                <w:rFonts w:ascii="Times New Roman" w:hAnsi="Times New Roman" w:cs="Times New Roman"/>
                <w:color w:val="000000" w:themeColor="text1"/>
                <w:sz w:val="24"/>
                <w:szCs w:val="24"/>
                <w:lang w:val="es-ES"/>
              </w:rPr>
              <w:t>[0.44Mn</w:t>
            </w:r>
            <w:r w:rsidRPr="004632F1">
              <w:rPr>
                <w:rFonts w:ascii="Times New Roman" w:hAnsi="Times New Roman" w:cs="Times New Roman"/>
                <w:color w:val="000000" w:themeColor="text1"/>
                <w:sz w:val="24"/>
                <w:szCs w:val="24"/>
                <w:vertAlign w:val="superscript"/>
                <w:lang w:val="es-ES"/>
              </w:rPr>
              <w:t>2+</w:t>
            </w:r>
            <w:r w:rsidRPr="004632F1">
              <w:rPr>
                <w:rFonts w:ascii="Times New Roman" w:hAnsi="Times New Roman" w:cs="Times New Roman"/>
                <w:color w:val="000000" w:themeColor="text1"/>
                <w:sz w:val="24"/>
                <w:szCs w:val="24"/>
                <w:lang w:val="es-ES"/>
              </w:rPr>
              <w:t>0.56Co</w:t>
            </w:r>
            <w:r w:rsidRPr="004632F1">
              <w:rPr>
                <w:rFonts w:ascii="Times New Roman" w:hAnsi="Times New Roman" w:cs="Times New Roman"/>
                <w:color w:val="000000" w:themeColor="text1"/>
                <w:sz w:val="24"/>
                <w:szCs w:val="24"/>
                <w:vertAlign w:val="superscript"/>
                <w:lang w:val="es-ES"/>
              </w:rPr>
              <w:t>2+</w:t>
            </w:r>
            <w:r w:rsidRPr="004632F1">
              <w:rPr>
                <w:rFonts w:ascii="Times New Roman" w:hAnsi="Times New Roman" w:cs="Times New Roman"/>
                <w:color w:val="000000" w:themeColor="text1"/>
                <w:sz w:val="24"/>
                <w:szCs w:val="24"/>
                <w:lang w:val="es-ES"/>
              </w:rPr>
              <w:t>]</w:t>
            </w:r>
            <w:r w:rsidRPr="004632F1">
              <w:rPr>
                <w:rFonts w:ascii="Times New Roman" w:hAnsi="Times New Roman" w:cs="Times New Roman"/>
                <w:color w:val="000000" w:themeColor="text1"/>
                <w:sz w:val="24"/>
                <w:szCs w:val="24"/>
                <w:vertAlign w:val="subscript"/>
                <w:lang w:val="es-ES"/>
              </w:rPr>
              <w:t>T</w:t>
            </w:r>
            <w:r w:rsidRPr="004632F1">
              <w:rPr>
                <w:rFonts w:ascii="Times New Roman" w:hAnsi="Times New Roman" w:cs="Times New Roman"/>
                <w:color w:val="000000" w:themeColor="text1"/>
                <w:sz w:val="24"/>
                <w:szCs w:val="24"/>
                <w:lang w:val="es-ES"/>
              </w:rPr>
              <w:t>[0.46Mn</w:t>
            </w:r>
            <w:r w:rsidRPr="004632F1">
              <w:rPr>
                <w:rFonts w:ascii="Times New Roman" w:hAnsi="Times New Roman" w:cs="Times New Roman"/>
                <w:color w:val="000000" w:themeColor="text1"/>
                <w:sz w:val="24"/>
                <w:szCs w:val="24"/>
                <w:vertAlign w:val="superscript"/>
                <w:lang w:val="es-ES"/>
              </w:rPr>
              <w:t>3+</w:t>
            </w:r>
            <w:r w:rsidRPr="004632F1">
              <w:rPr>
                <w:rFonts w:ascii="Times New Roman" w:hAnsi="Times New Roman" w:cs="Times New Roman"/>
                <w:color w:val="000000" w:themeColor="text1"/>
                <w:sz w:val="24"/>
                <w:szCs w:val="24"/>
                <w:lang w:val="es-ES"/>
              </w:rPr>
              <w:t>0.20Mn</w:t>
            </w:r>
            <w:r w:rsidRPr="004632F1">
              <w:rPr>
                <w:rFonts w:ascii="Times New Roman" w:hAnsi="Times New Roman" w:cs="Times New Roman"/>
                <w:color w:val="000000" w:themeColor="text1"/>
                <w:sz w:val="24"/>
                <w:szCs w:val="24"/>
                <w:vertAlign w:val="superscript"/>
                <w:lang w:val="es-ES"/>
              </w:rPr>
              <w:t>4+</w:t>
            </w:r>
            <w:r w:rsidRPr="004632F1">
              <w:rPr>
                <w:rFonts w:ascii="Times New Roman" w:hAnsi="Times New Roman" w:cs="Times New Roman"/>
                <w:color w:val="000000" w:themeColor="text1"/>
                <w:sz w:val="24"/>
                <w:szCs w:val="24"/>
                <w:lang w:val="es-ES"/>
              </w:rPr>
              <w:t>0.13Co</w:t>
            </w:r>
            <w:r w:rsidRPr="004632F1">
              <w:rPr>
                <w:rFonts w:ascii="Times New Roman" w:hAnsi="Times New Roman" w:cs="Times New Roman"/>
                <w:color w:val="000000" w:themeColor="text1"/>
                <w:sz w:val="24"/>
                <w:szCs w:val="24"/>
                <w:vertAlign w:val="superscript"/>
                <w:lang w:val="es-ES"/>
              </w:rPr>
              <w:t>2+</w:t>
            </w:r>
            <w:r w:rsidRPr="004632F1">
              <w:rPr>
                <w:rFonts w:ascii="Times New Roman" w:hAnsi="Times New Roman" w:cs="Times New Roman"/>
                <w:color w:val="000000" w:themeColor="text1"/>
                <w:sz w:val="24"/>
                <w:szCs w:val="24"/>
              </w:rPr>
              <w:t xml:space="preserve"> 0.31Co</w:t>
            </w:r>
            <w:r w:rsidRPr="004632F1">
              <w:rPr>
                <w:rFonts w:ascii="Times New Roman" w:hAnsi="Times New Roman" w:cs="Times New Roman"/>
                <w:color w:val="000000" w:themeColor="text1"/>
                <w:sz w:val="24"/>
                <w:szCs w:val="24"/>
                <w:vertAlign w:val="superscript"/>
              </w:rPr>
              <w:t>3+</w:t>
            </w:r>
            <w:r w:rsidRPr="004632F1">
              <w:rPr>
                <w:rFonts w:ascii="Times New Roman" w:hAnsi="Times New Roman" w:cs="Times New Roman"/>
                <w:color w:val="000000" w:themeColor="text1"/>
                <w:sz w:val="24"/>
                <w:szCs w:val="24"/>
                <w:lang w:val="es-ES"/>
              </w:rPr>
              <w:t>0.2Ni</w:t>
            </w:r>
            <w:r w:rsidRPr="004632F1">
              <w:rPr>
                <w:rFonts w:ascii="Times New Roman" w:hAnsi="Times New Roman" w:cs="Times New Roman"/>
                <w:color w:val="000000" w:themeColor="text1"/>
                <w:sz w:val="24"/>
                <w:szCs w:val="24"/>
                <w:vertAlign w:val="superscript"/>
                <w:lang w:val="es-ES"/>
              </w:rPr>
              <w:t>2+</w:t>
            </w:r>
            <w:r w:rsidRPr="004632F1">
              <w:rPr>
                <w:rFonts w:ascii="Times New Roman" w:hAnsi="Times New Roman" w:cs="Times New Roman"/>
                <w:color w:val="000000" w:themeColor="text1"/>
                <w:sz w:val="24"/>
                <w:szCs w:val="24"/>
                <w:lang w:val="es-ES"/>
              </w:rPr>
              <w:t>0.7Al</w:t>
            </w:r>
            <w:r w:rsidRPr="004632F1">
              <w:rPr>
                <w:rFonts w:ascii="Times New Roman" w:hAnsi="Times New Roman" w:cs="Times New Roman"/>
                <w:color w:val="000000" w:themeColor="text1"/>
                <w:sz w:val="24"/>
                <w:szCs w:val="24"/>
                <w:vertAlign w:val="superscript"/>
                <w:lang w:val="es-ES"/>
              </w:rPr>
              <w:t>3+</w:t>
            </w:r>
            <w:r w:rsidRPr="004632F1">
              <w:rPr>
                <w:rFonts w:ascii="Times New Roman" w:hAnsi="Times New Roman" w:cs="Times New Roman"/>
                <w:color w:val="000000" w:themeColor="text1"/>
                <w:sz w:val="24"/>
                <w:szCs w:val="24"/>
                <w:lang w:val="es-ES"/>
              </w:rPr>
              <w:t>]</w:t>
            </w:r>
            <w:r w:rsidRPr="004632F1">
              <w:rPr>
                <w:rFonts w:ascii="Times New Roman" w:hAnsi="Times New Roman" w:cs="Times New Roman"/>
                <w:color w:val="000000" w:themeColor="text1"/>
                <w:sz w:val="24"/>
                <w:szCs w:val="24"/>
                <w:vertAlign w:val="subscript"/>
                <w:lang w:val="es-ES"/>
              </w:rPr>
              <w:t>O</w:t>
            </w:r>
            <w:r w:rsidRPr="004632F1">
              <w:rPr>
                <w:rFonts w:ascii="Times New Roman" w:hAnsi="Times New Roman" w:cs="Times New Roman"/>
                <w:color w:val="000000" w:themeColor="text1"/>
                <w:sz w:val="24"/>
                <w:szCs w:val="24"/>
                <w:lang w:val="es-ES"/>
              </w:rPr>
              <w:t>O</w:t>
            </w:r>
            <w:r w:rsidRPr="004632F1">
              <w:rPr>
                <w:rFonts w:ascii="Times New Roman" w:hAnsi="Times New Roman" w:cs="Times New Roman"/>
                <w:color w:val="000000" w:themeColor="text1"/>
                <w:sz w:val="24"/>
                <w:szCs w:val="24"/>
                <w:vertAlign w:val="subscript"/>
                <w:lang w:val="es-ES"/>
              </w:rPr>
              <w:t>4+</w:t>
            </w:r>
            <w:r w:rsidRPr="004632F1">
              <w:rPr>
                <w:rFonts w:ascii="Times New Roman" w:eastAsia="DengXian" w:hAnsi="Times New Roman" w:cs="Times New Roman"/>
                <w:color w:val="000000" w:themeColor="text1"/>
                <w:sz w:val="24"/>
                <w:szCs w:val="24"/>
                <w:vertAlign w:val="subscript"/>
              </w:rPr>
              <w:t>δ</w:t>
            </w:r>
          </w:p>
        </w:tc>
      </w:tr>
      <w:bookmarkEnd w:id="37"/>
    </w:tbl>
    <w:p w14:paraId="5021B9A6" w14:textId="2A8998C2" w:rsidR="0028407A" w:rsidRPr="004632F1" w:rsidRDefault="0028407A" w:rsidP="00AC6701">
      <w:pPr>
        <w:spacing w:line="480" w:lineRule="auto"/>
        <w:rPr>
          <w:rFonts w:ascii="Times New Roman" w:hAnsi="Times New Roman" w:cs="Times New Roman"/>
          <w:color w:val="000000" w:themeColor="text1"/>
          <w:sz w:val="24"/>
          <w:szCs w:val="24"/>
        </w:rPr>
      </w:pPr>
    </w:p>
    <w:p w14:paraId="6F16F5B6" w14:textId="77777777" w:rsidR="00E60F23" w:rsidRPr="004632F1" w:rsidRDefault="00E60F23" w:rsidP="00AC6701">
      <w:pPr>
        <w:spacing w:line="480" w:lineRule="auto"/>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 xml:space="preserve">3.3 Electrical properties </w:t>
      </w:r>
    </w:p>
    <w:p w14:paraId="7D538249" w14:textId="357CC2D4" w:rsidR="00DE6E14" w:rsidRPr="004632F1" w:rsidRDefault="00E60F23" w:rsidP="00DE6E14">
      <w:pPr>
        <w:spacing w:line="480" w:lineRule="auto"/>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Fig.</w:t>
      </w:r>
      <w:r w:rsidR="00DE6E14" w:rsidRPr="004632F1">
        <w:rPr>
          <w:rFonts w:ascii="Times New Roman" w:hAnsi="Times New Roman" w:cs="Times New Roman"/>
          <w:color w:val="000000" w:themeColor="text1"/>
          <w:sz w:val="24"/>
          <w:szCs w:val="24"/>
        </w:rPr>
        <w:t>8</w:t>
      </w:r>
      <w:r w:rsidRPr="004632F1">
        <w:rPr>
          <w:rFonts w:ascii="Times New Roman" w:hAnsi="Times New Roman" w:cs="Times New Roman"/>
          <w:color w:val="000000" w:themeColor="text1"/>
          <w:sz w:val="24"/>
          <w:szCs w:val="24"/>
        </w:rPr>
        <w:t xml:space="preserve"> (a) plots the resistance (</w:t>
      </w:r>
      <w:r w:rsidRPr="004632F1">
        <w:rPr>
          <w:rFonts w:ascii="Times New Roman" w:hAnsi="Times New Roman" w:cs="Times New Roman"/>
          <w:i/>
          <w:color w:val="000000" w:themeColor="text1"/>
          <w:sz w:val="24"/>
          <w:szCs w:val="24"/>
        </w:rPr>
        <w:t>R</w:t>
      </w:r>
      <w:r w:rsidRPr="004632F1">
        <w:rPr>
          <w:rFonts w:ascii="Times New Roman" w:hAnsi="Times New Roman" w:cs="Times New Roman"/>
          <w:color w:val="000000" w:themeColor="text1"/>
          <w:sz w:val="24"/>
          <w:szCs w:val="24"/>
        </w:rPr>
        <w:t xml:space="preserve">) of several MCN films and Al-doped Mn-Co-Ni-O film as a function of temperature (T) in the temperature range of -5 to +50°C. It illustrates that all of the sample resistance decreased exponentially with increasing temperature, revealing the characteristics of NTC. </w:t>
      </w:r>
      <w:r w:rsidR="00DE6E14" w:rsidRPr="004632F1">
        <w:rPr>
          <w:rFonts w:ascii="Times New Roman" w:hAnsi="Times New Roman" w:cs="Times New Roman"/>
          <w:color w:val="000000" w:themeColor="text1"/>
          <w:sz w:val="24"/>
          <w:szCs w:val="24"/>
        </w:rPr>
        <w:t>The resistance characteristics of the films c</w:t>
      </w:r>
      <w:r w:rsidR="00A511D7" w:rsidRPr="004632F1">
        <w:rPr>
          <w:rFonts w:ascii="Times New Roman" w:hAnsi="Times New Roman" w:cs="Times New Roman"/>
          <w:color w:val="000000" w:themeColor="text1"/>
          <w:sz w:val="24"/>
          <w:szCs w:val="24"/>
        </w:rPr>
        <w:t>ould</w:t>
      </w:r>
      <w:r w:rsidR="00DE6E14" w:rsidRPr="004632F1">
        <w:rPr>
          <w:rFonts w:ascii="Times New Roman" w:hAnsi="Times New Roman" w:cs="Times New Roman"/>
          <w:color w:val="000000" w:themeColor="text1"/>
          <w:sz w:val="24"/>
          <w:szCs w:val="24"/>
        </w:rPr>
        <w:t xml:space="preserve"> be described the generalized expression for small polaron hopping model as following equation</w:t>
      </w:r>
      <w:r w:rsidR="004D061E" w:rsidRPr="004632F1">
        <w:rPr>
          <w:rFonts w:ascii="Times New Roman" w:hAnsi="Times New Roman" w:cs="Times New Roman"/>
          <w:color w:val="000000" w:themeColor="text1"/>
          <w:sz w:val="24"/>
          <w:szCs w:val="24"/>
        </w:rPr>
        <w:t xml:space="preserve"> [</w:t>
      </w:r>
      <w:r w:rsidR="00627353" w:rsidRPr="004632F1">
        <w:rPr>
          <w:rFonts w:ascii="Times New Roman" w:hAnsi="Times New Roman" w:cs="Times New Roman"/>
          <w:color w:val="000000" w:themeColor="text1"/>
          <w:sz w:val="24"/>
          <w:szCs w:val="24"/>
        </w:rPr>
        <w:t>5</w:t>
      </w:r>
      <w:r w:rsidR="004D061E" w:rsidRPr="004632F1">
        <w:rPr>
          <w:rFonts w:ascii="Times New Roman" w:hAnsi="Times New Roman" w:cs="Times New Roman"/>
          <w:color w:val="000000" w:themeColor="text1"/>
          <w:sz w:val="24"/>
          <w:szCs w:val="24"/>
        </w:rPr>
        <w:t>]</w:t>
      </w:r>
      <w:r w:rsidR="00DE6E14" w:rsidRPr="004632F1">
        <w:rPr>
          <w:rFonts w:ascii="Times New Roman" w:hAnsi="Times New Roman" w:cs="Times New Roman"/>
          <w:color w:val="000000" w:themeColor="text1"/>
          <w:sz w:val="24"/>
          <w:szCs w:val="24"/>
        </w:rPr>
        <w:t>: R = CT</w:t>
      </w:r>
      <w:r w:rsidR="00DE6E14" w:rsidRPr="004632F1">
        <w:rPr>
          <w:rFonts w:ascii="Times New Roman" w:hAnsi="Times New Roman" w:cs="Times New Roman"/>
          <w:i/>
          <w:iCs/>
          <w:color w:val="000000" w:themeColor="text1"/>
          <w:sz w:val="24"/>
          <w:szCs w:val="24"/>
          <w:vertAlign w:val="superscript"/>
        </w:rPr>
        <w:t>α</w:t>
      </w:r>
      <w:r w:rsidR="00DE6E14" w:rsidRPr="004632F1">
        <w:rPr>
          <w:rFonts w:ascii="Times New Roman" w:hAnsi="Times New Roman" w:cs="Times New Roman"/>
          <w:color w:val="000000" w:themeColor="text1"/>
          <w:sz w:val="24"/>
          <w:szCs w:val="24"/>
        </w:rPr>
        <w:t>exp(T</w:t>
      </w:r>
      <w:r w:rsidR="00DE6E14" w:rsidRPr="004632F1">
        <w:rPr>
          <w:rFonts w:ascii="Times New Roman" w:hAnsi="Times New Roman" w:cs="Times New Roman"/>
          <w:color w:val="000000" w:themeColor="text1"/>
          <w:sz w:val="24"/>
          <w:szCs w:val="24"/>
          <w:vertAlign w:val="subscript"/>
        </w:rPr>
        <w:t>c</w:t>
      </w:r>
      <w:r w:rsidR="00DE6E14" w:rsidRPr="004632F1">
        <w:rPr>
          <w:rFonts w:ascii="Times New Roman" w:hAnsi="Times New Roman" w:cs="Times New Roman"/>
          <w:color w:val="000000" w:themeColor="text1"/>
          <w:sz w:val="24"/>
          <w:szCs w:val="24"/>
        </w:rPr>
        <w:t>/T)</w:t>
      </w:r>
      <w:r w:rsidR="00DE6E14" w:rsidRPr="004632F1">
        <w:rPr>
          <w:rFonts w:ascii="Times New Roman" w:hAnsi="Times New Roman" w:cs="Times New Roman"/>
          <w:i/>
          <w:iCs/>
          <w:color w:val="000000" w:themeColor="text1"/>
          <w:sz w:val="24"/>
          <w:szCs w:val="24"/>
          <w:vertAlign w:val="superscript"/>
        </w:rPr>
        <w:t>p</w:t>
      </w:r>
      <w:r w:rsidR="00DE6E14" w:rsidRPr="004632F1">
        <w:rPr>
          <w:rFonts w:ascii="Times New Roman" w:hAnsi="Times New Roman" w:cs="Times New Roman"/>
          <w:color w:val="000000" w:themeColor="text1"/>
          <w:sz w:val="24"/>
          <w:szCs w:val="24"/>
        </w:rPr>
        <w:t>, where R is the resistance at corresponding operating temperature T, C is a constant related to temperature, T</w:t>
      </w:r>
      <w:r w:rsidR="00DE6E14" w:rsidRPr="004632F1">
        <w:rPr>
          <w:rFonts w:ascii="Times New Roman" w:hAnsi="Times New Roman" w:cs="Times New Roman"/>
          <w:color w:val="000000" w:themeColor="text1"/>
          <w:sz w:val="24"/>
          <w:szCs w:val="24"/>
          <w:vertAlign w:val="subscript"/>
        </w:rPr>
        <w:t>c</w:t>
      </w:r>
      <w:r w:rsidR="00DE6E14" w:rsidRPr="004632F1">
        <w:rPr>
          <w:rFonts w:ascii="Times New Roman" w:hAnsi="Times New Roman" w:cs="Times New Roman"/>
          <w:color w:val="000000" w:themeColor="text1"/>
          <w:sz w:val="24"/>
          <w:szCs w:val="24"/>
        </w:rPr>
        <w:t xml:space="preserve"> is the characteristic temperature, for nearest-neighbor hopping (NNH) model, </w:t>
      </w:r>
      <w:r w:rsidR="00DE6E14" w:rsidRPr="004632F1">
        <w:rPr>
          <w:rFonts w:ascii="Times New Roman" w:hAnsi="Times New Roman" w:cs="Times New Roman"/>
          <w:i/>
          <w:iCs/>
          <w:color w:val="000000" w:themeColor="text1"/>
          <w:sz w:val="24"/>
          <w:szCs w:val="24"/>
        </w:rPr>
        <w:t>α</w:t>
      </w:r>
      <w:r w:rsidR="00DE6E14" w:rsidRPr="004632F1">
        <w:rPr>
          <w:rFonts w:ascii="Times New Roman" w:hAnsi="Times New Roman" w:cs="Times New Roman"/>
          <w:color w:val="000000" w:themeColor="text1"/>
          <w:sz w:val="24"/>
          <w:szCs w:val="24"/>
        </w:rPr>
        <w:t xml:space="preserve"> = </w:t>
      </w:r>
      <w:r w:rsidR="00DE6E14" w:rsidRPr="004632F1">
        <w:rPr>
          <w:rFonts w:ascii="Times New Roman" w:hAnsi="Times New Roman" w:cs="Times New Roman"/>
          <w:i/>
          <w:iCs/>
          <w:color w:val="000000" w:themeColor="text1"/>
          <w:sz w:val="24"/>
          <w:szCs w:val="24"/>
        </w:rPr>
        <w:t>p</w:t>
      </w:r>
      <w:r w:rsidR="00DE6E14" w:rsidRPr="004632F1">
        <w:rPr>
          <w:rFonts w:ascii="Times New Roman" w:hAnsi="Times New Roman" w:cs="Times New Roman"/>
          <w:color w:val="000000" w:themeColor="text1"/>
          <w:sz w:val="24"/>
          <w:szCs w:val="24"/>
        </w:rPr>
        <w:t xml:space="preserve"> = 1, while for variable range hopping (VRH) model 0.25 &lt; </w:t>
      </w:r>
      <w:r w:rsidR="00DE6E14" w:rsidRPr="004632F1">
        <w:rPr>
          <w:rFonts w:ascii="Times New Roman" w:hAnsi="Times New Roman" w:cs="Times New Roman"/>
          <w:i/>
          <w:iCs/>
          <w:color w:val="000000" w:themeColor="text1"/>
          <w:sz w:val="24"/>
          <w:szCs w:val="24"/>
        </w:rPr>
        <w:t>p</w:t>
      </w:r>
      <w:r w:rsidR="00DE6E14" w:rsidRPr="004632F1">
        <w:rPr>
          <w:rFonts w:ascii="Times New Roman" w:hAnsi="Times New Roman" w:cs="Times New Roman"/>
          <w:color w:val="000000" w:themeColor="text1"/>
          <w:sz w:val="24"/>
          <w:szCs w:val="24"/>
        </w:rPr>
        <w:t xml:space="preserve"> = </w:t>
      </w:r>
      <w:r w:rsidR="00DE6E14" w:rsidRPr="004632F1">
        <w:rPr>
          <w:rFonts w:ascii="Times New Roman" w:hAnsi="Times New Roman" w:cs="Times New Roman"/>
          <w:i/>
          <w:iCs/>
          <w:color w:val="000000" w:themeColor="text1"/>
          <w:sz w:val="24"/>
          <w:szCs w:val="24"/>
        </w:rPr>
        <w:t>α</w:t>
      </w:r>
      <w:r w:rsidR="00DE6E14" w:rsidRPr="004632F1">
        <w:rPr>
          <w:rFonts w:ascii="Times New Roman" w:hAnsi="Times New Roman" w:cs="Times New Roman"/>
          <w:color w:val="000000" w:themeColor="text1"/>
          <w:sz w:val="24"/>
          <w:szCs w:val="24"/>
        </w:rPr>
        <w:t xml:space="preserve">/2 &lt; 1. It is possible to elucidate the electron conduction mechanism by determining </w:t>
      </w:r>
      <w:r w:rsidR="00DE6E14" w:rsidRPr="004632F1">
        <w:rPr>
          <w:rFonts w:ascii="Times New Roman" w:hAnsi="Times New Roman" w:cs="Times New Roman"/>
          <w:i/>
          <w:iCs/>
          <w:color w:val="000000" w:themeColor="text1"/>
          <w:sz w:val="24"/>
          <w:szCs w:val="24"/>
        </w:rPr>
        <w:t>p</w:t>
      </w:r>
      <w:r w:rsidR="00DE6E14" w:rsidRPr="004632F1">
        <w:rPr>
          <w:rFonts w:ascii="Times New Roman" w:hAnsi="Times New Roman" w:cs="Times New Roman"/>
          <w:color w:val="000000" w:themeColor="text1"/>
          <w:sz w:val="24"/>
          <w:szCs w:val="24"/>
        </w:rPr>
        <w:t xml:space="preserve"> from the slop of the plots of ln(</w:t>
      </w:r>
      <w:r w:rsidR="00DE6E14" w:rsidRPr="004632F1">
        <w:rPr>
          <w:rFonts w:ascii="Times New Roman" w:hAnsi="Times New Roman" w:cs="Times New Roman"/>
          <w:i/>
          <w:iCs/>
          <w:color w:val="000000" w:themeColor="text1"/>
          <w:sz w:val="24"/>
          <w:szCs w:val="24"/>
        </w:rPr>
        <w:t>W</w:t>
      </w:r>
      <w:r w:rsidR="00DE6E14" w:rsidRPr="004632F1">
        <w:rPr>
          <w:rFonts w:ascii="Times New Roman" w:hAnsi="Times New Roman" w:cs="Times New Roman"/>
          <w:color w:val="000000" w:themeColor="text1"/>
          <w:sz w:val="24"/>
          <w:szCs w:val="24"/>
        </w:rPr>
        <w:t xml:space="preserve">) versus ln(T) for films as shown. The </w:t>
      </w:r>
      <w:r w:rsidR="00DE6E14" w:rsidRPr="004632F1">
        <w:rPr>
          <w:rFonts w:ascii="Times New Roman" w:hAnsi="Times New Roman" w:cs="Times New Roman"/>
          <w:i/>
          <w:iCs/>
          <w:color w:val="000000" w:themeColor="text1"/>
          <w:sz w:val="24"/>
          <w:szCs w:val="24"/>
        </w:rPr>
        <w:t>W</w:t>
      </w:r>
      <w:r w:rsidR="00DE6E14" w:rsidRPr="004632F1">
        <w:rPr>
          <w:rFonts w:ascii="Times New Roman" w:hAnsi="Times New Roman" w:cs="Times New Roman"/>
          <w:color w:val="000000" w:themeColor="text1"/>
          <w:sz w:val="24"/>
          <w:szCs w:val="24"/>
        </w:rPr>
        <w:t xml:space="preserve"> can be described by</w:t>
      </w:r>
      <w:r w:rsidR="004D061E" w:rsidRPr="004632F1">
        <w:rPr>
          <w:rFonts w:ascii="Times New Roman" w:hAnsi="Times New Roman" w:cs="Times New Roman"/>
          <w:color w:val="000000" w:themeColor="text1"/>
          <w:sz w:val="24"/>
          <w:szCs w:val="24"/>
        </w:rPr>
        <w:t xml:space="preserve"> [</w:t>
      </w:r>
      <w:r w:rsidR="00627353" w:rsidRPr="004632F1">
        <w:rPr>
          <w:rFonts w:ascii="Times New Roman" w:hAnsi="Times New Roman" w:cs="Times New Roman"/>
          <w:color w:val="000000" w:themeColor="text1"/>
          <w:sz w:val="24"/>
          <w:szCs w:val="24"/>
        </w:rPr>
        <w:t>36</w:t>
      </w:r>
      <w:r w:rsidR="004D061E" w:rsidRPr="004632F1">
        <w:rPr>
          <w:rFonts w:ascii="Times New Roman" w:hAnsi="Times New Roman" w:cs="Times New Roman"/>
          <w:color w:val="000000" w:themeColor="text1"/>
          <w:sz w:val="24"/>
          <w:szCs w:val="24"/>
        </w:rPr>
        <w:t>]</w:t>
      </w:r>
      <w:r w:rsidR="00DE6E14" w:rsidRPr="004632F1">
        <w:rPr>
          <w:rFonts w:ascii="Times New Roman" w:hAnsi="Times New Roman" w:cs="Times New Roman"/>
          <w:color w:val="000000" w:themeColor="text1"/>
          <w:sz w:val="24"/>
          <w:szCs w:val="24"/>
        </w:rPr>
        <w:t>:</w:t>
      </w:r>
    </w:p>
    <w:p w14:paraId="07BA301F" w14:textId="77777777" w:rsidR="00DE6E14" w:rsidRPr="004632F1" w:rsidRDefault="00DE6E14" w:rsidP="00DE6E14">
      <w:pPr>
        <w:spacing w:line="480" w:lineRule="auto"/>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W=</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T</m:t>
              </m:r>
            </m:den>
          </m:f>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d(</m:t>
              </m:r>
              <m:r>
                <m:rPr>
                  <m:sty m:val="p"/>
                </m:rPr>
                <w:rPr>
                  <w:rFonts w:ascii="Cambria Math" w:hAnsi="Cambria Math" w:cs="Times New Roman"/>
                  <w:color w:val="000000" w:themeColor="text1"/>
                  <w:sz w:val="24"/>
                  <w:szCs w:val="24"/>
                </w:rPr>
                <m:t>ln</m:t>
              </m:r>
              <m:r>
                <w:rPr>
                  <w:rFonts w:ascii="Cambria Math" w:hAnsi="Cambria Math" w:cs="Times New Roman"/>
                  <w:color w:val="000000" w:themeColor="text1"/>
                  <w:sz w:val="24"/>
                  <w:szCs w:val="24"/>
                </w:rPr>
                <m:t>R)</m:t>
              </m:r>
            </m:num>
            <m:den>
              <m:r>
                <w:rPr>
                  <w:rFonts w:ascii="Cambria Math" w:hAnsi="Cambria Math" w:cs="Times New Roman"/>
                  <w:color w:val="000000" w:themeColor="text1"/>
                  <w:sz w:val="24"/>
                  <w:szCs w:val="24"/>
                </w:rPr>
                <m:t>d(</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T</m:t>
                  </m:r>
                </m:e>
                <m:sup>
                  <m:r>
                    <w:rPr>
                      <w:rFonts w:ascii="Cambria Math" w:hAnsi="Cambria Math" w:cs="Times New Roman"/>
                      <w:color w:val="000000" w:themeColor="text1"/>
                      <w:sz w:val="24"/>
                      <w:szCs w:val="24"/>
                    </w:rPr>
                    <m:t>-1</m:t>
                  </m:r>
                </m:sup>
              </m:sSup>
              <m:r>
                <w:rPr>
                  <w:rFonts w:ascii="Cambria Math" w:hAnsi="Cambria Math" w:cs="Times New Roman"/>
                  <w:color w:val="000000" w:themeColor="text1"/>
                  <w:sz w:val="24"/>
                  <w:szCs w:val="24"/>
                </w:rPr>
                <m:t>)</m:t>
              </m:r>
            </m:den>
          </m:f>
          <m:r>
            <w:rPr>
              <w:rFonts w:ascii="Cambria Math" w:hAnsi="Cambria Math" w:cs="Times New Roman"/>
              <w:color w:val="000000" w:themeColor="text1"/>
              <w:sz w:val="24"/>
              <w:szCs w:val="24"/>
            </w:rPr>
            <m:t>≈-p</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c</m:t>
                      </m:r>
                    </m:sub>
                  </m:sSub>
                </m:num>
                <m:den>
                  <m:r>
                    <w:rPr>
                      <w:rFonts w:ascii="Cambria Math" w:hAnsi="Cambria Math" w:cs="Times New Roman"/>
                      <w:color w:val="000000" w:themeColor="text1"/>
                      <w:sz w:val="24"/>
                      <w:szCs w:val="24"/>
                    </w:rPr>
                    <m:t>T</m:t>
                  </m:r>
                </m:den>
              </m:f>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p</m:t>
              </m:r>
            </m:sup>
          </m:sSup>
        </m:oMath>
      </m:oMathPara>
    </w:p>
    <w:p w14:paraId="36753BAD" w14:textId="545FF217" w:rsidR="00DE6E14" w:rsidRPr="004632F1" w:rsidRDefault="00DE6E14" w:rsidP="00DE6E14">
      <w:pPr>
        <w:spacing w:line="480" w:lineRule="auto"/>
        <w:ind w:firstLineChars="200" w:firstLine="480"/>
        <w:rPr>
          <w:rFonts w:ascii="Times New Roman" w:hAnsi="Times New Roman" w:cs="Times New Roman"/>
          <w:bCs/>
          <w:color w:val="000000" w:themeColor="text1"/>
          <w:sz w:val="24"/>
          <w:szCs w:val="24"/>
        </w:rPr>
      </w:pPr>
      <w:r w:rsidRPr="004632F1">
        <w:rPr>
          <w:rFonts w:ascii="Times New Roman" w:hAnsi="Times New Roman" w:cs="Times New Roman"/>
          <w:color w:val="000000" w:themeColor="text1"/>
          <w:sz w:val="24"/>
          <w:szCs w:val="24"/>
        </w:rPr>
        <w:t xml:space="preserve">In this case, the obtained data are analyzed by linear least-squares methods. The slope of the fitting line gives the value of the corresponding </w:t>
      </w:r>
      <w:r w:rsidRPr="004632F1">
        <w:rPr>
          <w:rFonts w:ascii="Times New Roman" w:hAnsi="Times New Roman" w:cs="Times New Roman"/>
          <w:i/>
          <w:iCs/>
          <w:color w:val="000000" w:themeColor="text1"/>
          <w:sz w:val="24"/>
          <w:szCs w:val="24"/>
        </w:rPr>
        <w:t>p</w:t>
      </w:r>
      <w:r w:rsidRPr="004632F1">
        <w:rPr>
          <w:rFonts w:ascii="Times New Roman" w:hAnsi="Times New Roman" w:cs="Times New Roman"/>
          <w:color w:val="000000" w:themeColor="text1"/>
          <w:sz w:val="24"/>
          <w:szCs w:val="24"/>
        </w:rPr>
        <w:t xml:space="preserve">. Fig.8(c) shows the </w:t>
      </w:r>
      <w:r w:rsidRPr="004632F1">
        <w:rPr>
          <w:rFonts w:ascii="Times New Roman" w:hAnsi="Times New Roman" w:cs="Times New Roman"/>
          <w:i/>
          <w:iCs/>
          <w:color w:val="000000" w:themeColor="text1"/>
          <w:sz w:val="24"/>
          <w:szCs w:val="24"/>
        </w:rPr>
        <w:t>p</w:t>
      </w:r>
      <w:r w:rsidRPr="004632F1">
        <w:rPr>
          <w:rFonts w:ascii="Times New Roman" w:hAnsi="Times New Roman" w:cs="Times New Roman"/>
          <w:color w:val="000000" w:themeColor="text1"/>
          <w:sz w:val="24"/>
          <w:szCs w:val="24"/>
        </w:rPr>
        <w:t xml:space="preserve"> values </w:t>
      </w:r>
      <w:r w:rsidR="00BE0A2D" w:rsidRPr="004632F1">
        <w:rPr>
          <w:rFonts w:ascii="Times New Roman" w:hAnsi="Times New Roman" w:cs="Times New Roman"/>
          <w:color w:val="000000" w:themeColor="text1"/>
          <w:sz w:val="24"/>
          <w:szCs w:val="24"/>
        </w:rPr>
        <w:t>were</w:t>
      </w:r>
      <w:r w:rsidRPr="004632F1">
        <w:rPr>
          <w:rFonts w:ascii="Times New Roman" w:hAnsi="Times New Roman" w:cs="Times New Roman"/>
          <w:color w:val="000000" w:themeColor="text1"/>
          <w:sz w:val="24"/>
          <w:szCs w:val="24"/>
        </w:rPr>
        <w:t xml:space="preserve"> 1.049, 0.986, 1.078, 1.164 and 1.120 for </w:t>
      </w:r>
      <w:r w:rsidRPr="004632F1">
        <w:rPr>
          <w:rFonts w:ascii="Times New Roman" w:hAnsi="Times New Roman" w:cs="Times New Roman"/>
          <w:bCs/>
          <w:color w:val="000000" w:themeColor="text1"/>
          <w:sz w:val="24"/>
          <w:szCs w:val="24"/>
        </w:rPr>
        <w:t xml:space="preserve">A0, A5, A10, A15, and A20, respectively. All the values of </w:t>
      </w:r>
      <w:r w:rsidRPr="004632F1">
        <w:rPr>
          <w:rFonts w:ascii="Times New Roman" w:hAnsi="Times New Roman" w:cs="Times New Roman"/>
          <w:bCs/>
          <w:i/>
          <w:iCs/>
          <w:color w:val="000000" w:themeColor="text1"/>
          <w:sz w:val="24"/>
          <w:szCs w:val="24"/>
        </w:rPr>
        <w:t>p</w:t>
      </w:r>
      <w:r w:rsidRPr="004632F1">
        <w:rPr>
          <w:rFonts w:ascii="Times New Roman" w:hAnsi="Times New Roman" w:cs="Times New Roman"/>
          <w:bCs/>
          <w:color w:val="000000" w:themeColor="text1"/>
          <w:sz w:val="24"/>
          <w:szCs w:val="24"/>
        </w:rPr>
        <w:t xml:space="preserve"> </w:t>
      </w:r>
      <w:r w:rsidR="00A511D7" w:rsidRPr="004632F1">
        <w:rPr>
          <w:rFonts w:ascii="Times New Roman" w:hAnsi="Times New Roman" w:cs="Times New Roman"/>
          <w:bCs/>
          <w:color w:val="000000" w:themeColor="text1"/>
          <w:sz w:val="24"/>
          <w:szCs w:val="24"/>
        </w:rPr>
        <w:t>were</w:t>
      </w:r>
      <w:r w:rsidRPr="004632F1">
        <w:rPr>
          <w:rFonts w:ascii="Times New Roman" w:hAnsi="Times New Roman" w:cs="Times New Roman"/>
          <w:bCs/>
          <w:color w:val="000000" w:themeColor="text1"/>
          <w:sz w:val="24"/>
          <w:szCs w:val="24"/>
        </w:rPr>
        <w:t xml:space="preserve"> close to 1, which indicate</w:t>
      </w:r>
      <w:r w:rsidR="00A511D7" w:rsidRPr="004632F1">
        <w:rPr>
          <w:rFonts w:ascii="Times New Roman" w:hAnsi="Times New Roman" w:cs="Times New Roman"/>
          <w:bCs/>
          <w:color w:val="000000" w:themeColor="text1"/>
          <w:sz w:val="24"/>
          <w:szCs w:val="24"/>
        </w:rPr>
        <w:t>d</w:t>
      </w:r>
      <w:r w:rsidRPr="004632F1">
        <w:rPr>
          <w:rFonts w:ascii="Times New Roman" w:hAnsi="Times New Roman" w:cs="Times New Roman"/>
          <w:bCs/>
          <w:color w:val="000000" w:themeColor="text1"/>
          <w:sz w:val="24"/>
          <w:szCs w:val="24"/>
        </w:rPr>
        <w:t xml:space="preserve"> that the hopping type of the films fits to NNH model.</w:t>
      </w:r>
    </w:p>
    <w:p w14:paraId="6B1E5155" w14:textId="4816057B" w:rsidR="0028407A" w:rsidRPr="004632F1" w:rsidRDefault="00C5431E" w:rsidP="00DE6E14">
      <w:pPr>
        <w:spacing w:line="480" w:lineRule="auto"/>
        <w:ind w:firstLineChars="200" w:firstLine="480"/>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Therefore</w:t>
      </w:r>
      <w:r w:rsidR="00E60F23" w:rsidRPr="004632F1">
        <w:rPr>
          <w:rFonts w:ascii="Times New Roman" w:hAnsi="Times New Roman" w:cs="Times New Roman"/>
          <w:color w:val="000000" w:themeColor="text1"/>
          <w:sz w:val="24"/>
          <w:szCs w:val="24"/>
        </w:rPr>
        <w:t>, the electrical resistance in bulk thin ﬁlms are better described by a nearest-</w:t>
      </w:r>
      <w:proofErr w:type="spellStart"/>
      <w:r w:rsidR="00E60F23" w:rsidRPr="004632F1">
        <w:rPr>
          <w:rFonts w:ascii="Times New Roman" w:hAnsi="Times New Roman" w:cs="Times New Roman"/>
          <w:color w:val="000000" w:themeColor="text1"/>
          <w:sz w:val="24"/>
          <w:szCs w:val="24"/>
        </w:rPr>
        <w:t>neighbour</w:t>
      </w:r>
      <w:proofErr w:type="spellEnd"/>
      <w:r w:rsidR="00E60F23" w:rsidRPr="004632F1">
        <w:rPr>
          <w:rFonts w:ascii="Times New Roman" w:hAnsi="Times New Roman" w:cs="Times New Roman"/>
          <w:color w:val="000000" w:themeColor="text1"/>
          <w:sz w:val="24"/>
          <w:szCs w:val="24"/>
        </w:rPr>
        <w:t xml:space="preserve"> hopping mechanism, given by</w:t>
      </w:r>
      <m:oMath>
        <m:r>
          <w:rPr>
            <w:rFonts w:ascii="Cambria Math" w:hAnsi="Cambria Math" w:cs="Times New Roman"/>
            <w:color w:val="000000" w:themeColor="text1"/>
            <w:sz w:val="24"/>
            <w:szCs w:val="24"/>
          </w:rPr>
          <m:t xml:space="preserve"> R=Aexp(B/T)</m:t>
        </m:r>
      </m:oMath>
      <w:r w:rsidR="006524BE" w:rsidRPr="004632F1">
        <w:rPr>
          <w:rFonts w:ascii="Times New Roman" w:hAnsi="Times New Roman" w:cs="Times New Roman"/>
          <w:color w:val="000000" w:themeColor="text1"/>
          <w:sz w:val="24"/>
          <w:szCs w:val="24"/>
        </w:rPr>
        <w:t>,</w:t>
      </w:r>
      <w:r w:rsidR="00E60F23" w:rsidRPr="004632F1">
        <w:rPr>
          <w:rFonts w:ascii="Times New Roman" w:hAnsi="Times New Roman" w:cs="Times New Roman"/>
          <w:color w:val="000000" w:themeColor="text1"/>
          <w:sz w:val="24"/>
          <w:szCs w:val="24"/>
        </w:rPr>
        <w:t xml:space="preserve"> where A </w:t>
      </w:r>
      <w:r w:rsidR="00E509D0" w:rsidRPr="004632F1">
        <w:rPr>
          <w:rFonts w:ascii="Times New Roman" w:hAnsi="Times New Roman" w:cs="Times New Roman"/>
          <w:color w:val="000000" w:themeColor="text1"/>
          <w:sz w:val="24"/>
          <w:szCs w:val="24"/>
        </w:rPr>
        <w:t>is</w:t>
      </w:r>
      <w:r w:rsidR="00E60F23" w:rsidRPr="004632F1">
        <w:rPr>
          <w:rFonts w:ascii="Times New Roman" w:hAnsi="Times New Roman" w:cs="Times New Roman"/>
          <w:color w:val="000000" w:themeColor="text1"/>
          <w:sz w:val="24"/>
          <w:szCs w:val="24"/>
        </w:rPr>
        <w:t xml:space="preserve"> the resistance of the device at inﬁnite temperature, and </w:t>
      </w:r>
      <w:r w:rsidR="00E60F23" w:rsidRPr="004632F1">
        <w:rPr>
          <w:rFonts w:ascii="Times New Roman" w:hAnsi="Times New Roman" w:cs="Times New Roman"/>
          <w:i/>
          <w:iCs/>
          <w:color w:val="000000" w:themeColor="text1"/>
          <w:sz w:val="24"/>
          <w:szCs w:val="24"/>
        </w:rPr>
        <w:t>B</w:t>
      </w:r>
      <w:r w:rsidR="00E60F23" w:rsidRPr="004632F1">
        <w:rPr>
          <w:rFonts w:ascii="Times New Roman" w:hAnsi="Times New Roman" w:cs="Times New Roman"/>
          <w:color w:val="000000" w:themeColor="text1"/>
          <w:sz w:val="24"/>
          <w:szCs w:val="24"/>
        </w:rPr>
        <w:t xml:space="preserve"> is the so-called material constant </w:t>
      </w:r>
      <w:r w:rsidR="00E60F23" w:rsidRPr="004632F1">
        <w:rPr>
          <w:rFonts w:ascii="Times New Roman" w:hAnsi="Times New Roman" w:cs="Times New Roman"/>
          <w:color w:val="000000" w:themeColor="text1"/>
          <w:sz w:val="24"/>
          <w:szCs w:val="24"/>
        </w:rPr>
        <w:lastRenderedPageBreak/>
        <w:t xml:space="preserve">of a thermistor. According to this equation, the </w:t>
      </w:r>
      <w:r w:rsidR="00E60F23" w:rsidRPr="004632F1">
        <w:rPr>
          <w:rFonts w:ascii="Times New Roman" w:hAnsi="Times New Roman" w:cs="Times New Roman"/>
          <w:i/>
          <w:color w:val="000000" w:themeColor="text1"/>
          <w:sz w:val="24"/>
          <w:szCs w:val="24"/>
        </w:rPr>
        <w:t xml:space="preserve">B </w:t>
      </w:r>
      <w:r w:rsidR="00E60F23" w:rsidRPr="004632F1">
        <w:rPr>
          <w:rFonts w:ascii="Times New Roman" w:hAnsi="Times New Roman" w:cs="Times New Roman"/>
          <w:color w:val="000000" w:themeColor="text1"/>
          <w:sz w:val="24"/>
          <w:szCs w:val="24"/>
        </w:rPr>
        <w:t>value can be calculated by the equation:</w:t>
      </w:r>
      <m:oMath>
        <m:r>
          <m:rPr>
            <m:sty m:val="p"/>
          </m:rPr>
          <w:rPr>
            <w:rFonts w:ascii="Cambria Math" w:hAnsi="Cambria Math" w:cs="Times New Roman"/>
            <w:color w:val="000000" w:themeColor="text1"/>
            <w:sz w:val="24"/>
            <w:szCs w:val="24"/>
          </w:rPr>
          <m:t>B=</m:t>
        </m:r>
        <m:f>
          <m:fPr>
            <m:ctrlPr>
              <w:rPr>
                <w:rFonts w:ascii="Cambria Math" w:hAnsi="Cambria Math" w:cs="Times New Roman"/>
                <w:iCs/>
                <w:color w:val="000000" w:themeColor="text1"/>
                <w:sz w:val="24"/>
                <w:szCs w:val="24"/>
              </w:rPr>
            </m:ctrlPr>
          </m:fPr>
          <m:num>
            <m:r>
              <m:rPr>
                <m:sty m:val="p"/>
              </m:rPr>
              <w:rPr>
                <w:rFonts w:ascii="Cambria Math" w:hAnsi="Cambria Math" w:cs="Times New Roman"/>
                <w:color w:val="000000" w:themeColor="text1"/>
                <w:sz w:val="24"/>
                <w:szCs w:val="24"/>
              </w:rPr>
              <m:t>ln⁡(</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1</m:t>
                </m:r>
              </m:sub>
            </m:sSub>
            <m:r>
              <m:rPr>
                <m:sty m:val="p"/>
              </m:rPr>
              <w:rPr>
                <w:rFonts w:ascii="Cambria Math" w:hAnsi="Cambria Math" w:cs="Times New Roman"/>
                <w:color w:val="000000" w:themeColor="text1"/>
                <w:sz w:val="24"/>
                <w:szCs w:val="24"/>
              </w:rPr>
              <m:t>/</m:t>
            </m:r>
            <m:sSub>
              <m:sSubPr>
                <m:ctrlPr>
                  <w:rPr>
                    <w:rFonts w:ascii="Cambria Math" w:hAnsi="Cambria Math" w:cs="Times New Roman"/>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2</m:t>
                </m:r>
              </m:sub>
            </m:sSub>
            <m:r>
              <m:rPr>
                <m:sty m:val="p"/>
              </m:rPr>
              <w:rPr>
                <w:rFonts w:ascii="Cambria Math" w:hAnsi="Cambria Math" w:cs="Times New Roman"/>
                <w:color w:val="000000" w:themeColor="text1"/>
                <w:sz w:val="24"/>
                <w:szCs w:val="24"/>
              </w:rPr>
              <m:t>)</m:t>
            </m:r>
          </m:num>
          <m:den>
            <m:r>
              <m:rPr>
                <m:sty m:val="p"/>
              </m:rPr>
              <w:rPr>
                <w:rFonts w:ascii="Cambria Math" w:hAnsi="Cambria Math" w:cs="Times New Roman"/>
                <w:color w:val="000000" w:themeColor="text1"/>
                <w:sz w:val="24"/>
                <w:szCs w:val="24"/>
              </w:rPr>
              <m:t>1/</m:t>
            </m:r>
            <m:sSub>
              <m:sSubPr>
                <m:ctrlPr>
                  <w:rPr>
                    <w:rFonts w:ascii="Cambria Math" w:hAnsi="Cambria Math" w:cs="Times New Roman"/>
                    <w:iCs/>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-1/</m:t>
            </m:r>
            <m:sSub>
              <m:sSubPr>
                <m:ctrlPr>
                  <w:rPr>
                    <w:rFonts w:ascii="Cambria Math" w:hAnsi="Cambria Math" w:cs="Times New Roman"/>
                    <w:i/>
                    <w:iCs/>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2</m:t>
                </m:r>
              </m:sub>
            </m:sSub>
          </m:den>
        </m:f>
      </m:oMath>
      <w:r w:rsidR="00E60F23" w:rsidRPr="004632F1">
        <w:rPr>
          <w:rFonts w:ascii="Times New Roman" w:hAnsi="Times New Roman" w:cs="Times New Roman"/>
          <w:color w:val="000000" w:themeColor="text1"/>
          <w:sz w:val="24"/>
          <w:szCs w:val="24"/>
        </w:rPr>
        <w:t>, where R</w:t>
      </w:r>
      <w:r w:rsidR="00E60F23" w:rsidRPr="004632F1">
        <w:rPr>
          <w:rFonts w:ascii="Times New Roman" w:hAnsi="Times New Roman" w:cs="Times New Roman"/>
          <w:color w:val="000000" w:themeColor="text1"/>
          <w:sz w:val="24"/>
          <w:szCs w:val="24"/>
          <w:vertAlign w:val="subscript"/>
        </w:rPr>
        <w:t>1</w:t>
      </w:r>
      <w:r w:rsidR="00E60F23" w:rsidRPr="004632F1">
        <w:rPr>
          <w:rFonts w:ascii="Times New Roman" w:hAnsi="Times New Roman" w:cs="Times New Roman"/>
          <w:color w:val="000000" w:themeColor="text1"/>
          <w:sz w:val="24"/>
          <w:szCs w:val="24"/>
        </w:rPr>
        <w:t xml:space="preserve"> and R</w:t>
      </w:r>
      <w:r w:rsidR="00E60F23" w:rsidRPr="004632F1">
        <w:rPr>
          <w:rFonts w:ascii="Times New Roman" w:hAnsi="Times New Roman" w:cs="Times New Roman"/>
          <w:color w:val="000000" w:themeColor="text1"/>
          <w:sz w:val="24"/>
          <w:szCs w:val="24"/>
          <w:vertAlign w:val="subscript"/>
        </w:rPr>
        <w:t>2</w:t>
      </w:r>
      <w:r w:rsidR="00E60F23" w:rsidRPr="004632F1">
        <w:rPr>
          <w:rFonts w:ascii="Times New Roman" w:hAnsi="Times New Roman" w:cs="Times New Roman"/>
          <w:color w:val="000000" w:themeColor="text1"/>
          <w:sz w:val="24"/>
          <w:szCs w:val="24"/>
        </w:rPr>
        <w:t xml:space="preserve"> correspond to the resistances measured at T</w:t>
      </w:r>
      <w:r w:rsidR="00E60F23" w:rsidRPr="004632F1">
        <w:rPr>
          <w:rFonts w:ascii="Times New Roman" w:hAnsi="Times New Roman" w:cs="Times New Roman"/>
          <w:color w:val="000000" w:themeColor="text1"/>
          <w:sz w:val="24"/>
          <w:szCs w:val="24"/>
          <w:vertAlign w:val="subscript"/>
        </w:rPr>
        <w:t>1</w:t>
      </w:r>
      <w:r w:rsidR="00E60F23" w:rsidRPr="004632F1">
        <w:rPr>
          <w:rFonts w:ascii="Times New Roman" w:hAnsi="Times New Roman" w:cs="Times New Roman"/>
          <w:color w:val="000000" w:themeColor="text1"/>
          <w:sz w:val="24"/>
          <w:szCs w:val="24"/>
        </w:rPr>
        <w:t xml:space="preserve"> and T</w:t>
      </w:r>
      <w:r w:rsidR="00E60F23" w:rsidRPr="004632F1">
        <w:rPr>
          <w:rFonts w:ascii="Times New Roman" w:hAnsi="Times New Roman" w:cs="Times New Roman"/>
          <w:color w:val="000000" w:themeColor="text1"/>
          <w:sz w:val="24"/>
          <w:szCs w:val="24"/>
          <w:vertAlign w:val="subscript"/>
        </w:rPr>
        <w:t>2</w:t>
      </w:r>
      <w:r w:rsidR="00E60F23" w:rsidRPr="004632F1">
        <w:rPr>
          <w:rFonts w:ascii="Times New Roman" w:hAnsi="Times New Roman" w:cs="Times New Roman"/>
          <w:color w:val="000000" w:themeColor="text1"/>
          <w:sz w:val="24"/>
          <w:szCs w:val="24"/>
        </w:rPr>
        <w:t>, respectively</w:t>
      </w:r>
      <w:r w:rsidR="005413B0" w:rsidRPr="004632F1">
        <w:rPr>
          <w:rFonts w:ascii="Times New Roman" w:hAnsi="Times New Roman" w:cs="Times New Roman"/>
          <w:color w:val="000000" w:themeColor="text1"/>
          <w:sz w:val="24"/>
          <w:szCs w:val="24"/>
        </w:rPr>
        <w:t xml:space="preserve"> [</w:t>
      </w:r>
      <w:r w:rsidR="00627353" w:rsidRPr="004632F1">
        <w:rPr>
          <w:rFonts w:ascii="Times New Roman" w:hAnsi="Times New Roman" w:cs="Times New Roman"/>
          <w:color w:val="000000" w:themeColor="text1"/>
          <w:sz w:val="24"/>
          <w:szCs w:val="24"/>
        </w:rPr>
        <w:t>37</w:t>
      </w:r>
      <w:r w:rsidR="005413B0" w:rsidRPr="004632F1">
        <w:rPr>
          <w:rFonts w:ascii="Times New Roman" w:hAnsi="Times New Roman" w:cs="Times New Roman"/>
          <w:color w:val="000000" w:themeColor="text1"/>
          <w:sz w:val="24"/>
          <w:szCs w:val="24"/>
        </w:rPr>
        <w:t>]</w:t>
      </w:r>
      <w:r w:rsidR="00E60F23" w:rsidRPr="004632F1">
        <w:rPr>
          <w:rFonts w:ascii="Times New Roman" w:hAnsi="Times New Roman" w:cs="Times New Roman"/>
          <w:color w:val="000000" w:themeColor="text1"/>
          <w:sz w:val="24"/>
          <w:szCs w:val="24"/>
        </w:rPr>
        <w:t xml:space="preserve">. Usually, the </w:t>
      </w:r>
      <w:r w:rsidR="00E60F23" w:rsidRPr="004632F1">
        <w:rPr>
          <w:rFonts w:ascii="Times New Roman" w:hAnsi="Times New Roman" w:cs="Times New Roman"/>
          <w:i/>
          <w:iCs/>
          <w:color w:val="000000" w:themeColor="text1"/>
          <w:sz w:val="24"/>
          <w:szCs w:val="24"/>
        </w:rPr>
        <w:t>B</w:t>
      </w:r>
      <w:r w:rsidR="00E60F23" w:rsidRPr="004632F1">
        <w:rPr>
          <w:rFonts w:ascii="Times New Roman" w:hAnsi="Times New Roman" w:cs="Times New Roman"/>
          <w:color w:val="000000" w:themeColor="text1"/>
          <w:sz w:val="24"/>
          <w:szCs w:val="24"/>
        </w:rPr>
        <w:t xml:space="preserve"> value </w:t>
      </w:r>
      <w:r w:rsidR="000D5DA0" w:rsidRPr="004632F1">
        <w:rPr>
          <w:rFonts w:ascii="Times New Roman" w:hAnsi="Times New Roman" w:cs="Times New Roman"/>
          <w:color w:val="000000" w:themeColor="text1"/>
          <w:sz w:val="24"/>
          <w:szCs w:val="24"/>
        </w:rPr>
        <w:t>was</w:t>
      </w:r>
      <w:r w:rsidR="00E60F23" w:rsidRPr="004632F1">
        <w:rPr>
          <w:rFonts w:ascii="Times New Roman" w:hAnsi="Times New Roman" w:cs="Times New Roman"/>
          <w:color w:val="000000" w:themeColor="text1"/>
          <w:sz w:val="24"/>
          <w:szCs w:val="24"/>
        </w:rPr>
        <w:t xml:space="preserve"> calculated using the resistance of 25°C and 50°C, recorded as </w:t>
      </w:r>
      <w:r w:rsidR="00E60F23" w:rsidRPr="004632F1">
        <w:rPr>
          <w:rFonts w:ascii="Times New Roman" w:hAnsi="Times New Roman" w:cs="Times New Roman"/>
          <w:i/>
          <w:iCs/>
          <w:color w:val="000000" w:themeColor="text1"/>
          <w:sz w:val="24"/>
          <w:szCs w:val="24"/>
        </w:rPr>
        <w:t>B</w:t>
      </w:r>
      <w:r w:rsidR="00E60F23" w:rsidRPr="004632F1">
        <w:rPr>
          <w:rFonts w:ascii="Times New Roman" w:hAnsi="Times New Roman" w:cs="Times New Roman"/>
          <w:i/>
          <w:iCs/>
          <w:color w:val="000000" w:themeColor="text1"/>
          <w:sz w:val="24"/>
          <w:szCs w:val="24"/>
          <w:vertAlign w:val="subscript"/>
        </w:rPr>
        <w:t>25/50</w:t>
      </w:r>
      <w:r w:rsidR="00E60F23" w:rsidRPr="004632F1">
        <w:rPr>
          <w:rFonts w:ascii="Times New Roman" w:hAnsi="Times New Roman" w:cs="Times New Roman"/>
          <w:color w:val="000000" w:themeColor="text1"/>
          <w:sz w:val="24"/>
          <w:szCs w:val="24"/>
        </w:rPr>
        <w:t>. Fig.</w:t>
      </w:r>
      <w:r w:rsidR="00DE6E14" w:rsidRPr="004632F1">
        <w:rPr>
          <w:rFonts w:ascii="Times New Roman" w:hAnsi="Times New Roman" w:cs="Times New Roman"/>
          <w:color w:val="000000" w:themeColor="text1"/>
          <w:sz w:val="24"/>
          <w:szCs w:val="24"/>
        </w:rPr>
        <w:t>8</w:t>
      </w:r>
      <w:r w:rsidR="00E60F23" w:rsidRPr="004632F1">
        <w:rPr>
          <w:rFonts w:ascii="Times New Roman" w:hAnsi="Times New Roman" w:cs="Times New Roman"/>
          <w:color w:val="000000" w:themeColor="text1"/>
          <w:sz w:val="24"/>
          <w:szCs w:val="24"/>
        </w:rPr>
        <w:t xml:space="preserve"> (b) shows the relationship between Ln(R) and the reciprocal of the absolute temperature (1/T) for all films. The </w:t>
      </w:r>
      <w:r w:rsidR="00E60F23" w:rsidRPr="004632F1">
        <w:rPr>
          <w:rFonts w:ascii="Times New Roman" w:hAnsi="Times New Roman" w:cs="Times New Roman"/>
          <w:i/>
          <w:iCs/>
          <w:color w:val="000000" w:themeColor="text1"/>
          <w:sz w:val="24"/>
          <w:szCs w:val="24"/>
        </w:rPr>
        <w:t>B</w:t>
      </w:r>
      <w:r w:rsidR="00E60F23" w:rsidRPr="004632F1">
        <w:rPr>
          <w:rFonts w:ascii="Times New Roman" w:hAnsi="Times New Roman" w:cs="Times New Roman"/>
          <w:i/>
          <w:iCs/>
          <w:color w:val="000000" w:themeColor="text1"/>
          <w:sz w:val="24"/>
          <w:szCs w:val="24"/>
          <w:vertAlign w:val="subscript"/>
        </w:rPr>
        <w:t>25/50</w:t>
      </w:r>
      <w:r w:rsidR="00E60F23" w:rsidRPr="004632F1">
        <w:rPr>
          <w:rFonts w:ascii="Times New Roman" w:hAnsi="Times New Roman" w:cs="Times New Roman"/>
          <w:color w:val="000000" w:themeColor="text1"/>
          <w:sz w:val="24"/>
          <w:szCs w:val="24"/>
        </w:rPr>
        <w:t xml:space="preserve"> value of the films w</w:t>
      </w:r>
      <w:r w:rsidR="00A511D7" w:rsidRPr="004632F1">
        <w:rPr>
          <w:rFonts w:ascii="Times New Roman" w:hAnsi="Times New Roman" w:cs="Times New Roman"/>
          <w:color w:val="000000" w:themeColor="text1"/>
          <w:sz w:val="24"/>
          <w:szCs w:val="24"/>
        </w:rPr>
        <w:t>ere</w:t>
      </w:r>
      <w:r w:rsidR="00E60F23" w:rsidRPr="004632F1">
        <w:rPr>
          <w:rFonts w:ascii="Times New Roman" w:hAnsi="Times New Roman" w:cs="Times New Roman"/>
          <w:color w:val="000000" w:themeColor="text1"/>
          <w:sz w:val="24"/>
          <w:szCs w:val="24"/>
        </w:rPr>
        <w:t xml:space="preserve"> 3418, 3579, 3659, 4112, and 3971K for </w:t>
      </w:r>
      <w:r w:rsidR="00E60F23" w:rsidRPr="004632F1">
        <w:rPr>
          <w:rFonts w:ascii="Times New Roman" w:hAnsi="Times New Roman" w:cs="Times New Roman"/>
          <w:bCs/>
          <w:color w:val="000000" w:themeColor="text1"/>
          <w:sz w:val="24"/>
          <w:szCs w:val="24"/>
        </w:rPr>
        <w:t>A0, A5, A10, A15, and A20</w:t>
      </w:r>
      <w:r w:rsidR="00E60F23" w:rsidRPr="004632F1">
        <w:rPr>
          <w:rFonts w:ascii="Times New Roman" w:hAnsi="Times New Roman" w:cs="Times New Roman"/>
          <w:color w:val="000000" w:themeColor="text1"/>
          <w:sz w:val="24"/>
          <w:szCs w:val="24"/>
        </w:rPr>
        <w:t>, respectively. Increasing at Al sputtering power values lower than 15W, it then decreased. This phenomenon can be explained by the electronic transport in Mn-based spinel oxides, that is, the hopping of small polarons between Mn</w:t>
      </w:r>
      <w:r w:rsidR="00E60F23" w:rsidRPr="004632F1">
        <w:rPr>
          <w:rFonts w:ascii="Times New Roman" w:hAnsi="Times New Roman" w:cs="Times New Roman"/>
          <w:color w:val="000000" w:themeColor="text1"/>
          <w:sz w:val="24"/>
          <w:szCs w:val="24"/>
          <w:vertAlign w:val="superscript"/>
        </w:rPr>
        <w:t>3+</w:t>
      </w:r>
      <w:r w:rsidR="00E60F23" w:rsidRPr="004632F1">
        <w:rPr>
          <w:rFonts w:ascii="Times New Roman" w:hAnsi="Times New Roman" w:cs="Times New Roman"/>
          <w:color w:val="000000" w:themeColor="text1"/>
          <w:sz w:val="24"/>
          <w:szCs w:val="24"/>
        </w:rPr>
        <w:t xml:space="preserve"> and Mn</w:t>
      </w:r>
      <w:r w:rsidR="00E60F23" w:rsidRPr="004632F1">
        <w:rPr>
          <w:rFonts w:ascii="Times New Roman" w:hAnsi="Times New Roman" w:cs="Times New Roman"/>
          <w:color w:val="000000" w:themeColor="text1"/>
          <w:sz w:val="24"/>
          <w:szCs w:val="24"/>
          <w:vertAlign w:val="superscript"/>
        </w:rPr>
        <w:t>4+</w:t>
      </w:r>
      <w:r w:rsidR="00E60F23" w:rsidRPr="004632F1">
        <w:rPr>
          <w:rFonts w:ascii="Times New Roman" w:hAnsi="Times New Roman" w:cs="Times New Roman"/>
          <w:color w:val="000000" w:themeColor="text1"/>
          <w:sz w:val="24"/>
          <w:szCs w:val="24"/>
        </w:rPr>
        <w:t xml:space="preserve">. The </w:t>
      </w:r>
      <w:r w:rsidR="00E60F23" w:rsidRPr="004632F1">
        <w:rPr>
          <w:rFonts w:ascii="Times New Roman" w:hAnsi="Times New Roman" w:cs="Times New Roman"/>
          <w:i/>
          <w:iCs/>
          <w:color w:val="000000" w:themeColor="text1"/>
          <w:sz w:val="24"/>
          <w:szCs w:val="24"/>
        </w:rPr>
        <w:t>B</w:t>
      </w:r>
      <w:r w:rsidR="00E60F23" w:rsidRPr="004632F1">
        <w:rPr>
          <w:rFonts w:ascii="Times New Roman" w:hAnsi="Times New Roman" w:cs="Times New Roman"/>
          <w:color w:val="000000" w:themeColor="text1"/>
          <w:sz w:val="24"/>
          <w:szCs w:val="24"/>
        </w:rPr>
        <w:t xml:space="preserve"> value increased with the decreased Mn</w:t>
      </w:r>
      <w:r w:rsidR="00E60F23" w:rsidRPr="004632F1">
        <w:rPr>
          <w:rFonts w:ascii="Times New Roman" w:hAnsi="Times New Roman" w:cs="Times New Roman"/>
          <w:color w:val="000000" w:themeColor="text1"/>
          <w:sz w:val="24"/>
          <w:szCs w:val="24"/>
          <w:vertAlign w:val="superscript"/>
        </w:rPr>
        <w:t>3+</w:t>
      </w:r>
      <w:r w:rsidR="00E60F23" w:rsidRPr="004632F1">
        <w:rPr>
          <w:rFonts w:ascii="Times New Roman" w:hAnsi="Times New Roman" w:cs="Times New Roman"/>
          <w:color w:val="000000" w:themeColor="text1"/>
          <w:sz w:val="24"/>
          <w:szCs w:val="24"/>
        </w:rPr>
        <w:t>/Mn</w:t>
      </w:r>
      <w:r w:rsidR="00E60F23" w:rsidRPr="004632F1">
        <w:rPr>
          <w:rFonts w:ascii="Times New Roman" w:hAnsi="Times New Roman" w:cs="Times New Roman"/>
          <w:color w:val="000000" w:themeColor="text1"/>
          <w:sz w:val="24"/>
          <w:szCs w:val="24"/>
          <w:vertAlign w:val="superscript"/>
        </w:rPr>
        <w:t>4+</w:t>
      </w:r>
      <w:r w:rsidR="00E60F23" w:rsidRPr="004632F1">
        <w:rPr>
          <w:rFonts w:ascii="Times New Roman" w:hAnsi="Times New Roman" w:cs="Times New Roman"/>
          <w:color w:val="000000" w:themeColor="text1"/>
          <w:sz w:val="24"/>
          <w:szCs w:val="24"/>
        </w:rPr>
        <w:t xml:space="preserve"> ratio, which is consistent with the reported literature [</w:t>
      </w:r>
      <w:r w:rsidR="008B3770" w:rsidRPr="004632F1">
        <w:rPr>
          <w:rFonts w:ascii="Times New Roman" w:hAnsi="Times New Roman" w:cs="Times New Roman"/>
          <w:color w:val="000000" w:themeColor="text1"/>
          <w:sz w:val="24"/>
          <w:szCs w:val="24"/>
        </w:rPr>
        <w:t>4,1</w:t>
      </w:r>
      <w:r w:rsidR="00FA5146" w:rsidRPr="004632F1">
        <w:rPr>
          <w:rFonts w:ascii="Times New Roman" w:hAnsi="Times New Roman" w:cs="Times New Roman"/>
          <w:color w:val="000000" w:themeColor="text1"/>
          <w:sz w:val="24"/>
          <w:szCs w:val="24"/>
        </w:rPr>
        <w:t>7</w:t>
      </w:r>
      <w:r w:rsidR="00E60F23" w:rsidRPr="004632F1">
        <w:rPr>
          <w:rFonts w:ascii="Times New Roman" w:hAnsi="Times New Roman" w:cs="Times New Roman"/>
          <w:color w:val="000000" w:themeColor="text1"/>
          <w:sz w:val="24"/>
          <w:szCs w:val="24"/>
        </w:rPr>
        <w:t xml:space="preserve">]. From Fig. </w:t>
      </w:r>
      <w:r w:rsidR="00DE6E14" w:rsidRPr="004632F1">
        <w:rPr>
          <w:rFonts w:ascii="Times New Roman" w:hAnsi="Times New Roman" w:cs="Times New Roman"/>
          <w:color w:val="000000" w:themeColor="text1"/>
          <w:sz w:val="24"/>
          <w:szCs w:val="24"/>
        </w:rPr>
        <w:t>8</w:t>
      </w:r>
      <w:r w:rsidR="00E60F23" w:rsidRPr="004632F1">
        <w:rPr>
          <w:rFonts w:ascii="Times New Roman" w:hAnsi="Times New Roman" w:cs="Times New Roman"/>
          <w:color w:val="000000" w:themeColor="text1"/>
          <w:sz w:val="24"/>
          <w:szCs w:val="24"/>
        </w:rPr>
        <w:t>, it can be seen that the resistance value at room-temperature became higher with the increasing Al</w:t>
      </w:r>
      <w:r w:rsidR="00E60F23" w:rsidRPr="004632F1">
        <w:rPr>
          <w:rFonts w:ascii="Times New Roman" w:hAnsi="Times New Roman" w:cs="Times New Roman"/>
          <w:color w:val="000000" w:themeColor="text1"/>
          <w:sz w:val="24"/>
          <w:szCs w:val="24"/>
          <w:vertAlign w:val="superscript"/>
        </w:rPr>
        <w:t>3+</w:t>
      </w:r>
      <w:r w:rsidR="00E60F23" w:rsidRPr="004632F1">
        <w:rPr>
          <w:rFonts w:ascii="Times New Roman" w:hAnsi="Times New Roman" w:cs="Times New Roman"/>
          <w:color w:val="000000" w:themeColor="text1"/>
          <w:sz w:val="24"/>
          <w:szCs w:val="24"/>
        </w:rPr>
        <w:t xml:space="preserve"> content, resulting from the increased thickness of the films. In order to avoid thickness interference, the resistivity of the film was measured to further explain the effect of Al doping on the electrical properties of the films. The resistivity (</w:t>
      </w:r>
      <w:r w:rsidR="00E60F23" w:rsidRPr="004632F1">
        <w:rPr>
          <w:rFonts w:ascii="Times New Roman" w:eastAsia="DengXian" w:hAnsi="Times New Roman" w:cs="Times New Roman"/>
          <w:i/>
          <w:iCs/>
          <w:color w:val="000000" w:themeColor="text1"/>
          <w:sz w:val="24"/>
          <w:szCs w:val="24"/>
        </w:rPr>
        <w:t>ρ</w:t>
      </w:r>
      <w:r w:rsidR="00E60F23" w:rsidRPr="004632F1">
        <w:rPr>
          <w:rFonts w:ascii="Times New Roman" w:hAnsi="Times New Roman" w:cs="Times New Roman"/>
          <w:color w:val="000000" w:themeColor="text1"/>
          <w:sz w:val="24"/>
          <w:szCs w:val="24"/>
        </w:rPr>
        <w:t>), and carrier concentration (</w:t>
      </w:r>
      <w:bookmarkStart w:id="40" w:name="OLE_LINK10"/>
      <w:proofErr w:type="spellStart"/>
      <w:r w:rsidR="00E60F23" w:rsidRPr="004632F1">
        <w:rPr>
          <w:rFonts w:ascii="Times New Roman" w:hAnsi="Times New Roman" w:cs="Times New Roman"/>
          <w:color w:val="000000" w:themeColor="text1"/>
          <w:sz w:val="24"/>
          <w:szCs w:val="24"/>
        </w:rPr>
        <w:t>n</w:t>
      </w:r>
      <w:r w:rsidR="00E60F23" w:rsidRPr="004632F1">
        <w:rPr>
          <w:rFonts w:ascii="Times New Roman" w:hAnsi="Times New Roman" w:cs="Times New Roman"/>
          <w:color w:val="000000" w:themeColor="text1"/>
          <w:sz w:val="24"/>
          <w:szCs w:val="24"/>
          <w:vertAlign w:val="subscript"/>
        </w:rPr>
        <w:t>c</w:t>
      </w:r>
      <w:bookmarkEnd w:id="40"/>
      <w:proofErr w:type="spellEnd"/>
      <w:r w:rsidR="00E60F23" w:rsidRPr="004632F1">
        <w:rPr>
          <w:rFonts w:ascii="Times New Roman" w:hAnsi="Times New Roman" w:cs="Times New Roman"/>
          <w:color w:val="000000" w:themeColor="text1"/>
          <w:sz w:val="24"/>
          <w:szCs w:val="24"/>
        </w:rPr>
        <w:t xml:space="preserve">) of the films were measured using the Hall effect measurement system at 303K, summarized in Table 3. It can be seen that the resistivity increased with the higher Al content. In addition, both the lowest </w:t>
      </w:r>
      <w:proofErr w:type="spellStart"/>
      <w:r w:rsidR="00E60F23" w:rsidRPr="004632F1">
        <w:rPr>
          <w:rFonts w:ascii="Times New Roman" w:hAnsi="Times New Roman" w:cs="Times New Roman"/>
          <w:color w:val="000000" w:themeColor="text1"/>
          <w:sz w:val="24"/>
          <w:szCs w:val="24"/>
        </w:rPr>
        <w:t>n</w:t>
      </w:r>
      <w:r w:rsidR="00E60F23" w:rsidRPr="004632F1">
        <w:rPr>
          <w:rFonts w:ascii="Times New Roman" w:hAnsi="Times New Roman" w:cs="Times New Roman"/>
          <w:color w:val="000000" w:themeColor="text1"/>
          <w:sz w:val="24"/>
          <w:szCs w:val="24"/>
          <w:vertAlign w:val="subscript"/>
        </w:rPr>
        <w:t>c</w:t>
      </w:r>
      <w:proofErr w:type="spellEnd"/>
      <w:r w:rsidR="00E60F23" w:rsidRPr="004632F1">
        <w:rPr>
          <w:rFonts w:ascii="Times New Roman" w:hAnsi="Times New Roman" w:cs="Times New Roman"/>
          <w:color w:val="000000" w:themeColor="text1"/>
          <w:sz w:val="24"/>
          <w:szCs w:val="24"/>
        </w:rPr>
        <w:t xml:space="preserve"> (2.46×10</w:t>
      </w:r>
      <w:r w:rsidR="00E60F23" w:rsidRPr="004632F1">
        <w:rPr>
          <w:rFonts w:ascii="Times New Roman" w:hAnsi="Times New Roman" w:cs="Times New Roman"/>
          <w:color w:val="000000" w:themeColor="text1"/>
          <w:sz w:val="24"/>
          <w:szCs w:val="24"/>
          <w:vertAlign w:val="superscript"/>
        </w:rPr>
        <w:t>14</w:t>
      </w:r>
      <w:r w:rsidR="00E60F23" w:rsidRPr="004632F1">
        <w:rPr>
          <w:rFonts w:ascii="Times New Roman" w:hAnsi="Times New Roman" w:cs="Times New Roman"/>
          <w:color w:val="000000" w:themeColor="text1"/>
          <w:sz w:val="24"/>
          <w:szCs w:val="24"/>
        </w:rPr>
        <w:t xml:space="preserve"> cm</w:t>
      </w:r>
      <w:r w:rsidR="00E60F23" w:rsidRPr="004632F1">
        <w:rPr>
          <w:rFonts w:ascii="Times New Roman" w:hAnsi="Times New Roman" w:cs="Times New Roman"/>
          <w:color w:val="000000" w:themeColor="text1"/>
          <w:sz w:val="24"/>
          <w:szCs w:val="24"/>
          <w:vertAlign w:val="superscript"/>
        </w:rPr>
        <w:t>-3</w:t>
      </w:r>
      <w:r w:rsidR="00E60F23" w:rsidRPr="004632F1">
        <w:rPr>
          <w:rFonts w:ascii="Times New Roman" w:hAnsi="Times New Roman" w:cs="Times New Roman"/>
          <w:color w:val="000000" w:themeColor="text1"/>
          <w:sz w:val="24"/>
          <w:szCs w:val="24"/>
        </w:rPr>
        <w:t xml:space="preserve">) and the highest B (4112 K) belonged to the film with an Al sputtering power of 15W. The corresponding change relationship between </w:t>
      </w:r>
      <w:proofErr w:type="spellStart"/>
      <w:r w:rsidR="00E60F23" w:rsidRPr="004632F1">
        <w:rPr>
          <w:rFonts w:ascii="Times New Roman" w:hAnsi="Times New Roman" w:cs="Times New Roman"/>
          <w:color w:val="000000" w:themeColor="text1"/>
          <w:sz w:val="24"/>
          <w:szCs w:val="24"/>
        </w:rPr>
        <w:t>n</w:t>
      </w:r>
      <w:r w:rsidR="00E60F23" w:rsidRPr="004632F1">
        <w:rPr>
          <w:rFonts w:ascii="Times New Roman" w:hAnsi="Times New Roman" w:cs="Times New Roman"/>
          <w:color w:val="000000" w:themeColor="text1"/>
          <w:sz w:val="24"/>
          <w:szCs w:val="24"/>
          <w:vertAlign w:val="subscript"/>
        </w:rPr>
        <w:t>c</w:t>
      </w:r>
      <w:proofErr w:type="spellEnd"/>
      <w:r w:rsidR="00E60F23" w:rsidRPr="004632F1">
        <w:rPr>
          <w:rFonts w:ascii="Times New Roman" w:hAnsi="Times New Roman" w:cs="Times New Roman"/>
          <w:color w:val="000000" w:themeColor="text1"/>
          <w:sz w:val="24"/>
          <w:szCs w:val="24"/>
        </w:rPr>
        <w:t xml:space="preserve"> and </w:t>
      </w:r>
      <w:r w:rsidR="00E60F23" w:rsidRPr="004632F1">
        <w:rPr>
          <w:rFonts w:ascii="Times New Roman" w:hAnsi="Times New Roman" w:cs="Times New Roman"/>
          <w:i/>
          <w:iCs/>
          <w:color w:val="000000" w:themeColor="text1"/>
          <w:sz w:val="24"/>
          <w:szCs w:val="24"/>
        </w:rPr>
        <w:t>B</w:t>
      </w:r>
      <w:r w:rsidR="00E60F23" w:rsidRPr="004632F1">
        <w:rPr>
          <w:rFonts w:ascii="Times New Roman" w:hAnsi="Times New Roman" w:cs="Times New Roman"/>
          <w:color w:val="000000" w:themeColor="text1"/>
          <w:sz w:val="24"/>
          <w:szCs w:val="24"/>
        </w:rPr>
        <w:t xml:space="preserve"> was due to both being temperature independent and was determined solely by the doping level.</w:t>
      </w:r>
    </w:p>
    <w:p w14:paraId="052313E8" w14:textId="77777777" w:rsidR="0028407A" w:rsidRPr="004632F1" w:rsidRDefault="0028407A" w:rsidP="00AC6701">
      <w:pPr>
        <w:spacing w:line="480" w:lineRule="auto"/>
        <w:rPr>
          <w:rFonts w:ascii="Times New Roman" w:hAnsi="Times New Roman" w:cs="Times New Roman"/>
          <w:color w:val="000000" w:themeColor="text1"/>
          <w:sz w:val="24"/>
          <w:szCs w:val="24"/>
        </w:rPr>
      </w:pPr>
    </w:p>
    <w:p w14:paraId="2DBF5FA8" w14:textId="53608EF5" w:rsidR="0028407A" w:rsidRPr="004632F1" w:rsidRDefault="00DE6E14" w:rsidP="00AC6701">
      <w:pPr>
        <w:spacing w:line="480" w:lineRule="auto"/>
        <w:jc w:val="center"/>
        <w:rPr>
          <w:rFonts w:ascii="Times New Roman" w:hAnsi="Times New Roman" w:cs="Times New Roman"/>
          <w:color w:val="000000" w:themeColor="text1"/>
          <w:sz w:val="24"/>
          <w:szCs w:val="24"/>
        </w:rPr>
      </w:pPr>
      <w:bookmarkStart w:id="41" w:name="_Hlk35295080"/>
      <w:r w:rsidRPr="004632F1">
        <w:rPr>
          <w:rFonts w:ascii="Times New Roman" w:hAnsi="Times New Roman" w:cs="Times New Roman"/>
          <w:noProof/>
          <w:color w:val="000000" w:themeColor="text1"/>
          <w:sz w:val="24"/>
          <w:szCs w:val="24"/>
        </w:rPr>
        <w:lastRenderedPageBreak/>
        <w:drawing>
          <wp:inline distT="0" distB="0" distL="0" distR="0" wp14:anchorId="3A592E90" wp14:editId="0A5C10D3">
            <wp:extent cx="5040000" cy="3687600"/>
            <wp:effectExtent l="0" t="0" r="825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电阻0.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000" cy="3687600"/>
                    </a:xfrm>
                    <a:prstGeom prst="rect">
                      <a:avLst/>
                    </a:prstGeom>
                  </pic:spPr>
                </pic:pic>
              </a:graphicData>
            </a:graphic>
          </wp:inline>
        </w:drawing>
      </w:r>
    </w:p>
    <w:p w14:paraId="3A607656" w14:textId="6927703F" w:rsidR="00DE6E14" w:rsidRPr="004632F1" w:rsidRDefault="00DE6E14" w:rsidP="00DE6E14">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Fig. 8 (a) relationship between electrical resistance and temperature. (b) Ln(R) versus 1000/T and (c)</w:t>
      </w:r>
      <w:proofErr w:type="spellStart"/>
      <w:r w:rsidRPr="004632F1">
        <w:rPr>
          <w:rFonts w:ascii="Times New Roman" w:hAnsi="Times New Roman" w:cs="Times New Roman"/>
          <w:color w:val="000000" w:themeColor="text1"/>
          <w:sz w:val="24"/>
          <w:szCs w:val="24"/>
        </w:rPr>
        <w:t>ln</w:t>
      </w:r>
      <w:r w:rsidRPr="004632F1">
        <w:rPr>
          <w:rFonts w:ascii="Times New Roman" w:hAnsi="Times New Roman" w:cs="Times New Roman"/>
          <w:i/>
          <w:iCs/>
          <w:color w:val="000000" w:themeColor="text1"/>
          <w:sz w:val="24"/>
          <w:szCs w:val="24"/>
        </w:rPr>
        <w:t>W</w:t>
      </w:r>
      <w:proofErr w:type="spellEnd"/>
      <w:r w:rsidRPr="004632F1">
        <w:rPr>
          <w:rFonts w:ascii="Times New Roman" w:hAnsi="Times New Roman" w:cs="Times New Roman"/>
          <w:color w:val="000000" w:themeColor="text1"/>
          <w:sz w:val="24"/>
          <w:szCs w:val="24"/>
        </w:rPr>
        <w:t xml:space="preserve"> versus </w:t>
      </w:r>
      <w:proofErr w:type="spellStart"/>
      <w:r w:rsidRPr="004632F1">
        <w:rPr>
          <w:rFonts w:ascii="Times New Roman" w:hAnsi="Times New Roman" w:cs="Times New Roman"/>
          <w:color w:val="000000" w:themeColor="text1"/>
          <w:sz w:val="24"/>
          <w:szCs w:val="24"/>
        </w:rPr>
        <w:t>lnT</w:t>
      </w:r>
      <w:proofErr w:type="spellEnd"/>
      <w:r w:rsidRPr="004632F1">
        <w:rPr>
          <w:rFonts w:ascii="Times New Roman" w:hAnsi="Times New Roman" w:cs="Times New Roman"/>
          <w:color w:val="000000" w:themeColor="text1"/>
          <w:sz w:val="24"/>
          <w:szCs w:val="24"/>
        </w:rPr>
        <w:t xml:space="preserve"> plots for Al-doped Mn-Co-Ni-O films.</w:t>
      </w:r>
    </w:p>
    <w:p w14:paraId="321623E2" w14:textId="5374940C" w:rsidR="0028407A" w:rsidRPr="004632F1" w:rsidRDefault="0028407A" w:rsidP="00AC6701">
      <w:pPr>
        <w:spacing w:line="480" w:lineRule="auto"/>
        <w:jc w:val="center"/>
        <w:rPr>
          <w:rFonts w:ascii="Times New Roman" w:hAnsi="Times New Roman" w:cs="Times New Roman"/>
          <w:color w:val="000000" w:themeColor="text1"/>
          <w:sz w:val="24"/>
          <w:szCs w:val="24"/>
        </w:rPr>
      </w:pPr>
      <w:bookmarkStart w:id="42" w:name="_Hlk35295180"/>
      <w:bookmarkStart w:id="43" w:name="OLE_LINK45"/>
      <w:bookmarkEnd w:id="41"/>
      <w:r w:rsidRPr="004632F1">
        <w:rPr>
          <w:rFonts w:ascii="Times New Roman" w:hAnsi="Times New Roman" w:cs="Times New Roman"/>
          <w:color w:val="000000" w:themeColor="text1"/>
          <w:sz w:val="24"/>
          <w:szCs w:val="24"/>
        </w:rPr>
        <w:t>Table 3</w:t>
      </w:r>
      <w:r w:rsidRPr="004632F1">
        <w:rPr>
          <w:rFonts w:ascii="Times New Roman" w:hAnsi="Times New Roman" w:cs="Times New Roman" w:hint="eastAsia"/>
          <w:color w:val="000000" w:themeColor="text1"/>
          <w:sz w:val="24"/>
          <w:szCs w:val="24"/>
        </w:rPr>
        <w:t>.</w:t>
      </w:r>
      <w:r w:rsidRPr="004632F1">
        <w:rPr>
          <w:rFonts w:ascii="Times New Roman" w:hAnsi="Times New Roman" w:cs="Times New Roman"/>
          <w:color w:val="000000" w:themeColor="text1"/>
          <w:sz w:val="24"/>
          <w:szCs w:val="24"/>
        </w:rPr>
        <w:t xml:space="preserve"> </w:t>
      </w:r>
      <w:r w:rsidR="00C37807" w:rsidRPr="004632F1">
        <w:rPr>
          <w:rFonts w:ascii="Times New Roman" w:hAnsi="Times New Roman" w:cs="Times New Roman"/>
          <w:color w:val="000000" w:themeColor="text1"/>
          <w:sz w:val="24"/>
          <w:szCs w:val="24"/>
        </w:rPr>
        <w:t>r</w:t>
      </w:r>
      <w:r w:rsidRPr="004632F1">
        <w:rPr>
          <w:rFonts w:ascii="Times New Roman" w:hAnsi="Times New Roman" w:cs="Times New Roman"/>
          <w:color w:val="000000" w:themeColor="text1"/>
          <w:sz w:val="24"/>
          <w:szCs w:val="24"/>
        </w:rPr>
        <w:t xml:space="preserve">esistivity, </w:t>
      </w:r>
      <w:r w:rsidR="00C37807" w:rsidRPr="004632F1">
        <w:rPr>
          <w:rFonts w:ascii="Times New Roman" w:hAnsi="Times New Roman" w:cs="Times New Roman"/>
          <w:color w:val="000000" w:themeColor="text1"/>
          <w:sz w:val="24"/>
          <w:szCs w:val="24"/>
        </w:rPr>
        <w:t>r</w:t>
      </w:r>
      <w:r w:rsidR="00372A73" w:rsidRPr="004632F1">
        <w:rPr>
          <w:rFonts w:ascii="Times New Roman" w:hAnsi="Times New Roman" w:cs="Times New Roman"/>
          <w:color w:val="000000" w:themeColor="text1"/>
          <w:sz w:val="24"/>
          <w:szCs w:val="24"/>
        </w:rPr>
        <w:t>esistance</w:t>
      </w:r>
      <w:r w:rsidRPr="004632F1">
        <w:rPr>
          <w:rFonts w:ascii="Times New Roman" w:hAnsi="Times New Roman" w:cs="Times New Roman"/>
          <w:color w:val="000000" w:themeColor="text1"/>
          <w:sz w:val="24"/>
          <w:szCs w:val="24"/>
        </w:rPr>
        <w:t xml:space="preserve">, carrier concentration </w:t>
      </w:r>
      <w:r w:rsidR="00FF5C56" w:rsidRPr="004632F1">
        <w:rPr>
          <w:rFonts w:ascii="Times New Roman" w:hAnsi="Times New Roman" w:cs="Times New Roman"/>
          <w:color w:val="000000" w:themeColor="text1"/>
          <w:sz w:val="24"/>
          <w:szCs w:val="24"/>
        </w:rPr>
        <w:t xml:space="preserve">and the </w:t>
      </w:r>
      <w:r w:rsidR="00FF5C56" w:rsidRPr="004632F1">
        <w:rPr>
          <w:rFonts w:ascii="Times New Roman" w:hAnsi="Times New Roman" w:cs="Times New Roman"/>
          <w:i/>
          <w:iCs/>
          <w:color w:val="000000" w:themeColor="text1"/>
          <w:sz w:val="24"/>
          <w:szCs w:val="24"/>
        </w:rPr>
        <w:t>B</w:t>
      </w:r>
      <w:r w:rsidR="00FF5C56" w:rsidRPr="004632F1">
        <w:rPr>
          <w:rFonts w:ascii="Times New Roman" w:hAnsi="Times New Roman" w:cs="Times New Roman"/>
          <w:i/>
          <w:iCs/>
          <w:color w:val="000000" w:themeColor="text1"/>
          <w:sz w:val="24"/>
          <w:szCs w:val="24"/>
          <w:vertAlign w:val="subscript"/>
        </w:rPr>
        <w:t>25/50</w:t>
      </w:r>
      <w:r w:rsidR="00FF5C56" w:rsidRPr="004632F1">
        <w:rPr>
          <w:rFonts w:ascii="Times New Roman" w:hAnsi="Times New Roman" w:cs="Times New Roman"/>
          <w:color w:val="000000" w:themeColor="text1"/>
          <w:sz w:val="24"/>
          <w:szCs w:val="24"/>
        </w:rPr>
        <w:t xml:space="preserve"> value </w:t>
      </w:r>
      <w:r w:rsidRPr="004632F1">
        <w:rPr>
          <w:rFonts w:ascii="Times New Roman" w:hAnsi="Times New Roman" w:cs="Times New Roman"/>
          <w:color w:val="000000" w:themeColor="text1"/>
          <w:sz w:val="24"/>
          <w:szCs w:val="24"/>
        </w:rPr>
        <w:t xml:space="preserve">of </w:t>
      </w:r>
      <w:r w:rsidR="009B52DC" w:rsidRPr="004632F1">
        <w:rPr>
          <w:rFonts w:ascii="Times New Roman" w:hAnsi="Times New Roman" w:cs="Times New Roman"/>
          <w:color w:val="000000" w:themeColor="text1"/>
          <w:sz w:val="24"/>
          <w:szCs w:val="24"/>
        </w:rPr>
        <w:t>Al-doped Mn-Co-Ni-O</w:t>
      </w:r>
      <w:r w:rsidRPr="004632F1">
        <w:rPr>
          <w:rFonts w:ascii="Times New Roman" w:hAnsi="Times New Roman" w:cs="Times New Roman"/>
          <w:color w:val="000000" w:themeColor="text1"/>
          <w:sz w:val="24"/>
          <w:szCs w:val="24"/>
        </w:rPr>
        <w:t xml:space="preserve"> films measured at 303K</w:t>
      </w:r>
      <w:r w:rsidR="00B02F56" w:rsidRPr="004632F1">
        <w:rPr>
          <w:rFonts w:ascii="Times New Roman" w:hAnsi="Times New Roman" w:cs="Times New Roman"/>
          <w:color w:val="000000" w:themeColor="text1"/>
          <w:sz w:val="24"/>
          <w:szCs w:val="24"/>
        </w:rPr>
        <w:t>.</w:t>
      </w:r>
    </w:p>
    <w:tbl>
      <w:tblPr>
        <w:tblW w:w="8306" w:type="dxa"/>
        <w:jc w:val="center"/>
        <w:tblBorders>
          <w:top w:val="single" w:sz="8" w:space="0" w:color="000000"/>
          <w:bottom w:val="single" w:sz="8" w:space="0" w:color="000000"/>
        </w:tblBorders>
        <w:tblCellMar>
          <w:left w:w="0" w:type="dxa"/>
          <w:right w:w="0" w:type="dxa"/>
        </w:tblCellMar>
        <w:tblLook w:val="04A0" w:firstRow="1" w:lastRow="0" w:firstColumn="1" w:lastColumn="0" w:noHBand="0" w:noVBand="1"/>
      </w:tblPr>
      <w:tblGrid>
        <w:gridCol w:w="1064"/>
        <w:gridCol w:w="1734"/>
        <w:gridCol w:w="1734"/>
        <w:gridCol w:w="2209"/>
        <w:gridCol w:w="1565"/>
      </w:tblGrid>
      <w:tr w:rsidR="004632F1" w:rsidRPr="004632F1" w14:paraId="28F65F1C" w14:textId="663FCAAA" w:rsidTr="00380C05">
        <w:trPr>
          <w:trHeight w:val="57"/>
          <w:jc w:val="center"/>
        </w:trPr>
        <w:tc>
          <w:tcPr>
            <w:tcW w:w="1064" w:type="dxa"/>
            <w:tcBorders>
              <w:top w:val="single" w:sz="8" w:space="0" w:color="000000"/>
              <w:bottom w:val="single" w:sz="4" w:space="0" w:color="auto"/>
            </w:tcBorders>
            <w:shd w:val="clear" w:color="auto" w:fill="auto"/>
            <w:tcMar>
              <w:top w:w="15" w:type="dxa"/>
              <w:left w:w="108" w:type="dxa"/>
              <w:bottom w:w="0" w:type="dxa"/>
              <w:right w:w="108" w:type="dxa"/>
            </w:tcMar>
            <w:vAlign w:val="center"/>
            <w:hideMark/>
          </w:tcPr>
          <w:p w14:paraId="166B67D3" w14:textId="77777777" w:rsidR="00AB1BD7" w:rsidRPr="004632F1" w:rsidRDefault="00AB1BD7"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sample</w:t>
            </w:r>
          </w:p>
        </w:tc>
        <w:tc>
          <w:tcPr>
            <w:tcW w:w="1734" w:type="dxa"/>
            <w:tcBorders>
              <w:top w:val="single" w:sz="8" w:space="0" w:color="000000"/>
              <w:bottom w:val="single" w:sz="4" w:space="0" w:color="auto"/>
            </w:tcBorders>
            <w:shd w:val="clear" w:color="auto" w:fill="auto"/>
            <w:tcMar>
              <w:top w:w="15" w:type="dxa"/>
              <w:left w:w="108" w:type="dxa"/>
              <w:bottom w:w="0" w:type="dxa"/>
              <w:right w:w="108" w:type="dxa"/>
            </w:tcMar>
            <w:vAlign w:val="center"/>
            <w:hideMark/>
          </w:tcPr>
          <w:p w14:paraId="317AD183" w14:textId="77777777" w:rsidR="00AB1BD7" w:rsidRPr="004632F1" w:rsidRDefault="00AB1BD7"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Resistivity</w:t>
            </w:r>
          </w:p>
          <w:p w14:paraId="4FC4497C" w14:textId="77777777" w:rsidR="00AB1BD7" w:rsidRPr="004632F1" w:rsidRDefault="00AB1BD7"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(Ω cm)</w:t>
            </w:r>
          </w:p>
        </w:tc>
        <w:tc>
          <w:tcPr>
            <w:tcW w:w="1734" w:type="dxa"/>
            <w:tcBorders>
              <w:top w:val="single" w:sz="8" w:space="0" w:color="000000"/>
              <w:bottom w:val="single" w:sz="4" w:space="0" w:color="auto"/>
            </w:tcBorders>
            <w:shd w:val="clear" w:color="auto" w:fill="auto"/>
            <w:tcMar>
              <w:top w:w="15" w:type="dxa"/>
              <w:left w:w="108" w:type="dxa"/>
              <w:bottom w:w="0" w:type="dxa"/>
              <w:right w:w="108" w:type="dxa"/>
            </w:tcMar>
            <w:vAlign w:val="center"/>
            <w:hideMark/>
          </w:tcPr>
          <w:p w14:paraId="0502A1B9" w14:textId="788687D6" w:rsidR="00AB1BD7" w:rsidRPr="004632F1" w:rsidRDefault="00AB1BD7"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Resistance</w:t>
            </w:r>
          </w:p>
          <w:p w14:paraId="3843EB0C" w14:textId="6425795C" w:rsidR="00AB1BD7" w:rsidRPr="004632F1" w:rsidRDefault="00AB1BD7"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w:t>
            </w:r>
            <w:bookmarkStart w:id="44" w:name="_Hlk33291410"/>
            <w:proofErr w:type="spellStart"/>
            <w:r w:rsidR="00560338" w:rsidRPr="004632F1">
              <w:rPr>
                <w:rFonts w:ascii="Times New Roman" w:hAnsi="Times New Roman" w:cs="Times New Roman"/>
                <w:color w:val="000000" w:themeColor="text1"/>
                <w:sz w:val="24"/>
                <w:szCs w:val="24"/>
              </w:rPr>
              <w:t>k</w:t>
            </w:r>
            <w:r w:rsidRPr="004632F1">
              <w:rPr>
                <w:rFonts w:ascii="Times New Roman" w:hAnsi="Times New Roman" w:cs="Times New Roman"/>
                <w:color w:val="000000" w:themeColor="text1"/>
                <w:sz w:val="24"/>
                <w:szCs w:val="24"/>
              </w:rPr>
              <w:t>Ω</w:t>
            </w:r>
            <w:bookmarkEnd w:id="44"/>
            <w:proofErr w:type="spellEnd"/>
            <w:r w:rsidRPr="004632F1">
              <w:rPr>
                <w:rFonts w:ascii="Times New Roman" w:hAnsi="Times New Roman" w:cs="Times New Roman"/>
                <w:color w:val="000000" w:themeColor="text1"/>
                <w:sz w:val="24"/>
                <w:szCs w:val="24"/>
              </w:rPr>
              <w:t>)</w:t>
            </w:r>
          </w:p>
        </w:tc>
        <w:tc>
          <w:tcPr>
            <w:tcW w:w="2209" w:type="dxa"/>
            <w:tcBorders>
              <w:top w:val="single" w:sz="8" w:space="0" w:color="000000"/>
              <w:bottom w:val="single" w:sz="4" w:space="0" w:color="auto"/>
            </w:tcBorders>
            <w:shd w:val="clear" w:color="auto" w:fill="auto"/>
            <w:tcMar>
              <w:top w:w="15" w:type="dxa"/>
              <w:left w:w="108" w:type="dxa"/>
              <w:bottom w:w="0" w:type="dxa"/>
              <w:right w:w="108" w:type="dxa"/>
            </w:tcMar>
            <w:vAlign w:val="center"/>
            <w:hideMark/>
          </w:tcPr>
          <w:p w14:paraId="3F25D202" w14:textId="77777777" w:rsidR="00AB1BD7" w:rsidRPr="004632F1" w:rsidRDefault="00AB1BD7"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carrier concentration (cm</w:t>
            </w:r>
            <w:r w:rsidRPr="004632F1">
              <w:rPr>
                <w:rFonts w:ascii="Times New Roman" w:hAnsi="Times New Roman" w:cs="Times New Roman"/>
                <w:color w:val="000000" w:themeColor="text1"/>
                <w:sz w:val="24"/>
                <w:szCs w:val="24"/>
                <w:vertAlign w:val="superscript"/>
              </w:rPr>
              <w:t>-3</w:t>
            </w:r>
            <w:r w:rsidRPr="004632F1">
              <w:rPr>
                <w:rFonts w:ascii="Times New Roman" w:hAnsi="Times New Roman" w:cs="Times New Roman"/>
                <w:color w:val="000000" w:themeColor="text1"/>
                <w:sz w:val="24"/>
                <w:szCs w:val="24"/>
              </w:rPr>
              <w:t>)</w:t>
            </w:r>
          </w:p>
        </w:tc>
        <w:tc>
          <w:tcPr>
            <w:tcW w:w="1565" w:type="dxa"/>
            <w:tcBorders>
              <w:top w:val="single" w:sz="8" w:space="0" w:color="000000"/>
              <w:bottom w:val="single" w:sz="4" w:space="0" w:color="auto"/>
            </w:tcBorders>
          </w:tcPr>
          <w:p w14:paraId="239E68DE" w14:textId="77777777" w:rsidR="00FF5C56" w:rsidRPr="004632F1" w:rsidRDefault="00FF5C56" w:rsidP="00AC6701">
            <w:pPr>
              <w:spacing w:line="480" w:lineRule="auto"/>
              <w:jc w:val="center"/>
              <w:rPr>
                <w:rFonts w:ascii="Times New Roman" w:hAnsi="Times New Roman" w:cs="Times New Roman"/>
                <w:i/>
                <w:iCs/>
                <w:color w:val="000000" w:themeColor="text1"/>
                <w:sz w:val="24"/>
                <w:szCs w:val="24"/>
              </w:rPr>
            </w:pPr>
            <w:r w:rsidRPr="004632F1">
              <w:rPr>
                <w:rFonts w:ascii="Times New Roman" w:hAnsi="Times New Roman" w:cs="Times New Roman"/>
                <w:i/>
                <w:iCs/>
                <w:color w:val="000000" w:themeColor="text1"/>
                <w:sz w:val="24"/>
                <w:szCs w:val="24"/>
              </w:rPr>
              <w:t>B</w:t>
            </w:r>
            <w:r w:rsidRPr="004632F1">
              <w:rPr>
                <w:rFonts w:ascii="Times New Roman" w:hAnsi="Times New Roman" w:cs="Times New Roman"/>
                <w:i/>
                <w:iCs/>
                <w:color w:val="000000" w:themeColor="text1"/>
                <w:sz w:val="24"/>
                <w:szCs w:val="24"/>
                <w:vertAlign w:val="subscript"/>
              </w:rPr>
              <w:t>25/50</w:t>
            </w:r>
            <w:r w:rsidRPr="004632F1">
              <w:rPr>
                <w:rFonts w:ascii="Times New Roman" w:hAnsi="Times New Roman" w:cs="Times New Roman" w:hint="eastAsia"/>
                <w:i/>
                <w:iCs/>
                <w:color w:val="000000" w:themeColor="text1"/>
                <w:sz w:val="24"/>
                <w:szCs w:val="24"/>
              </w:rPr>
              <w:t xml:space="preserve"> </w:t>
            </w:r>
          </w:p>
          <w:p w14:paraId="384ECCE6" w14:textId="3FB1D0A7" w:rsidR="00CC548D" w:rsidRPr="004632F1" w:rsidRDefault="00CC548D"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w:t>
            </w:r>
            <w:r w:rsidRPr="004632F1">
              <w:rPr>
                <w:rFonts w:ascii="Times New Roman" w:hAnsi="Times New Roman" w:cs="Times New Roman"/>
                <w:color w:val="000000" w:themeColor="text1"/>
                <w:sz w:val="24"/>
                <w:szCs w:val="24"/>
              </w:rPr>
              <w:t>K)</w:t>
            </w:r>
          </w:p>
        </w:tc>
      </w:tr>
      <w:tr w:rsidR="004632F1" w:rsidRPr="004632F1" w14:paraId="68CBF26A" w14:textId="42177809" w:rsidTr="00380C05">
        <w:trPr>
          <w:trHeight w:val="57"/>
          <w:jc w:val="center"/>
        </w:trPr>
        <w:tc>
          <w:tcPr>
            <w:tcW w:w="1064" w:type="dxa"/>
            <w:tcBorders>
              <w:top w:val="single" w:sz="4" w:space="0" w:color="auto"/>
            </w:tcBorders>
            <w:shd w:val="clear" w:color="auto" w:fill="auto"/>
            <w:tcMar>
              <w:top w:w="15" w:type="dxa"/>
              <w:left w:w="108" w:type="dxa"/>
              <w:bottom w:w="0" w:type="dxa"/>
              <w:right w:w="108" w:type="dxa"/>
            </w:tcMar>
            <w:vAlign w:val="center"/>
            <w:hideMark/>
          </w:tcPr>
          <w:p w14:paraId="0EAB7A7C" w14:textId="77777777" w:rsidR="00AB1BD7" w:rsidRPr="004632F1" w:rsidRDefault="00AB1BD7"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A0</w:t>
            </w:r>
          </w:p>
        </w:tc>
        <w:tc>
          <w:tcPr>
            <w:tcW w:w="1734" w:type="dxa"/>
            <w:tcBorders>
              <w:top w:val="single" w:sz="4" w:space="0" w:color="auto"/>
            </w:tcBorders>
            <w:shd w:val="clear" w:color="auto" w:fill="auto"/>
            <w:tcMar>
              <w:top w:w="15" w:type="dxa"/>
              <w:left w:w="108" w:type="dxa"/>
              <w:bottom w:w="0" w:type="dxa"/>
              <w:right w:w="108" w:type="dxa"/>
            </w:tcMar>
            <w:vAlign w:val="center"/>
            <w:hideMark/>
          </w:tcPr>
          <w:p w14:paraId="63869B32" w14:textId="77777777" w:rsidR="00AB1BD7" w:rsidRPr="004632F1" w:rsidRDefault="00AB1BD7"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6.84×10</w:t>
            </w:r>
            <w:r w:rsidRPr="004632F1">
              <w:rPr>
                <w:rFonts w:ascii="Times New Roman" w:hAnsi="Times New Roman" w:cs="Times New Roman"/>
                <w:color w:val="000000" w:themeColor="text1"/>
                <w:sz w:val="24"/>
                <w:szCs w:val="24"/>
                <w:vertAlign w:val="superscript"/>
              </w:rPr>
              <w:t>1</w:t>
            </w:r>
          </w:p>
        </w:tc>
        <w:tc>
          <w:tcPr>
            <w:tcW w:w="1734" w:type="dxa"/>
            <w:tcBorders>
              <w:top w:val="single" w:sz="4" w:space="0" w:color="auto"/>
            </w:tcBorders>
            <w:shd w:val="clear" w:color="auto" w:fill="auto"/>
            <w:tcMar>
              <w:top w:w="15" w:type="dxa"/>
              <w:left w:w="108" w:type="dxa"/>
              <w:bottom w:w="0" w:type="dxa"/>
              <w:right w:w="108" w:type="dxa"/>
            </w:tcMar>
            <w:vAlign w:val="center"/>
            <w:hideMark/>
          </w:tcPr>
          <w:p w14:paraId="3DFCB730" w14:textId="1EE36E47" w:rsidR="00AB1BD7" w:rsidRPr="004632F1" w:rsidRDefault="00AB1BD7"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4</w:t>
            </w:r>
            <w:r w:rsidRPr="004632F1">
              <w:rPr>
                <w:rFonts w:ascii="Times New Roman" w:hAnsi="Times New Roman" w:cs="Times New Roman"/>
                <w:color w:val="000000" w:themeColor="text1"/>
                <w:sz w:val="24"/>
                <w:szCs w:val="24"/>
              </w:rPr>
              <w:t>2.8</w:t>
            </w:r>
          </w:p>
        </w:tc>
        <w:tc>
          <w:tcPr>
            <w:tcW w:w="2209" w:type="dxa"/>
            <w:tcBorders>
              <w:top w:val="single" w:sz="4" w:space="0" w:color="auto"/>
            </w:tcBorders>
            <w:shd w:val="clear" w:color="auto" w:fill="auto"/>
            <w:tcMar>
              <w:top w:w="15" w:type="dxa"/>
              <w:left w:w="108" w:type="dxa"/>
              <w:bottom w:w="0" w:type="dxa"/>
              <w:right w:w="108" w:type="dxa"/>
            </w:tcMar>
            <w:vAlign w:val="center"/>
            <w:hideMark/>
          </w:tcPr>
          <w:p w14:paraId="32A7C20B" w14:textId="77777777" w:rsidR="00AB1BD7" w:rsidRPr="004632F1" w:rsidRDefault="00AB1BD7"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1.68×10</w:t>
            </w:r>
            <w:r w:rsidRPr="004632F1">
              <w:rPr>
                <w:rFonts w:ascii="Times New Roman" w:hAnsi="Times New Roman" w:cs="Times New Roman"/>
                <w:color w:val="000000" w:themeColor="text1"/>
                <w:sz w:val="24"/>
                <w:szCs w:val="24"/>
                <w:vertAlign w:val="superscript"/>
              </w:rPr>
              <w:t>16</w:t>
            </w:r>
          </w:p>
        </w:tc>
        <w:tc>
          <w:tcPr>
            <w:tcW w:w="1565" w:type="dxa"/>
            <w:tcBorders>
              <w:top w:val="single" w:sz="4" w:space="0" w:color="auto"/>
            </w:tcBorders>
          </w:tcPr>
          <w:p w14:paraId="1964BB00" w14:textId="3C7089D7" w:rsidR="00AB1BD7" w:rsidRPr="004632F1" w:rsidRDefault="00CC548D"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3</w:t>
            </w:r>
            <w:r w:rsidRPr="004632F1">
              <w:rPr>
                <w:rFonts w:ascii="Times New Roman" w:hAnsi="Times New Roman" w:cs="Times New Roman"/>
                <w:color w:val="000000" w:themeColor="text1"/>
                <w:sz w:val="24"/>
                <w:szCs w:val="24"/>
              </w:rPr>
              <w:t>418</w:t>
            </w:r>
          </w:p>
        </w:tc>
      </w:tr>
      <w:tr w:rsidR="004632F1" w:rsidRPr="004632F1" w14:paraId="647C9F42" w14:textId="4866BEA6" w:rsidTr="00380C05">
        <w:trPr>
          <w:trHeight w:val="57"/>
          <w:jc w:val="center"/>
        </w:trPr>
        <w:tc>
          <w:tcPr>
            <w:tcW w:w="1064" w:type="dxa"/>
            <w:shd w:val="clear" w:color="auto" w:fill="auto"/>
            <w:tcMar>
              <w:top w:w="15" w:type="dxa"/>
              <w:left w:w="108" w:type="dxa"/>
              <w:bottom w:w="0" w:type="dxa"/>
              <w:right w:w="108" w:type="dxa"/>
            </w:tcMar>
            <w:vAlign w:val="center"/>
            <w:hideMark/>
          </w:tcPr>
          <w:p w14:paraId="731FC537" w14:textId="77777777" w:rsidR="00AB1BD7" w:rsidRPr="004632F1" w:rsidRDefault="00AB1BD7"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A5</w:t>
            </w:r>
          </w:p>
        </w:tc>
        <w:tc>
          <w:tcPr>
            <w:tcW w:w="1734" w:type="dxa"/>
            <w:shd w:val="clear" w:color="auto" w:fill="auto"/>
            <w:tcMar>
              <w:top w:w="15" w:type="dxa"/>
              <w:left w:w="108" w:type="dxa"/>
              <w:bottom w:w="0" w:type="dxa"/>
              <w:right w:w="108" w:type="dxa"/>
            </w:tcMar>
            <w:vAlign w:val="center"/>
            <w:hideMark/>
          </w:tcPr>
          <w:p w14:paraId="24DDC0B9" w14:textId="77777777" w:rsidR="00AB1BD7" w:rsidRPr="004632F1" w:rsidRDefault="00AB1BD7"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2.17×10</w:t>
            </w:r>
            <w:r w:rsidRPr="004632F1">
              <w:rPr>
                <w:rFonts w:ascii="Times New Roman" w:hAnsi="Times New Roman" w:cs="Times New Roman"/>
                <w:color w:val="000000" w:themeColor="text1"/>
                <w:sz w:val="24"/>
                <w:szCs w:val="24"/>
                <w:vertAlign w:val="superscript"/>
              </w:rPr>
              <w:t>2</w:t>
            </w:r>
          </w:p>
        </w:tc>
        <w:tc>
          <w:tcPr>
            <w:tcW w:w="1734" w:type="dxa"/>
            <w:shd w:val="clear" w:color="auto" w:fill="auto"/>
            <w:tcMar>
              <w:top w:w="15" w:type="dxa"/>
              <w:left w:w="108" w:type="dxa"/>
              <w:bottom w:w="0" w:type="dxa"/>
              <w:right w:w="108" w:type="dxa"/>
            </w:tcMar>
            <w:vAlign w:val="center"/>
            <w:hideMark/>
          </w:tcPr>
          <w:p w14:paraId="6A3748DB" w14:textId="4476B62B" w:rsidR="00AB1BD7" w:rsidRPr="004632F1" w:rsidRDefault="00AB1BD7"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4</w:t>
            </w:r>
            <w:r w:rsidRPr="004632F1">
              <w:rPr>
                <w:rFonts w:ascii="Times New Roman" w:hAnsi="Times New Roman" w:cs="Times New Roman"/>
                <w:color w:val="000000" w:themeColor="text1"/>
                <w:sz w:val="24"/>
                <w:szCs w:val="24"/>
              </w:rPr>
              <w:t>8.8</w:t>
            </w:r>
          </w:p>
        </w:tc>
        <w:tc>
          <w:tcPr>
            <w:tcW w:w="2209" w:type="dxa"/>
            <w:shd w:val="clear" w:color="auto" w:fill="auto"/>
            <w:tcMar>
              <w:top w:w="15" w:type="dxa"/>
              <w:left w:w="108" w:type="dxa"/>
              <w:bottom w:w="0" w:type="dxa"/>
              <w:right w:w="108" w:type="dxa"/>
            </w:tcMar>
            <w:vAlign w:val="center"/>
            <w:hideMark/>
          </w:tcPr>
          <w:p w14:paraId="30205C2B" w14:textId="77777777" w:rsidR="00AB1BD7" w:rsidRPr="004632F1" w:rsidRDefault="00AB1BD7"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1.84×10</w:t>
            </w:r>
            <w:r w:rsidRPr="004632F1">
              <w:rPr>
                <w:rFonts w:ascii="Times New Roman" w:hAnsi="Times New Roman" w:cs="Times New Roman"/>
                <w:color w:val="000000" w:themeColor="text1"/>
                <w:sz w:val="24"/>
                <w:szCs w:val="24"/>
                <w:vertAlign w:val="superscript"/>
              </w:rPr>
              <w:t>15</w:t>
            </w:r>
          </w:p>
        </w:tc>
        <w:tc>
          <w:tcPr>
            <w:tcW w:w="1565" w:type="dxa"/>
          </w:tcPr>
          <w:p w14:paraId="28ACC35E" w14:textId="3FEA4BC2" w:rsidR="00AB1BD7" w:rsidRPr="004632F1" w:rsidRDefault="00CC548D"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3</w:t>
            </w:r>
            <w:r w:rsidRPr="004632F1">
              <w:rPr>
                <w:rFonts w:ascii="Times New Roman" w:hAnsi="Times New Roman" w:cs="Times New Roman"/>
                <w:color w:val="000000" w:themeColor="text1"/>
                <w:sz w:val="24"/>
                <w:szCs w:val="24"/>
              </w:rPr>
              <w:t>579</w:t>
            </w:r>
          </w:p>
        </w:tc>
      </w:tr>
      <w:tr w:rsidR="004632F1" w:rsidRPr="004632F1" w14:paraId="5E3060E1" w14:textId="06CFB78E" w:rsidTr="00380C05">
        <w:trPr>
          <w:trHeight w:val="57"/>
          <w:jc w:val="center"/>
        </w:trPr>
        <w:tc>
          <w:tcPr>
            <w:tcW w:w="1064" w:type="dxa"/>
            <w:shd w:val="clear" w:color="auto" w:fill="auto"/>
            <w:tcMar>
              <w:top w:w="15" w:type="dxa"/>
              <w:left w:w="108" w:type="dxa"/>
              <w:bottom w:w="0" w:type="dxa"/>
              <w:right w:w="108" w:type="dxa"/>
            </w:tcMar>
            <w:vAlign w:val="center"/>
            <w:hideMark/>
          </w:tcPr>
          <w:p w14:paraId="1BF68550" w14:textId="77777777" w:rsidR="00AB1BD7" w:rsidRPr="004632F1" w:rsidRDefault="00AB1BD7"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A10</w:t>
            </w:r>
          </w:p>
        </w:tc>
        <w:tc>
          <w:tcPr>
            <w:tcW w:w="1734" w:type="dxa"/>
            <w:shd w:val="clear" w:color="auto" w:fill="auto"/>
            <w:tcMar>
              <w:top w:w="15" w:type="dxa"/>
              <w:left w:w="108" w:type="dxa"/>
              <w:bottom w:w="0" w:type="dxa"/>
              <w:right w:w="108" w:type="dxa"/>
            </w:tcMar>
            <w:vAlign w:val="center"/>
            <w:hideMark/>
          </w:tcPr>
          <w:p w14:paraId="5B651BD6" w14:textId="77777777" w:rsidR="00AB1BD7" w:rsidRPr="004632F1" w:rsidRDefault="00AB1BD7"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6.33×10</w:t>
            </w:r>
            <w:r w:rsidRPr="004632F1">
              <w:rPr>
                <w:rFonts w:ascii="Times New Roman" w:hAnsi="Times New Roman" w:cs="Times New Roman"/>
                <w:color w:val="000000" w:themeColor="text1"/>
                <w:sz w:val="24"/>
                <w:szCs w:val="24"/>
                <w:vertAlign w:val="superscript"/>
              </w:rPr>
              <w:t>2</w:t>
            </w:r>
          </w:p>
        </w:tc>
        <w:tc>
          <w:tcPr>
            <w:tcW w:w="1734" w:type="dxa"/>
            <w:shd w:val="clear" w:color="auto" w:fill="auto"/>
            <w:tcMar>
              <w:top w:w="15" w:type="dxa"/>
              <w:left w:w="108" w:type="dxa"/>
              <w:bottom w:w="0" w:type="dxa"/>
              <w:right w:w="108" w:type="dxa"/>
            </w:tcMar>
            <w:vAlign w:val="center"/>
            <w:hideMark/>
          </w:tcPr>
          <w:p w14:paraId="50E9CF69" w14:textId="7F7F1265" w:rsidR="00AB1BD7" w:rsidRPr="004632F1" w:rsidRDefault="00AB1BD7"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5</w:t>
            </w:r>
            <w:r w:rsidRPr="004632F1">
              <w:rPr>
                <w:rFonts w:ascii="Times New Roman" w:hAnsi="Times New Roman" w:cs="Times New Roman"/>
                <w:color w:val="000000" w:themeColor="text1"/>
                <w:sz w:val="24"/>
                <w:szCs w:val="24"/>
              </w:rPr>
              <w:t>9</w:t>
            </w:r>
          </w:p>
        </w:tc>
        <w:tc>
          <w:tcPr>
            <w:tcW w:w="2209" w:type="dxa"/>
            <w:shd w:val="clear" w:color="auto" w:fill="auto"/>
            <w:tcMar>
              <w:top w:w="15" w:type="dxa"/>
              <w:left w:w="108" w:type="dxa"/>
              <w:bottom w:w="0" w:type="dxa"/>
              <w:right w:w="108" w:type="dxa"/>
            </w:tcMar>
            <w:vAlign w:val="center"/>
            <w:hideMark/>
          </w:tcPr>
          <w:p w14:paraId="4ABA0A77" w14:textId="77777777" w:rsidR="00AB1BD7" w:rsidRPr="004632F1" w:rsidRDefault="00AB1BD7"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8.24×10</w:t>
            </w:r>
            <w:r w:rsidRPr="004632F1">
              <w:rPr>
                <w:rFonts w:ascii="Times New Roman" w:hAnsi="Times New Roman" w:cs="Times New Roman"/>
                <w:color w:val="000000" w:themeColor="text1"/>
                <w:sz w:val="24"/>
                <w:szCs w:val="24"/>
                <w:vertAlign w:val="superscript"/>
              </w:rPr>
              <w:t>14</w:t>
            </w:r>
          </w:p>
        </w:tc>
        <w:tc>
          <w:tcPr>
            <w:tcW w:w="1565" w:type="dxa"/>
          </w:tcPr>
          <w:p w14:paraId="69C18439" w14:textId="36E4F05E" w:rsidR="00AB1BD7" w:rsidRPr="004632F1" w:rsidRDefault="00CC548D"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3</w:t>
            </w:r>
            <w:r w:rsidRPr="004632F1">
              <w:rPr>
                <w:rFonts w:ascii="Times New Roman" w:hAnsi="Times New Roman" w:cs="Times New Roman"/>
                <w:color w:val="000000" w:themeColor="text1"/>
                <w:sz w:val="24"/>
                <w:szCs w:val="24"/>
              </w:rPr>
              <w:t>659</w:t>
            </w:r>
          </w:p>
        </w:tc>
      </w:tr>
      <w:tr w:rsidR="004632F1" w:rsidRPr="004632F1" w14:paraId="281501E1" w14:textId="3FFA5D0B" w:rsidTr="00380C05">
        <w:trPr>
          <w:trHeight w:val="57"/>
          <w:jc w:val="center"/>
        </w:trPr>
        <w:tc>
          <w:tcPr>
            <w:tcW w:w="1064" w:type="dxa"/>
            <w:shd w:val="clear" w:color="auto" w:fill="auto"/>
            <w:tcMar>
              <w:top w:w="15" w:type="dxa"/>
              <w:left w:w="108" w:type="dxa"/>
              <w:bottom w:w="0" w:type="dxa"/>
              <w:right w:w="108" w:type="dxa"/>
            </w:tcMar>
            <w:vAlign w:val="center"/>
            <w:hideMark/>
          </w:tcPr>
          <w:p w14:paraId="010175ED" w14:textId="77777777" w:rsidR="00AB1BD7" w:rsidRPr="004632F1" w:rsidRDefault="00AB1BD7"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A15</w:t>
            </w:r>
          </w:p>
        </w:tc>
        <w:tc>
          <w:tcPr>
            <w:tcW w:w="1734" w:type="dxa"/>
            <w:shd w:val="clear" w:color="auto" w:fill="auto"/>
            <w:tcMar>
              <w:top w:w="15" w:type="dxa"/>
              <w:left w:w="108" w:type="dxa"/>
              <w:bottom w:w="0" w:type="dxa"/>
              <w:right w:w="108" w:type="dxa"/>
            </w:tcMar>
            <w:vAlign w:val="center"/>
            <w:hideMark/>
          </w:tcPr>
          <w:p w14:paraId="3015C4F0" w14:textId="77777777" w:rsidR="00AB1BD7" w:rsidRPr="004632F1" w:rsidRDefault="00AB1BD7"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7.00×10</w:t>
            </w:r>
            <w:r w:rsidRPr="004632F1">
              <w:rPr>
                <w:rFonts w:ascii="Times New Roman" w:hAnsi="Times New Roman" w:cs="Times New Roman"/>
                <w:color w:val="000000" w:themeColor="text1"/>
                <w:sz w:val="24"/>
                <w:szCs w:val="24"/>
                <w:vertAlign w:val="superscript"/>
              </w:rPr>
              <w:t>2</w:t>
            </w:r>
          </w:p>
        </w:tc>
        <w:tc>
          <w:tcPr>
            <w:tcW w:w="1734" w:type="dxa"/>
            <w:shd w:val="clear" w:color="auto" w:fill="auto"/>
            <w:tcMar>
              <w:top w:w="15" w:type="dxa"/>
              <w:left w:w="108" w:type="dxa"/>
              <w:bottom w:w="0" w:type="dxa"/>
              <w:right w:w="108" w:type="dxa"/>
            </w:tcMar>
            <w:vAlign w:val="center"/>
            <w:hideMark/>
          </w:tcPr>
          <w:p w14:paraId="4E30FBBC" w14:textId="7B06D8FC" w:rsidR="00AB1BD7" w:rsidRPr="004632F1" w:rsidRDefault="00AB1BD7"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8</w:t>
            </w:r>
            <w:r w:rsidRPr="004632F1">
              <w:rPr>
                <w:rFonts w:ascii="Times New Roman" w:hAnsi="Times New Roman" w:cs="Times New Roman"/>
                <w:color w:val="000000" w:themeColor="text1"/>
                <w:sz w:val="24"/>
                <w:szCs w:val="24"/>
              </w:rPr>
              <w:t>8</w:t>
            </w:r>
          </w:p>
        </w:tc>
        <w:tc>
          <w:tcPr>
            <w:tcW w:w="2209" w:type="dxa"/>
            <w:shd w:val="clear" w:color="auto" w:fill="auto"/>
            <w:tcMar>
              <w:top w:w="15" w:type="dxa"/>
              <w:left w:w="108" w:type="dxa"/>
              <w:bottom w:w="0" w:type="dxa"/>
              <w:right w:w="108" w:type="dxa"/>
            </w:tcMar>
            <w:vAlign w:val="center"/>
            <w:hideMark/>
          </w:tcPr>
          <w:p w14:paraId="65DE9C09" w14:textId="20C3D963" w:rsidR="00AB1BD7" w:rsidRPr="004632F1" w:rsidRDefault="00AB1BD7"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2.46×10</w:t>
            </w:r>
            <w:r w:rsidRPr="004632F1">
              <w:rPr>
                <w:rFonts w:ascii="Times New Roman" w:hAnsi="Times New Roman" w:cs="Times New Roman"/>
                <w:color w:val="000000" w:themeColor="text1"/>
                <w:sz w:val="24"/>
                <w:szCs w:val="24"/>
                <w:vertAlign w:val="superscript"/>
              </w:rPr>
              <w:t>1</w:t>
            </w:r>
            <w:r w:rsidR="00A450E7" w:rsidRPr="004632F1">
              <w:rPr>
                <w:rFonts w:ascii="Times New Roman" w:hAnsi="Times New Roman" w:cs="Times New Roman"/>
                <w:color w:val="000000" w:themeColor="text1"/>
                <w:sz w:val="24"/>
                <w:szCs w:val="24"/>
                <w:vertAlign w:val="superscript"/>
              </w:rPr>
              <w:t>4</w:t>
            </w:r>
          </w:p>
        </w:tc>
        <w:tc>
          <w:tcPr>
            <w:tcW w:w="1565" w:type="dxa"/>
          </w:tcPr>
          <w:p w14:paraId="02D03CC7" w14:textId="1B5E75BD" w:rsidR="00AB1BD7" w:rsidRPr="004632F1" w:rsidRDefault="00CC548D"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4</w:t>
            </w:r>
            <w:r w:rsidRPr="004632F1">
              <w:rPr>
                <w:rFonts w:ascii="Times New Roman" w:hAnsi="Times New Roman" w:cs="Times New Roman"/>
                <w:color w:val="000000" w:themeColor="text1"/>
                <w:sz w:val="24"/>
                <w:szCs w:val="24"/>
              </w:rPr>
              <w:t>112</w:t>
            </w:r>
          </w:p>
        </w:tc>
      </w:tr>
      <w:tr w:rsidR="00AB1BD7" w:rsidRPr="004632F1" w14:paraId="5A4BD9A6" w14:textId="09B8403D" w:rsidTr="00380C05">
        <w:trPr>
          <w:trHeight w:val="57"/>
          <w:jc w:val="center"/>
        </w:trPr>
        <w:tc>
          <w:tcPr>
            <w:tcW w:w="1064" w:type="dxa"/>
            <w:shd w:val="clear" w:color="auto" w:fill="auto"/>
            <w:tcMar>
              <w:top w:w="15" w:type="dxa"/>
              <w:left w:w="108" w:type="dxa"/>
              <w:bottom w:w="0" w:type="dxa"/>
              <w:right w:w="108" w:type="dxa"/>
            </w:tcMar>
            <w:vAlign w:val="center"/>
            <w:hideMark/>
          </w:tcPr>
          <w:p w14:paraId="48F5CAD6" w14:textId="77777777" w:rsidR="00AB1BD7" w:rsidRPr="004632F1" w:rsidRDefault="00AB1BD7"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A20</w:t>
            </w:r>
          </w:p>
        </w:tc>
        <w:tc>
          <w:tcPr>
            <w:tcW w:w="1734" w:type="dxa"/>
            <w:shd w:val="clear" w:color="auto" w:fill="auto"/>
            <w:tcMar>
              <w:top w:w="15" w:type="dxa"/>
              <w:left w:w="108" w:type="dxa"/>
              <w:bottom w:w="0" w:type="dxa"/>
              <w:right w:w="108" w:type="dxa"/>
            </w:tcMar>
            <w:vAlign w:val="center"/>
            <w:hideMark/>
          </w:tcPr>
          <w:p w14:paraId="18735321" w14:textId="77777777" w:rsidR="00AB1BD7" w:rsidRPr="004632F1" w:rsidRDefault="00AB1BD7"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2.15×10</w:t>
            </w:r>
            <w:r w:rsidRPr="004632F1">
              <w:rPr>
                <w:rFonts w:ascii="Times New Roman" w:hAnsi="Times New Roman" w:cs="Times New Roman"/>
                <w:color w:val="000000" w:themeColor="text1"/>
                <w:sz w:val="24"/>
                <w:szCs w:val="24"/>
                <w:vertAlign w:val="superscript"/>
              </w:rPr>
              <w:t>3</w:t>
            </w:r>
          </w:p>
        </w:tc>
        <w:tc>
          <w:tcPr>
            <w:tcW w:w="1734" w:type="dxa"/>
            <w:shd w:val="clear" w:color="auto" w:fill="auto"/>
            <w:tcMar>
              <w:top w:w="15" w:type="dxa"/>
              <w:left w:w="108" w:type="dxa"/>
              <w:bottom w:w="0" w:type="dxa"/>
              <w:right w:w="108" w:type="dxa"/>
            </w:tcMar>
            <w:vAlign w:val="center"/>
            <w:hideMark/>
          </w:tcPr>
          <w:p w14:paraId="1B48D53C" w14:textId="5D00C49E" w:rsidR="00AB1BD7" w:rsidRPr="004632F1" w:rsidRDefault="00AB1BD7"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1</w:t>
            </w:r>
            <w:r w:rsidRPr="004632F1">
              <w:rPr>
                <w:rFonts w:ascii="Times New Roman" w:hAnsi="Times New Roman" w:cs="Times New Roman"/>
                <w:color w:val="000000" w:themeColor="text1"/>
                <w:sz w:val="24"/>
                <w:szCs w:val="24"/>
              </w:rPr>
              <w:t>33.7</w:t>
            </w:r>
          </w:p>
        </w:tc>
        <w:tc>
          <w:tcPr>
            <w:tcW w:w="2209" w:type="dxa"/>
            <w:shd w:val="clear" w:color="auto" w:fill="auto"/>
            <w:tcMar>
              <w:top w:w="15" w:type="dxa"/>
              <w:left w:w="108" w:type="dxa"/>
              <w:bottom w:w="0" w:type="dxa"/>
              <w:right w:w="108" w:type="dxa"/>
            </w:tcMar>
            <w:vAlign w:val="center"/>
            <w:hideMark/>
          </w:tcPr>
          <w:p w14:paraId="46E85684" w14:textId="77777777" w:rsidR="00AB1BD7" w:rsidRPr="004632F1" w:rsidRDefault="00AB1BD7"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7.10×10</w:t>
            </w:r>
            <w:r w:rsidRPr="004632F1">
              <w:rPr>
                <w:rFonts w:ascii="Times New Roman" w:hAnsi="Times New Roman" w:cs="Times New Roman"/>
                <w:color w:val="000000" w:themeColor="text1"/>
                <w:sz w:val="24"/>
                <w:szCs w:val="24"/>
                <w:vertAlign w:val="superscript"/>
              </w:rPr>
              <w:t>14</w:t>
            </w:r>
          </w:p>
        </w:tc>
        <w:tc>
          <w:tcPr>
            <w:tcW w:w="1565" w:type="dxa"/>
          </w:tcPr>
          <w:p w14:paraId="7C852280" w14:textId="707BE4AA" w:rsidR="00AB1BD7" w:rsidRPr="004632F1" w:rsidRDefault="00CC548D" w:rsidP="00AC6701">
            <w:pPr>
              <w:spacing w:line="480" w:lineRule="auto"/>
              <w:jc w:val="center"/>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3</w:t>
            </w:r>
            <w:r w:rsidRPr="004632F1">
              <w:rPr>
                <w:rFonts w:ascii="Times New Roman" w:hAnsi="Times New Roman" w:cs="Times New Roman"/>
                <w:color w:val="000000" w:themeColor="text1"/>
                <w:sz w:val="24"/>
                <w:szCs w:val="24"/>
              </w:rPr>
              <w:t>971</w:t>
            </w:r>
          </w:p>
        </w:tc>
      </w:tr>
      <w:bookmarkEnd w:id="42"/>
      <w:bookmarkEnd w:id="43"/>
    </w:tbl>
    <w:p w14:paraId="4A5E81F0" w14:textId="77777777" w:rsidR="0028407A" w:rsidRPr="004632F1" w:rsidRDefault="0028407A" w:rsidP="00AC6701">
      <w:pPr>
        <w:spacing w:line="480" w:lineRule="auto"/>
        <w:rPr>
          <w:rFonts w:ascii="Times New Roman" w:hAnsi="Times New Roman" w:cs="Times New Roman"/>
          <w:color w:val="000000" w:themeColor="text1"/>
          <w:sz w:val="24"/>
          <w:szCs w:val="24"/>
        </w:rPr>
      </w:pPr>
    </w:p>
    <w:p w14:paraId="6EA73AE6" w14:textId="77777777" w:rsidR="00E60F23" w:rsidRPr="004632F1" w:rsidRDefault="00E60F23" w:rsidP="00AC6701">
      <w:pPr>
        <w:spacing w:line="480" w:lineRule="auto"/>
        <w:rPr>
          <w:rFonts w:ascii="Times New Roman" w:hAnsi="Times New Roman" w:cs="Times New Roman"/>
          <w:b/>
          <w:bCs/>
          <w:color w:val="000000" w:themeColor="text1"/>
          <w:sz w:val="24"/>
          <w:szCs w:val="24"/>
        </w:rPr>
      </w:pPr>
      <w:r w:rsidRPr="004632F1">
        <w:rPr>
          <w:rFonts w:ascii="Times New Roman" w:hAnsi="Times New Roman" w:cs="Times New Roman"/>
          <w:b/>
          <w:bCs/>
          <w:color w:val="000000" w:themeColor="text1"/>
          <w:sz w:val="24"/>
          <w:szCs w:val="24"/>
        </w:rPr>
        <w:lastRenderedPageBreak/>
        <w:t xml:space="preserve">4.Conclusions </w:t>
      </w:r>
    </w:p>
    <w:p w14:paraId="5F528708" w14:textId="4A104141" w:rsidR="009B52DC" w:rsidRPr="004632F1" w:rsidRDefault="00E60F23" w:rsidP="00AC6701">
      <w:pPr>
        <w:spacing w:line="480" w:lineRule="auto"/>
        <w:ind w:firstLineChars="200" w:firstLine="480"/>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In this study, smooth-surfaced Al-doped Mn-Co-Ni-O</w:t>
      </w:r>
      <w:r w:rsidR="006B0510" w:rsidRPr="004632F1">
        <w:rPr>
          <w:rFonts w:ascii="Times New Roman" w:hAnsi="Times New Roman" w:cs="Times New Roman"/>
          <w:color w:val="000000" w:themeColor="text1"/>
          <w:sz w:val="24"/>
          <w:szCs w:val="24"/>
        </w:rPr>
        <w:t xml:space="preserve"> thermistor</w:t>
      </w:r>
      <w:r w:rsidR="0062682B" w:rsidRPr="004632F1">
        <w:rPr>
          <w:rFonts w:ascii="Times New Roman" w:hAnsi="Times New Roman" w:cs="Times New Roman"/>
          <w:color w:val="000000" w:themeColor="text1"/>
          <w:sz w:val="24"/>
          <w:szCs w:val="24"/>
        </w:rPr>
        <w:t xml:space="preserve"> thin film</w:t>
      </w:r>
      <w:r w:rsidR="006B0510" w:rsidRPr="004632F1">
        <w:rPr>
          <w:rFonts w:ascii="Times New Roman" w:hAnsi="Times New Roman" w:cs="Times New Roman"/>
          <w:color w:val="000000" w:themeColor="text1"/>
          <w:sz w:val="24"/>
          <w:szCs w:val="24"/>
        </w:rPr>
        <w:t>s</w:t>
      </w:r>
      <w:r w:rsidR="0062682B" w:rsidRPr="004632F1">
        <w:rPr>
          <w:rFonts w:ascii="Times New Roman" w:hAnsi="Times New Roman" w:cs="Times New Roman"/>
          <w:color w:val="000000" w:themeColor="text1"/>
          <w:sz w:val="24"/>
          <w:szCs w:val="24"/>
        </w:rPr>
        <w:t xml:space="preserve"> </w:t>
      </w:r>
      <w:r w:rsidRPr="004632F1">
        <w:rPr>
          <w:rFonts w:ascii="Times New Roman" w:hAnsi="Times New Roman" w:cs="Times New Roman"/>
          <w:color w:val="000000" w:themeColor="text1"/>
          <w:sz w:val="24"/>
          <w:szCs w:val="24"/>
        </w:rPr>
        <w:t xml:space="preserve">were successfully deposited, without an impurity phase, </w:t>
      </w:r>
      <w:r w:rsidRPr="004632F1">
        <w:rPr>
          <w:rFonts w:ascii="Times New Roman" w:hAnsi="Times New Roman" w:cs="Times New Roman"/>
          <w:bCs/>
          <w:color w:val="000000" w:themeColor="text1"/>
          <w:sz w:val="24"/>
          <w:szCs w:val="24"/>
        </w:rPr>
        <w:t xml:space="preserve">by the magnetron co-sputtering approach. </w:t>
      </w:r>
      <w:r w:rsidRPr="004632F1">
        <w:rPr>
          <w:rFonts w:ascii="Times New Roman" w:hAnsi="Times New Roman" w:cs="Times New Roman"/>
          <w:color w:val="000000" w:themeColor="text1"/>
          <w:sz w:val="24"/>
          <w:szCs w:val="24"/>
        </w:rPr>
        <w:t xml:space="preserve">The NTC characters existed in all films. In the multicomponent spinel </w:t>
      </w:r>
      <w:r w:rsidRPr="004632F1">
        <w:rPr>
          <w:rFonts w:ascii="Times New Roman" w:hAnsi="Times New Roman" w:cs="Times New Roman"/>
          <w:bCs/>
          <w:color w:val="000000" w:themeColor="text1"/>
          <w:sz w:val="24"/>
          <w:szCs w:val="24"/>
        </w:rPr>
        <w:t>Mn-Co-Ni-Al-O</w:t>
      </w:r>
      <w:r w:rsidRPr="004632F1">
        <w:rPr>
          <w:rFonts w:ascii="Times New Roman" w:hAnsi="Times New Roman" w:cs="Times New Roman"/>
          <w:color w:val="000000" w:themeColor="text1"/>
          <w:sz w:val="24"/>
          <w:szCs w:val="24"/>
        </w:rPr>
        <w:t xml:space="preserve">, </w:t>
      </w:r>
      <w:bookmarkStart w:id="45" w:name="_Hlk30462952"/>
      <w:r w:rsidRPr="004632F1">
        <w:rPr>
          <w:rFonts w:ascii="Times New Roman" w:hAnsi="Times New Roman" w:cs="Times New Roman"/>
          <w:color w:val="000000" w:themeColor="text1"/>
          <w:sz w:val="24"/>
          <w:szCs w:val="24"/>
        </w:rPr>
        <w:t>the Al first occupied Mn (less than 0.3), then Co (less than 0.3), and finally Ni (less than 0.1)</w:t>
      </w:r>
      <w:bookmarkEnd w:id="45"/>
      <w:r w:rsidRPr="004632F1">
        <w:rPr>
          <w:rFonts w:ascii="Times New Roman" w:hAnsi="Times New Roman" w:cs="Times New Roman"/>
          <w:color w:val="000000" w:themeColor="text1"/>
          <w:sz w:val="24"/>
          <w:szCs w:val="24"/>
        </w:rPr>
        <w:t>, demonstrating that the</w:t>
      </w:r>
      <w:r w:rsidRPr="004632F1">
        <w:rPr>
          <w:rFonts w:ascii="Times New Roman" w:hAnsi="Times New Roman" w:cs="Times New Roman"/>
          <w:bCs/>
          <w:color w:val="000000" w:themeColor="text1"/>
          <w:sz w:val="24"/>
          <w:szCs w:val="24"/>
        </w:rPr>
        <w:t xml:space="preserve"> composition and the Al ratio of the</w:t>
      </w:r>
      <w:r w:rsidRPr="004632F1">
        <w:rPr>
          <w:rFonts w:ascii="Times New Roman" w:hAnsi="Times New Roman" w:cs="Times New Roman"/>
          <w:color w:val="000000" w:themeColor="text1"/>
          <w:sz w:val="24"/>
          <w:szCs w:val="24"/>
        </w:rPr>
        <w:t xml:space="preserve"> Mn-Co-Ni-O system thin</w:t>
      </w:r>
      <w:r w:rsidRPr="004632F1">
        <w:rPr>
          <w:rFonts w:ascii="Times New Roman" w:hAnsi="Times New Roman" w:cs="Times New Roman"/>
          <w:bCs/>
          <w:color w:val="000000" w:themeColor="text1"/>
          <w:sz w:val="24"/>
          <w:szCs w:val="24"/>
        </w:rPr>
        <w:t xml:space="preserve"> films could be well controlled by adjusting the sputtering power of the Al target.</w:t>
      </w:r>
      <w:r w:rsidRPr="004632F1">
        <w:rPr>
          <w:rFonts w:ascii="Times New Roman" w:hAnsi="Times New Roman" w:cs="Times New Roman"/>
          <w:color w:val="000000" w:themeColor="text1"/>
          <w:sz w:val="24"/>
          <w:szCs w:val="24"/>
        </w:rPr>
        <w:t xml:space="preserve"> The </w:t>
      </w:r>
      <w:bookmarkStart w:id="46" w:name="_Hlk30462030"/>
      <w:r w:rsidRPr="004632F1">
        <w:rPr>
          <w:rFonts w:ascii="Times New Roman" w:hAnsi="Times New Roman" w:cs="Times New Roman"/>
          <w:color w:val="000000" w:themeColor="text1"/>
          <w:sz w:val="24"/>
          <w:szCs w:val="24"/>
        </w:rPr>
        <w:t>resistivity</w:t>
      </w:r>
      <w:bookmarkEnd w:id="46"/>
      <w:r w:rsidRPr="004632F1">
        <w:rPr>
          <w:rFonts w:ascii="Times New Roman" w:hAnsi="Times New Roman" w:cs="Times New Roman"/>
          <w:color w:val="000000" w:themeColor="text1"/>
          <w:sz w:val="24"/>
          <w:szCs w:val="24"/>
        </w:rPr>
        <w:t xml:space="preserve"> of </w:t>
      </w:r>
      <w:bookmarkStart w:id="47" w:name="_Hlk30461987"/>
      <w:r w:rsidRPr="004632F1">
        <w:rPr>
          <w:rFonts w:ascii="Times New Roman" w:hAnsi="Times New Roman" w:cs="Times New Roman"/>
          <w:color w:val="000000" w:themeColor="text1"/>
          <w:sz w:val="24"/>
          <w:szCs w:val="24"/>
        </w:rPr>
        <w:t xml:space="preserve">the films grew with increasing Al-content, which is in agreement with the expectation of a wider temperature range for sensing applications. </w:t>
      </w:r>
      <w:bookmarkEnd w:id="47"/>
      <w:r w:rsidRPr="004632F1">
        <w:rPr>
          <w:rFonts w:ascii="Times New Roman" w:hAnsi="Times New Roman" w:cs="Times New Roman"/>
          <w:color w:val="000000" w:themeColor="text1"/>
          <w:sz w:val="24"/>
          <w:szCs w:val="24"/>
        </w:rPr>
        <w:t xml:space="preserve">The maximum material constant </w:t>
      </w:r>
      <w:r w:rsidRPr="004632F1">
        <w:rPr>
          <w:rFonts w:ascii="Times New Roman" w:hAnsi="Times New Roman" w:cs="Times New Roman"/>
          <w:i/>
          <w:iCs/>
          <w:color w:val="000000" w:themeColor="text1"/>
          <w:sz w:val="24"/>
          <w:szCs w:val="24"/>
        </w:rPr>
        <w:t xml:space="preserve">B </w:t>
      </w:r>
      <w:r w:rsidRPr="004632F1">
        <w:rPr>
          <w:rFonts w:ascii="Times New Roman" w:hAnsi="Times New Roman" w:cs="Times New Roman"/>
          <w:color w:val="000000" w:themeColor="text1"/>
          <w:sz w:val="24"/>
          <w:szCs w:val="24"/>
        </w:rPr>
        <w:t>value (4112K) and the lowest carrier concentration (2.46×10</w:t>
      </w:r>
      <w:r w:rsidRPr="004632F1">
        <w:rPr>
          <w:rFonts w:ascii="Times New Roman" w:hAnsi="Times New Roman" w:cs="Times New Roman"/>
          <w:color w:val="000000" w:themeColor="text1"/>
          <w:sz w:val="24"/>
          <w:szCs w:val="24"/>
          <w:vertAlign w:val="superscript"/>
        </w:rPr>
        <w:t>14</w:t>
      </w:r>
      <w:r w:rsidRPr="004632F1">
        <w:rPr>
          <w:rFonts w:ascii="Times New Roman" w:hAnsi="Times New Roman" w:cs="Times New Roman"/>
          <w:color w:val="000000" w:themeColor="text1"/>
          <w:sz w:val="24"/>
          <w:szCs w:val="24"/>
        </w:rPr>
        <w:t xml:space="preserve"> cm</w:t>
      </w:r>
      <w:r w:rsidR="008522B3" w:rsidRPr="004632F1">
        <w:rPr>
          <w:rFonts w:ascii="Times New Roman" w:hAnsi="Times New Roman" w:cs="Times New Roman"/>
          <w:color w:val="000000" w:themeColor="text1"/>
          <w:sz w:val="24"/>
          <w:szCs w:val="24"/>
          <w:vertAlign w:val="superscript"/>
        </w:rPr>
        <w:t>-</w:t>
      </w:r>
      <w:r w:rsidRPr="004632F1">
        <w:rPr>
          <w:rFonts w:ascii="Times New Roman" w:hAnsi="Times New Roman" w:cs="Times New Roman"/>
          <w:color w:val="000000" w:themeColor="text1"/>
          <w:sz w:val="24"/>
          <w:szCs w:val="24"/>
          <w:vertAlign w:val="superscript"/>
        </w:rPr>
        <w:t>3</w:t>
      </w:r>
      <w:r w:rsidRPr="004632F1">
        <w:rPr>
          <w:rFonts w:ascii="Times New Roman" w:hAnsi="Times New Roman" w:cs="Times New Roman"/>
          <w:color w:val="000000" w:themeColor="text1"/>
          <w:sz w:val="24"/>
          <w:szCs w:val="24"/>
        </w:rPr>
        <w:t>) of the film were achieved when the Al target sputtering power was 15W. Both parameters were independent of temperature and were dominated by the doping level.</w:t>
      </w:r>
    </w:p>
    <w:p w14:paraId="59BB22CD" w14:textId="77777777" w:rsidR="00E60F23" w:rsidRPr="004632F1" w:rsidRDefault="00E60F23" w:rsidP="00AC6701">
      <w:pPr>
        <w:spacing w:line="480" w:lineRule="auto"/>
        <w:rPr>
          <w:rFonts w:ascii="Times New Roman" w:hAnsi="Times New Roman" w:cs="Times New Roman"/>
          <w:color w:val="000000" w:themeColor="text1"/>
          <w:sz w:val="24"/>
          <w:szCs w:val="24"/>
        </w:rPr>
      </w:pPr>
    </w:p>
    <w:p w14:paraId="3EE24668" w14:textId="4262B1F9" w:rsidR="0028407A" w:rsidRPr="004632F1" w:rsidRDefault="0028407A" w:rsidP="00AC6701">
      <w:pPr>
        <w:spacing w:line="480" w:lineRule="auto"/>
        <w:rPr>
          <w:rFonts w:ascii="Times New Roman" w:hAnsi="Times New Roman" w:cs="Times New Roman"/>
          <w:b/>
          <w:bCs/>
          <w:color w:val="000000" w:themeColor="text1"/>
          <w:sz w:val="24"/>
          <w:szCs w:val="24"/>
        </w:rPr>
      </w:pPr>
      <w:r w:rsidRPr="004632F1">
        <w:rPr>
          <w:rFonts w:ascii="Times New Roman" w:hAnsi="Times New Roman" w:cs="Times New Roman"/>
          <w:b/>
          <w:bCs/>
          <w:color w:val="000000" w:themeColor="text1"/>
          <w:sz w:val="24"/>
          <w:szCs w:val="24"/>
        </w:rPr>
        <w:t>Acknowledgements</w:t>
      </w:r>
    </w:p>
    <w:p w14:paraId="09B3CA5E" w14:textId="4DFEC263" w:rsidR="0028407A" w:rsidRPr="004632F1" w:rsidRDefault="0028407A" w:rsidP="00AC6701">
      <w:pPr>
        <w:spacing w:line="480" w:lineRule="auto"/>
        <w:ind w:firstLineChars="200" w:firstLine="480"/>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This work was supported by the National Key Research and Development Program of China (Grant No.2017YFB0406405)</w:t>
      </w:r>
      <w:r w:rsidR="00732429" w:rsidRPr="004632F1">
        <w:rPr>
          <w:rFonts w:ascii="Times New Roman" w:hAnsi="Times New Roman" w:cs="Times New Roman"/>
          <w:color w:val="000000" w:themeColor="text1"/>
          <w:sz w:val="24"/>
          <w:szCs w:val="24"/>
        </w:rPr>
        <w:t>,</w:t>
      </w:r>
      <w:r w:rsidRPr="004632F1">
        <w:rPr>
          <w:rFonts w:ascii="Times New Roman" w:hAnsi="Times New Roman" w:cs="Times New Roman"/>
          <w:color w:val="000000" w:themeColor="text1"/>
          <w:sz w:val="24"/>
          <w:szCs w:val="24"/>
        </w:rPr>
        <w:t xml:space="preserve"> the National Natural Science Foundation of China (Grant No.61804178)</w:t>
      </w:r>
      <w:r w:rsidR="00732429" w:rsidRPr="004632F1">
        <w:rPr>
          <w:rFonts w:ascii="Times New Roman" w:hAnsi="Times New Roman" w:cs="Times New Roman"/>
          <w:color w:val="000000" w:themeColor="text1"/>
          <w:sz w:val="24"/>
          <w:szCs w:val="24"/>
        </w:rPr>
        <w:t xml:space="preserve"> and the</w:t>
      </w:r>
      <w:bookmarkStart w:id="48" w:name="OLE_LINK35"/>
      <w:r w:rsidR="00732429" w:rsidRPr="004632F1">
        <w:rPr>
          <w:rFonts w:ascii="Times New Roman" w:hAnsi="Times New Roman" w:cs="Times New Roman"/>
          <w:color w:val="000000" w:themeColor="text1"/>
          <w:sz w:val="24"/>
          <w:szCs w:val="24"/>
        </w:rPr>
        <w:t xml:space="preserve"> </w:t>
      </w:r>
      <w:bookmarkStart w:id="49" w:name="OLE_LINK43"/>
      <w:r w:rsidR="00732429" w:rsidRPr="004632F1">
        <w:rPr>
          <w:rFonts w:ascii="Times New Roman" w:hAnsi="Times New Roman" w:cs="Times New Roman"/>
          <w:color w:val="000000" w:themeColor="text1"/>
          <w:sz w:val="24"/>
          <w:szCs w:val="24"/>
        </w:rPr>
        <w:t>Science Foundation of the Xinjiang Uygur Autonomous Region of China</w:t>
      </w:r>
      <w:bookmarkEnd w:id="48"/>
      <w:bookmarkEnd w:id="49"/>
      <w:r w:rsidR="00732429" w:rsidRPr="004632F1">
        <w:rPr>
          <w:rFonts w:ascii="Times New Roman" w:hAnsi="Times New Roman" w:cs="Times New Roman"/>
          <w:color w:val="000000" w:themeColor="text1"/>
          <w:sz w:val="24"/>
          <w:szCs w:val="24"/>
        </w:rPr>
        <w:t xml:space="preserve"> (</w:t>
      </w:r>
      <w:bookmarkStart w:id="50" w:name="OLE_LINK44"/>
      <w:r w:rsidR="00732429" w:rsidRPr="004632F1">
        <w:rPr>
          <w:rFonts w:ascii="Times New Roman" w:hAnsi="Times New Roman" w:cs="Times New Roman"/>
          <w:color w:val="000000" w:themeColor="text1"/>
          <w:sz w:val="24"/>
          <w:szCs w:val="24"/>
        </w:rPr>
        <w:t>No.</w:t>
      </w:r>
      <w:bookmarkStart w:id="51" w:name="OLE_LINK37"/>
      <w:r w:rsidR="00732429" w:rsidRPr="004632F1">
        <w:rPr>
          <w:rFonts w:ascii="Times New Roman" w:hAnsi="Times New Roman" w:cs="Times New Roman"/>
          <w:color w:val="000000" w:themeColor="text1"/>
          <w:sz w:val="24"/>
          <w:szCs w:val="24"/>
        </w:rPr>
        <w:t>2017D01B51</w:t>
      </w:r>
      <w:bookmarkEnd w:id="50"/>
      <w:bookmarkEnd w:id="51"/>
      <w:r w:rsidR="00732429" w:rsidRPr="004632F1">
        <w:rPr>
          <w:rFonts w:ascii="Times New Roman" w:hAnsi="Times New Roman" w:cs="Times New Roman"/>
          <w:color w:val="000000" w:themeColor="text1"/>
          <w:sz w:val="24"/>
          <w:szCs w:val="24"/>
        </w:rPr>
        <w:t>).</w:t>
      </w:r>
    </w:p>
    <w:p w14:paraId="51672FAB" w14:textId="77777777" w:rsidR="0028407A" w:rsidRPr="004632F1" w:rsidRDefault="0028407A" w:rsidP="00AC6701">
      <w:pPr>
        <w:spacing w:line="480" w:lineRule="auto"/>
        <w:rPr>
          <w:rFonts w:ascii="Times New Roman" w:hAnsi="Times New Roman" w:cs="Times New Roman"/>
          <w:color w:val="000000" w:themeColor="text1"/>
          <w:sz w:val="24"/>
          <w:szCs w:val="24"/>
        </w:rPr>
      </w:pPr>
    </w:p>
    <w:p w14:paraId="7E9CA3CF" w14:textId="22965B16" w:rsidR="0028407A" w:rsidRPr="004632F1" w:rsidRDefault="0028407A" w:rsidP="00AC6701">
      <w:pPr>
        <w:spacing w:line="480" w:lineRule="auto"/>
        <w:rPr>
          <w:rFonts w:ascii="Times New Roman" w:hAnsi="Times New Roman" w:cs="Times New Roman"/>
          <w:b/>
          <w:bCs/>
          <w:color w:val="000000" w:themeColor="text1"/>
          <w:sz w:val="24"/>
          <w:szCs w:val="24"/>
        </w:rPr>
      </w:pPr>
      <w:bookmarkStart w:id="52" w:name="OLE_LINK21"/>
      <w:bookmarkStart w:id="53" w:name="OLE_LINK24"/>
      <w:r w:rsidRPr="004632F1">
        <w:rPr>
          <w:rFonts w:ascii="Times New Roman" w:hAnsi="Times New Roman" w:cs="Times New Roman"/>
          <w:b/>
          <w:bCs/>
          <w:color w:val="000000" w:themeColor="text1"/>
          <w:sz w:val="24"/>
          <w:szCs w:val="24"/>
        </w:rPr>
        <w:t>References</w:t>
      </w:r>
    </w:p>
    <w:p w14:paraId="069E13A5" w14:textId="052D6263" w:rsidR="00816257" w:rsidRPr="004632F1" w:rsidRDefault="00816257" w:rsidP="00AC6701">
      <w:pPr>
        <w:autoSpaceDE w:val="0"/>
        <w:autoSpaceDN w:val="0"/>
        <w:adjustRightInd w:val="0"/>
        <w:spacing w:line="480" w:lineRule="auto"/>
        <w:ind w:left="480" w:hangingChars="200" w:hanging="480"/>
        <w:rPr>
          <w:rFonts w:ascii="Times New Roman" w:hAnsi="Times New Roman" w:cs="Times New Roman"/>
          <w:color w:val="000000" w:themeColor="text1"/>
          <w:kern w:val="0"/>
          <w:sz w:val="24"/>
          <w:szCs w:val="24"/>
        </w:rPr>
      </w:pPr>
      <w:r w:rsidRPr="004632F1">
        <w:rPr>
          <w:rFonts w:ascii="Times New Roman" w:hAnsi="Times New Roman" w:cs="Times New Roman"/>
          <w:color w:val="000000" w:themeColor="text1"/>
          <w:sz w:val="24"/>
          <w:szCs w:val="24"/>
        </w:rPr>
        <w:t>[1]</w:t>
      </w:r>
      <w:r w:rsidR="009E4F4E" w:rsidRPr="004632F1">
        <w:rPr>
          <w:rFonts w:ascii="Times New Roman" w:hAnsi="Times New Roman" w:cs="Times New Roman"/>
          <w:color w:val="000000" w:themeColor="text1"/>
          <w:sz w:val="24"/>
          <w:szCs w:val="24"/>
        </w:rPr>
        <w:t xml:space="preserve"> Q. Wang, W.W. Kong, J.C. </w:t>
      </w:r>
      <w:r w:rsidR="009E4F4E" w:rsidRPr="004632F1">
        <w:rPr>
          <w:rFonts w:ascii="Times New Roman" w:hAnsi="Times New Roman" w:cs="Times New Roman"/>
          <w:color w:val="000000" w:themeColor="text1"/>
          <w:kern w:val="0"/>
          <w:sz w:val="24"/>
          <w:szCs w:val="24"/>
        </w:rPr>
        <w:t xml:space="preserve">Yao, A.M. Chang, Fabrication and electrical properties </w:t>
      </w:r>
      <w:r w:rsidR="009E4F4E" w:rsidRPr="004632F1">
        <w:rPr>
          <w:rFonts w:ascii="Times New Roman" w:hAnsi="Times New Roman" w:cs="Times New Roman"/>
          <w:color w:val="000000" w:themeColor="text1"/>
          <w:kern w:val="0"/>
          <w:sz w:val="24"/>
          <w:szCs w:val="24"/>
        </w:rPr>
        <w:lastRenderedPageBreak/>
        <w:t>of the fast response Mn</w:t>
      </w:r>
      <w:r w:rsidR="009E4F4E" w:rsidRPr="004632F1">
        <w:rPr>
          <w:rFonts w:ascii="Times New Roman" w:hAnsi="Times New Roman" w:cs="Times New Roman"/>
          <w:color w:val="000000" w:themeColor="text1"/>
          <w:kern w:val="0"/>
          <w:sz w:val="24"/>
          <w:szCs w:val="24"/>
          <w:vertAlign w:val="subscript"/>
        </w:rPr>
        <w:t>1.2</w:t>
      </w:r>
      <w:r w:rsidR="009E4F4E" w:rsidRPr="004632F1">
        <w:rPr>
          <w:rFonts w:ascii="Times New Roman" w:hAnsi="Times New Roman" w:cs="Times New Roman"/>
          <w:color w:val="000000" w:themeColor="text1"/>
          <w:kern w:val="0"/>
          <w:sz w:val="24"/>
          <w:szCs w:val="24"/>
        </w:rPr>
        <w:t>Co</w:t>
      </w:r>
      <w:r w:rsidR="009E4F4E" w:rsidRPr="004632F1">
        <w:rPr>
          <w:rFonts w:ascii="Times New Roman" w:hAnsi="Times New Roman" w:cs="Times New Roman"/>
          <w:color w:val="000000" w:themeColor="text1"/>
          <w:kern w:val="0"/>
          <w:sz w:val="24"/>
          <w:szCs w:val="24"/>
          <w:vertAlign w:val="subscript"/>
        </w:rPr>
        <w:t>1.5</w:t>
      </w:r>
      <w:r w:rsidR="009E4F4E" w:rsidRPr="004632F1">
        <w:rPr>
          <w:rFonts w:ascii="Times New Roman" w:hAnsi="Times New Roman" w:cs="Times New Roman"/>
          <w:color w:val="000000" w:themeColor="text1"/>
          <w:kern w:val="0"/>
          <w:sz w:val="24"/>
          <w:szCs w:val="24"/>
        </w:rPr>
        <w:t>Ni</w:t>
      </w:r>
      <w:r w:rsidR="009E4F4E" w:rsidRPr="004632F1">
        <w:rPr>
          <w:rFonts w:ascii="Times New Roman" w:hAnsi="Times New Roman" w:cs="Times New Roman"/>
          <w:color w:val="000000" w:themeColor="text1"/>
          <w:kern w:val="0"/>
          <w:sz w:val="24"/>
          <w:szCs w:val="24"/>
          <w:vertAlign w:val="subscript"/>
        </w:rPr>
        <w:t>0.3</w:t>
      </w:r>
      <w:r w:rsidR="009E4F4E" w:rsidRPr="004632F1">
        <w:rPr>
          <w:rFonts w:ascii="Times New Roman" w:hAnsi="Times New Roman" w:cs="Times New Roman"/>
          <w:color w:val="000000" w:themeColor="text1"/>
          <w:kern w:val="0"/>
          <w:sz w:val="24"/>
          <w:szCs w:val="24"/>
        </w:rPr>
        <w:t>O</w:t>
      </w:r>
      <w:r w:rsidR="009E4F4E" w:rsidRPr="004632F1">
        <w:rPr>
          <w:rFonts w:ascii="Times New Roman" w:hAnsi="Times New Roman" w:cs="Times New Roman"/>
          <w:color w:val="000000" w:themeColor="text1"/>
          <w:kern w:val="0"/>
          <w:sz w:val="24"/>
          <w:szCs w:val="24"/>
          <w:vertAlign w:val="subscript"/>
        </w:rPr>
        <w:t>4</w:t>
      </w:r>
      <w:r w:rsidR="009E4F4E" w:rsidRPr="004632F1">
        <w:rPr>
          <w:rFonts w:ascii="Times New Roman" w:hAnsi="Times New Roman" w:cs="Times New Roman"/>
          <w:color w:val="000000" w:themeColor="text1"/>
          <w:kern w:val="0"/>
          <w:sz w:val="24"/>
          <w:szCs w:val="24"/>
        </w:rPr>
        <w:t xml:space="preserve"> miniature NTC chip thermistors, Ceram. Int. 45 (2019) 378-383.</w:t>
      </w:r>
    </w:p>
    <w:p w14:paraId="54BF30C4" w14:textId="3924149B" w:rsidR="00916A5D" w:rsidRPr="004632F1" w:rsidRDefault="009E4F4E" w:rsidP="00AC6701">
      <w:pPr>
        <w:autoSpaceDE w:val="0"/>
        <w:autoSpaceDN w:val="0"/>
        <w:adjustRightInd w:val="0"/>
        <w:spacing w:line="480" w:lineRule="auto"/>
        <w:ind w:left="480" w:hangingChars="200" w:hanging="480"/>
        <w:rPr>
          <w:rFonts w:ascii="Times New Roman" w:hAnsi="Times New Roman" w:cs="Times New Roman"/>
          <w:color w:val="000000" w:themeColor="text1"/>
          <w:kern w:val="0"/>
          <w:sz w:val="24"/>
          <w:szCs w:val="24"/>
        </w:rPr>
      </w:pPr>
      <w:r w:rsidRPr="004632F1">
        <w:rPr>
          <w:rFonts w:ascii="Times New Roman" w:hAnsi="Times New Roman" w:cs="Times New Roman"/>
          <w:color w:val="000000" w:themeColor="text1"/>
          <w:sz w:val="24"/>
          <w:szCs w:val="24"/>
        </w:rPr>
        <w:t xml:space="preserve">[2] </w:t>
      </w:r>
      <w:r w:rsidRPr="004632F1">
        <w:rPr>
          <w:rFonts w:ascii="Times New Roman" w:hAnsi="Times New Roman" w:cs="Times New Roman"/>
          <w:color w:val="000000" w:themeColor="text1"/>
          <w:kern w:val="0"/>
          <w:sz w:val="24"/>
          <w:szCs w:val="24"/>
        </w:rPr>
        <w:t xml:space="preserve">A. </w:t>
      </w:r>
      <w:proofErr w:type="spellStart"/>
      <w:r w:rsidRPr="004632F1">
        <w:rPr>
          <w:rFonts w:ascii="Times New Roman" w:hAnsi="Times New Roman" w:cs="Times New Roman"/>
          <w:color w:val="000000" w:themeColor="text1"/>
          <w:kern w:val="0"/>
          <w:sz w:val="24"/>
          <w:szCs w:val="24"/>
        </w:rPr>
        <w:t>Feteira</w:t>
      </w:r>
      <w:proofErr w:type="spellEnd"/>
      <w:r w:rsidRPr="004632F1">
        <w:rPr>
          <w:rFonts w:ascii="Times New Roman" w:hAnsi="Times New Roman" w:cs="Times New Roman"/>
          <w:color w:val="000000" w:themeColor="text1"/>
          <w:kern w:val="0"/>
          <w:sz w:val="24"/>
          <w:szCs w:val="24"/>
        </w:rPr>
        <w:t>, Negative Temperature Coefficient Resistance (NTCR) Ceramic Thermistors: An Industrial Perspective. J. Am. Ceram. Soc.</w:t>
      </w:r>
      <w:r w:rsidRPr="004632F1">
        <w:rPr>
          <w:rFonts w:ascii="Times New Roman" w:hAnsi="Times New Roman" w:cs="Times New Roman"/>
          <w:i/>
          <w:iCs/>
          <w:color w:val="000000" w:themeColor="text1"/>
          <w:kern w:val="0"/>
          <w:sz w:val="24"/>
          <w:szCs w:val="24"/>
        </w:rPr>
        <w:t xml:space="preserve"> </w:t>
      </w:r>
      <w:r w:rsidRPr="004632F1">
        <w:rPr>
          <w:rFonts w:ascii="Times New Roman" w:hAnsi="Times New Roman" w:cs="Times New Roman"/>
          <w:color w:val="000000" w:themeColor="text1"/>
          <w:kern w:val="0"/>
          <w:sz w:val="24"/>
          <w:szCs w:val="24"/>
        </w:rPr>
        <w:t xml:space="preserve">92 (2009) 967-983. </w:t>
      </w:r>
    </w:p>
    <w:p w14:paraId="6B26E8A8" w14:textId="38375CD4" w:rsidR="00916A5D" w:rsidRPr="004632F1" w:rsidRDefault="00916A5D" w:rsidP="00AC6701">
      <w:pPr>
        <w:spacing w:line="480" w:lineRule="auto"/>
        <w:ind w:left="480" w:hangingChars="200" w:hanging="480"/>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w:t>
      </w:r>
      <w:r w:rsidRPr="004632F1">
        <w:rPr>
          <w:rFonts w:ascii="Times New Roman" w:hAnsi="Times New Roman" w:cs="Times New Roman"/>
          <w:color w:val="000000" w:themeColor="text1"/>
          <w:sz w:val="24"/>
          <w:szCs w:val="24"/>
        </w:rPr>
        <w:t>3]</w:t>
      </w:r>
      <w:r w:rsidRPr="004632F1">
        <w:rPr>
          <w:rFonts w:ascii="Times New Roman" w:hAnsi="Times New Roman" w:cs="Times New Roman"/>
          <w:color w:val="000000" w:themeColor="text1"/>
          <w:kern w:val="0"/>
          <w:sz w:val="24"/>
          <w:szCs w:val="24"/>
        </w:rPr>
        <w:t xml:space="preserve"> R. Schmidt, A. </w:t>
      </w:r>
      <w:proofErr w:type="spellStart"/>
      <w:r w:rsidRPr="004632F1">
        <w:rPr>
          <w:rFonts w:ascii="Times New Roman" w:hAnsi="Times New Roman" w:cs="Times New Roman"/>
          <w:color w:val="000000" w:themeColor="text1"/>
          <w:kern w:val="0"/>
          <w:sz w:val="24"/>
          <w:szCs w:val="24"/>
        </w:rPr>
        <w:t>Basu</w:t>
      </w:r>
      <w:proofErr w:type="spellEnd"/>
      <w:r w:rsidRPr="004632F1">
        <w:rPr>
          <w:rFonts w:ascii="Times New Roman" w:hAnsi="Times New Roman" w:cs="Times New Roman"/>
          <w:color w:val="000000" w:themeColor="text1"/>
          <w:kern w:val="0"/>
          <w:sz w:val="24"/>
          <w:szCs w:val="24"/>
        </w:rPr>
        <w:t xml:space="preserve">, A.W. Brinkman, Small polaron hopping in spinel manganates, Phys. Rev. B, 72 (2005) 115101. </w:t>
      </w:r>
    </w:p>
    <w:p w14:paraId="3DF425D3" w14:textId="3D042A38" w:rsidR="00916A5D" w:rsidRPr="004632F1" w:rsidRDefault="00916A5D" w:rsidP="00AC6701">
      <w:pPr>
        <w:spacing w:line="480" w:lineRule="auto"/>
        <w:ind w:left="480" w:hangingChars="200" w:hanging="480"/>
        <w:rPr>
          <w:rFonts w:ascii="Times New Roman" w:hAnsi="Times New Roman" w:cs="Times New Roman"/>
          <w:color w:val="000000" w:themeColor="text1"/>
          <w:kern w:val="0"/>
          <w:sz w:val="24"/>
          <w:szCs w:val="24"/>
        </w:rPr>
      </w:pPr>
      <w:r w:rsidRPr="004632F1">
        <w:rPr>
          <w:rFonts w:ascii="Times New Roman" w:hAnsi="Times New Roman" w:cs="Times New Roman"/>
          <w:color w:val="000000" w:themeColor="text1"/>
          <w:sz w:val="24"/>
          <w:szCs w:val="24"/>
        </w:rPr>
        <w:t xml:space="preserve">[4] </w:t>
      </w:r>
      <w:r w:rsidRPr="004632F1">
        <w:rPr>
          <w:rFonts w:ascii="Times New Roman" w:eastAsia="STIX-Regular" w:hAnsi="Times New Roman" w:cs="Times New Roman"/>
          <w:color w:val="000000" w:themeColor="text1"/>
          <w:kern w:val="0"/>
          <w:sz w:val="24"/>
          <w:szCs w:val="24"/>
        </w:rPr>
        <w:t xml:space="preserve">X.B. Zhang, W. Ren, W.W. Kong, Q. Zhou, L. Wang, L. </w:t>
      </w:r>
      <w:proofErr w:type="spellStart"/>
      <w:r w:rsidRPr="004632F1">
        <w:rPr>
          <w:rFonts w:ascii="Times New Roman" w:eastAsia="STIX-Regular" w:hAnsi="Times New Roman" w:cs="Times New Roman"/>
          <w:color w:val="000000" w:themeColor="text1"/>
          <w:kern w:val="0"/>
          <w:sz w:val="24"/>
          <w:szCs w:val="24"/>
        </w:rPr>
        <w:t>Bian</w:t>
      </w:r>
      <w:proofErr w:type="spellEnd"/>
      <w:r w:rsidRPr="004632F1">
        <w:rPr>
          <w:rFonts w:ascii="Times New Roman" w:eastAsia="STIX-Regular" w:hAnsi="Times New Roman" w:cs="Times New Roman"/>
          <w:color w:val="000000" w:themeColor="text1"/>
          <w:kern w:val="0"/>
          <w:sz w:val="24"/>
          <w:szCs w:val="24"/>
        </w:rPr>
        <w:t>,</w:t>
      </w:r>
      <w:r w:rsidRPr="004632F1">
        <w:rPr>
          <w:rFonts w:ascii="Times New Roman" w:eastAsia="STIX-Regular" w:hAnsi="Times New Roman" w:cs="Times New Roman" w:hint="eastAsia"/>
          <w:color w:val="000000" w:themeColor="text1"/>
          <w:kern w:val="0"/>
          <w:sz w:val="24"/>
          <w:szCs w:val="24"/>
        </w:rPr>
        <w:t xml:space="preserve"> </w:t>
      </w:r>
      <w:r w:rsidRPr="004632F1">
        <w:rPr>
          <w:rFonts w:ascii="Times New Roman" w:eastAsia="STIX-Regular" w:hAnsi="Times New Roman" w:cs="Times New Roman"/>
          <w:color w:val="000000" w:themeColor="text1"/>
          <w:kern w:val="0"/>
          <w:sz w:val="24"/>
          <w:szCs w:val="24"/>
        </w:rPr>
        <w:t>J.B. Xu, A.M. Chang, C.P. Jiang, Effect of sputtering power</w:t>
      </w:r>
      <w:r w:rsidRPr="004632F1">
        <w:rPr>
          <w:rFonts w:ascii="Times New Roman" w:eastAsia="STIX-Regular" w:hAnsi="Times New Roman" w:cs="Times New Roman" w:hint="eastAsia"/>
          <w:color w:val="000000" w:themeColor="text1"/>
          <w:kern w:val="0"/>
          <w:sz w:val="24"/>
          <w:szCs w:val="24"/>
        </w:rPr>
        <w:t xml:space="preserve"> </w:t>
      </w:r>
      <w:r w:rsidRPr="004632F1">
        <w:rPr>
          <w:rFonts w:ascii="Times New Roman" w:eastAsia="STIX-Regular" w:hAnsi="Times New Roman" w:cs="Times New Roman"/>
          <w:color w:val="000000" w:themeColor="text1"/>
          <w:kern w:val="0"/>
          <w:sz w:val="24"/>
          <w:szCs w:val="24"/>
        </w:rPr>
        <w:t>on structural, cationic distribution and optical properties of</w:t>
      </w:r>
      <w:r w:rsidRPr="004632F1">
        <w:rPr>
          <w:rFonts w:ascii="Times New Roman" w:eastAsia="STIX-Regular" w:hAnsi="Times New Roman" w:cs="Times New Roman" w:hint="eastAsia"/>
          <w:color w:val="000000" w:themeColor="text1"/>
          <w:kern w:val="0"/>
          <w:sz w:val="24"/>
          <w:szCs w:val="24"/>
        </w:rPr>
        <w:t xml:space="preserve"> </w:t>
      </w:r>
      <w:r w:rsidRPr="004632F1">
        <w:rPr>
          <w:rFonts w:ascii="Times New Roman" w:eastAsia="STIX-Regular" w:hAnsi="Times New Roman" w:cs="Times New Roman"/>
          <w:color w:val="000000" w:themeColor="text1"/>
          <w:kern w:val="0"/>
          <w:sz w:val="24"/>
          <w:szCs w:val="24"/>
        </w:rPr>
        <w:t>Mn</w:t>
      </w:r>
      <w:r w:rsidRPr="004632F1">
        <w:rPr>
          <w:rFonts w:ascii="Times New Roman" w:eastAsia="STIX-Regular" w:hAnsi="Times New Roman" w:cs="Times New Roman"/>
          <w:color w:val="000000" w:themeColor="text1"/>
          <w:kern w:val="0"/>
          <w:sz w:val="24"/>
          <w:szCs w:val="24"/>
          <w:vertAlign w:val="subscript"/>
        </w:rPr>
        <w:t>2</w:t>
      </w:r>
      <w:r w:rsidRPr="004632F1">
        <w:rPr>
          <w:rFonts w:ascii="Times New Roman" w:eastAsia="STIX-Regular" w:hAnsi="Times New Roman" w:cs="Times New Roman"/>
          <w:color w:val="000000" w:themeColor="text1"/>
          <w:kern w:val="0"/>
          <w:sz w:val="24"/>
          <w:szCs w:val="24"/>
        </w:rPr>
        <w:t>Zn</w:t>
      </w:r>
      <w:r w:rsidRPr="004632F1">
        <w:rPr>
          <w:rFonts w:ascii="Times New Roman" w:eastAsia="STIX-Regular" w:hAnsi="Times New Roman" w:cs="Times New Roman"/>
          <w:color w:val="000000" w:themeColor="text1"/>
          <w:kern w:val="0"/>
          <w:sz w:val="24"/>
          <w:szCs w:val="24"/>
          <w:vertAlign w:val="subscript"/>
        </w:rPr>
        <w:t>0.25</w:t>
      </w:r>
      <w:r w:rsidRPr="004632F1">
        <w:rPr>
          <w:rFonts w:ascii="Times New Roman" w:eastAsia="STIX-Regular" w:hAnsi="Times New Roman" w:cs="Times New Roman"/>
          <w:color w:val="000000" w:themeColor="text1"/>
          <w:kern w:val="0"/>
          <w:sz w:val="24"/>
          <w:szCs w:val="24"/>
        </w:rPr>
        <w:t>Ni</w:t>
      </w:r>
      <w:r w:rsidRPr="004632F1">
        <w:rPr>
          <w:rFonts w:ascii="Times New Roman" w:eastAsia="STIX-Regular" w:hAnsi="Times New Roman" w:cs="Times New Roman"/>
          <w:color w:val="000000" w:themeColor="text1"/>
          <w:kern w:val="0"/>
          <w:sz w:val="24"/>
          <w:szCs w:val="24"/>
          <w:vertAlign w:val="subscript"/>
        </w:rPr>
        <w:t>0.75</w:t>
      </w:r>
      <w:r w:rsidRPr="004632F1">
        <w:rPr>
          <w:rFonts w:ascii="Times New Roman" w:eastAsia="STIX-Regular" w:hAnsi="Times New Roman" w:cs="Times New Roman"/>
          <w:color w:val="000000" w:themeColor="text1"/>
          <w:kern w:val="0"/>
          <w:sz w:val="24"/>
          <w:szCs w:val="24"/>
        </w:rPr>
        <w:t>O</w:t>
      </w:r>
      <w:r w:rsidRPr="004632F1">
        <w:rPr>
          <w:rFonts w:ascii="Times New Roman" w:eastAsia="STIX-Regular" w:hAnsi="Times New Roman" w:cs="Times New Roman"/>
          <w:color w:val="000000" w:themeColor="text1"/>
          <w:kern w:val="0"/>
          <w:sz w:val="24"/>
          <w:szCs w:val="24"/>
          <w:vertAlign w:val="subscript"/>
        </w:rPr>
        <w:t>4</w:t>
      </w:r>
      <w:r w:rsidRPr="004632F1">
        <w:rPr>
          <w:rFonts w:ascii="Times New Roman" w:eastAsia="STIX-Regular" w:hAnsi="Times New Roman" w:cs="Times New Roman" w:hint="eastAsia"/>
          <w:color w:val="000000" w:themeColor="text1"/>
          <w:kern w:val="0"/>
          <w:sz w:val="24"/>
          <w:szCs w:val="24"/>
        </w:rPr>
        <w:t xml:space="preserve"> </w:t>
      </w:r>
      <w:r w:rsidRPr="004632F1">
        <w:rPr>
          <w:rFonts w:ascii="Times New Roman" w:eastAsia="STIX-Regular" w:hAnsi="Times New Roman" w:cs="Times New Roman"/>
          <w:color w:val="000000" w:themeColor="text1"/>
          <w:kern w:val="0"/>
          <w:sz w:val="24"/>
          <w:szCs w:val="24"/>
        </w:rPr>
        <w:t>thin films, Appl. Surf. Sci. 435</w:t>
      </w:r>
      <w:r w:rsidRPr="004632F1">
        <w:rPr>
          <w:rFonts w:ascii="Times New Roman" w:eastAsia="STIX-Regular" w:hAnsi="Times New Roman" w:cs="Times New Roman"/>
          <w:b/>
          <w:bCs/>
          <w:color w:val="000000" w:themeColor="text1"/>
          <w:kern w:val="0"/>
          <w:sz w:val="24"/>
          <w:szCs w:val="24"/>
        </w:rPr>
        <w:t xml:space="preserve"> </w:t>
      </w:r>
      <w:r w:rsidRPr="004632F1">
        <w:rPr>
          <w:rFonts w:ascii="Times New Roman" w:eastAsia="STIX-Regular" w:hAnsi="Times New Roman" w:cs="Times New Roman"/>
          <w:color w:val="000000" w:themeColor="text1"/>
          <w:kern w:val="0"/>
          <w:sz w:val="24"/>
          <w:szCs w:val="24"/>
        </w:rPr>
        <w:t>(2018) 815–821.</w:t>
      </w:r>
    </w:p>
    <w:p w14:paraId="70A5AD05" w14:textId="4470126E" w:rsidR="006B0510" w:rsidRPr="004632F1" w:rsidRDefault="00CB56E7" w:rsidP="00CB56E7">
      <w:pPr>
        <w:spacing w:line="360" w:lineRule="auto"/>
        <w:ind w:left="480" w:hangingChars="200" w:hanging="480"/>
        <w:rPr>
          <w:rFonts w:ascii="Times New Roman" w:eastAsia="SimSu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w:t>
      </w:r>
      <w:r w:rsidRPr="004632F1">
        <w:rPr>
          <w:rFonts w:ascii="Times New Roman" w:hAnsi="Times New Roman" w:cs="Times New Roman"/>
          <w:color w:val="000000" w:themeColor="text1"/>
          <w:sz w:val="24"/>
          <w:szCs w:val="24"/>
        </w:rPr>
        <w:t xml:space="preserve">5] </w:t>
      </w:r>
      <w:r w:rsidRPr="004632F1">
        <w:rPr>
          <w:rFonts w:ascii="Times New Roman" w:hAnsi="Times New Roman" w:cs="Times New Roman"/>
          <w:color w:val="000000" w:themeColor="text1"/>
          <w:sz w:val="24"/>
          <w:szCs w:val="24"/>
          <w:shd w:val="clear" w:color="auto" w:fill="FFFFFF"/>
        </w:rPr>
        <w:t xml:space="preserve">Y. Yin, J. Wu, W. Zhou, W. Ma, L. Jiang, Y. Gao, Z. Huang, </w:t>
      </w:r>
      <w:r w:rsidRPr="004632F1">
        <w:rPr>
          <w:rFonts w:ascii="Times New Roman" w:hAnsi="Times New Roman" w:cs="Times New Roman"/>
          <w:color w:val="000000" w:themeColor="text1"/>
          <w:sz w:val="24"/>
          <w:szCs w:val="24"/>
        </w:rPr>
        <w:t>Effects of deposition temperature on microstructure, cation distribution and electrical properties of Mn</w:t>
      </w:r>
      <w:r w:rsidRPr="004632F1">
        <w:rPr>
          <w:rFonts w:ascii="Times New Roman" w:hAnsi="Times New Roman" w:cs="Times New Roman"/>
          <w:color w:val="000000" w:themeColor="text1"/>
          <w:sz w:val="24"/>
          <w:szCs w:val="24"/>
          <w:vertAlign w:val="subscript"/>
        </w:rPr>
        <w:t>1.56</w:t>
      </w:r>
      <w:r w:rsidRPr="004632F1">
        <w:rPr>
          <w:rFonts w:ascii="Times New Roman" w:hAnsi="Times New Roman" w:cs="Times New Roman"/>
          <w:color w:val="000000" w:themeColor="text1"/>
          <w:sz w:val="24"/>
          <w:szCs w:val="24"/>
        </w:rPr>
        <w:t>Co</w:t>
      </w:r>
      <w:r w:rsidRPr="004632F1">
        <w:rPr>
          <w:rFonts w:ascii="Times New Roman" w:hAnsi="Times New Roman" w:cs="Times New Roman"/>
          <w:color w:val="000000" w:themeColor="text1"/>
          <w:sz w:val="24"/>
          <w:szCs w:val="24"/>
          <w:vertAlign w:val="subscript"/>
        </w:rPr>
        <w:t>0.96</w:t>
      </w:r>
      <w:r w:rsidRPr="004632F1">
        <w:rPr>
          <w:rFonts w:ascii="Times New Roman" w:hAnsi="Times New Roman" w:cs="Times New Roman"/>
          <w:color w:val="000000" w:themeColor="text1"/>
          <w:sz w:val="24"/>
          <w:szCs w:val="24"/>
        </w:rPr>
        <w:t>Ni</w:t>
      </w:r>
      <w:r w:rsidRPr="004632F1">
        <w:rPr>
          <w:rFonts w:ascii="Times New Roman" w:hAnsi="Times New Roman" w:cs="Times New Roman"/>
          <w:color w:val="000000" w:themeColor="text1"/>
          <w:sz w:val="24"/>
          <w:szCs w:val="24"/>
          <w:vertAlign w:val="subscript"/>
        </w:rPr>
        <w:t>0.48</w:t>
      </w:r>
      <w:r w:rsidRPr="004632F1">
        <w:rPr>
          <w:rFonts w:ascii="Times New Roman" w:hAnsi="Times New Roman" w:cs="Times New Roman"/>
          <w:color w:val="000000" w:themeColor="text1"/>
          <w:sz w:val="24"/>
          <w:szCs w:val="24"/>
        </w:rPr>
        <w:t>O</w:t>
      </w:r>
      <w:r w:rsidRPr="004632F1">
        <w:rPr>
          <w:rFonts w:ascii="Times New Roman" w:hAnsi="Times New Roman" w:cs="Times New Roman"/>
          <w:color w:val="000000" w:themeColor="text1"/>
          <w:sz w:val="24"/>
          <w:szCs w:val="24"/>
          <w:vertAlign w:val="subscript"/>
        </w:rPr>
        <w:t>4</w:t>
      </w:r>
      <w:r w:rsidRPr="004632F1">
        <w:rPr>
          <w:rFonts w:ascii="Times New Roman" w:hAnsi="Times New Roman" w:cs="Times New Roman"/>
          <w:color w:val="000000" w:themeColor="text1"/>
          <w:sz w:val="24"/>
          <w:szCs w:val="24"/>
        </w:rPr>
        <w:t xml:space="preserve"> thin films grown by RF magnetron sputtering, </w:t>
      </w:r>
      <w:r w:rsidRPr="004632F1">
        <w:rPr>
          <w:rFonts w:ascii="Times New Roman" w:hAnsi="Times New Roman" w:cs="Times New Roman"/>
          <w:color w:val="000000" w:themeColor="text1"/>
          <w:kern w:val="0"/>
          <w:sz w:val="24"/>
          <w:szCs w:val="24"/>
        </w:rPr>
        <w:t>J. Alloy. Compd.</w:t>
      </w:r>
      <w:r w:rsidRPr="004632F1">
        <w:rPr>
          <w:rFonts w:ascii="Times New Roman" w:hAnsi="Times New Roman" w:cs="Times New Roman"/>
          <w:color w:val="000000" w:themeColor="text1"/>
          <w:sz w:val="24"/>
          <w:szCs w:val="24"/>
        </w:rPr>
        <w:t xml:space="preserve"> 822 (2020) 153705.</w:t>
      </w:r>
    </w:p>
    <w:p w14:paraId="1F60325D" w14:textId="63D47517" w:rsidR="00916A5D" w:rsidRPr="004632F1" w:rsidRDefault="00916A5D" w:rsidP="00CB56E7">
      <w:pPr>
        <w:spacing w:line="480" w:lineRule="auto"/>
        <w:ind w:left="480" w:hangingChars="200" w:hanging="480"/>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w:t>
      </w:r>
      <w:r w:rsidR="00E75BB0" w:rsidRPr="004632F1">
        <w:rPr>
          <w:rFonts w:ascii="Times New Roman" w:hAnsi="Times New Roman" w:cs="Times New Roman"/>
          <w:color w:val="000000" w:themeColor="text1"/>
          <w:sz w:val="24"/>
          <w:szCs w:val="24"/>
        </w:rPr>
        <w:t>6</w:t>
      </w:r>
      <w:r w:rsidRPr="004632F1">
        <w:rPr>
          <w:rFonts w:ascii="Times New Roman" w:hAnsi="Times New Roman" w:cs="Times New Roman"/>
          <w:color w:val="000000" w:themeColor="text1"/>
          <w:sz w:val="24"/>
          <w:szCs w:val="24"/>
        </w:rPr>
        <w:t xml:space="preserve">] W. </w:t>
      </w:r>
      <w:r w:rsidRPr="004632F1">
        <w:rPr>
          <w:rFonts w:ascii="Times New Roman" w:hAnsi="Times New Roman" w:cs="Times New Roman"/>
          <w:color w:val="000000" w:themeColor="text1"/>
          <w:kern w:val="0"/>
          <w:sz w:val="24"/>
          <w:szCs w:val="24"/>
        </w:rPr>
        <w:t>Ren, N.N. Zhu, L. Li, H.J. Feng, Y.G. Wang, Y.H. Yang, Z.N. Yang, S.G. Shang, Improvement of ageing issue in Zn</w:t>
      </w:r>
      <w:r w:rsidRPr="004632F1">
        <w:rPr>
          <w:rFonts w:ascii="Times New Roman" w:hAnsi="Times New Roman" w:cs="Times New Roman"/>
          <w:color w:val="000000" w:themeColor="text1"/>
          <w:kern w:val="0"/>
          <w:sz w:val="24"/>
          <w:szCs w:val="24"/>
          <w:vertAlign w:val="subscript"/>
        </w:rPr>
        <w:t>0.4</w:t>
      </w:r>
      <w:r w:rsidRPr="004632F1">
        <w:rPr>
          <w:rFonts w:ascii="Times New Roman" w:hAnsi="Times New Roman" w:cs="Times New Roman"/>
          <w:color w:val="000000" w:themeColor="text1"/>
          <w:kern w:val="0"/>
          <w:sz w:val="24"/>
          <w:szCs w:val="24"/>
        </w:rPr>
        <w:t>Fe</w:t>
      </w:r>
      <w:r w:rsidRPr="004632F1">
        <w:rPr>
          <w:rFonts w:ascii="Times New Roman" w:hAnsi="Times New Roman" w:cs="Times New Roman"/>
          <w:color w:val="000000" w:themeColor="text1"/>
          <w:kern w:val="0"/>
          <w:sz w:val="24"/>
          <w:szCs w:val="24"/>
          <w:vertAlign w:val="subscript"/>
        </w:rPr>
        <w:t>2.1</w:t>
      </w:r>
      <w:r w:rsidRPr="004632F1">
        <w:rPr>
          <w:rFonts w:ascii="Times New Roman" w:hAnsi="Times New Roman" w:cs="Times New Roman"/>
          <w:color w:val="000000" w:themeColor="text1"/>
          <w:kern w:val="0"/>
          <w:sz w:val="24"/>
          <w:szCs w:val="24"/>
        </w:rPr>
        <w:t>Co</w:t>
      </w:r>
      <w:r w:rsidRPr="004632F1">
        <w:rPr>
          <w:rFonts w:ascii="Times New Roman" w:hAnsi="Times New Roman" w:cs="Times New Roman"/>
          <w:color w:val="000000" w:themeColor="text1"/>
          <w:kern w:val="0"/>
          <w:sz w:val="24"/>
          <w:szCs w:val="24"/>
          <w:vertAlign w:val="subscript"/>
        </w:rPr>
        <w:t>2</w:t>
      </w:r>
      <w:r w:rsidRPr="004632F1">
        <w:rPr>
          <w:rFonts w:ascii="Times New Roman" w:hAnsi="Times New Roman" w:cs="Times New Roman"/>
          <w:color w:val="000000" w:themeColor="text1"/>
          <w:kern w:val="0"/>
          <w:sz w:val="24"/>
          <w:szCs w:val="24"/>
        </w:rPr>
        <w:t>Mn</w:t>
      </w:r>
      <w:r w:rsidRPr="004632F1">
        <w:rPr>
          <w:rFonts w:ascii="Times New Roman" w:hAnsi="Times New Roman" w:cs="Times New Roman"/>
          <w:color w:val="000000" w:themeColor="text1"/>
          <w:kern w:val="0"/>
          <w:sz w:val="24"/>
          <w:szCs w:val="24"/>
          <w:vertAlign w:val="subscript"/>
        </w:rPr>
        <w:t>1.5</w:t>
      </w:r>
      <w:r w:rsidRPr="004632F1">
        <w:rPr>
          <w:rFonts w:ascii="Times New Roman" w:hAnsi="Times New Roman" w:cs="Times New Roman"/>
          <w:color w:val="000000" w:themeColor="text1"/>
          <w:kern w:val="0"/>
          <w:sz w:val="24"/>
          <w:szCs w:val="24"/>
        </w:rPr>
        <w:t>O</w:t>
      </w:r>
      <w:r w:rsidRPr="004632F1">
        <w:rPr>
          <w:rFonts w:ascii="Times New Roman" w:hAnsi="Times New Roman" w:cs="Times New Roman"/>
          <w:color w:val="000000" w:themeColor="text1"/>
          <w:kern w:val="0"/>
          <w:sz w:val="24"/>
          <w:szCs w:val="24"/>
          <w:vertAlign w:val="subscript"/>
        </w:rPr>
        <w:t>8</w:t>
      </w:r>
      <w:r w:rsidRPr="004632F1">
        <w:rPr>
          <w:rFonts w:ascii="Times New Roman" w:hAnsi="Times New Roman" w:cs="Times New Roman"/>
          <w:color w:val="000000" w:themeColor="text1"/>
          <w:kern w:val="0"/>
          <w:sz w:val="24"/>
          <w:szCs w:val="24"/>
        </w:rPr>
        <w:t xml:space="preserve"> thermistor films, J. Eur. Ceram. Soc. 39 (2019) 4189-4193. </w:t>
      </w:r>
    </w:p>
    <w:p w14:paraId="583CF828" w14:textId="689CEFE2" w:rsidR="008B3770" w:rsidRPr="004632F1" w:rsidRDefault="00916A5D" w:rsidP="00AC6701">
      <w:pPr>
        <w:autoSpaceDE w:val="0"/>
        <w:autoSpaceDN w:val="0"/>
        <w:adjustRightInd w:val="0"/>
        <w:spacing w:line="480" w:lineRule="auto"/>
        <w:ind w:left="480" w:hangingChars="200" w:hanging="480"/>
        <w:rPr>
          <w:rFonts w:ascii="Times New Roman" w:hAnsi="Times New Roman" w:cs="Times New Roman"/>
          <w:color w:val="000000" w:themeColor="text1"/>
          <w:kern w:val="0"/>
          <w:sz w:val="24"/>
          <w:szCs w:val="24"/>
        </w:rPr>
      </w:pPr>
      <w:r w:rsidRPr="004632F1">
        <w:rPr>
          <w:rFonts w:ascii="Times New Roman" w:hAnsi="Times New Roman" w:cs="Times New Roman"/>
          <w:color w:val="000000" w:themeColor="text1"/>
          <w:sz w:val="24"/>
          <w:szCs w:val="24"/>
        </w:rPr>
        <w:t>[</w:t>
      </w:r>
      <w:r w:rsidR="00E75BB0" w:rsidRPr="004632F1">
        <w:rPr>
          <w:rFonts w:ascii="Times New Roman" w:hAnsi="Times New Roman" w:cs="Times New Roman"/>
          <w:color w:val="000000" w:themeColor="text1"/>
          <w:sz w:val="24"/>
          <w:szCs w:val="24"/>
        </w:rPr>
        <w:t>7</w:t>
      </w:r>
      <w:r w:rsidRPr="004632F1">
        <w:rPr>
          <w:rFonts w:ascii="Times New Roman" w:hAnsi="Times New Roman" w:cs="Times New Roman"/>
          <w:color w:val="000000" w:themeColor="text1"/>
          <w:sz w:val="24"/>
          <w:szCs w:val="24"/>
        </w:rPr>
        <w:t xml:space="preserve">] </w:t>
      </w:r>
      <w:proofErr w:type="spellStart"/>
      <w:proofErr w:type="gramStart"/>
      <w:r w:rsidRPr="004632F1">
        <w:rPr>
          <w:rFonts w:ascii="Times New Roman" w:hAnsi="Times New Roman" w:cs="Times New Roman"/>
          <w:color w:val="000000" w:themeColor="text1"/>
          <w:kern w:val="0"/>
          <w:sz w:val="24"/>
          <w:szCs w:val="24"/>
        </w:rPr>
        <w:t>K.Park</w:t>
      </w:r>
      <w:proofErr w:type="spellEnd"/>
      <w:proofErr w:type="gramEnd"/>
      <w:r w:rsidRPr="004632F1">
        <w:rPr>
          <w:rFonts w:ascii="Times New Roman" w:hAnsi="Times New Roman" w:cs="Times New Roman"/>
          <w:color w:val="000000" w:themeColor="text1"/>
          <w:kern w:val="0"/>
          <w:sz w:val="24"/>
          <w:szCs w:val="24"/>
        </w:rPr>
        <w:t xml:space="preserve">, </w:t>
      </w:r>
      <w:bookmarkStart w:id="54" w:name="OLE_LINK4"/>
      <w:r w:rsidRPr="004632F1">
        <w:rPr>
          <w:rFonts w:ascii="Times New Roman" w:hAnsi="Times New Roman" w:cs="Times New Roman"/>
          <w:color w:val="000000" w:themeColor="text1"/>
          <w:kern w:val="0"/>
          <w:sz w:val="24"/>
          <w:szCs w:val="24"/>
        </w:rPr>
        <w:t>Fabrication and electrical properties of Mn-Ni-Co-Cu-Si oxides negative temperature coefficient thermistors</w:t>
      </w:r>
      <w:bookmarkEnd w:id="54"/>
      <w:r w:rsidRPr="004632F1">
        <w:rPr>
          <w:rFonts w:ascii="Times New Roman" w:hAnsi="Times New Roman" w:cs="Times New Roman"/>
          <w:color w:val="000000" w:themeColor="text1"/>
          <w:kern w:val="0"/>
          <w:sz w:val="24"/>
          <w:szCs w:val="24"/>
        </w:rPr>
        <w:t>. J. Am. Ceram. Soc.</w:t>
      </w:r>
      <w:r w:rsidRPr="004632F1">
        <w:rPr>
          <w:rFonts w:ascii="Times New Roman" w:hAnsi="Times New Roman" w:cs="Times New Roman"/>
          <w:i/>
          <w:iCs/>
          <w:color w:val="000000" w:themeColor="text1"/>
          <w:kern w:val="0"/>
          <w:sz w:val="24"/>
          <w:szCs w:val="24"/>
        </w:rPr>
        <w:t xml:space="preserve"> </w:t>
      </w:r>
      <w:r w:rsidRPr="004632F1">
        <w:rPr>
          <w:rFonts w:ascii="Times New Roman" w:hAnsi="Times New Roman" w:cs="Times New Roman"/>
          <w:color w:val="000000" w:themeColor="text1"/>
          <w:kern w:val="0"/>
          <w:sz w:val="24"/>
          <w:szCs w:val="24"/>
        </w:rPr>
        <w:t>88 (2005) 862-866.</w:t>
      </w:r>
      <w:r w:rsidR="008B3770" w:rsidRPr="004632F1">
        <w:rPr>
          <w:rFonts w:ascii="Times New Roman" w:hAnsi="Times New Roman" w:cs="Times New Roman" w:hint="eastAsia"/>
          <w:color w:val="000000" w:themeColor="text1"/>
          <w:kern w:val="0"/>
          <w:sz w:val="24"/>
          <w:szCs w:val="24"/>
        </w:rPr>
        <w:t xml:space="preserve"> </w:t>
      </w:r>
    </w:p>
    <w:p w14:paraId="53C714A1" w14:textId="67ABACF5" w:rsidR="0098599F" w:rsidRPr="004632F1" w:rsidRDefault="0098599F" w:rsidP="00AC6701">
      <w:pPr>
        <w:autoSpaceDE w:val="0"/>
        <w:autoSpaceDN w:val="0"/>
        <w:adjustRightInd w:val="0"/>
        <w:spacing w:line="480" w:lineRule="auto"/>
        <w:ind w:left="480" w:hangingChars="200" w:hanging="480"/>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w:t>
      </w:r>
      <w:r w:rsidR="00E75BB0" w:rsidRPr="004632F1">
        <w:rPr>
          <w:rFonts w:ascii="Times New Roman" w:hAnsi="Times New Roman" w:cs="Times New Roman"/>
          <w:color w:val="000000" w:themeColor="text1"/>
          <w:sz w:val="24"/>
          <w:szCs w:val="24"/>
        </w:rPr>
        <w:t>8</w:t>
      </w:r>
      <w:r w:rsidRPr="004632F1">
        <w:rPr>
          <w:rFonts w:ascii="Times New Roman" w:hAnsi="Times New Roman" w:cs="Times New Roman"/>
          <w:color w:val="000000" w:themeColor="text1"/>
          <w:sz w:val="24"/>
          <w:szCs w:val="24"/>
        </w:rPr>
        <w:t>]</w:t>
      </w:r>
      <w:r w:rsidRPr="004632F1">
        <w:rPr>
          <w:rFonts w:ascii="Times New Roman" w:hAnsi="Times New Roman" w:cs="Times New Roman"/>
          <w:color w:val="000000" w:themeColor="text1"/>
          <w:kern w:val="0"/>
          <w:sz w:val="24"/>
          <w:szCs w:val="24"/>
        </w:rPr>
        <w:t xml:space="preserve"> Q. Wang, J. Zhang, W.W. Kong, Improvement of Mn</w:t>
      </w:r>
      <w:r w:rsidRPr="004632F1">
        <w:rPr>
          <w:rFonts w:ascii="Times New Roman" w:hAnsi="Times New Roman" w:cs="Times New Roman"/>
          <w:color w:val="000000" w:themeColor="text1"/>
          <w:kern w:val="0"/>
          <w:sz w:val="24"/>
          <w:szCs w:val="24"/>
          <w:vertAlign w:val="subscript"/>
        </w:rPr>
        <w:t>1.56</w:t>
      </w:r>
      <w:r w:rsidRPr="004632F1">
        <w:rPr>
          <w:rFonts w:ascii="Times New Roman" w:hAnsi="Times New Roman" w:cs="Times New Roman"/>
          <w:color w:val="000000" w:themeColor="text1"/>
          <w:kern w:val="0"/>
          <w:sz w:val="24"/>
          <w:szCs w:val="24"/>
        </w:rPr>
        <w:t>(Co</w:t>
      </w:r>
      <w:r w:rsidRPr="004632F1">
        <w:rPr>
          <w:rFonts w:ascii="Times New Roman" w:hAnsi="Times New Roman" w:cs="Times New Roman"/>
          <w:color w:val="000000" w:themeColor="text1"/>
          <w:kern w:val="0"/>
          <w:sz w:val="24"/>
          <w:szCs w:val="24"/>
          <w:vertAlign w:val="subscript"/>
        </w:rPr>
        <w:t>1-x</w:t>
      </w:r>
      <w:r w:rsidRPr="004632F1">
        <w:rPr>
          <w:rFonts w:ascii="Times New Roman" w:hAnsi="Times New Roman" w:cs="Times New Roman"/>
          <w:color w:val="000000" w:themeColor="text1"/>
          <w:kern w:val="0"/>
          <w:sz w:val="24"/>
          <w:szCs w:val="24"/>
        </w:rPr>
        <w:t>Al</w:t>
      </w:r>
      <w:r w:rsidRPr="004632F1">
        <w:rPr>
          <w:rFonts w:ascii="Times New Roman" w:hAnsi="Times New Roman" w:cs="Times New Roman"/>
          <w:color w:val="000000" w:themeColor="text1"/>
          <w:kern w:val="0"/>
          <w:sz w:val="24"/>
          <w:szCs w:val="24"/>
          <w:vertAlign w:val="subscript"/>
        </w:rPr>
        <w:t>x</w:t>
      </w:r>
      <w:r w:rsidRPr="004632F1">
        <w:rPr>
          <w:rFonts w:ascii="Times New Roman" w:hAnsi="Times New Roman" w:cs="Times New Roman"/>
          <w:color w:val="000000" w:themeColor="text1"/>
          <w:kern w:val="0"/>
          <w:sz w:val="24"/>
          <w:szCs w:val="24"/>
        </w:rPr>
        <w:t>)</w:t>
      </w:r>
      <w:r w:rsidRPr="004632F1">
        <w:rPr>
          <w:rFonts w:ascii="Times New Roman" w:hAnsi="Times New Roman" w:cs="Times New Roman"/>
          <w:color w:val="000000" w:themeColor="text1"/>
          <w:kern w:val="0"/>
          <w:sz w:val="24"/>
          <w:szCs w:val="24"/>
          <w:vertAlign w:val="subscript"/>
        </w:rPr>
        <w:t>0.96</w:t>
      </w:r>
      <w:r w:rsidRPr="004632F1">
        <w:rPr>
          <w:rFonts w:ascii="Times New Roman" w:hAnsi="Times New Roman" w:cs="Times New Roman"/>
          <w:color w:val="000000" w:themeColor="text1"/>
          <w:kern w:val="0"/>
          <w:sz w:val="24"/>
          <w:szCs w:val="24"/>
        </w:rPr>
        <w:t>Ni</w:t>
      </w:r>
      <w:r w:rsidRPr="004632F1">
        <w:rPr>
          <w:rFonts w:ascii="Times New Roman" w:hAnsi="Times New Roman" w:cs="Times New Roman"/>
          <w:color w:val="000000" w:themeColor="text1"/>
          <w:kern w:val="0"/>
          <w:sz w:val="24"/>
          <w:szCs w:val="24"/>
          <w:vertAlign w:val="subscript"/>
        </w:rPr>
        <w:t>0.48</w:t>
      </w:r>
      <w:r w:rsidRPr="004632F1">
        <w:rPr>
          <w:rFonts w:ascii="Times New Roman" w:hAnsi="Times New Roman" w:cs="Times New Roman"/>
          <w:color w:val="000000" w:themeColor="text1"/>
          <w:kern w:val="0"/>
          <w:sz w:val="24"/>
          <w:szCs w:val="24"/>
        </w:rPr>
        <w:t>O</w:t>
      </w:r>
      <w:r w:rsidRPr="004632F1">
        <w:rPr>
          <w:rFonts w:ascii="Times New Roman" w:hAnsi="Times New Roman" w:cs="Times New Roman"/>
          <w:color w:val="000000" w:themeColor="text1"/>
          <w:kern w:val="0"/>
          <w:sz w:val="24"/>
          <w:szCs w:val="24"/>
          <w:vertAlign w:val="subscript"/>
        </w:rPr>
        <w:t>4</w:t>
      </w:r>
      <w:r w:rsidRPr="004632F1">
        <w:rPr>
          <w:rFonts w:ascii="Times New Roman" w:hAnsi="Times New Roman" w:cs="Times New Roman"/>
          <w:color w:val="000000" w:themeColor="text1"/>
          <w:kern w:val="0"/>
          <w:sz w:val="24"/>
          <w:szCs w:val="24"/>
        </w:rPr>
        <w:t xml:space="preserve"> (0.1</w:t>
      </w:r>
      <w:r w:rsidRPr="004632F1">
        <w:rPr>
          <w:rFonts w:ascii="SimSun" w:eastAsia="SimSun" w:hAnsi="SimSun" w:cs="SimSun" w:hint="eastAsia"/>
          <w:color w:val="000000" w:themeColor="text1"/>
          <w:kern w:val="0"/>
          <w:sz w:val="24"/>
          <w:szCs w:val="24"/>
        </w:rPr>
        <w:t>≦</w:t>
      </w:r>
      <w:r w:rsidRPr="004632F1">
        <w:rPr>
          <w:rFonts w:ascii="Times New Roman" w:hAnsi="Times New Roman" w:cs="Times New Roman"/>
          <w:color w:val="000000" w:themeColor="text1"/>
          <w:kern w:val="0"/>
          <w:sz w:val="24"/>
          <w:szCs w:val="24"/>
        </w:rPr>
        <w:t>x</w:t>
      </w:r>
      <w:r w:rsidRPr="004632F1">
        <w:rPr>
          <w:rFonts w:ascii="SimSun" w:eastAsia="SimSun" w:hAnsi="SimSun" w:cs="SimSun" w:hint="eastAsia"/>
          <w:color w:val="000000" w:themeColor="text1"/>
          <w:kern w:val="0"/>
          <w:sz w:val="24"/>
          <w:szCs w:val="24"/>
        </w:rPr>
        <w:t>≦</w:t>
      </w:r>
      <w:r w:rsidRPr="004632F1">
        <w:rPr>
          <w:rFonts w:ascii="Times New Roman" w:hAnsi="Times New Roman" w:cs="Times New Roman"/>
          <w:color w:val="000000" w:themeColor="text1"/>
          <w:kern w:val="0"/>
          <w:sz w:val="24"/>
          <w:szCs w:val="24"/>
        </w:rPr>
        <w:t xml:space="preserve">0.4) film preparation and assessment of its structure and properties, J. Electron. Mater. 48 (2019) 2077-2084. </w:t>
      </w:r>
    </w:p>
    <w:p w14:paraId="5A454398" w14:textId="40171682" w:rsidR="0028407A" w:rsidRPr="004632F1" w:rsidRDefault="00CD73CF" w:rsidP="00AC6701">
      <w:pPr>
        <w:autoSpaceDE w:val="0"/>
        <w:autoSpaceDN w:val="0"/>
        <w:adjustRightInd w:val="0"/>
        <w:spacing w:line="480" w:lineRule="auto"/>
        <w:ind w:left="480" w:hangingChars="200" w:hanging="480"/>
        <w:rPr>
          <w:rFonts w:ascii="Times New Roman" w:hAnsi="Times New Roman" w:cs="Times New Roman"/>
          <w:color w:val="000000" w:themeColor="text1"/>
          <w:kern w:val="0"/>
          <w:sz w:val="24"/>
          <w:szCs w:val="24"/>
        </w:rPr>
      </w:pPr>
      <w:r w:rsidRPr="004632F1">
        <w:rPr>
          <w:rFonts w:ascii="Times New Roman" w:hAnsi="Times New Roman" w:cs="Times New Roman"/>
          <w:color w:val="000000" w:themeColor="text1"/>
          <w:sz w:val="24"/>
          <w:szCs w:val="24"/>
        </w:rPr>
        <w:t>[</w:t>
      </w:r>
      <w:r w:rsidR="00E75BB0" w:rsidRPr="004632F1">
        <w:rPr>
          <w:rFonts w:ascii="Times New Roman" w:hAnsi="Times New Roman" w:cs="Times New Roman"/>
          <w:color w:val="000000" w:themeColor="text1"/>
          <w:sz w:val="24"/>
          <w:szCs w:val="24"/>
        </w:rPr>
        <w:t>9</w:t>
      </w:r>
      <w:r w:rsidRPr="004632F1">
        <w:rPr>
          <w:rFonts w:ascii="Times New Roman" w:hAnsi="Times New Roman" w:cs="Times New Roman"/>
          <w:color w:val="000000" w:themeColor="text1"/>
          <w:sz w:val="24"/>
          <w:szCs w:val="24"/>
        </w:rPr>
        <w:t xml:space="preserve">] </w:t>
      </w:r>
      <w:r w:rsidRPr="004632F1">
        <w:rPr>
          <w:rFonts w:ascii="Times New Roman" w:hAnsi="Times New Roman" w:cs="Times New Roman"/>
          <w:color w:val="000000" w:themeColor="text1"/>
          <w:kern w:val="0"/>
          <w:sz w:val="24"/>
          <w:szCs w:val="24"/>
        </w:rPr>
        <w:t xml:space="preserve">C.W. Peng, H.M. Zhang, A.M. Chang, F. Guan, B. Zhang, P.J. Zhao, Effect of Mg </w:t>
      </w:r>
      <w:r w:rsidRPr="004632F1">
        <w:rPr>
          <w:rFonts w:ascii="Times New Roman" w:hAnsi="Times New Roman" w:cs="Times New Roman"/>
          <w:color w:val="000000" w:themeColor="text1"/>
          <w:kern w:val="0"/>
          <w:sz w:val="24"/>
          <w:szCs w:val="24"/>
        </w:rPr>
        <w:lastRenderedPageBreak/>
        <w:t>substitution on microstructure and electrical properties of Mn</w:t>
      </w:r>
      <w:r w:rsidRPr="004632F1">
        <w:rPr>
          <w:rFonts w:ascii="Times New Roman" w:hAnsi="Times New Roman" w:cs="Times New Roman"/>
          <w:color w:val="000000" w:themeColor="text1"/>
          <w:kern w:val="0"/>
          <w:sz w:val="24"/>
          <w:szCs w:val="24"/>
          <w:vertAlign w:val="subscript"/>
        </w:rPr>
        <w:t>1.25</w:t>
      </w:r>
      <w:r w:rsidRPr="004632F1">
        <w:rPr>
          <w:rFonts w:ascii="Times New Roman" w:hAnsi="Times New Roman" w:cs="Times New Roman"/>
          <w:color w:val="000000" w:themeColor="text1"/>
          <w:kern w:val="0"/>
          <w:sz w:val="24"/>
          <w:szCs w:val="24"/>
        </w:rPr>
        <w:t>Ni</w:t>
      </w:r>
      <w:r w:rsidRPr="004632F1">
        <w:rPr>
          <w:rFonts w:ascii="Times New Roman" w:hAnsi="Times New Roman" w:cs="Times New Roman"/>
          <w:color w:val="000000" w:themeColor="text1"/>
          <w:kern w:val="0"/>
          <w:sz w:val="24"/>
          <w:szCs w:val="24"/>
          <w:vertAlign w:val="subscript"/>
        </w:rPr>
        <w:t>0.75</w:t>
      </w:r>
      <w:r w:rsidRPr="004632F1">
        <w:rPr>
          <w:rFonts w:ascii="Times New Roman" w:hAnsi="Times New Roman" w:cs="Times New Roman"/>
          <w:color w:val="000000" w:themeColor="text1"/>
          <w:kern w:val="0"/>
          <w:sz w:val="24"/>
          <w:szCs w:val="24"/>
        </w:rPr>
        <w:t>Co</w:t>
      </w:r>
      <w:r w:rsidRPr="004632F1">
        <w:rPr>
          <w:rFonts w:ascii="Times New Roman" w:hAnsi="Times New Roman" w:cs="Times New Roman"/>
          <w:color w:val="000000" w:themeColor="text1"/>
          <w:kern w:val="0"/>
          <w:sz w:val="24"/>
          <w:szCs w:val="24"/>
          <w:vertAlign w:val="subscript"/>
        </w:rPr>
        <w:t>1.0-x</w:t>
      </w:r>
      <w:r w:rsidRPr="004632F1">
        <w:rPr>
          <w:rFonts w:ascii="Times New Roman" w:hAnsi="Times New Roman" w:cs="Times New Roman"/>
          <w:color w:val="000000" w:themeColor="text1"/>
          <w:kern w:val="0"/>
          <w:sz w:val="24"/>
          <w:szCs w:val="24"/>
        </w:rPr>
        <w:t>Mg</w:t>
      </w:r>
      <w:r w:rsidRPr="004632F1">
        <w:rPr>
          <w:rFonts w:ascii="Times New Roman" w:hAnsi="Times New Roman" w:cs="Times New Roman"/>
          <w:color w:val="000000" w:themeColor="text1"/>
          <w:kern w:val="0"/>
          <w:sz w:val="24"/>
          <w:szCs w:val="24"/>
          <w:vertAlign w:val="subscript"/>
        </w:rPr>
        <w:t>x</w:t>
      </w:r>
      <w:r w:rsidRPr="004632F1">
        <w:rPr>
          <w:rFonts w:ascii="Times New Roman" w:hAnsi="Times New Roman" w:cs="Times New Roman"/>
          <w:color w:val="000000" w:themeColor="text1"/>
          <w:kern w:val="0"/>
          <w:sz w:val="24"/>
          <w:szCs w:val="24"/>
        </w:rPr>
        <w:t>O</w:t>
      </w:r>
      <w:r w:rsidRPr="004632F1">
        <w:rPr>
          <w:rFonts w:ascii="Times New Roman" w:hAnsi="Times New Roman" w:cs="Times New Roman"/>
          <w:color w:val="000000" w:themeColor="text1"/>
          <w:kern w:val="0"/>
          <w:sz w:val="24"/>
          <w:szCs w:val="24"/>
          <w:vertAlign w:val="subscript"/>
        </w:rPr>
        <w:t>4</w:t>
      </w:r>
      <w:r w:rsidRPr="004632F1">
        <w:rPr>
          <w:rFonts w:ascii="Times New Roman" w:hAnsi="Times New Roman" w:cs="Times New Roman"/>
          <w:color w:val="000000" w:themeColor="text1"/>
          <w:kern w:val="0"/>
          <w:sz w:val="24"/>
          <w:szCs w:val="24"/>
        </w:rPr>
        <w:t>(0</w:t>
      </w:r>
      <w:r w:rsidRPr="004632F1">
        <w:rPr>
          <w:rFonts w:ascii="SimSun" w:eastAsia="SimSun" w:hAnsi="SimSun" w:cs="SimSun" w:hint="eastAsia"/>
          <w:color w:val="000000" w:themeColor="text1"/>
          <w:kern w:val="0"/>
          <w:sz w:val="24"/>
          <w:szCs w:val="24"/>
        </w:rPr>
        <w:t>≦</w:t>
      </w:r>
      <w:r w:rsidRPr="004632F1">
        <w:rPr>
          <w:rFonts w:ascii="Times New Roman" w:hAnsi="Times New Roman" w:cs="Times New Roman"/>
          <w:color w:val="000000" w:themeColor="text1"/>
          <w:kern w:val="0"/>
          <w:sz w:val="24"/>
          <w:szCs w:val="24"/>
        </w:rPr>
        <w:t>x</w:t>
      </w:r>
      <w:r w:rsidRPr="004632F1">
        <w:rPr>
          <w:rFonts w:ascii="SimSun" w:eastAsia="SimSun" w:hAnsi="SimSun" w:cs="SimSun" w:hint="eastAsia"/>
          <w:color w:val="000000" w:themeColor="text1"/>
          <w:kern w:val="0"/>
          <w:sz w:val="24"/>
          <w:szCs w:val="24"/>
        </w:rPr>
        <w:t>≦</w:t>
      </w:r>
      <w:r w:rsidRPr="004632F1">
        <w:rPr>
          <w:rFonts w:ascii="Times New Roman" w:hAnsi="Times New Roman" w:cs="Times New Roman"/>
          <w:color w:val="000000" w:themeColor="text1"/>
          <w:kern w:val="0"/>
          <w:sz w:val="24"/>
          <w:szCs w:val="24"/>
        </w:rPr>
        <w:t>1) NTC ceramics</w:t>
      </w:r>
      <w:r w:rsidR="008B3770" w:rsidRPr="004632F1">
        <w:rPr>
          <w:rFonts w:ascii="Times New Roman" w:hAnsi="Times New Roman" w:cs="Times New Roman"/>
          <w:color w:val="000000" w:themeColor="text1"/>
          <w:kern w:val="0"/>
          <w:sz w:val="24"/>
          <w:szCs w:val="24"/>
        </w:rPr>
        <w:t>,</w:t>
      </w:r>
      <w:r w:rsidRPr="004632F1">
        <w:rPr>
          <w:rFonts w:ascii="Times New Roman" w:hAnsi="Times New Roman" w:cs="Times New Roman"/>
          <w:color w:val="000000" w:themeColor="text1"/>
          <w:kern w:val="0"/>
          <w:sz w:val="24"/>
          <w:szCs w:val="24"/>
        </w:rPr>
        <w:t xml:space="preserve"> J. Mater. Sci.-Mater. Electron. 23 (2012) 851-857.</w:t>
      </w:r>
    </w:p>
    <w:p w14:paraId="7572678F" w14:textId="50C75B75" w:rsidR="00CD73CF" w:rsidRPr="004632F1" w:rsidRDefault="00CD73CF" w:rsidP="00AC6701">
      <w:pPr>
        <w:spacing w:line="480" w:lineRule="auto"/>
        <w:ind w:left="480" w:hangingChars="200" w:hanging="480"/>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w:t>
      </w:r>
      <w:r w:rsidR="00E75BB0" w:rsidRPr="004632F1">
        <w:rPr>
          <w:rFonts w:ascii="Times New Roman" w:hAnsi="Times New Roman" w:cs="Times New Roman"/>
          <w:color w:val="000000" w:themeColor="text1"/>
          <w:sz w:val="24"/>
          <w:szCs w:val="24"/>
        </w:rPr>
        <w:t>10</w:t>
      </w:r>
      <w:r w:rsidRPr="004632F1">
        <w:rPr>
          <w:rFonts w:ascii="Times New Roman" w:hAnsi="Times New Roman" w:cs="Times New Roman"/>
          <w:color w:val="000000" w:themeColor="text1"/>
          <w:sz w:val="24"/>
          <w:szCs w:val="24"/>
        </w:rPr>
        <w:t xml:space="preserve">] </w:t>
      </w:r>
      <w:r w:rsidRPr="004632F1">
        <w:rPr>
          <w:rFonts w:ascii="Times New Roman" w:hAnsi="Times New Roman" w:cs="Times New Roman"/>
          <w:color w:val="000000" w:themeColor="text1"/>
          <w:kern w:val="0"/>
          <w:sz w:val="24"/>
          <w:szCs w:val="24"/>
        </w:rPr>
        <w:t xml:space="preserve">S.O. </w:t>
      </w:r>
      <w:proofErr w:type="spellStart"/>
      <w:r w:rsidRPr="004632F1">
        <w:rPr>
          <w:rFonts w:ascii="Times New Roman" w:hAnsi="Times New Roman" w:cs="Times New Roman"/>
          <w:color w:val="000000" w:themeColor="text1"/>
          <w:kern w:val="0"/>
          <w:sz w:val="24"/>
          <w:szCs w:val="24"/>
        </w:rPr>
        <w:t>Aleksic</w:t>
      </w:r>
      <w:proofErr w:type="spellEnd"/>
      <w:r w:rsidRPr="004632F1">
        <w:rPr>
          <w:rFonts w:ascii="Times New Roman" w:hAnsi="Times New Roman" w:cs="Times New Roman"/>
          <w:color w:val="000000" w:themeColor="text1"/>
          <w:kern w:val="0"/>
          <w:sz w:val="24"/>
          <w:szCs w:val="24"/>
        </w:rPr>
        <w:t xml:space="preserve">, N.S. Mitrovic, M.D. </w:t>
      </w:r>
      <w:proofErr w:type="spellStart"/>
      <w:r w:rsidRPr="004632F1">
        <w:rPr>
          <w:rFonts w:ascii="Times New Roman" w:hAnsi="Times New Roman" w:cs="Times New Roman"/>
          <w:color w:val="000000" w:themeColor="text1"/>
          <w:kern w:val="0"/>
          <w:sz w:val="24"/>
          <w:szCs w:val="24"/>
        </w:rPr>
        <w:t>Lukovic</w:t>
      </w:r>
      <w:proofErr w:type="spellEnd"/>
      <w:r w:rsidRPr="004632F1">
        <w:rPr>
          <w:rFonts w:ascii="Times New Roman" w:hAnsi="Times New Roman" w:cs="Times New Roman"/>
          <w:color w:val="000000" w:themeColor="text1"/>
          <w:kern w:val="0"/>
          <w:sz w:val="24"/>
          <w:szCs w:val="24"/>
        </w:rPr>
        <w:t xml:space="preserve">, S.D. </w:t>
      </w:r>
      <w:proofErr w:type="spellStart"/>
      <w:r w:rsidRPr="004632F1">
        <w:rPr>
          <w:rFonts w:ascii="Times New Roman" w:hAnsi="Times New Roman" w:cs="Times New Roman"/>
          <w:color w:val="000000" w:themeColor="text1"/>
          <w:kern w:val="0"/>
          <w:sz w:val="24"/>
          <w:szCs w:val="24"/>
        </w:rPr>
        <w:t>Veljovic</w:t>
      </w:r>
      <w:proofErr w:type="spellEnd"/>
      <w:r w:rsidRPr="004632F1">
        <w:rPr>
          <w:rFonts w:ascii="Times New Roman" w:hAnsi="Times New Roman" w:cs="Times New Roman"/>
          <w:color w:val="000000" w:themeColor="text1"/>
          <w:kern w:val="0"/>
          <w:sz w:val="24"/>
          <w:szCs w:val="24"/>
        </w:rPr>
        <w:t xml:space="preserve">-Jovanovic, S.G. </w:t>
      </w:r>
      <w:proofErr w:type="spellStart"/>
      <w:r w:rsidRPr="004632F1">
        <w:rPr>
          <w:rFonts w:ascii="Times New Roman" w:hAnsi="Times New Roman" w:cs="Times New Roman"/>
          <w:color w:val="000000" w:themeColor="text1"/>
          <w:kern w:val="0"/>
          <w:sz w:val="24"/>
          <w:szCs w:val="24"/>
        </w:rPr>
        <w:t>Lukovic</w:t>
      </w:r>
      <w:proofErr w:type="spellEnd"/>
      <w:r w:rsidRPr="004632F1">
        <w:rPr>
          <w:rFonts w:ascii="Times New Roman" w:hAnsi="Times New Roman" w:cs="Times New Roman"/>
          <w:color w:val="000000" w:themeColor="text1"/>
          <w:kern w:val="0"/>
          <w:sz w:val="24"/>
          <w:szCs w:val="24"/>
        </w:rPr>
        <w:t xml:space="preserve">, M.V. Nikolic, O.S. </w:t>
      </w:r>
      <w:proofErr w:type="spellStart"/>
      <w:r w:rsidRPr="004632F1">
        <w:rPr>
          <w:rFonts w:ascii="Times New Roman" w:hAnsi="Times New Roman" w:cs="Times New Roman"/>
          <w:color w:val="000000" w:themeColor="text1"/>
          <w:kern w:val="0"/>
          <w:sz w:val="24"/>
          <w:szCs w:val="24"/>
        </w:rPr>
        <w:t>Aleksic</w:t>
      </w:r>
      <w:proofErr w:type="spellEnd"/>
      <w:r w:rsidRPr="004632F1">
        <w:rPr>
          <w:rFonts w:ascii="Times New Roman" w:hAnsi="Times New Roman" w:cs="Times New Roman"/>
          <w:color w:val="000000" w:themeColor="text1"/>
          <w:kern w:val="0"/>
          <w:sz w:val="24"/>
          <w:szCs w:val="24"/>
        </w:rPr>
        <w:t xml:space="preserve">, A ground temperature profile sensor based on NTC thick film segmented thermistors: main properties and applications, IEEE Sens. J. 18 (2018) 4414-4421. </w:t>
      </w:r>
    </w:p>
    <w:p w14:paraId="40FBBFAD" w14:textId="0B0C765E" w:rsidR="00CD73CF" w:rsidRPr="004632F1" w:rsidRDefault="00CD73CF" w:rsidP="00AC6701">
      <w:pPr>
        <w:autoSpaceDE w:val="0"/>
        <w:autoSpaceDN w:val="0"/>
        <w:adjustRightInd w:val="0"/>
        <w:spacing w:line="480" w:lineRule="auto"/>
        <w:ind w:left="480" w:hangingChars="200" w:hanging="480"/>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w:t>
      </w:r>
      <w:r w:rsidR="00E75BB0" w:rsidRPr="004632F1">
        <w:rPr>
          <w:rFonts w:ascii="Times New Roman" w:hAnsi="Times New Roman" w:cs="Times New Roman"/>
          <w:color w:val="000000" w:themeColor="text1"/>
          <w:sz w:val="24"/>
          <w:szCs w:val="24"/>
        </w:rPr>
        <w:t>11</w:t>
      </w:r>
      <w:r w:rsidRPr="004632F1">
        <w:rPr>
          <w:rFonts w:ascii="Times New Roman" w:hAnsi="Times New Roman" w:cs="Times New Roman"/>
          <w:color w:val="000000" w:themeColor="text1"/>
          <w:sz w:val="24"/>
          <w:szCs w:val="24"/>
        </w:rPr>
        <w:t xml:space="preserve">] </w:t>
      </w:r>
      <w:r w:rsidRPr="004632F1">
        <w:rPr>
          <w:rFonts w:ascii="Times New Roman" w:hAnsi="Times New Roman" w:cs="Times New Roman"/>
          <w:color w:val="000000" w:themeColor="text1"/>
          <w:kern w:val="0"/>
          <w:sz w:val="24"/>
          <w:szCs w:val="24"/>
        </w:rPr>
        <w:t xml:space="preserve">D.T Le, C.J. Jeon, Y.H. </w:t>
      </w:r>
      <w:proofErr w:type="spellStart"/>
      <w:r w:rsidRPr="004632F1">
        <w:rPr>
          <w:rFonts w:ascii="Times New Roman" w:hAnsi="Times New Roman" w:cs="Times New Roman"/>
          <w:color w:val="000000" w:themeColor="text1"/>
          <w:kern w:val="0"/>
          <w:sz w:val="24"/>
          <w:szCs w:val="24"/>
        </w:rPr>
        <w:t>Jeong</w:t>
      </w:r>
      <w:proofErr w:type="spellEnd"/>
      <w:r w:rsidRPr="004632F1">
        <w:rPr>
          <w:rFonts w:ascii="Times New Roman" w:hAnsi="Times New Roman" w:cs="Times New Roman"/>
          <w:color w:val="000000" w:themeColor="text1"/>
          <w:kern w:val="0"/>
          <w:sz w:val="24"/>
          <w:szCs w:val="24"/>
        </w:rPr>
        <w:t xml:space="preserve">, J.S. Yun, D.H. Yoon, J. H. Cho, High performance of temperature sensitive thin film fabricated onto flexible substrates, </w:t>
      </w:r>
      <w:bookmarkStart w:id="55" w:name="_Hlk30451267"/>
      <w:bookmarkStart w:id="56" w:name="OLE_LINK30"/>
      <w:r w:rsidRPr="004632F1">
        <w:rPr>
          <w:rFonts w:ascii="Times New Roman" w:hAnsi="Times New Roman" w:cs="Times New Roman"/>
          <w:color w:val="000000" w:themeColor="text1"/>
          <w:kern w:val="0"/>
          <w:sz w:val="24"/>
          <w:szCs w:val="24"/>
        </w:rPr>
        <w:t>J. Alloy. Compd.</w:t>
      </w:r>
      <w:bookmarkEnd w:id="55"/>
      <w:bookmarkEnd w:id="56"/>
      <w:r w:rsidRPr="004632F1">
        <w:rPr>
          <w:rFonts w:ascii="Times New Roman" w:hAnsi="Times New Roman" w:cs="Times New Roman"/>
          <w:color w:val="000000" w:themeColor="text1"/>
          <w:sz w:val="24"/>
          <w:szCs w:val="24"/>
        </w:rPr>
        <w:t xml:space="preserve"> 686 (2016) 982-988.</w:t>
      </w:r>
    </w:p>
    <w:p w14:paraId="14F52AE3" w14:textId="7825A5F9" w:rsidR="00CD73CF" w:rsidRPr="004632F1" w:rsidRDefault="00CD73CF" w:rsidP="00AC6701">
      <w:pPr>
        <w:spacing w:line="480" w:lineRule="auto"/>
        <w:ind w:left="480" w:hangingChars="200" w:hanging="480"/>
        <w:rPr>
          <w:rFonts w:ascii="Times New Roman" w:hAnsi="Times New Roman" w:cs="Times New Roman"/>
          <w:color w:val="000000" w:themeColor="text1"/>
          <w:kern w:val="0"/>
          <w:sz w:val="24"/>
          <w:szCs w:val="24"/>
        </w:rPr>
      </w:pPr>
      <w:r w:rsidRPr="004632F1">
        <w:rPr>
          <w:rFonts w:ascii="Times New Roman" w:hAnsi="Times New Roman" w:cs="Times New Roman"/>
          <w:color w:val="000000" w:themeColor="text1"/>
          <w:sz w:val="24"/>
          <w:szCs w:val="24"/>
        </w:rPr>
        <w:t>[1</w:t>
      </w:r>
      <w:r w:rsidR="00E75BB0" w:rsidRPr="004632F1">
        <w:rPr>
          <w:rFonts w:ascii="Times New Roman" w:hAnsi="Times New Roman" w:cs="Times New Roman"/>
          <w:color w:val="000000" w:themeColor="text1"/>
          <w:sz w:val="24"/>
          <w:szCs w:val="24"/>
        </w:rPr>
        <w:t>2</w:t>
      </w:r>
      <w:r w:rsidRPr="004632F1">
        <w:rPr>
          <w:rFonts w:ascii="Times New Roman" w:hAnsi="Times New Roman" w:cs="Times New Roman"/>
          <w:color w:val="000000" w:themeColor="text1"/>
          <w:sz w:val="24"/>
          <w:szCs w:val="24"/>
        </w:rPr>
        <w:t>]</w:t>
      </w:r>
      <w:r w:rsidRPr="004632F1">
        <w:rPr>
          <w:rFonts w:ascii="Times New Roman" w:hAnsi="Times New Roman" w:cs="Times New Roman"/>
          <w:color w:val="000000" w:themeColor="text1"/>
          <w:kern w:val="0"/>
          <w:sz w:val="24"/>
          <w:szCs w:val="24"/>
        </w:rPr>
        <w:t xml:space="preserve"> N. Raj, N. R. Alluri, A. Chandrasekhar, G. Khandelwal, S. J. Kim, Self-powered ferroelectric NTC thermistor based on bismuth </w:t>
      </w:r>
      <w:proofErr w:type="spellStart"/>
      <w:r w:rsidRPr="004632F1">
        <w:rPr>
          <w:rFonts w:ascii="Times New Roman" w:hAnsi="Times New Roman" w:cs="Times New Roman"/>
          <w:color w:val="000000" w:themeColor="text1"/>
          <w:kern w:val="0"/>
          <w:sz w:val="24"/>
          <w:szCs w:val="24"/>
        </w:rPr>
        <w:t>titanate</w:t>
      </w:r>
      <w:proofErr w:type="spellEnd"/>
      <w:r w:rsidRPr="004632F1">
        <w:rPr>
          <w:rFonts w:ascii="Times New Roman" w:hAnsi="Times New Roman" w:cs="Times New Roman"/>
          <w:color w:val="000000" w:themeColor="text1"/>
          <w:kern w:val="0"/>
          <w:sz w:val="24"/>
          <w:szCs w:val="24"/>
        </w:rPr>
        <w:t xml:space="preserve">, Nano Energy, 62 (2019) 329-337. </w:t>
      </w:r>
    </w:p>
    <w:p w14:paraId="10365720" w14:textId="575D39A4" w:rsidR="00CD73CF" w:rsidRPr="004632F1" w:rsidRDefault="00CD73CF" w:rsidP="00AC6701">
      <w:pPr>
        <w:autoSpaceDE w:val="0"/>
        <w:autoSpaceDN w:val="0"/>
        <w:adjustRightInd w:val="0"/>
        <w:spacing w:line="480" w:lineRule="auto"/>
        <w:ind w:left="480" w:hangingChars="200" w:hanging="480"/>
        <w:rPr>
          <w:rFonts w:ascii="Times New Roman" w:eastAsia="STIX-Regular" w:hAnsi="Times New Roman" w:cs="Times New Roman"/>
          <w:color w:val="000000" w:themeColor="text1"/>
          <w:kern w:val="0"/>
          <w:sz w:val="24"/>
          <w:szCs w:val="24"/>
        </w:rPr>
      </w:pPr>
      <w:r w:rsidRPr="004632F1">
        <w:rPr>
          <w:rFonts w:ascii="Times New Roman" w:hAnsi="Times New Roman" w:cs="Times New Roman"/>
          <w:color w:val="000000" w:themeColor="text1"/>
          <w:sz w:val="24"/>
          <w:szCs w:val="24"/>
        </w:rPr>
        <w:t>[1</w:t>
      </w:r>
      <w:r w:rsidR="00E75BB0" w:rsidRPr="004632F1">
        <w:rPr>
          <w:rFonts w:ascii="Times New Roman" w:hAnsi="Times New Roman" w:cs="Times New Roman"/>
          <w:color w:val="000000" w:themeColor="text1"/>
          <w:sz w:val="24"/>
          <w:szCs w:val="24"/>
        </w:rPr>
        <w:t>3</w:t>
      </w:r>
      <w:r w:rsidRPr="004632F1">
        <w:rPr>
          <w:rFonts w:ascii="Times New Roman" w:hAnsi="Times New Roman" w:cs="Times New Roman"/>
          <w:color w:val="000000" w:themeColor="text1"/>
          <w:sz w:val="24"/>
          <w:szCs w:val="24"/>
        </w:rPr>
        <w:t xml:space="preserve">] G. Ji, A.M. Chang, H.Y. Li, Y.H. Xie, H.M. Zhang, W.W. Kong, </w:t>
      </w:r>
      <w:r w:rsidRPr="004632F1">
        <w:rPr>
          <w:rFonts w:ascii="Times New Roman" w:hAnsi="Times New Roman" w:cs="Times New Roman"/>
          <w:color w:val="000000" w:themeColor="text1"/>
          <w:kern w:val="0"/>
          <w:sz w:val="24"/>
          <w:szCs w:val="24"/>
        </w:rPr>
        <w:t xml:space="preserve">Epitaxial growth of Mn-Co-Ni-O thin films and thickness effects on the electrical properties, Mater. Lett. 130 (2014) 127-130. </w:t>
      </w:r>
    </w:p>
    <w:p w14:paraId="0FB92425" w14:textId="2E792FE8" w:rsidR="00CD73CF" w:rsidRPr="004632F1" w:rsidRDefault="00CD73CF" w:rsidP="00AC6701">
      <w:pPr>
        <w:spacing w:line="480" w:lineRule="auto"/>
        <w:ind w:left="480" w:hangingChars="200" w:hanging="480"/>
        <w:rPr>
          <w:rFonts w:ascii="Times New Roman" w:hAnsi="Times New Roman" w:cs="Times New Roman"/>
          <w:color w:val="000000" w:themeColor="text1"/>
          <w:kern w:val="0"/>
          <w:sz w:val="24"/>
          <w:szCs w:val="24"/>
        </w:rPr>
      </w:pPr>
      <w:r w:rsidRPr="004632F1">
        <w:rPr>
          <w:rFonts w:ascii="Times New Roman" w:hAnsi="Times New Roman" w:cs="Times New Roman"/>
          <w:color w:val="000000" w:themeColor="text1"/>
          <w:sz w:val="24"/>
          <w:szCs w:val="24"/>
        </w:rPr>
        <w:t>[1</w:t>
      </w:r>
      <w:r w:rsidR="00E75BB0" w:rsidRPr="004632F1">
        <w:rPr>
          <w:rFonts w:ascii="Times New Roman" w:hAnsi="Times New Roman" w:cs="Times New Roman"/>
          <w:color w:val="000000" w:themeColor="text1"/>
          <w:sz w:val="24"/>
          <w:szCs w:val="24"/>
        </w:rPr>
        <w:t>4</w:t>
      </w:r>
      <w:r w:rsidRPr="004632F1">
        <w:rPr>
          <w:rFonts w:ascii="Times New Roman" w:hAnsi="Times New Roman" w:cs="Times New Roman"/>
          <w:color w:val="000000" w:themeColor="text1"/>
          <w:sz w:val="24"/>
          <w:szCs w:val="24"/>
        </w:rPr>
        <w:t>] Z.D. Lin, G.H.</w:t>
      </w:r>
      <w:r w:rsidRPr="004632F1">
        <w:rPr>
          <w:rFonts w:ascii="Times New Roman" w:hAnsi="Times New Roman" w:cs="Times New Roman"/>
          <w:color w:val="000000" w:themeColor="text1"/>
          <w:kern w:val="0"/>
          <w:sz w:val="24"/>
          <w:szCs w:val="24"/>
        </w:rPr>
        <w:t xml:space="preserve"> Zhan, M.M. You, B. Yang, X. Chen, X.L. Wang, W.P. Zhang, J.Q. Liu, NTC thin film temperature sensors for cryogenics region with high sensitivity and thermal stability, </w:t>
      </w:r>
      <w:r w:rsidRPr="004632F1">
        <w:rPr>
          <w:rFonts w:ascii="Times New Roman" w:eastAsia="STIX-Regular" w:hAnsi="Times New Roman" w:cs="Times New Roman"/>
          <w:color w:val="000000" w:themeColor="text1"/>
          <w:kern w:val="0"/>
          <w:sz w:val="24"/>
          <w:szCs w:val="24"/>
        </w:rPr>
        <w:t xml:space="preserve">Appl. Phys. Lett. 113 (2018) 133504. </w:t>
      </w:r>
    </w:p>
    <w:p w14:paraId="47BA4DCE" w14:textId="7A2F9D43" w:rsidR="008B3770" w:rsidRPr="004632F1" w:rsidRDefault="008B3770" w:rsidP="00AC6701">
      <w:pPr>
        <w:spacing w:line="480" w:lineRule="auto"/>
        <w:ind w:left="480" w:hangingChars="200" w:hanging="480"/>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[1</w:t>
      </w:r>
      <w:r w:rsidR="00E75BB0" w:rsidRPr="004632F1">
        <w:rPr>
          <w:rFonts w:ascii="Times New Roman" w:hAnsi="Times New Roman" w:cs="Times New Roman"/>
          <w:color w:val="000000" w:themeColor="text1"/>
          <w:sz w:val="24"/>
          <w:szCs w:val="24"/>
        </w:rPr>
        <w:t>5</w:t>
      </w:r>
      <w:r w:rsidRPr="004632F1">
        <w:rPr>
          <w:rFonts w:ascii="Times New Roman" w:hAnsi="Times New Roman" w:cs="Times New Roman"/>
          <w:color w:val="000000" w:themeColor="text1"/>
          <w:sz w:val="24"/>
          <w:szCs w:val="24"/>
        </w:rPr>
        <w:t xml:space="preserve">] </w:t>
      </w:r>
      <w:r w:rsidRPr="004632F1">
        <w:rPr>
          <w:rFonts w:ascii="Times New Roman" w:eastAsia="GulliverRM" w:hAnsi="Times New Roman" w:cs="Times New Roman"/>
          <w:color w:val="000000" w:themeColor="text1"/>
          <w:kern w:val="0"/>
          <w:sz w:val="24"/>
          <w:szCs w:val="24"/>
        </w:rPr>
        <w:t xml:space="preserve">W.W. Kong, B. Gao, C.P. Jiang, A.M. Chang, </w:t>
      </w:r>
      <w:r w:rsidRPr="004632F1">
        <w:rPr>
          <w:rFonts w:ascii="Times New Roman" w:eastAsia="STIX-Regular" w:hAnsi="Times New Roman" w:cs="Times New Roman"/>
          <w:color w:val="000000" w:themeColor="text1"/>
          <w:kern w:val="0"/>
          <w:sz w:val="24"/>
          <w:szCs w:val="24"/>
        </w:rPr>
        <w:t>Influence of the oxygen pressure on the preferred orientation and optical properties of the pulsed-laser deposited Mn</w:t>
      </w:r>
      <w:r w:rsidRPr="004632F1">
        <w:rPr>
          <w:rFonts w:ascii="Times New Roman" w:eastAsia="STIX-Regular" w:hAnsi="Times New Roman" w:cs="Times New Roman"/>
          <w:color w:val="000000" w:themeColor="text1"/>
          <w:kern w:val="0"/>
          <w:sz w:val="24"/>
          <w:szCs w:val="24"/>
          <w:vertAlign w:val="subscript"/>
        </w:rPr>
        <w:t>1.56</w:t>
      </w:r>
      <w:r w:rsidRPr="004632F1">
        <w:rPr>
          <w:rFonts w:ascii="Times New Roman" w:eastAsia="STIX-Regular" w:hAnsi="Times New Roman" w:cs="Times New Roman"/>
          <w:color w:val="000000" w:themeColor="text1"/>
          <w:kern w:val="0"/>
          <w:sz w:val="24"/>
          <w:szCs w:val="24"/>
        </w:rPr>
        <w:t>Co</w:t>
      </w:r>
      <w:r w:rsidRPr="004632F1">
        <w:rPr>
          <w:rFonts w:ascii="Times New Roman" w:eastAsia="STIX-Regular" w:hAnsi="Times New Roman" w:cs="Times New Roman"/>
          <w:color w:val="000000" w:themeColor="text1"/>
          <w:kern w:val="0"/>
          <w:sz w:val="24"/>
          <w:szCs w:val="24"/>
          <w:vertAlign w:val="subscript"/>
        </w:rPr>
        <w:t>0.96</w:t>
      </w:r>
      <w:r w:rsidRPr="004632F1">
        <w:rPr>
          <w:rFonts w:ascii="Times New Roman" w:eastAsia="STIX-Regular" w:hAnsi="Times New Roman" w:cs="Times New Roman"/>
          <w:color w:val="000000" w:themeColor="text1"/>
          <w:kern w:val="0"/>
          <w:sz w:val="24"/>
          <w:szCs w:val="24"/>
        </w:rPr>
        <w:t>Ni</w:t>
      </w:r>
      <w:r w:rsidRPr="004632F1">
        <w:rPr>
          <w:rFonts w:ascii="Times New Roman" w:eastAsia="STIX-Regular" w:hAnsi="Times New Roman" w:cs="Times New Roman"/>
          <w:color w:val="000000" w:themeColor="text1"/>
          <w:kern w:val="0"/>
          <w:sz w:val="24"/>
          <w:szCs w:val="24"/>
          <w:vertAlign w:val="subscript"/>
        </w:rPr>
        <w:t>0.48</w:t>
      </w:r>
      <w:r w:rsidRPr="004632F1">
        <w:rPr>
          <w:rFonts w:ascii="Times New Roman" w:eastAsia="STIX-Regular" w:hAnsi="Times New Roman" w:cs="Times New Roman"/>
          <w:color w:val="000000" w:themeColor="text1"/>
          <w:kern w:val="0"/>
          <w:sz w:val="24"/>
          <w:szCs w:val="24"/>
        </w:rPr>
        <w:t>O</w:t>
      </w:r>
      <w:r w:rsidRPr="004632F1">
        <w:rPr>
          <w:rFonts w:ascii="Times New Roman" w:eastAsia="STIX-Regular" w:hAnsi="Times New Roman" w:cs="Times New Roman"/>
          <w:color w:val="000000" w:themeColor="text1"/>
          <w:kern w:val="0"/>
          <w:sz w:val="24"/>
          <w:szCs w:val="24"/>
          <w:vertAlign w:val="subscript"/>
        </w:rPr>
        <w:t>4±δ</w:t>
      </w:r>
      <w:r w:rsidRPr="004632F1">
        <w:rPr>
          <w:rFonts w:ascii="Times New Roman" w:eastAsia="STIX-Regular" w:hAnsi="Times New Roman" w:cs="Times New Roman"/>
          <w:color w:val="000000" w:themeColor="text1"/>
          <w:kern w:val="0"/>
          <w:sz w:val="24"/>
          <w:szCs w:val="24"/>
        </w:rPr>
        <w:t xml:space="preserve"> thin films,</w:t>
      </w:r>
      <w:r w:rsidRPr="004632F1">
        <w:rPr>
          <w:rFonts w:ascii="Times New Roman" w:eastAsia="GulliverRM" w:hAnsi="Times New Roman" w:cs="Times New Roman"/>
          <w:color w:val="000000" w:themeColor="text1"/>
          <w:kern w:val="0"/>
          <w:sz w:val="24"/>
          <w:szCs w:val="24"/>
        </w:rPr>
        <w:t xml:space="preserve"> </w:t>
      </w:r>
      <w:r w:rsidRPr="004632F1">
        <w:rPr>
          <w:rFonts w:ascii="Times New Roman" w:hAnsi="Times New Roman" w:cs="Times New Roman"/>
          <w:color w:val="000000" w:themeColor="text1"/>
          <w:kern w:val="0"/>
          <w:sz w:val="24"/>
          <w:szCs w:val="24"/>
        </w:rPr>
        <w:t>J. Alloy. Compd.</w:t>
      </w:r>
      <w:r w:rsidRPr="004632F1">
        <w:rPr>
          <w:rFonts w:ascii="Times New Roman" w:eastAsia="GulliverRM" w:hAnsi="Times New Roman" w:cs="Times New Roman"/>
          <w:color w:val="000000" w:themeColor="text1"/>
          <w:kern w:val="0"/>
          <w:sz w:val="24"/>
          <w:szCs w:val="24"/>
        </w:rPr>
        <w:t xml:space="preserve"> 650 (2015) 305. </w:t>
      </w:r>
    </w:p>
    <w:p w14:paraId="4CAC57C9" w14:textId="0FB10635" w:rsidR="00CD73CF" w:rsidRPr="004632F1" w:rsidRDefault="00CD73CF" w:rsidP="00AC6701">
      <w:pPr>
        <w:spacing w:line="480" w:lineRule="auto"/>
        <w:ind w:left="480" w:hangingChars="200" w:hanging="480"/>
        <w:rPr>
          <w:rFonts w:ascii="Times New Roman" w:hAnsi="Times New Roman" w:cs="Times New Roman"/>
          <w:color w:val="000000" w:themeColor="text1"/>
          <w:sz w:val="24"/>
          <w:szCs w:val="24"/>
        </w:rPr>
      </w:pPr>
      <w:r w:rsidRPr="004632F1">
        <w:rPr>
          <w:rFonts w:ascii="Times New Roman" w:eastAsia="STIX-Regular" w:hAnsi="Times New Roman" w:cs="Times New Roman" w:hint="eastAsia"/>
          <w:color w:val="000000" w:themeColor="text1"/>
          <w:kern w:val="0"/>
          <w:sz w:val="24"/>
          <w:szCs w:val="24"/>
        </w:rPr>
        <w:lastRenderedPageBreak/>
        <w:t>[</w:t>
      </w:r>
      <w:r w:rsidRPr="004632F1">
        <w:rPr>
          <w:rFonts w:ascii="Times New Roman" w:eastAsia="STIX-Regular" w:hAnsi="Times New Roman" w:cs="Times New Roman"/>
          <w:color w:val="000000" w:themeColor="text1"/>
          <w:kern w:val="0"/>
          <w:sz w:val="24"/>
          <w:szCs w:val="24"/>
        </w:rPr>
        <w:t>1</w:t>
      </w:r>
      <w:r w:rsidR="00E75BB0" w:rsidRPr="004632F1">
        <w:rPr>
          <w:rFonts w:ascii="Times New Roman" w:eastAsia="STIX-Regular" w:hAnsi="Times New Roman" w:cs="Times New Roman"/>
          <w:color w:val="000000" w:themeColor="text1"/>
          <w:kern w:val="0"/>
          <w:sz w:val="24"/>
          <w:szCs w:val="24"/>
        </w:rPr>
        <w:t>6</w:t>
      </w:r>
      <w:r w:rsidRPr="004632F1">
        <w:rPr>
          <w:rFonts w:ascii="Times New Roman" w:eastAsia="STIX-Regular" w:hAnsi="Times New Roman" w:cs="Times New Roman"/>
          <w:color w:val="000000" w:themeColor="text1"/>
          <w:kern w:val="0"/>
          <w:sz w:val="24"/>
          <w:szCs w:val="24"/>
        </w:rPr>
        <w:t xml:space="preserve">] </w:t>
      </w:r>
      <w:r w:rsidRPr="004632F1">
        <w:rPr>
          <w:rFonts w:ascii="Times New Roman" w:hAnsi="Times New Roman" w:cs="Times New Roman"/>
          <w:color w:val="000000" w:themeColor="text1"/>
          <w:kern w:val="0"/>
          <w:sz w:val="24"/>
          <w:szCs w:val="24"/>
        </w:rPr>
        <w:t xml:space="preserve">Y.M. Yin, J. Wu, W. Zhou, L. Jiang, Z.M. Huang, Post annealing effects on low temperature deposited Mn-Co-Ni-O films by radio frequency magnetron sputtering, Mater. Lett. 235 (2019) 172-175. </w:t>
      </w:r>
    </w:p>
    <w:p w14:paraId="1D46969B" w14:textId="1547E444" w:rsidR="005573A4" w:rsidRPr="004632F1" w:rsidRDefault="008B3770" w:rsidP="00AC6701">
      <w:pPr>
        <w:spacing w:line="480" w:lineRule="auto"/>
        <w:ind w:left="480" w:hangingChars="200" w:hanging="480"/>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 xml:space="preserve"> </w:t>
      </w:r>
      <w:r w:rsidR="005573A4" w:rsidRPr="004632F1">
        <w:rPr>
          <w:rFonts w:ascii="Times New Roman" w:hAnsi="Times New Roman" w:cs="Times New Roman"/>
          <w:color w:val="000000" w:themeColor="text1"/>
          <w:sz w:val="24"/>
          <w:szCs w:val="24"/>
        </w:rPr>
        <w:t>[1</w:t>
      </w:r>
      <w:r w:rsidR="00E75BB0" w:rsidRPr="004632F1">
        <w:rPr>
          <w:rFonts w:ascii="Times New Roman" w:hAnsi="Times New Roman" w:cs="Times New Roman"/>
          <w:color w:val="000000" w:themeColor="text1"/>
          <w:sz w:val="24"/>
          <w:szCs w:val="24"/>
        </w:rPr>
        <w:t>7</w:t>
      </w:r>
      <w:r w:rsidR="005573A4" w:rsidRPr="004632F1">
        <w:rPr>
          <w:rFonts w:ascii="Times New Roman" w:hAnsi="Times New Roman" w:cs="Times New Roman"/>
          <w:color w:val="000000" w:themeColor="text1"/>
          <w:sz w:val="24"/>
          <w:szCs w:val="24"/>
        </w:rPr>
        <w:t xml:space="preserve">] W.W. Kong, W. Wei, B. Gao, A.M. Chang, </w:t>
      </w:r>
      <w:r w:rsidR="005573A4" w:rsidRPr="004632F1">
        <w:rPr>
          <w:rFonts w:ascii="Times New Roman" w:eastAsia="STIX-Regular" w:hAnsi="Times New Roman" w:cs="Times New Roman"/>
          <w:color w:val="000000" w:themeColor="text1"/>
          <w:kern w:val="0"/>
          <w:sz w:val="24"/>
          <w:szCs w:val="24"/>
        </w:rPr>
        <w:t>A study on the electrical</w:t>
      </w:r>
      <w:r w:rsidR="005573A4" w:rsidRPr="004632F1">
        <w:rPr>
          <w:rFonts w:ascii="Times New Roman" w:eastAsia="STIX-Regular" w:hAnsi="Times New Roman" w:cs="Times New Roman" w:hint="eastAsia"/>
          <w:color w:val="000000" w:themeColor="text1"/>
          <w:kern w:val="0"/>
          <w:sz w:val="24"/>
          <w:szCs w:val="24"/>
        </w:rPr>
        <w:t xml:space="preserve"> </w:t>
      </w:r>
      <w:r w:rsidR="005573A4" w:rsidRPr="004632F1">
        <w:rPr>
          <w:rFonts w:ascii="Times New Roman" w:eastAsia="STIX-Regular" w:hAnsi="Times New Roman" w:cs="Times New Roman"/>
          <w:color w:val="000000" w:themeColor="text1"/>
          <w:kern w:val="0"/>
          <w:sz w:val="24"/>
          <w:szCs w:val="24"/>
        </w:rPr>
        <w:t>properties of Mn–Co–Ni–O thin films grown by radio frequency</w:t>
      </w:r>
      <w:r w:rsidR="005573A4" w:rsidRPr="004632F1">
        <w:rPr>
          <w:rFonts w:ascii="Times New Roman" w:eastAsia="STIX-Regular" w:hAnsi="Times New Roman" w:cs="Times New Roman" w:hint="eastAsia"/>
          <w:color w:val="000000" w:themeColor="text1"/>
          <w:kern w:val="0"/>
          <w:sz w:val="24"/>
          <w:szCs w:val="24"/>
        </w:rPr>
        <w:t xml:space="preserve"> </w:t>
      </w:r>
      <w:r w:rsidR="005573A4" w:rsidRPr="004632F1">
        <w:rPr>
          <w:rFonts w:ascii="Times New Roman" w:eastAsia="STIX-Regular" w:hAnsi="Times New Roman" w:cs="Times New Roman"/>
          <w:color w:val="000000" w:themeColor="text1"/>
          <w:kern w:val="0"/>
          <w:sz w:val="24"/>
          <w:szCs w:val="24"/>
        </w:rPr>
        <w:t>magnetron sputtering with different thicknesses,</w:t>
      </w:r>
      <w:r w:rsidR="005573A4" w:rsidRPr="004632F1">
        <w:rPr>
          <w:rFonts w:ascii="Times New Roman" w:hAnsi="Times New Roman" w:cs="Times New Roman"/>
          <w:color w:val="000000" w:themeColor="text1"/>
          <w:sz w:val="24"/>
          <w:szCs w:val="24"/>
        </w:rPr>
        <w:t xml:space="preserve"> Appl. Surf. Sci. 423 (2017) 1012</w:t>
      </w:r>
      <w:r w:rsidR="005573A4" w:rsidRPr="004632F1">
        <w:rPr>
          <w:rFonts w:ascii="Times New Roman" w:eastAsia="STIX-Regular" w:hAnsi="Times New Roman" w:cs="Times New Roman" w:hint="eastAsia"/>
          <w:color w:val="000000" w:themeColor="text1"/>
          <w:kern w:val="0"/>
          <w:sz w:val="24"/>
          <w:szCs w:val="24"/>
        </w:rPr>
        <w:t>.</w:t>
      </w:r>
      <w:r w:rsidR="005573A4" w:rsidRPr="004632F1">
        <w:rPr>
          <w:rFonts w:ascii="Times New Roman" w:eastAsia="STIX-Regular" w:hAnsi="Times New Roman" w:cs="Times New Roman"/>
          <w:color w:val="000000" w:themeColor="text1"/>
          <w:kern w:val="0"/>
          <w:sz w:val="24"/>
          <w:szCs w:val="24"/>
        </w:rPr>
        <w:t xml:space="preserve"> </w:t>
      </w:r>
    </w:p>
    <w:p w14:paraId="0C155A0A" w14:textId="020CC359" w:rsidR="005573A4" w:rsidRPr="004632F1" w:rsidRDefault="005573A4" w:rsidP="00AC6701">
      <w:pPr>
        <w:spacing w:line="480" w:lineRule="auto"/>
        <w:ind w:left="480" w:hangingChars="200" w:hanging="480"/>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[1</w:t>
      </w:r>
      <w:r w:rsidR="00E75BB0" w:rsidRPr="004632F1">
        <w:rPr>
          <w:rFonts w:ascii="Times New Roman" w:hAnsi="Times New Roman" w:cs="Times New Roman"/>
          <w:color w:val="000000" w:themeColor="text1"/>
          <w:sz w:val="24"/>
          <w:szCs w:val="24"/>
        </w:rPr>
        <w:t>8</w:t>
      </w:r>
      <w:r w:rsidRPr="004632F1">
        <w:rPr>
          <w:rFonts w:ascii="Times New Roman" w:hAnsi="Times New Roman" w:cs="Times New Roman"/>
          <w:color w:val="000000" w:themeColor="text1"/>
          <w:sz w:val="24"/>
          <w:szCs w:val="24"/>
        </w:rPr>
        <w:t xml:space="preserve">] </w:t>
      </w:r>
      <w:r w:rsidRPr="004632F1">
        <w:rPr>
          <w:rFonts w:ascii="Times New Roman" w:hAnsi="Times New Roman" w:cs="Times New Roman"/>
          <w:color w:val="000000" w:themeColor="text1"/>
          <w:kern w:val="0"/>
          <w:sz w:val="24"/>
          <w:szCs w:val="24"/>
        </w:rPr>
        <w:t xml:space="preserve">K. Zhang, W.W. Kong, Q. Wang, T.T. Xuan, F.P. Cheng, A.M. Chang, Effect of substrate temperature on structure, cationic distribution and electrical properties of </w:t>
      </w:r>
      <w:bookmarkStart w:id="57" w:name="_Hlk24057104"/>
      <w:r w:rsidRPr="004632F1">
        <w:rPr>
          <w:rFonts w:ascii="Times New Roman" w:hAnsi="Times New Roman" w:cs="Times New Roman"/>
          <w:color w:val="000000" w:themeColor="text1"/>
          <w:kern w:val="0"/>
          <w:sz w:val="24"/>
          <w:szCs w:val="24"/>
        </w:rPr>
        <w:t>MnCo</w:t>
      </w:r>
      <w:r w:rsidRPr="004632F1">
        <w:rPr>
          <w:rFonts w:ascii="Times New Roman" w:hAnsi="Times New Roman" w:cs="Times New Roman"/>
          <w:color w:val="000000" w:themeColor="text1"/>
          <w:kern w:val="0"/>
          <w:sz w:val="24"/>
          <w:szCs w:val="24"/>
          <w:vertAlign w:val="subscript"/>
        </w:rPr>
        <w:t>0.2</w:t>
      </w:r>
      <w:r w:rsidRPr="004632F1">
        <w:rPr>
          <w:rFonts w:ascii="Times New Roman" w:hAnsi="Times New Roman" w:cs="Times New Roman"/>
          <w:color w:val="000000" w:themeColor="text1"/>
          <w:kern w:val="0"/>
          <w:sz w:val="24"/>
          <w:szCs w:val="24"/>
        </w:rPr>
        <w:t>Ni</w:t>
      </w:r>
      <w:r w:rsidRPr="004632F1">
        <w:rPr>
          <w:rFonts w:ascii="Times New Roman" w:hAnsi="Times New Roman" w:cs="Times New Roman"/>
          <w:color w:val="000000" w:themeColor="text1"/>
          <w:kern w:val="0"/>
          <w:sz w:val="24"/>
          <w:szCs w:val="24"/>
          <w:vertAlign w:val="subscript"/>
        </w:rPr>
        <w:t>0.1</w:t>
      </w:r>
      <w:r w:rsidRPr="004632F1">
        <w:rPr>
          <w:rFonts w:ascii="Times New Roman" w:hAnsi="Times New Roman" w:cs="Times New Roman"/>
          <w:color w:val="000000" w:themeColor="text1"/>
          <w:kern w:val="0"/>
          <w:sz w:val="24"/>
          <w:szCs w:val="24"/>
        </w:rPr>
        <w:t>Mg</w:t>
      </w:r>
      <w:r w:rsidRPr="004632F1">
        <w:rPr>
          <w:rFonts w:ascii="Times New Roman" w:hAnsi="Times New Roman" w:cs="Times New Roman"/>
          <w:color w:val="000000" w:themeColor="text1"/>
          <w:kern w:val="0"/>
          <w:sz w:val="24"/>
          <w:szCs w:val="24"/>
          <w:vertAlign w:val="subscript"/>
        </w:rPr>
        <w:t>0.6</w:t>
      </w:r>
      <w:r w:rsidRPr="004632F1">
        <w:rPr>
          <w:rFonts w:ascii="Times New Roman" w:hAnsi="Times New Roman" w:cs="Times New Roman"/>
          <w:color w:val="000000" w:themeColor="text1"/>
          <w:kern w:val="0"/>
          <w:sz w:val="24"/>
          <w:szCs w:val="24"/>
        </w:rPr>
        <w:t>Al</w:t>
      </w:r>
      <w:r w:rsidRPr="004632F1">
        <w:rPr>
          <w:rFonts w:ascii="Times New Roman" w:hAnsi="Times New Roman" w:cs="Times New Roman"/>
          <w:color w:val="000000" w:themeColor="text1"/>
          <w:kern w:val="0"/>
          <w:sz w:val="24"/>
          <w:szCs w:val="24"/>
          <w:vertAlign w:val="subscript"/>
        </w:rPr>
        <w:t>1.1</w:t>
      </w:r>
      <w:r w:rsidRPr="004632F1">
        <w:rPr>
          <w:rFonts w:ascii="Times New Roman" w:hAnsi="Times New Roman" w:cs="Times New Roman"/>
          <w:color w:val="000000" w:themeColor="text1"/>
          <w:kern w:val="0"/>
          <w:sz w:val="24"/>
          <w:szCs w:val="24"/>
        </w:rPr>
        <w:t>O</w:t>
      </w:r>
      <w:r w:rsidRPr="004632F1">
        <w:rPr>
          <w:rFonts w:ascii="Times New Roman" w:hAnsi="Times New Roman" w:cs="Times New Roman"/>
          <w:color w:val="000000" w:themeColor="text1"/>
          <w:kern w:val="0"/>
          <w:sz w:val="24"/>
          <w:szCs w:val="24"/>
          <w:vertAlign w:val="subscript"/>
        </w:rPr>
        <w:t>4</w:t>
      </w:r>
      <w:bookmarkEnd w:id="57"/>
      <w:r w:rsidRPr="004632F1">
        <w:rPr>
          <w:rFonts w:ascii="Times New Roman" w:hAnsi="Times New Roman" w:cs="Times New Roman"/>
          <w:color w:val="000000" w:themeColor="text1"/>
          <w:kern w:val="0"/>
          <w:sz w:val="24"/>
          <w:szCs w:val="24"/>
        </w:rPr>
        <w:t xml:space="preserve"> thin films, J. Mater. Sci.-Mater. Electron, 30 (2019) 14200-14206. </w:t>
      </w:r>
    </w:p>
    <w:p w14:paraId="0A9BBBE1" w14:textId="1C26E33F" w:rsidR="00972D85" w:rsidRPr="004632F1" w:rsidRDefault="00972D85" w:rsidP="00AC6701">
      <w:pPr>
        <w:spacing w:line="480" w:lineRule="auto"/>
        <w:ind w:left="480" w:hangingChars="200" w:hanging="480"/>
        <w:rPr>
          <w:rFonts w:ascii="Times New Roman" w:hAnsi="Times New Roman" w:cs="Times New Roman"/>
          <w:color w:val="000000" w:themeColor="text1"/>
          <w:kern w:val="0"/>
          <w:sz w:val="24"/>
          <w:szCs w:val="24"/>
        </w:rPr>
      </w:pPr>
      <w:bookmarkStart w:id="58" w:name="OLE_LINK22"/>
      <w:bookmarkStart w:id="59" w:name="OLE_LINK23"/>
      <w:r w:rsidRPr="004632F1">
        <w:rPr>
          <w:rFonts w:ascii="Times New Roman" w:hAnsi="Times New Roman" w:cs="Times New Roman"/>
          <w:color w:val="000000" w:themeColor="text1"/>
          <w:sz w:val="24"/>
          <w:szCs w:val="24"/>
        </w:rPr>
        <w:t>[1</w:t>
      </w:r>
      <w:r w:rsidR="00E75BB0" w:rsidRPr="004632F1">
        <w:rPr>
          <w:rFonts w:ascii="Times New Roman" w:hAnsi="Times New Roman" w:cs="Times New Roman"/>
          <w:color w:val="000000" w:themeColor="text1"/>
          <w:sz w:val="24"/>
          <w:szCs w:val="24"/>
        </w:rPr>
        <w:t>9</w:t>
      </w:r>
      <w:r w:rsidRPr="004632F1">
        <w:rPr>
          <w:rFonts w:ascii="Times New Roman" w:hAnsi="Times New Roman" w:cs="Times New Roman"/>
          <w:color w:val="000000" w:themeColor="text1"/>
          <w:sz w:val="24"/>
          <w:szCs w:val="24"/>
        </w:rPr>
        <w:t>]</w:t>
      </w:r>
      <w:bookmarkEnd w:id="58"/>
      <w:bookmarkEnd w:id="59"/>
      <w:r w:rsidRPr="004632F1">
        <w:rPr>
          <w:rFonts w:ascii="Times New Roman" w:hAnsi="Times New Roman" w:cs="Times New Roman"/>
          <w:color w:val="000000" w:themeColor="text1"/>
          <w:sz w:val="24"/>
          <w:szCs w:val="24"/>
        </w:rPr>
        <w:t xml:space="preserve"> </w:t>
      </w:r>
      <w:r w:rsidRPr="004632F1">
        <w:rPr>
          <w:rFonts w:ascii="Times New Roman" w:hAnsi="Times New Roman" w:cs="Times New Roman"/>
          <w:color w:val="000000" w:themeColor="text1"/>
          <w:kern w:val="0"/>
          <w:sz w:val="24"/>
          <w:szCs w:val="24"/>
        </w:rPr>
        <w:t xml:space="preserve">P. </w:t>
      </w:r>
      <w:proofErr w:type="spellStart"/>
      <w:r w:rsidRPr="004632F1">
        <w:rPr>
          <w:rFonts w:ascii="Times New Roman" w:hAnsi="Times New Roman" w:cs="Times New Roman"/>
          <w:color w:val="000000" w:themeColor="text1"/>
          <w:kern w:val="0"/>
          <w:sz w:val="24"/>
          <w:szCs w:val="24"/>
        </w:rPr>
        <w:t>Khosravi</w:t>
      </w:r>
      <w:proofErr w:type="spellEnd"/>
      <w:r w:rsidRPr="004632F1">
        <w:rPr>
          <w:rFonts w:ascii="Times New Roman" w:hAnsi="Times New Roman" w:cs="Times New Roman"/>
          <w:color w:val="000000" w:themeColor="text1"/>
          <w:kern w:val="0"/>
          <w:sz w:val="24"/>
          <w:szCs w:val="24"/>
        </w:rPr>
        <w:t xml:space="preserve">, F. </w:t>
      </w:r>
      <w:proofErr w:type="spellStart"/>
      <w:r w:rsidRPr="004632F1">
        <w:rPr>
          <w:rFonts w:ascii="Times New Roman" w:hAnsi="Times New Roman" w:cs="Times New Roman"/>
          <w:color w:val="000000" w:themeColor="text1"/>
          <w:kern w:val="0"/>
          <w:sz w:val="24"/>
          <w:szCs w:val="24"/>
        </w:rPr>
        <w:t>Karimzadeh</w:t>
      </w:r>
      <w:proofErr w:type="spellEnd"/>
      <w:r w:rsidRPr="004632F1">
        <w:rPr>
          <w:rFonts w:ascii="Times New Roman" w:hAnsi="Times New Roman" w:cs="Times New Roman"/>
          <w:color w:val="000000" w:themeColor="text1"/>
          <w:kern w:val="0"/>
          <w:sz w:val="24"/>
          <w:szCs w:val="24"/>
        </w:rPr>
        <w:t xml:space="preserve">, H.R. </w:t>
      </w:r>
      <w:proofErr w:type="spellStart"/>
      <w:r w:rsidRPr="004632F1">
        <w:rPr>
          <w:rFonts w:ascii="Times New Roman" w:hAnsi="Times New Roman" w:cs="Times New Roman"/>
          <w:color w:val="000000" w:themeColor="text1"/>
          <w:kern w:val="0"/>
          <w:sz w:val="24"/>
          <w:szCs w:val="24"/>
        </w:rPr>
        <w:t>Salimijazi</w:t>
      </w:r>
      <w:proofErr w:type="spellEnd"/>
      <w:r w:rsidRPr="004632F1">
        <w:rPr>
          <w:rFonts w:ascii="Times New Roman" w:hAnsi="Times New Roman" w:cs="Times New Roman"/>
          <w:color w:val="000000" w:themeColor="text1"/>
          <w:kern w:val="0"/>
          <w:sz w:val="24"/>
          <w:szCs w:val="24"/>
        </w:rPr>
        <w:t xml:space="preserve">, Y. Abdi, Structural, optical and electrical properties of co-sputtered p-type </w:t>
      </w:r>
      <w:proofErr w:type="spellStart"/>
      <w:proofErr w:type="gramStart"/>
      <w:r w:rsidRPr="004632F1">
        <w:rPr>
          <w:rFonts w:ascii="Times New Roman" w:hAnsi="Times New Roman" w:cs="Times New Roman"/>
          <w:color w:val="000000" w:themeColor="text1"/>
          <w:kern w:val="0"/>
          <w:sz w:val="24"/>
          <w:szCs w:val="24"/>
        </w:rPr>
        <w:t>ZnO:Cu</w:t>
      </w:r>
      <w:proofErr w:type="spellEnd"/>
      <w:proofErr w:type="gramEnd"/>
      <w:r w:rsidRPr="004632F1">
        <w:rPr>
          <w:rFonts w:ascii="Times New Roman" w:hAnsi="Times New Roman" w:cs="Times New Roman"/>
          <w:color w:val="000000" w:themeColor="text1"/>
          <w:kern w:val="0"/>
          <w:sz w:val="24"/>
          <w:szCs w:val="24"/>
        </w:rPr>
        <w:t xml:space="preserve"> thin-films, Ceram. Int. 45 (2019) 7472-7479.</w:t>
      </w:r>
    </w:p>
    <w:p w14:paraId="13835413" w14:textId="3D151BC2" w:rsidR="00972D85" w:rsidRPr="004632F1" w:rsidRDefault="00972D85" w:rsidP="00AC6701">
      <w:pPr>
        <w:spacing w:line="480" w:lineRule="auto"/>
        <w:ind w:left="480" w:hangingChars="200" w:hanging="480"/>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w:t>
      </w:r>
      <w:r w:rsidR="00E75BB0" w:rsidRPr="004632F1">
        <w:rPr>
          <w:rFonts w:ascii="Times New Roman" w:hAnsi="Times New Roman" w:cs="Times New Roman"/>
          <w:color w:val="000000" w:themeColor="text1"/>
          <w:sz w:val="24"/>
          <w:szCs w:val="24"/>
        </w:rPr>
        <w:t>20</w:t>
      </w:r>
      <w:r w:rsidRPr="004632F1">
        <w:rPr>
          <w:rFonts w:ascii="Times New Roman" w:hAnsi="Times New Roman" w:cs="Times New Roman"/>
          <w:color w:val="000000" w:themeColor="text1"/>
          <w:sz w:val="24"/>
          <w:szCs w:val="24"/>
        </w:rPr>
        <w:t>]</w:t>
      </w:r>
      <w:r w:rsidRPr="004632F1">
        <w:rPr>
          <w:rFonts w:ascii="Times New Roman" w:eastAsia="FreeSerif" w:hAnsi="Times New Roman" w:cs="Times New Roman"/>
          <w:color w:val="000000" w:themeColor="text1"/>
          <w:kern w:val="0"/>
          <w:sz w:val="24"/>
          <w:szCs w:val="24"/>
        </w:rPr>
        <w:t xml:space="preserve"> W. Yu, D. Han, H. Li, J. Dong, X. Zhou, Z. Yi, Z. Luo, S. Zhang, X. Zhang, Y. Wang, Titanium doped zinc oxide thin film transistors fabricated by </w:t>
      </w:r>
      <w:proofErr w:type="spellStart"/>
      <w:r w:rsidRPr="004632F1">
        <w:rPr>
          <w:rFonts w:ascii="Times New Roman" w:eastAsia="FreeSerif" w:hAnsi="Times New Roman" w:cs="Times New Roman"/>
          <w:color w:val="000000" w:themeColor="text1"/>
          <w:kern w:val="0"/>
          <w:sz w:val="24"/>
          <w:szCs w:val="24"/>
        </w:rPr>
        <w:t>cosputtering</w:t>
      </w:r>
      <w:proofErr w:type="spellEnd"/>
      <w:r w:rsidRPr="004632F1">
        <w:rPr>
          <w:rFonts w:ascii="Times New Roman" w:eastAsia="FreeSerif" w:hAnsi="Times New Roman" w:cs="Times New Roman"/>
          <w:color w:val="000000" w:themeColor="text1"/>
          <w:kern w:val="0"/>
          <w:sz w:val="24"/>
          <w:szCs w:val="24"/>
        </w:rPr>
        <w:t xml:space="preserve"> technique, </w:t>
      </w:r>
      <w:r w:rsidRPr="004632F1">
        <w:rPr>
          <w:rFonts w:ascii="Times New Roman" w:hAnsi="Times New Roman" w:cs="Times New Roman"/>
          <w:color w:val="000000" w:themeColor="text1"/>
          <w:sz w:val="24"/>
          <w:szCs w:val="24"/>
        </w:rPr>
        <w:t xml:space="preserve">Appl. Surf. Sci. 459 (2018) 345-348. </w:t>
      </w:r>
    </w:p>
    <w:p w14:paraId="303D0C42" w14:textId="6DD6B2EC" w:rsidR="00972D85" w:rsidRPr="004632F1" w:rsidRDefault="00972D85" w:rsidP="00AC6701">
      <w:pPr>
        <w:spacing w:line="480" w:lineRule="auto"/>
        <w:ind w:left="480" w:hangingChars="200" w:hanging="480"/>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[2</w:t>
      </w:r>
      <w:r w:rsidR="00E75BB0" w:rsidRPr="004632F1">
        <w:rPr>
          <w:rFonts w:ascii="Times New Roman" w:hAnsi="Times New Roman" w:cs="Times New Roman"/>
          <w:color w:val="000000" w:themeColor="text1"/>
          <w:sz w:val="24"/>
          <w:szCs w:val="24"/>
        </w:rPr>
        <w:t>1</w:t>
      </w:r>
      <w:r w:rsidRPr="004632F1">
        <w:rPr>
          <w:rFonts w:ascii="Times New Roman" w:hAnsi="Times New Roman" w:cs="Times New Roman"/>
          <w:color w:val="000000" w:themeColor="text1"/>
          <w:sz w:val="24"/>
          <w:szCs w:val="24"/>
        </w:rPr>
        <w:t xml:space="preserve">] </w:t>
      </w:r>
      <w:r w:rsidRPr="004632F1">
        <w:rPr>
          <w:rFonts w:ascii="Times New Roman" w:hAnsi="Times New Roman" w:cs="Times New Roman"/>
          <w:color w:val="000000" w:themeColor="text1"/>
          <w:kern w:val="0"/>
          <w:sz w:val="24"/>
          <w:szCs w:val="24"/>
        </w:rPr>
        <w:t xml:space="preserve">D.C. Agarwal, U.B. Singh, S. Gupta, R. Singhal, P.K. </w:t>
      </w:r>
      <w:proofErr w:type="spellStart"/>
      <w:r w:rsidRPr="004632F1">
        <w:rPr>
          <w:rFonts w:ascii="Times New Roman" w:hAnsi="Times New Roman" w:cs="Times New Roman"/>
          <w:color w:val="000000" w:themeColor="text1"/>
          <w:kern w:val="0"/>
          <w:sz w:val="24"/>
          <w:szCs w:val="24"/>
        </w:rPr>
        <w:t>Kulriya</w:t>
      </w:r>
      <w:proofErr w:type="spellEnd"/>
      <w:r w:rsidRPr="004632F1">
        <w:rPr>
          <w:rFonts w:ascii="Times New Roman" w:hAnsi="Times New Roman" w:cs="Times New Roman"/>
          <w:color w:val="000000" w:themeColor="text1"/>
          <w:kern w:val="0"/>
          <w:sz w:val="24"/>
          <w:szCs w:val="24"/>
        </w:rPr>
        <w:t xml:space="preserve">, F. Singh, A. Tripathi, J. Singh, U.S. Joshi, D.K. </w:t>
      </w:r>
      <w:proofErr w:type="spellStart"/>
      <w:r w:rsidRPr="004632F1">
        <w:rPr>
          <w:rFonts w:ascii="Times New Roman" w:hAnsi="Times New Roman" w:cs="Times New Roman"/>
          <w:color w:val="000000" w:themeColor="text1"/>
          <w:kern w:val="0"/>
          <w:sz w:val="24"/>
          <w:szCs w:val="24"/>
        </w:rPr>
        <w:t>Avasthi</w:t>
      </w:r>
      <w:proofErr w:type="spellEnd"/>
      <w:r w:rsidRPr="004632F1">
        <w:rPr>
          <w:rFonts w:ascii="Times New Roman" w:hAnsi="Times New Roman" w:cs="Times New Roman"/>
          <w:color w:val="000000" w:themeColor="text1"/>
          <w:kern w:val="0"/>
          <w:sz w:val="24"/>
          <w:szCs w:val="24"/>
        </w:rPr>
        <w:t xml:space="preserve">, Enhanced room temperature ferromagnetism and green photoluminescence in Cu doped </w:t>
      </w:r>
      <w:proofErr w:type="spellStart"/>
      <w:r w:rsidRPr="004632F1">
        <w:rPr>
          <w:rFonts w:ascii="Times New Roman" w:hAnsi="Times New Roman" w:cs="Times New Roman"/>
          <w:color w:val="000000" w:themeColor="text1"/>
          <w:kern w:val="0"/>
          <w:sz w:val="24"/>
          <w:szCs w:val="24"/>
        </w:rPr>
        <w:t>ZnO</w:t>
      </w:r>
      <w:proofErr w:type="spellEnd"/>
      <w:r w:rsidRPr="004632F1">
        <w:rPr>
          <w:rFonts w:ascii="Times New Roman" w:hAnsi="Times New Roman" w:cs="Times New Roman"/>
          <w:color w:val="000000" w:themeColor="text1"/>
          <w:kern w:val="0"/>
          <w:sz w:val="24"/>
          <w:szCs w:val="24"/>
        </w:rPr>
        <w:t xml:space="preserve"> thin film </w:t>
      </w:r>
      <w:proofErr w:type="spellStart"/>
      <w:r w:rsidRPr="004632F1">
        <w:rPr>
          <w:rFonts w:ascii="Times New Roman" w:hAnsi="Times New Roman" w:cs="Times New Roman"/>
          <w:color w:val="000000" w:themeColor="text1"/>
          <w:kern w:val="0"/>
          <w:sz w:val="24"/>
          <w:szCs w:val="24"/>
        </w:rPr>
        <w:t>synthesised</w:t>
      </w:r>
      <w:proofErr w:type="spellEnd"/>
      <w:r w:rsidRPr="004632F1">
        <w:rPr>
          <w:rFonts w:ascii="Times New Roman" w:hAnsi="Times New Roman" w:cs="Times New Roman"/>
          <w:color w:val="000000" w:themeColor="text1"/>
          <w:kern w:val="0"/>
          <w:sz w:val="24"/>
          <w:szCs w:val="24"/>
        </w:rPr>
        <w:t xml:space="preserve"> by neutral beam sputtering, Sci. Rep. 9 (2019) 6675. </w:t>
      </w:r>
    </w:p>
    <w:p w14:paraId="310C1206" w14:textId="011F3FAB" w:rsidR="00972D85" w:rsidRPr="004632F1" w:rsidRDefault="00972D85" w:rsidP="00AC6701">
      <w:pPr>
        <w:autoSpaceDE w:val="0"/>
        <w:autoSpaceDN w:val="0"/>
        <w:adjustRightInd w:val="0"/>
        <w:spacing w:line="480" w:lineRule="auto"/>
        <w:ind w:left="480" w:hangingChars="200" w:hanging="480"/>
        <w:rPr>
          <w:rFonts w:ascii="Times New Roman" w:eastAsia="FreeSerif" w:hAnsi="Times New Roman" w:cs="Times New Roman"/>
          <w:color w:val="000000" w:themeColor="text1"/>
          <w:kern w:val="0"/>
          <w:sz w:val="24"/>
          <w:szCs w:val="24"/>
        </w:rPr>
      </w:pPr>
      <w:r w:rsidRPr="004632F1">
        <w:rPr>
          <w:rFonts w:ascii="Times New Roman" w:hAnsi="Times New Roman" w:cs="Times New Roman"/>
          <w:color w:val="000000" w:themeColor="text1"/>
          <w:sz w:val="24"/>
          <w:szCs w:val="24"/>
        </w:rPr>
        <w:t>[2</w:t>
      </w:r>
      <w:r w:rsidR="00E75BB0" w:rsidRPr="004632F1">
        <w:rPr>
          <w:rFonts w:ascii="Times New Roman" w:hAnsi="Times New Roman" w:cs="Times New Roman"/>
          <w:color w:val="000000" w:themeColor="text1"/>
          <w:sz w:val="24"/>
          <w:szCs w:val="24"/>
        </w:rPr>
        <w:t>2</w:t>
      </w:r>
      <w:r w:rsidRPr="004632F1">
        <w:rPr>
          <w:rFonts w:ascii="Times New Roman" w:hAnsi="Times New Roman" w:cs="Times New Roman"/>
          <w:color w:val="000000" w:themeColor="text1"/>
          <w:sz w:val="24"/>
          <w:szCs w:val="24"/>
        </w:rPr>
        <w:t xml:space="preserve">] </w:t>
      </w:r>
      <w:r w:rsidRPr="004632F1">
        <w:rPr>
          <w:rFonts w:ascii="Times New Roman" w:eastAsia="FreeSerif" w:hAnsi="Times New Roman" w:cs="Times New Roman"/>
          <w:color w:val="000000" w:themeColor="text1"/>
          <w:kern w:val="0"/>
          <w:sz w:val="24"/>
          <w:szCs w:val="24"/>
        </w:rPr>
        <w:t>H. Wang, A. Wang, Y. Sun, L. Wu, W. li, W. Wang, J. Zhang, L. Feng,</w:t>
      </w:r>
      <w:r w:rsidRPr="004632F1">
        <w:rPr>
          <w:rFonts w:ascii="Times New Roman" w:hAnsi="Times New Roman" w:cs="Times New Roman" w:hint="eastAsia"/>
          <w:color w:val="000000" w:themeColor="text1"/>
          <w:kern w:val="0"/>
          <w:sz w:val="24"/>
          <w:szCs w:val="24"/>
        </w:rPr>
        <w:t xml:space="preserve"> </w:t>
      </w:r>
      <w:r w:rsidRPr="004632F1">
        <w:rPr>
          <w:rFonts w:ascii="Times New Roman" w:hAnsi="Times New Roman" w:cs="Times New Roman"/>
          <w:color w:val="000000" w:themeColor="text1"/>
          <w:sz w:val="24"/>
          <w:szCs w:val="24"/>
        </w:rPr>
        <w:t xml:space="preserve">Synthesis and characterization of F-doped </w:t>
      </w:r>
      <w:bookmarkStart w:id="60" w:name="_Hlk24058058"/>
      <w:proofErr w:type="spellStart"/>
      <w:r w:rsidRPr="004632F1">
        <w:rPr>
          <w:rFonts w:ascii="Times New Roman" w:hAnsi="Times New Roman" w:cs="Times New Roman"/>
          <w:color w:val="000000" w:themeColor="text1"/>
          <w:sz w:val="24"/>
          <w:szCs w:val="24"/>
        </w:rPr>
        <w:t>MgZnO</w:t>
      </w:r>
      <w:proofErr w:type="spellEnd"/>
      <w:r w:rsidRPr="004632F1">
        <w:rPr>
          <w:rFonts w:ascii="Times New Roman" w:hAnsi="Times New Roman" w:cs="Times New Roman"/>
          <w:color w:val="000000" w:themeColor="text1"/>
          <w:sz w:val="24"/>
          <w:szCs w:val="24"/>
        </w:rPr>
        <w:t xml:space="preserve"> films</w:t>
      </w:r>
      <w:bookmarkEnd w:id="60"/>
      <w:r w:rsidRPr="004632F1">
        <w:rPr>
          <w:rFonts w:ascii="Times New Roman" w:hAnsi="Times New Roman" w:cs="Times New Roman"/>
          <w:color w:val="000000" w:themeColor="text1"/>
          <w:sz w:val="24"/>
          <w:szCs w:val="24"/>
        </w:rPr>
        <w:t xml:space="preserve"> prepared by RF magnetron co-</w:t>
      </w:r>
      <w:r w:rsidRPr="004632F1">
        <w:rPr>
          <w:rFonts w:ascii="Times New Roman" w:hAnsi="Times New Roman" w:cs="Times New Roman"/>
          <w:color w:val="000000" w:themeColor="text1"/>
          <w:sz w:val="24"/>
          <w:szCs w:val="24"/>
        </w:rPr>
        <w:lastRenderedPageBreak/>
        <w:t xml:space="preserve">sputtering, Appl. Surf. Sci. </w:t>
      </w:r>
      <w:r w:rsidR="00820C31" w:rsidRPr="004632F1">
        <w:rPr>
          <w:rFonts w:ascii="Times New Roman" w:hAnsi="Times New Roman" w:cs="Times New Roman" w:hint="eastAsia"/>
          <w:color w:val="000000" w:themeColor="text1"/>
          <w:sz w:val="24"/>
          <w:szCs w:val="24"/>
        </w:rPr>
        <w:t>503</w:t>
      </w:r>
      <w:r w:rsidR="00DB4794" w:rsidRPr="004632F1">
        <w:rPr>
          <w:rFonts w:ascii="Times New Roman" w:hAnsi="Times New Roman" w:cs="Times New Roman"/>
          <w:color w:val="000000" w:themeColor="text1"/>
          <w:sz w:val="24"/>
          <w:szCs w:val="24"/>
        </w:rPr>
        <w:t xml:space="preserve"> </w:t>
      </w:r>
      <w:r w:rsidR="00820C31" w:rsidRPr="004632F1">
        <w:rPr>
          <w:rFonts w:ascii="Times New Roman" w:hAnsi="Times New Roman" w:cs="Times New Roman"/>
          <w:color w:val="000000" w:themeColor="text1"/>
          <w:sz w:val="24"/>
          <w:szCs w:val="24"/>
        </w:rPr>
        <w:t>(</w:t>
      </w:r>
      <w:r w:rsidR="00820C31" w:rsidRPr="004632F1">
        <w:rPr>
          <w:rFonts w:ascii="Times New Roman" w:hAnsi="Times New Roman" w:cs="Times New Roman" w:hint="eastAsia"/>
          <w:color w:val="000000" w:themeColor="text1"/>
          <w:sz w:val="24"/>
          <w:szCs w:val="24"/>
        </w:rPr>
        <w:t>2020</w:t>
      </w:r>
      <w:r w:rsidR="00820C31" w:rsidRPr="004632F1">
        <w:rPr>
          <w:rFonts w:ascii="Times New Roman" w:hAnsi="Times New Roman" w:cs="Times New Roman"/>
          <w:color w:val="000000" w:themeColor="text1"/>
          <w:sz w:val="24"/>
          <w:szCs w:val="24"/>
        </w:rPr>
        <w:t>)</w:t>
      </w:r>
      <w:r w:rsidR="00DB4794" w:rsidRPr="004632F1">
        <w:rPr>
          <w:rFonts w:ascii="Times New Roman" w:hAnsi="Times New Roman" w:cs="Times New Roman"/>
          <w:color w:val="000000" w:themeColor="text1"/>
          <w:sz w:val="24"/>
          <w:szCs w:val="24"/>
        </w:rPr>
        <w:t xml:space="preserve"> </w:t>
      </w:r>
      <w:r w:rsidR="00820C31" w:rsidRPr="004632F1">
        <w:rPr>
          <w:rFonts w:ascii="Times New Roman" w:hAnsi="Times New Roman" w:cs="Times New Roman"/>
          <w:color w:val="000000" w:themeColor="text1"/>
          <w:sz w:val="24"/>
          <w:szCs w:val="24"/>
        </w:rPr>
        <w:t>144273.</w:t>
      </w:r>
    </w:p>
    <w:p w14:paraId="371C460C" w14:textId="335918DE" w:rsidR="00972D85" w:rsidRPr="004632F1" w:rsidRDefault="00972D85" w:rsidP="00AC6701">
      <w:pPr>
        <w:spacing w:line="480" w:lineRule="auto"/>
        <w:ind w:left="480" w:hangingChars="200" w:hanging="480"/>
        <w:rPr>
          <w:rFonts w:ascii="Times New Roman" w:hAnsi="Times New Roman" w:cs="Times New Roman"/>
          <w:color w:val="000000" w:themeColor="text1"/>
          <w:sz w:val="24"/>
          <w:szCs w:val="24"/>
        </w:rPr>
      </w:pPr>
      <w:r w:rsidRPr="004632F1">
        <w:rPr>
          <w:rFonts w:ascii="Times New Roman" w:hAnsi="Times New Roman" w:cs="Times New Roman"/>
          <w:color w:val="000000" w:themeColor="text1"/>
          <w:sz w:val="24"/>
          <w:szCs w:val="24"/>
        </w:rPr>
        <w:t>[2</w:t>
      </w:r>
      <w:r w:rsidR="00E75BB0" w:rsidRPr="004632F1">
        <w:rPr>
          <w:rFonts w:ascii="Times New Roman" w:hAnsi="Times New Roman" w:cs="Times New Roman"/>
          <w:color w:val="000000" w:themeColor="text1"/>
          <w:sz w:val="24"/>
          <w:szCs w:val="24"/>
        </w:rPr>
        <w:t>3</w:t>
      </w:r>
      <w:r w:rsidRPr="004632F1">
        <w:rPr>
          <w:rFonts w:ascii="Times New Roman" w:hAnsi="Times New Roman" w:cs="Times New Roman"/>
          <w:color w:val="000000" w:themeColor="text1"/>
          <w:sz w:val="24"/>
          <w:szCs w:val="24"/>
        </w:rPr>
        <w:t xml:space="preserve">] Y. </w:t>
      </w:r>
      <w:r w:rsidRPr="004632F1">
        <w:rPr>
          <w:rFonts w:ascii="Times New Roman" w:hAnsi="Times New Roman" w:cs="Times New Roman"/>
          <w:color w:val="000000" w:themeColor="text1"/>
          <w:kern w:val="0"/>
          <w:sz w:val="24"/>
          <w:szCs w:val="24"/>
        </w:rPr>
        <w:t xml:space="preserve">Lim, H. Lee, S. Hong, Y.B. Kim, Co-sputtered nanocomposite nickel cermet anode for high-performance low-temperature solid oxide fuel cells, J. Power Sources, 412 (2019) 160-169. </w:t>
      </w:r>
    </w:p>
    <w:p w14:paraId="4201A2C3" w14:textId="3734AA03" w:rsidR="00972D85" w:rsidRPr="004632F1" w:rsidRDefault="00972D85" w:rsidP="00AC6701">
      <w:pPr>
        <w:autoSpaceDE w:val="0"/>
        <w:autoSpaceDN w:val="0"/>
        <w:adjustRightInd w:val="0"/>
        <w:spacing w:line="480" w:lineRule="auto"/>
        <w:ind w:left="480" w:hangingChars="200" w:hanging="480"/>
        <w:rPr>
          <w:rFonts w:ascii="Times New Roman" w:hAnsi="Times New Roman" w:cs="Times New Roman"/>
          <w:color w:val="000000" w:themeColor="text1"/>
          <w:kern w:val="0"/>
          <w:sz w:val="24"/>
          <w:szCs w:val="24"/>
        </w:rPr>
      </w:pPr>
      <w:r w:rsidRPr="004632F1">
        <w:rPr>
          <w:rFonts w:ascii="Times New Roman" w:hAnsi="Times New Roman" w:cs="Times New Roman"/>
          <w:color w:val="000000" w:themeColor="text1"/>
          <w:sz w:val="24"/>
          <w:szCs w:val="24"/>
        </w:rPr>
        <w:t>[2</w:t>
      </w:r>
      <w:r w:rsidR="00E75BB0" w:rsidRPr="004632F1">
        <w:rPr>
          <w:rFonts w:ascii="Times New Roman" w:hAnsi="Times New Roman" w:cs="Times New Roman"/>
          <w:color w:val="000000" w:themeColor="text1"/>
          <w:sz w:val="24"/>
          <w:szCs w:val="24"/>
        </w:rPr>
        <w:t>4</w:t>
      </w:r>
      <w:r w:rsidRPr="004632F1">
        <w:rPr>
          <w:rFonts w:ascii="Times New Roman" w:hAnsi="Times New Roman" w:cs="Times New Roman"/>
          <w:color w:val="000000" w:themeColor="text1"/>
          <w:sz w:val="24"/>
          <w:szCs w:val="24"/>
        </w:rPr>
        <w:t xml:space="preserve">] </w:t>
      </w:r>
      <w:r w:rsidR="00D95CCD" w:rsidRPr="004632F1">
        <w:rPr>
          <w:rFonts w:ascii="Times New Roman" w:hAnsi="Times New Roman" w:cs="Times New Roman"/>
          <w:color w:val="000000" w:themeColor="text1"/>
          <w:kern w:val="0"/>
          <w:sz w:val="24"/>
          <w:szCs w:val="24"/>
        </w:rPr>
        <w:t xml:space="preserve">H.P. Quiroz, A. </w:t>
      </w:r>
      <w:proofErr w:type="spellStart"/>
      <w:r w:rsidR="00D95CCD" w:rsidRPr="004632F1">
        <w:rPr>
          <w:rFonts w:ascii="Times New Roman" w:hAnsi="Times New Roman" w:cs="Times New Roman"/>
          <w:color w:val="000000" w:themeColor="text1"/>
          <w:kern w:val="0"/>
          <w:sz w:val="24"/>
          <w:szCs w:val="24"/>
        </w:rPr>
        <w:t>Dussan</w:t>
      </w:r>
      <w:proofErr w:type="spellEnd"/>
      <w:r w:rsidR="00D95CCD" w:rsidRPr="004632F1">
        <w:rPr>
          <w:rFonts w:ascii="Times New Roman" w:hAnsi="Times New Roman" w:cs="Times New Roman"/>
          <w:color w:val="000000" w:themeColor="text1"/>
          <w:kern w:val="0"/>
          <w:sz w:val="24"/>
          <w:szCs w:val="24"/>
        </w:rPr>
        <w:t xml:space="preserve">, Evidence of the </w:t>
      </w:r>
      <w:proofErr w:type="spellStart"/>
      <w:r w:rsidR="00D95CCD" w:rsidRPr="004632F1">
        <w:rPr>
          <w:rFonts w:ascii="Times New Roman" w:hAnsi="Times New Roman" w:cs="Times New Roman"/>
          <w:color w:val="000000" w:themeColor="text1"/>
          <w:kern w:val="0"/>
          <w:sz w:val="24"/>
          <w:szCs w:val="24"/>
        </w:rPr>
        <w:t>Berreman</w:t>
      </w:r>
      <w:proofErr w:type="spellEnd"/>
      <w:r w:rsidR="00D95CCD" w:rsidRPr="004632F1">
        <w:rPr>
          <w:rFonts w:ascii="Times New Roman" w:hAnsi="Times New Roman" w:cs="Times New Roman"/>
          <w:color w:val="000000" w:themeColor="text1"/>
          <w:kern w:val="0"/>
          <w:sz w:val="24"/>
          <w:szCs w:val="24"/>
        </w:rPr>
        <w:t xml:space="preserve"> effect in TiO</w:t>
      </w:r>
      <w:proofErr w:type="gramStart"/>
      <w:r w:rsidR="00D95CCD" w:rsidRPr="004632F1">
        <w:rPr>
          <w:rFonts w:ascii="Times New Roman" w:hAnsi="Times New Roman" w:cs="Times New Roman"/>
          <w:color w:val="000000" w:themeColor="text1"/>
          <w:kern w:val="0"/>
          <w:sz w:val="24"/>
          <w:szCs w:val="24"/>
        </w:rPr>
        <w:t>2:Co</w:t>
      </w:r>
      <w:proofErr w:type="gramEnd"/>
      <w:r w:rsidR="00D95CCD" w:rsidRPr="004632F1">
        <w:rPr>
          <w:rFonts w:ascii="Times New Roman" w:hAnsi="Times New Roman" w:cs="Times New Roman"/>
          <w:color w:val="000000" w:themeColor="text1"/>
          <w:kern w:val="0"/>
          <w:sz w:val="24"/>
          <w:szCs w:val="24"/>
        </w:rPr>
        <w:t xml:space="preserve"> thin layers deposited by DC magnetron Co-Sputtering: A correlation between optical properties and LO-TO splitting modes</w:t>
      </w:r>
      <w:r w:rsidR="00D95CCD" w:rsidRPr="004632F1">
        <w:rPr>
          <w:rFonts w:ascii="Times New Roman" w:hAnsi="Times New Roman" w:cs="Times New Roman" w:hint="eastAsia"/>
          <w:color w:val="000000" w:themeColor="text1"/>
          <w:kern w:val="0"/>
          <w:sz w:val="24"/>
          <w:szCs w:val="24"/>
        </w:rPr>
        <w:t>,</w:t>
      </w:r>
      <w:r w:rsidR="00D95CCD" w:rsidRPr="004632F1">
        <w:rPr>
          <w:rFonts w:ascii="Times New Roman" w:hAnsi="Times New Roman" w:cs="Times New Roman"/>
          <w:color w:val="000000" w:themeColor="text1"/>
          <w:kern w:val="0"/>
          <w:sz w:val="24"/>
          <w:szCs w:val="24"/>
        </w:rPr>
        <w:t xml:space="preserve"> Ceram. Int. 45 (2019) 21208-21212. </w:t>
      </w:r>
      <w:bookmarkStart w:id="61" w:name="OLE_LINK28"/>
    </w:p>
    <w:p w14:paraId="7A6B0197" w14:textId="7E4D6CBA" w:rsidR="0024058E" w:rsidRPr="004632F1" w:rsidRDefault="0024058E" w:rsidP="00AC6701">
      <w:pPr>
        <w:autoSpaceDE w:val="0"/>
        <w:autoSpaceDN w:val="0"/>
        <w:adjustRightInd w:val="0"/>
        <w:spacing w:line="480" w:lineRule="auto"/>
        <w:ind w:left="480" w:hangingChars="200" w:hanging="480"/>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w:t>
      </w:r>
      <w:r w:rsidRPr="004632F1">
        <w:rPr>
          <w:rFonts w:ascii="Times New Roman" w:hAnsi="Times New Roman" w:cs="Times New Roman"/>
          <w:color w:val="000000" w:themeColor="text1"/>
          <w:sz w:val="24"/>
          <w:szCs w:val="24"/>
        </w:rPr>
        <w:t>25]</w:t>
      </w:r>
      <w:r w:rsidR="00B71DA8" w:rsidRPr="004632F1">
        <w:rPr>
          <w:rFonts w:ascii="Times New Roman" w:hAnsi="Times New Roman" w:cs="Times New Roman"/>
          <w:color w:val="000000" w:themeColor="text1"/>
          <w:sz w:val="24"/>
          <w:szCs w:val="24"/>
        </w:rPr>
        <w:t xml:space="preserve"> </w:t>
      </w:r>
      <w:r w:rsidR="00B71DA8" w:rsidRPr="004632F1">
        <w:rPr>
          <w:rFonts w:ascii="Times New Roman" w:hAnsi="Times New Roman" w:cs="Times New Roman"/>
          <w:color w:val="000000" w:themeColor="text1"/>
          <w:kern w:val="0"/>
          <w:sz w:val="24"/>
          <w:szCs w:val="24"/>
        </w:rPr>
        <w:t>U. Barajas-Valdes, O.M. Suarez, Nanomechanical properties of thin films manufactured via magnetron sputtering from pure aluminum and aluminum-boron targets, Thin Solid Films.693 (2020) 137670.</w:t>
      </w:r>
    </w:p>
    <w:bookmarkEnd w:id="61"/>
    <w:p w14:paraId="5844BA4B" w14:textId="2DF6E970" w:rsidR="00421217" w:rsidRPr="004632F1" w:rsidRDefault="00421217" w:rsidP="00AC6701">
      <w:pPr>
        <w:autoSpaceDE w:val="0"/>
        <w:autoSpaceDN w:val="0"/>
        <w:adjustRightInd w:val="0"/>
        <w:spacing w:line="480" w:lineRule="auto"/>
        <w:ind w:left="480" w:hangingChars="200" w:hanging="480"/>
        <w:rPr>
          <w:rFonts w:ascii="Times New Roman" w:eastAsia="FreeSerif" w:hAnsi="Times New Roman" w:cs="Times New Roman"/>
          <w:color w:val="000000" w:themeColor="text1"/>
          <w:kern w:val="0"/>
          <w:sz w:val="24"/>
          <w:szCs w:val="24"/>
          <w:lang w:val="fr-FR"/>
        </w:rPr>
      </w:pPr>
      <w:r w:rsidRPr="004632F1">
        <w:rPr>
          <w:rFonts w:ascii="Times New Roman" w:hAnsi="Times New Roman" w:cs="Times New Roman" w:hint="eastAsia"/>
          <w:color w:val="000000" w:themeColor="text1"/>
          <w:sz w:val="24"/>
          <w:szCs w:val="24"/>
        </w:rPr>
        <w:t>[</w:t>
      </w:r>
      <w:r w:rsidRPr="004632F1">
        <w:rPr>
          <w:rFonts w:ascii="Times New Roman" w:hAnsi="Times New Roman" w:cs="Times New Roman"/>
          <w:color w:val="000000" w:themeColor="text1"/>
          <w:sz w:val="24"/>
          <w:szCs w:val="24"/>
        </w:rPr>
        <w:t>2</w:t>
      </w:r>
      <w:r w:rsidR="009569A6" w:rsidRPr="004632F1">
        <w:rPr>
          <w:rFonts w:ascii="Times New Roman" w:hAnsi="Times New Roman" w:cs="Times New Roman"/>
          <w:color w:val="000000" w:themeColor="text1"/>
          <w:sz w:val="24"/>
          <w:szCs w:val="24"/>
        </w:rPr>
        <w:t>6</w:t>
      </w:r>
      <w:r w:rsidRPr="004632F1">
        <w:rPr>
          <w:rFonts w:ascii="Times New Roman" w:hAnsi="Times New Roman" w:cs="Times New Roman"/>
          <w:color w:val="000000" w:themeColor="text1"/>
          <w:sz w:val="24"/>
          <w:szCs w:val="24"/>
        </w:rPr>
        <w:t xml:space="preserve">] </w:t>
      </w:r>
      <w:bookmarkStart w:id="62" w:name="_Hlk24150570"/>
      <w:r w:rsidRPr="004632F1">
        <w:rPr>
          <w:rFonts w:ascii="Times New Roman" w:hAnsi="Times New Roman" w:cs="Times New Roman"/>
          <w:color w:val="000000" w:themeColor="text1"/>
          <w:kern w:val="0"/>
          <w:sz w:val="24"/>
          <w:szCs w:val="24"/>
        </w:rPr>
        <w:t xml:space="preserve">K.K. Kim, J.H. Song, H.J. Jung, W.K. Choi, S.J. Park, J.H. Song, </w:t>
      </w:r>
      <w:proofErr w:type="gramStart"/>
      <w:r w:rsidRPr="004632F1">
        <w:rPr>
          <w:rFonts w:ascii="Times New Roman" w:hAnsi="Times New Roman" w:cs="Times New Roman"/>
          <w:color w:val="000000" w:themeColor="text1"/>
          <w:kern w:val="0"/>
          <w:sz w:val="24"/>
          <w:szCs w:val="24"/>
        </w:rPr>
        <w:t>The</w:t>
      </w:r>
      <w:proofErr w:type="gramEnd"/>
      <w:r w:rsidRPr="004632F1">
        <w:rPr>
          <w:rFonts w:ascii="Times New Roman" w:hAnsi="Times New Roman" w:cs="Times New Roman"/>
          <w:color w:val="000000" w:themeColor="text1"/>
          <w:kern w:val="0"/>
          <w:sz w:val="24"/>
          <w:szCs w:val="24"/>
        </w:rPr>
        <w:t xml:space="preserve"> grain size effects on the photoluminescence of </w:t>
      </w:r>
      <w:proofErr w:type="spellStart"/>
      <w:r w:rsidRPr="004632F1">
        <w:rPr>
          <w:rFonts w:ascii="Times New Roman" w:hAnsi="Times New Roman" w:cs="Times New Roman"/>
          <w:color w:val="000000" w:themeColor="text1"/>
          <w:kern w:val="0"/>
          <w:sz w:val="24"/>
          <w:szCs w:val="24"/>
        </w:rPr>
        <w:t>ZnO</w:t>
      </w:r>
      <w:proofErr w:type="spellEnd"/>
      <w:r w:rsidRPr="004632F1">
        <w:rPr>
          <w:rFonts w:ascii="Times New Roman" w:hAnsi="Times New Roman" w:cs="Times New Roman"/>
          <w:color w:val="000000" w:themeColor="text1"/>
          <w:kern w:val="0"/>
          <w:sz w:val="24"/>
          <w:szCs w:val="24"/>
        </w:rPr>
        <w:t xml:space="preserve">/alpha-Al2O3 grown by radio-frequency magnetron sputtering, J. Appl. </w:t>
      </w:r>
      <w:r w:rsidRPr="004632F1">
        <w:rPr>
          <w:rFonts w:ascii="Times New Roman" w:hAnsi="Times New Roman" w:cs="Times New Roman"/>
          <w:color w:val="000000" w:themeColor="text1"/>
          <w:kern w:val="0"/>
          <w:sz w:val="24"/>
          <w:szCs w:val="24"/>
          <w:lang w:val="fr-FR"/>
        </w:rPr>
        <w:t>Phys</w:t>
      </w:r>
      <w:bookmarkEnd w:id="62"/>
      <w:r w:rsidRPr="004632F1">
        <w:rPr>
          <w:rFonts w:ascii="Times New Roman" w:hAnsi="Times New Roman" w:cs="Times New Roman"/>
          <w:color w:val="000000" w:themeColor="text1"/>
          <w:kern w:val="0"/>
          <w:sz w:val="24"/>
          <w:szCs w:val="24"/>
          <w:lang w:val="fr-FR"/>
        </w:rPr>
        <w:t xml:space="preserve">. 87 (2000) 3573-3575. </w:t>
      </w:r>
    </w:p>
    <w:p w14:paraId="10D86F29" w14:textId="12545D69" w:rsidR="00E75092" w:rsidRPr="004632F1" w:rsidRDefault="00E75092" w:rsidP="00AC6701">
      <w:pPr>
        <w:autoSpaceDE w:val="0"/>
        <w:autoSpaceDN w:val="0"/>
        <w:adjustRightInd w:val="0"/>
        <w:spacing w:line="480" w:lineRule="auto"/>
        <w:ind w:left="480" w:hangingChars="200" w:hanging="480"/>
        <w:rPr>
          <w:rFonts w:ascii="Times New Roman" w:hAnsi="Times New Roman" w:cs="Times New Roman"/>
          <w:color w:val="000000" w:themeColor="text1"/>
          <w:sz w:val="24"/>
          <w:szCs w:val="24"/>
          <w:lang w:val="fr-FR"/>
        </w:rPr>
      </w:pPr>
      <w:r w:rsidRPr="004632F1">
        <w:rPr>
          <w:rFonts w:ascii="Times New Roman" w:hAnsi="Times New Roman" w:cs="Times New Roman"/>
          <w:color w:val="000000" w:themeColor="text1"/>
          <w:sz w:val="24"/>
          <w:szCs w:val="24"/>
          <w:lang w:val="fr-FR"/>
        </w:rPr>
        <w:t>[2</w:t>
      </w:r>
      <w:r w:rsidR="009569A6" w:rsidRPr="004632F1">
        <w:rPr>
          <w:rFonts w:ascii="Times New Roman" w:hAnsi="Times New Roman" w:cs="Times New Roman"/>
          <w:color w:val="000000" w:themeColor="text1"/>
          <w:sz w:val="24"/>
          <w:szCs w:val="24"/>
          <w:lang w:val="fr-FR"/>
        </w:rPr>
        <w:t>7</w:t>
      </w:r>
      <w:r w:rsidRPr="004632F1">
        <w:rPr>
          <w:rFonts w:ascii="Times New Roman" w:hAnsi="Times New Roman" w:cs="Times New Roman"/>
          <w:color w:val="000000" w:themeColor="text1"/>
          <w:sz w:val="24"/>
          <w:szCs w:val="24"/>
          <w:lang w:val="fr-FR"/>
        </w:rPr>
        <w:t xml:space="preserve">] </w:t>
      </w:r>
      <w:r w:rsidRPr="004632F1">
        <w:rPr>
          <w:rFonts w:ascii="Times New Roman" w:hAnsi="Times New Roman" w:cs="Times New Roman"/>
          <w:color w:val="000000" w:themeColor="text1"/>
          <w:kern w:val="0"/>
          <w:sz w:val="24"/>
          <w:szCs w:val="24"/>
          <w:lang w:val="fr-FR"/>
        </w:rPr>
        <w:t xml:space="preserve">J.L. Gautier, S. Barbato, J. Brenet, Ionic repartition in the manganese cobaltite, Comptes Rendus De L Academie Des Sciences Serie </w:t>
      </w:r>
      <w:r w:rsidRPr="004632F1">
        <w:rPr>
          <w:rFonts w:ascii="Times New Roman" w:hAnsi="Times New Roman" w:cs="Times New Roman"/>
          <w:color w:val="000000" w:themeColor="text1"/>
          <w:kern w:val="0"/>
          <w:sz w:val="24"/>
          <w:szCs w:val="24"/>
        </w:rPr>
        <w:fldChar w:fldCharType="begin"/>
      </w:r>
      <w:r w:rsidRPr="004632F1">
        <w:rPr>
          <w:rFonts w:ascii="Times New Roman" w:hAnsi="Times New Roman" w:cs="Times New Roman"/>
          <w:color w:val="000000" w:themeColor="text1"/>
          <w:kern w:val="0"/>
          <w:sz w:val="24"/>
          <w:szCs w:val="24"/>
          <w:lang w:val="fr-FR"/>
        </w:rPr>
        <w:instrText xml:space="preserve"> = 2 \* ROMAN </w:instrText>
      </w:r>
      <w:r w:rsidRPr="004632F1">
        <w:rPr>
          <w:rFonts w:ascii="Times New Roman" w:hAnsi="Times New Roman" w:cs="Times New Roman"/>
          <w:color w:val="000000" w:themeColor="text1"/>
          <w:kern w:val="0"/>
          <w:sz w:val="24"/>
          <w:szCs w:val="24"/>
        </w:rPr>
        <w:fldChar w:fldCharType="separate"/>
      </w:r>
      <w:r w:rsidRPr="004632F1">
        <w:rPr>
          <w:rFonts w:ascii="Times New Roman" w:hAnsi="Times New Roman" w:cs="Times New Roman"/>
          <w:noProof/>
          <w:color w:val="000000" w:themeColor="text1"/>
          <w:kern w:val="0"/>
          <w:sz w:val="24"/>
          <w:szCs w:val="24"/>
          <w:lang w:val="fr-FR"/>
        </w:rPr>
        <w:t>II</w:t>
      </w:r>
      <w:r w:rsidRPr="004632F1">
        <w:rPr>
          <w:rFonts w:ascii="Times New Roman" w:hAnsi="Times New Roman" w:cs="Times New Roman"/>
          <w:color w:val="000000" w:themeColor="text1"/>
          <w:kern w:val="0"/>
          <w:sz w:val="24"/>
          <w:szCs w:val="24"/>
        </w:rPr>
        <w:fldChar w:fldCharType="end"/>
      </w:r>
      <w:r w:rsidRPr="004632F1">
        <w:rPr>
          <w:rFonts w:ascii="Times New Roman" w:hAnsi="Times New Roman" w:cs="Times New Roman"/>
          <w:color w:val="000000" w:themeColor="text1"/>
          <w:kern w:val="0"/>
          <w:sz w:val="24"/>
          <w:szCs w:val="24"/>
          <w:lang w:val="fr-FR"/>
        </w:rPr>
        <w:t>, 294 (1982) 427-430.</w:t>
      </w:r>
    </w:p>
    <w:p w14:paraId="5A2D2DC4" w14:textId="3B3B100F" w:rsidR="00E75092" w:rsidRPr="004632F1" w:rsidRDefault="00E75092" w:rsidP="00AC6701">
      <w:pPr>
        <w:autoSpaceDE w:val="0"/>
        <w:autoSpaceDN w:val="0"/>
        <w:adjustRightInd w:val="0"/>
        <w:spacing w:line="480" w:lineRule="auto"/>
        <w:ind w:left="480" w:hangingChars="200" w:hanging="480"/>
        <w:rPr>
          <w:rFonts w:ascii="Times New Roman" w:eastAsia="STIX-Regular" w:hAnsi="Times New Roman" w:cs="Times New Roman"/>
          <w:color w:val="000000" w:themeColor="text1"/>
          <w:kern w:val="0"/>
          <w:sz w:val="24"/>
          <w:szCs w:val="24"/>
        </w:rPr>
      </w:pPr>
      <w:r w:rsidRPr="004632F1">
        <w:rPr>
          <w:rFonts w:ascii="Times New Roman" w:hAnsi="Times New Roman" w:cs="Times New Roman"/>
          <w:color w:val="000000" w:themeColor="text1"/>
          <w:sz w:val="24"/>
          <w:szCs w:val="24"/>
        </w:rPr>
        <w:t>[2</w:t>
      </w:r>
      <w:r w:rsidR="009569A6" w:rsidRPr="004632F1">
        <w:rPr>
          <w:rFonts w:ascii="Times New Roman" w:hAnsi="Times New Roman" w:cs="Times New Roman"/>
          <w:color w:val="000000" w:themeColor="text1"/>
          <w:sz w:val="24"/>
          <w:szCs w:val="24"/>
        </w:rPr>
        <w:t>8</w:t>
      </w:r>
      <w:r w:rsidRPr="004632F1">
        <w:rPr>
          <w:rFonts w:ascii="Times New Roman" w:hAnsi="Times New Roman" w:cs="Times New Roman"/>
          <w:color w:val="000000" w:themeColor="text1"/>
          <w:sz w:val="24"/>
          <w:szCs w:val="24"/>
        </w:rPr>
        <w:t xml:space="preserve">] </w:t>
      </w:r>
      <w:r w:rsidRPr="004632F1">
        <w:rPr>
          <w:rFonts w:ascii="Times New Roman" w:eastAsia="STIX-Regular" w:hAnsi="Times New Roman" w:cs="Times New Roman"/>
          <w:color w:val="000000" w:themeColor="text1"/>
          <w:kern w:val="0"/>
          <w:sz w:val="24"/>
          <w:szCs w:val="24"/>
        </w:rPr>
        <w:t>R.D. Shannon, Revised effective ionic radii and systematic studies</w:t>
      </w:r>
      <w:r w:rsidRPr="004632F1">
        <w:rPr>
          <w:rFonts w:ascii="Times New Roman" w:eastAsia="STIX-Regular" w:hAnsi="Times New Roman" w:cs="Times New Roman" w:hint="eastAsia"/>
          <w:color w:val="000000" w:themeColor="text1"/>
          <w:kern w:val="0"/>
          <w:sz w:val="24"/>
          <w:szCs w:val="24"/>
        </w:rPr>
        <w:t xml:space="preserve"> </w:t>
      </w:r>
      <w:r w:rsidRPr="004632F1">
        <w:rPr>
          <w:rFonts w:ascii="Times New Roman" w:eastAsia="STIX-Regular" w:hAnsi="Times New Roman" w:cs="Times New Roman"/>
          <w:color w:val="000000" w:themeColor="text1"/>
          <w:kern w:val="0"/>
          <w:sz w:val="24"/>
          <w:szCs w:val="24"/>
        </w:rPr>
        <w:t>of interatomic distances in halides and chalcogenides, Acta</w:t>
      </w:r>
      <w:r w:rsidRPr="004632F1">
        <w:rPr>
          <w:rFonts w:ascii="Times New Roman" w:eastAsia="STIX-Regular" w:hAnsi="Times New Roman" w:cs="Times New Roman" w:hint="eastAsia"/>
          <w:color w:val="000000" w:themeColor="text1"/>
          <w:kern w:val="0"/>
          <w:sz w:val="24"/>
          <w:szCs w:val="24"/>
        </w:rPr>
        <w:t xml:space="preserve"> </w:t>
      </w:r>
      <w:proofErr w:type="spellStart"/>
      <w:r w:rsidRPr="004632F1">
        <w:rPr>
          <w:rFonts w:ascii="Times New Roman" w:eastAsia="STIX-Regular" w:hAnsi="Times New Roman" w:cs="Times New Roman"/>
          <w:color w:val="000000" w:themeColor="text1"/>
          <w:kern w:val="0"/>
          <w:sz w:val="24"/>
          <w:szCs w:val="24"/>
        </w:rPr>
        <w:t>Cryst</w:t>
      </w:r>
      <w:proofErr w:type="spellEnd"/>
      <w:r w:rsidRPr="004632F1">
        <w:rPr>
          <w:rFonts w:ascii="Times New Roman" w:eastAsia="STIX-Regular" w:hAnsi="Times New Roman" w:cs="Times New Roman"/>
          <w:color w:val="000000" w:themeColor="text1"/>
          <w:kern w:val="0"/>
          <w:sz w:val="24"/>
          <w:szCs w:val="24"/>
        </w:rPr>
        <w:t xml:space="preserve">, A32 (1976) 751-767. </w:t>
      </w:r>
    </w:p>
    <w:p w14:paraId="1241A90C" w14:textId="6B2AB3B8" w:rsidR="00E75092" w:rsidRPr="004632F1" w:rsidRDefault="00E75092" w:rsidP="00AC6701">
      <w:pPr>
        <w:autoSpaceDE w:val="0"/>
        <w:autoSpaceDN w:val="0"/>
        <w:adjustRightInd w:val="0"/>
        <w:spacing w:line="480" w:lineRule="auto"/>
        <w:ind w:left="480" w:hangingChars="200" w:hanging="480"/>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w:t>
      </w:r>
      <w:r w:rsidRPr="004632F1">
        <w:rPr>
          <w:rFonts w:ascii="Times New Roman" w:hAnsi="Times New Roman" w:cs="Times New Roman"/>
          <w:color w:val="000000" w:themeColor="text1"/>
          <w:sz w:val="24"/>
          <w:szCs w:val="24"/>
        </w:rPr>
        <w:t>2</w:t>
      </w:r>
      <w:r w:rsidR="00E6774E" w:rsidRPr="004632F1">
        <w:rPr>
          <w:rFonts w:ascii="Times New Roman" w:hAnsi="Times New Roman" w:cs="Times New Roman"/>
          <w:color w:val="000000" w:themeColor="text1"/>
          <w:sz w:val="24"/>
          <w:szCs w:val="24"/>
        </w:rPr>
        <w:t>9</w:t>
      </w:r>
      <w:r w:rsidRPr="004632F1">
        <w:rPr>
          <w:rFonts w:ascii="Times New Roman" w:hAnsi="Times New Roman" w:cs="Times New Roman"/>
          <w:color w:val="000000" w:themeColor="text1"/>
          <w:sz w:val="24"/>
          <w:szCs w:val="24"/>
        </w:rPr>
        <w:t xml:space="preserve">] </w:t>
      </w:r>
      <w:r w:rsidRPr="004632F1">
        <w:rPr>
          <w:rFonts w:ascii="Times New Roman" w:hAnsi="Times New Roman" w:cs="Times New Roman"/>
          <w:color w:val="000000" w:themeColor="text1"/>
          <w:kern w:val="0"/>
          <w:sz w:val="24"/>
          <w:szCs w:val="24"/>
        </w:rPr>
        <w:t xml:space="preserve">Y.D. Zhu, </w:t>
      </w:r>
      <w:proofErr w:type="spellStart"/>
      <w:proofErr w:type="gramStart"/>
      <w:r w:rsidRPr="004632F1">
        <w:rPr>
          <w:rFonts w:ascii="Times New Roman" w:hAnsi="Times New Roman" w:cs="Times New Roman"/>
          <w:color w:val="000000" w:themeColor="text1"/>
          <w:kern w:val="0"/>
          <w:sz w:val="24"/>
          <w:szCs w:val="24"/>
        </w:rPr>
        <w:t>Y.Huang</w:t>
      </w:r>
      <w:proofErr w:type="spellEnd"/>
      <w:proofErr w:type="gramEnd"/>
      <w:r w:rsidRPr="004632F1">
        <w:rPr>
          <w:rFonts w:ascii="Times New Roman" w:hAnsi="Times New Roman" w:cs="Times New Roman"/>
          <w:color w:val="000000" w:themeColor="text1"/>
          <w:kern w:val="0"/>
          <w:sz w:val="24"/>
          <w:szCs w:val="24"/>
        </w:rPr>
        <w:t xml:space="preserve">, </w:t>
      </w:r>
      <w:proofErr w:type="spellStart"/>
      <w:r w:rsidRPr="004632F1">
        <w:rPr>
          <w:rFonts w:ascii="Times New Roman" w:hAnsi="Times New Roman" w:cs="Times New Roman"/>
          <w:color w:val="000000" w:themeColor="text1"/>
          <w:kern w:val="0"/>
          <w:sz w:val="24"/>
          <w:szCs w:val="24"/>
        </w:rPr>
        <w:t>M.Y.Wang</w:t>
      </w:r>
      <w:proofErr w:type="spellEnd"/>
      <w:r w:rsidRPr="004632F1">
        <w:rPr>
          <w:rFonts w:ascii="Times New Roman" w:hAnsi="Times New Roman" w:cs="Times New Roman"/>
          <w:color w:val="000000" w:themeColor="text1"/>
          <w:kern w:val="0"/>
          <w:sz w:val="24"/>
          <w:szCs w:val="24"/>
        </w:rPr>
        <w:t>, Three-dimensional hierarchical porous MnCo</w:t>
      </w:r>
      <w:r w:rsidRPr="004632F1">
        <w:rPr>
          <w:rFonts w:ascii="Times New Roman" w:hAnsi="Times New Roman" w:cs="Times New Roman"/>
          <w:color w:val="000000" w:themeColor="text1"/>
          <w:kern w:val="0"/>
          <w:sz w:val="24"/>
          <w:szCs w:val="24"/>
          <w:vertAlign w:val="subscript"/>
        </w:rPr>
        <w:t>2</w:t>
      </w:r>
      <w:r w:rsidRPr="004632F1">
        <w:rPr>
          <w:rFonts w:ascii="Times New Roman" w:hAnsi="Times New Roman" w:cs="Times New Roman"/>
          <w:color w:val="000000" w:themeColor="text1"/>
          <w:kern w:val="0"/>
          <w:sz w:val="24"/>
          <w:szCs w:val="24"/>
        </w:rPr>
        <w:t>O</w:t>
      </w:r>
      <w:r w:rsidRPr="004632F1">
        <w:rPr>
          <w:rFonts w:ascii="Times New Roman" w:hAnsi="Times New Roman" w:cs="Times New Roman"/>
          <w:color w:val="000000" w:themeColor="text1"/>
          <w:kern w:val="0"/>
          <w:sz w:val="24"/>
          <w:szCs w:val="24"/>
          <w:vertAlign w:val="subscript"/>
        </w:rPr>
        <w:t>4</w:t>
      </w:r>
      <w:r w:rsidRPr="004632F1">
        <w:rPr>
          <w:rFonts w:ascii="Times New Roman" w:hAnsi="Times New Roman" w:cs="Times New Roman"/>
          <w:color w:val="000000" w:themeColor="text1"/>
          <w:kern w:val="0"/>
          <w:sz w:val="24"/>
          <w:szCs w:val="24"/>
        </w:rPr>
        <w:t>@MnO</w:t>
      </w:r>
      <w:r w:rsidRPr="004632F1">
        <w:rPr>
          <w:rFonts w:ascii="Times New Roman" w:hAnsi="Times New Roman" w:cs="Times New Roman"/>
          <w:color w:val="000000" w:themeColor="text1"/>
          <w:kern w:val="0"/>
          <w:sz w:val="24"/>
          <w:szCs w:val="24"/>
          <w:vertAlign w:val="subscript"/>
        </w:rPr>
        <w:t>2</w:t>
      </w:r>
      <w:r w:rsidRPr="004632F1">
        <w:rPr>
          <w:rFonts w:ascii="Times New Roman" w:hAnsi="Times New Roman" w:cs="Times New Roman"/>
          <w:color w:val="000000" w:themeColor="text1"/>
          <w:kern w:val="0"/>
          <w:sz w:val="24"/>
          <w:szCs w:val="24"/>
        </w:rPr>
        <w:t xml:space="preserve"> network towards highly reversible lithium storage by unique structure, Chem. Eng. J. 378 (2019) 122207. </w:t>
      </w:r>
    </w:p>
    <w:p w14:paraId="7BFEF9F6" w14:textId="362E9E66" w:rsidR="00E75092" w:rsidRPr="004632F1" w:rsidRDefault="00E75092" w:rsidP="00AC6701">
      <w:pPr>
        <w:autoSpaceDE w:val="0"/>
        <w:autoSpaceDN w:val="0"/>
        <w:adjustRightInd w:val="0"/>
        <w:spacing w:line="480" w:lineRule="auto"/>
        <w:ind w:left="480" w:hangingChars="200" w:hanging="480"/>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w:t>
      </w:r>
      <w:r w:rsidR="00E6774E" w:rsidRPr="004632F1">
        <w:rPr>
          <w:rFonts w:ascii="Times New Roman" w:hAnsi="Times New Roman" w:cs="Times New Roman"/>
          <w:color w:val="000000" w:themeColor="text1"/>
          <w:sz w:val="24"/>
          <w:szCs w:val="24"/>
        </w:rPr>
        <w:t>30</w:t>
      </w:r>
      <w:r w:rsidRPr="004632F1">
        <w:rPr>
          <w:rFonts w:ascii="Times New Roman" w:hAnsi="Times New Roman" w:cs="Times New Roman"/>
          <w:color w:val="000000" w:themeColor="text1"/>
          <w:sz w:val="24"/>
          <w:szCs w:val="24"/>
        </w:rPr>
        <w:t>]</w:t>
      </w:r>
      <w:r w:rsidRPr="004632F1">
        <w:rPr>
          <w:rFonts w:ascii="Times New Roman" w:eastAsia="STIX-Regular" w:hAnsi="Times New Roman" w:cs="Times New Roman"/>
          <w:color w:val="000000" w:themeColor="text1"/>
          <w:kern w:val="0"/>
          <w:sz w:val="24"/>
          <w:szCs w:val="24"/>
        </w:rPr>
        <w:t xml:space="preserve"> </w:t>
      </w:r>
      <w:r w:rsidRPr="004632F1">
        <w:rPr>
          <w:rFonts w:ascii="Times New Roman" w:hAnsi="Times New Roman" w:cs="Times New Roman"/>
          <w:color w:val="000000" w:themeColor="text1"/>
          <w:kern w:val="0"/>
          <w:sz w:val="24"/>
          <w:szCs w:val="24"/>
        </w:rPr>
        <w:t xml:space="preserve">Y.C. Ding, Y.Q. Peng, S.H. Chen, Z.Q. Li, X.X. Zhang, P. </w:t>
      </w:r>
      <w:proofErr w:type="spellStart"/>
      <w:r w:rsidRPr="004632F1">
        <w:rPr>
          <w:rFonts w:ascii="Times New Roman" w:hAnsi="Times New Roman" w:cs="Times New Roman"/>
          <w:color w:val="000000" w:themeColor="text1"/>
          <w:kern w:val="0"/>
          <w:sz w:val="24"/>
          <w:szCs w:val="24"/>
        </w:rPr>
        <w:t>Falaras</w:t>
      </w:r>
      <w:proofErr w:type="spellEnd"/>
      <w:r w:rsidRPr="004632F1">
        <w:rPr>
          <w:rFonts w:ascii="Times New Roman" w:hAnsi="Times New Roman" w:cs="Times New Roman"/>
          <w:color w:val="000000" w:themeColor="text1"/>
          <w:kern w:val="0"/>
          <w:sz w:val="24"/>
          <w:szCs w:val="24"/>
        </w:rPr>
        <w:t>, L.H. Hu, A competitive coordination strategy to synthesize Co</w:t>
      </w:r>
      <w:r w:rsidRPr="004632F1">
        <w:rPr>
          <w:rFonts w:ascii="Times New Roman" w:hAnsi="Times New Roman" w:cs="Times New Roman"/>
          <w:color w:val="000000" w:themeColor="text1"/>
          <w:kern w:val="0"/>
          <w:sz w:val="24"/>
          <w:szCs w:val="24"/>
          <w:vertAlign w:val="subscript"/>
        </w:rPr>
        <w:t>3</w:t>
      </w:r>
      <w:r w:rsidRPr="004632F1">
        <w:rPr>
          <w:rFonts w:ascii="Times New Roman" w:hAnsi="Times New Roman" w:cs="Times New Roman"/>
          <w:color w:val="000000" w:themeColor="text1"/>
          <w:kern w:val="0"/>
          <w:sz w:val="24"/>
          <w:szCs w:val="24"/>
        </w:rPr>
        <w:t>O</w:t>
      </w:r>
      <w:r w:rsidRPr="004632F1">
        <w:rPr>
          <w:rFonts w:ascii="Times New Roman" w:hAnsi="Times New Roman" w:cs="Times New Roman"/>
          <w:color w:val="000000" w:themeColor="text1"/>
          <w:kern w:val="0"/>
          <w:sz w:val="24"/>
          <w:szCs w:val="24"/>
          <w:vertAlign w:val="subscript"/>
        </w:rPr>
        <w:t>4</w:t>
      </w:r>
      <w:r w:rsidRPr="004632F1">
        <w:rPr>
          <w:rFonts w:ascii="Times New Roman" w:hAnsi="Times New Roman" w:cs="Times New Roman"/>
          <w:color w:val="000000" w:themeColor="text1"/>
          <w:kern w:val="0"/>
          <w:sz w:val="24"/>
          <w:szCs w:val="24"/>
        </w:rPr>
        <w:t xml:space="preserve">@carbon flower-like </w:t>
      </w:r>
      <w:r w:rsidRPr="004632F1">
        <w:rPr>
          <w:rFonts w:ascii="Times New Roman" w:hAnsi="Times New Roman" w:cs="Times New Roman"/>
          <w:color w:val="000000" w:themeColor="text1"/>
          <w:kern w:val="0"/>
          <w:sz w:val="24"/>
          <w:szCs w:val="24"/>
        </w:rPr>
        <w:lastRenderedPageBreak/>
        <w:t xml:space="preserve">structures for high-performance asymmetric supercapacitors, </w:t>
      </w:r>
      <w:r w:rsidRPr="004632F1">
        <w:rPr>
          <w:rFonts w:ascii="Times New Roman" w:hAnsi="Times New Roman" w:cs="Times New Roman"/>
          <w:color w:val="000000" w:themeColor="text1"/>
          <w:sz w:val="24"/>
          <w:szCs w:val="24"/>
        </w:rPr>
        <w:t xml:space="preserve">Appl. Surf. Sci.495 (2019) 143502. </w:t>
      </w:r>
    </w:p>
    <w:p w14:paraId="7FC852F1" w14:textId="0C7FFC55" w:rsidR="00E75092" w:rsidRPr="004632F1" w:rsidRDefault="00E75092" w:rsidP="00AC6701">
      <w:pPr>
        <w:autoSpaceDE w:val="0"/>
        <w:autoSpaceDN w:val="0"/>
        <w:adjustRightInd w:val="0"/>
        <w:spacing w:line="480" w:lineRule="auto"/>
        <w:ind w:left="480" w:hangingChars="200" w:hanging="480"/>
        <w:rPr>
          <w:rFonts w:ascii="Times New Roman" w:eastAsia="STIX-Regular" w:hAnsi="Times New Roman" w:cs="Times New Roman"/>
          <w:color w:val="000000" w:themeColor="text1"/>
          <w:kern w:val="0"/>
          <w:sz w:val="24"/>
          <w:szCs w:val="24"/>
        </w:rPr>
      </w:pPr>
      <w:r w:rsidRPr="004632F1">
        <w:rPr>
          <w:rFonts w:ascii="Times New Roman" w:hAnsi="Times New Roman" w:cs="Times New Roman" w:hint="eastAsia"/>
          <w:color w:val="000000" w:themeColor="text1"/>
          <w:sz w:val="24"/>
          <w:szCs w:val="24"/>
        </w:rPr>
        <w:t>[</w:t>
      </w:r>
      <w:r w:rsidR="00E75BB0" w:rsidRPr="004632F1">
        <w:rPr>
          <w:rFonts w:ascii="Times New Roman" w:hAnsi="Times New Roman" w:cs="Times New Roman"/>
          <w:color w:val="000000" w:themeColor="text1"/>
          <w:sz w:val="24"/>
          <w:szCs w:val="24"/>
        </w:rPr>
        <w:t>3</w:t>
      </w:r>
      <w:r w:rsidR="00E6774E" w:rsidRPr="004632F1">
        <w:rPr>
          <w:rFonts w:ascii="Times New Roman" w:hAnsi="Times New Roman" w:cs="Times New Roman"/>
          <w:color w:val="000000" w:themeColor="text1"/>
          <w:sz w:val="24"/>
          <w:szCs w:val="24"/>
        </w:rPr>
        <w:t>1</w:t>
      </w:r>
      <w:r w:rsidRPr="004632F1">
        <w:rPr>
          <w:rFonts w:ascii="Times New Roman" w:hAnsi="Times New Roman" w:cs="Times New Roman"/>
          <w:color w:val="000000" w:themeColor="text1"/>
          <w:sz w:val="24"/>
          <w:szCs w:val="24"/>
        </w:rPr>
        <w:t>]</w:t>
      </w:r>
      <w:r w:rsidRPr="004632F1">
        <w:rPr>
          <w:rFonts w:ascii="Times New Roman" w:eastAsia="STIX-Regular" w:hAnsi="Times New Roman" w:cs="Times New Roman"/>
          <w:color w:val="000000" w:themeColor="text1"/>
          <w:kern w:val="0"/>
          <w:sz w:val="24"/>
          <w:szCs w:val="24"/>
        </w:rPr>
        <w:t xml:space="preserve"> Y. Sharma, N. Sharma, G.V. </w:t>
      </w:r>
      <w:proofErr w:type="spellStart"/>
      <w:r w:rsidRPr="004632F1">
        <w:rPr>
          <w:rFonts w:ascii="Times New Roman" w:eastAsia="STIX-Regular" w:hAnsi="Times New Roman" w:cs="Times New Roman"/>
          <w:color w:val="000000" w:themeColor="text1"/>
          <w:kern w:val="0"/>
          <w:sz w:val="24"/>
          <w:szCs w:val="24"/>
        </w:rPr>
        <w:t>Subba</w:t>
      </w:r>
      <w:proofErr w:type="spellEnd"/>
      <w:r w:rsidRPr="004632F1">
        <w:rPr>
          <w:rFonts w:ascii="Times New Roman" w:eastAsia="STIX-Regular" w:hAnsi="Times New Roman" w:cs="Times New Roman"/>
          <w:color w:val="000000" w:themeColor="text1"/>
          <w:kern w:val="0"/>
          <w:sz w:val="24"/>
          <w:szCs w:val="24"/>
        </w:rPr>
        <w:t xml:space="preserve"> Rao, B.V.R. </w:t>
      </w:r>
      <w:proofErr w:type="spellStart"/>
      <w:r w:rsidRPr="004632F1">
        <w:rPr>
          <w:rFonts w:ascii="Times New Roman" w:eastAsia="STIX-Regular" w:hAnsi="Times New Roman" w:cs="Times New Roman"/>
          <w:color w:val="000000" w:themeColor="text1"/>
          <w:kern w:val="0"/>
          <w:sz w:val="24"/>
          <w:szCs w:val="24"/>
        </w:rPr>
        <w:t>Chowdari</w:t>
      </w:r>
      <w:proofErr w:type="spellEnd"/>
      <w:r w:rsidRPr="004632F1">
        <w:rPr>
          <w:rFonts w:ascii="Times New Roman" w:eastAsia="STIX-Regular" w:hAnsi="Times New Roman" w:cs="Times New Roman"/>
          <w:color w:val="000000" w:themeColor="text1"/>
          <w:kern w:val="0"/>
          <w:sz w:val="24"/>
          <w:szCs w:val="24"/>
        </w:rPr>
        <w:t>, Studies</w:t>
      </w:r>
      <w:r w:rsidRPr="004632F1">
        <w:rPr>
          <w:rFonts w:ascii="Times New Roman" w:eastAsia="STIX-Regular" w:hAnsi="Times New Roman" w:cs="Times New Roman" w:hint="eastAsia"/>
          <w:color w:val="000000" w:themeColor="text1"/>
          <w:kern w:val="0"/>
          <w:sz w:val="24"/>
          <w:szCs w:val="24"/>
        </w:rPr>
        <w:t xml:space="preserve"> </w:t>
      </w:r>
      <w:r w:rsidRPr="004632F1">
        <w:rPr>
          <w:rFonts w:ascii="Times New Roman" w:eastAsia="STIX-Regular" w:hAnsi="Times New Roman" w:cs="Times New Roman"/>
          <w:color w:val="000000" w:themeColor="text1"/>
          <w:kern w:val="0"/>
          <w:sz w:val="24"/>
          <w:szCs w:val="24"/>
        </w:rPr>
        <w:t xml:space="preserve">on spinel </w:t>
      </w:r>
      <w:proofErr w:type="spellStart"/>
      <w:r w:rsidRPr="004632F1">
        <w:rPr>
          <w:rFonts w:ascii="Times New Roman" w:eastAsia="STIX-Regular" w:hAnsi="Times New Roman" w:cs="Times New Roman"/>
          <w:color w:val="000000" w:themeColor="text1"/>
          <w:kern w:val="0"/>
          <w:sz w:val="24"/>
          <w:szCs w:val="24"/>
        </w:rPr>
        <w:t>cobaltites</w:t>
      </w:r>
      <w:proofErr w:type="spellEnd"/>
      <w:r w:rsidRPr="004632F1">
        <w:rPr>
          <w:rFonts w:ascii="Times New Roman" w:eastAsia="STIX-Regular" w:hAnsi="Times New Roman" w:cs="Times New Roman"/>
          <w:color w:val="000000" w:themeColor="text1"/>
          <w:kern w:val="0"/>
          <w:sz w:val="24"/>
          <w:szCs w:val="24"/>
        </w:rPr>
        <w:t>, FeCo</w:t>
      </w:r>
      <w:r w:rsidRPr="004632F1">
        <w:rPr>
          <w:rFonts w:ascii="Times New Roman" w:eastAsia="STIX-Regular" w:hAnsi="Times New Roman" w:cs="Times New Roman"/>
          <w:color w:val="000000" w:themeColor="text1"/>
          <w:kern w:val="0"/>
          <w:sz w:val="24"/>
          <w:szCs w:val="24"/>
          <w:vertAlign w:val="subscript"/>
        </w:rPr>
        <w:t>2</w:t>
      </w:r>
      <w:r w:rsidRPr="004632F1">
        <w:rPr>
          <w:rFonts w:ascii="Times New Roman" w:eastAsia="STIX-Regular" w:hAnsi="Times New Roman" w:cs="Times New Roman"/>
          <w:color w:val="000000" w:themeColor="text1"/>
          <w:kern w:val="0"/>
          <w:sz w:val="24"/>
          <w:szCs w:val="24"/>
        </w:rPr>
        <w:t>O</w:t>
      </w:r>
      <w:r w:rsidRPr="004632F1">
        <w:rPr>
          <w:rFonts w:ascii="Times New Roman" w:eastAsia="STIX-Regular" w:hAnsi="Times New Roman" w:cs="Times New Roman"/>
          <w:color w:val="000000" w:themeColor="text1"/>
          <w:kern w:val="0"/>
          <w:sz w:val="24"/>
          <w:szCs w:val="24"/>
          <w:vertAlign w:val="subscript"/>
        </w:rPr>
        <w:t>4</w:t>
      </w:r>
      <w:r w:rsidRPr="004632F1">
        <w:rPr>
          <w:rFonts w:ascii="Times New Roman" w:eastAsia="STIX-Regular" w:hAnsi="Times New Roman" w:cs="Times New Roman" w:hint="eastAsia"/>
          <w:color w:val="000000" w:themeColor="text1"/>
          <w:kern w:val="0"/>
          <w:sz w:val="24"/>
          <w:szCs w:val="24"/>
        </w:rPr>
        <w:t xml:space="preserve"> </w:t>
      </w:r>
      <w:r w:rsidRPr="004632F1">
        <w:rPr>
          <w:rFonts w:ascii="Times New Roman" w:eastAsia="STIX-Regular" w:hAnsi="Times New Roman" w:cs="Times New Roman"/>
          <w:color w:val="000000" w:themeColor="text1"/>
          <w:kern w:val="0"/>
          <w:sz w:val="24"/>
          <w:szCs w:val="24"/>
        </w:rPr>
        <w:t>and MgCo</w:t>
      </w:r>
      <w:r w:rsidRPr="004632F1">
        <w:rPr>
          <w:rFonts w:ascii="Times New Roman" w:eastAsia="STIX-Regular" w:hAnsi="Times New Roman" w:cs="Times New Roman"/>
          <w:color w:val="000000" w:themeColor="text1"/>
          <w:kern w:val="0"/>
          <w:sz w:val="24"/>
          <w:szCs w:val="24"/>
          <w:vertAlign w:val="subscript"/>
        </w:rPr>
        <w:t>2</w:t>
      </w:r>
      <w:r w:rsidRPr="004632F1">
        <w:rPr>
          <w:rFonts w:ascii="Times New Roman" w:eastAsia="STIX-Regular" w:hAnsi="Times New Roman" w:cs="Times New Roman"/>
          <w:color w:val="000000" w:themeColor="text1"/>
          <w:kern w:val="0"/>
          <w:sz w:val="24"/>
          <w:szCs w:val="24"/>
        </w:rPr>
        <w:t>O</w:t>
      </w:r>
      <w:r w:rsidRPr="004632F1">
        <w:rPr>
          <w:rFonts w:ascii="Times New Roman" w:eastAsia="STIX-Regular" w:hAnsi="Times New Roman" w:cs="Times New Roman"/>
          <w:color w:val="000000" w:themeColor="text1"/>
          <w:kern w:val="0"/>
          <w:sz w:val="24"/>
          <w:szCs w:val="24"/>
          <w:vertAlign w:val="subscript"/>
        </w:rPr>
        <w:t>4</w:t>
      </w:r>
      <w:r w:rsidRPr="004632F1">
        <w:rPr>
          <w:rFonts w:ascii="Times New Roman" w:eastAsia="STIX-Regular" w:hAnsi="Times New Roman" w:cs="Times New Roman" w:hint="eastAsia"/>
          <w:color w:val="000000" w:themeColor="text1"/>
          <w:kern w:val="0"/>
          <w:sz w:val="24"/>
          <w:szCs w:val="24"/>
        </w:rPr>
        <w:t xml:space="preserve"> </w:t>
      </w:r>
      <w:r w:rsidRPr="004632F1">
        <w:rPr>
          <w:rFonts w:ascii="Times New Roman" w:eastAsia="STIX-Regular" w:hAnsi="Times New Roman" w:cs="Times New Roman"/>
          <w:color w:val="000000" w:themeColor="text1"/>
          <w:kern w:val="0"/>
          <w:sz w:val="24"/>
          <w:szCs w:val="24"/>
        </w:rPr>
        <w:t>as anodes for Li-ion</w:t>
      </w:r>
      <w:r w:rsidRPr="004632F1">
        <w:rPr>
          <w:rFonts w:ascii="Times New Roman" w:eastAsia="STIX-Regular" w:hAnsi="Times New Roman" w:cs="Times New Roman" w:hint="eastAsia"/>
          <w:color w:val="000000" w:themeColor="text1"/>
          <w:kern w:val="0"/>
          <w:sz w:val="24"/>
          <w:szCs w:val="24"/>
        </w:rPr>
        <w:t xml:space="preserve"> </w:t>
      </w:r>
      <w:r w:rsidRPr="004632F1">
        <w:rPr>
          <w:rFonts w:ascii="Times New Roman" w:eastAsia="STIX-Regular" w:hAnsi="Times New Roman" w:cs="Times New Roman"/>
          <w:color w:val="000000" w:themeColor="text1"/>
          <w:kern w:val="0"/>
          <w:sz w:val="24"/>
          <w:szCs w:val="24"/>
        </w:rPr>
        <w:t xml:space="preserve">batteries, Solid State Ionics, 179 (2008) 587-597. </w:t>
      </w:r>
    </w:p>
    <w:p w14:paraId="24FFF46A" w14:textId="0911DCFE" w:rsidR="000B7CFD" w:rsidRPr="004632F1" w:rsidRDefault="000B7CFD" w:rsidP="00AC6701">
      <w:pPr>
        <w:autoSpaceDE w:val="0"/>
        <w:autoSpaceDN w:val="0"/>
        <w:adjustRightInd w:val="0"/>
        <w:spacing w:line="480" w:lineRule="auto"/>
        <w:ind w:left="480" w:hangingChars="200" w:hanging="480"/>
        <w:rPr>
          <w:rFonts w:ascii="Times New Roman" w:hAnsi="Times New Roman" w:cs="Times New Roman"/>
          <w:color w:val="000000" w:themeColor="text1"/>
          <w:sz w:val="24"/>
          <w:szCs w:val="24"/>
        </w:rPr>
      </w:pPr>
      <w:r w:rsidRPr="004632F1">
        <w:rPr>
          <w:rFonts w:ascii="Times New Roman" w:eastAsia="STIX-Regular" w:hAnsi="Times New Roman" w:cs="Times New Roman" w:hint="eastAsia"/>
          <w:color w:val="000000" w:themeColor="text1"/>
          <w:kern w:val="0"/>
          <w:sz w:val="24"/>
          <w:szCs w:val="24"/>
        </w:rPr>
        <w:t>[</w:t>
      </w:r>
      <w:r w:rsidRPr="004632F1">
        <w:rPr>
          <w:rFonts w:ascii="Times New Roman" w:eastAsia="STIX-Regular" w:hAnsi="Times New Roman" w:cs="Times New Roman"/>
          <w:color w:val="000000" w:themeColor="text1"/>
          <w:kern w:val="0"/>
          <w:sz w:val="24"/>
          <w:szCs w:val="24"/>
        </w:rPr>
        <w:t>32]</w:t>
      </w:r>
      <w:r w:rsidR="006568EC" w:rsidRPr="004632F1">
        <w:rPr>
          <w:rFonts w:ascii="Times New Roman" w:eastAsia="STIX-Regular" w:hAnsi="Times New Roman" w:cs="Times New Roman"/>
          <w:color w:val="000000" w:themeColor="text1"/>
          <w:kern w:val="0"/>
          <w:sz w:val="24"/>
          <w:szCs w:val="24"/>
        </w:rPr>
        <w:t xml:space="preserve"> </w:t>
      </w:r>
      <w:r w:rsidR="006568EC" w:rsidRPr="004632F1">
        <w:rPr>
          <w:rFonts w:ascii="Times New Roman" w:hAnsi="Times New Roman" w:cs="Times New Roman"/>
          <w:color w:val="000000" w:themeColor="text1"/>
          <w:kern w:val="0"/>
          <w:sz w:val="24"/>
          <w:szCs w:val="24"/>
        </w:rPr>
        <w:t xml:space="preserve">I. </w:t>
      </w:r>
      <w:proofErr w:type="spellStart"/>
      <w:r w:rsidRPr="004632F1">
        <w:rPr>
          <w:rFonts w:ascii="Times New Roman" w:hAnsi="Times New Roman" w:cs="Times New Roman"/>
          <w:color w:val="000000" w:themeColor="text1"/>
          <w:kern w:val="0"/>
          <w:sz w:val="24"/>
          <w:szCs w:val="24"/>
        </w:rPr>
        <w:t>Preda</w:t>
      </w:r>
      <w:proofErr w:type="spellEnd"/>
      <w:r w:rsidRPr="004632F1">
        <w:rPr>
          <w:rFonts w:ascii="Times New Roman" w:hAnsi="Times New Roman" w:cs="Times New Roman"/>
          <w:color w:val="000000" w:themeColor="text1"/>
          <w:kern w:val="0"/>
          <w:sz w:val="24"/>
          <w:szCs w:val="24"/>
        </w:rPr>
        <w:t>,</w:t>
      </w:r>
      <w:r w:rsidR="006568EC" w:rsidRPr="004632F1">
        <w:rPr>
          <w:rFonts w:ascii="Times New Roman" w:hAnsi="Times New Roman" w:cs="Times New Roman"/>
          <w:color w:val="000000" w:themeColor="text1"/>
          <w:kern w:val="0"/>
          <w:sz w:val="24"/>
          <w:szCs w:val="24"/>
        </w:rPr>
        <w:t xml:space="preserve"> A. </w:t>
      </w:r>
      <w:r w:rsidRPr="004632F1">
        <w:rPr>
          <w:rFonts w:ascii="Times New Roman" w:hAnsi="Times New Roman" w:cs="Times New Roman"/>
          <w:color w:val="000000" w:themeColor="text1"/>
          <w:kern w:val="0"/>
          <w:sz w:val="24"/>
          <w:szCs w:val="24"/>
        </w:rPr>
        <w:t>Gutierrez,</w:t>
      </w:r>
      <w:r w:rsidR="006568EC" w:rsidRPr="004632F1">
        <w:rPr>
          <w:rFonts w:ascii="Times New Roman" w:hAnsi="Times New Roman" w:cs="Times New Roman"/>
          <w:color w:val="000000" w:themeColor="text1"/>
          <w:kern w:val="0"/>
          <w:sz w:val="24"/>
          <w:szCs w:val="24"/>
        </w:rPr>
        <w:t xml:space="preserve"> M. </w:t>
      </w:r>
      <w:r w:rsidRPr="004632F1">
        <w:rPr>
          <w:rFonts w:ascii="Times New Roman" w:hAnsi="Times New Roman" w:cs="Times New Roman"/>
          <w:color w:val="000000" w:themeColor="text1"/>
          <w:kern w:val="0"/>
          <w:sz w:val="24"/>
          <w:szCs w:val="24"/>
        </w:rPr>
        <w:t>Abbate,</w:t>
      </w:r>
      <w:r w:rsidR="006568EC" w:rsidRPr="004632F1">
        <w:rPr>
          <w:rFonts w:ascii="Times New Roman" w:hAnsi="Times New Roman" w:cs="Times New Roman"/>
          <w:color w:val="000000" w:themeColor="text1"/>
          <w:kern w:val="0"/>
          <w:sz w:val="24"/>
          <w:szCs w:val="24"/>
        </w:rPr>
        <w:t xml:space="preserve"> F. </w:t>
      </w:r>
      <w:proofErr w:type="spellStart"/>
      <w:r w:rsidRPr="004632F1">
        <w:rPr>
          <w:rFonts w:ascii="Times New Roman" w:hAnsi="Times New Roman" w:cs="Times New Roman"/>
          <w:color w:val="000000" w:themeColor="text1"/>
          <w:kern w:val="0"/>
          <w:sz w:val="24"/>
          <w:szCs w:val="24"/>
        </w:rPr>
        <w:t>Yubero</w:t>
      </w:r>
      <w:proofErr w:type="spellEnd"/>
      <w:r w:rsidRPr="004632F1">
        <w:rPr>
          <w:rFonts w:ascii="Times New Roman" w:hAnsi="Times New Roman" w:cs="Times New Roman"/>
          <w:color w:val="000000" w:themeColor="text1"/>
          <w:kern w:val="0"/>
          <w:sz w:val="24"/>
          <w:szCs w:val="24"/>
        </w:rPr>
        <w:t>,</w:t>
      </w:r>
      <w:r w:rsidR="006568EC" w:rsidRPr="004632F1">
        <w:rPr>
          <w:rFonts w:ascii="Times New Roman" w:hAnsi="Times New Roman" w:cs="Times New Roman"/>
          <w:color w:val="000000" w:themeColor="text1"/>
          <w:kern w:val="0"/>
          <w:sz w:val="24"/>
          <w:szCs w:val="24"/>
        </w:rPr>
        <w:t xml:space="preserve"> J. </w:t>
      </w:r>
      <w:r w:rsidRPr="004632F1">
        <w:rPr>
          <w:rFonts w:ascii="Times New Roman" w:hAnsi="Times New Roman" w:cs="Times New Roman"/>
          <w:color w:val="000000" w:themeColor="text1"/>
          <w:kern w:val="0"/>
          <w:sz w:val="24"/>
          <w:szCs w:val="24"/>
        </w:rPr>
        <w:t>Mendez,</w:t>
      </w:r>
      <w:r w:rsidR="006568EC" w:rsidRPr="004632F1">
        <w:rPr>
          <w:rFonts w:ascii="Times New Roman" w:hAnsi="Times New Roman" w:cs="Times New Roman"/>
          <w:color w:val="000000" w:themeColor="text1"/>
          <w:kern w:val="0"/>
          <w:sz w:val="24"/>
          <w:szCs w:val="24"/>
        </w:rPr>
        <w:t xml:space="preserve"> L. </w:t>
      </w:r>
      <w:r w:rsidRPr="004632F1">
        <w:rPr>
          <w:rFonts w:ascii="Times New Roman" w:hAnsi="Times New Roman" w:cs="Times New Roman"/>
          <w:color w:val="000000" w:themeColor="text1"/>
          <w:kern w:val="0"/>
          <w:sz w:val="24"/>
          <w:szCs w:val="24"/>
        </w:rPr>
        <w:t>Alvarez,</w:t>
      </w:r>
      <w:r w:rsidR="006568EC" w:rsidRPr="004632F1">
        <w:rPr>
          <w:rFonts w:ascii="Times New Roman" w:hAnsi="Times New Roman" w:cs="Times New Roman"/>
          <w:color w:val="000000" w:themeColor="text1"/>
          <w:kern w:val="0"/>
          <w:sz w:val="24"/>
          <w:szCs w:val="24"/>
        </w:rPr>
        <w:t xml:space="preserve"> L. </w:t>
      </w:r>
      <w:r w:rsidRPr="004632F1">
        <w:rPr>
          <w:rFonts w:ascii="Times New Roman" w:hAnsi="Times New Roman" w:cs="Times New Roman"/>
          <w:color w:val="000000" w:themeColor="text1"/>
          <w:kern w:val="0"/>
          <w:sz w:val="24"/>
          <w:szCs w:val="24"/>
        </w:rPr>
        <w:t xml:space="preserve">Soriano, Interface effects in the Ni 2p x-ray photoelectron spectra of </w:t>
      </w:r>
      <w:proofErr w:type="spellStart"/>
      <w:r w:rsidRPr="004632F1">
        <w:rPr>
          <w:rFonts w:ascii="Times New Roman" w:hAnsi="Times New Roman" w:cs="Times New Roman"/>
          <w:color w:val="000000" w:themeColor="text1"/>
          <w:kern w:val="0"/>
          <w:sz w:val="24"/>
          <w:szCs w:val="24"/>
        </w:rPr>
        <w:t>NiO</w:t>
      </w:r>
      <w:proofErr w:type="spellEnd"/>
      <w:r w:rsidRPr="004632F1">
        <w:rPr>
          <w:rFonts w:ascii="Times New Roman" w:hAnsi="Times New Roman" w:cs="Times New Roman"/>
          <w:color w:val="000000" w:themeColor="text1"/>
          <w:kern w:val="0"/>
          <w:sz w:val="24"/>
          <w:szCs w:val="24"/>
        </w:rPr>
        <w:t xml:space="preserve"> thin films grown on oxide substrates</w:t>
      </w:r>
      <w:r w:rsidR="006568EC" w:rsidRPr="004632F1">
        <w:rPr>
          <w:rFonts w:ascii="Times New Roman" w:hAnsi="Times New Roman" w:cs="Times New Roman"/>
          <w:color w:val="000000" w:themeColor="text1"/>
          <w:kern w:val="0"/>
          <w:sz w:val="24"/>
          <w:szCs w:val="24"/>
        </w:rPr>
        <w:t>,</w:t>
      </w:r>
      <w:r w:rsidRPr="004632F1">
        <w:rPr>
          <w:rFonts w:ascii="Times New Roman" w:hAnsi="Times New Roman" w:cs="Times New Roman"/>
          <w:color w:val="000000" w:themeColor="text1"/>
          <w:kern w:val="0"/>
          <w:sz w:val="24"/>
          <w:szCs w:val="24"/>
        </w:rPr>
        <w:t xml:space="preserve"> Phys. Rev. B</w:t>
      </w:r>
      <w:r w:rsidR="006568EC" w:rsidRPr="004632F1">
        <w:rPr>
          <w:rFonts w:ascii="Times New Roman" w:hAnsi="Times New Roman" w:cs="Times New Roman"/>
          <w:color w:val="000000" w:themeColor="text1"/>
          <w:kern w:val="0"/>
          <w:sz w:val="24"/>
          <w:szCs w:val="24"/>
        </w:rPr>
        <w:t>,</w:t>
      </w:r>
      <w:r w:rsidRPr="004632F1">
        <w:rPr>
          <w:rFonts w:ascii="Times New Roman" w:hAnsi="Times New Roman" w:cs="Times New Roman"/>
          <w:color w:val="000000" w:themeColor="text1"/>
          <w:kern w:val="0"/>
          <w:sz w:val="24"/>
          <w:szCs w:val="24"/>
        </w:rPr>
        <w:t xml:space="preserve"> </w:t>
      </w:r>
      <w:r w:rsidR="006568EC" w:rsidRPr="004632F1">
        <w:rPr>
          <w:rFonts w:ascii="Times New Roman" w:hAnsi="Times New Roman" w:cs="Times New Roman"/>
          <w:color w:val="000000" w:themeColor="text1"/>
          <w:kern w:val="0"/>
          <w:sz w:val="24"/>
          <w:szCs w:val="24"/>
        </w:rPr>
        <w:t>77 (2008) 075411.</w:t>
      </w:r>
    </w:p>
    <w:p w14:paraId="5B4D2831" w14:textId="11528BAB" w:rsidR="00E6774E" w:rsidRPr="004632F1" w:rsidRDefault="00E75092" w:rsidP="000B7CFD">
      <w:pPr>
        <w:autoSpaceDE w:val="0"/>
        <w:autoSpaceDN w:val="0"/>
        <w:adjustRightInd w:val="0"/>
        <w:spacing w:line="480" w:lineRule="auto"/>
        <w:ind w:left="480" w:hangingChars="200" w:hanging="480"/>
        <w:rPr>
          <w:rFonts w:ascii="Times New Roman" w:hAnsi="Times New Roman" w:cs="Times New Roman"/>
          <w:color w:val="000000" w:themeColor="text1"/>
          <w:sz w:val="24"/>
          <w:szCs w:val="24"/>
        </w:rPr>
      </w:pPr>
      <w:r w:rsidRPr="004632F1">
        <w:rPr>
          <w:rFonts w:ascii="Times New Roman" w:hAnsi="Times New Roman" w:cs="Times New Roman" w:hint="eastAsia"/>
          <w:color w:val="000000" w:themeColor="text1"/>
          <w:sz w:val="24"/>
          <w:szCs w:val="24"/>
        </w:rPr>
        <w:t>[</w:t>
      </w:r>
      <w:r w:rsidRPr="004632F1">
        <w:rPr>
          <w:rFonts w:ascii="Times New Roman" w:hAnsi="Times New Roman" w:cs="Times New Roman"/>
          <w:color w:val="000000" w:themeColor="text1"/>
          <w:sz w:val="24"/>
          <w:szCs w:val="24"/>
        </w:rPr>
        <w:t>3</w:t>
      </w:r>
      <w:r w:rsidR="00B819C8" w:rsidRPr="004632F1">
        <w:rPr>
          <w:rFonts w:ascii="Times New Roman" w:hAnsi="Times New Roman" w:cs="Times New Roman"/>
          <w:color w:val="000000" w:themeColor="text1"/>
          <w:sz w:val="24"/>
          <w:szCs w:val="24"/>
        </w:rPr>
        <w:t>3</w:t>
      </w:r>
      <w:r w:rsidRPr="004632F1">
        <w:rPr>
          <w:rFonts w:ascii="Times New Roman" w:hAnsi="Times New Roman" w:cs="Times New Roman"/>
          <w:color w:val="000000" w:themeColor="text1"/>
          <w:sz w:val="24"/>
          <w:szCs w:val="24"/>
        </w:rPr>
        <w:t xml:space="preserve">] </w:t>
      </w:r>
      <w:r w:rsidRPr="004632F1">
        <w:rPr>
          <w:rFonts w:ascii="Times New Roman" w:eastAsia="STIX-Regular" w:hAnsi="Times New Roman" w:cs="Times New Roman"/>
          <w:color w:val="000000" w:themeColor="text1"/>
          <w:kern w:val="0"/>
          <w:sz w:val="24"/>
          <w:szCs w:val="24"/>
        </w:rPr>
        <w:t>J. Wu, Z.M. Huang, W. Zhou, C. Ouyang, Y. Hou, Y.Q. Gao, R.</w:t>
      </w:r>
      <w:r w:rsidRPr="004632F1">
        <w:rPr>
          <w:rFonts w:ascii="Times New Roman" w:eastAsia="STIX-Regular" w:hAnsi="Times New Roman" w:cs="Times New Roman" w:hint="eastAsia"/>
          <w:color w:val="000000" w:themeColor="text1"/>
          <w:kern w:val="0"/>
          <w:sz w:val="24"/>
          <w:szCs w:val="24"/>
        </w:rPr>
        <w:t xml:space="preserve"> </w:t>
      </w:r>
      <w:r w:rsidRPr="004632F1">
        <w:rPr>
          <w:rFonts w:ascii="Times New Roman" w:eastAsia="STIX-Regular" w:hAnsi="Times New Roman" w:cs="Times New Roman"/>
          <w:color w:val="000000" w:themeColor="text1"/>
          <w:kern w:val="0"/>
          <w:sz w:val="24"/>
          <w:szCs w:val="24"/>
        </w:rPr>
        <w:t>Chen, J.H. Chu, Investigation of cation distribution, electrical,</w:t>
      </w:r>
      <w:r w:rsidRPr="004632F1">
        <w:rPr>
          <w:rFonts w:ascii="Times New Roman" w:eastAsia="STIX-Regular" w:hAnsi="Times New Roman" w:cs="Times New Roman" w:hint="eastAsia"/>
          <w:color w:val="000000" w:themeColor="text1"/>
          <w:kern w:val="0"/>
          <w:sz w:val="24"/>
          <w:szCs w:val="24"/>
        </w:rPr>
        <w:t xml:space="preserve"> </w:t>
      </w:r>
      <w:r w:rsidRPr="004632F1">
        <w:rPr>
          <w:rFonts w:ascii="Times New Roman" w:eastAsia="STIX-Regular" w:hAnsi="Times New Roman" w:cs="Times New Roman"/>
          <w:color w:val="000000" w:themeColor="text1"/>
          <w:kern w:val="0"/>
          <w:sz w:val="24"/>
          <w:szCs w:val="24"/>
        </w:rPr>
        <w:t xml:space="preserve">magnetic properties and their </w:t>
      </w:r>
      <w:proofErr w:type="spellStart"/>
      <w:r w:rsidRPr="004632F1">
        <w:rPr>
          <w:rFonts w:ascii="Times New Roman" w:eastAsia="STIX-Regular" w:hAnsi="Times New Roman" w:cs="Times New Roman"/>
          <w:color w:val="000000" w:themeColor="text1"/>
          <w:kern w:val="0"/>
          <w:sz w:val="24"/>
          <w:szCs w:val="24"/>
        </w:rPr>
        <w:t>correlationin</w:t>
      </w:r>
      <w:proofErr w:type="spellEnd"/>
      <w:r w:rsidRPr="004632F1">
        <w:rPr>
          <w:rFonts w:ascii="Times New Roman" w:eastAsia="STIX-Regular" w:hAnsi="Times New Roman" w:cs="Times New Roman"/>
          <w:color w:val="000000" w:themeColor="text1"/>
          <w:kern w:val="0"/>
          <w:sz w:val="24"/>
          <w:szCs w:val="24"/>
        </w:rPr>
        <w:t xml:space="preserve"> Mn</w:t>
      </w:r>
      <w:r w:rsidRPr="004632F1">
        <w:rPr>
          <w:rFonts w:ascii="Times New Roman" w:eastAsia="STIX-Regular" w:hAnsi="Times New Roman" w:cs="Times New Roman"/>
          <w:color w:val="000000" w:themeColor="text1"/>
          <w:kern w:val="0"/>
          <w:sz w:val="24"/>
          <w:szCs w:val="24"/>
          <w:vertAlign w:val="subscript"/>
        </w:rPr>
        <w:t>2-x</w:t>
      </w:r>
      <w:r w:rsidRPr="004632F1">
        <w:rPr>
          <w:rFonts w:ascii="Times New Roman" w:eastAsia="STIX-Regular" w:hAnsi="Times New Roman" w:cs="Times New Roman"/>
          <w:color w:val="000000" w:themeColor="text1"/>
          <w:kern w:val="0"/>
          <w:sz w:val="24"/>
          <w:szCs w:val="24"/>
        </w:rPr>
        <w:t>Co</w:t>
      </w:r>
      <w:r w:rsidRPr="004632F1">
        <w:rPr>
          <w:rFonts w:ascii="Times New Roman" w:eastAsia="STIX-Regular" w:hAnsi="Times New Roman" w:cs="Times New Roman"/>
          <w:color w:val="000000" w:themeColor="text1"/>
          <w:kern w:val="0"/>
          <w:sz w:val="24"/>
          <w:szCs w:val="24"/>
          <w:vertAlign w:val="subscript"/>
        </w:rPr>
        <w:t>2x</w:t>
      </w:r>
      <w:r w:rsidRPr="004632F1">
        <w:rPr>
          <w:rFonts w:ascii="Times New Roman" w:eastAsia="STIX-Regular" w:hAnsi="Times New Roman" w:cs="Times New Roman"/>
          <w:color w:val="000000" w:themeColor="text1"/>
          <w:kern w:val="0"/>
          <w:sz w:val="24"/>
          <w:szCs w:val="24"/>
        </w:rPr>
        <w:t>Ni</w:t>
      </w:r>
      <w:r w:rsidRPr="004632F1">
        <w:rPr>
          <w:rFonts w:ascii="Times New Roman" w:eastAsia="STIX-Regular" w:hAnsi="Times New Roman" w:cs="Times New Roman"/>
          <w:color w:val="000000" w:themeColor="text1"/>
          <w:kern w:val="0"/>
          <w:sz w:val="24"/>
          <w:szCs w:val="24"/>
          <w:vertAlign w:val="subscript"/>
        </w:rPr>
        <w:t>1-x</w:t>
      </w:r>
      <w:r w:rsidRPr="004632F1">
        <w:rPr>
          <w:rFonts w:ascii="Times New Roman" w:eastAsia="STIX-Regular" w:hAnsi="Times New Roman" w:cs="Times New Roman"/>
          <w:color w:val="000000" w:themeColor="text1"/>
          <w:kern w:val="0"/>
          <w:sz w:val="24"/>
          <w:szCs w:val="24"/>
        </w:rPr>
        <w:t>O</w:t>
      </w:r>
      <w:r w:rsidRPr="004632F1">
        <w:rPr>
          <w:rFonts w:ascii="Times New Roman" w:eastAsia="STIX-Regular" w:hAnsi="Times New Roman" w:cs="Times New Roman"/>
          <w:color w:val="000000" w:themeColor="text1"/>
          <w:kern w:val="0"/>
          <w:sz w:val="24"/>
          <w:szCs w:val="24"/>
          <w:vertAlign w:val="subscript"/>
        </w:rPr>
        <w:t>4</w:t>
      </w:r>
      <w:r w:rsidRPr="004632F1">
        <w:rPr>
          <w:rFonts w:ascii="Times New Roman" w:eastAsia="STIX-Regular" w:hAnsi="Times New Roman" w:cs="Times New Roman" w:hint="eastAsia"/>
          <w:color w:val="000000" w:themeColor="text1"/>
          <w:kern w:val="0"/>
          <w:sz w:val="24"/>
          <w:szCs w:val="24"/>
        </w:rPr>
        <w:t xml:space="preserve"> </w:t>
      </w:r>
      <w:r w:rsidRPr="004632F1">
        <w:rPr>
          <w:rFonts w:ascii="Times New Roman" w:eastAsia="STIX-Regular" w:hAnsi="Times New Roman" w:cs="Times New Roman"/>
          <w:color w:val="000000" w:themeColor="text1"/>
          <w:kern w:val="0"/>
          <w:sz w:val="24"/>
          <w:szCs w:val="24"/>
        </w:rPr>
        <w:t xml:space="preserve">films, J. Appl. Phys. 115 (2014) 113703. </w:t>
      </w:r>
    </w:p>
    <w:p w14:paraId="4C6F5956" w14:textId="5CAE919E" w:rsidR="00E75092" w:rsidRPr="004632F1" w:rsidRDefault="00E75092" w:rsidP="00AC6701">
      <w:pPr>
        <w:autoSpaceDE w:val="0"/>
        <w:autoSpaceDN w:val="0"/>
        <w:adjustRightInd w:val="0"/>
        <w:spacing w:line="480" w:lineRule="auto"/>
        <w:ind w:left="480" w:hangingChars="200" w:hanging="480"/>
        <w:rPr>
          <w:rFonts w:ascii="Times New Roman" w:eastAsia="STIX-Regular" w:hAnsi="Times New Roman" w:cs="Times New Roman"/>
          <w:color w:val="000000" w:themeColor="text1"/>
          <w:kern w:val="0"/>
          <w:sz w:val="24"/>
          <w:szCs w:val="24"/>
        </w:rPr>
      </w:pPr>
      <w:r w:rsidRPr="004632F1">
        <w:rPr>
          <w:rFonts w:ascii="Times New Roman" w:hAnsi="Times New Roman" w:cs="Times New Roman"/>
          <w:color w:val="000000" w:themeColor="text1"/>
          <w:sz w:val="24"/>
          <w:szCs w:val="24"/>
        </w:rPr>
        <w:t>[3</w:t>
      </w:r>
      <w:r w:rsidR="00412D27" w:rsidRPr="004632F1">
        <w:rPr>
          <w:rFonts w:ascii="Times New Roman" w:hAnsi="Times New Roman" w:cs="Times New Roman"/>
          <w:color w:val="000000" w:themeColor="text1"/>
          <w:sz w:val="24"/>
          <w:szCs w:val="24"/>
        </w:rPr>
        <w:t>4</w:t>
      </w:r>
      <w:r w:rsidRPr="004632F1">
        <w:rPr>
          <w:rFonts w:ascii="Times New Roman" w:hAnsi="Times New Roman" w:cs="Times New Roman"/>
          <w:color w:val="000000" w:themeColor="text1"/>
          <w:sz w:val="24"/>
          <w:szCs w:val="24"/>
        </w:rPr>
        <w:t xml:space="preserve">] </w:t>
      </w:r>
      <w:r w:rsidRPr="004632F1">
        <w:rPr>
          <w:rFonts w:ascii="Times New Roman" w:eastAsia="STIX-Regular" w:hAnsi="Times New Roman" w:cs="Times New Roman"/>
          <w:color w:val="000000" w:themeColor="text1"/>
          <w:kern w:val="0"/>
          <w:sz w:val="24"/>
          <w:szCs w:val="24"/>
        </w:rPr>
        <w:t xml:space="preserve">T. Yokoyama, Y. Abe, T. Meguro, K. </w:t>
      </w:r>
      <w:proofErr w:type="spellStart"/>
      <w:r w:rsidRPr="004632F1">
        <w:rPr>
          <w:rFonts w:ascii="Times New Roman" w:eastAsia="STIX-Regular" w:hAnsi="Times New Roman" w:cs="Times New Roman"/>
          <w:color w:val="000000" w:themeColor="text1"/>
          <w:kern w:val="0"/>
          <w:sz w:val="24"/>
          <w:szCs w:val="24"/>
        </w:rPr>
        <w:t>Komeya</w:t>
      </w:r>
      <w:proofErr w:type="spellEnd"/>
      <w:r w:rsidRPr="004632F1">
        <w:rPr>
          <w:rFonts w:ascii="Times New Roman" w:eastAsia="STIX-Regular" w:hAnsi="Times New Roman" w:cs="Times New Roman"/>
          <w:color w:val="000000" w:themeColor="text1"/>
          <w:kern w:val="0"/>
          <w:sz w:val="24"/>
          <w:szCs w:val="24"/>
        </w:rPr>
        <w:t>, K.</w:t>
      </w:r>
      <w:r w:rsidRPr="004632F1">
        <w:rPr>
          <w:rFonts w:ascii="Times New Roman" w:eastAsia="STIX-Regular" w:hAnsi="Times New Roman" w:cs="Times New Roman" w:hint="eastAsia"/>
          <w:color w:val="000000" w:themeColor="text1"/>
          <w:kern w:val="0"/>
          <w:sz w:val="24"/>
          <w:szCs w:val="24"/>
        </w:rPr>
        <w:t xml:space="preserve"> </w:t>
      </w:r>
      <w:r w:rsidRPr="004632F1">
        <w:rPr>
          <w:rFonts w:ascii="Times New Roman" w:eastAsia="STIX-Regular" w:hAnsi="Times New Roman" w:cs="Times New Roman"/>
          <w:color w:val="000000" w:themeColor="text1"/>
          <w:kern w:val="0"/>
          <w:sz w:val="24"/>
          <w:szCs w:val="24"/>
        </w:rPr>
        <w:t xml:space="preserve">Kondo, S. Kaneko, T. </w:t>
      </w:r>
      <w:proofErr w:type="spellStart"/>
      <w:r w:rsidRPr="004632F1">
        <w:rPr>
          <w:rFonts w:ascii="Times New Roman" w:eastAsia="STIX-Regular" w:hAnsi="Times New Roman" w:cs="Times New Roman"/>
          <w:color w:val="000000" w:themeColor="text1"/>
          <w:kern w:val="0"/>
          <w:sz w:val="24"/>
          <w:szCs w:val="24"/>
        </w:rPr>
        <w:t>Sasamoto</w:t>
      </w:r>
      <w:proofErr w:type="spellEnd"/>
      <w:r w:rsidRPr="004632F1">
        <w:rPr>
          <w:rFonts w:ascii="Times New Roman" w:eastAsia="STIX-Regular" w:hAnsi="Times New Roman" w:cs="Times New Roman"/>
          <w:color w:val="000000" w:themeColor="text1"/>
          <w:kern w:val="0"/>
          <w:sz w:val="24"/>
          <w:szCs w:val="24"/>
        </w:rPr>
        <w:t>, Preparation and electrical</w:t>
      </w:r>
      <w:r w:rsidRPr="004632F1">
        <w:rPr>
          <w:rFonts w:ascii="Times New Roman" w:eastAsia="STIX-Regular" w:hAnsi="Times New Roman" w:cs="Times New Roman" w:hint="eastAsia"/>
          <w:color w:val="000000" w:themeColor="text1"/>
          <w:kern w:val="0"/>
          <w:sz w:val="24"/>
          <w:szCs w:val="24"/>
        </w:rPr>
        <w:t xml:space="preserve"> </w:t>
      </w:r>
      <w:r w:rsidRPr="004632F1">
        <w:rPr>
          <w:rFonts w:ascii="Times New Roman" w:eastAsia="STIX-Regular" w:hAnsi="Times New Roman" w:cs="Times New Roman"/>
          <w:color w:val="000000" w:themeColor="text1"/>
          <w:kern w:val="0"/>
          <w:sz w:val="24"/>
          <w:szCs w:val="24"/>
        </w:rPr>
        <w:t xml:space="preserve">properties of sintered bodies of </w:t>
      </w:r>
      <w:proofErr w:type="spellStart"/>
      <w:r w:rsidRPr="004632F1">
        <w:rPr>
          <w:rFonts w:ascii="Times New Roman" w:eastAsia="STIX-Regular" w:hAnsi="Times New Roman" w:cs="Times New Roman"/>
          <w:color w:val="000000" w:themeColor="text1"/>
          <w:kern w:val="0"/>
          <w:sz w:val="24"/>
          <w:szCs w:val="24"/>
        </w:rPr>
        <w:t>monophase</w:t>
      </w:r>
      <w:proofErr w:type="spellEnd"/>
      <w:r w:rsidRPr="004632F1">
        <w:rPr>
          <w:rFonts w:ascii="Times New Roman" w:eastAsia="STIX-Regular" w:hAnsi="Times New Roman" w:cs="Times New Roman"/>
          <w:color w:val="000000" w:themeColor="text1"/>
          <w:kern w:val="0"/>
          <w:sz w:val="24"/>
          <w:szCs w:val="24"/>
        </w:rPr>
        <w:t xml:space="preserve"> spinel</w:t>
      </w:r>
      <w:r w:rsidRPr="004632F1">
        <w:rPr>
          <w:rFonts w:ascii="Times New Roman" w:eastAsia="STIX-Regular" w:hAnsi="Times New Roman" w:cs="Times New Roman" w:hint="eastAsia"/>
          <w:color w:val="000000" w:themeColor="text1"/>
          <w:kern w:val="0"/>
          <w:sz w:val="24"/>
          <w:szCs w:val="24"/>
        </w:rPr>
        <w:t xml:space="preserve"> </w:t>
      </w:r>
      <w:r w:rsidRPr="004632F1">
        <w:rPr>
          <w:rFonts w:ascii="Times New Roman" w:eastAsia="STIX-Regular" w:hAnsi="Times New Roman" w:cs="Times New Roman"/>
          <w:color w:val="000000" w:themeColor="text1"/>
          <w:kern w:val="0"/>
          <w:sz w:val="24"/>
          <w:szCs w:val="24"/>
        </w:rPr>
        <w:t>Mn</w:t>
      </w:r>
      <w:r w:rsidRPr="004632F1">
        <w:rPr>
          <w:rFonts w:ascii="Times New Roman" w:eastAsia="STIX-Regular" w:hAnsi="Times New Roman" w:cs="Times New Roman"/>
          <w:color w:val="000000" w:themeColor="text1"/>
          <w:kern w:val="0"/>
          <w:sz w:val="24"/>
          <w:szCs w:val="24"/>
          <w:vertAlign w:val="subscript"/>
        </w:rPr>
        <w:t>(2-</w:t>
      </w:r>
      <w:proofErr w:type="gramStart"/>
      <w:r w:rsidRPr="004632F1">
        <w:rPr>
          <w:rFonts w:ascii="Times New Roman" w:eastAsia="STIX-Regular" w:hAnsi="Times New Roman" w:cs="Times New Roman"/>
          <w:color w:val="000000" w:themeColor="text1"/>
          <w:kern w:val="0"/>
          <w:sz w:val="24"/>
          <w:szCs w:val="24"/>
          <w:vertAlign w:val="subscript"/>
        </w:rPr>
        <w:t>x)</w:t>
      </w:r>
      <w:r w:rsidRPr="004632F1">
        <w:rPr>
          <w:rFonts w:ascii="Times New Roman" w:eastAsia="STIX-Regular" w:hAnsi="Times New Roman" w:cs="Times New Roman"/>
          <w:color w:val="000000" w:themeColor="text1"/>
          <w:kern w:val="0"/>
          <w:sz w:val="24"/>
          <w:szCs w:val="24"/>
        </w:rPr>
        <w:t>Co</w:t>
      </w:r>
      <w:proofErr w:type="gramEnd"/>
      <w:r w:rsidRPr="004632F1">
        <w:rPr>
          <w:rFonts w:ascii="Times New Roman" w:eastAsia="STIX-Regular" w:hAnsi="Times New Roman" w:cs="Times New Roman"/>
          <w:color w:val="000000" w:themeColor="text1"/>
          <w:kern w:val="0"/>
          <w:sz w:val="24"/>
          <w:szCs w:val="24"/>
          <w:vertAlign w:val="subscript"/>
        </w:rPr>
        <w:t>2x</w:t>
      </w:r>
      <w:r w:rsidRPr="004632F1">
        <w:rPr>
          <w:rFonts w:ascii="Times New Roman" w:eastAsia="STIX-Regular" w:hAnsi="Times New Roman" w:cs="Times New Roman"/>
          <w:color w:val="000000" w:themeColor="text1"/>
          <w:kern w:val="0"/>
          <w:sz w:val="24"/>
          <w:szCs w:val="24"/>
        </w:rPr>
        <w:t>Ni</w:t>
      </w:r>
      <w:r w:rsidRPr="004632F1">
        <w:rPr>
          <w:rFonts w:ascii="Times New Roman" w:eastAsia="STIX-Regular" w:hAnsi="Times New Roman" w:cs="Times New Roman"/>
          <w:color w:val="000000" w:themeColor="text1"/>
          <w:kern w:val="0"/>
          <w:sz w:val="24"/>
          <w:szCs w:val="24"/>
          <w:vertAlign w:val="subscript"/>
        </w:rPr>
        <w:t>1-x</w:t>
      </w:r>
      <w:r w:rsidRPr="004632F1">
        <w:rPr>
          <w:rFonts w:ascii="Times New Roman" w:eastAsia="STIX-Regular" w:hAnsi="Times New Roman" w:cs="Times New Roman"/>
          <w:color w:val="000000" w:themeColor="text1"/>
          <w:kern w:val="0"/>
          <w:sz w:val="24"/>
          <w:szCs w:val="24"/>
        </w:rPr>
        <w:t>O</w:t>
      </w:r>
      <w:r w:rsidRPr="004632F1">
        <w:rPr>
          <w:rFonts w:ascii="Times New Roman" w:eastAsia="STIX-Regular" w:hAnsi="Times New Roman" w:cs="Times New Roman"/>
          <w:color w:val="000000" w:themeColor="text1"/>
          <w:kern w:val="0"/>
          <w:sz w:val="24"/>
          <w:szCs w:val="24"/>
          <w:vertAlign w:val="subscript"/>
        </w:rPr>
        <w:t>4</w:t>
      </w:r>
      <w:r w:rsidRPr="004632F1">
        <w:rPr>
          <w:rFonts w:ascii="Times New Roman" w:eastAsia="STIX-Regular" w:hAnsi="Times New Roman" w:cs="Times New Roman"/>
          <w:color w:val="000000" w:themeColor="text1"/>
          <w:kern w:val="0"/>
          <w:sz w:val="24"/>
          <w:szCs w:val="24"/>
        </w:rPr>
        <w:t>(0</w:t>
      </w:r>
      <w:bookmarkStart w:id="63" w:name="_Hlk24233967"/>
      <w:r w:rsidRPr="004632F1">
        <w:rPr>
          <w:rFonts w:ascii="SimSun" w:eastAsia="SimSun" w:hAnsi="SimSun" w:cs="SimSun" w:hint="eastAsia"/>
          <w:color w:val="000000" w:themeColor="text1"/>
          <w:kern w:val="0"/>
          <w:sz w:val="24"/>
          <w:szCs w:val="24"/>
        </w:rPr>
        <w:t>≦</w:t>
      </w:r>
      <w:bookmarkEnd w:id="63"/>
      <w:r w:rsidRPr="004632F1">
        <w:rPr>
          <w:rFonts w:ascii="Times New Roman" w:eastAsia="STIX-Regular" w:hAnsi="Times New Roman" w:cs="Times New Roman"/>
          <w:color w:val="000000" w:themeColor="text1"/>
          <w:kern w:val="0"/>
          <w:sz w:val="24"/>
          <w:szCs w:val="24"/>
        </w:rPr>
        <w:t>x</w:t>
      </w:r>
      <w:r w:rsidRPr="004632F1">
        <w:rPr>
          <w:rFonts w:ascii="SimSun" w:eastAsia="SimSun" w:hAnsi="SimSun" w:cs="SimSun" w:hint="eastAsia"/>
          <w:color w:val="000000" w:themeColor="text1"/>
          <w:kern w:val="0"/>
          <w:sz w:val="24"/>
          <w:szCs w:val="24"/>
        </w:rPr>
        <w:t>≦</w:t>
      </w:r>
      <w:r w:rsidRPr="004632F1">
        <w:rPr>
          <w:rFonts w:ascii="Times New Roman" w:eastAsia="STIX-Regular" w:hAnsi="Times New Roman" w:cs="Times New Roman"/>
          <w:color w:val="000000" w:themeColor="text1"/>
          <w:kern w:val="0"/>
          <w:sz w:val="24"/>
          <w:szCs w:val="24"/>
        </w:rPr>
        <w:t>1) derived from rock-salt type</w:t>
      </w:r>
      <w:r w:rsidRPr="004632F1">
        <w:rPr>
          <w:rFonts w:ascii="Times New Roman" w:eastAsia="STIX-Regular" w:hAnsi="Times New Roman" w:cs="Times New Roman" w:hint="eastAsia"/>
          <w:color w:val="000000" w:themeColor="text1"/>
          <w:kern w:val="0"/>
          <w:sz w:val="24"/>
          <w:szCs w:val="24"/>
        </w:rPr>
        <w:t xml:space="preserve"> </w:t>
      </w:r>
      <w:r w:rsidRPr="004632F1">
        <w:rPr>
          <w:rFonts w:ascii="Times New Roman" w:eastAsia="STIX-Regular" w:hAnsi="Times New Roman" w:cs="Times New Roman"/>
          <w:color w:val="000000" w:themeColor="text1"/>
          <w:kern w:val="0"/>
          <w:sz w:val="24"/>
          <w:szCs w:val="24"/>
        </w:rPr>
        <w:t xml:space="preserve">oxides, Jap. J. Appl. Phys. 35 (1996) 5775-5780. </w:t>
      </w:r>
    </w:p>
    <w:p w14:paraId="66C314A0" w14:textId="3B957666" w:rsidR="00E75092" w:rsidRPr="004632F1" w:rsidRDefault="00E75092" w:rsidP="00AC6701">
      <w:pPr>
        <w:spacing w:line="480" w:lineRule="auto"/>
        <w:ind w:left="480" w:hangingChars="200" w:hanging="480"/>
        <w:rPr>
          <w:rFonts w:ascii="Times New Roman" w:hAnsi="Times New Roman" w:cs="Times New Roman"/>
          <w:color w:val="000000" w:themeColor="text1"/>
          <w:kern w:val="0"/>
          <w:sz w:val="24"/>
          <w:szCs w:val="24"/>
        </w:rPr>
      </w:pPr>
      <w:r w:rsidRPr="004632F1">
        <w:rPr>
          <w:rFonts w:ascii="Times New Roman" w:hAnsi="Times New Roman" w:cs="Times New Roman"/>
          <w:color w:val="000000" w:themeColor="text1"/>
          <w:sz w:val="24"/>
          <w:szCs w:val="24"/>
        </w:rPr>
        <w:t>[3</w:t>
      </w:r>
      <w:r w:rsidR="00412D27" w:rsidRPr="004632F1">
        <w:rPr>
          <w:rFonts w:ascii="Times New Roman" w:hAnsi="Times New Roman" w:cs="Times New Roman"/>
          <w:color w:val="000000" w:themeColor="text1"/>
          <w:sz w:val="24"/>
          <w:szCs w:val="24"/>
        </w:rPr>
        <w:t>5</w:t>
      </w:r>
      <w:r w:rsidRPr="004632F1">
        <w:rPr>
          <w:rFonts w:ascii="Times New Roman" w:hAnsi="Times New Roman" w:cs="Times New Roman"/>
          <w:color w:val="000000" w:themeColor="text1"/>
          <w:sz w:val="24"/>
          <w:szCs w:val="24"/>
        </w:rPr>
        <w:t xml:space="preserve">] </w:t>
      </w:r>
      <w:r w:rsidRPr="004632F1">
        <w:rPr>
          <w:rFonts w:ascii="Times New Roman" w:hAnsi="Times New Roman" w:cs="Times New Roman"/>
          <w:color w:val="000000" w:themeColor="text1"/>
          <w:kern w:val="0"/>
          <w:sz w:val="24"/>
          <w:szCs w:val="24"/>
        </w:rPr>
        <w:t xml:space="preserve">H. Han, K.R. Park, Y.R. Hong, K. Shim, S. </w:t>
      </w:r>
      <w:proofErr w:type="spellStart"/>
      <w:r w:rsidRPr="004632F1">
        <w:rPr>
          <w:rFonts w:ascii="Times New Roman" w:hAnsi="Times New Roman" w:cs="Times New Roman"/>
          <w:color w:val="000000" w:themeColor="text1"/>
          <w:kern w:val="0"/>
          <w:sz w:val="24"/>
          <w:szCs w:val="24"/>
        </w:rPr>
        <w:t>Mhin</w:t>
      </w:r>
      <w:proofErr w:type="spellEnd"/>
      <w:r w:rsidRPr="004632F1">
        <w:rPr>
          <w:rFonts w:ascii="Times New Roman" w:hAnsi="Times New Roman" w:cs="Times New Roman"/>
          <w:color w:val="000000" w:themeColor="text1"/>
          <w:kern w:val="0"/>
          <w:sz w:val="24"/>
          <w:szCs w:val="24"/>
        </w:rPr>
        <w:t xml:space="preserve">, Effect of Fe incorporation on cation distributions and hopping conductions in Ni-Mn-Co-O spinel oxides, J. Alloy. Compd. 732 (2018) 486-490. </w:t>
      </w:r>
    </w:p>
    <w:bookmarkEnd w:id="52"/>
    <w:bookmarkEnd w:id="53"/>
    <w:p w14:paraId="0224C7AF" w14:textId="6F497995" w:rsidR="00E75092" w:rsidRPr="004632F1" w:rsidRDefault="001A21B0" w:rsidP="00412D27">
      <w:pPr>
        <w:autoSpaceDE w:val="0"/>
        <w:autoSpaceDN w:val="0"/>
        <w:adjustRightInd w:val="0"/>
        <w:spacing w:line="480" w:lineRule="auto"/>
        <w:ind w:left="480" w:hangingChars="200" w:hanging="480"/>
        <w:rPr>
          <w:rFonts w:ascii="Times New Roman" w:hAnsi="Times New Roman" w:cs="Times New Roman"/>
          <w:color w:val="000000" w:themeColor="text1"/>
          <w:kern w:val="0"/>
          <w:sz w:val="24"/>
          <w:szCs w:val="24"/>
        </w:rPr>
      </w:pPr>
      <w:r w:rsidRPr="004632F1">
        <w:rPr>
          <w:rFonts w:ascii="Times New Roman" w:hAnsi="Times New Roman" w:cs="Times New Roman"/>
          <w:color w:val="000000" w:themeColor="text1"/>
          <w:kern w:val="0"/>
          <w:sz w:val="24"/>
          <w:szCs w:val="24"/>
        </w:rPr>
        <w:t>[3</w:t>
      </w:r>
      <w:r w:rsidR="00412D27" w:rsidRPr="004632F1">
        <w:rPr>
          <w:rFonts w:ascii="Times New Roman" w:hAnsi="Times New Roman" w:cs="Times New Roman"/>
          <w:color w:val="000000" w:themeColor="text1"/>
          <w:kern w:val="0"/>
          <w:sz w:val="24"/>
          <w:szCs w:val="24"/>
        </w:rPr>
        <w:t>6</w:t>
      </w:r>
      <w:r w:rsidRPr="004632F1">
        <w:rPr>
          <w:rFonts w:ascii="Times New Roman" w:hAnsi="Times New Roman" w:cs="Times New Roman"/>
          <w:color w:val="000000" w:themeColor="text1"/>
          <w:kern w:val="0"/>
          <w:sz w:val="24"/>
          <w:szCs w:val="24"/>
        </w:rPr>
        <w:t xml:space="preserve">] M. </w:t>
      </w:r>
      <w:r w:rsidR="004D061E" w:rsidRPr="004632F1">
        <w:rPr>
          <w:rFonts w:ascii="Times New Roman" w:hAnsi="Times New Roman" w:cs="Times New Roman"/>
          <w:color w:val="000000" w:themeColor="text1"/>
          <w:kern w:val="0"/>
          <w:sz w:val="24"/>
          <w:szCs w:val="24"/>
        </w:rPr>
        <w:t>Schubert,</w:t>
      </w:r>
      <w:r w:rsidRPr="004632F1">
        <w:rPr>
          <w:rFonts w:ascii="Times New Roman" w:hAnsi="Times New Roman" w:cs="Times New Roman"/>
          <w:color w:val="000000" w:themeColor="text1"/>
          <w:kern w:val="0"/>
          <w:sz w:val="24"/>
          <w:szCs w:val="24"/>
        </w:rPr>
        <w:t xml:space="preserve"> C. </w:t>
      </w:r>
      <w:r w:rsidR="004D061E" w:rsidRPr="004632F1">
        <w:rPr>
          <w:rFonts w:ascii="Times New Roman" w:hAnsi="Times New Roman" w:cs="Times New Roman"/>
          <w:color w:val="000000" w:themeColor="text1"/>
          <w:kern w:val="0"/>
          <w:sz w:val="24"/>
          <w:szCs w:val="24"/>
        </w:rPr>
        <w:t>Munch,</w:t>
      </w:r>
      <w:r w:rsidRPr="004632F1">
        <w:rPr>
          <w:rFonts w:ascii="Times New Roman" w:hAnsi="Times New Roman" w:cs="Times New Roman"/>
          <w:color w:val="000000" w:themeColor="text1"/>
          <w:kern w:val="0"/>
          <w:sz w:val="24"/>
          <w:szCs w:val="24"/>
        </w:rPr>
        <w:t xml:space="preserve"> S. </w:t>
      </w:r>
      <w:r w:rsidR="004D061E" w:rsidRPr="004632F1">
        <w:rPr>
          <w:rFonts w:ascii="Times New Roman" w:hAnsi="Times New Roman" w:cs="Times New Roman"/>
          <w:color w:val="000000" w:themeColor="text1"/>
          <w:kern w:val="0"/>
          <w:sz w:val="24"/>
          <w:szCs w:val="24"/>
        </w:rPr>
        <w:t>Schuurman,</w:t>
      </w:r>
      <w:r w:rsidRPr="004632F1">
        <w:rPr>
          <w:rFonts w:ascii="Times New Roman" w:hAnsi="Times New Roman" w:cs="Times New Roman"/>
          <w:color w:val="000000" w:themeColor="text1"/>
          <w:kern w:val="0"/>
          <w:sz w:val="24"/>
          <w:szCs w:val="24"/>
        </w:rPr>
        <w:t xml:space="preserve"> V. </w:t>
      </w:r>
      <w:proofErr w:type="spellStart"/>
      <w:r w:rsidR="004D061E" w:rsidRPr="004632F1">
        <w:rPr>
          <w:rFonts w:ascii="Times New Roman" w:hAnsi="Times New Roman" w:cs="Times New Roman"/>
          <w:color w:val="000000" w:themeColor="text1"/>
          <w:kern w:val="0"/>
          <w:sz w:val="24"/>
          <w:szCs w:val="24"/>
        </w:rPr>
        <w:t>Poulain</w:t>
      </w:r>
      <w:proofErr w:type="spellEnd"/>
      <w:r w:rsidR="004D061E" w:rsidRPr="004632F1">
        <w:rPr>
          <w:rFonts w:ascii="Times New Roman" w:hAnsi="Times New Roman" w:cs="Times New Roman"/>
          <w:color w:val="000000" w:themeColor="text1"/>
          <w:kern w:val="0"/>
          <w:sz w:val="24"/>
          <w:szCs w:val="24"/>
        </w:rPr>
        <w:t>,</w:t>
      </w:r>
      <w:r w:rsidRPr="004632F1">
        <w:rPr>
          <w:rFonts w:ascii="Times New Roman" w:hAnsi="Times New Roman" w:cs="Times New Roman"/>
          <w:color w:val="000000" w:themeColor="text1"/>
          <w:kern w:val="0"/>
          <w:sz w:val="24"/>
          <w:szCs w:val="24"/>
        </w:rPr>
        <w:t xml:space="preserve"> J. </w:t>
      </w:r>
      <w:r w:rsidR="004D061E" w:rsidRPr="004632F1">
        <w:rPr>
          <w:rFonts w:ascii="Times New Roman" w:hAnsi="Times New Roman" w:cs="Times New Roman"/>
          <w:color w:val="000000" w:themeColor="text1"/>
          <w:kern w:val="0"/>
          <w:sz w:val="24"/>
          <w:szCs w:val="24"/>
        </w:rPr>
        <w:t>Kita,</w:t>
      </w:r>
      <w:r w:rsidRPr="004632F1">
        <w:rPr>
          <w:rFonts w:ascii="Times New Roman" w:hAnsi="Times New Roman" w:cs="Times New Roman"/>
          <w:color w:val="000000" w:themeColor="text1"/>
          <w:kern w:val="0"/>
          <w:sz w:val="24"/>
          <w:szCs w:val="24"/>
        </w:rPr>
        <w:t xml:space="preserve"> R. </w:t>
      </w:r>
      <w:r w:rsidR="004D061E" w:rsidRPr="004632F1">
        <w:rPr>
          <w:rFonts w:ascii="Times New Roman" w:hAnsi="Times New Roman" w:cs="Times New Roman"/>
          <w:color w:val="000000" w:themeColor="text1"/>
          <w:kern w:val="0"/>
          <w:sz w:val="24"/>
          <w:szCs w:val="24"/>
        </w:rPr>
        <w:t>Moos, Characterization of nickel manganite NTC thermistor films prepared by aerosol deposition at room temperature</w:t>
      </w:r>
      <w:r w:rsidRPr="004632F1">
        <w:rPr>
          <w:rFonts w:ascii="Times New Roman" w:hAnsi="Times New Roman" w:cs="Times New Roman"/>
          <w:color w:val="000000" w:themeColor="text1"/>
          <w:kern w:val="0"/>
          <w:sz w:val="24"/>
          <w:szCs w:val="24"/>
        </w:rPr>
        <w:t>,</w:t>
      </w:r>
      <w:r w:rsidR="004D061E" w:rsidRPr="004632F1">
        <w:rPr>
          <w:rFonts w:ascii="Times New Roman" w:hAnsi="Times New Roman" w:cs="Times New Roman"/>
          <w:color w:val="000000" w:themeColor="text1"/>
          <w:kern w:val="0"/>
          <w:sz w:val="24"/>
          <w:szCs w:val="24"/>
        </w:rPr>
        <w:t xml:space="preserve"> J. Eur. Ceram. Soc.</w:t>
      </w:r>
      <w:r w:rsidR="004D061E" w:rsidRPr="004632F1">
        <w:rPr>
          <w:rFonts w:ascii="Times New Roman" w:hAnsi="Times New Roman" w:cs="Times New Roman"/>
          <w:i/>
          <w:iCs/>
          <w:color w:val="000000" w:themeColor="text1"/>
          <w:kern w:val="0"/>
          <w:sz w:val="24"/>
          <w:szCs w:val="24"/>
        </w:rPr>
        <w:t xml:space="preserve"> </w:t>
      </w:r>
      <w:r w:rsidRPr="004632F1">
        <w:rPr>
          <w:rFonts w:ascii="Times New Roman" w:hAnsi="Times New Roman" w:cs="Times New Roman"/>
          <w:color w:val="000000" w:themeColor="text1"/>
          <w:kern w:val="0"/>
          <w:sz w:val="24"/>
          <w:szCs w:val="24"/>
        </w:rPr>
        <w:t>38 (2018) 613-619.</w:t>
      </w:r>
    </w:p>
    <w:p w14:paraId="3BE24B5F" w14:textId="17ABFED3" w:rsidR="00E75092" w:rsidRPr="004632F1" w:rsidRDefault="00092E4C" w:rsidP="00AC6701">
      <w:pPr>
        <w:spacing w:line="480" w:lineRule="auto"/>
        <w:rPr>
          <w:rFonts w:ascii="Times New Roman" w:eastAsia="SimSun" w:hAnsi="Times New Roman" w:cs="Times New Roman"/>
          <w:color w:val="000000" w:themeColor="text1"/>
          <w:sz w:val="24"/>
          <w:szCs w:val="24"/>
        </w:rPr>
      </w:pPr>
      <w:r w:rsidRPr="004632F1">
        <w:rPr>
          <w:rFonts w:ascii="Times New Roman" w:eastAsia="SimSun" w:hAnsi="Times New Roman" w:cs="Times New Roman"/>
          <w:color w:val="000000" w:themeColor="text1"/>
          <w:sz w:val="24"/>
          <w:szCs w:val="24"/>
        </w:rPr>
        <w:t>[3</w:t>
      </w:r>
      <w:r w:rsidR="00412D27" w:rsidRPr="004632F1">
        <w:rPr>
          <w:rFonts w:ascii="Times New Roman" w:eastAsia="SimSun" w:hAnsi="Times New Roman" w:cs="Times New Roman"/>
          <w:color w:val="000000" w:themeColor="text1"/>
          <w:sz w:val="24"/>
          <w:szCs w:val="24"/>
        </w:rPr>
        <w:t>7</w:t>
      </w:r>
      <w:r w:rsidRPr="004632F1">
        <w:rPr>
          <w:rFonts w:ascii="Times New Roman" w:eastAsia="SimSun" w:hAnsi="Times New Roman" w:cs="Times New Roman"/>
          <w:color w:val="000000" w:themeColor="text1"/>
          <w:sz w:val="24"/>
          <w:szCs w:val="24"/>
        </w:rPr>
        <w:t xml:space="preserve">] </w:t>
      </w:r>
      <w:r w:rsidRPr="004632F1">
        <w:rPr>
          <w:rFonts w:ascii="Times New Roman" w:eastAsia="SimSun" w:hAnsi="Times New Roman" w:cs="Times New Roman"/>
          <w:color w:val="000000" w:themeColor="text1"/>
          <w:kern w:val="0"/>
          <w:sz w:val="24"/>
          <w:szCs w:val="24"/>
        </w:rPr>
        <w:t>W.W.</w:t>
      </w:r>
      <w:r w:rsidR="00F12E40" w:rsidRPr="004632F1">
        <w:rPr>
          <w:rFonts w:ascii="Times New Roman" w:eastAsia="SimSun" w:hAnsi="Times New Roman" w:cs="Times New Roman"/>
          <w:color w:val="000000" w:themeColor="text1"/>
          <w:kern w:val="0"/>
          <w:sz w:val="24"/>
          <w:szCs w:val="24"/>
        </w:rPr>
        <w:t xml:space="preserve"> </w:t>
      </w:r>
      <w:r w:rsidRPr="004632F1">
        <w:rPr>
          <w:rFonts w:ascii="Times New Roman" w:eastAsia="SimSun" w:hAnsi="Times New Roman" w:cs="Times New Roman"/>
          <w:color w:val="000000" w:themeColor="text1"/>
          <w:kern w:val="0"/>
          <w:sz w:val="24"/>
          <w:szCs w:val="24"/>
        </w:rPr>
        <w:t>Kong, J.H.</w:t>
      </w:r>
      <w:r w:rsidR="00F12E40" w:rsidRPr="004632F1">
        <w:rPr>
          <w:rFonts w:ascii="Times New Roman" w:eastAsia="SimSun" w:hAnsi="Times New Roman" w:cs="Times New Roman"/>
          <w:color w:val="000000" w:themeColor="text1"/>
          <w:kern w:val="0"/>
          <w:sz w:val="24"/>
          <w:szCs w:val="24"/>
        </w:rPr>
        <w:t xml:space="preserve"> </w:t>
      </w:r>
      <w:r w:rsidRPr="004632F1">
        <w:rPr>
          <w:rFonts w:ascii="Times New Roman" w:eastAsia="SimSun" w:hAnsi="Times New Roman" w:cs="Times New Roman"/>
          <w:color w:val="000000" w:themeColor="text1"/>
          <w:kern w:val="0"/>
          <w:sz w:val="24"/>
          <w:szCs w:val="24"/>
        </w:rPr>
        <w:t>Wang, J.C.</w:t>
      </w:r>
      <w:r w:rsidR="00F12E40" w:rsidRPr="004632F1">
        <w:rPr>
          <w:rFonts w:ascii="Times New Roman" w:eastAsia="SimSun" w:hAnsi="Times New Roman" w:cs="Times New Roman"/>
          <w:color w:val="000000" w:themeColor="text1"/>
          <w:kern w:val="0"/>
          <w:sz w:val="24"/>
          <w:szCs w:val="24"/>
        </w:rPr>
        <w:t xml:space="preserve"> </w:t>
      </w:r>
      <w:r w:rsidRPr="004632F1">
        <w:rPr>
          <w:rFonts w:ascii="Times New Roman" w:eastAsia="SimSun" w:hAnsi="Times New Roman" w:cs="Times New Roman"/>
          <w:color w:val="000000" w:themeColor="text1"/>
          <w:kern w:val="0"/>
          <w:sz w:val="24"/>
          <w:szCs w:val="24"/>
        </w:rPr>
        <w:t>Yao, A.M.</w:t>
      </w:r>
      <w:r w:rsidR="00F12E40" w:rsidRPr="004632F1">
        <w:rPr>
          <w:rFonts w:ascii="Times New Roman" w:eastAsia="SimSun" w:hAnsi="Times New Roman" w:cs="Times New Roman"/>
          <w:color w:val="000000" w:themeColor="text1"/>
          <w:kern w:val="0"/>
          <w:sz w:val="24"/>
          <w:szCs w:val="24"/>
        </w:rPr>
        <w:t xml:space="preserve"> </w:t>
      </w:r>
      <w:r w:rsidRPr="004632F1">
        <w:rPr>
          <w:rFonts w:ascii="Times New Roman" w:eastAsia="SimSun" w:hAnsi="Times New Roman" w:cs="Times New Roman"/>
          <w:color w:val="000000" w:themeColor="text1"/>
          <w:kern w:val="0"/>
          <w:sz w:val="24"/>
          <w:szCs w:val="24"/>
        </w:rPr>
        <w:t xml:space="preserve">Chang, Influence of oxygen atmosphere </w:t>
      </w:r>
      <w:r w:rsidRPr="004632F1">
        <w:rPr>
          <w:rFonts w:ascii="Times New Roman" w:eastAsia="SimSun" w:hAnsi="Times New Roman" w:cs="Times New Roman"/>
          <w:color w:val="000000" w:themeColor="text1"/>
          <w:kern w:val="0"/>
          <w:sz w:val="24"/>
          <w:szCs w:val="24"/>
        </w:rPr>
        <w:lastRenderedPageBreak/>
        <w:t>annealing on the thermal stability of Mn</w:t>
      </w:r>
      <w:r w:rsidRPr="004632F1">
        <w:rPr>
          <w:rFonts w:ascii="Times New Roman" w:eastAsia="SimSun" w:hAnsi="Times New Roman" w:cs="Times New Roman"/>
          <w:color w:val="000000" w:themeColor="text1"/>
          <w:kern w:val="0"/>
          <w:sz w:val="24"/>
          <w:szCs w:val="24"/>
          <w:vertAlign w:val="subscript"/>
        </w:rPr>
        <w:t>1.2</w:t>
      </w:r>
      <w:r w:rsidRPr="004632F1">
        <w:rPr>
          <w:rFonts w:ascii="Times New Roman" w:eastAsia="SimSun" w:hAnsi="Times New Roman" w:cs="Times New Roman"/>
          <w:color w:val="000000" w:themeColor="text1"/>
          <w:kern w:val="0"/>
          <w:sz w:val="24"/>
          <w:szCs w:val="24"/>
        </w:rPr>
        <w:t>Co</w:t>
      </w:r>
      <w:r w:rsidRPr="004632F1">
        <w:rPr>
          <w:rFonts w:ascii="Times New Roman" w:eastAsia="SimSun" w:hAnsi="Times New Roman" w:cs="Times New Roman"/>
          <w:color w:val="000000" w:themeColor="text1"/>
          <w:kern w:val="0"/>
          <w:sz w:val="24"/>
          <w:szCs w:val="24"/>
          <w:vertAlign w:val="subscript"/>
        </w:rPr>
        <w:t>1.5</w:t>
      </w:r>
      <w:r w:rsidRPr="004632F1">
        <w:rPr>
          <w:rFonts w:ascii="Times New Roman" w:eastAsia="SimSun" w:hAnsi="Times New Roman" w:cs="Times New Roman"/>
          <w:color w:val="000000" w:themeColor="text1"/>
          <w:kern w:val="0"/>
          <w:sz w:val="24"/>
          <w:szCs w:val="24"/>
        </w:rPr>
        <w:t>Ni</w:t>
      </w:r>
      <w:r w:rsidRPr="004632F1">
        <w:rPr>
          <w:rFonts w:ascii="Times New Roman" w:eastAsia="SimSun" w:hAnsi="Times New Roman" w:cs="Times New Roman"/>
          <w:color w:val="000000" w:themeColor="text1"/>
          <w:kern w:val="0"/>
          <w:sz w:val="24"/>
          <w:szCs w:val="24"/>
          <w:vertAlign w:val="subscript"/>
        </w:rPr>
        <w:t>0.3</w:t>
      </w:r>
      <w:r w:rsidRPr="004632F1">
        <w:rPr>
          <w:rFonts w:ascii="Times New Roman" w:eastAsia="SimSun" w:hAnsi="Times New Roman" w:cs="Times New Roman"/>
          <w:color w:val="000000" w:themeColor="text1"/>
          <w:kern w:val="0"/>
          <w:sz w:val="24"/>
          <w:szCs w:val="24"/>
        </w:rPr>
        <w:t>O</w:t>
      </w:r>
      <w:r w:rsidRPr="004632F1">
        <w:rPr>
          <w:rFonts w:ascii="Times New Roman" w:eastAsia="SimSun" w:hAnsi="Times New Roman" w:cs="Times New Roman"/>
          <w:color w:val="000000" w:themeColor="text1"/>
          <w:kern w:val="0"/>
          <w:sz w:val="24"/>
          <w:szCs w:val="24"/>
          <w:vertAlign w:val="subscript"/>
        </w:rPr>
        <w:t>4</w:t>
      </w:r>
      <w:r w:rsidR="005B51A3" w:rsidRPr="004632F1">
        <w:rPr>
          <w:rFonts w:ascii="Times New Roman" w:eastAsia="SimSun" w:hAnsi="Times New Roman" w:cs="Times New Roman"/>
          <w:color w:val="000000" w:themeColor="text1"/>
          <w:kern w:val="0"/>
          <w:sz w:val="24"/>
          <w:szCs w:val="24"/>
          <w:u w:val="single"/>
          <w:vertAlign w:val="subscript"/>
        </w:rPr>
        <w:t>+</w:t>
      </w:r>
      <w:r w:rsidRPr="004632F1">
        <w:rPr>
          <w:rFonts w:ascii="Times New Roman" w:eastAsia="SimSun" w:hAnsi="Times New Roman" w:cs="Times New Roman"/>
          <w:color w:val="000000" w:themeColor="text1"/>
          <w:kern w:val="0"/>
          <w:sz w:val="24"/>
          <w:szCs w:val="24"/>
          <w:vertAlign w:val="subscript"/>
        </w:rPr>
        <w:t>δ</w:t>
      </w:r>
      <w:r w:rsidRPr="004632F1">
        <w:rPr>
          <w:rFonts w:ascii="Times New Roman" w:eastAsia="SimSun" w:hAnsi="Times New Roman" w:cs="Times New Roman"/>
          <w:color w:val="000000" w:themeColor="text1"/>
          <w:kern w:val="0"/>
          <w:sz w:val="24"/>
          <w:szCs w:val="24"/>
        </w:rPr>
        <w:t xml:space="preserve"> ceramic films fabricated by RF magnetron sputtering. Ceram. Int. 44 (2018) 1455-1460.</w:t>
      </w:r>
    </w:p>
    <w:sectPr w:rsidR="00E75092" w:rsidRPr="004632F1">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A10669" w14:textId="77777777" w:rsidR="00837AD0" w:rsidRDefault="00837AD0" w:rsidP="0028407A">
      <w:r>
        <w:separator/>
      </w:r>
    </w:p>
  </w:endnote>
  <w:endnote w:type="continuationSeparator" w:id="0">
    <w:p w14:paraId="5D357BBD" w14:textId="77777777" w:rsidR="00837AD0" w:rsidRDefault="00837AD0" w:rsidP="00284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TIX-Regular">
    <w:altName w:val="SimSun"/>
    <w:panose1 w:val="00000000000000000000"/>
    <w:charset w:val="86"/>
    <w:family w:val="roman"/>
    <w:notTrueType/>
    <w:pitch w:val="default"/>
    <w:sig w:usb0="00000001" w:usb1="080E0000" w:usb2="00000010" w:usb3="00000000" w:csb0="00040000" w:csb1="00000000"/>
  </w:font>
  <w:font w:name="GulliverRM">
    <w:altName w:val="Microsoft YaHei"/>
    <w:panose1 w:val="00000000000000000000"/>
    <w:charset w:val="86"/>
    <w:family w:val="auto"/>
    <w:notTrueType/>
    <w:pitch w:val="default"/>
    <w:sig w:usb0="00000001" w:usb1="080E0000" w:usb2="00000010" w:usb3="00000000" w:csb0="00040000" w:csb1="00000000"/>
  </w:font>
  <w:font w:name="FreeSerif">
    <w:altName w:val="Yu Gothic"/>
    <w:panose1 w:val="00000000000000000000"/>
    <w:charset w:val="80"/>
    <w:family w:val="auto"/>
    <w:notTrueType/>
    <w:pitch w:val="default"/>
    <w:sig w:usb0="00000001" w:usb1="08070000" w:usb2="00000010" w:usb3="00000000" w:csb0="00020000"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3381243"/>
      <w:docPartObj>
        <w:docPartGallery w:val="Page Numbers (Bottom of Page)"/>
        <w:docPartUnique/>
      </w:docPartObj>
    </w:sdtPr>
    <w:sdtEndPr>
      <w:rPr>
        <w:rFonts w:ascii="Times New Roman" w:hAnsi="Times New Roman" w:cs="Times New Roman"/>
        <w:sz w:val="24"/>
        <w:szCs w:val="24"/>
      </w:rPr>
    </w:sdtEndPr>
    <w:sdtContent>
      <w:p w14:paraId="376C3BF0" w14:textId="2CBD8E2E" w:rsidR="00B3216A" w:rsidRPr="00B3216A" w:rsidRDefault="00B3216A">
        <w:pPr>
          <w:pStyle w:val="Footer"/>
          <w:jc w:val="center"/>
          <w:rPr>
            <w:rFonts w:ascii="Times New Roman" w:hAnsi="Times New Roman" w:cs="Times New Roman"/>
            <w:sz w:val="24"/>
            <w:szCs w:val="24"/>
          </w:rPr>
        </w:pPr>
        <w:r w:rsidRPr="00B3216A">
          <w:rPr>
            <w:rFonts w:ascii="Times New Roman" w:hAnsi="Times New Roman" w:cs="Times New Roman"/>
            <w:sz w:val="24"/>
            <w:szCs w:val="24"/>
          </w:rPr>
          <w:fldChar w:fldCharType="begin"/>
        </w:r>
        <w:r w:rsidRPr="00B3216A">
          <w:rPr>
            <w:rFonts w:ascii="Times New Roman" w:hAnsi="Times New Roman" w:cs="Times New Roman"/>
            <w:sz w:val="24"/>
            <w:szCs w:val="24"/>
          </w:rPr>
          <w:instrText>PAGE   \* MERGEFORMAT</w:instrText>
        </w:r>
        <w:r w:rsidRPr="00B3216A">
          <w:rPr>
            <w:rFonts w:ascii="Times New Roman" w:hAnsi="Times New Roman" w:cs="Times New Roman"/>
            <w:sz w:val="24"/>
            <w:szCs w:val="24"/>
          </w:rPr>
          <w:fldChar w:fldCharType="separate"/>
        </w:r>
        <w:r w:rsidRPr="00B3216A">
          <w:rPr>
            <w:rFonts w:ascii="Times New Roman" w:hAnsi="Times New Roman" w:cs="Times New Roman"/>
            <w:sz w:val="24"/>
            <w:szCs w:val="24"/>
            <w:lang w:val="zh-CN"/>
          </w:rPr>
          <w:t>2</w:t>
        </w:r>
        <w:r w:rsidRPr="00B3216A">
          <w:rPr>
            <w:rFonts w:ascii="Times New Roman" w:hAnsi="Times New Roman" w:cs="Times New Roman"/>
            <w:sz w:val="24"/>
            <w:szCs w:val="24"/>
          </w:rPr>
          <w:fldChar w:fldCharType="end"/>
        </w:r>
      </w:p>
    </w:sdtContent>
  </w:sdt>
  <w:p w14:paraId="64CBD4E0" w14:textId="77777777" w:rsidR="00B3216A" w:rsidRDefault="00B321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2ABA5" w14:textId="77777777" w:rsidR="00837AD0" w:rsidRDefault="00837AD0" w:rsidP="0028407A">
      <w:r>
        <w:separator/>
      </w:r>
    </w:p>
  </w:footnote>
  <w:footnote w:type="continuationSeparator" w:id="0">
    <w:p w14:paraId="193614EC" w14:textId="77777777" w:rsidR="00837AD0" w:rsidRDefault="00837AD0" w:rsidP="002840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c0MbQ0MDU2NDE3sjBQ0lEKTi0uzszPAykwqgUAnP+pVSwAAAA="/>
  </w:docVars>
  <w:rsids>
    <w:rsidRoot w:val="00F86836"/>
    <w:rsid w:val="000014C1"/>
    <w:rsid w:val="00007C0C"/>
    <w:rsid w:val="00013028"/>
    <w:rsid w:val="00024D0E"/>
    <w:rsid w:val="00030CE0"/>
    <w:rsid w:val="00035329"/>
    <w:rsid w:val="00054CF1"/>
    <w:rsid w:val="000829F7"/>
    <w:rsid w:val="00083DC3"/>
    <w:rsid w:val="00086135"/>
    <w:rsid w:val="00091584"/>
    <w:rsid w:val="00092144"/>
    <w:rsid w:val="00092E4C"/>
    <w:rsid w:val="00094E4E"/>
    <w:rsid w:val="000A03C6"/>
    <w:rsid w:val="000A3A97"/>
    <w:rsid w:val="000B7CFD"/>
    <w:rsid w:val="000C25F4"/>
    <w:rsid w:val="000C74E4"/>
    <w:rsid w:val="000D5DA0"/>
    <w:rsid w:val="000D6688"/>
    <w:rsid w:val="000D7D17"/>
    <w:rsid w:val="000F12E1"/>
    <w:rsid w:val="000F673A"/>
    <w:rsid w:val="00121A96"/>
    <w:rsid w:val="0012388D"/>
    <w:rsid w:val="00133F55"/>
    <w:rsid w:val="00137AB4"/>
    <w:rsid w:val="00152123"/>
    <w:rsid w:val="00154FDC"/>
    <w:rsid w:val="00160FBB"/>
    <w:rsid w:val="00163B37"/>
    <w:rsid w:val="00165996"/>
    <w:rsid w:val="00166F23"/>
    <w:rsid w:val="0017327D"/>
    <w:rsid w:val="001802B1"/>
    <w:rsid w:val="00192EB4"/>
    <w:rsid w:val="00192F7C"/>
    <w:rsid w:val="001A1A44"/>
    <w:rsid w:val="001A21B0"/>
    <w:rsid w:val="001A291B"/>
    <w:rsid w:val="001A5371"/>
    <w:rsid w:val="001B3B2E"/>
    <w:rsid w:val="001C2653"/>
    <w:rsid w:val="001E06A1"/>
    <w:rsid w:val="001F55F0"/>
    <w:rsid w:val="00204C23"/>
    <w:rsid w:val="00214395"/>
    <w:rsid w:val="0022372D"/>
    <w:rsid w:val="00227086"/>
    <w:rsid w:val="00230058"/>
    <w:rsid w:val="002342D0"/>
    <w:rsid w:val="0024058E"/>
    <w:rsid w:val="00245B16"/>
    <w:rsid w:val="002631AD"/>
    <w:rsid w:val="00271448"/>
    <w:rsid w:val="002776F1"/>
    <w:rsid w:val="002831F8"/>
    <w:rsid w:val="0028407A"/>
    <w:rsid w:val="00285266"/>
    <w:rsid w:val="00293FA0"/>
    <w:rsid w:val="00294D0D"/>
    <w:rsid w:val="002A3A87"/>
    <w:rsid w:val="002B1465"/>
    <w:rsid w:val="002B40A6"/>
    <w:rsid w:val="002C25BB"/>
    <w:rsid w:val="002C2946"/>
    <w:rsid w:val="002E38AD"/>
    <w:rsid w:val="00303B3D"/>
    <w:rsid w:val="0030463B"/>
    <w:rsid w:val="003047B2"/>
    <w:rsid w:val="003068F3"/>
    <w:rsid w:val="00307343"/>
    <w:rsid w:val="003250A0"/>
    <w:rsid w:val="00341729"/>
    <w:rsid w:val="00341AC1"/>
    <w:rsid w:val="00341D99"/>
    <w:rsid w:val="00342206"/>
    <w:rsid w:val="00343C7C"/>
    <w:rsid w:val="00352C2D"/>
    <w:rsid w:val="00367F00"/>
    <w:rsid w:val="00372A73"/>
    <w:rsid w:val="0037461B"/>
    <w:rsid w:val="00380C05"/>
    <w:rsid w:val="00382466"/>
    <w:rsid w:val="0038430A"/>
    <w:rsid w:val="0038722E"/>
    <w:rsid w:val="003879B3"/>
    <w:rsid w:val="003A31E4"/>
    <w:rsid w:val="003A376D"/>
    <w:rsid w:val="003A3F5C"/>
    <w:rsid w:val="003A6583"/>
    <w:rsid w:val="003B289B"/>
    <w:rsid w:val="003C7233"/>
    <w:rsid w:val="003D5FBD"/>
    <w:rsid w:val="004021F4"/>
    <w:rsid w:val="00412D27"/>
    <w:rsid w:val="004172AC"/>
    <w:rsid w:val="00421217"/>
    <w:rsid w:val="0042263C"/>
    <w:rsid w:val="004423E6"/>
    <w:rsid w:val="004529CE"/>
    <w:rsid w:val="004632F1"/>
    <w:rsid w:val="00470BCF"/>
    <w:rsid w:val="00472BA5"/>
    <w:rsid w:val="00487CBE"/>
    <w:rsid w:val="00490AEC"/>
    <w:rsid w:val="004A2088"/>
    <w:rsid w:val="004A4B90"/>
    <w:rsid w:val="004A4C89"/>
    <w:rsid w:val="004A72D2"/>
    <w:rsid w:val="004B0098"/>
    <w:rsid w:val="004B0187"/>
    <w:rsid w:val="004B0378"/>
    <w:rsid w:val="004B4E1C"/>
    <w:rsid w:val="004C0A21"/>
    <w:rsid w:val="004D061E"/>
    <w:rsid w:val="004D200F"/>
    <w:rsid w:val="004D40EC"/>
    <w:rsid w:val="004F0B5E"/>
    <w:rsid w:val="004F2EB7"/>
    <w:rsid w:val="004F3DA1"/>
    <w:rsid w:val="004F4F01"/>
    <w:rsid w:val="004F5446"/>
    <w:rsid w:val="0050445B"/>
    <w:rsid w:val="005413B0"/>
    <w:rsid w:val="005573A4"/>
    <w:rsid w:val="00560338"/>
    <w:rsid w:val="005770A6"/>
    <w:rsid w:val="005770C6"/>
    <w:rsid w:val="00582D86"/>
    <w:rsid w:val="005838BB"/>
    <w:rsid w:val="00586A9A"/>
    <w:rsid w:val="00596B61"/>
    <w:rsid w:val="00596D48"/>
    <w:rsid w:val="00597D59"/>
    <w:rsid w:val="005B51A3"/>
    <w:rsid w:val="005C78D8"/>
    <w:rsid w:val="005D17BF"/>
    <w:rsid w:val="005E564E"/>
    <w:rsid w:val="005E57EF"/>
    <w:rsid w:val="005F0EF5"/>
    <w:rsid w:val="005F2491"/>
    <w:rsid w:val="005F581E"/>
    <w:rsid w:val="005F67B3"/>
    <w:rsid w:val="00600A39"/>
    <w:rsid w:val="006072E5"/>
    <w:rsid w:val="0061046A"/>
    <w:rsid w:val="0061074D"/>
    <w:rsid w:val="00612FAD"/>
    <w:rsid w:val="00613441"/>
    <w:rsid w:val="00620C30"/>
    <w:rsid w:val="006229F0"/>
    <w:rsid w:val="0062682B"/>
    <w:rsid w:val="00627353"/>
    <w:rsid w:val="00632266"/>
    <w:rsid w:val="00634D65"/>
    <w:rsid w:val="006425AD"/>
    <w:rsid w:val="00646C25"/>
    <w:rsid w:val="00650B9C"/>
    <w:rsid w:val="006524BE"/>
    <w:rsid w:val="00653599"/>
    <w:rsid w:val="006568EC"/>
    <w:rsid w:val="00672A6D"/>
    <w:rsid w:val="006B0510"/>
    <w:rsid w:val="006B26F7"/>
    <w:rsid w:val="006B645A"/>
    <w:rsid w:val="006D11EE"/>
    <w:rsid w:val="006D6129"/>
    <w:rsid w:val="006E46D7"/>
    <w:rsid w:val="006F4925"/>
    <w:rsid w:val="006F736D"/>
    <w:rsid w:val="00700D04"/>
    <w:rsid w:val="007010A5"/>
    <w:rsid w:val="007015A2"/>
    <w:rsid w:val="00712B84"/>
    <w:rsid w:val="00714C39"/>
    <w:rsid w:val="00727DC1"/>
    <w:rsid w:val="00730737"/>
    <w:rsid w:val="00731F09"/>
    <w:rsid w:val="00732429"/>
    <w:rsid w:val="007410E0"/>
    <w:rsid w:val="0074171B"/>
    <w:rsid w:val="00746DBE"/>
    <w:rsid w:val="00772425"/>
    <w:rsid w:val="00776097"/>
    <w:rsid w:val="00781805"/>
    <w:rsid w:val="00785970"/>
    <w:rsid w:val="00797BED"/>
    <w:rsid w:val="007A7FC3"/>
    <w:rsid w:val="007B3F53"/>
    <w:rsid w:val="007B46CD"/>
    <w:rsid w:val="007B68DB"/>
    <w:rsid w:val="007B7C5B"/>
    <w:rsid w:val="007C3867"/>
    <w:rsid w:val="007C73DD"/>
    <w:rsid w:val="007D1ED1"/>
    <w:rsid w:val="007D48C7"/>
    <w:rsid w:val="007F330C"/>
    <w:rsid w:val="00804C0F"/>
    <w:rsid w:val="00816257"/>
    <w:rsid w:val="00820C31"/>
    <w:rsid w:val="00822D8E"/>
    <w:rsid w:val="00823E94"/>
    <w:rsid w:val="008300D5"/>
    <w:rsid w:val="00834AE9"/>
    <w:rsid w:val="00837AD0"/>
    <w:rsid w:val="00842E06"/>
    <w:rsid w:val="008445F0"/>
    <w:rsid w:val="008508A1"/>
    <w:rsid w:val="008522B3"/>
    <w:rsid w:val="00854087"/>
    <w:rsid w:val="00855BB3"/>
    <w:rsid w:val="008561D7"/>
    <w:rsid w:val="0085689A"/>
    <w:rsid w:val="00875FE7"/>
    <w:rsid w:val="008A318F"/>
    <w:rsid w:val="008A551A"/>
    <w:rsid w:val="008B3770"/>
    <w:rsid w:val="008C3E31"/>
    <w:rsid w:val="008D1452"/>
    <w:rsid w:val="008D26A2"/>
    <w:rsid w:val="008E21CB"/>
    <w:rsid w:val="0090001D"/>
    <w:rsid w:val="00900876"/>
    <w:rsid w:val="00916A5D"/>
    <w:rsid w:val="009231F2"/>
    <w:rsid w:val="009310E9"/>
    <w:rsid w:val="00931A49"/>
    <w:rsid w:val="0093405B"/>
    <w:rsid w:val="00936160"/>
    <w:rsid w:val="00937EF7"/>
    <w:rsid w:val="009430BF"/>
    <w:rsid w:val="009569A6"/>
    <w:rsid w:val="00956E95"/>
    <w:rsid w:val="00962D7E"/>
    <w:rsid w:val="00970B6E"/>
    <w:rsid w:val="009714CB"/>
    <w:rsid w:val="00972D85"/>
    <w:rsid w:val="00977FCA"/>
    <w:rsid w:val="0098599F"/>
    <w:rsid w:val="00993748"/>
    <w:rsid w:val="009A5D2B"/>
    <w:rsid w:val="009B23BB"/>
    <w:rsid w:val="009B52DC"/>
    <w:rsid w:val="009C6248"/>
    <w:rsid w:val="009C6A6D"/>
    <w:rsid w:val="009C6BB2"/>
    <w:rsid w:val="009D5913"/>
    <w:rsid w:val="009E4F4E"/>
    <w:rsid w:val="009E4F55"/>
    <w:rsid w:val="009F34D2"/>
    <w:rsid w:val="009F37E9"/>
    <w:rsid w:val="009F380C"/>
    <w:rsid w:val="009F4540"/>
    <w:rsid w:val="00A11701"/>
    <w:rsid w:val="00A11755"/>
    <w:rsid w:val="00A275F6"/>
    <w:rsid w:val="00A320A0"/>
    <w:rsid w:val="00A33F6A"/>
    <w:rsid w:val="00A35926"/>
    <w:rsid w:val="00A42118"/>
    <w:rsid w:val="00A450E7"/>
    <w:rsid w:val="00A45ECE"/>
    <w:rsid w:val="00A46B9E"/>
    <w:rsid w:val="00A511D7"/>
    <w:rsid w:val="00A53CF4"/>
    <w:rsid w:val="00A654F8"/>
    <w:rsid w:val="00A74E52"/>
    <w:rsid w:val="00A758D8"/>
    <w:rsid w:val="00A953ED"/>
    <w:rsid w:val="00AA0388"/>
    <w:rsid w:val="00AA0C34"/>
    <w:rsid w:val="00AB1BD7"/>
    <w:rsid w:val="00AC153E"/>
    <w:rsid w:val="00AC6701"/>
    <w:rsid w:val="00AE4737"/>
    <w:rsid w:val="00AE5998"/>
    <w:rsid w:val="00AE7AD4"/>
    <w:rsid w:val="00AF037E"/>
    <w:rsid w:val="00AF1CCA"/>
    <w:rsid w:val="00B02F56"/>
    <w:rsid w:val="00B30C2F"/>
    <w:rsid w:val="00B3216A"/>
    <w:rsid w:val="00B3787F"/>
    <w:rsid w:val="00B43CC2"/>
    <w:rsid w:val="00B47D6B"/>
    <w:rsid w:val="00B54599"/>
    <w:rsid w:val="00B55322"/>
    <w:rsid w:val="00B57256"/>
    <w:rsid w:val="00B65A0D"/>
    <w:rsid w:val="00B700AB"/>
    <w:rsid w:val="00B71DA8"/>
    <w:rsid w:val="00B74574"/>
    <w:rsid w:val="00B819C8"/>
    <w:rsid w:val="00BA3A7F"/>
    <w:rsid w:val="00BC1DCA"/>
    <w:rsid w:val="00BC2F9A"/>
    <w:rsid w:val="00BC3354"/>
    <w:rsid w:val="00BC36D0"/>
    <w:rsid w:val="00BC6182"/>
    <w:rsid w:val="00BD175A"/>
    <w:rsid w:val="00BE028C"/>
    <w:rsid w:val="00BE0A2D"/>
    <w:rsid w:val="00BE2975"/>
    <w:rsid w:val="00BE2A35"/>
    <w:rsid w:val="00BE527D"/>
    <w:rsid w:val="00BF09FD"/>
    <w:rsid w:val="00BF45A3"/>
    <w:rsid w:val="00C12898"/>
    <w:rsid w:val="00C17308"/>
    <w:rsid w:val="00C265F4"/>
    <w:rsid w:val="00C35668"/>
    <w:rsid w:val="00C35B69"/>
    <w:rsid w:val="00C37807"/>
    <w:rsid w:val="00C425FD"/>
    <w:rsid w:val="00C448C2"/>
    <w:rsid w:val="00C5431E"/>
    <w:rsid w:val="00C636A3"/>
    <w:rsid w:val="00C663CA"/>
    <w:rsid w:val="00C7326F"/>
    <w:rsid w:val="00C73D33"/>
    <w:rsid w:val="00C8388C"/>
    <w:rsid w:val="00C952C2"/>
    <w:rsid w:val="00CA38DF"/>
    <w:rsid w:val="00CB56E7"/>
    <w:rsid w:val="00CC1675"/>
    <w:rsid w:val="00CC4E82"/>
    <w:rsid w:val="00CC548D"/>
    <w:rsid w:val="00CD6EBC"/>
    <w:rsid w:val="00CD73CF"/>
    <w:rsid w:val="00CE1F07"/>
    <w:rsid w:val="00CE3DDD"/>
    <w:rsid w:val="00CE4000"/>
    <w:rsid w:val="00CF200E"/>
    <w:rsid w:val="00CF769C"/>
    <w:rsid w:val="00CF7F20"/>
    <w:rsid w:val="00D13AB2"/>
    <w:rsid w:val="00D40854"/>
    <w:rsid w:val="00D53FED"/>
    <w:rsid w:val="00D670C5"/>
    <w:rsid w:val="00D67163"/>
    <w:rsid w:val="00D771EB"/>
    <w:rsid w:val="00D84542"/>
    <w:rsid w:val="00D95CCD"/>
    <w:rsid w:val="00DA6203"/>
    <w:rsid w:val="00DB0FBA"/>
    <w:rsid w:val="00DB2F62"/>
    <w:rsid w:val="00DB4794"/>
    <w:rsid w:val="00DB5908"/>
    <w:rsid w:val="00DD0ED2"/>
    <w:rsid w:val="00DD3B25"/>
    <w:rsid w:val="00DE3B2F"/>
    <w:rsid w:val="00DE6E14"/>
    <w:rsid w:val="00DE7564"/>
    <w:rsid w:val="00DF030A"/>
    <w:rsid w:val="00E01069"/>
    <w:rsid w:val="00E01F3D"/>
    <w:rsid w:val="00E04992"/>
    <w:rsid w:val="00E0637C"/>
    <w:rsid w:val="00E06443"/>
    <w:rsid w:val="00E06BD6"/>
    <w:rsid w:val="00E177E6"/>
    <w:rsid w:val="00E22FA0"/>
    <w:rsid w:val="00E25237"/>
    <w:rsid w:val="00E44908"/>
    <w:rsid w:val="00E509D0"/>
    <w:rsid w:val="00E60F23"/>
    <w:rsid w:val="00E6774E"/>
    <w:rsid w:val="00E71D5B"/>
    <w:rsid w:val="00E73B85"/>
    <w:rsid w:val="00E75092"/>
    <w:rsid w:val="00E75BB0"/>
    <w:rsid w:val="00E7697D"/>
    <w:rsid w:val="00E77224"/>
    <w:rsid w:val="00E813E9"/>
    <w:rsid w:val="00E83BB1"/>
    <w:rsid w:val="00E862DA"/>
    <w:rsid w:val="00E8653B"/>
    <w:rsid w:val="00E87400"/>
    <w:rsid w:val="00E91385"/>
    <w:rsid w:val="00E91687"/>
    <w:rsid w:val="00EA086C"/>
    <w:rsid w:val="00EB38A4"/>
    <w:rsid w:val="00EB3B64"/>
    <w:rsid w:val="00ED0E2C"/>
    <w:rsid w:val="00ED3557"/>
    <w:rsid w:val="00EF185C"/>
    <w:rsid w:val="00F02E8D"/>
    <w:rsid w:val="00F10121"/>
    <w:rsid w:val="00F10753"/>
    <w:rsid w:val="00F12E40"/>
    <w:rsid w:val="00F167DF"/>
    <w:rsid w:val="00F176C7"/>
    <w:rsid w:val="00F24448"/>
    <w:rsid w:val="00F303FD"/>
    <w:rsid w:val="00F343FC"/>
    <w:rsid w:val="00F35BAE"/>
    <w:rsid w:val="00F46B23"/>
    <w:rsid w:val="00F55444"/>
    <w:rsid w:val="00F600BB"/>
    <w:rsid w:val="00F61792"/>
    <w:rsid w:val="00F618FB"/>
    <w:rsid w:val="00F64CE7"/>
    <w:rsid w:val="00F72592"/>
    <w:rsid w:val="00F728B3"/>
    <w:rsid w:val="00F85342"/>
    <w:rsid w:val="00F86836"/>
    <w:rsid w:val="00F86A37"/>
    <w:rsid w:val="00F916B1"/>
    <w:rsid w:val="00FA20D0"/>
    <w:rsid w:val="00FA5146"/>
    <w:rsid w:val="00FB279A"/>
    <w:rsid w:val="00FD2614"/>
    <w:rsid w:val="00FE6513"/>
    <w:rsid w:val="00FF29B9"/>
    <w:rsid w:val="00FF2EEF"/>
    <w:rsid w:val="00FF5C56"/>
    <w:rsid w:val="00FF6C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7226A1"/>
  <w15:chartTrackingRefBased/>
  <w15:docId w15:val="{EEB2CD63-7E54-4CCB-A159-045A55F00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407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8407A"/>
    <w:rPr>
      <w:sz w:val="18"/>
      <w:szCs w:val="18"/>
    </w:rPr>
  </w:style>
  <w:style w:type="paragraph" w:styleId="Footer">
    <w:name w:val="footer"/>
    <w:basedOn w:val="Normal"/>
    <w:link w:val="FooterChar"/>
    <w:uiPriority w:val="99"/>
    <w:unhideWhenUsed/>
    <w:rsid w:val="0028407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28407A"/>
    <w:rPr>
      <w:sz w:val="18"/>
      <w:szCs w:val="18"/>
    </w:rPr>
  </w:style>
  <w:style w:type="paragraph" w:styleId="BalloonText">
    <w:name w:val="Balloon Text"/>
    <w:basedOn w:val="Normal"/>
    <w:link w:val="BalloonTextChar"/>
    <w:uiPriority w:val="99"/>
    <w:semiHidden/>
    <w:unhideWhenUsed/>
    <w:rsid w:val="0028407A"/>
    <w:rPr>
      <w:sz w:val="18"/>
      <w:szCs w:val="18"/>
    </w:rPr>
  </w:style>
  <w:style w:type="character" w:customStyle="1" w:styleId="BalloonTextChar">
    <w:name w:val="Balloon Text Char"/>
    <w:basedOn w:val="DefaultParagraphFont"/>
    <w:link w:val="BalloonText"/>
    <w:uiPriority w:val="99"/>
    <w:semiHidden/>
    <w:rsid w:val="0028407A"/>
    <w:rPr>
      <w:sz w:val="18"/>
      <w:szCs w:val="18"/>
    </w:rPr>
  </w:style>
  <w:style w:type="table" w:styleId="TableGrid">
    <w:name w:val="Table Grid"/>
    <w:basedOn w:val="TableNormal"/>
    <w:uiPriority w:val="39"/>
    <w:rsid w:val="002840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8407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28407A"/>
    <w:rPr>
      <w:sz w:val="21"/>
      <w:szCs w:val="21"/>
    </w:rPr>
  </w:style>
  <w:style w:type="paragraph" w:styleId="CommentText">
    <w:name w:val="annotation text"/>
    <w:basedOn w:val="Normal"/>
    <w:link w:val="CommentTextChar"/>
    <w:uiPriority w:val="99"/>
    <w:semiHidden/>
    <w:unhideWhenUsed/>
    <w:rsid w:val="0028407A"/>
    <w:pPr>
      <w:jc w:val="left"/>
    </w:pPr>
  </w:style>
  <w:style w:type="character" w:customStyle="1" w:styleId="CommentTextChar">
    <w:name w:val="Comment Text Char"/>
    <w:basedOn w:val="DefaultParagraphFont"/>
    <w:link w:val="CommentText"/>
    <w:uiPriority w:val="99"/>
    <w:semiHidden/>
    <w:rsid w:val="0028407A"/>
  </w:style>
  <w:style w:type="character" w:styleId="Hyperlink">
    <w:name w:val="Hyperlink"/>
    <w:basedOn w:val="DefaultParagraphFont"/>
    <w:uiPriority w:val="99"/>
    <w:unhideWhenUsed/>
    <w:qFormat/>
    <w:rsid w:val="00372A73"/>
    <w:rPr>
      <w:color w:val="0563C1" w:themeColor="hyperlink"/>
      <w:u w:val="single"/>
    </w:rPr>
  </w:style>
  <w:style w:type="character" w:styleId="PlaceholderText">
    <w:name w:val="Placeholder Text"/>
    <w:basedOn w:val="DefaultParagraphFont"/>
    <w:uiPriority w:val="99"/>
    <w:semiHidden/>
    <w:rsid w:val="00E91385"/>
    <w:rPr>
      <w:color w:val="808080"/>
    </w:rPr>
  </w:style>
  <w:style w:type="character" w:customStyle="1" w:styleId="1">
    <w:name w:val="未处理的提及1"/>
    <w:basedOn w:val="DefaultParagraphFont"/>
    <w:uiPriority w:val="99"/>
    <w:semiHidden/>
    <w:unhideWhenUsed/>
    <w:rsid w:val="00AE4737"/>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94E4E"/>
    <w:pPr>
      <w:jc w:val="both"/>
    </w:pPr>
    <w:rPr>
      <w:b/>
      <w:bCs/>
      <w:sz w:val="20"/>
      <w:szCs w:val="20"/>
    </w:rPr>
  </w:style>
  <w:style w:type="character" w:customStyle="1" w:styleId="CommentSubjectChar">
    <w:name w:val="Comment Subject Char"/>
    <w:basedOn w:val="CommentTextChar"/>
    <w:link w:val="CommentSubject"/>
    <w:uiPriority w:val="99"/>
    <w:semiHidden/>
    <w:rsid w:val="00094E4E"/>
    <w:rPr>
      <w:b/>
      <w:bCs/>
      <w:sz w:val="20"/>
      <w:szCs w:val="20"/>
    </w:rPr>
  </w:style>
  <w:style w:type="character" w:styleId="UnresolvedMention">
    <w:name w:val="Unresolved Mention"/>
    <w:basedOn w:val="DefaultParagraphFont"/>
    <w:uiPriority w:val="99"/>
    <w:semiHidden/>
    <w:unhideWhenUsed/>
    <w:rsid w:val="008B37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20411">
      <w:bodyDiv w:val="1"/>
      <w:marLeft w:val="0"/>
      <w:marRight w:val="0"/>
      <w:marTop w:val="0"/>
      <w:marBottom w:val="0"/>
      <w:divBdr>
        <w:top w:val="none" w:sz="0" w:space="0" w:color="auto"/>
        <w:left w:val="none" w:sz="0" w:space="0" w:color="auto"/>
        <w:bottom w:val="none" w:sz="0" w:space="0" w:color="auto"/>
        <w:right w:val="none" w:sz="0" w:space="0" w:color="auto"/>
      </w:divBdr>
    </w:div>
    <w:div w:id="122772517">
      <w:bodyDiv w:val="1"/>
      <w:marLeft w:val="0"/>
      <w:marRight w:val="0"/>
      <w:marTop w:val="0"/>
      <w:marBottom w:val="0"/>
      <w:divBdr>
        <w:top w:val="none" w:sz="0" w:space="0" w:color="auto"/>
        <w:left w:val="none" w:sz="0" w:space="0" w:color="auto"/>
        <w:bottom w:val="none" w:sz="0" w:space="0" w:color="auto"/>
        <w:right w:val="none" w:sz="0" w:space="0" w:color="auto"/>
      </w:divBdr>
    </w:div>
    <w:div w:id="227738439">
      <w:bodyDiv w:val="1"/>
      <w:marLeft w:val="0"/>
      <w:marRight w:val="0"/>
      <w:marTop w:val="0"/>
      <w:marBottom w:val="0"/>
      <w:divBdr>
        <w:top w:val="none" w:sz="0" w:space="0" w:color="auto"/>
        <w:left w:val="none" w:sz="0" w:space="0" w:color="auto"/>
        <w:bottom w:val="none" w:sz="0" w:space="0" w:color="auto"/>
        <w:right w:val="none" w:sz="0" w:space="0" w:color="auto"/>
      </w:divBdr>
    </w:div>
    <w:div w:id="334962526">
      <w:bodyDiv w:val="1"/>
      <w:marLeft w:val="0"/>
      <w:marRight w:val="0"/>
      <w:marTop w:val="0"/>
      <w:marBottom w:val="0"/>
      <w:divBdr>
        <w:top w:val="none" w:sz="0" w:space="0" w:color="auto"/>
        <w:left w:val="none" w:sz="0" w:space="0" w:color="auto"/>
        <w:bottom w:val="none" w:sz="0" w:space="0" w:color="auto"/>
        <w:right w:val="none" w:sz="0" w:space="0" w:color="auto"/>
      </w:divBdr>
    </w:div>
    <w:div w:id="381173020">
      <w:bodyDiv w:val="1"/>
      <w:marLeft w:val="0"/>
      <w:marRight w:val="0"/>
      <w:marTop w:val="0"/>
      <w:marBottom w:val="0"/>
      <w:divBdr>
        <w:top w:val="none" w:sz="0" w:space="0" w:color="auto"/>
        <w:left w:val="none" w:sz="0" w:space="0" w:color="auto"/>
        <w:bottom w:val="none" w:sz="0" w:space="0" w:color="auto"/>
        <w:right w:val="none" w:sz="0" w:space="0" w:color="auto"/>
      </w:divBdr>
    </w:div>
    <w:div w:id="659233639">
      <w:bodyDiv w:val="1"/>
      <w:marLeft w:val="0"/>
      <w:marRight w:val="0"/>
      <w:marTop w:val="0"/>
      <w:marBottom w:val="0"/>
      <w:divBdr>
        <w:top w:val="none" w:sz="0" w:space="0" w:color="auto"/>
        <w:left w:val="none" w:sz="0" w:space="0" w:color="auto"/>
        <w:bottom w:val="none" w:sz="0" w:space="0" w:color="auto"/>
        <w:right w:val="none" w:sz="0" w:space="0" w:color="auto"/>
      </w:divBdr>
    </w:div>
    <w:div w:id="661006671">
      <w:bodyDiv w:val="1"/>
      <w:marLeft w:val="0"/>
      <w:marRight w:val="0"/>
      <w:marTop w:val="0"/>
      <w:marBottom w:val="0"/>
      <w:divBdr>
        <w:top w:val="none" w:sz="0" w:space="0" w:color="auto"/>
        <w:left w:val="none" w:sz="0" w:space="0" w:color="auto"/>
        <w:bottom w:val="none" w:sz="0" w:space="0" w:color="auto"/>
        <w:right w:val="none" w:sz="0" w:space="0" w:color="auto"/>
      </w:divBdr>
    </w:div>
    <w:div w:id="1002007425">
      <w:bodyDiv w:val="1"/>
      <w:marLeft w:val="0"/>
      <w:marRight w:val="0"/>
      <w:marTop w:val="0"/>
      <w:marBottom w:val="0"/>
      <w:divBdr>
        <w:top w:val="none" w:sz="0" w:space="0" w:color="auto"/>
        <w:left w:val="none" w:sz="0" w:space="0" w:color="auto"/>
        <w:bottom w:val="none" w:sz="0" w:space="0" w:color="auto"/>
        <w:right w:val="none" w:sz="0" w:space="0" w:color="auto"/>
      </w:divBdr>
    </w:div>
    <w:div w:id="1032026489">
      <w:bodyDiv w:val="1"/>
      <w:marLeft w:val="0"/>
      <w:marRight w:val="0"/>
      <w:marTop w:val="0"/>
      <w:marBottom w:val="0"/>
      <w:divBdr>
        <w:top w:val="none" w:sz="0" w:space="0" w:color="auto"/>
        <w:left w:val="none" w:sz="0" w:space="0" w:color="auto"/>
        <w:bottom w:val="none" w:sz="0" w:space="0" w:color="auto"/>
        <w:right w:val="none" w:sz="0" w:space="0" w:color="auto"/>
      </w:divBdr>
    </w:div>
    <w:div w:id="1073039890">
      <w:bodyDiv w:val="1"/>
      <w:marLeft w:val="0"/>
      <w:marRight w:val="0"/>
      <w:marTop w:val="0"/>
      <w:marBottom w:val="0"/>
      <w:divBdr>
        <w:top w:val="none" w:sz="0" w:space="0" w:color="auto"/>
        <w:left w:val="none" w:sz="0" w:space="0" w:color="auto"/>
        <w:bottom w:val="none" w:sz="0" w:space="0" w:color="auto"/>
        <w:right w:val="none" w:sz="0" w:space="0" w:color="auto"/>
      </w:divBdr>
    </w:div>
    <w:div w:id="1906984700">
      <w:bodyDiv w:val="1"/>
      <w:marLeft w:val="0"/>
      <w:marRight w:val="0"/>
      <w:marTop w:val="0"/>
      <w:marBottom w:val="0"/>
      <w:divBdr>
        <w:top w:val="none" w:sz="0" w:space="0" w:color="auto"/>
        <w:left w:val="none" w:sz="0" w:space="0" w:color="auto"/>
        <w:bottom w:val="none" w:sz="0" w:space="0" w:color="auto"/>
        <w:right w:val="none" w:sz="0" w:space="0" w:color="auto"/>
      </w:divBdr>
    </w:div>
    <w:div w:id="196715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DBADE-4EF9-42CE-BA91-DBA2C3AD7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4369</Words>
  <Characters>24908</Characters>
  <Application>Microsoft Office Word</Application>
  <DocSecurity>4</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轩 婷婷</dc:creator>
  <cp:keywords/>
  <dc:description/>
  <cp:lastModifiedBy>Mead S-L.</cp:lastModifiedBy>
  <cp:revision>2</cp:revision>
  <dcterms:created xsi:type="dcterms:W3CDTF">2020-04-17T14:41:00Z</dcterms:created>
  <dcterms:modified xsi:type="dcterms:W3CDTF">2020-04-17T14:41:00Z</dcterms:modified>
</cp:coreProperties>
</file>