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29110" w14:textId="5FD88395" w:rsidR="001D323E" w:rsidRPr="001D323E" w:rsidRDefault="001D323E" w:rsidP="001D323E">
      <w:pPr>
        <w:spacing w:line="480" w:lineRule="auto"/>
        <w:jc w:val="center"/>
        <w:rPr>
          <w:b/>
          <w:sz w:val="28"/>
        </w:rPr>
      </w:pPr>
      <w:r w:rsidRPr="001D323E">
        <w:rPr>
          <w:b/>
          <w:sz w:val="28"/>
        </w:rPr>
        <w:t>Editorial</w:t>
      </w:r>
    </w:p>
    <w:p w14:paraId="103CDDC6" w14:textId="0A14A4F6" w:rsidR="001D323E" w:rsidRPr="001D323E" w:rsidRDefault="001D323E" w:rsidP="001D323E">
      <w:pPr>
        <w:spacing w:line="480" w:lineRule="auto"/>
        <w:jc w:val="center"/>
        <w:rPr>
          <w:b/>
          <w:sz w:val="28"/>
        </w:rPr>
      </w:pPr>
    </w:p>
    <w:p w14:paraId="55093567" w14:textId="151BFBC8" w:rsidR="001D323E" w:rsidRPr="001D323E" w:rsidRDefault="001D323E" w:rsidP="001D323E">
      <w:pPr>
        <w:spacing w:line="480" w:lineRule="auto"/>
        <w:jc w:val="center"/>
        <w:rPr>
          <w:b/>
          <w:sz w:val="28"/>
        </w:rPr>
      </w:pPr>
      <w:r w:rsidRPr="001D323E">
        <w:rPr>
          <w:b/>
          <w:sz w:val="28"/>
        </w:rPr>
        <w:t>Adjuvant chemotherapy in resected biliary tract cancer</w:t>
      </w:r>
    </w:p>
    <w:p w14:paraId="7B87FF2F" w14:textId="77777777" w:rsidR="001D323E" w:rsidRDefault="001D323E" w:rsidP="004C7E21">
      <w:pPr>
        <w:spacing w:line="480" w:lineRule="auto"/>
      </w:pPr>
    </w:p>
    <w:p w14:paraId="20154CD2" w14:textId="77777777" w:rsidR="001D323E" w:rsidRDefault="001D323E" w:rsidP="001D323E">
      <w:pPr>
        <w:spacing w:line="480" w:lineRule="auto"/>
      </w:pPr>
      <w:r>
        <w:t>JN Primrose FMedSci</w:t>
      </w:r>
    </w:p>
    <w:p w14:paraId="6C30E12A" w14:textId="77777777" w:rsidR="001D323E" w:rsidRDefault="001D323E" w:rsidP="001D323E">
      <w:pPr>
        <w:spacing w:line="480" w:lineRule="auto"/>
      </w:pPr>
      <w:r>
        <w:t>Professor of Surgery</w:t>
      </w:r>
    </w:p>
    <w:p w14:paraId="2A3AF009" w14:textId="77777777" w:rsidR="001D323E" w:rsidRDefault="001D323E" w:rsidP="001D323E">
      <w:pPr>
        <w:spacing w:line="480" w:lineRule="auto"/>
      </w:pPr>
      <w:r>
        <w:t>University of Southampton</w:t>
      </w:r>
    </w:p>
    <w:p w14:paraId="43CF5709" w14:textId="77777777" w:rsidR="001D323E" w:rsidRDefault="001D323E" w:rsidP="001D323E">
      <w:pPr>
        <w:spacing w:line="480" w:lineRule="auto"/>
      </w:pPr>
    </w:p>
    <w:p w14:paraId="044ADDB3" w14:textId="77777777" w:rsidR="001D323E" w:rsidRDefault="001D323E" w:rsidP="001D323E">
      <w:pPr>
        <w:spacing w:line="480" w:lineRule="auto"/>
      </w:pPr>
      <w:r>
        <w:t>Address for correspondence:</w:t>
      </w:r>
    </w:p>
    <w:p w14:paraId="4727BEF2" w14:textId="77777777" w:rsidR="001D323E" w:rsidRDefault="001D323E" w:rsidP="001D323E">
      <w:pPr>
        <w:spacing w:line="480" w:lineRule="auto"/>
      </w:pPr>
      <w:r>
        <w:t>University Surgery</w:t>
      </w:r>
    </w:p>
    <w:p w14:paraId="5AD5161D" w14:textId="77777777" w:rsidR="001D323E" w:rsidRDefault="001D323E" w:rsidP="001D323E">
      <w:pPr>
        <w:spacing w:line="480" w:lineRule="auto"/>
      </w:pPr>
      <w:r>
        <w:t>Mailpoint 816</w:t>
      </w:r>
    </w:p>
    <w:p w14:paraId="3BBE4C53" w14:textId="77777777" w:rsidR="001D323E" w:rsidRDefault="001D323E" w:rsidP="001D323E">
      <w:pPr>
        <w:spacing w:line="480" w:lineRule="auto"/>
      </w:pPr>
      <w:r>
        <w:t>C Level South Academic Block</w:t>
      </w:r>
    </w:p>
    <w:p w14:paraId="0E82D450" w14:textId="77777777" w:rsidR="001D323E" w:rsidRDefault="001D323E" w:rsidP="001D323E">
      <w:pPr>
        <w:spacing w:line="480" w:lineRule="auto"/>
      </w:pPr>
      <w:r>
        <w:t>Southampton General Hospital</w:t>
      </w:r>
    </w:p>
    <w:p w14:paraId="4C17B177" w14:textId="77777777" w:rsidR="001D323E" w:rsidRDefault="001D323E" w:rsidP="001D323E">
      <w:pPr>
        <w:spacing w:line="480" w:lineRule="auto"/>
      </w:pPr>
      <w:r>
        <w:t xml:space="preserve">Southampton </w:t>
      </w:r>
    </w:p>
    <w:p w14:paraId="4400091B" w14:textId="77777777" w:rsidR="001D323E" w:rsidRDefault="001D323E" w:rsidP="001D323E">
      <w:pPr>
        <w:spacing w:line="480" w:lineRule="auto"/>
      </w:pPr>
      <w:r>
        <w:t>SO16 6YD</w:t>
      </w:r>
    </w:p>
    <w:p w14:paraId="506A39B5" w14:textId="77777777" w:rsidR="001D323E" w:rsidRDefault="001D323E" w:rsidP="001D323E">
      <w:pPr>
        <w:spacing w:line="480" w:lineRule="auto"/>
      </w:pPr>
      <w:r>
        <w:t>Tel: +44 (0) 23 8120 6144</w:t>
      </w:r>
    </w:p>
    <w:p w14:paraId="1634B9FC" w14:textId="77777777" w:rsidR="001D323E" w:rsidRDefault="001D323E" w:rsidP="001D323E">
      <w:pPr>
        <w:spacing w:line="480" w:lineRule="auto"/>
      </w:pPr>
      <w:r>
        <w:t>Fax: +44 (0) 23 8120 4020</w:t>
      </w:r>
    </w:p>
    <w:p w14:paraId="101D1634" w14:textId="7FCFBB3B" w:rsidR="001D323E" w:rsidRDefault="001D323E" w:rsidP="001D323E">
      <w:pPr>
        <w:spacing w:line="480" w:lineRule="auto"/>
      </w:pPr>
      <w:r>
        <w:t>Email: j.n.primrose@soton.ac.uk</w:t>
      </w:r>
    </w:p>
    <w:p w14:paraId="05C81A29" w14:textId="77777777" w:rsidR="001D323E" w:rsidRDefault="001D323E" w:rsidP="004C7E21">
      <w:pPr>
        <w:spacing w:line="480" w:lineRule="auto"/>
      </w:pPr>
    </w:p>
    <w:p w14:paraId="69C4BF80" w14:textId="77777777" w:rsidR="001D323E" w:rsidRDefault="001D323E" w:rsidP="004C7E21">
      <w:pPr>
        <w:spacing w:line="480" w:lineRule="auto"/>
      </w:pPr>
    </w:p>
    <w:p w14:paraId="052A519E" w14:textId="77777777" w:rsidR="001D323E" w:rsidRDefault="001D323E" w:rsidP="004C7E21">
      <w:pPr>
        <w:spacing w:line="480" w:lineRule="auto"/>
      </w:pPr>
    </w:p>
    <w:p w14:paraId="66CCA716" w14:textId="77777777" w:rsidR="001D323E" w:rsidRDefault="001D323E" w:rsidP="004C7E21">
      <w:pPr>
        <w:spacing w:line="480" w:lineRule="auto"/>
      </w:pPr>
    </w:p>
    <w:p w14:paraId="6D2FAD9E" w14:textId="5D9FFD4F" w:rsidR="001D323E" w:rsidRDefault="001D323E" w:rsidP="004C7E21">
      <w:pPr>
        <w:spacing w:line="480" w:lineRule="auto"/>
      </w:pPr>
      <w:r>
        <w:br w:type="page"/>
      </w:r>
    </w:p>
    <w:p w14:paraId="39222FA0" w14:textId="7A725C6C" w:rsidR="00FA3F00" w:rsidRDefault="00D54666" w:rsidP="004C7E21">
      <w:pPr>
        <w:spacing w:line="480" w:lineRule="auto"/>
      </w:pPr>
      <w:r>
        <w:lastRenderedPageBreak/>
        <w:t xml:space="preserve">Biliary tract cancer was for many years something of a </w:t>
      </w:r>
      <w:r w:rsidR="001D323E">
        <w:t>“</w:t>
      </w:r>
      <w:r>
        <w:t>Cinderella</w:t>
      </w:r>
      <w:r w:rsidR="001D323E">
        <w:t>”</w:t>
      </w:r>
      <w:r>
        <w:t xml:space="preserve"> malignancy.  It appeared highly lethal, presented late, the surgery was difficult with high levels of morbidity and there was little Pharma interest</w:t>
      </w:r>
      <w:r w:rsidR="004A0ABE">
        <w:t xml:space="preserve"> as it was a less common cancer.  </w:t>
      </w:r>
      <w:r w:rsidR="007F6DA3">
        <w:t xml:space="preserve">Before the last decade </w:t>
      </w:r>
      <w:r w:rsidR="00AC7748">
        <w:t xml:space="preserve">there were no definitive </w:t>
      </w:r>
      <w:r w:rsidR="00925B1F">
        <w:t>reports on the use</w:t>
      </w:r>
      <w:r w:rsidR="00AC7748">
        <w:t xml:space="preserve"> </w:t>
      </w:r>
      <w:r w:rsidR="00710007">
        <w:t xml:space="preserve">of chemotherapy that </w:t>
      </w:r>
      <w:r w:rsidR="00925B1F">
        <w:t>could be used to guide</w:t>
      </w:r>
      <w:r w:rsidR="00710007">
        <w:t xml:space="preserve"> the management of patients with any confidence.  The only adjuvant trial of note covered pancreatic cancer as well </w:t>
      </w:r>
      <w:r w:rsidR="00710007" w:rsidRPr="0036240D">
        <w:t>as all biliary cancer</w:t>
      </w:r>
      <w:r w:rsidR="00FA3F00">
        <w:t xml:space="preserve"> (</w:t>
      </w:r>
      <w:r w:rsidR="001E56D6">
        <w:t>1</w:t>
      </w:r>
      <w:r w:rsidR="00FA3F00">
        <w:t xml:space="preserve">) and although it showed </w:t>
      </w:r>
      <w:r w:rsidR="00E70A60">
        <w:t xml:space="preserve">some potential in </w:t>
      </w:r>
      <w:r w:rsidR="00FA3F00">
        <w:t>gallbladder cancer the chemotherapy schedule was not one which is presently used.</w:t>
      </w:r>
    </w:p>
    <w:p w14:paraId="58CD07F6" w14:textId="77777777" w:rsidR="004C7E21" w:rsidRDefault="004C7E21" w:rsidP="004C7E21">
      <w:pPr>
        <w:spacing w:line="480" w:lineRule="auto"/>
      </w:pPr>
    </w:p>
    <w:p w14:paraId="76B27432" w14:textId="058DE2B9" w:rsidR="00E11B32" w:rsidRDefault="00B3620E" w:rsidP="004C7E21">
      <w:pPr>
        <w:spacing w:line="480" w:lineRule="auto"/>
      </w:pPr>
      <w:r>
        <w:t>Between 2005 and 2015</w:t>
      </w:r>
      <w:r w:rsidR="00925B1F">
        <w:t xml:space="preserve"> </w:t>
      </w:r>
      <w:r w:rsidR="009F09AF">
        <w:t>a</w:t>
      </w:r>
      <w:r w:rsidR="00925B1F">
        <w:t xml:space="preserve"> number of group</w:t>
      </w:r>
      <w:r w:rsidR="00BA7A88">
        <w:t>s</w:t>
      </w:r>
      <w:r w:rsidR="00925B1F">
        <w:t xml:space="preserve"> began to take a serious interest in biliary tract </w:t>
      </w:r>
      <w:r w:rsidR="003219A3">
        <w:t>cancer. The</w:t>
      </w:r>
      <w:r w:rsidR="00BA7A88">
        <w:t xml:space="preserve"> UK Nation</w:t>
      </w:r>
      <w:r w:rsidR="00032D4C">
        <w:t>al</w:t>
      </w:r>
      <w:r w:rsidR="00BA7A88">
        <w:t xml:space="preserve"> Cancer Research Institute (NCRI) </w:t>
      </w:r>
      <w:r>
        <w:t>initiated an advanced disease study (ABC01/2) with gemcitabine/cisplatin a</w:t>
      </w:r>
      <w:r w:rsidR="006200F8">
        <w:t>s the</w:t>
      </w:r>
      <w:r>
        <w:t xml:space="preserve"> experimental arm and </w:t>
      </w:r>
      <w:r w:rsidR="006200F8">
        <w:t>gemcitabine alone as control</w:t>
      </w:r>
      <w:r w:rsidR="001E56D6">
        <w:t xml:space="preserve"> (2)</w:t>
      </w:r>
      <w:r w:rsidR="006200F8">
        <w:t xml:space="preserve">.  An </w:t>
      </w:r>
      <w:r>
        <w:t xml:space="preserve">adjuvant trial </w:t>
      </w:r>
      <w:r w:rsidR="006200F8">
        <w:t>(BILCAP) was also launched using capecitabine as the experimental arm and a no treatment control arm</w:t>
      </w:r>
      <w:r w:rsidR="00154DA6">
        <w:t xml:space="preserve"> (</w:t>
      </w:r>
      <w:r w:rsidR="001E56D6">
        <w:t>3</w:t>
      </w:r>
      <w:r w:rsidR="00154DA6">
        <w:t>)</w:t>
      </w:r>
      <w:r w:rsidR="006200F8">
        <w:t>.  The basis of this choice, fortunate in retrospect, was that there that the</w:t>
      </w:r>
      <w:r w:rsidR="003219A3">
        <w:t>re was no s</w:t>
      </w:r>
      <w:r w:rsidR="006200F8">
        <w:t xml:space="preserve">tandard treatment on which the </w:t>
      </w:r>
      <w:r w:rsidR="00032D4C">
        <w:t xml:space="preserve">adjuvant </w:t>
      </w:r>
      <w:r w:rsidR="006200F8">
        <w:t>regimen could be based</w:t>
      </w:r>
      <w:r w:rsidR="003219A3">
        <w:t xml:space="preserve">.  It was thought that </w:t>
      </w:r>
      <w:r w:rsidR="006200F8">
        <w:t>in the event of relapse the patient could be recruited to ABC</w:t>
      </w:r>
      <w:r w:rsidR="003219A3">
        <w:t>02</w:t>
      </w:r>
      <w:r w:rsidR="006200F8">
        <w:t>.</w:t>
      </w:r>
      <w:r w:rsidR="00DA5ACD">
        <w:t xml:space="preserve">   The ABC01/2 trials recruited </w:t>
      </w:r>
      <w:r w:rsidR="003219A3">
        <w:t>quickly</w:t>
      </w:r>
      <w:r w:rsidR="00DA5ACD">
        <w:t xml:space="preserve"> and in 2010 </w:t>
      </w:r>
      <w:r w:rsidR="000268EA">
        <w:t>(</w:t>
      </w:r>
      <w:r w:rsidR="001E56D6">
        <w:t>2</w:t>
      </w:r>
      <w:r w:rsidR="000268EA">
        <w:t xml:space="preserve">) </w:t>
      </w:r>
      <w:r w:rsidR="003219A3">
        <w:t>reported</w:t>
      </w:r>
      <w:r w:rsidR="00DA5ACD">
        <w:t xml:space="preserve"> a </w:t>
      </w:r>
      <w:r w:rsidR="003219A3">
        <w:t>significant</w:t>
      </w:r>
      <w:r w:rsidR="00DA5ACD">
        <w:t xml:space="preserve"> survival </w:t>
      </w:r>
      <w:r w:rsidR="003219A3">
        <w:t>benefit</w:t>
      </w:r>
      <w:r w:rsidR="00DA5ACD">
        <w:t xml:space="preserve"> for the combination treatment</w:t>
      </w:r>
      <w:r w:rsidR="003219A3">
        <w:t>,</w:t>
      </w:r>
      <w:r w:rsidR="00DA5ACD">
        <w:t xml:space="preserve"> establishing a standard of care in advanced biliary tract cancer.  </w:t>
      </w:r>
      <w:r w:rsidR="003219A3">
        <w:t>Interestingly despite many other schedules being trialled</w:t>
      </w:r>
      <w:r w:rsidR="000268EA">
        <w:t xml:space="preserve"> this </w:t>
      </w:r>
      <w:r w:rsidR="003219A3">
        <w:t>combination</w:t>
      </w:r>
      <w:r w:rsidR="000268EA">
        <w:t xml:space="preserve"> </w:t>
      </w:r>
      <w:r w:rsidR="003219A3">
        <w:t>remains</w:t>
      </w:r>
      <w:r w:rsidR="000268EA">
        <w:t xml:space="preserve"> </w:t>
      </w:r>
      <w:r w:rsidR="003219A3">
        <w:t xml:space="preserve">the first line </w:t>
      </w:r>
      <w:r w:rsidR="000268EA">
        <w:t xml:space="preserve">standard of care to this day.  </w:t>
      </w:r>
      <w:r w:rsidR="007C5F37">
        <w:t xml:space="preserve">The NCRI </w:t>
      </w:r>
      <w:r w:rsidR="000E1574">
        <w:t xml:space="preserve">group has also undertaken a second line study which has also produced a </w:t>
      </w:r>
      <w:r w:rsidR="003219A3">
        <w:t>standard</w:t>
      </w:r>
      <w:r w:rsidR="000E1574">
        <w:t xml:space="preserve"> of care in </w:t>
      </w:r>
      <w:r w:rsidR="003219A3">
        <w:t>this</w:t>
      </w:r>
      <w:r w:rsidR="000E1574">
        <w:t xml:space="preserve"> setting (</w:t>
      </w:r>
      <w:r w:rsidR="001E56D6">
        <w:t>4</w:t>
      </w:r>
      <w:r w:rsidR="000E1574">
        <w:t xml:space="preserve">).  </w:t>
      </w:r>
    </w:p>
    <w:p w14:paraId="4CB73D69" w14:textId="77777777" w:rsidR="004C7E21" w:rsidRPr="004C7E21" w:rsidRDefault="004C7E21" w:rsidP="004C7E21">
      <w:pPr>
        <w:spacing w:line="480" w:lineRule="auto"/>
      </w:pPr>
    </w:p>
    <w:p w14:paraId="74B2615E" w14:textId="624440D0" w:rsidR="008060DF" w:rsidRDefault="003219A3" w:rsidP="004C7E21">
      <w:pPr>
        <w:pStyle w:val="Heading1"/>
        <w:shd w:val="clear" w:color="auto" w:fill="FFFFFF"/>
        <w:spacing w:before="120" w:beforeAutospacing="0" w:after="120" w:afterAutospacing="0" w:line="480" w:lineRule="auto"/>
        <w:rPr>
          <w:rFonts w:asciiTheme="minorHAnsi" w:eastAsia="Times New Roman" w:hAnsiTheme="minorHAnsi" w:cs="Arial"/>
          <w:b w:val="0"/>
          <w:color w:val="000000"/>
          <w:sz w:val="22"/>
          <w:szCs w:val="22"/>
        </w:rPr>
      </w:pPr>
      <w:r>
        <w:rPr>
          <w:rFonts w:asciiTheme="minorHAnsi" w:hAnsiTheme="minorHAnsi"/>
          <w:b w:val="0"/>
          <w:sz w:val="22"/>
          <w:szCs w:val="22"/>
        </w:rPr>
        <w:t>In addition to BILCAP a number of other groups turned their attention to adjuvant therapies</w:t>
      </w:r>
      <w:r w:rsidR="00231B80">
        <w:rPr>
          <w:rFonts w:asciiTheme="minorHAnsi" w:hAnsiTheme="minorHAnsi"/>
          <w:b w:val="0"/>
          <w:sz w:val="22"/>
          <w:szCs w:val="22"/>
        </w:rPr>
        <w:t>.  Th</w:t>
      </w:r>
      <w:r w:rsidR="00231B80">
        <w:rPr>
          <w:rFonts w:asciiTheme="minorHAnsi" w:eastAsia="Times New Roman" w:hAnsiTheme="minorHAnsi" w:cs="Arial"/>
          <w:b w:val="0"/>
          <w:color w:val="000000"/>
          <w:sz w:val="22"/>
          <w:szCs w:val="22"/>
        </w:rPr>
        <w:t xml:space="preserve">e Nagoya group (Japan) launched the BCAT study in 2007 which compared gemcitabine alone as </w:t>
      </w:r>
      <w:r w:rsidR="00231B80">
        <w:rPr>
          <w:rFonts w:asciiTheme="minorHAnsi" w:eastAsia="Times New Roman" w:hAnsiTheme="minorHAnsi" w:cs="Arial"/>
          <w:b w:val="0"/>
          <w:color w:val="000000"/>
          <w:sz w:val="22"/>
          <w:szCs w:val="22"/>
        </w:rPr>
        <w:lastRenderedPageBreak/>
        <w:t xml:space="preserve">adjuvant with </w:t>
      </w:r>
      <w:r w:rsidR="004C7E21">
        <w:rPr>
          <w:rFonts w:asciiTheme="minorHAnsi" w:eastAsia="Times New Roman" w:hAnsiTheme="minorHAnsi" w:cs="Arial"/>
          <w:b w:val="0"/>
          <w:color w:val="000000"/>
          <w:sz w:val="22"/>
          <w:szCs w:val="22"/>
        </w:rPr>
        <w:t>surveillance</w:t>
      </w:r>
      <w:r w:rsidR="00231B80">
        <w:rPr>
          <w:rFonts w:asciiTheme="minorHAnsi" w:eastAsia="Times New Roman" w:hAnsiTheme="minorHAnsi" w:cs="Arial"/>
          <w:b w:val="0"/>
          <w:color w:val="000000"/>
          <w:sz w:val="22"/>
          <w:szCs w:val="22"/>
        </w:rPr>
        <w:t>.  The results of this trial reported in 2018</w:t>
      </w:r>
      <w:r w:rsidR="001E56D6">
        <w:rPr>
          <w:rFonts w:asciiTheme="minorHAnsi" w:eastAsia="Times New Roman" w:hAnsiTheme="minorHAnsi" w:cs="Arial"/>
          <w:b w:val="0"/>
          <w:color w:val="000000"/>
          <w:sz w:val="22"/>
          <w:szCs w:val="22"/>
        </w:rPr>
        <w:t xml:space="preserve"> (5)</w:t>
      </w:r>
      <w:r w:rsidR="00231B80">
        <w:rPr>
          <w:rFonts w:asciiTheme="minorHAnsi" w:eastAsia="Times New Roman" w:hAnsiTheme="minorHAnsi" w:cs="Arial"/>
          <w:b w:val="0"/>
          <w:color w:val="000000"/>
          <w:sz w:val="22"/>
          <w:szCs w:val="22"/>
        </w:rPr>
        <w:t xml:space="preserve">. Only extrahepatic cholangiocarcinoma, not intrahepatic or gallbladder cancer were examined in this trial.  </w:t>
      </w:r>
      <w:r>
        <w:rPr>
          <w:rFonts w:asciiTheme="minorHAnsi" w:hAnsiTheme="minorHAnsi"/>
          <w:b w:val="0"/>
          <w:sz w:val="22"/>
          <w:szCs w:val="22"/>
        </w:rPr>
        <w:t>T</w:t>
      </w:r>
      <w:r w:rsidR="00E11B32" w:rsidRPr="00E11B32">
        <w:rPr>
          <w:rFonts w:asciiTheme="minorHAnsi" w:hAnsiTheme="minorHAnsi"/>
          <w:b w:val="0"/>
          <w:sz w:val="22"/>
          <w:szCs w:val="22"/>
        </w:rPr>
        <w:t>he French Group (</w:t>
      </w:r>
      <w:r w:rsidR="00E11B32" w:rsidRPr="00E11B32">
        <w:rPr>
          <w:rFonts w:asciiTheme="minorHAnsi" w:eastAsia="Times New Roman" w:hAnsiTheme="minorHAnsi" w:cs="Arial"/>
          <w:b w:val="0"/>
          <w:color w:val="000000"/>
          <w:sz w:val="22"/>
          <w:szCs w:val="22"/>
        </w:rPr>
        <w:t>PRODIGE</w:t>
      </w:r>
      <w:r>
        <w:rPr>
          <w:rFonts w:asciiTheme="minorHAnsi" w:eastAsia="Times New Roman" w:hAnsiTheme="minorHAnsi" w:cs="Arial"/>
          <w:b w:val="0"/>
          <w:color w:val="000000"/>
          <w:sz w:val="22"/>
          <w:szCs w:val="22"/>
        </w:rPr>
        <w:t xml:space="preserve"> </w:t>
      </w:r>
      <w:r w:rsidR="00E11B32" w:rsidRPr="00E11B32">
        <w:rPr>
          <w:rFonts w:asciiTheme="minorHAnsi" w:eastAsia="Times New Roman" w:hAnsiTheme="minorHAnsi" w:cs="Arial"/>
          <w:b w:val="0"/>
          <w:color w:val="000000"/>
          <w:sz w:val="22"/>
          <w:szCs w:val="22"/>
        </w:rPr>
        <w:t>12-ACCORD</w:t>
      </w:r>
      <w:r>
        <w:rPr>
          <w:rFonts w:asciiTheme="minorHAnsi" w:eastAsia="Times New Roman" w:hAnsiTheme="minorHAnsi" w:cs="Arial"/>
          <w:b w:val="0"/>
          <w:color w:val="000000"/>
          <w:sz w:val="22"/>
          <w:szCs w:val="22"/>
        </w:rPr>
        <w:t xml:space="preserve"> </w:t>
      </w:r>
      <w:r w:rsidR="00E11B32" w:rsidRPr="00E11B32">
        <w:rPr>
          <w:rFonts w:asciiTheme="minorHAnsi" w:eastAsia="Times New Roman" w:hAnsiTheme="minorHAnsi" w:cs="Arial"/>
          <w:b w:val="0"/>
          <w:color w:val="000000"/>
          <w:sz w:val="22"/>
          <w:szCs w:val="22"/>
        </w:rPr>
        <w:t>18-UNICANCER GI</w:t>
      </w:r>
      <w:r w:rsidR="004C1809">
        <w:rPr>
          <w:rFonts w:asciiTheme="minorHAnsi" w:eastAsia="Times New Roman" w:hAnsiTheme="minorHAnsi" w:cs="Arial"/>
          <w:b w:val="0"/>
          <w:color w:val="000000"/>
          <w:sz w:val="22"/>
          <w:szCs w:val="22"/>
        </w:rPr>
        <w:t xml:space="preserve">) opened a study </w:t>
      </w:r>
      <w:r>
        <w:rPr>
          <w:rFonts w:asciiTheme="minorHAnsi" w:eastAsia="Times New Roman" w:hAnsiTheme="minorHAnsi" w:cs="Arial"/>
          <w:b w:val="0"/>
          <w:color w:val="000000"/>
          <w:sz w:val="22"/>
          <w:szCs w:val="22"/>
        </w:rPr>
        <w:t xml:space="preserve">in 2009 </w:t>
      </w:r>
      <w:r w:rsidR="004C1809">
        <w:rPr>
          <w:rFonts w:asciiTheme="minorHAnsi" w:eastAsia="Times New Roman" w:hAnsiTheme="minorHAnsi" w:cs="Arial"/>
          <w:b w:val="0"/>
          <w:color w:val="000000"/>
          <w:sz w:val="22"/>
          <w:szCs w:val="22"/>
        </w:rPr>
        <w:t xml:space="preserve">comparing </w:t>
      </w:r>
      <w:r w:rsidR="00154DA6">
        <w:rPr>
          <w:rFonts w:asciiTheme="minorHAnsi" w:eastAsia="Times New Roman" w:hAnsiTheme="minorHAnsi" w:cs="Arial"/>
          <w:b w:val="0"/>
          <w:color w:val="000000"/>
          <w:sz w:val="22"/>
          <w:szCs w:val="22"/>
        </w:rPr>
        <w:t xml:space="preserve">gemcitabine/oxaliplatin to surveillance as adjuvant in </w:t>
      </w:r>
      <w:r w:rsidR="00032D4C">
        <w:rPr>
          <w:rFonts w:asciiTheme="minorHAnsi" w:eastAsia="Times New Roman" w:hAnsiTheme="minorHAnsi" w:cs="Arial"/>
          <w:b w:val="0"/>
          <w:color w:val="000000"/>
          <w:sz w:val="22"/>
          <w:szCs w:val="22"/>
        </w:rPr>
        <w:t xml:space="preserve">all </w:t>
      </w:r>
      <w:r w:rsidR="00154DA6">
        <w:rPr>
          <w:rFonts w:asciiTheme="minorHAnsi" w:eastAsia="Times New Roman" w:hAnsiTheme="minorHAnsi" w:cs="Arial"/>
          <w:b w:val="0"/>
          <w:color w:val="000000"/>
          <w:sz w:val="22"/>
          <w:szCs w:val="22"/>
        </w:rPr>
        <w:t>biliary tract cancer</w:t>
      </w:r>
      <w:r>
        <w:rPr>
          <w:rFonts w:asciiTheme="minorHAnsi" w:eastAsia="Times New Roman" w:hAnsiTheme="minorHAnsi" w:cs="Arial"/>
          <w:b w:val="0"/>
          <w:color w:val="000000"/>
          <w:sz w:val="22"/>
          <w:szCs w:val="22"/>
        </w:rPr>
        <w:t>.  This trial</w:t>
      </w:r>
      <w:r w:rsidR="00154DA6">
        <w:rPr>
          <w:rFonts w:asciiTheme="minorHAnsi" w:eastAsia="Times New Roman" w:hAnsiTheme="minorHAnsi" w:cs="Arial"/>
          <w:b w:val="0"/>
          <w:color w:val="000000"/>
          <w:sz w:val="22"/>
          <w:szCs w:val="22"/>
        </w:rPr>
        <w:t xml:space="preserve"> </w:t>
      </w:r>
      <w:r w:rsidR="00F86B7B">
        <w:rPr>
          <w:rFonts w:asciiTheme="minorHAnsi" w:eastAsia="Times New Roman" w:hAnsiTheme="minorHAnsi" w:cs="Arial"/>
          <w:b w:val="0"/>
          <w:color w:val="000000"/>
          <w:sz w:val="22"/>
          <w:szCs w:val="22"/>
        </w:rPr>
        <w:t>reported</w:t>
      </w:r>
      <w:r w:rsidR="00154DA6">
        <w:rPr>
          <w:rFonts w:asciiTheme="minorHAnsi" w:eastAsia="Times New Roman" w:hAnsiTheme="minorHAnsi" w:cs="Arial"/>
          <w:b w:val="0"/>
          <w:color w:val="000000"/>
          <w:sz w:val="22"/>
          <w:szCs w:val="22"/>
        </w:rPr>
        <w:t xml:space="preserve"> in 2019</w:t>
      </w:r>
      <w:r w:rsidR="00BD7E7F">
        <w:rPr>
          <w:rFonts w:asciiTheme="minorHAnsi" w:eastAsia="Times New Roman" w:hAnsiTheme="minorHAnsi" w:cs="Arial"/>
          <w:b w:val="0"/>
          <w:color w:val="000000"/>
          <w:sz w:val="22"/>
          <w:szCs w:val="22"/>
        </w:rPr>
        <w:t xml:space="preserve"> (</w:t>
      </w:r>
      <w:r w:rsidR="00344DD5">
        <w:rPr>
          <w:rFonts w:asciiTheme="minorHAnsi" w:eastAsia="Times New Roman" w:hAnsiTheme="minorHAnsi" w:cs="Arial"/>
          <w:b w:val="0"/>
          <w:color w:val="000000"/>
          <w:sz w:val="22"/>
          <w:szCs w:val="22"/>
        </w:rPr>
        <w:t>6)</w:t>
      </w:r>
      <w:r>
        <w:rPr>
          <w:rFonts w:asciiTheme="minorHAnsi" w:eastAsia="Times New Roman" w:hAnsiTheme="minorHAnsi" w:cs="Arial"/>
          <w:b w:val="0"/>
          <w:color w:val="000000"/>
          <w:sz w:val="22"/>
          <w:szCs w:val="22"/>
        </w:rPr>
        <w:t xml:space="preserve">. </w:t>
      </w:r>
      <w:r w:rsidR="00C059BF">
        <w:rPr>
          <w:rFonts w:asciiTheme="minorHAnsi" w:eastAsia="Times New Roman" w:hAnsiTheme="minorHAnsi" w:cs="Arial"/>
          <w:b w:val="0"/>
          <w:color w:val="000000"/>
          <w:sz w:val="22"/>
          <w:szCs w:val="22"/>
        </w:rPr>
        <w:t>I</w:t>
      </w:r>
      <w:r>
        <w:rPr>
          <w:rFonts w:asciiTheme="minorHAnsi" w:eastAsia="Times New Roman" w:hAnsiTheme="minorHAnsi" w:cs="Arial"/>
          <w:b w:val="0"/>
          <w:color w:val="000000"/>
          <w:sz w:val="22"/>
          <w:szCs w:val="22"/>
        </w:rPr>
        <w:t>n 2013 the Japan Clinical Oncology G</w:t>
      </w:r>
      <w:r w:rsidR="00C94F97">
        <w:rPr>
          <w:rFonts w:asciiTheme="minorHAnsi" w:eastAsia="Times New Roman" w:hAnsiTheme="minorHAnsi" w:cs="Arial"/>
          <w:b w:val="0"/>
          <w:color w:val="000000"/>
          <w:sz w:val="22"/>
          <w:szCs w:val="22"/>
        </w:rPr>
        <w:t>roup laun</w:t>
      </w:r>
      <w:r>
        <w:rPr>
          <w:rFonts w:asciiTheme="minorHAnsi" w:eastAsia="Times New Roman" w:hAnsiTheme="minorHAnsi" w:cs="Arial"/>
          <w:b w:val="0"/>
          <w:color w:val="000000"/>
          <w:sz w:val="22"/>
          <w:szCs w:val="22"/>
        </w:rPr>
        <w:t>ched JCOG1202 (ASCOT study) (</w:t>
      </w:r>
      <w:r w:rsidR="004C1520">
        <w:rPr>
          <w:rFonts w:asciiTheme="minorHAnsi" w:eastAsia="Times New Roman" w:hAnsiTheme="minorHAnsi" w:cs="Arial"/>
          <w:b w:val="0"/>
          <w:color w:val="000000"/>
          <w:sz w:val="22"/>
          <w:szCs w:val="22"/>
        </w:rPr>
        <w:t>7</w:t>
      </w:r>
      <w:r>
        <w:rPr>
          <w:rFonts w:asciiTheme="minorHAnsi" w:eastAsia="Times New Roman" w:hAnsiTheme="minorHAnsi" w:cs="Arial"/>
          <w:b w:val="0"/>
          <w:color w:val="000000"/>
          <w:sz w:val="22"/>
          <w:szCs w:val="22"/>
        </w:rPr>
        <w:t xml:space="preserve">) examining </w:t>
      </w:r>
      <w:r w:rsidR="00C94F97">
        <w:rPr>
          <w:rFonts w:asciiTheme="minorHAnsi" w:eastAsia="Times New Roman" w:hAnsiTheme="minorHAnsi" w:cs="Arial"/>
          <w:b w:val="0"/>
          <w:color w:val="000000"/>
          <w:sz w:val="22"/>
          <w:szCs w:val="22"/>
        </w:rPr>
        <w:t>the use of S1, a</w:t>
      </w:r>
      <w:r w:rsidR="008060DF">
        <w:rPr>
          <w:rFonts w:asciiTheme="minorHAnsi" w:eastAsia="Times New Roman" w:hAnsiTheme="minorHAnsi" w:cs="Arial"/>
          <w:b w:val="0"/>
          <w:color w:val="000000"/>
          <w:sz w:val="22"/>
          <w:szCs w:val="22"/>
        </w:rPr>
        <w:t>n orally available</w:t>
      </w:r>
      <w:r w:rsidR="00C94F97">
        <w:rPr>
          <w:rFonts w:asciiTheme="minorHAnsi" w:eastAsia="Times New Roman" w:hAnsiTheme="minorHAnsi" w:cs="Arial"/>
          <w:b w:val="0"/>
          <w:color w:val="000000"/>
          <w:sz w:val="22"/>
          <w:szCs w:val="22"/>
        </w:rPr>
        <w:t xml:space="preserve"> fluoropyrimidine </w:t>
      </w:r>
      <w:r w:rsidR="008060DF">
        <w:rPr>
          <w:rFonts w:asciiTheme="minorHAnsi" w:eastAsia="Times New Roman" w:hAnsiTheme="minorHAnsi" w:cs="Arial"/>
          <w:b w:val="0"/>
          <w:color w:val="000000"/>
          <w:sz w:val="22"/>
          <w:szCs w:val="22"/>
        </w:rPr>
        <w:t>versus surveillance in all biliary cancer</w:t>
      </w:r>
      <w:r>
        <w:rPr>
          <w:rFonts w:asciiTheme="minorHAnsi" w:eastAsia="Times New Roman" w:hAnsiTheme="minorHAnsi" w:cs="Arial"/>
          <w:b w:val="0"/>
          <w:color w:val="000000"/>
          <w:sz w:val="22"/>
          <w:szCs w:val="22"/>
        </w:rPr>
        <w:t>.  This trial has completed recruitment but not yet reported</w:t>
      </w:r>
      <w:r w:rsidR="008060DF">
        <w:rPr>
          <w:rFonts w:asciiTheme="minorHAnsi" w:eastAsia="Times New Roman" w:hAnsiTheme="minorHAnsi" w:cs="Arial"/>
          <w:b w:val="0"/>
          <w:color w:val="000000"/>
          <w:sz w:val="22"/>
          <w:szCs w:val="22"/>
        </w:rPr>
        <w:t>.</w:t>
      </w:r>
      <w:r w:rsidR="006B5941">
        <w:rPr>
          <w:rFonts w:asciiTheme="minorHAnsi" w:eastAsia="Times New Roman" w:hAnsiTheme="minorHAnsi" w:cs="Arial"/>
          <w:b w:val="0"/>
          <w:color w:val="000000"/>
          <w:sz w:val="22"/>
          <w:szCs w:val="22"/>
        </w:rPr>
        <w:t xml:space="preserve">   </w:t>
      </w:r>
      <w:r w:rsidR="00C059BF">
        <w:rPr>
          <w:rFonts w:asciiTheme="minorHAnsi" w:eastAsia="Times New Roman" w:hAnsiTheme="minorHAnsi" w:cs="Arial"/>
          <w:b w:val="0"/>
          <w:color w:val="000000"/>
          <w:sz w:val="22"/>
          <w:szCs w:val="22"/>
        </w:rPr>
        <w:t>Last</w:t>
      </w:r>
      <w:r>
        <w:rPr>
          <w:rFonts w:asciiTheme="minorHAnsi" w:eastAsia="Times New Roman" w:hAnsiTheme="minorHAnsi" w:cs="Arial"/>
          <w:b w:val="0"/>
          <w:color w:val="000000"/>
          <w:sz w:val="22"/>
          <w:szCs w:val="22"/>
        </w:rPr>
        <w:t>ly</w:t>
      </w:r>
      <w:r w:rsidR="00C059BF">
        <w:rPr>
          <w:rFonts w:asciiTheme="minorHAnsi" w:eastAsia="Times New Roman" w:hAnsiTheme="minorHAnsi" w:cs="Arial"/>
          <w:b w:val="0"/>
          <w:color w:val="000000"/>
          <w:sz w:val="22"/>
          <w:szCs w:val="22"/>
        </w:rPr>
        <w:t xml:space="preserve"> in 2015 an international intergroup study opened (ACTICCA</w:t>
      </w:r>
      <w:r>
        <w:rPr>
          <w:rFonts w:asciiTheme="minorHAnsi" w:eastAsia="Times New Roman" w:hAnsiTheme="minorHAnsi" w:cs="Arial"/>
          <w:b w:val="0"/>
          <w:color w:val="000000"/>
          <w:sz w:val="22"/>
          <w:szCs w:val="22"/>
        </w:rPr>
        <w:t>-01</w:t>
      </w:r>
      <w:r w:rsidR="00C059BF">
        <w:rPr>
          <w:rFonts w:asciiTheme="minorHAnsi" w:eastAsia="Times New Roman" w:hAnsiTheme="minorHAnsi" w:cs="Arial"/>
          <w:b w:val="0"/>
          <w:color w:val="000000"/>
          <w:sz w:val="22"/>
          <w:szCs w:val="22"/>
        </w:rPr>
        <w:t xml:space="preserve">) </w:t>
      </w:r>
      <w:r w:rsidR="00DE180B">
        <w:rPr>
          <w:rFonts w:asciiTheme="minorHAnsi" w:eastAsia="Times New Roman" w:hAnsiTheme="minorHAnsi" w:cs="Arial"/>
          <w:b w:val="0"/>
          <w:color w:val="000000"/>
          <w:sz w:val="22"/>
          <w:szCs w:val="22"/>
        </w:rPr>
        <w:t>which set out to examine the use of the ABC02 regimen (gemcitabine/cisplatin) versus observation</w:t>
      </w:r>
      <w:r w:rsidR="00C969A1">
        <w:rPr>
          <w:rFonts w:asciiTheme="minorHAnsi" w:eastAsia="Times New Roman" w:hAnsiTheme="minorHAnsi" w:cs="Arial"/>
          <w:b w:val="0"/>
          <w:color w:val="000000"/>
          <w:sz w:val="22"/>
          <w:szCs w:val="22"/>
        </w:rPr>
        <w:t xml:space="preserve"> (</w:t>
      </w:r>
      <w:r w:rsidR="004C1520">
        <w:rPr>
          <w:rFonts w:asciiTheme="minorHAnsi" w:eastAsia="Times New Roman" w:hAnsiTheme="minorHAnsi" w:cs="Arial"/>
          <w:b w:val="0"/>
          <w:color w:val="000000"/>
          <w:sz w:val="22"/>
          <w:szCs w:val="22"/>
        </w:rPr>
        <w:t>8</w:t>
      </w:r>
      <w:r w:rsidR="00C969A1">
        <w:rPr>
          <w:rFonts w:asciiTheme="minorHAnsi" w:eastAsia="Times New Roman" w:hAnsiTheme="minorHAnsi" w:cs="Arial"/>
          <w:b w:val="0"/>
          <w:color w:val="000000"/>
          <w:sz w:val="22"/>
          <w:szCs w:val="22"/>
        </w:rPr>
        <w:t>)</w:t>
      </w:r>
      <w:r>
        <w:rPr>
          <w:rFonts w:asciiTheme="minorHAnsi" w:eastAsia="Times New Roman" w:hAnsiTheme="minorHAnsi" w:cs="Arial"/>
          <w:b w:val="0"/>
          <w:color w:val="000000"/>
          <w:sz w:val="22"/>
          <w:szCs w:val="22"/>
        </w:rPr>
        <w:t>.  As discussed below the design of this study has been revised.</w:t>
      </w:r>
      <w:r w:rsidR="00DE180B">
        <w:rPr>
          <w:rFonts w:asciiTheme="minorHAnsi" w:eastAsia="Times New Roman" w:hAnsiTheme="minorHAnsi" w:cs="Arial"/>
          <w:b w:val="0"/>
          <w:color w:val="000000"/>
          <w:sz w:val="22"/>
          <w:szCs w:val="22"/>
        </w:rPr>
        <w:t xml:space="preserve">   </w:t>
      </w:r>
    </w:p>
    <w:p w14:paraId="2CBBC534" w14:textId="77777777" w:rsidR="004C7E21" w:rsidRDefault="004C7E21" w:rsidP="004C7E21">
      <w:pPr>
        <w:pStyle w:val="Heading1"/>
        <w:shd w:val="clear" w:color="auto" w:fill="FFFFFF"/>
        <w:spacing w:before="120" w:beforeAutospacing="0" w:after="120" w:afterAutospacing="0" w:line="480" w:lineRule="auto"/>
        <w:rPr>
          <w:rFonts w:asciiTheme="minorHAnsi" w:eastAsia="Times New Roman" w:hAnsiTheme="minorHAnsi" w:cs="Arial"/>
          <w:b w:val="0"/>
          <w:color w:val="000000"/>
          <w:sz w:val="22"/>
          <w:szCs w:val="22"/>
        </w:rPr>
      </w:pPr>
    </w:p>
    <w:p w14:paraId="15AB4719" w14:textId="6CF2DAB1" w:rsidR="009657A6" w:rsidRDefault="001427F6" w:rsidP="004C7E21">
      <w:pPr>
        <w:pStyle w:val="Heading1"/>
        <w:shd w:val="clear" w:color="auto" w:fill="FFFFFF"/>
        <w:spacing w:before="120" w:beforeAutospacing="0" w:after="120" w:afterAutospacing="0" w:line="480" w:lineRule="auto"/>
        <w:rPr>
          <w:rFonts w:asciiTheme="minorHAnsi" w:eastAsia="Times New Roman" w:hAnsiTheme="minorHAnsi" w:cs="Arial"/>
          <w:b w:val="0"/>
          <w:color w:val="000000"/>
          <w:sz w:val="22"/>
          <w:szCs w:val="22"/>
        </w:rPr>
      </w:pPr>
      <w:r>
        <w:rPr>
          <w:rFonts w:asciiTheme="minorHAnsi" w:eastAsia="Times New Roman" w:hAnsiTheme="minorHAnsi" w:cs="Arial"/>
          <w:b w:val="0"/>
          <w:color w:val="000000"/>
          <w:sz w:val="22"/>
          <w:szCs w:val="22"/>
        </w:rPr>
        <w:t xml:space="preserve">The </w:t>
      </w:r>
      <w:r w:rsidR="0044490B">
        <w:rPr>
          <w:rFonts w:asciiTheme="minorHAnsi" w:eastAsia="Times New Roman" w:hAnsiTheme="minorHAnsi" w:cs="Arial"/>
          <w:b w:val="0"/>
          <w:color w:val="000000"/>
          <w:sz w:val="22"/>
          <w:szCs w:val="22"/>
        </w:rPr>
        <w:t xml:space="preserve">role of adjuvant therapy </w:t>
      </w:r>
      <w:r w:rsidR="006B5941">
        <w:rPr>
          <w:rFonts w:asciiTheme="minorHAnsi" w:eastAsia="Times New Roman" w:hAnsiTheme="minorHAnsi" w:cs="Arial"/>
          <w:b w:val="0"/>
          <w:color w:val="000000"/>
          <w:sz w:val="22"/>
          <w:szCs w:val="22"/>
        </w:rPr>
        <w:t xml:space="preserve">in </w:t>
      </w:r>
      <w:r w:rsidR="00DE180B">
        <w:rPr>
          <w:rFonts w:asciiTheme="minorHAnsi" w:eastAsia="Times New Roman" w:hAnsiTheme="minorHAnsi" w:cs="Arial"/>
          <w:b w:val="0"/>
          <w:color w:val="000000"/>
          <w:sz w:val="22"/>
          <w:szCs w:val="22"/>
        </w:rPr>
        <w:t>biliary</w:t>
      </w:r>
      <w:r w:rsidR="006B5941">
        <w:rPr>
          <w:rFonts w:asciiTheme="minorHAnsi" w:eastAsia="Times New Roman" w:hAnsiTheme="minorHAnsi" w:cs="Arial"/>
          <w:b w:val="0"/>
          <w:color w:val="000000"/>
          <w:sz w:val="22"/>
          <w:szCs w:val="22"/>
        </w:rPr>
        <w:t xml:space="preserve"> tract cancer has been </w:t>
      </w:r>
      <w:r w:rsidR="00DE180B">
        <w:rPr>
          <w:rFonts w:asciiTheme="minorHAnsi" w:eastAsia="Times New Roman" w:hAnsiTheme="minorHAnsi" w:cs="Arial"/>
          <w:b w:val="0"/>
          <w:color w:val="000000"/>
          <w:sz w:val="22"/>
          <w:szCs w:val="22"/>
        </w:rPr>
        <w:t>comprehensively</w:t>
      </w:r>
      <w:r w:rsidR="006B5941">
        <w:rPr>
          <w:rFonts w:asciiTheme="minorHAnsi" w:eastAsia="Times New Roman" w:hAnsiTheme="minorHAnsi" w:cs="Arial"/>
          <w:b w:val="0"/>
          <w:color w:val="000000"/>
          <w:sz w:val="22"/>
          <w:szCs w:val="22"/>
        </w:rPr>
        <w:t xml:space="preserve"> reviewed recently</w:t>
      </w:r>
      <w:r w:rsidR="000E213C">
        <w:rPr>
          <w:rFonts w:asciiTheme="minorHAnsi" w:eastAsia="Times New Roman" w:hAnsiTheme="minorHAnsi" w:cs="Arial"/>
          <w:b w:val="0"/>
          <w:color w:val="000000"/>
          <w:sz w:val="22"/>
          <w:szCs w:val="22"/>
        </w:rPr>
        <w:t xml:space="preserve"> (</w:t>
      </w:r>
      <w:r w:rsidR="00B95DAC">
        <w:rPr>
          <w:rFonts w:asciiTheme="minorHAnsi" w:eastAsia="Times New Roman" w:hAnsiTheme="minorHAnsi" w:cs="Arial"/>
          <w:b w:val="0"/>
          <w:color w:val="000000"/>
          <w:sz w:val="22"/>
          <w:szCs w:val="22"/>
        </w:rPr>
        <w:t>9</w:t>
      </w:r>
      <w:r w:rsidR="000E213C">
        <w:rPr>
          <w:rFonts w:asciiTheme="minorHAnsi" w:eastAsia="Times New Roman" w:hAnsiTheme="minorHAnsi" w:cs="Arial"/>
          <w:b w:val="0"/>
          <w:color w:val="000000"/>
          <w:sz w:val="22"/>
          <w:szCs w:val="22"/>
        </w:rPr>
        <w:t>)</w:t>
      </w:r>
      <w:r w:rsidR="006B5941">
        <w:rPr>
          <w:rFonts w:asciiTheme="minorHAnsi" w:eastAsia="Times New Roman" w:hAnsiTheme="minorHAnsi" w:cs="Arial"/>
          <w:b w:val="0"/>
          <w:color w:val="000000"/>
          <w:sz w:val="22"/>
          <w:szCs w:val="22"/>
        </w:rPr>
        <w:t xml:space="preserve">.  </w:t>
      </w:r>
      <w:r w:rsidR="000E213C">
        <w:rPr>
          <w:rFonts w:asciiTheme="minorHAnsi" w:eastAsia="Times New Roman" w:hAnsiTheme="minorHAnsi" w:cs="Arial"/>
          <w:b w:val="0"/>
          <w:color w:val="000000"/>
          <w:sz w:val="22"/>
          <w:szCs w:val="22"/>
        </w:rPr>
        <w:t xml:space="preserve">In </w:t>
      </w:r>
      <w:r w:rsidR="00B251AD">
        <w:rPr>
          <w:rFonts w:asciiTheme="minorHAnsi" w:eastAsia="Times New Roman" w:hAnsiTheme="minorHAnsi" w:cs="Arial"/>
          <w:b w:val="0"/>
          <w:color w:val="000000"/>
          <w:sz w:val="22"/>
          <w:szCs w:val="22"/>
        </w:rPr>
        <w:t>summary,</w:t>
      </w:r>
      <w:r w:rsidR="00333AC1">
        <w:rPr>
          <w:rFonts w:asciiTheme="minorHAnsi" w:eastAsia="Times New Roman" w:hAnsiTheme="minorHAnsi" w:cs="Arial"/>
          <w:b w:val="0"/>
          <w:color w:val="000000"/>
          <w:sz w:val="22"/>
          <w:szCs w:val="22"/>
        </w:rPr>
        <w:t xml:space="preserve"> it</w:t>
      </w:r>
      <w:r w:rsidR="00F523B8">
        <w:rPr>
          <w:rFonts w:asciiTheme="minorHAnsi" w:eastAsia="Times New Roman" w:hAnsiTheme="minorHAnsi" w:cs="Arial"/>
          <w:b w:val="0"/>
          <w:color w:val="000000"/>
          <w:sz w:val="22"/>
          <w:szCs w:val="22"/>
        </w:rPr>
        <w:t xml:space="preserve"> i</w:t>
      </w:r>
      <w:r w:rsidR="00333AC1">
        <w:rPr>
          <w:rFonts w:asciiTheme="minorHAnsi" w:eastAsia="Times New Roman" w:hAnsiTheme="minorHAnsi" w:cs="Arial"/>
          <w:b w:val="0"/>
          <w:color w:val="000000"/>
          <w:sz w:val="22"/>
          <w:szCs w:val="22"/>
        </w:rPr>
        <w:t xml:space="preserve">s useful to split the </w:t>
      </w:r>
      <w:r w:rsidR="00DF5BB8">
        <w:rPr>
          <w:rFonts w:asciiTheme="minorHAnsi" w:eastAsia="Times New Roman" w:hAnsiTheme="minorHAnsi" w:cs="Arial"/>
          <w:b w:val="0"/>
          <w:color w:val="000000"/>
          <w:sz w:val="22"/>
          <w:szCs w:val="22"/>
        </w:rPr>
        <w:t>adjuvant</w:t>
      </w:r>
      <w:r w:rsidR="00333AC1">
        <w:rPr>
          <w:rFonts w:asciiTheme="minorHAnsi" w:eastAsia="Times New Roman" w:hAnsiTheme="minorHAnsi" w:cs="Arial"/>
          <w:b w:val="0"/>
          <w:color w:val="000000"/>
          <w:sz w:val="22"/>
          <w:szCs w:val="22"/>
        </w:rPr>
        <w:t xml:space="preserve"> schedules </w:t>
      </w:r>
      <w:r w:rsidR="00785C1E">
        <w:rPr>
          <w:rFonts w:asciiTheme="minorHAnsi" w:eastAsia="Times New Roman" w:hAnsiTheme="minorHAnsi" w:cs="Arial"/>
          <w:b w:val="0"/>
          <w:color w:val="000000"/>
          <w:sz w:val="22"/>
          <w:szCs w:val="22"/>
        </w:rPr>
        <w:t>into</w:t>
      </w:r>
      <w:r w:rsidR="00333AC1">
        <w:rPr>
          <w:rFonts w:asciiTheme="minorHAnsi" w:eastAsia="Times New Roman" w:hAnsiTheme="minorHAnsi" w:cs="Arial"/>
          <w:b w:val="0"/>
          <w:color w:val="000000"/>
          <w:sz w:val="22"/>
          <w:szCs w:val="22"/>
        </w:rPr>
        <w:t xml:space="preserve"> gemcitabine-based and </w:t>
      </w:r>
      <w:r w:rsidR="00785C1E">
        <w:rPr>
          <w:rFonts w:asciiTheme="minorHAnsi" w:eastAsia="Times New Roman" w:hAnsiTheme="minorHAnsi" w:cs="Arial"/>
          <w:b w:val="0"/>
          <w:color w:val="000000"/>
          <w:sz w:val="22"/>
          <w:szCs w:val="22"/>
        </w:rPr>
        <w:t>fluoropyrimidine</w:t>
      </w:r>
      <w:r w:rsidR="00C969A1">
        <w:rPr>
          <w:rFonts w:asciiTheme="minorHAnsi" w:eastAsia="Times New Roman" w:hAnsiTheme="minorHAnsi" w:cs="Arial"/>
          <w:b w:val="0"/>
          <w:color w:val="000000"/>
          <w:sz w:val="22"/>
          <w:szCs w:val="22"/>
        </w:rPr>
        <w:t>-</w:t>
      </w:r>
      <w:r w:rsidR="00333AC1">
        <w:rPr>
          <w:rFonts w:asciiTheme="minorHAnsi" w:eastAsia="Times New Roman" w:hAnsiTheme="minorHAnsi" w:cs="Arial"/>
          <w:b w:val="0"/>
          <w:color w:val="000000"/>
          <w:sz w:val="22"/>
          <w:szCs w:val="22"/>
        </w:rPr>
        <w:t xml:space="preserve">based </w:t>
      </w:r>
      <w:r w:rsidR="00032D4C">
        <w:rPr>
          <w:rFonts w:asciiTheme="minorHAnsi" w:eastAsia="Times New Roman" w:hAnsiTheme="minorHAnsi" w:cs="Arial"/>
          <w:b w:val="0"/>
          <w:color w:val="000000"/>
          <w:sz w:val="22"/>
          <w:szCs w:val="22"/>
        </w:rPr>
        <w:t>regiments</w:t>
      </w:r>
      <w:r w:rsidR="00333AC1">
        <w:rPr>
          <w:rFonts w:asciiTheme="minorHAnsi" w:eastAsia="Times New Roman" w:hAnsiTheme="minorHAnsi" w:cs="Arial"/>
          <w:b w:val="0"/>
          <w:color w:val="000000"/>
          <w:sz w:val="22"/>
          <w:szCs w:val="22"/>
        </w:rPr>
        <w:t xml:space="preserve">.  The two reported </w:t>
      </w:r>
      <w:r w:rsidR="00032D4C">
        <w:rPr>
          <w:rFonts w:asciiTheme="minorHAnsi" w:eastAsia="Times New Roman" w:hAnsiTheme="minorHAnsi" w:cs="Arial"/>
          <w:b w:val="0"/>
          <w:color w:val="000000"/>
          <w:sz w:val="22"/>
          <w:szCs w:val="22"/>
        </w:rPr>
        <w:t>gemcitabine-based</w:t>
      </w:r>
      <w:r w:rsidR="00333AC1">
        <w:rPr>
          <w:rFonts w:asciiTheme="minorHAnsi" w:eastAsia="Times New Roman" w:hAnsiTheme="minorHAnsi" w:cs="Arial"/>
          <w:b w:val="0"/>
          <w:color w:val="000000"/>
          <w:sz w:val="22"/>
          <w:szCs w:val="22"/>
        </w:rPr>
        <w:t xml:space="preserve"> studies have </w:t>
      </w:r>
      <w:r w:rsidR="00C969A1">
        <w:rPr>
          <w:rFonts w:asciiTheme="minorHAnsi" w:eastAsia="Times New Roman" w:hAnsiTheme="minorHAnsi" w:cs="Arial"/>
          <w:b w:val="0"/>
          <w:color w:val="000000"/>
          <w:sz w:val="22"/>
          <w:szCs w:val="22"/>
        </w:rPr>
        <w:t xml:space="preserve">both </w:t>
      </w:r>
      <w:r w:rsidR="00333AC1">
        <w:rPr>
          <w:rFonts w:asciiTheme="minorHAnsi" w:eastAsia="Times New Roman" w:hAnsiTheme="minorHAnsi" w:cs="Arial"/>
          <w:b w:val="0"/>
          <w:color w:val="000000"/>
          <w:sz w:val="22"/>
          <w:szCs w:val="22"/>
        </w:rPr>
        <w:t xml:space="preserve">been negative.  </w:t>
      </w:r>
      <w:r w:rsidR="00C969A1">
        <w:rPr>
          <w:rFonts w:asciiTheme="minorHAnsi" w:eastAsia="Times New Roman" w:hAnsiTheme="minorHAnsi" w:cs="Arial"/>
          <w:b w:val="0"/>
          <w:color w:val="000000"/>
          <w:sz w:val="22"/>
          <w:szCs w:val="22"/>
        </w:rPr>
        <w:t xml:space="preserve">The </w:t>
      </w:r>
      <w:r w:rsidR="00333AC1">
        <w:rPr>
          <w:rFonts w:asciiTheme="minorHAnsi" w:eastAsia="Times New Roman" w:hAnsiTheme="minorHAnsi" w:cs="Arial"/>
          <w:b w:val="0"/>
          <w:color w:val="000000"/>
          <w:sz w:val="22"/>
          <w:szCs w:val="22"/>
        </w:rPr>
        <w:t>BCAT (</w:t>
      </w:r>
      <w:r w:rsidR="00B17ED9">
        <w:rPr>
          <w:rFonts w:asciiTheme="minorHAnsi" w:eastAsia="Times New Roman" w:hAnsiTheme="minorHAnsi" w:cs="Arial"/>
          <w:b w:val="0"/>
          <w:color w:val="000000"/>
          <w:sz w:val="22"/>
          <w:szCs w:val="22"/>
        </w:rPr>
        <w:t>5</w:t>
      </w:r>
      <w:r w:rsidR="00333AC1">
        <w:rPr>
          <w:rFonts w:asciiTheme="minorHAnsi" w:eastAsia="Times New Roman" w:hAnsiTheme="minorHAnsi" w:cs="Arial"/>
          <w:b w:val="0"/>
          <w:color w:val="000000"/>
          <w:sz w:val="22"/>
          <w:szCs w:val="22"/>
        </w:rPr>
        <w:t xml:space="preserve">) study was completely </w:t>
      </w:r>
      <w:r w:rsidR="00C969A1">
        <w:rPr>
          <w:rFonts w:asciiTheme="minorHAnsi" w:eastAsia="Times New Roman" w:hAnsiTheme="minorHAnsi" w:cs="Arial"/>
          <w:b w:val="0"/>
          <w:color w:val="000000"/>
          <w:sz w:val="22"/>
          <w:szCs w:val="22"/>
        </w:rPr>
        <w:t>negative with no difference between the arms</w:t>
      </w:r>
      <w:r w:rsidR="00333AC1">
        <w:rPr>
          <w:rFonts w:asciiTheme="minorHAnsi" w:eastAsia="Times New Roman" w:hAnsiTheme="minorHAnsi" w:cs="Arial"/>
          <w:b w:val="0"/>
          <w:color w:val="000000"/>
          <w:sz w:val="22"/>
          <w:szCs w:val="22"/>
        </w:rPr>
        <w:t>.  PRODIGE  12 (</w:t>
      </w:r>
      <w:r w:rsidR="00B17ED9">
        <w:rPr>
          <w:rFonts w:asciiTheme="minorHAnsi" w:eastAsia="Times New Roman" w:hAnsiTheme="minorHAnsi" w:cs="Arial"/>
          <w:b w:val="0"/>
          <w:color w:val="000000"/>
          <w:sz w:val="22"/>
          <w:szCs w:val="22"/>
        </w:rPr>
        <w:t>6</w:t>
      </w:r>
      <w:r w:rsidR="00333AC1">
        <w:rPr>
          <w:rFonts w:asciiTheme="minorHAnsi" w:eastAsia="Times New Roman" w:hAnsiTheme="minorHAnsi" w:cs="Arial"/>
          <w:b w:val="0"/>
          <w:color w:val="000000"/>
          <w:sz w:val="22"/>
          <w:szCs w:val="22"/>
        </w:rPr>
        <w:t>) was also rep</w:t>
      </w:r>
      <w:r w:rsidR="00C969A1">
        <w:rPr>
          <w:rFonts w:asciiTheme="minorHAnsi" w:eastAsia="Times New Roman" w:hAnsiTheme="minorHAnsi" w:cs="Arial"/>
          <w:b w:val="0"/>
          <w:color w:val="000000"/>
          <w:sz w:val="22"/>
          <w:szCs w:val="22"/>
        </w:rPr>
        <w:t>orted</w:t>
      </w:r>
      <w:r w:rsidR="00333AC1">
        <w:rPr>
          <w:rFonts w:asciiTheme="minorHAnsi" w:eastAsia="Times New Roman" w:hAnsiTheme="minorHAnsi" w:cs="Arial"/>
          <w:b w:val="0"/>
          <w:color w:val="000000"/>
          <w:sz w:val="22"/>
          <w:szCs w:val="22"/>
        </w:rPr>
        <w:t xml:space="preserve"> as </w:t>
      </w:r>
      <w:r w:rsidR="00C969A1">
        <w:rPr>
          <w:rFonts w:asciiTheme="minorHAnsi" w:eastAsia="Times New Roman" w:hAnsiTheme="minorHAnsi" w:cs="Arial"/>
          <w:b w:val="0"/>
          <w:color w:val="000000"/>
          <w:sz w:val="22"/>
          <w:szCs w:val="22"/>
        </w:rPr>
        <w:t>negative</w:t>
      </w:r>
      <w:r w:rsidR="00333AC1">
        <w:rPr>
          <w:rFonts w:asciiTheme="minorHAnsi" w:eastAsia="Times New Roman" w:hAnsiTheme="minorHAnsi" w:cs="Arial"/>
          <w:b w:val="0"/>
          <w:color w:val="000000"/>
          <w:sz w:val="22"/>
          <w:szCs w:val="22"/>
        </w:rPr>
        <w:t xml:space="preserve"> </w:t>
      </w:r>
      <w:r w:rsidR="00C969A1">
        <w:rPr>
          <w:rFonts w:asciiTheme="minorHAnsi" w:eastAsia="Times New Roman" w:hAnsiTheme="minorHAnsi" w:cs="Arial"/>
          <w:b w:val="0"/>
          <w:color w:val="000000"/>
          <w:sz w:val="22"/>
          <w:szCs w:val="22"/>
        </w:rPr>
        <w:t xml:space="preserve">although there was a </w:t>
      </w:r>
      <w:r w:rsidR="00333AC1">
        <w:rPr>
          <w:rFonts w:asciiTheme="minorHAnsi" w:eastAsia="Times New Roman" w:hAnsiTheme="minorHAnsi" w:cs="Arial"/>
          <w:b w:val="0"/>
          <w:color w:val="000000"/>
          <w:sz w:val="22"/>
          <w:szCs w:val="22"/>
        </w:rPr>
        <w:t>trend to</w:t>
      </w:r>
      <w:r w:rsidR="00C969A1">
        <w:rPr>
          <w:rFonts w:asciiTheme="minorHAnsi" w:eastAsia="Times New Roman" w:hAnsiTheme="minorHAnsi" w:cs="Arial"/>
          <w:b w:val="0"/>
          <w:color w:val="000000"/>
          <w:sz w:val="22"/>
          <w:szCs w:val="22"/>
        </w:rPr>
        <w:t>wards</w:t>
      </w:r>
      <w:r w:rsidR="00333AC1">
        <w:rPr>
          <w:rFonts w:asciiTheme="minorHAnsi" w:eastAsia="Times New Roman" w:hAnsiTheme="minorHAnsi" w:cs="Arial"/>
          <w:b w:val="0"/>
          <w:color w:val="000000"/>
          <w:sz w:val="22"/>
          <w:szCs w:val="22"/>
        </w:rPr>
        <w:t xml:space="preserve"> benefit with a </w:t>
      </w:r>
      <w:r w:rsidR="00C969A1">
        <w:rPr>
          <w:rFonts w:asciiTheme="minorHAnsi" w:eastAsia="Times New Roman" w:hAnsiTheme="minorHAnsi" w:cs="Arial"/>
          <w:b w:val="0"/>
          <w:color w:val="000000"/>
          <w:sz w:val="22"/>
          <w:szCs w:val="22"/>
        </w:rPr>
        <w:t>non-significant</w:t>
      </w:r>
      <w:r w:rsidR="00333AC1">
        <w:rPr>
          <w:rFonts w:asciiTheme="minorHAnsi" w:eastAsia="Times New Roman" w:hAnsiTheme="minorHAnsi" w:cs="Arial"/>
          <w:b w:val="0"/>
          <w:color w:val="000000"/>
          <w:sz w:val="22"/>
          <w:szCs w:val="22"/>
        </w:rPr>
        <w:t xml:space="preserve"> HR of </w:t>
      </w:r>
      <w:r w:rsidR="00C969A1">
        <w:rPr>
          <w:rFonts w:asciiTheme="minorHAnsi" w:eastAsia="Times New Roman" w:hAnsiTheme="minorHAnsi" w:cs="Arial"/>
          <w:b w:val="0"/>
          <w:color w:val="000000"/>
          <w:sz w:val="22"/>
          <w:szCs w:val="22"/>
        </w:rPr>
        <w:t xml:space="preserve">0.88 for PFS.  </w:t>
      </w:r>
      <w:r w:rsidR="007C629A">
        <w:rPr>
          <w:rFonts w:asciiTheme="minorHAnsi" w:eastAsia="Times New Roman" w:hAnsiTheme="minorHAnsi" w:cs="Arial"/>
          <w:b w:val="0"/>
          <w:color w:val="000000"/>
          <w:sz w:val="22"/>
          <w:szCs w:val="22"/>
        </w:rPr>
        <w:t xml:space="preserve"> The trial may have been </w:t>
      </w:r>
      <w:r w:rsidR="00C969A1">
        <w:rPr>
          <w:rFonts w:asciiTheme="minorHAnsi" w:eastAsia="Times New Roman" w:hAnsiTheme="minorHAnsi" w:cs="Arial"/>
          <w:b w:val="0"/>
          <w:color w:val="000000"/>
          <w:sz w:val="22"/>
          <w:szCs w:val="22"/>
        </w:rPr>
        <w:t>underpowered</w:t>
      </w:r>
      <w:r w:rsidR="007C629A">
        <w:rPr>
          <w:rFonts w:asciiTheme="minorHAnsi" w:eastAsia="Times New Roman" w:hAnsiTheme="minorHAnsi" w:cs="Arial"/>
          <w:b w:val="0"/>
          <w:color w:val="000000"/>
          <w:sz w:val="22"/>
          <w:szCs w:val="22"/>
        </w:rPr>
        <w:t xml:space="preserve"> with only </w:t>
      </w:r>
      <w:r w:rsidR="00BD7E7F">
        <w:rPr>
          <w:rFonts w:asciiTheme="minorHAnsi" w:eastAsia="Times New Roman" w:hAnsiTheme="minorHAnsi" w:cs="Arial"/>
          <w:b w:val="0"/>
          <w:color w:val="000000"/>
          <w:sz w:val="22"/>
          <w:szCs w:val="22"/>
        </w:rPr>
        <w:t xml:space="preserve">196 </w:t>
      </w:r>
      <w:r w:rsidR="00C969A1">
        <w:rPr>
          <w:rFonts w:asciiTheme="minorHAnsi" w:eastAsia="Times New Roman" w:hAnsiTheme="minorHAnsi" w:cs="Arial"/>
          <w:b w:val="0"/>
          <w:color w:val="000000"/>
          <w:sz w:val="22"/>
          <w:szCs w:val="22"/>
        </w:rPr>
        <w:t xml:space="preserve">patients being recruited. </w:t>
      </w:r>
      <w:r w:rsidR="00BD7E7F">
        <w:rPr>
          <w:rFonts w:asciiTheme="minorHAnsi" w:eastAsia="Times New Roman" w:hAnsiTheme="minorHAnsi" w:cs="Arial"/>
          <w:b w:val="0"/>
          <w:color w:val="000000"/>
          <w:sz w:val="22"/>
          <w:szCs w:val="22"/>
        </w:rPr>
        <w:t xml:space="preserve"> </w:t>
      </w:r>
      <w:r w:rsidR="003B3952">
        <w:rPr>
          <w:rFonts w:asciiTheme="minorHAnsi" w:eastAsia="Times New Roman" w:hAnsiTheme="minorHAnsi" w:cs="Arial"/>
          <w:b w:val="0"/>
          <w:color w:val="000000"/>
          <w:sz w:val="22"/>
          <w:szCs w:val="22"/>
        </w:rPr>
        <w:t>O</w:t>
      </w:r>
      <w:r w:rsidR="00C969A1">
        <w:rPr>
          <w:rFonts w:asciiTheme="minorHAnsi" w:eastAsia="Times New Roman" w:hAnsiTheme="minorHAnsi" w:cs="Arial"/>
          <w:b w:val="0"/>
          <w:color w:val="000000"/>
          <w:sz w:val="22"/>
          <w:szCs w:val="22"/>
        </w:rPr>
        <w:t>f the fluoropyrimidine-</w:t>
      </w:r>
      <w:r w:rsidR="003B3952">
        <w:rPr>
          <w:rFonts w:asciiTheme="minorHAnsi" w:eastAsia="Times New Roman" w:hAnsiTheme="minorHAnsi" w:cs="Arial"/>
          <w:b w:val="0"/>
          <w:color w:val="000000"/>
          <w:sz w:val="22"/>
          <w:szCs w:val="22"/>
        </w:rPr>
        <w:t xml:space="preserve">based studies </w:t>
      </w:r>
      <w:r w:rsidR="00C969A1">
        <w:rPr>
          <w:rFonts w:asciiTheme="minorHAnsi" w:eastAsia="Times New Roman" w:hAnsiTheme="minorHAnsi" w:cs="Arial"/>
          <w:b w:val="0"/>
          <w:color w:val="000000"/>
          <w:sz w:val="22"/>
          <w:szCs w:val="22"/>
        </w:rPr>
        <w:t>only BILCAP has reported</w:t>
      </w:r>
      <w:r w:rsidR="00B17ED9">
        <w:rPr>
          <w:rFonts w:asciiTheme="minorHAnsi" w:eastAsia="Times New Roman" w:hAnsiTheme="minorHAnsi" w:cs="Arial"/>
          <w:b w:val="0"/>
          <w:color w:val="000000"/>
          <w:sz w:val="22"/>
          <w:szCs w:val="22"/>
        </w:rPr>
        <w:t xml:space="preserve"> (3)</w:t>
      </w:r>
      <w:r w:rsidR="00C969A1">
        <w:rPr>
          <w:rFonts w:asciiTheme="minorHAnsi" w:eastAsia="Times New Roman" w:hAnsiTheme="minorHAnsi" w:cs="Arial"/>
          <w:b w:val="0"/>
          <w:color w:val="000000"/>
          <w:sz w:val="22"/>
          <w:szCs w:val="22"/>
        </w:rPr>
        <w:t>. The study demonstrated that t</w:t>
      </w:r>
      <w:r w:rsidR="00284FA4">
        <w:rPr>
          <w:rFonts w:asciiTheme="minorHAnsi" w:eastAsia="Times New Roman" w:hAnsiTheme="minorHAnsi" w:cs="Arial"/>
          <w:b w:val="0"/>
          <w:color w:val="000000"/>
          <w:sz w:val="22"/>
          <w:szCs w:val="22"/>
        </w:rPr>
        <w:t xml:space="preserve">he overall survival improved </w:t>
      </w:r>
      <w:r w:rsidR="00C969A1">
        <w:rPr>
          <w:rFonts w:asciiTheme="minorHAnsi" w:eastAsia="Times New Roman" w:hAnsiTheme="minorHAnsi" w:cs="Arial"/>
          <w:b w:val="0"/>
          <w:color w:val="000000"/>
          <w:sz w:val="22"/>
          <w:szCs w:val="22"/>
        </w:rPr>
        <w:t>by approximately</w:t>
      </w:r>
      <w:r w:rsidR="00284FA4">
        <w:rPr>
          <w:rFonts w:asciiTheme="minorHAnsi" w:eastAsia="Times New Roman" w:hAnsiTheme="minorHAnsi" w:cs="Arial"/>
          <w:b w:val="0"/>
          <w:color w:val="000000"/>
          <w:sz w:val="22"/>
          <w:szCs w:val="22"/>
        </w:rPr>
        <w:t xml:space="preserve"> 16 months </w:t>
      </w:r>
      <w:r w:rsidR="00C969A1">
        <w:rPr>
          <w:rFonts w:asciiTheme="minorHAnsi" w:eastAsia="Times New Roman" w:hAnsiTheme="minorHAnsi" w:cs="Arial"/>
          <w:b w:val="0"/>
          <w:color w:val="000000"/>
          <w:sz w:val="22"/>
          <w:szCs w:val="22"/>
        </w:rPr>
        <w:t>from</w:t>
      </w:r>
      <w:r w:rsidR="00284FA4">
        <w:rPr>
          <w:rFonts w:asciiTheme="minorHAnsi" w:eastAsia="Times New Roman" w:hAnsiTheme="minorHAnsi" w:cs="Arial"/>
          <w:b w:val="0"/>
          <w:color w:val="000000"/>
          <w:sz w:val="22"/>
          <w:szCs w:val="22"/>
        </w:rPr>
        <w:t xml:space="preserve"> 36.4 in the control arm to 51.1 months </w:t>
      </w:r>
      <w:r w:rsidR="00C969A1">
        <w:rPr>
          <w:rFonts w:asciiTheme="minorHAnsi" w:eastAsia="Times New Roman" w:hAnsiTheme="minorHAnsi" w:cs="Arial"/>
          <w:b w:val="0"/>
          <w:color w:val="000000"/>
          <w:sz w:val="22"/>
          <w:szCs w:val="22"/>
        </w:rPr>
        <w:t xml:space="preserve">in the </w:t>
      </w:r>
      <w:r w:rsidR="00F523B8">
        <w:rPr>
          <w:rFonts w:asciiTheme="minorHAnsi" w:eastAsia="Times New Roman" w:hAnsiTheme="minorHAnsi" w:cs="Arial"/>
          <w:b w:val="0"/>
          <w:color w:val="000000"/>
          <w:sz w:val="22"/>
          <w:szCs w:val="22"/>
        </w:rPr>
        <w:t>capecitabine</w:t>
      </w:r>
      <w:r w:rsidR="00C969A1">
        <w:rPr>
          <w:rFonts w:asciiTheme="minorHAnsi" w:eastAsia="Times New Roman" w:hAnsiTheme="minorHAnsi" w:cs="Arial"/>
          <w:b w:val="0"/>
          <w:color w:val="000000"/>
          <w:sz w:val="22"/>
          <w:szCs w:val="22"/>
        </w:rPr>
        <w:t xml:space="preserve"> arm. </w:t>
      </w:r>
      <w:r w:rsidR="00C969A1" w:rsidRPr="00245887">
        <w:rPr>
          <w:rFonts w:asciiTheme="minorHAnsi" w:eastAsia="Times New Roman" w:hAnsiTheme="minorHAnsi" w:cs="Arial"/>
          <w:b w:val="0"/>
          <w:color w:val="000000"/>
          <w:sz w:val="22"/>
          <w:szCs w:val="22"/>
        </w:rPr>
        <w:t xml:space="preserve">This </w:t>
      </w:r>
      <w:r w:rsidR="00FF7499" w:rsidRPr="00245887">
        <w:rPr>
          <w:rFonts w:asciiTheme="minorHAnsi" w:eastAsia="Times New Roman" w:hAnsiTheme="minorHAnsi" w:cs="Arial"/>
          <w:b w:val="0"/>
          <w:color w:val="000000"/>
          <w:sz w:val="22"/>
          <w:szCs w:val="22"/>
        </w:rPr>
        <w:t xml:space="preserve">escaped </w:t>
      </w:r>
      <w:r w:rsidR="00C969A1" w:rsidRPr="00245887">
        <w:rPr>
          <w:rFonts w:asciiTheme="minorHAnsi" w:eastAsia="Times New Roman" w:hAnsiTheme="minorHAnsi" w:cs="Arial"/>
          <w:b w:val="0"/>
          <w:color w:val="000000"/>
          <w:sz w:val="22"/>
          <w:szCs w:val="22"/>
        </w:rPr>
        <w:t>significan</w:t>
      </w:r>
      <w:r w:rsidR="009020CD" w:rsidRPr="00245887">
        <w:rPr>
          <w:rFonts w:asciiTheme="minorHAnsi" w:eastAsia="Times New Roman" w:hAnsiTheme="minorHAnsi" w:cs="Arial"/>
          <w:b w:val="0"/>
          <w:color w:val="000000"/>
          <w:sz w:val="22"/>
          <w:szCs w:val="22"/>
        </w:rPr>
        <w:t>ce</w:t>
      </w:r>
      <w:r w:rsidR="009020CD">
        <w:rPr>
          <w:rFonts w:asciiTheme="minorHAnsi" w:eastAsia="Times New Roman" w:hAnsiTheme="minorHAnsi" w:cs="Arial"/>
          <w:b w:val="0"/>
          <w:color w:val="000000"/>
          <w:sz w:val="22"/>
          <w:szCs w:val="22"/>
        </w:rPr>
        <w:t xml:space="preserve"> </w:t>
      </w:r>
      <w:r w:rsidR="00FF7499">
        <w:rPr>
          <w:rFonts w:asciiTheme="minorHAnsi" w:eastAsia="Times New Roman" w:hAnsiTheme="minorHAnsi" w:cs="Arial"/>
          <w:b w:val="0"/>
          <w:color w:val="000000"/>
          <w:sz w:val="22"/>
          <w:szCs w:val="22"/>
        </w:rPr>
        <w:t xml:space="preserve">on the ITT analysis but was </w:t>
      </w:r>
      <w:r w:rsidR="00C969A1">
        <w:rPr>
          <w:rFonts w:asciiTheme="minorHAnsi" w:eastAsia="Times New Roman" w:hAnsiTheme="minorHAnsi" w:cs="Arial"/>
          <w:b w:val="0"/>
          <w:color w:val="000000"/>
          <w:sz w:val="22"/>
          <w:szCs w:val="22"/>
        </w:rPr>
        <w:t>positive</w:t>
      </w:r>
      <w:r w:rsidR="00FF7499">
        <w:rPr>
          <w:rFonts w:asciiTheme="minorHAnsi" w:eastAsia="Times New Roman" w:hAnsiTheme="minorHAnsi" w:cs="Arial"/>
          <w:b w:val="0"/>
          <w:color w:val="000000"/>
          <w:sz w:val="22"/>
          <w:szCs w:val="22"/>
        </w:rPr>
        <w:t xml:space="preserve"> in the per protocol analysis (excluding patients who did not g</w:t>
      </w:r>
      <w:r w:rsidR="00C969A1">
        <w:rPr>
          <w:rFonts w:asciiTheme="minorHAnsi" w:eastAsia="Times New Roman" w:hAnsiTheme="minorHAnsi" w:cs="Arial"/>
          <w:b w:val="0"/>
          <w:color w:val="000000"/>
          <w:sz w:val="22"/>
          <w:szCs w:val="22"/>
        </w:rPr>
        <w:t xml:space="preserve">et the allocated capecitabine). </w:t>
      </w:r>
      <w:r w:rsidR="00FF7499">
        <w:rPr>
          <w:rFonts w:asciiTheme="minorHAnsi" w:eastAsia="Times New Roman" w:hAnsiTheme="minorHAnsi" w:cs="Arial"/>
          <w:b w:val="0"/>
          <w:color w:val="000000"/>
          <w:sz w:val="22"/>
          <w:szCs w:val="22"/>
        </w:rPr>
        <w:t xml:space="preserve"> It</w:t>
      </w:r>
      <w:r w:rsidR="00B251AD">
        <w:rPr>
          <w:rFonts w:asciiTheme="minorHAnsi" w:eastAsia="Times New Roman" w:hAnsiTheme="minorHAnsi" w:cs="Arial"/>
          <w:b w:val="0"/>
          <w:color w:val="000000"/>
          <w:sz w:val="22"/>
          <w:szCs w:val="22"/>
        </w:rPr>
        <w:t xml:space="preserve"> </w:t>
      </w:r>
      <w:r w:rsidR="00FF7499">
        <w:rPr>
          <w:rFonts w:asciiTheme="minorHAnsi" w:eastAsia="Times New Roman" w:hAnsiTheme="minorHAnsi" w:cs="Arial"/>
          <w:b w:val="0"/>
          <w:color w:val="000000"/>
          <w:sz w:val="22"/>
          <w:szCs w:val="22"/>
        </w:rPr>
        <w:t xml:space="preserve">was also significant on the pre-planned sensitivity analysis and the difference in PFS was </w:t>
      </w:r>
      <w:r w:rsidR="00C969A1">
        <w:rPr>
          <w:rFonts w:asciiTheme="minorHAnsi" w:eastAsia="Times New Roman" w:hAnsiTheme="minorHAnsi" w:cs="Arial"/>
          <w:b w:val="0"/>
          <w:color w:val="000000"/>
          <w:sz w:val="22"/>
          <w:szCs w:val="22"/>
        </w:rPr>
        <w:t>significant</w:t>
      </w:r>
      <w:r w:rsidR="00FF7499">
        <w:rPr>
          <w:rFonts w:asciiTheme="minorHAnsi" w:eastAsia="Times New Roman" w:hAnsiTheme="minorHAnsi" w:cs="Arial"/>
          <w:b w:val="0"/>
          <w:color w:val="000000"/>
          <w:sz w:val="22"/>
          <w:szCs w:val="22"/>
        </w:rPr>
        <w:t>.  On the basis of the large effect size capecit</w:t>
      </w:r>
      <w:r w:rsidR="00C969A1">
        <w:rPr>
          <w:rFonts w:asciiTheme="minorHAnsi" w:eastAsia="Times New Roman" w:hAnsiTheme="minorHAnsi" w:cs="Arial"/>
          <w:b w:val="0"/>
          <w:color w:val="000000"/>
          <w:sz w:val="22"/>
          <w:szCs w:val="22"/>
        </w:rPr>
        <w:t>abine</w:t>
      </w:r>
      <w:r w:rsidR="00FF7499">
        <w:rPr>
          <w:rFonts w:asciiTheme="minorHAnsi" w:eastAsia="Times New Roman" w:hAnsiTheme="minorHAnsi" w:cs="Arial"/>
          <w:b w:val="0"/>
          <w:color w:val="000000"/>
          <w:sz w:val="22"/>
          <w:szCs w:val="22"/>
        </w:rPr>
        <w:t xml:space="preserve"> has been </w:t>
      </w:r>
      <w:r w:rsidR="00C969A1">
        <w:rPr>
          <w:rFonts w:asciiTheme="minorHAnsi" w:eastAsia="Times New Roman" w:hAnsiTheme="minorHAnsi" w:cs="Arial"/>
          <w:b w:val="0"/>
          <w:color w:val="000000"/>
          <w:sz w:val="22"/>
          <w:szCs w:val="22"/>
        </w:rPr>
        <w:t>recommended</w:t>
      </w:r>
      <w:r w:rsidR="00FF7499">
        <w:rPr>
          <w:rFonts w:asciiTheme="minorHAnsi" w:eastAsia="Times New Roman" w:hAnsiTheme="minorHAnsi" w:cs="Arial"/>
          <w:b w:val="0"/>
          <w:color w:val="000000"/>
          <w:sz w:val="22"/>
          <w:szCs w:val="22"/>
        </w:rPr>
        <w:t xml:space="preserve"> as </w:t>
      </w:r>
      <w:r w:rsidR="00C969A1">
        <w:rPr>
          <w:rFonts w:asciiTheme="minorHAnsi" w:eastAsia="Times New Roman" w:hAnsiTheme="minorHAnsi" w:cs="Arial"/>
          <w:b w:val="0"/>
          <w:color w:val="000000"/>
          <w:sz w:val="22"/>
          <w:szCs w:val="22"/>
        </w:rPr>
        <w:t>standard of care in the ASCO Guidelines</w:t>
      </w:r>
      <w:r w:rsidR="00FF7499">
        <w:rPr>
          <w:rFonts w:asciiTheme="minorHAnsi" w:eastAsia="Times New Roman" w:hAnsiTheme="minorHAnsi" w:cs="Arial"/>
          <w:b w:val="0"/>
          <w:color w:val="000000"/>
          <w:sz w:val="22"/>
          <w:szCs w:val="22"/>
        </w:rPr>
        <w:t xml:space="preserve"> (</w:t>
      </w:r>
      <w:r w:rsidR="00CB11DF">
        <w:rPr>
          <w:rFonts w:asciiTheme="minorHAnsi" w:eastAsia="Times New Roman" w:hAnsiTheme="minorHAnsi" w:cs="Arial"/>
          <w:b w:val="0"/>
          <w:color w:val="000000"/>
          <w:sz w:val="22"/>
          <w:szCs w:val="22"/>
        </w:rPr>
        <w:t>10</w:t>
      </w:r>
      <w:r w:rsidR="00FF7499">
        <w:rPr>
          <w:rFonts w:asciiTheme="minorHAnsi" w:eastAsia="Times New Roman" w:hAnsiTheme="minorHAnsi" w:cs="Arial"/>
          <w:b w:val="0"/>
          <w:color w:val="000000"/>
          <w:sz w:val="22"/>
          <w:szCs w:val="22"/>
        </w:rPr>
        <w:t xml:space="preserve">).  The ASCOT </w:t>
      </w:r>
      <w:r w:rsidR="00B251AD">
        <w:rPr>
          <w:rFonts w:asciiTheme="minorHAnsi" w:eastAsia="Times New Roman" w:hAnsiTheme="minorHAnsi" w:cs="Arial"/>
          <w:b w:val="0"/>
          <w:color w:val="000000"/>
          <w:sz w:val="22"/>
          <w:szCs w:val="22"/>
        </w:rPr>
        <w:t>study</w:t>
      </w:r>
      <w:r w:rsidR="00FF7499">
        <w:rPr>
          <w:rFonts w:asciiTheme="minorHAnsi" w:eastAsia="Times New Roman" w:hAnsiTheme="minorHAnsi" w:cs="Arial"/>
          <w:b w:val="0"/>
          <w:color w:val="000000"/>
          <w:sz w:val="22"/>
          <w:szCs w:val="22"/>
        </w:rPr>
        <w:t xml:space="preserve"> has completed recruitment but not yet reported.  The results are also keenly awaited, not least for the fact that it will be possible to meta-analyse the results with BILCAP as capecitabine and S1 are similar drugs.  </w:t>
      </w:r>
      <w:r w:rsidR="00A26349">
        <w:rPr>
          <w:rFonts w:asciiTheme="minorHAnsi" w:eastAsia="Times New Roman" w:hAnsiTheme="minorHAnsi" w:cs="Arial"/>
          <w:b w:val="0"/>
          <w:color w:val="000000"/>
          <w:sz w:val="22"/>
          <w:szCs w:val="22"/>
        </w:rPr>
        <w:t>F</w:t>
      </w:r>
      <w:r w:rsidR="00B251AD">
        <w:rPr>
          <w:rFonts w:asciiTheme="minorHAnsi" w:eastAsia="Times New Roman" w:hAnsiTheme="minorHAnsi" w:cs="Arial"/>
          <w:b w:val="0"/>
          <w:color w:val="000000"/>
          <w:sz w:val="22"/>
          <w:szCs w:val="22"/>
        </w:rPr>
        <w:t xml:space="preserve">or the immediate future ACTICCA-01 </w:t>
      </w:r>
      <w:r w:rsidR="00A26349">
        <w:rPr>
          <w:rFonts w:asciiTheme="minorHAnsi" w:eastAsia="Times New Roman" w:hAnsiTheme="minorHAnsi" w:cs="Arial"/>
          <w:b w:val="0"/>
          <w:color w:val="000000"/>
          <w:sz w:val="22"/>
          <w:szCs w:val="22"/>
        </w:rPr>
        <w:t xml:space="preserve">has changed </w:t>
      </w:r>
      <w:r w:rsidR="00A26349">
        <w:rPr>
          <w:rFonts w:asciiTheme="minorHAnsi" w:eastAsia="Times New Roman" w:hAnsiTheme="minorHAnsi" w:cs="Arial"/>
          <w:b w:val="0"/>
          <w:color w:val="000000"/>
          <w:sz w:val="22"/>
          <w:szCs w:val="22"/>
        </w:rPr>
        <w:lastRenderedPageBreak/>
        <w:t>design to compare gemcitabine /cisplatin (the standard of care in advanced disease</w:t>
      </w:r>
      <w:r w:rsidR="00B251AD">
        <w:rPr>
          <w:rFonts w:asciiTheme="minorHAnsi" w:eastAsia="Times New Roman" w:hAnsiTheme="minorHAnsi" w:cs="Arial"/>
          <w:b w:val="0"/>
          <w:color w:val="000000"/>
          <w:sz w:val="22"/>
          <w:szCs w:val="22"/>
        </w:rPr>
        <w:t>)</w:t>
      </w:r>
      <w:r w:rsidR="00A26349">
        <w:rPr>
          <w:rFonts w:asciiTheme="minorHAnsi" w:eastAsia="Times New Roman" w:hAnsiTheme="minorHAnsi" w:cs="Arial"/>
          <w:b w:val="0"/>
          <w:color w:val="000000"/>
          <w:sz w:val="22"/>
          <w:szCs w:val="22"/>
        </w:rPr>
        <w:t xml:space="preserve">, to capecitabine which is now the standard of care adjuvant drug.  </w:t>
      </w:r>
      <w:r w:rsidR="00634340">
        <w:rPr>
          <w:rFonts w:asciiTheme="minorHAnsi" w:eastAsia="Times New Roman" w:hAnsiTheme="minorHAnsi" w:cs="Arial"/>
          <w:b w:val="0"/>
          <w:color w:val="000000"/>
          <w:sz w:val="22"/>
          <w:szCs w:val="22"/>
        </w:rPr>
        <w:t xml:space="preserve">The trial is continuing after its interim analysis so </w:t>
      </w:r>
      <w:r w:rsidR="00B251AD">
        <w:rPr>
          <w:rFonts w:asciiTheme="minorHAnsi" w:eastAsia="Times New Roman" w:hAnsiTheme="minorHAnsi" w:cs="Arial"/>
          <w:b w:val="0"/>
          <w:color w:val="000000"/>
          <w:sz w:val="22"/>
          <w:szCs w:val="22"/>
        </w:rPr>
        <w:t xml:space="preserve">there </w:t>
      </w:r>
      <w:r w:rsidR="00634340">
        <w:rPr>
          <w:rFonts w:asciiTheme="minorHAnsi" w:eastAsia="Times New Roman" w:hAnsiTheme="minorHAnsi" w:cs="Arial"/>
          <w:b w:val="0"/>
          <w:color w:val="000000"/>
          <w:sz w:val="22"/>
          <w:szCs w:val="22"/>
        </w:rPr>
        <w:t xml:space="preserve">is </w:t>
      </w:r>
      <w:r w:rsidR="00B251AD">
        <w:rPr>
          <w:rFonts w:asciiTheme="minorHAnsi" w:eastAsia="Times New Roman" w:hAnsiTheme="minorHAnsi" w:cs="Arial"/>
          <w:b w:val="0"/>
          <w:color w:val="000000"/>
          <w:sz w:val="22"/>
          <w:szCs w:val="22"/>
        </w:rPr>
        <w:t>no</w:t>
      </w:r>
      <w:r w:rsidR="00634340">
        <w:rPr>
          <w:rFonts w:asciiTheme="minorHAnsi" w:eastAsia="Times New Roman" w:hAnsiTheme="minorHAnsi" w:cs="Arial"/>
          <w:b w:val="0"/>
          <w:color w:val="000000"/>
          <w:sz w:val="22"/>
          <w:szCs w:val="22"/>
        </w:rPr>
        <w:t xml:space="preserve"> suggestion of harm </w:t>
      </w:r>
      <w:r w:rsidR="00B251AD">
        <w:rPr>
          <w:rFonts w:asciiTheme="minorHAnsi" w:eastAsia="Times New Roman" w:hAnsiTheme="minorHAnsi" w:cs="Arial"/>
          <w:b w:val="0"/>
          <w:color w:val="000000"/>
          <w:sz w:val="22"/>
          <w:szCs w:val="22"/>
        </w:rPr>
        <w:t>in</w:t>
      </w:r>
      <w:r w:rsidR="00634340">
        <w:rPr>
          <w:rFonts w:asciiTheme="minorHAnsi" w:eastAsia="Times New Roman" w:hAnsiTheme="minorHAnsi" w:cs="Arial"/>
          <w:b w:val="0"/>
          <w:color w:val="000000"/>
          <w:sz w:val="22"/>
          <w:szCs w:val="22"/>
        </w:rPr>
        <w:t xml:space="preserve"> the </w:t>
      </w:r>
      <w:r w:rsidR="00B251AD">
        <w:rPr>
          <w:rFonts w:asciiTheme="minorHAnsi" w:eastAsia="Times New Roman" w:hAnsiTheme="minorHAnsi" w:cs="Arial"/>
          <w:b w:val="0"/>
          <w:color w:val="000000"/>
          <w:sz w:val="22"/>
          <w:szCs w:val="22"/>
        </w:rPr>
        <w:t>experimental</w:t>
      </w:r>
      <w:r w:rsidR="00634340">
        <w:rPr>
          <w:rFonts w:asciiTheme="minorHAnsi" w:eastAsia="Times New Roman" w:hAnsiTheme="minorHAnsi" w:cs="Arial"/>
          <w:b w:val="0"/>
          <w:color w:val="000000"/>
          <w:sz w:val="22"/>
          <w:szCs w:val="22"/>
        </w:rPr>
        <w:t xml:space="preserve"> arm.  </w:t>
      </w:r>
    </w:p>
    <w:p w14:paraId="1F6C2DE2" w14:textId="77777777" w:rsidR="008F7EFC" w:rsidRDefault="008F7EFC" w:rsidP="004C7E21">
      <w:pPr>
        <w:pStyle w:val="Heading1"/>
        <w:shd w:val="clear" w:color="auto" w:fill="FFFFFF"/>
        <w:spacing w:before="120" w:beforeAutospacing="0" w:after="120" w:afterAutospacing="0" w:line="480" w:lineRule="auto"/>
        <w:rPr>
          <w:rFonts w:asciiTheme="minorHAnsi" w:eastAsia="Times New Roman" w:hAnsiTheme="minorHAnsi" w:cs="Arial"/>
          <w:b w:val="0"/>
          <w:color w:val="000000"/>
          <w:sz w:val="22"/>
          <w:szCs w:val="22"/>
        </w:rPr>
      </w:pPr>
    </w:p>
    <w:p w14:paraId="5B58B545" w14:textId="36B5037F" w:rsidR="008238CD" w:rsidRDefault="00245887" w:rsidP="004C7E21">
      <w:pPr>
        <w:pStyle w:val="Heading1"/>
        <w:shd w:val="clear" w:color="auto" w:fill="FFFFFF"/>
        <w:spacing w:before="120" w:beforeAutospacing="0" w:after="120" w:afterAutospacing="0" w:line="480" w:lineRule="auto"/>
        <w:rPr>
          <w:rFonts w:asciiTheme="minorHAnsi" w:eastAsia="Times New Roman" w:hAnsiTheme="minorHAnsi" w:cs="Arial"/>
          <w:b w:val="0"/>
          <w:color w:val="000000"/>
          <w:sz w:val="22"/>
          <w:szCs w:val="22"/>
        </w:rPr>
      </w:pPr>
      <w:r>
        <w:rPr>
          <w:rFonts w:asciiTheme="minorHAnsi" w:eastAsia="Times New Roman" w:hAnsiTheme="minorHAnsi" w:cs="Arial"/>
          <w:b w:val="0"/>
          <w:color w:val="000000"/>
          <w:sz w:val="22"/>
          <w:szCs w:val="22"/>
        </w:rPr>
        <w:t>I</w:t>
      </w:r>
      <w:r w:rsidR="008F7EFC">
        <w:rPr>
          <w:rFonts w:asciiTheme="minorHAnsi" w:eastAsia="Times New Roman" w:hAnsiTheme="minorHAnsi" w:cs="Arial"/>
          <w:b w:val="0"/>
          <w:color w:val="000000"/>
          <w:sz w:val="22"/>
          <w:szCs w:val="22"/>
        </w:rPr>
        <w:t>n</w:t>
      </w:r>
      <w:r w:rsidR="000B0426">
        <w:rPr>
          <w:rFonts w:asciiTheme="minorHAnsi" w:eastAsia="Times New Roman" w:hAnsiTheme="minorHAnsi" w:cs="Arial"/>
          <w:b w:val="0"/>
          <w:color w:val="000000"/>
          <w:sz w:val="22"/>
          <w:szCs w:val="22"/>
        </w:rPr>
        <w:t xml:space="preserve"> th</w:t>
      </w:r>
      <w:r w:rsidR="006133B4">
        <w:rPr>
          <w:rFonts w:asciiTheme="minorHAnsi" w:eastAsia="Times New Roman" w:hAnsiTheme="minorHAnsi" w:cs="Arial"/>
          <w:b w:val="0"/>
          <w:color w:val="000000"/>
          <w:sz w:val="22"/>
          <w:szCs w:val="22"/>
        </w:rPr>
        <w:t xml:space="preserve">is </w:t>
      </w:r>
      <w:r w:rsidR="000B0426">
        <w:rPr>
          <w:rFonts w:asciiTheme="minorHAnsi" w:eastAsia="Times New Roman" w:hAnsiTheme="minorHAnsi" w:cs="Arial"/>
          <w:b w:val="0"/>
          <w:color w:val="000000"/>
          <w:sz w:val="22"/>
          <w:szCs w:val="22"/>
        </w:rPr>
        <w:t xml:space="preserve">issue </w:t>
      </w:r>
      <w:r w:rsidR="006133B4">
        <w:rPr>
          <w:rFonts w:asciiTheme="minorHAnsi" w:eastAsia="Times New Roman" w:hAnsiTheme="minorHAnsi" w:cs="Arial"/>
          <w:b w:val="0"/>
          <w:color w:val="000000"/>
          <w:sz w:val="22"/>
          <w:szCs w:val="22"/>
        </w:rPr>
        <w:t>of the of the Annals of Surgical O</w:t>
      </w:r>
      <w:r w:rsidR="000B0426">
        <w:rPr>
          <w:rFonts w:asciiTheme="minorHAnsi" w:eastAsia="Times New Roman" w:hAnsiTheme="minorHAnsi" w:cs="Arial"/>
          <w:b w:val="0"/>
          <w:color w:val="000000"/>
          <w:sz w:val="22"/>
          <w:szCs w:val="22"/>
        </w:rPr>
        <w:t>ncology</w:t>
      </w:r>
      <w:r w:rsidR="008F7EFC">
        <w:rPr>
          <w:rFonts w:asciiTheme="minorHAnsi" w:eastAsia="Times New Roman" w:hAnsiTheme="minorHAnsi" w:cs="Arial"/>
          <w:b w:val="0"/>
          <w:color w:val="000000"/>
          <w:sz w:val="22"/>
          <w:szCs w:val="22"/>
        </w:rPr>
        <w:t>,</w:t>
      </w:r>
      <w:r w:rsidR="000B0426">
        <w:rPr>
          <w:rFonts w:asciiTheme="minorHAnsi" w:eastAsia="Times New Roman" w:hAnsiTheme="minorHAnsi" w:cs="Arial"/>
          <w:b w:val="0"/>
          <w:color w:val="000000"/>
          <w:sz w:val="22"/>
          <w:szCs w:val="22"/>
        </w:rPr>
        <w:t xml:space="preserve"> </w:t>
      </w:r>
      <w:r w:rsidR="00DB5AB9">
        <w:rPr>
          <w:rFonts w:asciiTheme="minorHAnsi" w:eastAsia="Times New Roman" w:hAnsiTheme="minorHAnsi" w:cs="Arial"/>
          <w:b w:val="0"/>
          <w:color w:val="000000"/>
          <w:sz w:val="22"/>
          <w:szCs w:val="22"/>
        </w:rPr>
        <w:t>Seita and colleagues (</w:t>
      </w:r>
      <w:r w:rsidR="00CB11DF">
        <w:rPr>
          <w:rFonts w:asciiTheme="minorHAnsi" w:eastAsia="Times New Roman" w:hAnsiTheme="minorHAnsi" w:cs="Arial"/>
          <w:b w:val="0"/>
          <w:color w:val="000000"/>
          <w:sz w:val="22"/>
          <w:szCs w:val="22"/>
        </w:rPr>
        <w:t>11</w:t>
      </w:r>
      <w:r w:rsidR="00DB5AB9">
        <w:rPr>
          <w:rFonts w:asciiTheme="minorHAnsi" w:eastAsia="Times New Roman" w:hAnsiTheme="minorHAnsi" w:cs="Arial"/>
          <w:b w:val="0"/>
          <w:color w:val="000000"/>
          <w:sz w:val="22"/>
          <w:szCs w:val="22"/>
        </w:rPr>
        <w:t xml:space="preserve">) have </w:t>
      </w:r>
      <w:r w:rsidR="006133B4">
        <w:rPr>
          <w:rFonts w:asciiTheme="minorHAnsi" w:eastAsia="Times New Roman" w:hAnsiTheme="minorHAnsi" w:cs="Arial"/>
          <w:b w:val="0"/>
          <w:color w:val="000000"/>
          <w:sz w:val="22"/>
          <w:szCs w:val="22"/>
        </w:rPr>
        <w:t>investigated</w:t>
      </w:r>
      <w:r w:rsidR="00DB5AB9">
        <w:rPr>
          <w:rFonts w:asciiTheme="minorHAnsi" w:eastAsia="Times New Roman" w:hAnsiTheme="minorHAnsi" w:cs="Arial"/>
          <w:b w:val="0"/>
          <w:color w:val="000000"/>
          <w:sz w:val="22"/>
          <w:szCs w:val="22"/>
        </w:rPr>
        <w:t xml:space="preserve"> the adjuvant treatment of biliary tract cancer but taken a </w:t>
      </w:r>
      <w:r w:rsidR="006133B4">
        <w:rPr>
          <w:rFonts w:asciiTheme="minorHAnsi" w:eastAsia="Times New Roman" w:hAnsiTheme="minorHAnsi" w:cs="Arial"/>
          <w:b w:val="0"/>
          <w:color w:val="000000"/>
          <w:sz w:val="22"/>
          <w:szCs w:val="22"/>
        </w:rPr>
        <w:t>different</w:t>
      </w:r>
      <w:r w:rsidR="00DB5AB9">
        <w:rPr>
          <w:rFonts w:asciiTheme="minorHAnsi" w:eastAsia="Times New Roman" w:hAnsiTheme="minorHAnsi" w:cs="Arial"/>
          <w:b w:val="0"/>
          <w:color w:val="000000"/>
          <w:sz w:val="22"/>
          <w:szCs w:val="22"/>
        </w:rPr>
        <w:t xml:space="preserve"> </w:t>
      </w:r>
      <w:r w:rsidR="006133B4">
        <w:rPr>
          <w:rFonts w:asciiTheme="minorHAnsi" w:eastAsia="Times New Roman" w:hAnsiTheme="minorHAnsi" w:cs="Arial"/>
          <w:b w:val="0"/>
          <w:color w:val="000000"/>
          <w:sz w:val="22"/>
          <w:szCs w:val="22"/>
        </w:rPr>
        <w:t>approach</w:t>
      </w:r>
      <w:r w:rsidR="00DB5AB9">
        <w:rPr>
          <w:rFonts w:asciiTheme="minorHAnsi" w:eastAsia="Times New Roman" w:hAnsiTheme="minorHAnsi" w:cs="Arial"/>
          <w:b w:val="0"/>
          <w:color w:val="000000"/>
          <w:sz w:val="22"/>
          <w:szCs w:val="22"/>
        </w:rPr>
        <w:t>.  Th</w:t>
      </w:r>
      <w:r w:rsidR="006133B4">
        <w:rPr>
          <w:rFonts w:asciiTheme="minorHAnsi" w:eastAsia="Times New Roman" w:hAnsiTheme="minorHAnsi" w:cs="Arial"/>
          <w:b w:val="0"/>
          <w:color w:val="000000"/>
          <w:sz w:val="22"/>
          <w:szCs w:val="22"/>
        </w:rPr>
        <w:t xml:space="preserve">e authors are from the same </w:t>
      </w:r>
      <w:r w:rsidR="000E2F0E">
        <w:rPr>
          <w:rFonts w:asciiTheme="minorHAnsi" w:eastAsia="Times New Roman" w:hAnsiTheme="minorHAnsi" w:cs="Arial"/>
          <w:b w:val="0"/>
          <w:color w:val="000000"/>
          <w:sz w:val="22"/>
          <w:szCs w:val="22"/>
        </w:rPr>
        <w:t xml:space="preserve">Nagoya </w:t>
      </w:r>
      <w:r w:rsidR="006133B4">
        <w:rPr>
          <w:rFonts w:asciiTheme="minorHAnsi" w:eastAsia="Times New Roman" w:hAnsiTheme="minorHAnsi" w:cs="Arial"/>
          <w:b w:val="0"/>
          <w:color w:val="000000"/>
          <w:sz w:val="22"/>
          <w:szCs w:val="22"/>
        </w:rPr>
        <w:t>group</w:t>
      </w:r>
      <w:r w:rsidR="00DB5AB9">
        <w:rPr>
          <w:rFonts w:asciiTheme="minorHAnsi" w:eastAsia="Times New Roman" w:hAnsiTheme="minorHAnsi" w:cs="Arial"/>
          <w:b w:val="0"/>
          <w:color w:val="000000"/>
          <w:sz w:val="22"/>
          <w:szCs w:val="22"/>
        </w:rPr>
        <w:t xml:space="preserve"> that </w:t>
      </w:r>
      <w:r w:rsidR="006133B4">
        <w:rPr>
          <w:rFonts w:asciiTheme="minorHAnsi" w:eastAsia="Times New Roman" w:hAnsiTheme="minorHAnsi" w:cs="Arial"/>
          <w:b w:val="0"/>
          <w:color w:val="000000"/>
          <w:sz w:val="22"/>
          <w:szCs w:val="22"/>
        </w:rPr>
        <w:t>performed</w:t>
      </w:r>
      <w:r w:rsidR="00DB5AB9">
        <w:rPr>
          <w:rFonts w:asciiTheme="minorHAnsi" w:eastAsia="Times New Roman" w:hAnsiTheme="minorHAnsi" w:cs="Arial"/>
          <w:b w:val="0"/>
          <w:color w:val="000000"/>
          <w:sz w:val="22"/>
          <w:szCs w:val="22"/>
        </w:rPr>
        <w:t xml:space="preserve"> the highly success</w:t>
      </w:r>
      <w:r w:rsidR="008F7EFC">
        <w:rPr>
          <w:rFonts w:asciiTheme="minorHAnsi" w:eastAsia="Times New Roman" w:hAnsiTheme="minorHAnsi" w:cs="Arial"/>
          <w:b w:val="0"/>
          <w:color w:val="000000"/>
          <w:sz w:val="22"/>
          <w:szCs w:val="22"/>
        </w:rPr>
        <w:t>ful</w:t>
      </w:r>
      <w:r w:rsidR="00DB5AB9">
        <w:rPr>
          <w:rFonts w:asciiTheme="minorHAnsi" w:eastAsia="Times New Roman" w:hAnsiTheme="minorHAnsi" w:cs="Arial"/>
          <w:b w:val="0"/>
          <w:color w:val="000000"/>
          <w:sz w:val="22"/>
          <w:szCs w:val="22"/>
        </w:rPr>
        <w:t xml:space="preserve"> and informative</w:t>
      </w:r>
      <w:r w:rsidR="006133B4">
        <w:rPr>
          <w:rFonts w:asciiTheme="minorHAnsi" w:eastAsia="Times New Roman" w:hAnsiTheme="minorHAnsi" w:cs="Arial"/>
          <w:b w:val="0"/>
          <w:color w:val="000000"/>
          <w:sz w:val="22"/>
          <w:szCs w:val="22"/>
        </w:rPr>
        <w:t>, although negative,</w:t>
      </w:r>
      <w:r w:rsidR="00DB5AB9">
        <w:rPr>
          <w:rFonts w:asciiTheme="minorHAnsi" w:eastAsia="Times New Roman" w:hAnsiTheme="minorHAnsi" w:cs="Arial"/>
          <w:b w:val="0"/>
          <w:color w:val="000000"/>
          <w:sz w:val="22"/>
          <w:szCs w:val="22"/>
        </w:rPr>
        <w:t xml:space="preserve"> BCAT </w:t>
      </w:r>
      <w:r w:rsidR="007A300B">
        <w:rPr>
          <w:rFonts w:asciiTheme="minorHAnsi" w:eastAsia="Times New Roman" w:hAnsiTheme="minorHAnsi" w:cs="Arial"/>
          <w:b w:val="0"/>
          <w:color w:val="000000"/>
          <w:sz w:val="22"/>
          <w:szCs w:val="22"/>
        </w:rPr>
        <w:t>trial</w:t>
      </w:r>
      <w:r w:rsidR="00DB5AB9">
        <w:rPr>
          <w:rFonts w:asciiTheme="minorHAnsi" w:eastAsia="Times New Roman" w:hAnsiTheme="minorHAnsi" w:cs="Arial"/>
          <w:b w:val="0"/>
          <w:color w:val="000000"/>
          <w:sz w:val="22"/>
          <w:szCs w:val="22"/>
        </w:rPr>
        <w:t xml:space="preserve">.  </w:t>
      </w:r>
      <w:r w:rsidR="003746CA">
        <w:rPr>
          <w:rFonts w:asciiTheme="minorHAnsi" w:eastAsia="Times New Roman" w:hAnsiTheme="minorHAnsi" w:cs="Arial"/>
          <w:b w:val="0"/>
          <w:color w:val="000000"/>
          <w:sz w:val="22"/>
          <w:szCs w:val="22"/>
        </w:rPr>
        <w:t>T</w:t>
      </w:r>
      <w:r w:rsidR="007A300B">
        <w:rPr>
          <w:rFonts w:asciiTheme="minorHAnsi" w:eastAsia="Times New Roman" w:hAnsiTheme="minorHAnsi" w:cs="Arial"/>
          <w:b w:val="0"/>
          <w:color w:val="000000"/>
          <w:sz w:val="22"/>
          <w:szCs w:val="22"/>
        </w:rPr>
        <w:t>his study is a phase 2a (non-</w:t>
      </w:r>
      <w:r w:rsidR="003746CA">
        <w:rPr>
          <w:rFonts w:asciiTheme="minorHAnsi" w:eastAsia="Times New Roman" w:hAnsiTheme="minorHAnsi" w:cs="Arial"/>
          <w:b w:val="0"/>
          <w:color w:val="000000"/>
          <w:sz w:val="22"/>
          <w:szCs w:val="22"/>
        </w:rPr>
        <w:t>rando</w:t>
      </w:r>
      <w:r w:rsidR="000E2F0E">
        <w:rPr>
          <w:rFonts w:asciiTheme="minorHAnsi" w:eastAsia="Times New Roman" w:hAnsiTheme="minorHAnsi" w:cs="Arial"/>
          <w:b w:val="0"/>
          <w:color w:val="000000"/>
          <w:sz w:val="22"/>
          <w:szCs w:val="22"/>
        </w:rPr>
        <w:t xml:space="preserve">mised) study </w:t>
      </w:r>
      <w:r w:rsidR="007A300B">
        <w:rPr>
          <w:rFonts w:asciiTheme="minorHAnsi" w:eastAsia="Times New Roman" w:hAnsiTheme="minorHAnsi" w:cs="Arial"/>
          <w:b w:val="0"/>
          <w:color w:val="000000"/>
          <w:sz w:val="22"/>
          <w:szCs w:val="22"/>
        </w:rPr>
        <w:t>recruiting</w:t>
      </w:r>
      <w:r w:rsidR="000E2F0E">
        <w:rPr>
          <w:rFonts w:asciiTheme="minorHAnsi" w:eastAsia="Times New Roman" w:hAnsiTheme="minorHAnsi" w:cs="Arial"/>
          <w:b w:val="0"/>
          <w:color w:val="000000"/>
          <w:sz w:val="22"/>
          <w:szCs w:val="22"/>
        </w:rPr>
        <w:t xml:space="preserve"> what the</w:t>
      </w:r>
      <w:r w:rsidR="003746CA">
        <w:rPr>
          <w:rFonts w:asciiTheme="minorHAnsi" w:eastAsia="Times New Roman" w:hAnsiTheme="minorHAnsi" w:cs="Arial"/>
          <w:b w:val="0"/>
          <w:color w:val="000000"/>
          <w:sz w:val="22"/>
          <w:szCs w:val="22"/>
        </w:rPr>
        <w:t xml:space="preserve">y </w:t>
      </w:r>
      <w:r w:rsidR="000E2F0E">
        <w:rPr>
          <w:rFonts w:asciiTheme="minorHAnsi" w:eastAsia="Times New Roman" w:hAnsiTheme="minorHAnsi" w:cs="Arial"/>
          <w:b w:val="0"/>
          <w:color w:val="000000"/>
          <w:sz w:val="22"/>
          <w:szCs w:val="22"/>
        </w:rPr>
        <w:t>consider</w:t>
      </w:r>
      <w:r w:rsidR="003746CA">
        <w:rPr>
          <w:rFonts w:asciiTheme="minorHAnsi" w:eastAsia="Times New Roman" w:hAnsiTheme="minorHAnsi" w:cs="Arial"/>
          <w:b w:val="0"/>
          <w:color w:val="000000"/>
          <w:sz w:val="22"/>
          <w:szCs w:val="22"/>
        </w:rPr>
        <w:t xml:space="preserve"> to b</w:t>
      </w:r>
      <w:r w:rsidR="004C610A">
        <w:rPr>
          <w:rFonts w:asciiTheme="minorHAnsi" w:eastAsia="Times New Roman" w:hAnsiTheme="minorHAnsi" w:cs="Arial"/>
          <w:b w:val="0"/>
          <w:color w:val="000000"/>
          <w:sz w:val="22"/>
          <w:szCs w:val="22"/>
        </w:rPr>
        <w:t xml:space="preserve">e a higher risk group, </w:t>
      </w:r>
      <w:r w:rsidR="007A300B">
        <w:rPr>
          <w:rFonts w:asciiTheme="minorHAnsi" w:eastAsia="Times New Roman" w:hAnsiTheme="minorHAnsi" w:cs="Arial"/>
          <w:b w:val="0"/>
          <w:color w:val="000000"/>
          <w:sz w:val="22"/>
          <w:szCs w:val="22"/>
        </w:rPr>
        <w:t>those</w:t>
      </w:r>
      <w:r w:rsidR="004C610A">
        <w:rPr>
          <w:rFonts w:asciiTheme="minorHAnsi" w:eastAsia="Times New Roman" w:hAnsiTheme="minorHAnsi" w:cs="Arial"/>
          <w:b w:val="0"/>
          <w:color w:val="000000"/>
          <w:sz w:val="22"/>
          <w:szCs w:val="22"/>
        </w:rPr>
        <w:t xml:space="preserve"> with node positive </w:t>
      </w:r>
      <w:r w:rsidR="007A300B">
        <w:rPr>
          <w:rFonts w:asciiTheme="minorHAnsi" w:eastAsia="Times New Roman" w:hAnsiTheme="minorHAnsi" w:cs="Arial"/>
          <w:b w:val="0"/>
          <w:color w:val="000000"/>
          <w:sz w:val="22"/>
          <w:szCs w:val="22"/>
        </w:rPr>
        <w:t>disease</w:t>
      </w:r>
      <w:r w:rsidR="004C610A">
        <w:rPr>
          <w:rFonts w:asciiTheme="minorHAnsi" w:eastAsia="Times New Roman" w:hAnsiTheme="minorHAnsi" w:cs="Arial"/>
          <w:b w:val="0"/>
          <w:color w:val="000000"/>
          <w:sz w:val="22"/>
          <w:szCs w:val="22"/>
        </w:rPr>
        <w:t xml:space="preserve">.  This is an interesting though </w:t>
      </w:r>
      <w:r w:rsidR="00F67AD8">
        <w:rPr>
          <w:rFonts w:asciiTheme="minorHAnsi" w:eastAsia="Times New Roman" w:hAnsiTheme="minorHAnsi" w:cs="Arial"/>
          <w:b w:val="0"/>
          <w:color w:val="000000"/>
          <w:sz w:val="22"/>
          <w:szCs w:val="22"/>
        </w:rPr>
        <w:t>high-risk</w:t>
      </w:r>
      <w:r w:rsidR="004C610A">
        <w:rPr>
          <w:rFonts w:asciiTheme="minorHAnsi" w:eastAsia="Times New Roman" w:hAnsiTheme="minorHAnsi" w:cs="Arial"/>
          <w:b w:val="0"/>
          <w:color w:val="000000"/>
          <w:sz w:val="22"/>
          <w:szCs w:val="22"/>
        </w:rPr>
        <w:t xml:space="preserve"> st</w:t>
      </w:r>
      <w:r w:rsidR="007A300B">
        <w:rPr>
          <w:rFonts w:asciiTheme="minorHAnsi" w:eastAsia="Times New Roman" w:hAnsiTheme="minorHAnsi" w:cs="Arial"/>
          <w:b w:val="0"/>
          <w:color w:val="000000"/>
          <w:sz w:val="22"/>
          <w:szCs w:val="22"/>
        </w:rPr>
        <w:t>rategy</w:t>
      </w:r>
      <w:r w:rsidR="004C610A">
        <w:rPr>
          <w:rFonts w:asciiTheme="minorHAnsi" w:eastAsia="Times New Roman" w:hAnsiTheme="minorHAnsi" w:cs="Arial"/>
          <w:b w:val="0"/>
          <w:color w:val="000000"/>
          <w:sz w:val="22"/>
          <w:szCs w:val="22"/>
        </w:rPr>
        <w:t xml:space="preserve">.  </w:t>
      </w:r>
      <w:r w:rsidR="00683138">
        <w:rPr>
          <w:rFonts w:asciiTheme="minorHAnsi" w:eastAsia="Times New Roman" w:hAnsiTheme="minorHAnsi" w:cs="Arial"/>
          <w:b w:val="0"/>
          <w:color w:val="000000"/>
          <w:sz w:val="22"/>
          <w:szCs w:val="22"/>
        </w:rPr>
        <w:t>Whist it is possible that the effect size might be greater</w:t>
      </w:r>
      <w:r w:rsidR="00F67AD8">
        <w:rPr>
          <w:rFonts w:asciiTheme="minorHAnsi" w:eastAsia="Times New Roman" w:hAnsiTheme="minorHAnsi" w:cs="Arial"/>
          <w:b w:val="0"/>
          <w:color w:val="000000"/>
          <w:sz w:val="22"/>
          <w:szCs w:val="22"/>
        </w:rPr>
        <w:t>,</w:t>
      </w:r>
      <w:r w:rsidR="00683138">
        <w:rPr>
          <w:rFonts w:asciiTheme="minorHAnsi" w:eastAsia="Times New Roman" w:hAnsiTheme="minorHAnsi" w:cs="Arial"/>
          <w:b w:val="0"/>
          <w:color w:val="000000"/>
          <w:sz w:val="22"/>
          <w:szCs w:val="22"/>
        </w:rPr>
        <w:t xml:space="preserve"> </w:t>
      </w:r>
      <w:r w:rsidR="009B6434">
        <w:rPr>
          <w:rFonts w:asciiTheme="minorHAnsi" w:eastAsia="Times New Roman" w:hAnsiTheme="minorHAnsi" w:cs="Arial"/>
          <w:b w:val="0"/>
          <w:color w:val="000000"/>
          <w:sz w:val="22"/>
          <w:szCs w:val="22"/>
        </w:rPr>
        <w:t>recruitment would be much lower</w:t>
      </w:r>
      <w:r w:rsidR="00F67AD8">
        <w:rPr>
          <w:rFonts w:asciiTheme="minorHAnsi" w:eastAsia="Times New Roman" w:hAnsiTheme="minorHAnsi" w:cs="Arial"/>
          <w:b w:val="0"/>
          <w:color w:val="000000"/>
          <w:sz w:val="22"/>
          <w:szCs w:val="22"/>
        </w:rPr>
        <w:t xml:space="preserve"> than if all patients were included</w:t>
      </w:r>
      <w:r w:rsidR="009B6434">
        <w:rPr>
          <w:rFonts w:asciiTheme="minorHAnsi" w:eastAsia="Times New Roman" w:hAnsiTheme="minorHAnsi" w:cs="Arial"/>
          <w:b w:val="0"/>
          <w:color w:val="000000"/>
          <w:sz w:val="22"/>
          <w:szCs w:val="22"/>
        </w:rPr>
        <w:t xml:space="preserve">.  </w:t>
      </w:r>
      <w:r w:rsidR="00F67AD8">
        <w:rPr>
          <w:rFonts w:asciiTheme="minorHAnsi" w:eastAsia="Times New Roman" w:hAnsiTheme="minorHAnsi" w:cs="Arial"/>
          <w:b w:val="0"/>
          <w:color w:val="000000"/>
          <w:sz w:val="22"/>
          <w:szCs w:val="22"/>
        </w:rPr>
        <w:t>However,</w:t>
      </w:r>
      <w:r w:rsidR="009B6434">
        <w:rPr>
          <w:rFonts w:asciiTheme="minorHAnsi" w:eastAsia="Times New Roman" w:hAnsiTheme="minorHAnsi" w:cs="Arial"/>
          <w:b w:val="0"/>
          <w:color w:val="000000"/>
          <w:sz w:val="22"/>
          <w:szCs w:val="22"/>
        </w:rPr>
        <w:t xml:space="preserve"> the group feel they can identify patients in whom the risk of </w:t>
      </w:r>
      <w:r w:rsidR="00F67AD8">
        <w:rPr>
          <w:rFonts w:asciiTheme="minorHAnsi" w:eastAsia="Times New Roman" w:hAnsiTheme="minorHAnsi" w:cs="Arial"/>
          <w:b w:val="0"/>
          <w:color w:val="000000"/>
          <w:sz w:val="22"/>
          <w:szCs w:val="22"/>
        </w:rPr>
        <w:t>relapse</w:t>
      </w:r>
      <w:r w:rsidR="009B6434">
        <w:rPr>
          <w:rFonts w:asciiTheme="minorHAnsi" w:eastAsia="Times New Roman" w:hAnsiTheme="minorHAnsi" w:cs="Arial"/>
          <w:b w:val="0"/>
          <w:color w:val="000000"/>
          <w:sz w:val="22"/>
          <w:szCs w:val="22"/>
        </w:rPr>
        <w:t xml:space="preserve"> i</w:t>
      </w:r>
      <w:r w:rsidR="00F67AD8">
        <w:rPr>
          <w:rFonts w:asciiTheme="minorHAnsi" w:eastAsia="Times New Roman" w:hAnsiTheme="minorHAnsi" w:cs="Arial"/>
          <w:b w:val="0"/>
          <w:color w:val="000000"/>
          <w:sz w:val="22"/>
          <w:szCs w:val="22"/>
        </w:rPr>
        <w:t>s low</w:t>
      </w:r>
      <w:r w:rsidR="009B6434">
        <w:rPr>
          <w:rFonts w:asciiTheme="minorHAnsi" w:eastAsia="Times New Roman" w:hAnsiTheme="minorHAnsi" w:cs="Arial"/>
          <w:b w:val="0"/>
          <w:color w:val="000000"/>
          <w:sz w:val="22"/>
          <w:szCs w:val="22"/>
        </w:rPr>
        <w:t xml:space="preserve"> and hence they may not benefit from adjuvant </w:t>
      </w:r>
      <w:r w:rsidR="00F67AD8">
        <w:rPr>
          <w:rFonts w:asciiTheme="minorHAnsi" w:eastAsia="Times New Roman" w:hAnsiTheme="minorHAnsi" w:cs="Arial"/>
          <w:b w:val="0"/>
          <w:color w:val="000000"/>
          <w:sz w:val="22"/>
          <w:szCs w:val="22"/>
        </w:rPr>
        <w:t>treatment</w:t>
      </w:r>
      <w:r w:rsidR="009B6434">
        <w:rPr>
          <w:rFonts w:asciiTheme="minorHAnsi" w:eastAsia="Times New Roman" w:hAnsiTheme="minorHAnsi" w:cs="Arial"/>
          <w:b w:val="0"/>
          <w:color w:val="000000"/>
          <w:sz w:val="22"/>
          <w:szCs w:val="22"/>
        </w:rPr>
        <w:t xml:space="preserve">.  </w:t>
      </w:r>
      <w:r w:rsidR="00F67AD8">
        <w:rPr>
          <w:rFonts w:asciiTheme="minorHAnsi" w:eastAsia="Times New Roman" w:hAnsiTheme="minorHAnsi" w:cs="Arial"/>
          <w:b w:val="0"/>
          <w:color w:val="000000"/>
          <w:sz w:val="22"/>
          <w:szCs w:val="22"/>
        </w:rPr>
        <w:t>In this study, they have chosen</w:t>
      </w:r>
      <w:r w:rsidR="00416C14">
        <w:rPr>
          <w:rFonts w:asciiTheme="minorHAnsi" w:eastAsia="Times New Roman" w:hAnsiTheme="minorHAnsi" w:cs="Arial"/>
          <w:b w:val="0"/>
          <w:color w:val="000000"/>
          <w:sz w:val="22"/>
          <w:szCs w:val="22"/>
        </w:rPr>
        <w:t xml:space="preserve"> to use S1 as therapy.  This</w:t>
      </w:r>
      <w:r w:rsidR="00F25D2E">
        <w:rPr>
          <w:rFonts w:asciiTheme="minorHAnsi" w:eastAsia="Times New Roman" w:hAnsiTheme="minorHAnsi" w:cs="Arial"/>
          <w:b w:val="0"/>
          <w:color w:val="000000"/>
          <w:sz w:val="22"/>
          <w:szCs w:val="22"/>
        </w:rPr>
        <w:t>,</w:t>
      </w:r>
      <w:r w:rsidR="00416C14">
        <w:rPr>
          <w:rFonts w:asciiTheme="minorHAnsi" w:eastAsia="Times New Roman" w:hAnsiTheme="minorHAnsi" w:cs="Arial"/>
          <w:b w:val="0"/>
          <w:color w:val="000000"/>
          <w:sz w:val="22"/>
          <w:szCs w:val="22"/>
        </w:rPr>
        <w:t xml:space="preserve"> as stated</w:t>
      </w:r>
      <w:r w:rsidR="00F25D2E">
        <w:rPr>
          <w:rFonts w:asciiTheme="minorHAnsi" w:eastAsia="Times New Roman" w:hAnsiTheme="minorHAnsi" w:cs="Arial"/>
          <w:b w:val="0"/>
          <w:color w:val="000000"/>
          <w:sz w:val="22"/>
          <w:szCs w:val="22"/>
        </w:rPr>
        <w:t>, is the agent</w:t>
      </w:r>
      <w:r w:rsidR="00416C14">
        <w:rPr>
          <w:rFonts w:asciiTheme="minorHAnsi" w:eastAsia="Times New Roman" w:hAnsiTheme="minorHAnsi" w:cs="Arial"/>
          <w:b w:val="0"/>
          <w:color w:val="000000"/>
          <w:sz w:val="22"/>
          <w:szCs w:val="22"/>
        </w:rPr>
        <w:t xml:space="preserve"> </w:t>
      </w:r>
      <w:r w:rsidR="00F25D2E">
        <w:rPr>
          <w:rFonts w:asciiTheme="minorHAnsi" w:eastAsia="Times New Roman" w:hAnsiTheme="minorHAnsi" w:cs="Arial"/>
          <w:b w:val="0"/>
          <w:color w:val="000000"/>
          <w:sz w:val="22"/>
          <w:szCs w:val="22"/>
        </w:rPr>
        <w:t xml:space="preserve">used in the JCOG1202 randomised trial </w:t>
      </w:r>
      <w:r w:rsidR="004901B6">
        <w:rPr>
          <w:rFonts w:asciiTheme="minorHAnsi" w:eastAsia="Times New Roman" w:hAnsiTheme="minorHAnsi" w:cs="Arial"/>
          <w:b w:val="0"/>
          <w:color w:val="000000"/>
          <w:sz w:val="22"/>
          <w:szCs w:val="22"/>
        </w:rPr>
        <w:t>which has completed recruitment.</w:t>
      </w:r>
    </w:p>
    <w:p w14:paraId="3C15E1A9" w14:textId="77777777" w:rsidR="004C7E21" w:rsidRDefault="004C7E21" w:rsidP="004C7E21">
      <w:pPr>
        <w:pStyle w:val="Heading1"/>
        <w:shd w:val="clear" w:color="auto" w:fill="FFFFFF"/>
        <w:spacing w:before="120" w:beforeAutospacing="0" w:after="120" w:afterAutospacing="0" w:line="480" w:lineRule="auto"/>
        <w:rPr>
          <w:rFonts w:asciiTheme="minorHAnsi" w:eastAsia="Times New Roman" w:hAnsiTheme="minorHAnsi" w:cs="Arial"/>
          <w:b w:val="0"/>
          <w:color w:val="000000"/>
          <w:sz w:val="22"/>
          <w:szCs w:val="22"/>
        </w:rPr>
      </w:pPr>
    </w:p>
    <w:p w14:paraId="5C2F6AF3" w14:textId="05949FB8" w:rsidR="00235192" w:rsidRDefault="008238CD" w:rsidP="004C7E21">
      <w:pPr>
        <w:pStyle w:val="Heading1"/>
        <w:shd w:val="clear" w:color="auto" w:fill="FFFFFF"/>
        <w:spacing w:before="120" w:beforeAutospacing="0" w:after="120" w:afterAutospacing="0" w:line="480" w:lineRule="auto"/>
        <w:rPr>
          <w:rFonts w:asciiTheme="minorHAnsi" w:eastAsia="Times New Roman" w:hAnsiTheme="minorHAnsi" w:cs="Arial"/>
          <w:b w:val="0"/>
          <w:color w:val="000000"/>
          <w:sz w:val="22"/>
          <w:szCs w:val="22"/>
        </w:rPr>
      </w:pPr>
      <w:r>
        <w:rPr>
          <w:rFonts w:asciiTheme="minorHAnsi" w:eastAsia="Times New Roman" w:hAnsiTheme="minorHAnsi" w:cs="Arial"/>
          <w:b w:val="0"/>
          <w:color w:val="000000"/>
          <w:sz w:val="22"/>
          <w:szCs w:val="22"/>
        </w:rPr>
        <w:t xml:space="preserve">The </w:t>
      </w:r>
      <w:r w:rsidR="00F45CF2">
        <w:rPr>
          <w:rFonts w:asciiTheme="minorHAnsi" w:eastAsia="Times New Roman" w:hAnsiTheme="minorHAnsi" w:cs="Arial"/>
          <w:b w:val="0"/>
          <w:color w:val="000000"/>
          <w:sz w:val="22"/>
          <w:szCs w:val="22"/>
        </w:rPr>
        <w:t>study</w:t>
      </w:r>
      <w:r>
        <w:rPr>
          <w:rFonts w:asciiTheme="minorHAnsi" w:eastAsia="Times New Roman" w:hAnsiTheme="minorHAnsi" w:cs="Arial"/>
          <w:b w:val="0"/>
          <w:color w:val="000000"/>
          <w:sz w:val="22"/>
          <w:szCs w:val="22"/>
        </w:rPr>
        <w:t xml:space="preserve"> itself planned to recruit 50 patients.  As it was</w:t>
      </w:r>
      <w:r w:rsidR="00B72698">
        <w:rPr>
          <w:rFonts w:asciiTheme="minorHAnsi" w:eastAsia="Times New Roman" w:hAnsiTheme="minorHAnsi" w:cs="Arial"/>
          <w:b w:val="0"/>
          <w:color w:val="000000"/>
          <w:sz w:val="22"/>
          <w:szCs w:val="22"/>
        </w:rPr>
        <w:t>,</w:t>
      </w:r>
      <w:r>
        <w:rPr>
          <w:rFonts w:asciiTheme="minorHAnsi" w:eastAsia="Times New Roman" w:hAnsiTheme="minorHAnsi" w:cs="Arial"/>
          <w:b w:val="0"/>
          <w:color w:val="000000"/>
          <w:sz w:val="22"/>
          <w:szCs w:val="22"/>
        </w:rPr>
        <w:t xml:space="preserve"> </w:t>
      </w:r>
      <w:r w:rsidR="00F45CF2">
        <w:rPr>
          <w:rFonts w:asciiTheme="minorHAnsi" w:eastAsia="Times New Roman" w:hAnsiTheme="minorHAnsi" w:cs="Arial"/>
          <w:b w:val="0"/>
          <w:color w:val="000000"/>
          <w:sz w:val="22"/>
          <w:szCs w:val="22"/>
        </w:rPr>
        <w:t>non-randomised</w:t>
      </w:r>
      <w:r>
        <w:rPr>
          <w:rFonts w:asciiTheme="minorHAnsi" w:eastAsia="Times New Roman" w:hAnsiTheme="minorHAnsi" w:cs="Arial"/>
          <w:b w:val="0"/>
          <w:color w:val="000000"/>
          <w:sz w:val="22"/>
          <w:szCs w:val="22"/>
        </w:rPr>
        <w:t xml:space="preserve"> historical </w:t>
      </w:r>
      <w:r w:rsidR="00F45CF2">
        <w:rPr>
          <w:rFonts w:asciiTheme="minorHAnsi" w:eastAsia="Times New Roman" w:hAnsiTheme="minorHAnsi" w:cs="Arial"/>
          <w:b w:val="0"/>
          <w:color w:val="000000"/>
          <w:sz w:val="22"/>
          <w:szCs w:val="22"/>
        </w:rPr>
        <w:t>controls</w:t>
      </w:r>
      <w:r>
        <w:rPr>
          <w:rFonts w:asciiTheme="minorHAnsi" w:eastAsia="Times New Roman" w:hAnsiTheme="minorHAnsi" w:cs="Arial"/>
          <w:b w:val="0"/>
          <w:color w:val="000000"/>
          <w:sz w:val="22"/>
          <w:szCs w:val="22"/>
        </w:rPr>
        <w:t xml:space="preserve"> </w:t>
      </w:r>
      <w:r w:rsidR="00F45CF2">
        <w:rPr>
          <w:rFonts w:asciiTheme="minorHAnsi" w:eastAsia="Times New Roman" w:hAnsiTheme="minorHAnsi" w:cs="Arial"/>
          <w:b w:val="0"/>
          <w:color w:val="000000"/>
          <w:sz w:val="22"/>
          <w:szCs w:val="22"/>
        </w:rPr>
        <w:t>were</w:t>
      </w:r>
      <w:r>
        <w:rPr>
          <w:rFonts w:asciiTheme="minorHAnsi" w:eastAsia="Times New Roman" w:hAnsiTheme="minorHAnsi" w:cs="Arial"/>
          <w:b w:val="0"/>
          <w:color w:val="000000"/>
          <w:sz w:val="22"/>
          <w:szCs w:val="22"/>
        </w:rPr>
        <w:t xml:space="preserve"> used </w:t>
      </w:r>
      <w:r w:rsidR="00F45CF2">
        <w:rPr>
          <w:rFonts w:asciiTheme="minorHAnsi" w:eastAsia="Times New Roman" w:hAnsiTheme="minorHAnsi" w:cs="Arial"/>
          <w:b w:val="0"/>
          <w:color w:val="000000"/>
          <w:sz w:val="22"/>
          <w:szCs w:val="22"/>
        </w:rPr>
        <w:t>to assess the effect size.  Data suggested that the 3-year OS would be around 30% in this cohort.</w:t>
      </w:r>
      <w:r>
        <w:rPr>
          <w:rFonts w:asciiTheme="minorHAnsi" w:eastAsia="Times New Roman" w:hAnsiTheme="minorHAnsi" w:cs="Arial"/>
          <w:b w:val="0"/>
          <w:color w:val="000000"/>
          <w:sz w:val="22"/>
          <w:szCs w:val="22"/>
        </w:rPr>
        <w:t xml:space="preserve">  It was anticipated that in the study </w:t>
      </w:r>
      <w:r w:rsidR="002801CB">
        <w:rPr>
          <w:rFonts w:asciiTheme="minorHAnsi" w:eastAsia="Times New Roman" w:hAnsiTheme="minorHAnsi" w:cs="Arial"/>
          <w:b w:val="0"/>
          <w:color w:val="000000"/>
          <w:sz w:val="22"/>
          <w:szCs w:val="22"/>
        </w:rPr>
        <w:t xml:space="preserve">a 45% </w:t>
      </w:r>
      <w:r w:rsidR="00F45CF2">
        <w:rPr>
          <w:rFonts w:asciiTheme="minorHAnsi" w:eastAsia="Times New Roman" w:hAnsiTheme="minorHAnsi" w:cs="Arial"/>
          <w:b w:val="0"/>
          <w:color w:val="000000"/>
          <w:sz w:val="22"/>
          <w:szCs w:val="22"/>
        </w:rPr>
        <w:t>3-year</w:t>
      </w:r>
      <w:r w:rsidR="002801CB">
        <w:rPr>
          <w:rFonts w:asciiTheme="minorHAnsi" w:eastAsia="Times New Roman" w:hAnsiTheme="minorHAnsi" w:cs="Arial"/>
          <w:b w:val="0"/>
          <w:color w:val="000000"/>
          <w:sz w:val="22"/>
          <w:szCs w:val="22"/>
        </w:rPr>
        <w:t xml:space="preserve"> OS might be achieved.  </w:t>
      </w:r>
      <w:r w:rsidR="00852095">
        <w:rPr>
          <w:rFonts w:asciiTheme="minorHAnsi" w:eastAsia="Times New Roman" w:hAnsiTheme="minorHAnsi" w:cs="Arial"/>
          <w:b w:val="0"/>
          <w:color w:val="000000"/>
          <w:sz w:val="22"/>
          <w:szCs w:val="22"/>
        </w:rPr>
        <w:t xml:space="preserve">In </w:t>
      </w:r>
      <w:r w:rsidR="003D1CE8">
        <w:rPr>
          <w:rFonts w:asciiTheme="minorHAnsi" w:eastAsia="Times New Roman" w:hAnsiTheme="minorHAnsi" w:cs="Arial"/>
          <w:b w:val="0"/>
          <w:color w:val="000000"/>
          <w:sz w:val="22"/>
          <w:szCs w:val="22"/>
        </w:rPr>
        <w:t>fact,</w:t>
      </w:r>
      <w:r w:rsidR="00852095">
        <w:rPr>
          <w:rFonts w:asciiTheme="minorHAnsi" w:eastAsia="Times New Roman" w:hAnsiTheme="minorHAnsi" w:cs="Arial"/>
          <w:b w:val="0"/>
          <w:color w:val="000000"/>
          <w:sz w:val="22"/>
          <w:szCs w:val="22"/>
        </w:rPr>
        <w:t xml:space="preserve"> a 50% 3</w:t>
      </w:r>
      <w:r w:rsidR="003D1CE8">
        <w:rPr>
          <w:rFonts w:asciiTheme="minorHAnsi" w:eastAsia="Times New Roman" w:hAnsiTheme="minorHAnsi" w:cs="Arial"/>
          <w:b w:val="0"/>
          <w:color w:val="000000"/>
          <w:sz w:val="22"/>
          <w:szCs w:val="22"/>
        </w:rPr>
        <w:t>-</w:t>
      </w:r>
      <w:r w:rsidR="00852095">
        <w:rPr>
          <w:rFonts w:asciiTheme="minorHAnsi" w:eastAsia="Times New Roman" w:hAnsiTheme="minorHAnsi" w:cs="Arial"/>
          <w:b w:val="0"/>
          <w:color w:val="000000"/>
          <w:sz w:val="22"/>
          <w:szCs w:val="22"/>
        </w:rPr>
        <w:t xml:space="preserve">year OS was </w:t>
      </w:r>
      <w:r w:rsidR="003D1CE8">
        <w:rPr>
          <w:rFonts w:asciiTheme="minorHAnsi" w:eastAsia="Times New Roman" w:hAnsiTheme="minorHAnsi" w:cs="Arial"/>
          <w:b w:val="0"/>
          <w:color w:val="000000"/>
          <w:sz w:val="22"/>
          <w:szCs w:val="22"/>
        </w:rPr>
        <w:t>achieved</w:t>
      </w:r>
      <w:r w:rsidR="00852095">
        <w:rPr>
          <w:rFonts w:asciiTheme="minorHAnsi" w:eastAsia="Times New Roman" w:hAnsiTheme="minorHAnsi" w:cs="Arial"/>
          <w:b w:val="0"/>
          <w:color w:val="000000"/>
          <w:sz w:val="22"/>
          <w:szCs w:val="22"/>
        </w:rPr>
        <w:t xml:space="preserve"> and by the criteria of the</w:t>
      </w:r>
      <w:r w:rsidR="003D1CE8">
        <w:rPr>
          <w:rFonts w:asciiTheme="minorHAnsi" w:eastAsia="Times New Roman" w:hAnsiTheme="minorHAnsi" w:cs="Arial"/>
          <w:b w:val="0"/>
          <w:color w:val="000000"/>
          <w:sz w:val="22"/>
          <w:szCs w:val="22"/>
        </w:rPr>
        <w:t xml:space="preserve"> investigators</w:t>
      </w:r>
      <w:r w:rsidR="00852095">
        <w:rPr>
          <w:rFonts w:asciiTheme="minorHAnsi" w:eastAsia="Times New Roman" w:hAnsiTheme="minorHAnsi" w:cs="Arial"/>
          <w:b w:val="0"/>
          <w:color w:val="000000"/>
          <w:sz w:val="22"/>
          <w:szCs w:val="22"/>
        </w:rPr>
        <w:t xml:space="preserve"> this represents</w:t>
      </w:r>
      <w:r w:rsidR="003D1CE8">
        <w:rPr>
          <w:rFonts w:asciiTheme="minorHAnsi" w:eastAsia="Times New Roman" w:hAnsiTheme="minorHAnsi" w:cs="Arial"/>
          <w:b w:val="0"/>
          <w:color w:val="000000"/>
          <w:sz w:val="22"/>
          <w:szCs w:val="22"/>
        </w:rPr>
        <w:t>,</w:t>
      </w:r>
      <w:r w:rsidR="00852095">
        <w:rPr>
          <w:rFonts w:asciiTheme="minorHAnsi" w:eastAsia="Times New Roman" w:hAnsiTheme="minorHAnsi" w:cs="Arial"/>
          <w:b w:val="0"/>
          <w:color w:val="000000"/>
          <w:sz w:val="22"/>
          <w:szCs w:val="22"/>
        </w:rPr>
        <w:t xml:space="preserve"> in their view</w:t>
      </w:r>
      <w:r w:rsidR="003D1CE8">
        <w:rPr>
          <w:rFonts w:asciiTheme="minorHAnsi" w:eastAsia="Times New Roman" w:hAnsiTheme="minorHAnsi" w:cs="Arial"/>
          <w:b w:val="0"/>
          <w:color w:val="000000"/>
          <w:sz w:val="22"/>
          <w:szCs w:val="22"/>
        </w:rPr>
        <w:t>,</w:t>
      </w:r>
      <w:r w:rsidR="00852095">
        <w:rPr>
          <w:rFonts w:asciiTheme="minorHAnsi" w:eastAsia="Times New Roman" w:hAnsiTheme="minorHAnsi" w:cs="Arial"/>
          <w:b w:val="0"/>
          <w:color w:val="000000"/>
          <w:sz w:val="22"/>
          <w:szCs w:val="22"/>
        </w:rPr>
        <w:t xml:space="preserve"> a “signal” that SI may</w:t>
      </w:r>
      <w:r w:rsidR="003D1CE8">
        <w:rPr>
          <w:rFonts w:asciiTheme="minorHAnsi" w:eastAsia="Times New Roman" w:hAnsiTheme="minorHAnsi" w:cs="Arial"/>
          <w:b w:val="0"/>
          <w:color w:val="000000"/>
          <w:sz w:val="22"/>
          <w:szCs w:val="22"/>
        </w:rPr>
        <w:t xml:space="preserve"> be effective in this setting.  </w:t>
      </w:r>
      <w:r w:rsidR="00852095">
        <w:rPr>
          <w:rFonts w:asciiTheme="minorHAnsi" w:eastAsia="Times New Roman" w:hAnsiTheme="minorHAnsi" w:cs="Arial"/>
          <w:b w:val="0"/>
          <w:color w:val="000000"/>
          <w:sz w:val="22"/>
          <w:szCs w:val="22"/>
        </w:rPr>
        <w:t>It is p</w:t>
      </w:r>
      <w:r w:rsidR="003D1CE8">
        <w:rPr>
          <w:rFonts w:asciiTheme="minorHAnsi" w:eastAsia="Times New Roman" w:hAnsiTheme="minorHAnsi" w:cs="Arial"/>
          <w:b w:val="0"/>
          <w:color w:val="000000"/>
          <w:sz w:val="22"/>
          <w:szCs w:val="22"/>
        </w:rPr>
        <w:t xml:space="preserve">ossible </w:t>
      </w:r>
      <w:r w:rsidR="00785C1E">
        <w:rPr>
          <w:rFonts w:asciiTheme="minorHAnsi" w:eastAsia="Times New Roman" w:hAnsiTheme="minorHAnsi" w:cs="Arial"/>
          <w:b w:val="0"/>
          <w:color w:val="000000"/>
          <w:sz w:val="22"/>
          <w:szCs w:val="22"/>
        </w:rPr>
        <w:t xml:space="preserve">to </w:t>
      </w:r>
      <w:r w:rsidR="00852095">
        <w:rPr>
          <w:rFonts w:asciiTheme="minorHAnsi" w:eastAsia="Times New Roman" w:hAnsiTheme="minorHAnsi" w:cs="Arial"/>
          <w:b w:val="0"/>
          <w:color w:val="000000"/>
          <w:sz w:val="22"/>
          <w:szCs w:val="22"/>
        </w:rPr>
        <w:t xml:space="preserve">make </w:t>
      </w:r>
      <w:r w:rsidR="003D1CE8">
        <w:rPr>
          <w:rFonts w:asciiTheme="minorHAnsi" w:eastAsia="Times New Roman" w:hAnsiTheme="minorHAnsi" w:cs="Arial"/>
          <w:b w:val="0"/>
          <w:color w:val="000000"/>
          <w:sz w:val="22"/>
          <w:szCs w:val="22"/>
        </w:rPr>
        <w:t xml:space="preserve">a </w:t>
      </w:r>
      <w:r w:rsidR="00852095">
        <w:rPr>
          <w:rFonts w:asciiTheme="minorHAnsi" w:eastAsia="Times New Roman" w:hAnsiTheme="minorHAnsi" w:cs="Arial"/>
          <w:b w:val="0"/>
          <w:color w:val="000000"/>
          <w:sz w:val="22"/>
          <w:szCs w:val="22"/>
        </w:rPr>
        <w:t>comparison with the data from the only other adjuvant study using a fluor</w:t>
      </w:r>
      <w:r w:rsidR="00177171">
        <w:rPr>
          <w:rFonts w:asciiTheme="minorHAnsi" w:eastAsia="Times New Roman" w:hAnsiTheme="minorHAnsi" w:cs="Arial"/>
          <w:b w:val="0"/>
          <w:color w:val="000000"/>
          <w:sz w:val="22"/>
          <w:szCs w:val="22"/>
        </w:rPr>
        <w:t>opyrimidine, namely BILCAP (</w:t>
      </w:r>
      <w:r w:rsidR="008F7EFC">
        <w:rPr>
          <w:rFonts w:asciiTheme="minorHAnsi" w:eastAsia="Times New Roman" w:hAnsiTheme="minorHAnsi" w:cs="Arial"/>
          <w:b w:val="0"/>
          <w:color w:val="000000"/>
          <w:sz w:val="22"/>
          <w:szCs w:val="22"/>
        </w:rPr>
        <w:t>3</w:t>
      </w:r>
      <w:r w:rsidR="00177171">
        <w:rPr>
          <w:rFonts w:asciiTheme="minorHAnsi" w:eastAsia="Times New Roman" w:hAnsiTheme="minorHAnsi" w:cs="Arial"/>
          <w:b w:val="0"/>
          <w:color w:val="000000"/>
          <w:sz w:val="22"/>
          <w:szCs w:val="22"/>
        </w:rPr>
        <w:t xml:space="preserve">). Although the </w:t>
      </w:r>
      <w:r w:rsidR="003D1CE8">
        <w:rPr>
          <w:rFonts w:asciiTheme="minorHAnsi" w:eastAsia="Times New Roman" w:hAnsiTheme="minorHAnsi" w:cs="Arial"/>
          <w:b w:val="0"/>
          <w:color w:val="000000"/>
          <w:sz w:val="22"/>
          <w:szCs w:val="22"/>
        </w:rPr>
        <w:t>3-year</w:t>
      </w:r>
      <w:r w:rsidR="00177171">
        <w:rPr>
          <w:rFonts w:asciiTheme="minorHAnsi" w:eastAsia="Times New Roman" w:hAnsiTheme="minorHAnsi" w:cs="Arial"/>
          <w:b w:val="0"/>
          <w:color w:val="000000"/>
          <w:sz w:val="22"/>
          <w:szCs w:val="22"/>
        </w:rPr>
        <w:t xml:space="preserve"> OS was not an end point </w:t>
      </w:r>
      <w:r w:rsidR="003D1CE8">
        <w:rPr>
          <w:rFonts w:asciiTheme="minorHAnsi" w:eastAsia="Times New Roman" w:hAnsiTheme="minorHAnsi" w:cs="Arial"/>
          <w:b w:val="0"/>
          <w:color w:val="000000"/>
          <w:sz w:val="22"/>
          <w:szCs w:val="22"/>
        </w:rPr>
        <w:t>in BILCAP</w:t>
      </w:r>
      <w:r w:rsidR="008F7EFC">
        <w:rPr>
          <w:rFonts w:asciiTheme="minorHAnsi" w:eastAsia="Times New Roman" w:hAnsiTheme="minorHAnsi" w:cs="Arial"/>
          <w:b w:val="0"/>
          <w:color w:val="000000"/>
          <w:sz w:val="22"/>
          <w:szCs w:val="22"/>
        </w:rPr>
        <w:t>,</w:t>
      </w:r>
      <w:r w:rsidR="003D1CE8">
        <w:rPr>
          <w:rFonts w:asciiTheme="minorHAnsi" w:eastAsia="Times New Roman" w:hAnsiTheme="minorHAnsi" w:cs="Arial"/>
          <w:b w:val="0"/>
          <w:color w:val="000000"/>
          <w:sz w:val="22"/>
          <w:szCs w:val="22"/>
        </w:rPr>
        <w:t xml:space="preserve"> </w:t>
      </w:r>
      <w:r w:rsidR="005514BB">
        <w:rPr>
          <w:rFonts w:asciiTheme="minorHAnsi" w:eastAsia="Times New Roman" w:hAnsiTheme="minorHAnsi" w:cs="Arial"/>
          <w:b w:val="0"/>
          <w:color w:val="000000"/>
          <w:sz w:val="22"/>
          <w:szCs w:val="22"/>
        </w:rPr>
        <w:t xml:space="preserve">it </w:t>
      </w:r>
      <w:r w:rsidR="00177171">
        <w:rPr>
          <w:rFonts w:asciiTheme="minorHAnsi" w:eastAsia="Times New Roman" w:hAnsiTheme="minorHAnsi" w:cs="Arial"/>
          <w:b w:val="0"/>
          <w:color w:val="000000"/>
          <w:sz w:val="22"/>
          <w:szCs w:val="22"/>
        </w:rPr>
        <w:t>can be derived</w:t>
      </w:r>
      <w:r w:rsidR="003D1CE8">
        <w:rPr>
          <w:rFonts w:asciiTheme="minorHAnsi" w:eastAsia="Times New Roman" w:hAnsiTheme="minorHAnsi" w:cs="Arial"/>
          <w:b w:val="0"/>
          <w:color w:val="000000"/>
          <w:sz w:val="22"/>
          <w:szCs w:val="22"/>
        </w:rPr>
        <w:t xml:space="preserve">.  </w:t>
      </w:r>
      <w:r w:rsidR="008F7EFC">
        <w:rPr>
          <w:rFonts w:asciiTheme="minorHAnsi" w:eastAsia="Times New Roman" w:hAnsiTheme="minorHAnsi" w:cs="Arial"/>
          <w:b w:val="0"/>
          <w:color w:val="000000"/>
          <w:sz w:val="22"/>
          <w:szCs w:val="22"/>
        </w:rPr>
        <w:t>T</w:t>
      </w:r>
      <w:r w:rsidR="003D1CE8">
        <w:rPr>
          <w:rFonts w:asciiTheme="minorHAnsi" w:eastAsia="Times New Roman" w:hAnsiTheme="minorHAnsi" w:cs="Arial"/>
          <w:b w:val="0"/>
          <w:color w:val="000000"/>
          <w:sz w:val="22"/>
          <w:szCs w:val="22"/>
        </w:rPr>
        <w:t xml:space="preserve">he subgroup analysis paper from BILCAP is unpublished but is in preparation.  It is certainly the case that the OS in the node negative patients is very high and this accords with the authors contention.  </w:t>
      </w:r>
      <w:r w:rsidR="00D36F8E">
        <w:rPr>
          <w:rFonts w:asciiTheme="minorHAnsi" w:eastAsia="Times New Roman" w:hAnsiTheme="minorHAnsi" w:cs="Arial"/>
          <w:b w:val="0"/>
          <w:color w:val="000000"/>
          <w:sz w:val="22"/>
          <w:szCs w:val="22"/>
        </w:rPr>
        <w:t>Similarly</w:t>
      </w:r>
      <w:r w:rsidR="00A23EE2">
        <w:rPr>
          <w:rFonts w:asciiTheme="minorHAnsi" w:eastAsia="Times New Roman" w:hAnsiTheme="minorHAnsi" w:cs="Arial"/>
          <w:b w:val="0"/>
          <w:color w:val="000000"/>
          <w:sz w:val="22"/>
          <w:szCs w:val="22"/>
        </w:rPr>
        <w:t>,</w:t>
      </w:r>
      <w:r w:rsidR="00D36F8E">
        <w:rPr>
          <w:rFonts w:asciiTheme="minorHAnsi" w:eastAsia="Times New Roman" w:hAnsiTheme="minorHAnsi" w:cs="Arial"/>
          <w:b w:val="0"/>
          <w:color w:val="000000"/>
          <w:sz w:val="22"/>
          <w:szCs w:val="22"/>
        </w:rPr>
        <w:t xml:space="preserve"> the OS in the node positive patients is much lower</w:t>
      </w:r>
      <w:r w:rsidR="008F7EFC">
        <w:rPr>
          <w:rFonts w:asciiTheme="minorHAnsi" w:eastAsia="Times New Roman" w:hAnsiTheme="minorHAnsi" w:cs="Arial"/>
          <w:b w:val="0"/>
          <w:color w:val="000000"/>
          <w:sz w:val="22"/>
          <w:szCs w:val="22"/>
        </w:rPr>
        <w:t>, and this is</w:t>
      </w:r>
      <w:r w:rsidR="00D36F8E">
        <w:rPr>
          <w:rFonts w:asciiTheme="minorHAnsi" w:eastAsia="Times New Roman" w:hAnsiTheme="minorHAnsi" w:cs="Arial"/>
          <w:b w:val="0"/>
          <w:color w:val="000000"/>
          <w:sz w:val="22"/>
          <w:szCs w:val="22"/>
        </w:rPr>
        <w:t xml:space="preserve"> </w:t>
      </w:r>
      <w:r w:rsidR="008F7EFC">
        <w:rPr>
          <w:rFonts w:asciiTheme="minorHAnsi" w:eastAsia="Times New Roman" w:hAnsiTheme="minorHAnsi" w:cs="Arial"/>
          <w:b w:val="0"/>
          <w:color w:val="000000"/>
          <w:sz w:val="22"/>
          <w:szCs w:val="22"/>
        </w:rPr>
        <w:t>reported</w:t>
      </w:r>
      <w:r w:rsidR="00D36F8E">
        <w:rPr>
          <w:rFonts w:asciiTheme="minorHAnsi" w:eastAsia="Times New Roman" w:hAnsiTheme="minorHAnsi" w:cs="Arial"/>
          <w:b w:val="0"/>
          <w:color w:val="000000"/>
          <w:sz w:val="22"/>
          <w:szCs w:val="22"/>
        </w:rPr>
        <w:t xml:space="preserve"> in the BILCAP manuscript.  </w:t>
      </w:r>
      <w:r w:rsidR="001A4ECA">
        <w:rPr>
          <w:rFonts w:asciiTheme="minorHAnsi" w:eastAsia="Times New Roman" w:hAnsiTheme="minorHAnsi" w:cs="Arial"/>
          <w:b w:val="0"/>
          <w:color w:val="000000"/>
          <w:sz w:val="22"/>
          <w:szCs w:val="22"/>
        </w:rPr>
        <w:t xml:space="preserve">The benefit of chemotherapy </w:t>
      </w:r>
      <w:r w:rsidR="001A4ECA">
        <w:rPr>
          <w:rFonts w:asciiTheme="minorHAnsi" w:eastAsia="Times New Roman" w:hAnsiTheme="minorHAnsi" w:cs="Arial"/>
          <w:b w:val="0"/>
          <w:color w:val="000000"/>
          <w:sz w:val="22"/>
          <w:szCs w:val="22"/>
        </w:rPr>
        <w:lastRenderedPageBreak/>
        <w:t xml:space="preserve">appears </w:t>
      </w:r>
      <w:r w:rsidR="008F7EFC">
        <w:rPr>
          <w:rFonts w:asciiTheme="minorHAnsi" w:eastAsia="Times New Roman" w:hAnsiTheme="minorHAnsi" w:cs="Arial"/>
          <w:b w:val="0"/>
          <w:color w:val="000000"/>
          <w:sz w:val="22"/>
          <w:szCs w:val="22"/>
        </w:rPr>
        <w:t>in fact</w:t>
      </w:r>
      <w:r w:rsidR="001A4ECA">
        <w:rPr>
          <w:rFonts w:asciiTheme="minorHAnsi" w:eastAsia="Times New Roman" w:hAnsiTheme="minorHAnsi" w:cs="Arial"/>
          <w:b w:val="0"/>
          <w:color w:val="000000"/>
          <w:sz w:val="22"/>
          <w:szCs w:val="22"/>
        </w:rPr>
        <w:t xml:space="preserve"> </w:t>
      </w:r>
      <w:r w:rsidR="008F7EFC">
        <w:rPr>
          <w:rFonts w:asciiTheme="minorHAnsi" w:eastAsia="Times New Roman" w:hAnsiTheme="minorHAnsi" w:cs="Arial"/>
          <w:b w:val="0"/>
          <w:color w:val="000000"/>
          <w:sz w:val="22"/>
          <w:szCs w:val="22"/>
        </w:rPr>
        <w:t xml:space="preserve">to be </w:t>
      </w:r>
      <w:r w:rsidR="001A4ECA">
        <w:rPr>
          <w:rFonts w:asciiTheme="minorHAnsi" w:eastAsia="Times New Roman" w:hAnsiTheme="minorHAnsi" w:cs="Arial"/>
          <w:b w:val="0"/>
          <w:color w:val="000000"/>
          <w:sz w:val="22"/>
          <w:szCs w:val="22"/>
        </w:rPr>
        <w:t xml:space="preserve">in the same order as </w:t>
      </w:r>
      <w:r w:rsidR="00A23EE2">
        <w:rPr>
          <w:rFonts w:asciiTheme="minorHAnsi" w:eastAsia="Times New Roman" w:hAnsiTheme="minorHAnsi" w:cs="Arial"/>
          <w:b w:val="0"/>
          <w:color w:val="000000"/>
          <w:sz w:val="22"/>
          <w:szCs w:val="22"/>
        </w:rPr>
        <w:t>reported Seita et al (</w:t>
      </w:r>
      <w:r w:rsidR="008F7EFC">
        <w:rPr>
          <w:rFonts w:asciiTheme="minorHAnsi" w:eastAsia="Times New Roman" w:hAnsiTheme="minorHAnsi" w:cs="Arial"/>
          <w:b w:val="0"/>
          <w:color w:val="000000"/>
          <w:sz w:val="22"/>
          <w:szCs w:val="22"/>
        </w:rPr>
        <w:t>11</w:t>
      </w:r>
      <w:r w:rsidR="00A23EE2">
        <w:rPr>
          <w:rFonts w:asciiTheme="minorHAnsi" w:eastAsia="Times New Roman" w:hAnsiTheme="minorHAnsi" w:cs="Arial"/>
          <w:b w:val="0"/>
          <w:color w:val="000000"/>
          <w:sz w:val="22"/>
          <w:szCs w:val="22"/>
        </w:rPr>
        <w:t>)</w:t>
      </w:r>
      <w:r w:rsidR="008F7EFC">
        <w:rPr>
          <w:rFonts w:asciiTheme="minorHAnsi" w:eastAsia="Times New Roman" w:hAnsiTheme="minorHAnsi" w:cs="Arial"/>
          <w:b w:val="0"/>
          <w:color w:val="000000"/>
          <w:sz w:val="22"/>
          <w:szCs w:val="22"/>
        </w:rPr>
        <w:t xml:space="preserve"> gives support to the findings</w:t>
      </w:r>
      <w:r w:rsidR="00AB725B">
        <w:rPr>
          <w:rFonts w:asciiTheme="minorHAnsi" w:eastAsia="Times New Roman" w:hAnsiTheme="minorHAnsi" w:cs="Arial"/>
          <w:b w:val="0"/>
          <w:color w:val="000000"/>
          <w:sz w:val="22"/>
          <w:szCs w:val="22"/>
        </w:rPr>
        <w:t>.  Looking at the tolerability and toxicity of S1</w:t>
      </w:r>
      <w:r w:rsidR="00A23EE2">
        <w:rPr>
          <w:rFonts w:asciiTheme="minorHAnsi" w:eastAsia="Times New Roman" w:hAnsiTheme="minorHAnsi" w:cs="Arial"/>
          <w:b w:val="0"/>
          <w:color w:val="000000"/>
          <w:sz w:val="22"/>
          <w:szCs w:val="22"/>
        </w:rPr>
        <w:t xml:space="preserve"> </w:t>
      </w:r>
      <w:r w:rsidR="00AB725B">
        <w:rPr>
          <w:rFonts w:asciiTheme="minorHAnsi" w:eastAsia="Times New Roman" w:hAnsiTheme="minorHAnsi" w:cs="Arial"/>
          <w:b w:val="0"/>
          <w:color w:val="000000"/>
          <w:sz w:val="22"/>
          <w:szCs w:val="22"/>
        </w:rPr>
        <w:t xml:space="preserve">there is no real surprise and again broadly similar </w:t>
      </w:r>
      <w:r w:rsidR="00950D99">
        <w:rPr>
          <w:rFonts w:asciiTheme="minorHAnsi" w:eastAsia="Times New Roman" w:hAnsiTheme="minorHAnsi" w:cs="Arial"/>
          <w:b w:val="0"/>
          <w:color w:val="000000"/>
          <w:sz w:val="22"/>
          <w:szCs w:val="22"/>
        </w:rPr>
        <w:t>to</w:t>
      </w:r>
      <w:r w:rsidR="00AB725B">
        <w:rPr>
          <w:rFonts w:asciiTheme="minorHAnsi" w:eastAsia="Times New Roman" w:hAnsiTheme="minorHAnsi" w:cs="Arial"/>
          <w:b w:val="0"/>
          <w:color w:val="000000"/>
          <w:sz w:val="22"/>
          <w:szCs w:val="22"/>
        </w:rPr>
        <w:t xml:space="preserve"> BILCAP.  </w:t>
      </w:r>
      <w:r w:rsidR="00547074">
        <w:rPr>
          <w:rFonts w:asciiTheme="minorHAnsi" w:eastAsia="Times New Roman" w:hAnsiTheme="minorHAnsi" w:cs="Arial"/>
          <w:b w:val="0"/>
          <w:color w:val="000000"/>
          <w:sz w:val="22"/>
          <w:szCs w:val="22"/>
        </w:rPr>
        <w:t xml:space="preserve">A tentative </w:t>
      </w:r>
      <w:r w:rsidR="000042FB">
        <w:rPr>
          <w:rFonts w:asciiTheme="minorHAnsi" w:eastAsia="Times New Roman" w:hAnsiTheme="minorHAnsi" w:cs="Arial"/>
          <w:b w:val="0"/>
          <w:color w:val="000000"/>
          <w:sz w:val="22"/>
          <w:szCs w:val="22"/>
        </w:rPr>
        <w:t xml:space="preserve">conclusion might be that a </w:t>
      </w:r>
      <w:r w:rsidR="00771154">
        <w:rPr>
          <w:rFonts w:asciiTheme="minorHAnsi" w:eastAsia="Times New Roman" w:hAnsiTheme="minorHAnsi" w:cs="Arial"/>
          <w:b w:val="0"/>
          <w:color w:val="000000"/>
          <w:sz w:val="22"/>
          <w:szCs w:val="22"/>
        </w:rPr>
        <w:t>“</w:t>
      </w:r>
      <w:r w:rsidR="000042FB">
        <w:rPr>
          <w:rFonts w:asciiTheme="minorHAnsi" w:eastAsia="Times New Roman" w:hAnsiTheme="minorHAnsi" w:cs="Arial"/>
          <w:b w:val="0"/>
          <w:color w:val="000000"/>
          <w:sz w:val="22"/>
          <w:szCs w:val="22"/>
        </w:rPr>
        <w:t>signal</w:t>
      </w:r>
      <w:r w:rsidR="00950D99">
        <w:rPr>
          <w:rFonts w:asciiTheme="minorHAnsi" w:eastAsia="Times New Roman" w:hAnsiTheme="minorHAnsi" w:cs="Arial"/>
          <w:b w:val="0"/>
          <w:color w:val="000000"/>
          <w:sz w:val="22"/>
          <w:szCs w:val="22"/>
        </w:rPr>
        <w:t>”</w:t>
      </w:r>
      <w:r w:rsidR="000042FB">
        <w:rPr>
          <w:rFonts w:asciiTheme="minorHAnsi" w:eastAsia="Times New Roman" w:hAnsiTheme="minorHAnsi" w:cs="Arial"/>
          <w:b w:val="0"/>
          <w:color w:val="000000"/>
          <w:sz w:val="22"/>
          <w:szCs w:val="22"/>
        </w:rPr>
        <w:t xml:space="preserve"> of efficacy </w:t>
      </w:r>
      <w:r w:rsidR="00771154">
        <w:rPr>
          <w:rFonts w:asciiTheme="minorHAnsi" w:eastAsia="Times New Roman" w:hAnsiTheme="minorHAnsi" w:cs="Arial"/>
          <w:b w:val="0"/>
          <w:color w:val="000000"/>
          <w:sz w:val="22"/>
          <w:szCs w:val="22"/>
        </w:rPr>
        <w:t>is evident</w:t>
      </w:r>
      <w:r w:rsidR="000042FB">
        <w:rPr>
          <w:rFonts w:asciiTheme="minorHAnsi" w:eastAsia="Times New Roman" w:hAnsiTheme="minorHAnsi" w:cs="Arial"/>
          <w:b w:val="0"/>
          <w:color w:val="000000"/>
          <w:sz w:val="22"/>
          <w:szCs w:val="22"/>
        </w:rPr>
        <w:t xml:space="preserve"> in this </w:t>
      </w:r>
      <w:r w:rsidR="00785C1E">
        <w:rPr>
          <w:rFonts w:asciiTheme="minorHAnsi" w:eastAsia="Times New Roman" w:hAnsiTheme="minorHAnsi" w:cs="Arial"/>
          <w:b w:val="0"/>
          <w:color w:val="000000"/>
          <w:sz w:val="22"/>
          <w:szCs w:val="22"/>
        </w:rPr>
        <w:t>study.</w:t>
      </w:r>
    </w:p>
    <w:p w14:paraId="2E7ED75A" w14:textId="77777777" w:rsidR="004C7E21" w:rsidRDefault="004C7E21" w:rsidP="004C7E21">
      <w:pPr>
        <w:pStyle w:val="Heading1"/>
        <w:shd w:val="clear" w:color="auto" w:fill="FFFFFF"/>
        <w:spacing w:before="120" w:beforeAutospacing="0" w:after="120" w:afterAutospacing="0" w:line="480" w:lineRule="auto"/>
        <w:rPr>
          <w:rFonts w:asciiTheme="minorHAnsi" w:eastAsia="Times New Roman" w:hAnsiTheme="minorHAnsi" w:cs="Arial"/>
          <w:b w:val="0"/>
          <w:color w:val="000000"/>
          <w:sz w:val="22"/>
          <w:szCs w:val="22"/>
        </w:rPr>
      </w:pPr>
    </w:p>
    <w:p w14:paraId="08034881" w14:textId="13AFF997" w:rsidR="006F522B" w:rsidRDefault="00223836" w:rsidP="004C7E21">
      <w:pPr>
        <w:pStyle w:val="Heading1"/>
        <w:shd w:val="clear" w:color="auto" w:fill="FFFFFF"/>
        <w:spacing w:before="120" w:beforeAutospacing="0" w:after="120" w:afterAutospacing="0" w:line="480" w:lineRule="auto"/>
        <w:rPr>
          <w:rFonts w:asciiTheme="minorHAnsi" w:eastAsia="Times New Roman" w:hAnsiTheme="minorHAnsi" w:cs="Arial"/>
          <w:b w:val="0"/>
          <w:color w:val="000000"/>
          <w:sz w:val="22"/>
          <w:szCs w:val="22"/>
        </w:rPr>
      </w:pPr>
      <w:r>
        <w:rPr>
          <w:rFonts w:asciiTheme="minorHAnsi" w:eastAsia="Times New Roman" w:hAnsiTheme="minorHAnsi" w:cs="Arial"/>
          <w:b w:val="0"/>
          <w:color w:val="000000"/>
          <w:sz w:val="22"/>
          <w:szCs w:val="22"/>
        </w:rPr>
        <w:t>The</w:t>
      </w:r>
      <w:r w:rsidR="00771154">
        <w:rPr>
          <w:rFonts w:asciiTheme="minorHAnsi" w:eastAsia="Times New Roman" w:hAnsiTheme="minorHAnsi" w:cs="Arial"/>
          <w:b w:val="0"/>
          <w:color w:val="000000"/>
          <w:sz w:val="22"/>
          <w:szCs w:val="22"/>
        </w:rPr>
        <w:t>re are however several caveats.  The ma</w:t>
      </w:r>
      <w:r w:rsidR="006A2D7D">
        <w:rPr>
          <w:rFonts w:asciiTheme="minorHAnsi" w:eastAsia="Times New Roman" w:hAnsiTheme="minorHAnsi" w:cs="Arial"/>
          <w:b w:val="0"/>
          <w:color w:val="000000"/>
          <w:sz w:val="22"/>
          <w:szCs w:val="22"/>
        </w:rPr>
        <w:t xml:space="preserve">in </w:t>
      </w:r>
      <w:r w:rsidR="00771154">
        <w:rPr>
          <w:rFonts w:asciiTheme="minorHAnsi" w:eastAsia="Times New Roman" w:hAnsiTheme="minorHAnsi" w:cs="Arial"/>
          <w:b w:val="0"/>
          <w:color w:val="000000"/>
          <w:sz w:val="22"/>
          <w:szCs w:val="22"/>
        </w:rPr>
        <w:t>weakness</w:t>
      </w:r>
      <w:r w:rsidR="00A2067E">
        <w:rPr>
          <w:rFonts w:asciiTheme="minorHAnsi" w:eastAsia="Times New Roman" w:hAnsiTheme="minorHAnsi" w:cs="Arial"/>
          <w:b w:val="0"/>
          <w:color w:val="000000"/>
          <w:sz w:val="22"/>
          <w:szCs w:val="22"/>
        </w:rPr>
        <w:t xml:space="preserve"> </w:t>
      </w:r>
      <w:r>
        <w:rPr>
          <w:rFonts w:asciiTheme="minorHAnsi" w:eastAsia="Times New Roman" w:hAnsiTheme="minorHAnsi" w:cs="Arial"/>
          <w:b w:val="0"/>
          <w:color w:val="000000"/>
          <w:sz w:val="22"/>
          <w:szCs w:val="22"/>
        </w:rPr>
        <w:t xml:space="preserve">of the approach </w:t>
      </w:r>
      <w:r w:rsidR="00A2067E">
        <w:rPr>
          <w:rFonts w:asciiTheme="minorHAnsi" w:eastAsia="Times New Roman" w:hAnsiTheme="minorHAnsi" w:cs="Arial"/>
          <w:b w:val="0"/>
          <w:color w:val="000000"/>
          <w:sz w:val="22"/>
          <w:szCs w:val="22"/>
        </w:rPr>
        <w:t>of this study is that it is not randomised</w:t>
      </w:r>
      <w:r>
        <w:rPr>
          <w:rFonts w:asciiTheme="minorHAnsi" w:eastAsia="Times New Roman" w:hAnsiTheme="minorHAnsi" w:cs="Arial"/>
          <w:b w:val="0"/>
          <w:color w:val="000000"/>
          <w:sz w:val="22"/>
          <w:szCs w:val="22"/>
        </w:rPr>
        <w:t>.  Wher</w:t>
      </w:r>
      <w:r w:rsidR="00EC435A">
        <w:rPr>
          <w:rFonts w:asciiTheme="minorHAnsi" w:eastAsia="Times New Roman" w:hAnsiTheme="minorHAnsi" w:cs="Arial"/>
          <w:b w:val="0"/>
          <w:color w:val="000000"/>
          <w:sz w:val="22"/>
          <w:szCs w:val="22"/>
        </w:rPr>
        <w:t>e</w:t>
      </w:r>
      <w:r>
        <w:rPr>
          <w:rFonts w:asciiTheme="minorHAnsi" w:eastAsia="Times New Roman" w:hAnsiTheme="minorHAnsi" w:cs="Arial"/>
          <w:b w:val="0"/>
          <w:color w:val="000000"/>
          <w:sz w:val="22"/>
          <w:szCs w:val="22"/>
        </w:rPr>
        <w:t xml:space="preserve"> possible phase 2 trials should be randomised.  </w:t>
      </w:r>
      <w:r w:rsidR="009966C6">
        <w:rPr>
          <w:rFonts w:asciiTheme="minorHAnsi" w:eastAsia="Times New Roman" w:hAnsiTheme="minorHAnsi" w:cs="Arial"/>
          <w:b w:val="0"/>
          <w:color w:val="000000"/>
          <w:sz w:val="22"/>
          <w:szCs w:val="22"/>
        </w:rPr>
        <w:t xml:space="preserve">The </w:t>
      </w:r>
      <w:r w:rsidR="00EC435A">
        <w:rPr>
          <w:rFonts w:asciiTheme="minorHAnsi" w:eastAsia="Times New Roman" w:hAnsiTheme="minorHAnsi" w:cs="Arial"/>
          <w:b w:val="0"/>
          <w:color w:val="000000"/>
          <w:sz w:val="22"/>
          <w:szCs w:val="22"/>
        </w:rPr>
        <w:t>aim</w:t>
      </w:r>
      <w:r w:rsidR="009966C6">
        <w:rPr>
          <w:rFonts w:asciiTheme="minorHAnsi" w:eastAsia="Times New Roman" w:hAnsiTheme="minorHAnsi" w:cs="Arial"/>
          <w:b w:val="0"/>
          <w:color w:val="000000"/>
          <w:sz w:val="22"/>
          <w:szCs w:val="22"/>
        </w:rPr>
        <w:t xml:space="preserve"> of a phase 2 </w:t>
      </w:r>
      <w:r w:rsidR="00EC435A">
        <w:rPr>
          <w:rFonts w:asciiTheme="minorHAnsi" w:eastAsia="Times New Roman" w:hAnsiTheme="minorHAnsi" w:cs="Arial"/>
          <w:b w:val="0"/>
          <w:color w:val="000000"/>
          <w:sz w:val="22"/>
          <w:szCs w:val="22"/>
        </w:rPr>
        <w:t>tr</w:t>
      </w:r>
      <w:r w:rsidR="002753F5">
        <w:rPr>
          <w:rFonts w:asciiTheme="minorHAnsi" w:eastAsia="Times New Roman" w:hAnsiTheme="minorHAnsi" w:cs="Arial"/>
          <w:b w:val="0"/>
          <w:color w:val="000000"/>
          <w:sz w:val="22"/>
          <w:szCs w:val="22"/>
        </w:rPr>
        <w:t>ial</w:t>
      </w:r>
      <w:r w:rsidR="009966C6">
        <w:rPr>
          <w:rFonts w:asciiTheme="minorHAnsi" w:eastAsia="Times New Roman" w:hAnsiTheme="minorHAnsi" w:cs="Arial"/>
          <w:b w:val="0"/>
          <w:color w:val="000000"/>
          <w:sz w:val="22"/>
          <w:szCs w:val="22"/>
        </w:rPr>
        <w:t xml:space="preserve"> is to determine if there is the enough </w:t>
      </w:r>
      <w:r w:rsidR="00EC435A">
        <w:rPr>
          <w:rFonts w:asciiTheme="minorHAnsi" w:eastAsia="Times New Roman" w:hAnsiTheme="minorHAnsi" w:cs="Arial"/>
          <w:b w:val="0"/>
          <w:color w:val="000000"/>
          <w:sz w:val="22"/>
          <w:szCs w:val="22"/>
        </w:rPr>
        <w:t>evidence</w:t>
      </w:r>
      <w:r w:rsidR="009966C6">
        <w:rPr>
          <w:rFonts w:asciiTheme="minorHAnsi" w:eastAsia="Times New Roman" w:hAnsiTheme="minorHAnsi" w:cs="Arial"/>
          <w:b w:val="0"/>
          <w:color w:val="000000"/>
          <w:sz w:val="22"/>
          <w:szCs w:val="22"/>
        </w:rPr>
        <w:t xml:space="preserve"> of </w:t>
      </w:r>
      <w:r w:rsidR="00EC435A">
        <w:rPr>
          <w:rFonts w:asciiTheme="minorHAnsi" w:eastAsia="Times New Roman" w:hAnsiTheme="minorHAnsi" w:cs="Arial"/>
          <w:b w:val="0"/>
          <w:color w:val="000000"/>
          <w:sz w:val="22"/>
          <w:szCs w:val="22"/>
        </w:rPr>
        <w:t>efficacy</w:t>
      </w:r>
      <w:r w:rsidR="009966C6">
        <w:rPr>
          <w:rFonts w:asciiTheme="minorHAnsi" w:eastAsia="Times New Roman" w:hAnsiTheme="minorHAnsi" w:cs="Arial"/>
          <w:b w:val="0"/>
          <w:color w:val="000000"/>
          <w:sz w:val="22"/>
          <w:szCs w:val="22"/>
        </w:rPr>
        <w:t xml:space="preserve"> to </w:t>
      </w:r>
      <w:r w:rsidR="00EC435A">
        <w:rPr>
          <w:rFonts w:asciiTheme="minorHAnsi" w:eastAsia="Times New Roman" w:hAnsiTheme="minorHAnsi" w:cs="Arial"/>
          <w:b w:val="0"/>
          <w:color w:val="000000"/>
          <w:sz w:val="22"/>
          <w:szCs w:val="22"/>
        </w:rPr>
        <w:t>investigate</w:t>
      </w:r>
      <w:r w:rsidR="009966C6">
        <w:rPr>
          <w:rFonts w:asciiTheme="minorHAnsi" w:eastAsia="Times New Roman" w:hAnsiTheme="minorHAnsi" w:cs="Arial"/>
          <w:b w:val="0"/>
          <w:color w:val="000000"/>
          <w:sz w:val="22"/>
          <w:szCs w:val="22"/>
        </w:rPr>
        <w:t xml:space="preserve"> in a phase 3 study.  In</w:t>
      </w:r>
      <w:r w:rsidR="001A1B1D">
        <w:rPr>
          <w:rFonts w:asciiTheme="minorHAnsi" w:eastAsia="Times New Roman" w:hAnsiTheme="minorHAnsi" w:cs="Arial"/>
          <w:b w:val="0"/>
          <w:color w:val="000000"/>
          <w:sz w:val="22"/>
          <w:szCs w:val="22"/>
        </w:rPr>
        <w:t xml:space="preserve"> the case of an advanced cancer </w:t>
      </w:r>
      <w:r w:rsidR="00242195">
        <w:rPr>
          <w:rFonts w:asciiTheme="minorHAnsi" w:eastAsia="Times New Roman" w:hAnsiTheme="minorHAnsi" w:cs="Arial"/>
          <w:b w:val="0"/>
          <w:color w:val="000000"/>
          <w:sz w:val="22"/>
          <w:szCs w:val="22"/>
        </w:rPr>
        <w:t>i</w:t>
      </w:r>
      <w:r w:rsidR="001A1B1D">
        <w:rPr>
          <w:rFonts w:asciiTheme="minorHAnsi" w:eastAsia="Times New Roman" w:hAnsiTheme="minorHAnsi" w:cs="Arial"/>
          <w:b w:val="0"/>
          <w:color w:val="000000"/>
          <w:sz w:val="22"/>
          <w:szCs w:val="22"/>
        </w:rPr>
        <w:t xml:space="preserve">t is possible a signal can be </w:t>
      </w:r>
      <w:r w:rsidR="00CF03E6">
        <w:rPr>
          <w:rFonts w:asciiTheme="minorHAnsi" w:eastAsia="Times New Roman" w:hAnsiTheme="minorHAnsi" w:cs="Arial"/>
          <w:b w:val="0"/>
          <w:color w:val="000000"/>
          <w:sz w:val="22"/>
          <w:szCs w:val="22"/>
        </w:rPr>
        <w:t>obtained by seeing a response</w:t>
      </w:r>
      <w:r w:rsidR="0025229A">
        <w:rPr>
          <w:rFonts w:asciiTheme="minorHAnsi" w:eastAsia="Times New Roman" w:hAnsiTheme="minorHAnsi" w:cs="Arial"/>
          <w:b w:val="0"/>
          <w:color w:val="000000"/>
          <w:sz w:val="22"/>
          <w:szCs w:val="22"/>
        </w:rPr>
        <w:t xml:space="preserve"> in a</w:t>
      </w:r>
      <w:r w:rsidR="00785C1E">
        <w:rPr>
          <w:rFonts w:asciiTheme="minorHAnsi" w:eastAsia="Times New Roman" w:hAnsiTheme="minorHAnsi" w:cs="Arial"/>
          <w:b w:val="0"/>
          <w:color w:val="000000"/>
          <w:sz w:val="22"/>
          <w:szCs w:val="22"/>
        </w:rPr>
        <w:t xml:space="preserve"> non-randomised</w:t>
      </w:r>
      <w:r w:rsidR="00D61A31">
        <w:rPr>
          <w:rFonts w:asciiTheme="minorHAnsi" w:eastAsia="Times New Roman" w:hAnsiTheme="minorHAnsi" w:cs="Arial"/>
          <w:b w:val="0"/>
          <w:color w:val="000000"/>
          <w:sz w:val="22"/>
          <w:szCs w:val="22"/>
        </w:rPr>
        <w:t xml:space="preserve"> study if</w:t>
      </w:r>
      <w:r w:rsidR="0025229A">
        <w:rPr>
          <w:rFonts w:asciiTheme="minorHAnsi" w:eastAsia="Times New Roman" w:hAnsiTheme="minorHAnsi" w:cs="Arial"/>
          <w:b w:val="0"/>
          <w:color w:val="000000"/>
          <w:sz w:val="22"/>
          <w:szCs w:val="22"/>
        </w:rPr>
        <w:t xml:space="preserve"> the effect size is large enough</w:t>
      </w:r>
      <w:r w:rsidR="006A2D7D">
        <w:rPr>
          <w:rFonts w:asciiTheme="minorHAnsi" w:eastAsia="Times New Roman" w:hAnsiTheme="minorHAnsi" w:cs="Arial"/>
          <w:b w:val="0"/>
          <w:color w:val="000000"/>
          <w:sz w:val="22"/>
          <w:szCs w:val="22"/>
        </w:rPr>
        <w:t xml:space="preserve">, but even </w:t>
      </w:r>
      <w:r w:rsidR="00950D99">
        <w:rPr>
          <w:rFonts w:asciiTheme="minorHAnsi" w:eastAsia="Times New Roman" w:hAnsiTheme="minorHAnsi" w:cs="Arial"/>
          <w:b w:val="0"/>
          <w:color w:val="000000"/>
          <w:sz w:val="22"/>
          <w:szCs w:val="22"/>
        </w:rPr>
        <w:t>then</w:t>
      </w:r>
      <w:r w:rsidR="006A2D7D">
        <w:rPr>
          <w:rFonts w:asciiTheme="minorHAnsi" w:eastAsia="Times New Roman" w:hAnsiTheme="minorHAnsi" w:cs="Arial"/>
          <w:b w:val="0"/>
          <w:color w:val="000000"/>
          <w:sz w:val="22"/>
          <w:szCs w:val="22"/>
        </w:rPr>
        <w:t xml:space="preserve"> randomisation is better</w:t>
      </w:r>
      <w:r w:rsidR="0025229A">
        <w:rPr>
          <w:rFonts w:asciiTheme="minorHAnsi" w:eastAsia="Times New Roman" w:hAnsiTheme="minorHAnsi" w:cs="Arial"/>
          <w:b w:val="0"/>
          <w:color w:val="000000"/>
          <w:sz w:val="22"/>
          <w:szCs w:val="22"/>
        </w:rPr>
        <w:t xml:space="preserve">.  </w:t>
      </w:r>
      <w:r w:rsidR="00EC435A">
        <w:rPr>
          <w:rFonts w:asciiTheme="minorHAnsi" w:eastAsia="Times New Roman" w:hAnsiTheme="minorHAnsi" w:cs="Arial"/>
          <w:b w:val="0"/>
          <w:color w:val="000000"/>
          <w:sz w:val="22"/>
          <w:szCs w:val="22"/>
        </w:rPr>
        <w:t>However,</w:t>
      </w:r>
      <w:r w:rsidR="0025229A">
        <w:rPr>
          <w:rFonts w:asciiTheme="minorHAnsi" w:eastAsia="Times New Roman" w:hAnsiTheme="minorHAnsi" w:cs="Arial"/>
          <w:b w:val="0"/>
          <w:color w:val="000000"/>
          <w:sz w:val="22"/>
          <w:szCs w:val="22"/>
        </w:rPr>
        <w:t xml:space="preserve"> in </w:t>
      </w:r>
      <w:r w:rsidR="00EC435A">
        <w:rPr>
          <w:rFonts w:asciiTheme="minorHAnsi" w:eastAsia="Times New Roman" w:hAnsiTheme="minorHAnsi" w:cs="Arial"/>
          <w:b w:val="0"/>
          <w:color w:val="000000"/>
          <w:sz w:val="22"/>
          <w:szCs w:val="22"/>
        </w:rPr>
        <w:t>adjuvant</w:t>
      </w:r>
      <w:r w:rsidR="0025229A">
        <w:rPr>
          <w:rFonts w:asciiTheme="minorHAnsi" w:eastAsia="Times New Roman" w:hAnsiTheme="minorHAnsi" w:cs="Arial"/>
          <w:b w:val="0"/>
          <w:color w:val="000000"/>
          <w:sz w:val="22"/>
          <w:szCs w:val="22"/>
        </w:rPr>
        <w:t xml:space="preserve"> </w:t>
      </w:r>
      <w:r w:rsidR="000D130C">
        <w:rPr>
          <w:rFonts w:asciiTheme="minorHAnsi" w:eastAsia="Times New Roman" w:hAnsiTheme="minorHAnsi" w:cs="Arial"/>
          <w:b w:val="0"/>
          <w:color w:val="000000"/>
          <w:sz w:val="22"/>
          <w:szCs w:val="22"/>
        </w:rPr>
        <w:t>studie</w:t>
      </w:r>
      <w:r w:rsidR="00EC435A">
        <w:rPr>
          <w:rFonts w:asciiTheme="minorHAnsi" w:eastAsia="Times New Roman" w:hAnsiTheme="minorHAnsi" w:cs="Arial"/>
          <w:b w:val="0"/>
          <w:color w:val="000000"/>
          <w:sz w:val="22"/>
          <w:szCs w:val="22"/>
        </w:rPr>
        <w:t xml:space="preserve">s </w:t>
      </w:r>
      <w:r w:rsidR="00950D99">
        <w:rPr>
          <w:rFonts w:asciiTheme="minorHAnsi" w:eastAsia="Times New Roman" w:hAnsiTheme="minorHAnsi" w:cs="Arial"/>
          <w:b w:val="0"/>
          <w:color w:val="000000"/>
          <w:sz w:val="22"/>
          <w:szCs w:val="22"/>
        </w:rPr>
        <w:t xml:space="preserve">the end point is </w:t>
      </w:r>
      <w:r w:rsidR="00785C1E">
        <w:rPr>
          <w:rFonts w:asciiTheme="minorHAnsi" w:eastAsia="Times New Roman" w:hAnsiTheme="minorHAnsi" w:cs="Arial"/>
          <w:b w:val="0"/>
          <w:color w:val="000000"/>
          <w:sz w:val="22"/>
          <w:szCs w:val="22"/>
        </w:rPr>
        <w:t>relapse,</w:t>
      </w:r>
      <w:r w:rsidR="00950D99">
        <w:rPr>
          <w:rFonts w:asciiTheme="minorHAnsi" w:eastAsia="Times New Roman" w:hAnsiTheme="minorHAnsi" w:cs="Arial"/>
          <w:b w:val="0"/>
          <w:color w:val="000000"/>
          <w:sz w:val="22"/>
          <w:szCs w:val="22"/>
        </w:rPr>
        <w:t xml:space="preserve"> </w:t>
      </w:r>
      <w:r w:rsidR="006A2D7D">
        <w:rPr>
          <w:rFonts w:asciiTheme="minorHAnsi" w:eastAsia="Times New Roman" w:hAnsiTheme="minorHAnsi" w:cs="Arial"/>
          <w:b w:val="0"/>
          <w:color w:val="000000"/>
          <w:sz w:val="22"/>
          <w:szCs w:val="22"/>
        </w:rPr>
        <w:t xml:space="preserve">so </w:t>
      </w:r>
      <w:r w:rsidR="00EC435A">
        <w:rPr>
          <w:rFonts w:asciiTheme="minorHAnsi" w:eastAsia="Times New Roman" w:hAnsiTheme="minorHAnsi" w:cs="Arial"/>
          <w:b w:val="0"/>
          <w:color w:val="000000"/>
          <w:sz w:val="22"/>
          <w:szCs w:val="22"/>
        </w:rPr>
        <w:t>the only</w:t>
      </w:r>
      <w:r w:rsidR="000D130C">
        <w:rPr>
          <w:rFonts w:asciiTheme="minorHAnsi" w:eastAsia="Times New Roman" w:hAnsiTheme="minorHAnsi" w:cs="Arial"/>
          <w:b w:val="0"/>
          <w:color w:val="000000"/>
          <w:sz w:val="22"/>
          <w:szCs w:val="22"/>
        </w:rPr>
        <w:t xml:space="preserve"> comparator is ret</w:t>
      </w:r>
      <w:r w:rsidR="00EC435A">
        <w:rPr>
          <w:rFonts w:asciiTheme="minorHAnsi" w:eastAsia="Times New Roman" w:hAnsiTheme="minorHAnsi" w:cs="Arial"/>
          <w:b w:val="0"/>
          <w:color w:val="000000"/>
          <w:sz w:val="22"/>
          <w:szCs w:val="22"/>
        </w:rPr>
        <w:t>rospective data</w:t>
      </w:r>
      <w:r w:rsidR="00785C1E">
        <w:rPr>
          <w:rFonts w:asciiTheme="minorHAnsi" w:eastAsia="Times New Roman" w:hAnsiTheme="minorHAnsi" w:cs="Arial"/>
          <w:b w:val="0"/>
          <w:color w:val="000000"/>
          <w:sz w:val="22"/>
          <w:szCs w:val="22"/>
        </w:rPr>
        <w:t xml:space="preserve">. </w:t>
      </w:r>
      <w:r w:rsidR="005732DE">
        <w:rPr>
          <w:rFonts w:asciiTheme="minorHAnsi" w:eastAsia="Times New Roman" w:hAnsiTheme="minorHAnsi" w:cs="Arial"/>
          <w:b w:val="0"/>
          <w:color w:val="000000"/>
          <w:sz w:val="22"/>
          <w:szCs w:val="22"/>
        </w:rPr>
        <w:t xml:space="preserve">This can be highly </w:t>
      </w:r>
      <w:r w:rsidR="00F745D7">
        <w:rPr>
          <w:rFonts w:asciiTheme="minorHAnsi" w:eastAsia="Times New Roman" w:hAnsiTheme="minorHAnsi" w:cs="Arial"/>
          <w:b w:val="0"/>
          <w:color w:val="000000"/>
          <w:sz w:val="22"/>
          <w:szCs w:val="22"/>
        </w:rPr>
        <w:t xml:space="preserve">unreliable.  </w:t>
      </w:r>
      <w:r w:rsidR="006F522B">
        <w:rPr>
          <w:rFonts w:asciiTheme="minorHAnsi" w:eastAsia="Times New Roman" w:hAnsiTheme="minorHAnsi" w:cs="Arial"/>
          <w:b w:val="0"/>
          <w:color w:val="000000"/>
          <w:sz w:val="22"/>
          <w:szCs w:val="22"/>
        </w:rPr>
        <w:t xml:space="preserve">Patients who endure </w:t>
      </w:r>
      <w:r w:rsidR="00950D99">
        <w:rPr>
          <w:rFonts w:asciiTheme="minorHAnsi" w:eastAsia="Times New Roman" w:hAnsiTheme="minorHAnsi" w:cs="Arial"/>
          <w:b w:val="0"/>
          <w:color w:val="000000"/>
          <w:sz w:val="22"/>
          <w:szCs w:val="22"/>
        </w:rPr>
        <w:t>a</w:t>
      </w:r>
      <w:r w:rsidR="006F522B">
        <w:rPr>
          <w:rFonts w:asciiTheme="minorHAnsi" w:eastAsia="Times New Roman" w:hAnsiTheme="minorHAnsi" w:cs="Arial"/>
          <w:b w:val="0"/>
          <w:color w:val="000000"/>
          <w:sz w:val="22"/>
          <w:szCs w:val="22"/>
        </w:rPr>
        <w:t xml:space="preserve"> major operation and then are quickly fit for chemotherapy are a highly selected </w:t>
      </w:r>
      <w:r w:rsidR="00E12354">
        <w:rPr>
          <w:rFonts w:asciiTheme="minorHAnsi" w:eastAsia="Times New Roman" w:hAnsiTheme="minorHAnsi" w:cs="Arial"/>
          <w:b w:val="0"/>
          <w:color w:val="000000"/>
          <w:sz w:val="22"/>
          <w:szCs w:val="22"/>
        </w:rPr>
        <w:t>group</w:t>
      </w:r>
      <w:r w:rsidR="006F522B">
        <w:rPr>
          <w:rFonts w:asciiTheme="minorHAnsi" w:eastAsia="Times New Roman" w:hAnsiTheme="minorHAnsi" w:cs="Arial"/>
          <w:b w:val="0"/>
          <w:color w:val="000000"/>
          <w:sz w:val="22"/>
          <w:szCs w:val="22"/>
        </w:rPr>
        <w:t xml:space="preserve"> who will have a better outlook than the average.  This was </w:t>
      </w:r>
      <w:r w:rsidR="00E12354">
        <w:rPr>
          <w:rFonts w:asciiTheme="minorHAnsi" w:eastAsia="Times New Roman" w:hAnsiTheme="minorHAnsi" w:cs="Arial"/>
          <w:b w:val="0"/>
          <w:color w:val="000000"/>
          <w:sz w:val="22"/>
          <w:szCs w:val="22"/>
        </w:rPr>
        <w:t>certainly</w:t>
      </w:r>
      <w:r w:rsidR="006F522B">
        <w:rPr>
          <w:rFonts w:asciiTheme="minorHAnsi" w:eastAsia="Times New Roman" w:hAnsiTheme="minorHAnsi" w:cs="Arial"/>
          <w:b w:val="0"/>
          <w:color w:val="000000"/>
          <w:sz w:val="22"/>
          <w:szCs w:val="22"/>
        </w:rPr>
        <w:t xml:space="preserve"> </w:t>
      </w:r>
      <w:r w:rsidR="00D61A31">
        <w:rPr>
          <w:rFonts w:asciiTheme="minorHAnsi" w:eastAsia="Times New Roman" w:hAnsiTheme="minorHAnsi" w:cs="Arial"/>
          <w:b w:val="0"/>
          <w:color w:val="000000"/>
          <w:sz w:val="22"/>
          <w:szCs w:val="22"/>
        </w:rPr>
        <w:t xml:space="preserve">the </w:t>
      </w:r>
      <w:r w:rsidR="006F522B">
        <w:rPr>
          <w:rFonts w:asciiTheme="minorHAnsi" w:eastAsia="Times New Roman" w:hAnsiTheme="minorHAnsi" w:cs="Arial"/>
          <w:b w:val="0"/>
          <w:color w:val="000000"/>
          <w:sz w:val="22"/>
          <w:szCs w:val="22"/>
        </w:rPr>
        <w:t xml:space="preserve">case in BILCAP where the power calculation had to be </w:t>
      </w:r>
      <w:r w:rsidR="00D61A31">
        <w:rPr>
          <w:rFonts w:asciiTheme="minorHAnsi" w:eastAsia="Times New Roman" w:hAnsiTheme="minorHAnsi" w:cs="Arial"/>
          <w:b w:val="0"/>
          <w:color w:val="000000"/>
          <w:sz w:val="22"/>
          <w:szCs w:val="22"/>
        </w:rPr>
        <w:t>revised</w:t>
      </w:r>
      <w:r w:rsidR="006F522B">
        <w:rPr>
          <w:rFonts w:asciiTheme="minorHAnsi" w:eastAsia="Times New Roman" w:hAnsiTheme="minorHAnsi" w:cs="Arial"/>
          <w:b w:val="0"/>
          <w:color w:val="000000"/>
          <w:sz w:val="22"/>
          <w:szCs w:val="22"/>
        </w:rPr>
        <w:t xml:space="preserve"> as both arms </w:t>
      </w:r>
      <w:r w:rsidR="00D61A31">
        <w:rPr>
          <w:rFonts w:asciiTheme="minorHAnsi" w:eastAsia="Times New Roman" w:hAnsiTheme="minorHAnsi" w:cs="Arial"/>
          <w:b w:val="0"/>
          <w:color w:val="000000"/>
          <w:sz w:val="22"/>
          <w:szCs w:val="22"/>
        </w:rPr>
        <w:t>of the tr</w:t>
      </w:r>
      <w:r w:rsidR="006F522B">
        <w:rPr>
          <w:rFonts w:asciiTheme="minorHAnsi" w:eastAsia="Times New Roman" w:hAnsiTheme="minorHAnsi" w:cs="Arial"/>
          <w:b w:val="0"/>
          <w:color w:val="000000"/>
          <w:sz w:val="22"/>
          <w:szCs w:val="22"/>
        </w:rPr>
        <w:t>i</w:t>
      </w:r>
      <w:r w:rsidR="00D61A31">
        <w:rPr>
          <w:rFonts w:asciiTheme="minorHAnsi" w:eastAsia="Times New Roman" w:hAnsiTheme="minorHAnsi" w:cs="Arial"/>
          <w:b w:val="0"/>
          <w:color w:val="000000"/>
          <w:sz w:val="22"/>
          <w:szCs w:val="22"/>
        </w:rPr>
        <w:t>a</w:t>
      </w:r>
      <w:r w:rsidR="006F522B">
        <w:rPr>
          <w:rFonts w:asciiTheme="minorHAnsi" w:eastAsia="Times New Roman" w:hAnsiTheme="minorHAnsi" w:cs="Arial"/>
          <w:b w:val="0"/>
          <w:color w:val="000000"/>
          <w:sz w:val="22"/>
          <w:szCs w:val="22"/>
        </w:rPr>
        <w:t xml:space="preserve">l were surviving better than historical </w:t>
      </w:r>
      <w:r w:rsidR="00D61A31">
        <w:rPr>
          <w:rFonts w:asciiTheme="minorHAnsi" w:eastAsia="Times New Roman" w:hAnsiTheme="minorHAnsi" w:cs="Arial"/>
          <w:b w:val="0"/>
          <w:color w:val="000000"/>
          <w:sz w:val="22"/>
          <w:szCs w:val="22"/>
        </w:rPr>
        <w:t>controls</w:t>
      </w:r>
      <w:r w:rsidR="006F522B">
        <w:rPr>
          <w:rFonts w:asciiTheme="minorHAnsi" w:eastAsia="Times New Roman" w:hAnsiTheme="minorHAnsi" w:cs="Arial"/>
          <w:b w:val="0"/>
          <w:color w:val="000000"/>
          <w:sz w:val="22"/>
          <w:szCs w:val="22"/>
        </w:rPr>
        <w:t>.</w:t>
      </w:r>
    </w:p>
    <w:p w14:paraId="5318720F" w14:textId="77777777" w:rsidR="004C7E21" w:rsidRDefault="004C7E21" w:rsidP="004C7E21">
      <w:pPr>
        <w:pStyle w:val="Heading1"/>
        <w:shd w:val="clear" w:color="auto" w:fill="FFFFFF"/>
        <w:spacing w:before="120" w:beforeAutospacing="0" w:after="120" w:afterAutospacing="0" w:line="480" w:lineRule="auto"/>
        <w:rPr>
          <w:rFonts w:asciiTheme="minorHAnsi" w:eastAsia="Times New Roman" w:hAnsiTheme="minorHAnsi" w:cs="Arial"/>
          <w:b w:val="0"/>
          <w:color w:val="000000"/>
          <w:sz w:val="22"/>
          <w:szCs w:val="22"/>
        </w:rPr>
      </w:pPr>
    </w:p>
    <w:p w14:paraId="1546A7BF" w14:textId="6106CD73" w:rsidR="00FA3F00" w:rsidRDefault="00D61A31" w:rsidP="0066762C">
      <w:pPr>
        <w:pStyle w:val="Heading1"/>
        <w:shd w:val="clear" w:color="auto" w:fill="FFFFFF"/>
        <w:spacing w:before="120" w:beforeAutospacing="0" w:after="120" w:afterAutospacing="0" w:line="480" w:lineRule="auto"/>
        <w:rPr>
          <w:rFonts w:asciiTheme="minorHAnsi" w:eastAsia="Times New Roman" w:hAnsiTheme="minorHAnsi" w:cs="Arial"/>
          <w:b w:val="0"/>
          <w:color w:val="000000"/>
          <w:sz w:val="22"/>
          <w:szCs w:val="22"/>
        </w:rPr>
      </w:pPr>
      <w:r w:rsidRPr="00245887">
        <w:rPr>
          <w:rFonts w:asciiTheme="minorHAnsi" w:eastAsia="Times New Roman" w:hAnsiTheme="minorHAnsi" w:cs="Arial"/>
          <w:b w:val="0"/>
          <w:color w:val="000000"/>
          <w:sz w:val="22"/>
          <w:szCs w:val="22"/>
        </w:rPr>
        <w:t xml:space="preserve">In </w:t>
      </w:r>
      <w:r w:rsidR="003D730A" w:rsidRPr="00245887">
        <w:rPr>
          <w:rFonts w:asciiTheme="minorHAnsi" w:eastAsia="Times New Roman" w:hAnsiTheme="minorHAnsi" w:cs="Arial"/>
          <w:b w:val="0"/>
          <w:color w:val="000000"/>
          <w:sz w:val="22"/>
          <w:szCs w:val="22"/>
        </w:rPr>
        <w:t>conclusion,</w:t>
      </w:r>
      <w:r w:rsidRPr="00245887">
        <w:rPr>
          <w:rFonts w:asciiTheme="minorHAnsi" w:eastAsia="Times New Roman" w:hAnsiTheme="minorHAnsi" w:cs="Arial"/>
          <w:b w:val="0"/>
          <w:color w:val="000000"/>
          <w:sz w:val="22"/>
          <w:szCs w:val="22"/>
        </w:rPr>
        <w:t xml:space="preserve"> it may be that S1 </w:t>
      </w:r>
      <w:r w:rsidR="004D41E9" w:rsidRPr="00245887">
        <w:rPr>
          <w:rFonts w:asciiTheme="minorHAnsi" w:eastAsia="Times New Roman" w:hAnsiTheme="minorHAnsi" w:cs="Arial"/>
          <w:b w:val="0"/>
          <w:color w:val="000000"/>
          <w:sz w:val="22"/>
          <w:szCs w:val="22"/>
        </w:rPr>
        <w:t>has potential as an adjuvant in rese</w:t>
      </w:r>
      <w:r w:rsidR="00256D85" w:rsidRPr="00245887">
        <w:rPr>
          <w:rFonts w:asciiTheme="minorHAnsi" w:eastAsia="Times New Roman" w:hAnsiTheme="minorHAnsi" w:cs="Arial"/>
          <w:b w:val="0"/>
          <w:color w:val="000000"/>
          <w:sz w:val="22"/>
          <w:szCs w:val="22"/>
        </w:rPr>
        <w:t xml:space="preserve">cted </w:t>
      </w:r>
      <w:r w:rsidR="004D41E9" w:rsidRPr="00245887">
        <w:rPr>
          <w:rFonts w:asciiTheme="minorHAnsi" w:eastAsia="Times New Roman" w:hAnsiTheme="minorHAnsi" w:cs="Arial"/>
          <w:b w:val="0"/>
          <w:color w:val="000000"/>
          <w:sz w:val="22"/>
          <w:szCs w:val="22"/>
        </w:rPr>
        <w:t>biliary tract ca</w:t>
      </w:r>
      <w:r w:rsidR="00256D85" w:rsidRPr="00245887">
        <w:rPr>
          <w:rFonts w:asciiTheme="minorHAnsi" w:eastAsia="Times New Roman" w:hAnsiTheme="minorHAnsi" w:cs="Arial"/>
          <w:b w:val="0"/>
          <w:color w:val="000000"/>
          <w:sz w:val="22"/>
          <w:szCs w:val="22"/>
        </w:rPr>
        <w:t>ncer</w:t>
      </w:r>
      <w:r w:rsidR="007F1B9B" w:rsidRPr="00245887">
        <w:rPr>
          <w:rFonts w:asciiTheme="minorHAnsi" w:eastAsia="Times New Roman" w:hAnsiTheme="minorHAnsi" w:cs="Arial"/>
          <w:b w:val="0"/>
          <w:color w:val="000000"/>
          <w:sz w:val="22"/>
          <w:szCs w:val="22"/>
        </w:rPr>
        <w:t xml:space="preserve"> but the data </w:t>
      </w:r>
      <w:r w:rsidR="009020CD" w:rsidRPr="00245887">
        <w:rPr>
          <w:rFonts w:asciiTheme="minorHAnsi" w:eastAsia="Times New Roman" w:hAnsiTheme="minorHAnsi" w:cs="Arial"/>
          <w:b w:val="0"/>
          <w:color w:val="000000"/>
          <w:sz w:val="22"/>
          <w:szCs w:val="22"/>
        </w:rPr>
        <w:t xml:space="preserve">from </w:t>
      </w:r>
      <w:r w:rsidR="007F1B9B" w:rsidRPr="00245887">
        <w:rPr>
          <w:rFonts w:asciiTheme="minorHAnsi" w:eastAsia="Times New Roman" w:hAnsiTheme="minorHAnsi" w:cs="Arial"/>
          <w:b w:val="0"/>
          <w:color w:val="000000"/>
          <w:sz w:val="22"/>
          <w:szCs w:val="22"/>
        </w:rPr>
        <w:t>this trial is insufficient</w:t>
      </w:r>
      <w:r w:rsidR="0098027A" w:rsidRPr="00245887">
        <w:rPr>
          <w:rFonts w:asciiTheme="minorHAnsi" w:eastAsia="Times New Roman" w:hAnsiTheme="minorHAnsi" w:cs="Arial"/>
          <w:b w:val="0"/>
          <w:color w:val="000000"/>
          <w:sz w:val="22"/>
          <w:szCs w:val="22"/>
        </w:rPr>
        <w:t xml:space="preserve"> to confirm this</w:t>
      </w:r>
      <w:r w:rsidR="009020CD" w:rsidRPr="00245887">
        <w:rPr>
          <w:rFonts w:asciiTheme="minorHAnsi" w:eastAsia="Times New Roman" w:hAnsiTheme="minorHAnsi" w:cs="Arial"/>
          <w:b w:val="0"/>
          <w:color w:val="000000"/>
          <w:sz w:val="22"/>
          <w:szCs w:val="22"/>
        </w:rPr>
        <w:t xml:space="preserve"> with</w:t>
      </w:r>
      <w:r w:rsidR="009020CD">
        <w:rPr>
          <w:rFonts w:asciiTheme="minorHAnsi" w:eastAsia="Times New Roman" w:hAnsiTheme="minorHAnsi" w:cs="Arial"/>
          <w:b w:val="0"/>
          <w:color w:val="000000"/>
          <w:sz w:val="22"/>
          <w:szCs w:val="22"/>
        </w:rPr>
        <w:t xml:space="preserve"> certainly.</w:t>
      </w:r>
      <w:r w:rsidR="0098027A">
        <w:rPr>
          <w:rFonts w:asciiTheme="minorHAnsi" w:eastAsia="Times New Roman" w:hAnsiTheme="minorHAnsi" w:cs="Arial"/>
          <w:b w:val="0"/>
          <w:color w:val="000000"/>
          <w:sz w:val="22"/>
          <w:szCs w:val="22"/>
        </w:rPr>
        <w:t xml:space="preserve">  I</w:t>
      </w:r>
      <w:r w:rsidR="00126DF8">
        <w:rPr>
          <w:rFonts w:asciiTheme="minorHAnsi" w:eastAsia="Times New Roman" w:hAnsiTheme="minorHAnsi" w:cs="Arial"/>
          <w:b w:val="0"/>
          <w:color w:val="000000"/>
          <w:sz w:val="22"/>
          <w:szCs w:val="22"/>
        </w:rPr>
        <w:t xml:space="preserve">t gives support to the purpose of </w:t>
      </w:r>
      <w:r w:rsidR="00142246">
        <w:rPr>
          <w:rFonts w:asciiTheme="minorHAnsi" w:eastAsia="Times New Roman" w:hAnsiTheme="minorHAnsi" w:cs="Arial"/>
          <w:b w:val="0"/>
          <w:color w:val="000000"/>
          <w:sz w:val="22"/>
          <w:szCs w:val="22"/>
        </w:rPr>
        <w:t>JCOG1202</w:t>
      </w:r>
      <w:r w:rsidR="00126DF8">
        <w:rPr>
          <w:rFonts w:asciiTheme="minorHAnsi" w:eastAsia="Times New Roman" w:hAnsiTheme="minorHAnsi" w:cs="Arial"/>
          <w:b w:val="0"/>
          <w:color w:val="000000"/>
          <w:sz w:val="22"/>
          <w:szCs w:val="22"/>
        </w:rPr>
        <w:t xml:space="preserve"> (ASCOT study) (</w:t>
      </w:r>
      <w:r w:rsidR="00950D99">
        <w:rPr>
          <w:rFonts w:asciiTheme="minorHAnsi" w:eastAsia="Times New Roman" w:hAnsiTheme="minorHAnsi" w:cs="Arial"/>
          <w:b w:val="0"/>
          <w:color w:val="000000"/>
          <w:sz w:val="22"/>
          <w:szCs w:val="22"/>
        </w:rPr>
        <w:t>7</w:t>
      </w:r>
      <w:r w:rsidR="00126DF8">
        <w:rPr>
          <w:rFonts w:asciiTheme="minorHAnsi" w:eastAsia="Times New Roman" w:hAnsiTheme="minorHAnsi" w:cs="Arial"/>
          <w:b w:val="0"/>
          <w:color w:val="000000"/>
          <w:sz w:val="22"/>
          <w:szCs w:val="22"/>
        </w:rPr>
        <w:t>) and the result of this trial is awaited with great interest.</w:t>
      </w:r>
      <w:r w:rsidR="0098027A">
        <w:rPr>
          <w:rFonts w:asciiTheme="minorHAnsi" w:eastAsia="Times New Roman" w:hAnsiTheme="minorHAnsi" w:cs="Arial"/>
          <w:b w:val="0"/>
          <w:color w:val="000000"/>
          <w:sz w:val="22"/>
          <w:szCs w:val="22"/>
        </w:rPr>
        <w:t xml:space="preserve">  </w:t>
      </w:r>
      <w:r w:rsidR="004C7E21">
        <w:rPr>
          <w:rFonts w:asciiTheme="minorHAnsi" w:eastAsia="Times New Roman" w:hAnsiTheme="minorHAnsi" w:cs="Arial"/>
          <w:b w:val="0"/>
          <w:color w:val="000000"/>
          <w:sz w:val="22"/>
          <w:szCs w:val="22"/>
        </w:rPr>
        <w:t>However,</w:t>
      </w:r>
      <w:r w:rsidR="0098027A">
        <w:rPr>
          <w:rFonts w:asciiTheme="minorHAnsi" w:eastAsia="Times New Roman" w:hAnsiTheme="minorHAnsi" w:cs="Arial"/>
          <w:b w:val="0"/>
          <w:color w:val="000000"/>
          <w:sz w:val="22"/>
          <w:szCs w:val="22"/>
        </w:rPr>
        <w:t xml:space="preserve"> t</w:t>
      </w:r>
      <w:r w:rsidR="00126DF8">
        <w:rPr>
          <w:rFonts w:asciiTheme="minorHAnsi" w:eastAsia="Times New Roman" w:hAnsiTheme="minorHAnsi" w:cs="Arial"/>
          <w:b w:val="0"/>
          <w:color w:val="000000"/>
          <w:sz w:val="22"/>
          <w:szCs w:val="22"/>
        </w:rPr>
        <w:t xml:space="preserve">o give an unequivocally robust answer as regards the role of </w:t>
      </w:r>
      <w:r w:rsidR="00950D99">
        <w:rPr>
          <w:rFonts w:asciiTheme="minorHAnsi" w:eastAsia="Times New Roman" w:hAnsiTheme="minorHAnsi" w:cs="Arial"/>
          <w:b w:val="0"/>
          <w:color w:val="000000"/>
          <w:sz w:val="22"/>
          <w:szCs w:val="22"/>
        </w:rPr>
        <w:t>fluoropyrimidines</w:t>
      </w:r>
      <w:r w:rsidR="00126DF8">
        <w:rPr>
          <w:rFonts w:asciiTheme="minorHAnsi" w:eastAsia="Times New Roman" w:hAnsiTheme="minorHAnsi" w:cs="Arial"/>
          <w:b w:val="0"/>
          <w:color w:val="000000"/>
          <w:sz w:val="22"/>
          <w:szCs w:val="22"/>
        </w:rPr>
        <w:t xml:space="preserve"> in biliary tract cancer </w:t>
      </w:r>
      <w:r w:rsidR="00C431B2">
        <w:rPr>
          <w:rFonts w:asciiTheme="minorHAnsi" w:eastAsia="Times New Roman" w:hAnsiTheme="minorHAnsi" w:cs="Arial"/>
          <w:b w:val="0"/>
          <w:color w:val="000000"/>
          <w:sz w:val="22"/>
          <w:szCs w:val="22"/>
        </w:rPr>
        <w:t xml:space="preserve">meta–analysis </w:t>
      </w:r>
      <w:r w:rsidR="0098027A">
        <w:rPr>
          <w:rFonts w:asciiTheme="minorHAnsi" w:eastAsia="Times New Roman" w:hAnsiTheme="minorHAnsi" w:cs="Arial"/>
          <w:b w:val="0"/>
          <w:color w:val="000000"/>
          <w:sz w:val="22"/>
          <w:szCs w:val="22"/>
        </w:rPr>
        <w:t xml:space="preserve">will </w:t>
      </w:r>
      <w:r w:rsidR="009020CD">
        <w:rPr>
          <w:rFonts w:asciiTheme="minorHAnsi" w:eastAsia="Times New Roman" w:hAnsiTheme="minorHAnsi" w:cs="Arial"/>
          <w:b w:val="0"/>
          <w:color w:val="000000"/>
          <w:sz w:val="22"/>
          <w:szCs w:val="22"/>
        </w:rPr>
        <w:t xml:space="preserve">almost certainly </w:t>
      </w:r>
      <w:r w:rsidR="006A2D7D">
        <w:rPr>
          <w:rFonts w:asciiTheme="minorHAnsi" w:eastAsia="Times New Roman" w:hAnsiTheme="minorHAnsi" w:cs="Arial"/>
          <w:b w:val="0"/>
          <w:color w:val="000000"/>
          <w:sz w:val="22"/>
          <w:szCs w:val="22"/>
        </w:rPr>
        <w:t xml:space="preserve">be required of </w:t>
      </w:r>
      <w:r w:rsidR="0098027A">
        <w:rPr>
          <w:rFonts w:asciiTheme="minorHAnsi" w:eastAsia="Times New Roman" w:hAnsiTheme="minorHAnsi" w:cs="Arial"/>
          <w:b w:val="0"/>
          <w:color w:val="000000"/>
          <w:sz w:val="22"/>
          <w:szCs w:val="22"/>
        </w:rPr>
        <w:t xml:space="preserve">all appropriate studies. </w:t>
      </w:r>
      <w:r w:rsidR="00142246">
        <w:rPr>
          <w:rFonts w:asciiTheme="minorHAnsi" w:eastAsia="Times New Roman" w:hAnsiTheme="minorHAnsi" w:cs="Arial"/>
          <w:b w:val="0"/>
          <w:color w:val="000000"/>
          <w:sz w:val="22"/>
          <w:szCs w:val="22"/>
        </w:rPr>
        <w:t>It</w:t>
      </w:r>
      <w:r w:rsidR="007579FA">
        <w:rPr>
          <w:rFonts w:asciiTheme="minorHAnsi" w:eastAsia="Times New Roman" w:hAnsiTheme="minorHAnsi" w:cs="Arial"/>
          <w:b w:val="0"/>
          <w:color w:val="000000"/>
          <w:sz w:val="22"/>
          <w:szCs w:val="22"/>
        </w:rPr>
        <w:t xml:space="preserve"> i</w:t>
      </w:r>
      <w:r w:rsidR="00142246">
        <w:rPr>
          <w:rFonts w:asciiTheme="minorHAnsi" w:eastAsia="Times New Roman" w:hAnsiTheme="minorHAnsi" w:cs="Arial"/>
          <w:b w:val="0"/>
          <w:color w:val="000000"/>
          <w:sz w:val="22"/>
          <w:szCs w:val="22"/>
        </w:rPr>
        <w:t>s unfortunate that this present tr</w:t>
      </w:r>
      <w:r w:rsidR="007579FA">
        <w:rPr>
          <w:rFonts w:asciiTheme="minorHAnsi" w:eastAsia="Times New Roman" w:hAnsiTheme="minorHAnsi" w:cs="Arial"/>
          <w:b w:val="0"/>
          <w:color w:val="000000"/>
          <w:sz w:val="22"/>
          <w:szCs w:val="22"/>
        </w:rPr>
        <w:t>ial cannot</w:t>
      </w:r>
      <w:r w:rsidR="00142246">
        <w:rPr>
          <w:rFonts w:asciiTheme="minorHAnsi" w:eastAsia="Times New Roman" w:hAnsiTheme="minorHAnsi" w:cs="Arial"/>
          <w:b w:val="0"/>
          <w:color w:val="000000"/>
          <w:sz w:val="22"/>
          <w:szCs w:val="22"/>
        </w:rPr>
        <w:t xml:space="preserve"> be inc</w:t>
      </w:r>
      <w:r w:rsidR="007579FA">
        <w:rPr>
          <w:rFonts w:asciiTheme="minorHAnsi" w:eastAsia="Times New Roman" w:hAnsiTheme="minorHAnsi" w:cs="Arial"/>
          <w:b w:val="0"/>
          <w:color w:val="000000"/>
          <w:sz w:val="22"/>
          <w:szCs w:val="22"/>
        </w:rPr>
        <w:t xml:space="preserve">luded </w:t>
      </w:r>
      <w:r w:rsidR="00142246">
        <w:rPr>
          <w:rFonts w:asciiTheme="minorHAnsi" w:eastAsia="Times New Roman" w:hAnsiTheme="minorHAnsi" w:cs="Arial"/>
          <w:b w:val="0"/>
          <w:color w:val="000000"/>
          <w:sz w:val="22"/>
          <w:szCs w:val="22"/>
        </w:rPr>
        <w:t xml:space="preserve">in any </w:t>
      </w:r>
      <w:r w:rsidR="007579FA">
        <w:rPr>
          <w:rFonts w:asciiTheme="minorHAnsi" w:eastAsia="Times New Roman" w:hAnsiTheme="minorHAnsi" w:cs="Arial"/>
          <w:b w:val="0"/>
          <w:color w:val="000000"/>
          <w:sz w:val="22"/>
          <w:szCs w:val="22"/>
        </w:rPr>
        <w:t xml:space="preserve">such analysis as it </w:t>
      </w:r>
      <w:r w:rsidR="00142246">
        <w:rPr>
          <w:rFonts w:asciiTheme="minorHAnsi" w:eastAsia="Times New Roman" w:hAnsiTheme="minorHAnsi" w:cs="Arial"/>
          <w:b w:val="0"/>
          <w:color w:val="000000"/>
          <w:sz w:val="22"/>
          <w:szCs w:val="22"/>
        </w:rPr>
        <w:t>lacks a</w:t>
      </w:r>
      <w:r w:rsidR="00950D99">
        <w:rPr>
          <w:rFonts w:asciiTheme="minorHAnsi" w:eastAsia="Times New Roman" w:hAnsiTheme="minorHAnsi" w:cs="Arial"/>
          <w:b w:val="0"/>
          <w:color w:val="000000"/>
          <w:sz w:val="22"/>
          <w:szCs w:val="22"/>
        </w:rPr>
        <w:t xml:space="preserve">n observation only </w:t>
      </w:r>
      <w:r w:rsidR="00142246">
        <w:rPr>
          <w:rFonts w:asciiTheme="minorHAnsi" w:eastAsia="Times New Roman" w:hAnsiTheme="minorHAnsi" w:cs="Arial"/>
          <w:b w:val="0"/>
          <w:color w:val="000000"/>
          <w:sz w:val="22"/>
          <w:szCs w:val="22"/>
        </w:rPr>
        <w:t>control arm</w:t>
      </w:r>
      <w:r w:rsidR="007579FA">
        <w:rPr>
          <w:rFonts w:asciiTheme="minorHAnsi" w:eastAsia="Times New Roman" w:hAnsiTheme="minorHAnsi" w:cs="Arial"/>
          <w:b w:val="0"/>
          <w:color w:val="000000"/>
          <w:sz w:val="22"/>
          <w:szCs w:val="22"/>
        </w:rPr>
        <w:t>.</w:t>
      </w:r>
      <w:r w:rsidR="00142246">
        <w:rPr>
          <w:rFonts w:asciiTheme="minorHAnsi" w:eastAsia="Times New Roman" w:hAnsiTheme="minorHAnsi" w:cs="Arial"/>
          <w:b w:val="0"/>
          <w:color w:val="000000"/>
          <w:sz w:val="22"/>
          <w:szCs w:val="22"/>
        </w:rPr>
        <w:t xml:space="preserve"> </w:t>
      </w:r>
    </w:p>
    <w:p w14:paraId="5BF23128" w14:textId="02FA4E05" w:rsidR="001E56D6" w:rsidRDefault="001E56D6" w:rsidP="0066762C">
      <w:pPr>
        <w:pStyle w:val="Heading1"/>
        <w:shd w:val="clear" w:color="auto" w:fill="FFFFFF"/>
        <w:spacing w:before="120" w:beforeAutospacing="0" w:after="120" w:afterAutospacing="0" w:line="480" w:lineRule="auto"/>
        <w:rPr>
          <w:rFonts w:asciiTheme="minorHAnsi" w:eastAsia="Times New Roman" w:hAnsiTheme="minorHAnsi" w:cs="Arial"/>
          <w:b w:val="0"/>
          <w:color w:val="000000"/>
          <w:sz w:val="22"/>
          <w:szCs w:val="22"/>
        </w:rPr>
      </w:pPr>
    </w:p>
    <w:p w14:paraId="578FC95E" w14:textId="422CF3CB" w:rsidR="00950D99" w:rsidRDefault="00950D99" w:rsidP="0066762C">
      <w:pPr>
        <w:pStyle w:val="Heading1"/>
        <w:shd w:val="clear" w:color="auto" w:fill="FFFFFF"/>
        <w:spacing w:before="120" w:beforeAutospacing="0" w:after="120" w:afterAutospacing="0" w:line="480" w:lineRule="auto"/>
        <w:rPr>
          <w:rFonts w:asciiTheme="minorHAnsi" w:eastAsia="Times New Roman" w:hAnsiTheme="minorHAnsi" w:cs="Arial"/>
          <w:b w:val="0"/>
          <w:color w:val="000000"/>
          <w:sz w:val="22"/>
          <w:szCs w:val="22"/>
        </w:rPr>
      </w:pPr>
    </w:p>
    <w:p w14:paraId="519178A7" w14:textId="54CE8A90" w:rsidR="00950D99" w:rsidRDefault="00950D99" w:rsidP="0066762C">
      <w:pPr>
        <w:pStyle w:val="Heading1"/>
        <w:shd w:val="clear" w:color="auto" w:fill="FFFFFF"/>
        <w:spacing w:before="120" w:beforeAutospacing="0" w:after="120" w:afterAutospacing="0" w:line="480" w:lineRule="auto"/>
        <w:rPr>
          <w:rFonts w:asciiTheme="minorHAnsi" w:eastAsia="Times New Roman" w:hAnsiTheme="minorHAnsi" w:cs="Arial"/>
          <w:b w:val="0"/>
          <w:color w:val="000000"/>
          <w:sz w:val="22"/>
          <w:szCs w:val="22"/>
        </w:rPr>
      </w:pPr>
    </w:p>
    <w:p w14:paraId="12A6A5BC" w14:textId="2FB591C1" w:rsidR="00950D99" w:rsidRPr="00950D99" w:rsidRDefault="00950D99" w:rsidP="0066762C">
      <w:pPr>
        <w:pStyle w:val="Heading1"/>
        <w:shd w:val="clear" w:color="auto" w:fill="FFFFFF"/>
        <w:spacing w:before="120" w:beforeAutospacing="0" w:after="120" w:afterAutospacing="0" w:line="480" w:lineRule="auto"/>
        <w:rPr>
          <w:rFonts w:asciiTheme="minorHAnsi" w:eastAsia="Times New Roman" w:hAnsiTheme="minorHAnsi" w:cs="Arial"/>
          <w:color w:val="000000"/>
          <w:sz w:val="22"/>
          <w:szCs w:val="22"/>
        </w:rPr>
      </w:pPr>
      <w:r w:rsidRPr="00950D99">
        <w:rPr>
          <w:rFonts w:asciiTheme="minorHAnsi" w:eastAsia="Times New Roman" w:hAnsiTheme="minorHAnsi" w:cs="Arial"/>
          <w:color w:val="000000"/>
          <w:sz w:val="22"/>
          <w:szCs w:val="22"/>
        </w:rPr>
        <w:lastRenderedPageBreak/>
        <w:t>References</w:t>
      </w:r>
    </w:p>
    <w:p w14:paraId="4BBCF976" w14:textId="6BBE6CE0" w:rsidR="001E56D6" w:rsidRPr="008971D4" w:rsidRDefault="001E56D6" w:rsidP="008971D4">
      <w:pPr>
        <w:pStyle w:val="Heading1"/>
        <w:numPr>
          <w:ilvl w:val="0"/>
          <w:numId w:val="1"/>
        </w:numPr>
        <w:shd w:val="clear" w:color="auto" w:fill="FFFFFF"/>
        <w:spacing w:before="120" w:beforeAutospacing="0" w:after="120" w:afterAutospacing="0" w:line="480" w:lineRule="auto"/>
        <w:rPr>
          <w:rFonts w:asciiTheme="minorHAnsi" w:eastAsia="Times New Roman" w:hAnsiTheme="minorHAnsi" w:cs="Arial"/>
          <w:b w:val="0"/>
          <w:color w:val="000000"/>
          <w:sz w:val="22"/>
          <w:szCs w:val="22"/>
        </w:rPr>
      </w:pPr>
      <w:r w:rsidRPr="008971D4">
        <w:rPr>
          <w:rFonts w:asciiTheme="minorHAnsi" w:hAnsiTheme="minorHAnsi" w:cs="Calibri"/>
          <w:b w:val="0"/>
          <w:noProof/>
          <w:sz w:val="22"/>
          <w:szCs w:val="22"/>
        </w:rPr>
        <w:t>Takada T, Amano H, Yasuda H, Nimura Y, Matsushiro T, Kato H, et al.: Is postoperative adjuvant chemotherapy useful for gallbladder carcinoma? A phase III multicenter prospective randomized controlled trial in patients with resected pancreaticobiliary carcinoma. Cancer 95:1685-1695, 2002</w:t>
      </w:r>
    </w:p>
    <w:p w14:paraId="5C6389DE" w14:textId="71ACEDE6" w:rsidR="001E56D6" w:rsidRPr="008971D4" w:rsidRDefault="001E56D6" w:rsidP="008971D4">
      <w:pPr>
        <w:pStyle w:val="Heading1"/>
        <w:numPr>
          <w:ilvl w:val="0"/>
          <w:numId w:val="1"/>
        </w:numPr>
        <w:shd w:val="clear" w:color="auto" w:fill="FFFFFF"/>
        <w:spacing w:before="120" w:beforeAutospacing="0" w:after="120" w:afterAutospacing="0" w:line="480" w:lineRule="auto"/>
        <w:rPr>
          <w:rFonts w:asciiTheme="minorHAnsi" w:eastAsia="Times New Roman" w:hAnsiTheme="minorHAnsi" w:cs="Arial"/>
          <w:b w:val="0"/>
          <w:color w:val="000000"/>
          <w:sz w:val="22"/>
          <w:szCs w:val="22"/>
        </w:rPr>
      </w:pPr>
      <w:r w:rsidRPr="008971D4">
        <w:rPr>
          <w:rFonts w:asciiTheme="minorHAnsi" w:hAnsiTheme="minorHAnsi" w:cs="Calibri"/>
          <w:b w:val="0"/>
          <w:noProof/>
          <w:sz w:val="22"/>
          <w:szCs w:val="22"/>
        </w:rPr>
        <w:t>Valle J, Wasan H, Palmer DH, Cunningham D, Anthoney A, Maraveyas A, et al.: Cisplatin plus gemcitabine versus gemcitabine for biliary tract cancer. N Engl J Med 362:1273-1281, 2010</w:t>
      </w:r>
    </w:p>
    <w:p w14:paraId="122F921C" w14:textId="48CE9DC4" w:rsidR="001E56D6" w:rsidRPr="008971D4" w:rsidRDefault="008971D4" w:rsidP="008971D4">
      <w:pPr>
        <w:pStyle w:val="ListParagraph"/>
        <w:numPr>
          <w:ilvl w:val="0"/>
          <w:numId w:val="1"/>
        </w:numPr>
        <w:autoSpaceDE w:val="0"/>
        <w:autoSpaceDN w:val="0"/>
        <w:spacing w:line="480" w:lineRule="auto"/>
        <w:ind w:right="-241"/>
        <w:rPr>
          <w:rFonts w:cs="Arial"/>
          <w:bCs/>
          <w:sz w:val="22"/>
          <w:szCs w:val="22"/>
        </w:rPr>
      </w:pPr>
      <w:r w:rsidRPr="008971D4">
        <w:rPr>
          <w:rFonts w:cs="Arial"/>
          <w:bCs/>
          <w:sz w:val="22"/>
          <w:szCs w:val="22"/>
        </w:rPr>
        <w:t>Primrose JN, Fox R, Stubbs, C, Neoptolemos J, Garden OJ, Valle J, Cunningham, DC, Bridgewater JA for the BILCAP Study Group.  Adjuvant capecitabine for resected biliary tract cancer.  The BILCAP randomised trial. Lancet Oncology 2019 Mar 25. pii: S1470-2045(18)30915-X</w:t>
      </w:r>
    </w:p>
    <w:p w14:paraId="3F0950A8" w14:textId="77777777" w:rsidR="001E56D6" w:rsidRPr="008971D4" w:rsidRDefault="001E56D6" w:rsidP="008971D4">
      <w:pPr>
        <w:pStyle w:val="Heading1"/>
        <w:numPr>
          <w:ilvl w:val="0"/>
          <w:numId w:val="1"/>
        </w:numPr>
        <w:shd w:val="clear" w:color="auto" w:fill="FFFFFF"/>
        <w:spacing w:before="120" w:beforeAutospacing="0" w:after="120" w:afterAutospacing="0" w:line="480" w:lineRule="auto"/>
        <w:rPr>
          <w:rFonts w:asciiTheme="minorHAnsi" w:eastAsia="Times New Roman" w:hAnsiTheme="minorHAnsi" w:cs="Arial"/>
          <w:b w:val="0"/>
          <w:color w:val="000000"/>
          <w:sz w:val="22"/>
          <w:szCs w:val="22"/>
        </w:rPr>
      </w:pPr>
      <w:r w:rsidRPr="008971D4">
        <w:rPr>
          <w:rFonts w:asciiTheme="minorHAnsi" w:hAnsiTheme="minorHAnsi" w:cs="Calibri"/>
          <w:b w:val="0"/>
          <w:noProof/>
          <w:sz w:val="22"/>
          <w:szCs w:val="22"/>
        </w:rPr>
        <w:t>Angela Lamarca et al: ABC-06 | A randomised phase III, multi-centre, open-label study of Active Symptom Control (ASC) alone or ASC with oxaliplatin / 5-FU chemotherapy (ASC+mFOLFOX) for patients (pts) with locally advanced / metastatic biliary tract cancers (ABC) previously-treated with cisplatin/gemcitabine (CisGem) chemotherapy. J Clin Oncol 37, 2019 (suppl; abstr 4003), 2019 (abstr)</w:t>
      </w:r>
    </w:p>
    <w:p w14:paraId="146EFDBF" w14:textId="6368227B" w:rsidR="001E56D6" w:rsidRPr="008971D4" w:rsidRDefault="001E56D6" w:rsidP="008971D4">
      <w:pPr>
        <w:pStyle w:val="Heading1"/>
        <w:numPr>
          <w:ilvl w:val="0"/>
          <w:numId w:val="1"/>
        </w:numPr>
        <w:shd w:val="clear" w:color="auto" w:fill="FFFFFF"/>
        <w:spacing w:before="120" w:beforeAutospacing="0" w:after="120" w:afterAutospacing="0" w:line="480" w:lineRule="auto"/>
        <w:rPr>
          <w:rFonts w:asciiTheme="minorHAnsi" w:eastAsia="Times New Roman" w:hAnsiTheme="minorHAnsi" w:cs="Arial"/>
          <w:b w:val="0"/>
          <w:color w:val="000000"/>
          <w:sz w:val="22"/>
          <w:szCs w:val="22"/>
        </w:rPr>
      </w:pPr>
      <w:r w:rsidRPr="008971D4">
        <w:rPr>
          <w:rFonts w:asciiTheme="minorHAnsi" w:hAnsiTheme="minorHAnsi" w:cs="Calibri"/>
          <w:b w:val="0"/>
          <w:noProof/>
          <w:sz w:val="22"/>
          <w:szCs w:val="22"/>
        </w:rPr>
        <w:t>Ebata T, Hirano S, Konishi M, Uesaka K, Tsuchiya Y, Ohtsuka M, et al.: Randomized clinical trial of adjuvant gemcitabine chemotherapy versus observation in resected bile duct cancer. Br J Surg 105:192-202, 2018</w:t>
      </w:r>
    </w:p>
    <w:p w14:paraId="2CFFC6A4" w14:textId="60451A06" w:rsidR="001E56D6" w:rsidRPr="008971D4" w:rsidRDefault="001E56D6" w:rsidP="008971D4">
      <w:pPr>
        <w:pStyle w:val="Heading1"/>
        <w:numPr>
          <w:ilvl w:val="0"/>
          <w:numId w:val="1"/>
        </w:numPr>
        <w:shd w:val="clear" w:color="auto" w:fill="FFFFFF"/>
        <w:spacing w:before="120" w:beforeAutospacing="0" w:after="120" w:afterAutospacing="0" w:line="480" w:lineRule="auto"/>
        <w:rPr>
          <w:rFonts w:asciiTheme="minorHAnsi" w:eastAsia="Times New Roman" w:hAnsiTheme="minorHAnsi" w:cs="Arial"/>
          <w:b w:val="0"/>
          <w:color w:val="000000"/>
          <w:sz w:val="22"/>
          <w:szCs w:val="22"/>
        </w:rPr>
      </w:pPr>
      <w:r w:rsidRPr="008971D4">
        <w:rPr>
          <w:rFonts w:asciiTheme="minorHAnsi" w:hAnsiTheme="minorHAnsi" w:cs="Calibri"/>
          <w:b w:val="0"/>
          <w:noProof/>
          <w:sz w:val="22"/>
          <w:szCs w:val="22"/>
        </w:rPr>
        <w:t>Edeline J, Benabdelghani M, Bertaut A, Watelet J, Hammel P, Joly JP, et al.: Gemcitabine and Oxaliplatin Chemotherapy or Surveillance in Resected Biliary Tract Cancer (PRODIGE 12-ACCORD 18-UNICANCER GI): A Randomized Phase III Study. J Clin Oncol 37:658-667, 2019</w:t>
      </w:r>
    </w:p>
    <w:p w14:paraId="1C4E81A3" w14:textId="77790BB8" w:rsidR="004C1520" w:rsidRPr="008D273C" w:rsidRDefault="004C1520" w:rsidP="008D273C">
      <w:pPr>
        <w:pStyle w:val="p1"/>
        <w:numPr>
          <w:ilvl w:val="0"/>
          <w:numId w:val="1"/>
        </w:numPr>
        <w:spacing w:line="480" w:lineRule="auto"/>
        <w:rPr>
          <w:rFonts w:asciiTheme="minorHAnsi" w:hAnsiTheme="minorHAnsi"/>
          <w:sz w:val="22"/>
          <w:szCs w:val="22"/>
        </w:rPr>
      </w:pPr>
      <w:r w:rsidRPr="008971D4">
        <w:rPr>
          <w:rFonts w:asciiTheme="minorHAnsi" w:hAnsiTheme="minorHAnsi"/>
          <w:sz w:val="22"/>
          <w:szCs w:val="22"/>
        </w:rPr>
        <w:t>Nakachi</w:t>
      </w:r>
      <w:r w:rsidRPr="008971D4">
        <w:rPr>
          <w:rStyle w:val="s1"/>
          <w:rFonts w:asciiTheme="minorHAnsi" w:hAnsiTheme="minorHAnsi"/>
          <w:sz w:val="22"/>
          <w:szCs w:val="22"/>
        </w:rPr>
        <w:t xml:space="preserve"> K</w:t>
      </w:r>
      <w:r w:rsidRPr="008971D4">
        <w:rPr>
          <w:rFonts w:asciiTheme="minorHAnsi" w:hAnsiTheme="minorHAnsi"/>
          <w:sz w:val="22"/>
          <w:szCs w:val="22"/>
        </w:rPr>
        <w:t>, Konishi</w:t>
      </w:r>
      <w:r w:rsidRPr="008971D4">
        <w:rPr>
          <w:rStyle w:val="s1"/>
          <w:rFonts w:asciiTheme="minorHAnsi" w:hAnsiTheme="minorHAnsi"/>
          <w:sz w:val="22"/>
          <w:szCs w:val="22"/>
        </w:rPr>
        <w:t xml:space="preserve"> </w:t>
      </w:r>
      <w:r w:rsidRPr="008971D4">
        <w:rPr>
          <w:rFonts w:asciiTheme="minorHAnsi" w:hAnsiTheme="minorHAnsi"/>
          <w:sz w:val="22"/>
          <w:szCs w:val="22"/>
        </w:rPr>
        <w:t>M, Ikeda</w:t>
      </w:r>
      <w:r w:rsidRPr="008971D4">
        <w:rPr>
          <w:rStyle w:val="s1"/>
          <w:rFonts w:asciiTheme="minorHAnsi" w:hAnsiTheme="minorHAnsi"/>
          <w:sz w:val="22"/>
          <w:szCs w:val="22"/>
        </w:rPr>
        <w:t xml:space="preserve"> M</w:t>
      </w:r>
      <w:r w:rsidRPr="008971D4">
        <w:rPr>
          <w:rFonts w:asciiTheme="minorHAnsi" w:hAnsiTheme="minorHAnsi"/>
          <w:sz w:val="22"/>
          <w:szCs w:val="22"/>
        </w:rPr>
        <w:t>, Mizusawa</w:t>
      </w:r>
      <w:r w:rsidRPr="008971D4">
        <w:rPr>
          <w:rStyle w:val="s1"/>
          <w:rFonts w:asciiTheme="minorHAnsi" w:hAnsiTheme="minorHAnsi"/>
          <w:sz w:val="22"/>
          <w:szCs w:val="22"/>
        </w:rPr>
        <w:t xml:space="preserve"> J</w:t>
      </w:r>
      <w:r w:rsidRPr="008971D4">
        <w:rPr>
          <w:rFonts w:asciiTheme="minorHAnsi" w:hAnsiTheme="minorHAnsi"/>
          <w:sz w:val="22"/>
          <w:szCs w:val="22"/>
        </w:rPr>
        <w:t>, Eba J, Okusaka</w:t>
      </w:r>
      <w:r w:rsidRPr="008971D4">
        <w:rPr>
          <w:rStyle w:val="s1"/>
          <w:rFonts w:asciiTheme="minorHAnsi" w:hAnsiTheme="minorHAnsi"/>
          <w:sz w:val="22"/>
          <w:szCs w:val="22"/>
        </w:rPr>
        <w:t xml:space="preserve"> T</w:t>
      </w:r>
      <w:r w:rsidRPr="008971D4">
        <w:rPr>
          <w:rFonts w:asciiTheme="minorHAnsi" w:hAnsiTheme="minorHAnsi"/>
          <w:sz w:val="22"/>
          <w:szCs w:val="22"/>
        </w:rPr>
        <w:t>, Ishii</w:t>
      </w:r>
      <w:r w:rsidRPr="008971D4">
        <w:rPr>
          <w:rStyle w:val="s1"/>
          <w:rFonts w:asciiTheme="minorHAnsi" w:hAnsiTheme="minorHAnsi"/>
          <w:sz w:val="22"/>
          <w:szCs w:val="22"/>
        </w:rPr>
        <w:t xml:space="preserve"> H</w:t>
      </w:r>
      <w:r w:rsidRPr="008971D4">
        <w:rPr>
          <w:rFonts w:asciiTheme="minorHAnsi" w:hAnsiTheme="minorHAnsi"/>
          <w:sz w:val="22"/>
          <w:szCs w:val="22"/>
        </w:rPr>
        <w:t>, Fukuda</w:t>
      </w:r>
      <w:r w:rsidRPr="008971D4">
        <w:rPr>
          <w:rStyle w:val="s1"/>
          <w:rFonts w:asciiTheme="minorHAnsi" w:hAnsiTheme="minorHAnsi"/>
          <w:sz w:val="22"/>
          <w:szCs w:val="22"/>
        </w:rPr>
        <w:t xml:space="preserve"> H</w:t>
      </w:r>
      <w:r w:rsidRPr="008971D4">
        <w:rPr>
          <w:rFonts w:asciiTheme="minorHAnsi" w:hAnsiTheme="minorHAnsi"/>
          <w:sz w:val="22"/>
          <w:szCs w:val="22"/>
        </w:rPr>
        <w:t>,</w:t>
      </w:r>
      <w:r w:rsidR="00950D99">
        <w:rPr>
          <w:rFonts w:asciiTheme="minorHAnsi" w:hAnsiTheme="minorHAnsi"/>
          <w:sz w:val="22"/>
          <w:szCs w:val="22"/>
        </w:rPr>
        <w:t xml:space="preserve"> </w:t>
      </w:r>
      <w:r w:rsidRPr="008971D4">
        <w:rPr>
          <w:rFonts w:asciiTheme="minorHAnsi" w:hAnsiTheme="minorHAnsi"/>
          <w:sz w:val="22"/>
          <w:szCs w:val="22"/>
        </w:rPr>
        <w:t xml:space="preserve">Furuse J, on behalf of the Hepatobiliary and Pancreatic Oncology Group of the Japan Clinical Oncology Group  </w:t>
      </w:r>
      <w:r w:rsidR="008971D4" w:rsidRPr="008971D4">
        <w:rPr>
          <w:rFonts w:asciiTheme="minorHAnsi" w:hAnsiTheme="minorHAnsi"/>
          <w:sz w:val="22"/>
          <w:szCs w:val="22"/>
        </w:rPr>
        <w:t xml:space="preserve">A randomized Phase III trial of adjuvant S-1therapy vs. observation alone in resected </w:t>
      </w:r>
      <w:r w:rsidR="008971D4" w:rsidRPr="008971D4">
        <w:rPr>
          <w:rFonts w:asciiTheme="minorHAnsi" w:hAnsiTheme="minorHAnsi"/>
          <w:sz w:val="22"/>
          <w:szCs w:val="22"/>
        </w:rPr>
        <w:lastRenderedPageBreak/>
        <w:t>biliary tract cancer: Japan Clinical Oncology Group Study (JCOG1202, ASCOT)</w:t>
      </w:r>
      <w:r w:rsidR="008971D4">
        <w:rPr>
          <w:rFonts w:asciiTheme="minorHAnsi" w:hAnsiTheme="minorHAnsi"/>
          <w:sz w:val="22"/>
          <w:szCs w:val="22"/>
        </w:rPr>
        <w:t xml:space="preserve"> </w:t>
      </w:r>
      <w:r w:rsidRPr="008971D4">
        <w:rPr>
          <w:rFonts w:asciiTheme="minorHAnsi" w:hAnsiTheme="minorHAnsi"/>
          <w:sz w:val="22"/>
          <w:szCs w:val="22"/>
        </w:rPr>
        <w:t>Japanese Journal of Clinical Oncology, 2018, 48(4) 392–395</w:t>
      </w:r>
      <w:r w:rsidR="008971D4" w:rsidRPr="008971D4">
        <w:rPr>
          <w:rFonts w:asciiTheme="minorHAnsi" w:hAnsiTheme="minorHAnsi"/>
          <w:sz w:val="22"/>
          <w:szCs w:val="22"/>
        </w:rPr>
        <w:t xml:space="preserve"> </w:t>
      </w:r>
      <w:r w:rsidRPr="008971D4">
        <w:rPr>
          <w:rFonts w:asciiTheme="minorHAnsi" w:hAnsiTheme="minorHAnsi"/>
          <w:sz w:val="22"/>
          <w:szCs w:val="22"/>
        </w:rPr>
        <w:t>doi: 10.1093/jjco/hyy004</w:t>
      </w:r>
      <w:bookmarkStart w:id="0" w:name="_GoBack"/>
      <w:bookmarkEnd w:id="0"/>
    </w:p>
    <w:p w14:paraId="6FB00A0A" w14:textId="0854C9D5" w:rsidR="008D273C" w:rsidRPr="008D273C" w:rsidRDefault="00B95DAC" w:rsidP="008D273C">
      <w:pPr>
        <w:pStyle w:val="ListParagraph"/>
        <w:numPr>
          <w:ilvl w:val="0"/>
          <w:numId w:val="1"/>
        </w:numPr>
        <w:autoSpaceDE w:val="0"/>
        <w:autoSpaceDN w:val="0"/>
        <w:spacing w:line="480" w:lineRule="auto"/>
        <w:rPr>
          <w:sz w:val="22"/>
          <w:szCs w:val="22"/>
        </w:rPr>
      </w:pPr>
      <w:r w:rsidRPr="008971D4">
        <w:rPr>
          <w:sz w:val="22"/>
          <w:szCs w:val="22"/>
        </w:rPr>
        <w:t xml:space="preserve">Stein A, Arnold D, Bridgewater J, Goldstein D, Jensen LH, Klumpen HJ, Lohse AW, Nashan B, Primrose J, Schrum S, Shannon J, Vettorazzi E, &amp; Wege H. Adjuvant chemotherapy with gemcitabine and cisplatin compared to observation after curative intent resection of cholangiocarcinoma and muscle invasive gallbladder carcinoma (ACTICCA-1 trial) - a randomized, multidisciplinary, multinational phase III trial. </w:t>
      </w:r>
      <w:r w:rsidRPr="008971D4">
        <w:rPr>
          <w:i/>
          <w:iCs/>
          <w:sz w:val="22"/>
          <w:szCs w:val="22"/>
        </w:rPr>
        <w:t xml:space="preserve">BMC Cancer </w:t>
      </w:r>
      <w:r w:rsidRPr="008971D4">
        <w:rPr>
          <w:sz w:val="22"/>
          <w:szCs w:val="22"/>
        </w:rPr>
        <w:t xml:space="preserve">2015;15:564. </w:t>
      </w:r>
    </w:p>
    <w:p w14:paraId="05812A22" w14:textId="534D7454" w:rsidR="00B95DAC" w:rsidRPr="008971D4" w:rsidRDefault="00B95DAC" w:rsidP="008971D4">
      <w:pPr>
        <w:pStyle w:val="ListParagraph"/>
        <w:numPr>
          <w:ilvl w:val="0"/>
          <w:numId w:val="1"/>
        </w:numPr>
        <w:autoSpaceDE w:val="0"/>
        <w:autoSpaceDN w:val="0"/>
        <w:spacing w:line="480" w:lineRule="auto"/>
        <w:rPr>
          <w:sz w:val="22"/>
          <w:szCs w:val="22"/>
        </w:rPr>
      </w:pPr>
      <w:r w:rsidRPr="008971D4">
        <w:rPr>
          <w:rFonts w:cs="Calibri"/>
          <w:sz w:val="22"/>
          <w:szCs w:val="22"/>
        </w:rPr>
        <w:t>Lamarca  A, Edeline J, McNamara MG, Hubner RA, Nagino M, Bridgewater J, Primrose J, Valle JW.</w:t>
      </w:r>
      <w:r w:rsidRPr="008971D4">
        <w:rPr>
          <w:rFonts w:cs="Arial"/>
          <w:sz w:val="22"/>
          <w:szCs w:val="22"/>
        </w:rPr>
        <w:t xml:space="preserve"> Current standards and future perspectives in adjuvant treatment for biliary tract cancers. </w:t>
      </w:r>
      <w:r w:rsidR="00B17ED9" w:rsidRPr="008971D4">
        <w:rPr>
          <w:rFonts w:eastAsia="Times New Roman" w:cs="Arial"/>
          <w:color w:val="000000"/>
          <w:sz w:val="22"/>
          <w:szCs w:val="22"/>
          <w:shd w:val="clear" w:color="auto" w:fill="FFFFFF"/>
          <w:lang w:eastAsia="en-GB"/>
        </w:rPr>
        <w:t>Cancer Treat Rev. 2020 Mar;84:101936. doi: 10.1016/j.ctrv.2019.101936. Epub 2019 Dec 4. Review.</w:t>
      </w:r>
    </w:p>
    <w:p w14:paraId="4430625D" w14:textId="36A3C411" w:rsidR="00CB11DF" w:rsidRPr="008971D4" w:rsidRDefault="00CB11DF" w:rsidP="008971D4">
      <w:pPr>
        <w:pStyle w:val="ListParagraph"/>
        <w:numPr>
          <w:ilvl w:val="0"/>
          <w:numId w:val="1"/>
        </w:numPr>
        <w:tabs>
          <w:tab w:val="right" w:pos="540"/>
          <w:tab w:val="left" w:pos="720"/>
        </w:tabs>
        <w:spacing w:after="240" w:line="480" w:lineRule="auto"/>
        <w:rPr>
          <w:rFonts w:cs="Calibri"/>
          <w:noProof/>
          <w:sz w:val="22"/>
          <w:szCs w:val="22"/>
        </w:rPr>
      </w:pPr>
      <w:r w:rsidRPr="008971D4">
        <w:rPr>
          <w:rFonts w:cs="Calibri"/>
          <w:noProof/>
          <w:sz w:val="22"/>
          <w:szCs w:val="22"/>
        </w:rPr>
        <w:t>Shroff RT, Kennedy EB, Bachini M, Bekaii-Saab T, Crane C, Edeline J, et al.: Adjuvant Therapy for Resected Biliary Tract Cancer: ASCO Clinical Practice Guideline. J Clin Oncol:JCO1802178, 2019</w:t>
      </w:r>
    </w:p>
    <w:p w14:paraId="560447D2" w14:textId="5D04AC70" w:rsidR="001E56D6" w:rsidRPr="008971D4" w:rsidRDefault="00CB11DF" w:rsidP="008971D4">
      <w:pPr>
        <w:pStyle w:val="Heading1"/>
        <w:numPr>
          <w:ilvl w:val="0"/>
          <w:numId w:val="1"/>
        </w:numPr>
        <w:shd w:val="clear" w:color="auto" w:fill="FFFFFF"/>
        <w:spacing w:before="120" w:beforeAutospacing="0" w:after="120" w:afterAutospacing="0" w:line="480" w:lineRule="auto"/>
        <w:rPr>
          <w:rFonts w:asciiTheme="minorHAnsi" w:eastAsia="Times New Roman" w:hAnsiTheme="minorHAnsi" w:cs="Arial"/>
          <w:b w:val="0"/>
          <w:color w:val="000000"/>
          <w:sz w:val="22"/>
          <w:szCs w:val="22"/>
        </w:rPr>
      </w:pPr>
      <w:r w:rsidRPr="008971D4">
        <w:rPr>
          <w:rFonts w:asciiTheme="minorHAnsi" w:eastAsia="Times New Roman" w:hAnsiTheme="minorHAnsi" w:cs="Arial"/>
          <w:b w:val="0"/>
          <w:color w:val="000000"/>
          <w:sz w:val="22"/>
          <w:szCs w:val="22"/>
        </w:rPr>
        <w:t>Seita et al</w:t>
      </w:r>
      <w:r w:rsidR="00245887">
        <w:rPr>
          <w:rFonts w:asciiTheme="minorHAnsi" w:eastAsia="Times New Roman" w:hAnsiTheme="minorHAnsi" w:cs="Arial"/>
          <w:b w:val="0"/>
          <w:color w:val="000000"/>
          <w:sz w:val="22"/>
          <w:szCs w:val="22"/>
        </w:rPr>
        <w:t xml:space="preserve">  </w:t>
      </w:r>
    </w:p>
    <w:p w14:paraId="2AC6E988" w14:textId="77777777" w:rsidR="001E56D6" w:rsidRPr="008971D4" w:rsidRDefault="001E56D6" w:rsidP="001E56D6">
      <w:pPr>
        <w:pStyle w:val="Heading1"/>
        <w:shd w:val="clear" w:color="auto" w:fill="FFFFFF"/>
        <w:spacing w:before="120" w:beforeAutospacing="0" w:after="120" w:afterAutospacing="0" w:line="480" w:lineRule="auto"/>
        <w:ind w:left="360"/>
        <w:rPr>
          <w:rFonts w:asciiTheme="minorHAnsi" w:hAnsiTheme="minorHAnsi" w:cs="Calibri"/>
          <w:b w:val="0"/>
          <w:noProof/>
          <w:sz w:val="22"/>
          <w:szCs w:val="22"/>
        </w:rPr>
      </w:pPr>
    </w:p>
    <w:p w14:paraId="5D413CD0" w14:textId="77777777" w:rsidR="001E56D6" w:rsidRPr="008971D4" w:rsidRDefault="001E56D6" w:rsidP="001E56D6">
      <w:pPr>
        <w:pStyle w:val="Heading1"/>
        <w:shd w:val="clear" w:color="auto" w:fill="FFFFFF"/>
        <w:spacing w:before="120" w:beforeAutospacing="0" w:after="120" w:afterAutospacing="0" w:line="480" w:lineRule="auto"/>
        <w:ind w:left="360"/>
        <w:rPr>
          <w:rFonts w:asciiTheme="minorHAnsi" w:eastAsia="Times New Roman" w:hAnsiTheme="minorHAnsi" w:cs="Arial"/>
          <w:b w:val="0"/>
          <w:color w:val="000000"/>
          <w:sz w:val="22"/>
          <w:szCs w:val="22"/>
        </w:rPr>
      </w:pPr>
    </w:p>
    <w:sectPr w:rsidR="001E56D6" w:rsidRPr="008971D4" w:rsidSect="00E87B1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6549E"/>
    <w:multiLevelType w:val="hybridMultilevel"/>
    <w:tmpl w:val="543626D8"/>
    <w:lvl w:ilvl="0" w:tplc="88EC698C">
      <w:start w:val="1"/>
      <w:numFmt w:val="decimal"/>
      <w:lvlText w:val="%1."/>
      <w:lvlJc w:val="left"/>
      <w:pPr>
        <w:ind w:left="720" w:hanging="360"/>
      </w:pPr>
      <w:rPr>
        <w:rFonts w:asciiTheme="minorHAnsi" w:eastAsiaTheme="minorHAnsi" w:hAnsiTheme="minorHAnsi" w:cs="Calibri" w:hint="default"/>
        <w:b w:val="0"/>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F76"/>
    <w:rsid w:val="000042FB"/>
    <w:rsid w:val="000268EA"/>
    <w:rsid w:val="00032D4C"/>
    <w:rsid w:val="0003478C"/>
    <w:rsid w:val="000B0426"/>
    <w:rsid w:val="000D130C"/>
    <w:rsid w:val="000E1574"/>
    <w:rsid w:val="000E1FA2"/>
    <w:rsid w:val="000E213C"/>
    <w:rsid w:val="000E2F0E"/>
    <w:rsid w:val="00121682"/>
    <w:rsid w:val="00126DF8"/>
    <w:rsid w:val="00142246"/>
    <w:rsid w:val="001427F6"/>
    <w:rsid w:val="00152A13"/>
    <w:rsid w:val="00154DA6"/>
    <w:rsid w:val="00177171"/>
    <w:rsid w:val="00177C22"/>
    <w:rsid w:val="001A1B1D"/>
    <w:rsid w:val="001A4ECA"/>
    <w:rsid w:val="001D323E"/>
    <w:rsid w:val="001E56D6"/>
    <w:rsid w:val="00223836"/>
    <w:rsid w:val="00231B80"/>
    <w:rsid w:val="00235192"/>
    <w:rsid w:val="00242195"/>
    <w:rsid w:val="00245887"/>
    <w:rsid w:val="0025229A"/>
    <w:rsid w:val="00256D85"/>
    <w:rsid w:val="00271572"/>
    <w:rsid w:val="002753F5"/>
    <w:rsid w:val="002801CB"/>
    <w:rsid w:val="00284FA4"/>
    <w:rsid w:val="003219A3"/>
    <w:rsid w:val="00333AC1"/>
    <w:rsid w:val="00344DD5"/>
    <w:rsid w:val="0036240D"/>
    <w:rsid w:val="003746CA"/>
    <w:rsid w:val="003B3952"/>
    <w:rsid w:val="003D1CE8"/>
    <w:rsid w:val="003D730A"/>
    <w:rsid w:val="00416C14"/>
    <w:rsid w:val="0044490B"/>
    <w:rsid w:val="004901B6"/>
    <w:rsid w:val="004941DB"/>
    <w:rsid w:val="004A0ABE"/>
    <w:rsid w:val="004C1520"/>
    <w:rsid w:val="004C1809"/>
    <w:rsid w:val="004C610A"/>
    <w:rsid w:val="004C7E21"/>
    <w:rsid w:val="004D41E9"/>
    <w:rsid w:val="00547074"/>
    <w:rsid w:val="005514BB"/>
    <w:rsid w:val="005732DE"/>
    <w:rsid w:val="005872EA"/>
    <w:rsid w:val="005B48FC"/>
    <w:rsid w:val="005B79C0"/>
    <w:rsid w:val="00601060"/>
    <w:rsid w:val="00603A4D"/>
    <w:rsid w:val="006133B4"/>
    <w:rsid w:val="006200F8"/>
    <w:rsid w:val="00634340"/>
    <w:rsid w:val="0066762C"/>
    <w:rsid w:val="00676429"/>
    <w:rsid w:val="00683138"/>
    <w:rsid w:val="006A2D7D"/>
    <w:rsid w:val="006B5941"/>
    <w:rsid w:val="006E1C51"/>
    <w:rsid w:val="006F522B"/>
    <w:rsid w:val="00703924"/>
    <w:rsid w:val="00710007"/>
    <w:rsid w:val="007579FA"/>
    <w:rsid w:val="00771154"/>
    <w:rsid w:val="00785C1E"/>
    <w:rsid w:val="007A300B"/>
    <w:rsid w:val="007C5F37"/>
    <w:rsid w:val="007C629A"/>
    <w:rsid w:val="007D15CC"/>
    <w:rsid w:val="007F1B9B"/>
    <w:rsid w:val="007F6DA3"/>
    <w:rsid w:val="008060DF"/>
    <w:rsid w:val="008238CD"/>
    <w:rsid w:val="00852095"/>
    <w:rsid w:val="008971D4"/>
    <w:rsid w:val="008D273C"/>
    <w:rsid w:val="008F7EFC"/>
    <w:rsid w:val="009020CD"/>
    <w:rsid w:val="00925B1F"/>
    <w:rsid w:val="00950D99"/>
    <w:rsid w:val="009657A6"/>
    <w:rsid w:val="0098027A"/>
    <w:rsid w:val="009966C6"/>
    <w:rsid w:val="009B2668"/>
    <w:rsid w:val="009B6434"/>
    <w:rsid w:val="009F09AF"/>
    <w:rsid w:val="00A2067E"/>
    <w:rsid w:val="00A23EE2"/>
    <w:rsid w:val="00A26349"/>
    <w:rsid w:val="00AA2735"/>
    <w:rsid w:val="00AB725B"/>
    <w:rsid w:val="00AC7748"/>
    <w:rsid w:val="00B17ED9"/>
    <w:rsid w:val="00B251AD"/>
    <w:rsid w:val="00B3620E"/>
    <w:rsid w:val="00B72698"/>
    <w:rsid w:val="00B95DAC"/>
    <w:rsid w:val="00BA7A88"/>
    <w:rsid w:val="00BC2F76"/>
    <w:rsid w:val="00BD7E7F"/>
    <w:rsid w:val="00C059BF"/>
    <w:rsid w:val="00C431B2"/>
    <w:rsid w:val="00C83480"/>
    <w:rsid w:val="00C94F97"/>
    <w:rsid w:val="00C969A1"/>
    <w:rsid w:val="00CB11DF"/>
    <w:rsid w:val="00CF03E6"/>
    <w:rsid w:val="00D05AFF"/>
    <w:rsid w:val="00D36F8E"/>
    <w:rsid w:val="00D54666"/>
    <w:rsid w:val="00D61A31"/>
    <w:rsid w:val="00DA5ACD"/>
    <w:rsid w:val="00DB5AB9"/>
    <w:rsid w:val="00DE180B"/>
    <w:rsid w:val="00DF5BB8"/>
    <w:rsid w:val="00E11B32"/>
    <w:rsid w:val="00E12354"/>
    <w:rsid w:val="00E70A60"/>
    <w:rsid w:val="00E87B1B"/>
    <w:rsid w:val="00EC435A"/>
    <w:rsid w:val="00F25D2E"/>
    <w:rsid w:val="00F45CF2"/>
    <w:rsid w:val="00F523B8"/>
    <w:rsid w:val="00F67AD8"/>
    <w:rsid w:val="00F745D7"/>
    <w:rsid w:val="00F86B7B"/>
    <w:rsid w:val="00FA3F00"/>
    <w:rsid w:val="00FF7499"/>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E523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E11B32"/>
    <w:pPr>
      <w:spacing w:before="100" w:beforeAutospacing="1" w:after="100" w:afterAutospacing="1"/>
      <w:outlineLvl w:val="0"/>
    </w:pPr>
    <w:rPr>
      <w:rFonts w:ascii="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B32"/>
    <w:rPr>
      <w:rFonts w:ascii="Times New Roman" w:hAnsi="Times New Roman" w:cs="Times New Roman"/>
      <w:b/>
      <w:bCs/>
      <w:kern w:val="36"/>
      <w:sz w:val="48"/>
      <w:szCs w:val="48"/>
      <w:lang w:eastAsia="en-GB"/>
    </w:rPr>
  </w:style>
  <w:style w:type="paragraph" w:customStyle="1" w:styleId="p1">
    <w:name w:val="p1"/>
    <w:basedOn w:val="Normal"/>
    <w:rsid w:val="004C1520"/>
    <w:rPr>
      <w:rFonts w:ascii="Helvetica" w:hAnsi="Helvetica" w:cs="Times New Roman"/>
      <w:sz w:val="27"/>
      <w:szCs w:val="27"/>
      <w:lang w:eastAsia="en-GB"/>
    </w:rPr>
  </w:style>
  <w:style w:type="paragraph" w:customStyle="1" w:styleId="p2">
    <w:name w:val="p2"/>
    <w:basedOn w:val="Normal"/>
    <w:rsid w:val="004C1520"/>
    <w:rPr>
      <w:rFonts w:ascii="Helvetica" w:hAnsi="Helvetica" w:cs="Times New Roman"/>
      <w:sz w:val="18"/>
      <w:szCs w:val="18"/>
      <w:lang w:eastAsia="en-GB"/>
    </w:rPr>
  </w:style>
  <w:style w:type="character" w:customStyle="1" w:styleId="s1">
    <w:name w:val="s1"/>
    <w:basedOn w:val="DefaultParagraphFont"/>
    <w:rsid w:val="004C1520"/>
    <w:rPr>
      <w:rFonts w:ascii="Helvetica" w:hAnsi="Helvetica" w:hint="default"/>
      <w:sz w:val="12"/>
      <w:szCs w:val="12"/>
    </w:rPr>
  </w:style>
  <w:style w:type="paragraph" w:styleId="ListParagraph">
    <w:name w:val="List Paragraph"/>
    <w:basedOn w:val="Normal"/>
    <w:uiPriority w:val="34"/>
    <w:qFormat/>
    <w:rsid w:val="00B95DAC"/>
    <w:pPr>
      <w:ind w:left="720"/>
      <w:contextualSpacing/>
    </w:pPr>
  </w:style>
  <w:style w:type="character" w:customStyle="1" w:styleId="jrnl">
    <w:name w:val="jrnl"/>
    <w:basedOn w:val="DefaultParagraphFont"/>
    <w:rsid w:val="00B17ED9"/>
  </w:style>
  <w:style w:type="paragraph" w:styleId="BalloonText">
    <w:name w:val="Balloon Text"/>
    <w:basedOn w:val="Normal"/>
    <w:link w:val="BalloonTextChar"/>
    <w:uiPriority w:val="99"/>
    <w:semiHidden/>
    <w:unhideWhenUsed/>
    <w:rsid w:val="00362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4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48705">
      <w:bodyDiv w:val="1"/>
      <w:marLeft w:val="0"/>
      <w:marRight w:val="0"/>
      <w:marTop w:val="0"/>
      <w:marBottom w:val="0"/>
      <w:divBdr>
        <w:top w:val="none" w:sz="0" w:space="0" w:color="auto"/>
        <w:left w:val="none" w:sz="0" w:space="0" w:color="auto"/>
        <w:bottom w:val="none" w:sz="0" w:space="0" w:color="auto"/>
        <w:right w:val="none" w:sz="0" w:space="0" w:color="auto"/>
      </w:divBdr>
    </w:div>
    <w:div w:id="1099595466">
      <w:bodyDiv w:val="1"/>
      <w:marLeft w:val="0"/>
      <w:marRight w:val="0"/>
      <w:marTop w:val="0"/>
      <w:marBottom w:val="0"/>
      <w:divBdr>
        <w:top w:val="none" w:sz="0" w:space="0" w:color="auto"/>
        <w:left w:val="none" w:sz="0" w:space="0" w:color="auto"/>
        <w:bottom w:val="none" w:sz="0" w:space="0" w:color="auto"/>
        <w:right w:val="none" w:sz="0" w:space="0" w:color="auto"/>
      </w:divBdr>
    </w:div>
    <w:div w:id="1438139389">
      <w:bodyDiv w:val="1"/>
      <w:marLeft w:val="0"/>
      <w:marRight w:val="0"/>
      <w:marTop w:val="0"/>
      <w:marBottom w:val="0"/>
      <w:divBdr>
        <w:top w:val="none" w:sz="0" w:space="0" w:color="auto"/>
        <w:left w:val="none" w:sz="0" w:space="0" w:color="auto"/>
        <w:bottom w:val="none" w:sz="0" w:space="0" w:color="auto"/>
        <w:right w:val="none" w:sz="0" w:space="0" w:color="auto"/>
      </w:divBdr>
    </w:div>
    <w:div w:id="16793830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65DA1-C189-DF4C-B411-1ECCC303E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1913</Words>
  <Characters>9704</Characters>
  <Application>Microsoft Macintosh Word</Application>
  <DocSecurity>0</DocSecurity>
  <Lines>140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Primrose</dc:creator>
  <cp:keywords/>
  <dc:description/>
  <cp:lastModifiedBy>J Primrose</cp:lastModifiedBy>
  <cp:revision>5</cp:revision>
  <dcterms:created xsi:type="dcterms:W3CDTF">2020-04-21T14:47:00Z</dcterms:created>
  <dcterms:modified xsi:type="dcterms:W3CDTF">2020-04-21T14:58:00Z</dcterms:modified>
</cp:coreProperties>
</file>