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CA16B" w14:textId="77777777" w:rsidR="00AE63E4" w:rsidRPr="00432977" w:rsidRDefault="00432977">
      <w:pPr>
        <w:rPr>
          <w:rFonts w:ascii="Times New Roman" w:hAnsi="Times New Roman" w:cs="Times New Roman"/>
          <w:bCs/>
          <w:sz w:val="24"/>
          <w:szCs w:val="24"/>
        </w:rPr>
      </w:pPr>
      <w:r w:rsidRPr="00432977"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r w:rsidRPr="00432977">
        <w:rPr>
          <w:rFonts w:ascii="Times New Roman" w:hAnsi="Times New Roman" w:cs="Times New Roman"/>
          <w:bCs/>
          <w:sz w:val="24"/>
          <w:szCs w:val="24"/>
        </w:rPr>
        <w:t xml:space="preserve">Association between lower plasma NT-proBNP </w:t>
      </w:r>
      <w:r w:rsidRPr="00432977">
        <w:rPr>
          <w:rFonts w:ascii="Times New Roman" w:hAnsi="Times New Roman" w:cs="Times New Roman"/>
          <w:bCs/>
          <w:sz w:val="24"/>
          <w:szCs w:val="24"/>
        </w:rPr>
        <w:t xml:space="preserve">levels </w:t>
      </w:r>
      <w:r w:rsidRPr="00432977">
        <w:rPr>
          <w:rFonts w:ascii="Times New Roman" w:hAnsi="Times New Roman" w:cs="Times New Roman"/>
          <w:bCs/>
          <w:sz w:val="24"/>
          <w:szCs w:val="24"/>
        </w:rPr>
        <w:t>and presence of NASH.</w:t>
      </w:r>
    </w:p>
    <w:p w14:paraId="63F97C8E" w14:textId="77777777" w:rsidR="00AE63E4" w:rsidRPr="00432977" w:rsidRDefault="00AE63E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40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2410"/>
        <w:gridCol w:w="1842"/>
        <w:gridCol w:w="2127"/>
        <w:gridCol w:w="1620"/>
      </w:tblGrid>
      <w:tr w:rsidR="00AE63E4" w:rsidRPr="00432977" w14:paraId="0F8EAB69" w14:textId="77777777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752C48FF" w14:textId="77777777" w:rsidR="00AE63E4" w:rsidRPr="00432977" w:rsidRDefault="00AE6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nil"/>
            </w:tcBorders>
          </w:tcPr>
          <w:p w14:paraId="3EF950AE" w14:textId="77777777" w:rsidR="00AE63E4" w:rsidRPr="00432977" w:rsidRDefault="00432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Unadjusted Model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nil"/>
            </w:tcBorders>
          </w:tcPr>
          <w:p w14:paraId="7D98E85E" w14:textId="77777777" w:rsidR="00AE63E4" w:rsidRPr="00432977" w:rsidRDefault="00432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Adjusted Model 1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nil"/>
            </w:tcBorders>
          </w:tcPr>
          <w:p w14:paraId="6E175116" w14:textId="77777777" w:rsidR="00AE63E4" w:rsidRPr="00432977" w:rsidRDefault="00432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Adjusted Model 2</w:t>
            </w:r>
          </w:p>
        </w:tc>
      </w:tr>
      <w:tr w:rsidR="00AE63E4" w:rsidRPr="00432977" w14:paraId="5ACEED10" w14:textId="77777777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6F529CB4" w14:textId="77777777" w:rsidR="00AE63E4" w:rsidRPr="00432977" w:rsidRDefault="00AE6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F52A31F" w14:textId="77777777" w:rsidR="00AE63E4" w:rsidRPr="00432977" w:rsidRDefault="0043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048AE4F" w14:textId="77777777" w:rsidR="00AE63E4" w:rsidRPr="00432977" w:rsidRDefault="00432977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-value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F53E291" w14:textId="77777777" w:rsidR="00AE63E4" w:rsidRPr="00432977" w:rsidRDefault="0043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027B4AA" w14:textId="77777777" w:rsidR="00AE63E4" w:rsidRPr="00432977" w:rsidRDefault="00432977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-value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E4A8519" w14:textId="77777777" w:rsidR="00AE63E4" w:rsidRPr="00432977" w:rsidRDefault="00432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OR (95%CI)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BE0D16B" w14:textId="77777777" w:rsidR="00AE63E4" w:rsidRPr="00432977" w:rsidRDefault="00432977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Pr="00432977">
              <w:rPr>
                <w:rFonts w:ascii="Times New Roman" w:hAnsi="Times New Roman" w:cs="Times New Roman"/>
                <w:b/>
                <w:sz w:val="24"/>
                <w:szCs w:val="24"/>
              </w:rPr>
              <w:t>-value</w:t>
            </w:r>
          </w:p>
        </w:tc>
      </w:tr>
      <w:tr w:rsidR="00AE63E4" w:rsidRPr="00432977" w14:paraId="44954828" w14:textId="77777777">
        <w:tc>
          <w:tcPr>
            <w:tcW w:w="2235" w:type="dxa"/>
          </w:tcPr>
          <w:p w14:paraId="4F696025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Plasma NT-proBNP </w:t>
            </w:r>
          </w:p>
        </w:tc>
        <w:tc>
          <w:tcPr>
            <w:tcW w:w="2126" w:type="dxa"/>
          </w:tcPr>
          <w:p w14:paraId="189A4369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8D00F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F2C323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500EF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71CE41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027026" w14:textId="77777777" w:rsidR="00AE63E4" w:rsidRPr="00432977" w:rsidRDefault="00AE6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4" w:rsidRPr="00432977" w14:paraId="162F676F" w14:textId="77777777">
        <w:tc>
          <w:tcPr>
            <w:tcW w:w="2235" w:type="dxa"/>
          </w:tcPr>
          <w:p w14:paraId="2DFE0504" w14:textId="77777777" w:rsidR="00AE63E4" w:rsidRPr="00432977" w:rsidRDefault="0043297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Tertile 1</w:t>
            </w:r>
          </w:p>
        </w:tc>
        <w:tc>
          <w:tcPr>
            <w:tcW w:w="2126" w:type="dxa"/>
          </w:tcPr>
          <w:p w14:paraId="0513462B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  <w:tc>
          <w:tcPr>
            <w:tcW w:w="1701" w:type="dxa"/>
          </w:tcPr>
          <w:p w14:paraId="4F779FAF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  <w:tc>
          <w:tcPr>
            <w:tcW w:w="2410" w:type="dxa"/>
          </w:tcPr>
          <w:p w14:paraId="3B35E207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  <w:tc>
          <w:tcPr>
            <w:tcW w:w="1842" w:type="dxa"/>
          </w:tcPr>
          <w:p w14:paraId="1D2CFE23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  <w:tc>
          <w:tcPr>
            <w:tcW w:w="2127" w:type="dxa"/>
          </w:tcPr>
          <w:p w14:paraId="621E4527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  <w:tc>
          <w:tcPr>
            <w:tcW w:w="1620" w:type="dxa"/>
          </w:tcPr>
          <w:p w14:paraId="3E4FCB1A" w14:textId="77777777" w:rsidR="00AE63E4" w:rsidRPr="00432977" w:rsidRDefault="00432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i/>
                <w:sz w:val="24"/>
                <w:szCs w:val="24"/>
              </w:rPr>
              <w:t>Ref.</w:t>
            </w:r>
          </w:p>
        </w:tc>
      </w:tr>
      <w:tr w:rsidR="00AE63E4" w:rsidRPr="00432977" w14:paraId="32C2A067" w14:textId="77777777">
        <w:tc>
          <w:tcPr>
            <w:tcW w:w="2235" w:type="dxa"/>
          </w:tcPr>
          <w:p w14:paraId="339FCFA3" w14:textId="77777777" w:rsidR="00AE63E4" w:rsidRPr="00432977" w:rsidRDefault="0043297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Tertile 2</w:t>
            </w:r>
          </w:p>
        </w:tc>
        <w:tc>
          <w:tcPr>
            <w:tcW w:w="2126" w:type="dxa"/>
          </w:tcPr>
          <w:p w14:paraId="14ED708A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4032D2E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410" w:type="dxa"/>
          </w:tcPr>
          <w:p w14:paraId="38E92FC1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(0.28, 0.8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64D9C445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14B7E02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, 0.9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</w:tcPr>
          <w:p w14:paraId="182DDEA2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63E4" w:rsidRPr="00432977" w14:paraId="18F4EF2A" w14:textId="77777777">
        <w:tc>
          <w:tcPr>
            <w:tcW w:w="2235" w:type="dxa"/>
          </w:tcPr>
          <w:p w14:paraId="6F90680E" w14:textId="77777777" w:rsidR="00AE63E4" w:rsidRPr="00432977" w:rsidRDefault="0043297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Tertile 3</w:t>
            </w:r>
          </w:p>
        </w:tc>
        <w:tc>
          <w:tcPr>
            <w:tcW w:w="2126" w:type="dxa"/>
          </w:tcPr>
          <w:p w14:paraId="11F4DCB9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(0.20, 0.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9C44D97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410" w:type="dxa"/>
          </w:tcPr>
          <w:p w14:paraId="7AE19662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(0.25, 0.8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3B53299C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7" w:type="dxa"/>
          </w:tcPr>
          <w:p w14:paraId="007010D4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</w:tcPr>
          <w:p w14:paraId="66424F9C" w14:textId="77777777" w:rsidR="00AE63E4" w:rsidRPr="00432977" w:rsidRDefault="0043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329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0787D4E2" w14:textId="77777777" w:rsidR="00AE63E4" w:rsidRPr="00432977" w:rsidRDefault="00432977">
      <w:r w:rsidRPr="00432977">
        <w:rPr>
          <w:rFonts w:ascii="Times New Roman" w:hAnsi="Times New Roman" w:cs="Times New Roman"/>
          <w:sz w:val="24"/>
          <w:szCs w:val="24"/>
        </w:rPr>
        <w:t>Sample size, n=351. Data are presented as odds ratio (OR) and 95% confidence intervals (95% CI) ) as tested by univariable and multivariable logistic regression analyses. Presence of NASH was included as the dependent variable in all logistic regression mo</w:t>
      </w:r>
      <w:r w:rsidRPr="00432977">
        <w:rPr>
          <w:rFonts w:ascii="Times New Roman" w:hAnsi="Times New Roman" w:cs="Times New Roman"/>
          <w:sz w:val="24"/>
          <w:szCs w:val="24"/>
        </w:rPr>
        <w:t xml:space="preserve">dels. Ref., reference category. Tertile 1: NT-proBNP ≤ 16 </w:t>
      </w:r>
      <w:r w:rsidRPr="00432977">
        <w:rPr>
          <w:rFonts w:ascii="Times New Roman" w:hAnsi="Times New Roman" w:cs="Times New Roman"/>
          <w:sz w:val="24"/>
          <w:szCs w:val="24"/>
        </w:rPr>
        <w:t>p</w:t>
      </w:r>
      <w:r w:rsidRPr="00432977">
        <w:rPr>
          <w:rFonts w:ascii="Times New Roman" w:hAnsi="Times New Roman" w:cs="Times New Roman"/>
          <w:sz w:val="24"/>
          <w:szCs w:val="24"/>
        </w:rPr>
        <w:t>g/ml;</w:t>
      </w:r>
      <w:r w:rsidRPr="00432977">
        <w:rPr>
          <w:rFonts w:ascii="Times New Roman" w:hAnsi="Times New Roman" w:cs="Times New Roman"/>
          <w:sz w:val="24"/>
          <w:szCs w:val="24"/>
        </w:rPr>
        <w:tab/>
        <w:t xml:space="preserve">Tertile 2: NT-proBNP 17-33 </w:t>
      </w:r>
      <w:r w:rsidRPr="00432977">
        <w:rPr>
          <w:rFonts w:ascii="Times New Roman" w:hAnsi="Times New Roman" w:cs="Times New Roman"/>
          <w:sz w:val="24"/>
          <w:szCs w:val="24"/>
        </w:rPr>
        <w:t>p</w:t>
      </w:r>
      <w:r w:rsidRPr="00432977">
        <w:rPr>
          <w:rFonts w:ascii="Times New Roman" w:hAnsi="Times New Roman" w:cs="Times New Roman"/>
          <w:sz w:val="24"/>
          <w:szCs w:val="24"/>
        </w:rPr>
        <w:t xml:space="preserve">g/ml; Tertile 3: NT-proBNP ≥ 34 </w:t>
      </w:r>
      <w:r w:rsidRPr="00432977">
        <w:rPr>
          <w:rFonts w:ascii="Times New Roman" w:hAnsi="Times New Roman" w:cs="Times New Roman"/>
          <w:sz w:val="24"/>
          <w:szCs w:val="24"/>
        </w:rPr>
        <w:t>p</w:t>
      </w:r>
      <w:r w:rsidRPr="00432977">
        <w:rPr>
          <w:rFonts w:ascii="Times New Roman" w:hAnsi="Times New Roman" w:cs="Times New Roman"/>
          <w:sz w:val="24"/>
          <w:szCs w:val="24"/>
        </w:rPr>
        <w:t>g/ml.</w:t>
      </w:r>
    </w:p>
    <w:p w14:paraId="00FEA58B" w14:textId="77777777" w:rsidR="00AE63E4" w:rsidRPr="00432977" w:rsidRDefault="00AE63E4">
      <w:pPr>
        <w:rPr>
          <w:rFonts w:ascii="Times New Roman" w:hAnsi="Times New Roman" w:cs="Times New Roman"/>
          <w:sz w:val="24"/>
          <w:szCs w:val="24"/>
        </w:rPr>
      </w:pPr>
    </w:p>
    <w:p w14:paraId="442164E4" w14:textId="77777777" w:rsidR="00AE63E4" w:rsidRPr="00432977" w:rsidRDefault="00432977">
      <w:pPr>
        <w:rPr>
          <w:rFonts w:ascii="Times New Roman" w:hAnsi="Times New Roman" w:cs="Times New Roman"/>
          <w:sz w:val="24"/>
          <w:szCs w:val="24"/>
        </w:rPr>
      </w:pPr>
      <w:r w:rsidRPr="00432977">
        <w:rPr>
          <w:rFonts w:ascii="Times New Roman" w:hAnsi="Times New Roman" w:cs="Times New Roman"/>
          <w:sz w:val="24"/>
          <w:szCs w:val="24"/>
        </w:rPr>
        <w:t>Regression Model 1: adjusted for age and sex.</w:t>
      </w:r>
    </w:p>
    <w:p w14:paraId="50285CCA" w14:textId="77777777" w:rsidR="00AE63E4" w:rsidRPr="00432977" w:rsidRDefault="00432977">
      <w:pPr>
        <w:rPr>
          <w:rFonts w:ascii="Times New Roman" w:hAnsi="Times New Roman" w:cs="Times New Roman"/>
          <w:sz w:val="24"/>
          <w:szCs w:val="24"/>
        </w:rPr>
      </w:pPr>
      <w:r w:rsidRPr="00432977">
        <w:rPr>
          <w:rFonts w:ascii="Times New Roman" w:hAnsi="Times New Roman" w:cs="Times New Roman"/>
          <w:sz w:val="24"/>
          <w:szCs w:val="24"/>
        </w:rPr>
        <w:t xml:space="preserve">Regression Model 2: adjusted for age, sex, BMI, </w:t>
      </w:r>
      <w:r w:rsidRPr="00432977">
        <w:rPr>
          <w:rFonts w:ascii="Times New Roman" w:hAnsi="Times New Roman" w:cs="Times New Roman"/>
          <w:sz w:val="24"/>
          <w:szCs w:val="24"/>
        </w:rPr>
        <w:t>HOMA-IR</w:t>
      </w:r>
      <w:r w:rsidRPr="00432977">
        <w:rPr>
          <w:rFonts w:ascii="Times New Roman" w:hAnsi="Times New Roman" w:cs="Times New Roman"/>
          <w:sz w:val="24"/>
          <w:szCs w:val="24"/>
        </w:rPr>
        <w:t>,</w:t>
      </w:r>
      <w:r w:rsidRPr="00432977">
        <w:rPr>
          <w:rFonts w:ascii="Times New Roman" w:hAnsi="Times New Roman" w:cs="Times New Roman"/>
          <w:sz w:val="24"/>
          <w:szCs w:val="24"/>
        </w:rPr>
        <w:t xml:space="preserve"> </w:t>
      </w:r>
      <w:r w:rsidRPr="00432977">
        <w:rPr>
          <w:rFonts w:ascii="Times New Roman" w:hAnsi="Times New Roman" w:cs="Times New Roman"/>
          <w:sz w:val="24"/>
          <w:szCs w:val="24"/>
        </w:rPr>
        <w:t>hypertension, dyslip</w:t>
      </w:r>
      <w:r w:rsidRPr="00432977">
        <w:rPr>
          <w:rFonts w:ascii="Times New Roman" w:hAnsi="Times New Roman" w:cs="Times New Roman"/>
          <w:sz w:val="24"/>
          <w:szCs w:val="24"/>
        </w:rPr>
        <w:t>idemia</w:t>
      </w:r>
      <w:r w:rsidRPr="00432977">
        <w:rPr>
          <w:rFonts w:ascii="Times New Roman" w:hAnsi="Times New Roman" w:cs="Times New Roman"/>
          <w:sz w:val="24"/>
          <w:szCs w:val="24"/>
        </w:rPr>
        <w:t xml:space="preserve">, </w:t>
      </w:r>
      <w:r w:rsidRPr="00432977">
        <w:rPr>
          <w:rFonts w:ascii="Times New Roman" w:hAnsi="Times New Roman" w:cs="Times New Roman"/>
          <w:sz w:val="24"/>
          <w:szCs w:val="24"/>
        </w:rPr>
        <w:t xml:space="preserve">and </w:t>
      </w:r>
      <w:r w:rsidRPr="00432977">
        <w:rPr>
          <w:rFonts w:ascii="Times New Roman" w:hAnsi="Times New Roman" w:cs="Times New Roman"/>
          <w:sz w:val="24"/>
          <w:szCs w:val="24"/>
        </w:rPr>
        <w:t>diabetes</w:t>
      </w:r>
      <w:r w:rsidRPr="00432977">
        <w:rPr>
          <w:rFonts w:ascii="Times New Roman" w:hAnsi="Times New Roman" w:cs="Times New Roman"/>
          <w:sz w:val="24"/>
          <w:szCs w:val="24"/>
        </w:rPr>
        <w:t>.</w:t>
      </w:r>
    </w:p>
    <w:p w14:paraId="377C8E25" w14:textId="77777777" w:rsidR="00AE63E4" w:rsidRPr="00432977" w:rsidRDefault="00AE63E4"/>
    <w:sectPr w:rsidR="00AE63E4" w:rsidRPr="004329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DIwMbI0NrQ0sbBU0lEKTi0uzszPAykwqgUAIT7B8ywAAAA="/>
  </w:docVars>
  <w:rsids>
    <w:rsidRoot w:val="00BA073D"/>
    <w:rsid w:val="00001DA6"/>
    <w:rsid w:val="00015FE1"/>
    <w:rsid w:val="0008091C"/>
    <w:rsid w:val="000E7C65"/>
    <w:rsid w:val="001039C8"/>
    <w:rsid w:val="00112700"/>
    <w:rsid w:val="00124DBF"/>
    <w:rsid w:val="00125221"/>
    <w:rsid w:val="0015323B"/>
    <w:rsid w:val="001B550E"/>
    <w:rsid w:val="001C2B9E"/>
    <w:rsid w:val="001F3EE5"/>
    <w:rsid w:val="0023371B"/>
    <w:rsid w:val="00275146"/>
    <w:rsid w:val="002C4F16"/>
    <w:rsid w:val="002D4C56"/>
    <w:rsid w:val="00356E48"/>
    <w:rsid w:val="003A1D9C"/>
    <w:rsid w:val="003E007C"/>
    <w:rsid w:val="00432977"/>
    <w:rsid w:val="0047678F"/>
    <w:rsid w:val="004A251D"/>
    <w:rsid w:val="004A353B"/>
    <w:rsid w:val="004F3451"/>
    <w:rsid w:val="004F793F"/>
    <w:rsid w:val="00520E32"/>
    <w:rsid w:val="005D6819"/>
    <w:rsid w:val="005E1EEB"/>
    <w:rsid w:val="005E2CB8"/>
    <w:rsid w:val="006467B9"/>
    <w:rsid w:val="00765918"/>
    <w:rsid w:val="00791A31"/>
    <w:rsid w:val="007D0743"/>
    <w:rsid w:val="007D3DF0"/>
    <w:rsid w:val="00804612"/>
    <w:rsid w:val="00867923"/>
    <w:rsid w:val="008742F4"/>
    <w:rsid w:val="00874670"/>
    <w:rsid w:val="00891C9E"/>
    <w:rsid w:val="008C6A73"/>
    <w:rsid w:val="00933857"/>
    <w:rsid w:val="009B039D"/>
    <w:rsid w:val="00AA4718"/>
    <w:rsid w:val="00AB1DE0"/>
    <w:rsid w:val="00AE63E4"/>
    <w:rsid w:val="00B46A55"/>
    <w:rsid w:val="00B775CF"/>
    <w:rsid w:val="00BA073D"/>
    <w:rsid w:val="00BC1E0D"/>
    <w:rsid w:val="00C27E5C"/>
    <w:rsid w:val="00C27F49"/>
    <w:rsid w:val="00C33952"/>
    <w:rsid w:val="00C62482"/>
    <w:rsid w:val="00C63430"/>
    <w:rsid w:val="00C81BD2"/>
    <w:rsid w:val="00D663B6"/>
    <w:rsid w:val="00DA1752"/>
    <w:rsid w:val="00DA18CB"/>
    <w:rsid w:val="00DC1B6C"/>
    <w:rsid w:val="00DE32E8"/>
    <w:rsid w:val="00E1195E"/>
    <w:rsid w:val="00E33116"/>
    <w:rsid w:val="00E44DC4"/>
    <w:rsid w:val="00E66F8D"/>
    <w:rsid w:val="00E73B53"/>
    <w:rsid w:val="00EB53DE"/>
    <w:rsid w:val="00ED1F76"/>
    <w:rsid w:val="00F52602"/>
    <w:rsid w:val="00FC3FD0"/>
    <w:rsid w:val="08D232ED"/>
    <w:rsid w:val="47957C42"/>
    <w:rsid w:val="583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A8135E"/>
  <w15:docId w15:val="{D00F609E-BF16-C84C-A94B-B0672BEF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144</Words>
  <Characters>823</Characters>
  <Application>Microsoft Office Word</Application>
  <DocSecurity>0</DocSecurity>
  <Lines>6</Lines>
  <Paragraphs>1</Paragraphs>
  <ScaleCrop>false</ScaleCrop>
  <Company>mycomputer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wyygaofeng@163.com</dc:creator>
  <cp:lastModifiedBy>Ken Zheng</cp:lastModifiedBy>
  <cp:revision>33</cp:revision>
  <dcterms:created xsi:type="dcterms:W3CDTF">2019-11-01T11:40:00Z</dcterms:created>
  <dcterms:modified xsi:type="dcterms:W3CDTF">2020-05-18T01:31:00Z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