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764F6" w14:textId="77777777" w:rsidR="0050043D" w:rsidRPr="009B520D" w:rsidRDefault="0050043D" w:rsidP="0050043D">
      <w:pPr>
        <w:autoSpaceDE w:val="0"/>
        <w:spacing w:line="480" w:lineRule="auto"/>
        <w:jc w:val="center"/>
        <w:rPr>
          <w:rFonts w:ascii="Times New Roman" w:hAnsi="Times New Roman" w:cs="Times New Roman"/>
          <w:b/>
          <w:sz w:val="24"/>
          <w:lang w:val="en-US"/>
        </w:rPr>
      </w:pPr>
      <w:bookmarkStart w:id="0" w:name="_Hlk33166055"/>
      <w:r w:rsidRPr="009B520D">
        <w:rPr>
          <w:rFonts w:ascii="Times New Roman" w:hAnsi="Times New Roman" w:cs="Times New Roman"/>
          <w:b/>
          <w:sz w:val="24"/>
          <w:lang w:val="en-US"/>
        </w:rPr>
        <w:t xml:space="preserve">Short title: </w:t>
      </w:r>
    </w:p>
    <w:p w14:paraId="4CB8FC72" w14:textId="77777777" w:rsidR="0050043D" w:rsidRPr="009B520D" w:rsidRDefault="0050043D" w:rsidP="0050043D">
      <w:pPr>
        <w:autoSpaceDE w:val="0"/>
        <w:spacing w:line="480" w:lineRule="auto"/>
        <w:jc w:val="center"/>
        <w:rPr>
          <w:rFonts w:ascii="Times New Roman" w:hAnsi="Times New Roman" w:cs="Times New Roman"/>
          <w:sz w:val="24"/>
          <w:lang w:val="en-US"/>
        </w:rPr>
      </w:pPr>
      <w:r w:rsidRPr="009B520D">
        <w:rPr>
          <w:rFonts w:ascii="Times New Roman" w:hAnsi="Times New Roman" w:cs="Times New Roman"/>
          <w:sz w:val="24"/>
          <w:lang w:val="en-US"/>
        </w:rPr>
        <w:t xml:space="preserve">Managing </w:t>
      </w:r>
      <w:r>
        <w:rPr>
          <w:rFonts w:ascii="Times New Roman" w:hAnsi="Times New Roman" w:cs="Times New Roman"/>
          <w:sz w:val="24"/>
          <w:lang w:val="en-US"/>
        </w:rPr>
        <w:t>C</w:t>
      </w:r>
      <w:r w:rsidRPr="009B520D">
        <w:rPr>
          <w:rFonts w:ascii="Times New Roman" w:hAnsi="Times New Roman" w:cs="Times New Roman"/>
          <w:sz w:val="24"/>
          <w:lang w:val="en-US"/>
        </w:rPr>
        <w:t xml:space="preserve">onsumer </w:t>
      </w:r>
      <w:r>
        <w:rPr>
          <w:rFonts w:ascii="Times New Roman" w:hAnsi="Times New Roman" w:cs="Times New Roman"/>
          <w:sz w:val="24"/>
          <w:lang w:val="en-US"/>
        </w:rPr>
        <w:t>Co</w:t>
      </w:r>
      <w:r w:rsidRPr="009B520D">
        <w:rPr>
          <w:rFonts w:ascii="Times New Roman" w:hAnsi="Times New Roman" w:cs="Times New Roman"/>
          <w:sz w:val="24"/>
          <w:lang w:val="en-US"/>
        </w:rPr>
        <w:t xml:space="preserve">nflicts </w:t>
      </w:r>
      <w:r>
        <w:rPr>
          <w:rFonts w:ascii="Times New Roman" w:hAnsi="Times New Roman" w:cs="Times New Roman"/>
          <w:sz w:val="24"/>
          <w:lang w:val="en-US"/>
        </w:rPr>
        <w:t>O</w:t>
      </w:r>
      <w:r w:rsidRPr="009B520D">
        <w:rPr>
          <w:rFonts w:ascii="Times New Roman" w:hAnsi="Times New Roman" w:cs="Times New Roman"/>
          <w:sz w:val="24"/>
          <w:lang w:val="en-US"/>
        </w:rPr>
        <w:t>nline</w:t>
      </w:r>
    </w:p>
    <w:p w14:paraId="6FB97B66" w14:textId="77777777" w:rsidR="0050043D" w:rsidRPr="009B520D" w:rsidRDefault="0050043D" w:rsidP="0050043D">
      <w:pPr>
        <w:autoSpaceDE w:val="0"/>
        <w:spacing w:line="480" w:lineRule="auto"/>
        <w:jc w:val="center"/>
        <w:rPr>
          <w:rFonts w:ascii="Times New Roman" w:hAnsi="Times New Roman" w:cs="Times New Roman"/>
          <w:sz w:val="24"/>
          <w:lang w:val="en-US"/>
        </w:rPr>
      </w:pPr>
    </w:p>
    <w:p w14:paraId="39BFFE07" w14:textId="77777777" w:rsidR="0050043D" w:rsidRPr="009B520D" w:rsidRDefault="0050043D" w:rsidP="0050043D">
      <w:pPr>
        <w:autoSpaceDE w:val="0"/>
        <w:spacing w:line="480" w:lineRule="auto"/>
        <w:jc w:val="center"/>
        <w:rPr>
          <w:rFonts w:ascii="Times New Roman" w:hAnsi="Times New Roman" w:cs="Times New Roman"/>
          <w:b/>
          <w:sz w:val="24"/>
          <w:lang w:val="en-US"/>
        </w:rPr>
      </w:pPr>
      <w:r w:rsidRPr="009B520D">
        <w:rPr>
          <w:rFonts w:ascii="Times New Roman" w:hAnsi="Times New Roman" w:cs="Times New Roman"/>
          <w:b/>
          <w:sz w:val="24"/>
          <w:lang w:val="en-US"/>
        </w:rPr>
        <w:t>Full title:</w:t>
      </w:r>
    </w:p>
    <w:p w14:paraId="158123B1" w14:textId="77777777" w:rsidR="0050043D" w:rsidRPr="00075204" w:rsidRDefault="0050043D" w:rsidP="0050043D">
      <w:pPr>
        <w:spacing w:line="480" w:lineRule="auto"/>
        <w:jc w:val="center"/>
        <w:rPr>
          <w:rFonts w:ascii="Times New Roman" w:hAnsi="Times New Roman" w:cs="Times New Roman"/>
          <w:bCs/>
          <w:lang w:val="en-US"/>
        </w:rPr>
      </w:pPr>
      <w:r w:rsidRPr="00075204">
        <w:rPr>
          <w:rFonts w:ascii="Times New Roman" w:hAnsi="Times New Roman" w:cs="Times New Roman"/>
          <w:sz w:val="24"/>
          <w:lang w:val="en-US"/>
        </w:rPr>
        <w:t>Consumer Responses to Conflict Management Strategies on Non-profit Social Media Fan Pages</w:t>
      </w:r>
    </w:p>
    <w:p w14:paraId="16430C47" w14:textId="77777777" w:rsidR="0050043D" w:rsidRPr="009B520D" w:rsidRDefault="0050043D" w:rsidP="0050043D">
      <w:pPr>
        <w:spacing w:line="480" w:lineRule="auto"/>
        <w:jc w:val="center"/>
        <w:rPr>
          <w:rFonts w:ascii="Times New Roman" w:hAnsi="Times New Roman" w:cs="Times New Roman"/>
          <w:lang w:val="en-US"/>
        </w:rPr>
      </w:pPr>
    </w:p>
    <w:p w14:paraId="253AC481" w14:textId="77777777" w:rsidR="0050043D" w:rsidRPr="009B520D" w:rsidRDefault="0050043D" w:rsidP="0050043D">
      <w:pPr>
        <w:spacing w:line="480" w:lineRule="auto"/>
        <w:rPr>
          <w:rFonts w:ascii="Times New Roman" w:hAnsi="Times New Roman" w:cs="Times New Roman"/>
          <w:lang w:val="en-US"/>
        </w:rPr>
      </w:pPr>
    </w:p>
    <w:p w14:paraId="5A9151FE" w14:textId="77777777" w:rsidR="0050043D" w:rsidRPr="009B520D" w:rsidRDefault="0050043D" w:rsidP="0050043D">
      <w:pPr>
        <w:rPr>
          <w:rFonts w:ascii="Times New Roman" w:hAnsi="Times New Roman" w:cs="Times New Roman"/>
          <w:lang w:val="en-US"/>
        </w:rPr>
      </w:pPr>
    </w:p>
    <w:p w14:paraId="140361E8" w14:textId="77777777" w:rsidR="0050043D" w:rsidRPr="009B520D" w:rsidRDefault="0050043D" w:rsidP="0050043D">
      <w:pPr>
        <w:rPr>
          <w:rFonts w:ascii="Times New Roman" w:hAnsi="Times New Roman" w:cs="Times New Roman"/>
          <w:lang w:val="en-US"/>
        </w:rPr>
      </w:pPr>
    </w:p>
    <w:p w14:paraId="60CFB295" w14:textId="77777777" w:rsidR="0050043D" w:rsidRPr="009B520D" w:rsidRDefault="0050043D" w:rsidP="0050043D">
      <w:pPr>
        <w:rPr>
          <w:rFonts w:ascii="Times New Roman" w:hAnsi="Times New Roman" w:cs="Times New Roman"/>
          <w:lang w:val="en-US"/>
        </w:rPr>
      </w:pPr>
    </w:p>
    <w:p w14:paraId="1B02EBE7" w14:textId="77777777" w:rsidR="0050043D" w:rsidRPr="009B520D" w:rsidRDefault="0050043D" w:rsidP="0050043D">
      <w:pPr>
        <w:rPr>
          <w:rFonts w:ascii="Times New Roman" w:hAnsi="Times New Roman" w:cs="Times New Roman"/>
          <w:lang w:val="en-US"/>
        </w:rPr>
      </w:pPr>
    </w:p>
    <w:p w14:paraId="5A20B45D" w14:textId="77777777" w:rsidR="0050043D" w:rsidRPr="009B520D" w:rsidRDefault="0050043D" w:rsidP="0050043D">
      <w:pPr>
        <w:rPr>
          <w:rFonts w:ascii="Times New Roman" w:hAnsi="Times New Roman" w:cs="Times New Roman"/>
          <w:lang w:val="en-US"/>
        </w:rPr>
      </w:pPr>
    </w:p>
    <w:p w14:paraId="70AB3051" w14:textId="77777777" w:rsidR="0050043D" w:rsidRPr="009B520D" w:rsidRDefault="0050043D" w:rsidP="0050043D">
      <w:pPr>
        <w:rPr>
          <w:rFonts w:ascii="Times New Roman" w:hAnsi="Times New Roman" w:cs="Times New Roman"/>
          <w:lang w:val="en-US"/>
        </w:rPr>
      </w:pPr>
    </w:p>
    <w:p w14:paraId="72698AB5" w14:textId="77777777" w:rsidR="0050043D" w:rsidRPr="009B520D" w:rsidRDefault="0050043D" w:rsidP="0050043D">
      <w:pPr>
        <w:rPr>
          <w:rFonts w:ascii="Times New Roman" w:hAnsi="Times New Roman" w:cs="Times New Roman"/>
          <w:lang w:val="en-US"/>
        </w:rPr>
      </w:pPr>
    </w:p>
    <w:p w14:paraId="65B51364" w14:textId="77777777" w:rsidR="0050043D" w:rsidRPr="009B520D" w:rsidRDefault="0050043D" w:rsidP="0050043D">
      <w:pPr>
        <w:rPr>
          <w:rFonts w:ascii="Times New Roman" w:hAnsi="Times New Roman" w:cs="Times New Roman"/>
          <w:lang w:val="en-US"/>
        </w:rPr>
      </w:pPr>
    </w:p>
    <w:p w14:paraId="0C5862F4" w14:textId="77777777"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sz w:val="24"/>
        </w:rPr>
        <w:t>This research did not receive any specific grant from funding agencies in the public, commercial, or not-for-profit sectors.</w:t>
      </w:r>
    </w:p>
    <w:p w14:paraId="35D8CF35" w14:textId="3DD74EDA" w:rsidR="0050043D" w:rsidRDefault="0050043D" w:rsidP="0050043D">
      <w:pPr>
        <w:spacing w:line="480" w:lineRule="auto"/>
        <w:jc w:val="both"/>
        <w:rPr>
          <w:rFonts w:ascii="Times New Roman" w:hAnsi="Times New Roman" w:cs="Times New Roman"/>
          <w:sz w:val="24"/>
        </w:rPr>
      </w:pPr>
      <w:r w:rsidRPr="009B520D">
        <w:rPr>
          <w:rFonts w:ascii="Times New Roman" w:hAnsi="Times New Roman" w:cs="Times New Roman"/>
          <w:sz w:val="24"/>
        </w:rPr>
        <w:t>Declarations of interest: none</w:t>
      </w:r>
    </w:p>
    <w:p w14:paraId="667A045A" w14:textId="7F61DA4A" w:rsidR="00872BD4" w:rsidRDefault="00872BD4" w:rsidP="0050043D">
      <w:pPr>
        <w:spacing w:line="480" w:lineRule="auto"/>
        <w:jc w:val="both"/>
        <w:rPr>
          <w:rFonts w:ascii="Times New Roman" w:hAnsi="Times New Roman" w:cs="Times New Roman"/>
          <w:sz w:val="24"/>
        </w:rPr>
      </w:pPr>
    </w:p>
    <w:p w14:paraId="680046E9" w14:textId="6DAD4690" w:rsidR="00872BD4" w:rsidRDefault="00872BD4" w:rsidP="0050043D">
      <w:pPr>
        <w:spacing w:line="480" w:lineRule="auto"/>
        <w:jc w:val="both"/>
        <w:rPr>
          <w:rFonts w:ascii="Times New Roman" w:hAnsi="Times New Roman" w:cs="Times New Roman"/>
          <w:sz w:val="24"/>
        </w:rPr>
      </w:pPr>
    </w:p>
    <w:p w14:paraId="2B78EE10" w14:textId="77777777" w:rsidR="00872BD4" w:rsidRDefault="00872BD4" w:rsidP="0050043D">
      <w:pPr>
        <w:spacing w:line="480" w:lineRule="auto"/>
        <w:jc w:val="both"/>
        <w:rPr>
          <w:rFonts w:ascii="Times New Roman" w:hAnsi="Times New Roman" w:cs="Times New Roman"/>
          <w:sz w:val="24"/>
        </w:rPr>
      </w:pPr>
    </w:p>
    <w:p w14:paraId="2A1DCE1B" w14:textId="0C288E7E" w:rsidR="00872BD4" w:rsidRPr="009B520D" w:rsidRDefault="00872BD4" w:rsidP="00872BD4">
      <w:pPr>
        <w:rPr>
          <w:rFonts w:ascii="Times New Roman" w:hAnsi="Times New Roman" w:cs="Times New Roman"/>
          <w:lang w:val="en-US"/>
        </w:rPr>
      </w:pPr>
      <w:r w:rsidRPr="00872BD4">
        <w:rPr>
          <w:rFonts w:ascii="Times New Roman" w:hAnsi="Times New Roman" w:cs="Times New Roman"/>
          <w:lang w:val="en-US"/>
        </w:rPr>
        <w:t xml:space="preserve">Accepted Manuscript </w:t>
      </w:r>
      <w:r w:rsidRPr="00872BD4">
        <w:rPr>
          <w:rFonts w:ascii="Times New Roman" w:hAnsi="Times New Roman" w:cs="Times New Roman"/>
          <w:b/>
          <w:bCs/>
          <w:lang w:val="en-US"/>
        </w:rPr>
        <w:t>Journal of Interactive Marketing</w:t>
      </w:r>
      <w:r w:rsidRPr="00872BD4">
        <w:rPr>
          <w:rFonts w:ascii="Times New Roman" w:hAnsi="Times New Roman" w:cs="Times New Roman"/>
          <w:lang w:val="en-US"/>
        </w:rPr>
        <w:t xml:space="preserve">, </w:t>
      </w:r>
      <w:r>
        <w:rPr>
          <w:rFonts w:ascii="Times New Roman" w:hAnsi="Times New Roman" w:cs="Times New Roman"/>
          <w:lang w:val="en-US"/>
        </w:rPr>
        <w:t>May 202</w:t>
      </w:r>
      <w:r>
        <w:rPr>
          <w:rFonts w:ascii="Times New Roman" w:hAnsi="Times New Roman" w:cs="Times New Roman"/>
          <w:lang w:val="en-US"/>
        </w:rPr>
        <w:t>0</w:t>
      </w:r>
    </w:p>
    <w:p w14:paraId="1316368A" w14:textId="77777777" w:rsidR="00872BD4" w:rsidRDefault="00872BD4" w:rsidP="0050043D">
      <w:pPr>
        <w:autoSpaceDE w:val="0"/>
        <w:adjustRightInd w:val="0"/>
        <w:spacing w:line="480" w:lineRule="auto"/>
        <w:jc w:val="both"/>
        <w:outlineLvl w:val="0"/>
        <w:rPr>
          <w:rFonts w:ascii="Times New Roman" w:hAnsi="Times New Roman" w:cs="Times New Roman"/>
          <w:sz w:val="24"/>
        </w:rPr>
      </w:pPr>
    </w:p>
    <w:p w14:paraId="3B58A9D6" w14:textId="0AEF22C9" w:rsidR="0050043D" w:rsidRPr="009B520D" w:rsidRDefault="0050043D" w:rsidP="0050043D">
      <w:pPr>
        <w:autoSpaceDE w:val="0"/>
        <w:adjustRightInd w:val="0"/>
        <w:spacing w:line="480" w:lineRule="auto"/>
        <w:jc w:val="both"/>
        <w:outlineLvl w:val="0"/>
        <w:rPr>
          <w:rFonts w:ascii="Times New Roman" w:hAnsi="Times New Roman" w:cs="Times New Roman"/>
          <w:b/>
          <w:bCs/>
          <w:iCs/>
          <w:sz w:val="24"/>
          <w:lang w:val="en-US"/>
        </w:rPr>
      </w:pPr>
      <w:bookmarkStart w:id="1" w:name="_GoBack"/>
      <w:bookmarkEnd w:id="1"/>
      <w:r w:rsidRPr="009B520D">
        <w:rPr>
          <w:rFonts w:ascii="Times New Roman" w:hAnsi="Times New Roman" w:cs="Times New Roman"/>
          <w:b/>
          <w:iCs/>
          <w:sz w:val="24"/>
          <w:lang w:val="en-US"/>
        </w:rPr>
        <w:lastRenderedPageBreak/>
        <w:t>Authors’ details:</w:t>
      </w:r>
    </w:p>
    <w:p w14:paraId="53784CC2" w14:textId="77777777" w:rsidR="0050043D" w:rsidRPr="009B520D" w:rsidRDefault="0050043D" w:rsidP="0050043D">
      <w:pPr>
        <w:spacing w:line="480" w:lineRule="auto"/>
        <w:jc w:val="both"/>
        <w:outlineLvl w:val="1"/>
        <w:rPr>
          <w:rFonts w:ascii="Times New Roman" w:hAnsi="Times New Roman" w:cs="Times New Roman"/>
          <w:sz w:val="24"/>
          <w:lang w:val="en-US"/>
        </w:rPr>
      </w:pPr>
      <w:r w:rsidRPr="009B520D">
        <w:rPr>
          <w:rFonts w:ascii="Times New Roman" w:hAnsi="Times New Roman" w:cs="Times New Roman"/>
          <w:i/>
          <w:sz w:val="24"/>
          <w:lang w:val="en-US"/>
        </w:rPr>
        <w:t>Corresponding author:</w:t>
      </w:r>
      <w:r w:rsidRPr="009B520D">
        <w:rPr>
          <w:rFonts w:ascii="Times New Roman" w:hAnsi="Times New Roman" w:cs="Times New Roman"/>
          <w:sz w:val="24"/>
          <w:lang w:val="en-US"/>
        </w:rPr>
        <w:t xml:space="preserve"> Dr</w:t>
      </w:r>
      <w:r>
        <w:rPr>
          <w:rFonts w:ascii="Times New Roman" w:hAnsi="Times New Roman" w:cs="Times New Roman"/>
          <w:sz w:val="24"/>
          <w:lang w:val="en-US"/>
        </w:rPr>
        <w:t>.</w:t>
      </w:r>
      <w:r w:rsidRPr="009B520D">
        <w:rPr>
          <w:rFonts w:ascii="Times New Roman" w:hAnsi="Times New Roman" w:cs="Times New Roman"/>
          <w:sz w:val="24"/>
          <w:lang w:val="en-US"/>
        </w:rPr>
        <w:t xml:space="preserve"> Denitsa Dineva</w:t>
      </w:r>
    </w:p>
    <w:p w14:paraId="49259C65" w14:textId="77777777"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Affiliation</w:t>
      </w:r>
      <w:r w:rsidRPr="009B520D">
        <w:rPr>
          <w:rFonts w:ascii="Times New Roman" w:hAnsi="Times New Roman" w:cs="Times New Roman"/>
          <w:sz w:val="24"/>
          <w:lang w:val="en-US"/>
        </w:rPr>
        <w:t>: Cardiff Business School, Cardiff University, UK</w:t>
      </w:r>
    </w:p>
    <w:p w14:paraId="42EDBA70" w14:textId="77777777" w:rsidR="0050043D" w:rsidRPr="009B520D" w:rsidRDefault="0050043D" w:rsidP="0050043D">
      <w:pPr>
        <w:shd w:val="clear" w:color="auto" w:fill="FFFFFF"/>
        <w:spacing w:line="480" w:lineRule="auto"/>
        <w:rPr>
          <w:rFonts w:ascii="Times New Roman" w:hAnsi="Times New Roman" w:cs="Times New Roman"/>
          <w:color w:val="000000"/>
          <w:sz w:val="24"/>
          <w:lang w:val="en-US" w:eastAsia="en-GB"/>
        </w:rPr>
      </w:pPr>
      <w:r w:rsidRPr="009B520D">
        <w:rPr>
          <w:rFonts w:ascii="Times New Roman" w:hAnsi="Times New Roman" w:cs="Times New Roman"/>
          <w:b/>
          <w:color w:val="000000"/>
          <w:sz w:val="24"/>
          <w:lang w:val="en-US" w:eastAsia="en-GB"/>
        </w:rPr>
        <w:t>Postal address:</w:t>
      </w:r>
      <w:r w:rsidRPr="009B520D">
        <w:rPr>
          <w:rFonts w:ascii="Times New Roman" w:hAnsi="Times New Roman" w:cs="Times New Roman"/>
          <w:color w:val="000000"/>
          <w:sz w:val="24"/>
          <w:lang w:val="en-US" w:eastAsia="en-GB"/>
        </w:rPr>
        <w:t xml:space="preserve"> </w:t>
      </w:r>
      <w:r w:rsidRPr="009B520D">
        <w:rPr>
          <w:rFonts w:ascii="Times New Roman" w:hAnsi="Times New Roman" w:cs="Times New Roman"/>
          <w:color w:val="000000"/>
          <w:sz w:val="24"/>
          <w:lang w:val="en-US" w:eastAsia="en-GB"/>
        </w:rPr>
        <w:tab/>
        <w:t>B17, Aberconway Building, Colum Road, Cathays, Cardiff, CF10 3EU</w:t>
      </w:r>
    </w:p>
    <w:p w14:paraId="35163C2C" w14:textId="77777777" w:rsidR="0050043D" w:rsidRPr="009B520D" w:rsidRDefault="0050043D" w:rsidP="0050043D">
      <w:pPr>
        <w:shd w:val="clear" w:color="auto" w:fill="FFFFFF"/>
        <w:spacing w:line="480" w:lineRule="auto"/>
        <w:jc w:val="both"/>
        <w:rPr>
          <w:rFonts w:ascii="Times New Roman" w:hAnsi="Times New Roman" w:cs="Times New Roman"/>
          <w:color w:val="000000"/>
          <w:sz w:val="24"/>
          <w:lang w:val="en-US" w:eastAsia="en-GB"/>
        </w:rPr>
      </w:pPr>
      <w:r w:rsidRPr="009B520D">
        <w:rPr>
          <w:rFonts w:ascii="Times New Roman" w:hAnsi="Times New Roman" w:cs="Times New Roman"/>
          <w:b/>
          <w:color w:val="000000"/>
          <w:sz w:val="24"/>
          <w:lang w:val="en-US" w:eastAsia="en-GB"/>
        </w:rPr>
        <w:t>Phone:</w:t>
      </w:r>
      <w:r w:rsidRPr="009B520D">
        <w:rPr>
          <w:rFonts w:ascii="Times New Roman" w:hAnsi="Times New Roman" w:cs="Times New Roman"/>
          <w:color w:val="000000"/>
          <w:sz w:val="24"/>
          <w:lang w:val="en-US" w:eastAsia="en-GB"/>
        </w:rPr>
        <w:t xml:space="preserve"> +44 (0)29 2087 6407</w:t>
      </w:r>
    </w:p>
    <w:p w14:paraId="310F2386" w14:textId="77777777"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Email:</w:t>
      </w:r>
      <w:r w:rsidRPr="009B520D">
        <w:rPr>
          <w:rFonts w:ascii="Times New Roman" w:hAnsi="Times New Roman" w:cs="Times New Roman"/>
          <w:sz w:val="24"/>
          <w:lang w:val="en-US"/>
        </w:rPr>
        <w:t xml:space="preserve"> DinevaD@cardiff.ac.uk</w:t>
      </w:r>
    </w:p>
    <w:p w14:paraId="2852AEEC" w14:textId="54E8A515"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Biographical note:</w:t>
      </w:r>
      <w:r w:rsidRPr="009B520D">
        <w:rPr>
          <w:rFonts w:ascii="Times New Roman" w:hAnsi="Times New Roman" w:cs="Times New Roman"/>
          <w:sz w:val="24"/>
          <w:lang w:val="en-US"/>
        </w:rPr>
        <w:t xml:space="preserve"> Denitsa Dineva is a Lecturer in Marketing and Strategy at Cardiff Business School, Cardiff University (UK). Her research interests include conflict management, aggressive consumer-to-consumer communication, online communities and digital marketing in </w:t>
      </w:r>
      <w:r>
        <w:rPr>
          <w:rFonts w:ascii="Times New Roman" w:hAnsi="Times New Roman" w:cs="Times New Roman"/>
          <w:sz w:val="24"/>
          <w:lang w:val="en-US"/>
        </w:rPr>
        <w:t xml:space="preserve">for-profit and </w:t>
      </w:r>
      <w:r w:rsidRPr="009B520D">
        <w:rPr>
          <w:rFonts w:ascii="Times New Roman" w:hAnsi="Times New Roman" w:cs="Times New Roman"/>
          <w:sz w:val="24"/>
          <w:lang w:val="en-US"/>
        </w:rPr>
        <w:t xml:space="preserve">non-profit </w:t>
      </w:r>
      <w:r>
        <w:rPr>
          <w:rFonts w:ascii="Times New Roman" w:hAnsi="Times New Roman" w:cs="Times New Roman"/>
          <w:sz w:val="24"/>
          <w:lang w:val="en-US"/>
        </w:rPr>
        <w:t>context</w:t>
      </w:r>
      <w:r w:rsidRPr="009B520D">
        <w:rPr>
          <w:rFonts w:ascii="Times New Roman" w:hAnsi="Times New Roman" w:cs="Times New Roman"/>
          <w:sz w:val="24"/>
          <w:lang w:val="en-US"/>
        </w:rPr>
        <w:t xml:space="preserve">s. </w:t>
      </w:r>
    </w:p>
    <w:p w14:paraId="070D518E" w14:textId="77777777" w:rsidR="0050043D" w:rsidRPr="009B520D" w:rsidRDefault="0050043D" w:rsidP="0050043D">
      <w:pPr>
        <w:spacing w:line="480" w:lineRule="auto"/>
        <w:jc w:val="both"/>
        <w:outlineLvl w:val="1"/>
        <w:rPr>
          <w:rFonts w:ascii="Times New Roman" w:hAnsi="Times New Roman" w:cs="Times New Roman"/>
          <w:sz w:val="24"/>
          <w:lang w:val="en-US"/>
        </w:rPr>
      </w:pPr>
      <w:r w:rsidRPr="009B520D">
        <w:rPr>
          <w:rFonts w:ascii="Times New Roman" w:hAnsi="Times New Roman" w:cs="Times New Roman"/>
          <w:i/>
          <w:sz w:val="24"/>
          <w:lang w:val="en-US"/>
        </w:rPr>
        <w:t>Second co-author:</w:t>
      </w:r>
      <w:r w:rsidRPr="009B520D">
        <w:rPr>
          <w:rFonts w:ascii="Times New Roman" w:hAnsi="Times New Roman" w:cs="Times New Roman"/>
          <w:sz w:val="24"/>
          <w:lang w:val="en-US"/>
        </w:rPr>
        <w:t xml:space="preserve"> Dr</w:t>
      </w:r>
      <w:r>
        <w:rPr>
          <w:rFonts w:ascii="Times New Roman" w:hAnsi="Times New Roman" w:cs="Times New Roman"/>
          <w:sz w:val="24"/>
          <w:lang w:val="en-US"/>
        </w:rPr>
        <w:t>.</w:t>
      </w:r>
      <w:r w:rsidRPr="009B520D">
        <w:rPr>
          <w:rFonts w:ascii="Times New Roman" w:hAnsi="Times New Roman" w:cs="Times New Roman"/>
          <w:sz w:val="24"/>
          <w:lang w:val="en-US"/>
        </w:rPr>
        <w:t xml:space="preserve"> Jan Breitsohl</w:t>
      </w:r>
    </w:p>
    <w:p w14:paraId="24FE6272" w14:textId="77777777"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Affiliation:</w:t>
      </w:r>
      <w:r w:rsidRPr="009B520D">
        <w:rPr>
          <w:rFonts w:ascii="Times New Roman" w:hAnsi="Times New Roman" w:cs="Times New Roman"/>
          <w:sz w:val="24"/>
          <w:lang w:val="en-US"/>
        </w:rPr>
        <w:t xml:space="preserve"> Adam Smith </w:t>
      </w:r>
      <w:r>
        <w:rPr>
          <w:rFonts w:ascii="Times New Roman" w:hAnsi="Times New Roman" w:cs="Times New Roman"/>
          <w:sz w:val="24"/>
          <w:lang w:val="en-US"/>
        </w:rPr>
        <w:t xml:space="preserve">Business </w:t>
      </w:r>
      <w:r w:rsidRPr="009B520D">
        <w:rPr>
          <w:rFonts w:ascii="Times New Roman" w:hAnsi="Times New Roman" w:cs="Times New Roman"/>
          <w:sz w:val="24"/>
          <w:lang w:val="en-US"/>
        </w:rPr>
        <w:t>School, University of Glasgow, UK</w:t>
      </w:r>
    </w:p>
    <w:p w14:paraId="4E13692F" w14:textId="77777777" w:rsidR="0050043D" w:rsidRPr="009B520D" w:rsidRDefault="0050043D" w:rsidP="0050043D">
      <w:pPr>
        <w:spacing w:line="480" w:lineRule="auto"/>
        <w:jc w:val="both"/>
        <w:rPr>
          <w:rFonts w:ascii="Times New Roman" w:hAnsi="Times New Roman" w:cs="Times New Roman"/>
          <w:color w:val="000000"/>
          <w:sz w:val="24"/>
          <w:shd w:val="clear" w:color="auto" w:fill="FFFFFF"/>
          <w:lang w:val="en-US"/>
        </w:rPr>
      </w:pPr>
      <w:r w:rsidRPr="009B520D">
        <w:rPr>
          <w:rFonts w:ascii="Times New Roman" w:hAnsi="Times New Roman" w:cs="Times New Roman"/>
          <w:b/>
          <w:color w:val="000000"/>
          <w:sz w:val="24"/>
          <w:shd w:val="clear" w:color="auto" w:fill="FFFFFF"/>
          <w:lang w:val="en-US"/>
        </w:rPr>
        <w:t>Postal address:</w:t>
      </w:r>
      <w:r w:rsidRPr="009B520D">
        <w:rPr>
          <w:rFonts w:ascii="Times New Roman" w:hAnsi="Times New Roman" w:cs="Times New Roman"/>
          <w:color w:val="000000"/>
          <w:sz w:val="24"/>
          <w:shd w:val="clear" w:color="auto" w:fill="FFFFFF"/>
          <w:lang w:val="en-US"/>
        </w:rPr>
        <w:t xml:space="preserve"> University Ave, Glasgow, G12 8QQ</w:t>
      </w:r>
    </w:p>
    <w:p w14:paraId="59B70BA3" w14:textId="77777777" w:rsidR="0050043D" w:rsidRPr="009B520D" w:rsidRDefault="0050043D" w:rsidP="0050043D">
      <w:pPr>
        <w:spacing w:line="480" w:lineRule="auto"/>
        <w:jc w:val="both"/>
        <w:rPr>
          <w:rStyle w:val="apple-converted-space"/>
          <w:rFonts w:ascii="Times New Roman" w:hAnsi="Times New Roman" w:cs="Times New Roman"/>
          <w:color w:val="000000"/>
          <w:sz w:val="24"/>
          <w:shd w:val="clear" w:color="auto" w:fill="FFFFFF"/>
          <w:lang w:val="en-US"/>
        </w:rPr>
      </w:pPr>
      <w:r w:rsidRPr="009B520D">
        <w:rPr>
          <w:rFonts w:ascii="Times New Roman" w:hAnsi="Times New Roman" w:cs="Times New Roman"/>
          <w:b/>
          <w:color w:val="000000"/>
          <w:sz w:val="24"/>
          <w:shd w:val="clear" w:color="auto" w:fill="FFFFFF"/>
          <w:lang w:val="en-US"/>
        </w:rPr>
        <w:t>Phone:</w:t>
      </w:r>
      <w:r w:rsidRPr="009B520D">
        <w:rPr>
          <w:rFonts w:ascii="Times New Roman" w:hAnsi="Times New Roman" w:cs="Times New Roman"/>
          <w:color w:val="000000"/>
          <w:sz w:val="24"/>
          <w:shd w:val="clear" w:color="auto" w:fill="FFFFFF"/>
          <w:lang w:val="en-US"/>
        </w:rPr>
        <w:t xml:space="preserve"> </w:t>
      </w:r>
      <w:r w:rsidRPr="007246BB">
        <w:rPr>
          <w:rFonts w:ascii="Times New Roman" w:hAnsi="Times New Roman" w:cs="Times New Roman"/>
          <w:color w:val="000000"/>
          <w:sz w:val="24"/>
          <w:shd w:val="clear" w:color="auto" w:fill="FFFFFF"/>
          <w:lang w:val="en-US"/>
        </w:rPr>
        <w:t>+44 (0)141 330 3993</w:t>
      </w:r>
    </w:p>
    <w:p w14:paraId="5E4644B4" w14:textId="77777777"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Email:</w:t>
      </w:r>
      <w:r w:rsidRPr="009B520D">
        <w:rPr>
          <w:rFonts w:ascii="Times New Roman" w:hAnsi="Times New Roman" w:cs="Times New Roman"/>
          <w:sz w:val="24"/>
          <w:lang w:val="en-US"/>
        </w:rPr>
        <w:t xml:space="preserve"> </w:t>
      </w:r>
      <w:hyperlink r:id="rId8" w:history="1">
        <w:r w:rsidRPr="009B520D">
          <w:rPr>
            <w:rStyle w:val="Hyperlink"/>
            <w:rFonts w:ascii="Times New Roman" w:hAnsi="Times New Roman" w:cs="Times New Roman"/>
            <w:sz w:val="24"/>
          </w:rPr>
          <w:t>Jan.Breitsohl@glasgow.ac.uk</w:t>
        </w:r>
      </w:hyperlink>
    </w:p>
    <w:p w14:paraId="063871D7" w14:textId="7C11ED9E"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Biographical note:</w:t>
      </w:r>
      <w:r w:rsidRPr="009B520D">
        <w:rPr>
          <w:rFonts w:ascii="Times New Roman" w:hAnsi="Times New Roman" w:cs="Times New Roman"/>
          <w:sz w:val="24"/>
          <w:lang w:val="en-US"/>
        </w:rPr>
        <w:t xml:space="preserve"> Jan Breitsohl is an Associate Professor (Senior Lecturer) in Digital Marketing at Adam Smith Business School, University of Glasgow (UK). His academic interests focus on the dark side of digital marketing, in particular, consumer aggression, social media scandals and corporate response strategies. </w:t>
      </w:r>
    </w:p>
    <w:p w14:paraId="3E73E639" w14:textId="77777777" w:rsidR="0050043D" w:rsidRPr="009B520D" w:rsidRDefault="0050043D" w:rsidP="0050043D">
      <w:pPr>
        <w:spacing w:line="480" w:lineRule="auto"/>
        <w:jc w:val="both"/>
        <w:outlineLvl w:val="1"/>
        <w:rPr>
          <w:rFonts w:ascii="Times New Roman" w:hAnsi="Times New Roman" w:cs="Times New Roman"/>
          <w:sz w:val="24"/>
          <w:lang w:val="en-US"/>
        </w:rPr>
      </w:pPr>
      <w:r w:rsidRPr="009B520D">
        <w:rPr>
          <w:rFonts w:ascii="Times New Roman" w:hAnsi="Times New Roman" w:cs="Times New Roman"/>
          <w:i/>
          <w:sz w:val="24"/>
          <w:lang w:val="en-US"/>
        </w:rPr>
        <w:t>Third co-author:</w:t>
      </w:r>
      <w:r w:rsidRPr="009B520D">
        <w:rPr>
          <w:rFonts w:ascii="Times New Roman" w:hAnsi="Times New Roman" w:cs="Times New Roman"/>
          <w:sz w:val="24"/>
          <w:lang w:val="en-US"/>
        </w:rPr>
        <w:t xml:space="preserve"> Professor Brian Garrod</w:t>
      </w:r>
    </w:p>
    <w:p w14:paraId="7F53FD7B" w14:textId="77777777"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Affiliation</w:t>
      </w:r>
      <w:r w:rsidRPr="009B520D">
        <w:rPr>
          <w:rFonts w:ascii="Times New Roman" w:hAnsi="Times New Roman" w:cs="Times New Roman"/>
          <w:sz w:val="24"/>
          <w:lang w:val="en-US"/>
        </w:rPr>
        <w:t xml:space="preserve">: </w:t>
      </w:r>
      <w:r w:rsidRPr="009B520D">
        <w:rPr>
          <w:rStyle w:val="apple-converted-space"/>
          <w:rFonts w:ascii="Times New Roman" w:hAnsi="Times New Roman" w:cs="Times New Roman"/>
          <w:color w:val="000000"/>
          <w:sz w:val="24"/>
          <w:shd w:val="clear" w:color="auto" w:fill="FFFFFF"/>
          <w:lang w:val="en-US"/>
        </w:rPr>
        <w:t>Swansea University School of Management, Swansea University, UK</w:t>
      </w:r>
    </w:p>
    <w:p w14:paraId="543063A6" w14:textId="77777777" w:rsidR="0050043D" w:rsidRPr="009B520D" w:rsidRDefault="0050043D" w:rsidP="0050043D">
      <w:pPr>
        <w:spacing w:line="480" w:lineRule="auto"/>
        <w:jc w:val="both"/>
        <w:rPr>
          <w:rFonts w:ascii="Times New Roman" w:hAnsi="Times New Roman" w:cs="Times New Roman"/>
          <w:color w:val="000000"/>
          <w:sz w:val="24"/>
          <w:shd w:val="clear" w:color="auto" w:fill="FFFFFF"/>
          <w:lang w:val="en-US"/>
        </w:rPr>
      </w:pPr>
      <w:r w:rsidRPr="009B520D">
        <w:rPr>
          <w:rFonts w:ascii="Times New Roman" w:hAnsi="Times New Roman" w:cs="Times New Roman"/>
          <w:b/>
          <w:color w:val="000000"/>
          <w:sz w:val="24"/>
          <w:shd w:val="clear" w:color="auto" w:fill="FFFFFF"/>
          <w:lang w:val="en-US"/>
        </w:rPr>
        <w:lastRenderedPageBreak/>
        <w:t>Postal address:</w:t>
      </w:r>
      <w:r w:rsidRPr="009B520D">
        <w:rPr>
          <w:rFonts w:ascii="Times New Roman" w:hAnsi="Times New Roman" w:cs="Times New Roman"/>
          <w:color w:val="000000"/>
          <w:sz w:val="24"/>
          <w:shd w:val="clear" w:color="auto" w:fill="FFFFFF"/>
          <w:lang w:val="en-US"/>
        </w:rPr>
        <w:t xml:space="preserve"> </w:t>
      </w:r>
      <w:r w:rsidRPr="009B520D">
        <w:rPr>
          <w:rFonts w:ascii="Times New Roman" w:hAnsi="Times New Roman" w:cs="Times New Roman"/>
          <w:color w:val="000000"/>
          <w:sz w:val="24"/>
          <w:shd w:val="clear" w:color="auto" w:fill="FFFFFF"/>
          <w:lang w:val="en-US"/>
        </w:rPr>
        <w:tab/>
        <w:t>Bay Campus, Fabian Way, Swansea, SA1 8EN</w:t>
      </w:r>
    </w:p>
    <w:p w14:paraId="5F6BBCD5" w14:textId="77777777" w:rsidR="0050043D" w:rsidRPr="009B520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Email:</w:t>
      </w:r>
      <w:r w:rsidRPr="009B520D">
        <w:rPr>
          <w:rFonts w:ascii="Times New Roman" w:hAnsi="Times New Roman" w:cs="Times New Roman"/>
          <w:sz w:val="24"/>
          <w:lang w:val="en-US"/>
        </w:rPr>
        <w:t xml:space="preserve"> </w:t>
      </w:r>
      <w:hyperlink r:id="rId9" w:history="1">
        <w:r w:rsidRPr="009B520D">
          <w:rPr>
            <w:rStyle w:val="Hyperlink"/>
            <w:rFonts w:ascii="Times New Roman" w:hAnsi="Times New Roman" w:cs="Times New Roman"/>
            <w:sz w:val="24"/>
            <w:lang w:val="en-US"/>
          </w:rPr>
          <w:t>brian.garrod@swansea.ac.uk</w:t>
        </w:r>
      </w:hyperlink>
    </w:p>
    <w:p w14:paraId="433815F0" w14:textId="77777777" w:rsidR="0050043D" w:rsidRPr="009B520D" w:rsidRDefault="0050043D" w:rsidP="0050043D">
      <w:pPr>
        <w:spacing w:line="480" w:lineRule="auto"/>
        <w:jc w:val="both"/>
        <w:rPr>
          <w:rFonts w:ascii="Times New Roman" w:hAnsi="Times New Roman" w:cs="Times New Roman"/>
          <w:sz w:val="24"/>
          <w:shd w:val="clear" w:color="auto" w:fill="FFFFFF"/>
          <w:lang w:val="en-US"/>
        </w:rPr>
      </w:pPr>
      <w:r w:rsidRPr="009B520D">
        <w:rPr>
          <w:rFonts w:ascii="Times New Roman" w:hAnsi="Times New Roman" w:cs="Times New Roman"/>
          <w:sz w:val="24"/>
          <w:lang w:val="en-US"/>
        </w:rPr>
        <w:t>Phone: +44 (0)179 260 4211</w:t>
      </w:r>
    </w:p>
    <w:p w14:paraId="15AC78F5" w14:textId="56D5C22E" w:rsidR="0050043D" w:rsidRPr="009B520D" w:rsidRDefault="0050043D" w:rsidP="0050043D">
      <w:pPr>
        <w:spacing w:line="480" w:lineRule="auto"/>
        <w:jc w:val="both"/>
        <w:rPr>
          <w:rFonts w:ascii="Times New Roman" w:hAnsi="Times New Roman" w:cs="Times New Roman"/>
          <w:color w:val="000000"/>
          <w:sz w:val="24"/>
          <w:shd w:val="clear" w:color="auto" w:fill="FFFFFF"/>
          <w:lang w:val="en-US"/>
        </w:rPr>
      </w:pPr>
      <w:r w:rsidRPr="009B520D">
        <w:rPr>
          <w:rFonts w:ascii="Times New Roman" w:hAnsi="Times New Roman" w:cs="Times New Roman"/>
          <w:b/>
          <w:sz w:val="24"/>
          <w:lang w:val="en-US"/>
        </w:rPr>
        <w:t>Biographical note:</w:t>
      </w:r>
      <w:r w:rsidRPr="009B520D">
        <w:rPr>
          <w:rFonts w:ascii="Times New Roman" w:hAnsi="Times New Roman" w:cs="Times New Roman"/>
          <w:sz w:val="24"/>
          <w:lang w:val="en-US"/>
        </w:rPr>
        <w:t xml:space="preserve"> Brian Garrod is a </w:t>
      </w:r>
      <w:r w:rsidRPr="009B520D">
        <w:rPr>
          <w:rFonts w:ascii="Times New Roman" w:hAnsi="Times New Roman" w:cs="Times New Roman"/>
          <w:color w:val="000000"/>
          <w:sz w:val="24"/>
          <w:shd w:val="clear" w:color="auto" w:fill="FFFFFF"/>
          <w:lang w:val="en-US"/>
        </w:rPr>
        <w:t xml:space="preserve">Professor in Marketing </w:t>
      </w:r>
      <w:r w:rsidRPr="009B520D">
        <w:rPr>
          <w:rStyle w:val="apple-converted-space"/>
          <w:rFonts w:ascii="Times New Roman" w:hAnsi="Times New Roman" w:cs="Times New Roman"/>
          <w:color w:val="000000"/>
          <w:sz w:val="24"/>
          <w:shd w:val="clear" w:color="auto" w:fill="FFFFFF"/>
          <w:lang w:val="en-US"/>
        </w:rPr>
        <w:t>at Swansea University School of Management, Swansea University (UK).</w:t>
      </w:r>
      <w:r w:rsidRPr="009B520D">
        <w:rPr>
          <w:rFonts w:ascii="Times New Roman" w:hAnsi="Times New Roman" w:cs="Times New Roman"/>
          <w:color w:val="000000"/>
          <w:sz w:val="24"/>
          <w:shd w:val="clear" w:color="auto" w:fill="FFFFFF"/>
          <w:lang w:val="en-US"/>
        </w:rPr>
        <w:t xml:space="preserve"> His research interests span all aspects of tourism but focus particularly on sustainable tourism, ecotourism and heritage tourism. He has written widely in the area of tourism management, including seven text books, and he is Co-Editor-in-Chief of the Journal of Destination Marketing &amp; Management.</w:t>
      </w:r>
    </w:p>
    <w:p w14:paraId="14A90E79" w14:textId="77777777" w:rsidR="0050043D" w:rsidRPr="009B520D" w:rsidRDefault="0050043D" w:rsidP="0050043D">
      <w:pPr>
        <w:spacing w:line="480" w:lineRule="auto"/>
        <w:outlineLvl w:val="1"/>
        <w:rPr>
          <w:rFonts w:ascii="Times New Roman" w:hAnsi="Times New Roman" w:cs="Times New Roman"/>
          <w:sz w:val="24"/>
        </w:rPr>
      </w:pPr>
      <w:r w:rsidRPr="009B520D">
        <w:rPr>
          <w:rFonts w:ascii="Times New Roman" w:hAnsi="Times New Roman" w:cs="Times New Roman"/>
          <w:i/>
          <w:sz w:val="24"/>
        </w:rPr>
        <w:t>Fourth co-author:</w:t>
      </w:r>
      <w:r w:rsidRPr="009B520D">
        <w:rPr>
          <w:rFonts w:ascii="Times New Roman" w:hAnsi="Times New Roman" w:cs="Times New Roman"/>
          <w:sz w:val="24"/>
        </w:rPr>
        <w:t xml:space="preserve"> Dr</w:t>
      </w:r>
      <w:r>
        <w:rPr>
          <w:rFonts w:ascii="Times New Roman" w:hAnsi="Times New Roman" w:cs="Times New Roman"/>
          <w:sz w:val="24"/>
        </w:rPr>
        <w:t>.</w:t>
      </w:r>
      <w:r w:rsidRPr="009B520D">
        <w:rPr>
          <w:rFonts w:ascii="Times New Roman" w:hAnsi="Times New Roman" w:cs="Times New Roman"/>
          <w:sz w:val="24"/>
        </w:rPr>
        <w:t xml:space="preserve"> Philip Megicks</w:t>
      </w:r>
    </w:p>
    <w:p w14:paraId="349CE5AA" w14:textId="77777777" w:rsidR="0050043D" w:rsidRPr="009B520D" w:rsidRDefault="0050043D" w:rsidP="0050043D">
      <w:pPr>
        <w:spacing w:line="480" w:lineRule="auto"/>
        <w:rPr>
          <w:rFonts w:ascii="Times New Roman" w:hAnsi="Times New Roman" w:cs="Times New Roman"/>
          <w:sz w:val="24"/>
        </w:rPr>
      </w:pPr>
      <w:r w:rsidRPr="009B520D">
        <w:rPr>
          <w:rFonts w:ascii="Times New Roman" w:hAnsi="Times New Roman" w:cs="Times New Roman"/>
          <w:b/>
          <w:sz w:val="24"/>
        </w:rPr>
        <w:t>Affiliation:</w:t>
      </w:r>
      <w:r w:rsidRPr="009B520D">
        <w:rPr>
          <w:rFonts w:ascii="Times New Roman" w:hAnsi="Times New Roman" w:cs="Times New Roman"/>
          <w:sz w:val="24"/>
        </w:rPr>
        <w:t xml:space="preserve"> Southampton Business School, University of Southampton, UK</w:t>
      </w:r>
    </w:p>
    <w:p w14:paraId="02237CF5" w14:textId="77777777" w:rsidR="0050043D" w:rsidRPr="009B520D" w:rsidRDefault="0050043D" w:rsidP="0050043D">
      <w:pPr>
        <w:spacing w:line="480" w:lineRule="auto"/>
        <w:rPr>
          <w:rFonts w:ascii="Times New Roman" w:hAnsi="Times New Roman" w:cs="Times New Roman"/>
          <w:sz w:val="24"/>
        </w:rPr>
      </w:pPr>
      <w:r w:rsidRPr="009B520D">
        <w:rPr>
          <w:rFonts w:ascii="Times New Roman" w:hAnsi="Times New Roman" w:cs="Times New Roman"/>
          <w:b/>
          <w:sz w:val="24"/>
        </w:rPr>
        <w:t>Postal address:</w:t>
      </w:r>
      <w:r w:rsidRPr="009B520D">
        <w:rPr>
          <w:rFonts w:ascii="Times New Roman" w:hAnsi="Times New Roman" w:cs="Times New Roman"/>
          <w:sz w:val="24"/>
        </w:rPr>
        <w:t xml:space="preserve"> 2/6033 Southampton Business School, University of Southampton, Highfield, Southampton SO17 1BJ, UK</w:t>
      </w:r>
    </w:p>
    <w:p w14:paraId="267D8072" w14:textId="77777777" w:rsidR="0050043D" w:rsidRPr="009B520D" w:rsidRDefault="0050043D" w:rsidP="0050043D">
      <w:pPr>
        <w:spacing w:line="480" w:lineRule="auto"/>
        <w:rPr>
          <w:rFonts w:ascii="Times New Roman" w:hAnsi="Times New Roman" w:cs="Times New Roman"/>
          <w:sz w:val="24"/>
        </w:rPr>
      </w:pPr>
      <w:r w:rsidRPr="009B520D">
        <w:rPr>
          <w:rFonts w:ascii="Times New Roman" w:hAnsi="Times New Roman" w:cs="Times New Roman"/>
          <w:b/>
          <w:sz w:val="24"/>
        </w:rPr>
        <w:t>Email:</w:t>
      </w:r>
      <w:r w:rsidRPr="009B520D">
        <w:rPr>
          <w:rFonts w:ascii="Times New Roman" w:hAnsi="Times New Roman" w:cs="Times New Roman"/>
          <w:sz w:val="24"/>
        </w:rPr>
        <w:t xml:space="preserve"> </w:t>
      </w:r>
      <w:hyperlink r:id="rId10" w:history="1">
        <w:r w:rsidRPr="009B520D">
          <w:rPr>
            <w:rStyle w:val="Hyperlink"/>
            <w:rFonts w:ascii="Times New Roman" w:hAnsi="Times New Roman" w:cs="Times New Roman"/>
            <w:sz w:val="24"/>
          </w:rPr>
          <w:t>P.R.Megicks@soton.ac.uk</w:t>
        </w:r>
      </w:hyperlink>
    </w:p>
    <w:p w14:paraId="37B56D29" w14:textId="77777777" w:rsidR="0050043D" w:rsidRPr="009B520D" w:rsidRDefault="0050043D" w:rsidP="0050043D">
      <w:pPr>
        <w:spacing w:line="480" w:lineRule="auto"/>
        <w:rPr>
          <w:rFonts w:ascii="Times New Roman" w:hAnsi="Times New Roman" w:cs="Times New Roman"/>
          <w:sz w:val="24"/>
        </w:rPr>
      </w:pPr>
      <w:r w:rsidRPr="009B520D">
        <w:rPr>
          <w:rFonts w:ascii="Times New Roman" w:hAnsi="Times New Roman" w:cs="Times New Roman"/>
          <w:b/>
          <w:sz w:val="24"/>
        </w:rPr>
        <w:t>Phone:</w:t>
      </w:r>
      <w:r w:rsidRPr="009B520D">
        <w:rPr>
          <w:rFonts w:ascii="Times New Roman" w:hAnsi="Times New Roman" w:cs="Times New Roman"/>
          <w:sz w:val="24"/>
        </w:rPr>
        <w:t xml:space="preserve"> + 44 (0)23 8059 6716</w:t>
      </w:r>
    </w:p>
    <w:p w14:paraId="46297CE9" w14:textId="10F1C5A8" w:rsidR="0050043D" w:rsidRDefault="0050043D" w:rsidP="0050043D">
      <w:pPr>
        <w:spacing w:line="480" w:lineRule="auto"/>
        <w:jc w:val="both"/>
        <w:rPr>
          <w:rFonts w:ascii="Times New Roman" w:hAnsi="Times New Roman" w:cs="Times New Roman"/>
          <w:sz w:val="24"/>
          <w:lang w:val="en-US"/>
        </w:rPr>
      </w:pPr>
      <w:r w:rsidRPr="009B520D">
        <w:rPr>
          <w:rFonts w:ascii="Times New Roman" w:hAnsi="Times New Roman" w:cs="Times New Roman"/>
          <w:b/>
          <w:sz w:val="24"/>
          <w:lang w:val="en-US"/>
        </w:rPr>
        <w:t xml:space="preserve">Bibliographical note: </w:t>
      </w:r>
      <w:r w:rsidRPr="009B520D">
        <w:rPr>
          <w:rFonts w:ascii="Times New Roman" w:hAnsi="Times New Roman" w:cs="Times New Roman"/>
          <w:sz w:val="24"/>
          <w:lang w:val="en-US"/>
        </w:rPr>
        <w:t xml:space="preserve">Phil Megicks is an Associate Professor in Marketing </w:t>
      </w:r>
      <w:r w:rsidRPr="009B520D">
        <w:rPr>
          <w:rFonts w:ascii="Times New Roman" w:hAnsi="Times New Roman" w:cs="Times New Roman"/>
          <w:sz w:val="24"/>
        </w:rPr>
        <w:t>Southampton Business School, University of Southampton (UK)</w:t>
      </w:r>
      <w:r w:rsidRPr="009B520D">
        <w:rPr>
          <w:rFonts w:ascii="Times New Roman" w:hAnsi="Times New Roman" w:cs="Times New Roman"/>
          <w:sz w:val="24"/>
          <w:lang w:val="en-US"/>
        </w:rPr>
        <w:t>. His research interests lie in the fields of marketing strategy and consumer behavior in small service sector organizations, particularly retailing. He has also developed strands of research in ethical marketing and sustainable supply chain management. His research has been published in a range of internationally recognized marketing, retailing, tourism, and production management journals.</w:t>
      </w:r>
    </w:p>
    <w:p w14:paraId="26387E19" w14:textId="77777777" w:rsidR="0050043D" w:rsidRPr="009B520D" w:rsidRDefault="0050043D" w:rsidP="0050043D">
      <w:pPr>
        <w:spacing w:line="480" w:lineRule="auto"/>
        <w:jc w:val="both"/>
        <w:rPr>
          <w:rFonts w:ascii="Times New Roman" w:hAnsi="Times New Roman" w:cs="Times New Roman"/>
          <w:color w:val="000000"/>
          <w:sz w:val="24"/>
          <w:shd w:val="clear" w:color="auto" w:fill="FFFFFF"/>
          <w:lang w:val="en-US"/>
        </w:rPr>
      </w:pPr>
    </w:p>
    <w:p w14:paraId="08375EBC" w14:textId="43ABACB5" w:rsidR="002522AC" w:rsidRPr="00E72B13" w:rsidRDefault="0008117A" w:rsidP="004342E4">
      <w:pPr>
        <w:spacing w:line="480" w:lineRule="auto"/>
        <w:jc w:val="center"/>
        <w:rPr>
          <w:rFonts w:ascii="Times New Roman" w:hAnsi="Times New Roman" w:cs="Times New Roman"/>
          <w:b/>
          <w:sz w:val="24"/>
          <w:szCs w:val="24"/>
          <w:lang w:val="en-US"/>
        </w:rPr>
      </w:pPr>
      <w:r w:rsidRPr="00E72B13">
        <w:rPr>
          <w:rFonts w:ascii="Times New Roman" w:hAnsi="Times New Roman" w:cs="Times New Roman"/>
          <w:b/>
          <w:sz w:val="24"/>
          <w:szCs w:val="24"/>
          <w:lang w:val="en-US"/>
        </w:rPr>
        <w:lastRenderedPageBreak/>
        <w:t>C</w:t>
      </w:r>
      <w:r w:rsidR="004D1A9B" w:rsidRPr="00E72B13">
        <w:rPr>
          <w:rFonts w:ascii="Times New Roman" w:hAnsi="Times New Roman" w:cs="Times New Roman"/>
          <w:b/>
          <w:sz w:val="24"/>
          <w:szCs w:val="24"/>
          <w:lang w:val="en-US"/>
        </w:rPr>
        <w:t xml:space="preserve">onsumer </w:t>
      </w:r>
      <w:r w:rsidR="00725A86">
        <w:rPr>
          <w:rFonts w:ascii="Times New Roman" w:hAnsi="Times New Roman" w:cs="Times New Roman"/>
          <w:b/>
          <w:sz w:val="24"/>
          <w:szCs w:val="24"/>
          <w:lang w:val="en-US"/>
        </w:rPr>
        <w:t>R</w:t>
      </w:r>
      <w:r w:rsidR="00002BA9" w:rsidRPr="00E72B13">
        <w:rPr>
          <w:rFonts w:ascii="Times New Roman" w:hAnsi="Times New Roman" w:cs="Times New Roman"/>
          <w:b/>
          <w:sz w:val="24"/>
          <w:szCs w:val="24"/>
          <w:lang w:val="en-US"/>
        </w:rPr>
        <w:t xml:space="preserve">esponses </w:t>
      </w:r>
      <w:r w:rsidR="004D1A9B" w:rsidRPr="00E72B13">
        <w:rPr>
          <w:rFonts w:ascii="Times New Roman" w:hAnsi="Times New Roman" w:cs="Times New Roman"/>
          <w:b/>
          <w:sz w:val="24"/>
          <w:szCs w:val="24"/>
          <w:lang w:val="en-US"/>
        </w:rPr>
        <w:t xml:space="preserve">to </w:t>
      </w:r>
      <w:r w:rsidR="00725A86">
        <w:rPr>
          <w:rFonts w:ascii="Times New Roman" w:hAnsi="Times New Roman" w:cs="Times New Roman"/>
          <w:b/>
          <w:sz w:val="24"/>
          <w:szCs w:val="24"/>
          <w:lang w:val="en-US"/>
        </w:rPr>
        <w:t>C</w:t>
      </w:r>
      <w:r w:rsidR="004D1A9B" w:rsidRPr="00E72B13">
        <w:rPr>
          <w:rFonts w:ascii="Times New Roman" w:hAnsi="Times New Roman" w:cs="Times New Roman"/>
          <w:b/>
          <w:sz w:val="24"/>
          <w:szCs w:val="24"/>
          <w:lang w:val="en-US"/>
        </w:rPr>
        <w:t xml:space="preserve">onflict </w:t>
      </w:r>
      <w:r w:rsidR="00725A86">
        <w:rPr>
          <w:rFonts w:ascii="Times New Roman" w:hAnsi="Times New Roman" w:cs="Times New Roman"/>
          <w:b/>
          <w:sz w:val="24"/>
          <w:szCs w:val="24"/>
          <w:lang w:val="en-US"/>
        </w:rPr>
        <w:t>M</w:t>
      </w:r>
      <w:r w:rsidR="004D1A9B" w:rsidRPr="00E72B13">
        <w:rPr>
          <w:rFonts w:ascii="Times New Roman" w:hAnsi="Times New Roman" w:cs="Times New Roman"/>
          <w:b/>
          <w:sz w:val="24"/>
          <w:szCs w:val="24"/>
          <w:lang w:val="en-US"/>
        </w:rPr>
        <w:t xml:space="preserve">anagement </w:t>
      </w:r>
      <w:r w:rsidR="00725A86">
        <w:rPr>
          <w:rFonts w:ascii="Times New Roman" w:hAnsi="Times New Roman" w:cs="Times New Roman"/>
          <w:b/>
          <w:sz w:val="24"/>
          <w:szCs w:val="24"/>
          <w:lang w:val="en-US"/>
        </w:rPr>
        <w:t>S</w:t>
      </w:r>
      <w:r w:rsidR="00002BA9" w:rsidRPr="00E72B13">
        <w:rPr>
          <w:rFonts w:ascii="Times New Roman" w:hAnsi="Times New Roman" w:cs="Times New Roman"/>
          <w:b/>
          <w:sz w:val="24"/>
          <w:szCs w:val="24"/>
          <w:lang w:val="en-US"/>
        </w:rPr>
        <w:t>trategies o</w:t>
      </w:r>
      <w:r w:rsidR="004D1A9B" w:rsidRPr="00E72B13">
        <w:rPr>
          <w:rFonts w:ascii="Times New Roman" w:hAnsi="Times New Roman" w:cs="Times New Roman"/>
          <w:b/>
          <w:sz w:val="24"/>
          <w:szCs w:val="24"/>
          <w:lang w:val="en-US"/>
        </w:rPr>
        <w:t xml:space="preserve">n </w:t>
      </w:r>
      <w:r w:rsidR="00725A86">
        <w:rPr>
          <w:rFonts w:ascii="Times New Roman" w:hAnsi="Times New Roman" w:cs="Times New Roman"/>
          <w:b/>
          <w:sz w:val="24"/>
          <w:szCs w:val="24"/>
          <w:lang w:val="en-US"/>
        </w:rPr>
        <w:t>N</w:t>
      </w:r>
      <w:r w:rsidR="004D1A9B" w:rsidRPr="00E72B13">
        <w:rPr>
          <w:rFonts w:ascii="Times New Roman" w:hAnsi="Times New Roman" w:cs="Times New Roman"/>
          <w:b/>
          <w:sz w:val="24"/>
          <w:szCs w:val="24"/>
          <w:lang w:val="en-US"/>
        </w:rPr>
        <w:t xml:space="preserve">on-profit </w:t>
      </w:r>
      <w:r w:rsidR="00725A86">
        <w:rPr>
          <w:rFonts w:ascii="Times New Roman" w:hAnsi="Times New Roman" w:cs="Times New Roman"/>
          <w:b/>
          <w:sz w:val="24"/>
          <w:szCs w:val="24"/>
          <w:lang w:val="en-US"/>
        </w:rPr>
        <w:t>S</w:t>
      </w:r>
      <w:r w:rsidR="004D1A9B" w:rsidRPr="00E72B13">
        <w:rPr>
          <w:rFonts w:ascii="Times New Roman" w:hAnsi="Times New Roman" w:cs="Times New Roman"/>
          <w:b/>
          <w:sz w:val="24"/>
          <w:szCs w:val="24"/>
          <w:lang w:val="en-US"/>
        </w:rPr>
        <w:t xml:space="preserve">ocial </w:t>
      </w:r>
      <w:r w:rsidR="00725A86">
        <w:rPr>
          <w:rFonts w:ascii="Times New Roman" w:hAnsi="Times New Roman" w:cs="Times New Roman"/>
          <w:b/>
          <w:sz w:val="24"/>
          <w:szCs w:val="24"/>
          <w:lang w:val="en-US"/>
        </w:rPr>
        <w:t>M</w:t>
      </w:r>
      <w:r w:rsidR="004D1A9B" w:rsidRPr="00E72B13">
        <w:rPr>
          <w:rFonts w:ascii="Times New Roman" w:hAnsi="Times New Roman" w:cs="Times New Roman"/>
          <w:b/>
          <w:sz w:val="24"/>
          <w:szCs w:val="24"/>
          <w:lang w:val="en-US"/>
        </w:rPr>
        <w:t xml:space="preserve">edia </w:t>
      </w:r>
      <w:r w:rsidR="00725A86">
        <w:rPr>
          <w:rFonts w:ascii="Times New Roman" w:hAnsi="Times New Roman" w:cs="Times New Roman"/>
          <w:b/>
          <w:sz w:val="24"/>
          <w:szCs w:val="24"/>
          <w:lang w:val="en-US"/>
        </w:rPr>
        <w:t>F</w:t>
      </w:r>
      <w:r w:rsidR="004D1A9B" w:rsidRPr="00E72B13">
        <w:rPr>
          <w:rFonts w:ascii="Times New Roman" w:hAnsi="Times New Roman" w:cs="Times New Roman"/>
          <w:b/>
          <w:sz w:val="24"/>
          <w:szCs w:val="24"/>
          <w:lang w:val="en-US"/>
        </w:rPr>
        <w:t xml:space="preserve">an </w:t>
      </w:r>
      <w:r w:rsidR="00725A86">
        <w:rPr>
          <w:rFonts w:ascii="Times New Roman" w:hAnsi="Times New Roman" w:cs="Times New Roman"/>
          <w:b/>
          <w:sz w:val="24"/>
          <w:szCs w:val="24"/>
          <w:lang w:val="en-US"/>
        </w:rPr>
        <w:t>P</w:t>
      </w:r>
      <w:r w:rsidR="004D1A9B" w:rsidRPr="00E72B13">
        <w:rPr>
          <w:rFonts w:ascii="Times New Roman" w:hAnsi="Times New Roman" w:cs="Times New Roman"/>
          <w:b/>
          <w:sz w:val="24"/>
          <w:szCs w:val="24"/>
          <w:lang w:val="en-US"/>
        </w:rPr>
        <w:t>ages</w:t>
      </w:r>
      <w:bookmarkEnd w:id="0"/>
    </w:p>
    <w:p w14:paraId="496EA5EC" w14:textId="77777777" w:rsidR="004342E4" w:rsidRPr="00E72B13" w:rsidRDefault="004342E4" w:rsidP="004342E4">
      <w:pPr>
        <w:spacing w:line="480" w:lineRule="auto"/>
        <w:jc w:val="center"/>
        <w:rPr>
          <w:rFonts w:ascii="Times New Roman" w:hAnsi="Times New Roman" w:cs="Times New Roman"/>
          <w:sz w:val="24"/>
          <w:szCs w:val="24"/>
          <w:lang w:val="en-US"/>
        </w:rPr>
      </w:pPr>
    </w:p>
    <w:p w14:paraId="30D36F8E" w14:textId="3C0447B5" w:rsidR="002522AC" w:rsidRPr="00E72B13" w:rsidRDefault="002522AC" w:rsidP="00531170">
      <w:pPr>
        <w:spacing w:line="480" w:lineRule="auto"/>
        <w:jc w:val="both"/>
        <w:rPr>
          <w:rFonts w:ascii="Times New Roman" w:hAnsi="Times New Roman" w:cs="Times New Roman"/>
          <w:bCs/>
          <w:sz w:val="24"/>
          <w:szCs w:val="24"/>
          <w:lang w:val="en-US"/>
        </w:rPr>
      </w:pPr>
      <w:r w:rsidRPr="00E72B13">
        <w:rPr>
          <w:rFonts w:ascii="Times New Roman" w:hAnsi="Times New Roman" w:cs="Times New Roman"/>
          <w:b/>
          <w:bCs/>
          <w:sz w:val="24"/>
          <w:szCs w:val="24"/>
          <w:lang w:val="en-US"/>
        </w:rPr>
        <w:t>Abstract:</w:t>
      </w:r>
      <w:r w:rsidRPr="00E72B13">
        <w:rPr>
          <w:rFonts w:ascii="Times New Roman" w:hAnsi="Times New Roman" w:cs="Times New Roman"/>
          <w:bCs/>
          <w:sz w:val="24"/>
          <w:szCs w:val="24"/>
          <w:lang w:val="en-US"/>
        </w:rPr>
        <w:t xml:space="preserve"> </w:t>
      </w:r>
      <w:r w:rsidR="005A0CE5" w:rsidRPr="00E72B13">
        <w:rPr>
          <w:rFonts w:ascii="Times New Roman" w:hAnsi="Times New Roman" w:cs="Times New Roman"/>
          <w:bCs/>
          <w:sz w:val="24"/>
          <w:szCs w:val="24"/>
          <w:lang w:val="en-US"/>
        </w:rPr>
        <w:t xml:space="preserve">Past research has demonstrated that </w:t>
      </w:r>
      <w:r w:rsidR="00B80282" w:rsidRPr="00E72B13">
        <w:rPr>
          <w:rFonts w:ascii="Times New Roman" w:hAnsi="Times New Roman" w:cs="Times New Roman"/>
          <w:bCs/>
          <w:sz w:val="24"/>
          <w:szCs w:val="24"/>
          <w:lang w:val="en-US"/>
        </w:rPr>
        <w:t>consumer-to-consumer (</w:t>
      </w:r>
      <w:r w:rsidR="00465810" w:rsidRPr="00E72B13">
        <w:rPr>
          <w:rFonts w:ascii="Times New Roman" w:hAnsi="Times New Roman" w:cs="Times New Roman"/>
          <w:bCs/>
          <w:sz w:val="24"/>
          <w:szCs w:val="24"/>
          <w:lang w:val="en-US"/>
        </w:rPr>
        <w:t>C2C</w:t>
      </w:r>
      <w:r w:rsidR="00B80282" w:rsidRPr="00E72B13">
        <w:rPr>
          <w:rFonts w:ascii="Times New Roman" w:hAnsi="Times New Roman" w:cs="Times New Roman"/>
          <w:bCs/>
          <w:sz w:val="24"/>
          <w:szCs w:val="24"/>
          <w:lang w:val="en-US"/>
        </w:rPr>
        <w:t>)</w:t>
      </w:r>
      <w:r w:rsidR="005A0CE5" w:rsidRPr="00E72B13">
        <w:rPr>
          <w:rFonts w:ascii="Times New Roman" w:hAnsi="Times New Roman" w:cs="Times New Roman"/>
          <w:bCs/>
          <w:sz w:val="24"/>
          <w:szCs w:val="24"/>
          <w:lang w:val="en-US"/>
        </w:rPr>
        <w:t xml:space="preserve"> conflicts</w:t>
      </w:r>
      <w:r w:rsidR="00A306FB" w:rsidRPr="00E72B13">
        <w:rPr>
          <w:rFonts w:ascii="Times New Roman" w:hAnsi="Times New Roman" w:cs="Times New Roman"/>
          <w:bCs/>
          <w:sz w:val="24"/>
          <w:szCs w:val="24"/>
          <w:lang w:val="en-US"/>
        </w:rPr>
        <w:t xml:space="preserve">, here defined as </w:t>
      </w:r>
      <w:r w:rsidR="00C2381A" w:rsidRPr="00E72B13">
        <w:rPr>
          <w:rFonts w:ascii="Times New Roman" w:hAnsi="Times New Roman" w:cs="Times New Roman"/>
          <w:bCs/>
          <w:sz w:val="24"/>
          <w:szCs w:val="24"/>
          <w:lang w:val="en-US"/>
        </w:rPr>
        <w:t>uncivil</w:t>
      </w:r>
      <w:r w:rsidR="007538B7" w:rsidRPr="00E72B13">
        <w:rPr>
          <w:rFonts w:ascii="Times New Roman" w:hAnsi="Times New Roman" w:cs="Times New Roman"/>
          <w:bCs/>
          <w:sz w:val="24"/>
          <w:szCs w:val="24"/>
          <w:lang w:val="en-US"/>
        </w:rPr>
        <w:t xml:space="preserve"> social</w:t>
      </w:r>
      <w:r w:rsidR="00A306FB" w:rsidRPr="00E72B13">
        <w:rPr>
          <w:rFonts w:ascii="Times New Roman" w:hAnsi="Times New Roman" w:cs="Times New Roman"/>
          <w:bCs/>
          <w:sz w:val="24"/>
          <w:szCs w:val="24"/>
          <w:lang w:val="en-US"/>
        </w:rPr>
        <w:t xml:space="preserve"> interactions between consumers,</w:t>
      </w:r>
      <w:r w:rsidR="005A0CE5" w:rsidRPr="00E72B13">
        <w:rPr>
          <w:rFonts w:ascii="Times New Roman" w:hAnsi="Times New Roman" w:cs="Times New Roman"/>
          <w:bCs/>
          <w:sz w:val="24"/>
          <w:szCs w:val="24"/>
          <w:lang w:val="en-US"/>
        </w:rPr>
        <w:t xml:space="preserve"> can have a negative impact on consumers’ engagement </w:t>
      </w:r>
      <w:r w:rsidR="00DE32CE" w:rsidRPr="00E72B13">
        <w:rPr>
          <w:rFonts w:ascii="Times New Roman" w:hAnsi="Times New Roman" w:cs="Times New Roman"/>
          <w:bCs/>
          <w:sz w:val="24"/>
          <w:szCs w:val="24"/>
          <w:lang w:val="en-US"/>
        </w:rPr>
        <w:t>in social media fan pages</w:t>
      </w:r>
      <w:r w:rsidR="00554150" w:rsidRPr="00E72B13">
        <w:rPr>
          <w:rFonts w:ascii="Times New Roman" w:hAnsi="Times New Roman" w:cs="Times New Roman"/>
          <w:bCs/>
          <w:sz w:val="24"/>
          <w:szCs w:val="24"/>
          <w:lang w:val="en-US"/>
        </w:rPr>
        <w:t xml:space="preserve"> (SMFPs)</w:t>
      </w:r>
      <w:r w:rsidR="00B80282" w:rsidRPr="00E72B13">
        <w:rPr>
          <w:rFonts w:ascii="Times New Roman" w:hAnsi="Times New Roman" w:cs="Times New Roman"/>
          <w:bCs/>
          <w:sz w:val="24"/>
          <w:szCs w:val="24"/>
          <w:lang w:val="en-US"/>
        </w:rPr>
        <w:t>.</w:t>
      </w:r>
      <w:r w:rsidR="005A0CE5" w:rsidRPr="00E72B13">
        <w:rPr>
          <w:rFonts w:ascii="Times New Roman" w:hAnsi="Times New Roman" w:cs="Times New Roman"/>
          <w:bCs/>
          <w:sz w:val="24"/>
          <w:szCs w:val="24"/>
          <w:lang w:val="en-US"/>
        </w:rPr>
        <w:t xml:space="preserve"> </w:t>
      </w:r>
      <w:r w:rsidR="00C2381A" w:rsidRPr="00E72B13">
        <w:rPr>
          <w:rFonts w:ascii="Times New Roman" w:hAnsi="Times New Roman" w:cs="Times New Roman"/>
          <w:bCs/>
          <w:sz w:val="24"/>
          <w:szCs w:val="24"/>
          <w:lang w:val="en-US"/>
        </w:rPr>
        <w:t>L</w:t>
      </w:r>
      <w:r w:rsidR="005A0CE5" w:rsidRPr="00E72B13">
        <w:rPr>
          <w:rFonts w:ascii="Times New Roman" w:hAnsi="Times New Roman" w:cs="Times New Roman"/>
          <w:bCs/>
          <w:sz w:val="24"/>
          <w:szCs w:val="24"/>
          <w:lang w:val="en-US"/>
        </w:rPr>
        <w:t>ittle is known</w:t>
      </w:r>
      <w:r w:rsidR="00C2381A" w:rsidRPr="00E72B13">
        <w:rPr>
          <w:rFonts w:ascii="Times New Roman" w:hAnsi="Times New Roman" w:cs="Times New Roman"/>
          <w:bCs/>
          <w:sz w:val="24"/>
          <w:szCs w:val="24"/>
          <w:lang w:val="en-US"/>
        </w:rPr>
        <w:t>, however,</w:t>
      </w:r>
      <w:r w:rsidR="005A0CE5" w:rsidRPr="00E72B13">
        <w:rPr>
          <w:rFonts w:ascii="Times New Roman" w:hAnsi="Times New Roman" w:cs="Times New Roman"/>
          <w:bCs/>
          <w:sz w:val="24"/>
          <w:szCs w:val="24"/>
          <w:lang w:val="en-US"/>
        </w:rPr>
        <w:t xml:space="preserve"> about how </w:t>
      </w:r>
      <w:r w:rsidR="00C2381A" w:rsidRPr="00E72B13">
        <w:rPr>
          <w:rFonts w:ascii="Times New Roman" w:hAnsi="Times New Roman" w:cs="Times New Roman"/>
          <w:bCs/>
          <w:sz w:val="24"/>
          <w:szCs w:val="24"/>
          <w:lang w:val="en-US"/>
        </w:rPr>
        <w:t xml:space="preserve">best </w:t>
      </w:r>
      <w:r w:rsidR="00471B56">
        <w:rPr>
          <w:rFonts w:ascii="Times New Roman" w:hAnsi="Times New Roman" w:cs="Times New Roman"/>
          <w:bCs/>
          <w:sz w:val="24"/>
          <w:szCs w:val="24"/>
          <w:lang w:val="en-US"/>
        </w:rPr>
        <w:t xml:space="preserve">to </w:t>
      </w:r>
      <w:r w:rsidR="005A0CE5" w:rsidRPr="00E72B13">
        <w:rPr>
          <w:rFonts w:ascii="Times New Roman" w:hAnsi="Times New Roman" w:cs="Times New Roman"/>
          <w:bCs/>
          <w:sz w:val="24"/>
          <w:szCs w:val="24"/>
          <w:lang w:val="en-US"/>
        </w:rPr>
        <w:t xml:space="preserve">manage </w:t>
      </w:r>
      <w:r w:rsidR="00B80282" w:rsidRPr="00E72B13">
        <w:rPr>
          <w:rFonts w:ascii="Times New Roman" w:hAnsi="Times New Roman" w:cs="Times New Roman"/>
          <w:bCs/>
          <w:sz w:val="24"/>
          <w:szCs w:val="24"/>
          <w:lang w:val="en-US"/>
        </w:rPr>
        <w:t xml:space="preserve">such </w:t>
      </w:r>
      <w:r w:rsidR="005A0CE5" w:rsidRPr="00E72B13">
        <w:rPr>
          <w:rFonts w:ascii="Times New Roman" w:hAnsi="Times New Roman" w:cs="Times New Roman"/>
          <w:bCs/>
          <w:sz w:val="24"/>
          <w:szCs w:val="24"/>
          <w:lang w:val="en-US"/>
        </w:rPr>
        <w:t>conflicts</w:t>
      </w:r>
      <w:r w:rsidR="007604CD" w:rsidRPr="00E72B13">
        <w:rPr>
          <w:rFonts w:ascii="Times New Roman" w:hAnsi="Times New Roman" w:cs="Times New Roman"/>
          <w:bCs/>
          <w:sz w:val="24"/>
          <w:szCs w:val="24"/>
          <w:lang w:val="en-US"/>
        </w:rPr>
        <w:t>, and this is particularly true for the non-profit context</w:t>
      </w:r>
      <w:r w:rsidR="005A0CE5" w:rsidRPr="00E72B13">
        <w:rPr>
          <w:rFonts w:ascii="Times New Roman" w:hAnsi="Times New Roman" w:cs="Times New Roman"/>
          <w:bCs/>
          <w:sz w:val="24"/>
          <w:szCs w:val="24"/>
          <w:lang w:val="en-US"/>
        </w:rPr>
        <w:t>.</w:t>
      </w:r>
      <w:r w:rsidRPr="00E72B13">
        <w:rPr>
          <w:rFonts w:ascii="Times New Roman" w:hAnsi="Times New Roman" w:cs="Times New Roman"/>
          <w:bCs/>
          <w:sz w:val="24"/>
          <w:szCs w:val="24"/>
          <w:lang w:val="en-US"/>
        </w:rPr>
        <w:t xml:space="preserve"> </w:t>
      </w:r>
      <w:r w:rsidR="007604CD" w:rsidRPr="00E72B13">
        <w:rPr>
          <w:rFonts w:ascii="Times New Roman" w:hAnsi="Times New Roman" w:cs="Times New Roman"/>
          <w:bCs/>
          <w:sz w:val="24"/>
          <w:szCs w:val="24"/>
          <w:lang w:val="en-US"/>
        </w:rPr>
        <w:t>This paper follows a mixed</w:t>
      </w:r>
      <w:r w:rsidR="00930320" w:rsidRPr="00E72B13">
        <w:rPr>
          <w:rFonts w:ascii="Times New Roman" w:hAnsi="Times New Roman" w:cs="Times New Roman"/>
          <w:bCs/>
          <w:sz w:val="24"/>
          <w:szCs w:val="24"/>
          <w:lang w:val="en-US"/>
        </w:rPr>
        <w:t>-</w:t>
      </w:r>
      <w:r w:rsidR="007604CD" w:rsidRPr="00E72B13">
        <w:rPr>
          <w:rFonts w:ascii="Times New Roman" w:hAnsi="Times New Roman" w:cs="Times New Roman"/>
          <w:bCs/>
          <w:sz w:val="24"/>
          <w:szCs w:val="24"/>
          <w:lang w:val="en-US"/>
        </w:rPr>
        <w:t xml:space="preserve">method approach </w:t>
      </w:r>
      <w:r w:rsidR="00F406D0" w:rsidRPr="00E72B13">
        <w:rPr>
          <w:rFonts w:ascii="Times New Roman" w:hAnsi="Times New Roman" w:cs="Times New Roman"/>
          <w:bCs/>
          <w:sz w:val="24"/>
          <w:szCs w:val="24"/>
          <w:lang w:val="en-US"/>
        </w:rPr>
        <w:t xml:space="preserve">in order </w:t>
      </w:r>
      <w:r w:rsidR="007604CD" w:rsidRPr="00E72B13">
        <w:rPr>
          <w:rFonts w:ascii="Times New Roman" w:hAnsi="Times New Roman" w:cs="Times New Roman"/>
          <w:bCs/>
          <w:sz w:val="24"/>
          <w:szCs w:val="24"/>
          <w:lang w:val="en-US"/>
        </w:rPr>
        <w:t>to address this research gap. Study 1 uses a</w:t>
      </w:r>
      <w:r w:rsidR="00D80B1B" w:rsidRPr="00E72B13">
        <w:rPr>
          <w:rFonts w:ascii="Times New Roman" w:hAnsi="Times New Roman" w:cs="Times New Roman"/>
          <w:bCs/>
          <w:sz w:val="24"/>
          <w:szCs w:val="24"/>
          <w:lang w:val="en-US"/>
        </w:rPr>
        <w:t xml:space="preserve"> netnography </w:t>
      </w:r>
      <w:r w:rsidR="007604CD" w:rsidRPr="00E72B13">
        <w:rPr>
          <w:rFonts w:ascii="Times New Roman" w:hAnsi="Times New Roman" w:cs="Times New Roman"/>
          <w:bCs/>
          <w:sz w:val="24"/>
          <w:szCs w:val="24"/>
          <w:lang w:val="en-US"/>
        </w:rPr>
        <w:t>of a non-profit organization</w:t>
      </w:r>
      <w:r w:rsidR="00A94F74" w:rsidRPr="00E72B13">
        <w:rPr>
          <w:rFonts w:ascii="Times New Roman" w:hAnsi="Times New Roman" w:cs="Times New Roman"/>
          <w:bCs/>
          <w:sz w:val="24"/>
          <w:szCs w:val="24"/>
          <w:lang w:val="en-US"/>
        </w:rPr>
        <w:t xml:space="preserve"> (NPO) </w:t>
      </w:r>
      <w:r w:rsidR="007604CD" w:rsidRPr="00E72B13">
        <w:rPr>
          <w:rFonts w:ascii="Times New Roman" w:hAnsi="Times New Roman" w:cs="Times New Roman"/>
          <w:bCs/>
          <w:sz w:val="24"/>
          <w:szCs w:val="24"/>
          <w:lang w:val="en-US"/>
        </w:rPr>
        <w:t xml:space="preserve">to </w:t>
      </w:r>
      <w:r w:rsidR="004D12CA" w:rsidRPr="00E72B13">
        <w:rPr>
          <w:rFonts w:ascii="Times New Roman" w:hAnsi="Times New Roman" w:cs="Times New Roman"/>
          <w:bCs/>
          <w:sz w:val="24"/>
          <w:szCs w:val="24"/>
          <w:lang w:val="en-US"/>
        </w:rPr>
        <w:t xml:space="preserve">examine how </w:t>
      </w:r>
      <w:r w:rsidR="00471B56">
        <w:rPr>
          <w:rFonts w:ascii="Times New Roman" w:hAnsi="Times New Roman" w:cs="Times New Roman"/>
          <w:bCs/>
          <w:sz w:val="24"/>
          <w:szCs w:val="24"/>
          <w:lang w:val="en-US"/>
        </w:rPr>
        <w:t>it</w:t>
      </w:r>
      <w:r w:rsidR="001667E2" w:rsidRPr="00E72B13">
        <w:rPr>
          <w:rFonts w:ascii="Times New Roman" w:hAnsi="Times New Roman" w:cs="Times New Roman"/>
          <w:bCs/>
          <w:sz w:val="24"/>
          <w:szCs w:val="24"/>
          <w:lang w:val="en-US"/>
        </w:rPr>
        <w:t xml:space="preserve"> manages C2C conflicts on </w:t>
      </w:r>
      <w:r w:rsidR="00471B56">
        <w:rPr>
          <w:rFonts w:ascii="Times New Roman" w:hAnsi="Times New Roman" w:cs="Times New Roman"/>
          <w:bCs/>
          <w:sz w:val="24"/>
          <w:szCs w:val="24"/>
          <w:lang w:val="en-US"/>
        </w:rPr>
        <w:t>its</w:t>
      </w:r>
      <w:r w:rsidR="001667E2" w:rsidRPr="00E72B13">
        <w:rPr>
          <w:rFonts w:ascii="Times New Roman" w:hAnsi="Times New Roman" w:cs="Times New Roman"/>
          <w:bCs/>
          <w:sz w:val="24"/>
          <w:szCs w:val="24"/>
          <w:lang w:val="en-US"/>
        </w:rPr>
        <w:t xml:space="preserve"> SMFP</w:t>
      </w:r>
      <w:r w:rsidR="005F12AC">
        <w:rPr>
          <w:rFonts w:ascii="Times New Roman" w:hAnsi="Times New Roman" w:cs="Times New Roman"/>
          <w:bCs/>
          <w:sz w:val="24"/>
          <w:szCs w:val="24"/>
          <w:lang w:val="en-US"/>
        </w:rPr>
        <w:t>. F</w:t>
      </w:r>
      <w:r w:rsidR="001667E2" w:rsidRPr="00E72B13">
        <w:rPr>
          <w:rFonts w:ascii="Times New Roman" w:hAnsi="Times New Roman" w:cs="Times New Roman"/>
          <w:bCs/>
          <w:sz w:val="24"/>
          <w:szCs w:val="24"/>
          <w:lang w:val="en-US"/>
        </w:rPr>
        <w:t xml:space="preserve">ive different conflict management strategies </w:t>
      </w:r>
      <w:r w:rsidR="005F12AC">
        <w:rPr>
          <w:rFonts w:ascii="Times New Roman" w:hAnsi="Times New Roman" w:cs="Times New Roman"/>
          <w:bCs/>
          <w:sz w:val="24"/>
          <w:szCs w:val="24"/>
          <w:lang w:val="en-US"/>
        </w:rPr>
        <w:t>are identified</w:t>
      </w:r>
      <w:r w:rsidR="0007037C">
        <w:rPr>
          <w:rFonts w:ascii="Times New Roman" w:hAnsi="Times New Roman" w:cs="Times New Roman"/>
          <w:bCs/>
          <w:sz w:val="24"/>
          <w:szCs w:val="24"/>
          <w:lang w:val="en-US"/>
        </w:rPr>
        <w:t xml:space="preserve">: </w:t>
      </w:r>
      <w:r w:rsidR="001667E2" w:rsidRPr="00E72B13">
        <w:rPr>
          <w:rFonts w:ascii="Times New Roman" w:hAnsi="Times New Roman" w:cs="Times New Roman"/>
          <w:bCs/>
          <w:sz w:val="24"/>
          <w:szCs w:val="24"/>
          <w:lang w:val="en-US"/>
        </w:rPr>
        <w:t xml:space="preserve">non-engaging, censoring, bolstering, educating, and mobilizing. </w:t>
      </w:r>
      <w:r w:rsidR="007604CD" w:rsidRPr="00E72B13">
        <w:rPr>
          <w:rFonts w:ascii="Times New Roman" w:hAnsi="Times New Roman" w:cs="Times New Roman"/>
          <w:bCs/>
          <w:sz w:val="24"/>
          <w:szCs w:val="24"/>
          <w:lang w:val="en-US"/>
        </w:rPr>
        <w:t xml:space="preserve">These findings inform Study 2, an </w:t>
      </w:r>
      <w:r w:rsidRPr="00E72B13">
        <w:rPr>
          <w:rFonts w:ascii="Times New Roman" w:hAnsi="Times New Roman" w:cs="Times New Roman"/>
          <w:bCs/>
          <w:sz w:val="24"/>
          <w:szCs w:val="24"/>
          <w:lang w:val="en-US"/>
        </w:rPr>
        <w:t xml:space="preserve">online experiment </w:t>
      </w:r>
      <w:r w:rsidR="008C0B93" w:rsidRPr="00E72B13">
        <w:rPr>
          <w:rFonts w:ascii="Times New Roman" w:hAnsi="Times New Roman" w:cs="Times New Roman"/>
          <w:bCs/>
          <w:sz w:val="24"/>
          <w:szCs w:val="24"/>
          <w:lang w:val="en-US"/>
        </w:rPr>
        <w:t>t</w:t>
      </w:r>
      <w:r w:rsidR="004D12CA" w:rsidRPr="00E72B13">
        <w:rPr>
          <w:rFonts w:ascii="Times New Roman" w:hAnsi="Times New Roman" w:cs="Times New Roman"/>
          <w:bCs/>
          <w:sz w:val="24"/>
          <w:szCs w:val="24"/>
          <w:lang w:val="en-US"/>
        </w:rPr>
        <w:t>o</w:t>
      </w:r>
      <w:r w:rsidR="008C0B93" w:rsidRPr="00E72B13">
        <w:rPr>
          <w:rFonts w:ascii="Times New Roman" w:hAnsi="Times New Roman" w:cs="Times New Roman"/>
          <w:bCs/>
          <w:sz w:val="24"/>
          <w:szCs w:val="24"/>
          <w:lang w:val="en-US"/>
        </w:rPr>
        <w:t xml:space="preserve"> </w:t>
      </w:r>
      <w:r w:rsidR="00D80B1B" w:rsidRPr="00E72B13">
        <w:rPr>
          <w:rFonts w:ascii="Times New Roman" w:hAnsi="Times New Roman" w:cs="Times New Roman"/>
          <w:bCs/>
          <w:sz w:val="24"/>
          <w:szCs w:val="24"/>
          <w:lang w:val="en-US"/>
        </w:rPr>
        <w:t xml:space="preserve">test how different strategies affect </w:t>
      </w:r>
      <w:r w:rsidRPr="00E72B13">
        <w:rPr>
          <w:rFonts w:ascii="Times New Roman" w:hAnsi="Times New Roman" w:cs="Times New Roman"/>
          <w:bCs/>
          <w:sz w:val="24"/>
          <w:szCs w:val="24"/>
          <w:lang w:val="en-US"/>
        </w:rPr>
        <w:t xml:space="preserve">consumers’ attitudes </w:t>
      </w:r>
      <w:r w:rsidR="006415CB" w:rsidRPr="00E72B13">
        <w:rPr>
          <w:rFonts w:ascii="Times New Roman" w:hAnsi="Times New Roman" w:cs="Times New Roman"/>
          <w:bCs/>
          <w:sz w:val="24"/>
          <w:szCs w:val="24"/>
          <w:lang w:val="en-US"/>
        </w:rPr>
        <w:t xml:space="preserve">towards </w:t>
      </w:r>
      <w:r w:rsidR="007604CD" w:rsidRPr="00E72B13">
        <w:rPr>
          <w:rFonts w:ascii="Times New Roman" w:hAnsi="Times New Roman" w:cs="Times New Roman"/>
          <w:bCs/>
          <w:sz w:val="24"/>
          <w:szCs w:val="24"/>
          <w:lang w:val="en-US"/>
        </w:rPr>
        <w:t>the conflict management approach itself</w:t>
      </w:r>
      <w:r w:rsidR="00974532" w:rsidRPr="00E72B13">
        <w:rPr>
          <w:rFonts w:ascii="Times New Roman" w:hAnsi="Times New Roman" w:cs="Times New Roman"/>
          <w:bCs/>
          <w:sz w:val="24"/>
          <w:szCs w:val="24"/>
          <w:lang w:val="en-US"/>
        </w:rPr>
        <w:t xml:space="preserve"> and</w:t>
      </w:r>
      <w:r w:rsidR="007604CD" w:rsidRPr="00E72B13">
        <w:rPr>
          <w:rFonts w:ascii="Times New Roman" w:hAnsi="Times New Roman" w:cs="Times New Roman"/>
          <w:bCs/>
          <w:sz w:val="24"/>
          <w:szCs w:val="24"/>
          <w:lang w:val="en-US"/>
        </w:rPr>
        <w:t xml:space="preserve"> </w:t>
      </w:r>
      <w:r w:rsidR="00974532" w:rsidRPr="00E72B13">
        <w:rPr>
          <w:rFonts w:ascii="Times New Roman" w:hAnsi="Times New Roman" w:cs="Times New Roman"/>
          <w:bCs/>
          <w:sz w:val="24"/>
          <w:szCs w:val="24"/>
          <w:lang w:val="en-US"/>
        </w:rPr>
        <w:t>towards</w:t>
      </w:r>
      <w:r w:rsidR="008C0B93" w:rsidRPr="00E72B13">
        <w:rPr>
          <w:rFonts w:ascii="Times New Roman" w:hAnsi="Times New Roman" w:cs="Times New Roman"/>
          <w:bCs/>
          <w:sz w:val="24"/>
          <w:szCs w:val="24"/>
          <w:lang w:val="en-US"/>
        </w:rPr>
        <w:t xml:space="preserve"> </w:t>
      </w:r>
      <w:r w:rsidR="007604CD" w:rsidRPr="00E72B13">
        <w:rPr>
          <w:rFonts w:ascii="Times New Roman" w:hAnsi="Times New Roman" w:cs="Times New Roman"/>
          <w:bCs/>
          <w:sz w:val="24"/>
          <w:szCs w:val="24"/>
          <w:lang w:val="en-US"/>
        </w:rPr>
        <w:t>the NPO’s social responsibility</w:t>
      </w:r>
      <w:r w:rsidR="00E6284B" w:rsidRPr="00E72B13">
        <w:rPr>
          <w:rFonts w:ascii="Times New Roman" w:hAnsi="Times New Roman" w:cs="Times New Roman"/>
          <w:bCs/>
          <w:sz w:val="24"/>
          <w:szCs w:val="24"/>
          <w:lang w:val="en-US"/>
        </w:rPr>
        <w:t>.</w:t>
      </w:r>
      <w:r w:rsidR="007604CD" w:rsidRPr="00E72B13">
        <w:rPr>
          <w:rFonts w:ascii="Times New Roman" w:hAnsi="Times New Roman" w:cs="Times New Roman"/>
          <w:bCs/>
          <w:sz w:val="24"/>
          <w:szCs w:val="24"/>
          <w:lang w:val="en-US"/>
        </w:rPr>
        <w:t xml:space="preserve"> Study 2 </w:t>
      </w:r>
      <w:r w:rsidR="004D12CA" w:rsidRPr="00E72B13">
        <w:rPr>
          <w:rFonts w:ascii="Times New Roman" w:hAnsi="Times New Roman" w:cs="Times New Roman"/>
          <w:bCs/>
          <w:sz w:val="24"/>
          <w:szCs w:val="24"/>
          <w:lang w:val="en-US"/>
        </w:rPr>
        <w:t>also</w:t>
      </w:r>
      <w:r w:rsidR="007604CD" w:rsidRPr="00E72B13">
        <w:rPr>
          <w:rFonts w:ascii="Times New Roman" w:hAnsi="Times New Roman" w:cs="Times New Roman"/>
          <w:bCs/>
          <w:sz w:val="24"/>
          <w:szCs w:val="24"/>
          <w:lang w:val="en-US"/>
        </w:rPr>
        <w:t xml:space="preserve"> accounts for </w:t>
      </w:r>
      <w:r w:rsidR="00974532" w:rsidRPr="00E72B13">
        <w:rPr>
          <w:rFonts w:ascii="Times New Roman" w:hAnsi="Times New Roman" w:cs="Times New Roman"/>
          <w:bCs/>
          <w:sz w:val="24"/>
          <w:szCs w:val="24"/>
          <w:lang w:val="en-US"/>
        </w:rPr>
        <w:t xml:space="preserve">the moderating effect of </w:t>
      </w:r>
      <w:r w:rsidR="00DF040D" w:rsidRPr="00E72B13">
        <w:rPr>
          <w:rFonts w:ascii="Times New Roman" w:hAnsi="Times New Roman" w:cs="Times New Roman"/>
          <w:bCs/>
          <w:sz w:val="24"/>
          <w:szCs w:val="24"/>
          <w:lang w:val="en-US"/>
        </w:rPr>
        <w:t xml:space="preserve">the </w:t>
      </w:r>
      <w:r w:rsidR="007604CD" w:rsidRPr="00E72B13">
        <w:rPr>
          <w:rFonts w:ascii="Times New Roman" w:hAnsi="Times New Roman" w:cs="Times New Roman"/>
          <w:bCs/>
          <w:sz w:val="24"/>
          <w:szCs w:val="24"/>
          <w:lang w:val="en-US"/>
        </w:rPr>
        <w:t>conflict content</w:t>
      </w:r>
      <w:r w:rsidR="001667E2" w:rsidRPr="00E72B13">
        <w:rPr>
          <w:rFonts w:ascii="Times New Roman" w:hAnsi="Times New Roman" w:cs="Times New Roman"/>
          <w:bCs/>
          <w:sz w:val="24"/>
          <w:szCs w:val="24"/>
          <w:lang w:val="en-US"/>
        </w:rPr>
        <w:t>, differentiating between whether a conflict relates to a consumer’s self-benefit or the benefit to others</w:t>
      </w:r>
      <w:r w:rsidR="00554150" w:rsidRPr="00E72B13">
        <w:rPr>
          <w:rFonts w:ascii="Times New Roman" w:hAnsi="Times New Roman" w:cs="Times New Roman"/>
          <w:bCs/>
          <w:sz w:val="24"/>
          <w:szCs w:val="24"/>
          <w:lang w:val="en-US"/>
        </w:rPr>
        <w:t>.</w:t>
      </w:r>
      <w:r w:rsidR="007604CD" w:rsidRPr="00E72B13">
        <w:rPr>
          <w:rFonts w:ascii="Times New Roman" w:hAnsi="Times New Roman" w:cs="Times New Roman"/>
          <w:bCs/>
          <w:sz w:val="24"/>
          <w:szCs w:val="24"/>
          <w:lang w:val="en-US"/>
        </w:rPr>
        <w:t xml:space="preserve"> </w:t>
      </w:r>
      <w:r w:rsidR="00F70AC3" w:rsidRPr="00E72B13">
        <w:rPr>
          <w:rFonts w:ascii="Times New Roman" w:hAnsi="Times New Roman" w:cs="Times New Roman"/>
          <w:bCs/>
          <w:sz w:val="24"/>
          <w:szCs w:val="24"/>
          <w:lang w:val="en-US"/>
        </w:rPr>
        <w:t xml:space="preserve">Our results offer </w:t>
      </w:r>
      <w:r w:rsidR="004D12CA" w:rsidRPr="00E72B13">
        <w:rPr>
          <w:rFonts w:ascii="Times New Roman" w:hAnsi="Times New Roman" w:cs="Times New Roman"/>
          <w:bCs/>
          <w:sz w:val="24"/>
          <w:szCs w:val="24"/>
          <w:lang w:val="en-US"/>
        </w:rPr>
        <w:t xml:space="preserve">insights for </w:t>
      </w:r>
      <w:r w:rsidR="00F70AC3" w:rsidRPr="00E72B13">
        <w:rPr>
          <w:rFonts w:ascii="Times New Roman" w:hAnsi="Times New Roman" w:cs="Times New Roman"/>
          <w:bCs/>
          <w:sz w:val="24"/>
          <w:szCs w:val="24"/>
          <w:lang w:val="en-US"/>
        </w:rPr>
        <w:t>practitioners into preferable content management strategies when consumers engage in different types of conflict on social media platforms</w:t>
      </w:r>
      <w:r w:rsidRPr="00E72B13">
        <w:rPr>
          <w:rFonts w:ascii="Times New Roman" w:hAnsi="Times New Roman" w:cs="Times New Roman"/>
          <w:bCs/>
          <w:sz w:val="24"/>
          <w:szCs w:val="24"/>
          <w:lang w:val="en-US"/>
        </w:rPr>
        <w:t>.</w:t>
      </w:r>
    </w:p>
    <w:p w14:paraId="1E22A284" w14:textId="0B3FAF04" w:rsidR="00165E32" w:rsidRPr="00E72B13" w:rsidRDefault="002522AC" w:rsidP="00531170">
      <w:pPr>
        <w:spacing w:line="480" w:lineRule="auto"/>
        <w:jc w:val="both"/>
        <w:rPr>
          <w:rFonts w:ascii="Times New Roman" w:hAnsi="Times New Roman" w:cs="Times New Roman"/>
          <w:bCs/>
          <w:i/>
          <w:sz w:val="24"/>
          <w:szCs w:val="24"/>
          <w:lang w:val="en-US"/>
        </w:rPr>
      </w:pPr>
      <w:r w:rsidRPr="00E72B13">
        <w:rPr>
          <w:rFonts w:ascii="Times New Roman" w:hAnsi="Times New Roman" w:cs="Times New Roman"/>
          <w:b/>
          <w:bCs/>
          <w:sz w:val="24"/>
          <w:szCs w:val="24"/>
          <w:lang w:val="en-US"/>
        </w:rPr>
        <w:t>Keywords:</w:t>
      </w:r>
      <w:r w:rsidRPr="00E72B13">
        <w:rPr>
          <w:rFonts w:ascii="Times New Roman" w:hAnsi="Times New Roman" w:cs="Times New Roman"/>
          <w:bCs/>
          <w:sz w:val="24"/>
          <w:szCs w:val="24"/>
          <w:lang w:val="en-US"/>
        </w:rPr>
        <w:t xml:space="preserve"> </w:t>
      </w:r>
      <w:r w:rsidRPr="00E72B13">
        <w:rPr>
          <w:rFonts w:ascii="Times New Roman" w:hAnsi="Times New Roman" w:cs="Times New Roman"/>
          <w:bCs/>
          <w:i/>
          <w:sz w:val="24"/>
          <w:szCs w:val="24"/>
          <w:lang w:val="en-US"/>
        </w:rPr>
        <w:t xml:space="preserve">conflict management; </w:t>
      </w:r>
      <w:r w:rsidR="003D4FDD" w:rsidRPr="00E72B13">
        <w:rPr>
          <w:rFonts w:ascii="Times New Roman" w:hAnsi="Times New Roman" w:cs="Times New Roman"/>
          <w:bCs/>
          <w:i/>
          <w:sz w:val="24"/>
          <w:szCs w:val="24"/>
          <w:lang w:val="en-US"/>
        </w:rPr>
        <w:t xml:space="preserve">customer misbehavior; </w:t>
      </w:r>
      <w:r w:rsidR="009A0F5B">
        <w:rPr>
          <w:rFonts w:ascii="Times New Roman" w:hAnsi="Times New Roman" w:cs="Times New Roman"/>
          <w:bCs/>
          <w:i/>
          <w:sz w:val="24"/>
          <w:szCs w:val="24"/>
          <w:lang w:val="en-US"/>
        </w:rPr>
        <w:t xml:space="preserve">uncivil consumer-to-consumer communication; </w:t>
      </w:r>
      <w:r w:rsidRPr="00E72B13">
        <w:rPr>
          <w:rFonts w:ascii="Times New Roman" w:hAnsi="Times New Roman" w:cs="Times New Roman"/>
          <w:bCs/>
          <w:i/>
          <w:sz w:val="24"/>
          <w:szCs w:val="24"/>
          <w:lang w:val="en-US"/>
        </w:rPr>
        <w:t>social media fan pages; non-profit organizations; self and other</w:t>
      </w:r>
      <w:r w:rsidR="0085407D" w:rsidRPr="00E72B13">
        <w:rPr>
          <w:rFonts w:ascii="Times New Roman" w:hAnsi="Times New Roman" w:cs="Times New Roman"/>
          <w:bCs/>
          <w:i/>
          <w:sz w:val="24"/>
          <w:szCs w:val="24"/>
          <w:lang w:val="en-US"/>
        </w:rPr>
        <w:t>s</w:t>
      </w:r>
      <w:r w:rsidRPr="00E72B13">
        <w:rPr>
          <w:rFonts w:ascii="Times New Roman" w:hAnsi="Times New Roman" w:cs="Times New Roman"/>
          <w:bCs/>
          <w:i/>
          <w:sz w:val="24"/>
          <w:szCs w:val="24"/>
          <w:lang w:val="en-US"/>
        </w:rPr>
        <w:t xml:space="preserve"> benefits; </w:t>
      </w:r>
    </w:p>
    <w:p w14:paraId="623998C4" w14:textId="02634C79" w:rsidR="00165E32" w:rsidRPr="00E72B13" w:rsidRDefault="00165E32" w:rsidP="008C0B93">
      <w:pPr>
        <w:spacing w:line="480" w:lineRule="auto"/>
        <w:jc w:val="both"/>
        <w:rPr>
          <w:rFonts w:ascii="Times New Roman" w:hAnsi="Times New Roman" w:cs="Times New Roman"/>
          <w:bCs/>
          <w:i/>
          <w:sz w:val="24"/>
          <w:szCs w:val="24"/>
          <w:lang w:val="en-US"/>
        </w:rPr>
      </w:pPr>
    </w:p>
    <w:p w14:paraId="36797900" w14:textId="4AE8BB9E" w:rsidR="008C0B93" w:rsidRDefault="008C0B93" w:rsidP="00531170">
      <w:pPr>
        <w:spacing w:line="480" w:lineRule="auto"/>
        <w:jc w:val="both"/>
        <w:rPr>
          <w:rFonts w:ascii="Times New Roman" w:hAnsi="Times New Roman" w:cs="Times New Roman"/>
          <w:bCs/>
          <w:i/>
          <w:sz w:val="24"/>
          <w:szCs w:val="24"/>
          <w:lang w:val="en-US"/>
        </w:rPr>
      </w:pPr>
    </w:p>
    <w:p w14:paraId="5D727D34" w14:textId="77777777" w:rsidR="00E72B13" w:rsidRPr="00E72B13" w:rsidRDefault="00E72B13" w:rsidP="00531170">
      <w:pPr>
        <w:spacing w:line="480" w:lineRule="auto"/>
        <w:jc w:val="both"/>
        <w:rPr>
          <w:rFonts w:ascii="Times New Roman" w:hAnsi="Times New Roman" w:cs="Times New Roman"/>
          <w:bCs/>
          <w:i/>
          <w:sz w:val="24"/>
          <w:szCs w:val="24"/>
          <w:lang w:val="en-US"/>
        </w:rPr>
      </w:pPr>
    </w:p>
    <w:p w14:paraId="2D228843" w14:textId="77777777" w:rsidR="00097B75" w:rsidRPr="00E72B13" w:rsidRDefault="00097B75" w:rsidP="00531170">
      <w:pPr>
        <w:spacing w:line="480" w:lineRule="auto"/>
        <w:jc w:val="both"/>
        <w:rPr>
          <w:rFonts w:ascii="Times New Roman" w:hAnsi="Times New Roman" w:cs="Times New Roman"/>
          <w:bCs/>
          <w:i/>
          <w:sz w:val="24"/>
          <w:szCs w:val="24"/>
          <w:lang w:val="en-US"/>
        </w:rPr>
      </w:pPr>
    </w:p>
    <w:p w14:paraId="7647DF05" w14:textId="1C100003" w:rsidR="00E9676C" w:rsidRPr="00E72B13" w:rsidRDefault="00E9676C" w:rsidP="00926A8E">
      <w:pPr>
        <w:pStyle w:val="ListParagraph"/>
        <w:numPr>
          <w:ilvl w:val="0"/>
          <w:numId w:val="38"/>
        </w:numPr>
        <w:spacing w:line="480" w:lineRule="auto"/>
        <w:jc w:val="both"/>
        <w:outlineLvl w:val="0"/>
        <w:rPr>
          <w:rFonts w:ascii="Times New Roman" w:hAnsi="Times New Roman" w:cs="Times New Roman"/>
          <w:b/>
          <w:sz w:val="24"/>
          <w:szCs w:val="24"/>
          <w:lang w:val="en-US"/>
        </w:rPr>
      </w:pPr>
      <w:r w:rsidRPr="00E72B13">
        <w:rPr>
          <w:rFonts w:ascii="Times New Roman" w:hAnsi="Times New Roman" w:cs="Times New Roman"/>
          <w:b/>
          <w:sz w:val="24"/>
          <w:szCs w:val="24"/>
          <w:lang w:val="en-US"/>
        </w:rPr>
        <w:lastRenderedPageBreak/>
        <w:t>Introduction</w:t>
      </w:r>
    </w:p>
    <w:p w14:paraId="1E2403A2" w14:textId="36216D01" w:rsidR="00591A5F" w:rsidRPr="00E72B13" w:rsidRDefault="00E9676C">
      <w:pPr>
        <w:autoSpaceDE w:val="0"/>
        <w:autoSpaceDN w:val="0"/>
        <w:adjustRightInd w:val="0"/>
        <w:spacing w:after="0" w:line="480" w:lineRule="auto"/>
        <w:jc w:val="both"/>
        <w:rPr>
          <w:rFonts w:ascii="Times New Roman" w:eastAsia="Times New Roman" w:hAnsi="Times New Roman" w:cs="Times New Roman"/>
          <w:color w:val="212121"/>
          <w:sz w:val="24"/>
          <w:szCs w:val="24"/>
          <w:lang w:val="en-US" w:eastAsia="en-GB"/>
        </w:rPr>
      </w:pPr>
      <w:r w:rsidRPr="00E72B13">
        <w:rPr>
          <w:rFonts w:ascii="Times New Roman" w:eastAsia="Times New Roman" w:hAnsi="Times New Roman" w:cs="Times New Roman"/>
          <w:color w:val="212121"/>
          <w:sz w:val="24"/>
          <w:szCs w:val="24"/>
          <w:lang w:val="en-US" w:eastAsia="en-GB"/>
        </w:rPr>
        <w:t>Non-profit organizations</w:t>
      </w:r>
      <w:r w:rsidR="009A7808" w:rsidRPr="00E72B13">
        <w:rPr>
          <w:rFonts w:ascii="Times New Roman" w:eastAsia="Times New Roman" w:hAnsi="Times New Roman" w:cs="Times New Roman"/>
          <w:color w:val="212121"/>
          <w:sz w:val="24"/>
          <w:szCs w:val="24"/>
          <w:lang w:val="en-US" w:eastAsia="en-GB"/>
        </w:rPr>
        <w:t xml:space="preserve"> (NPOs)</w:t>
      </w:r>
      <w:r w:rsidRPr="00E72B13">
        <w:rPr>
          <w:rFonts w:ascii="Times New Roman" w:eastAsia="Times New Roman" w:hAnsi="Times New Roman" w:cs="Times New Roman"/>
          <w:color w:val="212121"/>
          <w:sz w:val="24"/>
          <w:szCs w:val="24"/>
          <w:lang w:val="en-US" w:eastAsia="en-GB"/>
        </w:rPr>
        <w:t xml:space="preserve"> </w:t>
      </w:r>
      <w:r w:rsidR="009A7808" w:rsidRPr="00E72B13">
        <w:rPr>
          <w:rFonts w:ascii="Times New Roman" w:eastAsia="Times New Roman" w:hAnsi="Times New Roman" w:cs="Times New Roman"/>
          <w:color w:val="212121"/>
          <w:sz w:val="24"/>
          <w:szCs w:val="24"/>
          <w:lang w:val="en-US" w:eastAsia="en-GB"/>
        </w:rPr>
        <w:t>have</w:t>
      </w:r>
      <w:r w:rsidRPr="00E72B13">
        <w:rPr>
          <w:rFonts w:ascii="Times New Roman" w:eastAsia="Times New Roman" w:hAnsi="Times New Roman" w:cs="Times New Roman"/>
          <w:color w:val="212121"/>
          <w:sz w:val="24"/>
          <w:szCs w:val="24"/>
          <w:lang w:val="en-US" w:eastAsia="en-GB"/>
        </w:rPr>
        <w:t xml:space="preserve"> </w:t>
      </w:r>
      <w:r w:rsidR="00183C61" w:rsidRPr="00E72B13">
        <w:rPr>
          <w:rFonts w:ascii="Times New Roman" w:eastAsia="Times New Roman" w:hAnsi="Times New Roman" w:cs="Times New Roman"/>
          <w:color w:val="212121"/>
          <w:sz w:val="24"/>
          <w:szCs w:val="24"/>
          <w:lang w:val="en-US" w:eastAsia="en-GB"/>
        </w:rPr>
        <w:t>fan pages</w:t>
      </w:r>
      <w:r w:rsidRPr="00E72B13">
        <w:rPr>
          <w:rFonts w:ascii="Times New Roman" w:eastAsia="Times New Roman" w:hAnsi="Times New Roman" w:cs="Times New Roman"/>
          <w:color w:val="212121"/>
          <w:sz w:val="24"/>
          <w:szCs w:val="24"/>
          <w:lang w:val="en-US" w:eastAsia="en-GB"/>
        </w:rPr>
        <w:t xml:space="preserve"> on social media sites</w:t>
      </w:r>
      <w:r w:rsidR="00770FF3" w:rsidRPr="00E72B13">
        <w:rPr>
          <w:rFonts w:ascii="Times New Roman" w:eastAsia="Times New Roman" w:hAnsi="Times New Roman" w:cs="Times New Roman"/>
          <w:color w:val="212121"/>
          <w:sz w:val="24"/>
          <w:szCs w:val="24"/>
          <w:lang w:val="en-US" w:eastAsia="en-GB"/>
        </w:rPr>
        <w:t xml:space="preserve"> such as Facebook</w:t>
      </w:r>
      <w:r w:rsidRPr="00E72B13">
        <w:rPr>
          <w:rFonts w:ascii="Times New Roman" w:eastAsia="Times New Roman" w:hAnsi="Times New Roman" w:cs="Times New Roman"/>
          <w:color w:val="212121"/>
          <w:sz w:val="24"/>
          <w:szCs w:val="24"/>
          <w:lang w:val="en-US" w:eastAsia="en-GB"/>
        </w:rPr>
        <w:t xml:space="preserve"> </w:t>
      </w:r>
      <w:r w:rsidR="005A0CE5" w:rsidRPr="00E72B13">
        <w:rPr>
          <w:rFonts w:ascii="Times New Roman" w:eastAsia="Times New Roman" w:hAnsi="Times New Roman" w:cs="Times New Roman"/>
          <w:bCs/>
          <w:color w:val="212121"/>
          <w:sz w:val="24"/>
          <w:szCs w:val="24"/>
          <w:lang w:val="en-US" w:eastAsia="en-GB"/>
        </w:rPr>
        <w:t xml:space="preserve">to </w:t>
      </w:r>
      <w:r w:rsidR="00770FF3" w:rsidRPr="00E72B13">
        <w:rPr>
          <w:rFonts w:ascii="Times New Roman" w:eastAsia="Times New Roman" w:hAnsi="Times New Roman" w:cs="Times New Roman"/>
          <w:bCs/>
          <w:color w:val="212121"/>
          <w:sz w:val="24"/>
          <w:szCs w:val="24"/>
          <w:lang w:val="en-US" w:eastAsia="en-GB"/>
        </w:rPr>
        <w:t>facilitate consumer-to-consumer (C2C) interactions</w:t>
      </w:r>
      <w:r w:rsidR="005A0CE5" w:rsidRPr="00E72B13">
        <w:rPr>
          <w:rFonts w:ascii="Times New Roman" w:eastAsia="Times New Roman" w:hAnsi="Times New Roman" w:cs="Times New Roman"/>
          <w:bCs/>
          <w:color w:val="212121"/>
          <w:sz w:val="24"/>
          <w:szCs w:val="24"/>
          <w:lang w:val="en-US" w:eastAsia="en-GB"/>
        </w:rPr>
        <w:t xml:space="preserve"> and encourage social action (Nah &amp; Saxton, 2012</w:t>
      </w:r>
      <w:r w:rsidR="00770FF3" w:rsidRPr="00E72B13">
        <w:rPr>
          <w:rFonts w:ascii="Times New Roman" w:eastAsia="Times New Roman" w:hAnsi="Times New Roman" w:cs="Times New Roman"/>
          <w:bCs/>
          <w:color w:val="212121"/>
          <w:sz w:val="24"/>
          <w:szCs w:val="24"/>
          <w:lang w:val="en-US" w:eastAsia="en-GB"/>
        </w:rPr>
        <w:t xml:space="preserve">; </w:t>
      </w:r>
      <w:r w:rsidR="00770FF3" w:rsidRPr="00E72B13">
        <w:rPr>
          <w:rFonts w:ascii="Times New Roman" w:hAnsi="Times New Roman" w:cs="Times New Roman"/>
          <w:bCs/>
          <w:sz w:val="24"/>
          <w:szCs w:val="24"/>
          <w:lang w:val="en-US"/>
        </w:rPr>
        <w:t>Saxton &amp; Waters, 2014</w:t>
      </w:r>
      <w:r w:rsidR="005A0CE5" w:rsidRPr="00E72B13">
        <w:rPr>
          <w:rFonts w:ascii="Times New Roman" w:eastAsia="Times New Roman" w:hAnsi="Times New Roman" w:cs="Times New Roman"/>
          <w:bCs/>
          <w:color w:val="212121"/>
          <w:sz w:val="24"/>
          <w:szCs w:val="24"/>
          <w:lang w:val="en-US" w:eastAsia="en-GB"/>
        </w:rPr>
        <w:t>). These permit NPOs to promote an ethical cause to a global audience in an interactive way (Waters</w:t>
      </w:r>
      <w:r w:rsidR="00D05B49">
        <w:rPr>
          <w:rFonts w:ascii="Times New Roman" w:eastAsia="Times New Roman" w:hAnsi="Times New Roman" w:cs="Times New Roman"/>
          <w:bCs/>
          <w:color w:val="212121"/>
          <w:sz w:val="24"/>
          <w:szCs w:val="24"/>
          <w:lang w:val="en-US" w:eastAsia="en-GB"/>
        </w:rPr>
        <w:t xml:space="preserve">, </w:t>
      </w:r>
      <w:r w:rsidR="00D05B49" w:rsidRPr="00D017CC">
        <w:rPr>
          <w:rFonts w:ascii="Times New Roman" w:hAnsi="Times New Roman" w:cs="Times New Roman"/>
          <w:bCs/>
          <w:sz w:val="24"/>
          <w:szCs w:val="24"/>
        </w:rPr>
        <w:t>Burnett, Lamm</w:t>
      </w:r>
      <w:r w:rsidR="00D05B49">
        <w:rPr>
          <w:rFonts w:ascii="Times New Roman" w:hAnsi="Times New Roman" w:cs="Times New Roman"/>
          <w:bCs/>
          <w:sz w:val="24"/>
          <w:szCs w:val="24"/>
        </w:rPr>
        <w:t xml:space="preserve"> &amp;</w:t>
      </w:r>
      <w:r w:rsidR="00D05B49" w:rsidRPr="00D017CC">
        <w:rPr>
          <w:rFonts w:ascii="Times New Roman" w:hAnsi="Times New Roman" w:cs="Times New Roman"/>
          <w:bCs/>
          <w:sz w:val="24"/>
          <w:szCs w:val="24"/>
        </w:rPr>
        <w:t xml:space="preserve"> Lucas</w:t>
      </w:r>
      <w:r w:rsidR="005A0CE5" w:rsidRPr="00E72B13">
        <w:rPr>
          <w:rFonts w:ascii="Times New Roman" w:eastAsia="Times New Roman" w:hAnsi="Times New Roman" w:cs="Times New Roman"/>
          <w:bCs/>
          <w:color w:val="212121"/>
          <w:sz w:val="24"/>
          <w:szCs w:val="24"/>
          <w:lang w:val="en-US" w:eastAsia="en-GB"/>
        </w:rPr>
        <w:t>, 2009). Recent studies have shown that non-profit social media fan pages</w:t>
      </w:r>
      <w:r w:rsidR="00097130" w:rsidRPr="00E72B13">
        <w:rPr>
          <w:rFonts w:ascii="Times New Roman" w:eastAsia="Times New Roman" w:hAnsi="Times New Roman" w:cs="Times New Roman"/>
          <w:bCs/>
          <w:color w:val="212121"/>
          <w:sz w:val="24"/>
          <w:szCs w:val="24"/>
          <w:lang w:val="en-US" w:eastAsia="en-GB"/>
        </w:rPr>
        <w:t xml:space="preserve"> (SMFPs)</w:t>
      </w:r>
      <w:r w:rsidR="005A0CE5" w:rsidRPr="00E72B13">
        <w:rPr>
          <w:rFonts w:ascii="Times New Roman" w:eastAsia="Times New Roman" w:hAnsi="Times New Roman" w:cs="Times New Roman"/>
          <w:bCs/>
          <w:color w:val="212121"/>
          <w:sz w:val="24"/>
          <w:szCs w:val="24"/>
          <w:lang w:val="en-US" w:eastAsia="en-GB"/>
        </w:rPr>
        <w:t xml:space="preserve"> successfully attract and engage </w:t>
      </w:r>
      <w:r w:rsidR="00101E16" w:rsidRPr="00E72B13">
        <w:rPr>
          <w:rFonts w:ascii="Times New Roman" w:eastAsia="Times New Roman" w:hAnsi="Times New Roman" w:cs="Times New Roman"/>
          <w:bCs/>
          <w:color w:val="212121"/>
          <w:sz w:val="24"/>
          <w:szCs w:val="24"/>
          <w:lang w:val="en-US" w:eastAsia="en-GB"/>
        </w:rPr>
        <w:t>individuals</w:t>
      </w:r>
      <w:r w:rsidR="005A0CE5" w:rsidRPr="00E72B13">
        <w:rPr>
          <w:rFonts w:ascii="Times New Roman" w:eastAsia="Times New Roman" w:hAnsi="Times New Roman" w:cs="Times New Roman"/>
          <w:bCs/>
          <w:color w:val="212121"/>
          <w:sz w:val="24"/>
          <w:szCs w:val="24"/>
          <w:lang w:val="en-US" w:eastAsia="en-GB"/>
        </w:rPr>
        <w:t xml:space="preserve"> who wish to contribute to the welfare of society </w:t>
      </w:r>
      <w:r w:rsidR="00101E16" w:rsidRPr="00E72B13">
        <w:rPr>
          <w:rFonts w:ascii="Times New Roman" w:eastAsia="Times New Roman" w:hAnsi="Times New Roman" w:cs="Times New Roman"/>
          <w:bCs/>
          <w:color w:val="212121"/>
          <w:sz w:val="24"/>
          <w:szCs w:val="24"/>
          <w:lang w:val="en-US" w:eastAsia="en-GB"/>
        </w:rPr>
        <w:t>b</w:t>
      </w:r>
      <w:r w:rsidR="005A0CE5" w:rsidRPr="00E72B13">
        <w:rPr>
          <w:rFonts w:ascii="Times New Roman" w:eastAsia="Times New Roman" w:hAnsi="Times New Roman" w:cs="Times New Roman"/>
          <w:bCs/>
          <w:color w:val="212121"/>
          <w:sz w:val="24"/>
          <w:szCs w:val="24"/>
          <w:lang w:val="en-US" w:eastAsia="en-GB"/>
        </w:rPr>
        <w:t>y</w:t>
      </w:r>
      <w:r w:rsidR="00101E16" w:rsidRPr="00E72B13">
        <w:rPr>
          <w:rFonts w:ascii="Times New Roman" w:eastAsia="Times New Roman" w:hAnsi="Times New Roman" w:cs="Times New Roman"/>
          <w:bCs/>
          <w:color w:val="212121"/>
          <w:sz w:val="24"/>
          <w:szCs w:val="24"/>
          <w:lang w:val="en-US" w:eastAsia="en-GB"/>
        </w:rPr>
        <w:t xml:space="preserve"> </w:t>
      </w:r>
      <w:r w:rsidR="00101E16" w:rsidRPr="00E72B13">
        <w:rPr>
          <w:rFonts w:ascii="Times New Roman" w:eastAsia="Times New Roman" w:hAnsi="Times New Roman" w:cs="Times New Roman"/>
          <w:color w:val="212121"/>
          <w:sz w:val="24"/>
          <w:szCs w:val="24"/>
          <w:lang w:val="en-US" w:eastAsia="en-GB"/>
        </w:rPr>
        <w:t>engaging in behaviors</w:t>
      </w:r>
      <w:r w:rsidR="000163CF" w:rsidRPr="00E72B13">
        <w:rPr>
          <w:rFonts w:ascii="Times New Roman" w:eastAsia="Times New Roman" w:hAnsi="Times New Roman" w:cs="Times New Roman"/>
          <w:color w:val="212121"/>
          <w:sz w:val="24"/>
          <w:szCs w:val="24"/>
          <w:lang w:val="en-US" w:eastAsia="en-GB"/>
        </w:rPr>
        <w:t xml:space="preserve"> that</w:t>
      </w:r>
      <w:r w:rsidR="00101E16" w:rsidRPr="00E72B13">
        <w:rPr>
          <w:rFonts w:ascii="Times New Roman" w:eastAsia="Times New Roman" w:hAnsi="Times New Roman" w:cs="Times New Roman"/>
          <w:color w:val="212121"/>
          <w:sz w:val="24"/>
          <w:szCs w:val="24"/>
          <w:lang w:val="en-US" w:eastAsia="en-GB"/>
        </w:rPr>
        <w:t xml:space="preserve"> support the </w:t>
      </w:r>
      <w:r w:rsidR="00DF67D7" w:rsidRPr="00E72B13">
        <w:rPr>
          <w:rFonts w:ascii="Times New Roman" w:eastAsia="Times New Roman" w:hAnsi="Times New Roman" w:cs="Times New Roman"/>
          <w:color w:val="212121"/>
          <w:sz w:val="24"/>
          <w:szCs w:val="24"/>
          <w:lang w:val="en-US" w:eastAsia="en-GB"/>
        </w:rPr>
        <w:t>NPO</w:t>
      </w:r>
      <w:r w:rsidR="00101E16" w:rsidRPr="00E72B13">
        <w:rPr>
          <w:rFonts w:ascii="Times New Roman" w:eastAsia="Times New Roman" w:hAnsi="Times New Roman" w:cs="Times New Roman"/>
          <w:color w:val="212121"/>
          <w:sz w:val="24"/>
          <w:szCs w:val="24"/>
          <w:lang w:val="en-US" w:eastAsia="en-GB"/>
        </w:rPr>
        <w:t>’s cause</w:t>
      </w:r>
      <w:r w:rsidR="00101E16" w:rsidRPr="00E72B13">
        <w:rPr>
          <w:rFonts w:ascii="Times New Roman" w:hAnsi="Times New Roman" w:cs="Times New Roman"/>
          <w:bCs/>
          <w:sz w:val="24"/>
          <w:szCs w:val="24"/>
          <w:lang w:val="en-US"/>
        </w:rPr>
        <w:t xml:space="preserve"> (Guo &amp; Saxton, 2014; Saxton &amp; Wang, 2014)</w:t>
      </w:r>
      <w:r w:rsidR="000163CF" w:rsidRPr="00E72B13">
        <w:rPr>
          <w:rFonts w:ascii="Times New Roman" w:hAnsi="Times New Roman" w:cs="Times New Roman"/>
          <w:bCs/>
          <w:sz w:val="24"/>
          <w:szCs w:val="24"/>
          <w:lang w:val="en-US"/>
        </w:rPr>
        <w:t>. S</w:t>
      </w:r>
      <w:r w:rsidR="00101E16" w:rsidRPr="00E72B13">
        <w:rPr>
          <w:rFonts w:ascii="Times New Roman" w:hAnsi="Times New Roman" w:cs="Times New Roman"/>
          <w:bCs/>
          <w:sz w:val="24"/>
          <w:szCs w:val="24"/>
          <w:lang w:val="en-US"/>
        </w:rPr>
        <w:t xml:space="preserve">uch </w:t>
      </w:r>
      <w:r w:rsidR="000163CF" w:rsidRPr="00E72B13">
        <w:rPr>
          <w:rFonts w:ascii="Times New Roman" w:hAnsi="Times New Roman" w:cs="Times New Roman"/>
          <w:bCs/>
          <w:sz w:val="24"/>
          <w:szCs w:val="24"/>
          <w:lang w:val="en-US"/>
        </w:rPr>
        <w:t xml:space="preserve">behaviors include </w:t>
      </w:r>
      <w:r w:rsidR="00101E16" w:rsidRPr="00E72B13">
        <w:rPr>
          <w:rFonts w:ascii="Times New Roman" w:hAnsi="Times New Roman" w:cs="Times New Roman"/>
          <w:bCs/>
          <w:sz w:val="24"/>
          <w:szCs w:val="24"/>
          <w:lang w:val="en-US"/>
        </w:rPr>
        <w:t>giving (i.e. donations and volunteering) (</w:t>
      </w:r>
      <w:r w:rsidR="00101E16" w:rsidRPr="00E72B13">
        <w:rPr>
          <w:rFonts w:ascii="Times New Roman" w:eastAsia="Times New Roman" w:hAnsi="Times New Roman" w:cs="Times New Roman"/>
          <w:color w:val="212121"/>
          <w:sz w:val="24"/>
          <w:szCs w:val="24"/>
          <w:lang w:val="en-US" w:eastAsia="en-GB"/>
        </w:rPr>
        <w:t>Liu &amp; Aaker, 2008)</w:t>
      </w:r>
      <w:r w:rsidR="00101E16" w:rsidRPr="00E72B13">
        <w:rPr>
          <w:rFonts w:ascii="Times New Roman" w:hAnsi="Times New Roman" w:cs="Times New Roman"/>
          <w:bCs/>
          <w:sz w:val="24"/>
          <w:szCs w:val="24"/>
          <w:lang w:val="en-US"/>
        </w:rPr>
        <w:t xml:space="preserve">; activism (i.e. signing petitions, lobbying and spreading word-of-mouth) </w:t>
      </w:r>
      <w:r w:rsidR="00DF67D7" w:rsidRPr="00E72B13">
        <w:rPr>
          <w:rFonts w:ascii="Times New Roman" w:hAnsi="Times New Roman" w:cs="Times New Roman"/>
          <w:bCs/>
          <w:sz w:val="24"/>
          <w:szCs w:val="24"/>
          <w:lang w:val="en-US"/>
        </w:rPr>
        <w:t>(Lee</w:t>
      </w:r>
      <w:r w:rsidR="00FA529A">
        <w:rPr>
          <w:rFonts w:ascii="Times New Roman" w:hAnsi="Times New Roman" w:cs="Times New Roman"/>
          <w:bCs/>
          <w:sz w:val="24"/>
          <w:szCs w:val="24"/>
          <w:lang w:val="en-US"/>
        </w:rPr>
        <w:t xml:space="preserve">, </w:t>
      </w:r>
      <w:r w:rsidR="00FA529A" w:rsidRPr="00F261D2">
        <w:rPr>
          <w:rFonts w:ascii="Times New Roman" w:hAnsi="Times New Roman" w:cs="Times New Roman"/>
          <w:bCs/>
          <w:sz w:val="24"/>
          <w:szCs w:val="24"/>
        </w:rPr>
        <w:t>Kim, Kim</w:t>
      </w:r>
      <w:r w:rsidR="00FA529A">
        <w:rPr>
          <w:rFonts w:ascii="Times New Roman" w:hAnsi="Times New Roman" w:cs="Times New Roman"/>
          <w:bCs/>
          <w:sz w:val="24"/>
          <w:szCs w:val="24"/>
        </w:rPr>
        <w:t xml:space="preserve"> &amp;</w:t>
      </w:r>
      <w:r w:rsidR="00FA529A" w:rsidRPr="00F261D2">
        <w:rPr>
          <w:rFonts w:ascii="Times New Roman" w:hAnsi="Times New Roman" w:cs="Times New Roman"/>
          <w:bCs/>
          <w:sz w:val="24"/>
          <w:szCs w:val="24"/>
        </w:rPr>
        <w:t xml:space="preserve"> Choi</w:t>
      </w:r>
      <w:r w:rsidR="00FA529A" w:rsidRPr="00E72B13">
        <w:rPr>
          <w:rFonts w:ascii="Times New Roman" w:hAnsi="Times New Roman" w:cs="Times New Roman"/>
          <w:bCs/>
          <w:sz w:val="24"/>
          <w:szCs w:val="24"/>
          <w:lang w:val="en-US"/>
        </w:rPr>
        <w:t xml:space="preserve"> </w:t>
      </w:r>
      <w:r w:rsidR="00101E16" w:rsidRPr="00E72B13">
        <w:rPr>
          <w:rFonts w:ascii="Times New Roman" w:hAnsi="Times New Roman" w:cs="Times New Roman"/>
          <w:bCs/>
          <w:sz w:val="24"/>
          <w:szCs w:val="24"/>
          <w:lang w:val="en-US"/>
        </w:rPr>
        <w:t>2014); and ethical purchase behaviors (i.e.</w:t>
      </w:r>
      <w:r w:rsidR="00101E16" w:rsidRPr="00E72B13">
        <w:rPr>
          <w:rFonts w:ascii="Times New Roman" w:hAnsi="Times New Roman" w:cs="Times New Roman"/>
          <w:sz w:val="24"/>
          <w:szCs w:val="24"/>
          <w:lang w:val="en-US"/>
        </w:rPr>
        <w:t xml:space="preserve"> </w:t>
      </w:r>
      <w:r w:rsidR="00101E16" w:rsidRPr="00E72B13">
        <w:rPr>
          <w:rFonts w:ascii="Times New Roman" w:hAnsi="Times New Roman" w:cs="Times New Roman"/>
          <w:bCs/>
          <w:sz w:val="24"/>
          <w:szCs w:val="24"/>
          <w:lang w:val="en-US"/>
        </w:rPr>
        <w:t xml:space="preserve">buying ethical products or refraining from buying unethical ones) </w:t>
      </w:r>
      <w:r w:rsidR="00101E16" w:rsidRPr="00E72B13">
        <w:rPr>
          <w:rFonts w:ascii="Times New Roman" w:eastAsia="Times New Roman" w:hAnsi="Times New Roman" w:cs="Times New Roman"/>
          <w:color w:val="212121"/>
          <w:sz w:val="24"/>
          <w:szCs w:val="24"/>
          <w:lang w:val="en-US" w:eastAsia="en-GB"/>
        </w:rPr>
        <w:t>(Sudbury-Riley &amp; Kohlbacher, 2016)</w:t>
      </w:r>
      <w:r w:rsidR="005A0CE5" w:rsidRPr="00E72B13">
        <w:rPr>
          <w:rFonts w:ascii="Times New Roman" w:eastAsia="Times New Roman" w:hAnsi="Times New Roman" w:cs="Times New Roman"/>
          <w:bCs/>
          <w:color w:val="212121"/>
          <w:sz w:val="24"/>
          <w:szCs w:val="24"/>
          <w:lang w:val="en-US" w:eastAsia="en-GB"/>
        </w:rPr>
        <w:t>.</w:t>
      </w:r>
      <w:r w:rsidRPr="00E72B13">
        <w:rPr>
          <w:rFonts w:ascii="Times New Roman" w:eastAsia="Times New Roman" w:hAnsi="Times New Roman" w:cs="Times New Roman"/>
          <w:color w:val="212121"/>
          <w:sz w:val="24"/>
          <w:szCs w:val="24"/>
          <w:lang w:val="en-US" w:eastAsia="en-GB"/>
        </w:rPr>
        <w:t xml:space="preserve"> </w:t>
      </w:r>
    </w:p>
    <w:p w14:paraId="13071EEF" w14:textId="6818E736" w:rsidR="00353D1D" w:rsidRPr="00E72B13" w:rsidRDefault="00D55622" w:rsidP="00756876">
      <w:pPr>
        <w:autoSpaceDE w:val="0"/>
        <w:autoSpaceDN w:val="0"/>
        <w:adjustRightInd w:val="0"/>
        <w:spacing w:after="0" w:line="480" w:lineRule="auto"/>
        <w:ind w:firstLine="397"/>
        <w:jc w:val="both"/>
        <w:rPr>
          <w:rFonts w:ascii="Times New Roman" w:hAnsi="Times New Roman" w:cs="Times New Roman"/>
          <w:sz w:val="24"/>
          <w:szCs w:val="24"/>
          <w:lang w:val="en-US"/>
        </w:rPr>
      </w:pPr>
      <w:r w:rsidRPr="00E72B13">
        <w:rPr>
          <w:rFonts w:ascii="Times New Roman" w:eastAsia="Times New Roman" w:hAnsi="Times New Roman" w:cs="Times New Roman"/>
          <w:color w:val="212121"/>
          <w:sz w:val="24"/>
          <w:szCs w:val="24"/>
          <w:lang w:val="en-US" w:eastAsia="en-GB"/>
        </w:rPr>
        <w:t xml:space="preserve">While </w:t>
      </w:r>
      <w:r w:rsidR="001136D5">
        <w:rPr>
          <w:rFonts w:ascii="Times New Roman" w:eastAsia="Times New Roman" w:hAnsi="Times New Roman" w:cs="Times New Roman"/>
          <w:color w:val="212121"/>
          <w:sz w:val="24"/>
          <w:szCs w:val="24"/>
          <w:lang w:val="en-US" w:eastAsia="en-GB"/>
        </w:rPr>
        <w:t>non-profit fan pages attract</w:t>
      </w:r>
      <w:r w:rsidR="00101E16" w:rsidRPr="00E72B13">
        <w:rPr>
          <w:rFonts w:ascii="Times New Roman" w:eastAsia="Times New Roman" w:hAnsi="Times New Roman" w:cs="Times New Roman"/>
          <w:color w:val="212121"/>
          <w:sz w:val="24"/>
          <w:szCs w:val="24"/>
          <w:lang w:val="en-US" w:eastAsia="en-GB"/>
        </w:rPr>
        <w:t xml:space="preserve"> participants </w:t>
      </w:r>
      <w:r w:rsidR="001136D5">
        <w:rPr>
          <w:rFonts w:ascii="Times New Roman" w:eastAsia="Times New Roman" w:hAnsi="Times New Roman" w:cs="Times New Roman"/>
          <w:color w:val="212121"/>
          <w:sz w:val="24"/>
          <w:szCs w:val="24"/>
          <w:lang w:val="en-US" w:eastAsia="en-GB"/>
        </w:rPr>
        <w:t>who</w:t>
      </w:r>
      <w:r w:rsidRPr="00E72B13">
        <w:rPr>
          <w:rFonts w:ascii="Times New Roman" w:eastAsia="Times New Roman" w:hAnsi="Times New Roman" w:cs="Times New Roman"/>
          <w:color w:val="212121"/>
          <w:sz w:val="24"/>
          <w:szCs w:val="24"/>
          <w:lang w:val="en-US" w:eastAsia="en-GB"/>
        </w:rPr>
        <w:t xml:space="preserve"> </w:t>
      </w:r>
      <w:r w:rsidR="00E9676C" w:rsidRPr="00E72B13">
        <w:rPr>
          <w:rFonts w:ascii="Times New Roman" w:eastAsia="Times New Roman" w:hAnsi="Times New Roman" w:cs="Times New Roman"/>
          <w:color w:val="212121"/>
          <w:sz w:val="24"/>
          <w:szCs w:val="24"/>
          <w:lang w:val="en-US" w:eastAsia="en-GB"/>
        </w:rPr>
        <w:t xml:space="preserve">appear to support the same cause, </w:t>
      </w:r>
      <w:r w:rsidR="001136D5">
        <w:rPr>
          <w:rFonts w:ascii="Times New Roman" w:eastAsia="Times New Roman" w:hAnsi="Times New Roman" w:cs="Times New Roman"/>
          <w:color w:val="212121"/>
          <w:sz w:val="24"/>
          <w:szCs w:val="24"/>
          <w:lang w:val="en-US" w:eastAsia="en-GB"/>
        </w:rPr>
        <w:t>disagreements</w:t>
      </w:r>
      <w:r w:rsidR="00D57617">
        <w:rPr>
          <w:rFonts w:ascii="Times New Roman" w:eastAsia="Times New Roman" w:hAnsi="Times New Roman" w:cs="Times New Roman"/>
          <w:color w:val="212121"/>
          <w:sz w:val="24"/>
          <w:szCs w:val="24"/>
          <w:lang w:val="en-US" w:eastAsia="en-GB"/>
        </w:rPr>
        <w:t xml:space="preserve"> </w:t>
      </w:r>
      <w:r w:rsidR="00E9676C" w:rsidRPr="00E72B13">
        <w:rPr>
          <w:rFonts w:ascii="Times New Roman" w:eastAsia="Times New Roman" w:hAnsi="Times New Roman" w:cs="Times New Roman"/>
          <w:color w:val="212121"/>
          <w:sz w:val="24"/>
          <w:szCs w:val="24"/>
          <w:lang w:val="en-US" w:eastAsia="en-GB"/>
        </w:rPr>
        <w:t>frequently</w:t>
      </w:r>
      <w:r w:rsidR="001136D5">
        <w:rPr>
          <w:rFonts w:ascii="Times New Roman" w:eastAsia="Times New Roman" w:hAnsi="Times New Roman" w:cs="Times New Roman"/>
          <w:color w:val="212121"/>
          <w:sz w:val="24"/>
          <w:szCs w:val="24"/>
          <w:lang w:val="en-US" w:eastAsia="en-GB"/>
        </w:rPr>
        <w:t xml:space="preserve"> </w:t>
      </w:r>
      <w:r w:rsidR="00D57617">
        <w:rPr>
          <w:rFonts w:ascii="Times New Roman" w:eastAsia="Times New Roman" w:hAnsi="Times New Roman" w:cs="Times New Roman"/>
          <w:color w:val="212121"/>
          <w:sz w:val="24"/>
          <w:szCs w:val="24"/>
          <w:lang w:val="en-US" w:eastAsia="en-GB"/>
        </w:rPr>
        <w:t xml:space="preserve">occur </w:t>
      </w:r>
      <w:r w:rsidR="001136D5">
        <w:rPr>
          <w:rFonts w:ascii="Times New Roman" w:eastAsia="Times New Roman" w:hAnsi="Times New Roman" w:cs="Times New Roman"/>
          <w:color w:val="212121"/>
          <w:sz w:val="24"/>
          <w:szCs w:val="24"/>
          <w:lang w:val="en-US" w:eastAsia="en-GB"/>
        </w:rPr>
        <w:t>due to the global reach of SMFPs</w:t>
      </w:r>
      <w:r w:rsidR="00C60BB0" w:rsidRPr="00E72B13">
        <w:rPr>
          <w:rFonts w:ascii="Times New Roman" w:eastAsia="Times New Roman" w:hAnsi="Times New Roman" w:cs="Times New Roman"/>
          <w:color w:val="212121"/>
          <w:sz w:val="24"/>
          <w:szCs w:val="24"/>
          <w:lang w:val="en-US" w:eastAsia="en-GB"/>
        </w:rPr>
        <w:t>. Previous research has suggested that th</w:t>
      </w:r>
      <w:r w:rsidR="001136D5">
        <w:rPr>
          <w:rFonts w:ascii="Times New Roman" w:eastAsia="Times New Roman" w:hAnsi="Times New Roman" w:cs="Times New Roman"/>
          <w:color w:val="212121"/>
          <w:sz w:val="24"/>
          <w:szCs w:val="24"/>
          <w:lang w:val="en-US" w:eastAsia="en-GB"/>
        </w:rPr>
        <w:t>e</w:t>
      </w:r>
      <w:r w:rsidR="00C60BB0" w:rsidRPr="00E72B13">
        <w:rPr>
          <w:rFonts w:ascii="Times New Roman" w:eastAsia="Times New Roman" w:hAnsi="Times New Roman" w:cs="Times New Roman"/>
          <w:color w:val="212121"/>
          <w:sz w:val="24"/>
          <w:szCs w:val="24"/>
          <w:lang w:val="en-US" w:eastAsia="en-GB"/>
        </w:rPr>
        <w:t>s</w:t>
      </w:r>
      <w:r w:rsidR="001136D5">
        <w:rPr>
          <w:rFonts w:ascii="Times New Roman" w:eastAsia="Times New Roman" w:hAnsi="Times New Roman" w:cs="Times New Roman"/>
          <w:color w:val="212121"/>
          <w:sz w:val="24"/>
          <w:szCs w:val="24"/>
          <w:lang w:val="en-US" w:eastAsia="en-GB"/>
        </w:rPr>
        <w:t>e</w:t>
      </w:r>
      <w:r w:rsidR="00C60BB0" w:rsidRPr="00E72B13">
        <w:rPr>
          <w:rFonts w:ascii="Times New Roman" w:eastAsia="Times New Roman" w:hAnsi="Times New Roman" w:cs="Times New Roman"/>
          <w:color w:val="212121"/>
          <w:sz w:val="24"/>
          <w:szCs w:val="24"/>
          <w:lang w:val="en-US" w:eastAsia="en-GB"/>
        </w:rPr>
        <w:t xml:space="preserve"> may</w:t>
      </w:r>
      <w:r w:rsidR="00CD071E" w:rsidRPr="00E72B13">
        <w:rPr>
          <w:rFonts w:ascii="Times New Roman" w:eastAsia="Times New Roman" w:hAnsi="Times New Roman" w:cs="Times New Roman"/>
          <w:color w:val="212121"/>
          <w:sz w:val="24"/>
          <w:szCs w:val="24"/>
          <w:lang w:val="en-US" w:eastAsia="en-GB"/>
        </w:rPr>
        <w:t xml:space="preserve"> </w:t>
      </w:r>
      <w:r w:rsidR="00C60BB0" w:rsidRPr="00E72B13">
        <w:rPr>
          <w:rFonts w:ascii="Times New Roman" w:eastAsia="Times New Roman" w:hAnsi="Times New Roman" w:cs="Times New Roman"/>
          <w:color w:val="212121"/>
          <w:sz w:val="24"/>
          <w:szCs w:val="24"/>
          <w:lang w:val="en-US" w:eastAsia="en-GB"/>
        </w:rPr>
        <w:t xml:space="preserve">be </w:t>
      </w:r>
      <w:r w:rsidR="00591A5F" w:rsidRPr="00E72B13">
        <w:rPr>
          <w:rFonts w:ascii="Times New Roman" w:eastAsia="Times New Roman" w:hAnsi="Times New Roman" w:cs="Times New Roman"/>
          <w:color w:val="212121"/>
          <w:sz w:val="24"/>
          <w:szCs w:val="24"/>
          <w:lang w:val="en-US" w:eastAsia="en-GB"/>
        </w:rPr>
        <w:t xml:space="preserve">a result of </w:t>
      </w:r>
      <w:r w:rsidR="00D57617">
        <w:rPr>
          <w:rFonts w:ascii="Times New Roman" w:eastAsia="Times New Roman" w:hAnsi="Times New Roman" w:cs="Times New Roman"/>
          <w:color w:val="212121"/>
          <w:sz w:val="24"/>
          <w:szCs w:val="24"/>
          <w:lang w:val="en-US" w:eastAsia="en-GB"/>
        </w:rPr>
        <w:t>SMFP users’</w:t>
      </w:r>
      <w:r w:rsidR="00C60BB0" w:rsidRPr="00E72B13">
        <w:rPr>
          <w:rFonts w:ascii="Times New Roman" w:eastAsia="Times New Roman" w:hAnsi="Times New Roman" w:cs="Times New Roman"/>
          <w:color w:val="212121"/>
          <w:sz w:val="24"/>
          <w:szCs w:val="24"/>
          <w:lang w:val="en-US" w:eastAsia="en-GB"/>
        </w:rPr>
        <w:t xml:space="preserve"> </w:t>
      </w:r>
      <w:r w:rsidR="00591A5F" w:rsidRPr="00E72B13">
        <w:rPr>
          <w:rFonts w:ascii="Times New Roman" w:hAnsi="Times New Roman" w:cs="Times New Roman"/>
          <w:sz w:val="24"/>
          <w:szCs w:val="24"/>
          <w:lang w:val="en-US"/>
        </w:rPr>
        <w:t>dissimilar backgrounds a</w:t>
      </w:r>
      <w:r w:rsidR="00527B0F" w:rsidRPr="00E72B13">
        <w:rPr>
          <w:rFonts w:ascii="Times New Roman" w:hAnsi="Times New Roman" w:cs="Times New Roman"/>
          <w:sz w:val="24"/>
          <w:szCs w:val="24"/>
          <w:lang w:val="en-US"/>
        </w:rPr>
        <w:t>nd personal values (de Almeida et al.,</w:t>
      </w:r>
      <w:r w:rsidR="00591A5F" w:rsidRPr="00E72B13">
        <w:rPr>
          <w:rFonts w:ascii="Times New Roman" w:hAnsi="Times New Roman" w:cs="Times New Roman"/>
          <w:sz w:val="24"/>
          <w:szCs w:val="24"/>
          <w:lang w:val="en-US"/>
        </w:rPr>
        <w:t xml:space="preserve"> 2014; Shaw &amp; Newholm, 2002), or </w:t>
      </w:r>
      <w:r w:rsidR="000163CF" w:rsidRPr="00E72B13">
        <w:rPr>
          <w:rFonts w:ascii="Times New Roman" w:hAnsi="Times New Roman" w:cs="Times New Roman"/>
          <w:sz w:val="24"/>
          <w:szCs w:val="24"/>
          <w:lang w:val="en-US"/>
        </w:rPr>
        <w:t xml:space="preserve">because </w:t>
      </w:r>
      <w:r w:rsidR="00D57617">
        <w:rPr>
          <w:rFonts w:ascii="Times New Roman" w:hAnsi="Times New Roman" w:cs="Times New Roman"/>
          <w:sz w:val="24"/>
          <w:szCs w:val="24"/>
          <w:lang w:val="en-US"/>
        </w:rPr>
        <w:t>they</w:t>
      </w:r>
      <w:r w:rsidR="000163CF" w:rsidRPr="00E72B13">
        <w:rPr>
          <w:rFonts w:ascii="Times New Roman" w:hAnsi="Times New Roman" w:cs="Times New Roman"/>
          <w:sz w:val="24"/>
          <w:szCs w:val="24"/>
          <w:lang w:val="en-US"/>
        </w:rPr>
        <w:t xml:space="preserve"> have </w:t>
      </w:r>
      <w:r w:rsidR="00591A5F" w:rsidRPr="00E72B13">
        <w:rPr>
          <w:rFonts w:ascii="Times New Roman" w:hAnsi="Times New Roman" w:cs="Times New Roman"/>
          <w:sz w:val="24"/>
          <w:szCs w:val="24"/>
          <w:lang w:val="en-US"/>
        </w:rPr>
        <w:t xml:space="preserve">different opinions about what the NPO’s mission involves or how it should be pursued (Carrington, Neville &amp; Whitwell, 2014; Freestone &amp; McGoldrick, 2008). </w:t>
      </w:r>
      <w:r w:rsidR="00E9676C" w:rsidRPr="00E72B13">
        <w:rPr>
          <w:rFonts w:ascii="Times New Roman" w:eastAsia="Times New Roman" w:hAnsi="Times New Roman" w:cs="Times New Roman"/>
          <w:color w:val="212121"/>
          <w:sz w:val="24"/>
          <w:szCs w:val="24"/>
          <w:lang w:val="en-US" w:eastAsia="en-GB"/>
        </w:rPr>
        <w:t xml:space="preserve">Such </w:t>
      </w:r>
      <w:r w:rsidR="00F73975" w:rsidRPr="00E72B13">
        <w:rPr>
          <w:rFonts w:ascii="Times New Roman" w:eastAsia="Times New Roman" w:hAnsi="Times New Roman" w:cs="Times New Roman"/>
          <w:color w:val="212121"/>
          <w:sz w:val="24"/>
          <w:szCs w:val="24"/>
          <w:lang w:val="en-US" w:eastAsia="en-GB"/>
        </w:rPr>
        <w:t>disagreements</w:t>
      </w:r>
      <w:r w:rsidR="00E9676C" w:rsidRPr="00E72B13">
        <w:rPr>
          <w:rFonts w:ascii="Times New Roman" w:eastAsia="Times New Roman" w:hAnsi="Times New Roman" w:cs="Times New Roman"/>
          <w:color w:val="212121"/>
          <w:sz w:val="24"/>
          <w:szCs w:val="24"/>
          <w:lang w:val="en-US" w:eastAsia="en-GB"/>
        </w:rPr>
        <w:t xml:space="preserve"> </w:t>
      </w:r>
      <w:r w:rsidR="00F73975" w:rsidRPr="00E72B13">
        <w:rPr>
          <w:rFonts w:ascii="Times New Roman" w:eastAsia="Times New Roman" w:hAnsi="Times New Roman" w:cs="Times New Roman"/>
          <w:color w:val="212121"/>
          <w:sz w:val="24"/>
          <w:szCs w:val="24"/>
          <w:lang w:val="en-US" w:eastAsia="en-GB"/>
        </w:rPr>
        <w:t xml:space="preserve">can </w:t>
      </w:r>
      <w:r w:rsidR="00C96702" w:rsidRPr="00E72B13">
        <w:rPr>
          <w:rFonts w:ascii="Times New Roman" w:eastAsia="Times New Roman" w:hAnsi="Times New Roman" w:cs="Times New Roman"/>
          <w:color w:val="212121"/>
          <w:sz w:val="24"/>
          <w:szCs w:val="24"/>
          <w:lang w:val="en-US" w:eastAsia="en-GB"/>
        </w:rPr>
        <w:t xml:space="preserve">take the form of </w:t>
      </w:r>
      <w:r w:rsidR="00E9676C" w:rsidRPr="00E72B13">
        <w:rPr>
          <w:rFonts w:ascii="Times New Roman" w:eastAsia="Times New Roman" w:hAnsi="Times New Roman" w:cs="Times New Roman"/>
          <w:color w:val="212121"/>
          <w:sz w:val="24"/>
          <w:szCs w:val="24"/>
          <w:lang w:val="en-US" w:eastAsia="en-GB"/>
        </w:rPr>
        <w:t>one consumer verbally attacking another consumer, who</w:t>
      </w:r>
      <w:r w:rsidR="000163CF" w:rsidRPr="00E72B13">
        <w:rPr>
          <w:rFonts w:ascii="Times New Roman" w:eastAsia="Times New Roman" w:hAnsi="Times New Roman" w:cs="Times New Roman"/>
          <w:color w:val="212121"/>
          <w:sz w:val="24"/>
          <w:szCs w:val="24"/>
          <w:lang w:val="en-US" w:eastAsia="en-GB"/>
        </w:rPr>
        <w:t xml:space="preserve"> </w:t>
      </w:r>
      <w:r w:rsidR="00C96702" w:rsidRPr="00E72B13">
        <w:rPr>
          <w:rFonts w:ascii="Times New Roman" w:eastAsia="Times New Roman" w:hAnsi="Times New Roman" w:cs="Times New Roman"/>
          <w:color w:val="212121"/>
          <w:sz w:val="24"/>
          <w:szCs w:val="24"/>
          <w:lang w:val="en-US" w:eastAsia="en-GB"/>
        </w:rPr>
        <w:t xml:space="preserve">then </w:t>
      </w:r>
      <w:r w:rsidR="00E9676C" w:rsidRPr="00E72B13">
        <w:rPr>
          <w:rFonts w:ascii="Times New Roman" w:eastAsia="Times New Roman" w:hAnsi="Times New Roman" w:cs="Times New Roman"/>
          <w:color w:val="212121"/>
          <w:sz w:val="24"/>
          <w:szCs w:val="24"/>
          <w:lang w:val="en-US" w:eastAsia="en-GB"/>
        </w:rPr>
        <w:t>reciprocate</w:t>
      </w:r>
      <w:r w:rsidR="006070C7" w:rsidRPr="00E72B13">
        <w:rPr>
          <w:rFonts w:ascii="Times New Roman" w:eastAsia="Times New Roman" w:hAnsi="Times New Roman" w:cs="Times New Roman"/>
          <w:color w:val="212121"/>
          <w:sz w:val="24"/>
          <w:szCs w:val="24"/>
          <w:lang w:val="en-US" w:eastAsia="en-GB"/>
        </w:rPr>
        <w:t>s</w:t>
      </w:r>
      <w:r w:rsidR="00E9676C" w:rsidRPr="00E72B13">
        <w:rPr>
          <w:rFonts w:ascii="Times New Roman" w:eastAsia="Times New Roman" w:hAnsi="Times New Roman" w:cs="Times New Roman"/>
          <w:color w:val="212121"/>
          <w:sz w:val="24"/>
          <w:szCs w:val="24"/>
          <w:lang w:val="en-US" w:eastAsia="en-GB"/>
        </w:rPr>
        <w:t xml:space="preserve"> in kind</w:t>
      </w:r>
      <w:r w:rsidR="007538B7" w:rsidRPr="00E72B13">
        <w:rPr>
          <w:rFonts w:ascii="Times New Roman" w:eastAsia="Times New Roman" w:hAnsi="Times New Roman" w:cs="Times New Roman"/>
          <w:color w:val="212121"/>
          <w:sz w:val="24"/>
          <w:szCs w:val="24"/>
          <w:lang w:val="en-US" w:eastAsia="en-GB"/>
        </w:rPr>
        <w:t xml:space="preserve"> (Chan &amp; Li, 2010</w:t>
      </w:r>
      <w:r w:rsidR="002C1E19" w:rsidRPr="00E72B13">
        <w:rPr>
          <w:rFonts w:ascii="Times New Roman" w:eastAsia="Times New Roman" w:hAnsi="Times New Roman" w:cs="Times New Roman"/>
          <w:color w:val="212121"/>
          <w:sz w:val="24"/>
          <w:szCs w:val="24"/>
          <w:lang w:val="en-US" w:eastAsia="en-GB"/>
        </w:rPr>
        <w:t xml:space="preserve">; </w:t>
      </w:r>
      <w:r w:rsidR="002C1E19" w:rsidRPr="00E72B13">
        <w:rPr>
          <w:rFonts w:ascii="Times New Roman" w:hAnsi="Times New Roman" w:cs="Times New Roman"/>
          <w:bCs/>
          <w:iCs/>
          <w:sz w:val="24"/>
          <w:szCs w:val="24"/>
        </w:rPr>
        <w:t>Ilhan, Kübler &amp; Pauwels, 2018</w:t>
      </w:r>
      <w:r w:rsidR="007538B7" w:rsidRPr="00E72B13">
        <w:rPr>
          <w:rFonts w:ascii="Times New Roman" w:eastAsia="Times New Roman" w:hAnsi="Times New Roman" w:cs="Times New Roman"/>
          <w:color w:val="212121"/>
          <w:sz w:val="24"/>
          <w:szCs w:val="24"/>
          <w:lang w:val="en-US" w:eastAsia="en-GB"/>
        </w:rPr>
        <w:t>)</w:t>
      </w:r>
      <w:r w:rsidR="00E9676C" w:rsidRPr="00E72B13">
        <w:rPr>
          <w:rFonts w:ascii="Times New Roman" w:eastAsia="Times New Roman" w:hAnsi="Times New Roman" w:cs="Times New Roman"/>
          <w:color w:val="212121"/>
          <w:sz w:val="24"/>
          <w:szCs w:val="24"/>
          <w:lang w:val="en-US" w:eastAsia="en-GB"/>
        </w:rPr>
        <w:t xml:space="preserve">. We </w:t>
      </w:r>
      <w:r w:rsidR="0008117A" w:rsidRPr="00E72B13">
        <w:rPr>
          <w:rFonts w:ascii="Times New Roman" w:eastAsia="Times New Roman" w:hAnsi="Times New Roman" w:cs="Times New Roman"/>
          <w:color w:val="212121"/>
          <w:sz w:val="24"/>
          <w:szCs w:val="24"/>
          <w:lang w:val="en-US" w:eastAsia="en-GB"/>
        </w:rPr>
        <w:t>term</w:t>
      </w:r>
      <w:r w:rsidR="00E9676C" w:rsidRPr="00E72B13">
        <w:rPr>
          <w:rFonts w:ascii="Times New Roman" w:eastAsia="Times New Roman" w:hAnsi="Times New Roman" w:cs="Times New Roman"/>
          <w:color w:val="212121"/>
          <w:sz w:val="24"/>
          <w:szCs w:val="24"/>
          <w:lang w:val="en-US" w:eastAsia="en-GB"/>
        </w:rPr>
        <w:t xml:space="preserve"> this phenomenon</w:t>
      </w:r>
      <w:r w:rsidR="00F1202D" w:rsidRPr="00E72B13">
        <w:rPr>
          <w:rFonts w:ascii="Times New Roman" w:eastAsia="Times New Roman" w:hAnsi="Times New Roman" w:cs="Times New Roman"/>
          <w:color w:val="212121"/>
          <w:sz w:val="24"/>
          <w:szCs w:val="24"/>
          <w:lang w:val="en-US" w:eastAsia="en-GB"/>
        </w:rPr>
        <w:t xml:space="preserve"> </w:t>
      </w:r>
      <w:r w:rsidR="00E9676C" w:rsidRPr="00E72B13">
        <w:rPr>
          <w:rFonts w:ascii="Times New Roman" w:hAnsi="Times New Roman" w:cs="Times New Roman"/>
          <w:sz w:val="24"/>
          <w:szCs w:val="24"/>
          <w:lang w:val="en-US"/>
        </w:rPr>
        <w:t>‘</w:t>
      </w:r>
      <w:r w:rsidR="0097535A" w:rsidRPr="00E72B13">
        <w:rPr>
          <w:rFonts w:ascii="Times New Roman" w:hAnsi="Times New Roman" w:cs="Times New Roman"/>
          <w:sz w:val="24"/>
          <w:szCs w:val="24"/>
          <w:lang w:val="en-US"/>
        </w:rPr>
        <w:t>C2C</w:t>
      </w:r>
      <w:r w:rsidR="00E9676C" w:rsidRPr="00E72B13">
        <w:rPr>
          <w:rFonts w:ascii="Times New Roman" w:hAnsi="Times New Roman" w:cs="Times New Roman"/>
          <w:sz w:val="24"/>
          <w:szCs w:val="24"/>
          <w:lang w:val="en-US"/>
        </w:rPr>
        <w:t xml:space="preserve"> conflict’</w:t>
      </w:r>
      <w:r w:rsidR="00A82D7F"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 xml:space="preserve">As noted by others, </w:t>
      </w:r>
      <w:r w:rsidR="00DF67D7" w:rsidRPr="00E72B13">
        <w:rPr>
          <w:rFonts w:ascii="Times New Roman" w:hAnsi="Times New Roman" w:cs="Times New Roman"/>
          <w:sz w:val="24"/>
          <w:szCs w:val="24"/>
          <w:lang w:val="en-US"/>
        </w:rPr>
        <w:t>C2C conflicts</w:t>
      </w:r>
      <w:r w:rsidR="00E9676C" w:rsidRPr="00E72B13">
        <w:rPr>
          <w:rFonts w:ascii="Times New Roman" w:hAnsi="Times New Roman" w:cs="Times New Roman"/>
          <w:sz w:val="24"/>
          <w:szCs w:val="24"/>
          <w:lang w:val="en-US"/>
        </w:rPr>
        <w:t xml:space="preserve"> </w:t>
      </w:r>
      <w:r w:rsidR="00F73975" w:rsidRPr="00E72B13">
        <w:rPr>
          <w:rFonts w:ascii="Times New Roman" w:hAnsi="Times New Roman" w:cs="Times New Roman"/>
          <w:sz w:val="24"/>
          <w:szCs w:val="24"/>
          <w:lang w:val="en-US"/>
        </w:rPr>
        <w:t xml:space="preserve">can range from </w:t>
      </w:r>
      <w:r w:rsidR="00C60BB0" w:rsidRPr="00E72B13">
        <w:rPr>
          <w:rFonts w:ascii="Times New Roman" w:hAnsi="Times New Roman" w:cs="Times New Roman"/>
          <w:sz w:val="24"/>
          <w:szCs w:val="24"/>
          <w:lang w:val="en-US"/>
        </w:rPr>
        <w:t xml:space="preserve">being </w:t>
      </w:r>
      <w:r w:rsidR="00F73975" w:rsidRPr="00E72B13">
        <w:rPr>
          <w:rFonts w:ascii="Times New Roman" w:hAnsi="Times New Roman" w:cs="Times New Roman"/>
          <w:sz w:val="24"/>
          <w:szCs w:val="24"/>
          <w:lang w:val="en-US"/>
        </w:rPr>
        <w:t>mild</w:t>
      </w:r>
      <w:r w:rsidR="00C60BB0" w:rsidRPr="00E72B13">
        <w:rPr>
          <w:rFonts w:ascii="Times New Roman" w:hAnsi="Times New Roman" w:cs="Times New Roman"/>
          <w:sz w:val="24"/>
          <w:szCs w:val="24"/>
          <w:lang w:val="en-US"/>
        </w:rPr>
        <w:t xml:space="preserve"> in tone</w:t>
      </w:r>
      <w:r w:rsidR="00C96702" w:rsidRPr="00E72B13">
        <w:rPr>
          <w:rFonts w:ascii="Times New Roman" w:hAnsi="Times New Roman" w:cs="Times New Roman"/>
          <w:sz w:val="24"/>
          <w:szCs w:val="24"/>
          <w:lang w:val="en-US"/>
        </w:rPr>
        <w:t xml:space="preserve">, </w:t>
      </w:r>
      <w:r w:rsidR="00F73975" w:rsidRPr="00E72B13">
        <w:rPr>
          <w:rFonts w:ascii="Times New Roman" w:hAnsi="Times New Roman" w:cs="Times New Roman"/>
          <w:sz w:val="24"/>
          <w:szCs w:val="24"/>
          <w:lang w:val="en-US"/>
        </w:rPr>
        <w:t>e.g.</w:t>
      </w:r>
      <w:r w:rsidR="00C96702" w:rsidRPr="00E72B13">
        <w:rPr>
          <w:rFonts w:ascii="Times New Roman" w:hAnsi="Times New Roman" w:cs="Times New Roman"/>
          <w:sz w:val="24"/>
          <w:szCs w:val="24"/>
          <w:lang w:val="en-US"/>
        </w:rPr>
        <w:t xml:space="preserve"> name-calling</w:t>
      </w:r>
      <w:r w:rsidR="00AE349B" w:rsidRPr="00E72B13">
        <w:rPr>
          <w:rFonts w:ascii="Times New Roman" w:hAnsi="Times New Roman" w:cs="Times New Roman"/>
          <w:sz w:val="24"/>
          <w:szCs w:val="24"/>
          <w:lang w:val="en-US"/>
        </w:rPr>
        <w:t>, teasing</w:t>
      </w:r>
      <w:r w:rsidR="00C96702" w:rsidRPr="00E72B13">
        <w:rPr>
          <w:rFonts w:ascii="Times New Roman" w:hAnsi="Times New Roman" w:cs="Times New Roman"/>
          <w:sz w:val="24"/>
          <w:szCs w:val="24"/>
          <w:lang w:val="en-US"/>
        </w:rPr>
        <w:t xml:space="preserve"> and</w:t>
      </w:r>
      <w:r w:rsidR="00E9676C" w:rsidRPr="00E72B13">
        <w:rPr>
          <w:rFonts w:ascii="Times New Roman" w:hAnsi="Times New Roman" w:cs="Times New Roman"/>
          <w:sz w:val="24"/>
          <w:szCs w:val="24"/>
          <w:lang w:val="en-US"/>
        </w:rPr>
        <w:t xml:space="preserve"> provocation</w:t>
      </w:r>
      <w:r w:rsidR="00C96702" w:rsidRPr="00E72B13">
        <w:rPr>
          <w:rFonts w:ascii="Times New Roman" w:hAnsi="Times New Roman" w:cs="Times New Roman"/>
          <w:sz w:val="24"/>
          <w:szCs w:val="24"/>
          <w:lang w:val="en-US"/>
        </w:rPr>
        <w:t>,</w:t>
      </w:r>
      <w:r w:rsidR="00E9676C" w:rsidRPr="00E72B13">
        <w:rPr>
          <w:rFonts w:ascii="Times New Roman" w:hAnsi="Times New Roman" w:cs="Times New Roman"/>
          <w:sz w:val="24"/>
          <w:szCs w:val="24"/>
          <w:lang w:val="en-US"/>
        </w:rPr>
        <w:t xml:space="preserve"> to</w:t>
      </w:r>
      <w:r w:rsidR="00F73975" w:rsidRPr="00E72B13">
        <w:rPr>
          <w:rFonts w:ascii="Times New Roman" w:hAnsi="Times New Roman" w:cs="Times New Roman"/>
          <w:sz w:val="24"/>
          <w:szCs w:val="24"/>
          <w:lang w:val="en-US"/>
        </w:rPr>
        <w:t xml:space="preserve"> </w:t>
      </w:r>
      <w:r w:rsidR="00C60BB0" w:rsidRPr="00E72B13">
        <w:rPr>
          <w:rFonts w:ascii="Times New Roman" w:hAnsi="Times New Roman" w:cs="Times New Roman"/>
          <w:sz w:val="24"/>
          <w:szCs w:val="24"/>
          <w:lang w:val="en-US"/>
        </w:rPr>
        <w:t xml:space="preserve">being </w:t>
      </w:r>
      <w:r w:rsidR="00F73975" w:rsidRPr="00E72B13">
        <w:rPr>
          <w:rFonts w:ascii="Times New Roman" w:hAnsi="Times New Roman" w:cs="Times New Roman"/>
          <w:sz w:val="24"/>
          <w:szCs w:val="24"/>
          <w:lang w:val="en-US"/>
        </w:rPr>
        <w:t>v</w:t>
      </w:r>
      <w:r w:rsidR="000163CF" w:rsidRPr="00E72B13">
        <w:rPr>
          <w:rFonts w:ascii="Times New Roman" w:hAnsi="Times New Roman" w:cs="Times New Roman"/>
          <w:sz w:val="24"/>
          <w:szCs w:val="24"/>
          <w:lang w:val="en-US"/>
        </w:rPr>
        <w:t>er</w:t>
      </w:r>
      <w:r w:rsidR="00F73975" w:rsidRPr="00E72B13">
        <w:rPr>
          <w:rFonts w:ascii="Times New Roman" w:hAnsi="Times New Roman" w:cs="Times New Roman"/>
          <w:sz w:val="24"/>
          <w:szCs w:val="24"/>
          <w:lang w:val="en-US"/>
        </w:rPr>
        <w:t>y</w:t>
      </w:r>
      <w:r w:rsidR="000163CF" w:rsidRPr="00E72B13">
        <w:rPr>
          <w:rFonts w:ascii="Times New Roman" w:hAnsi="Times New Roman" w:cs="Times New Roman"/>
          <w:sz w:val="24"/>
          <w:szCs w:val="24"/>
          <w:lang w:val="en-US"/>
        </w:rPr>
        <w:t xml:space="preserve"> strong</w:t>
      </w:r>
      <w:r w:rsidR="00C96702" w:rsidRPr="00E72B13">
        <w:rPr>
          <w:rFonts w:ascii="Times New Roman" w:hAnsi="Times New Roman" w:cs="Times New Roman"/>
          <w:sz w:val="24"/>
          <w:szCs w:val="24"/>
          <w:lang w:val="en-US"/>
        </w:rPr>
        <w:t>,</w:t>
      </w:r>
      <w:r w:rsidR="00234B83" w:rsidRPr="00E72B13">
        <w:rPr>
          <w:rFonts w:ascii="Times New Roman" w:hAnsi="Times New Roman" w:cs="Times New Roman"/>
          <w:sz w:val="24"/>
          <w:szCs w:val="24"/>
          <w:lang w:val="en-US"/>
        </w:rPr>
        <w:t xml:space="preserve"> </w:t>
      </w:r>
      <w:r w:rsidR="00F73975" w:rsidRPr="00E72B13">
        <w:rPr>
          <w:rFonts w:ascii="Times New Roman" w:hAnsi="Times New Roman" w:cs="Times New Roman"/>
          <w:sz w:val="24"/>
          <w:szCs w:val="24"/>
          <w:lang w:val="en-US"/>
        </w:rPr>
        <w:t>e.g.</w:t>
      </w:r>
      <w:r w:rsidR="00E9676C" w:rsidRPr="00E72B13">
        <w:rPr>
          <w:rFonts w:ascii="Times New Roman" w:hAnsi="Times New Roman" w:cs="Times New Roman"/>
          <w:sz w:val="24"/>
          <w:szCs w:val="24"/>
          <w:lang w:val="en-US"/>
        </w:rPr>
        <w:t xml:space="preserve"> harassment and threats (</w:t>
      </w:r>
      <w:r w:rsidR="00A82D7F" w:rsidRPr="00E72B13">
        <w:rPr>
          <w:rFonts w:ascii="Times New Roman" w:hAnsi="Times New Roman" w:cs="Times New Roman"/>
          <w:sz w:val="24"/>
          <w:szCs w:val="24"/>
          <w:lang w:val="en-US"/>
        </w:rPr>
        <w:t xml:space="preserve">Breitsohl, Roschk </w:t>
      </w:r>
      <w:r w:rsidR="0084310B" w:rsidRPr="00E72B13">
        <w:rPr>
          <w:rFonts w:ascii="Times New Roman" w:hAnsi="Times New Roman" w:cs="Times New Roman"/>
          <w:sz w:val="24"/>
          <w:szCs w:val="24"/>
          <w:lang w:val="en-US"/>
        </w:rPr>
        <w:t>&amp; Feyertag, 2018</w:t>
      </w:r>
      <w:r w:rsidR="00A82D7F"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 xml:space="preserve">Ewing, Wagstaff &amp; Powell, 2013). </w:t>
      </w:r>
      <w:r w:rsidR="00647BE1" w:rsidRPr="00E72B13">
        <w:rPr>
          <w:rFonts w:ascii="Times New Roman" w:hAnsi="Times New Roman" w:cs="Times New Roman"/>
          <w:sz w:val="24"/>
          <w:szCs w:val="24"/>
          <w:lang w:val="en-US"/>
        </w:rPr>
        <w:t xml:space="preserve">To illustrate this, the excerpt </w:t>
      </w:r>
      <w:r w:rsidR="00471B56">
        <w:rPr>
          <w:rFonts w:ascii="Times New Roman" w:hAnsi="Times New Roman" w:cs="Times New Roman"/>
          <w:sz w:val="24"/>
          <w:szCs w:val="24"/>
          <w:lang w:val="en-US"/>
        </w:rPr>
        <w:t>shown in Figure 1</w:t>
      </w:r>
      <w:r w:rsidR="00471B56" w:rsidRPr="00E72B13">
        <w:rPr>
          <w:rFonts w:ascii="Times New Roman" w:hAnsi="Times New Roman" w:cs="Times New Roman"/>
          <w:sz w:val="24"/>
          <w:szCs w:val="24"/>
          <w:lang w:val="en-US"/>
        </w:rPr>
        <w:t xml:space="preserve"> </w:t>
      </w:r>
      <w:r w:rsidR="00D57617">
        <w:rPr>
          <w:rFonts w:ascii="Times New Roman" w:hAnsi="Times New Roman" w:cs="Times New Roman"/>
          <w:sz w:val="24"/>
          <w:szCs w:val="24"/>
          <w:lang w:val="en-US"/>
        </w:rPr>
        <w:t>demonstrates</w:t>
      </w:r>
      <w:r w:rsidR="00D57617" w:rsidRPr="00E72B13">
        <w:rPr>
          <w:rFonts w:ascii="Times New Roman" w:hAnsi="Times New Roman" w:cs="Times New Roman"/>
          <w:sz w:val="24"/>
          <w:szCs w:val="24"/>
          <w:lang w:val="en-US"/>
        </w:rPr>
        <w:t xml:space="preserve"> </w:t>
      </w:r>
      <w:r w:rsidR="00E944D7" w:rsidRPr="00E72B13">
        <w:rPr>
          <w:rFonts w:ascii="Times New Roman" w:hAnsi="Times New Roman" w:cs="Times New Roman"/>
          <w:sz w:val="24"/>
          <w:szCs w:val="24"/>
          <w:lang w:val="en-US"/>
        </w:rPr>
        <w:t xml:space="preserve">a </w:t>
      </w:r>
      <w:r w:rsidR="00D57617">
        <w:rPr>
          <w:rFonts w:ascii="Times New Roman" w:hAnsi="Times New Roman" w:cs="Times New Roman"/>
          <w:sz w:val="24"/>
          <w:szCs w:val="24"/>
          <w:lang w:val="en-US"/>
        </w:rPr>
        <w:t xml:space="preserve">typical </w:t>
      </w:r>
      <w:r w:rsidR="00E944D7" w:rsidRPr="00E72B13">
        <w:rPr>
          <w:rFonts w:ascii="Times New Roman" w:hAnsi="Times New Roman" w:cs="Times New Roman"/>
          <w:sz w:val="24"/>
          <w:szCs w:val="24"/>
          <w:lang w:val="en-US"/>
        </w:rPr>
        <w:t>C2C conflict result</w:t>
      </w:r>
      <w:r w:rsidR="008A2B46">
        <w:rPr>
          <w:rFonts w:ascii="Times New Roman" w:hAnsi="Times New Roman" w:cs="Times New Roman"/>
          <w:sz w:val="24"/>
          <w:szCs w:val="24"/>
          <w:lang w:val="en-US"/>
        </w:rPr>
        <w:t>ing</w:t>
      </w:r>
      <w:r w:rsidR="00E944D7" w:rsidRPr="00E72B13">
        <w:rPr>
          <w:rFonts w:ascii="Times New Roman" w:hAnsi="Times New Roman" w:cs="Times New Roman"/>
          <w:sz w:val="24"/>
          <w:szCs w:val="24"/>
          <w:lang w:val="en-US"/>
        </w:rPr>
        <w:t xml:space="preserve"> </w:t>
      </w:r>
      <w:r w:rsidR="008A2B46">
        <w:rPr>
          <w:rFonts w:ascii="Times New Roman" w:hAnsi="Times New Roman" w:cs="Times New Roman"/>
          <w:sz w:val="24"/>
          <w:szCs w:val="24"/>
          <w:lang w:val="en-US"/>
        </w:rPr>
        <w:t>from</w:t>
      </w:r>
      <w:r w:rsidR="00E944D7" w:rsidRPr="00E72B13">
        <w:rPr>
          <w:rFonts w:ascii="Times New Roman" w:hAnsi="Times New Roman" w:cs="Times New Roman"/>
          <w:sz w:val="24"/>
          <w:szCs w:val="24"/>
          <w:lang w:val="en-US"/>
        </w:rPr>
        <w:t xml:space="preserve"> </w:t>
      </w:r>
      <w:r w:rsidR="00780D99" w:rsidRPr="00E72B13">
        <w:rPr>
          <w:rFonts w:ascii="Times New Roman" w:hAnsi="Times New Roman" w:cs="Times New Roman"/>
          <w:sz w:val="24"/>
          <w:szCs w:val="24"/>
          <w:lang w:val="en-US"/>
        </w:rPr>
        <w:t xml:space="preserve">one consumer questioning the </w:t>
      </w:r>
      <w:r w:rsidR="00780D99" w:rsidRPr="00E72B13">
        <w:rPr>
          <w:rFonts w:ascii="Times New Roman" w:hAnsi="Times New Roman" w:cs="Times New Roman"/>
          <w:sz w:val="24"/>
          <w:szCs w:val="24"/>
          <w:lang w:val="en-US"/>
        </w:rPr>
        <w:lastRenderedPageBreak/>
        <w:t xml:space="preserve">validity of another consumer’s </w:t>
      </w:r>
      <w:r w:rsidR="0085407D" w:rsidRPr="00E72B13">
        <w:rPr>
          <w:rFonts w:ascii="Times New Roman" w:hAnsi="Times New Roman" w:cs="Times New Roman"/>
          <w:sz w:val="24"/>
          <w:szCs w:val="24"/>
          <w:lang w:val="en-US"/>
        </w:rPr>
        <w:t>beliefs</w:t>
      </w:r>
      <w:r w:rsidR="00780D99" w:rsidRPr="00E72B13">
        <w:rPr>
          <w:rFonts w:ascii="Times New Roman" w:hAnsi="Times New Roman" w:cs="Times New Roman"/>
          <w:sz w:val="24"/>
          <w:szCs w:val="24"/>
          <w:lang w:val="en-US"/>
        </w:rPr>
        <w:t xml:space="preserve"> regarding veganism</w:t>
      </w:r>
      <w:r w:rsidR="00E944D7" w:rsidRPr="00E72B13">
        <w:rPr>
          <w:rFonts w:ascii="Times New Roman" w:hAnsi="Times New Roman" w:cs="Times New Roman"/>
          <w:sz w:val="24"/>
          <w:szCs w:val="24"/>
          <w:lang w:val="en-US"/>
        </w:rPr>
        <w:t xml:space="preserve">. </w:t>
      </w:r>
      <w:r w:rsidR="00780D99" w:rsidRPr="00E72B13">
        <w:rPr>
          <w:rFonts w:ascii="Times New Roman" w:hAnsi="Times New Roman" w:cs="Times New Roman"/>
          <w:sz w:val="24"/>
          <w:szCs w:val="24"/>
          <w:lang w:val="en-US"/>
        </w:rPr>
        <w:t xml:space="preserve">The excerpt also </w:t>
      </w:r>
      <w:r w:rsidR="00C60BB0" w:rsidRPr="00E72B13">
        <w:rPr>
          <w:rFonts w:ascii="Times New Roman" w:hAnsi="Times New Roman" w:cs="Times New Roman"/>
          <w:sz w:val="24"/>
          <w:szCs w:val="24"/>
          <w:lang w:val="en-US"/>
        </w:rPr>
        <w:t>illustrates how</w:t>
      </w:r>
      <w:r w:rsidR="00780D99" w:rsidRPr="00E72B13">
        <w:rPr>
          <w:rFonts w:ascii="Times New Roman" w:hAnsi="Times New Roman" w:cs="Times New Roman"/>
          <w:sz w:val="24"/>
          <w:szCs w:val="24"/>
          <w:lang w:val="en-US"/>
        </w:rPr>
        <w:t xml:space="preserve"> </w:t>
      </w:r>
      <w:r w:rsidR="00F55A91" w:rsidRPr="00E72B13">
        <w:rPr>
          <w:rFonts w:ascii="Times New Roman" w:hAnsi="Times New Roman" w:cs="Times New Roman"/>
          <w:sz w:val="24"/>
          <w:szCs w:val="24"/>
          <w:lang w:val="en-US"/>
        </w:rPr>
        <w:t>an</w:t>
      </w:r>
      <w:r w:rsidR="00F55A91">
        <w:rPr>
          <w:rFonts w:ascii="Times New Roman" w:hAnsi="Times New Roman" w:cs="Times New Roman"/>
          <w:sz w:val="24"/>
          <w:szCs w:val="24"/>
          <w:lang w:val="en-US"/>
        </w:rPr>
        <w:t xml:space="preserve"> NPO</w:t>
      </w:r>
      <w:r w:rsidR="00780D99" w:rsidRPr="00E72B13">
        <w:rPr>
          <w:rFonts w:ascii="Times New Roman" w:hAnsi="Times New Roman" w:cs="Times New Roman"/>
          <w:sz w:val="24"/>
          <w:szCs w:val="24"/>
          <w:lang w:val="en-US"/>
        </w:rPr>
        <w:t xml:space="preserve"> </w:t>
      </w:r>
      <w:r w:rsidR="00C60BB0" w:rsidRPr="00E72B13">
        <w:rPr>
          <w:rFonts w:ascii="Times New Roman" w:hAnsi="Times New Roman" w:cs="Times New Roman"/>
          <w:sz w:val="24"/>
          <w:szCs w:val="24"/>
          <w:lang w:val="en-US"/>
        </w:rPr>
        <w:t xml:space="preserve">may choose to </w:t>
      </w:r>
      <w:r w:rsidR="00780D99" w:rsidRPr="00E72B13">
        <w:rPr>
          <w:rFonts w:ascii="Times New Roman" w:hAnsi="Times New Roman" w:cs="Times New Roman"/>
          <w:sz w:val="24"/>
          <w:szCs w:val="24"/>
          <w:lang w:val="en-US"/>
        </w:rPr>
        <w:t>interven</w:t>
      </w:r>
      <w:r w:rsidR="00C60BB0" w:rsidRPr="00E72B13">
        <w:rPr>
          <w:rFonts w:ascii="Times New Roman" w:hAnsi="Times New Roman" w:cs="Times New Roman"/>
          <w:sz w:val="24"/>
          <w:szCs w:val="24"/>
          <w:lang w:val="en-US"/>
        </w:rPr>
        <w:t>e</w:t>
      </w:r>
      <w:r w:rsidR="00780D99" w:rsidRPr="00E72B13">
        <w:rPr>
          <w:rFonts w:ascii="Times New Roman" w:hAnsi="Times New Roman" w:cs="Times New Roman"/>
          <w:sz w:val="24"/>
          <w:szCs w:val="24"/>
          <w:lang w:val="en-US"/>
        </w:rPr>
        <w:t xml:space="preserve"> in the conflict by affirming </w:t>
      </w:r>
      <w:r w:rsidR="00077741" w:rsidRPr="00E72B13">
        <w:rPr>
          <w:rFonts w:ascii="Times New Roman" w:hAnsi="Times New Roman" w:cs="Times New Roman"/>
          <w:sz w:val="24"/>
          <w:szCs w:val="24"/>
          <w:lang w:val="en-US"/>
        </w:rPr>
        <w:t xml:space="preserve">a </w:t>
      </w:r>
      <w:r w:rsidR="00780D99" w:rsidRPr="00E72B13">
        <w:rPr>
          <w:rFonts w:ascii="Times New Roman" w:hAnsi="Times New Roman" w:cs="Times New Roman"/>
          <w:sz w:val="24"/>
          <w:szCs w:val="24"/>
          <w:lang w:val="en-US"/>
        </w:rPr>
        <w:t>supporter’s comment.</w:t>
      </w:r>
    </w:p>
    <w:p w14:paraId="44C99B1F" w14:textId="75990A68" w:rsidR="00353D1D" w:rsidRPr="00E72B13" w:rsidRDefault="00506771">
      <w:pPr>
        <w:autoSpaceDE w:val="0"/>
        <w:autoSpaceDN w:val="0"/>
        <w:adjustRightInd w:val="0"/>
        <w:spacing w:after="0" w:line="480" w:lineRule="auto"/>
        <w:jc w:val="center"/>
        <w:rPr>
          <w:rFonts w:ascii="Times New Roman" w:eastAsia="Times New Roman" w:hAnsi="Times New Roman" w:cs="Times New Roman"/>
          <w:i/>
          <w:color w:val="212121"/>
          <w:sz w:val="24"/>
          <w:szCs w:val="24"/>
          <w:lang w:val="en-US" w:eastAsia="en-GB"/>
        </w:rPr>
      </w:pPr>
      <w:r w:rsidRPr="00E72B13">
        <w:rPr>
          <w:rFonts w:ascii="Times New Roman" w:eastAsia="Times New Roman" w:hAnsi="Times New Roman" w:cs="Times New Roman"/>
          <w:i/>
          <w:color w:val="212121"/>
          <w:sz w:val="24"/>
          <w:szCs w:val="24"/>
          <w:lang w:val="en-US" w:eastAsia="en-GB"/>
        </w:rPr>
        <w:t xml:space="preserve">Insert </w:t>
      </w:r>
      <w:r w:rsidR="00353D1D" w:rsidRPr="00E72B13">
        <w:rPr>
          <w:rFonts w:ascii="Times New Roman" w:eastAsia="Times New Roman" w:hAnsi="Times New Roman" w:cs="Times New Roman"/>
          <w:i/>
          <w:color w:val="212121"/>
          <w:sz w:val="24"/>
          <w:szCs w:val="24"/>
          <w:lang w:val="en-US" w:eastAsia="en-GB"/>
        </w:rPr>
        <w:t>Figure 1</w:t>
      </w:r>
      <w:r w:rsidRPr="00E72B13">
        <w:rPr>
          <w:rFonts w:ascii="Times New Roman" w:eastAsia="Times New Roman" w:hAnsi="Times New Roman" w:cs="Times New Roman"/>
          <w:i/>
          <w:color w:val="212121"/>
          <w:sz w:val="24"/>
          <w:szCs w:val="24"/>
          <w:lang w:val="en-US" w:eastAsia="en-GB"/>
        </w:rPr>
        <w:t xml:space="preserve"> here</w:t>
      </w:r>
    </w:p>
    <w:p w14:paraId="48DCA5B8" w14:textId="2FD87653" w:rsidR="00E9676C" w:rsidRPr="00E72B13" w:rsidRDefault="00C529D9"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Previous research </w:t>
      </w:r>
      <w:r w:rsidR="00E9676C" w:rsidRPr="00E72B13">
        <w:rPr>
          <w:rFonts w:ascii="Times New Roman" w:hAnsi="Times New Roman" w:cs="Times New Roman"/>
          <w:sz w:val="24"/>
          <w:szCs w:val="24"/>
          <w:lang w:val="en-US"/>
        </w:rPr>
        <w:t>suggest</w:t>
      </w:r>
      <w:r w:rsidRPr="00E72B13">
        <w:rPr>
          <w:rFonts w:ascii="Times New Roman" w:hAnsi="Times New Roman" w:cs="Times New Roman"/>
          <w:sz w:val="24"/>
          <w:szCs w:val="24"/>
          <w:lang w:val="en-US"/>
        </w:rPr>
        <w:t>s</w:t>
      </w:r>
      <w:r w:rsidR="00E9676C" w:rsidRPr="00E72B13">
        <w:rPr>
          <w:rFonts w:ascii="Times New Roman" w:hAnsi="Times New Roman" w:cs="Times New Roman"/>
          <w:sz w:val="24"/>
          <w:szCs w:val="24"/>
          <w:lang w:val="en-US"/>
        </w:rPr>
        <w:t xml:space="preserve"> that </w:t>
      </w:r>
      <w:r w:rsidR="005B393D" w:rsidRPr="00E72B13">
        <w:rPr>
          <w:rFonts w:ascii="Times New Roman" w:hAnsi="Times New Roman" w:cs="Times New Roman"/>
          <w:sz w:val="24"/>
          <w:szCs w:val="24"/>
          <w:lang w:val="en-US"/>
        </w:rPr>
        <w:t xml:space="preserve">similar </w:t>
      </w:r>
      <w:r w:rsidR="00E9676C" w:rsidRPr="00E72B13">
        <w:rPr>
          <w:rFonts w:ascii="Times New Roman" w:hAnsi="Times New Roman" w:cs="Times New Roman"/>
          <w:sz w:val="24"/>
          <w:szCs w:val="24"/>
          <w:lang w:val="en-US"/>
        </w:rPr>
        <w:t xml:space="preserve">conflicts </w:t>
      </w:r>
      <w:r w:rsidR="00471B56">
        <w:rPr>
          <w:rFonts w:ascii="Times New Roman" w:hAnsi="Times New Roman" w:cs="Times New Roman"/>
          <w:sz w:val="24"/>
          <w:szCs w:val="24"/>
          <w:lang w:val="en-US"/>
        </w:rPr>
        <w:t xml:space="preserve">can </w:t>
      </w:r>
      <w:r w:rsidR="0008117A" w:rsidRPr="00E72B13">
        <w:rPr>
          <w:rFonts w:ascii="Times New Roman" w:hAnsi="Times New Roman" w:cs="Times New Roman"/>
          <w:sz w:val="24"/>
          <w:szCs w:val="24"/>
          <w:lang w:val="en-US"/>
        </w:rPr>
        <w:t xml:space="preserve">have </w:t>
      </w:r>
      <w:r w:rsidR="001C51DB" w:rsidRPr="00E72B13">
        <w:rPr>
          <w:rFonts w:ascii="Times New Roman" w:hAnsi="Times New Roman" w:cs="Times New Roman"/>
          <w:sz w:val="24"/>
          <w:szCs w:val="24"/>
          <w:lang w:val="en-US"/>
        </w:rPr>
        <w:t>a negative impact on</w:t>
      </w:r>
      <w:r w:rsidR="00E9676C" w:rsidRPr="00E72B13">
        <w:rPr>
          <w:rFonts w:ascii="Times New Roman" w:hAnsi="Times New Roman" w:cs="Times New Roman"/>
          <w:sz w:val="24"/>
          <w:szCs w:val="24"/>
          <w:lang w:val="en-US"/>
        </w:rPr>
        <w:t xml:space="preserve"> </w:t>
      </w:r>
      <w:r w:rsidR="00F73975" w:rsidRPr="00E72B13">
        <w:rPr>
          <w:rFonts w:ascii="Times New Roman" w:hAnsi="Times New Roman" w:cs="Times New Roman"/>
          <w:sz w:val="24"/>
          <w:szCs w:val="24"/>
          <w:lang w:val="en-US"/>
        </w:rPr>
        <w:t xml:space="preserve">both </w:t>
      </w:r>
      <w:r w:rsidR="00E9676C" w:rsidRPr="00E72B13">
        <w:rPr>
          <w:rFonts w:ascii="Times New Roman" w:hAnsi="Times New Roman" w:cs="Times New Roman"/>
          <w:sz w:val="24"/>
          <w:szCs w:val="24"/>
          <w:lang w:val="en-US"/>
        </w:rPr>
        <w:t xml:space="preserve">consumers </w:t>
      </w:r>
      <w:r w:rsidR="00A06036" w:rsidRPr="00E72B13">
        <w:rPr>
          <w:rFonts w:ascii="Times New Roman" w:hAnsi="Times New Roman" w:cs="Times New Roman"/>
          <w:sz w:val="24"/>
          <w:szCs w:val="24"/>
          <w:lang w:val="en-US"/>
        </w:rPr>
        <w:t>(Gebauer, Füller &amp; Pezzei, 2013</w:t>
      </w:r>
      <w:r w:rsidR="00E9676C" w:rsidRPr="00E72B13">
        <w:rPr>
          <w:rFonts w:ascii="Times New Roman" w:hAnsi="Times New Roman" w:cs="Times New Roman"/>
          <w:sz w:val="24"/>
          <w:szCs w:val="24"/>
          <w:lang w:val="en-US"/>
        </w:rPr>
        <w:t>; T</w:t>
      </w:r>
      <w:r w:rsidR="001C51DB" w:rsidRPr="00E72B13">
        <w:rPr>
          <w:rFonts w:ascii="Times New Roman" w:hAnsi="Times New Roman" w:cs="Times New Roman"/>
          <w:sz w:val="24"/>
          <w:szCs w:val="24"/>
          <w:lang w:val="en-US"/>
        </w:rPr>
        <w:t xml:space="preserve">homas, Price &amp; Schau, 2013) </w:t>
      </w:r>
      <w:r w:rsidR="00F73975" w:rsidRPr="00E72B13">
        <w:rPr>
          <w:rFonts w:ascii="Times New Roman" w:hAnsi="Times New Roman" w:cs="Times New Roman"/>
          <w:sz w:val="24"/>
          <w:szCs w:val="24"/>
          <w:lang w:val="en-US"/>
        </w:rPr>
        <w:t xml:space="preserve">and </w:t>
      </w:r>
      <w:r w:rsidR="00E9676C" w:rsidRPr="00E72B13">
        <w:rPr>
          <w:rFonts w:ascii="Times New Roman" w:hAnsi="Times New Roman" w:cs="Times New Roman"/>
          <w:sz w:val="24"/>
          <w:szCs w:val="24"/>
          <w:lang w:val="en-US"/>
        </w:rPr>
        <w:t xml:space="preserve">organizations (Fisk et al., 2010). C2C conflicts </w:t>
      </w:r>
      <w:r w:rsidR="007A7CAD" w:rsidRPr="00E72B13">
        <w:rPr>
          <w:rFonts w:ascii="Times New Roman" w:hAnsi="Times New Roman" w:cs="Times New Roman"/>
          <w:sz w:val="24"/>
          <w:szCs w:val="24"/>
          <w:lang w:val="en-US"/>
        </w:rPr>
        <w:t xml:space="preserve">can </w:t>
      </w:r>
      <w:r w:rsidR="001C51DB" w:rsidRPr="00E72B13">
        <w:rPr>
          <w:rFonts w:ascii="Times New Roman" w:hAnsi="Times New Roman" w:cs="Times New Roman"/>
          <w:sz w:val="24"/>
          <w:szCs w:val="24"/>
          <w:lang w:val="en-US"/>
        </w:rPr>
        <w:t xml:space="preserve">cause </w:t>
      </w:r>
      <w:r w:rsidR="00F73975" w:rsidRPr="00E72B13">
        <w:rPr>
          <w:rFonts w:ascii="Times New Roman" w:hAnsi="Times New Roman" w:cs="Times New Roman"/>
          <w:sz w:val="24"/>
          <w:szCs w:val="24"/>
          <w:lang w:val="en-US"/>
        </w:rPr>
        <w:t>consumers</w:t>
      </w:r>
      <w:r w:rsidR="001C51DB"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psychological </w:t>
      </w:r>
      <w:r w:rsidR="001C51DB" w:rsidRPr="00E72B13">
        <w:rPr>
          <w:rFonts w:ascii="Times New Roman" w:hAnsi="Times New Roman" w:cs="Times New Roman"/>
          <w:sz w:val="24"/>
          <w:szCs w:val="24"/>
          <w:lang w:val="en-US"/>
        </w:rPr>
        <w:t>and emotional distress</w:t>
      </w:r>
      <w:r w:rsidR="00E9676C" w:rsidRPr="00E72B13">
        <w:rPr>
          <w:rFonts w:ascii="Times New Roman" w:hAnsi="Times New Roman" w:cs="Times New Roman"/>
          <w:sz w:val="24"/>
          <w:szCs w:val="24"/>
          <w:lang w:val="en-US"/>
        </w:rPr>
        <w:t xml:space="preserve"> (</w:t>
      </w:r>
      <w:r w:rsidR="001C51DB" w:rsidRPr="00E72B13">
        <w:rPr>
          <w:rFonts w:ascii="Times New Roman" w:hAnsi="Times New Roman" w:cs="Times New Roman"/>
          <w:sz w:val="24"/>
          <w:szCs w:val="24"/>
          <w:lang w:val="en-US"/>
        </w:rPr>
        <w:t>Pew, 2017</w:t>
      </w:r>
      <w:r w:rsidR="00E9676C"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w:t>
      </w:r>
      <w:r w:rsidR="00E9676C" w:rsidRPr="00E72B13">
        <w:rPr>
          <w:rFonts w:ascii="Times New Roman" w:hAnsi="Times New Roman" w:cs="Times New Roman"/>
          <w:sz w:val="24"/>
          <w:szCs w:val="24"/>
          <w:lang w:val="en-US"/>
        </w:rPr>
        <w:t xml:space="preserve"> </w:t>
      </w:r>
      <w:r w:rsidR="00F73975" w:rsidRPr="00E72B13">
        <w:rPr>
          <w:rFonts w:ascii="Times New Roman" w:hAnsi="Times New Roman" w:cs="Times New Roman"/>
          <w:sz w:val="24"/>
          <w:szCs w:val="24"/>
          <w:lang w:val="en-US"/>
        </w:rPr>
        <w:t xml:space="preserve">making them less likely to </w:t>
      </w:r>
      <w:r w:rsidR="00234B83" w:rsidRPr="00E72B13">
        <w:rPr>
          <w:rFonts w:ascii="Times New Roman" w:hAnsi="Times New Roman" w:cs="Times New Roman"/>
          <w:sz w:val="24"/>
          <w:szCs w:val="24"/>
          <w:lang w:val="en-US"/>
        </w:rPr>
        <w:t xml:space="preserve">continue to </w:t>
      </w:r>
      <w:r w:rsidR="00F73975" w:rsidRPr="00E72B13">
        <w:rPr>
          <w:rFonts w:ascii="Times New Roman" w:hAnsi="Times New Roman" w:cs="Times New Roman"/>
          <w:sz w:val="24"/>
          <w:szCs w:val="24"/>
          <w:lang w:val="en-US"/>
        </w:rPr>
        <w:t xml:space="preserve">interact </w:t>
      </w:r>
      <w:r w:rsidR="006E4F3A" w:rsidRPr="00E72B13">
        <w:rPr>
          <w:rFonts w:ascii="Times New Roman" w:hAnsi="Times New Roman" w:cs="Times New Roman"/>
          <w:sz w:val="24"/>
          <w:szCs w:val="24"/>
          <w:lang w:val="en-US"/>
        </w:rPr>
        <w:t>on</w:t>
      </w:r>
      <w:r w:rsidR="00234B83" w:rsidRPr="00E72B13">
        <w:rPr>
          <w:rFonts w:ascii="Times New Roman" w:hAnsi="Times New Roman" w:cs="Times New Roman"/>
          <w:sz w:val="24"/>
          <w:szCs w:val="24"/>
          <w:lang w:val="en-US"/>
        </w:rPr>
        <w:t xml:space="preserve"> the </w:t>
      </w:r>
      <w:r w:rsidR="00097130" w:rsidRPr="00E72B13">
        <w:rPr>
          <w:rFonts w:ascii="Times New Roman" w:hAnsi="Times New Roman" w:cs="Times New Roman"/>
          <w:sz w:val="24"/>
          <w:szCs w:val="24"/>
          <w:lang w:val="en-US"/>
        </w:rPr>
        <w:t>SMFP</w:t>
      </w:r>
      <w:r w:rsidR="00F73975" w:rsidRPr="00E72B13">
        <w:rPr>
          <w:rFonts w:ascii="Times New Roman" w:hAnsi="Times New Roman" w:cs="Times New Roman"/>
          <w:sz w:val="24"/>
          <w:szCs w:val="24"/>
          <w:lang w:val="en-US"/>
        </w:rPr>
        <w:t xml:space="preserve"> and</w:t>
      </w:r>
      <w:r w:rsidR="00E9676C" w:rsidRPr="00E72B13">
        <w:rPr>
          <w:rFonts w:ascii="Times New Roman" w:hAnsi="Times New Roman" w:cs="Times New Roman"/>
          <w:sz w:val="24"/>
          <w:szCs w:val="24"/>
          <w:lang w:val="en-US"/>
        </w:rPr>
        <w:t xml:space="preserve"> </w:t>
      </w:r>
      <w:r w:rsidR="000D4D6F" w:rsidRPr="00E72B13">
        <w:rPr>
          <w:rFonts w:ascii="Times New Roman" w:hAnsi="Times New Roman" w:cs="Times New Roman"/>
          <w:sz w:val="24"/>
          <w:szCs w:val="24"/>
          <w:lang w:val="en-US"/>
        </w:rPr>
        <w:t xml:space="preserve">obtain </w:t>
      </w:r>
      <w:r w:rsidR="00E9676C" w:rsidRPr="00E72B13">
        <w:rPr>
          <w:rFonts w:ascii="Times New Roman" w:hAnsi="Times New Roman" w:cs="Times New Roman"/>
          <w:sz w:val="24"/>
          <w:szCs w:val="24"/>
          <w:lang w:val="en-US"/>
        </w:rPr>
        <w:t xml:space="preserve">functional benefits </w:t>
      </w:r>
      <w:r w:rsidR="006E4F3A" w:rsidRPr="00E72B13">
        <w:rPr>
          <w:rFonts w:ascii="Times New Roman" w:hAnsi="Times New Roman" w:cs="Times New Roman"/>
          <w:sz w:val="24"/>
          <w:szCs w:val="24"/>
          <w:lang w:val="en-US"/>
        </w:rPr>
        <w:t xml:space="preserve">(e.g. </w:t>
      </w:r>
      <w:r w:rsidR="008C5C48" w:rsidRPr="00E72B13">
        <w:rPr>
          <w:rFonts w:ascii="Times New Roman" w:hAnsi="Times New Roman" w:cs="Times New Roman"/>
          <w:sz w:val="24"/>
          <w:szCs w:val="24"/>
          <w:lang w:val="en-US"/>
        </w:rPr>
        <w:t xml:space="preserve">cause-related </w:t>
      </w:r>
      <w:r w:rsidR="006E4F3A" w:rsidRPr="00E72B13">
        <w:rPr>
          <w:rFonts w:ascii="Times New Roman" w:hAnsi="Times New Roman" w:cs="Times New Roman"/>
          <w:sz w:val="24"/>
          <w:szCs w:val="24"/>
          <w:lang w:val="en-US"/>
        </w:rPr>
        <w:t xml:space="preserve">information) </w:t>
      </w:r>
      <w:r w:rsidR="00E9676C" w:rsidRPr="00E72B13">
        <w:rPr>
          <w:rFonts w:ascii="Times New Roman" w:hAnsi="Times New Roman" w:cs="Times New Roman"/>
          <w:sz w:val="24"/>
          <w:szCs w:val="24"/>
          <w:lang w:val="en-US"/>
        </w:rPr>
        <w:t xml:space="preserve">from </w:t>
      </w:r>
      <w:r w:rsidR="00234B83" w:rsidRPr="00E72B13">
        <w:rPr>
          <w:rFonts w:ascii="Times New Roman" w:hAnsi="Times New Roman" w:cs="Times New Roman"/>
          <w:sz w:val="24"/>
          <w:szCs w:val="24"/>
          <w:lang w:val="en-US"/>
        </w:rPr>
        <w:t xml:space="preserve">it </w:t>
      </w:r>
      <w:r w:rsidR="00E9676C" w:rsidRPr="00E72B13">
        <w:rPr>
          <w:rFonts w:ascii="Times New Roman" w:hAnsi="Times New Roman" w:cs="Times New Roman"/>
          <w:sz w:val="24"/>
          <w:szCs w:val="24"/>
          <w:lang w:val="en-US"/>
        </w:rPr>
        <w:t xml:space="preserve">(Gebauer et al., 2013). </w:t>
      </w:r>
      <w:r w:rsidR="000D4D6F" w:rsidRPr="00E72B13">
        <w:rPr>
          <w:rFonts w:ascii="Times New Roman" w:hAnsi="Times New Roman" w:cs="Times New Roman"/>
          <w:sz w:val="24"/>
          <w:szCs w:val="24"/>
          <w:lang w:val="en-US"/>
        </w:rPr>
        <w:t>The NPOs concerned could</w:t>
      </w:r>
      <w:r w:rsidR="00234B83" w:rsidRPr="00E72B13">
        <w:rPr>
          <w:rFonts w:ascii="Times New Roman" w:hAnsi="Times New Roman" w:cs="Times New Roman"/>
          <w:sz w:val="24"/>
          <w:szCs w:val="24"/>
          <w:lang w:val="en-US"/>
        </w:rPr>
        <w:t>,</w:t>
      </w:r>
      <w:r w:rsidR="000D4D6F" w:rsidRPr="00E72B13">
        <w:rPr>
          <w:rFonts w:ascii="Times New Roman" w:hAnsi="Times New Roman" w:cs="Times New Roman"/>
          <w:sz w:val="24"/>
          <w:szCs w:val="24"/>
          <w:lang w:val="en-US"/>
        </w:rPr>
        <w:t xml:space="preserve"> meanwhile</w:t>
      </w:r>
      <w:r w:rsidR="00234B83" w:rsidRPr="00E72B13">
        <w:rPr>
          <w:rFonts w:ascii="Times New Roman" w:hAnsi="Times New Roman" w:cs="Times New Roman"/>
          <w:sz w:val="24"/>
          <w:szCs w:val="24"/>
          <w:lang w:val="en-US"/>
        </w:rPr>
        <w:t>,</w:t>
      </w:r>
      <w:r w:rsidR="0022092E" w:rsidRPr="00E72B13">
        <w:rPr>
          <w:rFonts w:ascii="Times New Roman" w:hAnsi="Times New Roman" w:cs="Times New Roman"/>
          <w:sz w:val="24"/>
          <w:szCs w:val="24"/>
          <w:lang w:val="en-US"/>
        </w:rPr>
        <w:t xml:space="preserve"> experience</w:t>
      </w:r>
      <w:r w:rsidR="000D4D6F" w:rsidRPr="00E72B13">
        <w:rPr>
          <w:rFonts w:ascii="Times New Roman" w:hAnsi="Times New Roman" w:cs="Times New Roman"/>
          <w:sz w:val="24"/>
          <w:szCs w:val="24"/>
          <w:lang w:val="en-US"/>
        </w:rPr>
        <w:t xml:space="preserve"> a</w:t>
      </w:r>
      <w:r w:rsidR="00361C06"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 xml:space="preserve">loss </w:t>
      </w:r>
      <w:r w:rsidR="000D4D6F" w:rsidRPr="00E72B13">
        <w:rPr>
          <w:rFonts w:ascii="Times New Roman" w:hAnsi="Times New Roman" w:cs="Times New Roman"/>
          <w:sz w:val="24"/>
          <w:szCs w:val="24"/>
          <w:lang w:val="en-US"/>
        </w:rPr>
        <w:t>of</w:t>
      </w:r>
      <w:r w:rsidR="00361C06"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credibility</w:t>
      </w:r>
      <w:r w:rsidR="00234B83" w:rsidRPr="00E72B13">
        <w:rPr>
          <w:rFonts w:ascii="Times New Roman" w:hAnsi="Times New Roman" w:cs="Times New Roman"/>
          <w:sz w:val="24"/>
          <w:szCs w:val="24"/>
          <w:lang w:val="en-US"/>
        </w:rPr>
        <w:t>,</w:t>
      </w:r>
      <w:r w:rsidR="0022092E" w:rsidRPr="00E72B13">
        <w:rPr>
          <w:rFonts w:ascii="Times New Roman" w:hAnsi="Times New Roman" w:cs="Times New Roman"/>
          <w:sz w:val="24"/>
          <w:szCs w:val="24"/>
          <w:lang w:val="en-US"/>
        </w:rPr>
        <w:t xml:space="preserve"> </w:t>
      </w:r>
      <w:r w:rsidR="000D4D6F" w:rsidRPr="00E72B13">
        <w:rPr>
          <w:rFonts w:ascii="Times New Roman" w:hAnsi="Times New Roman" w:cs="Times New Roman"/>
          <w:sz w:val="24"/>
          <w:szCs w:val="24"/>
          <w:lang w:val="en-US"/>
        </w:rPr>
        <w:t xml:space="preserve">especially </w:t>
      </w:r>
      <w:r w:rsidR="00234B83" w:rsidRPr="00E72B13">
        <w:rPr>
          <w:rFonts w:ascii="Times New Roman" w:hAnsi="Times New Roman" w:cs="Times New Roman"/>
          <w:sz w:val="24"/>
          <w:szCs w:val="24"/>
          <w:lang w:val="en-US"/>
        </w:rPr>
        <w:t xml:space="preserve">if </w:t>
      </w:r>
      <w:r w:rsidR="000D4D6F" w:rsidRPr="00E72B13">
        <w:rPr>
          <w:rFonts w:ascii="Times New Roman" w:hAnsi="Times New Roman" w:cs="Times New Roman"/>
          <w:sz w:val="24"/>
          <w:szCs w:val="24"/>
          <w:lang w:val="en-US"/>
        </w:rPr>
        <w:t xml:space="preserve">they </w:t>
      </w:r>
      <w:r w:rsidR="00234B83" w:rsidRPr="00E72B13">
        <w:rPr>
          <w:rFonts w:ascii="Times New Roman" w:hAnsi="Times New Roman" w:cs="Times New Roman"/>
          <w:sz w:val="24"/>
          <w:szCs w:val="24"/>
          <w:lang w:val="en-US"/>
        </w:rPr>
        <w:t>ar</w:t>
      </w:r>
      <w:r w:rsidR="000D4D6F" w:rsidRPr="00E72B13">
        <w:rPr>
          <w:rFonts w:ascii="Times New Roman" w:hAnsi="Times New Roman" w:cs="Times New Roman"/>
          <w:sz w:val="24"/>
          <w:szCs w:val="24"/>
          <w:lang w:val="en-US"/>
        </w:rPr>
        <w:t xml:space="preserve">e deemed to </w:t>
      </w:r>
      <w:r w:rsidR="00234B83" w:rsidRPr="00E72B13">
        <w:rPr>
          <w:rFonts w:ascii="Times New Roman" w:hAnsi="Times New Roman" w:cs="Times New Roman"/>
          <w:sz w:val="24"/>
          <w:szCs w:val="24"/>
          <w:lang w:val="en-US"/>
        </w:rPr>
        <w:t xml:space="preserve">have </w:t>
      </w:r>
      <w:r w:rsidR="000D4D6F" w:rsidRPr="00E72B13">
        <w:rPr>
          <w:rFonts w:ascii="Times New Roman" w:hAnsi="Times New Roman" w:cs="Times New Roman"/>
          <w:sz w:val="24"/>
          <w:szCs w:val="24"/>
          <w:lang w:val="en-US"/>
        </w:rPr>
        <w:t>fail</w:t>
      </w:r>
      <w:r w:rsidR="00234B83" w:rsidRPr="00E72B13">
        <w:rPr>
          <w:rFonts w:ascii="Times New Roman" w:hAnsi="Times New Roman" w:cs="Times New Roman"/>
          <w:sz w:val="24"/>
          <w:szCs w:val="24"/>
          <w:lang w:val="en-US"/>
        </w:rPr>
        <w:t>ed</w:t>
      </w:r>
      <w:r w:rsidR="000D4D6F" w:rsidRPr="00E72B13">
        <w:rPr>
          <w:rFonts w:ascii="Times New Roman" w:hAnsi="Times New Roman" w:cs="Times New Roman"/>
          <w:sz w:val="24"/>
          <w:szCs w:val="24"/>
          <w:lang w:val="en-US"/>
        </w:rPr>
        <w:t xml:space="preserve"> to manage </w:t>
      </w:r>
      <w:r w:rsidR="00234B83" w:rsidRPr="00E72B13">
        <w:rPr>
          <w:rFonts w:ascii="Times New Roman" w:hAnsi="Times New Roman" w:cs="Times New Roman"/>
          <w:sz w:val="24"/>
          <w:szCs w:val="24"/>
          <w:lang w:val="en-US"/>
        </w:rPr>
        <w:t xml:space="preserve">the </w:t>
      </w:r>
      <w:r w:rsidR="000D4D6F" w:rsidRPr="00E72B13">
        <w:rPr>
          <w:rFonts w:ascii="Times New Roman" w:hAnsi="Times New Roman" w:cs="Times New Roman"/>
          <w:sz w:val="24"/>
          <w:szCs w:val="24"/>
          <w:lang w:val="en-US"/>
        </w:rPr>
        <w:t>C2C conflict</w:t>
      </w:r>
      <w:r w:rsidR="00E9676C" w:rsidRPr="00E72B13">
        <w:rPr>
          <w:rFonts w:ascii="Times New Roman" w:hAnsi="Times New Roman" w:cs="Times New Roman"/>
          <w:sz w:val="24"/>
          <w:szCs w:val="24"/>
          <w:lang w:val="en-US"/>
        </w:rPr>
        <w:t xml:space="preserve"> </w:t>
      </w:r>
      <w:r w:rsidR="00234B83" w:rsidRPr="00E72B13">
        <w:rPr>
          <w:rFonts w:ascii="Times New Roman" w:hAnsi="Times New Roman" w:cs="Times New Roman"/>
          <w:sz w:val="24"/>
          <w:szCs w:val="24"/>
          <w:lang w:val="en-US"/>
        </w:rPr>
        <w:t xml:space="preserve">effectively </w:t>
      </w:r>
      <w:r w:rsidR="00E9676C" w:rsidRPr="00E72B13">
        <w:rPr>
          <w:rFonts w:ascii="Times New Roman" w:hAnsi="Times New Roman" w:cs="Times New Roman"/>
          <w:sz w:val="24"/>
          <w:szCs w:val="24"/>
          <w:lang w:val="en-US"/>
        </w:rPr>
        <w:t>(</w:t>
      </w:r>
      <w:r w:rsidR="00B0633E" w:rsidRPr="00E72B13">
        <w:rPr>
          <w:rFonts w:ascii="Times New Roman" w:hAnsi="Times New Roman" w:cs="Times New Roman"/>
          <w:sz w:val="24"/>
          <w:szCs w:val="24"/>
          <w:lang w:val="en-US"/>
        </w:rPr>
        <w:t>Pfeffer, Zorbach &amp; Carley, 2014</w:t>
      </w:r>
      <w:r w:rsidR="000D4D6F" w:rsidRPr="00E72B13">
        <w:rPr>
          <w:rFonts w:ascii="Times New Roman" w:hAnsi="Times New Roman" w:cs="Times New Roman"/>
          <w:sz w:val="24"/>
          <w:szCs w:val="24"/>
          <w:lang w:val="en-US"/>
        </w:rPr>
        <w:t xml:space="preserve">). </w:t>
      </w:r>
    </w:p>
    <w:p w14:paraId="2B2F6B36" w14:textId="08CDCC13" w:rsidR="001B672E" w:rsidRPr="00E72B13" w:rsidRDefault="000D4D6F"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D</w:t>
      </w:r>
      <w:r w:rsidR="00E9676C" w:rsidRPr="00E72B13">
        <w:rPr>
          <w:rFonts w:ascii="Times New Roman" w:hAnsi="Times New Roman" w:cs="Times New Roman"/>
          <w:sz w:val="24"/>
          <w:szCs w:val="24"/>
          <w:lang w:val="en-US"/>
        </w:rPr>
        <w:t xml:space="preserve">espite these negative outcomes </w:t>
      </w:r>
      <w:r w:rsidRPr="00E72B13">
        <w:rPr>
          <w:rFonts w:ascii="Times New Roman" w:hAnsi="Times New Roman" w:cs="Times New Roman"/>
          <w:sz w:val="24"/>
          <w:szCs w:val="24"/>
          <w:lang w:val="en-US"/>
        </w:rPr>
        <w:t>for both consumers and organizations</w:t>
      </w:r>
      <w:r w:rsidR="00E9676C" w:rsidRPr="00E72B13">
        <w:rPr>
          <w:rFonts w:ascii="Times New Roman" w:hAnsi="Times New Roman" w:cs="Times New Roman"/>
          <w:sz w:val="24"/>
          <w:szCs w:val="24"/>
          <w:lang w:val="en-US"/>
        </w:rPr>
        <w:t xml:space="preserve">, the marketing literature </w:t>
      </w:r>
      <w:r w:rsidRPr="00E72B13">
        <w:rPr>
          <w:rFonts w:ascii="Times New Roman" w:hAnsi="Times New Roman" w:cs="Times New Roman"/>
          <w:sz w:val="24"/>
          <w:szCs w:val="24"/>
          <w:lang w:val="en-US"/>
        </w:rPr>
        <w:t xml:space="preserve">presently </w:t>
      </w:r>
      <w:r w:rsidR="00E9676C" w:rsidRPr="00E72B13">
        <w:rPr>
          <w:rFonts w:ascii="Times New Roman" w:hAnsi="Times New Roman" w:cs="Times New Roman"/>
          <w:sz w:val="24"/>
          <w:szCs w:val="24"/>
          <w:lang w:val="en-US"/>
        </w:rPr>
        <w:t xml:space="preserve">lacks research on how </w:t>
      </w:r>
      <w:r w:rsidRPr="00E72B13">
        <w:rPr>
          <w:rFonts w:ascii="Times New Roman" w:hAnsi="Times New Roman" w:cs="Times New Roman"/>
          <w:sz w:val="24"/>
          <w:szCs w:val="24"/>
          <w:lang w:val="en-US"/>
        </w:rPr>
        <w:t>NPOs</w:t>
      </w:r>
      <w:r w:rsidR="00E9676C" w:rsidRPr="00E72B13">
        <w:rPr>
          <w:rFonts w:ascii="Times New Roman" w:hAnsi="Times New Roman" w:cs="Times New Roman"/>
          <w:sz w:val="24"/>
          <w:szCs w:val="24"/>
          <w:lang w:val="en-US"/>
        </w:rPr>
        <w:t xml:space="preserve"> should </w:t>
      </w:r>
      <w:r w:rsidR="00C529D9" w:rsidRPr="00E72B13">
        <w:rPr>
          <w:rFonts w:ascii="Times New Roman" w:hAnsi="Times New Roman" w:cs="Times New Roman"/>
          <w:sz w:val="24"/>
          <w:szCs w:val="24"/>
          <w:lang w:val="en-US"/>
        </w:rPr>
        <w:t xml:space="preserve">manage </w:t>
      </w:r>
      <w:r w:rsidRPr="00E72B13">
        <w:rPr>
          <w:rFonts w:ascii="Times New Roman" w:hAnsi="Times New Roman" w:cs="Times New Roman"/>
          <w:sz w:val="24"/>
          <w:szCs w:val="24"/>
          <w:lang w:val="en-US"/>
        </w:rPr>
        <w:t>C2C conflicts</w:t>
      </w:r>
      <w:r w:rsidR="00860B2C" w:rsidRPr="00E72B13">
        <w:rPr>
          <w:rFonts w:ascii="Times New Roman" w:hAnsi="Times New Roman" w:cs="Times New Roman"/>
          <w:sz w:val="24"/>
          <w:szCs w:val="24"/>
          <w:lang w:val="en-US"/>
        </w:rPr>
        <w:t xml:space="preserve"> when they arise</w:t>
      </w:r>
      <w:r w:rsidR="002B41A7" w:rsidRPr="00E72B13">
        <w:rPr>
          <w:rFonts w:ascii="Times New Roman" w:hAnsi="Times New Roman" w:cs="Times New Roman"/>
          <w:sz w:val="24"/>
          <w:szCs w:val="24"/>
          <w:lang w:val="en-US"/>
        </w:rPr>
        <w:t xml:space="preserve">, </w:t>
      </w:r>
      <w:r w:rsidR="002B41A7" w:rsidRPr="00E72B13">
        <w:rPr>
          <w:rFonts w:ascii="Times New Roman" w:hAnsi="Times New Roman" w:cs="Times New Roman"/>
          <w:bCs/>
          <w:sz w:val="24"/>
          <w:szCs w:val="24"/>
          <w:lang w:val="en-US"/>
        </w:rPr>
        <w:t xml:space="preserve">as evidenced by calls </w:t>
      </w:r>
      <w:r w:rsidR="00234B83" w:rsidRPr="00E72B13">
        <w:rPr>
          <w:rFonts w:ascii="Times New Roman" w:hAnsi="Times New Roman" w:cs="Times New Roman"/>
          <w:bCs/>
          <w:sz w:val="24"/>
          <w:szCs w:val="24"/>
          <w:lang w:val="en-US"/>
        </w:rPr>
        <w:t>of</w:t>
      </w:r>
      <w:r w:rsidR="002B41A7" w:rsidRPr="00E72B13">
        <w:rPr>
          <w:rFonts w:ascii="Times New Roman" w:hAnsi="Times New Roman" w:cs="Times New Roman"/>
          <w:bCs/>
          <w:sz w:val="24"/>
          <w:szCs w:val="24"/>
          <w:lang w:val="en-US"/>
        </w:rPr>
        <w:t xml:space="preserve"> de Valck (2007) and Husemann, Ladstaetter </w:t>
      </w:r>
      <w:r w:rsidR="00234B83" w:rsidRPr="00E72B13">
        <w:rPr>
          <w:rFonts w:ascii="Times New Roman" w:hAnsi="Times New Roman" w:cs="Times New Roman"/>
          <w:bCs/>
          <w:sz w:val="24"/>
          <w:szCs w:val="24"/>
          <w:lang w:val="en-US"/>
        </w:rPr>
        <w:t>and</w:t>
      </w:r>
      <w:r w:rsidR="002B41A7" w:rsidRPr="00E72B13">
        <w:rPr>
          <w:rFonts w:ascii="Times New Roman" w:hAnsi="Times New Roman" w:cs="Times New Roman"/>
          <w:bCs/>
          <w:sz w:val="24"/>
          <w:szCs w:val="24"/>
          <w:lang w:val="en-US"/>
        </w:rPr>
        <w:t xml:space="preserve"> Luedicke (2015)</w:t>
      </w:r>
      <w:r w:rsidR="00E9676C" w:rsidRPr="00E72B13">
        <w:rPr>
          <w:rFonts w:ascii="Times New Roman" w:hAnsi="Times New Roman" w:cs="Times New Roman"/>
          <w:sz w:val="24"/>
          <w:szCs w:val="24"/>
          <w:lang w:val="en-US"/>
        </w:rPr>
        <w:t xml:space="preserve">. </w:t>
      </w:r>
      <w:r w:rsidR="00860B2C" w:rsidRPr="00E72B13">
        <w:rPr>
          <w:rFonts w:ascii="Times New Roman" w:hAnsi="Times New Roman" w:cs="Times New Roman"/>
          <w:sz w:val="24"/>
          <w:szCs w:val="24"/>
          <w:lang w:val="en-US"/>
        </w:rPr>
        <w:t>To date</w:t>
      </w:r>
      <w:r w:rsidR="00E9676C" w:rsidRPr="00E72B13">
        <w:rPr>
          <w:rFonts w:ascii="Times New Roman" w:hAnsi="Times New Roman" w:cs="Times New Roman"/>
          <w:sz w:val="24"/>
          <w:szCs w:val="24"/>
          <w:lang w:val="en-US"/>
        </w:rPr>
        <w:t xml:space="preserve">, only </w:t>
      </w:r>
      <w:r w:rsidR="00471B56">
        <w:rPr>
          <w:rFonts w:ascii="Times New Roman" w:hAnsi="Times New Roman" w:cs="Times New Roman"/>
          <w:sz w:val="24"/>
          <w:szCs w:val="24"/>
          <w:lang w:val="en-US"/>
        </w:rPr>
        <w:t xml:space="preserve">a </w:t>
      </w:r>
      <w:r w:rsidR="00E9676C" w:rsidRPr="00E72B13">
        <w:rPr>
          <w:rFonts w:ascii="Times New Roman" w:hAnsi="Times New Roman" w:cs="Times New Roman"/>
          <w:sz w:val="24"/>
          <w:szCs w:val="24"/>
          <w:lang w:val="en-US"/>
        </w:rPr>
        <w:t xml:space="preserve">few </w:t>
      </w:r>
      <w:r w:rsidR="00E9676C" w:rsidRPr="00E72B13">
        <w:rPr>
          <w:rFonts w:ascii="Times New Roman" w:eastAsia="Times New Roman" w:hAnsi="Times New Roman" w:cs="Times New Roman"/>
          <w:color w:val="212121"/>
          <w:sz w:val="24"/>
          <w:szCs w:val="24"/>
          <w:lang w:val="en-US" w:eastAsia="en-GB"/>
        </w:rPr>
        <w:t xml:space="preserve">studies have </w:t>
      </w:r>
      <w:r w:rsidR="00860B2C" w:rsidRPr="00E72B13">
        <w:rPr>
          <w:rFonts w:ascii="Times New Roman" w:eastAsia="Times New Roman" w:hAnsi="Times New Roman" w:cs="Times New Roman"/>
          <w:color w:val="212121"/>
          <w:sz w:val="24"/>
          <w:szCs w:val="24"/>
          <w:lang w:val="en-US" w:eastAsia="en-GB"/>
        </w:rPr>
        <w:t>examined</w:t>
      </w:r>
      <w:r w:rsidR="00E9676C" w:rsidRPr="00E72B13">
        <w:rPr>
          <w:rFonts w:ascii="Times New Roman" w:eastAsia="Times New Roman" w:hAnsi="Times New Roman" w:cs="Times New Roman"/>
          <w:color w:val="212121"/>
          <w:sz w:val="24"/>
          <w:szCs w:val="24"/>
          <w:lang w:val="en-US" w:eastAsia="en-GB"/>
        </w:rPr>
        <w:t xml:space="preserve"> what strategies </w:t>
      </w:r>
      <w:r w:rsidR="002B41A7" w:rsidRPr="00E72B13">
        <w:rPr>
          <w:rFonts w:ascii="Times New Roman" w:eastAsia="Times New Roman" w:hAnsi="Times New Roman" w:cs="Times New Roman"/>
          <w:color w:val="212121"/>
          <w:sz w:val="24"/>
          <w:szCs w:val="24"/>
          <w:lang w:val="en-US" w:eastAsia="en-GB"/>
        </w:rPr>
        <w:t xml:space="preserve">organizations </w:t>
      </w:r>
      <w:r w:rsidR="00E9676C" w:rsidRPr="00E72B13">
        <w:rPr>
          <w:rFonts w:ascii="Times New Roman" w:eastAsia="Times New Roman" w:hAnsi="Times New Roman" w:cs="Times New Roman"/>
          <w:color w:val="212121"/>
          <w:sz w:val="24"/>
          <w:szCs w:val="24"/>
          <w:lang w:val="en-US" w:eastAsia="en-GB"/>
        </w:rPr>
        <w:t xml:space="preserve">use to address C2C conflicts </w:t>
      </w:r>
      <w:r w:rsidR="00E9676C" w:rsidRPr="00E72B13">
        <w:rPr>
          <w:rFonts w:ascii="Times New Roman" w:hAnsi="Times New Roman" w:cs="Times New Roman"/>
          <w:sz w:val="24"/>
          <w:szCs w:val="24"/>
          <w:lang w:val="en-US"/>
        </w:rPr>
        <w:t>(</w:t>
      </w:r>
      <w:r w:rsidR="00700D67" w:rsidRPr="00E72B13">
        <w:rPr>
          <w:rFonts w:ascii="Times New Roman" w:hAnsi="Times New Roman" w:cs="Times New Roman"/>
          <w:bCs/>
          <w:sz w:val="24"/>
          <w:szCs w:val="24"/>
          <w:lang w:val="en-US"/>
        </w:rPr>
        <w:t>Bacile,</w:t>
      </w:r>
      <w:r w:rsidR="00C21314">
        <w:rPr>
          <w:rFonts w:ascii="Times New Roman" w:hAnsi="Times New Roman" w:cs="Times New Roman"/>
          <w:bCs/>
          <w:sz w:val="24"/>
          <w:szCs w:val="24"/>
          <w:lang w:val="en-US"/>
        </w:rPr>
        <w:t xml:space="preserve"> </w:t>
      </w:r>
      <w:r w:rsidR="00C21314" w:rsidRPr="00E72B13">
        <w:rPr>
          <w:rFonts w:ascii="Times New Roman" w:hAnsi="Times New Roman" w:cs="Times New Roman"/>
          <w:sz w:val="24"/>
          <w:szCs w:val="24"/>
        </w:rPr>
        <w:t xml:space="preserve">Wolter, Allen </w:t>
      </w:r>
      <w:r w:rsidR="00C21314">
        <w:rPr>
          <w:rFonts w:ascii="Times New Roman" w:hAnsi="Times New Roman" w:cs="Times New Roman"/>
          <w:sz w:val="24"/>
          <w:szCs w:val="24"/>
        </w:rPr>
        <w:t xml:space="preserve">&amp; </w:t>
      </w:r>
      <w:r w:rsidR="00C21314" w:rsidRPr="00E72B13">
        <w:rPr>
          <w:rFonts w:ascii="Times New Roman" w:hAnsi="Times New Roman" w:cs="Times New Roman"/>
          <w:sz w:val="24"/>
          <w:szCs w:val="24"/>
        </w:rPr>
        <w:t>Xu</w:t>
      </w:r>
      <w:r w:rsidR="00700D67" w:rsidRPr="00E72B13">
        <w:rPr>
          <w:rFonts w:ascii="Times New Roman" w:hAnsi="Times New Roman" w:cs="Times New Roman"/>
          <w:bCs/>
          <w:sz w:val="24"/>
          <w:szCs w:val="24"/>
          <w:lang w:val="en-US"/>
        </w:rPr>
        <w:t xml:space="preserve"> 2018; </w:t>
      </w:r>
      <w:r w:rsidR="00E9676C" w:rsidRPr="00E72B13">
        <w:rPr>
          <w:rFonts w:ascii="Times New Roman" w:hAnsi="Times New Roman" w:cs="Times New Roman"/>
          <w:sz w:val="24"/>
          <w:szCs w:val="24"/>
          <w:lang w:val="en-US"/>
        </w:rPr>
        <w:t>Dineva, Breitsohl &amp; Garrod, 2017;</w:t>
      </w:r>
      <w:r w:rsidR="00D7135C">
        <w:rPr>
          <w:rFonts w:ascii="Times New Roman" w:hAnsi="Times New Roman" w:cs="Times New Roman"/>
          <w:sz w:val="24"/>
          <w:szCs w:val="24"/>
          <w:lang w:val="en-US"/>
        </w:rPr>
        <w:t xml:space="preserve"> </w:t>
      </w:r>
      <w:r w:rsidR="00D7135C" w:rsidRPr="00E72B13">
        <w:rPr>
          <w:rFonts w:ascii="Times New Roman" w:hAnsi="Times New Roman" w:cs="Times New Roman"/>
          <w:sz w:val="24"/>
          <w:szCs w:val="24"/>
          <w:lang w:val="de-DE"/>
        </w:rPr>
        <w:t xml:space="preserve">Hauser, Hautz, Hutter </w:t>
      </w:r>
      <w:r w:rsidR="00D7135C">
        <w:rPr>
          <w:rFonts w:ascii="Times New Roman" w:hAnsi="Times New Roman" w:cs="Times New Roman"/>
          <w:sz w:val="24"/>
          <w:szCs w:val="24"/>
          <w:lang w:val="de-DE"/>
        </w:rPr>
        <w:t>&amp;</w:t>
      </w:r>
      <w:r w:rsidR="00D7135C" w:rsidRPr="00E72B13">
        <w:rPr>
          <w:rFonts w:ascii="Times New Roman" w:hAnsi="Times New Roman" w:cs="Times New Roman"/>
          <w:sz w:val="24"/>
          <w:szCs w:val="24"/>
          <w:lang w:val="de-DE"/>
        </w:rPr>
        <w:t xml:space="preserve"> Fuller</w:t>
      </w:r>
      <w:r w:rsidR="00D7135C">
        <w:rPr>
          <w:rFonts w:ascii="Times New Roman" w:hAnsi="Times New Roman" w:cs="Times New Roman"/>
          <w:sz w:val="24"/>
          <w:szCs w:val="24"/>
          <w:lang w:val="de-DE"/>
        </w:rPr>
        <w:t>, 2015</w:t>
      </w:r>
      <w:r w:rsidR="00E9676C" w:rsidRPr="00E72B13">
        <w:rPr>
          <w:rFonts w:ascii="Times New Roman" w:hAnsi="Times New Roman" w:cs="Times New Roman"/>
          <w:sz w:val="24"/>
          <w:szCs w:val="24"/>
          <w:lang w:val="en-US"/>
        </w:rPr>
        <w:t>).</w:t>
      </w:r>
      <w:r w:rsidR="00700D67" w:rsidRPr="00E72B13">
        <w:rPr>
          <w:rFonts w:ascii="Times New Roman" w:hAnsi="Times New Roman" w:cs="Times New Roman"/>
          <w:sz w:val="24"/>
          <w:szCs w:val="24"/>
          <w:lang w:val="en-US"/>
        </w:rPr>
        <w:t xml:space="preserve"> </w:t>
      </w:r>
      <w:r w:rsidR="0049576A" w:rsidRPr="00E72B13">
        <w:rPr>
          <w:rFonts w:ascii="Times New Roman" w:hAnsi="Times New Roman" w:cs="Times New Roman"/>
          <w:sz w:val="24"/>
          <w:szCs w:val="24"/>
          <w:lang w:val="en-US"/>
        </w:rPr>
        <w:t>I</w:t>
      </w:r>
      <w:r w:rsidR="00471B56">
        <w:rPr>
          <w:rFonts w:ascii="Times New Roman" w:hAnsi="Times New Roman" w:cs="Times New Roman"/>
          <w:sz w:val="24"/>
          <w:szCs w:val="24"/>
          <w:lang w:val="en-US"/>
        </w:rPr>
        <w:t xml:space="preserve">t is noteworthy that </w:t>
      </w:r>
      <w:r w:rsidR="0049576A" w:rsidRPr="00E72B13">
        <w:rPr>
          <w:rFonts w:ascii="Times New Roman" w:hAnsi="Times New Roman" w:cs="Times New Roman"/>
          <w:sz w:val="24"/>
          <w:szCs w:val="24"/>
          <w:lang w:val="en-US"/>
        </w:rPr>
        <w:t xml:space="preserve">these </w:t>
      </w:r>
      <w:r w:rsidR="00700D67" w:rsidRPr="00E72B13">
        <w:rPr>
          <w:rFonts w:ascii="Times New Roman" w:hAnsi="Times New Roman" w:cs="Times New Roman"/>
          <w:sz w:val="24"/>
          <w:szCs w:val="24"/>
          <w:lang w:val="en-US"/>
        </w:rPr>
        <w:t xml:space="preserve">studies </w:t>
      </w:r>
      <w:r w:rsidR="00471B56">
        <w:rPr>
          <w:rFonts w:ascii="Times New Roman" w:hAnsi="Times New Roman" w:cs="Times New Roman"/>
          <w:sz w:val="24"/>
          <w:szCs w:val="24"/>
          <w:lang w:val="en-US"/>
        </w:rPr>
        <w:t xml:space="preserve">focus </w:t>
      </w:r>
      <w:r w:rsidR="00700D67" w:rsidRPr="00E72B13">
        <w:rPr>
          <w:rFonts w:ascii="Times New Roman" w:hAnsi="Times New Roman" w:cs="Times New Roman"/>
          <w:sz w:val="24"/>
          <w:szCs w:val="24"/>
          <w:lang w:val="en-US"/>
        </w:rPr>
        <w:t>exclusively</w:t>
      </w:r>
      <w:r w:rsidR="00821EA3">
        <w:rPr>
          <w:rFonts w:ascii="Times New Roman" w:hAnsi="Times New Roman" w:cs="Times New Roman"/>
          <w:sz w:val="24"/>
          <w:szCs w:val="24"/>
          <w:lang w:val="en-US"/>
        </w:rPr>
        <w:t xml:space="preserve"> </w:t>
      </w:r>
      <w:r w:rsidR="0049576A" w:rsidRPr="00E72B13">
        <w:rPr>
          <w:rFonts w:ascii="Times New Roman" w:hAnsi="Times New Roman" w:cs="Times New Roman"/>
          <w:sz w:val="24"/>
          <w:szCs w:val="24"/>
          <w:lang w:val="en-US"/>
        </w:rPr>
        <w:t xml:space="preserve">on </w:t>
      </w:r>
      <w:r w:rsidR="00700D67" w:rsidRPr="00E72B13">
        <w:rPr>
          <w:rFonts w:ascii="Times New Roman" w:hAnsi="Times New Roman" w:cs="Times New Roman"/>
          <w:sz w:val="24"/>
          <w:szCs w:val="24"/>
          <w:lang w:val="en-US"/>
        </w:rPr>
        <w:t>the for-profit context</w:t>
      </w:r>
      <w:r w:rsidR="00471B56">
        <w:rPr>
          <w:rFonts w:ascii="Times New Roman" w:hAnsi="Times New Roman" w:cs="Times New Roman"/>
          <w:sz w:val="24"/>
          <w:szCs w:val="24"/>
          <w:lang w:val="en-US"/>
        </w:rPr>
        <w:t>. W</w:t>
      </w:r>
      <w:r w:rsidR="0049576A" w:rsidRPr="00E72B13">
        <w:rPr>
          <w:rFonts w:ascii="Times New Roman" w:hAnsi="Times New Roman" w:cs="Times New Roman"/>
          <w:sz w:val="24"/>
          <w:szCs w:val="24"/>
          <w:lang w:val="en-US"/>
        </w:rPr>
        <w:t>e argue</w:t>
      </w:r>
      <w:r w:rsidR="00D41CAE">
        <w:rPr>
          <w:rFonts w:ascii="Times New Roman" w:hAnsi="Times New Roman" w:cs="Times New Roman"/>
          <w:sz w:val="24"/>
          <w:szCs w:val="24"/>
          <w:lang w:val="en-US"/>
        </w:rPr>
        <w:t xml:space="preserve"> here</w:t>
      </w:r>
      <w:r w:rsidR="0049576A" w:rsidRPr="00E72B13">
        <w:rPr>
          <w:rFonts w:ascii="Times New Roman" w:hAnsi="Times New Roman" w:cs="Times New Roman"/>
          <w:sz w:val="24"/>
          <w:szCs w:val="24"/>
          <w:lang w:val="en-US"/>
        </w:rPr>
        <w:t xml:space="preserve"> that the </w:t>
      </w:r>
      <w:r w:rsidR="00554150" w:rsidRPr="00E72B13">
        <w:rPr>
          <w:rFonts w:ascii="Times New Roman" w:hAnsi="Times New Roman" w:cs="Times New Roman"/>
          <w:sz w:val="24"/>
          <w:szCs w:val="24"/>
          <w:lang w:val="en-US"/>
        </w:rPr>
        <w:t>non-profit</w:t>
      </w:r>
      <w:r w:rsidR="0049576A" w:rsidRPr="00E72B13">
        <w:rPr>
          <w:rFonts w:ascii="Times New Roman" w:hAnsi="Times New Roman" w:cs="Times New Roman"/>
          <w:sz w:val="24"/>
          <w:szCs w:val="24"/>
          <w:lang w:val="en-US"/>
        </w:rPr>
        <w:t xml:space="preserve"> context is different and deserves specific attention. Compared with for-profit, commercially oriented </w:t>
      </w:r>
      <w:r w:rsidR="00097130" w:rsidRPr="00E72B13">
        <w:rPr>
          <w:rFonts w:ascii="Times New Roman" w:hAnsi="Times New Roman" w:cs="Times New Roman"/>
          <w:sz w:val="24"/>
          <w:szCs w:val="24"/>
          <w:lang w:val="en-US"/>
        </w:rPr>
        <w:t>SMFP</w:t>
      </w:r>
      <w:r w:rsidR="0049576A" w:rsidRPr="00E72B13">
        <w:rPr>
          <w:rFonts w:ascii="Times New Roman" w:hAnsi="Times New Roman" w:cs="Times New Roman"/>
          <w:sz w:val="24"/>
          <w:szCs w:val="24"/>
          <w:lang w:val="en-US"/>
        </w:rPr>
        <w:t>s,</w:t>
      </w:r>
      <w:r w:rsidR="0049576A" w:rsidRPr="00E72B13" w:rsidDel="0049576A">
        <w:rPr>
          <w:rFonts w:ascii="Times New Roman" w:hAnsi="Times New Roman" w:cs="Times New Roman"/>
          <w:sz w:val="24"/>
          <w:szCs w:val="24"/>
          <w:lang w:val="en-US"/>
        </w:rPr>
        <w:t xml:space="preserve"> </w:t>
      </w:r>
      <w:r w:rsidR="00700D67" w:rsidRPr="00E72B13">
        <w:rPr>
          <w:rFonts w:ascii="Times New Roman" w:hAnsi="Times New Roman" w:cs="Times New Roman"/>
          <w:sz w:val="24"/>
          <w:szCs w:val="24"/>
          <w:lang w:val="en-US"/>
        </w:rPr>
        <w:t xml:space="preserve">NPOs </w:t>
      </w:r>
      <w:r w:rsidR="00F520E2" w:rsidRPr="00E72B13">
        <w:rPr>
          <w:rFonts w:ascii="Times New Roman" w:hAnsi="Times New Roman" w:cs="Times New Roman"/>
          <w:sz w:val="24"/>
          <w:szCs w:val="24"/>
          <w:lang w:val="en-US"/>
        </w:rPr>
        <w:t xml:space="preserve">pursue value-laden causes that are largely dependent on </w:t>
      </w:r>
      <w:r w:rsidR="009B60B8" w:rsidRPr="00E72B13">
        <w:rPr>
          <w:rFonts w:ascii="Times New Roman" w:hAnsi="Times New Roman" w:cs="Times New Roman"/>
          <w:sz w:val="24"/>
          <w:szCs w:val="24"/>
          <w:lang w:val="en-US"/>
        </w:rPr>
        <w:t xml:space="preserve">engaged </w:t>
      </w:r>
      <w:r w:rsidR="00F520E2" w:rsidRPr="00E72B13">
        <w:rPr>
          <w:rFonts w:ascii="Times New Roman" w:hAnsi="Times New Roman" w:cs="Times New Roman"/>
          <w:sz w:val="24"/>
          <w:szCs w:val="24"/>
          <w:lang w:val="en-US"/>
        </w:rPr>
        <w:t xml:space="preserve">consumer </w:t>
      </w:r>
      <w:r w:rsidR="006607A9" w:rsidRPr="00E72B13">
        <w:rPr>
          <w:rFonts w:ascii="Times New Roman" w:hAnsi="Times New Roman" w:cs="Times New Roman"/>
          <w:sz w:val="24"/>
          <w:szCs w:val="24"/>
          <w:lang w:val="en-US"/>
        </w:rPr>
        <w:t xml:space="preserve">interactions </w:t>
      </w:r>
      <w:r w:rsidR="00C90678" w:rsidRPr="00E72B13">
        <w:rPr>
          <w:rFonts w:ascii="Times New Roman" w:hAnsi="Times New Roman" w:cs="Times New Roman"/>
          <w:sz w:val="24"/>
          <w:szCs w:val="24"/>
          <w:lang w:val="en-US"/>
        </w:rPr>
        <w:t>in order</w:t>
      </w:r>
      <w:r w:rsidR="006607A9" w:rsidRPr="00E72B13">
        <w:rPr>
          <w:rFonts w:ascii="Times New Roman" w:hAnsi="Times New Roman" w:cs="Times New Roman"/>
          <w:sz w:val="24"/>
          <w:szCs w:val="24"/>
          <w:lang w:val="en-US"/>
        </w:rPr>
        <w:t xml:space="preserve"> to encourage action towards a social/ethical cause</w:t>
      </w:r>
      <w:r w:rsidR="00700D67" w:rsidRPr="00E72B13">
        <w:rPr>
          <w:rFonts w:ascii="Times New Roman" w:hAnsi="Times New Roman" w:cs="Times New Roman"/>
          <w:sz w:val="24"/>
          <w:szCs w:val="24"/>
          <w:lang w:val="en-US"/>
        </w:rPr>
        <w:t xml:space="preserve"> </w:t>
      </w:r>
      <w:r w:rsidR="006070C7" w:rsidRPr="00E72B13">
        <w:rPr>
          <w:rFonts w:ascii="Times New Roman" w:hAnsi="Times New Roman" w:cs="Times New Roman"/>
          <w:sz w:val="24"/>
          <w:szCs w:val="24"/>
          <w:lang w:val="en-US"/>
        </w:rPr>
        <w:t>(Lovejoy &amp; Saxton, 2012; Waters et al., 2009</w:t>
      </w:r>
      <w:r w:rsidR="00700D67" w:rsidRPr="00E72B13">
        <w:rPr>
          <w:rFonts w:ascii="Times New Roman" w:hAnsi="Times New Roman" w:cs="Times New Roman"/>
          <w:sz w:val="24"/>
          <w:szCs w:val="24"/>
          <w:lang w:val="en-US"/>
        </w:rPr>
        <w:t>)</w:t>
      </w:r>
      <w:r w:rsidR="0049576A" w:rsidRPr="00E72B13">
        <w:rPr>
          <w:rFonts w:ascii="Times New Roman" w:hAnsi="Times New Roman" w:cs="Times New Roman"/>
          <w:sz w:val="24"/>
          <w:szCs w:val="24"/>
          <w:lang w:val="en-US"/>
        </w:rPr>
        <w:t>.</w:t>
      </w:r>
      <w:r w:rsidR="00700D67" w:rsidRPr="00E72B13">
        <w:rPr>
          <w:rFonts w:ascii="Times New Roman" w:hAnsi="Times New Roman" w:cs="Times New Roman"/>
          <w:sz w:val="24"/>
          <w:szCs w:val="24"/>
          <w:lang w:val="en-US"/>
        </w:rPr>
        <w:t xml:space="preserve"> </w:t>
      </w:r>
      <w:bookmarkStart w:id="2" w:name="_Hlk14163995"/>
      <w:r w:rsidR="0049576A" w:rsidRPr="00E72B13">
        <w:rPr>
          <w:rFonts w:ascii="Times New Roman" w:hAnsi="Times New Roman" w:cs="Times New Roman"/>
          <w:sz w:val="24"/>
          <w:szCs w:val="24"/>
          <w:lang w:val="en-US"/>
        </w:rPr>
        <w:t xml:space="preserve">Moreover, </w:t>
      </w:r>
      <w:r w:rsidR="009C6075" w:rsidRPr="00E72B13">
        <w:rPr>
          <w:rFonts w:ascii="Times New Roman" w:hAnsi="Times New Roman" w:cs="Times New Roman"/>
          <w:sz w:val="24"/>
          <w:szCs w:val="24"/>
          <w:lang w:val="en-US"/>
        </w:rPr>
        <w:t xml:space="preserve">in comparison with </w:t>
      </w:r>
      <w:r w:rsidR="0049576A" w:rsidRPr="00E72B13">
        <w:rPr>
          <w:rFonts w:ascii="Times New Roman" w:hAnsi="Times New Roman" w:cs="Times New Roman"/>
          <w:sz w:val="24"/>
          <w:szCs w:val="24"/>
          <w:lang w:val="en-US"/>
        </w:rPr>
        <w:t xml:space="preserve">for-profit </w:t>
      </w:r>
      <w:r w:rsidR="00097130" w:rsidRPr="00E72B13">
        <w:rPr>
          <w:rFonts w:ascii="Times New Roman" w:hAnsi="Times New Roman" w:cs="Times New Roman"/>
          <w:sz w:val="24"/>
          <w:szCs w:val="24"/>
          <w:lang w:val="en-US"/>
        </w:rPr>
        <w:t>SMFP</w:t>
      </w:r>
      <w:r w:rsidR="0049576A" w:rsidRPr="00E72B13">
        <w:rPr>
          <w:rFonts w:ascii="Times New Roman" w:hAnsi="Times New Roman" w:cs="Times New Roman"/>
          <w:sz w:val="24"/>
          <w:szCs w:val="24"/>
          <w:lang w:val="en-US"/>
        </w:rPr>
        <w:t>s</w:t>
      </w:r>
      <w:r w:rsidR="009C6075" w:rsidRPr="00E72B13">
        <w:rPr>
          <w:rFonts w:ascii="Times New Roman" w:hAnsi="Times New Roman" w:cs="Times New Roman"/>
          <w:sz w:val="24"/>
          <w:szCs w:val="24"/>
          <w:lang w:val="en-US"/>
        </w:rPr>
        <w:t>,</w:t>
      </w:r>
      <w:r w:rsidR="0049576A" w:rsidRPr="00E72B13">
        <w:rPr>
          <w:rFonts w:ascii="Times New Roman" w:hAnsi="Times New Roman" w:cs="Times New Roman"/>
          <w:sz w:val="24"/>
          <w:szCs w:val="24"/>
          <w:lang w:val="en-US"/>
        </w:rPr>
        <w:t xml:space="preserve"> </w:t>
      </w:r>
      <w:r w:rsidR="001B672E" w:rsidRPr="00E72B13">
        <w:rPr>
          <w:rFonts w:ascii="Times New Roman" w:hAnsi="Times New Roman" w:cs="Times New Roman"/>
          <w:sz w:val="24"/>
          <w:szCs w:val="24"/>
          <w:lang w:val="en-US"/>
        </w:rPr>
        <w:t xml:space="preserve">which </w:t>
      </w:r>
      <w:r w:rsidR="00EA12AD" w:rsidRPr="00E72B13">
        <w:rPr>
          <w:rFonts w:ascii="Times New Roman" w:hAnsi="Times New Roman" w:cs="Times New Roman"/>
          <w:sz w:val="24"/>
          <w:szCs w:val="24"/>
          <w:lang w:val="en-US"/>
        </w:rPr>
        <w:t xml:space="preserve">are characterized by </w:t>
      </w:r>
      <w:r w:rsidR="00C60BB0" w:rsidRPr="00E72B13">
        <w:rPr>
          <w:rFonts w:ascii="Times New Roman" w:hAnsi="Times New Roman" w:cs="Times New Roman"/>
          <w:sz w:val="24"/>
          <w:szCs w:val="24"/>
          <w:lang w:val="en-US"/>
        </w:rPr>
        <w:t>weaker</w:t>
      </w:r>
      <w:r w:rsidR="00EA12AD" w:rsidRPr="00E72B13">
        <w:rPr>
          <w:rFonts w:ascii="Times New Roman" w:hAnsi="Times New Roman" w:cs="Times New Roman"/>
          <w:sz w:val="24"/>
          <w:szCs w:val="24"/>
          <w:lang w:val="en-US"/>
        </w:rPr>
        <w:t xml:space="preserve"> member commitment, members of non-profit </w:t>
      </w:r>
      <w:r w:rsidR="00D41CAE">
        <w:rPr>
          <w:rFonts w:ascii="Times New Roman" w:hAnsi="Times New Roman" w:cs="Times New Roman"/>
          <w:sz w:val="24"/>
          <w:szCs w:val="24"/>
          <w:lang w:val="en-US"/>
        </w:rPr>
        <w:t>SMFP</w:t>
      </w:r>
      <w:r w:rsidR="00012108" w:rsidRPr="00E72B13">
        <w:rPr>
          <w:rFonts w:ascii="Times New Roman" w:hAnsi="Times New Roman" w:cs="Times New Roman"/>
          <w:sz w:val="24"/>
          <w:szCs w:val="24"/>
          <w:lang w:val="en-US"/>
        </w:rPr>
        <w:t>s</w:t>
      </w:r>
      <w:r w:rsidR="00EA12AD" w:rsidRPr="00E72B13">
        <w:rPr>
          <w:rFonts w:ascii="Times New Roman" w:hAnsi="Times New Roman" w:cs="Times New Roman"/>
          <w:sz w:val="24"/>
          <w:szCs w:val="24"/>
          <w:lang w:val="en-US"/>
        </w:rPr>
        <w:t xml:space="preserve"> </w:t>
      </w:r>
      <w:r w:rsidR="00CF4526" w:rsidRPr="00E72B13">
        <w:rPr>
          <w:rFonts w:ascii="Times New Roman" w:hAnsi="Times New Roman" w:cs="Times New Roman"/>
          <w:sz w:val="24"/>
          <w:szCs w:val="24"/>
          <w:lang w:val="en-US"/>
        </w:rPr>
        <w:t xml:space="preserve">frequently display </w:t>
      </w:r>
      <w:r w:rsidR="00EA12AD" w:rsidRPr="00E72B13">
        <w:rPr>
          <w:rFonts w:ascii="Times New Roman" w:hAnsi="Times New Roman" w:cs="Times New Roman"/>
          <w:sz w:val="24"/>
          <w:szCs w:val="24"/>
          <w:lang w:val="en-US"/>
        </w:rPr>
        <w:t xml:space="preserve">extreme commitment in the form of </w:t>
      </w:r>
      <w:r w:rsidR="00CF4526" w:rsidRPr="00E72B13">
        <w:rPr>
          <w:rFonts w:ascii="Times New Roman" w:hAnsi="Times New Roman" w:cs="Times New Roman"/>
          <w:sz w:val="24"/>
          <w:szCs w:val="24"/>
          <w:lang w:val="en-US"/>
        </w:rPr>
        <w:t>brand/cause defense and a deeper level of participation in the community (</w:t>
      </w:r>
      <w:r w:rsidR="00463C6B" w:rsidRPr="00E72B13">
        <w:rPr>
          <w:rFonts w:ascii="Times New Roman" w:hAnsi="Times New Roman" w:cs="Times New Roman"/>
          <w:sz w:val="24"/>
          <w:szCs w:val="24"/>
        </w:rPr>
        <w:t>de la Peña, Amezcua &amp; Sepúlveda, 2018</w:t>
      </w:r>
      <w:r w:rsidR="00CF4526" w:rsidRPr="00E72B13">
        <w:rPr>
          <w:rFonts w:ascii="Times New Roman" w:hAnsi="Times New Roman" w:cs="Times New Roman"/>
          <w:sz w:val="24"/>
          <w:szCs w:val="24"/>
          <w:lang w:val="en-US"/>
        </w:rPr>
        <w:t>). Such extreme commitment</w:t>
      </w:r>
      <w:r w:rsidR="00894445" w:rsidRPr="00E72B13">
        <w:rPr>
          <w:rFonts w:ascii="Times New Roman" w:hAnsi="Times New Roman" w:cs="Times New Roman"/>
          <w:sz w:val="24"/>
          <w:szCs w:val="24"/>
          <w:lang w:val="en-US"/>
        </w:rPr>
        <w:t>,</w:t>
      </w:r>
      <w:r w:rsidR="00CF4526" w:rsidRPr="00E72B13">
        <w:rPr>
          <w:rFonts w:ascii="Times New Roman" w:hAnsi="Times New Roman" w:cs="Times New Roman"/>
          <w:sz w:val="24"/>
          <w:szCs w:val="24"/>
          <w:lang w:val="en-US"/>
        </w:rPr>
        <w:t xml:space="preserve"> in turn</w:t>
      </w:r>
      <w:r w:rsidR="00894445" w:rsidRPr="00E72B13">
        <w:rPr>
          <w:rFonts w:ascii="Times New Roman" w:hAnsi="Times New Roman" w:cs="Times New Roman"/>
          <w:sz w:val="24"/>
          <w:szCs w:val="24"/>
          <w:lang w:val="en-US"/>
        </w:rPr>
        <w:t>,</w:t>
      </w:r>
      <w:r w:rsidR="00CF4526" w:rsidRPr="00E72B13">
        <w:rPr>
          <w:rFonts w:ascii="Times New Roman" w:hAnsi="Times New Roman" w:cs="Times New Roman"/>
          <w:sz w:val="24"/>
          <w:szCs w:val="24"/>
          <w:lang w:val="en-US"/>
        </w:rPr>
        <w:t xml:space="preserve"> </w:t>
      </w:r>
      <w:r w:rsidR="00C60BB0" w:rsidRPr="00E72B13">
        <w:rPr>
          <w:rFonts w:ascii="Times New Roman" w:hAnsi="Times New Roman" w:cs="Times New Roman"/>
          <w:sz w:val="24"/>
          <w:szCs w:val="24"/>
          <w:lang w:val="en-US"/>
        </w:rPr>
        <w:t>can</w:t>
      </w:r>
      <w:r w:rsidR="00AF2DD5" w:rsidRPr="00E72B13">
        <w:rPr>
          <w:rFonts w:ascii="Times New Roman" w:hAnsi="Times New Roman" w:cs="Times New Roman"/>
          <w:sz w:val="24"/>
          <w:szCs w:val="24"/>
          <w:lang w:val="en-US"/>
        </w:rPr>
        <w:t xml:space="preserve"> </w:t>
      </w:r>
      <w:r w:rsidR="00CF4526" w:rsidRPr="00E72B13">
        <w:rPr>
          <w:rFonts w:ascii="Times New Roman" w:hAnsi="Times New Roman" w:cs="Times New Roman"/>
          <w:sz w:val="24"/>
          <w:szCs w:val="24"/>
          <w:lang w:val="en-US"/>
        </w:rPr>
        <w:t>amplif</w:t>
      </w:r>
      <w:r w:rsidR="00AF2DD5" w:rsidRPr="00E72B13">
        <w:rPr>
          <w:rFonts w:ascii="Times New Roman" w:hAnsi="Times New Roman" w:cs="Times New Roman"/>
          <w:sz w:val="24"/>
          <w:szCs w:val="24"/>
          <w:lang w:val="en-US"/>
        </w:rPr>
        <w:t>y</w:t>
      </w:r>
      <w:r w:rsidR="00CF4526" w:rsidRPr="00E72B13">
        <w:rPr>
          <w:rFonts w:ascii="Times New Roman" w:hAnsi="Times New Roman" w:cs="Times New Roman"/>
          <w:sz w:val="24"/>
          <w:szCs w:val="24"/>
          <w:lang w:val="en-US"/>
        </w:rPr>
        <w:t xml:space="preserve"> the frequency and severity of conflicts when </w:t>
      </w:r>
      <w:r w:rsidR="00CF4526" w:rsidRPr="00E72B13">
        <w:rPr>
          <w:rFonts w:ascii="Times New Roman" w:hAnsi="Times New Roman" w:cs="Times New Roman"/>
          <w:sz w:val="24"/>
          <w:szCs w:val="24"/>
          <w:lang w:val="en-US"/>
        </w:rPr>
        <w:lastRenderedPageBreak/>
        <w:t xml:space="preserve">they occur, </w:t>
      </w:r>
      <w:r w:rsidR="0042384F" w:rsidRPr="00E72B13">
        <w:rPr>
          <w:rFonts w:ascii="Times New Roman" w:hAnsi="Times New Roman" w:cs="Times New Roman"/>
          <w:sz w:val="24"/>
          <w:szCs w:val="24"/>
          <w:lang w:val="en-US"/>
        </w:rPr>
        <w:t>which</w:t>
      </w:r>
      <w:r w:rsidR="00CF4526" w:rsidRPr="00E72B13">
        <w:rPr>
          <w:rFonts w:ascii="Times New Roman" w:hAnsi="Times New Roman" w:cs="Times New Roman"/>
          <w:sz w:val="24"/>
          <w:szCs w:val="24"/>
          <w:lang w:val="en-US"/>
        </w:rPr>
        <w:t xml:space="preserve"> necessitat</w:t>
      </w:r>
      <w:r w:rsidR="0042384F" w:rsidRPr="00E72B13">
        <w:rPr>
          <w:rFonts w:ascii="Times New Roman" w:hAnsi="Times New Roman" w:cs="Times New Roman"/>
          <w:sz w:val="24"/>
          <w:szCs w:val="24"/>
          <w:lang w:val="en-US"/>
        </w:rPr>
        <w:t>es</w:t>
      </w:r>
      <w:r w:rsidR="00CF4526" w:rsidRPr="00E72B13">
        <w:rPr>
          <w:rFonts w:ascii="Times New Roman" w:hAnsi="Times New Roman" w:cs="Times New Roman"/>
          <w:sz w:val="24"/>
          <w:szCs w:val="24"/>
          <w:lang w:val="en-US"/>
        </w:rPr>
        <w:t xml:space="preserve"> </w:t>
      </w:r>
      <w:r w:rsidR="00463C6B" w:rsidRPr="00E72B13">
        <w:rPr>
          <w:rFonts w:ascii="Times New Roman" w:hAnsi="Times New Roman" w:cs="Times New Roman"/>
          <w:sz w:val="24"/>
          <w:szCs w:val="24"/>
          <w:lang w:val="en-US"/>
        </w:rPr>
        <w:t xml:space="preserve">a better understanding of </w:t>
      </w:r>
      <w:r w:rsidR="008D6A43" w:rsidRPr="00E72B13">
        <w:rPr>
          <w:rFonts w:ascii="Times New Roman" w:hAnsi="Times New Roman" w:cs="Times New Roman"/>
          <w:sz w:val="24"/>
          <w:szCs w:val="24"/>
          <w:lang w:val="en-US"/>
        </w:rPr>
        <w:t xml:space="preserve">the specific </w:t>
      </w:r>
      <w:r w:rsidR="00463C6B" w:rsidRPr="00E72B13">
        <w:rPr>
          <w:rFonts w:ascii="Times New Roman" w:hAnsi="Times New Roman" w:cs="Times New Roman"/>
          <w:sz w:val="24"/>
          <w:szCs w:val="24"/>
          <w:lang w:val="en-US"/>
        </w:rPr>
        <w:t>conflict management</w:t>
      </w:r>
      <w:r w:rsidR="008D6A43" w:rsidRPr="00E72B13">
        <w:rPr>
          <w:rFonts w:ascii="Times New Roman" w:hAnsi="Times New Roman" w:cs="Times New Roman"/>
          <w:sz w:val="24"/>
          <w:szCs w:val="24"/>
          <w:lang w:val="en-US"/>
        </w:rPr>
        <w:t xml:space="preserve"> practice</w:t>
      </w:r>
      <w:r w:rsidR="00202786" w:rsidRPr="00E72B13">
        <w:rPr>
          <w:rFonts w:ascii="Times New Roman" w:hAnsi="Times New Roman" w:cs="Times New Roman"/>
          <w:sz w:val="24"/>
          <w:szCs w:val="24"/>
          <w:lang w:val="en-US"/>
        </w:rPr>
        <w:t>s</w:t>
      </w:r>
      <w:r w:rsidR="008D6A43" w:rsidRPr="00E72B13">
        <w:rPr>
          <w:rFonts w:ascii="Times New Roman" w:hAnsi="Times New Roman" w:cs="Times New Roman"/>
          <w:sz w:val="24"/>
          <w:szCs w:val="24"/>
          <w:lang w:val="en-US"/>
        </w:rPr>
        <w:t xml:space="preserve"> adopted</w:t>
      </w:r>
      <w:r w:rsidR="00463C6B" w:rsidRPr="00E72B13">
        <w:rPr>
          <w:rFonts w:ascii="Times New Roman" w:hAnsi="Times New Roman" w:cs="Times New Roman"/>
          <w:sz w:val="24"/>
          <w:szCs w:val="24"/>
          <w:lang w:val="en-US"/>
        </w:rPr>
        <w:t xml:space="preserve"> in </w:t>
      </w:r>
      <w:r w:rsidR="009D3981" w:rsidRPr="00E72B13">
        <w:rPr>
          <w:rFonts w:ascii="Times New Roman" w:hAnsi="Times New Roman" w:cs="Times New Roman"/>
          <w:sz w:val="24"/>
          <w:szCs w:val="24"/>
          <w:lang w:val="en-US"/>
        </w:rPr>
        <w:t xml:space="preserve">these </w:t>
      </w:r>
      <w:r w:rsidR="00463C6B" w:rsidRPr="00E72B13">
        <w:rPr>
          <w:rFonts w:ascii="Times New Roman" w:hAnsi="Times New Roman" w:cs="Times New Roman"/>
          <w:sz w:val="24"/>
          <w:szCs w:val="24"/>
          <w:lang w:val="en-US"/>
        </w:rPr>
        <w:t xml:space="preserve">non-profit </w:t>
      </w:r>
      <w:r w:rsidR="00012108" w:rsidRPr="00E72B13">
        <w:rPr>
          <w:rFonts w:ascii="Times New Roman" w:hAnsi="Times New Roman" w:cs="Times New Roman"/>
          <w:sz w:val="24"/>
          <w:szCs w:val="24"/>
          <w:lang w:val="en-US"/>
        </w:rPr>
        <w:t>fan pages</w:t>
      </w:r>
      <w:bookmarkEnd w:id="2"/>
      <w:r w:rsidR="009C5015" w:rsidRPr="00E72B13">
        <w:rPr>
          <w:rFonts w:ascii="Times New Roman" w:hAnsi="Times New Roman" w:cs="Times New Roman"/>
          <w:sz w:val="24"/>
          <w:szCs w:val="24"/>
          <w:lang w:val="en-US"/>
        </w:rPr>
        <w:t>.</w:t>
      </w:r>
    </w:p>
    <w:p w14:paraId="0B90C1E9" w14:textId="67325475" w:rsidR="001B672E" w:rsidRPr="00E72B13" w:rsidRDefault="00860B2C"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T</w:t>
      </w:r>
      <w:r w:rsidR="00E9676C" w:rsidRPr="00E72B13">
        <w:rPr>
          <w:rFonts w:ascii="Times New Roman" w:hAnsi="Times New Roman" w:cs="Times New Roman"/>
          <w:sz w:val="24"/>
          <w:szCs w:val="24"/>
          <w:lang w:val="en-US"/>
        </w:rPr>
        <w:t xml:space="preserve">he </w:t>
      </w:r>
      <w:r w:rsidR="001B672E" w:rsidRPr="00E72B13">
        <w:rPr>
          <w:rFonts w:ascii="Times New Roman" w:hAnsi="Times New Roman" w:cs="Times New Roman"/>
          <w:sz w:val="24"/>
          <w:szCs w:val="24"/>
          <w:lang w:val="en-US"/>
        </w:rPr>
        <w:t xml:space="preserve">first </w:t>
      </w:r>
      <w:r w:rsidR="00FD6BA0" w:rsidRPr="00E72B13">
        <w:rPr>
          <w:rFonts w:ascii="Times New Roman" w:hAnsi="Times New Roman" w:cs="Times New Roman"/>
          <w:sz w:val="24"/>
          <w:szCs w:val="24"/>
          <w:lang w:val="en-US"/>
        </w:rPr>
        <w:t xml:space="preserve">contribution </w:t>
      </w:r>
      <w:r w:rsidR="00C47138" w:rsidRPr="00E72B13">
        <w:rPr>
          <w:rFonts w:ascii="Times New Roman" w:hAnsi="Times New Roman" w:cs="Times New Roman"/>
          <w:sz w:val="24"/>
          <w:szCs w:val="24"/>
          <w:lang w:val="en-US"/>
        </w:rPr>
        <w:t xml:space="preserve">of the present study is </w:t>
      </w:r>
      <w:r w:rsidR="00FD6BA0" w:rsidRPr="00E72B13">
        <w:rPr>
          <w:rFonts w:ascii="Times New Roman" w:hAnsi="Times New Roman" w:cs="Times New Roman"/>
          <w:sz w:val="24"/>
          <w:szCs w:val="24"/>
          <w:lang w:val="en-US"/>
        </w:rPr>
        <w:t xml:space="preserve">therefore </w:t>
      </w:r>
      <w:r w:rsidR="00C47138" w:rsidRPr="00E72B13">
        <w:rPr>
          <w:rFonts w:ascii="Times New Roman" w:hAnsi="Times New Roman" w:cs="Times New Roman"/>
          <w:sz w:val="24"/>
          <w:szCs w:val="24"/>
          <w:lang w:val="en-US"/>
        </w:rPr>
        <w:t xml:space="preserve">to </w:t>
      </w:r>
      <w:r w:rsidR="00FD6BA0" w:rsidRPr="00E72B13">
        <w:rPr>
          <w:rFonts w:ascii="Times New Roman" w:hAnsi="Times New Roman" w:cs="Times New Roman"/>
          <w:sz w:val="24"/>
          <w:szCs w:val="24"/>
          <w:lang w:val="en-US"/>
        </w:rPr>
        <w:t>investigat</w:t>
      </w:r>
      <w:r w:rsidR="00C47138" w:rsidRPr="00E72B13">
        <w:rPr>
          <w:rFonts w:ascii="Times New Roman" w:hAnsi="Times New Roman" w:cs="Times New Roman"/>
          <w:sz w:val="24"/>
          <w:szCs w:val="24"/>
          <w:lang w:val="en-US"/>
        </w:rPr>
        <w:t>e</w:t>
      </w:r>
      <w:r w:rsidR="00FD6BA0" w:rsidRPr="00E72B13">
        <w:rPr>
          <w:rFonts w:ascii="Times New Roman" w:hAnsi="Times New Roman" w:cs="Times New Roman"/>
          <w:sz w:val="24"/>
          <w:szCs w:val="24"/>
          <w:lang w:val="en-US"/>
        </w:rPr>
        <w:t xml:space="preserve"> </w:t>
      </w:r>
      <w:r w:rsidR="00C47138" w:rsidRPr="00E72B13">
        <w:rPr>
          <w:rFonts w:ascii="Times New Roman" w:hAnsi="Times New Roman" w:cs="Times New Roman"/>
          <w:sz w:val="24"/>
          <w:szCs w:val="24"/>
          <w:lang w:val="en-US"/>
        </w:rPr>
        <w:t>the</w:t>
      </w:r>
      <w:r w:rsidR="007F26BD" w:rsidRPr="00E72B13">
        <w:rPr>
          <w:rFonts w:ascii="Times New Roman" w:hAnsi="Times New Roman" w:cs="Times New Roman"/>
          <w:sz w:val="24"/>
          <w:szCs w:val="24"/>
          <w:lang w:val="en-US"/>
        </w:rPr>
        <w:t xml:space="preserve"> kind of</w:t>
      </w:r>
      <w:r w:rsidR="00C47138"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conflict</w:t>
      </w:r>
      <w:r w:rsidR="00C92ACA" w:rsidRPr="00E72B13">
        <w:rPr>
          <w:rFonts w:ascii="Times New Roman" w:hAnsi="Times New Roman" w:cs="Times New Roman"/>
          <w:sz w:val="24"/>
          <w:szCs w:val="24"/>
          <w:lang w:val="en-US"/>
        </w:rPr>
        <w:t xml:space="preserve"> </w:t>
      </w:r>
      <w:r w:rsidR="00B54979" w:rsidRPr="00E72B13">
        <w:rPr>
          <w:rFonts w:ascii="Times New Roman" w:hAnsi="Times New Roman" w:cs="Times New Roman"/>
          <w:sz w:val="24"/>
          <w:szCs w:val="24"/>
          <w:lang w:val="en-US"/>
        </w:rPr>
        <w:t xml:space="preserve">management </w:t>
      </w:r>
      <w:r w:rsidR="00E9676C" w:rsidRPr="00E72B13">
        <w:rPr>
          <w:rFonts w:ascii="Times New Roman" w:hAnsi="Times New Roman" w:cs="Times New Roman"/>
          <w:sz w:val="24"/>
          <w:szCs w:val="24"/>
          <w:lang w:val="en-US"/>
        </w:rPr>
        <w:t>strateg</w:t>
      </w:r>
      <w:r w:rsidR="00BD0CB7" w:rsidRPr="00E72B13">
        <w:rPr>
          <w:rFonts w:ascii="Times New Roman" w:hAnsi="Times New Roman" w:cs="Times New Roman"/>
          <w:sz w:val="24"/>
          <w:szCs w:val="24"/>
          <w:lang w:val="en-US"/>
        </w:rPr>
        <w:t>ies</w:t>
      </w:r>
      <w:r w:rsidR="00E9676C" w:rsidRPr="00E72B13">
        <w:rPr>
          <w:rFonts w:ascii="Times New Roman" w:hAnsi="Times New Roman" w:cs="Times New Roman"/>
          <w:sz w:val="24"/>
          <w:szCs w:val="24"/>
          <w:lang w:val="en-US"/>
        </w:rPr>
        <w:t xml:space="preserve"> </w:t>
      </w:r>
      <w:r w:rsidR="007F26BD" w:rsidRPr="00E72B13">
        <w:rPr>
          <w:rFonts w:ascii="Times New Roman" w:hAnsi="Times New Roman" w:cs="Times New Roman"/>
          <w:sz w:val="24"/>
          <w:szCs w:val="24"/>
          <w:lang w:val="en-US"/>
        </w:rPr>
        <w:t>a</w:t>
      </w:r>
      <w:r w:rsidR="00D41CAE">
        <w:rPr>
          <w:rFonts w:ascii="Times New Roman" w:hAnsi="Times New Roman" w:cs="Times New Roman"/>
          <w:sz w:val="24"/>
          <w:szCs w:val="24"/>
          <w:lang w:val="en-US"/>
        </w:rPr>
        <w:t>n</w:t>
      </w:r>
      <w:r w:rsidR="007F26BD" w:rsidRPr="00E72B13">
        <w:rPr>
          <w:rFonts w:ascii="Times New Roman" w:hAnsi="Times New Roman" w:cs="Times New Roman"/>
          <w:sz w:val="24"/>
          <w:szCs w:val="24"/>
          <w:lang w:val="en-US"/>
        </w:rPr>
        <w:t xml:space="preserve"> NPO uses on social media</w:t>
      </w:r>
      <w:r w:rsidR="001B672E" w:rsidRPr="00E72B13">
        <w:rPr>
          <w:rFonts w:ascii="Times New Roman" w:hAnsi="Times New Roman" w:cs="Times New Roman"/>
          <w:sz w:val="24"/>
          <w:szCs w:val="24"/>
          <w:lang w:val="en-US"/>
        </w:rPr>
        <w:t xml:space="preserve">. To this </w:t>
      </w:r>
      <w:r w:rsidR="00D41CAE">
        <w:rPr>
          <w:rFonts w:ascii="Times New Roman" w:hAnsi="Times New Roman" w:cs="Times New Roman"/>
          <w:sz w:val="24"/>
          <w:szCs w:val="24"/>
          <w:lang w:val="en-US"/>
        </w:rPr>
        <w:t>en</w:t>
      </w:r>
      <w:r w:rsidR="00D41CAE" w:rsidRPr="00E72B13">
        <w:rPr>
          <w:rFonts w:ascii="Times New Roman" w:hAnsi="Times New Roman" w:cs="Times New Roman"/>
          <w:sz w:val="24"/>
          <w:szCs w:val="24"/>
          <w:lang w:val="en-US"/>
        </w:rPr>
        <w:t>d</w:t>
      </w:r>
      <w:r w:rsidR="001B672E" w:rsidRPr="00E72B13">
        <w:rPr>
          <w:rFonts w:ascii="Times New Roman" w:hAnsi="Times New Roman" w:cs="Times New Roman"/>
          <w:sz w:val="24"/>
          <w:szCs w:val="24"/>
          <w:lang w:val="en-US"/>
        </w:rPr>
        <w:t>, the purpose of Study 1 is to uncover strategies used by PETA</w:t>
      </w:r>
      <w:r w:rsidR="00F72C49" w:rsidRPr="00E72B13">
        <w:rPr>
          <w:rFonts w:ascii="Times New Roman" w:hAnsi="Times New Roman" w:cs="Times New Roman"/>
          <w:sz w:val="24"/>
          <w:szCs w:val="24"/>
          <w:lang w:val="en-US"/>
        </w:rPr>
        <w:t xml:space="preserve"> (‘People for the Ethical Treatment of Animals’)</w:t>
      </w:r>
      <w:r w:rsidR="001B672E" w:rsidRPr="00E72B13">
        <w:rPr>
          <w:rFonts w:ascii="Times New Roman" w:hAnsi="Times New Roman" w:cs="Times New Roman"/>
          <w:sz w:val="24"/>
          <w:szCs w:val="24"/>
          <w:lang w:val="en-US"/>
        </w:rPr>
        <w:t xml:space="preserve"> in their Facebook fan page to manage C2C conflict, following a three-month netnography of the fan page. To gain a more complete understanding of the context in which conflict management takes place, our analysis further distinguishes between two main types of </w:t>
      </w:r>
      <w:r w:rsidR="009548F9" w:rsidRPr="00E72B13">
        <w:rPr>
          <w:rFonts w:ascii="Times New Roman" w:hAnsi="Times New Roman" w:cs="Times New Roman"/>
          <w:sz w:val="24"/>
          <w:szCs w:val="24"/>
          <w:lang w:val="en-US"/>
        </w:rPr>
        <w:t>conflict content</w:t>
      </w:r>
      <w:r w:rsidR="005B3837">
        <w:rPr>
          <w:rFonts w:ascii="Times New Roman" w:hAnsi="Times New Roman" w:cs="Times New Roman"/>
          <w:sz w:val="24"/>
          <w:szCs w:val="24"/>
          <w:lang w:val="en-US"/>
        </w:rPr>
        <w:t xml:space="preserve">: </w:t>
      </w:r>
      <w:r w:rsidR="001B672E" w:rsidRPr="00E72B13">
        <w:rPr>
          <w:rFonts w:ascii="Times New Roman" w:hAnsi="Times New Roman" w:cs="Times New Roman"/>
          <w:iCs/>
          <w:sz w:val="24"/>
          <w:szCs w:val="24"/>
          <w:lang w:val="en-US"/>
        </w:rPr>
        <w:t>self-oriented</w:t>
      </w:r>
      <w:r w:rsidR="005B3837">
        <w:rPr>
          <w:rFonts w:ascii="Times New Roman" w:hAnsi="Times New Roman" w:cs="Times New Roman"/>
          <w:sz w:val="24"/>
          <w:szCs w:val="24"/>
          <w:lang w:val="en-US"/>
        </w:rPr>
        <w:t>, which refers to</w:t>
      </w:r>
      <w:r w:rsidR="001B672E" w:rsidRPr="00E72B13">
        <w:rPr>
          <w:rFonts w:ascii="Times New Roman" w:hAnsi="Times New Roman" w:cs="Times New Roman"/>
          <w:sz w:val="24"/>
          <w:szCs w:val="24"/>
          <w:lang w:val="en-US"/>
        </w:rPr>
        <w:t xml:space="preserve"> conflict content revolving around issues related to the self</w:t>
      </w:r>
      <w:r w:rsidR="005B3837">
        <w:rPr>
          <w:rFonts w:ascii="Times New Roman" w:hAnsi="Times New Roman" w:cs="Times New Roman"/>
          <w:sz w:val="24"/>
          <w:szCs w:val="24"/>
          <w:lang w:val="en-US"/>
        </w:rPr>
        <w:t>,</w:t>
      </w:r>
      <w:r w:rsidR="001B672E" w:rsidRPr="00E72B13">
        <w:rPr>
          <w:rFonts w:ascii="Times New Roman" w:hAnsi="Times New Roman" w:cs="Times New Roman"/>
          <w:sz w:val="24"/>
          <w:szCs w:val="24"/>
          <w:lang w:val="en-US"/>
        </w:rPr>
        <w:t xml:space="preserve"> </w:t>
      </w:r>
      <w:r w:rsidR="005B3837">
        <w:rPr>
          <w:rFonts w:ascii="Times New Roman" w:hAnsi="Times New Roman" w:cs="Times New Roman"/>
          <w:sz w:val="24"/>
          <w:szCs w:val="24"/>
          <w:lang w:val="en-US"/>
        </w:rPr>
        <w:t xml:space="preserve">and </w:t>
      </w:r>
      <w:r w:rsidR="001B672E" w:rsidRPr="00E72B13">
        <w:rPr>
          <w:rFonts w:ascii="Times New Roman" w:hAnsi="Times New Roman" w:cs="Times New Roman"/>
          <w:iCs/>
          <w:sz w:val="24"/>
          <w:szCs w:val="24"/>
          <w:lang w:val="en-US"/>
        </w:rPr>
        <w:t>other-oriented</w:t>
      </w:r>
      <w:r w:rsidR="005B3837">
        <w:rPr>
          <w:rFonts w:ascii="Times New Roman" w:hAnsi="Times New Roman" w:cs="Times New Roman"/>
          <w:sz w:val="24"/>
          <w:szCs w:val="24"/>
          <w:lang w:val="en-US"/>
        </w:rPr>
        <w:t xml:space="preserve">, which refers to </w:t>
      </w:r>
      <w:r w:rsidR="001B672E" w:rsidRPr="00E72B13">
        <w:rPr>
          <w:rFonts w:ascii="Times New Roman" w:hAnsi="Times New Roman" w:cs="Times New Roman"/>
          <w:sz w:val="24"/>
          <w:szCs w:val="24"/>
          <w:lang w:val="en-US"/>
        </w:rPr>
        <w:t>conflict content revolving around issues related to others.</w:t>
      </w:r>
    </w:p>
    <w:p w14:paraId="525C3A2F" w14:textId="5CE832A3" w:rsidR="002948B2" w:rsidRPr="00E72B13" w:rsidRDefault="006E0674" w:rsidP="00756876">
      <w:pPr>
        <w:spacing w:line="480" w:lineRule="auto"/>
        <w:ind w:firstLine="397"/>
        <w:jc w:val="both"/>
        <w:rPr>
          <w:rFonts w:ascii="Times New Roman" w:hAnsi="Times New Roman" w:cs="Times New Roman"/>
          <w:sz w:val="24"/>
          <w:szCs w:val="24"/>
          <w:lang w:val="en-US"/>
        </w:rPr>
      </w:pPr>
      <w:r>
        <w:rPr>
          <w:rFonts w:ascii="Times New Roman" w:hAnsi="Times New Roman" w:cs="Times New Roman"/>
          <w:sz w:val="24"/>
          <w:szCs w:val="24"/>
          <w:lang w:val="en-US"/>
        </w:rPr>
        <w:t>The e</w:t>
      </w:r>
      <w:r w:rsidR="001B672E" w:rsidRPr="00E72B13">
        <w:rPr>
          <w:rFonts w:ascii="Times New Roman" w:hAnsi="Times New Roman" w:cs="Times New Roman"/>
          <w:sz w:val="24"/>
          <w:szCs w:val="24"/>
          <w:lang w:val="en-US"/>
        </w:rPr>
        <w:t xml:space="preserve">xtant knowledge </w:t>
      </w:r>
      <w:r w:rsidR="007B3A9E" w:rsidRPr="00E72B13">
        <w:rPr>
          <w:rFonts w:ascii="Times New Roman" w:hAnsi="Times New Roman" w:cs="Times New Roman"/>
          <w:sz w:val="24"/>
          <w:szCs w:val="24"/>
          <w:lang w:val="en-US"/>
        </w:rPr>
        <w:t xml:space="preserve">on social media conflict management strategies </w:t>
      </w:r>
      <w:r w:rsidR="001B672E" w:rsidRPr="00E72B13">
        <w:rPr>
          <w:rFonts w:ascii="Times New Roman" w:hAnsi="Times New Roman" w:cs="Times New Roman"/>
          <w:sz w:val="24"/>
          <w:szCs w:val="24"/>
          <w:lang w:val="en-US"/>
        </w:rPr>
        <w:t>is further</w:t>
      </w:r>
      <w:r w:rsidR="007B3A9E" w:rsidRPr="00E72B13">
        <w:rPr>
          <w:rFonts w:ascii="Times New Roman" w:hAnsi="Times New Roman" w:cs="Times New Roman"/>
          <w:sz w:val="24"/>
          <w:szCs w:val="24"/>
          <w:lang w:val="en-US"/>
        </w:rPr>
        <w:t xml:space="preserve"> </w:t>
      </w:r>
      <w:r w:rsidR="001B672E" w:rsidRPr="00E72B13">
        <w:rPr>
          <w:rFonts w:ascii="Times New Roman" w:hAnsi="Times New Roman" w:cs="Times New Roman"/>
          <w:sz w:val="24"/>
          <w:szCs w:val="24"/>
          <w:lang w:val="en-US"/>
        </w:rPr>
        <w:t xml:space="preserve">limited to observational studies, </w:t>
      </w:r>
      <w:r w:rsidR="007B3A9E" w:rsidRPr="00E72B13">
        <w:rPr>
          <w:rFonts w:ascii="Times New Roman" w:hAnsi="Times New Roman" w:cs="Times New Roman"/>
          <w:sz w:val="24"/>
          <w:szCs w:val="24"/>
          <w:lang w:val="en-US"/>
        </w:rPr>
        <w:t xml:space="preserve">with a need for more </w:t>
      </w:r>
      <w:r w:rsidR="00E32545">
        <w:rPr>
          <w:rFonts w:ascii="Times New Roman" w:hAnsi="Times New Roman" w:cs="Times New Roman"/>
          <w:sz w:val="24"/>
          <w:szCs w:val="24"/>
          <w:lang w:val="en-US"/>
        </w:rPr>
        <w:t xml:space="preserve">quantitative </w:t>
      </w:r>
      <w:r w:rsidR="007B3A9E" w:rsidRPr="00E72B13">
        <w:rPr>
          <w:rFonts w:ascii="Times New Roman" w:hAnsi="Times New Roman" w:cs="Times New Roman"/>
          <w:sz w:val="24"/>
          <w:szCs w:val="24"/>
          <w:lang w:val="en-US"/>
        </w:rPr>
        <w:t>research</w:t>
      </w:r>
      <w:r w:rsidR="00F937F1" w:rsidRPr="00E72B13">
        <w:rPr>
          <w:rFonts w:ascii="Times New Roman" w:hAnsi="Times New Roman" w:cs="Times New Roman"/>
          <w:sz w:val="24"/>
          <w:szCs w:val="24"/>
          <w:lang w:val="en-US"/>
        </w:rPr>
        <w:t xml:space="preserve">. In particular, authors have called for experimental studies </w:t>
      </w:r>
      <w:r w:rsidR="007B3A9E" w:rsidRPr="00E72B13">
        <w:rPr>
          <w:rFonts w:ascii="Times New Roman" w:hAnsi="Times New Roman" w:cs="Times New Roman"/>
          <w:sz w:val="24"/>
          <w:szCs w:val="24"/>
          <w:lang w:val="en-US"/>
        </w:rPr>
        <w:t xml:space="preserve">that are able to measure how </w:t>
      </w:r>
      <w:r w:rsidR="0077350A" w:rsidRPr="00E72B13">
        <w:rPr>
          <w:rFonts w:ascii="Times New Roman" w:hAnsi="Times New Roman" w:cs="Times New Roman"/>
          <w:sz w:val="24"/>
          <w:szCs w:val="24"/>
          <w:lang w:val="en-US"/>
        </w:rPr>
        <w:t>such strategies</w:t>
      </w:r>
      <w:r w:rsidR="007B3A9E" w:rsidRPr="00E72B13">
        <w:rPr>
          <w:rFonts w:ascii="Times New Roman" w:hAnsi="Times New Roman" w:cs="Times New Roman"/>
          <w:sz w:val="24"/>
          <w:szCs w:val="24"/>
          <w:lang w:val="en-US"/>
        </w:rPr>
        <w:t xml:space="preserve"> are perceived by consumers</w:t>
      </w:r>
      <w:r w:rsidR="00F937F1" w:rsidRPr="00E72B13">
        <w:rPr>
          <w:rFonts w:ascii="Times New Roman" w:hAnsi="Times New Roman" w:cs="Times New Roman"/>
          <w:sz w:val="24"/>
          <w:szCs w:val="24"/>
          <w:lang w:val="en-US"/>
        </w:rPr>
        <w:t xml:space="preserve"> (</w:t>
      </w:r>
      <w:r w:rsidR="00E41A69" w:rsidRPr="00E72B13">
        <w:rPr>
          <w:rFonts w:ascii="Times New Roman" w:hAnsi="Times New Roman" w:cs="Times New Roman"/>
          <w:sz w:val="24"/>
          <w:szCs w:val="24"/>
          <w:lang w:val="en-US"/>
        </w:rPr>
        <w:t>Gensler</w:t>
      </w:r>
      <w:r w:rsidR="00AE0C5A">
        <w:rPr>
          <w:rFonts w:ascii="Times New Roman" w:hAnsi="Times New Roman" w:cs="Times New Roman"/>
          <w:sz w:val="24"/>
          <w:szCs w:val="24"/>
          <w:lang w:val="en-US"/>
        </w:rPr>
        <w:t>,</w:t>
      </w:r>
      <w:r w:rsidR="00E41A69" w:rsidRPr="00E72B13">
        <w:rPr>
          <w:rFonts w:ascii="Times New Roman" w:hAnsi="Times New Roman" w:cs="Times New Roman"/>
          <w:sz w:val="24"/>
          <w:szCs w:val="24"/>
          <w:lang w:val="en-US"/>
        </w:rPr>
        <w:t xml:space="preserve"> </w:t>
      </w:r>
      <w:r w:rsidR="00AE0C5A" w:rsidRPr="005F3EEB">
        <w:rPr>
          <w:rFonts w:ascii="Times New Roman" w:hAnsi="Times New Roman" w:cs="Times New Roman"/>
          <w:bCs/>
          <w:sz w:val="24"/>
          <w:szCs w:val="24"/>
        </w:rPr>
        <w:t>Völckner, Liu-Thompkins</w:t>
      </w:r>
      <w:r w:rsidR="00AE0C5A">
        <w:rPr>
          <w:rFonts w:ascii="Times New Roman" w:hAnsi="Times New Roman" w:cs="Times New Roman"/>
          <w:bCs/>
          <w:sz w:val="24"/>
          <w:szCs w:val="24"/>
        </w:rPr>
        <w:t xml:space="preserve"> &amp;</w:t>
      </w:r>
      <w:r w:rsidR="00AE0C5A" w:rsidRPr="005F3EEB">
        <w:rPr>
          <w:rFonts w:ascii="Times New Roman" w:hAnsi="Times New Roman" w:cs="Times New Roman"/>
          <w:bCs/>
          <w:sz w:val="24"/>
          <w:szCs w:val="24"/>
        </w:rPr>
        <w:t xml:space="preserve"> Wiertz</w:t>
      </w:r>
      <w:r w:rsidR="00E41A69" w:rsidRPr="00E72B13">
        <w:rPr>
          <w:rFonts w:ascii="Times New Roman" w:hAnsi="Times New Roman" w:cs="Times New Roman"/>
          <w:sz w:val="24"/>
          <w:szCs w:val="24"/>
          <w:lang w:val="en-US"/>
        </w:rPr>
        <w:t xml:space="preserve">, 2013; </w:t>
      </w:r>
      <w:r w:rsidR="00EB7884" w:rsidRPr="00E72B13">
        <w:rPr>
          <w:rFonts w:ascii="Times New Roman" w:hAnsi="Times New Roman" w:cs="Times New Roman"/>
          <w:sz w:val="24"/>
          <w:szCs w:val="24"/>
          <w:lang w:val="en-US"/>
        </w:rPr>
        <w:t>Ilhan et al., 2018; Johnson &amp; Lowe, 2015</w:t>
      </w:r>
      <w:r w:rsidR="00F937F1" w:rsidRPr="00E72B13">
        <w:rPr>
          <w:rFonts w:ascii="Times New Roman" w:hAnsi="Times New Roman" w:cs="Times New Roman"/>
          <w:sz w:val="24"/>
          <w:szCs w:val="24"/>
          <w:lang w:val="en-US"/>
        </w:rPr>
        <w:t>)</w:t>
      </w:r>
      <w:r w:rsidR="007B3A9E" w:rsidRPr="00E72B13">
        <w:rPr>
          <w:rFonts w:ascii="Times New Roman" w:hAnsi="Times New Roman" w:cs="Times New Roman"/>
          <w:sz w:val="24"/>
          <w:szCs w:val="24"/>
          <w:lang w:val="en-US"/>
        </w:rPr>
        <w:t>.</w:t>
      </w:r>
      <w:r w:rsidR="001B672E" w:rsidRPr="00E72B13">
        <w:rPr>
          <w:rFonts w:ascii="Times New Roman" w:hAnsi="Times New Roman" w:cs="Times New Roman"/>
          <w:sz w:val="24"/>
          <w:szCs w:val="24"/>
          <w:lang w:val="en-US"/>
        </w:rPr>
        <w:t xml:space="preserve"> </w:t>
      </w:r>
      <w:r w:rsidR="007B3A9E" w:rsidRPr="00E72B13">
        <w:rPr>
          <w:rFonts w:ascii="Times New Roman" w:hAnsi="Times New Roman" w:cs="Times New Roman"/>
          <w:sz w:val="24"/>
          <w:szCs w:val="24"/>
          <w:lang w:val="en-US"/>
        </w:rPr>
        <w:t>Consequently, our second contribution relates to the investigation of</w:t>
      </w:r>
      <w:r w:rsidR="001B672E" w:rsidRPr="00E72B13">
        <w:rPr>
          <w:rFonts w:ascii="Times New Roman" w:hAnsi="Times New Roman" w:cs="Times New Roman"/>
          <w:sz w:val="24"/>
          <w:szCs w:val="24"/>
          <w:lang w:val="en-US"/>
        </w:rPr>
        <w:t xml:space="preserve"> </w:t>
      </w:r>
      <w:r w:rsidR="007B3A9E" w:rsidRPr="00E72B13">
        <w:rPr>
          <w:rFonts w:ascii="Times New Roman" w:hAnsi="Times New Roman" w:cs="Times New Roman"/>
          <w:sz w:val="24"/>
          <w:szCs w:val="24"/>
          <w:lang w:val="en-US"/>
        </w:rPr>
        <w:t>which strategy</w:t>
      </w:r>
      <w:r w:rsidR="007F26BD" w:rsidRPr="00E72B13">
        <w:rPr>
          <w:rFonts w:ascii="Times New Roman" w:hAnsi="Times New Roman" w:cs="Times New Roman"/>
          <w:sz w:val="24"/>
          <w:szCs w:val="24"/>
          <w:lang w:val="en-US"/>
        </w:rPr>
        <w:t xml:space="preserve"> leads to the most favorable consumer attitudes</w:t>
      </w:r>
      <w:r w:rsidR="00E9676C" w:rsidRPr="00E72B13">
        <w:rPr>
          <w:rFonts w:ascii="Times New Roman" w:hAnsi="Times New Roman" w:cs="Times New Roman"/>
          <w:sz w:val="24"/>
          <w:szCs w:val="24"/>
          <w:lang w:val="en-US"/>
        </w:rPr>
        <w:t xml:space="preserve">. </w:t>
      </w:r>
      <w:r w:rsidR="008A2F58" w:rsidRPr="00E72B13">
        <w:rPr>
          <w:rFonts w:ascii="Times New Roman" w:hAnsi="Times New Roman" w:cs="Times New Roman"/>
          <w:sz w:val="24"/>
          <w:szCs w:val="24"/>
          <w:lang w:val="en-US"/>
        </w:rPr>
        <w:t xml:space="preserve">Study 2 </w:t>
      </w:r>
      <w:r w:rsidR="008D6848">
        <w:rPr>
          <w:rFonts w:ascii="Times New Roman" w:hAnsi="Times New Roman" w:cs="Times New Roman"/>
          <w:sz w:val="24"/>
          <w:szCs w:val="24"/>
          <w:lang w:val="en-US"/>
        </w:rPr>
        <w:t xml:space="preserve">thus </w:t>
      </w:r>
      <w:r w:rsidR="007B3A9E" w:rsidRPr="00E72B13">
        <w:rPr>
          <w:rFonts w:ascii="Times New Roman" w:hAnsi="Times New Roman" w:cs="Times New Roman"/>
          <w:sz w:val="24"/>
          <w:szCs w:val="24"/>
          <w:lang w:val="en-US"/>
        </w:rPr>
        <w:t xml:space="preserve">employs our </w:t>
      </w:r>
      <w:r w:rsidR="007F26BD" w:rsidRPr="00E72B13">
        <w:rPr>
          <w:rFonts w:ascii="Times New Roman" w:hAnsi="Times New Roman" w:cs="Times New Roman"/>
          <w:sz w:val="24"/>
          <w:szCs w:val="24"/>
          <w:lang w:val="en-US"/>
        </w:rPr>
        <w:t xml:space="preserve">observations </w:t>
      </w:r>
      <w:r w:rsidR="007B3A9E" w:rsidRPr="00E72B13">
        <w:rPr>
          <w:rFonts w:ascii="Times New Roman" w:hAnsi="Times New Roman" w:cs="Times New Roman"/>
          <w:sz w:val="24"/>
          <w:szCs w:val="24"/>
          <w:lang w:val="en-US"/>
        </w:rPr>
        <w:t xml:space="preserve">from Study 1 </w:t>
      </w:r>
      <w:r w:rsidR="007F26BD" w:rsidRPr="00E72B13">
        <w:rPr>
          <w:rFonts w:ascii="Times New Roman" w:hAnsi="Times New Roman" w:cs="Times New Roman"/>
          <w:sz w:val="24"/>
          <w:szCs w:val="24"/>
          <w:lang w:val="en-US"/>
        </w:rPr>
        <w:t>in an experimental design</w:t>
      </w:r>
      <w:r w:rsidR="007B3A9E" w:rsidRPr="00E72B13">
        <w:rPr>
          <w:rFonts w:ascii="Times New Roman" w:hAnsi="Times New Roman" w:cs="Times New Roman"/>
          <w:sz w:val="24"/>
          <w:szCs w:val="24"/>
          <w:lang w:val="en-US"/>
        </w:rPr>
        <w:t xml:space="preserve"> that compares how different conflict management strategies, taking into account the types of conflict</w:t>
      </w:r>
      <w:r w:rsidR="007F26BD" w:rsidRPr="00E72B13">
        <w:rPr>
          <w:rFonts w:ascii="Times New Roman" w:hAnsi="Times New Roman" w:cs="Times New Roman"/>
          <w:sz w:val="24"/>
          <w:szCs w:val="24"/>
          <w:lang w:val="en-US"/>
        </w:rPr>
        <w:t xml:space="preserve">, </w:t>
      </w:r>
      <w:r w:rsidR="00BE2B2E" w:rsidRPr="00E72B13">
        <w:rPr>
          <w:rFonts w:ascii="Times New Roman" w:hAnsi="Times New Roman" w:cs="Times New Roman"/>
          <w:sz w:val="24"/>
          <w:szCs w:val="24"/>
          <w:lang w:val="en-US"/>
        </w:rPr>
        <w:t>affect consumers’ attitudes</w:t>
      </w:r>
      <w:r w:rsidR="007F26BD" w:rsidRPr="00E72B13">
        <w:rPr>
          <w:rFonts w:ascii="Times New Roman" w:hAnsi="Times New Roman" w:cs="Times New Roman"/>
          <w:sz w:val="24"/>
          <w:szCs w:val="24"/>
          <w:lang w:val="en-US"/>
        </w:rPr>
        <w:t xml:space="preserve"> </w:t>
      </w:r>
      <w:r w:rsidR="0026368C" w:rsidRPr="00E72B13">
        <w:rPr>
          <w:rFonts w:ascii="Times New Roman" w:hAnsi="Times New Roman" w:cs="Times New Roman"/>
          <w:sz w:val="24"/>
          <w:szCs w:val="24"/>
          <w:lang w:val="en-US"/>
        </w:rPr>
        <w:t xml:space="preserve">towards the NPO </w:t>
      </w:r>
      <w:r w:rsidR="00C63180" w:rsidRPr="00E72B13">
        <w:rPr>
          <w:rFonts w:ascii="Times New Roman" w:hAnsi="Times New Roman" w:cs="Times New Roman"/>
          <w:sz w:val="24"/>
          <w:szCs w:val="24"/>
          <w:lang w:val="en-US"/>
        </w:rPr>
        <w:t xml:space="preserve">and </w:t>
      </w:r>
      <w:r w:rsidR="009761EF" w:rsidRPr="00E72B13">
        <w:rPr>
          <w:rFonts w:ascii="Times New Roman" w:hAnsi="Times New Roman" w:cs="Times New Roman"/>
          <w:sz w:val="24"/>
          <w:szCs w:val="24"/>
          <w:lang w:val="en-US"/>
        </w:rPr>
        <w:t>its</w:t>
      </w:r>
      <w:r w:rsidR="00C63180" w:rsidRPr="00E72B13">
        <w:rPr>
          <w:rFonts w:ascii="Times New Roman" w:hAnsi="Times New Roman" w:cs="Times New Roman"/>
          <w:sz w:val="24"/>
          <w:szCs w:val="24"/>
          <w:lang w:val="en-US"/>
        </w:rPr>
        <w:t xml:space="preserve"> organization</w:t>
      </w:r>
      <w:r w:rsidR="009761EF" w:rsidRPr="00E72B13">
        <w:rPr>
          <w:rFonts w:ascii="Times New Roman" w:hAnsi="Times New Roman" w:cs="Times New Roman"/>
          <w:sz w:val="24"/>
          <w:szCs w:val="24"/>
          <w:lang w:val="en-US"/>
        </w:rPr>
        <w:t>al</w:t>
      </w:r>
      <w:r w:rsidR="00C63180" w:rsidRPr="00E72B13">
        <w:rPr>
          <w:rFonts w:ascii="Times New Roman" w:hAnsi="Times New Roman" w:cs="Times New Roman"/>
          <w:sz w:val="24"/>
          <w:szCs w:val="24"/>
          <w:lang w:val="en-US"/>
        </w:rPr>
        <w:t xml:space="preserve"> social responsibility. </w:t>
      </w:r>
      <w:r w:rsidR="00C71D8C" w:rsidRPr="00E72B13">
        <w:rPr>
          <w:rFonts w:ascii="Times New Roman" w:hAnsi="Times New Roman" w:cs="Times New Roman"/>
          <w:sz w:val="24"/>
          <w:szCs w:val="24"/>
          <w:lang w:val="en-US"/>
        </w:rPr>
        <w:t xml:space="preserve">We chose these two </w:t>
      </w:r>
      <w:r w:rsidR="0082708D" w:rsidRPr="00E72B13">
        <w:rPr>
          <w:rFonts w:ascii="Times New Roman" w:hAnsi="Times New Roman" w:cs="Times New Roman"/>
          <w:sz w:val="24"/>
          <w:szCs w:val="24"/>
          <w:lang w:val="en-US"/>
        </w:rPr>
        <w:t>outcome variables</w:t>
      </w:r>
      <w:r w:rsidR="0026368C" w:rsidRPr="00E72B13">
        <w:rPr>
          <w:rFonts w:ascii="Times New Roman" w:hAnsi="Times New Roman" w:cs="Times New Roman"/>
          <w:sz w:val="24"/>
          <w:szCs w:val="24"/>
          <w:lang w:val="en-US"/>
        </w:rPr>
        <w:t xml:space="preserve"> </w:t>
      </w:r>
      <w:r w:rsidR="003D2534" w:rsidRPr="00E72B13">
        <w:rPr>
          <w:rFonts w:ascii="Times New Roman" w:hAnsi="Times New Roman" w:cs="Times New Roman"/>
          <w:sz w:val="24"/>
          <w:szCs w:val="24"/>
          <w:lang w:val="en-US"/>
        </w:rPr>
        <w:t xml:space="preserve">since previous research </w:t>
      </w:r>
      <w:r w:rsidR="000E5178" w:rsidRPr="00E72B13">
        <w:rPr>
          <w:rFonts w:ascii="Times New Roman" w:hAnsi="Times New Roman" w:cs="Times New Roman"/>
          <w:sz w:val="24"/>
          <w:szCs w:val="24"/>
          <w:lang w:val="en-US"/>
        </w:rPr>
        <w:t xml:space="preserve">suggests, but has not yet verified, </w:t>
      </w:r>
      <w:r w:rsidR="003D2534" w:rsidRPr="00E72B13">
        <w:rPr>
          <w:rFonts w:ascii="Times New Roman" w:hAnsi="Times New Roman" w:cs="Times New Roman"/>
          <w:sz w:val="24"/>
          <w:szCs w:val="24"/>
          <w:lang w:val="en-US"/>
        </w:rPr>
        <w:t>that consumers</w:t>
      </w:r>
      <w:r w:rsidR="000E5178" w:rsidRPr="00E72B13">
        <w:rPr>
          <w:rFonts w:ascii="Times New Roman" w:hAnsi="Times New Roman" w:cs="Times New Roman"/>
          <w:sz w:val="24"/>
          <w:szCs w:val="24"/>
          <w:lang w:val="en-US"/>
        </w:rPr>
        <w:t xml:space="preserve"> regard the governance of i</w:t>
      </w:r>
      <w:r w:rsidR="003D2534" w:rsidRPr="00E72B13">
        <w:rPr>
          <w:rFonts w:ascii="Times New Roman" w:hAnsi="Times New Roman" w:cs="Times New Roman"/>
          <w:sz w:val="24"/>
          <w:szCs w:val="24"/>
          <w:lang w:val="en-US"/>
        </w:rPr>
        <w:t xml:space="preserve">nteractions in </w:t>
      </w:r>
      <w:r w:rsidR="00097130" w:rsidRPr="00E72B13">
        <w:rPr>
          <w:rFonts w:ascii="Times New Roman" w:hAnsi="Times New Roman" w:cs="Times New Roman"/>
          <w:sz w:val="24"/>
          <w:szCs w:val="24"/>
          <w:lang w:val="en-US"/>
        </w:rPr>
        <w:t>SM</w:t>
      </w:r>
      <w:r w:rsidR="00F55A91">
        <w:rPr>
          <w:rFonts w:ascii="Times New Roman" w:hAnsi="Times New Roman" w:cs="Times New Roman"/>
          <w:sz w:val="24"/>
          <w:szCs w:val="24"/>
          <w:lang w:val="en-US"/>
        </w:rPr>
        <w:t>FP</w:t>
      </w:r>
      <w:r w:rsidR="003D2534" w:rsidRPr="00E72B13">
        <w:rPr>
          <w:rFonts w:ascii="Times New Roman" w:hAnsi="Times New Roman" w:cs="Times New Roman"/>
          <w:sz w:val="24"/>
          <w:szCs w:val="24"/>
          <w:lang w:val="en-US"/>
        </w:rPr>
        <w:t>s</w:t>
      </w:r>
      <w:r w:rsidR="00E32545">
        <w:rPr>
          <w:rFonts w:ascii="Times New Roman" w:hAnsi="Times New Roman" w:cs="Times New Roman"/>
          <w:sz w:val="24"/>
          <w:szCs w:val="24"/>
          <w:lang w:val="en-US"/>
        </w:rPr>
        <w:t xml:space="preserve">, </w:t>
      </w:r>
      <w:r w:rsidR="00E32545" w:rsidRPr="00E72B13">
        <w:rPr>
          <w:rFonts w:ascii="Times New Roman" w:hAnsi="Times New Roman" w:cs="Times New Roman"/>
          <w:sz w:val="24"/>
          <w:szCs w:val="24"/>
          <w:lang w:val="en-US"/>
        </w:rPr>
        <w:t>and particularly those that are hostile in nature (Illia et al., 2017; Pew, 2017)</w:t>
      </w:r>
      <w:r w:rsidR="00E32545">
        <w:rPr>
          <w:rFonts w:ascii="Times New Roman" w:hAnsi="Times New Roman" w:cs="Times New Roman"/>
          <w:sz w:val="24"/>
          <w:szCs w:val="24"/>
          <w:lang w:val="en-US"/>
        </w:rPr>
        <w:t>,</w:t>
      </w:r>
      <w:r w:rsidR="003D2534" w:rsidRPr="00E72B13">
        <w:rPr>
          <w:rFonts w:ascii="Times New Roman" w:hAnsi="Times New Roman" w:cs="Times New Roman"/>
          <w:sz w:val="24"/>
          <w:szCs w:val="24"/>
          <w:lang w:val="en-US"/>
        </w:rPr>
        <w:t xml:space="preserve"> </w:t>
      </w:r>
      <w:r w:rsidR="008D6848">
        <w:rPr>
          <w:rFonts w:ascii="Times New Roman" w:hAnsi="Times New Roman" w:cs="Times New Roman"/>
          <w:sz w:val="24"/>
          <w:szCs w:val="24"/>
          <w:lang w:val="en-US"/>
        </w:rPr>
        <w:t>to be</w:t>
      </w:r>
      <w:r w:rsidR="000E5178" w:rsidRPr="00E72B13">
        <w:rPr>
          <w:rFonts w:ascii="Times New Roman" w:hAnsi="Times New Roman" w:cs="Times New Roman"/>
          <w:sz w:val="24"/>
          <w:szCs w:val="24"/>
          <w:lang w:val="en-US"/>
        </w:rPr>
        <w:t xml:space="preserve"> the responsibility of organizations </w:t>
      </w:r>
      <w:r w:rsidR="003D2534" w:rsidRPr="00E72B13">
        <w:rPr>
          <w:rFonts w:ascii="Times New Roman" w:hAnsi="Times New Roman" w:cs="Times New Roman"/>
          <w:sz w:val="24"/>
          <w:szCs w:val="24"/>
          <w:lang w:val="en-US"/>
        </w:rPr>
        <w:t>(</w:t>
      </w:r>
      <w:r w:rsidR="003D2534" w:rsidRPr="00E72B13">
        <w:rPr>
          <w:rFonts w:ascii="Times New Roman" w:hAnsi="Times New Roman" w:cs="Times New Roman"/>
          <w:bCs/>
          <w:iCs/>
          <w:sz w:val="24"/>
          <w:szCs w:val="24"/>
        </w:rPr>
        <w:t>Felix, Rauschnabel &amp; Hinsch, 2017</w:t>
      </w:r>
      <w:r w:rsidR="003D2534" w:rsidRPr="00E72B13">
        <w:rPr>
          <w:rFonts w:ascii="Times New Roman" w:hAnsi="Times New Roman" w:cs="Times New Roman"/>
          <w:sz w:val="24"/>
          <w:szCs w:val="24"/>
          <w:lang w:val="en-US"/>
        </w:rPr>
        <w:t xml:space="preserve">). </w:t>
      </w:r>
      <w:r w:rsidR="000E5178" w:rsidRPr="00E72B13">
        <w:rPr>
          <w:rFonts w:ascii="Times New Roman" w:hAnsi="Times New Roman" w:cs="Times New Roman"/>
          <w:sz w:val="24"/>
          <w:szCs w:val="24"/>
          <w:lang w:val="en-US"/>
        </w:rPr>
        <w:t>Therefore, we aim to establish how</w:t>
      </w:r>
      <w:r w:rsidR="00D513C0" w:rsidRPr="00E72B13">
        <w:rPr>
          <w:rFonts w:ascii="Times New Roman" w:hAnsi="Times New Roman" w:cs="Times New Roman"/>
          <w:sz w:val="24"/>
          <w:szCs w:val="24"/>
          <w:lang w:val="en-US"/>
        </w:rPr>
        <w:t xml:space="preserve"> an</w:t>
      </w:r>
      <w:r w:rsidR="000E5178" w:rsidRPr="00E72B13">
        <w:rPr>
          <w:rFonts w:ascii="Times New Roman" w:hAnsi="Times New Roman" w:cs="Times New Roman"/>
          <w:sz w:val="24"/>
          <w:szCs w:val="24"/>
          <w:lang w:val="en-US"/>
        </w:rPr>
        <w:t xml:space="preserve"> </w:t>
      </w:r>
      <w:r w:rsidR="00D513C0" w:rsidRPr="00E72B13">
        <w:rPr>
          <w:rFonts w:ascii="Times New Roman" w:hAnsi="Times New Roman" w:cs="Times New Roman"/>
          <w:sz w:val="24"/>
          <w:szCs w:val="24"/>
          <w:lang w:val="en-US"/>
        </w:rPr>
        <w:t>organization’s perceived</w:t>
      </w:r>
      <w:r w:rsidR="000E5178" w:rsidRPr="00E72B13">
        <w:rPr>
          <w:rFonts w:ascii="Times New Roman" w:hAnsi="Times New Roman" w:cs="Times New Roman"/>
          <w:sz w:val="24"/>
          <w:szCs w:val="24"/>
          <w:lang w:val="en-US"/>
        </w:rPr>
        <w:t xml:space="preserve"> social responsibility is affected by different management strategies, as well as consumers’ attitudes towards the </w:t>
      </w:r>
      <w:r w:rsidR="005D6EBD" w:rsidRPr="00E72B13">
        <w:rPr>
          <w:rFonts w:ascii="Times New Roman" w:hAnsi="Times New Roman" w:cs="Times New Roman"/>
          <w:sz w:val="24"/>
          <w:szCs w:val="24"/>
          <w:lang w:val="en-US"/>
        </w:rPr>
        <w:t xml:space="preserve">management </w:t>
      </w:r>
      <w:r w:rsidR="005D6EBD" w:rsidRPr="00E72B13">
        <w:rPr>
          <w:rFonts w:ascii="Times New Roman" w:hAnsi="Times New Roman" w:cs="Times New Roman"/>
          <w:sz w:val="24"/>
          <w:szCs w:val="24"/>
          <w:lang w:val="en-US"/>
        </w:rPr>
        <w:lastRenderedPageBreak/>
        <w:t>of conflicts</w:t>
      </w:r>
      <w:r w:rsidR="000E5178" w:rsidRPr="00E72B13">
        <w:rPr>
          <w:rFonts w:ascii="Times New Roman" w:hAnsi="Times New Roman" w:cs="Times New Roman"/>
          <w:sz w:val="24"/>
          <w:szCs w:val="24"/>
          <w:lang w:val="en-US"/>
        </w:rPr>
        <w:t xml:space="preserve"> itself. </w:t>
      </w:r>
      <w:r w:rsidR="003A69A6" w:rsidRPr="00E72B13">
        <w:rPr>
          <w:rFonts w:ascii="Times New Roman" w:hAnsi="Times New Roman" w:cs="Times New Roman"/>
          <w:sz w:val="24"/>
          <w:szCs w:val="24"/>
          <w:lang w:val="en-US"/>
        </w:rPr>
        <w:t>Taken together, the two studies aim to provide new insights into conflict</w:t>
      </w:r>
      <w:r w:rsidR="00D16781" w:rsidRPr="00E72B13">
        <w:rPr>
          <w:rFonts w:ascii="Times New Roman" w:hAnsi="Times New Roman" w:cs="Times New Roman"/>
          <w:sz w:val="24"/>
          <w:szCs w:val="24"/>
          <w:lang w:val="en-US"/>
        </w:rPr>
        <w:t xml:space="preserve"> </w:t>
      </w:r>
      <w:r w:rsidR="003A69A6" w:rsidRPr="00E72B13">
        <w:rPr>
          <w:rFonts w:ascii="Times New Roman" w:hAnsi="Times New Roman" w:cs="Times New Roman"/>
          <w:sz w:val="24"/>
          <w:szCs w:val="24"/>
          <w:lang w:val="en-US"/>
        </w:rPr>
        <w:t>management practices adopted in an online non-profit context.</w:t>
      </w:r>
    </w:p>
    <w:p w14:paraId="78ACEA09" w14:textId="62BB8400" w:rsidR="00E9676C" w:rsidRPr="00E72B13" w:rsidRDefault="00E9676C" w:rsidP="00926A8E">
      <w:pPr>
        <w:pStyle w:val="ListParagraph"/>
        <w:numPr>
          <w:ilvl w:val="0"/>
          <w:numId w:val="38"/>
        </w:numPr>
        <w:spacing w:line="480" w:lineRule="auto"/>
        <w:jc w:val="both"/>
        <w:outlineLvl w:val="0"/>
        <w:rPr>
          <w:rFonts w:ascii="Times New Roman" w:hAnsi="Times New Roman" w:cs="Times New Roman"/>
          <w:b/>
          <w:sz w:val="24"/>
          <w:szCs w:val="24"/>
          <w:lang w:val="en-US"/>
        </w:rPr>
      </w:pPr>
      <w:r w:rsidRPr="00E72B13">
        <w:rPr>
          <w:rFonts w:ascii="Times New Roman" w:hAnsi="Times New Roman" w:cs="Times New Roman"/>
          <w:b/>
          <w:sz w:val="24"/>
          <w:szCs w:val="24"/>
          <w:lang w:val="en-US"/>
        </w:rPr>
        <w:t xml:space="preserve">Literature </w:t>
      </w:r>
      <w:r w:rsidR="001A6A3E">
        <w:rPr>
          <w:rFonts w:ascii="Times New Roman" w:hAnsi="Times New Roman" w:cs="Times New Roman"/>
          <w:b/>
          <w:sz w:val="24"/>
          <w:szCs w:val="24"/>
          <w:lang w:val="en-US"/>
        </w:rPr>
        <w:t>R</w:t>
      </w:r>
      <w:r w:rsidRPr="00E72B13">
        <w:rPr>
          <w:rFonts w:ascii="Times New Roman" w:hAnsi="Times New Roman" w:cs="Times New Roman"/>
          <w:b/>
          <w:sz w:val="24"/>
          <w:szCs w:val="24"/>
          <w:lang w:val="en-US"/>
        </w:rPr>
        <w:t>eview</w:t>
      </w:r>
    </w:p>
    <w:p w14:paraId="1C9B5448" w14:textId="1C0DB9FA" w:rsidR="00E9676C" w:rsidRPr="00E72B13" w:rsidRDefault="00E9676C" w:rsidP="00926A8E">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 xml:space="preserve">C2C </w:t>
      </w:r>
      <w:r w:rsidR="00BD1645">
        <w:rPr>
          <w:rFonts w:ascii="Times New Roman" w:hAnsi="Times New Roman" w:cs="Times New Roman"/>
          <w:i/>
          <w:sz w:val="24"/>
          <w:szCs w:val="24"/>
          <w:lang w:val="en-US"/>
        </w:rPr>
        <w:t>C</w:t>
      </w:r>
      <w:r w:rsidRPr="00E72B13">
        <w:rPr>
          <w:rFonts w:ascii="Times New Roman" w:hAnsi="Times New Roman" w:cs="Times New Roman"/>
          <w:i/>
          <w:sz w:val="24"/>
          <w:szCs w:val="24"/>
          <w:lang w:val="en-US"/>
        </w:rPr>
        <w:t xml:space="preserve">onflicts </w:t>
      </w:r>
      <w:r w:rsidR="00A35D31" w:rsidRPr="00E72B13">
        <w:rPr>
          <w:rFonts w:ascii="Times New Roman" w:hAnsi="Times New Roman" w:cs="Times New Roman"/>
          <w:i/>
          <w:sz w:val="24"/>
          <w:szCs w:val="24"/>
          <w:lang w:val="en-US"/>
        </w:rPr>
        <w:t>i</w:t>
      </w:r>
      <w:r w:rsidRPr="00E72B13">
        <w:rPr>
          <w:rFonts w:ascii="Times New Roman" w:hAnsi="Times New Roman" w:cs="Times New Roman"/>
          <w:i/>
          <w:sz w:val="24"/>
          <w:szCs w:val="24"/>
          <w:lang w:val="en-US"/>
        </w:rPr>
        <w:t xml:space="preserve">n </w:t>
      </w:r>
      <w:r w:rsidR="00A35D31" w:rsidRPr="00E72B13">
        <w:rPr>
          <w:rFonts w:ascii="Times New Roman" w:hAnsi="Times New Roman" w:cs="Times New Roman"/>
          <w:i/>
          <w:sz w:val="24"/>
          <w:szCs w:val="24"/>
          <w:lang w:val="en-US"/>
        </w:rPr>
        <w:t xml:space="preserve">a </w:t>
      </w:r>
      <w:r w:rsidR="00BD1645">
        <w:rPr>
          <w:rFonts w:ascii="Times New Roman" w:hAnsi="Times New Roman" w:cs="Times New Roman"/>
          <w:i/>
          <w:sz w:val="24"/>
          <w:szCs w:val="24"/>
          <w:lang w:val="en-US"/>
        </w:rPr>
        <w:t>N</w:t>
      </w:r>
      <w:r w:rsidRPr="00E72B13">
        <w:rPr>
          <w:rFonts w:ascii="Times New Roman" w:hAnsi="Times New Roman" w:cs="Times New Roman"/>
          <w:i/>
          <w:sz w:val="24"/>
          <w:szCs w:val="24"/>
          <w:lang w:val="en-US"/>
        </w:rPr>
        <w:t xml:space="preserve">on-profit </w:t>
      </w:r>
      <w:r w:rsidR="00BD1645">
        <w:rPr>
          <w:rFonts w:ascii="Times New Roman" w:hAnsi="Times New Roman" w:cs="Times New Roman"/>
          <w:i/>
          <w:sz w:val="24"/>
          <w:szCs w:val="24"/>
          <w:lang w:val="en-US"/>
        </w:rPr>
        <w:t>C</w:t>
      </w:r>
      <w:r w:rsidR="00A35D31" w:rsidRPr="00E72B13">
        <w:rPr>
          <w:rFonts w:ascii="Times New Roman" w:hAnsi="Times New Roman" w:cs="Times New Roman"/>
          <w:i/>
          <w:sz w:val="24"/>
          <w:szCs w:val="24"/>
          <w:lang w:val="en-US"/>
        </w:rPr>
        <w:t>ontext</w:t>
      </w:r>
    </w:p>
    <w:p w14:paraId="5656630F" w14:textId="3856484B" w:rsidR="00E9676C" w:rsidRPr="00E72B13" w:rsidRDefault="00BD5AE5" w:rsidP="004F2A19">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Previous research has found </w:t>
      </w:r>
      <w:r w:rsidR="00B947F8" w:rsidRPr="00E72B13">
        <w:rPr>
          <w:rFonts w:ascii="Times New Roman" w:hAnsi="Times New Roman" w:cs="Times New Roman"/>
          <w:sz w:val="24"/>
          <w:szCs w:val="24"/>
          <w:lang w:val="en-US"/>
        </w:rPr>
        <w:t xml:space="preserve">C2C conflicts </w:t>
      </w:r>
      <w:r w:rsidR="005B1216" w:rsidRPr="00E72B13">
        <w:rPr>
          <w:rFonts w:ascii="Times New Roman" w:hAnsi="Times New Roman" w:cs="Times New Roman"/>
          <w:sz w:val="24"/>
          <w:szCs w:val="24"/>
          <w:lang w:val="en-US"/>
        </w:rPr>
        <w:t xml:space="preserve">in a non-profit context </w:t>
      </w:r>
      <w:r w:rsidRPr="00E72B13">
        <w:rPr>
          <w:rFonts w:ascii="Times New Roman" w:hAnsi="Times New Roman" w:cs="Times New Roman"/>
          <w:sz w:val="24"/>
          <w:szCs w:val="24"/>
          <w:lang w:val="en-US"/>
        </w:rPr>
        <w:t xml:space="preserve">to </w:t>
      </w:r>
      <w:r w:rsidR="00E9676C" w:rsidRPr="00E72B13">
        <w:rPr>
          <w:rFonts w:ascii="Times New Roman" w:hAnsi="Times New Roman" w:cs="Times New Roman"/>
          <w:sz w:val="24"/>
          <w:szCs w:val="24"/>
          <w:lang w:val="en-US"/>
        </w:rPr>
        <w:t xml:space="preserve">occur between supporters of </w:t>
      </w:r>
      <w:r w:rsidR="00D45BA9" w:rsidRPr="00E72B13">
        <w:rPr>
          <w:rFonts w:ascii="Times New Roman" w:hAnsi="Times New Roman" w:cs="Times New Roman"/>
          <w:sz w:val="24"/>
          <w:szCs w:val="24"/>
          <w:lang w:val="en-US"/>
        </w:rPr>
        <w:t>the cause</w:t>
      </w:r>
      <w:r w:rsidR="004F482B" w:rsidRPr="00E72B13">
        <w:rPr>
          <w:rFonts w:ascii="Times New Roman" w:hAnsi="Times New Roman" w:cs="Times New Roman"/>
          <w:sz w:val="24"/>
          <w:szCs w:val="24"/>
          <w:lang w:val="en-US"/>
        </w:rPr>
        <w:t xml:space="preserve"> </w:t>
      </w:r>
      <w:r w:rsidR="00D45BA9" w:rsidRPr="00E72B13">
        <w:rPr>
          <w:rFonts w:ascii="Times New Roman" w:hAnsi="Times New Roman" w:cs="Times New Roman"/>
          <w:sz w:val="24"/>
          <w:szCs w:val="24"/>
          <w:lang w:val="en-US"/>
        </w:rPr>
        <w:t>the NPO is promoting</w:t>
      </w:r>
      <w:r w:rsidR="00E9676C" w:rsidRPr="00E72B13">
        <w:rPr>
          <w:rFonts w:ascii="Times New Roman" w:hAnsi="Times New Roman" w:cs="Times New Roman"/>
          <w:sz w:val="24"/>
          <w:szCs w:val="24"/>
          <w:lang w:val="en-US"/>
        </w:rPr>
        <w:t xml:space="preserve"> (Schröder &amp; McEachern, 2004)</w:t>
      </w:r>
      <w:r w:rsidR="00D45BA9" w:rsidRPr="00E72B13">
        <w:rPr>
          <w:rFonts w:ascii="Times New Roman" w:hAnsi="Times New Roman" w:cs="Times New Roman"/>
          <w:sz w:val="24"/>
          <w:szCs w:val="24"/>
          <w:lang w:val="en-US"/>
        </w:rPr>
        <w:t>.</w:t>
      </w:r>
      <w:r w:rsidR="00C01FDF" w:rsidRPr="00E72B13">
        <w:rPr>
          <w:rFonts w:ascii="Times New Roman" w:hAnsi="Times New Roman" w:cs="Times New Roman"/>
          <w:sz w:val="24"/>
          <w:szCs w:val="24"/>
          <w:lang w:val="en-US"/>
        </w:rPr>
        <w:t xml:space="preserve"> </w:t>
      </w:r>
      <w:r w:rsidR="00807C37">
        <w:rPr>
          <w:rFonts w:ascii="Times New Roman" w:hAnsi="Times New Roman" w:cs="Times New Roman"/>
          <w:sz w:val="24"/>
          <w:szCs w:val="24"/>
          <w:lang w:val="en-US"/>
        </w:rPr>
        <w:t>P</w:t>
      </w:r>
      <w:r w:rsidR="00C01FDF" w:rsidRPr="00E72B13">
        <w:rPr>
          <w:rFonts w:ascii="Times New Roman" w:hAnsi="Times New Roman" w:cs="Times New Roman"/>
          <w:sz w:val="24"/>
          <w:szCs w:val="24"/>
          <w:lang w:val="en-US"/>
        </w:rPr>
        <w:t>ro-social consumers consider a range of ethical issues when making consumption-related decisions (Shaw &amp; Newholm, 2002). Hence, opinions about these ethical issues, what the cause constitutes and how it should be pursued often differ</w:t>
      </w:r>
      <w:r w:rsidR="005B3837">
        <w:rPr>
          <w:rFonts w:ascii="Times New Roman" w:hAnsi="Times New Roman" w:cs="Times New Roman"/>
          <w:sz w:val="24"/>
          <w:szCs w:val="24"/>
          <w:lang w:val="en-US"/>
        </w:rPr>
        <w:t>,</w:t>
      </w:r>
      <w:r w:rsidR="00A426B2" w:rsidRPr="00E72B13">
        <w:rPr>
          <w:rFonts w:ascii="Times New Roman" w:hAnsi="Times New Roman" w:cs="Times New Roman"/>
          <w:sz w:val="24"/>
          <w:szCs w:val="24"/>
          <w:lang w:val="en-US"/>
        </w:rPr>
        <w:t xml:space="preserve"> causing C2C conflict to occur</w:t>
      </w:r>
      <w:r w:rsidR="00C01FDF" w:rsidRPr="00E72B13">
        <w:rPr>
          <w:rFonts w:ascii="Times New Roman" w:hAnsi="Times New Roman" w:cs="Times New Roman"/>
          <w:sz w:val="24"/>
          <w:szCs w:val="24"/>
          <w:lang w:val="en-US"/>
        </w:rPr>
        <w:t>. In contrast, d</w:t>
      </w:r>
      <w:r w:rsidR="00D45BA9" w:rsidRPr="00E72B13">
        <w:rPr>
          <w:rFonts w:ascii="Times New Roman" w:hAnsi="Times New Roman" w:cs="Times New Roman"/>
          <w:sz w:val="24"/>
          <w:szCs w:val="24"/>
          <w:lang w:val="en-US"/>
        </w:rPr>
        <w:t xml:space="preserve">ue to the global reach of fan pages in the social media, </w:t>
      </w:r>
      <w:r w:rsidR="009C4AF9" w:rsidRPr="00E72B13">
        <w:rPr>
          <w:rFonts w:ascii="Times New Roman" w:hAnsi="Times New Roman" w:cs="Times New Roman"/>
          <w:sz w:val="24"/>
          <w:szCs w:val="24"/>
          <w:lang w:val="en-US"/>
        </w:rPr>
        <w:t>C2C conflict</w:t>
      </w:r>
      <w:r w:rsidR="00D45BA9" w:rsidRPr="00E72B13">
        <w:rPr>
          <w:rFonts w:ascii="Times New Roman" w:hAnsi="Times New Roman" w:cs="Times New Roman"/>
          <w:sz w:val="24"/>
          <w:szCs w:val="24"/>
          <w:lang w:val="en-US"/>
        </w:rPr>
        <w:t xml:space="preserve"> can also </w:t>
      </w:r>
      <w:r w:rsidR="00437978">
        <w:rPr>
          <w:rFonts w:ascii="Times New Roman" w:hAnsi="Times New Roman" w:cs="Times New Roman"/>
          <w:sz w:val="24"/>
          <w:szCs w:val="24"/>
          <w:lang w:val="en-US"/>
        </w:rPr>
        <w:t>take place</w:t>
      </w:r>
      <w:r w:rsidR="00437978"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between supporters and non-supporter</w:t>
      </w:r>
      <w:r w:rsidR="004F482B" w:rsidRPr="00E72B13">
        <w:rPr>
          <w:rFonts w:ascii="Times New Roman" w:hAnsi="Times New Roman" w:cs="Times New Roman"/>
          <w:sz w:val="24"/>
          <w:szCs w:val="24"/>
          <w:lang w:val="en-US"/>
        </w:rPr>
        <w:t>s</w:t>
      </w:r>
      <w:r w:rsidR="00E9676C" w:rsidRPr="00E72B13">
        <w:rPr>
          <w:rFonts w:ascii="Times New Roman" w:hAnsi="Times New Roman" w:cs="Times New Roman"/>
          <w:sz w:val="24"/>
          <w:szCs w:val="24"/>
          <w:lang w:val="en-US"/>
        </w:rPr>
        <w:t xml:space="preserve"> of </w:t>
      </w:r>
      <w:r w:rsidR="00D45BA9" w:rsidRPr="00E72B13">
        <w:rPr>
          <w:rFonts w:ascii="Times New Roman" w:hAnsi="Times New Roman" w:cs="Times New Roman"/>
          <w:sz w:val="24"/>
          <w:szCs w:val="24"/>
          <w:lang w:val="en-US"/>
        </w:rPr>
        <w:t xml:space="preserve">the NPO’s stated cause </w:t>
      </w:r>
      <w:r w:rsidR="00E9676C" w:rsidRPr="00E72B13">
        <w:rPr>
          <w:rFonts w:ascii="Times New Roman" w:hAnsi="Times New Roman" w:cs="Times New Roman"/>
          <w:sz w:val="24"/>
          <w:szCs w:val="24"/>
          <w:lang w:val="en-US"/>
        </w:rPr>
        <w:t xml:space="preserve">(Minson &amp; Monin, 2012; Zane, Irwin &amp; Reczek, 2015). </w:t>
      </w:r>
      <w:r w:rsidRPr="00E72B13">
        <w:rPr>
          <w:rFonts w:ascii="Times New Roman" w:hAnsi="Times New Roman" w:cs="Times New Roman"/>
          <w:sz w:val="24"/>
          <w:szCs w:val="24"/>
          <w:lang w:val="en-US"/>
        </w:rPr>
        <w:t>Reasons for such conflicts may stem from</w:t>
      </w:r>
      <w:r w:rsidR="001136D5">
        <w:rPr>
          <w:rFonts w:ascii="Times New Roman" w:hAnsi="Times New Roman" w:cs="Times New Roman"/>
          <w:sz w:val="24"/>
          <w:szCs w:val="24"/>
          <w:lang w:val="en-US"/>
        </w:rPr>
        <w:t xml:space="preserve"> differences in personal values,</w:t>
      </w:r>
      <w:r w:rsidR="00E9676C" w:rsidRPr="00E72B13">
        <w:rPr>
          <w:rFonts w:ascii="Times New Roman" w:hAnsi="Times New Roman" w:cs="Times New Roman"/>
          <w:sz w:val="24"/>
          <w:szCs w:val="24"/>
          <w:lang w:val="en-US"/>
        </w:rPr>
        <w:t xml:space="preserve"> a lack of information, skepticism or cynicism towards ethical </w:t>
      </w:r>
      <w:r w:rsidR="00D45BA9" w:rsidRPr="00E72B13">
        <w:rPr>
          <w:rFonts w:ascii="Times New Roman" w:hAnsi="Times New Roman" w:cs="Times New Roman"/>
          <w:sz w:val="24"/>
          <w:szCs w:val="24"/>
          <w:lang w:val="en-US"/>
        </w:rPr>
        <w:t xml:space="preserve">behavior </w:t>
      </w:r>
      <w:r w:rsidR="00E9676C" w:rsidRPr="00E72B13">
        <w:rPr>
          <w:rFonts w:ascii="Times New Roman" w:hAnsi="Times New Roman" w:cs="Times New Roman"/>
          <w:sz w:val="24"/>
          <w:szCs w:val="24"/>
          <w:lang w:val="en-US"/>
        </w:rPr>
        <w:t xml:space="preserve">(Bray, Johns &amp; Kilburn, 2011; Burke, Eckert &amp; Davis, 2014), or simply from the joy of provoking others (i.e. </w:t>
      </w:r>
      <w:r w:rsidR="00D45BA9" w:rsidRPr="00E72B13">
        <w:rPr>
          <w:rFonts w:ascii="Times New Roman" w:hAnsi="Times New Roman" w:cs="Times New Roman"/>
          <w:sz w:val="24"/>
          <w:szCs w:val="24"/>
          <w:lang w:val="en-US"/>
        </w:rPr>
        <w:t>‘</w:t>
      </w:r>
      <w:r w:rsidR="00E9676C" w:rsidRPr="00E72B13">
        <w:rPr>
          <w:rFonts w:ascii="Times New Roman" w:hAnsi="Times New Roman" w:cs="Times New Roman"/>
          <w:sz w:val="24"/>
          <w:szCs w:val="24"/>
          <w:lang w:val="en-US"/>
        </w:rPr>
        <w:t>trolling</w:t>
      </w:r>
      <w:r w:rsidR="00D45BA9" w:rsidRPr="00E72B13">
        <w:rPr>
          <w:rFonts w:ascii="Times New Roman" w:hAnsi="Times New Roman" w:cs="Times New Roman"/>
          <w:sz w:val="24"/>
          <w:szCs w:val="24"/>
          <w:lang w:val="en-US"/>
        </w:rPr>
        <w:t>’</w:t>
      </w:r>
      <w:r w:rsidR="00E9676C" w:rsidRPr="00E72B13">
        <w:rPr>
          <w:rFonts w:ascii="Times New Roman" w:hAnsi="Times New Roman" w:cs="Times New Roman"/>
          <w:sz w:val="24"/>
          <w:szCs w:val="24"/>
          <w:lang w:val="en-US"/>
        </w:rPr>
        <w:t>) (Buckels, Trapnell &amp; Paulhu, 2014). Bray et al.’s (2011)</w:t>
      </w:r>
      <w:r w:rsidR="008B034E">
        <w:rPr>
          <w:rFonts w:ascii="Times New Roman" w:hAnsi="Times New Roman" w:cs="Times New Roman"/>
          <w:sz w:val="24"/>
          <w:szCs w:val="24"/>
          <w:lang w:val="en-US"/>
        </w:rPr>
        <w:t xml:space="preserve"> </w:t>
      </w:r>
      <w:r w:rsidR="008B034E" w:rsidRPr="00E72B13">
        <w:rPr>
          <w:rFonts w:ascii="Times New Roman" w:hAnsi="Times New Roman" w:cs="Times New Roman"/>
          <w:sz w:val="24"/>
          <w:szCs w:val="24"/>
          <w:lang w:val="en-US"/>
        </w:rPr>
        <w:t>study</w:t>
      </w:r>
      <w:r w:rsidR="00E9676C" w:rsidRPr="00E72B13">
        <w:rPr>
          <w:rFonts w:ascii="Times New Roman" w:hAnsi="Times New Roman" w:cs="Times New Roman"/>
          <w:sz w:val="24"/>
          <w:szCs w:val="24"/>
          <w:lang w:val="en-US"/>
        </w:rPr>
        <w:t xml:space="preserve">, for example, </w:t>
      </w:r>
      <w:r w:rsidR="00DE583A" w:rsidRPr="00E72B13">
        <w:rPr>
          <w:rFonts w:ascii="Times New Roman" w:hAnsi="Times New Roman" w:cs="Times New Roman"/>
          <w:sz w:val="24"/>
          <w:szCs w:val="24"/>
          <w:lang w:val="en-US"/>
        </w:rPr>
        <w:t xml:space="preserve">suggests </w:t>
      </w:r>
      <w:r w:rsidR="00E9676C" w:rsidRPr="00E72B13">
        <w:rPr>
          <w:rFonts w:ascii="Times New Roman" w:hAnsi="Times New Roman" w:cs="Times New Roman"/>
          <w:sz w:val="24"/>
          <w:szCs w:val="24"/>
          <w:lang w:val="en-US"/>
        </w:rPr>
        <w:t xml:space="preserve">that some consumers dismiss the positive impact of ethical consumption on humans, animals and the environment on the grounds of it </w:t>
      </w:r>
      <w:r w:rsidR="00D45BA9" w:rsidRPr="00E72B13">
        <w:rPr>
          <w:rFonts w:ascii="Times New Roman" w:hAnsi="Times New Roman" w:cs="Times New Roman"/>
          <w:sz w:val="24"/>
          <w:szCs w:val="24"/>
          <w:lang w:val="en-US"/>
        </w:rPr>
        <w:t xml:space="preserve">essentially </w:t>
      </w:r>
      <w:r w:rsidR="00E9676C" w:rsidRPr="00E72B13">
        <w:rPr>
          <w:rFonts w:ascii="Times New Roman" w:hAnsi="Times New Roman" w:cs="Times New Roman"/>
          <w:sz w:val="24"/>
          <w:szCs w:val="24"/>
          <w:lang w:val="en-US"/>
        </w:rPr>
        <w:t xml:space="preserve">being </w:t>
      </w:r>
      <w:r w:rsidR="00D45BA9" w:rsidRPr="00E72B13">
        <w:rPr>
          <w:rFonts w:ascii="Times New Roman" w:hAnsi="Times New Roman" w:cs="Times New Roman"/>
          <w:sz w:val="24"/>
          <w:szCs w:val="24"/>
          <w:lang w:val="en-US"/>
        </w:rPr>
        <w:t xml:space="preserve">little more than a </w:t>
      </w:r>
      <w:r w:rsidR="00E9676C" w:rsidRPr="00E72B13">
        <w:rPr>
          <w:rFonts w:ascii="Times New Roman" w:hAnsi="Times New Roman" w:cs="Times New Roman"/>
          <w:sz w:val="24"/>
          <w:szCs w:val="24"/>
          <w:lang w:val="en-US"/>
        </w:rPr>
        <w:t>marketing strategy</w:t>
      </w:r>
      <w:r w:rsidR="00DE583A" w:rsidRPr="00E72B13">
        <w:rPr>
          <w:rFonts w:ascii="Times New Roman" w:hAnsi="Times New Roman" w:cs="Times New Roman"/>
          <w:sz w:val="24"/>
          <w:szCs w:val="24"/>
          <w:lang w:val="en-US"/>
        </w:rPr>
        <w:t xml:space="preserve">, designed </w:t>
      </w:r>
      <w:r w:rsidR="00E9676C" w:rsidRPr="00E72B13">
        <w:rPr>
          <w:rFonts w:ascii="Times New Roman" w:hAnsi="Times New Roman" w:cs="Times New Roman"/>
          <w:sz w:val="24"/>
          <w:szCs w:val="24"/>
          <w:lang w:val="en-US"/>
        </w:rPr>
        <w:t xml:space="preserve">to </w:t>
      </w:r>
      <w:r w:rsidR="00D45BA9" w:rsidRPr="00E72B13">
        <w:rPr>
          <w:rFonts w:ascii="Times New Roman" w:hAnsi="Times New Roman" w:cs="Times New Roman"/>
          <w:sz w:val="24"/>
          <w:szCs w:val="24"/>
          <w:lang w:val="en-US"/>
        </w:rPr>
        <w:t xml:space="preserve">enable companies to charge premium prices for ordinary </w:t>
      </w:r>
      <w:r w:rsidR="00E9676C" w:rsidRPr="00E72B13">
        <w:rPr>
          <w:rFonts w:ascii="Times New Roman" w:hAnsi="Times New Roman" w:cs="Times New Roman"/>
          <w:sz w:val="24"/>
          <w:szCs w:val="24"/>
          <w:lang w:val="en-US"/>
        </w:rPr>
        <w:t>products. In addition, Zane et al. (2015) confirm that less</w:t>
      </w:r>
      <w:r w:rsidR="00851F04"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 xml:space="preserve">ethical consumers </w:t>
      </w:r>
      <w:r w:rsidR="00D82CBB" w:rsidRPr="00E72B13">
        <w:rPr>
          <w:rFonts w:ascii="Times New Roman" w:hAnsi="Times New Roman" w:cs="Times New Roman"/>
          <w:sz w:val="24"/>
          <w:szCs w:val="24"/>
          <w:lang w:val="en-US"/>
        </w:rPr>
        <w:t>sometimes</w:t>
      </w:r>
      <w:r w:rsidR="006228F0"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 xml:space="preserve">denigrate supporters of ethical consumption. </w:t>
      </w:r>
      <w:r w:rsidR="00B947F8" w:rsidRPr="00E72B13">
        <w:rPr>
          <w:rFonts w:ascii="Times New Roman" w:hAnsi="Times New Roman" w:cs="Times New Roman"/>
          <w:sz w:val="24"/>
          <w:szCs w:val="24"/>
          <w:lang w:val="en-US"/>
        </w:rPr>
        <w:t>Such</w:t>
      </w:r>
      <w:r w:rsidR="00E9676C" w:rsidRPr="00E72B13">
        <w:rPr>
          <w:rFonts w:ascii="Times New Roman" w:hAnsi="Times New Roman" w:cs="Times New Roman"/>
          <w:sz w:val="24"/>
          <w:szCs w:val="24"/>
          <w:lang w:val="en-US"/>
        </w:rPr>
        <w:t xml:space="preserve"> denigration, which can </w:t>
      </w:r>
      <w:r w:rsidR="00D82CBB" w:rsidRPr="00E72B13">
        <w:rPr>
          <w:rFonts w:ascii="Times New Roman" w:hAnsi="Times New Roman" w:cs="Times New Roman"/>
          <w:sz w:val="24"/>
          <w:szCs w:val="24"/>
          <w:lang w:val="en-US"/>
        </w:rPr>
        <w:t xml:space="preserve">take the form </w:t>
      </w:r>
      <w:r w:rsidR="00B947F8" w:rsidRPr="00E72B13">
        <w:rPr>
          <w:rFonts w:ascii="Times New Roman" w:hAnsi="Times New Roman" w:cs="Times New Roman"/>
          <w:sz w:val="24"/>
          <w:szCs w:val="24"/>
          <w:lang w:val="en-US"/>
        </w:rPr>
        <w:t xml:space="preserve">of </w:t>
      </w:r>
      <w:r w:rsidR="00D82CBB" w:rsidRPr="00E72B13">
        <w:rPr>
          <w:rFonts w:ascii="Times New Roman" w:hAnsi="Times New Roman" w:cs="Times New Roman"/>
          <w:sz w:val="24"/>
          <w:szCs w:val="24"/>
          <w:lang w:val="en-US"/>
        </w:rPr>
        <w:t xml:space="preserve">online </w:t>
      </w:r>
      <w:r w:rsidR="00B947F8" w:rsidRPr="00E72B13">
        <w:rPr>
          <w:rFonts w:ascii="Times New Roman" w:hAnsi="Times New Roman" w:cs="Times New Roman"/>
          <w:sz w:val="24"/>
          <w:szCs w:val="24"/>
          <w:lang w:val="en-US"/>
        </w:rPr>
        <w:t>C2C conflict</w:t>
      </w:r>
      <w:r w:rsidR="00E9676C" w:rsidRPr="00E72B13">
        <w:rPr>
          <w:rFonts w:ascii="Times New Roman" w:hAnsi="Times New Roman" w:cs="Times New Roman"/>
          <w:sz w:val="24"/>
          <w:szCs w:val="24"/>
          <w:lang w:val="en-US"/>
        </w:rPr>
        <w:t xml:space="preserve">, is said to arise from the self-threat inherent </w:t>
      </w:r>
      <w:r w:rsidR="00D45BA9" w:rsidRPr="00E72B13">
        <w:rPr>
          <w:rFonts w:ascii="Times New Roman" w:hAnsi="Times New Roman" w:cs="Times New Roman"/>
          <w:sz w:val="24"/>
          <w:szCs w:val="24"/>
          <w:lang w:val="en-US"/>
        </w:rPr>
        <w:t>to</w:t>
      </w:r>
      <w:r w:rsidR="00E9676C" w:rsidRPr="00E72B13">
        <w:rPr>
          <w:rFonts w:ascii="Times New Roman" w:hAnsi="Times New Roman" w:cs="Times New Roman"/>
          <w:sz w:val="24"/>
          <w:szCs w:val="24"/>
          <w:lang w:val="en-US"/>
        </w:rPr>
        <w:t xml:space="preserve"> </w:t>
      </w:r>
      <w:r w:rsidR="00D45BA9" w:rsidRPr="00E72B13">
        <w:rPr>
          <w:rFonts w:ascii="Times New Roman" w:hAnsi="Times New Roman" w:cs="Times New Roman"/>
          <w:sz w:val="24"/>
          <w:szCs w:val="24"/>
          <w:lang w:val="en-US"/>
        </w:rPr>
        <w:t xml:space="preserve">making </w:t>
      </w:r>
      <w:r w:rsidR="00E9676C" w:rsidRPr="00E72B13">
        <w:rPr>
          <w:rFonts w:ascii="Times New Roman" w:hAnsi="Times New Roman" w:cs="Times New Roman"/>
          <w:sz w:val="24"/>
          <w:szCs w:val="24"/>
          <w:lang w:val="en-US"/>
        </w:rPr>
        <w:t>social comparison</w:t>
      </w:r>
      <w:r w:rsidR="00D45BA9" w:rsidRPr="00E72B13">
        <w:rPr>
          <w:rFonts w:ascii="Times New Roman" w:hAnsi="Times New Roman" w:cs="Times New Roman"/>
          <w:sz w:val="24"/>
          <w:szCs w:val="24"/>
          <w:lang w:val="en-US"/>
        </w:rPr>
        <w:t>s</w:t>
      </w:r>
      <w:r w:rsidR="0018478E" w:rsidRPr="00E72B13">
        <w:rPr>
          <w:rFonts w:ascii="Times New Roman" w:hAnsi="Times New Roman" w:cs="Times New Roman"/>
          <w:sz w:val="24"/>
          <w:szCs w:val="24"/>
          <w:lang w:val="en-US"/>
        </w:rPr>
        <w:t xml:space="preserve"> when encountering opinions </w:t>
      </w:r>
      <w:r w:rsidR="00EB1AC3">
        <w:rPr>
          <w:rFonts w:ascii="Times New Roman" w:hAnsi="Times New Roman" w:cs="Times New Roman"/>
          <w:sz w:val="24"/>
          <w:szCs w:val="24"/>
          <w:lang w:val="en-US"/>
        </w:rPr>
        <w:t xml:space="preserve">and values </w:t>
      </w:r>
      <w:r w:rsidR="0018478E" w:rsidRPr="00E72B13">
        <w:rPr>
          <w:rFonts w:ascii="Times New Roman" w:hAnsi="Times New Roman" w:cs="Times New Roman"/>
          <w:sz w:val="24"/>
          <w:szCs w:val="24"/>
          <w:lang w:val="en-US"/>
        </w:rPr>
        <w:t xml:space="preserve">different </w:t>
      </w:r>
      <w:r w:rsidR="00492F01" w:rsidRPr="00E72B13">
        <w:rPr>
          <w:rFonts w:ascii="Times New Roman" w:hAnsi="Times New Roman" w:cs="Times New Roman"/>
          <w:sz w:val="24"/>
          <w:szCs w:val="24"/>
          <w:lang w:val="en-US"/>
        </w:rPr>
        <w:t>from</w:t>
      </w:r>
      <w:r w:rsidR="0018478E" w:rsidRPr="00E72B13">
        <w:rPr>
          <w:rFonts w:ascii="Times New Roman" w:hAnsi="Times New Roman" w:cs="Times New Roman"/>
          <w:sz w:val="24"/>
          <w:szCs w:val="24"/>
          <w:lang w:val="en-US"/>
        </w:rPr>
        <w:t xml:space="preserve"> one’s own</w:t>
      </w:r>
      <w:r w:rsidR="00E9676C" w:rsidRPr="00E72B13">
        <w:rPr>
          <w:rFonts w:ascii="Times New Roman" w:hAnsi="Times New Roman" w:cs="Times New Roman"/>
          <w:sz w:val="24"/>
          <w:szCs w:val="24"/>
          <w:lang w:val="en-US"/>
        </w:rPr>
        <w:t xml:space="preserve">. </w:t>
      </w:r>
    </w:p>
    <w:p w14:paraId="186A2222" w14:textId="2ED1728B" w:rsidR="0071392A" w:rsidRPr="00E72B13" w:rsidRDefault="005A68EB"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More recently,</w:t>
      </w:r>
      <w:r w:rsidR="00E9676C" w:rsidRPr="00E72B13">
        <w:rPr>
          <w:rFonts w:ascii="Times New Roman" w:hAnsi="Times New Roman" w:cs="Times New Roman"/>
          <w:sz w:val="24"/>
          <w:szCs w:val="24"/>
          <w:lang w:val="en-US"/>
        </w:rPr>
        <w:t xml:space="preserve"> research has started to focus on the negative outcomes of C2C conflict</w:t>
      </w:r>
      <w:r w:rsidR="00A74325" w:rsidRPr="00E72B13">
        <w:rPr>
          <w:rFonts w:ascii="Times New Roman" w:hAnsi="Times New Roman" w:cs="Times New Roman"/>
          <w:sz w:val="24"/>
          <w:szCs w:val="24"/>
          <w:lang w:val="en-US"/>
        </w:rPr>
        <w:t>s</w:t>
      </w:r>
      <w:r w:rsidR="00E9676C"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Studies suggest that C2C conflicts </w:t>
      </w:r>
      <w:r w:rsidR="00E9676C" w:rsidRPr="00E72B13">
        <w:rPr>
          <w:rFonts w:ascii="Times New Roman" w:hAnsi="Times New Roman" w:cs="Times New Roman"/>
          <w:sz w:val="24"/>
          <w:szCs w:val="24"/>
          <w:lang w:val="en-US"/>
        </w:rPr>
        <w:t xml:space="preserve">can </w:t>
      </w:r>
      <w:r w:rsidR="006228F0" w:rsidRPr="00E72B13">
        <w:rPr>
          <w:rFonts w:ascii="Times New Roman" w:hAnsi="Times New Roman" w:cs="Times New Roman"/>
          <w:sz w:val="24"/>
          <w:szCs w:val="24"/>
          <w:lang w:val="en-US"/>
        </w:rPr>
        <w:t xml:space="preserve">deter </w:t>
      </w:r>
      <w:r w:rsidR="005D10B1" w:rsidRPr="00E72B13">
        <w:rPr>
          <w:rFonts w:ascii="Times New Roman" w:hAnsi="Times New Roman" w:cs="Times New Roman"/>
          <w:sz w:val="24"/>
          <w:szCs w:val="24"/>
          <w:lang w:val="en-US"/>
        </w:rPr>
        <w:t>individual</w:t>
      </w:r>
      <w:r w:rsidR="00E9676C" w:rsidRPr="00E72B13">
        <w:rPr>
          <w:rFonts w:ascii="Times New Roman" w:hAnsi="Times New Roman" w:cs="Times New Roman"/>
          <w:sz w:val="24"/>
          <w:szCs w:val="24"/>
          <w:lang w:val="en-US"/>
        </w:rPr>
        <w:t xml:space="preserve">s from engaging in </w:t>
      </w:r>
      <w:r w:rsidRPr="00E72B13">
        <w:rPr>
          <w:rFonts w:ascii="Times New Roman" w:hAnsi="Times New Roman" w:cs="Times New Roman"/>
          <w:sz w:val="24"/>
          <w:szCs w:val="24"/>
          <w:lang w:val="en-US"/>
        </w:rPr>
        <w:t xml:space="preserve">constructive </w:t>
      </w:r>
      <w:r w:rsidR="00E9676C" w:rsidRPr="00E72B13">
        <w:rPr>
          <w:rFonts w:ascii="Times New Roman" w:hAnsi="Times New Roman" w:cs="Times New Roman"/>
          <w:sz w:val="24"/>
          <w:szCs w:val="24"/>
          <w:lang w:val="en-US"/>
        </w:rPr>
        <w:lastRenderedPageBreak/>
        <w:t>discussions with other like-minded u</w:t>
      </w:r>
      <w:r w:rsidR="00FA6047" w:rsidRPr="00E72B13">
        <w:rPr>
          <w:rFonts w:ascii="Times New Roman" w:hAnsi="Times New Roman" w:cs="Times New Roman"/>
          <w:sz w:val="24"/>
          <w:szCs w:val="24"/>
          <w:lang w:val="en-US"/>
        </w:rPr>
        <w:t>s</w:t>
      </w:r>
      <w:r w:rsidR="00E9676C" w:rsidRPr="00E72B13">
        <w:rPr>
          <w:rFonts w:ascii="Times New Roman" w:hAnsi="Times New Roman" w:cs="Times New Roman"/>
          <w:sz w:val="24"/>
          <w:szCs w:val="24"/>
          <w:lang w:val="en-US"/>
        </w:rPr>
        <w:t>ers and the company host</w:t>
      </w:r>
      <w:r w:rsidR="006B310D" w:rsidRPr="00E72B13">
        <w:rPr>
          <w:rFonts w:ascii="Times New Roman" w:hAnsi="Times New Roman" w:cs="Times New Roman"/>
          <w:sz w:val="24"/>
          <w:szCs w:val="24"/>
          <w:lang w:val="en-US"/>
        </w:rPr>
        <w:t xml:space="preserve"> (</w:t>
      </w:r>
      <w:r w:rsidR="00DA2294" w:rsidRPr="00E72B13">
        <w:rPr>
          <w:rFonts w:ascii="Times New Roman" w:hAnsi="Times New Roman" w:cs="Times New Roman"/>
          <w:sz w:val="24"/>
          <w:szCs w:val="24"/>
          <w:lang w:val="en-US"/>
        </w:rPr>
        <w:t>And</w:t>
      </w:r>
      <w:r w:rsidR="00527B0F" w:rsidRPr="00E72B13">
        <w:rPr>
          <w:rFonts w:ascii="Times New Roman" w:hAnsi="Times New Roman" w:cs="Times New Roman"/>
          <w:sz w:val="24"/>
          <w:szCs w:val="24"/>
          <w:lang w:val="en-US"/>
        </w:rPr>
        <w:t xml:space="preserve">erson et al., 2014; </w:t>
      </w:r>
      <w:r w:rsidR="00F563A2" w:rsidRPr="00E72B13">
        <w:rPr>
          <w:rFonts w:ascii="Times New Roman" w:hAnsi="Times New Roman" w:cs="Times New Roman"/>
          <w:sz w:val="24"/>
          <w:szCs w:val="24"/>
          <w:lang w:val="en-US"/>
        </w:rPr>
        <w:t>Seraj, 2012</w:t>
      </w:r>
      <w:r w:rsidR="006B310D" w:rsidRPr="00E72B13">
        <w:rPr>
          <w:rFonts w:ascii="Times New Roman" w:hAnsi="Times New Roman" w:cs="Times New Roman"/>
          <w:sz w:val="24"/>
          <w:szCs w:val="24"/>
          <w:lang w:val="en-US"/>
        </w:rPr>
        <w:t>)</w:t>
      </w:r>
      <w:r w:rsidR="00E9676C" w:rsidRPr="00E72B13">
        <w:rPr>
          <w:rFonts w:ascii="Times New Roman" w:hAnsi="Times New Roman" w:cs="Times New Roman"/>
          <w:sz w:val="24"/>
          <w:szCs w:val="24"/>
          <w:lang w:val="en-US"/>
        </w:rPr>
        <w:t xml:space="preserve">. </w:t>
      </w:r>
      <w:r w:rsidR="00FA6047" w:rsidRPr="00E72B13">
        <w:rPr>
          <w:rFonts w:ascii="Times New Roman" w:hAnsi="Times New Roman" w:cs="Times New Roman"/>
          <w:sz w:val="24"/>
          <w:szCs w:val="24"/>
          <w:lang w:val="en-US"/>
        </w:rPr>
        <w:t>D</w:t>
      </w:r>
      <w:r w:rsidR="00E9676C" w:rsidRPr="00E72B13">
        <w:rPr>
          <w:rFonts w:ascii="Times New Roman" w:hAnsi="Times New Roman" w:cs="Times New Roman"/>
          <w:sz w:val="24"/>
          <w:szCs w:val="24"/>
          <w:lang w:val="en-US"/>
        </w:rPr>
        <w:t xml:space="preserve">ecreased levels of involvement in the </w:t>
      </w:r>
      <w:r w:rsidR="0071392A" w:rsidRPr="00E72B13">
        <w:rPr>
          <w:rFonts w:ascii="Times New Roman" w:hAnsi="Times New Roman" w:cs="Times New Roman"/>
          <w:sz w:val="24"/>
          <w:szCs w:val="24"/>
          <w:lang w:val="en-US"/>
        </w:rPr>
        <w:t>fan page</w:t>
      </w:r>
      <w:r w:rsidR="00E9676C" w:rsidRPr="00E72B13">
        <w:rPr>
          <w:rFonts w:ascii="Times New Roman" w:hAnsi="Times New Roman" w:cs="Times New Roman"/>
          <w:sz w:val="24"/>
          <w:szCs w:val="24"/>
          <w:lang w:val="en-US"/>
        </w:rPr>
        <w:t xml:space="preserve"> </w:t>
      </w:r>
      <w:r w:rsidR="00FA6047" w:rsidRPr="00E72B13">
        <w:rPr>
          <w:rFonts w:ascii="Times New Roman" w:hAnsi="Times New Roman" w:cs="Times New Roman"/>
          <w:sz w:val="24"/>
          <w:szCs w:val="24"/>
          <w:lang w:val="en-US"/>
        </w:rPr>
        <w:t xml:space="preserve">can in turn </w:t>
      </w:r>
      <w:r w:rsidR="00E9676C" w:rsidRPr="00E72B13">
        <w:rPr>
          <w:rFonts w:ascii="Times New Roman" w:hAnsi="Times New Roman" w:cs="Times New Roman"/>
          <w:sz w:val="24"/>
          <w:szCs w:val="24"/>
          <w:lang w:val="en-US"/>
        </w:rPr>
        <w:t xml:space="preserve">make it more difficult for </w:t>
      </w:r>
      <w:r w:rsidR="0071392A" w:rsidRPr="00E72B13">
        <w:rPr>
          <w:rFonts w:ascii="Times New Roman" w:hAnsi="Times New Roman" w:cs="Times New Roman"/>
          <w:sz w:val="24"/>
          <w:szCs w:val="24"/>
          <w:lang w:val="en-US"/>
        </w:rPr>
        <w:t>NPO</w:t>
      </w:r>
      <w:r w:rsidR="00E9676C" w:rsidRPr="00E72B13">
        <w:rPr>
          <w:rFonts w:ascii="Times New Roman" w:hAnsi="Times New Roman" w:cs="Times New Roman"/>
          <w:sz w:val="24"/>
          <w:szCs w:val="24"/>
          <w:lang w:val="en-US"/>
        </w:rPr>
        <w:t xml:space="preserve">s to encourage </w:t>
      </w:r>
      <w:r w:rsidR="002C7B69" w:rsidRPr="00E72B13">
        <w:rPr>
          <w:rFonts w:ascii="Times New Roman" w:hAnsi="Times New Roman" w:cs="Times New Roman"/>
          <w:sz w:val="24"/>
          <w:szCs w:val="24"/>
          <w:lang w:val="en-US"/>
        </w:rPr>
        <w:t>people</w:t>
      </w:r>
      <w:r w:rsidR="00FA6047" w:rsidRPr="00E72B13">
        <w:rPr>
          <w:rFonts w:ascii="Times New Roman" w:hAnsi="Times New Roman" w:cs="Times New Roman"/>
          <w:sz w:val="24"/>
          <w:szCs w:val="24"/>
          <w:lang w:val="en-US"/>
        </w:rPr>
        <w:t xml:space="preserve"> </w:t>
      </w:r>
      <w:r w:rsidR="00E9676C" w:rsidRPr="00E72B13">
        <w:rPr>
          <w:rFonts w:ascii="Times New Roman" w:hAnsi="Times New Roman" w:cs="Times New Roman"/>
          <w:sz w:val="24"/>
          <w:szCs w:val="24"/>
          <w:lang w:val="en-US"/>
        </w:rPr>
        <w:t xml:space="preserve">to </w:t>
      </w:r>
      <w:r w:rsidR="006228F0" w:rsidRPr="00E72B13">
        <w:rPr>
          <w:rFonts w:ascii="Times New Roman" w:hAnsi="Times New Roman" w:cs="Times New Roman"/>
          <w:sz w:val="24"/>
          <w:szCs w:val="24"/>
          <w:lang w:val="en-US"/>
        </w:rPr>
        <w:t>commit to action</w:t>
      </w:r>
      <w:r w:rsidRPr="00E72B13">
        <w:rPr>
          <w:rFonts w:ascii="Times New Roman" w:hAnsi="Times New Roman" w:cs="Times New Roman"/>
          <w:sz w:val="24"/>
          <w:szCs w:val="24"/>
          <w:lang w:val="en-US"/>
        </w:rPr>
        <w:t>s</w:t>
      </w:r>
      <w:r w:rsidR="006228F0" w:rsidRPr="00E72B13">
        <w:rPr>
          <w:rFonts w:ascii="Times New Roman" w:hAnsi="Times New Roman" w:cs="Times New Roman"/>
          <w:sz w:val="24"/>
          <w:szCs w:val="24"/>
          <w:lang w:val="en-US"/>
        </w:rPr>
        <w:t xml:space="preserve"> concerning the cause</w:t>
      </w:r>
      <w:r w:rsidR="00FA6047" w:rsidRPr="00E72B13">
        <w:rPr>
          <w:rFonts w:ascii="Times New Roman" w:hAnsi="Times New Roman" w:cs="Times New Roman"/>
          <w:sz w:val="24"/>
          <w:szCs w:val="24"/>
          <w:lang w:val="en-US"/>
        </w:rPr>
        <w:t>s</w:t>
      </w:r>
      <w:r w:rsidR="006228F0" w:rsidRPr="00E72B13">
        <w:rPr>
          <w:rFonts w:ascii="Times New Roman" w:hAnsi="Times New Roman" w:cs="Times New Roman"/>
          <w:sz w:val="24"/>
          <w:szCs w:val="24"/>
          <w:lang w:val="en-US"/>
        </w:rPr>
        <w:t xml:space="preserve"> </w:t>
      </w:r>
      <w:r w:rsidR="00FA6047" w:rsidRPr="00E72B13">
        <w:rPr>
          <w:rFonts w:ascii="Times New Roman" w:hAnsi="Times New Roman" w:cs="Times New Roman"/>
          <w:sz w:val="24"/>
          <w:szCs w:val="24"/>
          <w:lang w:val="en-US"/>
        </w:rPr>
        <w:t>they are</w:t>
      </w:r>
      <w:r w:rsidR="006228F0" w:rsidRPr="00E72B13">
        <w:rPr>
          <w:rFonts w:ascii="Times New Roman" w:hAnsi="Times New Roman" w:cs="Times New Roman"/>
          <w:sz w:val="24"/>
          <w:szCs w:val="24"/>
          <w:lang w:val="en-US"/>
        </w:rPr>
        <w:t xml:space="preserve"> </w:t>
      </w:r>
      <w:r w:rsidR="00535664" w:rsidRPr="00E72B13">
        <w:rPr>
          <w:rFonts w:ascii="Times New Roman" w:hAnsi="Times New Roman" w:cs="Times New Roman"/>
          <w:sz w:val="24"/>
          <w:szCs w:val="24"/>
          <w:lang w:val="en-US"/>
        </w:rPr>
        <w:t xml:space="preserve">promoting </w:t>
      </w:r>
      <w:r w:rsidR="00E9676C" w:rsidRPr="00E72B13">
        <w:rPr>
          <w:rFonts w:ascii="Times New Roman" w:hAnsi="Times New Roman" w:cs="Times New Roman"/>
          <w:sz w:val="24"/>
          <w:szCs w:val="24"/>
          <w:lang w:val="en-US"/>
        </w:rPr>
        <w:t>(Lovejoy &amp; Saxton, 2012).</w:t>
      </w:r>
      <w:r w:rsidR="006228F0" w:rsidRPr="00E72B13">
        <w:rPr>
          <w:rFonts w:ascii="Times New Roman" w:hAnsi="Times New Roman" w:cs="Times New Roman"/>
          <w:sz w:val="24"/>
          <w:szCs w:val="24"/>
          <w:lang w:val="en-US"/>
        </w:rPr>
        <w:t xml:space="preserve"> Such acti</w:t>
      </w:r>
      <w:r w:rsidR="00535664" w:rsidRPr="00E72B13">
        <w:rPr>
          <w:rFonts w:ascii="Times New Roman" w:hAnsi="Times New Roman" w:cs="Times New Roman"/>
          <w:sz w:val="24"/>
          <w:szCs w:val="24"/>
          <w:lang w:val="en-US"/>
        </w:rPr>
        <w:t>vism</w:t>
      </w:r>
      <w:r w:rsidR="006228F0" w:rsidRPr="00E72B13">
        <w:rPr>
          <w:rFonts w:ascii="Times New Roman" w:hAnsi="Times New Roman" w:cs="Times New Roman"/>
          <w:sz w:val="24"/>
          <w:szCs w:val="24"/>
          <w:lang w:val="en-US"/>
        </w:rPr>
        <w:t xml:space="preserve"> could be private, for example making ethical consumption choices or donating money, or social, for example protesting, lobbying or </w:t>
      </w:r>
      <w:r w:rsidR="00184CDF" w:rsidRPr="00E72B13">
        <w:rPr>
          <w:rFonts w:ascii="Times New Roman" w:hAnsi="Times New Roman" w:cs="Times New Roman"/>
          <w:sz w:val="24"/>
          <w:szCs w:val="24"/>
          <w:lang w:val="en-US"/>
        </w:rPr>
        <w:t>spreading word-of-mouth</w:t>
      </w:r>
      <w:r w:rsidR="006228F0" w:rsidRPr="00E72B13">
        <w:rPr>
          <w:rFonts w:ascii="Times New Roman" w:hAnsi="Times New Roman" w:cs="Times New Roman"/>
          <w:sz w:val="24"/>
          <w:szCs w:val="24"/>
          <w:lang w:val="en-US"/>
        </w:rPr>
        <w:t xml:space="preserve"> about the cause.</w:t>
      </w:r>
      <w:r w:rsidR="00E9676C" w:rsidRPr="00E72B13">
        <w:rPr>
          <w:rFonts w:ascii="Times New Roman" w:hAnsi="Times New Roman" w:cs="Times New Roman"/>
          <w:sz w:val="24"/>
          <w:szCs w:val="24"/>
          <w:lang w:val="en-US"/>
        </w:rPr>
        <w:t xml:space="preserve"> </w:t>
      </w:r>
    </w:p>
    <w:p w14:paraId="128B1CC5" w14:textId="73579EB9" w:rsidR="00641F6A" w:rsidRPr="00E72B13" w:rsidRDefault="00641F6A" w:rsidP="00641F6A">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 xml:space="preserve">Extant </w:t>
      </w:r>
      <w:r w:rsidR="00F83ACE">
        <w:rPr>
          <w:rFonts w:ascii="Times New Roman" w:hAnsi="Times New Roman" w:cs="Times New Roman"/>
          <w:i/>
          <w:sz w:val="24"/>
          <w:szCs w:val="24"/>
          <w:lang w:val="en-US"/>
        </w:rPr>
        <w:t>K</w:t>
      </w:r>
      <w:r w:rsidRPr="00E72B13">
        <w:rPr>
          <w:rFonts w:ascii="Times New Roman" w:hAnsi="Times New Roman" w:cs="Times New Roman"/>
          <w:i/>
          <w:sz w:val="24"/>
          <w:szCs w:val="24"/>
          <w:lang w:val="en-US"/>
        </w:rPr>
        <w:t xml:space="preserve">nowledge on </w:t>
      </w:r>
      <w:r w:rsidR="00F83ACE">
        <w:rPr>
          <w:rFonts w:ascii="Times New Roman" w:hAnsi="Times New Roman" w:cs="Times New Roman"/>
          <w:i/>
          <w:sz w:val="24"/>
          <w:szCs w:val="24"/>
          <w:lang w:val="en-US"/>
        </w:rPr>
        <w:t>C</w:t>
      </w:r>
      <w:r w:rsidRPr="00E72B13">
        <w:rPr>
          <w:rFonts w:ascii="Times New Roman" w:hAnsi="Times New Roman" w:cs="Times New Roman"/>
          <w:i/>
          <w:sz w:val="24"/>
          <w:szCs w:val="24"/>
          <w:lang w:val="en-US"/>
        </w:rPr>
        <w:t xml:space="preserve">onflict </w:t>
      </w:r>
      <w:r w:rsidR="00F83ACE">
        <w:rPr>
          <w:rFonts w:ascii="Times New Roman" w:hAnsi="Times New Roman" w:cs="Times New Roman"/>
          <w:i/>
          <w:sz w:val="24"/>
          <w:szCs w:val="24"/>
          <w:lang w:val="en-US"/>
        </w:rPr>
        <w:t>M</w:t>
      </w:r>
      <w:r w:rsidRPr="00E72B13">
        <w:rPr>
          <w:rFonts w:ascii="Times New Roman" w:hAnsi="Times New Roman" w:cs="Times New Roman"/>
          <w:i/>
          <w:sz w:val="24"/>
          <w:szCs w:val="24"/>
          <w:lang w:val="en-US"/>
        </w:rPr>
        <w:t>anagement</w:t>
      </w:r>
    </w:p>
    <w:p w14:paraId="7DDB7FF0" w14:textId="685256D8" w:rsidR="00641F6A" w:rsidRPr="00E72B13" w:rsidRDefault="00641F6A" w:rsidP="00641F6A">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Ensari, Camden-Anders and Schlaerth (2015) define conflict management as a collection of practices used by organizations to intervene in disputes. Few studies have empirically examined conflict management in online settings; fewer still have focused on NPOs, as demonstrated in Figure 2. The extant literature on the management of (</w:t>
      </w:r>
      <w:r w:rsidR="003E4D25">
        <w:rPr>
          <w:rFonts w:ascii="Times New Roman" w:hAnsi="Times New Roman" w:cs="Times New Roman"/>
          <w:sz w:val="24"/>
          <w:szCs w:val="24"/>
          <w:lang w:val="en-US"/>
        </w:rPr>
        <w:t>uncivil</w:t>
      </w:r>
      <w:r w:rsidRPr="00E72B13">
        <w:rPr>
          <w:rFonts w:ascii="Times New Roman" w:hAnsi="Times New Roman" w:cs="Times New Roman"/>
          <w:sz w:val="24"/>
          <w:szCs w:val="24"/>
          <w:lang w:val="en-US"/>
        </w:rPr>
        <w:t xml:space="preserve">) social interactions in online environments focuses on providing conceptual recommendations, examines for-profit or small-scale, consumer-hosted communities, and offers preliminary findings based on conflict management theories and typologies designed for offline (organizational) conflict management. Table 1 synthesizes notable studies that fall into this domain. </w:t>
      </w:r>
    </w:p>
    <w:p w14:paraId="68C81A3D" w14:textId="77777777" w:rsidR="00641F6A" w:rsidRPr="00E72B13" w:rsidRDefault="00641F6A" w:rsidP="00641F6A">
      <w:pPr>
        <w:spacing w:line="480" w:lineRule="auto"/>
        <w:jc w:val="center"/>
        <w:rPr>
          <w:rFonts w:ascii="Times New Roman" w:hAnsi="Times New Roman" w:cs="Times New Roman"/>
          <w:i/>
          <w:sz w:val="24"/>
          <w:szCs w:val="24"/>
          <w:lang w:val="en-US"/>
        </w:rPr>
      </w:pPr>
      <w:r w:rsidRPr="00E72B13">
        <w:rPr>
          <w:rFonts w:ascii="Times New Roman" w:hAnsi="Times New Roman" w:cs="Times New Roman"/>
          <w:i/>
          <w:sz w:val="24"/>
          <w:szCs w:val="24"/>
          <w:lang w:val="en-US"/>
        </w:rPr>
        <w:t>Insert Figure 2 here</w:t>
      </w:r>
    </w:p>
    <w:p w14:paraId="5FA38055" w14:textId="77777777" w:rsidR="00641F6A" w:rsidRPr="00E72B13" w:rsidRDefault="00641F6A"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Some early conceptual insights into the roles that companies choose to adopt when managing social interactions between consumers in online settings are offered by Godes et al. (2005). The authors distinguish between four roles that a company may adopt: observer, mediator, moderator and participant. These are not considered to be mutually exclusive and which particular option or combination of options is chosen will depend on the type of C2C interaction (positive versus negative) and the context. Likewise, more recently, Homburg, Ehm and Artz (2015) identified two generic company roles in managing C2C discussions in an </w:t>
      </w:r>
      <w:r w:rsidRPr="00E72B13">
        <w:rPr>
          <w:rFonts w:ascii="Times New Roman" w:hAnsi="Times New Roman" w:cs="Times New Roman"/>
          <w:sz w:val="24"/>
          <w:szCs w:val="24"/>
          <w:lang w:val="en-US"/>
        </w:rPr>
        <w:lastRenderedPageBreak/>
        <w:t xml:space="preserve">online community setting: passive and active. In choosing passive engagement, the company offers users a platform to interact and does not engage in conversations among them, whereas active participation involves direct interactions to stimulate user-generated content (Gensler et al., 2013). </w:t>
      </w:r>
    </w:p>
    <w:p w14:paraId="1E7F257B" w14:textId="0AF01735" w:rsidR="00641F6A" w:rsidRPr="00E72B13" w:rsidRDefault="00641F6A"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Specifically in the context of for-profit SMFPs, Dineva et al. (2017) demonstrated that across six product and service categories, most firms adopted a passive role during C2C conflicts. The remainder of the strategies proposed by Dineva et al. (2017) comprise providing corporate or product information to rectify what are perceived to be incorrect consumer comments, affirming consumers who defend the brand, pacifying conflict through asking one or more consumers to adjust their communication style and censoring consumer comments. These findings are supported by a study examining consumer incivility, which demonstrated that in </w:t>
      </w:r>
      <w:r w:rsidR="00197210">
        <w:rPr>
          <w:rFonts w:ascii="Times New Roman" w:hAnsi="Times New Roman" w:cs="Times New Roman"/>
          <w:sz w:val="24"/>
          <w:szCs w:val="24"/>
          <w:lang w:val="en-US"/>
        </w:rPr>
        <w:t>11</w:t>
      </w:r>
      <w:r w:rsidR="00197210"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SMFPs companies generally did not intervene in </w:t>
      </w:r>
      <w:r w:rsidR="00414448">
        <w:rPr>
          <w:rFonts w:ascii="Times New Roman" w:hAnsi="Times New Roman" w:cs="Times New Roman"/>
          <w:sz w:val="24"/>
          <w:szCs w:val="24"/>
          <w:lang w:val="en-US"/>
        </w:rPr>
        <w:t>uncivil C2C communication</w:t>
      </w:r>
      <w:r w:rsidRPr="00E72B13">
        <w:rPr>
          <w:rFonts w:ascii="Times New Roman" w:hAnsi="Times New Roman" w:cs="Times New Roman"/>
          <w:sz w:val="24"/>
          <w:szCs w:val="24"/>
          <w:lang w:val="en-US"/>
        </w:rPr>
        <w:t xml:space="preserve"> (Bacile et al., 2018).</w:t>
      </w:r>
    </w:p>
    <w:p w14:paraId="0ECDA90B" w14:textId="1E47FC08" w:rsidR="00641F6A" w:rsidRPr="00E72B13" w:rsidRDefault="00641F6A"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Others have put forward the concept of community-governing mechanisms (Mathwick, Wiertz &amp; De Ruyter, 2008; Schau, Muñiz &amp; Arnould, 2009). These mechanisms involve articulating expectations of acceptable behavior, comprised of, for instance, keeping criticism constructive, challenging negative comments, and </w:t>
      </w:r>
      <w:r w:rsidR="00BE36C1">
        <w:rPr>
          <w:rFonts w:ascii="Times New Roman" w:hAnsi="Times New Roman" w:cs="Times New Roman"/>
          <w:sz w:val="24"/>
          <w:szCs w:val="24"/>
          <w:lang w:val="en-US"/>
        </w:rPr>
        <w:t>realigning</w:t>
      </w:r>
      <w:r w:rsidRPr="00E72B13">
        <w:rPr>
          <w:rFonts w:ascii="Times New Roman" w:hAnsi="Times New Roman" w:cs="Times New Roman"/>
          <w:sz w:val="24"/>
          <w:szCs w:val="24"/>
          <w:lang w:val="en-US"/>
        </w:rPr>
        <w:t xml:space="preserve"> interactions to maintain a positive community environment. Similarly, based on an in-depth review of the literature, Sibai et al. (2015) differentiate between two C2C conflict</w:t>
      </w:r>
      <w:r w:rsidR="00853E7A">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moderation roles of online community moderators: interaction maintenance and interaction termination. Interaction maintenance is intended to ensure that C2C interactions remain functional and involves monitoring and pacifying interactions through rewarding positive behaviors and sanctioning negative behaviors. Interaction termination occurs when C2C interactions become dysfunctional and entails ignoring members or excluding them from the online community. </w:t>
      </w:r>
    </w:p>
    <w:p w14:paraId="02DAB7CF" w14:textId="1B1430B4" w:rsidR="00641F6A" w:rsidRPr="00E72B13" w:rsidRDefault="00641F6A"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lastRenderedPageBreak/>
        <w:t xml:space="preserve">In line with maintaining or terminating hostile interactions, an observational study outlined </w:t>
      </w:r>
      <w:r w:rsidR="0090255D">
        <w:rPr>
          <w:rFonts w:ascii="Times New Roman" w:hAnsi="Times New Roman" w:cs="Times New Roman"/>
          <w:sz w:val="24"/>
          <w:szCs w:val="24"/>
          <w:lang w:val="en-US"/>
        </w:rPr>
        <w:t xml:space="preserve">the </w:t>
      </w:r>
      <w:r w:rsidRPr="00E72B13">
        <w:rPr>
          <w:rFonts w:ascii="Times New Roman" w:hAnsi="Times New Roman" w:cs="Times New Roman"/>
          <w:sz w:val="24"/>
          <w:szCs w:val="24"/>
          <w:lang w:val="en-US"/>
        </w:rPr>
        <w:t xml:space="preserve">behavioral strategies used in a feminist online forum to deal with flaming (i.e. hostile expression of strong emotions) among its </w:t>
      </w:r>
      <w:r w:rsidR="00A96518">
        <w:rPr>
          <w:rFonts w:ascii="Times New Roman" w:hAnsi="Times New Roman" w:cs="Times New Roman"/>
          <w:sz w:val="24"/>
          <w:szCs w:val="24"/>
          <w:lang w:val="en-US"/>
        </w:rPr>
        <w:t>m</w:t>
      </w:r>
      <w:r w:rsidRPr="00E72B13">
        <w:rPr>
          <w:rFonts w:ascii="Times New Roman" w:hAnsi="Times New Roman" w:cs="Times New Roman"/>
          <w:sz w:val="24"/>
          <w:szCs w:val="24"/>
          <w:lang w:val="en-US"/>
        </w:rPr>
        <w:t xml:space="preserve">embers (Lee, 2005). The proposed strategies can be categorized into three groups: competitive-dominating, cooperative-integrating and avoiding. The competitive-dominating strategy involves threats, persuasion and </w:t>
      </w:r>
      <w:r w:rsidR="00BE36C1">
        <w:rPr>
          <w:rFonts w:ascii="Times New Roman" w:hAnsi="Times New Roman" w:cs="Times New Roman"/>
          <w:sz w:val="24"/>
          <w:szCs w:val="24"/>
          <w:lang w:val="en-US"/>
        </w:rPr>
        <w:t>realignment</w:t>
      </w:r>
      <w:r w:rsidRPr="00E72B13">
        <w:rPr>
          <w:rFonts w:ascii="Times New Roman" w:hAnsi="Times New Roman" w:cs="Times New Roman"/>
          <w:sz w:val="24"/>
          <w:szCs w:val="24"/>
          <w:lang w:val="en-US"/>
        </w:rPr>
        <w:t xml:space="preserve"> through requesting compliance. Cooperative-integrating </w:t>
      </w:r>
      <w:r w:rsidR="00A96518">
        <w:rPr>
          <w:rFonts w:ascii="Times New Roman" w:hAnsi="Times New Roman" w:cs="Times New Roman"/>
          <w:sz w:val="24"/>
          <w:szCs w:val="24"/>
          <w:lang w:val="en-US"/>
        </w:rPr>
        <w:t xml:space="preserve">strategies </w:t>
      </w:r>
      <w:r w:rsidRPr="00E72B13">
        <w:rPr>
          <w:rFonts w:ascii="Times New Roman" w:hAnsi="Times New Roman" w:cs="Times New Roman"/>
          <w:sz w:val="24"/>
          <w:szCs w:val="24"/>
          <w:lang w:val="en-US"/>
        </w:rPr>
        <w:t>suggest an overall consideration of others, including compromising, offering concessions, apologizing and showing solidarity. Avoiding strategies, in contrast, comprise of activities that aim to ignore the conflict, including making jokes, being silent and withdrawal.</w:t>
      </w:r>
    </w:p>
    <w:p w14:paraId="1BCA2524" w14:textId="3B5B4E41" w:rsidR="00641F6A" w:rsidRPr="00E72B13" w:rsidRDefault="00641F6A"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Matzat and Rooks (2014) drew a contrast between positive (reward) and negative (punishment) conflict management strategies. According to the authors, positive conflict management involves rewarding desirable behaviors (e.g. public appreciation for appropriate community engagement), while negative conflict management describes punishing undesirable behavior (e.g. public disapproval of unwanted community engagement behaviors). In a study on addressing public scandals in online settings, Hauser et al. (2017) continued this debate by comparing the effects of assertive versus cooperative strategies. </w:t>
      </w:r>
      <w:r w:rsidRPr="00E72B13">
        <w:rPr>
          <w:rFonts w:ascii="Times New Roman" w:hAnsi="Times New Roman" w:cs="Times New Roman"/>
          <w:sz w:val="24"/>
          <w:szCs w:val="24"/>
        </w:rPr>
        <w:t>Assertive conflict management is represented by competing, obliging, and avoiding, while cooperative conflict management involves accommodating, yielding</w:t>
      </w:r>
      <w:r w:rsidR="00C36C16">
        <w:rPr>
          <w:rFonts w:ascii="Times New Roman" w:hAnsi="Times New Roman" w:cs="Times New Roman"/>
          <w:sz w:val="24"/>
          <w:szCs w:val="24"/>
        </w:rPr>
        <w:t xml:space="preserve"> and </w:t>
      </w:r>
      <w:r w:rsidRPr="00E72B13">
        <w:rPr>
          <w:rFonts w:ascii="Times New Roman" w:hAnsi="Times New Roman" w:cs="Times New Roman"/>
          <w:sz w:val="24"/>
          <w:szCs w:val="24"/>
        </w:rPr>
        <w:t xml:space="preserve">integrating strategies. </w:t>
      </w:r>
    </w:p>
    <w:p w14:paraId="34FF9E9D" w14:textId="77777777" w:rsidR="00641F6A" w:rsidRPr="00E72B13" w:rsidRDefault="00641F6A" w:rsidP="00756876">
      <w:pPr>
        <w:spacing w:line="480" w:lineRule="auto"/>
        <w:ind w:firstLine="397"/>
        <w:jc w:val="both"/>
        <w:rPr>
          <w:rFonts w:ascii="Times New Roman" w:hAnsi="Times New Roman" w:cs="Times New Roman"/>
          <w:i/>
          <w:sz w:val="24"/>
          <w:szCs w:val="24"/>
          <w:lang w:val="en-US"/>
        </w:rPr>
      </w:pPr>
      <w:r w:rsidRPr="00E72B13">
        <w:rPr>
          <w:rFonts w:ascii="Times New Roman" w:hAnsi="Times New Roman" w:cs="Times New Roman"/>
          <w:sz w:val="24"/>
          <w:szCs w:val="24"/>
          <w:lang w:val="en-US"/>
        </w:rPr>
        <w:t xml:space="preserve">Lastly, a netnographic study on different types of consumer conflicts in a user-hosted online community offers findings into conflict management practices as a sub-theme (Husemann et al., 2015). The authors divide C2C conflicts into routinized (i.e. positive for the community) and transgressive (i.e. negative for the community) and recommend different practices depending on the type of conflict. The authors argue that routinized conflicts warrant nurturing because they are seen as beneficial for the community, while transgressive conflicts </w:t>
      </w:r>
      <w:r w:rsidRPr="00E72B13">
        <w:rPr>
          <w:rFonts w:ascii="Times New Roman" w:hAnsi="Times New Roman" w:cs="Times New Roman"/>
          <w:sz w:val="24"/>
          <w:szCs w:val="24"/>
          <w:lang w:val="en-US"/>
        </w:rPr>
        <w:lastRenderedPageBreak/>
        <w:t xml:space="preserve">should be dealt with by excluding members from the online community due to their negative impact on the welfare of its members. </w:t>
      </w:r>
    </w:p>
    <w:p w14:paraId="4D74B0EB" w14:textId="77777777" w:rsidR="00641F6A" w:rsidRPr="00E72B13" w:rsidRDefault="00641F6A" w:rsidP="00641F6A">
      <w:pPr>
        <w:spacing w:line="480" w:lineRule="auto"/>
        <w:ind w:firstLine="357"/>
        <w:jc w:val="center"/>
        <w:rPr>
          <w:rFonts w:ascii="Times New Roman" w:hAnsi="Times New Roman" w:cs="Times New Roman"/>
          <w:i/>
          <w:sz w:val="24"/>
          <w:szCs w:val="24"/>
          <w:lang w:val="en-US"/>
        </w:rPr>
      </w:pPr>
      <w:r w:rsidRPr="00E72B13">
        <w:rPr>
          <w:rFonts w:ascii="Times New Roman" w:hAnsi="Times New Roman" w:cs="Times New Roman"/>
          <w:i/>
          <w:sz w:val="24"/>
          <w:szCs w:val="24"/>
          <w:lang w:val="en-US"/>
        </w:rPr>
        <w:t>Insert Table 1 here</w:t>
      </w:r>
    </w:p>
    <w:p w14:paraId="1887E5F1" w14:textId="0CD378E8" w:rsidR="0072482E" w:rsidRPr="00E72B13" w:rsidRDefault="0072482E" w:rsidP="00237D3C">
      <w:pPr>
        <w:pStyle w:val="ListParagraph"/>
        <w:numPr>
          <w:ilvl w:val="1"/>
          <w:numId w:val="38"/>
        </w:numPr>
        <w:spacing w:line="480" w:lineRule="auto"/>
        <w:ind w:left="1077"/>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 xml:space="preserve">The </w:t>
      </w:r>
      <w:r w:rsidR="00A870DD">
        <w:rPr>
          <w:rFonts w:ascii="Times New Roman" w:hAnsi="Times New Roman" w:cs="Times New Roman"/>
          <w:i/>
          <w:sz w:val="24"/>
          <w:szCs w:val="24"/>
          <w:lang w:val="en-US"/>
        </w:rPr>
        <w:t>F</w:t>
      </w:r>
      <w:r w:rsidRPr="00E72B13">
        <w:rPr>
          <w:rFonts w:ascii="Times New Roman" w:hAnsi="Times New Roman" w:cs="Times New Roman"/>
          <w:i/>
          <w:sz w:val="24"/>
          <w:szCs w:val="24"/>
          <w:lang w:val="en-US"/>
        </w:rPr>
        <w:t>or-profit v</w:t>
      </w:r>
      <w:r w:rsidR="005A6D21" w:rsidRPr="00E72B13">
        <w:rPr>
          <w:rFonts w:ascii="Times New Roman" w:hAnsi="Times New Roman" w:cs="Times New Roman"/>
          <w:i/>
          <w:sz w:val="24"/>
          <w:szCs w:val="24"/>
          <w:lang w:val="en-US"/>
        </w:rPr>
        <w:t>ersu</w:t>
      </w:r>
      <w:r w:rsidRPr="00E72B13">
        <w:rPr>
          <w:rFonts w:ascii="Times New Roman" w:hAnsi="Times New Roman" w:cs="Times New Roman"/>
          <w:i/>
          <w:sz w:val="24"/>
          <w:szCs w:val="24"/>
          <w:lang w:val="en-US"/>
        </w:rPr>
        <w:t xml:space="preserve">s </w:t>
      </w:r>
      <w:r w:rsidR="00A870DD">
        <w:rPr>
          <w:rFonts w:ascii="Times New Roman" w:hAnsi="Times New Roman" w:cs="Times New Roman"/>
          <w:i/>
          <w:sz w:val="24"/>
          <w:szCs w:val="24"/>
          <w:lang w:val="en-US"/>
        </w:rPr>
        <w:t>N</w:t>
      </w:r>
      <w:r w:rsidRPr="00E72B13">
        <w:rPr>
          <w:rFonts w:ascii="Times New Roman" w:hAnsi="Times New Roman" w:cs="Times New Roman"/>
          <w:i/>
          <w:sz w:val="24"/>
          <w:szCs w:val="24"/>
          <w:lang w:val="en-US"/>
        </w:rPr>
        <w:t>o</w:t>
      </w:r>
      <w:r w:rsidR="00D16781" w:rsidRPr="00E72B13">
        <w:rPr>
          <w:rFonts w:ascii="Times New Roman" w:hAnsi="Times New Roman" w:cs="Times New Roman"/>
          <w:i/>
          <w:sz w:val="24"/>
          <w:szCs w:val="24"/>
          <w:lang w:val="en-US"/>
        </w:rPr>
        <w:t>t-</w:t>
      </w:r>
      <w:r w:rsidRPr="00E72B13">
        <w:rPr>
          <w:rFonts w:ascii="Times New Roman" w:hAnsi="Times New Roman" w:cs="Times New Roman"/>
          <w:i/>
          <w:sz w:val="24"/>
          <w:szCs w:val="24"/>
          <w:lang w:val="en-US"/>
        </w:rPr>
        <w:t>for</w:t>
      </w:r>
      <w:r w:rsidR="00D16781" w:rsidRPr="00E72B13">
        <w:rPr>
          <w:rFonts w:ascii="Times New Roman" w:hAnsi="Times New Roman" w:cs="Times New Roman"/>
          <w:i/>
          <w:sz w:val="24"/>
          <w:szCs w:val="24"/>
          <w:lang w:val="en-US"/>
        </w:rPr>
        <w:t>-</w:t>
      </w:r>
      <w:r w:rsidRPr="00E72B13">
        <w:rPr>
          <w:rFonts w:ascii="Times New Roman" w:hAnsi="Times New Roman" w:cs="Times New Roman"/>
          <w:i/>
          <w:sz w:val="24"/>
          <w:szCs w:val="24"/>
          <w:lang w:val="en-US"/>
        </w:rPr>
        <w:t>profit</w:t>
      </w:r>
      <w:r w:rsidR="00A870DD">
        <w:rPr>
          <w:rFonts w:ascii="Times New Roman" w:hAnsi="Times New Roman" w:cs="Times New Roman"/>
          <w:i/>
          <w:sz w:val="24"/>
          <w:szCs w:val="24"/>
          <w:lang w:val="en-US"/>
        </w:rPr>
        <w:t xml:space="preserve"> C</w:t>
      </w:r>
      <w:r w:rsidRPr="00E72B13">
        <w:rPr>
          <w:rFonts w:ascii="Times New Roman" w:hAnsi="Times New Roman" w:cs="Times New Roman"/>
          <w:i/>
          <w:sz w:val="24"/>
          <w:szCs w:val="24"/>
          <w:lang w:val="en-US"/>
        </w:rPr>
        <w:t>ontext</w:t>
      </w:r>
    </w:p>
    <w:p w14:paraId="107EAF54" w14:textId="5BC815FF" w:rsidR="00F6196A" w:rsidRPr="00E72B13" w:rsidRDefault="006112F5" w:rsidP="00F6196A">
      <w:pPr>
        <w:spacing w:line="480" w:lineRule="auto"/>
        <w:ind w:firstLine="357"/>
        <w:jc w:val="both"/>
        <w:rPr>
          <w:rFonts w:ascii="Times New Roman" w:hAnsi="Times New Roman" w:cs="Times New Roman"/>
          <w:bCs/>
          <w:iCs/>
          <w:sz w:val="24"/>
          <w:szCs w:val="24"/>
          <w:lang w:val="en-US"/>
        </w:rPr>
      </w:pPr>
      <w:r w:rsidRPr="00E72B13">
        <w:rPr>
          <w:rFonts w:ascii="Times New Roman" w:hAnsi="Times New Roman" w:cs="Times New Roman"/>
          <w:bCs/>
          <w:iCs/>
          <w:sz w:val="24"/>
          <w:szCs w:val="24"/>
          <w:lang w:val="en-US"/>
        </w:rPr>
        <w:t>While some of these strategies may also apply in non</w:t>
      </w:r>
      <w:r w:rsidR="00282BF2" w:rsidRPr="00E72B13">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 xml:space="preserve">profit </w:t>
      </w:r>
      <w:r w:rsidR="00502647" w:rsidRPr="00E72B13">
        <w:rPr>
          <w:rFonts w:ascii="Times New Roman" w:hAnsi="Times New Roman" w:cs="Times New Roman"/>
          <w:bCs/>
          <w:iCs/>
          <w:sz w:val="24"/>
          <w:szCs w:val="24"/>
          <w:lang w:val="en-US"/>
        </w:rPr>
        <w:t>fan pages</w:t>
      </w:r>
      <w:r w:rsidRPr="00E72B13">
        <w:rPr>
          <w:rFonts w:ascii="Times New Roman" w:hAnsi="Times New Roman" w:cs="Times New Roman"/>
          <w:bCs/>
          <w:iCs/>
          <w:sz w:val="24"/>
          <w:szCs w:val="24"/>
          <w:lang w:val="en-US"/>
        </w:rPr>
        <w:t xml:space="preserve">, the different characteristics of non-profit and for-profit </w:t>
      </w:r>
      <w:r w:rsidR="00502647" w:rsidRPr="00E72B13">
        <w:rPr>
          <w:rFonts w:ascii="Times New Roman" w:hAnsi="Times New Roman" w:cs="Times New Roman"/>
          <w:bCs/>
          <w:iCs/>
          <w:sz w:val="24"/>
          <w:szCs w:val="24"/>
          <w:lang w:val="en-US"/>
        </w:rPr>
        <w:t>fan pages</w:t>
      </w:r>
      <w:r w:rsidRPr="00E72B13">
        <w:rPr>
          <w:rFonts w:ascii="Times New Roman" w:hAnsi="Times New Roman" w:cs="Times New Roman"/>
          <w:bCs/>
          <w:iCs/>
          <w:sz w:val="24"/>
          <w:szCs w:val="24"/>
          <w:lang w:val="en-US"/>
        </w:rPr>
        <w:t xml:space="preserve"> suggest that the nature of conflict – and hence </w:t>
      </w:r>
      <w:r w:rsidR="00014CBA" w:rsidRPr="00E72B13">
        <w:rPr>
          <w:rFonts w:ascii="Times New Roman" w:hAnsi="Times New Roman" w:cs="Times New Roman"/>
          <w:bCs/>
          <w:iCs/>
          <w:sz w:val="24"/>
          <w:szCs w:val="24"/>
          <w:lang w:val="en-US"/>
        </w:rPr>
        <w:t xml:space="preserve">what needs to be done, if anything, to </w:t>
      </w:r>
      <w:r w:rsidRPr="00E72B13">
        <w:rPr>
          <w:rFonts w:ascii="Times New Roman" w:hAnsi="Times New Roman" w:cs="Times New Roman"/>
          <w:bCs/>
          <w:iCs/>
          <w:sz w:val="24"/>
          <w:szCs w:val="24"/>
          <w:lang w:val="en-US"/>
        </w:rPr>
        <w:t>manage</w:t>
      </w:r>
      <w:r w:rsidR="00014CBA" w:rsidRPr="00E72B13">
        <w:rPr>
          <w:rFonts w:ascii="Times New Roman" w:hAnsi="Times New Roman" w:cs="Times New Roman"/>
          <w:bCs/>
          <w:iCs/>
          <w:sz w:val="24"/>
          <w:szCs w:val="24"/>
          <w:lang w:val="en-US"/>
        </w:rPr>
        <w:t xml:space="preserve"> i</w:t>
      </w:r>
      <w:r w:rsidRPr="00E72B13">
        <w:rPr>
          <w:rFonts w:ascii="Times New Roman" w:hAnsi="Times New Roman" w:cs="Times New Roman"/>
          <w:bCs/>
          <w:iCs/>
          <w:sz w:val="24"/>
          <w:szCs w:val="24"/>
          <w:lang w:val="en-US"/>
        </w:rPr>
        <w:t>t – is likely to differ (</w:t>
      </w:r>
      <w:r w:rsidR="00FF7F02" w:rsidRPr="00E72B13">
        <w:rPr>
          <w:rFonts w:ascii="Times New Roman" w:hAnsi="Times New Roman" w:cs="Times New Roman"/>
          <w:bCs/>
          <w:sz w:val="24"/>
          <w:szCs w:val="24"/>
        </w:rPr>
        <w:t>Aaker, Vohs &amp; Mogilner</w:t>
      </w:r>
      <w:r w:rsidR="00FF7F02" w:rsidRPr="00E72B13">
        <w:rPr>
          <w:rFonts w:ascii="Times New Roman" w:hAnsi="Times New Roman" w:cs="Times New Roman"/>
          <w:bCs/>
          <w:iCs/>
          <w:sz w:val="24"/>
          <w:szCs w:val="24"/>
          <w:lang w:val="en-US"/>
        </w:rPr>
        <w:t xml:space="preserve">, 2010; </w:t>
      </w:r>
      <w:r w:rsidR="00173C6F" w:rsidRPr="00E72B13">
        <w:rPr>
          <w:rFonts w:ascii="Times New Roman" w:hAnsi="Times New Roman" w:cs="Times New Roman"/>
          <w:bCs/>
          <w:iCs/>
          <w:sz w:val="24"/>
          <w:szCs w:val="24"/>
        </w:rPr>
        <w:t>Bernritter</w:t>
      </w:r>
      <w:r w:rsidR="00641F6A" w:rsidRPr="00E72B13">
        <w:rPr>
          <w:rFonts w:ascii="Times New Roman" w:hAnsi="Times New Roman" w:cs="Times New Roman"/>
          <w:bCs/>
          <w:iCs/>
          <w:sz w:val="24"/>
          <w:szCs w:val="24"/>
        </w:rPr>
        <w:t>,</w:t>
      </w:r>
      <w:r w:rsidR="00CE166B">
        <w:rPr>
          <w:rFonts w:ascii="Times New Roman" w:hAnsi="Times New Roman" w:cs="Times New Roman"/>
          <w:bCs/>
          <w:iCs/>
          <w:sz w:val="24"/>
          <w:szCs w:val="24"/>
        </w:rPr>
        <w:t xml:space="preserve"> </w:t>
      </w:r>
      <w:r w:rsidR="00CE166B" w:rsidRPr="00787CB9">
        <w:rPr>
          <w:rFonts w:ascii="Times New Roman" w:hAnsi="Times New Roman" w:cs="Times New Roman"/>
          <w:bCs/>
          <w:iCs/>
          <w:sz w:val="24"/>
          <w:szCs w:val="24"/>
        </w:rPr>
        <w:t>Verlegh</w:t>
      </w:r>
      <w:r w:rsidR="00CE166B">
        <w:rPr>
          <w:rFonts w:ascii="Times New Roman" w:hAnsi="Times New Roman" w:cs="Times New Roman"/>
          <w:bCs/>
          <w:iCs/>
          <w:sz w:val="24"/>
          <w:szCs w:val="24"/>
        </w:rPr>
        <w:t xml:space="preserve"> &amp;</w:t>
      </w:r>
      <w:r w:rsidR="00CE166B" w:rsidRPr="00787CB9">
        <w:rPr>
          <w:rFonts w:ascii="Times New Roman" w:hAnsi="Times New Roman" w:cs="Times New Roman"/>
          <w:bCs/>
          <w:iCs/>
          <w:sz w:val="24"/>
          <w:szCs w:val="24"/>
        </w:rPr>
        <w:t xml:space="preserve"> Smit</w:t>
      </w:r>
      <w:r w:rsidR="00173C6F" w:rsidRPr="00E72B13">
        <w:rPr>
          <w:rFonts w:ascii="Times New Roman" w:hAnsi="Times New Roman" w:cs="Times New Roman"/>
          <w:bCs/>
          <w:iCs/>
          <w:sz w:val="24"/>
          <w:szCs w:val="24"/>
        </w:rPr>
        <w:t xml:space="preserve"> 2016;</w:t>
      </w:r>
      <w:r w:rsidR="00173C6F" w:rsidRPr="00E72B13">
        <w:rPr>
          <w:rFonts w:ascii="Times New Roman" w:hAnsi="Times New Roman" w:cs="Times New Roman"/>
          <w:bCs/>
          <w:iCs/>
          <w:sz w:val="24"/>
          <w:szCs w:val="24"/>
          <w:lang w:val="en-US"/>
        </w:rPr>
        <w:t xml:space="preserve"> </w:t>
      </w:r>
      <w:r w:rsidRPr="00E72B13">
        <w:rPr>
          <w:rFonts w:ascii="Times New Roman" w:hAnsi="Times New Roman" w:cs="Times New Roman"/>
          <w:bCs/>
          <w:iCs/>
          <w:sz w:val="24"/>
          <w:szCs w:val="24"/>
          <w:lang w:val="en-US"/>
        </w:rPr>
        <w:t xml:space="preserve">Thach &amp; Thompson, 2007). </w:t>
      </w:r>
      <w:bookmarkStart w:id="3" w:name="_Hlk14163974"/>
      <w:r w:rsidR="00384C43" w:rsidRPr="00E72B13">
        <w:rPr>
          <w:rFonts w:ascii="Times New Roman" w:hAnsi="Times New Roman" w:cs="Times New Roman"/>
          <w:bCs/>
          <w:iCs/>
          <w:sz w:val="24"/>
          <w:szCs w:val="24"/>
          <w:lang w:val="en-US"/>
        </w:rPr>
        <w:t xml:space="preserve">Hosts of for-profit </w:t>
      </w:r>
      <w:r w:rsidR="00097130" w:rsidRPr="00E72B13">
        <w:rPr>
          <w:rFonts w:ascii="Times New Roman" w:hAnsi="Times New Roman" w:cs="Times New Roman"/>
          <w:bCs/>
          <w:iCs/>
          <w:sz w:val="24"/>
          <w:szCs w:val="24"/>
          <w:lang w:val="en-US"/>
        </w:rPr>
        <w:t>SMFP</w:t>
      </w:r>
      <w:r w:rsidR="00384C43" w:rsidRPr="00E72B13">
        <w:rPr>
          <w:rFonts w:ascii="Times New Roman" w:hAnsi="Times New Roman" w:cs="Times New Roman"/>
          <w:bCs/>
          <w:iCs/>
          <w:sz w:val="24"/>
          <w:szCs w:val="24"/>
          <w:lang w:val="en-US"/>
        </w:rPr>
        <w:t xml:space="preserve">s pursue monetary goals and the </w:t>
      </w:r>
      <w:r w:rsidR="009A18E5" w:rsidRPr="00E72B13">
        <w:rPr>
          <w:rFonts w:ascii="Times New Roman" w:hAnsi="Times New Roman" w:cs="Times New Roman"/>
          <w:bCs/>
          <w:iCs/>
          <w:sz w:val="24"/>
          <w:szCs w:val="24"/>
          <w:lang w:val="en-US"/>
        </w:rPr>
        <w:t>main objective</w:t>
      </w:r>
      <w:r w:rsidR="00384C43" w:rsidRPr="00E72B13">
        <w:rPr>
          <w:rFonts w:ascii="Times New Roman" w:hAnsi="Times New Roman" w:cs="Times New Roman"/>
          <w:bCs/>
          <w:iCs/>
          <w:sz w:val="24"/>
          <w:szCs w:val="24"/>
          <w:lang w:val="en-US"/>
        </w:rPr>
        <w:t xml:space="preserve"> </w:t>
      </w:r>
      <w:r w:rsidR="009A18E5" w:rsidRPr="00E72B13">
        <w:rPr>
          <w:rFonts w:ascii="Times New Roman" w:hAnsi="Times New Roman" w:cs="Times New Roman"/>
          <w:bCs/>
          <w:iCs/>
          <w:sz w:val="24"/>
          <w:szCs w:val="24"/>
          <w:lang w:val="en-US"/>
        </w:rPr>
        <w:t xml:space="preserve">is to </w:t>
      </w:r>
      <w:r w:rsidR="00303C42" w:rsidRPr="00E72B13">
        <w:rPr>
          <w:rFonts w:ascii="Times New Roman" w:hAnsi="Times New Roman" w:cs="Times New Roman"/>
          <w:bCs/>
          <w:iCs/>
          <w:sz w:val="24"/>
          <w:szCs w:val="24"/>
          <w:lang w:val="en-US"/>
        </w:rPr>
        <w:t xml:space="preserve">stimulate </w:t>
      </w:r>
      <w:r w:rsidR="009A18E5" w:rsidRPr="00E72B13">
        <w:rPr>
          <w:rFonts w:ascii="Times New Roman" w:hAnsi="Times New Roman" w:cs="Times New Roman"/>
          <w:bCs/>
          <w:iCs/>
          <w:sz w:val="24"/>
          <w:szCs w:val="24"/>
          <w:lang w:val="en-US"/>
        </w:rPr>
        <w:t>interact</w:t>
      </w:r>
      <w:r w:rsidR="00303C42" w:rsidRPr="00E72B13">
        <w:rPr>
          <w:rFonts w:ascii="Times New Roman" w:hAnsi="Times New Roman" w:cs="Times New Roman"/>
          <w:bCs/>
          <w:iCs/>
          <w:sz w:val="24"/>
          <w:szCs w:val="24"/>
          <w:lang w:val="en-US"/>
        </w:rPr>
        <w:t>ions</w:t>
      </w:r>
      <w:r w:rsidR="009A18E5" w:rsidRPr="00E72B13">
        <w:rPr>
          <w:rFonts w:ascii="Times New Roman" w:hAnsi="Times New Roman" w:cs="Times New Roman"/>
          <w:bCs/>
          <w:iCs/>
          <w:sz w:val="24"/>
          <w:szCs w:val="24"/>
          <w:lang w:val="en-US"/>
        </w:rPr>
        <w:t xml:space="preserve"> </w:t>
      </w:r>
      <w:r w:rsidR="00303C42" w:rsidRPr="00E72B13">
        <w:rPr>
          <w:rFonts w:ascii="Times New Roman" w:hAnsi="Times New Roman" w:cs="Times New Roman"/>
          <w:bCs/>
          <w:iCs/>
          <w:sz w:val="24"/>
          <w:szCs w:val="24"/>
          <w:lang w:val="en-US"/>
        </w:rPr>
        <w:t xml:space="preserve">between </w:t>
      </w:r>
      <w:r w:rsidR="00384C43" w:rsidRPr="00E72B13">
        <w:rPr>
          <w:rFonts w:ascii="Times New Roman" w:hAnsi="Times New Roman" w:cs="Times New Roman"/>
          <w:bCs/>
          <w:iCs/>
          <w:sz w:val="24"/>
          <w:szCs w:val="24"/>
          <w:lang w:val="en-US"/>
        </w:rPr>
        <w:t>u</w:t>
      </w:r>
      <w:r w:rsidR="00014CBA" w:rsidRPr="00E72B13">
        <w:rPr>
          <w:rFonts w:ascii="Times New Roman" w:hAnsi="Times New Roman" w:cs="Times New Roman"/>
          <w:bCs/>
          <w:iCs/>
          <w:sz w:val="24"/>
          <w:szCs w:val="24"/>
          <w:lang w:val="en-US"/>
        </w:rPr>
        <w:t>s</w:t>
      </w:r>
      <w:r w:rsidR="00384C43" w:rsidRPr="00E72B13">
        <w:rPr>
          <w:rFonts w:ascii="Times New Roman" w:hAnsi="Times New Roman" w:cs="Times New Roman"/>
          <w:bCs/>
          <w:iCs/>
          <w:sz w:val="24"/>
          <w:szCs w:val="24"/>
          <w:lang w:val="en-US"/>
        </w:rPr>
        <w:t>ers</w:t>
      </w:r>
      <w:r w:rsidR="00303C42" w:rsidRPr="00E72B13">
        <w:rPr>
          <w:rFonts w:ascii="Times New Roman" w:hAnsi="Times New Roman" w:cs="Times New Roman"/>
          <w:bCs/>
          <w:iCs/>
          <w:sz w:val="24"/>
          <w:szCs w:val="24"/>
          <w:lang w:val="en-US"/>
        </w:rPr>
        <w:t>, and ultimately increase their</w:t>
      </w:r>
      <w:r w:rsidR="00384C43" w:rsidRPr="00E72B13">
        <w:rPr>
          <w:rFonts w:ascii="Times New Roman" w:hAnsi="Times New Roman" w:cs="Times New Roman"/>
          <w:bCs/>
          <w:iCs/>
          <w:sz w:val="24"/>
          <w:szCs w:val="24"/>
          <w:lang w:val="en-US"/>
        </w:rPr>
        <w:t xml:space="preserve"> </w:t>
      </w:r>
      <w:r w:rsidR="009A18E5" w:rsidRPr="00E72B13">
        <w:rPr>
          <w:rFonts w:ascii="Times New Roman" w:hAnsi="Times New Roman" w:cs="Times New Roman"/>
          <w:bCs/>
          <w:iCs/>
          <w:sz w:val="24"/>
          <w:szCs w:val="24"/>
          <w:lang w:val="en-US"/>
        </w:rPr>
        <w:t>consumption</w:t>
      </w:r>
      <w:r w:rsidR="00E74BAB" w:rsidRPr="00E72B13">
        <w:rPr>
          <w:rFonts w:ascii="Times New Roman" w:hAnsi="Times New Roman" w:cs="Times New Roman"/>
          <w:bCs/>
          <w:iCs/>
          <w:sz w:val="24"/>
          <w:szCs w:val="24"/>
          <w:lang w:val="en-US"/>
        </w:rPr>
        <w:t xml:space="preserve"> expenditure</w:t>
      </w:r>
      <w:r w:rsidR="009A18E5" w:rsidRPr="00E72B13">
        <w:rPr>
          <w:rFonts w:ascii="Times New Roman" w:hAnsi="Times New Roman" w:cs="Times New Roman"/>
          <w:bCs/>
          <w:iCs/>
          <w:sz w:val="24"/>
          <w:szCs w:val="24"/>
          <w:lang w:val="en-US"/>
        </w:rPr>
        <w:t xml:space="preserve"> </w:t>
      </w:r>
      <w:r w:rsidR="00303C42" w:rsidRPr="00E72B13">
        <w:rPr>
          <w:rFonts w:ascii="Times New Roman" w:hAnsi="Times New Roman" w:cs="Times New Roman"/>
          <w:bCs/>
          <w:iCs/>
          <w:sz w:val="24"/>
          <w:szCs w:val="24"/>
          <w:lang w:val="en-US"/>
        </w:rPr>
        <w:t>(</w:t>
      </w:r>
      <w:r w:rsidR="00DD3477" w:rsidRPr="00E72B13">
        <w:rPr>
          <w:rFonts w:ascii="Times New Roman" w:hAnsi="Times New Roman" w:cs="Times New Roman"/>
          <w:bCs/>
          <w:iCs/>
          <w:sz w:val="24"/>
          <w:szCs w:val="24"/>
          <w:lang w:val="en-US"/>
        </w:rPr>
        <w:t xml:space="preserve">Habibi, Laroche &amp; Richard, 2014; </w:t>
      </w:r>
      <w:r w:rsidR="00384C43" w:rsidRPr="00E72B13">
        <w:rPr>
          <w:rFonts w:ascii="Times New Roman" w:hAnsi="Times New Roman" w:cs="Times New Roman"/>
          <w:bCs/>
          <w:sz w:val="24"/>
          <w:szCs w:val="24"/>
        </w:rPr>
        <w:t>Naylor, Lamberton &amp; West, 2012</w:t>
      </w:r>
      <w:r w:rsidR="00384C43" w:rsidRPr="00E72B13">
        <w:rPr>
          <w:rFonts w:ascii="Times New Roman" w:hAnsi="Times New Roman" w:cs="Times New Roman"/>
          <w:bCs/>
          <w:iCs/>
          <w:sz w:val="24"/>
          <w:szCs w:val="24"/>
          <w:lang w:val="en-US"/>
        </w:rPr>
        <w:t>)</w:t>
      </w:r>
      <w:r w:rsidR="00E868DF" w:rsidRPr="00E72B13">
        <w:rPr>
          <w:rFonts w:ascii="Times New Roman" w:hAnsi="Times New Roman" w:cs="Times New Roman"/>
          <w:bCs/>
          <w:iCs/>
          <w:sz w:val="24"/>
          <w:szCs w:val="24"/>
          <w:lang w:val="en-US"/>
        </w:rPr>
        <w:t xml:space="preserve">. </w:t>
      </w:r>
      <w:r w:rsidR="00E74BAB" w:rsidRPr="00E72B13">
        <w:rPr>
          <w:rFonts w:ascii="Times New Roman" w:hAnsi="Times New Roman" w:cs="Times New Roman"/>
          <w:bCs/>
          <w:iCs/>
          <w:sz w:val="24"/>
          <w:szCs w:val="24"/>
          <w:lang w:val="en-US"/>
        </w:rPr>
        <w:t>When such interactions turn hostile</w:t>
      </w:r>
      <w:r w:rsidR="00F6196A" w:rsidRPr="00E72B13">
        <w:rPr>
          <w:rFonts w:ascii="Times New Roman" w:hAnsi="Times New Roman" w:cs="Times New Roman"/>
          <w:bCs/>
          <w:iCs/>
          <w:sz w:val="24"/>
          <w:szCs w:val="24"/>
          <w:lang w:val="en-US"/>
        </w:rPr>
        <w:t xml:space="preserve">, </w:t>
      </w:r>
      <w:r w:rsidR="00291E84" w:rsidRPr="00E72B13">
        <w:rPr>
          <w:rFonts w:ascii="Times New Roman" w:hAnsi="Times New Roman" w:cs="Times New Roman"/>
          <w:bCs/>
          <w:iCs/>
          <w:sz w:val="24"/>
          <w:szCs w:val="24"/>
          <w:lang w:val="en-US"/>
        </w:rPr>
        <w:t>hosts of for-profit</w:t>
      </w:r>
      <w:r w:rsidR="00F6196A" w:rsidRPr="00E72B13">
        <w:rPr>
          <w:rFonts w:ascii="Times New Roman" w:hAnsi="Times New Roman" w:cs="Times New Roman"/>
          <w:bCs/>
          <w:iCs/>
          <w:sz w:val="24"/>
          <w:szCs w:val="24"/>
          <w:lang w:val="en-US"/>
        </w:rPr>
        <w:t xml:space="preserve"> fan page</w:t>
      </w:r>
      <w:r w:rsidR="00291E84" w:rsidRPr="00E72B13">
        <w:rPr>
          <w:rFonts w:ascii="Times New Roman" w:hAnsi="Times New Roman" w:cs="Times New Roman"/>
          <w:bCs/>
          <w:iCs/>
          <w:sz w:val="24"/>
          <w:szCs w:val="24"/>
          <w:lang w:val="en-US"/>
        </w:rPr>
        <w:t>s</w:t>
      </w:r>
      <w:r w:rsidR="00F6196A" w:rsidRPr="00E72B13">
        <w:rPr>
          <w:rFonts w:ascii="Times New Roman" w:hAnsi="Times New Roman" w:cs="Times New Roman"/>
          <w:bCs/>
          <w:iCs/>
          <w:sz w:val="24"/>
          <w:szCs w:val="24"/>
          <w:lang w:val="en-US"/>
        </w:rPr>
        <w:t xml:space="preserve"> have a responsibility to pacify these in order to maintain constructive discussions and continued consumer engagement and participation in the fan page (</w:t>
      </w:r>
      <w:r w:rsidR="00ED7390" w:rsidRPr="00E72B13">
        <w:rPr>
          <w:rFonts w:ascii="Times New Roman" w:hAnsi="Times New Roman" w:cs="Times New Roman"/>
          <w:bCs/>
          <w:sz w:val="24"/>
          <w:szCs w:val="24"/>
          <w:lang w:val="en-US"/>
        </w:rPr>
        <w:t>Van Noort</w:t>
      </w:r>
      <w:r w:rsidR="009D4FF0" w:rsidRPr="00E72B13">
        <w:rPr>
          <w:rFonts w:ascii="Times New Roman" w:hAnsi="Times New Roman" w:cs="Times New Roman"/>
          <w:bCs/>
          <w:sz w:val="24"/>
          <w:szCs w:val="24"/>
          <w:lang w:val="en-US"/>
        </w:rPr>
        <w:t xml:space="preserve"> &amp; Willemsen, 2012</w:t>
      </w:r>
      <w:r w:rsidR="00F6196A" w:rsidRPr="00E72B13">
        <w:rPr>
          <w:rFonts w:ascii="Times New Roman" w:hAnsi="Times New Roman" w:cs="Times New Roman"/>
          <w:bCs/>
          <w:iCs/>
          <w:sz w:val="24"/>
          <w:szCs w:val="24"/>
          <w:lang w:val="en-US"/>
        </w:rPr>
        <w:t xml:space="preserve">). Past studies have shown that such management will include requesting consumers to adjust their communication behavior (Dineva et al., 2017), correcting/disagreeing with consumers (Habel, Alavi &amp; Pick, 2017) or using </w:t>
      </w:r>
      <w:r w:rsidR="009D4FF0" w:rsidRPr="00E72B13">
        <w:rPr>
          <w:rFonts w:ascii="Times New Roman" w:hAnsi="Times New Roman" w:cs="Times New Roman"/>
          <w:bCs/>
          <w:iCs/>
          <w:sz w:val="24"/>
          <w:szCs w:val="24"/>
          <w:lang w:val="en-US"/>
        </w:rPr>
        <w:t xml:space="preserve">more </w:t>
      </w:r>
      <w:r w:rsidR="00797026" w:rsidRPr="00E72B13">
        <w:rPr>
          <w:rFonts w:ascii="Times New Roman" w:hAnsi="Times New Roman" w:cs="Times New Roman"/>
          <w:bCs/>
          <w:iCs/>
          <w:sz w:val="24"/>
          <w:szCs w:val="24"/>
          <w:lang w:val="en-US"/>
        </w:rPr>
        <w:t xml:space="preserve">authoritative </w:t>
      </w:r>
      <w:r w:rsidR="00F6196A" w:rsidRPr="00E72B13">
        <w:rPr>
          <w:rFonts w:ascii="Times New Roman" w:hAnsi="Times New Roman" w:cs="Times New Roman"/>
          <w:bCs/>
          <w:iCs/>
          <w:sz w:val="24"/>
          <w:szCs w:val="24"/>
          <w:lang w:val="en-US"/>
        </w:rPr>
        <w:t>styles (e.g.</w:t>
      </w:r>
      <w:r w:rsidR="00797026" w:rsidRPr="00E72B13">
        <w:rPr>
          <w:rFonts w:ascii="Times New Roman" w:hAnsi="Times New Roman" w:cs="Times New Roman"/>
          <w:bCs/>
          <w:iCs/>
          <w:sz w:val="24"/>
          <w:szCs w:val="24"/>
          <w:lang w:val="en-US"/>
        </w:rPr>
        <w:t xml:space="preserve"> sanctioning undesirable behaviors</w:t>
      </w:r>
      <w:r w:rsidR="00F6196A" w:rsidRPr="00E72B13">
        <w:rPr>
          <w:rFonts w:ascii="Times New Roman" w:hAnsi="Times New Roman" w:cs="Times New Roman"/>
          <w:bCs/>
          <w:iCs/>
          <w:sz w:val="24"/>
          <w:szCs w:val="24"/>
          <w:lang w:val="en-US"/>
        </w:rPr>
        <w:t>) to resolve the conflict (</w:t>
      </w:r>
      <w:r w:rsidR="004D440D" w:rsidRPr="00E72B13">
        <w:rPr>
          <w:rFonts w:ascii="Times New Roman" w:hAnsi="Times New Roman" w:cs="Times New Roman"/>
          <w:bCs/>
          <w:iCs/>
          <w:sz w:val="24"/>
          <w:szCs w:val="24"/>
          <w:lang w:val="en-US"/>
        </w:rPr>
        <w:t>Matzat &amp; Rooks, 2014</w:t>
      </w:r>
      <w:r w:rsidR="00FA3638" w:rsidRPr="00E72B13">
        <w:rPr>
          <w:rFonts w:ascii="Times New Roman" w:hAnsi="Times New Roman" w:cs="Times New Roman"/>
          <w:bCs/>
          <w:iCs/>
          <w:sz w:val="24"/>
          <w:szCs w:val="24"/>
          <w:lang w:val="en-US"/>
        </w:rPr>
        <w:t xml:space="preserve">; </w:t>
      </w:r>
      <w:r w:rsidR="00797026" w:rsidRPr="00E72B13">
        <w:rPr>
          <w:rFonts w:ascii="Times New Roman" w:hAnsi="Times New Roman" w:cs="Times New Roman"/>
          <w:bCs/>
          <w:iCs/>
          <w:sz w:val="24"/>
          <w:szCs w:val="24"/>
          <w:lang w:val="en-US"/>
        </w:rPr>
        <w:t>Sibai et al., 2015</w:t>
      </w:r>
      <w:r w:rsidR="00F6196A" w:rsidRPr="00E72B13">
        <w:rPr>
          <w:rFonts w:ascii="Times New Roman" w:hAnsi="Times New Roman" w:cs="Times New Roman"/>
          <w:bCs/>
          <w:iCs/>
          <w:sz w:val="24"/>
          <w:szCs w:val="24"/>
          <w:lang w:val="en-US"/>
        </w:rPr>
        <w:t xml:space="preserve">). </w:t>
      </w:r>
    </w:p>
    <w:p w14:paraId="273CDFB7" w14:textId="0137D307" w:rsidR="006257A0" w:rsidRPr="00E72B13" w:rsidRDefault="00F6196A" w:rsidP="00586E03">
      <w:pPr>
        <w:spacing w:line="480" w:lineRule="auto"/>
        <w:ind w:firstLine="357"/>
        <w:jc w:val="both"/>
        <w:rPr>
          <w:rFonts w:ascii="Times New Roman" w:hAnsi="Times New Roman" w:cs="Times New Roman"/>
          <w:bCs/>
          <w:iCs/>
          <w:sz w:val="24"/>
          <w:szCs w:val="24"/>
          <w:lang w:val="en-US"/>
        </w:rPr>
      </w:pPr>
      <w:r w:rsidRPr="00E72B13">
        <w:rPr>
          <w:rFonts w:ascii="Times New Roman" w:hAnsi="Times New Roman" w:cs="Times New Roman"/>
          <w:bCs/>
          <w:iCs/>
          <w:sz w:val="24"/>
          <w:szCs w:val="24"/>
          <w:lang w:val="en-US"/>
        </w:rPr>
        <w:t xml:space="preserve">In contrast, non-profit </w:t>
      </w:r>
      <w:r w:rsidR="00097130" w:rsidRPr="00E72B13">
        <w:rPr>
          <w:rFonts w:ascii="Times New Roman" w:hAnsi="Times New Roman" w:cs="Times New Roman"/>
          <w:bCs/>
          <w:iCs/>
          <w:sz w:val="24"/>
          <w:szCs w:val="24"/>
          <w:lang w:val="en-US"/>
        </w:rPr>
        <w:t>SMFP</w:t>
      </w:r>
      <w:r w:rsidRPr="00E72B13">
        <w:rPr>
          <w:rFonts w:ascii="Times New Roman" w:hAnsi="Times New Roman" w:cs="Times New Roman"/>
          <w:bCs/>
          <w:iCs/>
          <w:sz w:val="24"/>
          <w:szCs w:val="24"/>
          <w:lang w:val="en-US"/>
        </w:rPr>
        <w:t xml:space="preserve">s measure their success by how far their efforts contribute to improving the welfare of their target group (Hassay &amp; Peloza, 2009). Thus, the host of a non-profit </w:t>
      </w:r>
      <w:r w:rsidR="00097130" w:rsidRPr="00E72B13">
        <w:rPr>
          <w:rFonts w:ascii="Times New Roman" w:hAnsi="Times New Roman" w:cs="Times New Roman"/>
          <w:bCs/>
          <w:iCs/>
          <w:sz w:val="24"/>
          <w:szCs w:val="24"/>
          <w:lang w:val="en-US"/>
        </w:rPr>
        <w:t>SMFP</w:t>
      </w:r>
      <w:r w:rsidRPr="00E72B13">
        <w:rPr>
          <w:rFonts w:ascii="Times New Roman" w:hAnsi="Times New Roman" w:cs="Times New Roman"/>
          <w:bCs/>
          <w:iCs/>
          <w:sz w:val="24"/>
          <w:szCs w:val="24"/>
          <w:lang w:val="en-US"/>
        </w:rPr>
        <w:t xml:space="preserve"> has ideological motives to increase interactions </w:t>
      </w:r>
      <w:r w:rsidR="00B2003F" w:rsidRPr="00E72B13">
        <w:rPr>
          <w:rFonts w:ascii="Times New Roman" w:hAnsi="Times New Roman" w:cs="Times New Roman"/>
          <w:bCs/>
          <w:iCs/>
          <w:sz w:val="24"/>
          <w:szCs w:val="24"/>
          <w:lang w:val="en-US"/>
        </w:rPr>
        <w:t>on</w:t>
      </w:r>
      <w:r w:rsidRPr="00E72B13">
        <w:rPr>
          <w:rFonts w:ascii="Times New Roman" w:hAnsi="Times New Roman" w:cs="Times New Roman"/>
          <w:bCs/>
          <w:iCs/>
          <w:sz w:val="24"/>
          <w:szCs w:val="24"/>
          <w:lang w:val="en-US"/>
        </w:rPr>
        <w:t xml:space="preserve"> the fan page, which can create further discussions around the ethical issue that is being promoted</w:t>
      </w:r>
      <w:r w:rsidR="009D4FF0" w:rsidRPr="00E72B13">
        <w:rPr>
          <w:rFonts w:ascii="Times New Roman" w:hAnsi="Times New Roman" w:cs="Times New Roman"/>
          <w:bCs/>
          <w:iCs/>
          <w:sz w:val="24"/>
          <w:szCs w:val="24"/>
          <w:lang w:val="en-US"/>
        </w:rPr>
        <w:t xml:space="preserve"> (Waters &amp; Jamal, 2011)</w:t>
      </w:r>
      <w:r w:rsidRPr="00E72B13">
        <w:rPr>
          <w:rFonts w:ascii="Times New Roman" w:hAnsi="Times New Roman" w:cs="Times New Roman"/>
          <w:bCs/>
          <w:iCs/>
          <w:sz w:val="24"/>
          <w:szCs w:val="24"/>
          <w:lang w:val="en-US"/>
        </w:rPr>
        <w:t xml:space="preserve">. Consequently, NPOs </w:t>
      </w:r>
      <w:r w:rsidR="00B2003F" w:rsidRPr="00E72B13">
        <w:rPr>
          <w:rFonts w:ascii="Times New Roman" w:hAnsi="Times New Roman" w:cs="Times New Roman"/>
          <w:bCs/>
          <w:iCs/>
          <w:sz w:val="24"/>
          <w:szCs w:val="24"/>
          <w:lang w:val="en-US"/>
        </w:rPr>
        <w:t>are likely</w:t>
      </w:r>
      <w:r w:rsidRPr="00E72B13">
        <w:rPr>
          <w:rFonts w:ascii="Times New Roman" w:hAnsi="Times New Roman" w:cs="Times New Roman"/>
          <w:bCs/>
          <w:iCs/>
          <w:sz w:val="24"/>
          <w:szCs w:val="24"/>
          <w:lang w:val="en-US"/>
        </w:rPr>
        <w:t xml:space="preserve"> to </w:t>
      </w:r>
      <w:r w:rsidR="00CE0E7A" w:rsidRPr="00E72B13">
        <w:rPr>
          <w:rFonts w:ascii="Times New Roman" w:hAnsi="Times New Roman" w:cs="Times New Roman"/>
          <w:bCs/>
          <w:iCs/>
          <w:sz w:val="24"/>
          <w:szCs w:val="24"/>
          <w:lang w:val="en-US"/>
        </w:rPr>
        <w:t>use</w:t>
      </w:r>
      <w:r w:rsidRPr="00E72B13">
        <w:rPr>
          <w:rFonts w:ascii="Times New Roman" w:hAnsi="Times New Roman" w:cs="Times New Roman"/>
          <w:bCs/>
          <w:iCs/>
          <w:sz w:val="24"/>
          <w:szCs w:val="24"/>
          <w:lang w:val="en-US"/>
        </w:rPr>
        <w:t xml:space="preserve"> more inspirational, value-laden conflict management strategies (Chen, Lune &amp; Queen, 2013; Thach &amp; Thompson, 2007)</w:t>
      </w:r>
      <w:r w:rsidR="00CE0E7A" w:rsidRPr="00E72B13">
        <w:rPr>
          <w:rFonts w:ascii="Times New Roman" w:hAnsi="Times New Roman" w:cs="Times New Roman"/>
          <w:bCs/>
          <w:iCs/>
          <w:sz w:val="24"/>
          <w:szCs w:val="24"/>
          <w:lang w:val="en-US"/>
        </w:rPr>
        <w:t xml:space="preserve">. In fact, some NPOs aim </w:t>
      </w:r>
      <w:r w:rsidRPr="00E72B13">
        <w:rPr>
          <w:rFonts w:ascii="Times New Roman" w:hAnsi="Times New Roman" w:cs="Times New Roman"/>
          <w:bCs/>
          <w:iCs/>
          <w:sz w:val="24"/>
          <w:szCs w:val="24"/>
          <w:lang w:val="en-US"/>
        </w:rPr>
        <w:t>to generate public controversy around the</w:t>
      </w:r>
      <w:r w:rsidR="009F7AE4" w:rsidRPr="00E72B13">
        <w:rPr>
          <w:rFonts w:ascii="Times New Roman" w:hAnsi="Times New Roman" w:cs="Times New Roman"/>
          <w:bCs/>
          <w:iCs/>
          <w:sz w:val="24"/>
          <w:szCs w:val="24"/>
          <w:lang w:val="en-US"/>
        </w:rPr>
        <w:t>ir promoted cause</w:t>
      </w:r>
      <w:r w:rsidRPr="00E72B13">
        <w:rPr>
          <w:rFonts w:ascii="Times New Roman" w:hAnsi="Times New Roman" w:cs="Times New Roman"/>
          <w:bCs/>
          <w:iCs/>
          <w:sz w:val="24"/>
          <w:szCs w:val="24"/>
          <w:lang w:val="en-US"/>
        </w:rPr>
        <w:t xml:space="preserve"> in order to encourage activism </w:t>
      </w:r>
      <w:r w:rsidRPr="00E72B13">
        <w:rPr>
          <w:rFonts w:ascii="Times New Roman" w:hAnsi="Times New Roman" w:cs="Times New Roman"/>
          <w:bCs/>
          <w:iCs/>
          <w:sz w:val="24"/>
          <w:szCs w:val="24"/>
          <w:lang w:val="en-US"/>
        </w:rPr>
        <w:lastRenderedPageBreak/>
        <w:t>(</w:t>
      </w:r>
      <w:r w:rsidRPr="00E72B13">
        <w:rPr>
          <w:rFonts w:ascii="Times New Roman" w:hAnsi="Times New Roman" w:cs="Times New Roman"/>
          <w:bCs/>
          <w:iCs/>
          <w:sz w:val="24"/>
          <w:szCs w:val="24"/>
        </w:rPr>
        <w:t>Botner, Mishra &amp; Mishra, 2015;</w:t>
      </w:r>
      <w:r w:rsidRPr="00E72B13">
        <w:rPr>
          <w:rFonts w:ascii="Times New Roman" w:hAnsi="Times New Roman" w:cs="Times New Roman"/>
          <w:bCs/>
          <w:iCs/>
          <w:sz w:val="24"/>
          <w:szCs w:val="24"/>
          <w:lang w:val="en-US"/>
        </w:rPr>
        <w:t xml:space="preserve"> Kronrod, Grinstein &amp; Wathieu, 2012). Thus, </w:t>
      </w:r>
      <w:r w:rsidR="00586E03" w:rsidRPr="00E72B13">
        <w:rPr>
          <w:rFonts w:ascii="Times New Roman" w:hAnsi="Times New Roman" w:cs="Times New Roman"/>
          <w:bCs/>
          <w:iCs/>
          <w:sz w:val="24"/>
          <w:szCs w:val="24"/>
          <w:lang w:val="en-US"/>
        </w:rPr>
        <w:t xml:space="preserve">strategies that suppress the creation of controversy around the ethical issues </w:t>
      </w:r>
      <w:r w:rsidR="003F57BD" w:rsidRPr="00E72B13">
        <w:rPr>
          <w:rFonts w:ascii="Times New Roman" w:hAnsi="Times New Roman" w:cs="Times New Roman"/>
          <w:bCs/>
          <w:iCs/>
          <w:sz w:val="24"/>
          <w:szCs w:val="24"/>
          <w:lang w:val="en-US"/>
        </w:rPr>
        <w:t>that are</w:t>
      </w:r>
      <w:r w:rsidR="00586E03" w:rsidRPr="00E72B13">
        <w:rPr>
          <w:rFonts w:ascii="Times New Roman" w:hAnsi="Times New Roman" w:cs="Times New Roman"/>
          <w:bCs/>
          <w:iCs/>
          <w:sz w:val="24"/>
          <w:szCs w:val="24"/>
          <w:lang w:val="en-US"/>
        </w:rPr>
        <w:t xml:space="preserve"> promoted </w:t>
      </w:r>
      <w:r w:rsidR="00197210">
        <w:rPr>
          <w:rFonts w:ascii="Times New Roman" w:hAnsi="Times New Roman" w:cs="Times New Roman"/>
          <w:bCs/>
          <w:iCs/>
          <w:sz w:val="24"/>
          <w:szCs w:val="24"/>
          <w:lang w:val="en-US"/>
        </w:rPr>
        <w:t>may</w:t>
      </w:r>
      <w:r w:rsidR="00197210" w:rsidRPr="00E72B13">
        <w:rPr>
          <w:rFonts w:ascii="Times New Roman" w:hAnsi="Times New Roman" w:cs="Times New Roman"/>
          <w:bCs/>
          <w:iCs/>
          <w:sz w:val="24"/>
          <w:szCs w:val="24"/>
          <w:lang w:val="en-US"/>
        </w:rPr>
        <w:t xml:space="preserve"> </w:t>
      </w:r>
      <w:r w:rsidRPr="00E72B13">
        <w:rPr>
          <w:rFonts w:ascii="Times New Roman" w:hAnsi="Times New Roman" w:cs="Times New Roman"/>
          <w:bCs/>
          <w:iCs/>
          <w:sz w:val="24"/>
          <w:szCs w:val="24"/>
          <w:lang w:val="en-US"/>
        </w:rPr>
        <w:t xml:space="preserve">be </w:t>
      </w:r>
      <w:r w:rsidR="00586E03" w:rsidRPr="00E72B13">
        <w:rPr>
          <w:rFonts w:ascii="Times New Roman" w:hAnsi="Times New Roman" w:cs="Times New Roman"/>
          <w:bCs/>
          <w:iCs/>
          <w:sz w:val="24"/>
          <w:szCs w:val="24"/>
          <w:lang w:val="en-US"/>
        </w:rPr>
        <w:t>seen as counterproductive and</w:t>
      </w:r>
      <w:r w:rsidR="003F57BD" w:rsidRPr="00E72B13">
        <w:rPr>
          <w:rFonts w:ascii="Times New Roman" w:hAnsi="Times New Roman" w:cs="Times New Roman"/>
          <w:bCs/>
          <w:iCs/>
          <w:sz w:val="24"/>
          <w:szCs w:val="24"/>
          <w:lang w:val="en-US"/>
        </w:rPr>
        <w:t>,</w:t>
      </w:r>
      <w:r w:rsidR="00586E03" w:rsidRPr="00E72B13">
        <w:rPr>
          <w:rFonts w:ascii="Times New Roman" w:hAnsi="Times New Roman" w:cs="Times New Roman"/>
          <w:bCs/>
          <w:iCs/>
          <w:sz w:val="24"/>
          <w:szCs w:val="24"/>
          <w:lang w:val="en-US"/>
        </w:rPr>
        <w:t xml:space="preserve"> therefore</w:t>
      </w:r>
      <w:r w:rsidR="003F57BD" w:rsidRPr="00E72B13">
        <w:rPr>
          <w:rFonts w:ascii="Times New Roman" w:hAnsi="Times New Roman" w:cs="Times New Roman"/>
          <w:bCs/>
          <w:iCs/>
          <w:sz w:val="24"/>
          <w:szCs w:val="24"/>
          <w:lang w:val="en-US"/>
        </w:rPr>
        <w:t>,</w:t>
      </w:r>
      <w:r w:rsidR="00586E03" w:rsidRPr="00E72B13">
        <w:rPr>
          <w:rFonts w:ascii="Times New Roman" w:hAnsi="Times New Roman" w:cs="Times New Roman"/>
          <w:bCs/>
          <w:iCs/>
          <w:sz w:val="24"/>
          <w:szCs w:val="24"/>
          <w:lang w:val="en-US"/>
        </w:rPr>
        <w:t xml:space="preserve"> </w:t>
      </w:r>
      <w:r w:rsidRPr="00E72B13">
        <w:rPr>
          <w:rFonts w:ascii="Times New Roman" w:hAnsi="Times New Roman" w:cs="Times New Roman"/>
          <w:bCs/>
          <w:iCs/>
          <w:sz w:val="24"/>
          <w:szCs w:val="24"/>
          <w:lang w:val="en-US"/>
        </w:rPr>
        <w:t xml:space="preserve">unlikely to take place. </w:t>
      </w:r>
      <w:bookmarkEnd w:id="3"/>
      <w:r w:rsidR="00265A3D" w:rsidRPr="00E72B13">
        <w:rPr>
          <w:rFonts w:ascii="Times New Roman" w:hAnsi="Times New Roman" w:cs="Times New Roman"/>
          <w:bCs/>
          <w:iCs/>
          <w:sz w:val="24"/>
          <w:szCs w:val="24"/>
          <w:lang w:val="en-US"/>
        </w:rPr>
        <w:t>These contentions have, however, not been thoroughly tested.</w:t>
      </w:r>
    </w:p>
    <w:p w14:paraId="09959229" w14:textId="144AD318" w:rsidR="007F2599" w:rsidRPr="00E72B13" w:rsidRDefault="00057AB4" w:rsidP="00926A8E">
      <w:pPr>
        <w:pStyle w:val="ListParagraph"/>
        <w:numPr>
          <w:ilvl w:val="0"/>
          <w:numId w:val="38"/>
        </w:numPr>
        <w:spacing w:line="360" w:lineRule="auto"/>
        <w:ind w:left="714" w:hanging="357"/>
        <w:outlineLvl w:val="0"/>
        <w:rPr>
          <w:rFonts w:ascii="Times New Roman" w:hAnsi="Times New Roman" w:cs="Times New Roman"/>
          <w:b/>
          <w:sz w:val="24"/>
          <w:szCs w:val="24"/>
          <w:lang w:val="en-US"/>
        </w:rPr>
      </w:pPr>
      <w:r w:rsidRPr="00E72B13">
        <w:rPr>
          <w:rFonts w:ascii="Times New Roman" w:hAnsi="Times New Roman" w:cs="Times New Roman"/>
          <w:b/>
          <w:sz w:val="24"/>
          <w:szCs w:val="24"/>
          <w:lang w:val="en-US"/>
        </w:rPr>
        <w:t xml:space="preserve">Study 1 </w:t>
      </w:r>
    </w:p>
    <w:p w14:paraId="21060234" w14:textId="2121E522" w:rsidR="004443C4" w:rsidRPr="00E72B13" w:rsidRDefault="004443C4" w:rsidP="00926A8E">
      <w:pPr>
        <w:pStyle w:val="ListParagraph"/>
        <w:numPr>
          <w:ilvl w:val="1"/>
          <w:numId w:val="38"/>
        </w:numPr>
        <w:spacing w:line="36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Method</w:t>
      </w:r>
    </w:p>
    <w:p w14:paraId="11E25417" w14:textId="0A5E1FEC" w:rsidR="0045743E" w:rsidRPr="00E72B13" w:rsidRDefault="0045743E" w:rsidP="004F2A19">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Study 1 aimed to address the following research question</w:t>
      </w:r>
      <w:r w:rsidR="009C4AF9" w:rsidRPr="00E72B13">
        <w:rPr>
          <w:rFonts w:ascii="Times New Roman" w:hAnsi="Times New Roman" w:cs="Times New Roman"/>
          <w:sz w:val="24"/>
          <w:szCs w:val="24"/>
          <w:lang w:val="en-US"/>
        </w:rPr>
        <w:t>:</w:t>
      </w:r>
    </w:p>
    <w:p w14:paraId="25C71077" w14:textId="60058B59" w:rsidR="0045743E" w:rsidRPr="00E72B13" w:rsidRDefault="0045743E" w:rsidP="0045743E">
      <w:pPr>
        <w:spacing w:line="480" w:lineRule="auto"/>
        <w:ind w:firstLine="720"/>
        <w:jc w:val="both"/>
        <w:rPr>
          <w:rFonts w:ascii="Times New Roman" w:hAnsi="Times New Roman" w:cs="Times New Roman"/>
          <w:i/>
          <w:iCs/>
          <w:sz w:val="24"/>
          <w:szCs w:val="24"/>
          <w:lang w:val="en-US"/>
        </w:rPr>
      </w:pPr>
      <w:r w:rsidRPr="00E72B13">
        <w:rPr>
          <w:rFonts w:ascii="Times New Roman" w:hAnsi="Times New Roman" w:cs="Times New Roman"/>
          <w:i/>
          <w:iCs/>
          <w:sz w:val="24"/>
          <w:szCs w:val="24"/>
          <w:lang w:val="en-US"/>
        </w:rPr>
        <w:t xml:space="preserve">What strategies are used by NPOs to manage C2C conflict </w:t>
      </w:r>
      <w:r w:rsidR="009C4AF9" w:rsidRPr="00E72B13">
        <w:rPr>
          <w:rFonts w:ascii="Times New Roman" w:hAnsi="Times New Roman" w:cs="Times New Roman"/>
          <w:i/>
          <w:iCs/>
          <w:sz w:val="24"/>
          <w:szCs w:val="24"/>
          <w:lang w:val="en-US"/>
        </w:rPr>
        <w:t>o</w:t>
      </w:r>
      <w:r w:rsidRPr="00E72B13">
        <w:rPr>
          <w:rFonts w:ascii="Times New Roman" w:hAnsi="Times New Roman" w:cs="Times New Roman"/>
          <w:i/>
          <w:iCs/>
          <w:sz w:val="24"/>
          <w:szCs w:val="24"/>
          <w:lang w:val="en-US"/>
        </w:rPr>
        <w:t>n their SMFPs?</w:t>
      </w:r>
    </w:p>
    <w:p w14:paraId="745B1C33" w14:textId="76E393DD" w:rsidR="00B72FCC" w:rsidRPr="00E72B13" w:rsidRDefault="006C5075" w:rsidP="00756876">
      <w:pPr>
        <w:spacing w:line="480" w:lineRule="auto"/>
        <w:ind w:firstLine="397"/>
        <w:jc w:val="both"/>
        <w:rPr>
          <w:rFonts w:ascii="Times New Roman" w:hAnsi="Times New Roman" w:cs="Times New Roman"/>
          <w:bCs/>
          <w:sz w:val="24"/>
          <w:szCs w:val="24"/>
          <w:lang w:val="en-US"/>
        </w:rPr>
      </w:pPr>
      <w:r w:rsidRPr="00E72B13">
        <w:rPr>
          <w:rFonts w:ascii="Times New Roman" w:hAnsi="Times New Roman" w:cs="Times New Roman"/>
          <w:sz w:val="24"/>
          <w:szCs w:val="24"/>
          <w:lang w:val="en-US"/>
        </w:rPr>
        <w:t>Following</w:t>
      </w:r>
      <w:r w:rsidR="00C979A1" w:rsidRPr="00E72B13">
        <w:rPr>
          <w:rFonts w:ascii="Times New Roman" w:hAnsi="Times New Roman" w:cs="Times New Roman"/>
        </w:rPr>
        <w:t xml:space="preserve"> </w:t>
      </w:r>
      <w:r w:rsidR="00C979A1" w:rsidRPr="00E72B13">
        <w:rPr>
          <w:rFonts w:ascii="Times New Roman" w:hAnsi="Times New Roman" w:cs="Times New Roman"/>
          <w:sz w:val="24"/>
          <w:szCs w:val="24"/>
          <w:lang w:val="en-US"/>
        </w:rPr>
        <w:t>Ertimur and Gilly (2012)</w:t>
      </w:r>
      <w:r w:rsidR="000E6231" w:rsidRPr="00E72B13">
        <w:rPr>
          <w:rFonts w:ascii="Times New Roman" w:hAnsi="Times New Roman" w:cs="Times New Roman"/>
          <w:sz w:val="24"/>
          <w:szCs w:val="24"/>
          <w:lang w:val="en-US"/>
        </w:rPr>
        <w:t>, w</w:t>
      </w:r>
      <w:r w:rsidR="00057AB4" w:rsidRPr="00E72B13">
        <w:rPr>
          <w:rFonts w:ascii="Times New Roman" w:hAnsi="Times New Roman" w:cs="Times New Roman"/>
          <w:sz w:val="24"/>
          <w:szCs w:val="24"/>
          <w:lang w:val="en-US"/>
        </w:rPr>
        <w:t xml:space="preserve">e conducted </w:t>
      </w:r>
      <w:r w:rsidRPr="00E72B13">
        <w:rPr>
          <w:rFonts w:ascii="Times New Roman" w:hAnsi="Times New Roman" w:cs="Times New Roman"/>
          <w:sz w:val="24"/>
          <w:szCs w:val="24"/>
          <w:lang w:val="en-US"/>
        </w:rPr>
        <w:t xml:space="preserve">a </w:t>
      </w:r>
      <w:r w:rsidR="00057AB4" w:rsidRPr="00E72B13">
        <w:rPr>
          <w:rFonts w:ascii="Times New Roman" w:hAnsi="Times New Roman" w:cs="Times New Roman"/>
          <w:sz w:val="24"/>
          <w:szCs w:val="24"/>
          <w:lang w:val="en-US"/>
        </w:rPr>
        <w:t xml:space="preserve">non-participatory </w:t>
      </w:r>
      <w:r w:rsidR="001D63B8" w:rsidRPr="00E72B13">
        <w:rPr>
          <w:rFonts w:ascii="Times New Roman" w:hAnsi="Times New Roman" w:cs="Times New Roman"/>
          <w:sz w:val="24"/>
          <w:szCs w:val="24"/>
          <w:lang w:val="en-US"/>
        </w:rPr>
        <w:t>netnograph</w:t>
      </w:r>
      <w:r w:rsidR="00282BF2" w:rsidRPr="00E72B13">
        <w:rPr>
          <w:rFonts w:ascii="Times New Roman" w:hAnsi="Times New Roman" w:cs="Times New Roman"/>
          <w:sz w:val="24"/>
          <w:szCs w:val="24"/>
          <w:lang w:val="en-US"/>
        </w:rPr>
        <w:t>ic stud</w:t>
      </w:r>
      <w:r w:rsidR="001D63B8" w:rsidRPr="00E72B13">
        <w:rPr>
          <w:rFonts w:ascii="Times New Roman" w:hAnsi="Times New Roman" w:cs="Times New Roman"/>
          <w:sz w:val="24"/>
          <w:szCs w:val="24"/>
          <w:lang w:val="en-US"/>
        </w:rPr>
        <w:t>y</w:t>
      </w:r>
      <w:r w:rsidR="00057AB4" w:rsidRPr="00E72B13">
        <w:rPr>
          <w:rFonts w:ascii="Times New Roman" w:hAnsi="Times New Roman" w:cs="Times New Roman"/>
          <w:sz w:val="24"/>
          <w:szCs w:val="24"/>
          <w:lang w:val="en-US"/>
        </w:rPr>
        <w:t xml:space="preserve"> of a Facebook</w:t>
      </w:r>
      <w:r w:rsidR="00284B5D" w:rsidRPr="00E72B13">
        <w:rPr>
          <w:rFonts w:ascii="Times New Roman" w:hAnsi="Times New Roman" w:cs="Times New Roman"/>
          <w:sz w:val="24"/>
          <w:szCs w:val="24"/>
          <w:lang w:val="en-US"/>
        </w:rPr>
        <w:t xml:space="preserve"> fan page</w:t>
      </w:r>
      <w:r w:rsidR="008D7028" w:rsidRPr="00E72B13">
        <w:rPr>
          <w:rFonts w:ascii="Times New Roman" w:hAnsi="Times New Roman" w:cs="Times New Roman"/>
          <w:sz w:val="24"/>
          <w:szCs w:val="24"/>
          <w:lang w:val="en-US"/>
        </w:rPr>
        <w:t xml:space="preserve"> hosted by </w:t>
      </w:r>
      <w:r w:rsidR="00284B5D" w:rsidRPr="00E72B13">
        <w:rPr>
          <w:rFonts w:ascii="Times New Roman" w:hAnsi="Times New Roman" w:cs="Times New Roman"/>
          <w:sz w:val="24"/>
          <w:szCs w:val="24"/>
          <w:lang w:val="en-US"/>
        </w:rPr>
        <w:t>PETA</w:t>
      </w:r>
      <w:r w:rsidR="0090255D">
        <w:rPr>
          <w:rFonts w:ascii="Times New Roman" w:hAnsi="Times New Roman" w:cs="Times New Roman"/>
          <w:sz w:val="24"/>
          <w:szCs w:val="24"/>
          <w:lang w:val="en-US"/>
        </w:rPr>
        <w:t xml:space="preserve">: </w:t>
      </w:r>
      <w:r w:rsidR="00EF0B32" w:rsidRPr="00E72B13">
        <w:rPr>
          <w:rFonts w:ascii="Times New Roman" w:hAnsi="Times New Roman" w:cs="Times New Roman"/>
          <w:sz w:val="24"/>
          <w:szCs w:val="24"/>
          <w:lang w:val="en-US"/>
        </w:rPr>
        <w:t xml:space="preserve">an American </w:t>
      </w:r>
      <w:r w:rsidR="00E02CF0" w:rsidRPr="00E72B13">
        <w:rPr>
          <w:rFonts w:ascii="Times New Roman" w:hAnsi="Times New Roman" w:cs="Times New Roman"/>
          <w:sz w:val="24"/>
          <w:szCs w:val="24"/>
          <w:lang w:val="en-US"/>
        </w:rPr>
        <w:t>NPO</w:t>
      </w:r>
      <w:r w:rsidR="00EF0B32" w:rsidRPr="00E72B13">
        <w:rPr>
          <w:rFonts w:ascii="Times New Roman" w:hAnsi="Times New Roman" w:cs="Times New Roman"/>
          <w:sz w:val="24"/>
          <w:szCs w:val="24"/>
          <w:lang w:val="en-US"/>
        </w:rPr>
        <w:t xml:space="preserve"> with </w:t>
      </w:r>
      <w:r w:rsidR="003B0702" w:rsidRPr="00E72B13">
        <w:rPr>
          <w:rFonts w:ascii="Times New Roman" w:hAnsi="Times New Roman" w:cs="Times New Roman"/>
          <w:sz w:val="24"/>
          <w:szCs w:val="24"/>
          <w:lang w:val="en-US"/>
        </w:rPr>
        <w:t>over</w:t>
      </w:r>
      <w:r w:rsidR="00E02CF0" w:rsidRPr="00E72B13">
        <w:rPr>
          <w:rFonts w:ascii="Times New Roman" w:hAnsi="Times New Roman" w:cs="Times New Roman"/>
          <w:sz w:val="24"/>
          <w:szCs w:val="24"/>
          <w:lang w:val="en-US"/>
        </w:rPr>
        <w:t xml:space="preserve"> 5.5 million fan page</w:t>
      </w:r>
      <w:r w:rsidR="00EF0B32" w:rsidRPr="00E72B13">
        <w:rPr>
          <w:rFonts w:ascii="Times New Roman" w:hAnsi="Times New Roman" w:cs="Times New Roman"/>
          <w:sz w:val="24"/>
          <w:szCs w:val="24"/>
          <w:lang w:val="en-US"/>
        </w:rPr>
        <w:t xml:space="preserve"> members</w:t>
      </w:r>
      <w:r w:rsidR="004541BA" w:rsidRPr="00E72B13">
        <w:rPr>
          <w:rFonts w:ascii="Times New Roman" w:hAnsi="Times New Roman" w:cs="Times New Roman"/>
          <w:sz w:val="24"/>
          <w:szCs w:val="24"/>
          <w:lang w:val="en-US"/>
        </w:rPr>
        <w:t xml:space="preserve"> (</w:t>
      </w:r>
      <w:hyperlink r:id="rId11" w:history="1">
        <w:r w:rsidR="003B0702" w:rsidRPr="00E72B13">
          <w:rPr>
            <w:rStyle w:val="Hyperlink"/>
            <w:rFonts w:ascii="Times New Roman" w:hAnsi="Times New Roman" w:cs="Times New Roman"/>
            <w:sz w:val="24"/>
            <w:szCs w:val="24"/>
            <w:lang w:val="en-US"/>
          </w:rPr>
          <w:t>https://www.facebook.com/official.peta</w:t>
        </w:r>
      </w:hyperlink>
      <w:r w:rsidR="003B0702" w:rsidRPr="00E72B13">
        <w:rPr>
          <w:rFonts w:ascii="Times New Roman" w:hAnsi="Times New Roman" w:cs="Times New Roman"/>
          <w:sz w:val="24"/>
          <w:szCs w:val="24"/>
          <w:lang w:val="en-US"/>
        </w:rPr>
        <w:t>)</w:t>
      </w:r>
      <w:r w:rsidR="007538B7" w:rsidRPr="00E72B13">
        <w:rPr>
          <w:rFonts w:ascii="Times New Roman" w:hAnsi="Times New Roman" w:cs="Times New Roman"/>
          <w:sz w:val="24"/>
          <w:szCs w:val="24"/>
          <w:lang w:val="en-US"/>
        </w:rPr>
        <w:t xml:space="preserve">. </w:t>
      </w:r>
      <w:r w:rsidR="00EF0B32" w:rsidRPr="00E72B13">
        <w:rPr>
          <w:rFonts w:ascii="Times New Roman" w:hAnsi="Times New Roman" w:cs="Times New Roman"/>
          <w:sz w:val="24"/>
          <w:szCs w:val="24"/>
          <w:lang w:val="en-US"/>
        </w:rPr>
        <w:t xml:space="preserve">Topics discussed in the community revolve around animal rights, including vegan lifestyles, animal testing and </w:t>
      </w:r>
      <w:r w:rsidR="00532C82" w:rsidRPr="00E72B13">
        <w:rPr>
          <w:rFonts w:ascii="Times New Roman" w:hAnsi="Times New Roman" w:cs="Times New Roman"/>
          <w:sz w:val="24"/>
          <w:szCs w:val="24"/>
          <w:lang w:val="en-US"/>
        </w:rPr>
        <w:t xml:space="preserve">the </w:t>
      </w:r>
      <w:r w:rsidR="00EF0B32" w:rsidRPr="00E72B13">
        <w:rPr>
          <w:rFonts w:ascii="Times New Roman" w:hAnsi="Times New Roman" w:cs="Times New Roman"/>
          <w:sz w:val="24"/>
          <w:szCs w:val="24"/>
          <w:lang w:val="en-US"/>
        </w:rPr>
        <w:t xml:space="preserve">use </w:t>
      </w:r>
      <w:r w:rsidR="00532C82" w:rsidRPr="00E72B13">
        <w:rPr>
          <w:rFonts w:ascii="Times New Roman" w:hAnsi="Times New Roman" w:cs="Times New Roman"/>
          <w:sz w:val="24"/>
          <w:szCs w:val="24"/>
          <w:lang w:val="en-US"/>
        </w:rPr>
        <w:t xml:space="preserve">of animals </w:t>
      </w:r>
      <w:r w:rsidR="00EF0B32" w:rsidRPr="00E72B13">
        <w:rPr>
          <w:rFonts w:ascii="Times New Roman" w:hAnsi="Times New Roman" w:cs="Times New Roman"/>
          <w:sz w:val="24"/>
          <w:szCs w:val="24"/>
          <w:lang w:val="en-US"/>
        </w:rPr>
        <w:t>for the purpose of entertainment.</w:t>
      </w:r>
      <w:r w:rsidR="009D746D" w:rsidRPr="00E72B13">
        <w:rPr>
          <w:rFonts w:ascii="Times New Roman" w:hAnsi="Times New Roman" w:cs="Times New Roman"/>
          <w:sz w:val="24"/>
          <w:szCs w:val="24"/>
          <w:lang w:val="en-US"/>
        </w:rPr>
        <w:t xml:space="preserve"> </w:t>
      </w:r>
      <w:r w:rsidR="00E06F39" w:rsidRPr="00E72B13">
        <w:rPr>
          <w:rFonts w:ascii="Times New Roman" w:hAnsi="Times New Roman" w:cs="Times New Roman"/>
          <w:sz w:val="24"/>
          <w:szCs w:val="24"/>
          <w:lang w:val="en-US"/>
        </w:rPr>
        <w:t xml:space="preserve">We chose </w:t>
      </w:r>
      <w:r w:rsidR="00E06F39" w:rsidRPr="00E72B13">
        <w:rPr>
          <w:rFonts w:ascii="Times New Roman" w:hAnsi="Times New Roman" w:cs="Times New Roman"/>
          <w:bCs/>
          <w:sz w:val="24"/>
          <w:szCs w:val="24"/>
          <w:lang w:val="en-US"/>
        </w:rPr>
        <w:t>a</w:t>
      </w:r>
      <w:r w:rsidR="00B1599A" w:rsidRPr="00E72B13">
        <w:rPr>
          <w:rFonts w:ascii="Times New Roman" w:hAnsi="Times New Roman" w:cs="Times New Roman"/>
          <w:bCs/>
          <w:sz w:val="24"/>
          <w:szCs w:val="24"/>
          <w:lang w:val="en-US"/>
        </w:rPr>
        <w:t xml:space="preserve"> non-participatory</w:t>
      </w:r>
      <w:r w:rsidR="00EF0B32" w:rsidRPr="00E72B13">
        <w:rPr>
          <w:rFonts w:ascii="Times New Roman" w:hAnsi="Times New Roman" w:cs="Times New Roman"/>
          <w:bCs/>
          <w:sz w:val="24"/>
          <w:szCs w:val="24"/>
          <w:lang w:val="en-US"/>
        </w:rPr>
        <w:t xml:space="preserve"> approach to studying </w:t>
      </w:r>
      <w:r w:rsidR="00532C82" w:rsidRPr="00E72B13">
        <w:rPr>
          <w:rFonts w:ascii="Times New Roman" w:hAnsi="Times New Roman" w:cs="Times New Roman"/>
          <w:bCs/>
          <w:sz w:val="24"/>
          <w:szCs w:val="24"/>
          <w:lang w:val="en-US"/>
        </w:rPr>
        <w:t xml:space="preserve">the </w:t>
      </w:r>
      <w:r w:rsidR="00EF0B32" w:rsidRPr="00E72B13">
        <w:rPr>
          <w:rFonts w:ascii="Times New Roman" w:hAnsi="Times New Roman" w:cs="Times New Roman"/>
          <w:bCs/>
          <w:sz w:val="24"/>
          <w:szCs w:val="24"/>
          <w:lang w:val="en-US"/>
        </w:rPr>
        <w:t xml:space="preserve">online </w:t>
      </w:r>
      <w:r w:rsidR="00B1599A" w:rsidRPr="00E72B13">
        <w:rPr>
          <w:rFonts w:ascii="Times New Roman" w:hAnsi="Times New Roman" w:cs="Times New Roman"/>
          <w:bCs/>
          <w:sz w:val="24"/>
          <w:szCs w:val="24"/>
          <w:lang w:val="en-US"/>
        </w:rPr>
        <w:t>environment</w:t>
      </w:r>
      <w:r w:rsidR="00DD546C" w:rsidRPr="00E72B13">
        <w:rPr>
          <w:rFonts w:ascii="Times New Roman" w:hAnsi="Times New Roman" w:cs="Times New Roman"/>
          <w:bCs/>
          <w:sz w:val="24"/>
          <w:szCs w:val="24"/>
          <w:lang w:val="en-US"/>
        </w:rPr>
        <w:t>,</w:t>
      </w:r>
      <w:r w:rsidR="00E06F39" w:rsidRPr="00E72B13">
        <w:rPr>
          <w:rFonts w:ascii="Times New Roman" w:hAnsi="Times New Roman" w:cs="Times New Roman"/>
          <w:bCs/>
          <w:sz w:val="24"/>
          <w:szCs w:val="24"/>
          <w:lang w:val="en-US"/>
        </w:rPr>
        <w:t xml:space="preserve"> because it</w:t>
      </w:r>
      <w:r w:rsidR="00EF0B32" w:rsidRPr="00E72B13">
        <w:rPr>
          <w:rFonts w:ascii="Times New Roman" w:hAnsi="Times New Roman" w:cs="Times New Roman"/>
          <w:bCs/>
          <w:sz w:val="24"/>
          <w:szCs w:val="24"/>
          <w:lang w:val="en-US"/>
        </w:rPr>
        <w:t xml:space="preserve"> </w:t>
      </w:r>
      <w:r w:rsidR="00197210" w:rsidRPr="00E72B13">
        <w:rPr>
          <w:rFonts w:ascii="Times New Roman" w:hAnsi="Times New Roman" w:cs="Times New Roman"/>
          <w:bCs/>
          <w:sz w:val="24"/>
          <w:szCs w:val="24"/>
          <w:lang w:val="en-US"/>
        </w:rPr>
        <w:t>allow</w:t>
      </w:r>
      <w:r w:rsidR="00197210">
        <w:rPr>
          <w:rFonts w:ascii="Times New Roman" w:hAnsi="Times New Roman" w:cs="Times New Roman"/>
          <w:bCs/>
          <w:sz w:val="24"/>
          <w:szCs w:val="24"/>
          <w:lang w:val="en-US"/>
        </w:rPr>
        <w:t xml:space="preserve">ed </w:t>
      </w:r>
      <w:r w:rsidR="00EF0B32" w:rsidRPr="00E72B13">
        <w:rPr>
          <w:rFonts w:ascii="Times New Roman" w:hAnsi="Times New Roman" w:cs="Times New Roman"/>
          <w:bCs/>
          <w:sz w:val="24"/>
          <w:szCs w:val="24"/>
          <w:lang w:val="en-US"/>
        </w:rPr>
        <w:t>for more naturalistic and unobtrusive research (Wu &amp; Pearce, 2013</w:t>
      </w:r>
      <w:r w:rsidR="00E06F39" w:rsidRPr="00E72B13">
        <w:rPr>
          <w:rFonts w:ascii="Times New Roman" w:hAnsi="Times New Roman" w:cs="Times New Roman"/>
          <w:bCs/>
          <w:sz w:val="24"/>
          <w:szCs w:val="24"/>
          <w:lang w:val="en-US"/>
        </w:rPr>
        <w:t>)</w:t>
      </w:r>
      <w:r w:rsidR="00B72FCC" w:rsidRPr="00E72B13">
        <w:rPr>
          <w:rFonts w:ascii="Times New Roman" w:hAnsi="Times New Roman" w:cs="Times New Roman"/>
          <w:bCs/>
          <w:sz w:val="24"/>
          <w:szCs w:val="24"/>
          <w:lang w:val="en-US"/>
        </w:rPr>
        <w:t xml:space="preserve">. Moreover, </w:t>
      </w:r>
      <w:r w:rsidR="00EF0B32" w:rsidRPr="00E72B13">
        <w:rPr>
          <w:rFonts w:ascii="Times New Roman" w:hAnsi="Times New Roman" w:cs="Times New Roman"/>
          <w:bCs/>
          <w:sz w:val="24"/>
          <w:szCs w:val="24"/>
          <w:lang w:val="en-US"/>
        </w:rPr>
        <w:t xml:space="preserve">community members tend to alter socially undesirable behavior </w:t>
      </w:r>
      <w:r w:rsidR="001E427E" w:rsidRPr="00E72B13">
        <w:rPr>
          <w:rFonts w:ascii="Times New Roman" w:hAnsi="Times New Roman" w:cs="Times New Roman"/>
          <w:bCs/>
          <w:sz w:val="24"/>
          <w:szCs w:val="24"/>
          <w:lang w:val="en-US"/>
        </w:rPr>
        <w:t xml:space="preserve">if they know they are </w:t>
      </w:r>
      <w:r w:rsidR="00EF0B32" w:rsidRPr="00E72B13">
        <w:rPr>
          <w:rFonts w:ascii="Times New Roman" w:hAnsi="Times New Roman" w:cs="Times New Roman"/>
          <w:bCs/>
          <w:sz w:val="24"/>
          <w:szCs w:val="24"/>
          <w:lang w:val="en-US"/>
        </w:rPr>
        <w:t xml:space="preserve">being observed (Jerolmack &amp; Khan, 2014). Since </w:t>
      </w:r>
      <w:r w:rsidR="00B15CDC" w:rsidRPr="00E72B13">
        <w:rPr>
          <w:rFonts w:ascii="Times New Roman" w:hAnsi="Times New Roman" w:cs="Times New Roman"/>
          <w:bCs/>
          <w:sz w:val="24"/>
          <w:szCs w:val="24"/>
          <w:lang w:val="en-US"/>
        </w:rPr>
        <w:t xml:space="preserve">hostile </w:t>
      </w:r>
      <w:r w:rsidR="00EF0B32" w:rsidRPr="00E72B13">
        <w:rPr>
          <w:rFonts w:ascii="Times New Roman" w:hAnsi="Times New Roman" w:cs="Times New Roman"/>
          <w:bCs/>
          <w:sz w:val="24"/>
          <w:szCs w:val="24"/>
          <w:lang w:val="en-US"/>
        </w:rPr>
        <w:t xml:space="preserve">C2C interactions are </w:t>
      </w:r>
      <w:r w:rsidR="001E427E" w:rsidRPr="00E72B13">
        <w:rPr>
          <w:rFonts w:ascii="Times New Roman" w:hAnsi="Times New Roman" w:cs="Times New Roman"/>
          <w:bCs/>
          <w:sz w:val="24"/>
          <w:szCs w:val="24"/>
          <w:lang w:val="en-US"/>
        </w:rPr>
        <w:t xml:space="preserve">often </w:t>
      </w:r>
      <w:r w:rsidR="00EF0B32" w:rsidRPr="00E72B13">
        <w:rPr>
          <w:rFonts w:ascii="Times New Roman" w:hAnsi="Times New Roman" w:cs="Times New Roman"/>
          <w:bCs/>
          <w:sz w:val="24"/>
          <w:szCs w:val="24"/>
          <w:lang w:val="en-US"/>
        </w:rPr>
        <w:t xml:space="preserve">deemed </w:t>
      </w:r>
      <w:r w:rsidR="00282BF2" w:rsidRPr="00E72B13">
        <w:rPr>
          <w:rFonts w:ascii="Times New Roman" w:hAnsi="Times New Roman" w:cs="Times New Roman"/>
          <w:bCs/>
          <w:sz w:val="24"/>
          <w:szCs w:val="24"/>
          <w:lang w:val="en-US"/>
        </w:rPr>
        <w:t xml:space="preserve">to be </w:t>
      </w:r>
      <w:r w:rsidR="00EF0B32" w:rsidRPr="00E72B13">
        <w:rPr>
          <w:rFonts w:ascii="Times New Roman" w:hAnsi="Times New Roman" w:cs="Times New Roman"/>
          <w:bCs/>
          <w:sz w:val="24"/>
          <w:szCs w:val="24"/>
          <w:lang w:val="en-US"/>
        </w:rPr>
        <w:t>socially undesirable, we considered it essential not to participate in</w:t>
      </w:r>
      <w:r w:rsidR="00282BF2" w:rsidRPr="00E72B13">
        <w:rPr>
          <w:rFonts w:ascii="Times New Roman" w:hAnsi="Times New Roman" w:cs="Times New Roman"/>
          <w:bCs/>
          <w:sz w:val="24"/>
          <w:szCs w:val="24"/>
          <w:lang w:val="en-US"/>
        </w:rPr>
        <w:t xml:space="preserve"> any of the discussions</w:t>
      </w:r>
      <w:r w:rsidR="00E543AC" w:rsidRPr="00E72B13">
        <w:rPr>
          <w:rFonts w:ascii="Times New Roman" w:hAnsi="Times New Roman" w:cs="Times New Roman"/>
          <w:bCs/>
          <w:sz w:val="24"/>
          <w:szCs w:val="24"/>
          <w:lang w:val="en-US"/>
        </w:rPr>
        <w:t>,</w:t>
      </w:r>
      <w:r w:rsidR="00282BF2" w:rsidRPr="00E72B13">
        <w:rPr>
          <w:rFonts w:ascii="Times New Roman" w:hAnsi="Times New Roman" w:cs="Times New Roman"/>
          <w:bCs/>
          <w:sz w:val="24"/>
          <w:szCs w:val="24"/>
          <w:lang w:val="en-US"/>
        </w:rPr>
        <w:t xml:space="preserve"> but merely to monitor them</w:t>
      </w:r>
      <w:r w:rsidR="00EF0B32" w:rsidRPr="00E72B13">
        <w:rPr>
          <w:rFonts w:ascii="Times New Roman" w:hAnsi="Times New Roman" w:cs="Times New Roman"/>
          <w:bCs/>
          <w:sz w:val="24"/>
          <w:szCs w:val="24"/>
          <w:lang w:val="en-US"/>
        </w:rPr>
        <w:t xml:space="preserve">. </w:t>
      </w:r>
      <w:r w:rsidR="007305C7" w:rsidRPr="00E72B13">
        <w:rPr>
          <w:rFonts w:ascii="Times New Roman" w:hAnsi="Times New Roman" w:cs="Times New Roman"/>
          <w:bCs/>
          <w:sz w:val="24"/>
          <w:szCs w:val="24"/>
          <w:lang w:val="en-US"/>
        </w:rPr>
        <w:t xml:space="preserve">Figure </w:t>
      </w:r>
      <w:r w:rsidR="0018478E" w:rsidRPr="00E72B13">
        <w:rPr>
          <w:rFonts w:ascii="Times New Roman" w:hAnsi="Times New Roman" w:cs="Times New Roman"/>
          <w:bCs/>
          <w:sz w:val="24"/>
          <w:szCs w:val="24"/>
          <w:lang w:val="en-US"/>
        </w:rPr>
        <w:t>3</w:t>
      </w:r>
      <w:r w:rsidR="007305C7" w:rsidRPr="00E72B13">
        <w:rPr>
          <w:rFonts w:ascii="Times New Roman" w:hAnsi="Times New Roman" w:cs="Times New Roman"/>
          <w:bCs/>
          <w:sz w:val="24"/>
          <w:szCs w:val="24"/>
          <w:lang w:val="en-US"/>
        </w:rPr>
        <w:t xml:space="preserve"> </w:t>
      </w:r>
      <w:r w:rsidR="00583225" w:rsidRPr="00E72B13">
        <w:rPr>
          <w:rFonts w:ascii="Times New Roman" w:hAnsi="Times New Roman" w:cs="Times New Roman"/>
          <w:bCs/>
          <w:sz w:val="24"/>
          <w:szCs w:val="24"/>
          <w:lang w:val="en-US"/>
        </w:rPr>
        <w:t>illustrates</w:t>
      </w:r>
      <w:r w:rsidR="007305C7" w:rsidRPr="00E72B13">
        <w:rPr>
          <w:rFonts w:ascii="Times New Roman" w:hAnsi="Times New Roman" w:cs="Times New Roman"/>
          <w:bCs/>
          <w:sz w:val="24"/>
          <w:szCs w:val="24"/>
          <w:lang w:val="en-US"/>
        </w:rPr>
        <w:t xml:space="preserve"> the research procedure undertaken in Study 1.</w:t>
      </w:r>
    </w:p>
    <w:p w14:paraId="5598D49A" w14:textId="2EE26A38" w:rsidR="00B72FCC" w:rsidRPr="00E72B13" w:rsidRDefault="007305C7">
      <w:pPr>
        <w:spacing w:line="480" w:lineRule="auto"/>
        <w:jc w:val="center"/>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Insert Figure</w:t>
      </w:r>
      <w:r w:rsidR="00342581" w:rsidRPr="00E72B13">
        <w:rPr>
          <w:rFonts w:ascii="Times New Roman" w:hAnsi="Times New Roman" w:cs="Times New Roman"/>
          <w:bCs/>
          <w:i/>
          <w:sz w:val="24"/>
          <w:szCs w:val="24"/>
          <w:lang w:val="en-US"/>
        </w:rPr>
        <w:t xml:space="preserve"> </w:t>
      </w:r>
      <w:r w:rsidR="0018478E" w:rsidRPr="00E72B13">
        <w:rPr>
          <w:rFonts w:ascii="Times New Roman" w:hAnsi="Times New Roman" w:cs="Times New Roman"/>
          <w:bCs/>
          <w:i/>
          <w:sz w:val="24"/>
          <w:szCs w:val="24"/>
          <w:lang w:val="en-US"/>
        </w:rPr>
        <w:t>3 here</w:t>
      </w:r>
      <w:r w:rsidRPr="00E72B13">
        <w:rPr>
          <w:rFonts w:ascii="Times New Roman" w:hAnsi="Times New Roman" w:cs="Times New Roman"/>
          <w:bCs/>
          <w:i/>
          <w:sz w:val="24"/>
          <w:szCs w:val="24"/>
          <w:lang w:val="en-US"/>
        </w:rPr>
        <w:t xml:space="preserve"> </w:t>
      </w:r>
    </w:p>
    <w:p w14:paraId="554B6DA4" w14:textId="4435577F" w:rsidR="008016E3" w:rsidRPr="00E72B13" w:rsidRDefault="003B0702" w:rsidP="00756876">
      <w:pPr>
        <w:spacing w:line="480" w:lineRule="auto"/>
        <w:ind w:firstLine="397"/>
        <w:jc w:val="both"/>
        <w:rPr>
          <w:rFonts w:ascii="Times New Roman" w:hAnsi="Times New Roman" w:cs="Times New Roman"/>
          <w:bCs/>
          <w:i/>
          <w:sz w:val="24"/>
          <w:szCs w:val="24"/>
          <w:lang w:val="en-US"/>
        </w:rPr>
      </w:pPr>
      <w:r w:rsidRPr="00E72B13">
        <w:rPr>
          <w:rFonts w:ascii="Times New Roman" w:hAnsi="Times New Roman" w:cs="Times New Roman"/>
          <w:bCs/>
          <w:sz w:val="24"/>
          <w:szCs w:val="24"/>
          <w:lang w:val="en-US"/>
        </w:rPr>
        <w:t>Prior to the data collection, the</w:t>
      </w:r>
      <w:r w:rsidR="0017105E">
        <w:rPr>
          <w:rFonts w:ascii="Times New Roman" w:hAnsi="Times New Roman" w:cs="Times New Roman"/>
          <w:bCs/>
          <w:sz w:val="24"/>
          <w:szCs w:val="24"/>
          <w:lang w:val="en-US"/>
        </w:rPr>
        <w:t xml:space="preserve"> lead</w:t>
      </w:r>
      <w:r w:rsidRPr="00E72B13">
        <w:rPr>
          <w:rFonts w:ascii="Times New Roman" w:hAnsi="Times New Roman" w:cs="Times New Roman"/>
          <w:bCs/>
          <w:sz w:val="24"/>
          <w:szCs w:val="24"/>
          <w:lang w:val="en-US"/>
        </w:rPr>
        <w:t xml:space="preserve"> researcher spent a month observing the page as part of the entrée stage (Kozinets, 2002</w:t>
      </w:r>
      <w:r w:rsidR="004C398F" w:rsidRPr="00E72B13">
        <w:rPr>
          <w:rFonts w:ascii="Times New Roman" w:hAnsi="Times New Roman" w:cs="Times New Roman"/>
          <w:bCs/>
          <w:sz w:val="24"/>
          <w:szCs w:val="24"/>
          <w:lang w:val="en-US"/>
        </w:rPr>
        <w:t>, 2015</w:t>
      </w:r>
      <w:r w:rsidRPr="00E72B13">
        <w:rPr>
          <w:rFonts w:ascii="Times New Roman" w:hAnsi="Times New Roman" w:cs="Times New Roman"/>
          <w:bCs/>
          <w:sz w:val="24"/>
          <w:szCs w:val="24"/>
          <w:lang w:val="en-US"/>
        </w:rPr>
        <w:t>). This was done to ensure that</w:t>
      </w:r>
      <w:r w:rsidR="004C398F" w:rsidRPr="00E72B13">
        <w:rPr>
          <w:rFonts w:ascii="Times New Roman" w:hAnsi="Times New Roman" w:cs="Times New Roman"/>
          <w:bCs/>
          <w:sz w:val="24"/>
          <w:szCs w:val="24"/>
          <w:lang w:val="en-US"/>
        </w:rPr>
        <w:t>: (1) the</w:t>
      </w:r>
      <w:r w:rsidR="0017105E">
        <w:rPr>
          <w:rFonts w:ascii="Times New Roman" w:hAnsi="Times New Roman" w:cs="Times New Roman"/>
          <w:bCs/>
          <w:sz w:val="24"/>
          <w:szCs w:val="24"/>
          <w:lang w:val="en-US"/>
        </w:rPr>
        <w:t xml:space="preserve">re is </w:t>
      </w:r>
      <w:r w:rsidR="004C398F" w:rsidRPr="00E72B13">
        <w:rPr>
          <w:rFonts w:ascii="Times New Roman" w:hAnsi="Times New Roman" w:cs="Times New Roman"/>
          <w:bCs/>
          <w:sz w:val="24"/>
          <w:szCs w:val="24"/>
          <w:lang w:val="en-US"/>
        </w:rPr>
        <w:t>familiar</w:t>
      </w:r>
      <w:r w:rsidR="0017105E">
        <w:rPr>
          <w:rFonts w:ascii="Times New Roman" w:hAnsi="Times New Roman" w:cs="Times New Roman"/>
          <w:bCs/>
          <w:sz w:val="24"/>
          <w:szCs w:val="24"/>
          <w:lang w:val="en-US"/>
        </w:rPr>
        <w:t>ity</w:t>
      </w:r>
      <w:r w:rsidR="004C398F" w:rsidRPr="00E72B13">
        <w:rPr>
          <w:rFonts w:ascii="Times New Roman" w:hAnsi="Times New Roman" w:cs="Times New Roman"/>
          <w:bCs/>
          <w:sz w:val="24"/>
          <w:szCs w:val="24"/>
          <w:lang w:val="en-US"/>
        </w:rPr>
        <w:t xml:space="preserve"> with the organization and its context, (2) there is presence of between-member interactions of the type required for the present study (i.e. C2C conflicts), and (3) there is evidence of content </w:t>
      </w:r>
      <w:r w:rsidR="004C398F" w:rsidRPr="00E72B13">
        <w:rPr>
          <w:rFonts w:ascii="Times New Roman" w:hAnsi="Times New Roman" w:cs="Times New Roman"/>
          <w:bCs/>
          <w:sz w:val="24"/>
          <w:szCs w:val="24"/>
          <w:lang w:val="en-US"/>
        </w:rPr>
        <w:lastRenderedPageBreak/>
        <w:t>moderation by the organization. Furthermore, as part of the entrée stage</w:t>
      </w:r>
      <w:r w:rsidR="009A7961" w:rsidRPr="00E72B13">
        <w:rPr>
          <w:rFonts w:ascii="Times New Roman" w:hAnsi="Times New Roman" w:cs="Times New Roman"/>
          <w:bCs/>
          <w:sz w:val="24"/>
          <w:szCs w:val="24"/>
          <w:lang w:val="en-US"/>
        </w:rPr>
        <w:t>,</w:t>
      </w:r>
      <w:r w:rsidR="004C398F" w:rsidRPr="00E72B13">
        <w:rPr>
          <w:rFonts w:ascii="Times New Roman" w:hAnsi="Times New Roman" w:cs="Times New Roman"/>
          <w:bCs/>
          <w:sz w:val="24"/>
          <w:szCs w:val="24"/>
          <w:lang w:val="en-US"/>
        </w:rPr>
        <w:t xml:space="preserve"> the </w:t>
      </w:r>
      <w:r w:rsidR="0017105E">
        <w:rPr>
          <w:rFonts w:ascii="Times New Roman" w:hAnsi="Times New Roman" w:cs="Times New Roman"/>
          <w:bCs/>
          <w:sz w:val="24"/>
          <w:szCs w:val="24"/>
          <w:lang w:val="en-US"/>
        </w:rPr>
        <w:t xml:space="preserve">lead </w:t>
      </w:r>
      <w:r w:rsidR="004C398F" w:rsidRPr="00E72B13">
        <w:rPr>
          <w:rFonts w:ascii="Times New Roman" w:hAnsi="Times New Roman" w:cs="Times New Roman"/>
          <w:bCs/>
          <w:sz w:val="24"/>
          <w:szCs w:val="24"/>
          <w:lang w:val="en-US"/>
        </w:rPr>
        <w:t>researcher w</w:t>
      </w:r>
      <w:r w:rsidR="0017105E">
        <w:rPr>
          <w:rFonts w:ascii="Times New Roman" w:hAnsi="Times New Roman" w:cs="Times New Roman"/>
          <w:bCs/>
          <w:sz w:val="24"/>
          <w:szCs w:val="24"/>
          <w:lang w:val="en-US"/>
        </w:rPr>
        <w:t xml:space="preserve">as </w:t>
      </w:r>
      <w:r w:rsidR="004C398F" w:rsidRPr="00E72B13">
        <w:rPr>
          <w:rFonts w:ascii="Times New Roman" w:hAnsi="Times New Roman" w:cs="Times New Roman"/>
          <w:bCs/>
          <w:sz w:val="24"/>
          <w:szCs w:val="24"/>
          <w:lang w:val="en-US"/>
        </w:rPr>
        <w:t xml:space="preserve">able to develop a set of semantics related to the examined online environment and context, as demonstrated in Table </w:t>
      </w:r>
      <w:r w:rsidR="007305C7" w:rsidRPr="00E72B13">
        <w:rPr>
          <w:rFonts w:ascii="Times New Roman" w:hAnsi="Times New Roman" w:cs="Times New Roman"/>
          <w:bCs/>
          <w:sz w:val="24"/>
          <w:szCs w:val="24"/>
          <w:lang w:val="en-US"/>
        </w:rPr>
        <w:t>2</w:t>
      </w:r>
      <w:r w:rsidR="004C398F" w:rsidRPr="00E72B13">
        <w:rPr>
          <w:rFonts w:ascii="Times New Roman" w:hAnsi="Times New Roman" w:cs="Times New Roman"/>
          <w:bCs/>
          <w:sz w:val="24"/>
          <w:szCs w:val="24"/>
          <w:lang w:val="en-US"/>
        </w:rPr>
        <w:t>. These allowed the researcher to differentiate between negative (hostile</w:t>
      </w:r>
      <w:r w:rsidR="00C01FEF" w:rsidRPr="00E72B13">
        <w:rPr>
          <w:rFonts w:ascii="Times New Roman" w:hAnsi="Times New Roman" w:cs="Times New Roman"/>
          <w:bCs/>
          <w:sz w:val="24"/>
          <w:szCs w:val="24"/>
          <w:lang w:val="en-US"/>
        </w:rPr>
        <w:t>/counte</w:t>
      </w:r>
      <w:r w:rsidR="003D2BB5" w:rsidRPr="00E72B13">
        <w:rPr>
          <w:rFonts w:ascii="Times New Roman" w:hAnsi="Times New Roman" w:cs="Times New Roman"/>
          <w:bCs/>
          <w:sz w:val="24"/>
          <w:szCs w:val="24"/>
          <w:lang w:val="en-US"/>
        </w:rPr>
        <w:t>r</w:t>
      </w:r>
      <w:r w:rsidR="00C01FEF" w:rsidRPr="00E72B13">
        <w:rPr>
          <w:rFonts w:ascii="Times New Roman" w:hAnsi="Times New Roman" w:cs="Times New Roman"/>
          <w:bCs/>
          <w:sz w:val="24"/>
          <w:szCs w:val="24"/>
          <w:lang w:val="en-US"/>
        </w:rPr>
        <w:t>productive</w:t>
      </w:r>
      <w:r w:rsidR="004C398F" w:rsidRPr="00E72B13">
        <w:rPr>
          <w:rFonts w:ascii="Times New Roman" w:hAnsi="Times New Roman" w:cs="Times New Roman"/>
          <w:bCs/>
          <w:sz w:val="24"/>
          <w:szCs w:val="24"/>
          <w:lang w:val="en-US"/>
        </w:rPr>
        <w:t>) and positive (constructive) C2C conflicts</w:t>
      </w:r>
      <w:r w:rsidR="009A7961" w:rsidRPr="00E72B13">
        <w:rPr>
          <w:rFonts w:ascii="Times New Roman" w:hAnsi="Times New Roman" w:cs="Times New Roman"/>
          <w:bCs/>
          <w:sz w:val="24"/>
          <w:szCs w:val="24"/>
          <w:lang w:val="en-US"/>
        </w:rPr>
        <w:t xml:space="preserve"> as well as </w:t>
      </w:r>
      <w:r w:rsidR="005B7250" w:rsidRPr="00E72B13">
        <w:rPr>
          <w:rFonts w:ascii="Times New Roman" w:hAnsi="Times New Roman" w:cs="Times New Roman"/>
          <w:bCs/>
          <w:sz w:val="24"/>
          <w:szCs w:val="24"/>
          <w:lang w:val="en-US"/>
        </w:rPr>
        <w:t xml:space="preserve">distinguish these from </w:t>
      </w:r>
      <w:r w:rsidR="009A7961" w:rsidRPr="00E72B13">
        <w:rPr>
          <w:rFonts w:ascii="Times New Roman" w:hAnsi="Times New Roman" w:cs="Times New Roman"/>
          <w:bCs/>
          <w:sz w:val="24"/>
          <w:szCs w:val="24"/>
          <w:lang w:val="en-US"/>
        </w:rPr>
        <w:t>other types of interactions</w:t>
      </w:r>
      <w:r w:rsidR="004C398F" w:rsidRPr="00E72B13">
        <w:rPr>
          <w:rFonts w:ascii="Times New Roman" w:hAnsi="Times New Roman" w:cs="Times New Roman"/>
          <w:bCs/>
          <w:sz w:val="24"/>
          <w:szCs w:val="24"/>
          <w:lang w:val="en-US"/>
        </w:rPr>
        <w:t xml:space="preserve"> with the former</w:t>
      </w:r>
      <w:r w:rsidR="00897C63" w:rsidRPr="00E72B13">
        <w:rPr>
          <w:rFonts w:ascii="Times New Roman" w:hAnsi="Times New Roman" w:cs="Times New Roman"/>
          <w:bCs/>
          <w:sz w:val="24"/>
          <w:szCs w:val="24"/>
          <w:lang w:val="en-US"/>
        </w:rPr>
        <w:t xml:space="preserve"> (i.e. negative C2C conflict)</w:t>
      </w:r>
      <w:r w:rsidR="004C398F" w:rsidRPr="00E72B13">
        <w:rPr>
          <w:rFonts w:ascii="Times New Roman" w:hAnsi="Times New Roman" w:cs="Times New Roman"/>
          <w:bCs/>
          <w:sz w:val="24"/>
          <w:szCs w:val="24"/>
          <w:lang w:val="en-US"/>
        </w:rPr>
        <w:t xml:space="preserve"> being of interest </w:t>
      </w:r>
      <w:r w:rsidR="00DA26B8" w:rsidRPr="00E72B13">
        <w:rPr>
          <w:rFonts w:ascii="Times New Roman" w:hAnsi="Times New Roman" w:cs="Times New Roman"/>
          <w:bCs/>
          <w:sz w:val="24"/>
          <w:szCs w:val="24"/>
          <w:lang w:val="en-US"/>
        </w:rPr>
        <w:t>in</w:t>
      </w:r>
      <w:r w:rsidR="004C398F" w:rsidRPr="00E72B13">
        <w:rPr>
          <w:rFonts w:ascii="Times New Roman" w:hAnsi="Times New Roman" w:cs="Times New Roman"/>
          <w:bCs/>
          <w:sz w:val="24"/>
          <w:szCs w:val="24"/>
          <w:lang w:val="en-US"/>
        </w:rPr>
        <w:t xml:space="preserve"> this study. </w:t>
      </w:r>
      <w:r w:rsidR="0017105E">
        <w:rPr>
          <w:rFonts w:ascii="Times New Roman" w:hAnsi="Times New Roman" w:cs="Times New Roman"/>
          <w:bCs/>
          <w:sz w:val="24"/>
          <w:szCs w:val="24"/>
          <w:lang w:val="en-US"/>
        </w:rPr>
        <w:t>It was further</w:t>
      </w:r>
      <w:r w:rsidR="00A51B16">
        <w:rPr>
          <w:rFonts w:ascii="Times New Roman" w:hAnsi="Times New Roman" w:cs="Times New Roman"/>
          <w:bCs/>
          <w:sz w:val="24"/>
          <w:szCs w:val="24"/>
          <w:lang w:val="en-US"/>
        </w:rPr>
        <w:t xml:space="preserve"> </w:t>
      </w:r>
      <w:r w:rsidR="00197210">
        <w:rPr>
          <w:rFonts w:ascii="Times New Roman" w:hAnsi="Times New Roman" w:cs="Times New Roman"/>
          <w:bCs/>
          <w:sz w:val="24"/>
          <w:szCs w:val="24"/>
          <w:lang w:val="en-US"/>
        </w:rPr>
        <w:t>confirm</w:t>
      </w:r>
      <w:r w:rsidR="0017105E">
        <w:rPr>
          <w:rFonts w:ascii="Times New Roman" w:hAnsi="Times New Roman" w:cs="Times New Roman"/>
          <w:bCs/>
          <w:sz w:val="24"/>
          <w:szCs w:val="24"/>
          <w:lang w:val="en-US"/>
        </w:rPr>
        <w:t>ed</w:t>
      </w:r>
      <w:r w:rsidR="00A51B16">
        <w:rPr>
          <w:rFonts w:ascii="Times New Roman" w:hAnsi="Times New Roman" w:cs="Times New Roman"/>
          <w:bCs/>
          <w:sz w:val="24"/>
          <w:szCs w:val="24"/>
          <w:lang w:val="en-US"/>
        </w:rPr>
        <w:t xml:space="preserve"> that the majority of the C2C conflict that occurred on the fan page was between groups of supporters and non-supporters of the organization (as opposed to in-group conflict)</w:t>
      </w:r>
      <w:r w:rsidR="00C776DA">
        <w:rPr>
          <w:rFonts w:ascii="Times New Roman" w:hAnsi="Times New Roman" w:cs="Times New Roman"/>
          <w:bCs/>
          <w:sz w:val="24"/>
          <w:szCs w:val="24"/>
          <w:lang w:val="en-US"/>
        </w:rPr>
        <w:t>,</w:t>
      </w:r>
      <w:r w:rsidR="00A51B16">
        <w:rPr>
          <w:rFonts w:ascii="Times New Roman" w:hAnsi="Times New Roman" w:cs="Times New Roman"/>
          <w:bCs/>
          <w:sz w:val="24"/>
          <w:szCs w:val="24"/>
          <w:lang w:val="en-US"/>
        </w:rPr>
        <w:t xml:space="preserve"> </w:t>
      </w:r>
      <w:r w:rsidR="00C776DA">
        <w:rPr>
          <w:rFonts w:ascii="Times New Roman" w:hAnsi="Times New Roman" w:cs="Times New Roman"/>
          <w:bCs/>
          <w:sz w:val="24"/>
          <w:szCs w:val="24"/>
          <w:lang w:val="en-US"/>
        </w:rPr>
        <w:t xml:space="preserve">suggesting that such conflict was the result mainly of the </w:t>
      </w:r>
      <w:r w:rsidR="00A51B16">
        <w:rPr>
          <w:rFonts w:ascii="Times New Roman" w:hAnsi="Times New Roman" w:cs="Times New Roman"/>
          <w:bCs/>
          <w:sz w:val="24"/>
          <w:szCs w:val="24"/>
          <w:lang w:val="en-US"/>
        </w:rPr>
        <w:t>different values and belief systems</w:t>
      </w:r>
      <w:r w:rsidR="00C776DA">
        <w:rPr>
          <w:rFonts w:ascii="Times New Roman" w:hAnsi="Times New Roman" w:cs="Times New Roman"/>
          <w:bCs/>
          <w:sz w:val="24"/>
          <w:szCs w:val="24"/>
          <w:lang w:val="en-US"/>
        </w:rPr>
        <w:t xml:space="preserve"> held by the members of the two groups</w:t>
      </w:r>
      <w:r w:rsidR="00A51B16">
        <w:rPr>
          <w:rFonts w:ascii="Times New Roman" w:hAnsi="Times New Roman" w:cs="Times New Roman"/>
          <w:bCs/>
          <w:sz w:val="24"/>
          <w:szCs w:val="24"/>
          <w:lang w:val="en-US"/>
        </w:rPr>
        <w:t xml:space="preserve">.  </w:t>
      </w:r>
    </w:p>
    <w:p w14:paraId="3B4BF5C7" w14:textId="5CF05FB5" w:rsidR="008016E3" w:rsidRPr="00E72B13" w:rsidRDefault="00C221DC">
      <w:pPr>
        <w:spacing w:line="480" w:lineRule="auto"/>
        <w:ind w:firstLine="720"/>
        <w:jc w:val="center"/>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Insert Table 2 here</w:t>
      </w:r>
    </w:p>
    <w:p w14:paraId="58CD0A16" w14:textId="0143FD62" w:rsidR="00DA2D56" w:rsidRPr="00E72B13" w:rsidRDefault="004C398F" w:rsidP="00756876">
      <w:pPr>
        <w:spacing w:line="480" w:lineRule="auto"/>
        <w:ind w:firstLine="397"/>
        <w:jc w:val="both"/>
        <w:rPr>
          <w:rFonts w:ascii="Times New Roman" w:hAnsi="Times New Roman" w:cs="Times New Roman"/>
          <w:bCs/>
          <w:sz w:val="24"/>
          <w:szCs w:val="24"/>
          <w:lang w:val="en-US"/>
        </w:rPr>
      </w:pPr>
      <w:r w:rsidRPr="00E72B13">
        <w:rPr>
          <w:rFonts w:ascii="Times New Roman" w:hAnsi="Times New Roman" w:cs="Times New Roman"/>
          <w:sz w:val="24"/>
          <w:szCs w:val="24"/>
          <w:lang w:val="en-US"/>
        </w:rPr>
        <w:t xml:space="preserve">During </w:t>
      </w:r>
      <w:r w:rsidR="00E269BD" w:rsidRPr="00E72B13">
        <w:rPr>
          <w:rFonts w:ascii="Times New Roman" w:hAnsi="Times New Roman" w:cs="Times New Roman"/>
          <w:sz w:val="24"/>
          <w:szCs w:val="24"/>
          <w:lang w:val="en-US"/>
        </w:rPr>
        <w:t>three months</w:t>
      </w:r>
      <w:r w:rsidRPr="00E72B13">
        <w:rPr>
          <w:rFonts w:ascii="Times New Roman" w:hAnsi="Times New Roman" w:cs="Times New Roman"/>
          <w:sz w:val="24"/>
          <w:szCs w:val="24"/>
          <w:lang w:val="en-US"/>
        </w:rPr>
        <w:t xml:space="preserve"> of observ</w:t>
      </w:r>
      <w:r w:rsidR="009A7961" w:rsidRPr="00E72B13">
        <w:rPr>
          <w:rFonts w:ascii="Times New Roman" w:hAnsi="Times New Roman" w:cs="Times New Roman"/>
          <w:sz w:val="24"/>
          <w:szCs w:val="24"/>
          <w:lang w:val="en-US"/>
        </w:rPr>
        <w:t>ing</w:t>
      </w:r>
      <w:r w:rsidRPr="00E72B13">
        <w:rPr>
          <w:rFonts w:ascii="Times New Roman" w:hAnsi="Times New Roman" w:cs="Times New Roman"/>
          <w:sz w:val="24"/>
          <w:szCs w:val="24"/>
          <w:lang w:val="en-US"/>
        </w:rPr>
        <w:t xml:space="preserve"> a total of </w:t>
      </w:r>
      <w:r w:rsidR="00874ECA" w:rsidRPr="00E72B13">
        <w:rPr>
          <w:rFonts w:ascii="Times New Roman" w:hAnsi="Times New Roman" w:cs="Times New Roman"/>
          <w:sz w:val="24"/>
          <w:szCs w:val="24"/>
          <w:lang w:val="en-US"/>
        </w:rPr>
        <w:t xml:space="preserve">194 </w:t>
      </w:r>
      <w:r w:rsidR="00CE6DB3" w:rsidRPr="00E72B13">
        <w:rPr>
          <w:rFonts w:ascii="Times New Roman" w:hAnsi="Times New Roman" w:cs="Times New Roman"/>
          <w:sz w:val="24"/>
          <w:szCs w:val="24"/>
          <w:lang w:val="en-US"/>
        </w:rPr>
        <w:t>organizational</w:t>
      </w:r>
      <w:r w:rsidR="00874ECA" w:rsidRPr="00E72B13">
        <w:rPr>
          <w:rFonts w:ascii="Times New Roman" w:hAnsi="Times New Roman" w:cs="Times New Roman"/>
          <w:sz w:val="24"/>
          <w:szCs w:val="24"/>
          <w:lang w:val="en-US"/>
        </w:rPr>
        <w:t xml:space="preserve"> posts and </w:t>
      </w:r>
      <w:r w:rsidR="0043485B" w:rsidRPr="00E72B13">
        <w:rPr>
          <w:rFonts w:ascii="Times New Roman" w:hAnsi="Times New Roman" w:cs="Times New Roman"/>
          <w:sz w:val="24"/>
          <w:szCs w:val="24"/>
          <w:lang w:val="en-US"/>
        </w:rPr>
        <w:t xml:space="preserve">165,275 </w:t>
      </w:r>
      <w:r w:rsidRPr="00E72B13">
        <w:rPr>
          <w:rFonts w:ascii="Times New Roman" w:hAnsi="Times New Roman" w:cs="Times New Roman"/>
          <w:sz w:val="24"/>
          <w:szCs w:val="24"/>
          <w:lang w:val="en-US"/>
        </w:rPr>
        <w:t xml:space="preserve">individual comments, the </w:t>
      </w:r>
      <w:r w:rsidR="00E269BD" w:rsidRPr="00E72B13">
        <w:rPr>
          <w:rFonts w:ascii="Times New Roman" w:hAnsi="Times New Roman" w:cs="Times New Roman"/>
          <w:sz w:val="24"/>
          <w:szCs w:val="24"/>
          <w:lang w:val="en-US"/>
        </w:rPr>
        <w:t xml:space="preserve">researchers agreed that </w:t>
      </w:r>
      <w:r w:rsidR="00874ECA" w:rsidRPr="00E72B13">
        <w:rPr>
          <w:rFonts w:ascii="Times New Roman" w:hAnsi="Times New Roman" w:cs="Times New Roman"/>
          <w:sz w:val="24"/>
          <w:szCs w:val="24"/>
          <w:lang w:val="en-US"/>
        </w:rPr>
        <w:t xml:space="preserve">no new insights were emerging from the data; a case of theoretical </w:t>
      </w:r>
      <w:r w:rsidR="00E269BD" w:rsidRPr="00E72B13">
        <w:rPr>
          <w:rFonts w:ascii="Times New Roman" w:hAnsi="Times New Roman" w:cs="Times New Roman"/>
          <w:sz w:val="24"/>
          <w:szCs w:val="24"/>
          <w:lang w:val="en-US"/>
        </w:rPr>
        <w:t>saturation (</w:t>
      </w:r>
      <w:r w:rsidR="00874ECA" w:rsidRPr="00E72B13">
        <w:rPr>
          <w:rFonts w:ascii="Times New Roman" w:hAnsi="Times New Roman" w:cs="Times New Roman"/>
          <w:sz w:val="24"/>
          <w:szCs w:val="24"/>
          <w:lang w:val="en-US"/>
        </w:rPr>
        <w:t xml:space="preserve">Strauss &amp; Corbin, 1998; </w:t>
      </w:r>
      <w:r w:rsidR="00E269BD" w:rsidRPr="00E72B13">
        <w:rPr>
          <w:rFonts w:ascii="Times New Roman" w:hAnsi="Times New Roman" w:cs="Times New Roman"/>
          <w:sz w:val="24"/>
          <w:szCs w:val="24"/>
          <w:lang w:val="en-US"/>
        </w:rPr>
        <w:t>Fusch &amp; Ness, 2015)</w:t>
      </w:r>
      <w:r w:rsidR="001E427E" w:rsidRPr="00E72B13">
        <w:rPr>
          <w:rFonts w:ascii="Times New Roman" w:hAnsi="Times New Roman" w:cs="Times New Roman"/>
          <w:sz w:val="24"/>
          <w:szCs w:val="24"/>
          <w:lang w:val="en-US"/>
        </w:rPr>
        <w:t>. A total of 3</w:t>
      </w:r>
      <w:r w:rsidR="00FC32E1" w:rsidRPr="00E72B13">
        <w:rPr>
          <w:rFonts w:ascii="Times New Roman" w:hAnsi="Times New Roman" w:cs="Times New Roman"/>
          <w:sz w:val="24"/>
          <w:szCs w:val="24"/>
          <w:lang w:val="en-US"/>
        </w:rPr>
        <w:t>43</w:t>
      </w:r>
      <w:r w:rsidR="001E427E" w:rsidRPr="00E72B13">
        <w:rPr>
          <w:rFonts w:ascii="Times New Roman" w:hAnsi="Times New Roman" w:cs="Times New Roman"/>
          <w:sz w:val="24"/>
          <w:szCs w:val="24"/>
          <w:lang w:val="en-US"/>
        </w:rPr>
        <w:t xml:space="preserve"> conflict episodes</w:t>
      </w:r>
      <w:r w:rsidR="00085D11" w:rsidRPr="00E72B13">
        <w:rPr>
          <w:rFonts w:ascii="Times New Roman" w:hAnsi="Times New Roman" w:cs="Times New Roman"/>
          <w:sz w:val="24"/>
          <w:szCs w:val="24"/>
          <w:lang w:val="en-US"/>
        </w:rPr>
        <w:t xml:space="preserve"> (3,468 individual comments)</w:t>
      </w:r>
      <w:r w:rsidR="00FC32E1" w:rsidRPr="00E72B13">
        <w:rPr>
          <w:rFonts w:ascii="Times New Roman" w:hAnsi="Times New Roman" w:cs="Times New Roman"/>
          <w:sz w:val="24"/>
          <w:szCs w:val="24"/>
          <w:lang w:val="en-US"/>
        </w:rPr>
        <w:t xml:space="preserve"> and </w:t>
      </w:r>
      <w:r w:rsidR="002E4C8A" w:rsidRPr="00E72B13">
        <w:rPr>
          <w:rFonts w:ascii="Times New Roman" w:hAnsi="Times New Roman" w:cs="Times New Roman"/>
          <w:sz w:val="24"/>
          <w:szCs w:val="24"/>
          <w:lang w:val="en-US"/>
        </w:rPr>
        <w:t>78 organizational interventions</w:t>
      </w:r>
      <w:r w:rsidR="001E427E" w:rsidRPr="00E72B13">
        <w:rPr>
          <w:rFonts w:ascii="Times New Roman" w:hAnsi="Times New Roman" w:cs="Times New Roman"/>
          <w:sz w:val="24"/>
          <w:szCs w:val="24"/>
          <w:lang w:val="en-US"/>
        </w:rPr>
        <w:t xml:space="preserve"> had been recorded by this</w:t>
      </w:r>
      <w:r w:rsidR="0047108F" w:rsidRPr="00E72B13">
        <w:rPr>
          <w:rFonts w:ascii="Times New Roman" w:hAnsi="Times New Roman" w:cs="Times New Roman"/>
          <w:sz w:val="24"/>
          <w:szCs w:val="24"/>
          <w:lang w:val="en-US"/>
        </w:rPr>
        <w:t xml:space="preserve"> time</w:t>
      </w:r>
      <w:r w:rsidR="00E269BD" w:rsidRPr="00E72B13">
        <w:rPr>
          <w:rFonts w:ascii="Times New Roman" w:hAnsi="Times New Roman" w:cs="Times New Roman"/>
          <w:sz w:val="24"/>
          <w:szCs w:val="24"/>
          <w:lang w:val="en-US"/>
        </w:rPr>
        <w:t>.</w:t>
      </w:r>
    </w:p>
    <w:p w14:paraId="6CF51690" w14:textId="165CB52E" w:rsidR="0080042E" w:rsidRPr="00E72B13" w:rsidRDefault="0080042E" w:rsidP="00926A8E">
      <w:pPr>
        <w:pStyle w:val="ListParagraph"/>
        <w:numPr>
          <w:ilvl w:val="1"/>
          <w:numId w:val="38"/>
        </w:numPr>
        <w:spacing w:line="480" w:lineRule="auto"/>
        <w:jc w:val="both"/>
        <w:outlineLvl w:val="1"/>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 xml:space="preserve">Data </w:t>
      </w:r>
      <w:r w:rsidR="005247E1">
        <w:rPr>
          <w:rFonts w:ascii="Times New Roman" w:hAnsi="Times New Roman" w:cs="Times New Roman"/>
          <w:bCs/>
          <w:i/>
          <w:sz w:val="24"/>
          <w:szCs w:val="24"/>
          <w:lang w:val="en-US"/>
        </w:rPr>
        <w:t>A</w:t>
      </w:r>
      <w:r w:rsidRPr="00E72B13">
        <w:rPr>
          <w:rFonts w:ascii="Times New Roman" w:hAnsi="Times New Roman" w:cs="Times New Roman"/>
          <w:bCs/>
          <w:i/>
          <w:sz w:val="24"/>
          <w:szCs w:val="24"/>
          <w:lang w:val="en-US"/>
        </w:rPr>
        <w:t>nalysis</w:t>
      </w:r>
    </w:p>
    <w:p w14:paraId="4F9428D6" w14:textId="071D5484" w:rsidR="00CE4DE7" w:rsidRPr="00E72B13" w:rsidRDefault="00355EF6" w:rsidP="005E2B70">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To analyze the data, we followed a six-stage thematic analysis approach, as recommended by Braun and Clarke (</w:t>
      </w:r>
      <w:r w:rsidR="005F3D4A" w:rsidRPr="00E72B13">
        <w:rPr>
          <w:rFonts w:ascii="Times New Roman" w:hAnsi="Times New Roman" w:cs="Times New Roman"/>
          <w:sz w:val="24"/>
          <w:szCs w:val="24"/>
          <w:lang w:val="en-US"/>
        </w:rPr>
        <w:t xml:space="preserve">2006, </w:t>
      </w:r>
      <w:r w:rsidRPr="00E72B13">
        <w:rPr>
          <w:rFonts w:ascii="Times New Roman" w:hAnsi="Times New Roman" w:cs="Times New Roman"/>
          <w:sz w:val="24"/>
          <w:szCs w:val="24"/>
          <w:lang w:val="en-US"/>
        </w:rPr>
        <w:t xml:space="preserve">2014). The first phase involved familiarization with the dataset for the purpose of identifying relevant data. Next, the data were </w:t>
      </w:r>
      <w:r w:rsidR="008207AE" w:rsidRPr="00E72B13">
        <w:rPr>
          <w:rFonts w:ascii="Times New Roman" w:hAnsi="Times New Roman" w:cs="Times New Roman"/>
          <w:sz w:val="24"/>
          <w:szCs w:val="24"/>
          <w:lang w:val="en-US"/>
        </w:rPr>
        <w:t>analyzed</w:t>
      </w:r>
      <w:r w:rsidRPr="00E72B13">
        <w:rPr>
          <w:rFonts w:ascii="Times New Roman" w:hAnsi="Times New Roman" w:cs="Times New Roman"/>
          <w:sz w:val="24"/>
          <w:szCs w:val="24"/>
          <w:lang w:val="en-US"/>
        </w:rPr>
        <w:t xml:space="preserve"> in order to generate initial </w:t>
      </w:r>
      <w:r w:rsidR="00D47363" w:rsidRPr="00E72B13">
        <w:rPr>
          <w:rFonts w:ascii="Times New Roman" w:hAnsi="Times New Roman" w:cs="Times New Roman"/>
          <w:sz w:val="24"/>
          <w:szCs w:val="24"/>
          <w:lang w:val="en-US"/>
        </w:rPr>
        <w:t xml:space="preserve">data-driven </w:t>
      </w:r>
      <w:r w:rsidRPr="00E72B13">
        <w:rPr>
          <w:rFonts w:ascii="Times New Roman" w:hAnsi="Times New Roman" w:cs="Times New Roman"/>
          <w:sz w:val="24"/>
          <w:szCs w:val="24"/>
          <w:lang w:val="en-US"/>
        </w:rPr>
        <w:t xml:space="preserve">codes. </w:t>
      </w:r>
      <w:r w:rsidR="00E269BD" w:rsidRPr="00E72B13">
        <w:rPr>
          <w:rFonts w:ascii="Times New Roman" w:hAnsi="Times New Roman" w:cs="Times New Roman"/>
          <w:sz w:val="24"/>
          <w:szCs w:val="24"/>
          <w:lang w:val="en-US"/>
        </w:rPr>
        <w:t>T</w:t>
      </w:r>
      <w:r w:rsidRPr="00E72B13">
        <w:rPr>
          <w:rFonts w:ascii="Times New Roman" w:hAnsi="Times New Roman" w:cs="Times New Roman"/>
          <w:sz w:val="24"/>
          <w:szCs w:val="24"/>
          <w:lang w:val="en-US"/>
        </w:rPr>
        <w:t xml:space="preserve">he codes were </w:t>
      </w:r>
      <w:r w:rsidR="00E269BD" w:rsidRPr="00E72B13">
        <w:rPr>
          <w:rFonts w:ascii="Times New Roman" w:hAnsi="Times New Roman" w:cs="Times New Roman"/>
          <w:sz w:val="24"/>
          <w:szCs w:val="24"/>
          <w:lang w:val="en-US"/>
        </w:rPr>
        <w:t xml:space="preserve">then </w:t>
      </w:r>
      <w:r w:rsidRPr="00E72B13">
        <w:rPr>
          <w:rFonts w:ascii="Times New Roman" w:hAnsi="Times New Roman" w:cs="Times New Roman"/>
          <w:sz w:val="24"/>
          <w:szCs w:val="24"/>
          <w:lang w:val="en-US"/>
        </w:rPr>
        <w:t xml:space="preserve">subsumed based on their unifying features, which generated </w:t>
      </w:r>
      <w:r w:rsidR="00BC260E" w:rsidRPr="00E72B13">
        <w:rPr>
          <w:rFonts w:ascii="Times New Roman" w:hAnsi="Times New Roman" w:cs="Times New Roman"/>
          <w:sz w:val="24"/>
          <w:szCs w:val="24"/>
          <w:lang w:val="en-US"/>
        </w:rPr>
        <w:t xml:space="preserve">our </w:t>
      </w:r>
      <w:r w:rsidRPr="00E72B13">
        <w:rPr>
          <w:rFonts w:ascii="Times New Roman" w:hAnsi="Times New Roman" w:cs="Times New Roman"/>
          <w:sz w:val="24"/>
          <w:szCs w:val="24"/>
          <w:lang w:val="en-US"/>
        </w:rPr>
        <w:t xml:space="preserve">themes, i.e. </w:t>
      </w:r>
      <w:r w:rsidR="00DA26B8" w:rsidRPr="00E72B13">
        <w:rPr>
          <w:rFonts w:ascii="Times New Roman" w:hAnsi="Times New Roman" w:cs="Times New Roman"/>
          <w:sz w:val="24"/>
          <w:szCs w:val="24"/>
          <w:lang w:val="en-US"/>
        </w:rPr>
        <w:t>conflict management strategies</w:t>
      </w:r>
      <w:r w:rsidRPr="00E72B13">
        <w:rPr>
          <w:rFonts w:ascii="Times New Roman" w:hAnsi="Times New Roman" w:cs="Times New Roman"/>
          <w:sz w:val="24"/>
          <w:szCs w:val="24"/>
          <w:lang w:val="en-US"/>
        </w:rPr>
        <w:t xml:space="preserve">. The themes were reviewed in relation to the coded data and the entire data set, while labels were assigned and definitions developed to describe the underpinning </w:t>
      </w:r>
      <w:r w:rsidR="006A66A3" w:rsidRPr="00E72B13">
        <w:rPr>
          <w:rFonts w:ascii="Times New Roman" w:hAnsi="Times New Roman" w:cs="Times New Roman"/>
          <w:sz w:val="24"/>
          <w:szCs w:val="24"/>
          <w:lang w:val="en-US"/>
        </w:rPr>
        <w:t xml:space="preserve">meaning of </w:t>
      </w:r>
      <w:r w:rsidRPr="00E72B13">
        <w:rPr>
          <w:rFonts w:ascii="Times New Roman" w:hAnsi="Times New Roman" w:cs="Times New Roman"/>
          <w:sz w:val="24"/>
          <w:szCs w:val="24"/>
          <w:lang w:val="en-US"/>
        </w:rPr>
        <w:t xml:space="preserve">each theme. </w:t>
      </w:r>
      <w:r w:rsidR="00CE4DE7" w:rsidRPr="00E72B13">
        <w:rPr>
          <w:rFonts w:ascii="Times New Roman" w:hAnsi="Times New Roman" w:cs="Times New Roman"/>
          <w:sz w:val="24"/>
          <w:szCs w:val="24"/>
          <w:lang w:val="en-US"/>
        </w:rPr>
        <w:t xml:space="preserve">Given that previous studies have identified that organizations adjust their communication strategies in accordance with </w:t>
      </w:r>
      <w:r w:rsidR="00CE4DE7" w:rsidRPr="00E72B13">
        <w:rPr>
          <w:rFonts w:ascii="Times New Roman" w:hAnsi="Times New Roman" w:cs="Times New Roman"/>
          <w:sz w:val="24"/>
          <w:szCs w:val="24"/>
          <w:lang w:val="en-US"/>
        </w:rPr>
        <w:lastRenderedPageBreak/>
        <w:t xml:space="preserve">particular characteristics of a C2C conflict (e.g. (Barcelos, Dantas &amp; Sénécal, 2018; Husemann et al., 2015; Schröder &amp; McEachern, 2004), we further analyzed whether these conflict management strategies would vary in relation to the content of the content. This led to the development of an additional theme (i.e. conflict content orientation). </w:t>
      </w:r>
    </w:p>
    <w:p w14:paraId="610AF853" w14:textId="7A073B5D" w:rsidR="00EF7E10" w:rsidRPr="00E72B13" w:rsidRDefault="00355EF6" w:rsidP="00756876">
      <w:pPr>
        <w:spacing w:line="480" w:lineRule="auto"/>
        <w:ind w:firstLine="397"/>
        <w:jc w:val="both"/>
        <w:rPr>
          <w:rFonts w:ascii="Times New Roman" w:hAnsi="Times New Roman" w:cs="Times New Roman"/>
          <w:i/>
          <w:sz w:val="24"/>
          <w:szCs w:val="24"/>
          <w:lang w:val="en-US"/>
        </w:rPr>
      </w:pPr>
      <w:r w:rsidRPr="00E72B13">
        <w:rPr>
          <w:rFonts w:ascii="Times New Roman" w:hAnsi="Times New Roman" w:cs="Times New Roman"/>
          <w:sz w:val="24"/>
          <w:szCs w:val="24"/>
          <w:lang w:val="en-US"/>
        </w:rPr>
        <w:t xml:space="preserve">Investigator triangulation was employed to enhance the study’s validity (Reeves, Kuper &amp; Hodges, 2008). This process </w:t>
      </w:r>
      <w:r w:rsidR="00BB0526">
        <w:rPr>
          <w:rFonts w:ascii="Times New Roman" w:hAnsi="Times New Roman" w:cs="Times New Roman"/>
          <w:sz w:val="24"/>
          <w:szCs w:val="24"/>
          <w:lang w:val="en-US"/>
        </w:rPr>
        <w:t>involved</w:t>
      </w:r>
      <w:r w:rsidR="00BB0526" w:rsidRPr="00E72B13">
        <w:rPr>
          <w:rFonts w:ascii="Times New Roman" w:hAnsi="Times New Roman" w:cs="Times New Roman"/>
          <w:sz w:val="24"/>
          <w:szCs w:val="24"/>
          <w:lang w:val="en-US"/>
        </w:rPr>
        <w:t xml:space="preserve"> </w:t>
      </w:r>
      <w:r w:rsidR="001343AA" w:rsidRPr="00E72B13">
        <w:rPr>
          <w:rFonts w:ascii="Times New Roman" w:hAnsi="Times New Roman" w:cs="Times New Roman"/>
          <w:sz w:val="24"/>
          <w:szCs w:val="24"/>
          <w:lang w:val="en-US"/>
        </w:rPr>
        <w:t xml:space="preserve">researchers </w:t>
      </w:r>
      <w:r w:rsidR="00CF772E" w:rsidRPr="00E72B13">
        <w:rPr>
          <w:rFonts w:ascii="Times New Roman" w:hAnsi="Times New Roman" w:cs="Times New Roman"/>
          <w:sz w:val="24"/>
          <w:szCs w:val="24"/>
          <w:lang w:val="en-US"/>
        </w:rPr>
        <w:t xml:space="preserve">comparing and discussing </w:t>
      </w:r>
      <w:r w:rsidRPr="00E72B13">
        <w:rPr>
          <w:rFonts w:ascii="Times New Roman" w:hAnsi="Times New Roman" w:cs="Times New Roman"/>
          <w:sz w:val="24"/>
          <w:szCs w:val="24"/>
          <w:lang w:val="en-US"/>
        </w:rPr>
        <w:t xml:space="preserve">their codes and interpretations of the data </w:t>
      </w:r>
      <w:r w:rsidR="001E427E" w:rsidRPr="00E72B13">
        <w:rPr>
          <w:rFonts w:ascii="Times New Roman" w:hAnsi="Times New Roman" w:cs="Times New Roman"/>
          <w:sz w:val="24"/>
          <w:szCs w:val="24"/>
          <w:lang w:val="en-US"/>
        </w:rPr>
        <w:t>over</w:t>
      </w:r>
      <w:r w:rsidRPr="00E72B13">
        <w:rPr>
          <w:rFonts w:ascii="Times New Roman" w:hAnsi="Times New Roman" w:cs="Times New Roman"/>
          <w:sz w:val="24"/>
          <w:szCs w:val="24"/>
          <w:lang w:val="en-US"/>
        </w:rPr>
        <w:t xml:space="preserve"> several rounds of analysis</w:t>
      </w:r>
      <w:r w:rsidR="004B0208" w:rsidRPr="00E72B13">
        <w:rPr>
          <w:rFonts w:ascii="Times New Roman" w:hAnsi="Times New Roman" w:cs="Times New Roman"/>
          <w:sz w:val="24"/>
          <w:szCs w:val="24"/>
          <w:lang w:val="en-US"/>
        </w:rPr>
        <w:t>.</w:t>
      </w:r>
      <w:r w:rsidR="008A309C" w:rsidRPr="00E72B13">
        <w:rPr>
          <w:rFonts w:ascii="Times New Roman" w:hAnsi="Times New Roman" w:cs="Times New Roman"/>
          <w:sz w:val="24"/>
          <w:szCs w:val="24"/>
          <w:lang w:val="en-US"/>
        </w:rPr>
        <w:t xml:space="preserve"> </w:t>
      </w:r>
      <w:r w:rsidR="00102FD2" w:rsidRPr="00E72B13">
        <w:rPr>
          <w:rFonts w:ascii="Times New Roman" w:hAnsi="Times New Roman" w:cs="Times New Roman"/>
          <w:sz w:val="24"/>
          <w:szCs w:val="24"/>
          <w:lang w:val="en-US"/>
        </w:rPr>
        <w:t>More specifically, t</w:t>
      </w:r>
      <w:r w:rsidR="00BC5108" w:rsidRPr="00E72B13">
        <w:rPr>
          <w:rFonts w:ascii="Times New Roman" w:hAnsi="Times New Roman" w:cs="Times New Roman"/>
          <w:sz w:val="24"/>
          <w:szCs w:val="24"/>
          <w:lang w:val="en-US"/>
        </w:rPr>
        <w:t>hree</w:t>
      </w:r>
      <w:r w:rsidR="00CF772E" w:rsidRPr="00E72B13">
        <w:rPr>
          <w:rFonts w:ascii="Times New Roman" w:hAnsi="Times New Roman" w:cs="Times New Roman"/>
          <w:sz w:val="24"/>
          <w:szCs w:val="24"/>
          <w:lang w:val="en-US"/>
        </w:rPr>
        <w:t xml:space="preserve"> researchers independently coded 86 conflict scenarios from the total dataset and upon completion of the triangulation excluded 11 conflict scenarios. This resulted in </w:t>
      </w:r>
      <w:r w:rsidR="000C2A6B" w:rsidRPr="00E72B13">
        <w:rPr>
          <w:rFonts w:ascii="Times New Roman" w:hAnsi="Times New Roman" w:cs="Times New Roman"/>
          <w:sz w:val="24"/>
          <w:szCs w:val="24"/>
          <w:lang w:val="en-US"/>
        </w:rPr>
        <w:t xml:space="preserve">an </w:t>
      </w:r>
      <w:r w:rsidR="00CF558A" w:rsidRPr="00E72B13">
        <w:rPr>
          <w:rFonts w:ascii="Times New Roman" w:hAnsi="Times New Roman" w:cs="Times New Roman"/>
          <w:sz w:val="24"/>
          <w:szCs w:val="24"/>
          <w:lang w:val="en-US"/>
        </w:rPr>
        <w:t xml:space="preserve">acceptable inter-rater reliability </w:t>
      </w:r>
      <w:r w:rsidR="000C2A6B" w:rsidRPr="00E72B13">
        <w:rPr>
          <w:rFonts w:ascii="Times New Roman" w:hAnsi="Times New Roman" w:cs="Times New Roman"/>
          <w:sz w:val="24"/>
          <w:szCs w:val="24"/>
          <w:lang w:val="en-US"/>
        </w:rPr>
        <w:t>index</w:t>
      </w:r>
      <w:r w:rsidR="00CF558A" w:rsidRPr="00E72B13">
        <w:rPr>
          <w:rFonts w:ascii="Times New Roman" w:hAnsi="Times New Roman" w:cs="Times New Roman"/>
          <w:sz w:val="24"/>
          <w:szCs w:val="24"/>
          <w:lang w:val="en-US"/>
        </w:rPr>
        <w:t xml:space="preserve"> of .87</w:t>
      </w:r>
      <w:r w:rsidR="00A8476A" w:rsidRPr="00E72B13">
        <w:rPr>
          <w:rFonts w:ascii="Times New Roman" w:hAnsi="Times New Roman" w:cs="Times New Roman"/>
          <w:sz w:val="24"/>
          <w:szCs w:val="24"/>
          <w:lang w:val="en-US"/>
        </w:rPr>
        <w:t>,</w:t>
      </w:r>
      <w:r w:rsidR="00CF558A" w:rsidRPr="00E72B13">
        <w:rPr>
          <w:rFonts w:ascii="Times New Roman" w:hAnsi="Times New Roman" w:cs="Times New Roman"/>
          <w:sz w:val="24"/>
          <w:szCs w:val="24"/>
          <w:lang w:val="en-US"/>
        </w:rPr>
        <w:t xml:space="preserve"> calculated using proportional agreement (i.e. the proportion of total pairwise agreements between coders) (</w:t>
      </w:r>
      <w:r w:rsidR="000C2A6B" w:rsidRPr="00E72B13">
        <w:rPr>
          <w:rFonts w:ascii="Times New Roman" w:hAnsi="Times New Roman" w:cs="Times New Roman"/>
          <w:sz w:val="24"/>
          <w:szCs w:val="24"/>
          <w:lang w:val="en-US"/>
        </w:rPr>
        <w:t xml:space="preserve">Rust &amp; </w:t>
      </w:r>
      <w:r w:rsidR="00CF558A" w:rsidRPr="00E72B13">
        <w:rPr>
          <w:rFonts w:ascii="Times New Roman" w:hAnsi="Times New Roman" w:cs="Times New Roman"/>
          <w:sz w:val="24"/>
          <w:szCs w:val="24"/>
          <w:lang w:val="en-US"/>
        </w:rPr>
        <w:t>Cooil, 1994).</w:t>
      </w:r>
      <w:r w:rsidR="008E0549" w:rsidRPr="00E72B13">
        <w:rPr>
          <w:rFonts w:ascii="Times New Roman" w:hAnsi="Times New Roman" w:cs="Times New Roman"/>
          <w:sz w:val="24"/>
          <w:szCs w:val="24"/>
          <w:lang w:val="en-US"/>
        </w:rPr>
        <w:t xml:space="preserve"> The names in the examples provided here were all changed to ensure anonymity.</w:t>
      </w:r>
      <w:r w:rsidR="00CF558A" w:rsidRPr="00E72B13">
        <w:rPr>
          <w:rFonts w:ascii="Times New Roman" w:hAnsi="Times New Roman" w:cs="Times New Roman"/>
          <w:sz w:val="24"/>
          <w:szCs w:val="24"/>
          <w:lang w:val="en-US"/>
        </w:rPr>
        <w:t xml:space="preserve">  </w:t>
      </w:r>
    </w:p>
    <w:p w14:paraId="3C65F41B" w14:textId="3CA859BF" w:rsidR="007847D2" w:rsidRPr="00E72B13" w:rsidRDefault="0080042E" w:rsidP="00926A8E">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Results</w:t>
      </w:r>
    </w:p>
    <w:p w14:paraId="6FE9ADBA" w14:textId="0CAE56B0" w:rsidR="009B2314" w:rsidRPr="00E72B13" w:rsidRDefault="00416BC3" w:rsidP="00CB5B52">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Our analysis yielded five conflict</w:t>
      </w:r>
      <w:r w:rsidR="00D16781"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management strategies, </w:t>
      </w:r>
      <w:r w:rsidR="001343AA" w:rsidRPr="00E72B13">
        <w:rPr>
          <w:rFonts w:ascii="Times New Roman" w:hAnsi="Times New Roman" w:cs="Times New Roman"/>
          <w:sz w:val="24"/>
          <w:szCs w:val="24"/>
          <w:lang w:val="en-US"/>
        </w:rPr>
        <w:t xml:space="preserve">as </w:t>
      </w:r>
      <w:r w:rsidRPr="00E72B13">
        <w:rPr>
          <w:rFonts w:ascii="Times New Roman" w:hAnsi="Times New Roman" w:cs="Times New Roman"/>
          <w:sz w:val="24"/>
          <w:szCs w:val="24"/>
          <w:lang w:val="en-US"/>
        </w:rPr>
        <w:t xml:space="preserve">illustrated in Table </w:t>
      </w:r>
      <w:r w:rsidR="00AD0EBE" w:rsidRPr="00E72B13">
        <w:rPr>
          <w:rFonts w:ascii="Times New Roman" w:hAnsi="Times New Roman" w:cs="Times New Roman"/>
          <w:sz w:val="24"/>
          <w:szCs w:val="24"/>
          <w:lang w:val="en-US"/>
        </w:rPr>
        <w:t>3.</w:t>
      </w:r>
      <w:r w:rsidR="009B2314"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Non-engaging is a conflict management strategy wherein the organization does not intervene in a conflict. This was the most commonly used strategy, irrespective of the intensity and length of the C2C conflict. In contrast, a more active and authoritative strategy is censoring, which involves the organization removing certain comments. Censoring was observed in two C2C conflicts, both of which involved the users specifically requesting for the content to be removed. Unlike censoring, bolstering involves the organization actively posting comments to affirm views expressed by like-minded users. This strategy broadly involves the organization thanking supporters of the organization’s cause (e.g. users who follow a vegan lifestyle) or agreeing with their comments in support of issues relating to the cause the organization is promoting. Educating, in comparison, refers to providing consumers with additional </w:t>
      </w:r>
      <w:r w:rsidRPr="00E72B13">
        <w:rPr>
          <w:rFonts w:ascii="Times New Roman" w:hAnsi="Times New Roman" w:cs="Times New Roman"/>
          <w:sz w:val="24"/>
          <w:szCs w:val="24"/>
          <w:lang w:val="en-US"/>
        </w:rPr>
        <w:lastRenderedPageBreak/>
        <w:t>information about an ethical issue. During our observations, the organization used educating in C2C conflicts where one or more users partly or wholly disagreed with the organization’s views on a given ethical issue. Lastly, mobilizing involves the organization encouraging users to take action with regard to the ethical issue that caused the C2C conflict to happen. This strategy enables the organization to further promote its views on certain ethical issues and thus, arguably, to promote the organization’s objectives. In our observations, mobilizing was frequently complemented by the provision of additional information (e.g. an external link), possibly to strengthen the impact of the message.</w:t>
      </w:r>
    </w:p>
    <w:p w14:paraId="5DF077B6" w14:textId="7791B94B" w:rsidR="009B2314" w:rsidRPr="00E72B13" w:rsidRDefault="009B2314" w:rsidP="00CE4DE7">
      <w:pPr>
        <w:spacing w:line="480" w:lineRule="auto"/>
        <w:jc w:val="center"/>
        <w:rPr>
          <w:rFonts w:ascii="Times New Roman" w:hAnsi="Times New Roman" w:cs="Times New Roman"/>
          <w:i/>
          <w:sz w:val="24"/>
          <w:szCs w:val="24"/>
          <w:lang w:val="en-US"/>
        </w:rPr>
      </w:pPr>
      <w:r w:rsidRPr="00E72B13">
        <w:rPr>
          <w:rFonts w:ascii="Times New Roman" w:hAnsi="Times New Roman" w:cs="Times New Roman"/>
          <w:i/>
          <w:sz w:val="24"/>
          <w:szCs w:val="24"/>
          <w:lang w:val="en-US"/>
        </w:rPr>
        <w:t>Insert Table 3 here</w:t>
      </w:r>
    </w:p>
    <w:p w14:paraId="4366F69D" w14:textId="36AED295" w:rsidR="009D400A" w:rsidRPr="00E72B13" w:rsidRDefault="00BB0526" w:rsidP="00756876">
      <w:pPr>
        <w:spacing w:line="480" w:lineRule="auto"/>
        <w:ind w:firstLine="397"/>
        <w:jc w:val="both"/>
        <w:rPr>
          <w:rFonts w:ascii="Times New Roman" w:hAnsi="Times New Roman" w:cs="Times New Roman"/>
          <w:strike/>
          <w:sz w:val="24"/>
          <w:szCs w:val="24"/>
          <w:lang w:val="en-US"/>
        </w:rPr>
      </w:pPr>
      <w:bookmarkStart w:id="4" w:name="_Hlk33166403"/>
      <w:r>
        <w:rPr>
          <w:rFonts w:ascii="Times New Roman" w:hAnsi="Times New Roman" w:cs="Times New Roman"/>
          <w:sz w:val="24"/>
          <w:szCs w:val="24"/>
          <w:lang w:val="en-US"/>
        </w:rPr>
        <w:t>O</w:t>
      </w:r>
      <w:r w:rsidR="00CE4DE7" w:rsidRPr="00E72B13">
        <w:rPr>
          <w:rFonts w:ascii="Times New Roman" w:hAnsi="Times New Roman" w:cs="Times New Roman"/>
          <w:sz w:val="24"/>
          <w:szCs w:val="24"/>
          <w:lang w:val="en-US"/>
        </w:rPr>
        <w:t xml:space="preserve">ur analysis of the conflict content </w:t>
      </w:r>
      <w:r>
        <w:rPr>
          <w:rFonts w:ascii="Times New Roman" w:hAnsi="Times New Roman" w:cs="Times New Roman"/>
          <w:sz w:val="24"/>
          <w:szCs w:val="24"/>
          <w:lang w:val="en-US"/>
        </w:rPr>
        <w:t xml:space="preserve">also </w:t>
      </w:r>
      <w:r w:rsidR="00CE4DE7" w:rsidRPr="00E72B13">
        <w:rPr>
          <w:rFonts w:ascii="Times New Roman" w:hAnsi="Times New Roman" w:cs="Times New Roman"/>
          <w:sz w:val="24"/>
          <w:szCs w:val="24"/>
          <w:lang w:val="en-US"/>
        </w:rPr>
        <w:t>identified two main orientations</w:t>
      </w:r>
      <w:r>
        <w:rPr>
          <w:rFonts w:ascii="Times New Roman" w:hAnsi="Times New Roman" w:cs="Times New Roman"/>
          <w:sz w:val="24"/>
          <w:szCs w:val="24"/>
          <w:lang w:val="en-US"/>
        </w:rPr>
        <w:t>:</w:t>
      </w:r>
      <w:r w:rsidR="00CE4DE7" w:rsidRPr="00E72B13">
        <w:rPr>
          <w:rFonts w:ascii="Times New Roman" w:hAnsi="Times New Roman" w:cs="Times New Roman"/>
          <w:sz w:val="24"/>
          <w:szCs w:val="24"/>
          <w:lang w:val="en-US"/>
        </w:rPr>
        <w:t xml:space="preserve"> </w:t>
      </w:r>
      <w:r w:rsidR="009548F9" w:rsidRPr="00E72B13">
        <w:rPr>
          <w:rFonts w:ascii="Times New Roman" w:hAnsi="Times New Roman" w:cs="Times New Roman"/>
          <w:sz w:val="24"/>
          <w:szCs w:val="24"/>
          <w:lang w:val="en-US"/>
        </w:rPr>
        <w:t>conflict</w:t>
      </w:r>
      <w:r w:rsidR="00CE63CD" w:rsidRPr="00E72B13">
        <w:rPr>
          <w:rFonts w:ascii="Times New Roman" w:hAnsi="Times New Roman" w:cs="Times New Roman"/>
          <w:sz w:val="24"/>
          <w:szCs w:val="24"/>
          <w:lang w:val="en-US"/>
        </w:rPr>
        <w:t xml:space="preserve"> content</w:t>
      </w:r>
      <w:r w:rsidR="00A15BB4" w:rsidRPr="00E72B13">
        <w:rPr>
          <w:rFonts w:ascii="Times New Roman" w:hAnsi="Times New Roman" w:cs="Times New Roman"/>
          <w:sz w:val="24"/>
          <w:szCs w:val="24"/>
          <w:lang w:val="en-US"/>
        </w:rPr>
        <w:t xml:space="preserve"> revolv</w:t>
      </w:r>
      <w:r w:rsidR="009548F9" w:rsidRPr="00E72B13">
        <w:rPr>
          <w:rFonts w:ascii="Times New Roman" w:hAnsi="Times New Roman" w:cs="Times New Roman"/>
          <w:sz w:val="24"/>
          <w:szCs w:val="24"/>
          <w:lang w:val="en-US"/>
        </w:rPr>
        <w:t>ing</w:t>
      </w:r>
      <w:r w:rsidR="00A15BB4" w:rsidRPr="00E72B13">
        <w:rPr>
          <w:rFonts w:ascii="Times New Roman" w:hAnsi="Times New Roman" w:cs="Times New Roman"/>
          <w:sz w:val="24"/>
          <w:szCs w:val="24"/>
          <w:lang w:val="en-US"/>
        </w:rPr>
        <w:t xml:space="preserve"> around the self</w:t>
      </w:r>
      <w:r w:rsidR="00B67230" w:rsidRPr="00E72B13">
        <w:rPr>
          <w:rFonts w:ascii="Times New Roman" w:hAnsi="Times New Roman" w:cs="Times New Roman"/>
          <w:sz w:val="24"/>
          <w:szCs w:val="24"/>
          <w:lang w:val="en-US"/>
        </w:rPr>
        <w:t xml:space="preserve"> (</w:t>
      </w:r>
      <w:r w:rsidR="00CE63CD" w:rsidRPr="00E72B13">
        <w:rPr>
          <w:rFonts w:ascii="Times New Roman" w:hAnsi="Times New Roman" w:cs="Times New Roman"/>
          <w:sz w:val="24"/>
          <w:szCs w:val="24"/>
          <w:lang w:val="en-US"/>
        </w:rPr>
        <w:t>e.g.</w:t>
      </w:r>
      <w:r w:rsidR="00F279B9" w:rsidRPr="00E72B13">
        <w:rPr>
          <w:rFonts w:ascii="Times New Roman" w:hAnsi="Times New Roman" w:cs="Times New Roman"/>
          <w:sz w:val="24"/>
          <w:szCs w:val="24"/>
          <w:lang w:val="en-US"/>
        </w:rPr>
        <w:t xml:space="preserve"> a vegan lifestyle as a personal choice, vegan diet’s implications on personal health</w:t>
      </w:r>
      <w:r w:rsidR="00B67230" w:rsidRPr="00E72B13">
        <w:rPr>
          <w:rFonts w:ascii="Times New Roman" w:hAnsi="Times New Roman" w:cs="Times New Roman"/>
          <w:sz w:val="24"/>
          <w:szCs w:val="24"/>
          <w:lang w:val="en-US"/>
        </w:rPr>
        <w:t>)</w:t>
      </w:r>
      <w:r w:rsidR="00A15BB4" w:rsidRPr="00E72B13">
        <w:rPr>
          <w:rFonts w:ascii="Times New Roman" w:hAnsi="Times New Roman" w:cs="Times New Roman"/>
          <w:sz w:val="24"/>
          <w:szCs w:val="24"/>
          <w:lang w:val="en-US"/>
        </w:rPr>
        <w:t xml:space="preserve"> </w:t>
      </w:r>
      <w:r w:rsidR="00CE63CD" w:rsidRPr="00E72B13">
        <w:rPr>
          <w:rFonts w:ascii="Times New Roman" w:hAnsi="Times New Roman" w:cs="Times New Roman"/>
          <w:sz w:val="24"/>
          <w:szCs w:val="24"/>
          <w:lang w:val="en-US"/>
        </w:rPr>
        <w:t xml:space="preserve">and conflict content revolving around </w:t>
      </w:r>
      <w:r w:rsidR="00A15BB4" w:rsidRPr="00E72B13">
        <w:rPr>
          <w:rFonts w:ascii="Times New Roman" w:hAnsi="Times New Roman" w:cs="Times New Roman"/>
          <w:sz w:val="24"/>
          <w:szCs w:val="24"/>
          <w:lang w:val="en-US"/>
        </w:rPr>
        <w:t>others</w:t>
      </w:r>
      <w:r w:rsidR="00B67230" w:rsidRPr="00E72B13">
        <w:rPr>
          <w:rFonts w:ascii="Times New Roman" w:hAnsi="Times New Roman" w:cs="Times New Roman"/>
          <w:sz w:val="24"/>
          <w:szCs w:val="24"/>
          <w:lang w:val="en-US"/>
        </w:rPr>
        <w:t xml:space="preserve"> (</w:t>
      </w:r>
      <w:r w:rsidR="00F279B9" w:rsidRPr="00E72B13">
        <w:rPr>
          <w:rFonts w:ascii="Times New Roman" w:hAnsi="Times New Roman" w:cs="Times New Roman"/>
          <w:sz w:val="24"/>
          <w:szCs w:val="24"/>
          <w:lang w:val="en-US"/>
        </w:rPr>
        <w:t>i.e. the implications of personal or collective consumption choices for animal welfare and animal rights</w:t>
      </w:r>
      <w:r w:rsidR="00B67230" w:rsidRPr="00E72B13">
        <w:rPr>
          <w:rFonts w:ascii="Times New Roman" w:hAnsi="Times New Roman" w:cs="Times New Roman"/>
          <w:sz w:val="24"/>
          <w:szCs w:val="24"/>
          <w:lang w:val="en-US"/>
        </w:rPr>
        <w:t>)</w:t>
      </w:r>
      <w:r w:rsidR="00E449FB">
        <w:rPr>
          <w:rFonts w:ascii="Times New Roman" w:hAnsi="Times New Roman" w:cs="Times New Roman"/>
          <w:sz w:val="24"/>
          <w:szCs w:val="24"/>
          <w:lang w:val="en-US"/>
        </w:rPr>
        <w:t xml:space="preserve"> with the latter accounting for the majority of conflicts</w:t>
      </w:r>
      <w:r w:rsidR="00CE63CD" w:rsidRPr="00E72B13">
        <w:rPr>
          <w:rFonts w:ascii="Times New Roman" w:hAnsi="Times New Roman" w:cs="Times New Roman"/>
          <w:sz w:val="24"/>
          <w:szCs w:val="24"/>
          <w:lang w:val="en-US"/>
        </w:rPr>
        <w:t>, as shown in Table 3</w:t>
      </w:r>
      <w:r w:rsidR="00A15BB4" w:rsidRPr="00E72B13">
        <w:rPr>
          <w:rFonts w:ascii="Times New Roman" w:hAnsi="Times New Roman" w:cs="Times New Roman"/>
          <w:sz w:val="24"/>
          <w:szCs w:val="24"/>
          <w:lang w:val="en-US"/>
        </w:rPr>
        <w:t>.</w:t>
      </w:r>
      <w:r w:rsidR="00F279B9" w:rsidRPr="00E72B13">
        <w:rPr>
          <w:rFonts w:ascii="Times New Roman" w:hAnsi="Times New Roman" w:cs="Times New Roman"/>
          <w:sz w:val="24"/>
          <w:szCs w:val="24"/>
          <w:lang w:val="en-US"/>
        </w:rPr>
        <w:t xml:space="preserve"> </w:t>
      </w:r>
      <w:r w:rsidR="00AD0EBE" w:rsidRPr="00E72B13">
        <w:rPr>
          <w:rFonts w:ascii="Times New Roman" w:hAnsi="Times New Roman" w:cs="Times New Roman"/>
          <w:sz w:val="24"/>
          <w:szCs w:val="24"/>
          <w:lang w:val="en-US"/>
        </w:rPr>
        <w:t xml:space="preserve">However, we did not uncover any patterns in the data to support that PETA differentiated between these and adjusted their conflict management strategies accordingly. </w:t>
      </w:r>
      <w:bookmarkEnd w:id="4"/>
    </w:p>
    <w:p w14:paraId="15DD9B6B" w14:textId="08A1F4C2" w:rsidR="00F9457D" w:rsidRPr="00E72B13" w:rsidRDefault="00F9457D" w:rsidP="00A15BB4">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Discussion</w:t>
      </w:r>
    </w:p>
    <w:p w14:paraId="715BD8F7" w14:textId="6BD168E8" w:rsidR="005F459F" w:rsidRPr="00E72B13" w:rsidRDefault="00726932" w:rsidP="00A15BB4">
      <w:pPr>
        <w:spacing w:line="480" w:lineRule="auto"/>
        <w:jc w:val="both"/>
        <w:rPr>
          <w:rFonts w:ascii="Times New Roman" w:hAnsi="Times New Roman" w:cs="Times New Roman"/>
          <w:bCs/>
          <w:sz w:val="24"/>
          <w:szCs w:val="24"/>
          <w:lang w:val="en-US"/>
        </w:rPr>
      </w:pPr>
      <w:r w:rsidRPr="00E72B13">
        <w:rPr>
          <w:rFonts w:ascii="Times New Roman" w:hAnsi="Times New Roman" w:cs="Times New Roman"/>
          <w:sz w:val="24"/>
          <w:szCs w:val="24"/>
          <w:lang w:val="en-US"/>
        </w:rPr>
        <w:t xml:space="preserve">The </w:t>
      </w:r>
      <w:r w:rsidR="00C72183" w:rsidRPr="00E72B13">
        <w:rPr>
          <w:rFonts w:ascii="Times New Roman" w:hAnsi="Times New Roman" w:cs="Times New Roman"/>
          <w:sz w:val="24"/>
          <w:szCs w:val="24"/>
          <w:lang w:val="en-US"/>
        </w:rPr>
        <w:t xml:space="preserve">findings </w:t>
      </w:r>
      <w:r w:rsidR="00432D22" w:rsidRPr="00E72B13">
        <w:rPr>
          <w:rFonts w:ascii="Times New Roman" w:hAnsi="Times New Roman" w:cs="Times New Roman"/>
          <w:sz w:val="24"/>
          <w:szCs w:val="24"/>
          <w:lang w:val="en-US"/>
        </w:rPr>
        <w:t xml:space="preserve">of Study 1 </w:t>
      </w:r>
      <w:r w:rsidR="00CD6AD8" w:rsidRPr="00E72B13">
        <w:rPr>
          <w:rFonts w:ascii="Times New Roman" w:hAnsi="Times New Roman" w:cs="Times New Roman"/>
          <w:sz w:val="24"/>
          <w:szCs w:val="24"/>
          <w:lang w:val="en-US"/>
        </w:rPr>
        <w:t xml:space="preserve">provide insight into our research question by </w:t>
      </w:r>
      <w:r w:rsidR="00C72183" w:rsidRPr="00E72B13">
        <w:rPr>
          <w:rFonts w:ascii="Times New Roman" w:hAnsi="Times New Roman" w:cs="Times New Roman"/>
          <w:sz w:val="24"/>
          <w:szCs w:val="24"/>
          <w:lang w:val="en-US"/>
        </w:rPr>
        <w:t>identifying strategies that a</w:t>
      </w:r>
      <w:r w:rsidR="00BB0526">
        <w:rPr>
          <w:rFonts w:ascii="Times New Roman" w:hAnsi="Times New Roman" w:cs="Times New Roman"/>
          <w:sz w:val="24"/>
          <w:szCs w:val="24"/>
          <w:lang w:val="en-US"/>
        </w:rPr>
        <w:t>n</w:t>
      </w:r>
      <w:r w:rsidR="00C72183" w:rsidRPr="00E72B13">
        <w:rPr>
          <w:rFonts w:ascii="Times New Roman" w:hAnsi="Times New Roman" w:cs="Times New Roman"/>
          <w:sz w:val="24"/>
          <w:szCs w:val="24"/>
          <w:lang w:val="en-US"/>
        </w:rPr>
        <w:t xml:space="preserve"> </w:t>
      </w:r>
      <w:r w:rsidR="00C30DD4" w:rsidRPr="00E72B13">
        <w:rPr>
          <w:rFonts w:ascii="Times New Roman" w:hAnsi="Times New Roman" w:cs="Times New Roman"/>
          <w:sz w:val="24"/>
          <w:szCs w:val="24"/>
          <w:lang w:val="en-US"/>
        </w:rPr>
        <w:t>NPO</w:t>
      </w:r>
      <w:r w:rsidR="00C72183" w:rsidRPr="00E72B13">
        <w:rPr>
          <w:rFonts w:ascii="Times New Roman" w:hAnsi="Times New Roman" w:cs="Times New Roman"/>
          <w:sz w:val="24"/>
          <w:szCs w:val="24"/>
          <w:lang w:val="en-US"/>
        </w:rPr>
        <w:t xml:space="preserve"> employs to manage C2C conflicts </w:t>
      </w:r>
      <w:r w:rsidR="00902E36" w:rsidRPr="00E72B13">
        <w:rPr>
          <w:rFonts w:ascii="Times New Roman" w:hAnsi="Times New Roman" w:cs="Times New Roman"/>
          <w:sz w:val="24"/>
          <w:szCs w:val="24"/>
          <w:lang w:val="en-US"/>
        </w:rPr>
        <w:t>o</w:t>
      </w:r>
      <w:r w:rsidR="00C72183" w:rsidRPr="00E72B13">
        <w:rPr>
          <w:rFonts w:ascii="Times New Roman" w:hAnsi="Times New Roman" w:cs="Times New Roman"/>
          <w:sz w:val="24"/>
          <w:szCs w:val="24"/>
          <w:lang w:val="en-US"/>
        </w:rPr>
        <w:t>n their</w:t>
      </w:r>
      <w:r w:rsidR="00F9457D" w:rsidRPr="00E72B13">
        <w:rPr>
          <w:rFonts w:ascii="Times New Roman" w:hAnsi="Times New Roman" w:cs="Times New Roman"/>
          <w:sz w:val="24"/>
          <w:szCs w:val="24"/>
          <w:lang w:val="en-US"/>
        </w:rPr>
        <w:t xml:space="preserve"> </w:t>
      </w:r>
      <w:r w:rsidR="00097130" w:rsidRPr="00E72B13">
        <w:rPr>
          <w:rFonts w:ascii="Times New Roman" w:hAnsi="Times New Roman" w:cs="Times New Roman"/>
          <w:sz w:val="24"/>
          <w:szCs w:val="24"/>
          <w:lang w:val="en-US"/>
        </w:rPr>
        <w:t>SMFP</w:t>
      </w:r>
      <w:r w:rsidR="00C30DD4" w:rsidRPr="00E72B13">
        <w:rPr>
          <w:rFonts w:ascii="Times New Roman" w:hAnsi="Times New Roman" w:cs="Times New Roman"/>
          <w:sz w:val="24"/>
          <w:szCs w:val="24"/>
          <w:lang w:val="en-US"/>
        </w:rPr>
        <w:t xml:space="preserve"> </w:t>
      </w:r>
      <w:r w:rsidR="00CD6AD8" w:rsidRPr="00E72B13">
        <w:rPr>
          <w:rFonts w:ascii="Times New Roman" w:hAnsi="Times New Roman" w:cs="Times New Roman"/>
          <w:sz w:val="24"/>
          <w:szCs w:val="24"/>
          <w:lang w:val="en-US"/>
        </w:rPr>
        <w:t>and thus contribute to the interactive marketing literature</w:t>
      </w:r>
      <w:r w:rsidR="00C72183" w:rsidRPr="00E72B13">
        <w:rPr>
          <w:rFonts w:ascii="Times New Roman" w:hAnsi="Times New Roman" w:cs="Times New Roman"/>
          <w:sz w:val="24"/>
          <w:szCs w:val="24"/>
          <w:lang w:val="en-US"/>
        </w:rPr>
        <w:t xml:space="preserve">. </w:t>
      </w:r>
      <w:r w:rsidR="00CE6B45" w:rsidRPr="00E72B13">
        <w:rPr>
          <w:rFonts w:ascii="Times New Roman" w:hAnsi="Times New Roman" w:cs="Times New Roman"/>
          <w:bCs/>
          <w:sz w:val="24"/>
          <w:szCs w:val="24"/>
          <w:lang w:val="en-US"/>
        </w:rPr>
        <w:t xml:space="preserve">First, </w:t>
      </w:r>
      <w:r w:rsidR="005F459F" w:rsidRPr="00E72B13">
        <w:rPr>
          <w:rFonts w:ascii="Times New Roman" w:hAnsi="Times New Roman" w:cs="Times New Roman"/>
          <w:bCs/>
          <w:sz w:val="24"/>
          <w:szCs w:val="24"/>
          <w:lang w:val="en-US"/>
        </w:rPr>
        <w:t xml:space="preserve">we identify mobilizing: a strategy that has not previously been </w:t>
      </w:r>
      <w:r w:rsidR="00E430DE" w:rsidRPr="00E72B13">
        <w:rPr>
          <w:rFonts w:ascii="Times New Roman" w:hAnsi="Times New Roman" w:cs="Times New Roman"/>
          <w:bCs/>
          <w:sz w:val="24"/>
          <w:szCs w:val="24"/>
          <w:lang w:val="en-US"/>
        </w:rPr>
        <w:t>discussed</w:t>
      </w:r>
      <w:r w:rsidR="005F459F" w:rsidRPr="00E72B13">
        <w:rPr>
          <w:rFonts w:ascii="Times New Roman" w:hAnsi="Times New Roman" w:cs="Times New Roman"/>
          <w:bCs/>
          <w:sz w:val="24"/>
          <w:szCs w:val="24"/>
          <w:lang w:val="en-US"/>
        </w:rPr>
        <w:t xml:space="preserve"> in studies on consumer conflict management. Mobilizing represents one of the key functions of NPOs that utilize online communities in the social media (Guo &amp; Saxton, 2014; Lovejoy &amp; Saxton, 2012)</w:t>
      </w:r>
      <w:r w:rsidR="00BB0526">
        <w:rPr>
          <w:rFonts w:ascii="Times New Roman" w:hAnsi="Times New Roman" w:cs="Times New Roman"/>
          <w:bCs/>
          <w:sz w:val="24"/>
          <w:szCs w:val="24"/>
          <w:lang w:val="en-US"/>
        </w:rPr>
        <w:t>:</w:t>
      </w:r>
      <w:r w:rsidR="005F459F" w:rsidRPr="00E72B13">
        <w:rPr>
          <w:rFonts w:ascii="Times New Roman" w:hAnsi="Times New Roman" w:cs="Times New Roman"/>
          <w:bCs/>
          <w:sz w:val="24"/>
          <w:szCs w:val="24"/>
          <w:lang w:val="en-US"/>
        </w:rPr>
        <w:t xml:space="preserve"> requesting individuals to take action. In our observations, mobilizing is often used in combination with an informative statement, arguably to align the organization’s </w:t>
      </w:r>
      <w:r w:rsidR="005F459F" w:rsidRPr="00E72B13">
        <w:rPr>
          <w:rFonts w:ascii="Times New Roman" w:hAnsi="Times New Roman" w:cs="Times New Roman"/>
          <w:bCs/>
          <w:sz w:val="24"/>
          <w:szCs w:val="24"/>
          <w:lang w:val="en-US"/>
        </w:rPr>
        <w:lastRenderedPageBreak/>
        <w:t xml:space="preserve">mission and objectives to the requested action (Vázquez, Álvarez &amp; Santos, 2002). In line with previous studies (Lovejoy &amp; Saxton, 2012; </w:t>
      </w:r>
      <w:r w:rsidR="005F459F" w:rsidRPr="00E72B13">
        <w:rPr>
          <w:rFonts w:ascii="Times New Roman" w:hAnsi="Times New Roman" w:cs="Times New Roman"/>
          <w:bCs/>
          <w:sz w:val="24"/>
          <w:szCs w:val="24"/>
        </w:rPr>
        <w:t>Saxton &amp; Wang, 2014</w:t>
      </w:r>
      <w:r w:rsidR="005F459F" w:rsidRPr="00E72B13">
        <w:rPr>
          <w:rFonts w:ascii="Times New Roman" w:hAnsi="Times New Roman" w:cs="Times New Roman"/>
          <w:bCs/>
          <w:sz w:val="24"/>
          <w:szCs w:val="24"/>
          <w:lang w:val="en-US"/>
        </w:rPr>
        <w:t>), we propose that such an approach is meant to empower consumers to be more self-directed in their decisions regarding ethical consumption and participation in advocacy programs.</w:t>
      </w:r>
    </w:p>
    <w:p w14:paraId="5653222F" w14:textId="078695AE" w:rsidR="00485C5A" w:rsidRDefault="005F459F" w:rsidP="00756876">
      <w:pPr>
        <w:spacing w:line="480" w:lineRule="auto"/>
        <w:ind w:firstLine="397"/>
        <w:jc w:val="both"/>
        <w:rPr>
          <w:rFonts w:ascii="Times New Roman" w:hAnsi="Times New Roman" w:cs="Times New Roman"/>
          <w:bCs/>
          <w:sz w:val="24"/>
          <w:szCs w:val="24"/>
          <w:lang w:val="en-US"/>
        </w:rPr>
      </w:pPr>
      <w:r w:rsidRPr="00E72B13">
        <w:rPr>
          <w:rFonts w:ascii="Times New Roman" w:hAnsi="Times New Roman" w:cs="Times New Roman"/>
          <w:bCs/>
          <w:sz w:val="24"/>
          <w:szCs w:val="24"/>
          <w:lang w:val="en-US"/>
        </w:rPr>
        <w:t>An additional insight is that the remaining conflict management strategies</w:t>
      </w:r>
      <w:r w:rsidR="00D9377B">
        <w:rPr>
          <w:rFonts w:ascii="Times New Roman" w:hAnsi="Times New Roman" w:cs="Times New Roman"/>
          <w:bCs/>
          <w:sz w:val="24"/>
          <w:szCs w:val="24"/>
          <w:lang w:val="en-US"/>
        </w:rPr>
        <w:t xml:space="preserve"> (i.e. </w:t>
      </w:r>
      <w:r w:rsidR="00D9377B" w:rsidRPr="00E72B13">
        <w:rPr>
          <w:rFonts w:ascii="Times New Roman" w:hAnsi="Times New Roman" w:cs="Times New Roman"/>
          <w:bCs/>
          <w:sz w:val="24"/>
          <w:szCs w:val="24"/>
          <w:lang w:val="en-US"/>
        </w:rPr>
        <w:t>non-engaging, censoring, educating and bolstering</w:t>
      </w:r>
      <w:r w:rsidR="00D9377B">
        <w:rPr>
          <w:rFonts w:ascii="Times New Roman" w:hAnsi="Times New Roman" w:cs="Times New Roman"/>
          <w:bCs/>
          <w:sz w:val="24"/>
          <w:szCs w:val="24"/>
          <w:lang w:val="en-US"/>
        </w:rPr>
        <w:t>)</w:t>
      </w:r>
      <w:r w:rsidRPr="00E72B13">
        <w:rPr>
          <w:rFonts w:ascii="Times New Roman" w:hAnsi="Times New Roman" w:cs="Times New Roman"/>
          <w:bCs/>
          <w:sz w:val="24"/>
          <w:szCs w:val="24"/>
          <w:lang w:val="en-US"/>
        </w:rPr>
        <w:t xml:space="preserve"> were similar to the ones uncovered by others in a for-profit context (Dineva et al., 2017; Sibai e al., 2015). Thus, the</w:t>
      </w:r>
      <w:r w:rsidR="00D9377B">
        <w:rPr>
          <w:rFonts w:ascii="Times New Roman" w:hAnsi="Times New Roman" w:cs="Times New Roman"/>
          <w:bCs/>
          <w:sz w:val="24"/>
          <w:szCs w:val="24"/>
          <w:lang w:val="en-US"/>
        </w:rPr>
        <w:t xml:space="preserve">se </w:t>
      </w:r>
      <w:r w:rsidRPr="00E72B13">
        <w:rPr>
          <w:rFonts w:ascii="Times New Roman" w:hAnsi="Times New Roman" w:cs="Times New Roman"/>
          <w:bCs/>
          <w:sz w:val="24"/>
          <w:szCs w:val="24"/>
          <w:lang w:val="en-US"/>
        </w:rPr>
        <w:t>strategies complement the scarce findings of the extant literature. Non-engaging is the most passive</w:t>
      </w:r>
      <w:r w:rsidR="00A324B4">
        <w:rPr>
          <w:rFonts w:ascii="Times New Roman" w:hAnsi="Times New Roman" w:cs="Times New Roman"/>
          <w:bCs/>
          <w:sz w:val="24"/>
          <w:szCs w:val="24"/>
          <w:lang w:val="en-US"/>
        </w:rPr>
        <w:t xml:space="preserve"> and frequently used</w:t>
      </w:r>
      <w:r w:rsidRPr="00E72B13">
        <w:rPr>
          <w:rFonts w:ascii="Times New Roman" w:hAnsi="Times New Roman" w:cs="Times New Roman"/>
          <w:bCs/>
          <w:sz w:val="24"/>
          <w:szCs w:val="24"/>
          <w:lang w:val="en-US"/>
        </w:rPr>
        <w:t xml:space="preserve"> of all strategies observed. The strategy is similar to what Godes et al. (2005) calls </w:t>
      </w:r>
      <w:r w:rsidR="00CE35A4">
        <w:rPr>
          <w:rFonts w:ascii="Times New Roman" w:hAnsi="Times New Roman" w:cs="Times New Roman"/>
          <w:bCs/>
          <w:sz w:val="24"/>
          <w:szCs w:val="24"/>
          <w:lang w:val="en-US"/>
        </w:rPr>
        <w:t xml:space="preserve">taking </w:t>
      </w:r>
      <w:r w:rsidRPr="00E72B13">
        <w:rPr>
          <w:rFonts w:ascii="Times New Roman" w:hAnsi="Times New Roman" w:cs="Times New Roman"/>
          <w:bCs/>
          <w:sz w:val="24"/>
          <w:szCs w:val="24"/>
          <w:lang w:val="en-US"/>
        </w:rPr>
        <w:t xml:space="preserve">the ‘observer’ role, whereby the </w:t>
      </w:r>
      <w:r w:rsidR="00CE35A4">
        <w:rPr>
          <w:rFonts w:ascii="Times New Roman" w:hAnsi="Times New Roman" w:cs="Times New Roman"/>
          <w:bCs/>
          <w:sz w:val="24"/>
          <w:szCs w:val="24"/>
          <w:lang w:val="en-US"/>
        </w:rPr>
        <w:t>organizat</w:t>
      </w:r>
      <w:r w:rsidR="009E39BF">
        <w:rPr>
          <w:rFonts w:ascii="Times New Roman" w:hAnsi="Times New Roman" w:cs="Times New Roman"/>
          <w:bCs/>
          <w:sz w:val="24"/>
          <w:szCs w:val="24"/>
          <w:lang w:val="en-US"/>
        </w:rPr>
        <w:t>i</w:t>
      </w:r>
      <w:r w:rsidR="00CE35A4">
        <w:rPr>
          <w:rFonts w:ascii="Times New Roman" w:hAnsi="Times New Roman" w:cs="Times New Roman"/>
          <w:bCs/>
          <w:sz w:val="24"/>
          <w:szCs w:val="24"/>
          <w:lang w:val="en-US"/>
        </w:rPr>
        <w:t>on</w:t>
      </w:r>
      <w:r w:rsidR="00CE35A4" w:rsidRPr="00E72B13">
        <w:rPr>
          <w:rFonts w:ascii="Times New Roman" w:hAnsi="Times New Roman" w:cs="Times New Roman"/>
          <w:bCs/>
          <w:sz w:val="24"/>
          <w:szCs w:val="24"/>
          <w:lang w:val="en-US"/>
        </w:rPr>
        <w:t xml:space="preserve"> </w:t>
      </w:r>
      <w:r w:rsidRPr="00E72B13">
        <w:rPr>
          <w:rFonts w:ascii="Times New Roman" w:hAnsi="Times New Roman" w:cs="Times New Roman"/>
          <w:bCs/>
          <w:sz w:val="24"/>
          <w:szCs w:val="24"/>
          <w:lang w:val="en-US"/>
        </w:rPr>
        <w:t xml:space="preserve">simply observes interactions and collects information about fan page users (see also Homburg et al., 2015). </w:t>
      </w:r>
      <w:r w:rsidR="00CE35A4">
        <w:rPr>
          <w:rFonts w:ascii="Times New Roman" w:hAnsi="Times New Roman" w:cs="Times New Roman"/>
          <w:bCs/>
          <w:sz w:val="24"/>
          <w:szCs w:val="24"/>
          <w:lang w:val="en-US"/>
        </w:rPr>
        <w:t xml:space="preserve">While </w:t>
      </w:r>
      <w:r w:rsidR="00A324B4">
        <w:rPr>
          <w:rFonts w:ascii="Times New Roman" w:hAnsi="Times New Roman" w:cs="Times New Roman"/>
          <w:bCs/>
          <w:sz w:val="24"/>
          <w:szCs w:val="24"/>
          <w:lang w:val="en-US"/>
        </w:rPr>
        <w:t>other</w:t>
      </w:r>
      <w:r w:rsidR="00CE35A4">
        <w:rPr>
          <w:rFonts w:ascii="Times New Roman" w:hAnsi="Times New Roman" w:cs="Times New Roman"/>
          <w:bCs/>
          <w:sz w:val="24"/>
          <w:szCs w:val="24"/>
          <w:lang w:val="en-US"/>
        </w:rPr>
        <w:t xml:space="preserve"> </w:t>
      </w:r>
      <w:r w:rsidR="00A324B4">
        <w:rPr>
          <w:rFonts w:ascii="Times New Roman" w:hAnsi="Times New Roman" w:cs="Times New Roman"/>
          <w:bCs/>
          <w:sz w:val="24"/>
          <w:szCs w:val="24"/>
          <w:lang w:val="en-US"/>
        </w:rPr>
        <w:t>s</w:t>
      </w:r>
      <w:r w:rsidR="00CE35A4">
        <w:rPr>
          <w:rFonts w:ascii="Times New Roman" w:hAnsi="Times New Roman" w:cs="Times New Roman"/>
          <w:bCs/>
          <w:sz w:val="24"/>
          <w:szCs w:val="24"/>
          <w:lang w:val="en-US"/>
        </w:rPr>
        <w:t>tudies</w:t>
      </w:r>
      <w:r w:rsidR="00A324B4">
        <w:rPr>
          <w:rFonts w:ascii="Times New Roman" w:hAnsi="Times New Roman" w:cs="Times New Roman"/>
          <w:bCs/>
          <w:sz w:val="24"/>
          <w:szCs w:val="24"/>
          <w:lang w:val="en-US"/>
        </w:rPr>
        <w:t xml:space="preserve"> have confirmed the regular use of non-engaging</w:t>
      </w:r>
      <w:r w:rsidRPr="00E72B13">
        <w:rPr>
          <w:rFonts w:ascii="Times New Roman" w:hAnsi="Times New Roman" w:cs="Times New Roman"/>
          <w:bCs/>
          <w:sz w:val="24"/>
          <w:szCs w:val="24"/>
          <w:lang w:val="en-US"/>
        </w:rPr>
        <w:t xml:space="preserve"> </w:t>
      </w:r>
      <w:r w:rsidR="00A324B4">
        <w:rPr>
          <w:rFonts w:ascii="Times New Roman" w:hAnsi="Times New Roman" w:cs="Times New Roman"/>
          <w:bCs/>
          <w:sz w:val="24"/>
          <w:szCs w:val="24"/>
          <w:lang w:val="en-US"/>
        </w:rPr>
        <w:t>in for-profit settings</w:t>
      </w:r>
      <w:r w:rsidRPr="00E72B13">
        <w:rPr>
          <w:rFonts w:ascii="Times New Roman" w:hAnsi="Times New Roman" w:cs="Times New Roman"/>
          <w:bCs/>
          <w:sz w:val="24"/>
          <w:szCs w:val="24"/>
          <w:lang w:val="en-US"/>
        </w:rPr>
        <w:t xml:space="preserve"> (</w:t>
      </w:r>
      <w:r w:rsidR="00A324B4">
        <w:rPr>
          <w:rFonts w:ascii="Times New Roman" w:hAnsi="Times New Roman" w:cs="Times New Roman"/>
          <w:bCs/>
          <w:sz w:val="24"/>
          <w:szCs w:val="24"/>
          <w:lang w:val="en-US"/>
        </w:rPr>
        <w:t xml:space="preserve">e.g. </w:t>
      </w:r>
      <w:r w:rsidRPr="00E72B13">
        <w:rPr>
          <w:rFonts w:ascii="Times New Roman" w:hAnsi="Times New Roman" w:cs="Times New Roman"/>
          <w:bCs/>
          <w:sz w:val="24"/>
          <w:szCs w:val="24"/>
          <w:lang w:val="en-US"/>
        </w:rPr>
        <w:t>Bacile et al., 2018)</w:t>
      </w:r>
      <w:r w:rsidR="00A324B4">
        <w:rPr>
          <w:rFonts w:ascii="Times New Roman" w:hAnsi="Times New Roman" w:cs="Times New Roman"/>
          <w:bCs/>
          <w:sz w:val="24"/>
          <w:szCs w:val="24"/>
          <w:lang w:val="en-US"/>
        </w:rPr>
        <w:t xml:space="preserve">, </w:t>
      </w:r>
      <w:r w:rsidR="00CE35A4">
        <w:rPr>
          <w:rFonts w:ascii="Times New Roman" w:hAnsi="Times New Roman" w:cs="Times New Roman"/>
          <w:bCs/>
          <w:sz w:val="24"/>
          <w:szCs w:val="24"/>
          <w:lang w:val="en-US"/>
        </w:rPr>
        <w:t xml:space="preserve">the </w:t>
      </w:r>
      <w:r w:rsidR="00A324B4">
        <w:rPr>
          <w:rFonts w:ascii="Times New Roman" w:hAnsi="Times New Roman" w:cs="Times New Roman"/>
          <w:bCs/>
          <w:sz w:val="24"/>
          <w:szCs w:val="24"/>
          <w:lang w:val="en-US"/>
        </w:rPr>
        <w:t>absence of</w:t>
      </w:r>
      <w:r w:rsidR="00CE35A4">
        <w:rPr>
          <w:rFonts w:ascii="Times New Roman" w:hAnsi="Times New Roman" w:cs="Times New Roman"/>
          <w:bCs/>
          <w:sz w:val="24"/>
          <w:szCs w:val="24"/>
          <w:lang w:val="en-US"/>
        </w:rPr>
        <w:t xml:space="preserve"> </w:t>
      </w:r>
      <w:r w:rsidR="00A324B4">
        <w:rPr>
          <w:rFonts w:ascii="Times New Roman" w:hAnsi="Times New Roman" w:cs="Times New Roman"/>
          <w:bCs/>
          <w:sz w:val="24"/>
          <w:szCs w:val="24"/>
          <w:lang w:val="en-US"/>
        </w:rPr>
        <w:t>moderation</w:t>
      </w:r>
      <w:r w:rsidR="008746DB">
        <w:rPr>
          <w:rFonts w:ascii="Times New Roman" w:hAnsi="Times New Roman" w:cs="Times New Roman"/>
          <w:bCs/>
          <w:sz w:val="24"/>
          <w:szCs w:val="24"/>
          <w:lang w:val="en-US"/>
        </w:rPr>
        <w:t xml:space="preserve"> in a non-profit context </w:t>
      </w:r>
      <w:r w:rsidR="00CE35A4">
        <w:rPr>
          <w:rFonts w:ascii="Times New Roman" w:hAnsi="Times New Roman" w:cs="Times New Roman"/>
          <w:bCs/>
          <w:sz w:val="24"/>
          <w:szCs w:val="24"/>
          <w:lang w:val="en-US"/>
        </w:rPr>
        <w:t xml:space="preserve">does appear to be </w:t>
      </w:r>
      <w:r w:rsidR="00D9377B">
        <w:rPr>
          <w:rFonts w:ascii="Times New Roman" w:hAnsi="Times New Roman" w:cs="Times New Roman"/>
          <w:bCs/>
          <w:sz w:val="24"/>
          <w:szCs w:val="24"/>
          <w:lang w:val="en-US"/>
        </w:rPr>
        <w:t>contradictory</w:t>
      </w:r>
      <w:r w:rsidR="008746DB">
        <w:rPr>
          <w:rFonts w:ascii="Times New Roman" w:hAnsi="Times New Roman" w:cs="Times New Roman"/>
          <w:bCs/>
          <w:sz w:val="24"/>
          <w:szCs w:val="24"/>
          <w:lang w:val="en-US"/>
        </w:rPr>
        <w:t xml:space="preserve"> as</w:t>
      </w:r>
      <w:r w:rsidR="00CE35A4">
        <w:rPr>
          <w:rFonts w:ascii="Times New Roman" w:hAnsi="Times New Roman" w:cs="Times New Roman"/>
          <w:bCs/>
          <w:sz w:val="24"/>
          <w:szCs w:val="24"/>
          <w:lang w:val="en-US"/>
        </w:rPr>
        <w:t xml:space="preserve"> </w:t>
      </w:r>
      <w:r w:rsidR="008746DB">
        <w:rPr>
          <w:rFonts w:ascii="Times New Roman" w:hAnsi="Times New Roman" w:cs="Times New Roman"/>
          <w:bCs/>
          <w:sz w:val="24"/>
          <w:szCs w:val="24"/>
          <w:lang w:val="en-US"/>
        </w:rPr>
        <w:t>NPOs typically</w:t>
      </w:r>
      <w:r w:rsidR="009E39BF">
        <w:rPr>
          <w:rFonts w:ascii="Times New Roman" w:hAnsi="Times New Roman" w:cs="Times New Roman"/>
          <w:bCs/>
          <w:sz w:val="24"/>
          <w:szCs w:val="24"/>
          <w:lang w:val="en-US"/>
        </w:rPr>
        <w:t xml:space="preserve"> </w:t>
      </w:r>
      <w:r w:rsidR="00CE35A4">
        <w:rPr>
          <w:rFonts w:ascii="Times New Roman" w:hAnsi="Times New Roman" w:cs="Times New Roman"/>
          <w:bCs/>
          <w:sz w:val="24"/>
          <w:szCs w:val="24"/>
          <w:lang w:val="en-US"/>
        </w:rPr>
        <w:t xml:space="preserve">endorse </w:t>
      </w:r>
      <w:r w:rsidR="00485C5A">
        <w:rPr>
          <w:rFonts w:ascii="Times New Roman" w:hAnsi="Times New Roman" w:cs="Times New Roman"/>
          <w:bCs/>
          <w:sz w:val="24"/>
          <w:szCs w:val="24"/>
          <w:lang w:val="en-US"/>
        </w:rPr>
        <w:t xml:space="preserve">communal </w:t>
      </w:r>
      <w:r w:rsidR="009E39BF">
        <w:rPr>
          <w:rFonts w:ascii="Times New Roman" w:hAnsi="Times New Roman" w:cs="Times New Roman"/>
          <w:bCs/>
          <w:sz w:val="24"/>
          <w:szCs w:val="24"/>
          <w:lang w:val="en-US"/>
        </w:rPr>
        <w:t>interactions</w:t>
      </w:r>
      <w:r w:rsidR="00485C5A">
        <w:rPr>
          <w:rFonts w:ascii="Times New Roman" w:hAnsi="Times New Roman" w:cs="Times New Roman"/>
          <w:bCs/>
          <w:sz w:val="24"/>
          <w:szCs w:val="24"/>
          <w:lang w:val="en-US"/>
        </w:rPr>
        <w:t xml:space="preserve"> (</w:t>
      </w:r>
      <w:r w:rsidR="00485C5A" w:rsidRPr="00E72B13">
        <w:rPr>
          <w:rFonts w:ascii="Times New Roman" w:hAnsi="Times New Roman" w:cs="Times New Roman"/>
          <w:bCs/>
          <w:iCs/>
          <w:sz w:val="24"/>
          <w:szCs w:val="24"/>
          <w:lang w:val="en-US"/>
        </w:rPr>
        <w:t>Hassay &amp; Peloza, 2009</w:t>
      </w:r>
      <w:r w:rsidR="00485C5A">
        <w:rPr>
          <w:rFonts w:ascii="Times New Roman" w:hAnsi="Times New Roman" w:cs="Times New Roman"/>
          <w:bCs/>
          <w:sz w:val="24"/>
          <w:szCs w:val="24"/>
          <w:lang w:val="en-US"/>
        </w:rPr>
        <w:t>)</w:t>
      </w:r>
      <w:r w:rsidR="00CE35A4">
        <w:rPr>
          <w:rFonts w:ascii="Times New Roman" w:hAnsi="Times New Roman" w:cs="Times New Roman"/>
          <w:bCs/>
          <w:sz w:val="24"/>
          <w:szCs w:val="24"/>
          <w:lang w:val="en-US"/>
        </w:rPr>
        <w:t>.</w:t>
      </w:r>
      <w:r w:rsidR="00485C5A">
        <w:rPr>
          <w:rFonts w:ascii="Times New Roman" w:hAnsi="Times New Roman" w:cs="Times New Roman"/>
          <w:bCs/>
          <w:sz w:val="24"/>
          <w:szCs w:val="24"/>
          <w:lang w:val="en-US"/>
        </w:rPr>
        <w:t xml:space="preserve"> NPO community moderators </w:t>
      </w:r>
      <w:r w:rsidR="009E39BF">
        <w:rPr>
          <w:rFonts w:ascii="Times New Roman" w:hAnsi="Times New Roman" w:cs="Times New Roman"/>
          <w:bCs/>
          <w:sz w:val="24"/>
          <w:szCs w:val="24"/>
          <w:lang w:val="en-US"/>
        </w:rPr>
        <w:t>are</w:t>
      </w:r>
      <w:r w:rsidR="00CE35A4">
        <w:rPr>
          <w:rFonts w:ascii="Times New Roman" w:hAnsi="Times New Roman" w:cs="Times New Roman"/>
          <w:bCs/>
          <w:sz w:val="24"/>
          <w:szCs w:val="24"/>
          <w:lang w:val="en-US"/>
        </w:rPr>
        <w:t xml:space="preserve"> thu</w:t>
      </w:r>
      <w:r w:rsidR="009E39BF">
        <w:rPr>
          <w:rFonts w:ascii="Times New Roman" w:hAnsi="Times New Roman" w:cs="Times New Roman"/>
          <w:bCs/>
          <w:sz w:val="24"/>
          <w:szCs w:val="24"/>
          <w:lang w:val="en-US"/>
        </w:rPr>
        <w:t>s</w:t>
      </w:r>
      <w:r w:rsidR="00CE35A4">
        <w:rPr>
          <w:rFonts w:ascii="Times New Roman" w:hAnsi="Times New Roman" w:cs="Times New Roman"/>
          <w:bCs/>
          <w:sz w:val="24"/>
          <w:szCs w:val="24"/>
          <w:lang w:val="en-US"/>
        </w:rPr>
        <w:t xml:space="preserve"> </w:t>
      </w:r>
      <w:r w:rsidR="00485C5A">
        <w:rPr>
          <w:rFonts w:ascii="Times New Roman" w:hAnsi="Times New Roman" w:cs="Times New Roman"/>
          <w:bCs/>
          <w:sz w:val="24"/>
          <w:szCs w:val="24"/>
          <w:lang w:val="en-US"/>
        </w:rPr>
        <w:t xml:space="preserve">expected to take action </w:t>
      </w:r>
      <w:r w:rsidR="00CE35A4">
        <w:rPr>
          <w:rFonts w:ascii="Times New Roman" w:hAnsi="Times New Roman" w:cs="Times New Roman"/>
          <w:bCs/>
          <w:sz w:val="24"/>
          <w:szCs w:val="24"/>
          <w:lang w:val="en-US"/>
        </w:rPr>
        <w:t xml:space="preserve">with respect to </w:t>
      </w:r>
      <w:r w:rsidR="00485C5A">
        <w:rPr>
          <w:rFonts w:ascii="Times New Roman" w:hAnsi="Times New Roman" w:cs="Times New Roman"/>
          <w:bCs/>
          <w:sz w:val="24"/>
          <w:szCs w:val="24"/>
          <w:lang w:val="en-US"/>
        </w:rPr>
        <w:t>uncivil C2C communication</w:t>
      </w:r>
      <w:r w:rsidR="00D11B15">
        <w:rPr>
          <w:rFonts w:ascii="Times New Roman" w:hAnsi="Times New Roman" w:cs="Times New Roman"/>
          <w:bCs/>
          <w:sz w:val="24"/>
          <w:szCs w:val="24"/>
          <w:lang w:val="en-US"/>
        </w:rPr>
        <w:t xml:space="preserve">, rather than </w:t>
      </w:r>
      <w:r w:rsidR="00CE35A4">
        <w:rPr>
          <w:rFonts w:ascii="Times New Roman" w:hAnsi="Times New Roman" w:cs="Times New Roman"/>
          <w:bCs/>
          <w:sz w:val="24"/>
          <w:szCs w:val="24"/>
          <w:lang w:val="en-US"/>
        </w:rPr>
        <w:t xml:space="preserve">to </w:t>
      </w:r>
      <w:r w:rsidR="00D11B15">
        <w:rPr>
          <w:rFonts w:ascii="Times New Roman" w:hAnsi="Times New Roman" w:cs="Times New Roman"/>
          <w:bCs/>
          <w:sz w:val="24"/>
          <w:szCs w:val="24"/>
          <w:lang w:val="en-US"/>
        </w:rPr>
        <w:t>ignore it</w:t>
      </w:r>
      <w:r w:rsidR="00485C5A">
        <w:rPr>
          <w:rFonts w:ascii="Times New Roman" w:hAnsi="Times New Roman" w:cs="Times New Roman"/>
          <w:bCs/>
          <w:sz w:val="24"/>
          <w:szCs w:val="24"/>
          <w:lang w:val="en-US"/>
        </w:rPr>
        <w:t xml:space="preserve">. </w:t>
      </w:r>
    </w:p>
    <w:p w14:paraId="52F604A6" w14:textId="33A97658" w:rsidR="005F459F" w:rsidRPr="00E72B13" w:rsidRDefault="00074565" w:rsidP="00756876">
      <w:pPr>
        <w:spacing w:line="480" w:lineRule="auto"/>
        <w:ind w:firstLine="397"/>
        <w:jc w:val="both"/>
        <w:rPr>
          <w:rFonts w:ascii="Times New Roman" w:hAnsi="Times New Roman" w:cs="Times New Roman"/>
          <w:bCs/>
          <w:sz w:val="24"/>
          <w:szCs w:val="24"/>
          <w:lang w:val="en-US"/>
        </w:rPr>
      </w:pPr>
      <w:r>
        <w:rPr>
          <w:rFonts w:ascii="Times New Roman" w:hAnsi="Times New Roman" w:cs="Times New Roman"/>
          <w:bCs/>
          <w:sz w:val="24"/>
          <w:szCs w:val="24"/>
          <w:lang w:val="en-US"/>
        </w:rPr>
        <w:t>C</w:t>
      </w:r>
      <w:r w:rsidR="005F459F" w:rsidRPr="00E72B13">
        <w:rPr>
          <w:rFonts w:ascii="Times New Roman" w:hAnsi="Times New Roman" w:cs="Times New Roman"/>
          <w:bCs/>
          <w:sz w:val="24"/>
          <w:szCs w:val="24"/>
          <w:lang w:val="en-US"/>
        </w:rPr>
        <w:t>ensoring</w:t>
      </w:r>
      <w:r>
        <w:rPr>
          <w:rFonts w:ascii="Times New Roman" w:hAnsi="Times New Roman" w:cs="Times New Roman"/>
          <w:bCs/>
          <w:sz w:val="24"/>
          <w:szCs w:val="24"/>
          <w:lang w:val="en-US"/>
        </w:rPr>
        <w:t>, in contrast,</w:t>
      </w:r>
      <w:r w:rsidR="00D829D4">
        <w:rPr>
          <w:rFonts w:ascii="Times New Roman" w:hAnsi="Times New Roman" w:cs="Times New Roman"/>
          <w:bCs/>
          <w:sz w:val="24"/>
          <w:szCs w:val="24"/>
          <w:lang w:val="en-US"/>
        </w:rPr>
        <w:t xml:space="preserve"> is</w:t>
      </w:r>
      <w:r>
        <w:rPr>
          <w:rFonts w:ascii="Times New Roman" w:hAnsi="Times New Roman" w:cs="Times New Roman"/>
          <w:bCs/>
          <w:sz w:val="24"/>
          <w:szCs w:val="24"/>
          <w:lang w:val="en-US"/>
        </w:rPr>
        <w:t xml:space="preserve"> </w:t>
      </w:r>
      <w:r w:rsidR="005F459F" w:rsidRPr="00E72B13">
        <w:rPr>
          <w:rFonts w:ascii="Times New Roman" w:hAnsi="Times New Roman" w:cs="Times New Roman"/>
          <w:bCs/>
          <w:sz w:val="24"/>
          <w:szCs w:val="24"/>
          <w:lang w:val="en-US"/>
        </w:rPr>
        <w:t xml:space="preserve">an active and authoritative strategy. As noted in studies on both non-profit (Husemann et al., 2015) and for-profit contexts (Sibai et al., 2015), censoring is a means of sanctioning undesirable user behavior. It is not surprising that this strategy was used infrequently and exclusively in situations where users demand it. Past research has demonstrated that NPOs actively promote their commitment to the diversity of opinions (Guo &amp; Saxton, 2014; Van Noort &amp; Willemsen, 2012), and thus censoring may appear controversial in this context. </w:t>
      </w:r>
    </w:p>
    <w:p w14:paraId="4A7E7BB0" w14:textId="072DE8EF" w:rsidR="005F459F" w:rsidRPr="00E72B13" w:rsidRDefault="005F459F" w:rsidP="00756876">
      <w:pPr>
        <w:spacing w:line="480" w:lineRule="auto"/>
        <w:ind w:firstLine="397"/>
        <w:jc w:val="both"/>
        <w:rPr>
          <w:rFonts w:ascii="Times New Roman" w:hAnsi="Times New Roman" w:cs="Times New Roman"/>
          <w:bCs/>
          <w:sz w:val="24"/>
          <w:szCs w:val="24"/>
          <w:lang w:val="en-US"/>
        </w:rPr>
      </w:pPr>
      <w:r w:rsidRPr="00E72B13">
        <w:rPr>
          <w:rFonts w:ascii="Times New Roman" w:hAnsi="Times New Roman" w:cs="Times New Roman"/>
          <w:bCs/>
          <w:sz w:val="24"/>
          <w:szCs w:val="24"/>
          <w:lang w:val="en-US"/>
        </w:rPr>
        <w:lastRenderedPageBreak/>
        <w:t xml:space="preserve">Educating is a less-intrusive strategy in this regard because it involves the company providing educational information about an ethical issue. Similar to Dineva et al.’s (2017) findings with respect to for-profit </w:t>
      </w:r>
      <w:r w:rsidR="004E2548" w:rsidRPr="00E72B13">
        <w:rPr>
          <w:rFonts w:ascii="Times New Roman" w:hAnsi="Times New Roman" w:cs="Times New Roman"/>
          <w:bCs/>
          <w:sz w:val="24"/>
          <w:szCs w:val="24"/>
          <w:lang w:val="en-US"/>
        </w:rPr>
        <w:t>brand fan pages</w:t>
      </w:r>
      <w:r w:rsidRPr="00E72B13">
        <w:rPr>
          <w:rFonts w:ascii="Times New Roman" w:hAnsi="Times New Roman" w:cs="Times New Roman"/>
          <w:bCs/>
          <w:sz w:val="24"/>
          <w:szCs w:val="24"/>
          <w:lang w:val="en-US"/>
        </w:rPr>
        <w:t xml:space="preserve">, the organization uses educating to address those users who possess incomplete information on the organization or issues of animal rights or only partly agree with the organization’s opinion about an ethical issue. This strategy can be further related to Lovejoy and Saxton’s findings (2012) who demonstrate that information-sharing is a key function of non-profits’ communication on Twitter, covering information about the organization’s activities and news with the purpose to educate consumers on ethical issues. </w:t>
      </w:r>
      <w:r w:rsidR="00E430DE" w:rsidRPr="00E72B13">
        <w:rPr>
          <w:rFonts w:ascii="Times New Roman" w:hAnsi="Times New Roman" w:cs="Times New Roman"/>
          <w:bCs/>
          <w:sz w:val="24"/>
          <w:szCs w:val="24"/>
          <w:lang w:val="en-US"/>
        </w:rPr>
        <w:t>The final strategy,</w:t>
      </w:r>
      <w:r w:rsidRPr="00E72B13">
        <w:rPr>
          <w:rFonts w:ascii="Times New Roman" w:hAnsi="Times New Roman" w:cs="Times New Roman"/>
          <w:bCs/>
          <w:sz w:val="24"/>
          <w:szCs w:val="24"/>
          <w:lang w:val="en-US"/>
        </w:rPr>
        <w:t xml:space="preserve"> bolstering</w:t>
      </w:r>
      <w:r w:rsidR="00E430DE" w:rsidRPr="00E72B13">
        <w:rPr>
          <w:rFonts w:ascii="Times New Roman" w:hAnsi="Times New Roman" w:cs="Times New Roman"/>
          <w:bCs/>
          <w:sz w:val="24"/>
          <w:szCs w:val="24"/>
          <w:lang w:val="en-US"/>
        </w:rPr>
        <w:t>,</w:t>
      </w:r>
      <w:r w:rsidRPr="00E72B13">
        <w:rPr>
          <w:rFonts w:ascii="Times New Roman" w:hAnsi="Times New Roman" w:cs="Times New Roman"/>
          <w:bCs/>
          <w:sz w:val="24"/>
          <w:szCs w:val="24"/>
          <w:lang w:val="en-US"/>
        </w:rPr>
        <w:t xml:space="preserve"> represents a more relationship-oriented strategy. Our findings demonstrate that bolstering is often used as a strategy to invoke positive feelings among users and encourage them to continue doing what they are being praised for (de Hooge, Verlegh &amp; Tzioti, 2014; Schamari &amp; Schaefers, 2015). This is crucial in the present context because continued support through taking action, donations and word-of-mouth is considered to be key to enhancing animal welfare (Lovejoy &amp; Saxton, 2012). </w:t>
      </w:r>
    </w:p>
    <w:p w14:paraId="2B80393D" w14:textId="58978485" w:rsidR="00B67230" w:rsidRPr="00EF723E" w:rsidRDefault="003129B4">
      <w:pPr>
        <w:spacing w:line="480" w:lineRule="auto"/>
        <w:ind w:firstLine="397"/>
        <w:jc w:val="both"/>
        <w:rPr>
          <w:rFonts w:ascii="Times New Roman" w:hAnsi="Times New Roman" w:cs="Times New Roman"/>
          <w:sz w:val="24"/>
          <w:szCs w:val="24"/>
          <w:lang w:val="en-US"/>
        </w:rPr>
      </w:pPr>
      <w:r>
        <w:rPr>
          <w:rFonts w:ascii="Times New Roman" w:hAnsi="Times New Roman" w:cs="Times New Roman"/>
          <w:sz w:val="24"/>
          <w:szCs w:val="24"/>
          <w:lang w:val="en-US"/>
        </w:rPr>
        <w:t>Our findings further show that the majority of C2C conflicts revolve around content that discusses collective action and benefits</w:t>
      </w:r>
      <w:r w:rsidR="00155819">
        <w:rPr>
          <w:rFonts w:ascii="Times New Roman" w:hAnsi="Times New Roman" w:cs="Times New Roman"/>
          <w:sz w:val="24"/>
          <w:szCs w:val="24"/>
          <w:lang w:val="en-US"/>
        </w:rPr>
        <w:t xml:space="preserve"> (i.e. other-oriented)</w:t>
      </w:r>
      <w:r>
        <w:rPr>
          <w:rFonts w:ascii="Times New Roman" w:hAnsi="Times New Roman" w:cs="Times New Roman"/>
          <w:sz w:val="24"/>
          <w:szCs w:val="24"/>
          <w:lang w:val="en-US"/>
        </w:rPr>
        <w:t xml:space="preserve"> as opposed to personal gains</w:t>
      </w:r>
      <w:r w:rsidR="00155819">
        <w:rPr>
          <w:rFonts w:ascii="Times New Roman" w:hAnsi="Times New Roman" w:cs="Times New Roman"/>
          <w:sz w:val="24"/>
          <w:szCs w:val="24"/>
          <w:lang w:val="en-US"/>
        </w:rPr>
        <w:t xml:space="preserve"> (i.e. self-oriented)</w:t>
      </w:r>
      <w:r>
        <w:rPr>
          <w:rFonts w:ascii="Times New Roman" w:hAnsi="Times New Roman" w:cs="Times New Roman"/>
          <w:sz w:val="24"/>
          <w:szCs w:val="24"/>
          <w:lang w:val="en-US"/>
        </w:rPr>
        <w:t xml:space="preserve">. </w:t>
      </w:r>
      <w:r w:rsidR="00155819">
        <w:rPr>
          <w:rFonts w:ascii="Times New Roman" w:hAnsi="Times New Roman" w:cs="Times New Roman"/>
          <w:sz w:val="24"/>
          <w:szCs w:val="24"/>
          <w:lang w:val="en-US"/>
        </w:rPr>
        <w:t xml:space="preserve"> Past </w:t>
      </w:r>
      <w:r w:rsidR="00155819" w:rsidRPr="00E72B13">
        <w:rPr>
          <w:rFonts w:ascii="Times New Roman" w:hAnsi="Times New Roman" w:cs="Times New Roman"/>
          <w:sz w:val="24"/>
          <w:szCs w:val="24"/>
          <w:lang w:val="en-US"/>
        </w:rPr>
        <w:t>studies</w:t>
      </w:r>
      <w:r w:rsidR="00155819">
        <w:rPr>
          <w:rFonts w:ascii="Times New Roman" w:hAnsi="Times New Roman" w:cs="Times New Roman"/>
          <w:sz w:val="24"/>
          <w:szCs w:val="24"/>
          <w:lang w:val="en-US"/>
        </w:rPr>
        <w:t xml:space="preserve"> </w:t>
      </w:r>
      <w:r w:rsidR="006039FD">
        <w:rPr>
          <w:rFonts w:ascii="Times New Roman" w:hAnsi="Times New Roman" w:cs="Times New Roman"/>
          <w:sz w:val="24"/>
          <w:szCs w:val="24"/>
          <w:lang w:val="en-US"/>
        </w:rPr>
        <w:t>provide support for these</w:t>
      </w:r>
      <w:r w:rsidR="00A16A99">
        <w:rPr>
          <w:rFonts w:ascii="Times New Roman" w:hAnsi="Times New Roman" w:cs="Times New Roman"/>
          <w:sz w:val="24"/>
          <w:szCs w:val="24"/>
          <w:lang w:val="en-US"/>
        </w:rPr>
        <w:t xml:space="preserve"> orientations</w:t>
      </w:r>
      <w:r w:rsidR="006039FD">
        <w:rPr>
          <w:rFonts w:ascii="Times New Roman" w:hAnsi="Times New Roman" w:cs="Times New Roman"/>
          <w:sz w:val="24"/>
          <w:szCs w:val="24"/>
          <w:lang w:val="en-US"/>
        </w:rPr>
        <w:t xml:space="preserve"> in a non-profit context</w:t>
      </w:r>
      <w:r w:rsidR="00155819">
        <w:rPr>
          <w:rFonts w:ascii="Times New Roman" w:hAnsi="Times New Roman" w:cs="Times New Roman"/>
          <w:sz w:val="24"/>
          <w:szCs w:val="24"/>
          <w:lang w:val="en-US"/>
        </w:rPr>
        <w:t xml:space="preserve"> </w:t>
      </w:r>
      <w:r w:rsidR="006039FD">
        <w:rPr>
          <w:rFonts w:ascii="Times New Roman" w:hAnsi="Times New Roman" w:cs="Times New Roman"/>
          <w:sz w:val="24"/>
          <w:szCs w:val="24"/>
          <w:lang w:val="en-US"/>
        </w:rPr>
        <w:t>and</w:t>
      </w:r>
      <w:r w:rsidR="00155819">
        <w:rPr>
          <w:rFonts w:ascii="Times New Roman" w:hAnsi="Times New Roman" w:cs="Times New Roman"/>
          <w:sz w:val="24"/>
          <w:szCs w:val="24"/>
          <w:lang w:val="en-US"/>
        </w:rPr>
        <w:t xml:space="preserve"> </w:t>
      </w:r>
      <w:r w:rsidR="00155819" w:rsidRPr="00E72B13">
        <w:rPr>
          <w:rFonts w:ascii="Times New Roman" w:hAnsi="Times New Roman" w:cs="Times New Roman"/>
          <w:sz w:val="24"/>
          <w:szCs w:val="24"/>
          <w:lang w:val="en-US"/>
        </w:rPr>
        <w:t>show that while one highlights that a certain ethical action is performed to benefit the self</w:t>
      </w:r>
      <w:r w:rsidR="009C408F">
        <w:rPr>
          <w:rFonts w:ascii="Times New Roman" w:hAnsi="Times New Roman" w:cs="Times New Roman"/>
          <w:sz w:val="24"/>
          <w:szCs w:val="24"/>
          <w:lang w:val="en-US"/>
        </w:rPr>
        <w:t xml:space="preserve"> solely</w:t>
      </w:r>
      <w:r w:rsidR="00155819" w:rsidRPr="00E72B13">
        <w:rPr>
          <w:rFonts w:ascii="Times New Roman" w:hAnsi="Times New Roman" w:cs="Times New Roman"/>
          <w:sz w:val="24"/>
          <w:szCs w:val="24"/>
          <w:lang w:val="en-US"/>
        </w:rPr>
        <w:t>, the other posits that the same action is invariably socially-oriented (Fisher, Vandenbosch &amp; Antia, 2008; Green &amp; Peloza, 2014)</w:t>
      </w:r>
      <w:r w:rsidR="00155819">
        <w:rPr>
          <w:rFonts w:ascii="Times New Roman" w:hAnsi="Times New Roman" w:cs="Times New Roman"/>
          <w:sz w:val="24"/>
          <w:szCs w:val="24"/>
          <w:lang w:val="en-US"/>
        </w:rPr>
        <w:t xml:space="preserve">. </w:t>
      </w:r>
      <w:r w:rsidR="009C408F">
        <w:rPr>
          <w:rFonts w:ascii="Times New Roman" w:hAnsi="Times New Roman" w:cs="Times New Roman"/>
          <w:sz w:val="24"/>
          <w:szCs w:val="24"/>
          <w:lang w:val="en-US"/>
        </w:rPr>
        <w:t>S</w:t>
      </w:r>
      <w:r w:rsidR="00155819">
        <w:rPr>
          <w:rFonts w:ascii="Times New Roman" w:hAnsi="Times New Roman" w:cs="Times New Roman"/>
          <w:sz w:val="24"/>
          <w:szCs w:val="24"/>
          <w:lang w:val="en-US"/>
        </w:rPr>
        <w:t>cholars have</w:t>
      </w:r>
      <w:r w:rsidR="009C408F">
        <w:rPr>
          <w:rFonts w:ascii="Times New Roman" w:hAnsi="Times New Roman" w:cs="Times New Roman"/>
          <w:sz w:val="24"/>
          <w:szCs w:val="24"/>
          <w:lang w:val="en-US"/>
        </w:rPr>
        <w:t xml:space="preserve"> further</w:t>
      </w:r>
      <w:r w:rsidR="00155819">
        <w:rPr>
          <w:rFonts w:ascii="Times New Roman" w:hAnsi="Times New Roman" w:cs="Times New Roman"/>
          <w:sz w:val="24"/>
          <w:szCs w:val="24"/>
          <w:lang w:val="en-US"/>
        </w:rPr>
        <w:t xml:space="preserve"> demonstrated </w:t>
      </w:r>
      <w:r w:rsidR="00155819" w:rsidRPr="00E72B13">
        <w:rPr>
          <w:rFonts w:ascii="Times New Roman" w:hAnsi="Times New Roman" w:cs="Times New Roman"/>
          <w:sz w:val="24"/>
          <w:szCs w:val="24"/>
          <w:lang w:val="en-US"/>
        </w:rPr>
        <w:t>that consumers’ attitudes are</w:t>
      </w:r>
      <w:r w:rsidR="00155819">
        <w:rPr>
          <w:rFonts w:ascii="Times New Roman" w:hAnsi="Times New Roman" w:cs="Times New Roman"/>
          <w:sz w:val="24"/>
          <w:szCs w:val="24"/>
          <w:lang w:val="en-US"/>
        </w:rPr>
        <w:t xml:space="preserve"> more strongly</w:t>
      </w:r>
      <w:r w:rsidR="00155819" w:rsidRPr="00E72B13">
        <w:rPr>
          <w:rFonts w:ascii="Times New Roman" w:hAnsi="Times New Roman" w:cs="Times New Roman"/>
          <w:sz w:val="24"/>
          <w:szCs w:val="24"/>
          <w:lang w:val="en-US"/>
        </w:rPr>
        <w:t xml:space="preserve"> influenced</w:t>
      </w:r>
      <w:r w:rsidR="00155819" w:rsidRPr="00155819">
        <w:rPr>
          <w:rFonts w:ascii="Times New Roman" w:hAnsi="Times New Roman" w:cs="Times New Roman"/>
          <w:sz w:val="24"/>
          <w:szCs w:val="24"/>
          <w:lang w:val="en-US"/>
        </w:rPr>
        <w:t xml:space="preserve"> </w:t>
      </w:r>
      <w:r w:rsidR="00155819">
        <w:rPr>
          <w:rFonts w:ascii="Times New Roman" w:hAnsi="Times New Roman" w:cs="Times New Roman"/>
          <w:sz w:val="24"/>
          <w:szCs w:val="24"/>
          <w:lang w:val="en-US"/>
        </w:rPr>
        <w:t xml:space="preserve">when </w:t>
      </w:r>
      <w:r w:rsidR="000A3D18">
        <w:rPr>
          <w:rFonts w:ascii="Times New Roman" w:hAnsi="Times New Roman" w:cs="Times New Roman"/>
          <w:sz w:val="24"/>
          <w:szCs w:val="24"/>
          <w:lang w:val="en-US"/>
        </w:rPr>
        <w:t>organizational communications emphasize the benefit to the self</w:t>
      </w:r>
      <w:r w:rsidR="00155819" w:rsidRPr="00E72B13">
        <w:rPr>
          <w:rFonts w:ascii="Times New Roman" w:hAnsi="Times New Roman" w:cs="Times New Roman"/>
          <w:sz w:val="24"/>
          <w:szCs w:val="24"/>
          <w:lang w:val="en-US"/>
        </w:rPr>
        <w:t xml:space="preserve"> </w:t>
      </w:r>
      <w:r w:rsidR="00155819">
        <w:rPr>
          <w:rFonts w:ascii="Times New Roman" w:hAnsi="Times New Roman" w:cs="Times New Roman"/>
          <w:sz w:val="24"/>
          <w:szCs w:val="24"/>
          <w:lang w:val="en-US"/>
        </w:rPr>
        <w:t>(as opposed to</w:t>
      </w:r>
      <w:r w:rsidR="00155819" w:rsidRPr="00E72B13">
        <w:rPr>
          <w:rFonts w:ascii="Times New Roman" w:hAnsi="Times New Roman" w:cs="Times New Roman"/>
          <w:sz w:val="24"/>
          <w:szCs w:val="24"/>
          <w:lang w:val="en-US"/>
        </w:rPr>
        <w:t xml:space="preserve"> </w:t>
      </w:r>
      <w:r w:rsidR="000A3D18">
        <w:rPr>
          <w:rFonts w:ascii="Times New Roman" w:hAnsi="Times New Roman" w:cs="Times New Roman"/>
          <w:sz w:val="24"/>
          <w:szCs w:val="24"/>
          <w:lang w:val="en-US"/>
        </w:rPr>
        <w:t xml:space="preserve">the benefit to </w:t>
      </w:r>
      <w:r w:rsidR="00155819" w:rsidRPr="00E72B13">
        <w:rPr>
          <w:rFonts w:ascii="Times New Roman" w:hAnsi="Times New Roman" w:cs="Times New Roman"/>
          <w:sz w:val="24"/>
          <w:szCs w:val="24"/>
          <w:lang w:val="en-US"/>
        </w:rPr>
        <w:t>others</w:t>
      </w:r>
      <w:r w:rsidR="00155819">
        <w:rPr>
          <w:rFonts w:ascii="Times New Roman" w:hAnsi="Times New Roman" w:cs="Times New Roman"/>
          <w:sz w:val="24"/>
          <w:szCs w:val="24"/>
          <w:lang w:val="en-US"/>
        </w:rPr>
        <w:t>)</w:t>
      </w:r>
      <w:r w:rsidR="00155819" w:rsidRPr="00E72B13">
        <w:rPr>
          <w:rFonts w:ascii="Times New Roman" w:hAnsi="Times New Roman" w:cs="Times New Roman"/>
          <w:sz w:val="24"/>
          <w:szCs w:val="24"/>
          <w:lang w:val="en-US"/>
        </w:rPr>
        <w:t xml:space="preserve"> (</w:t>
      </w:r>
      <w:r w:rsidR="000A3D18" w:rsidRPr="00E72B13">
        <w:rPr>
          <w:rFonts w:ascii="Times New Roman" w:hAnsi="Times New Roman" w:cs="Times New Roman"/>
          <w:sz w:val="24"/>
          <w:szCs w:val="24"/>
          <w:lang w:val="en-US"/>
        </w:rPr>
        <w:t>Ye et al., 2015</w:t>
      </w:r>
      <w:r w:rsidR="00155819" w:rsidRPr="00E72B13">
        <w:rPr>
          <w:rFonts w:ascii="Times New Roman" w:hAnsi="Times New Roman" w:cs="Times New Roman"/>
          <w:sz w:val="24"/>
          <w:szCs w:val="24"/>
          <w:lang w:val="en-US"/>
        </w:rPr>
        <w:t>)</w:t>
      </w:r>
      <w:r w:rsidR="00155819">
        <w:rPr>
          <w:rFonts w:ascii="Times New Roman" w:hAnsi="Times New Roman" w:cs="Times New Roman"/>
          <w:sz w:val="24"/>
          <w:szCs w:val="24"/>
          <w:lang w:val="en-US"/>
        </w:rPr>
        <w:t xml:space="preserve">. </w:t>
      </w:r>
      <w:r w:rsidR="009C408F">
        <w:rPr>
          <w:rFonts w:ascii="Times New Roman" w:hAnsi="Times New Roman" w:cs="Times New Roman"/>
          <w:sz w:val="24"/>
          <w:szCs w:val="24"/>
          <w:lang w:val="en-US"/>
        </w:rPr>
        <w:t xml:space="preserve">It is thus a somewhat surprising finding that other-oriented content dominates the fan page </w:t>
      </w:r>
      <w:r w:rsidR="000A3D18">
        <w:rPr>
          <w:rFonts w:ascii="Times New Roman" w:hAnsi="Times New Roman" w:cs="Times New Roman"/>
          <w:sz w:val="24"/>
          <w:szCs w:val="24"/>
          <w:lang w:val="en-US"/>
        </w:rPr>
        <w:t>given that</w:t>
      </w:r>
      <w:r w:rsidR="009C408F">
        <w:rPr>
          <w:rFonts w:ascii="Times New Roman" w:hAnsi="Times New Roman" w:cs="Times New Roman"/>
          <w:sz w:val="24"/>
          <w:szCs w:val="24"/>
          <w:lang w:val="en-US"/>
        </w:rPr>
        <w:t xml:space="preserve"> the</w:t>
      </w:r>
      <w:r w:rsidR="00EF723E">
        <w:rPr>
          <w:rFonts w:ascii="Times New Roman" w:hAnsi="Times New Roman" w:cs="Times New Roman"/>
          <w:sz w:val="24"/>
          <w:szCs w:val="24"/>
          <w:lang w:val="en-US"/>
        </w:rPr>
        <w:t xml:space="preserve"> goal of the</w:t>
      </w:r>
      <w:r w:rsidR="009C408F">
        <w:rPr>
          <w:rFonts w:ascii="Times New Roman" w:hAnsi="Times New Roman" w:cs="Times New Roman"/>
          <w:sz w:val="24"/>
          <w:szCs w:val="24"/>
          <w:lang w:val="en-US"/>
        </w:rPr>
        <w:t xml:space="preserve"> NPO </w:t>
      </w:r>
      <w:r w:rsidR="00EF723E">
        <w:rPr>
          <w:rFonts w:ascii="Times New Roman" w:hAnsi="Times New Roman" w:cs="Times New Roman"/>
          <w:sz w:val="24"/>
          <w:szCs w:val="24"/>
          <w:lang w:val="en-US"/>
        </w:rPr>
        <w:t>i</w:t>
      </w:r>
      <w:r w:rsidR="009C408F">
        <w:rPr>
          <w:rFonts w:ascii="Times New Roman" w:hAnsi="Times New Roman" w:cs="Times New Roman"/>
          <w:sz w:val="24"/>
          <w:szCs w:val="24"/>
          <w:lang w:val="en-US"/>
        </w:rPr>
        <w:t xml:space="preserve">s to </w:t>
      </w:r>
      <w:r w:rsidR="00B62693">
        <w:rPr>
          <w:rFonts w:ascii="Times New Roman" w:hAnsi="Times New Roman" w:cs="Times New Roman"/>
          <w:sz w:val="24"/>
          <w:szCs w:val="24"/>
          <w:lang w:val="en-US"/>
        </w:rPr>
        <w:t xml:space="preserve">change or </w:t>
      </w:r>
      <w:r w:rsidR="009C408F">
        <w:rPr>
          <w:rFonts w:ascii="Times New Roman" w:hAnsi="Times New Roman" w:cs="Times New Roman"/>
          <w:sz w:val="24"/>
          <w:szCs w:val="24"/>
          <w:lang w:val="en-US"/>
        </w:rPr>
        <w:t xml:space="preserve">reinforce </w:t>
      </w:r>
      <w:r w:rsidR="00B62693">
        <w:rPr>
          <w:rFonts w:ascii="Times New Roman" w:hAnsi="Times New Roman" w:cs="Times New Roman"/>
          <w:sz w:val="24"/>
          <w:szCs w:val="24"/>
          <w:lang w:val="en-US"/>
        </w:rPr>
        <w:t xml:space="preserve">certain </w:t>
      </w:r>
      <w:r w:rsidR="00EF723E">
        <w:rPr>
          <w:rFonts w:ascii="Times New Roman" w:hAnsi="Times New Roman" w:cs="Times New Roman"/>
          <w:sz w:val="24"/>
          <w:szCs w:val="24"/>
          <w:lang w:val="en-US"/>
        </w:rPr>
        <w:t xml:space="preserve">individual </w:t>
      </w:r>
      <w:r w:rsidR="009C408F">
        <w:rPr>
          <w:rFonts w:ascii="Times New Roman" w:hAnsi="Times New Roman" w:cs="Times New Roman"/>
          <w:sz w:val="24"/>
          <w:szCs w:val="24"/>
          <w:lang w:val="en-US"/>
        </w:rPr>
        <w:t xml:space="preserve">behaviors. </w:t>
      </w:r>
      <w:r w:rsidR="00EF723E" w:rsidRPr="00E72B13">
        <w:rPr>
          <w:rFonts w:ascii="Times New Roman" w:hAnsi="Times New Roman" w:cs="Times New Roman"/>
          <w:sz w:val="24"/>
          <w:szCs w:val="24"/>
          <w:lang w:val="en-US"/>
        </w:rPr>
        <w:t xml:space="preserve">Since </w:t>
      </w:r>
      <w:r w:rsidR="00EF723E">
        <w:rPr>
          <w:rFonts w:ascii="Times New Roman" w:hAnsi="Times New Roman" w:cs="Times New Roman"/>
          <w:sz w:val="24"/>
          <w:szCs w:val="24"/>
          <w:lang w:val="en-US"/>
        </w:rPr>
        <w:t xml:space="preserve">research has demonstrated that </w:t>
      </w:r>
      <w:r w:rsidR="00EF723E" w:rsidRPr="00E72B13">
        <w:rPr>
          <w:rFonts w:ascii="Times New Roman" w:hAnsi="Times New Roman" w:cs="Times New Roman"/>
          <w:sz w:val="24"/>
          <w:szCs w:val="24"/>
          <w:lang w:val="en-US"/>
        </w:rPr>
        <w:t xml:space="preserve">the two orientations have </w:t>
      </w:r>
      <w:r w:rsidR="00EF723E">
        <w:rPr>
          <w:rFonts w:ascii="Times New Roman" w:hAnsi="Times New Roman" w:cs="Times New Roman"/>
          <w:sz w:val="24"/>
          <w:szCs w:val="24"/>
          <w:lang w:val="en-US"/>
        </w:rPr>
        <w:t>a</w:t>
      </w:r>
      <w:r w:rsidR="00EF723E" w:rsidRPr="00E72B13">
        <w:rPr>
          <w:rFonts w:ascii="Times New Roman" w:hAnsi="Times New Roman" w:cs="Times New Roman"/>
          <w:sz w:val="24"/>
          <w:szCs w:val="24"/>
          <w:lang w:val="en-US"/>
        </w:rPr>
        <w:t xml:space="preserve"> potentia</w:t>
      </w:r>
      <w:r w:rsidR="00EF723E">
        <w:rPr>
          <w:rFonts w:ascii="Times New Roman" w:hAnsi="Times New Roman" w:cs="Times New Roman"/>
          <w:sz w:val="24"/>
          <w:szCs w:val="24"/>
          <w:lang w:val="en-US"/>
        </w:rPr>
        <w:t>l</w:t>
      </w:r>
      <w:r w:rsidR="00EF723E" w:rsidRPr="00E72B13">
        <w:rPr>
          <w:rFonts w:ascii="Times New Roman" w:hAnsi="Times New Roman" w:cs="Times New Roman"/>
          <w:sz w:val="24"/>
          <w:szCs w:val="24"/>
          <w:lang w:val="en-US"/>
        </w:rPr>
        <w:t>l</w:t>
      </w:r>
      <w:r w:rsidR="00EF723E">
        <w:rPr>
          <w:rFonts w:ascii="Times New Roman" w:hAnsi="Times New Roman" w:cs="Times New Roman"/>
          <w:sz w:val="24"/>
          <w:szCs w:val="24"/>
          <w:lang w:val="en-US"/>
        </w:rPr>
        <w:t>y</w:t>
      </w:r>
      <w:r w:rsidR="00EF723E" w:rsidRPr="00E72B13">
        <w:rPr>
          <w:rFonts w:ascii="Times New Roman" w:hAnsi="Times New Roman" w:cs="Times New Roman"/>
          <w:sz w:val="24"/>
          <w:szCs w:val="24"/>
          <w:lang w:val="en-US"/>
        </w:rPr>
        <w:t xml:space="preserve"> </w:t>
      </w:r>
      <w:r w:rsidR="00EF723E">
        <w:rPr>
          <w:rFonts w:ascii="Times New Roman" w:hAnsi="Times New Roman" w:cs="Times New Roman"/>
          <w:sz w:val="24"/>
          <w:szCs w:val="24"/>
          <w:lang w:val="en-US"/>
        </w:rPr>
        <w:t>differential impact on</w:t>
      </w:r>
      <w:r w:rsidR="00EF723E" w:rsidRPr="00E72B13">
        <w:rPr>
          <w:rFonts w:ascii="Times New Roman" w:hAnsi="Times New Roman" w:cs="Times New Roman"/>
          <w:sz w:val="24"/>
          <w:szCs w:val="24"/>
          <w:lang w:val="en-US"/>
        </w:rPr>
        <w:t xml:space="preserve"> consumers’ </w:t>
      </w:r>
      <w:r w:rsidR="00EF723E" w:rsidRPr="00E72B13">
        <w:rPr>
          <w:rFonts w:ascii="Times New Roman" w:hAnsi="Times New Roman" w:cs="Times New Roman"/>
          <w:sz w:val="24"/>
          <w:szCs w:val="24"/>
          <w:lang w:val="en-US"/>
        </w:rPr>
        <w:lastRenderedPageBreak/>
        <w:t>attitudes towards organizational communication (management) (Green &amp; Peloza, 2014; Yang et al., 2015; Ye et al., 2015), we include</w:t>
      </w:r>
      <w:r w:rsidR="00EF723E">
        <w:rPr>
          <w:rFonts w:ascii="Times New Roman" w:hAnsi="Times New Roman" w:cs="Times New Roman"/>
          <w:sz w:val="24"/>
          <w:szCs w:val="24"/>
          <w:lang w:val="en-US"/>
        </w:rPr>
        <w:t>d</w:t>
      </w:r>
      <w:r w:rsidR="00EF723E" w:rsidRPr="00E72B13">
        <w:rPr>
          <w:rFonts w:ascii="Times New Roman" w:hAnsi="Times New Roman" w:cs="Times New Roman"/>
          <w:sz w:val="24"/>
          <w:szCs w:val="24"/>
          <w:lang w:val="en-US"/>
        </w:rPr>
        <w:t xml:space="preserve"> these in Study 2 in order to test whether this is relevant in a conflict management context, and whether it may be useful for NPOs such as PETA</w:t>
      </w:r>
      <w:r w:rsidR="00EF723E">
        <w:rPr>
          <w:rFonts w:ascii="Times New Roman" w:hAnsi="Times New Roman" w:cs="Times New Roman"/>
          <w:sz w:val="24"/>
          <w:szCs w:val="24"/>
          <w:lang w:val="en-US"/>
        </w:rPr>
        <w:t>.</w:t>
      </w:r>
    </w:p>
    <w:p w14:paraId="716A5CD3" w14:textId="43BDF047" w:rsidR="00057AB4" w:rsidRPr="00E72B13" w:rsidRDefault="00057AB4" w:rsidP="00A30461">
      <w:pPr>
        <w:pStyle w:val="ListParagraph"/>
        <w:numPr>
          <w:ilvl w:val="0"/>
          <w:numId w:val="38"/>
        </w:numPr>
        <w:spacing w:line="480" w:lineRule="auto"/>
        <w:jc w:val="both"/>
        <w:outlineLvl w:val="0"/>
        <w:rPr>
          <w:rFonts w:ascii="Times New Roman" w:hAnsi="Times New Roman" w:cs="Times New Roman"/>
          <w:b/>
          <w:sz w:val="24"/>
          <w:szCs w:val="24"/>
          <w:lang w:val="en-US"/>
        </w:rPr>
      </w:pPr>
      <w:r w:rsidRPr="00E72B13">
        <w:rPr>
          <w:rFonts w:ascii="Times New Roman" w:hAnsi="Times New Roman" w:cs="Times New Roman"/>
          <w:b/>
          <w:sz w:val="24"/>
          <w:szCs w:val="24"/>
          <w:lang w:val="en-US"/>
        </w:rPr>
        <w:t>Study 2</w:t>
      </w:r>
    </w:p>
    <w:p w14:paraId="4F742B5C" w14:textId="0C05F9D7" w:rsidR="009C5015" w:rsidRPr="00E72B13" w:rsidRDefault="009430D0" w:rsidP="0045743E">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Study 2 </w:t>
      </w:r>
      <w:r w:rsidR="009C5015" w:rsidRPr="00E72B13">
        <w:rPr>
          <w:rFonts w:ascii="Times New Roman" w:hAnsi="Times New Roman" w:cs="Times New Roman"/>
          <w:sz w:val="24"/>
          <w:szCs w:val="24"/>
          <w:lang w:val="en-US"/>
        </w:rPr>
        <w:t>is guided by</w:t>
      </w:r>
      <w:r w:rsidRPr="00E72B13">
        <w:rPr>
          <w:rFonts w:ascii="Times New Roman" w:hAnsi="Times New Roman" w:cs="Times New Roman"/>
          <w:sz w:val="24"/>
          <w:szCs w:val="24"/>
          <w:lang w:val="en-US"/>
        </w:rPr>
        <w:t xml:space="preserve"> the </w:t>
      </w:r>
      <w:r w:rsidR="009C5015" w:rsidRPr="00E72B13">
        <w:rPr>
          <w:rFonts w:ascii="Times New Roman" w:hAnsi="Times New Roman" w:cs="Times New Roman"/>
          <w:sz w:val="24"/>
          <w:szCs w:val="24"/>
          <w:lang w:val="en-US"/>
        </w:rPr>
        <w:t xml:space="preserve">following </w:t>
      </w:r>
      <w:r w:rsidRPr="00E72B13">
        <w:rPr>
          <w:rFonts w:ascii="Times New Roman" w:hAnsi="Times New Roman" w:cs="Times New Roman"/>
          <w:sz w:val="24"/>
          <w:szCs w:val="24"/>
          <w:lang w:val="en-US"/>
        </w:rPr>
        <w:t>research question</w:t>
      </w:r>
      <w:r w:rsidR="009C5015" w:rsidRPr="00E72B13">
        <w:rPr>
          <w:rFonts w:ascii="Times New Roman" w:hAnsi="Times New Roman" w:cs="Times New Roman"/>
          <w:sz w:val="24"/>
          <w:szCs w:val="24"/>
          <w:lang w:val="en-US"/>
        </w:rPr>
        <w:t>:</w:t>
      </w:r>
    </w:p>
    <w:p w14:paraId="2609F210" w14:textId="43E9C5D8" w:rsidR="009C5015" w:rsidRPr="00E72B13" w:rsidRDefault="009430D0" w:rsidP="009C5015">
      <w:pPr>
        <w:spacing w:line="480" w:lineRule="auto"/>
        <w:ind w:firstLine="720"/>
        <w:jc w:val="both"/>
        <w:rPr>
          <w:rFonts w:ascii="Times New Roman" w:hAnsi="Times New Roman" w:cs="Times New Roman"/>
          <w:i/>
          <w:sz w:val="24"/>
          <w:szCs w:val="24"/>
          <w:lang w:val="en-US"/>
        </w:rPr>
      </w:pPr>
      <w:r w:rsidRPr="00E72B13">
        <w:rPr>
          <w:rFonts w:ascii="Times New Roman" w:hAnsi="Times New Roman" w:cs="Times New Roman"/>
          <w:sz w:val="24"/>
          <w:szCs w:val="24"/>
          <w:lang w:val="en-US"/>
        </w:rPr>
        <w:t xml:space="preserve"> </w:t>
      </w:r>
      <w:r w:rsidRPr="00E72B13">
        <w:rPr>
          <w:rFonts w:ascii="Times New Roman" w:hAnsi="Times New Roman" w:cs="Times New Roman"/>
          <w:i/>
          <w:sz w:val="24"/>
          <w:szCs w:val="24"/>
          <w:lang w:val="en-US"/>
        </w:rPr>
        <w:t>Which</w:t>
      </w:r>
      <w:r w:rsidR="00D304F1" w:rsidRPr="00E72B13">
        <w:rPr>
          <w:rFonts w:ascii="Times New Roman" w:hAnsi="Times New Roman" w:cs="Times New Roman"/>
          <w:i/>
          <w:sz w:val="24"/>
          <w:szCs w:val="24"/>
          <w:lang w:val="en-US"/>
        </w:rPr>
        <w:t xml:space="preserve"> conflict management strategy</w:t>
      </w:r>
      <w:r w:rsidRPr="00E72B13">
        <w:rPr>
          <w:rFonts w:ascii="Times New Roman" w:hAnsi="Times New Roman" w:cs="Times New Roman"/>
          <w:i/>
          <w:sz w:val="24"/>
          <w:szCs w:val="24"/>
          <w:lang w:val="en-US"/>
        </w:rPr>
        <w:t xml:space="preserve"> </w:t>
      </w:r>
      <w:r w:rsidR="009C5015" w:rsidRPr="00E72B13">
        <w:rPr>
          <w:rFonts w:ascii="Times New Roman" w:hAnsi="Times New Roman" w:cs="Times New Roman"/>
          <w:i/>
          <w:sz w:val="24"/>
          <w:szCs w:val="24"/>
          <w:lang w:val="en-US"/>
        </w:rPr>
        <w:t>is</w:t>
      </w:r>
      <w:r w:rsidRPr="00E72B13">
        <w:rPr>
          <w:rFonts w:ascii="Times New Roman" w:hAnsi="Times New Roman" w:cs="Times New Roman"/>
          <w:i/>
          <w:sz w:val="24"/>
          <w:szCs w:val="24"/>
          <w:lang w:val="en-US"/>
        </w:rPr>
        <w:t xml:space="preserve"> the most effective? </w:t>
      </w:r>
    </w:p>
    <w:p w14:paraId="11FCC718" w14:textId="7C02FAA4" w:rsidR="009430D0" w:rsidRPr="00E72B13" w:rsidRDefault="009430D0"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We explore</w:t>
      </w:r>
      <w:r w:rsidR="00877DFE">
        <w:rPr>
          <w:rFonts w:ascii="Times New Roman" w:hAnsi="Times New Roman" w:cs="Times New Roman"/>
          <w:sz w:val="24"/>
          <w:szCs w:val="24"/>
          <w:lang w:val="en-US"/>
        </w:rPr>
        <w:t>d</w:t>
      </w:r>
      <w:r w:rsidRPr="00E72B13">
        <w:rPr>
          <w:rFonts w:ascii="Times New Roman" w:hAnsi="Times New Roman" w:cs="Times New Roman"/>
          <w:sz w:val="24"/>
          <w:szCs w:val="24"/>
          <w:lang w:val="en-US"/>
        </w:rPr>
        <w:t xml:space="preserve"> effectiveness through two consumer outcome</w:t>
      </w:r>
      <w:r w:rsidR="00902E36" w:rsidRPr="00E72B13">
        <w:rPr>
          <w:rFonts w:ascii="Times New Roman" w:hAnsi="Times New Roman" w:cs="Times New Roman"/>
          <w:sz w:val="24"/>
          <w:szCs w:val="24"/>
          <w:lang w:val="en-US"/>
        </w:rPr>
        <w:t>s</w:t>
      </w:r>
      <w:r w:rsidR="00B05E84" w:rsidRPr="00E72B13">
        <w:rPr>
          <w:rFonts w:ascii="Times New Roman" w:hAnsi="Times New Roman" w:cs="Times New Roman"/>
          <w:sz w:val="24"/>
          <w:szCs w:val="24"/>
          <w:lang w:val="en-US"/>
        </w:rPr>
        <w:t xml:space="preserve"> (i.e. dependent</w:t>
      </w:r>
      <w:r w:rsidR="009C5015" w:rsidRPr="00E72B13">
        <w:rPr>
          <w:rFonts w:ascii="Times New Roman" w:hAnsi="Times New Roman" w:cs="Times New Roman"/>
          <w:sz w:val="24"/>
          <w:szCs w:val="24"/>
          <w:lang w:val="en-US"/>
        </w:rPr>
        <w:t xml:space="preserve"> variables</w:t>
      </w:r>
      <w:r w:rsidR="00B05E84"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w:t>
      </w:r>
      <w:r w:rsidRPr="00E72B13">
        <w:rPr>
          <w:rFonts w:ascii="Times New Roman" w:hAnsi="Times New Roman" w:cs="Times New Roman"/>
          <w:bCs/>
          <w:sz w:val="24"/>
          <w:szCs w:val="24"/>
          <w:lang w:val="en-US"/>
        </w:rPr>
        <w:t xml:space="preserve">namely consumers’ attitudes towards the conflict management </w:t>
      </w:r>
      <w:r w:rsidR="00D62A62">
        <w:rPr>
          <w:rFonts w:ascii="Times New Roman" w:hAnsi="Times New Roman" w:cs="Times New Roman"/>
          <w:bCs/>
          <w:sz w:val="24"/>
          <w:szCs w:val="24"/>
          <w:lang w:val="en-US"/>
        </w:rPr>
        <w:t>(</w:t>
      </w:r>
      <w:r w:rsidR="00D62A62" w:rsidRPr="00D62A62">
        <w:rPr>
          <w:rFonts w:ascii="Times New Roman" w:hAnsi="Times New Roman" w:cs="Times New Roman"/>
          <w:iCs/>
          <w:sz w:val="24"/>
          <w:szCs w:val="24"/>
          <w:lang w:val="en-US"/>
        </w:rPr>
        <w:t>ATCM</w:t>
      </w:r>
      <w:r w:rsidR="00D62A62" w:rsidRPr="00E72B13">
        <w:rPr>
          <w:rFonts w:ascii="Times New Roman" w:hAnsi="Times New Roman" w:cs="Times New Roman"/>
          <w:i/>
          <w:sz w:val="24"/>
          <w:szCs w:val="24"/>
          <w:lang w:val="en-US"/>
        </w:rPr>
        <w:t>)</w:t>
      </w:r>
      <w:r w:rsidR="00D62A62">
        <w:rPr>
          <w:rFonts w:ascii="Times New Roman" w:hAnsi="Times New Roman" w:cs="Times New Roman"/>
          <w:i/>
          <w:sz w:val="24"/>
          <w:szCs w:val="24"/>
          <w:lang w:val="en-US"/>
        </w:rPr>
        <w:t xml:space="preserve"> </w:t>
      </w:r>
      <w:r w:rsidRPr="00E72B13">
        <w:rPr>
          <w:rFonts w:ascii="Times New Roman" w:hAnsi="Times New Roman" w:cs="Times New Roman"/>
          <w:bCs/>
          <w:sz w:val="24"/>
          <w:szCs w:val="24"/>
          <w:lang w:val="en-US"/>
        </w:rPr>
        <w:t xml:space="preserve">itself and attitudes towards the </w:t>
      </w:r>
      <w:r w:rsidR="00D62A62">
        <w:rPr>
          <w:rFonts w:ascii="Times New Roman" w:hAnsi="Times New Roman" w:cs="Times New Roman"/>
          <w:bCs/>
          <w:sz w:val="24"/>
          <w:szCs w:val="24"/>
          <w:lang w:val="en-US"/>
        </w:rPr>
        <w:t>organization’</w:t>
      </w:r>
      <w:r w:rsidRPr="00E72B13">
        <w:rPr>
          <w:rFonts w:ascii="Times New Roman" w:hAnsi="Times New Roman" w:cs="Times New Roman"/>
          <w:bCs/>
          <w:sz w:val="24"/>
          <w:szCs w:val="24"/>
          <w:lang w:val="en-US"/>
        </w:rPr>
        <w:t>s social responsibility</w:t>
      </w:r>
      <w:r w:rsidR="00D62A62">
        <w:rPr>
          <w:rFonts w:ascii="Times New Roman" w:hAnsi="Times New Roman" w:cs="Times New Roman"/>
          <w:bCs/>
          <w:sz w:val="24"/>
          <w:szCs w:val="24"/>
          <w:lang w:val="en-US"/>
        </w:rPr>
        <w:t xml:space="preserve"> (ATOSR)</w:t>
      </w:r>
      <w:r w:rsidRPr="00E72B13">
        <w:rPr>
          <w:rFonts w:ascii="Times New Roman" w:hAnsi="Times New Roman" w:cs="Times New Roman"/>
          <w:bCs/>
          <w:sz w:val="24"/>
          <w:szCs w:val="24"/>
          <w:lang w:val="en-US"/>
        </w:rPr>
        <w:t xml:space="preserve">. </w:t>
      </w:r>
      <w:r w:rsidRPr="00E72B13">
        <w:rPr>
          <w:rFonts w:ascii="Times New Roman" w:hAnsi="Times New Roman" w:cs="Times New Roman"/>
          <w:sz w:val="24"/>
          <w:szCs w:val="24"/>
          <w:lang w:val="en-US"/>
        </w:rPr>
        <w:t>These were deemed important</w:t>
      </w:r>
      <w:r w:rsidR="00877DFE">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since previous research suggests that consumers distinguish between different styles of organizational communication on social media (Amatulli et al., 2017; Gretry</w:t>
      </w:r>
      <w:r w:rsidR="007470BB">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w:t>
      </w:r>
      <w:r w:rsidR="007470BB" w:rsidRPr="009343A8">
        <w:rPr>
          <w:rFonts w:ascii="Times New Roman" w:hAnsi="Times New Roman" w:cs="Times New Roman"/>
          <w:bCs/>
          <w:sz w:val="24"/>
          <w:szCs w:val="24"/>
        </w:rPr>
        <w:t>Horváth, Belei</w:t>
      </w:r>
      <w:r w:rsidR="007470BB">
        <w:rPr>
          <w:rFonts w:ascii="Times New Roman" w:hAnsi="Times New Roman" w:cs="Times New Roman"/>
          <w:bCs/>
          <w:sz w:val="24"/>
          <w:szCs w:val="24"/>
        </w:rPr>
        <w:t xml:space="preserve"> &amp; </w:t>
      </w:r>
      <w:r w:rsidR="007470BB" w:rsidRPr="009343A8">
        <w:rPr>
          <w:rFonts w:ascii="Times New Roman" w:hAnsi="Times New Roman" w:cs="Times New Roman"/>
          <w:bCs/>
          <w:sz w:val="24"/>
          <w:szCs w:val="24"/>
        </w:rPr>
        <w:t>van Riel</w:t>
      </w:r>
      <w:r w:rsidR="007470BB">
        <w:rPr>
          <w:rFonts w:ascii="Times New Roman" w:hAnsi="Times New Roman" w:cs="Times New Roman"/>
          <w:bCs/>
          <w:sz w:val="24"/>
          <w:szCs w:val="24"/>
        </w:rPr>
        <w:t>,</w:t>
      </w:r>
      <w:r w:rsidR="007470BB" w:rsidRPr="00E72B13">
        <w:rPr>
          <w:rFonts w:ascii="Times New Roman" w:hAnsi="Times New Roman" w:cs="Times New Roman"/>
          <w:bCs/>
          <w:sz w:val="24"/>
          <w:szCs w:val="24"/>
        </w:rPr>
        <w:t xml:space="preserve"> </w:t>
      </w:r>
      <w:r w:rsidRPr="00E72B13">
        <w:rPr>
          <w:rFonts w:ascii="Times New Roman" w:hAnsi="Times New Roman" w:cs="Times New Roman"/>
          <w:sz w:val="24"/>
          <w:szCs w:val="24"/>
          <w:lang w:val="en-US"/>
        </w:rPr>
        <w:t>2017), and that such communication, whether perceived appropriate or not by consumers, directly influences an organization’s reputation (Wang,</w:t>
      </w:r>
      <w:r w:rsidRPr="00E72B13">
        <w:rPr>
          <w:rFonts w:ascii="Times New Roman" w:hAnsi="Times New Roman" w:cs="Times New Roman"/>
          <w:bCs/>
          <w:sz w:val="24"/>
          <w:szCs w:val="24"/>
        </w:rPr>
        <w:t xml:space="preserve"> Yu &amp; Wei,</w:t>
      </w:r>
      <w:r w:rsidRPr="00E72B13">
        <w:rPr>
          <w:rFonts w:ascii="Times New Roman" w:hAnsi="Times New Roman" w:cs="Times New Roman"/>
          <w:sz w:val="24"/>
          <w:szCs w:val="24"/>
          <w:lang w:val="en-US"/>
        </w:rPr>
        <w:t xml:space="preserve"> 2012). Thus, assessing attitudes towards the conflict management approach itself, as well as towards the organization’s social responsibility, provides an understanding of the level of appropriateness of different strategies used by an </w:t>
      </w:r>
      <w:r w:rsidR="008A7DC6">
        <w:rPr>
          <w:rFonts w:ascii="Times New Roman" w:hAnsi="Times New Roman" w:cs="Times New Roman"/>
          <w:sz w:val="24"/>
          <w:szCs w:val="24"/>
          <w:lang w:val="en-US"/>
        </w:rPr>
        <w:t>NPO</w:t>
      </w:r>
      <w:r w:rsidRPr="00E72B13">
        <w:rPr>
          <w:rFonts w:ascii="Times New Roman" w:hAnsi="Times New Roman" w:cs="Times New Roman"/>
          <w:sz w:val="24"/>
          <w:szCs w:val="24"/>
          <w:lang w:val="en-US"/>
        </w:rPr>
        <w:t xml:space="preserve"> to address C2C conflict.</w:t>
      </w:r>
      <w:r w:rsidR="00496378" w:rsidRPr="00E72B13">
        <w:rPr>
          <w:rFonts w:ascii="Times New Roman" w:hAnsi="Times New Roman" w:cs="Times New Roman"/>
          <w:sz w:val="24"/>
          <w:szCs w:val="24"/>
          <w:lang w:val="en-US"/>
        </w:rPr>
        <w:t xml:space="preserve"> </w:t>
      </w:r>
      <w:r w:rsidR="00E36943" w:rsidRPr="00E72B13">
        <w:rPr>
          <w:rFonts w:ascii="Times New Roman" w:hAnsi="Times New Roman" w:cs="Times New Roman"/>
          <w:sz w:val="24"/>
          <w:szCs w:val="24"/>
          <w:lang w:val="en-US"/>
        </w:rPr>
        <w:t xml:space="preserve">Given the lack of quantitative findings on the effect of the strategies under investigation, and the explorative nature of this study, </w:t>
      </w:r>
      <w:r w:rsidR="00496378" w:rsidRPr="00E72B13">
        <w:rPr>
          <w:rFonts w:ascii="Times New Roman" w:hAnsi="Times New Roman" w:cs="Times New Roman"/>
          <w:sz w:val="24"/>
          <w:szCs w:val="24"/>
          <w:lang w:val="en-US"/>
        </w:rPr>
        <w:t xml:space="preserve">a research question was favored over providing </w:t>
      </w:r>
      <w:r w:rsidR="00E36943" w:rsidRPr="00E72B13">
        <w:rPr>
          <w:rFonts w:ascii="Times New Roman" w:hAnsi="Times New Roman" w:cs="Times New Roman"/>
          <w:sz w:val="24"/>
          <w:szCs w:val="24"/>
          <w:lang w:val="en-US"/>
        </w:rPr>
        <w:t xml:space="preserve">specific hypotheses, following others (e.g. </w:t>
      </w:r>
      <w:r w:rsidR="009C5015" w:rsidRPr="00E72B13">
        <w:rPr>
          <w:rFonts w:ascii="Times New Roman" w:hAnsi="Times New Roman" w:cs="Times New Roman"/>
          <w:sz w:val="24"/>
          <w:szCs w:val="24"/>
          <w:lang w:val="en-US"/>
        </w:rPr>
        <w:t xml:space="preserve">Roschk &amp; Kaiser, 2013; </w:t>
      </w:r>
      <w:r w:rsidR="00E36943" w:rsidRPr="00E72B13">
        <w:rPr>
          <w:rFonts w:ascii="Times New Roman" w:hAnsi="Times New Roman" w:cs="Times New Roman"/>
          <w:sz w:val="24"/>
          <w:szCs w:val="24"/>
          <w:lang w:val="en-US"/>
        </w:rPr>
        <w:t>Waters, 2007).</w:t>
      </w:r>
    </w:p>
    <w:p w14:paraId="18780BFB" w14:textId="3A5F06E2" w:rsidR="00057AB4" w:rsidRPr="00E72B13" w:rsidRDefault="00057AB4" w:rsidP="00A30461">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 xml:space="preserve">Research </w:t>
      </w:r>
      <w:r w:rsidR="009872C4">
        <w:rPr>
          <w:rFonts w:ascii="Times New Roman" w:hAnsi="Times New Roman" w:cs="Times New Roman"/>
          <w:i/>
          <w:sz w:val="24"/>
          <w:szCs w:val="24"/>
          <w:lang w:val="en-US"/>
        </w:rPr>
        <w:t>D</w:t>
      </w:r>
      <w:r w:rsidRPr="00E72B13">
        <w:rPr>
          <w:rFonts w:ascii="Times New Roman" w:hAnsi="Times New Roman" w:cs="Times New Roman"/>
          <w:i/>
          <w:sz w:val="24"/>
          <w:szCs w:val="24"/>
          <w:lang w:val="en-US"/>
        </w:rPr>
        <w:t>esign</w:t>
      </w:r>
      <w:r w:rsidR="00AF5436" w:rsidRPr="00E72B13">
        <w:rPr>
          <w:rFonts w:ascii="Times New Roman" w:hAnsi="Times New Roman" w:cs="Times New Roman"/>
          <w:i/>
          <w:sz w:val="24"/>
          <w:szCs w:val="24"/>
          <w:lang w:val="en-US"/>
        </w:rPr>
        <w:t xml:space="preserve"> and </w:t>
      </w:r>
      <w:r w:rsidR="009872C4">
        <w:rPr>
          <w:rFonts w:ascii="Times New Roman" w:hAnsi="Times New Roman" w:cs="Times New Roman"/>
          <w:i/>
          <w:sz w:val="24"/>
          <w:szCs w:val="24"/>
          <w:lang w:val="en-US"/>
        </w:rPr>
        <w:t>S</w:t>
      </w:r>
      <w:r w:rsidR="00AF5436" w:rsidRPr="00E72B13">
        <w:rPr>
          <w:rFonts w:ascii="Times New Roman" w:hAnsi="Times New Roman" w:cs="Times New Roman"/>
          <w:i/>
          <w:sz w:val="24"/>
          <w:szCs w:val="24"/>
          <w:lang w:val="en-US"/>
        </w:rPr>
        <w:t>ample</w:t>
      </w:r>
    </w:p>
    <w:p w14:paraId="5490F9A3" w14:textId="49CB75CD" w:rsidR="00AF2512" w:rsidRPr="00E72B13" w:rsidRDefault="000B6D3A" w:rsidP="004F2A19">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Based within an online survey,</w:t>
      </w:r>
      <w:r w:rsidR="00271B20" w:rsidRPr="00E72B13">
        <w:rPr>
          <w:rFonts w:ascii="Times New Roman" w:hAnsi="Times New Roman" w:cs="Times New Roman"/>
          <w:sz w:val="24"/>
          <w:szCs w:val="24"/>
          <w:lang w:val="en-US"/>
        </w:rPr>
        <w:t xml:space="preserve"> </w:t>
      </w:r>
      <w:r w:rsidR="00184715" w:rsidRPr="00E72B13">
        <w:rPr>
          <w:rFonts w:ascii="Times New Roman" w:hAnsi="Times New Roman" w:cs="Times New Roman"/>
          <w:sz w:val="24"/>
          <w:szCs w:val="24"/>
          <w:lang w:val="en-US"/>
        </w:rPr>
        <w:t>w</w:t>
      </w:r>
      <w:r w:rsidR="00057AB4" w:rsidRPr="00E72B13">
        <w:rPr>
          <w:rFonts w:ascii="Times New Roman" w:hAnsi="Times New Roman" w:cs="Times New Roman"/>
          <w:sz w:val="24"/>
          <w:szCs w:val="24"/>
          <w:lang w:val="en-US"/>
        </w:rPr>
        <w:t xml:space="preserve">e conducted </w:t>
      </w:r>
      <w:r w:rsidR="00EF2F55" w:rsidRPr="00E72B13">
        <w:rPr>
          <w:rFonts w:ascii="Times New Roman" w:hAnsi="Times New Roman" w:cs="Times New Roman"/>
          <w:sz w:val="24"/>
          <w:szCs w:val="24"/>
          <w:lang w:val="en-US"/>
        </w:rPr>
        <w:t>a</w:t>
      </w:r>
      <w:r w:rsidR="00057AB4" w:rsidRPr="00E72B13">
        <w:rPr>
          <w:rFonts w:ascii="Times New Roman" w:hAnsi="Times New Roman" w:cs="Times New Roman"/>
          <w:sz w:val="24"/>
          <w:szCs w:val="24"/>
          <w:lang w:val="en-US"/>
        </w:rPr>
        <w:t xml:space="preserve"> </w:t>
      </w:r>
      <w:r w:rsidR="004C0DAE" w:rsidRPr="00E72B13">
        <w:rPr>
          <w:rFonts w:ascii="Times New Roman" w:hAnsi="Times New Roman" w:cs="Times New Roman"/>
          <w:sz w:val="24"/>
          <w:szCs w:val="24"/>
          <w:lang w:val="en-US"/>
        </w:rPr>
        <w:t xml:space="preserve">randomized </w:t>
      </w:r>
      <w:r w:rsidR="00057AB4" w:rsidRPr="00E72B13">
        <w:rPr>
          <w:rFonts w:ascii="Times New Roman" w:hAnsi="Times New Roman" w:cs="Times New Roman"/>
          <w:sz w:val="24"/>
          <w:szCs w:val="24"/>
          <w:lang w:val="en-US"/>
        </w:rPr>
        <w:t xml:space="preserve">2 </w:t>
      </w:r>
      <w:r w:rsidR="00271B20" w:rsidRPr="00E72B13">
        <w:rPr>
          <w:rFonts w:ascii="Times New Roman" w:hAnsi="Times New Roman" w:cs="Times New Roman"/>
          <w:sz w:val="24"/>
          <w:szCs w:val="24"/>
          <w:lang w:val="en-US"/>
        </w:rPr>
        <w:t>(</w:t>
      </w:r>
      <w:r w:rsidR="004C0DAE" w:rsidRPr="00E72B13">
        <w:rPr>
          <w:rFonts w:ascii="Times New Roman" w:hAnsi="Times New Roman" w:cs="Times New Roman"/>
          <w:sz w:val="24"/>
          <w:szCs w:val="24"/>
          <w:lang w:val="en-US"/>
        </w:rPr>
        <w:t>content</w:t>
      </w:r>
      <w:r w:rsidR="00F03EC2" w:rsidRPr="00E72B13">
        <w:rPr>
          <w:rFonts w:ascii="Times New Roman" w:hAnsi="Times New Roman" w:cs="Times New Roman"/>
          <w:sz w:val="24"/>
          <w:szCs w:val="24"/>
          <w:lang w:val="en-US"/>
        </w:rPr>
        <w:t xml:space="preserve"> orientation</w:t>
      </w:r>
      <w:r w:rsidR="00A537AE" w:rsidRPr="00E72B13">
        <w:rPr>
          <w:rFonts w:ascii="Times New Roman" w:hAnsi="Times New Roman" w:cs="Times New Roman"/>
          <w:sz w:val="24"/>
          <w:szCs w:val="24"/>
          <w:lang w:val="en-US"/>
        </w:rPr>
        <w:t>)</w:t>
      </w:r>
      <w:r w:rsidR="00271B20" w:rsidRPr="00E72B13">
        <w:rPr>
          <w:rFonts w:ascii="Times New Roman" w:hAnsi="Times New Roman" w:cs="Times New Roman"/>
          <w:sz w:val="24"/>
          <w:szCs w:val="24"/>
          <w:lang w:val="en-US"/>
        </w:rPr>
        <w:t xml:space="preserve"> </w:t>
      </w:r>
      <w:r w:rsidR="00057AB4" w:rsidRPr="00E72B13">
        <w:rPr>
          <w:rFonts w:ascii="Times New Roman" w:hAnsi="Times New Roman" w:cs="Times New Roman"/>
          <w:sz w:val="24"/>
          <w:szCs w:val="24"/>
          <w:lang w:val="en-US"/>
        </w:rPr>
        <w:t xml:space="preserve">x 6 </w:t>
      </w:r>
      <w:r w:rsidR="004C0DAE" w:rsidRPr="00E72B13">
        <w:rPr>
          <w:rFonts w:ascii="Times New Roman" w:hAnsi="Times New Roman" w:cs="Times New Roman"/>
          <w:sz w:val="24"/>
          <w:szCs w:val="24"/>
          <w:lang w:val="en-US"/>
        </w:rPr>
        <w:t>(</w:t>
      </w:r>
      <w:r w:rsidR="00184715" w:rsidRPr="00E72B13">
        <w:rPr>
          <w:rFonts w:ascii="Times New Roman" w:hAnsi="Times New Roman" w:cs="Times New Roman"/>
          <w:sz w:val="24"/>
          <w:szCs w:val="24"/>
          <w:lang w:val="en-US"/>
        </w:rPr>
        <w:t>management</w:t>
      </w:r>
      <w:r w:rsidR="004C0DAE" w:rsidRPr="00E72B13">
        <w:rPr>
          <w:rFonts w:ascii="Times New Roman" w:hAnsi="Times New Roman" w:cs="Times New Roman"/>
          <w:sz w:val="24"/>
          <w:szCs w:val="24"/>
          <w:lang w:val="en-US"/>
        </w:rPr>
        <w:t xml:space="preserve"> strategies) </w:t>
      </w:r>
      <w:r w:rsidR="00057AB4" w:rsidRPr="00E72B13">
        <w:rPr>
          <w:rFonts w:ascii="Times New Roman" w:hAnsi="Times New Roman" w:cs="Times New Roman"/>
          <w:sz w:val="24"/>
          <w:szCs w:val="24"/>
          <w:lang w:val="en-US"/>
        </w:rPr>
        <w:t xml:space="preserve">between-subjects </w:t>
      </w:r>
      <w:r w:rsidR="00F55AEB" w:rsidRPr="00E72B13">
        <w:rPr>
          <w:rFonts w:ascii="Times New Roman" w:hAnsi="Times New Roman" w:cs="Times New Roman"/>
          <w:sz w:val="24"/>
          <w:szCs w:val="24"/>
          <w:lang w:val="en-US"/>
        </w:rPr>
        <w:t>scenario experiment</w:t>
      </w:r>
      <w:r w:rsidR="009B0215" w:rsidRPr="00E72B13">
        <w:rPr>
          <w:rFonts w:ascii="Times New Roman" w:hAnsi="Times New Roman" w:cs="Times New Roman"/>
          <w:sz w:val="24"/>
          <w:szCs w:val="24"/>
          <w:lang w:val="en-US"/>
        </w:rPr>
        <w:t xml:space="preserve">. </w:t>
      </w:r>
      <w:r w:rsidR="00CD35B2" w:rsidRPr="00E72B13">
        <w:rPr>
          <w:rFonts w:ascii="Times New Roman" w:hAnsi="Times New Roman" w:cs="Times New Roman"/>
          <w:sz w:val="24"/>
          <w:szCs w:val="24"/>
          <w:lang w:val="en-US"/>
        </w:rPr>
        <w:t xml:space="preserve">Subjects </w:t>
      </w:r>
      <w:r w:rsidRPr="00E72B13">
        <w:rPr>
          <w:rFonts w:ascii="Times New Roman" w:hAnsi="Times New Roman" w:cs="Times New Roman"/>
          <w:sz w:val="24"/>
          <w:szCs w:val="24"/>
          <w:lang w:val="en-US"/>
        </w:rPr>
        <w:t xml:space="preserve">were recruited </w:t>
      </w:r>
      <w:r w:rsidR="00C14B9D" w:rsidRPr="00E72B13">
        <w:rPr>
          <w:rFonts w:ascii="Times New Roman" w:hAnsi="Times New Roman" w:cs="Times New Roman"/>
          <w:sz w:val="24"/>
          <w:szCs w:val="24"/>
          <w:lang w:val="en-US"/>
        </w:rPr>
        <w:t>through</w:t>
      </w:r>
      <w:r w:rsidR="0049634D"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a Qualtrics</w:t>
      </w:r>
      <w:r w:rsidR="00A537AE" w:rsidRPr="00E72B13">
        <w:rPr>
          <w:rFonts w:ascii="Times New Roman" w:hAnsi="Times New Roman" w:cs="Times New Roman"/>
          <w:sz w:val="24"/>
          <w:szCs w:val="24"/>
          <w:lang w:val="en-US"/>
        </w:rPr>
        <w:t xml:space="preserve"> online</w:t>
      </w:r>
      <w:r w:rsidRPr="00E72B13">
        <w:rPr>
          <w:rFonts w:ascii="Times New Roman" w:hAnsi="Times New Roman" w:cs="Times New Roman"/>
          <w:sz w:val="24"/>
          <w:szCs w:val="24"/>
          <w:lang w:val="en-US"/>
        </w:rPr>
        <w:t xml:space="preserve"> panel and consisted of 512 </w:t>
      </w:r>
      <w:r w:rsidR="00F23387" w:rsidRPr="00E72B13">
        <w:rPr>
          <w:rFonts w:ascii="Times New Roman" w:hAnsi="Times New Roman" w:cs="Times New Roman"/>
          <w:sz w:val="24"/>
          <w:szCs w:val="24"/>
          <w:lang w:val="en-US"/>
        </w:rPr>
        <w:t>US</w:t>
      </w:r>
      <w:r w:rsidRPr="00E72B13">
        <w:rPr>
          <w:rFonts w:ascii="Times New Roman" w:hAnsi="Times New Roman" w:cs="Times New Roman"/>
          <w:sz w:val="24"/>
          <w:szCs w:val="24"/>
          <w:lang w:val="en-US"/>
        </w:rPr>
        <w:t xml:space="preserve"> </w:t>
      </w:r>
      <w:r w:rsidR="00C225DD" w:rsidRPr="00E72B13">
        <w:rPr>
          <w:rFonts w:ascii="Times New Roman" w:hAnsi="Times New Roman" w:cs="Times New Roman"/>
          <w:sz w:val="24"/>
          <w:szCs w:val="24"/>
          <w:lang w:val="en-US"/>
        </w:rPr>
        <w:t xml:space="preserve">individuals </w:t>
      </w:r>
      <w:r w:rsidRPr="00E72B13">
        <w:rPr>
          <w:rFonts w:ascii="Times New Roman" w:hAnsi="Times New Roman" w:cs="Times New Roman"/>
          <w:sz w:val="24"/>
          <w:szCs w:val="24"/>
          <w:lang w:val="en-US"/>
        </w:rPr>
        <w:t xml:space="preserve">(68% female, </w:t>
      </w:r>
      <w:r w:rsidRPr="00E72B13">
        <w:rPr>
          <w:rFonts w:ascii="Times New Roman" w:hAnsi="Times New Roman" w:cs="Times New Roman"/>
          <w:i/>
          <w:sz w:val="24"/>
          <w:szCs w:val="24"/>
          <w:lang w:val="en-US"/>
        </w:rPr>
        <w:t>M</w:t>
      </w:r>
      <w:r w:rsidRPr="00E72B13">
        <w:rPr>
          <w:rFonts w:ascii="Times New Roman" w:hAnsi="Times New Roman" w:cs="Times New Roman"/>
          <w:sz w:val="24"/>
          <w:szCs w:val="24"/>
          <w:vertAlign w:val="subscript"/>
          <w:lang w:val="en-US"/>
        </w:rPr>
        <w:t xml:space="preserve">Age </w:t>
      </w:r>
      <w:r w:rsidRPr="00E72B13">
        <w:rPr>
          <w:rFonts w:ascii="Times New Roman" w:hAnsi="Times New Roman" w:cs="Times New Roman"/>
          <w:sz w:val="24"/>
          <w:szCs w:val="24"/>
          <w:lang w:val="en-US"/>
        </w:rPr>
        <w:t xml:space="preserve">= 44 </w:t>
      </w:r>
      <w:r w:rsidRPr="00E72B13">
        <w:rPr>
          <w:rFonts w:ascii="Times New Roman" w:hAnsi="Times New Roman" w:cs="Times New Roman"/>
          <w:sz w:val="24"/>
          <w:szCs w:val="24"/>
          <w:lang w:val="en-US"/>
        </w:rPr>
        <w:lastRenderedPageBreak/>
        <w:t>years) with an average income of</w:t>
      </w:r>
      <w:r w:rsidR="00A76A7A" w:rsidRPr="00E72B13">
        <w:rPr>
          <w:rFonts w:ascii="Times New Roman" w:hAnsi="Times New Roman" w:cs="Times New Roman"/>
          <w:sz w:val="24"/>
          <w:szCs w:val="24"/>
          <w:lang w:val="en-US"/>
        </w:rPr>
        <w:t xml:space="preserve"> over</w:t>
      </w:r>
      <w:r w:rsidRPr="00E72B13">
        <w:rPr>
          <w:rFonts w:ascii="Times New Roman" w:hAnsi="Times New Roman" w:cs="Times New Roman"/>
          <w:sz w:val="24"/>
          <w:szCs w:val="24"/>
          <w:lang w:val="en-US"/>
        </w:rPr>
        <w:t xml:space="preserve"> $2,000 per month</w:t>
      </w:r>
      <w:r w:rsidR="00CF4DC3" w:rsidRPr="00E72B13">
        <w:rPr>
          <w:rFonts w:ascii="Times New Roman" w:hAnsi="Times New Roman" w:cs="Times New Roman"/>
          <w:sz w:val="24"/>
          <w:szCs w:val="24"/>
          <w:lang w:val="en-US"/>
        </w:rPr>
        <w:t>, and aged 18</w:t>
      </w:r>
      <w:r w:rsidRPr="00E72B13">
        <w:rPr>
          <w:rFonts w:ascii="Times New Roman" w:hAnsi="Times New Roman" w:cs="Times New Roman"/>
          <w:sz w:val="24"/>
          <w:szCs w:val="24"/>
          <w:lang w:val="en-US"/>
        </w:rPr>
        <w:t xml:space="preserve"> </w:t>
      </w:r>
      <w:r w:rsidR="004A4EDB" w:rsidRPr="00E72B13">
        <w:rPr>
          <w:rFonts w:ascii="Times New Roman" w:hAnsi="Times New Roman" w:cs="Times New Roman"/>
          <w:sz w:val="24"/>
          <w:szCs w:val="24"/>
          <w:lang w:val="en-US"/>
        </w:rPr>
        <w:t xml:space="preserve">to </w:t>
      </w:r>
      <w:r w:rsidR="00CF4DC3" w:rsidRPr="00E72B13">
        <w:rPr>
          <w:rFonts w:ascii="Times New Roman" w:hAnsi="Times New Roman" w:cs="Times New Roman"/>
          <w:sz w:val="24"/>
          <w:szCs w:val="24"/>
          <w:lang w:val="en-US"/>
        </w:rPr>
        <w:t>65</w:t>
      </w:r>
      <w:r w:rsidRPr="00E72B13">
        <w:rPr>
          <w:rFonts w:ascii="Times New Roman" w:hAnsi="Times New Roman" w:cs="Times New Roman"/>
          <w:sz w:val="24"/>
          <w:szCs w:val="24"/>
          <w:lang w:val="en-US"/>
        </w:rPr>
        <w:t xml:space="preserve">. All </w:t>
      </w:r>
      <w:r w:rsidR="00CD35B2" w:rsidRPr="00E72B13">
        <w:rPr>
          <w:rFonts w:ascii="Times New Roman" w:hAnsi="Times New Roman" w:cs="Times New Roman"/>
          <w:sz w:val="24"/>
          <w:szCs w:val="24"/>
          <w:lang w:val="en-US"/>
        </w:rPr>
        <w:t xml:space="preserve">subjects </w:t>
      </w:r>
      <w:r w:rsidRPr="00E72B13">
        <w:rPr>
          <w:rFonts w:ascii="Times New Roman" w:hAnsi="Times New Roman" w:cs="Times New Roman"/>
          <w:sz w:val="24"/>
          <w:szCs w:val="24"/>
          <w:lang w:val="en-US"/>
        </w:rPr>
        <w:t>visit</w:t>
      </w:r>
      <w:r w:rsidR="00F23387" w:rsidRPr="00E72B13">
        <w:rPr>
          <w:rFonts w:ascii="Times New Roman" w:hAnsi="Times New Roman" w:cs="Times New Roman"/>
          <w:sz w:val="24"/>
          <w:szCs w:val="24"/>
          <w:lang w:val="en-US"/>
        </w:rPr>
        <w:t>ed</w:t>
      </w:r>
      <w:r w:rsidRPr="00E72B13">
        <w:rPr>
          <w:rFonts w:ascii="Times New Roman" w:hAnsi="Times New Roman" w:cs="Times New Roman"/>
          <w:sz w:val="24"/>
          <w:szCs w:val="24"/>
          <w:lang w:val="en-US"/>
        </w:rPr>
        <w:t xml:space="preserve"> </w:t>
      </w:r>
      <w:r w:rsidR="00097130" w:rsidRPr="00E72B13">
        <w:rPr>
          <w:rFonts w:ascii="Times New Roman" w:hAnsi="Times New Roman" w:cs="Times New Roman"/>
          <w:sz w:val="24"/>
          <w:szCs w:val="24"/>
          <w:lang w:val="en-US"/>
        </w:rPr>
        <w:t>SMFP</w:t>
      </w:r>
      <w:r w:rsidRPr="00E72B13">
        <w:rPr>
          <w:rFonts w:ascii="Times New Roman" w:hAnsi="Times New Roman" w:cs="Times New Roman"/>
          <w:sz w:val="24"/>
          <w:szCs w:val="24"/>
          <w:lang w:val="en-US"/>
        </w:rPr>
        <w:t>s at least once a week and</w:t>
      </w:r>
      <w:r w:rsidR="008126EA" w:rsidRPr="00E72B13">
        <w:rPr>
          <w:rFonts w:ascii="Times New Roman" w:hAnsi="Times New Roman" w:cs="Times New Roman"/>
          <w:sz w:val="24"/>
          <w:szCs w:val="24"/>
          <w:lang w:val="en-US"/>
        </w:rPr>
        <w:t>, on average,</w:t>
      </w:r>
      <w:r w:rsidRPr="00E72B13">
        <w:rPr>
          <w:rFonts w:ascii="Times New Roman" w:hAnsi="Times New Roman" w:cs="Times New Roman"/>
          <w:sz w:val="24"/>
          <w:szCs w:val="24"/>
          <w:lang w:val="en-US"/>
        </w:rPr>
        <w:t xml:space="preserve"> post</w:t>
      </w:r>
      <w:r w:rsidR="00F23387" w:rsidRPr="00E72B13">
        <w:rPr>
          <w:rFonts w:ascii="Times New Roman" w:hAnsi="Times New Roman" w:cs="Times New Roman"/>
          <w:sz w:val="24"/>
          <w:szCs w:val="24"/>
          <w:lang w:val="en-US"/>
        </w:rPr>
        <w:t>ed</w:t>
      </w:r>
      <w:r w:rsidR="00184715" w:rsidRPr="00E72B13">
        <w:rPr>
          <w:rFonts w:ascii="Times New Roman" w:hAnsi="Times New Roman" w:cs="Times New Roman"/>
          <w:sz w:val="24"/>
          <w:szCs w:val="24"/>
          <w:lang w:val="en-US"/>
        </w:rPr>
        <w:t xml:space="preserve"> comments</w:t>
      </w:r>
      <w:r w:rsidR="008644B0" w:rsidRPr="00E72B13">
        <w:rPr>
          <w:rFonts w:ascii="Times New Roman" w:hAnsi="Times New Roman" w:cs="Times New Roman"/>
          <w:sz w:val="24"/>
          <w:szCs w:val="24"/>
          <w:lang w:val="en-US"/>
        </w:rPr>
        <w:t xml:space="preserve"> </w:t>
      </w:r>
      <w:r w:rsidR="00C225DD" w:rsidRPr="00E72B13">
        <w:rPr>
          <w:rFonts w:ascii="Times New Roman" w:hAnsi="Times New Roman" w:cs="Times New Roman"/>
          <w:sz w:val="24"/>
          <w:szCs w:val="24"/>
          <w:lang w:val="en-US"/>
        </w:rPr>
        <w:t>two or three</w:t>
      </w:r>
      <w:r w:rsidR="00184715" w:rsidRPr="00E72B13">
        <w:rPr>
          <w:rFonts w:ascii="Times New Roman" w:hAnsi="Times New Roman" w:cs="Times New Roman"/>
          <w:sz w:val="24"/>
          <w:szCs w:val="24"/>
          <w:lang w:val="en-US"/>
        </w:rPr>
        <w:t xml:space="preserve"> times per month</w:t>
      </w:r>
      <w:r w:rsidRPr="00E72B13">
        <w:rPr>
          <w:rFonts w:ascii="Times New Roman" w:hAnsi="Times New Roman" w:cs="Times New Roman"/>
          <w:sz w:val="24"/>
          <w:szCs w:val="24"/>
          <w:lang w:val="en-US"/>
        </w:rPr>
        <w:t xml:space="preserve">. </w:t>
      </w:r>
    </w:p>
    <w:p w14:paraId="1AA26496" w14:textId="6102C89B" w:rsidR="00AF5436" w:rsidRPr="00E72B13" w:rsidRDefault="00AF5436" w:rsidP="00A30461">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 xml:space="preserve">Scenario </w:t>
      </w:r>
      <w:r w:rsidR="00B126A0">
        <w:rPr>
          <w:rFonts w:ascii="Times New Roman" w:hAnsi="Times New Roman" w:cs="Times New Roman"/>
          <w:i/>
          <w:sz w:val="24"/>
          <w:szCs w:val="24"/>
          <w:lang w:val="en-US"/>
        </w:rPr>
        <w:t>D</w:t>
      </w:r>
      <w:r w:rsidRPr="00E72B13">
        <w:rPr>
          <w:rFonts w:ascii="Times New Roman" w:hAnsi="Times New Roman" w:cs="Times New Roman"/>
          <w:i/>
          <w:sz w:val="24"/>
          <w:szCs w:val="24"/>
          <w:lang w:val="en-US"/>
        </w:rPr>
        <w:t xml:space="preserve">evelopment </w:t>
      </w:r>
    </w:p>
    <w:p w14:paraId="74E03C69" w14:textId="30424355" w:rsidR="00F70AD2" w:rsidRPr="00E72B13" w:rsidRDefault="00F55AEB" w:rsidP="009857F2">
      <w:pPr>
        <w:spacing w:line="480" w:lineRule="auto"/>
        <w:ind w:firstLine="360"/>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The </w:t>
      </w:r>
      <w:r w:rsidR="00325FEC" w:rsidRPr="00E72B13">
        <w:rPr>
          <w:rFonts w:ascii="Times New Roman" w:hAnsi="Times New Roman" w:cs="Times New Roman"/>
          <w:sz w:val="24"/>
          <w:szCs w:val="24"/>
          <w:lang w:val="en-US"/>
        </w:rPr>
        <w:t xml:space="preserve">12 </w:t>
      </w:r>
      <w:r w:rsidRPr="00E72B13">
        <w:rPr>
          <w:rFonts w:ascii="Times New Roman" w:hAnsi="Times New Roman" w:cs="Times New Roman"/>
          <w:sz w:val="24"/>
          <w:szCs w:val="24"/>
          <w:lang w:val="en-US"/>
        </w:rPr>
        <w:t>experimental scenarios were developed in close r</w:t>
      </w:r>
      <w:r w:rsidR="003F422B" w:rsidRPr="00E72B13">
        <w:rPr>
          <w:rFonts w:ascii="Times New Roman" w:hAnsi="Times New Roman" w:cs="Times New Roman"/>
          <w:sz w:val="24"/>
          <w:szCs w:val="24"/>
          <w:lang w:val="en-US"/>
        </w:rPr>
        <w:t>elation to our observations in S</w:t>
      </w:r>
      <w:r w:rsidRPr="00E72B13">
        <w:rPr>
          <w:rFonts w:ascii="Times New Roman" w:hAnsi="Times New Roman" w:cs="Times New Roman"/>
          <w:sz w:val="24"/>
          <w:szCs w:val="24"/>
          <w:lang w:val="en-US"/>
        </w:rPr>
        <w:t xml:space="preserve">tudy 1. </w:t>
      </w:r>
      <w:r w:rsidR="001E461D" w:rsidRPr="00E72B13">
        <w:rPr>
          <w:rFonts w:ascii="Times New Roman" w:hAnsi="Times New Roman" w:cs="Times New Roman"/>
          <w:sz w:val="24"/>
          <w:szCs w:val="24"/>
          <w:lang w:val="en-US"/>
        </w:rPr>
        <w:t>In the beginning</w:t>
      </w:r>
      <w:r w:rsidR="00D314BA" w:rsidRPr="00E72B13">
        <w:rPr>
          <w:rFonts w:ascii="Times New Roman" w:hAnsi="Times New Roman" w:cs="Times New Roman"/>
          <w:sz w:val="24"/>
          <w:szCs w:val="24"/>
          <w:lang w:val="en-US"/>
        </w:rPr>
        <w:t>, p</w:t>
      </w:r>
      <w:r w:rsidR="0003527A" w:rsidRPr="00E72B13">
        <w:rPr>
          <w:rFonts w:ascii="Times New Roman" w:hAnsi="Times New Roman" w:cs="Times New Roman"/>
          <w:sz w:val="24"/>
          <w:szCs w:val="24"/>
          <w:lang w:val="en-US"/>
        </w:rPr>
        <w:t xml:space="preserve">articipants </w:t>
      </w:r>
      <w:r w:rsidR="00C225DD" w:rsidRPr="00E72B13">
        <w:rPr>
          <w:rFonts w:ascii="Times New Roman" w:hAnsi="Times New Roman" w:cs="Times New Roman"/>
          <w:sz w:val="24"/>
          <w:szCs w:val="24"/>
          <w:lang w:val="en-US"/>
        </w:rPr>
        <w:t xml:space="preserve">were asked to </w:t>
      </w:r>
      <w:r w:rsidR="0003527A" w:rsidRPr="00E72B13">
        <w:rPr>
          <w:rFonts w:ascii="Times New Roman" w:hAnsi="Times New Roman" w:cs="Times New Roman"/>
          <w:sz w:val="24"/>
          <w:szCs w:val="24"/>
          <w:lang w:val="en-US"/>
        </w:rPr>
        <w:t xml:space="preserve">read a Facebook post </w:t>
      </w:r>
      <w:r w:rsidR="00D314BA" w:rsidRPr="00E72B13">
        <w:rPr>
          <w:rFonts w:ascii="Times New Roman" w:hAnsi="Times New Roman" w:cs="Times New Roman"/>
          <w:sz w:val="24"/>
          <w:szCs w:val="24"/>
          <w:lang w:val="en-US"/>
        </w:rPr>
        <w:t>by</w:t>
      </w:r>
      <w:r w:rsidR="0003527A" w:rsidRPr="00E72B13">
        <w:rPr>
          <w:rFonts w:ascii="Times New Roman" w:hAnsi="Times New Roman" w:cs="Times New Roman"/>
          <w:sz w:val="24"/>
          <w:szCs w:val="24"/>
          <w:lang w:val="en-US"/>
        </w:rPr>
        <w:t xml:space="preserve"> a fictitious </w:t>
      </w:r>
      <w:r w:rsidR="00C225DD" w:rsidRPr="00E72B13">
        <w:rPr>
          <w:rFonts w:ascii="Times New Roman" w:hAnsi="Times New Roman" w:cs="Times New Roman"/>
          <w:sz w:val="24"/>
          <w:szCs w:val="24"/>
          <w:lang w:val="en-US"/>
        </w:rPr>
        <w:t>NPO</w:t>
      </w:r>
      <w:r w:rsidR="0003527A" w:rsidRPr="00E72B13">
        <w:rPr>
          <w:rFonts w:ascii="Times New Roman" w:hAnsi="Times New Roman" w:cs="Times New Roman"/>
          <w:sz w:val="24"/>
          <w:szCs w:val="24"/>
          <w:lang w:val="en-US"/>
        </w:rPr>
        <w:t xml:space="preserve"> called </w:t>
      </w:r>
      <w:r w:rsidR="00C225DD" w:rsidRPr="00E72B13">
        <w:rPr>
          <w:rFonts w:ascii="Times New Roman" w:hAnsi="Times New Roman" w:cs="Times New Roman"/>
          <w:sz w:val="24"/>
          <w:szCs w:val="24"/>
          <w:lang w:val="en-US"/>
        </w:rPr>
        <w:t xml:space="preserve">the </w:t>
      </w:r>
      <w:r w:rsidR="0003527A" w:rsidRPr="00E72B13">
        <w:rPr>
          <w:rFonts w:ascii="Times New Roman" w:hAnsi="Times New Roman" w:cs="Times New Roman"/>
          <w:sz w:val="24"/>
          <w:szCs w:val="24"/>
          <w:lang w:val="en-US"/>
        </w:rPr>
        <w:t>World Society for Ethical Food Consumption (WSEFC)</w:t>
      </w:r>
      <w:r w:rsidR="001E461D" w:rsidRPr="00E72B13">
        <w:rPr>
          <w:rFonts w:ascii="Times New Roman" w:hAnsi="Times New Roman" w:cs="Times New Roman"/>
          <w:sz w:val="24"/>
          <w:szCs w:val="24"/>
          <w:lang w:val="en-US"/>
        </w:rPr>
        <w:t xml:space="preserve"> about the implications of consuming dairy products</w:t>
      </w:r>
      <w:r w:rsidR="0003527A" w:rsidRPr="00E72B13">
        <w:rPr>
          <w:rFonts w:ascii="Times New Roman" w:hAnsi="Times New Roman" w:cs="Times New Roman"/>
          <w:sz w:val="24"/>
          <w:szCs w:val="24"/>
          <w:lang w:val="en-US"/>
        </w:rPr>
        <w:t xml:space="preserve">. In the comments section below the organization’s post, respondents </w:t>
      </w:r>
      <w:r w:rsidR="006407B8" w:rsidRPr="00E72B13">
        <w:rPr>
          <w:rFonts w:ascii="Times New Roman" w:hAnsi="Times New Roman" w:cs="Times New Roman"/>
          <w:sz w:val="24"/>
          <w:szCs w:val="24"/>
          <w:lang w:val="en-US"/>
        </w:rPr>
        <w:t>were shown</w:t>
      </w:r>
      <w:r w:rsidR="0003527A" w:rsidRPr="00E72B13">
        <w:rPr>
          <w:rFonts w:ascii="Times New Roman" w:hAnsi="Times New Roman" w:cs="Times New Roman"/>
          <w:sz w:val="24"/>
          <w:szCs w:val="24"/>
          <w:lang w:val="en-US"/>
        </w:rPr>
        <w:t xml:space="preserve"> a C2C conflict</w:t>
      </w:r>
      <w:r w:rsidR="001E461D" w:rsidRPr="00E72B13">
        <w:rPr>
          <w:rFonts w:ascii="Times New Roman" w:hAnsi="Times New Roman" w:cs="Times New Roman"/>
          <w:sz w:val="24"/>
          <w:szCs w:val="24"/>
          <w:lang w:val="en-US"/>
        </w:rPr>
        <w:t xml:space="preserve"> which</w:t>
      </w:r>
      <w:r w:rsidR="0003527A" w:rsidRPr="00E72B13">
        <w:rPr>
          <w:rFonts w:ascii="Times New Roman" w:hAnsi="Times New Roman" w:cs="Times New Roman"/>
          <w:sz w:val="24"/>
          <w:szCs w:val="24"/>
          <w:lang w:val="en-US"/>
        </w:rPr>
        <w:t xml:space="preserve"> </w:t>
      </w:r>
      <w:r w:rsidR="00CD1894" w:rsidRPr="00E72B13">
        <w:rPr>
          <w:rFonts w:ascii="Times New Roman" w:hAnsi="Times New Roman" w:cs="Times New Roman"/>
          <w:sz w:val="24"/>
          <w:szCs w:val="24"/>
          <w:lang w:val="en-US"/>
        </w:rPr>
        <w:t>consisted of two conditions related to the content of the conflict</w:t>
      </w:r>
      <w:r w:rsidR="00F70AD2" w:rsidRPr="00E72B13">
        <w:rPr>
          <w:rFonts w:ascii="Times New Roman" w:hAnsi="Times New Roman" w:cs="Times New Roman"/>
          <w:sz w:val="24"/>
          <w:szCs w:val="24"/>
          <w:lang w:val="en-US"/>
        </w:rPr>
        <w:t xml:space="preserve"> </w:t>
      </w:r>
      <w:r w:rsidR="0003527A" w:rsidRPr="00E72B13">
        <w:rPr>
          <w:rFonts w:ascii="Times New Roman" w:hAnsi="Times New Roman" w:cs="Times New Roman"/>
          <w:sz w:val="24"/>
          <w:szCs w:val="24"/>
          <w:lang w:val="en-US"/>
        </w:rPr>
        <w:t>(Manipulation 1 – C</w:t>
      </w:r>
      <w:r w:rsidR="00F03EC2" w:rsidRPr="00E72B13">
        <w:rPr>
          <w:rFonts w:ascii="Times New Roman" w:hAnsi="Times New Roman" w:cs="Times New Roman"/>
          <w:sz w:val="24"/>
          <w:szCs w:val="24"/>
          <w:lang w:val="en-US"/>
        </w:rPr>
        <w:t>onflict c</w:t>
      </w:r>
      <w:r w:rsidR="0003527A" w:rsidRPr="00E72B13">
        <w:rPr>
          <w:rFonts w:ascii="Times New Roman" w:hAnsi="Times New Roman" w:cs="Times New Roman"/>
          <w:sz w:val="24"/>
          <w:szCs w:val="24"/>
          <w:lang w:val="en-US"/>
        </w:rPr>
        <w:t xml:space="preserve">ontent </w:t>
      </w:r>
      <w:r w:rsidR="00621AE7" w:rsidRPr="00E72B13">
        <w:rPr>
          <w:rFonts w:ascii="Times New Roman" w:hAnsi="Times New Roman" w:cs="Times New Roman"/>
          <w:sz w:val="24"/>
          <w:szCs w:val="24"/>
          <w:lang w:val="en-US"/>
        </w:rPr>
        <w:t>orientation</w:t>
      </w:r>
      <w:r w:rsidR="002136B1" w:rsidRPr="00E72B13">
        <w:rPr>
          <w:rFonts w:ascii="Times New Roman" w:hAnsi="Times New Roman" w:cs="Times New Roman"/>
          <w:sz w:val="24"/>
          <w:szCs w:val="24"/>
          <w:lang w:val="en-US"/>
        </w:rPr>
        <w:t>: Self vs Other</w:t>
      </w:r>
      <w:r w:rsidR="0003527A" w:rsidRPr="00E72B13">
        <w:rPr>
          <w:rFonts w:ascii="Times New Roman" w:hAnsi="Times New Roman" w:cs="Times New Roman"/>
          <w:sz w:val="24"/>
          <w:szCs w:val="24"/>
          <w:lang w:val="en-US"/>
        </w:rPr>
        <w:t>)</w:t>
      </w:r>
      <w:r w:rsidR="00365AC6" w:rsidRPr="00E72B13">
        <w:rPr>
          <w:rFonts w:ascii="Times New Roman" w:hAnsi="Times New Roman" w:cs="Times New Roman"/>
          <w:sz w:val="24"/>
          <w:szCs w:val="24"/>
          <w:lang w:val="en-US"/>
        </w:rPr>
        <w:t xml:space="preserve"> (Appendix A)</w:t>
      </w:r>
      <w:r w:rsidR="0003527A" w:rsidRPr="00E72B13">
        <w:rPr>
          <w:rFonts w:ascii="Times New Roman" w:hAnsi="Times New Roman" w:cs="Times New Roman"/>
          <w:sz w:val="24"/>
          <w:szCs w:val="24"/>
          <w:lang w:val="en-US"/>
        </w:rPr>
        <w:t xml:space="preserve">. </w:t>
      </w:r>
      <w:r w:rsidR="00325FEC" w:rsidRPr="00E72B13">
        <w:rPr>
          <w:rFonts w:ascii="Times New Roman" w:hAnsi="Times New Roman" w:cs="Times New Roman"/>
          <w:sz w:val="24"/>
          <w:szCs w:val="24"/>
          <w:lang w:val="en-US"/>
        </w:rPr>
        <w:t xml:space="preserve">The </w:t>
      </w:r>
      <w:r w:rsidR="00CD1894" w:rsidRPr="00E72B13">
        <w:rPr>
          <w:rFonts w:ascii="Times New Roman" w:hAnsi="Times New Roman" w:cs="Times New Roman"/>
          <w:sz w:val="24"/>
          <w:szCs w:val="24"/>
          <w:lang w:val="en-US"/>
        </w:rPr>
        <w:t xml:space="preserve">first condition showed a conflict about </w:t>
      </w:r>
      <w:r w:rsidR="00325FEC" w:rsidRPr="00E72B13">
        <w:rPr>
          <w:rFonts w:ascii="Times New Roman" w:hAnsi="Times New Roman" w:cs="Times New Roman"/>
          <w:sz w:val="24"/>
          <w:szCs w:val="24"/>
          <w:lang w:val="en-US"/>
        </w:rPr>
        <w:t xml:space="preserve">personal health </w:t>
      </w:r>
      <w:r w:rsidR="00CD1894" w:rsidRPr="00E72B13">
        <w:rPr>
          <w:rFonts w:ascii="Times New Roman" w:hAnsi="Times New Roman" w:cs="Times New Roman"/>
          <w:sz w:val="24"/>
          <w:szCs w:val="24"/>
          <w:lang w:val="en-US"/>
        </w:rPr>
        <w:t>and</w:t>
      </w:r>
      <w:r w:rsidR="00325FEC" w:rsidRPr="00E72B13">
        <w:rPr>
          <w:rFonts w:ascii="Times New Roman" w:hAnsi="Times New Roman" w:cs="Times New Roman"/>
          <w:sz w:val="24"/>
          <w:szCs w:val="24"/>
          <w:lang w:val="en-US"/>
        </w:rPr>
        <w:t xml:space="preserve"> was meant to activate respondents’ </w:t>
      </w:r>
      <w:r w:rsidR="00CD1894" w:rsidRPr="00E72B13">
        <w:rPr>
          <w:rFonts w:ascii="Times New Roman" w:hAnsi="Times New Roman" w:cs="Times New Roman"/>
          <w:sz w:val="24"/>
          <w:szCs w:val="24"/>
          <w:lang w:val="en-US"/>
        </w:rPr>
        <w:t>self-focus, i.e. considering the implications of an issue directly related to their own health. The second condition showed a conflict about animal</w:t>
      </w:r>
      <w:r w:rsidR="00325FEC" w:rsidRPr="00E72B13">
        <w:rPr>
          <w:rFonts w:ascii="Times New Roman" w:hAnsi="Times New Roman" w:cs="Times New Roman"/>
          <w:sz w:val="24"/>
          <w:szCs w:val="24"/>
          <w:lang w:val="en-US"/>
        </w:rPr>
        <w:t xml:space="preserve"> welfare </w:t>
      </w:r>
      <w:r w:rsidR="00CD1894" w:rsidRPr="00E72B13">
        <w:rPr>
          <w:rFonts w:ascii="Times New Roman" w:hAnsi="Times New Roman" w:cs="Times New Roman"/>
          <w:sz w:val="24"/>
          <w:szCs w:val="24"/>
          <w:lang w:val="en-US"/>
        </w:rPr>
        <w:t>and</w:t>
      </w:r>
      <w:r w:rsidR="00325FEC" w:rsidRPr="00E72B13">
        <w:rPr>
          <w:rFonts w:ascii="Times New Roman" w:hAnsi="Times New Roman" w:cs="Times New Roman"/>
          <w:sz w:val="24"/>
          <w:szCs w:val="24"/>
          <w:lang w:val="en-US"/>
        </w:rPr>
        <w:t xml:space="preserve"> </w:t>
      </w:r>
      <w:r w:rsidR="00F80636" w:rsidRPr="00E72B13">
        <w:rPr>
          <w:rFonts w:ascii="Times New Roman" w:hAnsi="Times New Roman" w:cs="Times New Roman"/>
          <w:sz w:val="24"/>
          <w:szCs w:val="24"/>
          <w:lang w:val="en-US"/>
        </w:rPr>
        <w:t>intended</w:t>
      </w:r>
      <w:r w:rsidR="00325FEC" w:rsidRPr="00E72B13">
        <w:rPr>
          <w:rFonts w:ascii="Times New Roman" w:hAnsi="Times New Roman" w:cs="Times New Roman"/>
          <w:sz w:val="24"/>
          <w:szCs w:val="24"/>
          <w:lang w:val="en-US"/>
        </w:rPr>
        <w:t xml:space="preserve"> to activate respondents’ </w:t>
      </w:r>
      <w:r w:rsidR="00CD1894" w:rsidRPr="00E72B13">
        <w:rPr>
          <w:rFonts w:ascii="Times New Roman" w:hAnsi="Times New Roman" w:cs="Times New Roman"/>
          <w:sz w:val="24"/>
          <w:szCs w:val="24"/>
          <w:lang w:val="en-US"/>
        </w:rPr>
        <w:t>focus on others, i.e. considering the implications</w:t>
      </w:r>
      <w:r w:rsidR="005D1F29" w:rsidRPr="00E72B13">
        <w:rPr>
          <w:rFonts w:ascii="Times New Roman" w:hAnsi="Times New Roman" w:cs="Times New Roman"/>
          <w:sz w:val="24"/>
          <w:szCs w:val="24"/>
          <w:lang w:val="en-US"/>
        </w:rPr>
        <w:t xml:space="preserve"> of a</w:t>
      </w:r>
      <w:r w:rsidR="0047621C" w:rsidRPr="00E72B13">
        <w:rPr>
          <w:rFonts w:ascii="Times New Roman" w:hAnsi="Times New Roman" w:cs="Times New Roman"/>
          <w:sz w:val="24"/>
          <w:szCs w:val="24"/>
          <w:lang w:val="en-US"/>
        </w:rPr>
        <w:t xml:space="preserve"> consumption</w:t>
      </w:r>
      <w:r w:rsidR="005D1F29" w:rsidRPr="00E72B13">
        <w:rPr>
          <w:rFonts w:ascii="Times New Roman" w:hAnsi="Times New Roman" w:cs="Times New Roman"/>
          <w:sz w:val="24"/>
          <w:szCs w:val="24"/>
          <w:lang w:val="en-US"/>
        </w:rPr>
        <w:t xml:space="preserve"> issue </w:t>
      </w:r>
      <w:r w:rsidR="00CD1894" w:rsidRPr="00E72B13">
        <w:rPr>
          <w:rFonts w:ascii="Times New Roman" w:hAnsi="Times New Roman" w:cs="Times New Roman"/>
          <w:sz w:val="24"/>
          <w:szCs w:val="24"/>
          <w:lang w:val="en-US"/>
        </w:rPr>
        <w:t xml:space="preserve">related to </w:t>
      </w:r>
      <w:r w:rsidR="00902E36" w:rsidRPr="00E72B13">
        <w:rPr>
          <w:rFonts w:ascii="Times New Roman" w:hAnsi="Times New Roman" w:cs="Times New Roman"/>
          <w:sz w:val="24"/>
          <w:szCs w:val="24"/>
          <w:lang w:val="en-US"/>
        </w:rPr>
        <w:t xml:space="preserve">the welfare of </w:t>
      </w:r>
      <w:r w:rsidR="00CD1894" w:rsidRPr="00E72B13">
        <w:rPr>
          <w:rFonts w:ascii="Times New Roman" w:hAnsi="Times New Roman" w:cs="Times New Roman"/>
          <w:sz w:val="24"/>
          <w:szCs w:val="24"/>
          <w:lang w:val="en-US"/>
        </w:rPr>
        <w:t>animal</w:t>
      </w:r>
      <w:r w:rsidR="00902E36" w:rsidRPr="00E72B13">
        <w:rPr>
          <w:rFonts w:ascii="Times New Roman" w:hAnsi="Times New Roman" w:cs="Times New Roman"/>
          <w:sz w:val="24"/>
          <w:szCs w:val="24"/>
          <w:lang w:val="en-US"/>
        </w:rPr>
        <w:t>s</w:t>
      </w:r>
      <w:r w:rsidR="00325FEC" w:rsidRPr="00E72B13">
        <w:rPr>
          <w:rFonts w:ascii="Times New Roman" w:hAnsi="Times New Roman" w:cs="Times New Roman"/>
          <w:sz w:val="24"/>
          <w:szCs w:val="24"/>
          <w:lang w:val="en-US"/>
        </w:rPr>
        <w:t>.</w:t>
      </w:r>
      <w:r w:rsidR="00BD2F06" w:rsidRPr="00E72B13">
        <w:rPr>
          <w:rFonts w:ascii="Times New Roman" w:hAnsi="Times New Roman" w:cs="Times New Roman"/>
          <w:sz w:val="24"/>
          <w:szCs w:val="24"/>
          <w:lang w:val="en-US"/>
        </w:rPr>
        <w:t xml:space="preserve"> </w:t>
      </w:r>
      <w:r w:rsidR="00872C70" w:rsidRPr="00E72B13">
        <w:rPr>
          <w:rFonts w:ascii="Times New Roman" w:hAnsi="Times New Roman" w:cs="Times New Roman"/>
          <w:sz w:val="24"/>
          <w:szCs w:val="24"/>
          <w:lang w:val="en-US"/>
        </w:rPr>
        <w:t xml:space="preserve"> </w:t>
      </w:r>
    </w:p>
    <w:p w14:paraId="5E26A3CF" w14:textId="40E3D680" w:rsidR="00FF44FC" w:rsidRPr="00E72B13" w:rsidRDefault="00041E40"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Subsequently</w:t>
      </w:r>
      <w:r w:rsidR="0003527A" w:rsidRPr="00E72B13">
        <w:rPr>
          <w:rFonts w:ascii="Times New Roman" w:hAnsi="Times New Roman" w:cs="Times New Roman"/>
          <w:sz w:val="24"/>
          <w:szCs w:val="24"/>
          <w:lang w:val="en-US"/>
        </w:rPr>
        <w:t xml:space="preserve">, </w:t>
      </w:r>
      <w:r w:rsidR="00CD35B2" w:rsidRPr="00E72B13">
        <w:rPr>
          <w:rFonts w:ascii="Times New Roman" w:hAnsi="Times New Roman" w:cs="Times New Roman"/>
          <w:sz w:val="24"/>
          <w:szCs w:val="24"/>
          <w:lang w:val="en-US"/>
        </w:rPr>
        <w:t xml:space="preserve">each subject </w:t>
      </w:r>
      <w:r w:rsidR="0003527A" w:rsidRPr="00E72B13">
        <w:rPr>
          <w:rFonts w:ascii="Times New Roman" w:hAnsi="Times New Roman" w:cs="Times New Roman"/>
          <w:sz w:val="24"/>
          <w:szCs w:val="24"/>
          <w:lang w:val="en-US"/>
        </w:rPr>
        <w:t>w</w:t>
      </w:r>
      <w:r w:rsidR="00CD35B2" w:rsidRPr="00E72B13">
        <w:rPr>
          <w:rFonts w:ascii="Times New Roman" w:hAnsi="Times New Roman" w:cs="Times New Roman"/>
          <w:sz w:val="24"/>
          <w:szCs w:val="24"/>
          <w:lang w:val="en-US"/>
        </w:rPr>
        <w:t>as</w:t>
      </w:r>
      <w:r w:rsidR="0003527A" w:rsidRPr="00E72B13">
        <w:rPr>
          <w:rFonts w:ascii="Times New Roman" w:hAnsi="Times New Roman" w:cs="Times New Roman"/>
          <w:sz w:val="24"/>
          <w:szCs w:val="24"/>
          <w:lang w:val="en-US"/>
        </w:rPr>
        <w:t xml:space="preserve"> randomly </w:t>
      </w:r>
      <w:r w:rsidR="00660AB5" w:rsidRPr="00E72B13">
        <w:rPr>
          <w:rFonts w:ascii="Times New Roman" w:hAnsi="Times New Roman" w:cs="Times New Roman"/>
          <w:sz w:val="24"/>
          <w:szCs w:val="24"/>
          <w:lang w:val="en-US"/>
        </w:rPr>
        <w:t xml:space="preserve">allocated to </w:t>
      </w:r>
      <w:r w:rsidR="0003527A" w:rsidRPr="00E72B13">
        <w:rPr>
          <w:rFonts w:ascii="Times New Roman" w:hAnsi="Times New Roman" w:cs="Times New Roman"/>
          <w:sz w:val="24"/>
          <w:szCs w:val="24"/>
          <w:lang w:val="en-US"/>
        </w:rPr>
        <w:t xml:space="preserve">one of six </w:t>
      </w:r>
      <w:r w:rsidR="00660AB5" w:rsidRPr="00E72B13">
        <w:rPr>
          <w:rFonts w:ascii="Times New Roman" w:hAnsi="Times New Roman" w:cs="Times New Roman"/>
          <w:sz w:val="24"/>
          <w:szCs w:val="24"/>
          <w:lang w:val="en-US"/>
        </w:rPr>
        <w:t>conditions, each portraying a different management strategy</w:t>
      </w:r>
      <w:r w:rsidRPr="00E72B13">
        <w:rPr>
          <w:rFonts w:ascii="Times New Roman" w:hAnsi="Times New Roman" w:cs="Times New Roman"/>
          <w:sz w:val="24"/>
          <w:szCs w:val="24"/>
          <w:lang w:val="en-US"/>
        </w:rPr>
        <w:t xml:space="preserve"> in response to the C2C </w:t>
      </w:r>
      <w:r w:rsidR="0007352D" w:rsidRPr="00E72B13">
        <w:rPr>
          <w:rFonts w:ascii="Times New Roman" w:hAnsi="Times New Roman" w:cs="Times New Roman"/>
          <w:sz w:val="24"/>
          <w:szCs w:val="24"/>
          <w:lang w:val="en-US"/>
        </w:rPr>
        <w:t>conflict</w:t>
      </w:r>
      <w:r w:rsidR="0003527A" w:rsidRPr="00E72B13">
        <w:rPr>
          <w:rFonts w:ascii="Times New Roman" w:hAnsi="Times New Roman" w:cs="Times New Roman"/>
          <w:sz w:val="24"/>
          <w:szCs w:val="24"/>
          <w:lang w:val="en-US"/>
        </w:rPr>
        <w:t xml:space="preserve"> (Manipulation 2</w:t>
      </w:r>
      <w:r w:rsidR="00621AE7" w:rsidRPr="00E72B13">
        <w:rPr>
          <w:rFonts w:ascii="Times New Roman" w:hAnsi="Times New Roman" w:cs="Times New Roman"/>
          <w:sz w:val="24"/>
          <w:szCs w:val="24"/>
          <w:lang w:val="en-US"/>
        </w:rPr>
        <w:t xml:space="preserve"> – Conflict management strategy</w:t>
      </w:r>
      <w:r w:rsidR="0003527A" w:rsidRPr="00E72B13">
        <w:rPr>
          <w:rFonts w:ascii="Times New Roman" w:hAnsi="Times New Roman" w:cs="Times New Roman"/>
          <w:sz w:val="24"/>
          <w:szCs w:val="24"/>
          <w:lang w:val="en-US"/>
        </w:rPr>
        <w:t>)</w:t>
      </w:r>
      <w:r w:rsidR="00365AC6" w:rsidRPr="00E72B13">
        <w:rPr>
          <w:rFonts w:ascii="Times New Roman" w:hAnsi="Times New Roman" w:cs="Times New Roman"/>
          <w:sz w:val="24"/>
          <w:szCs w:val="24"/>
          <w:lang w:val="en-US"/>
        </w:rPr>
        <w:t xml:space="preserve"> (see </w:t>
      </w:r>
      <w:r w:rsidR="0022695F" w:rsidRPr="00E72B13">
        <w:rPr>
          <w:rFonts w:ascii="Times New Roman" w:hAnsi="Times New Roman" w:cs="Times New Roman"/>
          <w:sz w:val="24"/>
          <w:szCs w:val="24"/>
          <w:lang w:val="en-US"/>
        </w:rPr>
        <w:t>Appendix B</w:t>
      </w:r>
      <w:r w:rsidR="00365AC6" w:rsidRPr="00E72B13">
        <w:rPr>
          <w:rFonts w:ascii="Times New Roman" w:hAnsi="Times New Roman" w:cs="Times New Roman"/>
          <w:sz w:val="24"/>
          <w:szCs w:val="24"/>
          <w:lang w:val="en-US"/>
        </w:rPr>
        <w:t>)</w:t>
      </w:r>
      <w:r w:rsidR="0003527A" w:rsidRPr="00E72B13">
        <w:rPr>
          <w:rFonts w:ascii="Times New Roman" w:hAnsi="Times New Roman" w:cs="Times New Roman"/>
          <w:sz w:val="24"/>
          <w:szCs w:val="24"/>
          <w:lang w:val="en-US"/>
        </w:rPr>
        <w:t>.</w:t>
      </w:r>
      <w:r w:rsidR="00E75C35" w:rsidRPr="00E72B13">
        <w:rPr>
          <w:rFonts w:ascii="Times New Roman" w:hAnsi="Times New Roman" w:cs="Times New Roman"/>
          <w:sz w:val="24"/>
          <w:szCs w:val="24"/>
          <w:lang w:val="en-US"/>
        </w:rPr>
        <w:t xml:space="preserve"> </w:t>
      </w:r>
      <w:r w:rsidR="00057AB4" w:rsidRPr="00E72B13">
        <w:rPr>
          <w:rFonts w:ascii="Times New Roman" w:hAnsi="Times New Roman" w:cs="Times New Roman"/>
          <w:sz w:val="24"/>
          <w:szCs w:val="24"/>
          <w:lang w:val="en-US"/>
        </w:rPr>
        <w:t xml:space="preserve">The </w:t>
      </w:r>
      <w:r w:rsidR="00660AB5" w:rsidRPr="00E72B13">
        <w:rPr>
          <w:rFonts w:ascii="Times New Roman" w:hAnsi="Times New Roman" w:cs="Times New Roman"/>
          <w:sz w:val="24"/>
          <w:szCs w:val="24"/>
          <w:lang w:val="en-US"/>
        </w:rPr>
        <w:t>six conditions included the five strategies identified in Study 1,</w:t>
      </w:r>
      <w:r w:rsidR="00070CF5" w:rsidRPr="00E72B13">
        <w:rPr>
          <w:rFonts w:ascii="Times New Roman" w:hAnsi="Times New Roman" w:cs="Times New Roman"/>
          <w:sz w:val="24"/>
          <w:szCs w:val="24"/>
          <w:lang w:val="en-US"/>
        </w:rPr>
        <w:t xml:space="preserve"> </w:t>
      </w:r>
      <w:r w:rsidR="00FF44FC" w:rsidRPr="00E72B13">
        <w:rPr>
          <w:rFonts w:ascii="Times New Roman" w:hAnsi="Times New Roman" w:cs="Times New Roman"/>
          <w:sz w:val="24"/>
          <w:szCs w:val="24"/>
          <w:lang w:val="en-US"/>
        </w:rPr>
        <w:t>and one a</w:t>
      </w:r>
      <w:r w:rsidR="004507BA" w:rsidRPr="00E72B13">
        <w:rPr>
          <w:rFonts w:ascii="Times New Roman" w:hAnsi="Times New Roman" w:cs="Times New Roman"/>
          <w:sz w:val="24"/>
          <w:szCs w:val="24"/>
          <w:lang w:val="en-US"/>
        </w:rPr>
        <w:t xml:space="preserve">dditional </w:t>
      </w:r>
      <w:r w:rsidR="00660AB5" w:rsidRPr="00E72B13">
        <w:rPr>
          <w:rFonts w:ascii="Times New Roman" w:hAnsi="Times New Roman" w:cs="Times New Roman"/>
          <w:sz w:val="24"/>
          <w:szCs w:val="24"/>
          <w:lang w:val="en-US"/>
        </w:rPr>
        <w:t>strategy</w:t>
      </w:r>
      <w:r w:rsidR="00FF44FC" w:rsidRPr="00E72B13">
        <w:rPr>
          <w:rFonts w:ascii="Times New Roman" w:hAnsi="Times New Roman" w:cs="Times New Roman"/>
          <w:sz w:val="24"/>
          <w:szCs w:val="24"/>
          <w:lang w:val="en-US"/>
        </w:rPr>
        <w:t>, ‘</w:t>
      </w:r>
      <w:r w:rsidR="00BA40FF">
        <w:rPr>
          <w:rFonts w:ascii="Times New Roman" w:hAnsi="Times New Roman" w:cs="Times New Roman"/>
          <w:sz w:val="24"/>
          <w:szCs w:val="24"/>
          <w:lang w:val="en-US"/>
        </w:rPr>
        <w:t>realignment</w:t>
      </w:r>
      <w:r w:rsidR="00FF44FC" w:rsidRPr="00E72B13">
        <w:rPr>
          <w:rFonts w:ascii="Times New Roman" w:hAnsi="Times New Roman" w:cs="Times New Roman"/>
          <w:sz w:val="24"/>
          <w:szCs w:val="24"/>
          <w:lang w:val="en-US"/>
        </w:rPr>
        <w:t>’</w:t>
      </w:r>
      <w:r w:rsidR="00281870" w:rsidRPr="00E72B13">
        <w:rPr>
          <w:rFonts w:ascii="Times New Roman" w:hAnsi="Times New Roman" w:cs="Times New Roman"/>
          <w:sz w:val="24"/>
          <w:szCs w:val="24"/>
          <w:lang w:val="en-US"/>
        </w:rPr>
        <w:t xml:space="preserve">. We added </w:t>
      </w:r>
      <w:r w:rsidR="00BC48CF" w:rsidRPr="00E72B13">
        <w:rPr>
          <w:rFonts w:ascii="Times New Roman" w:hAnsi="Times New Roman" w:cs="Times New Roman"/>
          <w:sz w:val="24"/>
          <w:szCs w:val="24"/>
          <w:lang w:val="en-US"/>
        </w:rPr>
        <w:t xml:space="preserve">a </w:t>
      </w:r>
      <w:r w:rsidR="00BA40FF">
        <w:rPr>
          <w:rFonts w:ascii="Times New Roman" w:hAnsi="Times New Roman" w:cs="Times New Roman"/>
          <w:sz w:val="24"/>
          <w:szCs w:val="24"/>
          <w:lang w:val="en-US"/>
        </w:rPr>
        <w:t>realignment</w:t>
      </w:r>
      <w:r w:rsidR="00281870" w:rsidRPr="00E72B13">
        <w:rPr>
          <w:rFonts w:ascii="Times New Roman" w:hAnsi="Times New Roman" w:cs="Times New Roman"/>
          <w:sz w:val="24"/>
          <w:szCs w:val="24"/>
          <w:lang w:val="en-US"/>
        </w:rPr>
        <w:t xml:space="preserve"> </w:t>
      </w:r>
      <w:r w:rsidR="00BC48CF" w:rsidRPr="00E72B13">
        <w:rPr>
          <w:rFonts w:ascii="Times New Roman" w:hAnsi="Times New Roman" w:cs="Times New Roman"/>
          <w:sz w:val="24"/>
          <w:szCs w:val="24"/>
          <w:lang w:val="en-US"/>
        </w:rPr>
        <w:t xml:space="preserve">strategy </w:t>
      </w:r>
      <w:r w:rsidR="00281870" w:rsidRPr="00E72B13">
        <w:rPr>
          <w:rFonts w:ascii="Times New Roman" w:hAnsi="Times New Roman" w:cs="Times New Roman"/>
          <w:sz w:val="24"/>
          <w:szCs w:val="24"/>
          <w:lang w:val="en-US"/>
        </w:rPr>
        <w:t xml:space="preserve">for two reasons. First, studies in the for-profit literature suggest that </w:t>
      </w:r>
      <w:r w:rsidR="00BA40FF">
        <w:rPr>
          <w:rFonts w:ascii="Times New Roman" w:hAnsi="Times New Roman" w:cs="Times New Roman"/>
          <w:sz w:val="24"/>
          <w:szCs w:val="24"/>
          <w:lang w:val="en-US"/>
        </w:rPr>
        <w:t>realignment</w:t>
      </w:r>
      <w:r w:rsidR="00281870" w:rsidRPr="00E72B13">
        <w:rPr>
          <w:rFonts w:ascii="Times New Roman" w:hAnsi="Times New Roman" w:cs="Times New Roman"/>
          <w:sz w:val="24"/>
          <w:szCs w:val="24"/>
          <w:lang w:val="en-US"/>
        </w:rPr>
        <w:t xml:space="preserve"> in the form of enforcing the company rules leads to favorable customer </w:t>
      </w:r>
      <w:r w:rsidR="00EE24BD" w:rsidRPr="00E72B13">
        <w:rPr>
          <w:rFonts w:ascii="Times New Roman" w:hAnsi="Times New Roman" w:cs="Times New Roman"/>
          <w:sz w:val="24"/>
          <w:szCs w:val="24"/>
          <w:lang w:val="en-US"/>
        </w:rPr>
        <w:t xml:space="preserve">attitudes and </w:t>
      </w:r>
      <w:r w:rsidR="00281870" w:rsidRPr="00E72B13">
        <w:rPr>
          <w:rFonts w:ascii="Times New Roman" w:hAnsi="Times New Roman" w:cs="Times New Roman"/>
          <w:sz w:val="24"/>
          <w:szCs w:val="24"/>
          <w:lang w:val="en-US"/>
        </w:rPr>
        <w:t>perceptions (Habel et al., 2017;</w:t>
      </w:r>
      <w:r w:rsidR="00BA40FF">
        <w:rPr>
          <w:rFonts w:ascii="Times New Roman" w:hAnsi="Times New Roman" w:cs="Times New Roman"/>
          <w:sz w:val="24"/>
          <w:szCs w:val="24"/>
          <w:lang w:val="en-US"/>
        </w:rPr>
        <w:t xml:space="preserve"> </w:t>
      </w:r>
      <w:r w:rsidR="00BA40FF" w:rsidRPr="00BA40FF">
        <w:rPr>
          <w:rFonts w:ascii="Times New Roman" w:hAnsi="Times New Roman" w:cs="Times New Roman"/>
          <w:sz w:val="24"/>
          <w:szCs w:val="24"/>
        </w:rPr>
        <w:t>Skålén, Pace &amp; Cova</w:t>
      </w:r>
      <w:r w:rsidR="00BA40FF">
        <w:rPr>
          <w:rFonts w:ascii="Times New Roman" w:hAnsi="Times New Roman" w:cs="Times New Roman"/>
          <w:sz w:val="24"/>
          <w:szCs w:val="24"/>
        </w:rPr>
        <w:t>, 2015</w:t>
      </w:r>
      <w:r w:rsidR="00281870" w:rsidRPr="00E72B13">
        <w:rPr>
          <w:rFonts w:ascii="Times New Roman" w:hAnsi="Times New Roman" w:cs="Times New Roman"/>
          <w:sz w:val="24"/>
          <w:szCs w:val="24"/>
          <w:lang w:val="en-US"/>
        </w:rPr>
        <w:t xml:space="preserve">). Second, there is evidence from past research that </w:t>
      </w:r>
      <w:r w:rsidR="00BA40FF">
        <w:rPr>
          <w:rFonts w:ascii="Times New Roman" w:hAnsi="Times New Roman" w:cs="Times New Roman"/>
          <w:sz w:val="24"/>
          <w:szCs w:val="24"/>
          <w:lang w:val="en-US"/>
        </w:rPr>
        <w:t>realignment</w:t>
      </w:r>
      <w:r w:rsidR="00281870" w:rsidRPr="00E72B13">
        <w:rPr>
          <w:rFonts w:ascii="Times New Roman" w:hAnsi="Times New Roman" w:cs="Times New Roman"/>
          <w:sz w:val="24"/>
          <w:szCs w:val="24"/>
          <w:lang w:val="en-US"/>
        </w:rPr>
        <w:t xml:space="preserve"> is frequently employed as a strategy to manage online environments (</w:t>
      </w:r>
      <w:r w:rsidR="004B61E5" w:rsidRPr="00E72B13">
        <w:rPr>
          <w:rFonts w:ascii="Times New Roman" w:hAnsi="Times New Roman" w:cs="Times New Roman"/>
          <w:sz w:val="24"/>
          <w:szCs w:val="24"/>
          <w:lang w:val="en-US"/>
        </w:rPr>
        <w:t>Hauser et al., 2017;</w:t>
      </w:r>
      <w:r w:rsidR="00281870" w:rsidRPr="00E72B13">
        <w:rPr>
          <w:rFonts w:ascii="Times New Roman" w:hAnsi="Times New Roman" w:cs="Times New Roman"/>
          <w:sz w:val="24"/>
          <w:szCs w:val="24"/>
          <w:lang w:val="en-US"/>
        </w:rPr>
        <w:t xml:space="preserve"> Matzat &amp; Rooks, 2014). </w:t>
      </w:r>
      <w:r w:rsidR="004B61E5" w:rsidRPr="00E72B13">
        <w:rPr>
          <w:rFonts w:ascii="Times New Roman" w:hAnsi="Times New Roman" w:cs="Times New Roman"/>
          <w:sz w:val="24"/>
          <w:szCs w:val="24"/>
          <w:lang w:val="en-US"/>
        </w:rPr>
        <w:t xml:space="preserve">Based on our observations of PETA’s approach to conflict management, we suggest that </w:t>
      </w:r>
      <w:r w:rsidR="00181CAA">
        <w:rPr>
          <w:rFonts w:ascii="Times New Roman" w:hAnsi="Times New Roman" w:cs="Times New Roman"/>
          <w:sz w:val="24"/>
          <w:szCs w:val="24"/>
          <w:lang w:val="en-US"/>
        </w:rPr>
        <w:t>realignment</w:t>
      </w:r>
      <w:r w:rsidR="004B61E5" w:rsidRPr="00E72B13">
        <w:rPr>
          <w:rFonts w:ascii="Times New Roman" w:hAnsi="Times New Roman" w:cs="Times New Roman"/>
          <w:sz w:val="24"/>
          <w:szCs w:val="24"/>
          <w:lang w:val="en-US"/>
        </w:rPr>
        <w:t xml:space="preserve"> may represent an </w:t>
      </w:r>
      <w:r w:rsidR="004B61E5" w:rsidRPr="00E72B13">
        <w:rPr>
          <w:rFonts w:ascii="Times New Roman" w:hAnsi="Times New Roman" w:cs="Times New Roman"/>
          <w:sz w:val="24"/>
          <w:szCs w:val="24"/>
          <w:lang w:val="en-US"/>
        </w:rPr>
        <w:lastRenderedPageBreak/>
        <w:t xml:space="preserve">additional, beneficial strategic option that is worth exploring. Moreover, including </w:t>
      </w:r>
      <w:r w:rsidR="00181CAA">
        <w:rPr>
          <w:rFonts w:ascii="Times New Roman" w:hAnsi="Times New Roman" w:cs="Times New Roman"/>
          <w:sz w:val="24"/>
          <w:szCs w:val="24"/>
          <w:lang w:val="en-US"/>
        </w:rPr>
        <w:t>realignment</w:t>
      </w:r>
      <w:r w:rsidR="004B61E5" w:rsidRPr="00E72B13">
        <w:rPr>
          <w:rFonts w:ascii="Times New Roman" w:hAnsi="Times New Roman" w:cs="Times New Roman"/>
          <w:sz w:val="24"/>
          <w:szCs w:val="24"/>
          <w:lang w:val="en-US"/>
        </w:rPr>
        <w:t xml:space="preserve"> allowed us to compare our results to findings from research on for-profit communities. </w:t>
      </w:r>
      <w:r w:rsidR="00281870" w:rsidRPr="00E72B13">
        <w:rPr>
          <w:rFonts w:ascii="Times New Roman" w:hAnsi="Times New Roman" w:cs="Times New Roman"/>
          <w:sz w:val="24"/>
          <w:szCs w:val="24"/>
          <w:lang w:val="en-US"/>
        </w:rPr>
        <w:t xml:space="preserve">We therefore included </w:t>
      </w:r>
      <w:r w:rsidR="00181CAA">
        <w:rPr>
          <w:rFonts w:ascii="Times New Roman" w:hAnsi="Times New Roman" w:cs="Times New Roman"/>
          <w:sz w:val="24"/>
          <w:szCs w:val="24"/>
          <w:lang w:val="en-US"/>
        </w:rPr>
        <w:t>realignment</w:t>
      </w:r>
      <w:r w:rsidR="00281870" w:rsidRPr="00E72B13">
        <w:rPr>
          <w:rFonts w:ascii="Times New Roman" w:hAnsi="Times New Roman" w:cs="Times New Roman"/>
          <w:sz w:val="24"/>
          <w:szCs w:val="24"/>
          <w:lang w:val="en-US"/>
        </w:rPr>
        <w:t xml:space="preserve"> based on its potential to positively affect consumers’ attitudes in the present context</w:t>
      </w:r>
      <w:r w:rsidR="004B61E5" w:rsidRPr="00E72B13">
        <w:rPr>
          <w:rFonts w:ascii="Times New Roman" w:hAnsi="Times New Roman" w:cs="Times New Roman"/>
          <w:sz w:val="24"/>
          <w:szCs w:val="24"/>
          <w:lang w:val="en-US"/>
        </w:rPr>
        <w:t xml:space="preserve">. </w:t>
      </w:r>
      <w:r w:rsidR="00FF44FC" w:rsidRPr="00E72B13">
        <w:rPr>
          <w:rFonts w:ascii="Times New Roman" w:hAnsi="Times New Roman" w:cs="Times New Roman"/>
          <w:sz w:val="24"/>
          <w:szCs w:val="24"/>
          <w:lang w:val="en-US"/>
        </w:rPr>
        <w:t>We defin</w:t>
      </w:r>
      <w:r w:rsidR="00181CAA">
        <w:rPr>
          <w:rFonts w:ascii="Times New Roman" w:hAnsi="Times New Roman" w:cs="Times New Roman"/>
          <w:sz w:val="24"/>
          <w:szCs w:val="24"/>
          <w:lang w:val="en-US"/>
        </w:rPr>
        <w:t>e</w:t>
      </w:r>
      <w:r w:rsidR="00FF44FC" w:rsidRPr="00E72B13">
        <w:rPr>
          <w:rFonts w:ascii="Times New Roman" w:hAnsi="Times New Roman" w:cs="Times New Roman"/>
          <w:sz w:val="24"/>
          <w:szCs w:val="24"/>
          <w:lang w:val="en-US"/>
        </w:rPr>
        <w:t xml:space="preserve"> </w:t>
      </w:r>
      <w:r w:rsidR="00181CAA">
        <w:rPr>
          <w:rFonts w:ascii="Times New Roman" w:hAnsi="Times New Roman" w:cs="Times New Roman"/>
          <w:sz w:val="24"/>
          <w:szCs w:val="24"/>
          <w:lang w:val="en-US"/>
        </w:rPr>
        <w:t>realignment</w:t>
      </w:r>
      <w:r w:rsidR="00FF44FC" w:rsidRPr="00E72B13">
        <w:rPr>
          <w:rFonts w:ascii="Times New Roman" w:hAnsi="Times New Roman" w:cs="Times New Roman"/>
          <w:sz w:val="24"/>
          <w:szCs w:val="24"/>
          <w:lang w:val="en-US"/>
        </w:rPr>
        <w:t xml:space="preserve"> as ‘asking one or more users in a </w:t>
      </w:r>
      <w:r w:rsidR="00097130" w:rsidRPr="00E72B13">
        <w:rPr>
          <w:rFonts w:ascii="Times New Roman" w:hAnsi="Times New Roman" w:cs="Times New Roman"/>
          <w:sz w:val="24"/>
          <w:szCs w:val="24"/>
          <w:lang w:val="en-US"/>
        </w:rPr>
        <w:t>SMFP</w:t>
      </w:r>
      <w:r w:rsidR="00FF44FC" w:rsidRPr="00E72B13">
        <w:rPr>
          <w:rFonts w:ascii="Times New Roman" w:hAnsi="Times New Roman" w:cs="Times New Roman"/>
          <w:sz w:val="24"/>
          <w:szCs w:val="24"/>
          <w:lang w:val="en-US"/>
        </w:rPr>
        <w:t xml:space="preserve"> to adjust their communication style or behavior’</w:t>
      </w:r>
      <w:r w:rsidR="00004A15">
        <w:rPr>
          <w:rFonts w:ascii="Times New Roman" w:hAnsi="Times New Roman" w:cs="Times New Roman"/>
          <w:sz w:val="24"/>
          <w:szCs w:val="24"/>
          <w:lang w:val="en-US"/>
        </w:rPr>
        <w:t xml:space="preserve"> (</w:t>
      </w:r>
      <w:r w:rsidR="00004A15" w:rsidRPr="00BA40FF">
        <w:rPr>
          <w:rFonts w:ascii="Times New Roman" w:hAnsi="Times New Roman" w:cs="Times New Roman"/>
          <w:sz w:val="24"/>
          <w:szCs w:val="24"/>
        </w:rPr>
        <w:t>Skålén</w:t>
      </w:r>
      <w:r w:rsidR="00004A15">
        <w:rPr>
          <w:rFonts w:ascii="Times New Roman" w:hAnsi="Times New Roman" w:cs="Times New Roman"/>
          <w:sz w:val="24"/>
          <w:szCs w:val="24"/>
        </w:rPr>
        <w:t xml:space="preserve"> et al., 2015)</w:t>
      </w:r>
      <w:r w:rsidR="00FF44FC" w:rsidRPr="00E72B13">
        <w:rPr>
          <w:rFonts w:ascii="Times New Roman" w:hAnsi="Times New Roman" w:cs="Times New Roman"/>
          <w:sz w:val="24"/>
          <w:szCs w:val="24"/>
          <w:lang w:val="en-US"/>
        </w:rPr>
        <w:t>.</w:t>
      </w:r>
    </w:p>
    <w:p w14:paraId="029DF630" w14:textId="5168F5AC" w:rsidR="00057AB4" w:rsidRPr="00E72B13" w:rsidRDefault="005272D6" w:rsidP="00A30461">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 xml:space="preserve">Pre-tests and </w:t>
      </w:r>
      <w:r w:rsidR="007E28C8">
        <w:rPr>
          <w:rFonts w:ascii="Times New Roman" w:hAnsi="Times New Roman" w:cs="Times New Roman"/>
          <w:i/>
          <w:sz w:val="24"/>
          <w:szCs w:val="24"/>
          <w:lang w:val="en-US"/>
        </w:rPr>
        <w:t>P</w:t>
      </w:r>
      <w:r w:rsidRPr="00E72B13">
        <w:rPr>
          <w:rFonts w:ascii="Times New Roman" w:hAnsi="Times New Roman" w:cs="Times New Roman"/>
          <w:i/>
          <w:sz w:val="24"/>
          <w:szCs w:val="24"/>
          <w:lang w:val="en-US"/>
        </w:rPr>
        <w:t>ilot</w:t>
      </w:r>
      <w:r w:rsidR="009E2EEE" w:rsidRPr="00E72B13">
        <w:rPr>
          <w:rFonts w:ascii="Times New Roman" w:hAnsi="Times New Roman" w:cs="Times New Roman"/>
          <w:i/>
          <w:sz w:val="24"/>
          <w:szCs w:val="24"/>
          <w:lang w:val="en-US"/>
        </w:rPr>
        <w:t xml:space="preserve"> </w:t>
      </w:r>
      <w:r w:rsidR="007E28C8">
        <w:rPr>
          <w:rFonts w:ascii="Times New Roman" w:hAnsi="Times New Roman" w:cs="Times New Roman"/>
          <w:i/>
          <w:sz w:val="24"/>
          <w:szCs w:val="24"/>
          <w:lang w:val="en-US"/>
        </w:rPr>
        <w:t>S</w:t>
      </w:r>
      <w:r w:rsidR="009E2EEE" w:rsidRPr="00E72B13">
        <w:rPr>
          <w:rFonts w:ascii="Times New Roman" w:hAnsi="Times New Roman" w:cs="Times New Roman"/>
          <w:i/>
          <w:sz w:val="24"/>
          <w:szCs w:val="24"/>
          <w:lang w:val="en-US"/>
        </w:rPr>
        <w:t>tudy</w:t>
      </w:r>
    </w:p>
    <w:p w14:paraId="31B784A0" w14:textId="5FAE1F1C" w:rsidR="005547C2" w:rsidRPr="00E72B13" w:rsidRDefault="00E92D26" w:rsidP="009857F2">
      <w:pPr>
        <w:spacing w:line="480" w:lineRule="auto"/>
        <w:ind w:firstLine="360"/>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We conducted a</w:t>
      </w:r>
      <w:r w:rsidR="00057AB4" w:rsidRPr="00E72B13">
        <w:rPr>
          <w:rFonts w:ascii="Times New Roman" w:hAnsi="Times New Roman" w:cs="Times New Roman"/>
          <w:sz w:val="24"/>
          <w:szCs w:val="24"/>
          <w:lang w:val="en-US"/>
        </w:rPr>
        <w:t xml:space="preserve"> pre-test (n=16)</w:t>
      </w:r>
      <w:r w:rsidR="009A5B19"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w:t>
      </w:r>
      <w:r w:rsidR="00265A3D" w:rsidRPr="00E72B13">
        <w:rPr>
          <w:rFonts w:ascii="Times New Roman" w:hAnsi="Times New Roman" w:cs="Times New Roman"/>
          <w:sz w:val="24"/>
          <w:szCs w:val="24"/>
          <w:lang w:val="en-US"/>
        </w:rPr>
        <w:t xml:space="preserve">in which subjects </w:t>
      </w:r>
      <w:r w:rsidR="00143107" w:rsidRPr="00E72B13">
        <w:rPr>
          <w:rFonts w:ascii="Times New Roman" w:hAnsi="Times New Roman" w:cs="Times New Roman"/>
          <w:sz w:val="24"/>
          <w:szCs w:val="24"/>
          <w:lang w:val="en-US"/>
        </w:rPr>
        <w:t xml:space="preserve">were </w:t>
      </w:r>
      <w:r w:rsidR="00265A3D" w:rsidRPr="00E72B13">
        <w:rPr>
          <w:rFonts w:ascii="Times New Roman" w:hAnsi="Times New Roman" w:cs="Times New Roman"/>
          <w:sz w:val="24"/>
          <w:szCs w:val="24"/>
          <w:lang w:val="en-US"/>
        </w:rPr>
        <w:t xml:space="preserve">presented with </w:t>
      </w:r>
      <w:r w:rsidR="00143107" w:rsidRPr="00E72B13">
        <w:rPr>
          <w:rFonts w:ascii="Times New Roman" w:hAnsi="Times New Roman" w:cs="Times New Roman"/>
          <w:sz w:val="24"/>
          <w:szCs w:val="24"/>
          <w:lang w:val="en-US"/>
        </w:rPr>
        <w:t xml:space="preserve">different </w:t>
      </w:r>
      <w:r w:rsidR="00B03BC9" w:rsidRPr="00E72B13">
        <w:rPr>
          <w:rFonts w:ascii="Times New Roman" w:hAnsi="Times New Roman" w:cs="Times New Roman"/>
          <w:sz w:val="24"/>
          <w:szCs w:val="24"/>
          <w:lang w:val="en-US"/>
        </w:rPr>
        <w:t xml:space="preserve">excerpts of conflicts and strategies that we took </w:t>
      </w:r>
      <w:r w:rsidR="00072C39" w:rsidRPr="00E72B13">
        <w:rPr>
          <w:rFonts w:ascii="Times New Roman" w:hAnsi="Times New Roman" w:cs="Times New Roman"/>
          <w:sz w:val="24"/>
          <w:szCs w:val="24"/>
          <w:lang w:val="en-US"/>
        </w:rPr>
        <w:t>from Study 1. Subjects</w:t>
      </w:r>
      <w:r w:rsidR="00143107" w:rsidRPr="00E72B13">
        <w:rPr>
          <w:rFonts w:ascii="Times New Roman" w:hAnsi="Times New Roman" w:cs="Times New Roman"/>
          <w:sz w:val="24"/>
          <w:szCs w:val="24"/>
          <w:lang w:val="en-US"/>
        </w:rPr>
        <w:t xml:space="preserve"> </w:t>
      </w:r>
      <w:r w:rsidR="00B03BC9" w:rsidRPr="00E72B13">
        <w:rPr>
          <w:rFonts w:ascii="Times New Roman" w:hAnsi="Times New Roman" w:cs="Times New Roman"/>
          <w:sz w:val="24"/>
          <w:szCs w:val="24"/>
          <w:lang w:val="en-US"/>
        </w:rPr>
        <w:t xml:space="preserve">were </w:t>
      </w:r>
      <w:r w:rsidR="00AE71E9" w:rsidRPr="00E72B13">
        <w:rPr>
          <w:rFonts w:ascii="Times New Roman" w:hAnsi="Times New Roman" w:cs="Times New Roman"/>
          <w:sz w:val="24"/>
          <w:szCs w:val="24"/>
          <w:lang w:val="en-US"/>
        </w:rPr>
        <w:t xml:space="preserve">asked </w:t>
      </w:r>
      <w:r w:rsidR="00143107" w:rsidRPr="00E72B13">
        <w:rPr>
          <w:rFonts w:ascii="Times New Roman" w:hAnsi="Times New Roman" w:cs="Times New Roman"/>
          <w:sz w:val="24"/>
          <w:szCs w:val="24"/>
          <w:lang w:val="en-US"/>
        </w:rPr>
        <w:t>to</w:t>
      </w:r>
      <w:r w:rsidR="006A0BBD" w:rsidRPr="00E72B13">
        <w:rPr>
          <w:rFonts w:ascii="Times New Roman" w:hAnsi="Times New Roman" w:cs="Times New Roman"/>
          <w:sz w:val="24"/>
          <w:szCs w:val="24"/>
          <w:lang w:val="en-US"/>
        </w:rPr>
        <w:t xml:space="preserve"> identify</w:t>
      </w:r>
      <w:r w:rsidR="009A5B19" w:rsidRPr="00E72B13">
        <w:rPr>
          <w:rFonts w:ascii="Times New Roman" w:hAnsi="Times New Roman" w:cs="Times New Roman"/>
          <w:sz w:val="24"/>
          <w:szCs w:val="24"/>
          <w:lang w:val="en-US"/>
        </w:rPr>
        <w:t>:</w:t>
      </w:r>
      <w:r w:rsidR="00AE71E9" w:rsidRPr="00E72B13">
        <w:rPr>
          <w:rFonts w:ascii="Times New Roman" w:hAnsi="Times New Roman" w:cs="Times New Roman"/>
          <w:sz w:val="24"/>
          <w:szCs w:val="24"/>
          <w:lang w:val="en-US"/>
        </w:rPr>
        <w:t xml:space="preserve"> </w:t>
      </w:r>
      <w:r w:rsidR="00545A38" w:rsidRPr="00E72B13">
        <w:rPr>
          <w:rFonts w:ascii="Times New Roman" w:hAnsi="Times New Roman" w:cs="Times New Roman"/>
          <w:sz w:val="24"/>
          <w:szCs w:val="24"/>
          <w:lang w:val="en-US"/>
        </w:rPr>
        <w:t>(</w:t>
      </w:r>
      <w:r w:rsidR="00AE71E9" w:rsidRPr="00E72B13">
        <w:rPr>
          <w:rFonts w:ascii="Times New Roman" w:hAnsi="Times New Roman" w:cs="Times New Roman"/>
          <w:sz w:val="24"/>
          <w:szCs w:val="24"/>
          <w:lang w:val="en-US"/>
        </w:rPr>
        <w:t>a)</w:t>
      </w:r>
      <w:r w:rsidR="006A0BBD" w:rsidRPr="00E72B13">
        <w:rPr>
          <w:rFonts w:ascii="Times New Roman" w:hAnsi="Times New Roman" w:cs="Times New Roman"/>
          <w:sz w:val="24"/>
          <w:szCs w:val="24"/>
          <w:lang w:val="en-US"/>
        </w:rPr>
        <w:t xml:space="preserve"> </w:t>
      </w:r>
      <w:r w:rsidR="00ED7EC9" w:rsidRPr="00E72B13">
        <w:rPr>
          <w:rFonts w:ascii="Times New Roman" w:hAnsi="Times New Roman" w:cs="Times New Roman"/>
          <w:sz w:val="24"/>
          <w:szCs w:val="24"/>
          <w:lang w:val="en-US"/>
        </w:rPr>
        <w:t xml:space="preserve">the conflict </w:t>
      </w:r>
      <w:r w:rsidR="009648FC" w:rsidRPr="00E72B13">
        <w:rPr>
          <w:rFonts w:ascii="Times New Roman" w:hAnsi="Times New Roman" w:cs="Times New Roman"/>
          <w:sz w:val="24"/>
          <w:szCs w:val="24"/>
          <w:lang w:val="en-US"/>
        </w:rPr>
        <w:t xml:space="preserve">content </w:t>
      </w:r>
      <w:r w:rsidR="00ED7EC9" w:rsidRPr="00E72B13">
        <w:rPr>
          <w:rFonts w:ascii="Times New Roman" w:hAnsi="Times New Roman" w:cs="Times New Roman"/>
          <w:sz w:val="24"/>
          <w:szCs w:val="24"/>
          <w:lang w:val="en-US"/>
        </w:rPr>
        <w:t>orientation</w:t>
      </w:r>
      <w:r w:rsidRPr="00E72B13">
        <w:rPr>
          <w:rFonts w:ascii="Times New Roman" w:hAnsi="Times New Roman" w:cs="Times New Roman"/>
          <w:sz w:val="24"/>
          <w:szCs w:val="24"/>
          <w:lang w:val="en-US"/>
        </w:rPr>
        <w:t xml:space="preserve"> (</w:t>
      </w:r>
      <w:r w:rsidR="005547C2" w:rsidRPr="00E72B13">
        <w:rPr>
          <w:rFonts w:ascii="Times New Roman" w:hAnsi="Times New Roman" w:cs="Times New Roman"/>
          <w:sz w:val="24"/>
          <w:szCs w:val="24"/>
          <w:lang w:val="en-US"/>
        </w:rPr>
        <w:t>‘The comments are mostly about: Animal welfare/Personal health’</w:t>
      </w:r>
      <w:r w:rsidRPr="00E72B13">
        <w:rPr>
          <w:rFonts w:ascii="Times New Roman" w:hAnsi="Times New Roman" w:cs="Times New Roman"/>
          <w:sz w:val="24"/>
          <w:szCs w:val="24"/>
          <w:lang w:val="en-US"/>
        </w:rPr>
        <w:t>)</w:t>
      </w:r>
      <w:r w:rsidR="00ED7EC9" w:rsidRPr="00E72B13">
        <w:rPr>
          <w:rFonts w:ascii="Times New Roman" w:hAnsi="Times New Roman" w:cs="Times New Roman"/>
          <w:sz w:val="24"/>
          <w:szCs w:val="24"/>
          <w:lang w:val="en-US"/>
        </w:rPr>
        <w:t xml:space="preserve"> </w:t>
      </w:r>
      <w:r w:rsidR="00AE71E9" w:rsidRPr="00E72B13">
        <w:rPr>
          <w:rFonts w:ascii="Times New Roman" w:hAnsi="Times New Roman" w:cs="Times New Roman"/>
          <w:sz w:val="24"/>
          <w:szCs w:val="24"/>
          <w:lang w:val="en-US"/>
        </w:rPr>
        <w:t xml:space="preserve">and </w:t>
      </w:r>
      <w:r w:rsidR="00265A3D" w:rsidRPr="00E72B13">
        <w:rPr>
          <w:rFonts w:ascii="Times New Roman" w:hAnsi="Times New Roman" w:cs="Times New Roman"/>
          <w:sz w:val="24"/>
          <w:szCs w:val="24"/>
          <w:lang w:val="en-US"/>
        </w:rPr>
        <w:t>(</w:t>
      </w:r>
      <w:r w:rsidR="00AE71E9" w:rsidRPr="00E72B13">
        <w:rPr>
          <w:rFonts w:ascii="Times New Roman" w:hAnsi="Times New Roman" w:cs="Times New Roman"/>
          <w:sz w:val="24"/>
          <w:szCs w:val="24"/>
          <w:lang w:val="en-US"/>
        </w:rPr>
        <w:t>b)</w:t>
      </w:r>
      <w:r w:rsidR="00ED7EC9" w:rsidRPr="00E72B13">
        <w:rPr>
          <w:rFonts w:ascii="Times New Roman" w:hAnsi="Times New Roman" w:cs="Times New Roman"/>
          <w:sz w:val="24"/>
          <w:szCs w:val="24"/>
          <w:lang w:val="en-US"/>
        </w:rPr>
        <w:t xml:space="preserve"> </w:t>
      </w:r>
      <w:r w:rsidR="00057AB4" w:rsidRPr="00E72B13">
        <w:rPr>
          <w:rFonts w:ascii="Times New Roman" w:hAnsi="Times New Roman" w:cs="Times New Roman"/>
          <w:sz w:val="24"/>
          <w:szCs w:val="24"/>
          <w:lang w:val="en-US"/>
        </w:rPr>
        <w:t xml:space="preserve">the </w:t>
      </w:r>
      <w:r w:rsidR="00143107" w:rsidRPr="00E72B13">
        <w:rPr>
          <w:rFonts w:ascii="Times New Roman" w:hAnsi="Times New Roman" w:cs="Times New Roman"/>
          <w:sz w:val="24"/>
          <w:szCs w:val="24"/>
          <w:lang w:val="en-US"/>
        </w:rPr>
        <w:t xml:space="preserve">type of </w:t>
      </w:r>
      <w:r w:rsidR="00057AB4" w:rsidRPr="00E72B13">
        <w:rPr>
          <w:rFonts w:ascii="Times New Roman" w:hAnsi="Times New Roman" w:cs="Times New Roman"/>
          <w:sz w:val="24"/>
          <w:szCs w:val="24"/>
          <w:lang w:val="en-US"/>
        </w:rPr>
        <w:t>conflict management strateg</w:t>
      </w:r>
      <w:r w:rsidR="00143107" w:rsidRPr="00E72B13">
        <w:rPr>
          <w:rFonts w:ascii="Times New Roman" w:hAnsi="Times New Roman" w:cs="Times New Roman"/>
          <w:sz w:val="24"/>
          <w:szCs w:val="24"/>
          <w:lang w:val="en-US"/>
        </w:rPr>
        <w:t>y</w:t>
      </w:r>
      <w:r w:rsidR="00C1288E" w:rsidRPr="00E72B13">
        <w:rPr>
          <w:rFonts w:ascii="Times New Roman" w:hAnsi="Times New Roman" w:cs="Times New Roman"/>
          <w:sz w:val="24"/>
          <w:szCs w:val="24"/>
          <w:lang w:val="en-US"/>
        </w:rPr>
        <w:t xml:space="preserve"> (‘Please read each comment carefully and match the statement that best describes it’</w:t>
      </w:r>
      <w:r w:rsidR="00BA08FE" w:rsidRPr="00E72B13">
        <w:rPr>
          <w:rFonts w:ascii="Times New Roman" w:hAnsi="Times New Roman" w:cs="Times New Roman"/>
          <w:sz w:val="24"/>
          <w:szCs w:val="24"/>
          <w:lang w:val="en-US"/>
        </w:rPr>
        <w:t>, where</w:t>
      </w:r>
      <w:r w:rsidR="005F273C" w:rsidRPr="00E72B13">
        <w:rPr>
          <w:rFonts w:ascii="Times New Roman" w:hAnsi="Times New Roman" w:cs="Times New Roman"/>
          <w:sz w:val="24"/>
          <w:szCs w:val="24"/>
          <w:lang w:val="en-US"/>
        </w:rPr>
        <w:t xml:space="preserve"> the comment was a type of conflict management strategy</w:t>
      </w:r>
      <w:r w:rsidR="004E3E0F" w:rsidRPr="00E72B13">
        <w:rPr>
          <w:rFonts w:ascii="Times New Roman" w:hAnsi="Times New Roman" w:cs="Times New Roman"/>
          <w:sz w:val="24"/>
          <w:szCs w:val="24"/>
          <w:lang w:val="en-US"/>
        </w:rPr>
        <w:t>,</w:t>
      </w:r>
      <w:r w:rsidR="005F273C" w:rsidRPr="00E72B13">
        <w:rPr>
          <w:rFonts w:ascii="Times New Roman" w:hAnsi="Times New Roman" w:cs="Times New Roman"/>
          <w:sz w:val="24"/>
          <w:szCs w:val="24"/>
          <w:lang w:val="en-US"/>
        </w:rPr>
        <w:t xml:space="preserve"> and the statement provided was the definition of the str</w:t>
      </w:r>
      <w:r w:rsidR="00623BA6" w:rsidRPr="00E72B13">
        <w:rPr>
          <w:rFonts w:ascii="Times New Roman" w:hAnsi="Times New Roman" w:cs="Times New Roman"/>
          <w:sz w:val="24"/>
          <w:szCs w:val="24"/>
          <w:lang w:val="en-US"/>
        </w:rPr>
        <w:t>a</w:t>
      </w:r>
      <w:r w:rsidR="005F273C" w:rsidRPr="00E72B13">
        <w:rPr>
          <w:rFonts w:ascii="Times New Roman" w:hAnsi="Times New Roman" w:cs="Times New Roman"/>
          <w:sz w:val="24"/>
          <w:szCs w:val="24"/>
          <w:lang w:val="en-US"/>
        </w:rPr>
        <w:t>tegy</w:t>
      </w:r>
      <w:r w:rsidR="00C1288E" w:rsidRPr="00E72B13">
        <w:rPr>
          <w:rFonts w:ascii="Times New Roman" w:hAnsi="Times New Roman" w:cs="Times New Roman"/>
          <w:sz w:val="24"/>
          <w:szCs w:val="24"/>
          <w:lang w:val="en-US"/>
        </w:rPr>
        <w:t>)</w:t>
      </w:r>
      <w:r w:rsidR="00143107" w:rsidRPr="00E72B13">
        <w:rPr>
          <w:rFonts w:ascii="Times New Roman" w:hAnsi="Times New Roman" w:cs="Times New Roman"/>
          <w:sz w:val="24"/>
          <w:szCs w:val="24"/>
          <w:lang w:val="en-US"/>
        </w:rPr>
        <w:t xml:space="preserve">, with </w:t>
      </w:r>
      <w:r w:rsidR="00C240B0" w:rsidRPr="00E72B13">
        <w:rPr>
          <w:rFonts w:ascii="Times New Roman" w:hAnsi="Times New Roman" w:cs="Times New Roman"/>
          <w:sz w:val="24"/>
          <w:szCs w:val="24"/>
          <w:lang w:val="en-US"/>
        </w:rPr>
        <w:t>81%</w:t>
      </w:r>
      <w:r w:rsidR="00143107" w:rsidRPr="00E72B13">
        <w:rPr>
          <w:rFonts w:ascii="Times New Roman" w:hAnsi="Times New Roman" w:cs="Times New Roman"/>
          <w:sz w:val="24"/>
          <w:szCs w:val="24"/>
          <w:lang w:val="en-US"/>
        </w:rPr>
        <w:t xml:space="preserve"> doing so correctly. Furthermore, 75%</w:t>
      </w:r>
      <w:r w:rsidR="00057AB4" w:rsidRPr="00E72B13">
        <w:rPr>
          <w:rFonts w:ascii="Times New Roman" w:hAnsi="Times New Roman" w:cs="Times New Roman"/>
          <w:sz w:val="24"/>
          <w:szCs w:val="24"/>
          <w:lang w:val="en-US"/>
        </w:rPr>
        <w:t xml:space="preserve"> agreed that </w:t>
      </w:r>
      <w:r w:rsidR="00143107" w:rsidRPr="00E72B13">
        <w:rPr>
          <w:rFonts w:ascii="Times New Roman" w:hAnsi="Times New Roman" w:cs="Times New Roman"/>
          <w:sz w:val="24"/>
          <w:szCs w:val="24"/>
          <w:lang w:val="en-US"/>
        </w:rPr>
        <w:t>the scenarios were</w:t>
      </w:r>
      <w:r w:rsidR="00057AB4" w:rsidRPr="00E72B13">
        <w:rPr>
          <w:rFonts w:ascii="Times New Roman" w:hAnsi="Times New Roman" w:cs="Times New Roman"/>
          <w:sz w:val="24"/>
          <w:szCs w:val="24"/>
          <w:lang w:val="en-US"/>
        </w:rPr>
        <w:t xml:space="preserve"> realistic</w:t>
      </w:r>
      <w:r w:rsidR="00BA43E3" w:rsidRPr="00E72B13">
        <w:rPr>
          <w:rFonts w:ascii="Times New Roman" w:hAnsi="Times New Roman" w:cs="Times New Roman"/>
          <w:sz w:val="24"/>
          <w:szCs w:val="24"/>
          <w:lang w:val="en-US"/>
        </w:rPr>
        <w:t xml:space="preserve"> (i.e. </w:t>
      </w:r>
      <w:r w:rsidR="005272D6" w:rsidRPr="00E72B13">
        <w:rPr>
          <w:rFonts w:ascii="Times New Roman" w:hAnsi="Times New Roman" w:cs="Times New Roman"/>
          <w:sz w:val="24"/>
          <w:szCs w:val="24"/>
          <w:lang w:val="en-US"/>
        </w:rPr>
        <w:t>‘</w:t>
      </w:r>
      <w:r w:rsidR="00533867">
        <w:rPr>
          <w:rFonts w:ascii="Times New Roman" w:hAnsi="Times New Roman" w:cs="Times New Roman"/>
          <w:sz w:val="24"/>
          <w:szCs w:val="24"/>
          <w:lang w:val="en-US"/>
        </w:rPr>
        <w:t>This</w:t>
      </w:r>
      <w:r w:rsidR="00BA43E3" w:rsidRPr="00E72B13">
        <w:rPr>
          <w:rFonts w:ascii="Times New Roman" w:hAnsi="Times New Roman" w:cs="Times New Roman"/>
          <w:sz w:val="24"/>
          <w:szCs w:val="24"/>
          <w:lang w:val="en-US"/>
        </w:rPr>
        <w:t xml:space="preserve"> could have happened on Facebook</w:t>
      </w:r>
      <w:r w:rsidR="005272D6" w:rsidRPr="00E72B13">
        <w:rPr>
          <w:rFonts w:ascii="Times New Roman" w:hAnsi="Times New Roman" w:cs="Times New Roman"/>
          <w:sz w:val="24"/>
          <w:szCs w:val="24"/>
          <w:lang w:val="en-US"/>
        </w:rPr>
        <w:t>’</w:t>
      </w:r>
      <w:r w:rsidR="00BA43E3" w:rsidRPr="00E72B13">
        <w:rPr>
          <w:rFonts w:ascii="Times New Roman" w:hAnsi="Times New Roman" w:cs="Times New Roman"/>
          <w:sz w:val="24"/>
          <w:szCs w:val="24"/>
          <w:lang w:val="en-US"/>
        </w:rPr>
        <w:t>)</w:t>
      </w:r>
      <w:r w:rsidR="00143107" w:rsidRPr="00E72B13">
        <w:rPr>
          <w:rFonts w:ascii="Times New Roman" w:hAnsi="Times New Roman" w:cs="Times New Roman"/>
          <w:sz w:val="24"/>
          <w:szCs w:val="24"/>
          <w:lang w:val="en-US"/>
        </w:rPr>
        <w:t xml:space="preserve">. A subsequent </w:t>
      </w:r>
      <w:r w:rsidR="00376AB7" w:rsidRPr="00E72B13">
        <w:rPr>
          <w:rFonts w:ascii="Times New Roman" w:hAnsi="Times New Roman" w:cs="Times New Roman"/>
          <w:sz w:val="24"/>
          <w:szCs w:val="24"/>
          <w:lang w:val="en-US"/>
        </w:rPr>
        <w:t>pilot study (n=</w:t>
      </w:r>
      <w:r w:rsidR="007F2599" w:rsidRPr="00E72B13">
        <w:rPr>
          <w:rFonts w:ascii="Times New Roman" w:hAnsi="Times New Roman" w:cs="Times New Roman"/>
          <w:sz w:val="24"/>
          <w:szCs w:val="24"/>
          <w:lang w:val="en-US"/>
        </w:rPr>
        <w:t>20</w:t>
      </w:r>
      <w:r w:rsidR="00376AB7" w:rsidRPr="00E72B13">
        <w:rPr>
          <w:rFonts w:ascii="Times New Roman" w:hAnsi="Times New Roman" w:cs="Times New Roman"/>
          <w:sz w:val="24"/>
          <w:szCs w:val="24"/>
          <w:lang w:val="en-US"/>
        </w:rPr>
        <w:t xml:space="preserve">) </w:t>
      </w:r>
      <w:r w:rsidR="005272D6" w:rsidRPr="00E72B13">
        <w:rPr>
          <w:rFonts w:ascii="Times New Roman" w:hAnsi="Times New Roman" w:cs="Times New Roman"/>
          <w:sz w:val="24"/>
          <w:szCs w:val="24"/>
          <w:lang w:val="en-US"/>
        </w:rPr>
        <w:t>of the complete survey further confirmed</w:t>
      </w:r>
      <w:r w:rsidR="00143107" w:rsidRPr="00E72B13">
        <w:rPr>
          <w:rFonts w:ascii="Times New Roman" w:hAnsi="Times New Roman" w:cs="Times New Roman"/>
          <w:sz w:val="24"/>
          <w:szCs w:val="24"/>
          <w:lang w:val="en-US"/>
        </w:rPr>
        <w:t xml:space="preserve"> </w:t>
      </w:r>
      <w:r w:rsidR="003F422B" w:rsidRPr="00E72B13">
        <w:rPr>
          <w:rFonts w:ascii="Times New Roman" w:hAnsi="Times New Roman" w:cs="Times New Roman"/>
          <w:sz w:val="24"/>
          <w:szCs w:val="24"/>
          <w:lang w:val="en-US"/>
        </w:rPr>
        <w:t>the manipulations</w:t>
      </w:r>
      <w:r w:rsidR="00C41887" w:rsidRPr="00E72B13">
        <w:rPr>
          <w:rFonts w:ascii="Times New Roman" w:hAnsi="Times New Roman" w:cs="Times New Roman"/>
          <w:sz w:val="24"/>
          <w:szCs w:val="24"/>
          <w:lang w:val="en-US"/>
        </w:rPr>
        <w:t>, while</w:t>
      </w:r>
      <w:r w:rsidR="00376AB7" w:rsidRPr="00E72B13">
        <w:rPr>
          <w:rFonts w:ascii="Times New Roman" w:hAnsi="Times New Roman" w:cs="Times New Roman"/>
          <w:sz w:val="24"/>
          <w:szCs w:val="24"/>
          <w:lang w:val="en-US"/>
        </w:rPr>
        <w:t xml:space="preserve"> </w:t>
      </w:r>
      <w:r w:rsidR="00C83B86" w:rsidRPr="00E72B13">
        <w:rPr>
          <w:rFonts w:ascii="Times New Roman" w:hAnsi="Times New Roman" w:cs="Times New Roman"/>
          <w:sz w:val="24"/>
          <w:szCs w:val="24"/>
          <w:lang w:val="en-US"/>
        </w:rPr>
        <w:t>minor wording</w:t>
      </w:r>
      <w:r w:rsidR="00376AB7" w:rsidRPr="00E72B13">
        <w:rPr>
          <w:rFonts w:ascii="Times New Roman" w:hAnsi="Times New Roman" w:cs="Times New Roman"/>
          <w:sz w:val="24"/>
          <w:szCs w:val="24"/>
          <w:lang w:val="en-US"/>
        </w:rPr>
        <w:t xml:space="preserve"> alternations</w:t>
      </w:r>
      <w:r w:rsidR="005272D6" w:rsidRPr="00E72B13">
        <w:rPr>
          <w:rFonts w:ascii="Times New Roman" w:hAnsi="Times New Roman" w:cs="Times New Roman"/>
          <w:sz w:val="24"/>
          <w:szCs w:val="24"/>
          <w:lang w:val="en-US"/>
        </w:rPr>
        <w:t xml:space="preserve"> were made in </w:t>
      </w:r>
      <w:r w:rsidR="00655CED" w:rsidRPr="00E72B13">
        <w:rPr>
          <w:rFonts w:ascii="Times New Roman" w:hAnsi="Times New Roman" w:cs="Times New Roman"/>
          <w:sz w:val="24"/>
          <w:szCs w:val="24"/>
          <w:lang w:val="en-US"/>
        </w:rPr>
        <w:t>accordance with</w:t>
      </w:r>
      <w:r w:rsidR="006A521D" w:rsidRPr="00E72B13">
        <w:rPr>
          <w:rFonts w:ascii="Times New Roman" w:hAnsi="Times New Roman" w:cs="Times New Roman"/>
          <w:sz w:val="24"/>
          <w:szCs w:val="24"/>
          <w:lang w:val="en-US"/>
        </w:rPr>
        <w:t xml:space="preserve"> </w:t>
      </w:r>
      <w:r w:rsidR="00CC7253" w:rsidRPr="00E72B13">
        <w:rPr>
          <w:rFonts w:ascii="Times New Roman" w:hAnsi="Times New Roman" w:cs="Times New Roman"/>
          <w:sz w:val="24"/>
          <w:szCs w:val="24"/>
          <w:lang w:val="en-US"/>
        </w:rPr>
        <w:t>respondent</w:t>
      </w:r>
      <w:r w:rsidR="005272D6" w:rsidRPr="00E72B13">
        <w:rPr>
          <w:rFonts w:ascii="Times New Roman" w:hAnsi="Times New Roman" w:cs="Times New Roman"/>
          <w:sz w:val="24"/>
          <w:szCs w:val="24"/>
          <w:lang w:val="en-US"/>
        </w:rPr>
        <w:t xml:space="preserve"> feedback</w:t>
      </w:r>
      <w:r w:rsidR="00376AB7" w:rsidRPr="00E72B13">
        <w:rPr>
          <w:rFonts w:ascii="Times New Roman" w:hAnsi="Times New Roman" w:cs="Times New Roman"/>
          <w:sz w:val="24"/>
          <w:szCs w:val="24"/>
          <w:lang w:val="en-US"/>
        </w:rPr>
        <w:t xml:space="preserve">. </w:t>
      </w:r>
    </w:p>
    <w:p w14:paraId="1AFFE708" w14:textId="1F681B53" w:rsidR="00057AB4" w:rsidRPr="00E72B13" w:rsidRDefault="00057AB4" w:rsidP="00A30461">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Measures</w:t>
      </w:r>
    </w:p>
    <w:p w14:paraId="43A0E225" w14:textId="77777777" w:rsidR="001133DC" w:rsidRDefault="00037996" w:rsidP="00037996">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4 provides an overview of our construct measurements, based on </w:t>
      </w:r>
      <w:r w:rsidRPr="00E72B13">
        <w:rPr>
          <w:rFonts w:ascii="Times New Roman" w:hAnsi="Times New Roman" w:cs="Times New Roman"/>
          <w:sz w:val="24"/>
          <w:szCs w:val="24"/>
          <w:lang w:val="en-US"/>
        </w:rPr>
        <w:t>five-point Likert scales (1 = strongly agree, 5 = strongly disagree)</w:t>
      </w:r>
      <w:r>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To </w:t>
      </w:r>
      <w:r w:rsidR="005B33FC">
        <w:rPr>
          <w:rFonts w:ascii="Times New Roman" w:hAnsi="Times New Roman" w:cs="Times New Roman"/>
          <w:sz w:val="24"/>
          <w:szCs w:val="24"/>
          <w:lang w:val="en-US"/>
        </w:rPr>
        <w:t xml:space="preserve">further </w:t>
      </w:r>
      <w:r w:rsidRPr="00E72B13">
        <w:rPr>
          <w:rFonts w:ascii="Times New Roman" w:hAnsi="Times New Roman" w:cs="Times New Roman"/>
          <w:sz w:val="24"/>
          <w:szCs w:val="24"/>
          <w:lang w:val="en-US"/>
        </w:rPr>
        <w:t xml:space="preserve">evaluate the psychometric properties of </w:t>
      </w:r>
      <w:r>
        <w:rPr>
          <w:rFonts w:ascii="Times New Roman" w:hAnsi="Times New Roman" w:cs="Times New Roman"/>
          <w:sz w:val="24"/>
          <w:szCs w:val="24"/>
          <w:lang w:val="en-US"/>
        </w:rPr>
        <w:t>the two dependent variables</w:t>
      </w:r>
      <w:r w:rsidR="00D62A6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D62A62" w:rsidRPr="00E72B13">
        <w:rPr>
          <w:rFonts w:ascii="Times New Roman" w:hAnsi="Times New Roman" w:cs="Times New Roman"/>
          <w:bCs/>
          <w:sz w:val="24"/>
          <w:szCs w:val="24"/>
          <w:lang w:val="en-US"/>
        </w:rPr>
        <w:t>attitudes towards the conflict management</w:t>
      </w:r>
      <w:r>
        <w:rPr>
          <w:rFonts w:ascii="Times New Roman" w:hAnsi="Times New Roman" w:cs="Times New Roman"/>
          <w:bCs/>
          <w:sz w:val="24"/>
          <w:szCs w:val="24"/>
          <w:lang w:val="en-US"/>
        </w:rPr>
        <w:t xml:space="preserve"> (ATCM)</w:t>
      </w:r>
      <w:r w:rsidR="00D62A62" w:rsidRPr="00E72B13">
        <w:rPr>
          <w:rFonts w:ascii="Times New Roman" w:hAnsi="Times New Roman" w:cs="Times New Roman"/>
          <w:bCs/>
          <w:sz w:val="24"/>
          <w:szCs w:val="24"/>
          <w:lang w:val="en-US"/>
        </w:rPr>
        <w:t xml:space="preserve"> and attitudes towards the </w:t>
      </w:r>
      <w:r w:rsidR="00D62A62">
        <w:rPr>
          <w:rFonts w:ascii="Times New Roman" w:hAnsi="Times New Roman" w:cs="Times New Roman"/>
          <w:bCs/>
          <w:sz w:val="24"/>
          <w:szCs w:val="24"/>
          <w:lang w:val="en-US"/>
        </w:rPr>
        <w:t>organization’</w:t>
      </w:r>
      <w:r w:rsidR="00D62A62" w:rsidRPr="00E72B13">
        <w:rPr>
          <w:rFonts w:ascii="Times New Roman" w:hAnsi="Times New Roman" w:cs="Times New Roman"/>
          <w:bCs/>
          <w:sz w:val="24"/>
          <w:szCs w:val="24"/>
          <w:lang w:val="en-US"/>
        </w:rPr>
        <w:t>s social responsibility</w:t>
      </w:r>
      <w:r>
        <w:rPr>
          <w:rFonts w:ascii="Times New Roman" w:hAnsi="Times New Roman" w:cs="Times New Roman"/>
          <w:bCs/>
          <w:sz w:val="24"/>
          <w:szCs w:val="24"/>
          <w:lang w:val="en-US"/>
        </w:rPr>
        <w:t xml:space="preserve"> (ATOSR)</w:t>
      </w:r>
      <w:r w:rsidR="00917F0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 </w:t>
      </w:r>
      <w:r w:rsidRPr="00E72B13">
        <w:rPr>
          <w:rFonts w:ascii="Times New Roman" w:hAnsi="Times New Roman" w:cs="Times New Roman"/>
          <w:sz w:val="24"/>
          <w:szCs w:val="24"/>
          <w:lang w:val="en-US"/>
        </w:rPr>
        <w:t>we performed a confirmatory factor analysis</w:t>
      </w:r>
      <w:r w:rsidRPr="00E72B13">
        <w:rPr>
          <w:rFonts w:ascii="Times New Roman" w:hAnsi="Times New Roman" w:cs="Times New Roman"/>
          <w:sz w:val="24"/>
          <w:szCs w:val="24"/>
        </w:rPr>
        <w:t>, which revealed a well-fitting measurement model (</w:t>
      </w:r>
      <w:r w:rsidRPr="00E72B13">
        <w:rPr>
          <w:rFonts w:ascii="Times New Roman" w:hAnsi="Times New Roman" w:cs="Times New Roman"/>
          <w:bCs/>
          <w:i/>
          <w:iCs/>
          <w:sz w:val="24"/>
          <w:szCs w:val="24"/>
          <w:lang w:val="en-US"/>
        </w:rPr>
        <w:t>χ</w:t>
      </w:r>
      <w:r w:rsidRPr="00E72B13">
        <w:rPr>
          <w:rFonts w:ascii="Times New Roman" w:hAnsi="Times New Roman" w:cs="Times New Roman"/>
          <w:bCs/>
          <w:sz w:val="24"/>
          <w:szCs w:val="24"/>
          <w:vertAlign w:val="superscript"/>
          <w:lang w:val="en-US"/>
        </w:rPr>
        <w:t>2</w:t>
      </w:r>
      <w:r w:rsidRPr="00E72B13">
        <w:rPr>
          <w:rFonts w:ascii="Times New Roman" w:hAnsi="Times New Roman" w:cs="Times New Roman"/>
          <w:color w:val="000000"/>
          <w:sz w:val="24"/>
          <w:szCs w:val="24"/>
        </w:rPr>
        <w:t>/df = 22.66/10 =2.27</w:t>
      </w:r>
      <w:r w:rsidRPr="00E72B13">
        <w:rPr>
          <w:rFonts w:ascii="Times New Roman" w:hAnsi="Times New Roman" w:cs="Times New Roman"/>
          <w:sz w:val="24"/>
          <w:szCs w:val="24"/>
        </w:rPr>
        <w:t xml:space="preserve">; CFI =.99; TLI = .99; RMSEA = .05) (Hu &amp; Bentler, 1999). Composite reliability values for the management strategy and social responsibility scales were .93 and .91 </w:t>
      </w:r>
      <w:r w:rsidRPr="00E72B13">
        <w:rPr>
          <w:rFonts w:ascii="Times New Roman" w:hAnsi="Times New Roman" w:cs="Times New Roman"/>
          <w:sz w:val="24"/>
          <w:szCs w:val="24"/>
        </w:rPr>
        <w:lastRenderedPageBreak/>
        <w:t xml:space="preserve">respectively, well above the recommended .7 threshold suggested by Hair et al. (2010). The </w:t>
      </w:r>
      <w:r>
        <w:rPr>
          <w:rFonts w:ascii="Times New Roman" w:hAnsi="Times New Roman" w:cs="Times New Roman"/>
          <w:sz w:val="24"/>
          <w:szCs w:val="24"/>
        </w:rPr>
        <w:t>a</w:t>
      </w:r>
      <w:r w:rsidRPr="00E72B13">
        <w:rPr>
          <w:rFonts w:ascii="Times New Roman" w:hAnsi="Times New Roman" w:cs="Times New Roman"/>
          <w:sz w:val="24"/>
          <w:szCs w:val="24"/>
        </w:rPr>
        <w:t xml:space="preserve">verage </w:t>
      </w:r>
      <w:r>
        <w:rPr>
          <w:rFonts w:ascii="Times New Roman" w:hAnsi="Times New Roman" w:cs="Times New Roman"/>
          <w:sz w:val="24"/>
          <w:szCs w:val="24"/>
        </w:rPr>
        <w:t>v</w:t>
      </w:r>
      <w:r w:rsidRPr="00E72B13">
        <w:rPr>
          <w:rFonts w:ascii="Times New Roman" w:hAnsi="Times New Roman" w:cs="Times New Roman"/>
          <w:sz w:val="24"/>
          <w:szCs w:val="24"/>
        </w:rPr>
        <w:t xml:space="preserve">ariance </w:t>
      </w:r>
      <w:r>
        <w:rPr>
          <w:rFonts w:ascii="Times New Roman" w:hAnsi="Times New Roman" w:cs="Times New Roman"/>
          <w:sz w:val="24"/>
          <w:szCs w:val="24"/>
        </w:rPr>
        <w:t>e</w:t>
      </w:r>
      <w:r w:rsidRPr="00E72B13">
        <w:rPr>
          <w:rFonts w:ascii="Times New Roman" w:hAnsi="Times New Roman" w:cs="Times New Roman"/>
          <w:sz w:val="24"/>
          <w:szCs w:val="24"/>
        </w:rPr>
        <w:t>xtracted (AVE) for the two scales was .79 and .74, above the .5 threshold, and therefore convergent validity was deemed acceptable (Fornell &amp; Larcker, 1981). Discriminant validity was also acceptable, with the square root of the AVE scores for each construct (.89 and .86) being higher than the correlation between them (.53).</w:t>
      </w:r>
      <w:r>
        <w:rPr>
          <w:rFonts w:ascii="Times New Roman" w:hAnsi="Times New Roman" w:cs="Times New Roman"/>
          <w:sz w:val="24"/>
          <w:szCs w:val="24"/>
          <w:lang w:val="en-US"/>
        </w:rPr>
        <w:t xml:space="preserve"> </w:t>
      </w:r>
    </w:p>
    <w:p w14:paraId="079CC3A9" w14:textId="3D2EB34A" w:rsidR="006909FD" w:rsidRDefault="00917F03" w:rsidP="00037996">
      <w:pPr>
        <w:spacing w:line="480" w:lineRule="auto"/>
        <w:ind w:firstLine="360"/>
        <w:jc w:val="both"/>
        <w:rPr>
          <w:rFonts w:ascii="Times New Roman" w:hAnsi="Times New Roman" w:cs="Times New Roman"/>
          <w:strike/>
          <w:sz w:val="24"/>
          <w:szCs w:val="24"/>
          <w:lang w:val="en-US"/>
        </w:rPr>
      </w:pPr>
      <w:r w:rsidRPr="00E72B13">
        <w:rPr>
          <w:rFonts w:ascii="Times New Roman" w:hAnsi="Times New Roman" w:cs="Times New Roman"/>
          <w:sz w:val="24"/>
          <w:szCs w:val="24"/>
          <w:lang w:val="en-US"/>
        </w:rPr>
        <w:t>S</w:t>
      </w:r>
      <w:r w:rsidR="00081685">
        <w:rPr>
          <w:rFonts w:ascii="Times New Roman" w:hAnsi="Times New Roman" w:cs="Times New Roman"/>
          <w:sz w:val="24"/>
          <w:szCs w:val="24"/>
          <w:lang w:val="en-US"/>
        </w:rPr>
        <w:t>ince s</w:t>
      </w:r>
      <w:r w:rsidRPr="00E72B13">
        <w:rPr>
          <w:rFonts w:ascii="Times New Roman" w:hAnsi="Times New Roman" w:cs="Times New Roman"/>
          <w:sz w:val="24"/>
          <w:szCs w:val="24"/>
          <w:lang w:val="en-US"/>
        </w:rPr>
        <w:t>tudies indicate that the perceived importance of an ethical issue (Kronrod et al., 2012), the perceived severity of the discussion (</w:t>
      </w:r>
      <w:r w:rsidR="00CA7FA9" w:rsidRPr="00CA7FA9">
        <w:rPr>
          <w:rFonts w:ascii="Times New Roman" w:hAnsi="Times New Roman" w:cs="Times New Roman"/>
          <w:sz w:val="24"/>
          <w:szCs w:val="24"/>
          <w:lang w:val="en-US"/>
        </w:rPr>
        <w:t>Coyne, Archer &amp; Eslea, 2006</w:t>
      </w:r>
      <w:r w:rsidRPr="00E72B13">
        <w:rPr>
          <w:rFonts w:ascii="Times New Roman" w:hAnsi="Times New Roman" w:cs="Times New Roman"/>
          <w:sz w:val="24"/>
          <w:szCs w:val="24"/>
          <w:lang w:val="en-US"/>
        </w:rPr>
        <w:t>) and expectations of discussion moderation (McCollough</w:t>
      </w:r>
      <w:r w:rsidR="00CA7FA9">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w:t>
      </w:r>
      <w:r w:rsidR="00CA7FA9" w:rsidRPr="00ED50BB">
        <w:rPr>
          <w:rFonts w:ascii="Times New Roman" w:hAnsi="Times New Roman" w:cs="Times New Roman"/>
          <w:bCs/>
          <w:sz w:val="24"/>
          <w:szCs w:val="24"/>
        </w:rPr>
        <w:t xml:space="preserve">Leonard </w:t>
      </w:r>
      <w:r w:rsidR="00CA7FA9">
        <w:rPr>
          <w:rFonts w:ascii="Times New Roman" w:hAnsi="Times New Roman" w:cs="Times New Roman"/>
          <w:bCs/>
          <w:sz w:val="24"/>
          <w:szCs w:val="24"/>
        </w:rPr>
        <w:t>&amp;</w:t>
      </w:r>
      <w:r w:rsidR="00CA7FA9" w:rsidRPr="00ED50BB">
        <w:rPr>
          <w:rFonts w:ascii="Times New Roman" w:hAnsi="Times New Roman" w:cs="Times New Roman"/>
          <w:bCs/>
          <w:sz w:val="24"/>
          <w:szCs w:val="24"/>
        </w:rPr>
        <w:t xml:space="preserve"> Manjit</w:t>
      </w:r>
      <w:r w:rsidR="00CA7FA9">
        <w:rPr>
          <w:rFonts w:ascii="Times New Roman" w:hAnsi="Times New Roman" w:cs="Times New Roman"/>
          <w:bCs/>
          <w:sz w:val="24"/>
          <w:szCs w:val="24"/>
        </w:rPr>
        <w:t>,</w:t>
      </w:r>
      <w:r w:rsidR="00CA7FA9"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2000) have an influence on the tested variables</w:t>
      </w:r>
      <w:r w:rsidR="00081685">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w:t>
      </w:r>
      <w:r w:rsidR="00081685">
        <w:rPr>
          <w:rFonts w:ascii="Times New Roman" w:hAnsi="Times New Roman" w:cs="Times New Roman"/>
          <w:sz w:val="24"/>
          <w:szCs w:val="24"/>
          <w:lang w:val="en-US"/>
        </w:rPr>
        <w:t>w</w:t>
      </w:r>
      <w:r w:rsidR="00037996" w:rsidRPr="00E72B13">
        <w:rPr>
          <w:rFonts w:ascii="Times New Roman" w:hAnsi="Times New Roman" w:cs="Times New Roman"/>
          <w:sz w:val="24"/>
          <w:szCs w:val="24"/>
          <w:lang w:val="en-US"/>
        </w:rPr>
        <w:t xml:space="preserve">e </w:t>
      </w:r>
      <w:r>
        <w:rPr>
          <w:rFonts w:ascii="Times New Roman" w:hAnsi="Times New Roman" w:cs="Times New Roman"/>
          <w:sz w:val="24"/>
          <w:szCs w:val="24"/>
          <w:lang w:val="en-US"/>
        </w:rPr>
        <w:t xml:space="preserve">also </w:t>
      </w:r>
      <w:r w:rsidR="00037996" w:rsidRPr="00E72B13">
        <w:rPr>
          <w:rFonts w:ascii="Times New Roman" w:hAnsi="Times New Roman" w:cs="Times New Roman"/>
          <w:sz w:val="24"/>
          <w:szCs w:val="24"/>
          <w:lang w:val="en-US"/>
        </w:rPr>
        <w:t xml:space="preserve">included </w:t>
      </w:r>
      <w:r w:rsidR="00081685">
        <w:rPr>
          <w:rFonts w:ascii="Times New Roman" w:hAnsi="Times New Roman" w:cs="Times New Roman"/>
          <w:sz w:val="24"/>
          <w:szCs w:val="24"/>
          <w:lang w:val="en-US"/>
        </w:rPr>
        <w:t xml:space="preserve">these as </w:t>
      </w:r>
      <w:r w:rsidR="00037996" w:rsidRPr="00E72B13">
        <w:rPr>
          <w:rFonts w:ascii="Times New Roman" w:hAnsi="Times New Roman" w:cs="Times New Roman"/>
          <w:sz w:val="24"/>
          <w:szCs w:val="24"/>
          <w:lang w:val="en-US"/>
        </w:rPr>
        <w:t>control variables</w:t>
      </w:r>
      <w:r w:rsidR="00997984">
        <w:rPr>
          <w:rFonts w:ascii="Times New Roman" w:hAnsi="Times New Roman" w:cs="Times New Roman"/>
          <w:sz w:val="24"/>
          <w:szCs w:val="24"/>
          <w:lang w:val="en-US"/>
        </w:rPr>
        <w:t xml:space="preserve"> (see Table 4)</w:t>
      </w:r>
      <w:r w:rsidR="00E0692C">
        <w:rPr>
          <w:rFonts w:ascii="Times New Roman" w:hAnsi="Times New Roman" w:cs="Times New Roman"/>
          <w:sz w:val="24"/>
          <w:szCs w:val="24"/>
          <w:lang w:val="en-US"/>
        </w:rPr>
        <w:t>. H</w:t>
      </w:r>
      <w:r w:rsidR="00E0692C" w:rsidRPr="00E72B13">
        <w:rPr>
          <w:rFonts w:ascii="Times New Roman" w:hAnsi="Times New Roman" w:cs="Times New Roman"/>
          <w:sz w:val="24"/>
          <w:szCs w:val="24"/>
          <w:lang w:val="en-US"/>
        </w:rPr>
        <w:t>owever, when including these in our analyses, the effects remained the same.</w:t>
      </w:r>
    </w:p>
    <w:p w14:paraId="328717AA" w14:textId="02A7C1B7" w:rsidR="00D70859" w:rsidRPr="00D70859" w:rsidRDefault="00D70859" w:rsidP="00D70859">
      <w:pPr>
        <w:spacing w:line="480" w:lineRule="auto"/>
        <w:ind w:firstLine="360"/>
        <w:jc w:val="center"/>
        <w:rPr>
          <w:rFonts w:ascii="Times New Roman" w:hAnsi="Times New Roman" w:cs="Times New Roman"/>
          <w:i/>
          <w:iCs/>
          <w:sz w:val="24"/>
          <w:szCs w:val="24"/>
          <w:lang w:val="en-US"/>
        </w:rPr>
      </w:pPr>
      <w:r w:rsidRPr="00D70859">
        <w:rPr>
          <w:rFonts w:ascii="Times New Roman" w:hAnsi="Times New Roman" w:cs="Times New Roman"/>
          <w:i/>
          <w:iCs/>
          <w:sz w:val="24"/>
          <w:szCs w:val="24"/>
          <w:lang w:val="en-US"/>
        </w:rPr>
        <w:t>Insert Table 4</w:t>
      </w:r>
      <w:r>
        <w:rPr>
          <w:rFonts w:ascii="Times New Roman" w:hAnsi="Times New Roman" w:cs="Times New Roman"/>
          <w:i/>
          <w:iCs/>
          <w:sz w:val="24"/>
          <w:szCs w:val="24"/>
          <w:lang w:val="en-US"/>
        </w:rPr>
        <w:t xml:space="preserve"> here</w:t>
      </w:r>
    </w:p>
    <w:p w14:paraId="00FAD262" w14:textId="457F2307" w:rsidR="00917F03" w:rsidRPr="00917F03" w:rsidRDefault="00917F03" w:rsidP="00917F03">
      <w:pPr>
        <w:pStyle w:val="ListParagraph"/>
        <w:numPr>
          <w:ilvl w:val="1"/>
          <w:numId w:val="38"/>
        </w:numPr>
        <w:spacing w:line="480" w:lineRule="auto"/>
        <w:jc w:val="both"/>
        <w:outlineLvl w:val="1"/>
        <w:rPr>
          <w:rFonts w:ascii="Times New Roman" w:hAnsi="Times New Roman" w:cs="Times New Roman"/>
          <w:i/>
          <w:sz w:val="24"/>
          <w:szCs w:val="24"/>
          <w:lang w:val="en-US"/>
        </w:rPr>
      </w:pPr>
      <w:r w:rsidRPr="00917F03">
        <w:rPr>
          <w:rFonts w:ascii="Times New Roman" w:hAnsi="Times New Roman" w:cs="Times New Roman"/>
          <w:i/>
          <w:sz w:val="24"/>
          <w:szCs w:val="24"/>
          <w:lang w:val="en-US"/>
        </w:rPr>
        <w:t xml:space="preserve">Manipulation </w:t>
      </w:r>
      <w:r w:rsidR="00316C66">
        <w:rPr>
          <w:rFonts w:ascii="Times New Roman" w:hAnsi="Times New Roman" w:cs="Times New Roman"/>
          <w:i/>
          <w:sz w:val="24"/>
          <w:szCs w:val="24"/>
          <w:lang w:val="en-US"/>
        </w:rPr>
        <w:t>C</w:t>
      </w:r>
      <w:r w:rsidRPr="00917F03">
        <w:rPr>
          <w:rFonts w:ascii="Times New Roman" w:hAnsi="Times New Roman" w:cs="Times New Roman"/>
          <w:i/>
          <w:sz w:val="24"/>
          <w:szCs w:val="24"/>
          <w:lang w:val="en-US"/>
        </w:rPr>
        <w:t>hecks</w:t>
      </w:r>
    </w:p>
    <w:p w14:paraId="1B201145" w14:textId="6DA8B98E" w:rsidR="00CC1439" w:rsidRDefault="00917F03" w:rsidP="00756876">
      <w:pPr>
        <w:spacing w:line="480" w:lineRule="auto"/>
        <w:ind w:firstLine="397"/>
        <w:jc w:val="both"/>
        <w:rPr>
          <w:rFonts w:ascii="Times New Roman" w:hAnsi="Times New Roman" w:cs="Times New Roman"/>
          <w:sz w:val="24"/>
          <w:szCs w:val="24"/>
          <w:lang w:val="en-US"/>
        </w:rPr>
      </w:pPr>
      <w:r>
        <w:rPr>
          <w:rFonts w:ascii="Times New Roman" w:eastAsia="Calibri" w:hAnsi="Times New Roman" w:cs="Times New Roman"/>
          <w:sz w:val="24"/>
          <w:szCs w:val="24"/>
          <w:lang w:val="en-US"/>
        </w:rPr>
        <w:t>To assess the validity of our conflict manipulations</w:t>
      </w:r>
      <w:r w:rsidR="00ED18C3" w:rsidRPr="00E72B13">
        <w:rPr>
          <w:rFonts w:ascii="Times New Roman" w:hAnsi="Times New Roman" w:cs="Times New Roman"/>
          <w:sz w:val="24"/>
          <w:szCs w:val="24"/>
          <w:lang w:val="en-US"/>
        </w:rPr>
        <w:t xml:space="preserve">, </w:t>
      </w:r>
      <w:r w:rsidR="00E115E7" w:rsidRPr="00E72B13">
        <w:rPr>
          <w:rFonts w:ascii="Times New Roman" w:hAnsi="Times New Roman" w:cs="Times New Roman"/>
          <w:sz w:val="24"/>
          <w:szCs w:val="24"/>
          <w:lang w:val="en-US"/>
        </w:rPr>
        <w:t xml:space="preserve">participants rated the </w:t>
      </w:r>
      <w:r w:rsidR="0007136A" w:rsidRPr="00E72B13">
        <w:rPr>
          <w:rFonts w:ascii="Times New Roman" w:hAnsi="Times New Roman" w:cs="Times New Roman"/>
          <w:sz w:val="24"/>
          <w:szCs w:val="24"/>
          <w:lang w:val="en-US"/>
        </w:rPr>
        <w:t xml:space="preserve">conflict </w:t>
      </w:r>
      <w:r w:rsidR="00AB748F" w:rsidRPr="00E72B13">
        <w:rPr>
          <w:rFonts w:ascii="Times New Roman" w:hAnsi="Times New Roman" w:cs="Times New Roman"/>
          <w:sz w:val="24"/>
          <w:szCs w:val="24"/>
          <w:lang w:val="en-US"/>
        </w:rPr>
        <w:t xml:space="preserve">content </w:t>
      </w:r>
      <w:r w:rsidR="00E115E7" w:rsidRPr="00E72B13">
        <w:rPr>
          <w:rFonts w:ascii="Times New Roman" w:hAnsi="Times New Roman" w:cs="Times New Roman"/>
          <w:sz w:val="24"/>
          <w:szCs w:val="24"/>
          <w:lang w:val="en-US"/>
        </w:rPr>
        <w:t xml:space="preserve">orientation </w:t>
      </w:r>
      <w:r w:rsidR="00D86C97" w:rsidRPr="00E72B13">
        <w:rPr>
          <w:rFonts w:ascii="Times New Roman" w:hAnsi="Times New Roman" w:cs="Times New Roman"/>
          <w:sz w:val="24"/>
          <w:szCs w:val="24"/>
          <w:lang w:val="en-US"/>
        </w:rPr>
        <w:t xml:space="preserve">on an </w:t>
      </w:r>
      <w:r w:rsidR="009A5B19" w:rsidRPr="00E72B13">
        <w:rPr>
          <w:rFonts w:ascii="Times New Roman" w:hAnsi="Times New Roman" w:cs="Times New Roman"/>
          <w:sz w:val="24"/>
          <w:szCs w:val="24"/>
          <w:lang w:val="en-US"/>
        </w:rPr>
        <w:t>eight</w:t>
      </w:r>
      <w:r w:rsidR="00E115E7" w:rsidRPr="00E72B13">
        <w:rPr>
          <w:rFonts w:ascii="Times New Roman" w:hAnsi="Times New Roman" w:cs="Times New Roman"/>
          <w:sz w:val="24"/>
          <w:szCs w:val="24"/>
          <w:lang w:val="en-US"/>
        </w:rPr>
        <w:t>-point semantic differential scale</w:t>
      </w:r>
      <w:r w:rsidR="00011F16" w:rsidRPr="00E72B13">
        <w:rPr>
          <w:rFonts w:ascii="Times New Roman" w:hAnsi="Times New Roman" w:cs="Times New Roman"/>
          <w:sz w:val="24"/>
          <w:szCs w:val="24"/>
          <w:lang w:val="en-US"/>
        </w:rPr>
        <w:t xml:space="preserve"> (</w:t>
      </w:r>
      <w:r w:rsidR="00CA7FA9">
        <w:rPr>
          <w:rFonts w:ascii="Times New Roman" w:hAnsi="Times New Roman" w:cs="Times New Roman"/>
          <w:sz w:val="24"/>
          <w:szCs w:val="24"/>
          <w:lang w:val="en-US"/>
        </w:rPr>
        <w:t>‘</w:t>
      </w:r>
      <w:r w:rsidR="00CA7FA9" w:rsidRPr="00E72B13">
        <w:rPr>
          <w:rFonts w:ascii="Times New Roman" w:hAnsi="Times New Roman" w:cs="Times New Roman"/>
          <w:sz w:val="24"/>
          <w:szCs w:val="24"/>
          <w:lang w:val="en-US"/>
        </w:rPr>
        <w:t>The comments are mostly about</w:t>
      </w:r>
      <w:r w:rsidR="00CA7FA9">
        <w:rPr>
          <w:rFonts w:ascii="Times New Roman" w:hAnsi="Times New Roman" w:cs="Times New Roman"/>
          <w:sz w:val="24"/>
          <w:szCs w:val="24"/>
          <w:lang w:val="en-US"/>
        </w:rPr>
        <w:t xml:space="preserve">:’ </w:t>
      </w:r>
      <w:r w:rsidR="00011F16" w:rsidRPr="00E72B13">
        <w:rPr>
          <w:rFonts w:ascii="Times New Roman" w:hAnsi="Times New Roman" w:cs="Times New Roman"/>
          <w:sz w:val="24"/>
          <w:szCs w:val="24"/>
          <w:lang w:val="en-US"/>
        </w:rPr>
        <w:t xml:space="preserve">1 = </w:t>
      </w:r>
      <w:r w:rsidR="00107BCD" w:rsidRPr="00E72B13">
        <w:rPr>
          <w:rFonts w:ascii="Times New Roman" w:hAnsi="Times New Roman" w:cs="Times New Roman"/>
          <w:sz w:val="24"/>
          <w:szCs w:val="24"/>
          <w:lang w:val="en-US"/>
        </w:rPr>
        <w:t>‘</w:t>
      </w:r>
      <w:r w:rsidR="00011F16" w:rsidRPr="00E72B13">
        <w:rPr>
          <w:rFonts w:ascii="Times New Roman" w:hAnsi="Times New Roman" w:cs="Times New Roman"/>
          <w:sz w:val="24"/>
          <w:szCs w:val="24"/>
          <w:lang w:val="en-US"/>
        </w:rPr>
        <w:t>animal welfare</w:t>
      </w:r>
      <w:r w:rsidR="00107BCD" w:rsidRPr="00E72B13">
        <w:rPr>
          <w:rFonts w:ascii="Times New Roman" w:hAnsi="Times New Roman" w:cs="Times New Roman"/>
          <w:sz w:val="24"/>
          <w:szCs w:val="24"/>
          <w:lang w:val="en-US"/>
        </w:rPr>
        <w:t>’</w:t>
      </w:r>
      <w:r w:rsidR="00011F16" w:rsidRPr="00E72B13">
        <w:rPr>
          <w:rFonts w:ascii="Times New Roman" w:hAnsi="Times New Roman" w:cs="Times New Roman"/>
          <w:sz w:val="24"/>
          <w:szCs w:val="24"/>
          <w:lang w:val="en-US"/>
        </w:rPr>
        <w:t xml:space="preserve">, 8 = </w:t>
      </w:r>
      <w:r w:rsidR="00107BCD" w:rsidRPr="00E72B13">
        <w:rPr>
          <w:rFonts w:ascii="Times New Roman" w:hAnsi="Times New Roman" w:cs="Times New Roman"/>
          <w:sz w:val="24"/>
          <w:szCs w:val="24"/>
          <w:lang w:val="en-US"/>
        </w:rPr>
        <w:t>‘</w:t>
      </w:r>
      <w:r w:rsidR="00D86C97" w:rsidRPr="00E72B13">
        <w:rPr>
          <w:rFonts w:ascii="Times New Roman" w:hAnsi="Times New Roman" w:cs="Times New Roman"/>
          <w:sz w:val="24"/>
          <w:szCs w:val="24"/>
          <w:lang w:val="en-US"/>
        </w:rPr>
        <w:t>personal health</w:t>
      </w:r>
      <w:r w:rsidR="00107BCD" w:rsidRPr="00E72B13">
        <w:rPr>
          <w:rFonts w:ascii="Times New Roman" w:hAnsi="Times New Roman" w:cs="Times New Roman"/>
          <w:sz w:val="24"/>
          <w:szCs w:val="24"/>
          <w:lang w:val="en-US"/>
        </w:rPr>
        <w:t>’</w:t>
      </w:r>
      <w:r w:rsidR="00E115E7" w:rsidRPr="00E72B13">
        <w:rPr>
          <w:rFonts w:ascii="Times New Roman" w:hAnsi="Times New Roman" w:cs="Times New Roman"/>
          <w:sz w:val="24"/>
          <w:szCs w:val="24"/>
          <w:lang w:val="en-US"/>
        </w:rPr>
        <w:t>)</w:t>
      </w:r>
      <w:r w:rsidR="006B5A21" w:rsidRPr="00E72B13">
        <w:rPr>
          <w:rFonts w:ascii="Times New Roman" w:hAnsi="Times New Roman" w:cs="Times New Roman"/>
          <w:sz w:val="24"/>
          <w:szCs w:val="24"/>
          <w:lang w:val="en-US"/>
        </w:rPr>
        <w:t>. R</w:t>
      </w:r>
      <w:r w:rsidR="00E115E7" w:rsidRPr="00E72B13">
        <w:rPr>
          <w:rFonts w:ascii="Times New Roman" w:hAnsi="Times New Roman" w:cs="Times New Roman"/>
          <w:sz w:val="24"/>
          <w:szCs w:val="24"/>
          <w:lang w:val="en-US"/>
        </w:rPr>
        <w:t xml:space="preserve">ealism of the conflict management strategy </w:t>
      </w:r>
      <w:r w:rsidR="006B5A21" w:rsidRPr="00E72B13">
        <w:rPr>
          <w:rFonts w:ascii="Times New Roman" w:hAnsi="Times New Roman" w:cs="Times New Roman"/>
          <w:sz w:val="24"/>
          <w:szCs w:val="24"/>
          <w:lang w:val="en-US"/>
        </w:rPr>
        <w:t>(</w:t>
      </w:r>
      <w:r w:rsidR="007E55AC" w:rsidRPr="00E72B13">
        <w:rPr>
          <w:rFonts w:ascii="Times New Roman" w:hAnsi="Times New Roman" w:cs="Times New Roman"/>
          <w:sz w:val="24"/>
          <w:szCs w:val="24"/>
          <w:lang w:val="en-US"/>
        </w:rPr>
        <w:t>‘The way WSEFC reacted is realistic</w:t>
      </w:r>
      <w:r w:rsidR="00EE63E0" w:rsidRPr="00E72B13">
        <w:rPr>
          <w:rFonts w:ascii="Times New Roman" w:hAnsi="Times New Roman" w:cs="Times New Roman"/>
          <w:sz w:val="24"/>
          <w:szCs w:val="24"/>
          <w:lang w:val="en-US"/>
        </w:rPr>
        <w:t xml:space="preserve">; </w:t>
      </w:r>
      <w:r w:rsidR="007E55AC" w:rsidRPr="00E72B13">
        <w:rPr>
          <w:rFonts w:ascii="Times New Roman" w:hAnsi="Times New Roman" w:cs="Times New Roman"/>
          <w:sz w:val="24"/>
          <w:szCs w:val="24"/>
          <w:lang w:val="en-US"/>
        </w:rPr>
        <w:t>it could have happened on Facebook</w:t>
      </w:r>
      <w:r w:rsidR="0007352D" w:rsidRPr="00E72B13">
        <w:rPr>
          <w:rFonts w:ascii="Times New Roman" w:hAnsi="Times New Roman" w:cs="Times New Roman"/>
          <w:sz w:val="24"/>
          <w:szCs w:val="24"/>
          <w:lang w:val="en-US"/>
        </w:rPr>
        <w:t>’)</w:t>
      </w:r>
      <w:r w:rsidR="006B5A21" w:rsidRPr="00E72B13">
        <w:rPr>
          <w:rFonts w:ascii="Times New Roman" w:hAnsi="Times New Roman" w:cs="Times New Roman"/>
          <w:sz w:val="24"/>
          <w:szCs w:val="24"/>
          <w:lang w:val="en-US"/>
        </w:rPr>
        <w:t xml:space="preserve"> was</w:t>
      </w:r>
      <w:r w:rsidR="00AB748F" w:rsidRPr="00E72B13">
        <w:rPr>
          <w:rFonts w:ascii="Times New Roman" w:hAnsi="Times New Roman" w:cs="Times New Roman"/>
          <w:sz w:val="24"/>
          <w:szCs w:val="24"/>
          <w:lang w:val="en-US"/>
        </w:rPr>
        <w:t xml:space="preserve"> </w:t>
      </w:r>
      <w:r w:rsidR="006B5A21" w:rsidRPr="00E72B13">
        <w:rPr>
          <w:rFonts w:ascii="Times New Roman" w:hAnsi="Times New Roman" w:cs="Times New Roman"/>
          <w:sz w:val="24"/>
          <w:szCs w:val="24"/>
          <w:lang w:val="en-US"/>
        </w:rPr>
        <w:t>rated</w:t>
      </w:r>
      <w:r w:rsidR="007E55AC" w:rsidRPr="00E72B13">
        <w:rPr>
          <w:rFonts w:ascii="Times New Roman" w:hAnsi="Times New Roman" w:cs="Times New Roman"/>
          <w:sz w:val="24"/>
          <w:szCs w:val="24"/>
          <w:lang w:val="en-US"/>
        </w:rPr>
        <w:t xml:space="preserve"> </w:t>
      </w:r>
      <w:r w:rsidR="00E115E7" w:rsidRPr="00E72B13">
        <w:rPr>
          <w:rFonts w:ascii="Times New Roman" w:hAnsi="Times New Roman" w:cs="Times New Roman"/>
          <w:sz w:val="24"/>
          <w:szCs w:val="24"/>
          <w:lang w:val="en-US"/>
        </w:rPr>
        <w:t xml:space="preserve">on a </w:t>
      </w:r>
      <w:r w:rsidR="00922192">
        <w:rPr>
          <w:rFonts w:ascii="Times New Roman" w:hAnsi="Times New Roman" w:cs="Times New Roman"/>
          <w:sz w:val="24"/>
          <w:szCs w:val="24"/>
          <w:lang w:val="en-US"/>
        </w:rPr>
        <w:t>five</w:t>
      </w:r>
      <w:r w:rsidR="00E115E7" w:rsidRPr="00E72B13">
        <w:rPr>
          <w:rFonts w:ascii="Times New Roman" w:hAnsi="Times New Roman" w:cs="Times New Roman"/>
          <w:sz w:val="24"/>
          <w:szCs w:val="24"/>
          <w:lang w:val="en-US"/>
        </w:rPr>
        <w:t xml:space="preserve">-point </w:t>
      </w:r>
      <w:r w:rsidR="00922192">
        <w:rPr>
          <w:rFonts w:ascii="Times New Roman" w:hAnsi="Times New Roman" w:cs="Times New Roman"/>
          <w:sz w:val="24"/>
          <w:szCs w:val="24"/>
          <w:lang w:val="en-US"/>
        </w:rPr>
        <w:t>Likert</w:t>
      </w:r>
      <w:r w:rsidR="00E115E7" w:rsidRPr="00E72B13">
        <w:rPr>
          <w:rFonts w:ascii="Times New Roman" w:hAnsi="Times New Roman" w:cs="Times New Roman"/>
          <w:sz w:val="24"/>
          <w:szCs w:val="24"/>
          <w:lang w:val="en-US"/>
        </w:rPr>
        <w:t xml:space="preserve"> scale (1 = strongly </w:t>
      </w:r>
      <w:r w:rsidR="007E55AC" w:rsidRPr="00E72B13">
        <w:rPr>
          <w:rFonts w:ascii="Times New Roman" w:hAnsi="Times New Roman" w:cs="Times New Roman"/>
          <w:sz w:val="24"/>
          <w:szCs w:val="24"/>
          <w:lang w:val="en-US"/>
        </w:rPr>
        <w:t xml:space="preserve">agree, </w:t>
      </w:r>
      <w:r w:rsidR="00922192">
        <w:rPr>
          <w:rFonts w:ascii="Times New Roman" w:hAnsi="Times New Roman" w:cs="Times New Roman"/>
          <w:sz w:val="24"/>
          <w:szCs w:val="24"/>
          <w:lang w:val="en-US"/>
        </w:rPr>
        <w:t>5</w:t>
      </w:r>
      <w:r w:rsidR="007E55AC" w:rsidRPr="00E72B13">
        <w:rPr>
          <w:rFonts w:ascii="Times New Roman" w:hAnsi="Times New Roman" w:cs="Times New Roman"/>
          <w:sz w:val="24"/>
          <w:szCs w:val="24"/>
          <w:lang w:val="en-US"/>
        </w:rPr>
        <w:t xml:space="preserve"> = strongly disagree)</w:t>
      </w:r>
      <w:r w:rsidR="00E115E7" w:rsidRPr="00E72B13">
        <w:rPr>
          <w:rFonts w:ascii="Times New Roman" w:hAnsi="Times New Roman" w:cs="Times New Roman"/>
          <w:sz w:val="24"/>
          <w:szCs w:val="24"/>
          <w:lang w:val="en-US"/>
        </w:rPr>
        <w:t>.</w:t>
      </w:r>
      <w:r w:rsidR="003A4073"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We used cross-tabulation employing a </w:t>
      </w:r>
      <w:r w:rsidRPr="00E72B13">
        <w:rPr>
          <w:rFonts w:ascii="Times New Roman" w:hAnsi="Times New Roman" w:cs="Times New Roman"/>
          <w:bCs/>
          <w:i/>
          <w:iCs/>
          <w:sz w:val="24"/>
          <w:szCs w:val="24"/>
          <w:lang w:val="en-US"/>
        </w:rPr>
        <w:t>χ</w:t>
      </w:r>
      <w:r w:rsidRPr="00E72B13">
        <w:rPr>
          <w:rFonts w:ascii="Times New Roman" w:hAnsi="Times New Roman" w:cs="Times New Roman"/>
          <w:bCs/>
          <w:sz w:val="24"/>
          <w:szCs w:val="24"/>
          <w:vertAlign w:val="superscript"/>
          <w:lang w:val="en-US"/>
        </w:rPr>
        <w:t>2</w:t>
      </w:r>
      <w:r w:rsidRPr="00E72B13">
        <w:rPr>
          <w:rFonts w:ascii="Times New Roman" w:hAnsi="Times New Roman" w:cs="Times New Roman"/>
          <w:sz w:val="24"/>
          <w:szCs w:val="24"/>
          <w:lang w:val="en-US"/>
        </w:rPr>
        <w:t xml:space="preserve"> test to assess whether respondents correctly identified that the simulated C2C conflict revolves around either personal health or animal welfare. The results showed that respondents correctly distinguished between the C2C conflict content orientation </w:t>
      </w:r>
      <w:r w:rsidRPr="00E72B13">
        <w:rPr>
          <w:rFonts w:ascii="Times New Roman" w:hAnsi="Times New Roman" w:cs="Times New Roman"/>
          <w:bCs/>
          <w:i/>
          <w:iCs/>
          <w:sz w:val="24"/>
          <w:szCs w:val="24"/>
          <w:lang w:val="en-US"/>
        </w:rPr>
        <w:t>χ</w:t>
      </w:r>
      <w:r w:rsidRPr="00E72B13">
        <w:rPr>
          <w:rFonts w:ascii="Times New Roman" w:hAnsi="Times New Roman" w:cs="Times New Roman"/>
          <w:bCs/>
          <w:sz w:val="24"/>
          <w:szCs w:val="24"/>
          <w:vertAlign w:val="superscript"/>
          <w:lang w:val="en-US"/>
        </w:rPr>
        <w:t>2</w:t>
      </w:r>
      <w:r w:rsidRPr="00E72B13">
        <w:rPr>
          <w:rFonts w:ascii="Times New Roman" w:hAnsi="Times New Roman" w:cs="Times New Roman"/>
          <w:sz w:val="24"/>
          <w:szCs w:val="24"/>
          <w:lang w:val="en-US"/>
        </w:rPr>
        <w:t xml:space="preserve">(7, 512) = 512.00, </w:t>
      </w:r>
      <w:r w:rsidRPr="00E72B13">
        <w:rPr>
          <w:rFonts w:ascii="Times New Roman" w:hAnsi="Times New Roman" w:cs="Times New Roman"/>
          <w:i/>
          <w:sz w:val="24"/>
          <w:szCs w:val="24"/>
          <w:lang w:val="en-US"/>
        </w:rPr>
        <w:t>p</w:t>
      </w:r>
      <w:r w:rsidRPr="00E72B13">
        <w:rPr>
          <w:rFonts w:ascii="Times New Roman" w:hAnsi="Times New Roman" w:cs="Times New Roman"/>
          <w:sz w:val="24"/>
          <w:szCs w:val="24"/>
          <w:lang w:val="en-US"/>
        </w:rPr>
        <w:t xml:space="preserve">&lt;.01 and confirm that the respondents mostly agreed to the scenarios’ realism </w:t>
      </w:r>
      <w:r w:rsidRPr="00E72B13">
        <w:rPr>
          <w:rFonts w:ascii="Times New Roman" w:hAnsi="Times New Roman" w:cs="Times New Roman"/>
          <w:bCs/>
          <w:i/>
          <w:iCs/>
          <w:sz w:val="24"/>
          <w:szCs w:val="24"/>
          <w:lang w:val="en-US"/>
        </w:rPr>
        <w:t>χ</w:t>
      </w:r>
      <w:r w:rsidRPr="00E72B13">
        <w:rPr>
          <w:rFonts w:ascii="Times New Roman" w:hAnsi="Times New Roman" w:cs="Times New Roman"/>
          <w:bCs/>
          <w:sz w:val="24"/>
          <w:szCs w:val="24"/>
          <w:vertAlign w:val="superscript"/>
          <w:lang w:val="en-US"/>
        </w:rPr>
        <w:t>2</w:t>
      </w:r>
      <w:r w:rsidRPr="00E72B13">
        <w:rPr>
          <w:rFonts w:ascii="Times New Roman" w:hAnsi="Times New Roman" w:cs="Times New Roman"/>
          <w:sz w:val="24"/>
          <w:szCs w:val="24"/>
          <w:lang w:val="en-US"/>
        </w:rPr>
        <w:t xml:space="preserve">(35, 512) = 46.15, </w:t>
      </w:r>
      <w:r w:rsidRPr="00E72B13">
        <w:rPr>
          <w:rFonts w:ascii="Times New Roman" w:hAnsi="Times New Roman" w:cs="Times New Roman"/>
          <w:i/>
          <w:sz w:val="24"/>
          <w:szCs w:val="24"/>
          <w:lang w:val="en-US"/>
        </w:rPr>
        <w:t>p</w:t>
      </w:r>
      <w:r w:rsidRPr="00E72B13">
        <w:rPr>
          <w:rFonts w:ascii="Times New Roman" w:hAnsi="Times New Roman" w:cs="Times New Roman"/>
          <w:sz w:val="24"/>
          <w:szCs w:val="24"/>
          <w:lang w:val="en-US"/>
        </w:rPr>
        <w:t>&lt;.05.</w:t>
      </w:r>
    </w:p>
    <w:p w14:paraId="7CE3760B" w14:textId="3D346EC5" w:rsidR="00944AD8" w:rsidRDefault="00944AD8" w:rsidP="00756876">
      <w:pPr>
        <w:spacing w:line="480" w:lineRule="auto"/>
        <w:ind w:firstLine="397"/>
        <w:jc w:val="both"/>
        <w:rPr>
          <w:rFonts w:ascii="Times New Roman" w:hAnsi="Times New Roman" w:cs="Times New Roman"/>
          <w:sz w:val="24"/>
          <w:szCs w:val="24"/>
          <w:lang w:val="en-US"/>
        </w:rPr>
      </w:pPr>
    </w:p>
    <w:p w14:paraId="1F8A4F43" w14:textId="77777777" w:rsidR="00944AD8" w:rsidRPr="00E72B13" w:rsidRDefault="00944AD8" w:rsidP="00756876">
      <w:pPr>
        <w:spacing w:line="480" w:lineRule="auto"/>
        <w:ind w:firstLine="397"/>
        <w:jc w:val="both"/>
        <w:rPr>
          <w:rFonts w:ascii="Times New Roman" w:hAnsi="Times New Roman" w:cs="Times New Roman"/>
          <w:sz w:val="24"/>
          <w:szCs w:val="24"/>
          <w:lang w:val="en-US"/>
        </w:rPr>
      </w:pPr>
    </w:p>
    <w:p w14:paraId="6A7EAF9A" w14:textId="443A8AB4" w:rsidR="007A00FC" w:rsidRDefault="00E466DA" w:rsidP="00A30461">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lastRenderedPageBreak/>
        <w:t>Findings</w:t>
      </w:r>
    </w:p>
    <w:p w14:paraId="32F0CE61" w14:textId="4031CD7F" w:rsidR="000F6105" w:rsidRDefault="000F6105" w:rsidP="00CF302C">
      <w:pPr>
        <w:spacing w:after="0" w:line="480" w:lineRule="auto"/>
        <w:ind w:firstLine="426"/>
        <w:jc w:val="both"/>
        <w:rPr>
          <w:rFonts w:ascii="Times New Roman" w:eastAsia="Calibri" w:hAnsi="Times New Roman" w:cs="Times New Roman"/>
          <w:sz w:val="24"/>
          <w:szCs w:val="24"/>
          <w:lang w:val="en-US"/>
        </w:rPr>
      </w:pPr>
      <w:r w:rsidRPr="000F6105">
        <w:rPr>
          <w:rFonts w:ascii="Times New Roman" w:eastAsia="Calibri" w:hAnsi="Times New Roman" w:cs="Times New Roman"/>
          <w:sz w:val="24"/>
          <w:szCs w:val="24"/>
          <w:lang w:val="en-US"/>
        </w:rPr>
        <w:t xml:space="preserve">Table </w:t>
      </w:r>
      <w:r w:rsidR="00CF302C">
        <w:rPr>
          <w:rFonts w:ascii="Times New Roman" w:eastAsia="Calibri" w:hAnsi="Times New Roman" w:cs="Times New Roman"/>
          <w:sz w:val="24"/>
          <w:szCs w:val="24"/>
          <w:lang w:val="en-US"/>
        </w:rPr>
        <w:t>5</w:t>
      </w:r>
      <w:r w:rsidRPr="000F6105">
        <w:rPr>
          <w:rFonts w:ascii="Times New Roman" w:eastAsia="Calibri" w:hAnsi="Times New Roman" w:cs="Times New Roman"/>
          <w:sz w:val="24"/>
          <w:szCs w:val="24"/>
          <w:lang w:val="en-US"/>
        </w:rPr>
        <w:t xml:space="preserve"> shows the cell means for </w:t>
      </w:r>
      <w:r>
        <w:rPr>
          <w:rFonts w:ascii="Times New Roman" w:eastAsia="Calibri" w:hAnsi="Times New Roman" w:cs="Times New Roman"/>
          <w:sz w:val="24"/>
          <w:szCs w:val="24"/>
          <w:lang w:val="en-US"/>
        </w:rPr>
        <w:t xml:space="preserve">our two dependent variables, </w:t>
      </w:r>
      <w:r w:rsidRPr="00E72B13">
        <w:rPr>
          <w:rFonts w:ascii="Times New Roman" w:hAnsi="Times New Roman" w:cs="Times New Roman"/>
          <w:bCs/>
          <w:sz w:val="24"/>
          <w:szCs w:val="24"/>
          <w:lang w:val="en-US"/>
        </w:rPr>
        <w:t>attitudes towards the conflict management</w:t>
      </w:r>
      <w:r>
        <w:rPr>
          <w:rFonts w:ascii="Times New Roman" w:hAnsi="Times New Roman" w:cs="Times New Roman"/>
          <w:bCs/>
          <w:sz w:val="24"/>
          <w:szCs w:val="24"/>
          <w:lang w:val="en-US"/>
        </w:rPr>
        <w:t xml:space="preserve"> (ATCM)</w:t>
      </w:r>
      <w:r w:rsidRPr="00E72B13">
        <w:rPr>
          <w:rFonts w:ascii="Times New Roman" w:hAnsi="Times New Roman" w:cs="Times New Roman"/>
          <w:bCs/>
          <w:sz w:val="24"/>
          <w:szCs w:val="24"/>
          <w:lang w:val="en-US"/>
        </w:rPr>
        <w:t xml:space="preserve"> and attitudes towards the </w:t>
      </w:r>
      <w:r>
        <w:rPr>
          <w:rFonts w:ascii="Times New Roman" w:hAnsi="Times New Roman" w:cs="Times New Roman"/>
          <w:bCs/>
          <w:sz w:val="24"/>
          <w:szCs w:val="24"/>
          <w:lang w:val="en-US"/>
        </w:rPr>
        <w:t>organization’</w:t>
      </w:r>
      <w:r w:rsidRPr="00E72B13">
        <w:rPr>
          <w:rFonts w:ascii="Times New Roman" w:hAnsi="Times New Roman" w:cs="Times New Roman"/>
          <w:bCs/>
          <w:sz w:val="24"/>
          <w:szCs w:val="24"/>
          <w:lang w:val="en-US"/>
        </w:rPr>
        <w:t>s social responsibility</w:t>
      </w:r>
      <w:r>
        <w:rPr>
          <w:rFonts w:ascii="Times New Roman" w:hAnsi="Times New Roman" w:cs="Times New Roman"/>
          <w:bCs/>
          <w:sz w:val="24"/>
          <w:szCs w:val="24"/>
          <w:lang w:val="en-US"/>
        </w:rPr>
        <w:t xml:space="preserve"> (ATOSR). </w:t>
      </w:r>
      <w:r w:rsidRPr="00EA788A">
        <w:rPr>
          <w:rFonts w:ascii="Times New Roman" w:hAnsi="Times New Roman" w:cs="Times New Roman"/>
          <w:bCs/>
          <w:sz w:val="24"/>
          <w:szCs w:val="24"/>
          <w:lang w:val="en-US"/>
        </w:rPr>
        <w:t xml:space="preserve">As summarized in Table </w:t>
      </w:r>
      <w:r w:rsidR="00CF302C" w:rsidRPr="00EA788A">
        <w:rPr>
          <w:rFonts w:ascii="Times New Roman" w:hAnsi="Times New Roman" w:cs="Times New Roman"/>
          <w:bCs/>
          <w:sz w:val="24"/>
          <w:szCs w:val="24"/>
          <w:lang w:val="en-US"/>
        </w:rPr>
        <w:t>6</w:t>
      </w:r>
      <w:r w:rsidRPr="00EA788A">
        <w:rPr>
          <w:rFonts w:ascii="Times New Roman" w:hAnsi="Times New Roman" w:cs="Times New Roman"/>
          <w:bCs/>
          <w:sz w:val="24"/>
          <w:szCs w:val="24"/>
          <w:lang w:val="en-US"/>
        </w:rPr>
        <w:t>,</w:t>
      </w:r>
      <w:r w:rsidR="00EA788A">
        <w:rPr>
          <w:rFonts w:ascii="Times New Roman" w:hAnsi="Times New Roman" w:cs="Times New Roman"/>
          <w:bCs/>
          <w:sz w:val="24"/>
          <w:szCs w:val="24"/>
          <w:lang w:val="en-US"/>
        </w:rPr>
        <w:t xml:space="preserve"> we conducted two two-way analyses of variance (ANOVAs) on ATCM and ATOSR as a function of conflict content orientation and conflict management strategies. </w:t>
      </w:r>
    </w:p>
    <w:p w14:paraId="14E80664" w14:textId="7E2FA533" w:rsidR="000F6105" w:rsidRDefault="00CF302C" w:rsidP="00CF302C">
      <w:pPr>
        <w:spacing w:after="0" w:line="480" w:lineRule="auto"/>
        <w:ind w:firstLine="426"/>
        <w:jc w:val="center"/>
        <w:rPr>
          <w:rFonts w:ascii="Times New Roman" w:eastAsia="Calibri" w:hAnsi="Times New Roman" w:cs="Times New Roman"/>
          <w:i/>
          <w:iCs/>
          <w:sz w:val="24"/>
          <w:szCs w:val="24"/>
          <w:lang w:val="en-US"/>
        </w:rPr>
      </w:pPr>
      <w:r w:rsidRPr="00CF302C">
        <w:rPr>
          <w:rFonts w:ascii="Times New Roman" w:eastAsia="Calibri" w:hAnsi="Times New Roman" w:cs="Times New Roman"/>
          <w:i/>
          <w:iCs/>
          <w:sz w:val="24"/>
          <w:szCs w:val="24"/>
          <w:lang w:val="en-US"/>
        </w:rPr>
        <w:t>Insert table 5 her</w:t>
      </w:r>
      <w:r w:rsidR="0050043D">
        <w:rPr>
          <w:rFonts w:ascii="Times New Roman" w:eastAsia="Calibri" w:hAnsi="Times New Roman" w:cs="Times New Roman"/>
          <w:i/>
          <w:iCs/>
          <w:sz w:val="24"/>
          <w:szCs w:val="24"/>
          <w:lang w:val="en-US"/>
        </w:rPr>
        <w:t>e</w:t>
      </w:r>
    </w:p>
    <w:p w14:paraId="04E19DD3" w14:textId="77777777" w:rsidR="0050043D" w:rsidRPr="00CF302C" w:rsidRDefault="0050043D" w:rsidP="00CF302C">
      <w:pPr>
        <w:spacing w:after="0" w:line="480" w:lineRule="auto"/>
        <w:ind w:firstLine="426"/>
        <w:jc w:val="center"/>
        <w:rPr>
          <w:rFonts w:ascii="Times New Roman" w:eastAsia="Calibri" w:hAnsi="Times New Roman" w:cs="Times New Roman"/>
          <w:i/>
          <w:iCs/>
          <w:sz w:val="24"/>
          <w:szCs w:val="24"/>
          <w:lang w:val="en-US"/>
        </w:rPr>
      </w:pPr>
    </w:p>
    <w:p w14:paraId="085FBFB0" w14:textId="292D16EF" w:rsidR="00967C9E" w:rsidRPr="00E72B13" w:rsidRDefault="00967C9E" w:rsidP="00A30461">
      <w:pPr>
        <w:pStyle w:val="ListParagraph"/>
        <w:numPr>
          <w:ilvl w:val="2"/>
          <w:numId w:val="38"/>
        </w:numPr>
        <w:spacing w:line="480" w:lineRule="auto"/>
        <w:jc w:val="both"/>
        <w:outlineLvl w:val="2"/>
        <w:rPr>
          <w:rFonts w:ascii="Times New Roman" w:hAnsi="Times New Roman" w:cs="Times New Roman"/>
          <w:i/>
          <w:sz w:val="24"/>
          <w:szCs w:val="24"/>
          <w:lang w:val="en-US"/>
        </w:rPr>
      </w:pPr>
      <w:r w:rsidRPr="00E72B13">
        <w:rPr>
          <w:rFonts w:ascii="Times New Roman" w:hAnsi="Times New Roman" w:cs="Times New Roman"/>
          <w:i/>
          <w:sz w:val="24"/>
          <w:szCs w:val="24"/>
          <w:lang w:val="en-US"/>
        </w:rPr>
        <w:t xml:space="preserve">Attitude </w:t>
      </w:r>
      <w:r w:rsidR="00F124AF">
        <w:rPr>
          <w:rFonts w:ascii="Times New Roman" w:hAnsi="Times New Roman" w:cs="Times New Roman"/>
          <w:i/>
          <w:sz w:val="24"/>
          <w:szCs w:val="24"/>
          <w:lang w:val="en-US"/>
        </w:rPr>
        <w:t>T</w:t>
      </w:r>
      <w:r w:rsidRPr="00E72B13">
        <w:rPr>
          <w:rFonts w:ascii="Times New Roman" w:hAnsi="Times New Roman" w:cs="Times New Roman"/>
          <w:i/>
          <w:sz w:val="24"/>
          <w:szCs w:val="24"/>
          <w:lang w:val="en-US"/>
        </w:rPr>
        <w:t>oward</w:t>
      </w:r>
      <w:r w:rsidR="00A340BD" w:rsidRPr="00E72B13">
        <w:rPr>
          <w:rFonts w:ascii="Times New Roman" w:hAnsi="Times New Roman" w:cs="Times New Roman"/>
          <w:i/>
          <w:sz w:val="24"/>
          <w:szCs w:val="24"/>
          <w:lang w:val="en-US"/>
        </w:rPr>
        <w:t>s</w:t>
      </w:r>
      <w:r w:rsidRPr="00E72B13">
        <w:rPr>
          <w:rFonts w:ascii="Times New Roman" w:hAnsi="Times New Roman" w:cs="Times New Roman"/>
          <w:i/>
          <w:sz w:val="24"/>
          <w:szCs w:val="24"/>
          <w:lang w:val="en-US"/>
        </w:rPr>
        <w:t xml:space="preserve"> </w:t>
      </w:r>
      <w:r w:rsidR="00F124AF">
        <w:rPr>
          <w:rFonts w:ascii="Times New Roman" w:hAnsi="Times New Roman" w:cs="Times New Roman"/>
          <w:i/>
          <w:sz w:val="24"/>
          <w:szCs w:val="24"/>
          <w:lang w:val="en-US"/>
        </w:rPr>
        <w:t>C</w:t>
      </w:r>
      <w:r w:rsidRPr="00E72B13">
        <w:rPr>
          <w:rFonts w:ascii="Times New Roman" w:hAnsi="Times New Roman" w:cs="Times New Roman"/>
          <w:i/>
          <w:sz w:val="24"/>
          <w:szCs w:val="24"/>
          <w:lang w:val="en-US"/>
        </w:rPr>
        <w:t xml:space="preserve">onflict </w:t>
      </w:r>
      <w:r w:rsidR="00F124AF">
        <w:rPr>
          <w:rFonts w:ascii="Times New Roman" w:hAnsi="Times New Roman" w:cs="Times New Roman"/>
          <w:i/>
          <w:sz w:val="24"/>
          <w:szCs w:val="24"/>
          <w:lang w:val="en-US"/>
        </w:rPr>
        <w:t>M</w:t>
      </w:r>
      <w:r w:rsidRPr="00E72B13">
        <w:rPr>
          <w:rFonts w:ascii="Times New Roman" w:hAnsi="Times New Roman" w:cs="Times New Roman"/>
          <w:i/>
          <w:sz w:val="24"/>
          <w:szCs w:val="24"/>
          <w:lang w:val="en-US"/>
        </w:rPr>
        <w:t>anagement</w:t>
      </w:r>
      <w:r w:rsidR="00BD584C" w:rsidRPr="00E72B13">
        <w:rPr>
          <w:rFonts w:ascii="Times New Roman" w:hAnsi="Times New Roman" w:cs="Times New Roman"/>
          <w:i/>
          <w:sz w:val="24"/>
          <w:szCs w:val="24"/>
          <w:lang w:val="en-US"/>
        </w:rPr>
        <w:t xml:space="preserve"> (ATCM)</w:t>
      </w:r>
    </w:p>
    <w:p w14:paraId="23CA4758" w14:textId="264D4FAB" w:rsidR="00CF302C" w:rsidRDefault="000F6105" w:rsidP="00CB523F">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Results </w:t>
      </w:r>
      <w:r w:rsidR="0062098D" w:rsidRPr="00E72B13">
        <w:rPr>
          <w:rFonts w:ascii="Times New Roman" w:hAnsi="Times New Roman" w:cs="Times New Roman"/>
          <w:sz w:val="24"/>
          <w:szCs w:val="24"/>
          <w:lang w:val="en-US"/>
        </w:rPr>
        <w:t>revealed that</w:t>
      </w:r>
      <w:r w:rsidR="00502472" w:rsidRPr="00E72B13">
        <w:rPr>
          <w:rFonts w:ascii="Times New Roman" w:hAnsi="Times New Roman" w:cs="Times New Roman"/>
          <w:sz w:val="24"/>
          <w:szCs w:val="24"/>
          <w:lang w:val="en-US"/>
        </w:rPr>
        <w:t xml:space="preserve"> the two independent variables</w:t>
      </w:r>
      <w:r w:rsidR="001C369E" w:rsidRPr="00E72B13">
        <w:rPr>
          <w:rFonts w:ascii="Times New Roman" w:hAnsi="Times New Roman" w:cs="Times New Roman"/>
          <w:sz w:val="24"/>
          <w:szCs w:val="24"/>
          <w:lang w:val="en-US"/>
        </w:rPr>
        <w:t xml:space="preserve"> (conflict content orientation and conflict management strategy)</w:t>
      </w:r>
      <w:r w:rsidR="00502472" w:rsidRPr="00E72B13">
        <w:rPr>
          <w:rFonts w:ascii="Times New Roman" w:hAnsi="Times New Roman" w:cs="Times New Roman"/>
          <w:sz w:val="24"/>
          <w:szCs w:val="24"/>
          <w:lang w:val="en-US"/>
        </w:rPr>
        <w:t>,</w:t>
      </w:r>
      <w:r w:rsidR="00BD584C" w:rsidRPr="00E72B13">
        <w:rPr>
          <w:rFonts w:ascii="Times New Roman" w:hAnsi="Times New Roman" w:cs="Times New Roman"/>
          <w:sz w:val="24"/>
          <w:szCs w:val="24"/>
          <w:lang w:val="en-US"/>
        </w:rPr>
        <w:t xml:space="preserve"> </w:t>
      </w:r>
      <w:r w:rsidR="0062098D" w:rsidRPr="00E72B13">
        <w:rPr>
          <w:rFonts w:ascii="Times New Roman" w:hAnsi="Times New Roman" w:cs="Times New Roman"/>
          <w:sz w:val="24"/>
          <w:szCs w:val="24"/>
          <w:lang w:val="en-US"/>
        </w:rPr>
        <w:t xml:space="preserve">had a significant </w:t>
      </w:r>
      <w:r w:rsidR="000F6EEF" w:rsidRPr="00E72B13">
        <w:rPr>
          <w:rFonts w:ascii="Times New Roman" w:hAnsi="Times New Roman" w:cs="Times New Roman"/>
          <w:sz w:val="24"/>
          <w:szCs w:val="24"/>
          <w:lang w:val="en-US"/>
        </w:rPr>
        <w:t xml:space="preserve">main </w:t>
      </w:r>
      <w:r w:rsidR="0062098D" w:rsidRPr="00E72B13">
        <w:rPr>
          <w:rFonts w:ascii="Times New Roman" w:hAnsi="Times New Roman" w:cs="Times New Roman"/>
          <w:sz w:val="24"/>
          <w:szCs w:val="24"/>
          <w:lang w:val="en-US"/>
        </w:rPr>
        <w:t>effect</w:t>
      </w:r>
      <w:r w:rsidR="00CC1439" w:rsidRPr="00E72B13">
        <w:rPr>
          <w:rFonts w:ascii="Times New Roman" w:hAnsi="Times New Roman" w:cs="Times New Roman"/>
          <w:sz w:val="24"/>
          <w:szCs w:val="24"/>
          <w:lang w:val="en-US"/>
        </w:rPr>
        <w:t xml:space="preserve"> </w:t>
      </w:r>
      <w:r w:rsidR="00CB1BEB" w:rsidRPr="00E72B13">
        <w:rPr>
          <w:rFonts w:ascii="Times New Roman" w:hAnsi="Times New Roman" w:cs="Times New Roman"/>
          <w:sz w:val="24"/>
          <w:szCs w:val="24"/>
          <w:lang w:val="en-US"/>
        </w:rPr>
        <w:t>(</w:t>
      </w:r>
      <w:r w:rsidR="00CC1439" w:rsidRPr="00E72B13">
        <w:rPr>
          <w:rFonts w:ascii="Times New Roman" w:hAnsi="Times New Roman" w:cs="Times New Roman"/>
          <w:i/>
          <w:sz w:val="24"/>
          <w:szCs w:val="24"/>
          <w:lang w:val="en-US"/>
        </w:rPr>
        <w:t>F</w:t>
      </w:r>
      <w:r w:rsidR="000966FA" w:rsidRPr="00E72B13">
        <w:rPr>
          <w:rFonts w:ascii="Times New Roman" w:hAnsi="Times New Roman" w:cs="Times New Roman"/>
          <w:sz w:val="24"/>
          <w:szCs w:val="24"/>
          <w:vertAlign w:val="subscript"/>
          <w:lang w:val="en-US"/>
        </w:rPr>
        <w:t>(</w:t>
      </w:r>
      <w:r w:rsidR="00CC1439" w:rsidRPr="00E72B13">
        <w:rPr>
          <w:rFonts w:ascii="Times New Roman" w:hAnsi="Times New Roman" w:cs="Times New Roman"/>
          <w:sz w:val="24"/>
          <w:szCs w:val="24"/>
          <w:vertAlign w:val="subscript"/>
          <w:lang w:val="en-US"/>
        </w:rPr>
        <w:t>5,</w:t>
      </w:r>
      <w:r w:rsidR="006E4A44" w:rsidRPr="00E72B13">
        <w:rPr>
          <w:rFonts w:ascii="Times New Roman" w:hAnsi="Times New Roman" w:cs="Times New Roman"/>
          <w:sz w:val="24"/>
          <w:szCs w:val="24"/>
          <w:vertAlign w:val="subscript"/>
          <w:lang w:val="en-US"/>
        </w:rPr>
        <w:t xml:space="preserve"> 512</w:t>
      </w:r>
      <w:r w:rsidR="000966FA" w:rsidRPr="00E72B13">
        <w:rPr>
          <w:rFonts w:ascii="Times New Roman" w:hAnsi="Times New Roman" w:cs="Times New Roman"/>
          <w:sz w:val="24"/>
          <w:szCs w:val="24"/>
          <w:vertAlign w:val="subscript"/>
          <w:lang w:val="en-US"/>
        </w:rPr>
        <w:t>)</w:t>
      </w:r>
      <w:r w:rsidR="00250835" w:rsidRPr="00E72B13">
        <w:rPr>
          <w:rFonts w:ascii="Times New Roman" w:hAnsi="Times New Roman" w:cs="Times New Roman"/>
          <w:sz w:val="24"/>
          <w:szCs w:val="24"/>
          <w:vertAlign w:val="subscript"/>
          <w:lang w:val="en-US"/>
        </w:rPr>
        <w:t xml:space="preserve"> </w:t>
      </w:r>
      <w:r w:rsidR="00250835" w:rsidRPr="00E72B13">
        <w:rPr>
          <w:rFonts w:ascii="Times New Roman" w:hAnsi="Times New Roman" w:cs="Times New Roman"/>
          <w:sz w:val="24"/>
          <w:szCs w:val="24"/>
          <w:lang w:val="en-US"/>
        </w:rPr>
        <w:t xml:space="preserve">= 8.43, </w:t>
      </w:r>
      <w:r w:rsidR="00250835" w:rsidRPr="00E72B13">
        <w:rPr>
          <w:rFonts w:ascii="Times New Roman" w:hAnsi="Times New Roman" w:cs="Times New Roman"/>
          <w:i/>
          <w:sz w:val="24"/>
          <w:szCs w:val="24"/>
          <w:lang w:val="en-US"/>
        </w:rPr>
        <w:t>p</w:t>
      </w:r>
      <w:r w:rsidR="004C2537" w:rsidRPr="00E72B13">
        <w:rPr>
          <w:rFonts w:ascii="Times New Roman" w:hAnsi="Times New Roman" w:cs="Times New Roman"/>
          <w:sz w:val="24"/>
          <w:szCs w:val="24"/>
          <w:lang w:val="en-US"/>
        </w:rPr>
        <w:t>&lt;.01</w:t>
      </w:r>
      <w:r w:rsidR="00CF6D1E" w:rsidRPr="00E72B13">
        <w:rPr>
          <w:rFonts w:ascii="Times New Roman" w:hAnsi="Times New Roman" w:cs="Times New Roman"/>
          <w:sz w:val="24"/>
          <w:szCs w:val="24"/>
          <w:lang w:val="en-US"/>
        </w:rPr>
        <w:t xml:space="preserve">, </w:t>
      </w:r>
      <w:r w:rsidR="00CF6D1E" w:rsidRPr="00E72B13">
        <w:rPr>
          <w:rFonts w:ascii="Times New Roman" w:hAnsi="Times New Roman" w:cs="Times New Roman"/>
          <w:i/>
          <w:sz w:val="24"/>
          <w:szCs w:val="24"/>
          <w:lang w:val="en-US"/>
        </w:rPr>
        <w:t>η2</w:t>
      </w:r>
      <w:r w:rsidR="00CF6D1E" w:rsidRPr="00E72B13">
        <w:rPr>
          <w:rFonts w:ascii="Times New Roman" w:hAnsi="Times New Roman" w:cs="Times New Roman"/>
          <w:sz w:val="24"/>
          <w:szCs w:val="24"/>
          <w:lang w:val="en-US"/>
        </w:rPr>
        <w:t>=.08</w:t>
      </w:r>
      <w:r w:rsidR="00CB1BEB" w:rsidRPr="00E72B13">
        <w:rPr>
          <w:rFonts w:ascii="Times New Roman" w:hAnsi="Times New Roman" w:cs="Times New Roman"/>
          <w:sz w:val="24"/>
          <w:szCs w:val="24"/>
          <w:lang w:val="en-US"/>
        </w:rPr>
        <w:t>)</w:t>
      </w:r>
      <w:r w:rsidR="00502472" w:rsidRPr="00E72B13">
        <w:rPr>
          <w:rFonts w:ascii="Times New Roman" w:hAnsi="Times New Roman" w:cs="Times New Roman"/>
          <w:sz w:val="24"/>
          <w:szCs w:val="24"/>
          <w:lang w:val="en-US"/>
        </w:rPr>
        <w:t xml:space="preserve"> on </w:t>
      </w:r>
      <w:r w:rsidR="00BD584C" w:rsidRPr="005E72A4">
        <w:rPr>
          <w:rFonts w:ascii="Times New Roman" w:hAnsi="Times New Roman" w:cs="Times New Roman"/>
          <w:iCs/>
          <w:sz w:val="24"/>
          <w:szCs w:val="24"/>
          <w:lang w:val="en-US"/>
        </w:rPr>
        <w:t>ATCM</w:t>
      </w:r>
      <w:r w:rsidR="0062098D" w:rsidRPr="005E72A4">
        <w:rPr>
          <w:rFonts w:ascii="Times New Roman" w:hAnsi="Times New Roman" w:cs="Times New Roman"/>
          <w:iCs/>
          <w:sz w:val="24"/>
          <w:szCs w:val="24"/>
          <w:lang w:val="en-US"/>
        </w:rPr>
        <w:t>,</w:t>
      </w:r>
      <w:r w:rsidR="0062098D" w:rsidRPr="00E72B13">
        <w:rPr>
          <w:rFonts w:ascii="Times New Roman" w:hAnsi="Times New Roman" w:cs="Times New Roman"/>
          <w:sz w:val="24"/>
          <w:szCs w:val="24"/>
          <w:lang w:val="en-US"/>
        </w:rPr>
        <w:t xml:space="preserve"> </w:t>
      </w:r>
      <w:r w:rsidR="006E0647" w:rsidRPr="00E72B13">
        <w:rPr>
          <w:rFonts w:ascii="Times New Roman" w:hAnsi="Times New Roman" w:cs="Times New Roman"/>
          <w:sz w:val="24"/>
          <w:szCs w:val="24"/>
          <w:lang w:val="en-US"/>
        </w:rPr>
        <w:t>while</w:t>
      </w:r>
      <w:r w:rsidR="0062098D" w:rsidRPr="00E72B13">
        <w:rPr>
          <w:rFonts w:ascii="Times New Roman" w:hAnsi="Times New Roman" w:cs="Times New Roman"/>
          <w:sz w:val="24"/>
          <w:szCs w:val="24"/>
          <w:lang w:val="en-US"/>
        </w:rPr>
        <w:t xml:space="preserve"> </w:t>
      </w:r>
      <w:r w:rsidR="00BD584C" w:rsidRPr="00E72B13">
        <w:rPr>
          <w:rFonts w:ascii="Times New Roman" w:hAnsi="Times New Roman" w:cs="Times New Roman"/>
          <w:sz w:val="24"/>
          <w:szCs w:val="24"/>
          <w:lang w:val="en-US"/>
        </w:rPr>
        <w:t xml:space="preserve">the </w:t>
      </w:r>
      <w:r w:rsidR="00277240" w:rsidRPr="00E72B13">
        <w:rPr>
          <w:rFonts w:ascii="Times New Roman" w:hAnsi="Times New Roman" w:cs="Times New Roman"/>
          <w:sz w:val="24"/>
          <w:szCs w:val="24"/>
          <w:lang w:val="en-US"/>
        </w:rPr>
        <w:t xml:space="preserve">main </w:t>
      </w:r>
      <w:r w:rsidR="00BD584C" w:rsidRPr="00E72B13">
        <w:rPr>
          <w:rFonts w:ascii="Times New Roman" w:hAnsi="Times New Roman" w:cs="Times New Roman"/>
          <w:sz w:val="24"/>
          <w:szCs w:val="24"/>
          <w:lang w:val="en-US"/>
        </w:rPr>
        <w:t xml:space="preserve">effect of </w:t>
      </w:r>
      <w:r w:rsidR="0062098D" w:rsidRPr="00E72B13">
        <w:rPr>
          <w:rFonts w:ascii="Times New Roman" w:hAnsi="Times New Roman" w:cs="Times New Roman"/>
          <w:sz w:val="24"/>
          <w:szCs w:val="24"/>
          <w:lang w:val="en-US"/>
        </w:rPr>
        <w:t xml:space="preserve">content orientation </w:t>
      </w:r>
      <w:r w:rsidR="00BD584C" w:rsidRPr="00E72B13">
        <w:rPr>
          <w:rFonts w:ascii="Times New Roman" w:hAnsi="Times New Roman" w:cs="Times New Roman"/>
          <w:sz w:val="24"/>
          <w:szCs w:val="24"/>
          <w:lang w:val="en-US"/>
        </w:rPr>
        <w:t>was not significant</w:t>
      </w:r>
      <w:r w:rsidR="0062098D" w:rsidRPr="00E72B13">
        <w:rPr>
          <w:rFonts w:ascii="Times New Roman" w:hAnsi="Times New Roman" w:cs="Times New Roman"/>
          <w:sz w:val="24"/>
          <w:szCs w:val="24"/>
          <w:lang w:val="en-US"/>
        </w:rPr>
        <w:t xml:space="preserve"> (</w:t>
      </w:r>
      <w:r w:rsidR="0062098D" w:rsidRPr="00E72B13">
        <w:rPr>
          <w:rFonts w:ascii="Times New Roman" w:hAnsi="Times New Roman" w:cs="Times New Roman"/>
          <w:i/>
          <w:sz w:val="24"/>
          <w:szCs w:val="24"/>
          <w:lang w:val="en-US"/>
        </w:rPr>
        <w:t>F</w:t>
      </w:r>
      <w:r w:rsidR="0062098D" w:rsidRPr="00E72B13">
        <w:rPr>
          <w:rFonts w:ascii="Times New Roman" w:hAnsi="Times New Roman" w:cs="Times New Roman"/>
          <w:sz w:val="24"/>
          <w:szCs w:val="24"/>
          <w:vertAlign w:val="subscript"/>
          <w:lang w:val="en-US"/>
        </w:rPr>
        <w:t>(1, 512)</w:t>
      </w:r>
      <w:r w:rsidR="0062098D" w:rsidRPr="00E72B13">
        <w:rPr>
          <w:rFonts w:ascii="Times New Roman" w:hAnsi="Times New Roman" w:cs="Times New Roman"/>
          <w:sz w:val="24"/>
          <w:szCs w:val="24"/>
          <w:lang w:val="en-US"/>
        </w:rPr>
        <w:t xml:space="preserve"> = .8, </w:t>
      </w:r>
      <w:r w:rsidR="0062098D" w:rsidRPr="00E72B13">
        <w:rPr>
          <w:rFonts w:ascii="Times New Roman" w:hAnsi="Times New Roman" w:cs="Times New Roman"/>
          <w:i/>
          <w:sz w:val="24"/>
          <w:szCs w:val="24"/>
          <w:lang w:val="en-US"/>
        </w:rPr>
        <w:t>p</w:t>
      </w:r>
      <w:r w:rsidR="0062098D" w:rsidRPr="00E72B13">
        <w:rPr>
          <w:rFonts w:ascii="Times New Roman" w:hAnsi="Times New Roman" w:cs="Times New Roman"/>
          <w:sz w:val="24"/>
          <w:szCs w:val="24"/>
          <w:lang w:val="en-US"/>
        </w:rPr>
        <w:t>&gt;.05)</w:t>
      </w:r>
      <w:r w:rsidR="00250835" w:rsidRPr="00E72B13">
        <w:rPr>
          <w:rFonts w:ascii="Times New Roman" w:hAnsi="Times New Roman" w:cs="Times New Roman"/>
          <w:sz w:val="24"/>
          <w:szCs w:val="24"/>
          <w:lang w:val="en-US"/>
        </w:rPr>
        <w:t xml:space="preserve">. </w:t>
      </w:r>
      <w:r w:rsidR="002555E1" w:rsidRPr="00E72B13">
        <w:rPr>
          <w:rFonts w:ascii="Times New Roman" w:hAnsi="Times New Roman" w:cs="Times New Roman"/>
          <w:sz w:val="24"/>
          <w:szCs w:val="24"/>
          <w:lang w:val="en-US"/>
        </w:rPr>
        <w:t>Results of Tukey HSD post</w:t>
      </w:r>
      <w:r w:rsidR="00602284" w:rsidRPr="00E72B13">
        <w:rPr>
          <w:rFonts w:ascii="Times New Roman" w:hAnsi="Times New Roman" w:cs="Times New Roman"/>
          <w:sz w:val="24"/>
          <w:szCs w:val="24"/>
          <w:lang w:val="en-US"/>
        </w:rPr>
        <w:t>-</w:t>
      </w:r>
      <w:r w:rsidR="002555E1" w:rsidRPr="00E72B13">
        <w:rPr>
          <w:rFonts w:ascii="Times New Roman" w:hAnsi="Times New Roman" w:cs="Times New Roman"/>
          <w:sz w:val="24"/>
          <w:szCs w:val="24"/>
          <w:lang w:val="en-US"/>
        </w:rPr>
        <w:t>hoc multiple comparison tests identified that</w:t>
      </w:r>
      <w:r w:rsidR="00095230" w:rsidRPr="00E72B13">
        <w:rPr>
          <w:rFonts w:ascii="Times New Roman" w:hAnsi="Times New Roman" w:cs="Times New Roman"/>
          <w:sz w:val="24"/>
          <w:szCs w:val="24"/>
          <w:lang w:val="en-US"/>
        </w:rPr>
        <w:t xml:space="preserve"> participants exposed to the</w:t>
      </w:r>
      <w:r w:rsidR="00250835" w:rsidRPr="00E72B13">
        <w:rPr>
          <w:rFonts w:ascii="Times New Roman" w:hAnsi="Times New Roman" w:cs="Times New Roman"/>
          <w:sz w:val="24"/>
          <w:szCs w:val="24"/>
          <w:lang w:val="en-US"/>
        </w:rPr>
        <w:t xml:space="preserve"> </w:t>
      </w:r>
      <w:r w:rsidR="00BE36C1">
        <w:rPr>
          <w:rFonts w:ascii="Times New Roman" w:hAnsi="Times New Roman" w:cs="Times New Roman"/>
          <w:sz w:val="24"/>
          <w:szCs w:val="24"/>
          <w:lang w:val="en-US"/>
        </w:rPr>
        <w:t>realignment</w:t>
      </w:r>
      <w:r w:rsidR="007F7C4D" w:rsidRPr="00E72B13">
        <w:rPr>
          <w:rFonts w:ascii="Times New Roman" w:hAnsi="Times New Roman" w:cs="Times New Roman"/>
          <w:sz w:val="24"/>
          <w:szCs w:val="24"/>
          <w:lang w:val="en-US"/>
        </w:rPr>
        <w:t xml:space="preserve"> (</w:t>
      </w:r>
      <w:r w:rsidR="007F7C4D" w:rsidRPr="00E72B13">
        <w:rPr>
          <w:rFonts w:ascii="Times New Roman" w:hAnsi="Times New Roman" w:cs="Times New Roman"/>
          <w:i/>
          <w:sz w:val="24"/>
          <w:szCs w:val="24"/>
          <w:lang w:val="en-US"/>
        </w:rPr>
        <w:t>M</w:t>
      </w:r>
      <w:r w:rsidR="007F7C4D" w:rsidRPr="00E72B13">
        <w:rPr>
          <w:rFonts w:ascii="Times New Roman" w:hAnsi="Times New Roman" w:cs="Times New Roman"/>
          <w:sz w:val="24"/>
          <w:szCs w:val="24"/>
          <w:lang w:val="en-US"/>
        </w:rPr>
        <w:t xml:space="preserve">=1.73, </w:t>
      </w:r>
      <w:r w:rsidR="007F7C4D" w:rsidRPr="00E72B13">
        <w:rPr>
          <w:rFonts w:ascii="Times New Roman" w:hAnsi="Times New Roman" w:cs="Times New Roman"/>
          <w:i/>
          <w:sz w:val="24"/>
          <w:szCs w:val="24"/>
          <w:lang w:val="en-US"/>
        </w:rPr>
        <w:t>SD</w:t>
      </w:r>
      <w:r w:rsidR="007F7C4D" w:rsidRPr="00E72B13">
        <w:rPr>
          <w:rFonts w:ascii="Times New Roman" w:hAnsi="Times New Roman" w:cs="Times New Roman"/>
          <w:sz w:val="24"/>
          <w:szCs w:val="24"/>
          <w:lang w:val="en-US"/>
        </w:rPr>
        <w:t>=.73) and mobilizing</w:t>
      </w:r>
      <w:r w:rsidR="007F7C4D" w:rsidRPr="00E72B13">
        <w:rPr>
          <w:rFonts w:ascii="Times New Roman" w:hAnsi="Times New Roman" w:cs="Times New Roman"/>
          <w:i/>
          <w:sz w:val="24"/>
          <w:szCs w:val="24"/>
          <w:lang w:val="en-US"/>
        </w:rPr>
        <w:t xml:space="preserve"> </w:t>
      </w:r>
      <w:r w:rsidR="007F7C4D" w:rsidRPr="00E72B13">
        <w:rPr>
          <w:rFonts w:ascii="Times New Roman" w:hAnsi="Times New Roman" w:cs="Times New Roman"/>
          <w:sz w:val="24"/>
          <w:szCs w:val="24"/>
          <w:lang w:val="en-US"/>
        </w:rPr>
        <w:t>(</w:t>
      </w:r>
      <w:r w:rsidR="007F7C4D" w:rsidRPr="00E72B13">
        <w:rPr>
          <w:rFonts w:ascii="Times New Roman" w:hAnsi="Times New Roman" w:cs="Times New Roman"/>
          <w:i/>
          <w:sz w:val="24"/>
          <w:szCs w:val="24"/>
          <w:lang w:val="en-US"/>
        </w:rPr>
        <w:t>M</w:t>
      </w:r>
      <w:r w:rsidR="007F7C4D" w:rsidRPr="00E72B13">
        <w:rPr>
          <w:rFonts w:ascii="Times New Roman" w:hAnsi="Times New Roman" w:cs="Times New Roman"/>
          <w:sz w:val="24"/>
          <w:szCs w:val="24"/>
          <w:lang w:val="en-US"/>
        </w:rPr>
        <w:t xml:space="preserve">=2.02, </w:t>
      </w:r>
      <w:r w:rsidR="007F7C4D" w:rsidRPr="00E72B13">
        <w:rPr>
          <w:rFonts w:ascii="Times New Roman" w:hAnsi="Times New Roman" w:cs="Times New Roman"/>
          <w:i/>
          <w:sz w:val="24"/>
          <w:szCs w:val="24"/>
          <w:lang w:val="en-US"/>
        </w:rPr>
        <w:t>SD</w:t>
      </w:r>
      <w:r w:rsidR="007F7C4D" w:rsidRPr="00E72B13">
        <w:rPr>
          <w:rFonts w:ascii="Times New Roman" w:hAnsi="Times New Roman" w:cs="Times New Roman"/>
          <w:sz w:val="24"/>
          <w:szCs w:val="24"/>
          <w:lang w:val="en-US"/>
        </w:rPr>
        <w:t xml:space="preserve">=.9) strategies were significantly more </w:t>
      </w:r>
      <w:r w:rsidR="00FF412A" w:rsidRPr="00E72B13">
        <w:rPr>
          <w:rFonts w:ascii="Times New Roman" w:hAnsi="Times New Roman" w:cs="Times New Roman"/>
          <w:sz w:val="24"/>
          <w:szCs w:val="24"/>
          <w:lang w:val="en-US"/>
        </w:rPr>
        <w:t xml:space="preserve">positive </w:t>
      </w:r>
      <w:r w:rsidR="007F7C4D" w:rsidRPr="00E72B13">
        <w:rPr>
          <w:rFonts w:ascii="Times New Roman" w:hAnsi="Times New Roman" w:cs="Times New Roman"/>
          <w:sz w:val="24"/>
          <w:szCs w:val="24"/>
          <w:lang w:val="en-US"/>
        </w:rPr>
        <w:t xml:space="preserve">in their </w:t>
      </w:r>
      <w:r w:rsidR="00FF412A" w:rsidRPr="00E72B13">
        <w:rPr>
          <w:rFonts w:ascii="Times New Roman" w:hAnsi="Times New Roman" w:cs="Times New Roman"/>
          <w:sz w:val="24"/>
          <w:szCs w:val="24"/>
          <w:lang w:val="en-US"/>
        </w:rPr>
        <w:t>ATCM</w:t>
      </w:r>
      <w:r w:rsidR="007F7C4D" w:rsidRPr="00E72B13">
        <w:rPr>
          <w:rFonts w:ascii="Times New Roman" w:hAnsi="Times New Roman" w:cs="Times New Roman"/>
          <w:sz w:val="24"/>
          <w:szCs w:val="24"/>
          <w:lang w:val="en-US"/>
        </w:rPr>
        <w:t xml:space="preserve"> compared to </w:t>
      </w:r>
      <w:r w:rsidR="002555E1" w:rsidRPr="00E72B13">
        <w:rPr>
          <w:rFonts w:ascii="Times New Roman" w:hAnsi="Times New Roman" w:cs="Times New Roman"/>
          <w:sz w:val="24"/>
          <w:szCs w:val="24"/>
          <w:lang w:val="en-US"/>
        </w:rPr>
        <w:t>bolstering (</w:t>
      </w:r>
      <w:r w:rsidR="002555E1" w:rsidRPr="00E72B13">
        <w:rPr>
          <w:rFonts w:ascii="Times New Roman" w:hAnsi="Times New Roman" w:cs="Times New Roman"/>
          <w:i/>
          <w:sz w:val="24"/>
          <w:szCs w:val="24"/>
          <w:lang w:val="en-US"/>
        </w:rPr>
        <w:t>M</w:t>
      </w:r>
      <w:r w:rsidR="002555E1" w:rsidRPr="00E72B13">
        <w:rPr>
          <w:rFonts w:ascii="Times New Roman" w:hAnsi="Times New Roman" w:cs="Times New Roman"/>
          <w:sz w:val="24"/>
          <w:szCs w:val="24"/>
          <w:lang w:val="en-US"/>
        </w:rPr>
        <w:t xml:space="preserve">=2.14, </w:t>
      </w:r>
      <w:r w:rsidR="002555E1" w:rsidRPr="00E72B13">
        <w:rPr>
          <w:rFonts w:ascii="Times New Roman" w:hAnsi="Times New Roman" w:cs="Times New Roman"/>
          <w:i/>
          <w:sz w:val="24"/>
          <w:szCs w:val="24"/>
          <w:lang w:val="en-US"/>
        </w:rPr>
        <w:t>SD</w:t>
      </w:r>
      <w:r w:rsidR="002555E1" w:rsidRPr="00E72B13">
        <w:rPr>
          <w:rFonts w:ascii="Times New Roman" w:hAnsi="Times New Roman" w:cs="Times New Roman"/>
          <w:sz w:val="24"/>
          <w:szCs w:val="24"/>
          <w:lang w:val="en-US"/>
        </w:rPr>
        <w:t>=.97), educating (</w:t>
      </w:r>
      <w:r w:rsidR="002555E1" w:rsidRPr="00E72B13">
        <w:rPr>
          <w:rFonts w:ascii="Times New Roman" w:hAnsi="Times New Roman" w:cs="Times New Roman"/>
          <w:i/>
          <w:sz w:val="24"/>
          <w:szCs w:val="24"/>
          <w:lang w:val="en-US"/>
        </w:rPr>
        <w:t>M</w:t>
      </w:r>
      <w:r w:rsidR="002555E1" w:rsidRPr="00E72B13">
        <w:rPr>
          <w:rFonts w:ascii="Times New Roman" w:hAnsi="Times New Roman" w:cs="Times New Roman"/>
          <w:sz w:val="24"/>
          <w:szCs w:val="24"/>
          <w:lang w:val="en-US"/>
        </w:rPr>
        <w:t xml:space="preserve">=2.31, </w:t>
      </w:r>
      <w:r w:rsidR="002555E1" w:rsidRPr="00E72B13">
        <w:rPr>
          <w:rFonts w:ascii="Times New Roman" w:hAnsi="Times New Roman" w:cs="Times New Roman"/>
          <w:i/>
          <w:sz w:val="24"/>
          <w:szCs w:val="24"/>
          <w:lang w:val="en-US"/>
        </w:rPr>
        <w:t>SD</w:t>
      </w:r>
      <w:r w:rsidR="002555E1" w:rsidRPr="00E72B13">
        <w:rPr>
          <w:rFonts w:ascii="Times New Roman" w:hAnsi="Times New Roman" w:cs="Times New Roman"/>
          <w:sz w:val="24"/>
          <w:szCs w:val="24"/>
          <w:lang w:val="en-US"/>
        </w:rPr>
        <w:t xml:space="preserve">=1.02), </w:t>
      </w:r>
      <w:r w:rsidR="007F7C4D" w:rsidRPr="00E72B13">
        <w:rPr>
          <w:rFonts w:ascii="Times New Roman" w:hAnsi="Times New Roman" w:cs="Times New Roman"/>
          <w:sz w:val="24"/>
          <w:szCs w:val="24"/>
          <w:lang w:val="en-US"/>
        </w:rPr>
        <w:t>censoring (</w:t>
      </w:r>
      <w:r w:rsidR="007F7C4D" w:rsidRPr="00E72B13">
        <w:rPr>
          <w:rFonts w:ascii="Times New Roman" w:hAnsi="Times New Roman" w:cs="Times New Roman"/>
          <w:i/>
          <w:sz w:val="24"/>
          <w:szCs w:val="24"/>
          <w:lang w:val="en-US"/>
        </w:rPr>
        <w:t>M</w:t>
      </w:r>
      <w:r w:rsidR="007F7C4D" w:rsidRPr="00E72B13">
        <w:rPr>
          <w:rFonts w:ascii="Times New Roman" w:hAnsi="Times New Roman" w:cs="Times New Roman"/>
          <w:sz w:val="24"/>
          <w:szCs w:val="24"/>
          <w:lang w:val="en-US"/>
        </w:rPr>
        <w:t xml:space="preserve">=2.51, </w:t>
      </w:r>
      <w:r w:rsidR="007F7C4D" w:rsidRPr="00E72B13">
        <w:rPr>
          <w:rFonts w:ascii="Times New Roman" w:hAnsi="Times New Roman" w:cs="Times New Roman"/>
          <w:i/>
          <w:sz w:val="24"/>
          <w:szCs w:val="24"/>
          <w:lang w:val="en-US"/>
        </w:rPr>
        <w:t>SD</w:t>
      </w:r>
      <w:r w:rsidR="007F7C4D" w:rsidRPr="00E72B13">
        <w:rPr>
          <w:rFonts w:ascii="Times New Roman" w:hAnsi="Times New Roman" w:cs="Times New Roman"/>
          <w:sz w:val="24"/>
          <w:szCs w:val="24"/>
          <w:lang w:val="en-US"/>
        </w:rPr>
        <w:t xml:space="preserve">=1.08), and </w:t>
      </w:r>
      <w:r w:rsidR="002555E1" w:rsidRPr="00E72B13">
        <w:rPr>
          <w:rFonts w:ascii="Times New Roman" w:hAnsi="Times New Roman" w:cs="Times New Roman"/>
          <w:sz w:val="24"/>
          <w:szCs w:val="24"/>
          <w:lang w:val="en-US"/>
        </w:rPr>
        <w:t>non-engaging</w:t>
      </w:r>
      <w:r w:rsidR="002555E1" w:rsidRPr="00E72B13">
        <w:rPr>
          <w:rFonts w:ascii="Times New Roman" w:hAnsi="Times New Roman" w:cs="Times New Roman"/>
          <w:i/>
          <w:sz w:val="24"/>
          <w:szCs w:val="24"/>
          <w:lang w:val="en-US"/>
        </w:rPr>
        <w:t xml:space="preserve"> </w:t>
      </w:r>
      <w:r w:rsidR="002555E1" w:rsidRPr="00E72B13">
        <w:rPr>
          <w:rFonts w:ascii="Times New Roman" w:hAnsi="Times New Roman" w:cs="Times New Roman"/>
          <w:sz w:val="24"/>
          <w:szCs w:val="24"/>
          <w:lang w:val="en-US"/>
        </w:rPr>
        <w:t>(</w:t>
      </w:r>
      <w:r w:rsidR="002555E1" w:rsidRPr="00E72B13">
        <w:rPr>
          <w:rFonts w:ascii="Times New Roman" w:hAnsi="Times New Roman" w:cs="Times New Roman"/>
          <w:i/>
          <w:sz w:val="24"/>
          <w:szCs w:val="24"/>
          <w:lang w:val="en-US"/>
        </w:rPr>
        <w:t>M</w:t>
      </w:r>
      <w:r w:rsidR="002555E1" w:rsidRPr="00E72B13">
        <w:rPr>
          <w:rFonts w:ascii="Times New Roman" w:hAnsi="Times New Roman" w:cs="Times New Roman"/>
          <w:sz w:val="24"/>
          <w:szCs w:val="24"/>
          <w:lang w:val="en-US"/>
        </w:rPr>
        <w:t xml:space="preserve">=2.51, </w:t>
      </w:r>
      <w:r w:rsidR="002555E1" w:rsidRPr="00E72B13">
        <w:rPr>
          <w:rFonts w:ascii="Times New Roman" w:hAnsi="Times New Roman" w:cs="Times New Roman"/>
          <w:i/>
          <w:sz w:val="24"/>
          <w:szCs w:val="24"/>
          <w:lang w:val="en-US"/>
        </w:rPr>
        <w:t>SD</w:t>
      </w:r>
      <w:r w:rsidR="002555E1" w:rsidRPr="00E72B13">
        <w:rPr>
          <w:rFonts w:ascii="Times New Roman" w:hAnsi="Times New Roman" w:cs="Times New Roman"/>
          <w:sz w:val="24"/>
          <w:szCs w:val="24"/>
          <w:lang w:val="en-US"/>
        </w:rPr>
        <w:t>=.98)</w:t>
      </w:r>
      <w:r w:rsidR="008E621D" w:rsidRPr="00E72B13">
        <w:rPr>
          <w:rFonts w:ascii="Times New Roman" w:hAnsi="Times New Roman" w:cs="Times New Roman"/>
          <w:sz w:val="24"/>
          <w:szCs w:val="24"/>
          <w:lang w:val="en-US"/>
        </w:rPr>
        <w:t>.</w:t>
      </w:r>
      <w:r w:rsidR="002555E1" w:rsidRPr="00E72B13">
        <w:rPr>
          <w:rFonts w:ascii="Times New Roman" w:hAnsi="Times New Roman" w:cs="Times New Roman"/>
          <w:sz w:val="24"/>
          <w:szCs w:val="24"/>
          <w:lang w:val="en-US"/>
        </w:rPr>
        <w:t xml:space="preserve"> </w:t>
      </w:r>
      <w:r w:rsidR="00FF412A" w:rsidRPr="00E72B13">
        <w:rPr>
          <w:rFonts w:ascii="Times New Roman" w:hAnsi="Times New Roman" w:cs="Times New Roman"/>
          <w:sz w:val="24"/>
          <w:szCs w:val="24"/>
          <w:lang w:val="en-US"/>
        </w:rPr>
        <w:t>There were no</w:t>
      </w:r>
      <w:r w:rsidR="002555E1" w:rsidRPr="00E72B13">
        <w:rPr>
          <w:rFonts w:ascii="Times New Roman" w:hAnsi="Times New Roman" w:cs="Times New Roman"/>
          <w:sz w:val="24"/>
          <w:szCs w:val="24"/>
          <w:lang w:val="en-US"/>
        </w:rPr>
        <w:t xml:space="preserve"> </w:t>
      </w:r>
      <w:r w:rsidR="00E53318" w:rsidRPr="00E72B13">
        <w:rPr>
          <w:rFonts w:ascii="Times New Roman" w:hAnsi="Times New Roman" w:cs="Times New Roman"/>
          <w:sz w:val="24"/>
          <w:szCs w:val="24"/>
          <w:lang w:val="en-US"/>
        </w:rPr>
        <w:t>significant differences between</w:t>
      </w:r>
      <w:r w:rsidR="00293F0E" w:rsidRPr="00E72B13">
        <w:rPr>
          <w:rFonts w:ascii="Times New Roman" w:hAnsi="Times New Roman" w:cs="Times New Roman"/>
          <w:sz w:val="24"/>
          <w:szCs w:val="24"/>
          <w:lang w:val="en-US"/>
        </w:rPr>
        <w:t xml:space="preserve"> </w:t>
      </w:r>
      <w:r w:rsidR="00FF412A" w:rsidRPr="00E72B13">
        <w:rPr>
          <w:rFonts w:ascii="Times New Roman" w:hAnsi="Times New Roman" w:cs="Times New Roman"/>
          <w:sz w:val="24"/>
          <w:szCs w:val="24"/>
          <w:lang w:val="en-US"/>
        </w:rPr>
        <w:t>any of the other conditions</w:t>
      </w:r>
      <w:r w:rsidR="005B3EA4" w:rsidRPr="00E72B13">
        <w:rPr>
          <w:rFonts w:ascii="Times New Roman" w:hAnsi="Times New Roman" w:cs="Times New Roman"/>
          <w:sz w:val="24"/>
          <w:szCs w:val="24"/>
          <w:lang w:val="en-US"/>
        </w:rPr>
        <w:t>.</w:t>
      </w:r>
      <w:r>
        <w:rPr>
          <w:rFonts w:ascii="Times New Roman" w:hAnsi="Times New Roman" w:cs="Times New Roman"/>
          <w:sz w:val="24"/>
          <w:szCs w:val="24"/>
          <w:lang w:val="en-US"/>
        </w:rPr>
        <w:t xml:space="preserve"> We further found a</w:t>
      </w:r>
      <w:r w:rsidR="00081685">
        <w:rPr>
          <w:rFonts w:ascii="Times New Roman" w:hAnsi="Times New Roman" w:cs="Times New Roman"/>
          <w:sz w:val="24"/>
          <w:szCs w:val="24"/>
          <w:lang w:val="en-US"/>
        </w:rPr>
        <w:t xml:space="preserve"> </w:t>
      </w:r>
      <w:r w:rsidR="00BD584C" w:rsidRPr="00E72B13">
        <w:rPr>
          <w:rFonts w:ascii="Times New Roman" w:hAnsi="Times New Roman" w:cs="Times New Roman"/>
          <w:sz w:val="24"/>
          <w:szCs w:val="24"/>
          <w:lang w:val="en-US"/>
        </w:rPr>
        <w:t>significant</w:t>
      </w:r>
      <w:r w:rsidR="00891A08" w:rsidRPr="00E72B13">
        <w:rPr>
          <w:rFonts w:ascii="Times New Roman" w:hAnsi="Times New Roman" w:cs="Times New Roman"/>
          <w:sz w:val="24"/>
          <w:szCs w:val="24"/>
          <w:lang w:val="en-US"/>
        </w:rPr>
        <w:t xml:space="preserve"> interaction effect</w:t>
      </w:r>
      <w:r w:rsidR="00BD584C" w:rsidRPr="00E72B13">
        <w:rPr>
          <w:rFonts w:ascii="Times New Roman" w:hAnsi="Times New Roman" w:cs="Times New Roman"/>
          <w:sz w:val="24"/>
          <w:szCs w:val="24"/>
          <w:lang w:val="en-US"/>
        </w:rPr>
        <w:t xml:space="preserve"> between conflict content orientation and conflict management strategy </w:t>
      </w:r>
      <w:r w:rsidR="00CB1BEB" w:rsidRPr="00E72B13">
        <w:rPr>
          <w:rFonts w:ascii="Times New Roman" w:hAnsi="Times New Roman" w:cs="Times New Roman"/>
          <w:sz w:val="24"/>
          <w:szCs w:val="24"/>
          <w:lang w:val="en-US"/>
        </w:rPr>
        <w:t>(</w:t>
      </w:r>
      <w:r w:rsidR="005C7B54" w:rsidRPr="00E72B13">
        <w:rPr>
          <w:rFonts w:ascii="Times New Roman" w:hAnsi="Times New Roman" w:cs="Times New Roman"/>
          <w:i/>
          <w:sz w:val="24"/>
          <w:szCs w:val="24"/>
          <w:lang w:val="en-US"/>
        </w:rPr>
        <w:t>F</w:t>
      </w:r>
      <w:r w:rsidR="000966FA" w:rsidRPr="00E72B13">
        <w:rPr>
          <w:rFonts w:ascii="Times New Roman" w:hAnsi="Times New Roman" w:cs="Times New Roman"/>
          <w:sz w:val="24"/>
          <w:szCs w:val="24"/>
          <w:vertAlign w:val="subscript"/>
          <w:lang w:val="en-US"/>
        </w:rPr>
        <w:t>(</w:t>
      </w:r>
      <w:r w:rsidR="00A83881" w:rsidRPr="00E72B13">
        <w:rPr>
          <w:rFonts w:ascii="Times New Roman" w:hAnsi="Times New Roman" w:cs="Times New Roman"/>
          <w:sz w:val="24"/>
          <w:szCs w:val="24"/>
          <w:vertAlign w:val="subscript"/>
          <w:lang w:val="en-US"/>
        </w:rPr>
        <w:t>5</w:t>
      </w:r>
      <w:r w:rsidR="000966FA" w:rsidRPr="00E72B13">
        <w:rPr>
          <w:rFonts w:ascii="Times New Roman" w:hAnsi="Times New Roman" w:cs="Times New Roman"/>
          <w:sz w:val="24"/>
          <w:szCs w:val="24"/>
          <w:vertAlign w:val="subscript"/>
          <w:lang w:val="en-US"/>
        </w:rPr>
        <w:t>, 512)</w:t>
      </w:r>
      <w:r w:rsidR="00891A08" w:rsidRPr="00E72B13">
        <w:rPr>
          <w:rFonts w:ascii="Times New Roman" w:hAnsi="Times New Roman" w:cs="Times New Roman"/>
          <w:sz w:val="24"/>
          <w:szCs w:val="24"/>
          <w:lang w:val="en-US"/>
        </w:rPr>
        <w:t xml:space="preserve"> = </w:t>
      </w:r>
      <w:r w:rsidR="00A83881" w:rsidRPr="00E72B13">
        <w:rPr>
          <w:rFonts w:ascii="Times New Roman" w:hAnsi="Times New Roman" w:cs="Times New Roman"/>
          <w:sz w:val="24"/>
          <w:szCs w:val="24"/>
          <w:lang w:val="en-US"/>
        </w:rPr>
        <w:t>2.42</w:t>
      </w:r>
      <w:r w:rsidR="00891A08" w:rsidRPr="00E72B13">
        <w:rPr>
          <w:rFonts w:ascii="Times New Roman" w:hAnsi="Times New Roman" w:cs="Times New Roman"/>
          <w:sz w:val="24"/>
          <w:szCs w:val="24"/>
          <w:lang w:val="en-US"/>
        </w:rPr>
        <w:t xml:space="preserve">, </w:t>
      </w:r>
      <w:r w:rsidR="005C7B54" w:rsidRPr="00E72B13">
        <w:rPr>
          <w:rFonts w:ascii="Times New Roman" w:hAnsi="Times New Roman" w:cs="Times New Roman"/>
          <w:i/>
          <w:sz w:val="24"/>
          <w:szCs w:val="24"/>
          <w:lang w:val="en-US"/>
        </w:rPr>
        <w:t>p</w:t>
      </w:r>
      <w:r w:rsidR="004C2537" w:rsidRPr="00E72B13">
        <w:rPr>
          <w:rFonts w:ascii="Times New Roman" w:hAnsi="Times New Roman" w:cs="Times New Roman"/>
          <w:sz w:val="24"/>
          <w:szCs w:val="24"/>
          <w:lang w:val="en-US"/>
        </w:rPr>
        <w:t>&lt;.05</w:t>
      </w:r>
      <w:r w:rsidR="00891A08" w:rsidRPr="00E72B13">
        <w:rPr>
          <w:rFonts w:ascii="Times New Roman" w:hAnsi="Times New Roman" w:cs="Times New Roman"/>
          <w:sz w:val="24"/>
          <w:szCs w:val="24"/>
          <w:lang w:val="en-US"/>
        </w:rPr>
        <w:t xml:space="preserve">, </w:t>
      </w:r>
      <w:r w:rsidR="00CF6D1E" w:rsidRPr="00E72B13">
        <w:rPr>
          <w:rFonts w:ascii="Times New Roman" w:hAnsi="Times New Roman" w:cs="Times New Roman"/>
          <w:i/>
          <w:sz w:val="24"/>
          <w:szCs w:val="24"/>
          <w:lang w:val="en-US"/>
        </w:rPr>
        <w:t>η2</w:t>
      </w:r>
      <w:r w:rsidR="00CF6D1E" w:rsidRPr="00E72B13">
        <w:rPr>
          <w:rFonts w:ascii="Times New Roman" w:hAnsi="Times New Roman" w:cs="Times New Roman"/>
          <w:sz w:val="24"/>
          <w:szCs w:val="24"/>
          <w:lang w:val="en-US"/>
        </w:rPr>
        <w:t>=.02</w:t>
      </w:r>
      <w:r w:rsidR="00CB1BEB" w:rsidRPr="00E72B13">
        <w:rPr>
          <w:rFonts w:ascii="Times New Roman" w:hAnsi="Times New Roman" w:cs="Times New Roman"/>
          <w:sz w:val="24"/>
          <w:szCs w:val="24"/>
          <w:lang w:val="en-US"/>
        </w:rPr>
        <w:t>)</w:t>
      </w:r>
      <w:r w:rsidR="00095230" w:rsidRPr="00E72B13">
        <w:rPr>
          <w:rFonts w:ascii="Times New Roman" w:hAnsi="Times New Roman" w:cs="Times New Roman"/>
          <w:sz w:val="24"/>
          <w:szCs w:val="24"/>
          <w:lang w:val="en-US"/>
        </w:rPr>
        <w:t xml:space="preserve">. </w:t>
      </w:r>
    </w:p>
    <w:p w14:paraId="55F41C48" w14:textId="0FAD2E07" w:rsidR="00C91391" w:rsidRPr="00E72B13" w:rsidRDefault="00BD584C" w:rsidP="00CF302C">
      <w:pPr>
        <w:spacing w:line="480" w:lineRule="auto"/>
        <w:ind w:firstLine="360"/>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Follow-up o</w:t>
      </w:r>
      <w:r w:rsidR="005D6A4D" w:rsidRPr="00E72B13">
        <w:rPr>
          <w:rFonts w:ascii="Times New Roman" w:hAnsi="Times New Roman" w:cs="Times New Roman"/>
          <w:sz w:val="24"/>
          <w:szCs w:val="24"/>
          <w:lang w:val="en-US"/>
        </w:rPr>
        <w:t xml:space="preserve">ne-way ANOVAs </w:t>
      </w:r>
      <w:r w:rsidRPr="00E72B13">
        <w:rPr>
          <w:rFonts w:ascii="Times New Roman" w:hAnsi="Times New Roman" w:cs="Times New Roman"/>
          <w:sz w:val="24"/>
          <w:szCs w:val="24"/>
          <w:lang w:val="en-US"/>
        </w:rPr>
        <w:t xml:space="preserve">to test for simple effects </w:t>
      </w:r>
      <w:r w:rsidR="00095230" w:rsidRPr="00E72B13">
        <w:rPr>
          <w:rFonts w:ascii="Times New Roman" w:hAnsi="Times New Roman" w:cs="Times New Roman"/>
          <w:sz w:val="24"/>
          <w:szCs w:val="24"/>
          <w:lang w:val="en-US"/>
        </w:rPr>
        <w:t>indicate</w:t>
      </w:r>
      <w:r w:rsidR="006E4A44" w:rsidRPr="00E72B13">
        <w:rPr>
          <w:rFonts w:ascii="Times New Roman" w:hAnsi="Times New Roman" w:cs="Times New Roman"/>
          <w:sz w:val="24"/>
          <w:szCs w:val="24"/>
          <w:lang w:val="en-US"/>
        </w:rPr>
        <w:t>d</w:t>
      </w:r>
      <w:r w:rsidR="00095230" w:rsidRPr="00E72B13">
        <w:rPr>
          <w:rFonts w:ascii="Times New Roman" w:hAnsi="Times New Roman" w:cs="Times New Roman"/>
          <w:sz w:val="24"/>
          <w:szCs w:val="24"/>
          <w:lang w:val="en-US"/>
        </w:rPr>
        <w:t xml:space="preserve"> that </w:t>
      </w:r>
      <w:r w:rsidR="00326930" w:rsidRPr="00E72B13">
        <w:rPr>
          <w:rFonts w:ascii="Times New Roman" w:hAnsi="Times New Roman" w:cs="Times New Roman"/>
          <w:sz w:val="24"/>
          <w:szCs w:val="24"/>
          <w:lang w:val="en-US"/>
        </w:rPr>
        <w:t>i</w:t>
      </w:r>
      <w:r w:rsidR="006A0BBD" w:rsidRPr="00E72B13">
        <w:rPr>
          <w:rFonts w:ascii="Times New Roman" w:hAnsi="Times New Roman" w:cs="Times New Roman"/>
          <w:sz w:val="24"/>
          <w:szCs w:val="24"/>
          <w:lang w:val="en-US"/>
        </w:rPr>
        <w:t xml:space="preserve">n the </w:t>
      </w:r>
      <w:r w:rsidRPr="00E72B13">
        <w:rPr>
          <w:rFonts w:ascii="Times New Roman" w:hAnsi="Times New Roman" w:cs="Times New Roman"/>
          <w:sz w:val="24"/>
          <w:szCs w:val="24"/>
          <w:lang w:val="en-US"/>
        </w:rPr>
        <w:t>self-oriented condition</w:t>
      </w:r>
      <w:r w:rsidR="001C369E" w:rsidRPr="00E72B13">
        <w:rPr>
          <w:rFonts w:ascii="Times New Roman" w:hAnsi="Times New Roman" w:cs="Times New Roman"/>
          <w:sz w:val="24"/>
          <w:szCs w:val="24"/>
          <w:lang w:val="en-US"/>
        </w:rPr>
        <w:t xml:space="preserve"> (</w:t>
      </w:r>
      <w:r w:rsidR="00E8724B" w:rsidRPr="00E72B13">
        <w:rPr>
          <w:rFonts w:ascii="Times New Roman" w:hAnsi="Times New Roman" w:cs="Times New Roman"/>
          <w:i/>
          <w:sz w:val="24"/>
          <w:szCs w:val="24"/>
          <w:lang w:val="en-US"/>
        </w:rPr>
        <w:t>F</w:t>
      </w:r>
      <w:r w:rsidR="00E8724B" w:rsidRPr="00E72B13">
        <w:rPr>
          <w:rFonts w:ascii="Times New Roman" w:hAnsi="Times New Roman" w:cs="Times New Roman"/>
          <w:sz w:val="24"/>
          <w:szCs w:val="24"/>
          <w:vertAlign w:val="subscript"/>
          <w:lang w:val="en-US"/>
        </w:rPr>
        <w:t>(5, 21</w:t>
      </w:r>
      <w:r w:rsidR="0073384C" w:rsidRPr="00E72B13">
        <w:rPr>
          <w:rFonts w:ascii="Times New Roman" w:hAnsi="Times New Roman" w:cs="Times New Roman"/>
          <w:sz w:val="24"/>
          <w:szCs w:val="24"/>
          <w:vertAlign w:val="subscript"/>
          <w:lang w:val="en-US"/>
        </w:rPr>
        <w:t>6</w:t>
      </w:r>
      <w:r w:rsidR="00E8724B" w:rsidRPr="00E72B13">
        <w:rPr>
          <w:rFonts w:ascii="Times New Roman" w:hAnsi="Times New Roman" w:cs="Times New Roman"/>
          <w:sz w:val="24"/>
          <w:szCs w:val="24"/>
          <w:vertAlign w:val="subscript"/>
          <w:lang w:val="en-US"/>
        </w:rPr>
        <w:t>)</w:t>
      </w:r>
      <w:r w:rsidR="00E8724B" w:rsidRPr="00E72B13">
        <w:rPr>
          <w:rFonts w:ascii="Times New Roman" w:hAnsi="Times New Roman" w:cs="Times New Roman"/>
          <w:sz w:val="24"/>
          <w:szCs w:val="24"/>
          <w:lang w:val="en-US"/>
        </w:rPr>
        <w:t xml:space="preserve"> = , </w:t>
      </w:r>
      <w:r w:rsidR="00E8724B" w:rsidRPr="00E72B13">
        <w:rPr>
          <w:rFonts w:ascii="Times New Roman" w:hAnsi="Times New Roman" w:cs="Times New Roman"/>
          <w:i/>
          <w:sz w:val="24"/>
          <w:szCs w:val="24"/>
          <w:lang w:val="en-US"/>
        </w:rPr>
        <w:t>p</w:t>
      </w:r>
      <w:r w:rsidR="00E8724B" w:rsidRPr="00E72B13">
        <w:rPr>
          <w:rFonts w:ascii="Times New Roman" w:hAnsi="Times New Roman" w:cs="Times New Roman"/>
          <w:sz w:val="24"/>
          <w:szCs w:val="24"/>
          <w:lang w:val="en-US"/>
        </w:rPr>
        <w:t>&lt;.00</w:t>
      </w:r>
      <w:r w:rsidR="001C369E"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 respondents</w:t>
      </w:r>
      <w:r w:rsidR="00764F14"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w:t>
      </w:r>
      <w:r w:rsidR="001F4C96" w:rsidRPr="00E72B13">
        <w:rPr>
          <w:rFonts w:ascii="Times New Roman" w:hAnsi="Times New Roman" w:cs="Times New Roman"/>
          <w:sz w:val="24"/>
          <w:szCs w:val="24"/>
          <w:lang w:val="en-US"/>
        </w:rPr>
        <w:t xml:space="preserve">ATCM was significantly </w:t>
      </w:r>
      <w:r w:rsidR="008D061B" w:rsidRPr="00E72B13">
        <w:rPr>
          <w:rFonts w:ascii="Times New Roman" w:hAnsi="Times New Roman" w:cs="Times New Roman"/>
          <w:sz w:val="24"/>
          <w:szCs w:val="24"/>
          <w:lang w:val="en-US"/>
        </w:rPr>
        <w:t>less positive</w:t>
      </w:r>
      <w:r w:rsidR="001F4C96" w:rsidRPr="00E72B13">
        <w:rPr>
          <w:rFonts w:ascii="Times New Roman" w:hAnsi="Times New Roman" w:cs="Times New Roman"/>
          <w:sz w:val="24"/>
          <w:szCs w:val="24"/>
          <w:lang w:val="en-US"/>
        </w:rPr>
        <w:t xml:space="preserve"> </w:t>
      </w:r>
      <w:r w:rsidR="00607110" w:rsidRPr="00E72B13">
        <w:rPr>
          <w:rFonts w:ascii="Times New Roman" w:hAnsi="Times New Roman" w:cs="Times New Roman"/>
          <w:sz w:val="24"/>
          <w:szCs w:val="24"/>
          <w:lang w:val="en-US"/>
        </w:rPr>
        <w:t>when exposed to non-engaging (</w:t>
      </w:r>
      <w:r w:rsidR="00607110" w:rsidRPr="00E72B13">
        <w:rPr>
          <w:rFonts w:ascii="Times New Roman" w:hAnsi="Times New Roman" w:cs="Times New Roman"/>
          <w:i/>
          <w:sz w:val="24"/>
          <w:szCs w:val="24"/>
          <w:lang w:val="en-US"/>
        </w:rPr>
        <w:t>M</w:t>
      </w:r>
      <w:r w:rsidR="00607110" w:rsidRPr="00E72B13">
        <w:rPr>
          <w:rFonts w:ascii="Times New Roman" w:hAnsi="Times New Roman" w:cs="Times New Roman"/>
          <w:sz w:val="24"/>
          <w:szCs w:val="24"/>
          <w:lang w:val="en-US"/>
        </w:rPr>
        <w:t>=</w:t>
      </w:r>
      <w:r w:rsidR="00E8724B" w:rsidRPr="00E72B13">
        <w:rPr>
          <w:rFonts w:ascii="Times New Roman" w:hAnsi="Times New Roman" w:cs="Times New Roman"/>
          <w:sz w:val="24"/>
          <w:szCs w:val="24"/>
          <w:lang w:val="en-US"/>
        </w:rPr>
        <w:t>2.61</w:t>
      </w:r>
      <w:r w:rsidR="00607110" w:rsidRPr="00E72B13">
        <w:rPr>
          <w:rFonts w:ascii="Times New Roman" w:hAnsi="Times New Roman" w:cs="Times New Roman"/>
          <w:sz w:val="24"/>
          <w:szCs w:val="24"/>
          <w:lang w:val="en-US"/>
        </w:rPr>
        <w:t xml:space="preserve">, </w:t>
      </w:r>
      <w:r w:rsidR="00607110" w:rsidRPr="00E72B13">
        <w:rPr>
          <w:rFonts w:ascii="Times New Roman" w:hAnsi="Times New Roman" w:cs="Times New Roman"/>
          <w:i/>
          <w:sz w:val="24"/>
          <w:szCs w:val="24"/>
          <w:lang w:val="en-US"/>
        </w:rPr>
        <w:t>SD</w:t>
      </w:r>
      <w:r w:rsidR="00607110" w:rsidRPr="00E72B13">
        <w:rPr>
          <w:rFonts w:ascii="Times New Roman" w:hAnsi="Times New Roman" w:cs="Times New Roman"/>
          <w:sz w:val="24"/>
          <w:szCs w:val="24"/>
          <w:lang w:val="en-US"/>
        </w:rPr>
        <w:t>=</w:t>
      </w:r>
      <w:r w:rsidR="00E8724B" w:rsidRPr="00E72B13">
        <w:rPr>
          <w:rFonts w:ascii="Times New Roman" w:hAnsi="Times New Roman" w:cs="Times New Roman"/>
          <w:sz w:val="24"/>
          <w:szCs w:val="24"/>
          <w:lang w:val="en-US"/>
        </w:rPr>
        <w:t>1.09</w:t>
      </w:r>
      <w:r w:rsidR="00607110" w:rsidRPr="00E72B13">
        <w:rPr>
          <w:rFonts w:ascii="Times New Roman" w:hAnsi="Times New Roman" w:cs="Times New Roman"/>
          <w:sz w:val="24"/>
          <w:szCs w:val="24"/>
          <w:lang w:val="en-US"/>
        </w:rPr>
        <w:t xml:space="preserve">) as compared to </w:t>
      </w:r>
      <w:r w:rsidR="00E8724B" w:rsidRPr="00E72B13">
        <w:rPr>
          <w:rFonts w:ascii="Times New Roman" w:hAnsi="Times New Roman" w:cs="Times New Roman"/>
          <w:sz w:val="24"/>
          <w:szCs w:val="24"/>
          <w:lang w:val="en-US"/>
        </w:rPr>
        <w:t>m</w:t>
      </w:r>
      <w:r w:rsidR="00607110" w:rsidRPr="00E72B13">
        <w:rPr>
          <w:rFonts w:ascii="Times New Roman" w:hAnsi="Times New Roman" w:cs="Times New Roman"/>
          <w:sz w:val="24"/>
          <w:szCs w:val="24"/>
          <w:lang w:val="en-US"/>
        </w:rPr>
        <w:t>obilizing (</w:t>
      </w:r>
      <w:r w:rsidR="00607110" w:rsidRPr="00E72B13">
        <w:rPr>
          <w:rFonts w:ascii="Times New Roman" w:hAnsi="Times New Roman" w:cs="Times New Roman"/>
          <w:i/>
          <w:sz w:val="24"/>
          <w:szCs w:val="24"/>
          <w:lang w:val="en-US"/>
        </w:rPr>
        <w:t>M</w:t>
      </w:r>
      <w:r w:rsidR="00607110" w:rsidRPr="00E72B13">
        <w:rPr>
          <w:rFonts w:ascii="Times New Roman" w:hAnsi="Times New Roman" w:cs="Times New Roman"/>
          <w:sz w:val="24"/>
          <w:szCs w:val="24"/>
          <w:lang w:val="en-US"/>
        </w:rPr>
        <w:t>=</w:t>
      </w:r>
      <w:r w:rsidR="00E8724B" w:rsidRPr="00E72B13">
        <w:rPr>
          <w:rFonts w:ascii="Times New Roman" w:hAnsi="Times New Roman" w:cs="Times New Roman"/>
          <w:sz w:val="24"/>
          <w:szCs w:val="24"/>
          <w:lang w:val="en-US"/>
        </w:rPr>
        <w:t>1.69</w:t>
      </w:r>
      <w:r w:rsidR="00607110" w:rsidRPr="00E72B13">
        <w:rPr>
          <w:rFonts w:ascii="Times New Roman" w:hAnsi="Times New Roman" w:cs="Times New Roman"/>
          <w:sz w:val="24"/>
          <w:szCs w:val="24"/>
          <w:lang w:val="en-US"/>
        </w:rPr>
        <w:t xml:space="preserve">, </w:t>
      </w:r>
      <w:r w:rsidR="00607110" w:rsidRPr="00E72B13">
        <w:rPr>
          <w:rFonts w:ascii="Times New Roman" w:hAnsi="Times New Roman" w:cs="Times New Roman"/>
          <w:i/>
          <w:sz w:val="24"/>
          <w:szCs w:val="24"/>
          <w:lang w:val="en-US"/>
        </w:rPr>
        <w:t>SD</w:t>
      </w:r>
      <w:r w:rsidR="00607110" w:rsidRPr="00E72B13">
        <w:rPr>
          <w:rFonts w:ascii="Times New Roman" w:hAnsi="Times New Roman" w:cs="Times New Roman"/>
          <w:sz w:val="24"/>
          <w:szCs w:val="24"/>
          <w:lang w:val="en-US"/>
        </w:rPr>
        <w:t>=</w:t>
      </w:r>
      <w:r w:rsidR="00E8724B" w:rsidRPr="00E72B13">
        <w:rPr>
          <w:rFonts w:ascii="Times New Roman" w:hAnsi="Times New Roman" w:cs="Times New Roman"/>
          <w:sz w:val="24"/>
          <w:szCs w:val="24"/>
          <w:lang w:val="en-US"/>
        </w:rPr>
        <w:t>.7</w:t>
      </w:r>
      <w:r w:rsidR="00607110" w:rsidRPr="00E72B13">
        <w:rPr>
          <w:rFonts w:ascii="Times New Roman" w:hAnsi="Times New Roman" w:cs="Times New Roman"/>
          <w:sz w:val="24"/>
          <w:szCs w:val="24"/>
          <w:lang w:val="en-US"/>
        </w:rPr>
        <w:t xml:space="preserve">) or </w:t>
      </w:r>
      <w:r w:rsidR="00BE36C1">
        <w:rPr>
          <w:rFonts w:ascii="Times New Roman" w:hAnsi="Times New Roman" w:cs="Times New Roman"/>
          <w:sz w:val="24"/>
          <w:szCs w:val="24"/>
          <w:lang w:val="en-US"/>
        </w:rPr>
        <w:t>realignment</w:t>
      </w:r>
      <w:r w:rsidR="00E8724B" w:rsidRPr="00E72B13">
        <w:rPr>
          <w:rFonts w:ascii="Times New Roman" w:hAnsi="Times New Roman" w:cs="Times New Roman"/>
          <w:sz w:val="24"/>
          <w:szCs w:val="24"/>
          <w:lang w:val="en-US"/>
        </w:rPr>
        <w:t xml:space="preserve"> </w:t>
      </w:r>
      <w:r w:rsidR="00607110" w:rsidRPr="00E72B13">
        <w:rPr>
          <w:rFonts w:ascii="Times New Roman" w:hAnsi="Times New Roman" w:cs="Times New Roman"/>
          <w:i/>
          <w:sz w:val="24"/>
          <w:szCs w:val="24"/>
          <w:lang w:val="en-US"/>
        </w:rPr>
        <w:t>(M</w:t>
      </w:r>
      <w:r w:rsidR="00607110" w:rsidRPr="00E72B13">
        <w:rPr>
          <w:rFonts w:ascii="Times New Roman" w:hAnsi="Times New Roman" w:cs="Times New Roman"/>
          <w:sz w:val="24"/>
          <w:szCs w:val="24"/>
          <w:lang w:val="en-US"/>
        </w:rPr>
        <w:t>=</w:t>
      </w:r>
      <w:r w:rsidR="00E8724B" w:rsidRPr="00E72B13">
        <w:rPr>
          <w:rFonts w:ascii="Times New Roman" w:hAnsi="Times New Roman" w:cs="Times New Roman"/>
          <w:sz w:val="24"/>
          <w:szCs w:val="24"/>
          <w:lang w:val="en-US"/>
        </w:rPr>
        <w:t>1.73</w:t>
      </w:r>
      <w:r w:rsidR="00607110" w:rsidRPr="00E72B13">
        <w:rPr>
          <w:rFonts w:ascii="Times New Roman" w:hAnsi="Times New Roman" w:cs="Times New Roman"/>
          <w:sz w:val="24"/>
          <w:szCs w:val="24"/>
          <w:lang w:val="en-US"/>
        </w:rPr>
        <w:t xml:space="preserve">, </w:t>
      </w:r>
      <w:r w:rsidR="00607110" w:rsidRPr="00E72B13">
        <w:rPr>
          <w:rFonts w:ascii="Times New Roman" w:hAnsi="Times New Roman" w:cs="Times New Roman"/>
          <w:i/>
          <w:sz w:val="24"/>
          <w:szCs w:val="24"/>
          <w:lang w:val="en-US"/>
        </w:rPr>
        <w:t>SD</w:t>
      </w:r>
      <w:r w:rsidR="00607110" w:rsidRPr="00E72B13">
        <w:rPr>
          <w:rFonts w:ascii="Times New Roman" w:hAnsi="Times New Roman" w:cs="Times New Roman"/>
          <w:sz w:val="24"/>
          <w:szCs w:val="24"/>
          <w:lang w:val="en-US"/>
        </w:rPr>
        <w:t>=</w:t>
      </w:r>
      <w:r w:rsidR="00E8724B" w:rsidRPr="00E72B13">
        <w:rPr>
          <w:rFonts w:ascii="Times New Roman" w:hAnsi="Times New Roman" w:cs="Times New Roman"/>
          <w:sz w:val="24"/>
          <w:szCs w:val="24"/>
          <w:lang w:val="en-US"/>
        </w:rPr>
        <w:t>.76</w:t>
      </w:r>
      <w:r w:rsidR="00607110" w:rsidRPr="00E72B13">
        <w:rPr>
          <w:rFonts w:ascii="Times New Roman" w:hAnsi="Times New Roman" w:cs="Times New Roman"/>
          <w:sz w:val="24"/>
          <w:szCs w:val="24"/>
          <w:lang w:val="en-US"/>
        </w:rPr>
        <w:t xml:space="preserve">). Similarly, ATCM was significantly </w:t>
      </w:r>
      <w:r w:rsidR="008D061B" w:rsidRPr="00E72B13">
        <w:rPr>
          <w:rFonts w:ascii="Times New Roman" w:hAnsi="Times New Roman" w:cs="Times New Roman"/>
          <w:sz w:val="24"/>
          <w:szCs w:val="24"/>
          <w:lang w:val="en-US"/>
        </w:rPr>
        <w:t>less positive</w:t>
      </w:r>
      <w:r w:rsidR="00607110" w:rsidRPr="00E72B13">
        <w:rPr>
          <w:rFonts w:ascii="Times New Roman" w:hAnsi="Times New Roman" w:cs="Times New Roman"/>
          <w:sz w:val="24"/>
          <w:szCs w:val="24"/>
          <w:lang w:val="en-US"/>
        </w:rPr>
        <w:t xml:space="preserve"> when exposed to </w:t>
      </w:r>
      <w:r w:rsidR="00251661" w:rsidRPr="00E72B13">
        <w:rPr>
          <w:rFonts w:ascii="Times New Roman" w:hAnsi="Times New Roman" w:cs="Times New Roman"/>
          <w:sz w:val="24"/>
          <w:szCs w:val="24"/>
          <w:lang w:val="en-US"/>
        </w:rPr>
        <w:t>censoring</w:t>
      </w:r>
      <w:r w:rsidR="00607110" w:rsidRPr="00E72B13">
        <w:rPr>
          <w:rFonts w:ascii="Times New Roman" w:hAnsi="Times New Roman" w:cs="Times New Roman"/>
          <w:sz w:val="24"/>
          <w:szCs w:val="24"/>
          <w:lang w:val="en-US"/>
        </w:rPr>
        <w:t xml:space="preserve"> (</w:t>
      </w:r>
      <w:r w:rsidR="00607110" w:rsidRPr="00E72B13">
        <w:rPr>
          <w:rFonts w:ascii="Times New Roman" w:hAnsi="Times New Roman" w:cs="Times New Roman"/>
          <w:i/>
          <w:sz w:val="24"/>
          <w:szCs w:val="24"/>
          <w:lang w:val="en-US"/>
        </w:rPr>
        <w:t>M</w:t>
      </w:r>
      <w:r w:rsidR="00607110" w:rsidRPr="00E72B13">
        <w:rPr>
          <w:rFonts w:ascii="Times New Roman" w:hAnsi="Times New Roman" w:cs="Times New Roman"/>
          <w:sz w:val="24"/>
          <w:szCs w:val="24"/>
          <w:lang w:val="en-US"/>
        </w:rPr>
        <w:t>=</w:t>
      </w:r>
      <w:r w:rsidR="00E8724B" w:rsidRPr="00E72B13">
        <w:rPr>
          <w:rFonts w:ascii="Times New Roman" w:hAnsi="Times New Roman" w:cs="Times New Roman"/>
          <w:sz w:val="24"/>
          <w:szCs w:val="24"/>
          <w:lang w:val="en-US"/>
        </w:rPr>
        <w:t>2.41</w:t>
      </w:r>
      <w:r w:rsidR="00607110" w:rsidRPr="00E72B13">
        <w:rPr>
          <w:rFonts w:ascii="Times New Roman" w:hAnsi="Times New Roman" w:cs="Times New Roman"/>
          <w:sz w:val="24"/>
          <w:szCs w:val="24"/>
          <w:lang w:val="en-US"/>
        </w:rPr>
        <w:t xml:space="preserve">, </w:t>
      </w:r>
      <w:r w:rsidR="00607110" w:rsidRPr="00E72B13">
        <w:rPr>
          <w:rFonts w:ascii="Times New Roman" w:hAnsi="Times New Roman" w:cs="Times New Roman"/>
          <w:i/>
          <w:sz w:val="24"/>
          <w:szCs w:val="24"/>
          <w:lang w:val="en-US"/>
        </w:rPr>
        <w:t>SD</w:t>
      </w:r>
      <w:r w:rsidR="00607110" w:rsidRPr="00E72B13">
        <w:rPr>
          <w:rFonts w:ascii="Times New Roman" w:hAnsi="Times New Roman" w:cs="Times New Roman"/>
          <w:sz w:val="24"/>
          <w:szCs w:val="24"/>
          <w:lang w:val="en-US"/>
        </w:rPr>
        <w:t>=</w:t>
      </w:r>
      <w:r w:rsidR="00E8724B" w:rsidRPr="00E72B13">
        <w:rPr>
          <w:rFonts w:ascii="Times New Roman" w:hAnsi="Times New Roman" w:cs="Times New Roman"/>
          <w:sz w:val="24"/>
          <w:szCs w:val="24"/>
          <w:lang w:val="en-US"/>
        </w:rPr>
        <w:t>1.11</w:t>
      </w:r>
      <w:r w:rsidR="00607110" w:rsidRPr="00E72B13">
        <w:rPr>
          <w:rFonts w:ascii="Times New Roman" w:hAnsi="Times New Roman" w:cs="Times New Roman"/>
          <w:sz w:val="24"/>
          <w:szCs w:val="24"/>
          <w:lang w:val="en-US"/>
        </w:rPr>
        <w:t xml:space="preserve">) than </w:t>
      </w:r>
      <w:r w:rsidR="00E8724B" w:rsidRPr="00E72B13">
        <w:rPr>
          <w:rFonts w:ascii="Times New Roman" w:hAnsi="Times New Roman" w:cs="Times New Roman"/>
          <w:sz w:val="24"/>
          <w:szCs w:val="24"/>
          <w:lang w:val="en-US"/>
        </w:rPr>
        <w:t>m</w:t>
      </w:r>
      <w:r w:rsidR="00607110" w:rsidRPr="00E72B13">
        <w:rPr>
          <w:rFonts w:ascii="Times New Roman" w:hAnsi="Times New Roman" w:cs="Times New Roman"/>
          <w:sz w:val="24"/>
          <w:szCs w:val="24"/>
          <w:lang w:val="en-US"/>
        </w:rPr>
        <w:t>obilizing and</w:t>
      </w:r>
      <w:r w:rsidR="00E8724B" w:rsidRPr="00E72B13">
        <w:rPr>
          <w:rFonts w:ascii="Times New Roman" w:hAnsi="Times New Roman" w:cs="Times New Roman"/>
          <w:sz w:val="24"/>
          <w:szCs w:val="24"/>
          <w:lang w:val="en-US"/>
        </w:rPr>
        <w:t xml:space="preserve"> </w:t>
      </w:r>
      <w:r w:rsidR="00BE36C1">
        <w:rPr>
          <w:rFonts w:ascii="Times New Roman" w:hAnsi="Times New Roman" w:cs="Times New Roman"/>
          <w:sz w:val="24"/>
          <w:szCs w:val="24"/>
          <w:lang w:val="en-US"/>
        </w:rPr>
        <w:t>realignment</w:t>
      </w:r>
      <w:r w:rsidR="00607110" w:rsidRPr="00E72B13">
        <w:rPr>
          <w:rFonts w:ascii="Times New Roman" w:hAnsi="Times New Roman" w:cs="Times New Roman"/>
          <w:sz w:val="24"/>
          <w:szCs w:val="24"/>
          <w:lang w:val="en-US"/>
        </w:rPr>
        <w:t xml:space="preserve">. </w:t>
      </w:r>
      <w:r w:rsidR="001C369E" w:rsidRPr="00E72B13">
        <w:rPr>
          <w:rFonts w:ascii="Times New Roman" w:hAnsi="Times New Roman" w:cs="Times New Roman"/>
          <w:sz w:val="24"/>
          <w:szCs w:val="24"/>
          <w:lang w:val="en-US"/>
        </w:rPr>
        <w:t xml:space="preserve">There were no significant </w:t>
      </w:r>
      <w:r w:rsidR="001C369E" w:rsidRPr="00E72B13">
        <w:rPr>
          <w:rFonts w:ascii="Times New Roman" w:hAnsi="Times New Roman" w:cs="Times New Roman"/>
          <w:sz w:val="24"/>
          <w:szCs w:val="24"/>
          <w:lang w:val="en-US"/>
        </w:rPr>
        <w:lastRenderedPageBreak/>
        <w:t>difference</w:t>
      </w:r>
      <w:r w:rsidR="002001A4">
        <w:rPr>
          <w:rFonts w:ascii="Times New Roman" w:hAnsi="Times New Roman" w:cs="Times New Roman"/>
          <w:sz w:val="24"/>
          <w:szCs w:val="24"/>
          <w:lang w:val="en-US"/>
        </w:rPr>
        <w:t>s</w:t>
      </w:r>
      <w:r w:rsidR="001C369E" w:rsidRPr="00E72B13">
        <w:rPr>
          <w:rFonts w:ascii="Times New Roman" w:hAnsi="Times New Roman" w:cs="Times New Roman"/>
          <w:sz w:val="24"/>
          <w:szCs w:val="24"/>
          <w:lang w:val="en-US"/>
        </w:rPr>
        <w:t xml:space="preserve"> between any of the other conditions</w:t>
      </w:r>
      <w:r w:rsidR="00B124D2" w:rsidRPr="00E72B13">
        <w:rPr>
          <w:rFonts w:ascii="Times New Roman" w:hAnsi="Times New Roman" w:cs="Times New Roman"/>
          <w:sz w:val="24"/>
          <w:szCs w:val="24"/>
          <w:lang w:val="en-US"/>
        </w:rPr>
        <w:t>.</w:t>
      </w:r>
      <w:r w:rsidR="000F6105">
        <w:rPr>
          <w:rFonts w:ascii="Times New Roman" w:hAnsi="Times New Roman" w:cs="Times New Roman"/>
          <w:sz w:val="24"/>
          <w:szCs w:val="24"/>
          <w:lang w:val="en-US"/>
        </w:rPr>
        <w:t xml:space="preserve"> </w:t>
      </w:r>
      <w:r w:rsidR="003F3888" w:rsidRPr="00E72B13">
        <w:rPr>
          <w:rFonts w:ascii="Times New Roman" w:hAnsi="Times New Roman" w:cs="Times New Roman"/>
          <w:sz w:val="24"/>
          <w:szCs w:val="24"/>
          <w:lang w:val="en-US"/>
        </w:rPr>
        <w:t xml:space="preserve">In </w:t>
      </w:r>
      <w:r w:rsidR="006E0647" w:rsidRPr="00E72B13">
        <w:rPr>
          <w:rFonts w:ascii="Times New Roman" w:hAnsi="Times New Roman" w:cs="Times New Roman"/>
          <w:sz w:val="24"/>
          <w:szCs w:val="24"/>
          <w:lang w:val="en-US"/>
        </w:rPr>
        <w:t xml:space="preserve">the </w:t>
      </w:r>
      <w:r w:rsidR="001F4C96" w:rsidRPr="00E72B13">
        <w:rPr>
          <w:rFonts w:ascii="Times New Roman" w:hAnsi="Times New Roman" w:cs="Times New Roman"/>
          <w:sz w:val="24"/>
          <w:szCs w:val="24"/>
          <w:lang w:val="en-US"/>
        </w:rPr>
        <w:t>other</w:t>
      </w:r>
      <w:r w:rsidR="006E0647" w:rsidRPr="00E72B13">
        <w:rPr>
          <w:rFonts w:ascii="Times New Roman" w:hAnsi="Times New Roman" w:cs="Times New Roman"/>
          <w:sz w:val="24"/>
          <w:szCs w:val="24"/>
          <w:lang w:val="en-US"/>
        </w:rPr>
        <w:t>-</w:t>
      </w:r>
      <w:r w:rsidR="00326930" w:rsidRPr="00E72B13">
        <w:rPr>
          <w:rFonts w:ascii="Times New Roman" w:hAnsi="Times New Roman" w:cs="Times New Roman"/>
          <w:sz w:val="24"/>
          <w:szCs w:val="24"/>
          <w:lang w:val="en-US"/>
        </w:rPr>
        <w:t>oriented</w:t>
      </w:r>
      <w:r w:rsidR="00222867" w:rsidRPr="00E72B13">
        <w:rPr>
          <w:rFonts w:ascii="Times New Roman" w:hAnsi="Times New Roman" w:cs="Times New Roman"/>
          <w:sz w:val="24"/>
          <w:szCs w:val="24"/>
          <w:lang w:val="en-US"/>
        </w:rPr>
        <w:t xml:space="preserve"> </w:t>
      </w:r>
      <w:r w:rsidR="001F4C96" w:rsidRPr="00E72B13">
        <w:rPr>
          <w:rFonts w:ascii="Times New Roman" w:hAnsi="Times New Roman" w:cs="Times New Roman"/>
          <w:sz w:val="24"/>
          <w:szCs w:val="24"/>
          <w:lang w:val="en-US"/>
        </w:rPr>
        <w:t>condition</w:t>
      </w:r>
      <w:r w:rsidR="00C168E9" w:rsidRPr="00E72B13">
        <w:rPr>
          <w:rFonts w:ascii="Times New Roman" w:hAnsi="Times New Roman" w:cs="Times New Roman"/>
          <w:sz w:val="24"/>
          <w:szCs w:val="24"/>
          <w:lang w:val="en-US"/>
        </w:rPr>
        <w:t xml:space="preserve"> (</w:t>
      </w:r>
      <w:r w:rsidR="00C168E9" w:rsidRPr="00E72B13">
        <w:rPr>
          <w:rFonts w:ascii="Times New Roman" w:hAnsi="Times New Roman" w:cs="Times New Roman"/>
          <w:i/>
          <w:sz w:val="24"/>
          <w:szCs w:val="24"/>
          <w:lang w:val="en-US"/>
        </w:rPr>
        <w:t>F</w:t>
      </w:r>
      <w:r w:rsidR="00C168E9" w:rsidRPr="00E72B13">
        <w:rPr>
          <w:rFonts w:ascii="Times New Roman" w:hAnsi="Times New Roman" w:cs="Times New Roman"/>
          <w:sz w:val="24"/>
          <w:szCs w:val="24"/>
          <w:vertAlign w:val="subscript"/>
          <w:lang w:val="en-US"/>
        </w:rPr>
        <w:t>(5, 296)</w:t>
      </w:r>
      <w:r w:rsidR="00C168E9" w:rsidRPr="00E72B13">
        <w:rPr>
          <w:rFonts w:ascii="Times New Roman" w:hAnsi="Times New Roman" w:cs="Times New Roman"/>
          <w:sz w:val="24"/>
          <w:szCs w:val="24"/>
          <w:lang w:val="en-US"/>
        </w:rPr>
        <w:t xml:space="preserve"> = 5.45, </w:t>
      </w:r>
      <w:r w:rsidR="00C168E9" w:rsidRPr="00E72B13">
        <w:rPr>
          <w:rFonts w:ascii="Times New Roman" w:hAnsi="Times New Roman" w:cs="Times New Roman"/>
          <w:i/>
          <w:sz w:val="24"/>
          <w:szCs w:val="24"/>
          <w:lang w:val="en-US"/>
        </w:rPr>
        <w:t>p</w:t>
      </w:r>
      <w:r w:rsidR="00B124D2" w:rsidRPr="00E72B13">
        <w:rPr>
          <w:rFonts w:ascii="Times New Roman" w:hAnsi="Times New Roman" w:cs="Times New Roman"/>
          <w:sz w:val="24"/>
          <w:szCs w:val="24"/>
          <w:lang w:val="en-US"/>
        </w:rPr>
        <w:t>&lt;.0</w:t>
      </w:r>
      <w:r w:rsidR="0073384C" w:rsidRPr="00E72B13">
        <w:rPr>
          <w:rFonts w:ascii="Times New Roman" w:hAnsi="Times New Roman" w:cs="Times New Roman"/>
          <w:sz w:val="24"/>
          <w:szCs w:val="24"/>
          <w:lang w:val="en-US"/>
        </w:rPr>
        <w:t>1</w:t>
      </w:r>
      <w:r w:rsidR="00C168E9" w:rsidRPr="00E72B13">
        <w:rPr>
          <w:rFonts w:ascii="Times New Roman" w:hAnsi="Times New Roman" w:cs="Times New Roman"/>
          <w:sz w:val="24"/>
          <w:szCs w:val="24"/>
          <w:lang w:val="en-US"/>
        </w:rPr>
        <w:t>)</w:t>
      </w:r>
      <w:r w:rsidR="00CA5CEE" w:rsidRPr="00E72B13">
        <w:rPr>
          <w:rFonts w:ascii="Times New Roman" w:hAnsi="Times New Roman" w:cs="Times New Roman"/>
          <w:sz w:val="24"/>
          <w:szCs w:val="24"/>
          <w:lang w:val="en-US"/>
        </w:rPr>
        <w:t xml:space="preserve">, </w:t>
      </w:r>
      <w:r w:rsidR="001C369E" w:rsidRPr="00E72B13">
        <w:rPr>
          <w:rFonts w:ascii="Times New Roman" w:hAnsi="Times New Roman" w:cs="Times New Roman"/>
          <w:sz w:val="24"/>
          <w:szCs w:val="24"/>
          <w:lang w:val="en-US"/>
        </w:rPr>
        <w:t>ATCM</w:t>
      </w:r>
      <w:r w:rsidR="001C369E" w:rsidRPr="00E72B13" w:rsidDel="001C369E">
        <w:rPr>
          <w:rFonts w:ascii="Times New Roman" w:hAnsi="Times New Roman" w:cs="Times New Roman"/>
          <w:sz w:val="24"/>
          <w:szCs w:val="24"/>
          <w:lang w:val="en-US"/>
        </w:rPr>
        <w:t xml:space="preserve"> </w:t>
      </w:r>
      <w:r w:rsidR="001C369E" w:rsidRPr="00E72B13">
        <w:rPr>
          <w:rFonts w:ascii="Times New Roman" w:hAnsi="Times New Roman" w:cs="Times New Roman"/>
          <w:sz w:val="24"/>
          <w:szCs w:val="24"/>
          <w:lang w:val="en-US"/>
        </w:rPr>
        <w:t xml:space="preserve">was significantly </w:t>
      </w:r>
      <w:r w:rsidR="00D36126" w:rsidRPr="00E72B13">
        <w:rPr>
          <w:rFonts w:ascii="Times New Roman" w:hAnsi="Times New Roman" w:cs="Times New Roman"/>
          <w:sz w:val="24"/>
          <w:szCs w:val="24"/>
          <w:lang w:val="en-US"/>
        </w:rPr>
        <w:t>less positive</w:t>
      </w:r>
      <w:r w:rsidR="001C369E" w:rsidRPr="00E72B13">
        <w:rPr>
          <w:rFonts w:ascii="Times New Roman" w:hAnsi="Times New Roman" w:cs="Times New Roman"/>
          <w:sz w:val="24"/>
          <w:szCs w:val="24"/>
          <w:lang w:val="en-US"/>
        </w:rPr>
        <w:t xml:space="preserve"> when exposed to non-engaging (</w:t>
      </w:r>
      <w:r w:rsidR="001C369E" w:rsidRPr="00E72B13">
        <w:rPr>
          <w:rFonts w:ascii="Times New Roman" w:hAnsi="Times New Roman" w:cs="Times New Roman"/>
          <w:i/>
          <w:sz w:val="24"/>
          <w:szCs w:val="24"/>
          <w:lang w:val="en-US"/>
        </w:rPr>
        <w:t>M</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2.43</w:t>
      </w:r>
      <w:r w:rsidR="001C369E" w:rsidRPr="00E72B13">
        <w:rPr>
          <w:rFonts w:ascii="Times New Roman" w:hAnsi="Times New Roman" w:cs="Times New Roman"/>
          <w:sz w:val="24"/>
          <w:szCs w:val="24"/>
          <w:lang w:val="en-US"/>
        </w:rPr>
        <w:t xml:space="preserve">, </w:t>
      </w:r>
      <w:r w:rsidR="001C369E" w:rsidRPr="00E72B13">
        <w:rPr>
          <w:rFonts w:ascii="Times New Roman" w:hAnsi="Times New Roman" w:cs="Times New Roman"/>
          <w:i/>
          <w:sz w:val="24"/>
          <w:szCs w:val="24"/>
          <w:lang w:val="en-US"/>
        </w:rPr>
        <w:t>SD</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.88</w:t>
      </w:r>
      <w:r w:rsidR="001C369E" w:rsidRPr="00E72B13">
        <w:rPr>
          <w:rFonts w:ascii="Times New Roman" w:hAnsi="Times New Roman" w:cs="Times New Roman"/>
          <w:sz w:val="24"/>
          <w:szCs w:val="24"/>
          <w:lang w:val="en-US"/>
        </w:rPr>
        <w:t xml:space="preserve">) as compared to </w:t>
      </w:r>
      <w:r w:rsidR="00BE36C1">
        <w:rPr>
          <w:rFonts w:ascii="Times New Roman" w:hAnsi="Times New Roman" w:cs="Times New Roman"/>
          <w:sz w:val="24"/>
          <w:szCs w:val="24"/>
          <w:lang w:val="en-US"/>
        </w:rPr>
        <w:t>realignment</w:t>
      </w:r>
      <w:r w:rsidR="001C369E" w:rsidRPr="00E72B13">
        <w:rPr>
          <w:rFonts w:ascii="Times New Roman" w:hAnsi="Times New Roman" w:cs="Times New Roman"/>
          <w:sz w:val="24"/>
          <w:szCs w:val="24"/>
          <w:lang w:val="en-US"/>
        </w:rPr>
        <w:t xml:space="preserve"> (</w:t>
      </w:r>
      <w:r w:rsidR="001C369E" w:rsidRPr="00E72B13">
        <w:rPr>
          <w:rFonts w:ascii="Times New Roman" w:hAnsi="Times New Roman" w:cs="Times New Roman"/>
          <w:i/>
          <w:sz w:val="24"/>
          <w:szCs w:val="24"/>
          <w:lang w:val="en-US"/>
        </w:rPr>
        <w:t>M</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1.73</w:t>
      </w:r>
      <w:r w:rsidR="001C369E" w:rsidRPr="00E72B13">
        <w:rPr>
          <w:rFonts w:ascii="Times New Roman" w:hAnsi="Times New Roman" w:cs="Times New Roman"/>
          <w:sz w:val="24"/>
          <w:szCs w:val="24"/>
          <w:lang w:val="en-US"/>
        </w:rPr>
        <w:t xml:space="preserve">, </w:t>
      </w:r>
      <w:r w:rsidR="001C369E" w:rsidRPr="00E72B13">
        <w:rPr>
          <w:rFonts w:ascii="Times New Roman" w:hAnsi="Times New Roman" w:cs="Times New Roman"/>
          <w:i/>
          <w:sz w:val="24"/>
          <w:szCs w:val="24"/>
          <w:lang w:val="en-US"/>
        </w:rPr>
        <w:t>SD</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.72</w:t>
      </w:r>
      <w:r w:rsidR="001C369E" w:rsidRPr="00E72B13">
        <w:rPr>
          <w:rFonts w:ascii="Times New Roman" w:hAnsi="Times New Roman" w:cs="Times New Roman"/>
          <w:sz w:val="24"/>
          <w:szCs w:val="24"/>
          <w:lang w:val="en-US"/>
        </w:rPr>
        <w:t>). Similarly, AT</w:t>
      </w:r>
      <w:r w:rsidR="00764F14" w:rsidRPr="00E72B13">
        <w:rPr>
          <w:rFonts w:ascii="Times New Roman" w:hAnsi="Times New Roman" w:cs="Times New Roman"/>
          <w:sz w:val="24"/>
          <w:szCs w:val="24"/>
          <w:lang w:val="en-US"/>
        </w:rPr>
        <w:t>C</w:t>
      </w:r>
      <w:r w:rsidR="001C369E" w:rsidRPr="00E72B13">
        <w:rPr>
          <w:rFonts w:ascii="Times New Roman" w:hAnsi="Times New Roman" w:cs="Times New Roman"/>
          <w:sz w:val="24"/>
          <w:szCs w:val="24"/>
          <w:lang w:val="en-US"/>
        </w:rPr>
        <w:t xml:space="preserve">M was also </w:t>
      </w:r>
      <w:r w:rsidR="00D36126" w:rsidRPr="00E72B13">
        <w:rPr>
          <w:rFonts w:ascii="Times New Roman" w:hAnsi="Times New Roman" w:cs="Times New Roman"/>
          <w:sz w:val="24"/>
          <w:szCs w:val="24"/>
          <w:lang w:val="en-US"/>
        </w:rPr>
        <w:t>less positive</w:t>
      </w:r>
      <w:r w:rsidR="001C369E" w:rsidRPr="00E72B13">
        <w:rPr>
          <w:rFonts w:ascii="Times New Roman" w:hAnsi="Times New Roman" w:cs="Times New Roman"/>
          <w:sz w:val="24"/>
          <w:szCs w:val="24"/>
          <w:lang w:val="en-US"/>
        </w:rPr>
        <w:t xml:space="preserve"> when subjects saw the </w:t>
      </w:r>
      <w:r w:rsidR="00B124D2" w:rsidRPr="00E72B13">
        <w:rPr>
          <w:rFonts w:ascii="Times New Roman" w:hAnsi="Times New Roman" w:cs="Times New Roman"/>
          <w:sz w:val="24"/>
          <w:szCs w:val="24"/>
          <w:lang w:val="en-US"/>
        </w:rPr>
        <w:t>e</w:t>
      </w:r>
      <w:r w:rsidR="001C369E" w:rsidRPr="00E72B13">
        <w:rPr>
          <w:rFonts w:ascii="Times New Roman" w:hAnsi="Times New Roman" w:cs="Times New Roman"/>
          <w:sz w:val="24"/>
          <w:szCs w:val="24"/>
          <w:lang w:val="en-US"/>
        </w:rPr>
        <w:t>ducation strategy (</w:t>
      </w:r>
      <w:r w:rsidR="001C369E" w:rsidRPr="00E72B13">
        <w:rPr>
          <w:rFonts w:ascii="Times New Roman" w:hAnsi="Times New Roman" w:cs="Times New Roman"/>
          <w:i/>
          <w:sz w:val="24"/>
          <w:szCs w:val="24"/>
          <w:lang w:val="en-US"/>
        </w:rPr>
        <w:t>M</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2.44</w:t>
      </w:r>
      <w:r w:rsidR="001C369E" w:rsidRPr="00E72B13">
        <w:rPr>
          <w:rFonts w:ascii="Times New Roman" w:hAnsi="Times New Roman" w:cs="Times New Roman"/>
          <w:sz w:val="24"/>
          <w:szCs w:val="24"/>
          <w:lang w:val="en-US"/>
        </w:rPr>
        <w:t xml:space="preserve">, </w:t>
      </w:r>
      <w:r w:rsidR="001C369E" w:rsidRPr="00E72B13">
        <w:rPr>
          <w:rFonts w:ascii="Times New Roman" w:hAnsi="Times New Roman" w:cs="Times New Roman"/>
          <w:i/>
          <w:sz w:val="24"/>
          <w:szCs w:val="24"/>
          <w:lang w:val="en-US"/>
        </w:rPr>
        <w:t>SD</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1.07</w:t>
      </w:r>
      <w:r w:rsidR="001C369E" w:rsidRPr="00E72B13">
        <w:rPr>
          <w:rFonts w:ascii="Times New Roman" w:hAnsi="Times New Roman" w:cs="Times New Roman"/>
          <w:sz w:val="24"/>
          <w:szCs w:val="24"/>
          <w:lang w:val="en-US"/>
        </w:rPr>
        <w:t xml:space="preserve">) as compared to the </w:t>
      </w:r>
      <w:r w:rsidR="00BE36C1">
        <w:rPr>
          <w:rFonts w:ascii="Times New Roman" w:hAnsi="Times New Roman" w:cs="Times New Roman"/>
          <w:sz w:val="24"/>
          <w:szCs w:val="24"/>
          <w:lang w:val="en-US"/>
        </w:rPr>
        <w:t>realignment</w:t>
      </w:r>
      <w:r w:rsidR="001C369E" w:rsidRPr="00E72B13">
        <w:rPr>
          <w:rFonts w:ascii="Times New Roman" w:hAnsi="Times New Roman" w:cs="Times New Roman"/>
          <w:sz w:val="24"/>
          <w:szCs w:val="24"/>
          <w:lang w:val="en-US"/>
        </w:rPr>
        <w:t xml:space="preserve"> strategy. Finally, AT</w:t>
      </w:r>
      <w:r w:rsidR="00764F14" w:rsidRPr="00E72B13">
        <w:rPr>
          <w:rFonts w:ascii="Times New Roman" w:hAnsi="Times New Roman" w:cs="Times New Roman"/>
          <w:sz w:val="24"/>
          <w:szCs w:val="24"/>
          <w:lang w:val="en-US"/>
        </w:rPr>
        <w:t>C</w:t>
      </w:r>
      <w:r w:rsidR="001C369E" w:rsidRPr="00E72B13">
        <w:rPr>
          <w:rFonts w:ascii="Times New Roman" w:hAnsi="Times New Roman" w:cs="Times New Roman"/>
          <w:sz w:val="24"/>
          <w:szCs w:val="24"/>
          <w:lang w:val="en-US"/>
        </w:rPr>
        <w:t xml:space="preserve">M was significantly </w:t>
      </w:r>
      <w:r w:rsidR="00D36126" w:rsidRPr="00E72B13">
        <w:rPr>
          <w:rFonts w:ascii="Times New Roman" w:hAnsi="Times New Roman" w:cs="Times New Roman"/>
          <w:sz w:val="24"/>
          <w:szCs w:val="24"/>
          <w:lang w:val="en-US"/>
        </w:rPr>
        <w:t>less positive</w:t>
      </w:r>
      <w:r w:rsidR="001C369E" w:rsidRPr="00E72B13">
        <w:rPr>
          <w:rFonts w:ascii="Times New Roman" w:hAnsi="Times New Roman" w:cs="Times New Roman"/>
          <w:sz w:val="24"/>
          <w:szCs w:val="24"/>
          <w:lang w:val="en-US"/>
        </w:rPr>
        <w:t xml:space="preserve"> for those exposed to censoring (</w:t>
      </w:r>
      <w:r w:rsidR="001C369E" w:rsidRPr="00E72B13">
        <w:rPr>
          <w:rFonts w:ascii="Times New Roman" w:hAnsi="Times New Roman" w:cs="Times New Roman"/>
          <w:i/>
          <w:sz w:val="24"/>
          <w:szCs w:val="24"/>
          <w:lang w:val="en-US"/>
        </w:rPr>
        <w:t>M</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2.57</w:t>
      </w:r>
      <w:r w:rsidR="001C369E" w:rsidRPr="00E72B13">
        <w:rPr>
          <w:rFonts w:ascii="Times New Roman" w:hAnsi="Times New Roman" w:cs="Times New Roman"/>
          <w:sz w:val="24"/>
          <w:szCs w:val="24"/>
          <w:lang w:val="en-US"/>
        </w:rPr>
        <w:t xml:space="preserve">, </w:t>
      </w:r>
      <w:r w:rsidR="001C369E" w:rsidRPr="00E72B13">
        <w:rPr>
          <w:rFonts w:ascii="Times New Roman" w:hAnsi="Times New Roman" w:cs="Times New Roman"/>
          <w:i/>
          <w:sz w:val="24"/>
          <w:szCs w:val="24"/>
          <w:lang w:val="en-US"/>
        </w:rPr>
        <w:t>SD</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1.07</w:t>
      </w:r>
      <w:r w:rsidR="001C369E" w:rsidRPr="00E72B13">
        <w:rPr>
          <w:rFonts w:ascii="Times New Roman" w:hAnsi="Times New Roman" w:cs="Times New Roman"/>
          <w:sz w:val="24"/>
          <w:szCs w:val="24"/>
          <w:lang w:val="en-US"/>
        </w:rPr>
        <w:t xml:space="preserve">) as compared to </w:t>
      </w:r>
      <w:r w:rsidR="00BE36C1">
        <w:rPr>
          <w:rFonts w:ascii="Times New Roman" w:hAnsi="Times New Roman" w:cs="Times New Roman"/>
          <w:sz w:val="24"/>
          <w:szCs w:val="24"/>
          <w:lang w:val="en-US"/>
        </w:rPr>
        <w:t>realignment</w:t>
      </w:r>
      <w:r w:rsidR="001C369E" w:rsidRPr="00E72B13">
        <w:rPr>
          <w:rFonts w:ascii="Times New Roman" w:hAnsi="Times New Roman" w:cs="Times New Roman"/>
          <w:sz w:val="24"/>
          <w:szCs w:val="24"/>
          <w:lang w:val="en-US"/>
        </w:rPr>
        <w:t xml:space="preserve"> and </w:t>
      </w:r>
      <w:r w:rsidR="00B124D2" w:rsidRPr="00E72B13">
        <w:rPr>
          <w:rFonts w:ascii="Times New Roman" w:hAnsi="Times New Roman" w:cs="Times New Roman"/>
          <w:sz w:val="24"/>
          <w:szCs w:val="24"/>
          <w:lang w:val="en-US"/>
        </w:rPr>
        <w:t>b</w:t>
      </w:r>
      <w:r w:rsidR="001C369E" w:rsidRPr="00E72B13">
        <w:rPr>
          <w:rFonts w:ascii="Times New Roman" w:hAnsi="Times New Roman" w:cs="Times New Roman"/>
          <w:sz w:val="24"/>
          <w:szCs w:val="24"/>
          <w:lang w:val="en-US"/>
        </w:rPr>
        <w:t>olstering (</w:t>
      </w:r>
      <w:r w:rsidR="001C369E" w:rsidRPr="00E72B13">
        <w:rPr>
          <w:rFonts w:ascii="Times New Roman" w:hAnsi="Times New Roman" w:cs="Times New Roman"/>
          <w:i/>
          <w:sz w:val="24"/>
          <w:szCs w:val="24"/>
          <w:lang w:val="en-US"/>
        </w:rPr>
        <w:t>M</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2.01</w:t>
      </w:r>
      <w:r w:rsidR="001C369E" w:rsidRPr="00E72B13">
        <w:rPr>
          <w:rFonts w:ascii="Times New Roman" w:hAnsi="Times New Roman" w:cs="Times New Roman"/>
          <w:sz w:val="24"/>
          <w:szCs w:val="24"/>
          <w:lang w:val="en-US"/>
        </w:rPr>
        <w:t xml:space="preserve">, </w:t>
      </w:r>
      <w:r w:rsidR="001C369E" w:rsidRPr="00E72B13">
        <w:rPr>
          <w:rFonts w:ascii="Times New Roman" w:hAnsi="Times New Roman" w:cs="Times New Roman"/>
          <w:i/>
          <w:sz w:val="24"/>
          <w:szCs w:val="24"/>
          <w:lang w:val="en-US"/>
        </w:rPr>
        <w:t>SD</w:t>
      </w:r>
      <w:r w:rsidR="001C369E" w:rsidRPr="00E72B13">
        <w:rPr>
          <w:rFonts w:ascii="Times New Roman" w:hAnsi="Times New Roman" w:cs="Times New Roman"/>
          <w:sz w:val="24"/>
          <w:szCs w:val="24"/>
          <w:lang w:val="en-US"/>
        </w:rPr>
        <w:t>=</w:t>
      </w:r>
      <w:r w:rsidR="00B124D2" w:rsidRPr="00E72B13">
        <w:rPr>
          <w:rFonts w:ascii="Times New Roman" w:hAnsi="Times New Roman" w:cs="Times New Roman"/>
          <w:sz w:val="24"/>
          <w:szCs w:val="24"/>
          <w:lang w:val="en-US"/>
        </w:rPr>
        <w:t>.94</w:t>
      </w:r>
      <w:r w:rsidR="001C369E" w:rsidRPr="00E72B13">
        <w:rPr>
          <w:rFonts w:ascii="Times New Roman" w:hAnsi="Times New Roman" w:cs="Times New Roman"/>
          <w:sz w:val="24"/>
          <w:szCs w:val="24"/>
          <w:lang w:val="en-US"/>
        </w:rPr>
        <w:t>). There were no significant difference</w:t>
      </w:r>
      <w:r w:rsidR="008E621D" w:rsidRPr="00E72B13">
        <w:rPr>
          <w:rFonts w:ascii="Times New Roman" w:hAnsi="Times New Roman" w:cs="Times New Roman"/>
          <w:sz w:val="24"/>
          <w:szCs w:val="24"/>
          <w:lang w:val="en-US"/>
        </w:rPr>
        <w:t>s</w:t>
      </w:r>
      <w:r w:rsidR="001C369E" w:rsidRPr="00E72B13">
        <w:rPr>
          <w:rFonts w:ascii="Times New Roman" w:hAnsi="Times New Roman" w:cs="Times New Roman"/>
          <w:sz w:val="24"/>
          <w:szCs w:val="24"/>
          <w:lang w:val="en-US"/>
        </w:rPr>
        <w:t xml:space="preserve"> between any of the other conditions</w:t>
      </w:r>
      <w:r w:rsidR="00FD4A9D" w:rsidRPr="00E72B13">
        <w:rPr>
          <w:rFonts w:ascii="Times New Roman" w:hAnsi="Times New Roman" w:cs="Times New Roman"/>
          <w:sz w:val="24"/>
          <w:szCs w:val="24"/>
          <w:lang w:val="en-US"/>
        </w:rPr>
        <w:t>.</w:t>
      </w:r>
    </w:p>
    <w:p w14:paraId="362FB30A" w14:textId="45B20A69" w:rsidR="00967C9E" w:rsidRPr="00E72B13" w:rsidRDefault="0084310B" w:rsidP="00A30461">
      <w:pPr>
        <w:pStyle w:val="ListParagraph"/>
        <w:numPr>
          <w:ilvl w:val="2"/>
          <w:numId w:val="38"/>
        </w:numPr>
        <w:spacing w:line="480" w:lineRule="auto"/>
        <w:jc w:val="both"/>
        <w:outlineLvl w:val="2"/>
        <w:rPr>
          <w:rFonts w:ascii="Times New Roman" w:hAnsi="Times New Roman" w:cs="Times New Roman"/>
          <w:i/>
          <w:sz w:val="24"/>
          <w:szCs w:val="24"/>
          <w:lang w:val="en-US"/>
        </w:rPr>
      </w:pPr>
      <w:r w:rsidRPr="00E72B13">
        <w:rPr>
          <w:rFonts w:ascii="Times New Roman" w:hAnsi="Times New Roman" w:cs="Times New Roman"/>
          <w:i/>
          <w:sz w:val="24"/>
          <w:szCs w:val="24"/>
          <w:lang w:val="en-US"/>
        </w:rPr>
        <w:t>Attitude</w:t>
      </w:r>
      <w:r w:rsidR="00C41887" w:rsidRPr="00E72B13">
        <w:rPr>
          <w:rFonts w:ascii="Times New Roman" w:hAnsi="Times New Roman" w:cs="Times New Roman"/>
          <w:i/>
          <w:sz w:val="24"/>
          <w:szCs w:val="24"/>
          <w:lang w:val="en-US"/>
        </w:rPr>
        <w:t xml:space="preserve"> </w:t>
      </w:r>
      <w:r w:rsidR="00D53BF7">
        <w:rPr>
          <w:rFonts w:ascii="Times New Roman" w:hAnsi="Times New Roman" w:cs="Times New Roman"/>
          <w:i/>
          <w:sz w:val="24"/>
          <w:szCs w:val="24"/>
          <w:lang w:val="en-US"/>
        </w:rPr>
        <w:t>T</w:t>
      </w:r>
      <w:r w:rsidR="00C41887" w:rsidRPr="00E72B13">
        <w:rPr>
          <w:rFonts w:ascii="Times New Roman" w:hAnsi="Times New Roman" w:cs="Times New Roman"/>
          <w:i/>
          <w:sz w:val="24"/>
          <w:szCs w:val="24"/>
          <w:lang w:val="en-US"/>
        </w:rPr>
        <w:t>oward</w:t>
      </w:r>
      <w:r w:rsidRPr="00E72B13">
        <w:rPr>
          <w:rFonts w:ascii="Times New Roman" w:hAnsi="Times New Roman" w:cs="Times New Roman"/>
          <w:i/>
          <w:sz w:val="24"/>
          <w:szCs w:val="24"/>
          <w:lang w:val="en-US"/>
        </w:rPr>
        <w:t>s</w:t>
      </w:r>
      <w:r w:rsidR="00862BC1" w:rsidRPr="00E72B13">
        <w:rPr>
          <w:rFonts w:ascii="Times New Roman" w:hAnsi="Times New Roman" w:cs="Times New Roman"/>
          <w:i/>
          <w:sz w:val="24"/>
          <w:szCs w:val="24"/>
          <w:lang w:val="en-US"/>
        </w:rPr>
        <w:t xml:space="preserve"> the </w:t>
      </w:r>
      <w:r w:rsidR="00D53BF7">
        <w:rPr>
          <w:rFonts w:ascii="Times New Roman" w:hAnsi="Times New Roman" w:cs="Times New Roman"/>
          <w:i/>
          <w:sz w:val="24"/>
          <w:szCs w:val="24"/>
          <w:lang w:val="en-US"/>
        </w:rPr>
        <w:t>O</w:t>
      </w:r>
      <w:r w:rsidR="00862BC1" w:rsidRPr="00E72B13">
        <w:rPr>
          <w:rFonts w:ascii="Times New Roman" w:hAnsi="Times New Roman" w:cs="Times New Roman"/>
          <w:i/>
          <w:sz w:val="24"/>
          <w:szCs w:val="24"/>
          <w:lang w:val="en-US"/>
        </w:rPr>
        <w:t>rganization’s</w:t>
      </w:r>
      <w:r w:rsidR="00AB748F" w:rsidRPr="00E72B13">
        <w:rPr>
          <w:rFonts w:ascii="Times New Roman" w:hAnsi="Times New Roman" w:cs="Times New Roman"/>
          <w:i/>
          <w:sz w:val="24"/>
          <w:szCs w:val="24"/>
          <w:lang w:val="en-US"/>
        </w:rPr>
        <w:t xml:space="preserve"> </w:t>
      </w:r>
      <w:r w:rsidR="00D53BF7">
        <w:rPr>
          <w:rFonts w:ascii="Times New Roman" w:hAnsi="Times New Roman" w:cs="Times New Roman"/>
          <w:i/>
          <w:sz w:val="24"/>
          <w:szCs w:val="24"/>
          <w:lang w:val="en-US"/>
        </w:rPr>
        <w:t>S</w:t>
      </w:r>
      <w:r w:rsidR="00B4596E" w:rsidRPr="00E72B13">
        <w:rPr>
          <w:rFonts w:ascii="Times New Roman" w:hAnsi="Times New Roman" w:cs="Times New Roman"/>
          <w:i/>
          <w:sz w:val="24"/>
          <w:szCs w:val="24"/>
          <w:lang w:val="en-US"/>
        </w:rPr>
        <w:t xml:space="preserve">ocial </w:t>
      </w:r>
      <w:r w:rsidR="00D53BF7">
        <w:rPr>
          <w:rFonts w:ascii="Times New Roman" w:hAnsi="Times New Roman" w:cs="Times New Roman"/>
          <w:i/>
          <w:sz w:val="24"/>
          <w:szCs w:val="24"/>
          <w:lang w:val="en-US"/>
        </w:rPr>
        <w:t>R</w:t>
      </w:r>
      <w:r w:rsidR="00B4596E" w:rsidRPr="00E72B13">
        <w:rPr>
          <w:rFonts w:ascii="Times New Roman" w:hAnsi="Times New Roman" w:cs="Times New Roman"/>
          <w:i/>
          <w:sz w:val="24"/>
          <w:szCs w:val="24"/>
          <w:lang w:val="en-US"/>
        </w:rPr>
        <w:t>esponsibility</w:t>
      </w:r>
      <w:r w:rsidR="008D061B" w:rsidRPr="00E72B13">
        <w:rPr>
          <w:rFonts w:ascii="Times New Roman" w:hAnsi="Times New Roman" w:cs="Times New Roman"/>
          <w:i/>
          <w:sz w:val="24"/>
          <w:szCs w:val="24"/>
          <w:lang w:val="en-US"/>
        </w:rPr>
        <w:t xml:space="preserve"> (ATOSR)</w:t>
      </w:r>
    </w:p>
    <w:p w14:paraId="02219551" w14:textId="59B62F39" w:rsidR="00FF195F" w:rsidRPr="00E72B13" w:rsidRDefault="00FB378F" w:rsidP="009857F2">
      <w:pPr>
        <w:spacing w:line="480" w:lineRule="auto"/>
        <w:ind w:firstLine="360"/>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A</w:t>
      </w:r>
      <w:r w:rsidR="009F1048" w:rsidRPr="00E72B13">
        <w:rPr>
          <w:rFonts w:ascii="Times New Roman" w:hAnsi="Times New Roman" w:cs="Times New Roman"/>
          <w:sz w:val="24"/>
          <w:szCs w:val="24"/>
          <w:lang w:val="en-US"/>
        </w:rPr>
        <w:t xml:space="preserve"> two-way ANOVA </w:t>
      </w:r>
      <w:r w:rsidRPr="00E72B13">
        <w:rPr>
          <w:rFonts w:ascii="Times New Roman" w:hAnsi="Times New Roman" w:cs="Times New Roman"/>
          <w:sz w:val="24"/>
          <w:szCs w:val="24"/>
          <w:lang w:val="en-US"/>
        </w:rPr>
        <w:t xml:space="preserve">revealed </w:t>
      </w:r>
      <w:r w:rsidR="008D061B" w:rsidRPr="00E72B13">
        <w:rPr>
          <w:rFonts w:ascii="Times New Roman" w:hAnsi="Times New Roman" w:cs="Times New Roman"/>
          <w:sz w:val="24"/>
          <w:szCs w:val="24"/>
          <w:lang w:val="en-US"/>
        </w:rPr>
        <w:t>a significant main effect (</w:t>
      </w:r>
      <w:r w:rsidR="008D061B" w:rsidRPr="00E72B13">
        <w:rPr>
          <w:rFonts w:ascii="Times New Roman" w:hAnsi="Times New Roman" w:cs="Times New Roman"/>
          <w:i/>
          <w:sz w:val="24"/>
          <w:szCs w:val="24"/>
          <w:lang w:val="en-US"/>
        </w:rPr>
        <w:t>F</w:t>
      </w:r>
      <w:r w:rsidR="008D061B" w:rsidRPr="00E72B13">
        <w:rPr>
          <w:rFonts w:ascii="Times New Roman" w:hAnsi="Times New Roman" w:cs="Times New Roman"/>
          <w:sz w:val="24"/>
          <w:szCs w:val="24"/>
          <w:vertAlign w:val="subscript"/>
          <w:lang w:val="en-US"/>
        </w:rPr>
        <w:t>(5, 512)</w:t>
      </w:r>
      <w:r w:rsidR="008D061B" w:rsidRPr="00E72B13">
        <w:rPr>
          <w:rFonts w:ascii="Times New Roman" w:hAnsi="Times New Roman" w:cs="Times New Roman"/>
          <w:sz w:val="24"/>
          <w:szCs w:val="24"/>
          <w:lang w:val="en-US"/>
        </w:rPr>
        <w:t xml:space="preserve"> = 2.45, </w:t>
      </w:r>
      <w:r w:rsidR="008D061B" w:rsidRPr="00E72B13">
        <w:rPr>
          <w:rFonts w:ascii="Times New Roman" w:hAnsi="Times New Roman" w:cs="Times New Roman"/>
          <w:i/>
          <w:sz w:val="24"/>
          <w:szCs w:val="24"/>
          <w:lang w:val="en-US"/>
        </w:rPr>
        <w:t>p</w:t>
      </w:r>
      <w:r w:rsidR="008D061B" w:rsidRPr="00E72B13">
        <w:rPr>
          <w:rFonts w:ascii="Times New Roman" w:hAnsi="Times New Roman" w:cs="Times New Roman"/>
          <w:sz w:val="24"/>
          <w:szCs w:val="24"/>
          <w:lang w:val="en-US"/>
        </w:rPr>
        <w:t xml:space="preserve">&lt;.05, </w:t>
      </w:r>
      <w:r w:rsidR="008D061B" w:rsidRPr="00E72B13">
        <w:rPr>
          <w:rFonts w:ascii="Times New Roman" w:hAnsi="Times New Roman" w:cs="Times New Roman"/>
          <w:i/>
          <w:sz w:val="24"/>
          <w:szCs w:val="24"/>
          <w:lang w:val="en-US"/>
        </w:rPr>
        <w:t>η2</w:t>
      </w:r>
      <w:r w:rsidR="008D061B" w:rsidRPr="00E72B13">
        <w:rPr>
          <w:rFonts w:ascii="Times New Roman" w:hAnsi="Times New Roman" w:cs="Times New Roman"/>
          <w:sz w:val="24"/>
          <w:szCs w:val="24"/>
          <w:lang w:val="en-US"/>
        </w:rPr>
        <w:t>=.02) from conflict management strategy (independent variable) on ATOSR (dependent variable</w:t>
      </w:r>
      <w:r w:rsidR="00AD16B4" w:rsidRPr="00E72B13">
        <w:rPr>
          <w:rFonts w:ascii="Times New Roman" w:hAnsi="Times New Roman" w:cs="Times New Roman"/>
          <w:sz w:val="24"/>
          <w:szCs w:val="24"/>
          <w:lang w:val="en-US"/>
        </w:rPr>
        <w:t>)</w:t>
      </w:r>
      <w:r w:rsidR="008D061B" w:rsidRPr="00E72B13">
        <w:rPr>
          <w:rFonts w:ascii="Times New Roman" w:hAnsi="Times New Roman" w:cs="Times New Roman"/>
          <w:sz w:val="24"/>
          <w:szCs w:val="24"/>
          <w:lang w:val="en-US"/>
        </w:rPr>
        <w:t>, but no significant effect from the other independent variable (</w:t>
      </w:r>
      <w:r w:rsidR="00FF43F3">
        <w:rPr>
          <w:rFonts w:ascii="Times New Roman" w:hAnsi="Times New Roman" w:cs="Times New Roman"/>
          <w:sz w:val="24"/>
          <w:szCs w:val="24"/>
          <w:lang w:val="en-US"/>
        </w:rPr>
        <w:t xml:space="preserve">conflict </w:t>
      </w:r>
      <w:r w:rsidR="008D061B" w:rsidRPr="00E72B13">
        <w:rPr>
          <w:rFonts w:ascii="Times New Roman" w:hAnsi="Times New Roman" w:cs="Times New Roman"/>
          <w:sz w:val="24"/>
          <w:szCs w:val="24"/>
          <w:lang w:val="en-US"/>
        </w:rPr>
        <w:t>content orientation) on ATOSR (</w:t>
      </w:r>
      <w:r w:rsidR="008D061B" w:rsidRPr="00E72B13">
        <w:rPr>
          <w:rFonts w:ascii="Times New Roman" w:hAnsi="Times New Roman" w:cs="Times New Roman"/>
          <w:i/>
          <w:sz w:val="24"/>
          <w:szCs w:val="24"/>
          <w:lang w:val="en-US"/>
        </w:rPr>
        <w:t>F</w:t>
      </w:r>
      <w:r w:rsidR="008D061B" w:rsidRPr="00E72B13">
        <w:rPr>
          <w:rFonts w:ascii="Times New Roman" w:hAnsi="Times New Roman" w:cs="Times New Roman"/>
          <w:sz w:val="24"/>
          <w:szCs w:val="24"/>
          <w:vertAlign w:val="subscript"/>
          <w:lang w:val="en-US"/>
        </w:rPr>
        <w:t>(1, 512)</w:t>
      </w:r>
      <w:r w:rsidR="008D061B" w:rsidRPr="00E72B13">
        <w:rPr>
          <w:rFonts w:ascii="Times New Roman" w:hAnsi="Times New Roman" w:cs="Times New Roman"/>
          <w:sz w:val="24"/>
          <w:szCs w:val="24"/>
          <w:lang w:val="en-US"/>
        </w:rPr>
        <w:t xml:space="preserve"> = .00, </w:t>
      </w:r>
      <w:r w:rsidR="008D061B" w:rsidRPr="00E72B13">
        <w:rPr>
          <w:rFonts w:ascii="Times New Roman" w:hAnsi="Times New Roman" w:cs="Times New Roman"/>
          <w:i/>
          <w:sz w:val="24"/>
          <w:szCs w:val="24"/>
          <w:lang w:val="en-US"/>
        </w:rPr>
        <w:t>p</w:t>
      </w:r>
      <w:r w:rsidR="008D061B" w:rsidRPr="00E72B13">
        <w:rPr>
          <w:rFonts w:ascii="Times New Roman" w:hAnsi="Times New Roman" w:cs="Times New Roman"/>
          <w:sz w:val="24"/>
          <w:szCs w:val="24"/>
          <w:lang w:val="en-US"/>
        </w:rPr>
        <w:t>&gt;.05). No significant intera</w:t>
      </w:r>
      <w:r w:rsidR="00826B9E" w:rsidRPr="00E72B13">
        <w:rPr>
          <w:rFonts w:ascii="Times New Roman" w:hAnsi="Times New Roman" w:cs="Times New Roman"/>
          <w:sz w:val="24"/>
          <w:szCs w:val="24"/>
          <w:lang w:val="en-US"/>
        </w:rPr>
        <w:t xml:space="preserve">ction effects were identified. </w:t>
      </w:r>
      <w:r w:rsidR="00326930" w:rsidRPr="00E72B13">
        <w:rPr>
          <w:rFonts w:ascii="Times New Roman" w:hAnsi="Times New Roman" w:cs="Times New Roman"/>
          <w:sz w:val="24"/>
          <w:szCs w:val="24"/>
          <w:lang w:val="en-US"/>
        </w:rPr>
        <w:t>Follow-up</w:t>
      </w:r>
      <w:r w:rsidR="006E0647" w:rsidRPr="00E72B13">
        <w:rPr>
          <w:rFonts w:ascii="Times New Roman" w:hAnsi="Times New Roman" w:cs="Times New Roman"/>
          <w:sz w:val="24"/>
          <w:szCs w:val="24"/>
          <w:lang w:val="en-US"/>
        </w:rPr>
        <w:t xml:space="preserve"> p</w:t>
      </w:r>
      <w:r w:rsidR="00326930" w:rsidRPr="00E72B13">
        <w:rPr>
          <w:rFonts w:ascii="Times New Roman" w:hAnsi="Times New Roman" w:cs="Times New Roman"/>
          <w:sz w:val="24"/>
          <w:szCs w:val="24"/>
          <w:lang w:val="en-US"/>
        </w:rPr>
        <w:t>ost</w:t>
      </w:r>
      <w:r w:rsidR="00956CA3" w:rsidRPr="00E72B13">
        <w:rPr>
          <w:rFonts w:ascii="Times New Roman" w:hAnsi="Times New Roman" w:cs="Times New Roman"/>
          <w:sz w:val="24"/>
          <w:szCs w:val="24"/>
          <w:lang w:val="en-US"/>
        </w:rPr>
        <w:t>-</w:t>
      </w:r>
      <w:r w:rsidR="00326930" w:rsidRPr="00E72B13">
        <w:rPr>
          <w:rFonts w:ascii="Times New Roman" w:hAnsi="Times New Roman" w:cs="Times New Roman"/>
          <w:sz w:val="24"/>
          <w:szCs w:val="24"/>
          <w:lang w:val="en-US"/>
        </w:rPr>
        <w:t xml:space="preserve">hoc tests using Tukey HSD </w:t>
      </w:r>
      <w:r w:rsidR="008D061B" w:rsidRPr="00E72B13">
        <w:rPr>
          <w:rFonts w:ascii="Times New Roman" w:hAnsi="Times New Roman" w:cs="Times New Roman"/>
          <w:sz w:val="24"/>
          <w:szCs w:val="24"/>
          <w:lang w:val="en-US"/>
        </w:rPr>
        <w:t>for the one significant main effect</w:t>
      </w:r>
      <w:r w:rsidR="0011607C" w:rsidRPr="00E72B13">
        <w:rPr>
          <w:rFonts w:ascii="Times New Roman" w:hAnsi="Times New Roman" w:cs="Times New Roman"/>
          <w:sz w:val="24"/>
          <w:szCs w:val="24"/>
          <w:lang w:val="en-US"/>
        </w:rPr>
        <w:t xml:space="preserve"> </w:t>
      </w:r>
      <w:r w:rsidR="00326930" w:rsidRPr="00E72B13">
        <w:rPr>
          <w:rFonts w:ascii="Times New Roman" w:hAnsi="Times New Roman" w:cs="Times New Roman"/>
          <w:sz w:val="24"/>
          <w:szCs w:val="24"/>
          <w:lang w:val="en-US"/>
        </w:rPr>
        <w:t xml:space="preserve">revealed that </w:t>
      </w:r>
      <w:r w:rsidR="00602284" w:rsidRPr="00E72B13">
        <w:rPr>
          <w:rFonts w:ascii="Times New Roman" w:hAnsi="Times New Roman" w:cs="Times New Roman"/>
          <w:sz w:val="24"/>
          <w:szCs w:val="24"/>
          <w:lang w:val="en-US"/>
        </w:rPr>
        <w:t xml:space="preserve">subjects </w:t>
      </w:r>
      <w:r w:rsidR="00326930" w:rsidRPr="00E72B13">
        <w:rPr>
          <w:rFonts w:ascii="Times New Roman" w:hAnsi="Times New Roman" w:cs="Times New Roman"/>
          <w:sz w:val="24"/>
          <w:szCs w:val="24"/>
          <w:lang w:val="en-US"/>
        </w:rPr>
        <w:t xml:space="preserve">exposed to </w:t>
      </w:r>
      <w:r w:rsidR="00BE36C1">
        <w:rPr>
          <w:rFonts w:ascii="Times New Roman" w:hAnsi="Times New Roman" w:cs="Times New Roman"/>
          <w:sz w:val="24"/>
          <w:szCs w:val="24"/>
          <w:lang w:val="en-US"/>
        </w:rPr>
        <w:t>realignment</w:t>
      </w:r>
      <w:r w:rsidR="00326930" w:rsidRPr="00E72B13">
        <w:rPr>
          <w:rFonts w:ascii="Times New Roman" w:hAnsi="Times New Roman" w:cs="Times New Roman"/>
          <w:sz w:val="24"/>
          <w:szCs w:val="24"/>
          <w:lang w:val="en-US"/>
        </w:rPr>
        <w:t xml:space="preserve"> (</w:t>
      </w:r>
      <w:r w:rsidR="00326930" w:rsidRPr="00E72B13">
        <w:rPr>
          <w:rFonts w:ascii="Times New Roman" w:hAnsi="Times New Roman" w:cs="Times New Roman"/>
          <w:i/>
          <w:sz w:val="24"/>
          <w:szCs w:val="24"/>
          <w:lang w:val="en-US"/>
        </w:rPr>
        <w:t>M</w:t>
      </w:r>
      <w:r w:rsidR="00326930" w:rsidRPr="00E72B13">
        <w:rPr>
          <w:rFonts w:ascii="Times New Roman" w:hAnsi="Times New Roman" w:cs="Times New Roman"/>
          <w:sz w:val="24"/>
          <w:szCs w:val="24"/>
          <w:lang w:val="en-US"/>
        </w:rPr>
        <w:t xml:space="preserve">=2.08, </w:t>
      </w:r>
      <w:r w:rsidR="00326930" w:rsidRPr="00E72B13">
        <w:rPr>
          <w:rFonts w:ascii="Times New Roman" w:hAnsi="Times New Roman" w:cs="Times New Roman"/>
          <w:i/>
          <w:sz w:val="24"/>
          <w:szCs w:val="24"/>
          <w:lang w:val="en-US"/>
        </w:rPr>
        <w:t>SD</w:t>
      </w:r>
      <w:r w:rsidR="00326930" w:rsidRPr="00E72B13">
        <w:rPr>
          <w:rFonts w:ascii="Times New Roman" w:hAnsi="Times New Roman" w:cs="Times New Roman"/>
          <w:sz w:val="24"/>
          <w:szCs w:val="24"/>
          <w:lang w:val="en-US"/>
        </w:rPr>
        <w:t>=.83) perceive</w:t>
      </w:r>
      <w:r w:rsidRPr="00E72B13">
        <w:rPr>
          <w:rFonts w:ascii="Times New Roman" w:hAnsi="Times New Roman" w:cs="Times New Roman"/>
          <w:sz w:val="24"/>
          <w:szCs w:val="24"/>
          <w:lang w:val="en-US"/>
        </w:rPr>
        <w:t>d</w:t>
      </w:r>
      <w:r w:rsidR="00326930" w:rsidRPr="00E72B13">
        <w:rPr>
          <w:rFonts w:ascii="Times New Roman" w:hAnsi="Times New Roman" w:cs="Times New Roman"/>
          <w:sz w:val="24"/>
          <w:szCs w:val="24"/>
          <w:lang w:val="en-US"/>
        </w:rPr>
        <w:t xml:space="preserve"> the organization to be more socially responsible than </w:t>
      </w:r>
      <w:r w:rsidR="006E0647" w:rsidRPr="00E72B13">
        <w:rPr>
          <w:rFonts w:ascii="Times New Roman" w:hAnsi="Times New Roman" w:cs="Times New Roman"/>
          <w:sz w:val="24"/>
          <w:szCs w:val="24"/>
          <w:lang w:val="en-US"/>
        </w:rPr>
        <w:t>tho</w:t>
      </w:r>
      <w:r w:rsidR="00326930" w:rsidRPr="00E72B13">
        <w:rPr>
          <w:rFonts w:ascii="Times New Roman" w:hAnsi="Times New Roman" w:cs="Times New Roman"/>
          <w:sz w:val="24"/>
          <w:szCs w:val="24"/>
          <w:lang w:val="en-US"/>
        </w:rPr>
        <w:t>s</w:t>
      </w:r>
      <w:r w:rsidR="006E0647" w:rsidRPr="00E72B13">
        <w:rPr>
          <w:rFonts w:ascii="Times New Roman" w:hAnsi="Times New Roman" w:cs="Times New Roman"/>
          <w:sz w:val="24"/>
          <w:szCs w:val="24"/>
          <w:lang w:val="en-US"/>
        </w:rPr>
        <w:t>e</w:t>
      </w:r>
      <w:r w:rsidR="00326930" w:rsidRPr="00E72B13">
        <w:rPr>
          <w:rFonts w:ascii="Times New Roman" w:hAnsi="Times New Roman" w:cs="Times New Roman"/>
          <w:sz w:val="24"/>
          <w:szCs w:val="24"/>
          <w:lang w:val="en-US"/>
        </w:rPr>
        <w:t xml:space="preserve"> exposed to censoring (</w:t>
      </w:r>
      <w:r w:rsidR="00326930" w:rsidRPr="00E72B13">
        <w:rPr>
          <w:rFonts w:ascii="Times New Roman" w:hAnsi="Times New Roman" w:cs="Times New Roman"/>
          <w:i/>
          <w:sz w:val="24"/>
          <w:szCs w:val="24"/>
          <w:lang w:val="en-US"/>
        </w:rPr>
        <w:t>M</w:t>
      </w:r>
      <w:r w:rsidR="00326930" w:rsidRPr="00E72B13">
        <w:rPr>
          <w:rFonts w:ascii="Times New Roman" w:hAnsi="Times New Roman" w:cs="Times New Roman"/>
          <w:sz w:val="24"/>
          <w:szCs w:val="24"/>
          <w:lang w:val="en-US"/>
        </w:rPr>
        <w:t xml:space="preserve">=2.47, </w:t>
      </w:r>
      <w:r w:rsidR="00326930" w:rsidRPr="00E72B13">
        <w:rPr>
          <w:rFonts w:ascii="Times New Roman" w:hAnsi="Times New Roman" w:cs="Times New Roman"/>
          <w:i/>
          <w:sz w:val="24"/>
          <w:szCs w:val="24"/>
          <w:lang w:val="en-US"/>
        </w:rPr>
        <w:t>SD</w:t>
      </w:r>
      <w:r w:rsidR="00326930" w:rsidRPr="00E72B13">
        <w:rPr>
          <w:rFonts w:ascii="Times New Roman" w:hAnsi="Times New Roman" w:cs="Times New Roman"/>
          <w:sz w:val="24"/>
          <w:szCs w:val="24"/>
          <w:lang w:val="en-US"/>
        </w:rPr>
        <w:t xml:space="preserve">=.91, </w:t>
      </w:r>
      <w:r w:rsidR="00326930" w:rsidRPr="00E72B13">
        <w:rPr>
          <w:rFonts w:ascii="Times New Roman" w:hAnsi="Times New Roman" w:cs="Times New Roman"/>
          <w:i/>
          <w:sz w:val="24"/>
          <w:szCs w:val="24"/>
          <w:lang w:val="en-US"/>
        </w:rPr>
        <w:t>p</w:t>
      </w:r>
      <w:r w:rsidR="00862BC1" w:rsidRPr="00E72B13">
        <w:rPr>
          <w:rFonts w:ascii="Times New Roman" w:hAnsi="Times New Roman" w:cs="Times New Roman"/>
          <w:sz w:val="24"/>
          <w:szCs w:val="24"/>
          <w:lang w:val="en-US"/>
        </w:rPr>
        <w:t>&lt;</w:t>
      </w:r>
      <w:r w:rsidR="00326930" w:rsidRPr="00E72B13">
        <w:rPr>
          <w:rFonts w:ascii="Times New Roman" w:hAnsi="Times New Roman" w:cs="Times New Roman"/>
          <w:sz w:val="24"/>
          <w:szCs w:val="24"/>
          <w:lang w:val="en-US"/>
        </w:rPr>
        <w:t xml:space="preserve">.05). </w:t>
      </w:r>
      <w:r w:rsidR="007C48BB" w:rsidRPr="00E72B13">
        <w:rPr>
          <w:rFonts w:ascii="Times New Roman" w:hAnsi="Times New Roman" w:cs="Times New Roman"/>
          <w:sz w:val="24"/>
          <w:szCs w:val="24"/>
          <w:lang w:val="en-US"/>
        </w:rPr>
        <w:t>N</w:t>
      </w:r>
      <w:r w:rsidR="008C0196" w:rsidRPr="00E72B13">
        <w:rPr>
          <w:rFonts w:ascii="Times New Roman" w:hAnsi="Times New Roman" w:cs="Times New Roman"/>
          <w:sz w:val="24"/>
          <w:szCs w:val="24"/>
          <w:lang w:val="en-US"/>
        </w:rPr>
        <w:t xml:space="preserve">o significant differences </w:t>
      </w:r>
      <w:r w:rsidR="007C48BB" w:rsidRPr="00E72B13">
        <w:rPr>
          <w:rFonts w:ascii="Times New Roman" w:hAnsi="Times New Roman" w:cs="Times New Roman"/>
          <w:sz w:val="24"/>
          <w:szCs w:val="24"/>
          <w:lang w:val="en-US"/>
        </w:rPr>
        <w:t xml:space="preserve">were found </w:t>
      </w:r>
      <w:r w:rsidR="008C0196" w:rsidRPr="00E72B13">
        <w:rPr>
          <w:rFonts w:ascii="Times New Roman" w:hAnsi="Times New Roman" w:cs="Times New Roman"/>
          <w:sz w:val="24"/>
          <w:szCs w:val="24"/>
          <w:lang w:val="en-US"/>
        </w:rPr>
        <w:t>between</w:t>
      </w:r>
      <w:r w:rsidR="00293F0E" w:rsidRPr="00E72B13">
        <w:rPr>
          <w:rFonts w:ascii="Times New Roman" w:hAnsi="Times New Roman" w:cs="Times New Roman"/>
          <w:sz w:val="24"/>
          <w:szCs w:val="24"/>
          <w:lang w:val="en-US"/>
        </w:rPr>
        <w:t xml:space="preserve"> </w:t>
      </w:r>
      <w:r w:rsidR="008F15D1" w:rsidRPr="00E72B13">
        <w:rPr>
          <w:rFonts w:ascii="Times New Roman" w:hAnsi="Times New Roman" w:cs="Times New Roman"/>
          <w:sz w:val="24"/>
          <w:szCs w:val="24"/>
          <w:lang w:val="en-US"/>
        </w:rPr>
        <w:t>any of the other conditions</w:t>
      </w:r>
      <w:r w:rsidR="004432AB" w:rsidRPr="00E72B13">
        <w:rPr>
          <w:rFonts w:ascii="Times New Roman" w:hAnsi="Times New Roman" w:cs="Times New Roman"/>
          <w:sz w:val="24"/>
          <w:szCs w:val="24"/>
          <w:lang w:val="en-US"/>
        </w:rPr>
        <w:t xml:space="preserve">. </w:t>
      </w:r>
    </w:p>
    <w:p w14:paraId="50FE7E60" w14:textId="1D1D136F" w:rsidR="008D061B" w:rsidRPr="00E72B13" w:rsidRDefault="00FF195F" w:rsidP="002766D0">
      <w:pPr>
        <w:spacing w:line="480" w:lineRule="auto"/>
        <w:jc w:val="center"/>
        <w:rPr>
          <w:rFonts w:ascii="Times New Roman" w:hAnsi="Times New Roman" w:cs="Times New Roman"/>
          <w:sz w:val="24"/>
          <w:szCs w:val="24"/>
          <w:lang w:val="en-US"/>
        </w:rPr>
      </w:pPr>
      <w:r w:rsidRPr="00E72B13">
        <w:rPr>
          <w:rFonts w:ascii="Times New Roman" w:hAnsi="Times New Roman" w:cs="Times New Roman"/>
          <w:i/>
          <w:sz w:val="24"/>
          <w:szCs w:val="24"/>
          <w:lang w:val="en-US"/>
        </w:rPr>
        <w:t xml:space="preserve">Insert table </w:t>
      </w:r>
      <w:r w:rsidR="00CF302C">
        <w:rPr>
          <w:rFonts w:ascii="Times New Roman" w:hAnsi="Times New Roman" w:cs="Times New Roman"/>
          <w:i/>
          <w:sz w:val="24"/>
          <w:szCs w:val="24"/>
          <w:lang w:val="en-US"/>
        </w:rPr>
        <w:t>6</w:t>
      </w:r>
      <w:r w:rsidRPr="00E72B13">
        <w:rPr>
          <w:rFonts w:ascii="Times New Roman" w:hAnsi="Times New Roman" w:cs="Times New Roman"/>
          <w:i/>
          <w:sz w:val="24"/>
          <w:szCs w:val="24"/>
          <w:lang w:val="en-US"/>
        </w:rPr>
        <w:t xml:space="preserve"> here</w:t>
      </w:r>
    </w:p>
    <w:p w14:paraId="5066D6A7" w14:textId="7B4C72AC" w:rsidR="003202E6" w:rsidRPr="00E72B13" w:rsidRDefault="00570AF9" w:rsidP="00A30461">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Discussion</w:t>
      </w:r>
    </w:p>
    <w:p w14:paraId="7401A4AD" w14:textId="40469FB4" w:rsidR="00D00AB0" w:rsidRPr="00E72B13" w:rsidRDefault="00206670"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Our findings </w:t>
      </w:r>
      <w:r w:rsidR="00CD6AD8" w:rsidRPr="00E72B13">
        <w:rPr>
          <w:rFonts w:ascii="Times New Roman" w:hAnsi="Times New Roman" w:cs="Times New Roman"/>
          <w:sz w:val="24"/>
          <w:szCs w:val="24"/>
          <w:lang w:val="en-US"/>
        </w:rPr>
        <w:t xml:space="preserve">help </w:t>
      </w:r>
      <w:r w:rsidR="00780477">
        <w:rPr>
          <w:rFonts w:ascii="Times New Roman" w:hAnsi="Times New Roman" w:cs="Times New Roman"/>
          <w:sz w:val="24"/>
          <w:szCs w:val="24"/>
          <w:lang w:val="en-US"/>
        </w:rPr>
        <w:t xml:space="preserve">to </w:t>
      </w:r>
      <w:r w:rsidR="00CD6AD8" w:rsidRPr="00E72B13">
        <w:rPr>
          <w:rFonts w:ascii="Times New Roman" w:hAnsi="Times New Roman" w:cs="Times New Roman"/>
          <w:sz w:val="24"/>
          <w:szCs w:val="24"/>
          <w:lang w:val="en-US"/>
        </w:rPr>
        <w:t xml:space="preserve">answer our research question and </w:t>
      </w:r>
      <w:r w:rsidRPr="00E72B13">
        <w:rPr>
          <w:rFonts w:ascii="Times New Roman" w:hAnsi="Times New Roman" w:cs="Times New Roman"/>
          <w:sz w:val="24"/>
          <w:szCs w:val="24"/>
          <w:lang w:val="en-US"/>
        </w:rPr>
        <w:t>are among the first to offer quantitative, experimental insights into consumers</w:t>
      </w:r>
      <w:r w:rsidR="00DE3E1C">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attitudes towards a non-profit organization’s conflict management strategy in </w:t>
      </w:r>
      <w:r w:rsidR="008B01F0">
        <w:rPr>
          <w:rFonts w:ascii="Times New Roman" w:hAnsi="Times New Roman" w:cs="Times New Roman"/>
          <w:sz w:val="24"/>
          <w:szCs w:val="24"/>
          <w:lang w:val="en-US"/>
        </w:rPr>
        <w:t xml:space="preserve">their </w:t>
      </w:r>
      <w:r w:rsidR="00097130" w:rsidRPr="00E72B13">
        <w:rPr>
          <w:rFonts w:ascii="Times New Roman" w:hAnsi="Times New Roman" w:cs="Times New Roman"/>
          <w:sz w:val="24"/>
          <w:szCs w:val="24"/>
          <w:lang w:val="en-US"/>
        </w:rPr>
        <w:t>SMFP</w:t>
      </w:r>
      <w:r w:rsidRPr="00E72B13">
        <w:rPr>
          <w:rFonts w:ascii="Times New Roman" w:hAnsi="Times New Roman" w:cs="Times New Roman"/>
          <w:sz w:val="24"/>
          <w:szCs w:val="24"/>
          <w:lang w:val="en-US"/>
        </w:rPr>
        <w:t>. We address the lack of research in the for-profit and non-for profit literature, both in which authors have called for more studies to explore the effectiveness of managing consumers conflicts in the online sphere (</w:t>
      </w:r>
      <w:r w:rsidR="00E41A69" w:rsidRPr="00E72B13">
        <w:rPr>
          <w:rFonts w:ascii="Times New Roman" w:hAnsi="Times New Roman" w:cs="Times New Roman"/>
          <w:sz w:val="24"/>
          <w:szCs w:val="24"/>
          <w:lang w:val="en-US"/>
        </w:rPr>
        <w:t>Gensler et al., 2013; Ilhan et al., 2018; Johnson &amp; Lowe, 2015</w:t>
      </w:r>
      <w:r w:rsidRPr="00E72B13">
        <w:rPr>
          <w:rFonts w:ascii="Times New Roman" w:hAnsi="Times New Roman" w:cs="Times New Roman"/>
          <w:sz w:val="24"/>
          <w:szCs w:val="24"/>
          <w:lang w:val="en-US"/>
        </w:rPr>
        <w:t>).</w:t>
      </w:r>
      <w:r w:rsidR="00541C21" w:rsidRPr="00E72B13">
        <w:rPr>
          <w:rFonts w:ascii="Times New Roman" w:hAnsi="Times New Roman" w:cs="Times New Roman"/>
          <w:sz w:val="24"/>
          <w:szCs w:val="24"/>
          <w:lang w:val="en-US"/>
        </w:rPr>
        <w:t xml:space="preserve"> In doing so, we contribute to the </w:t>
      </w:r>
      <w:r w:rsidR="00541C21" w:rsidRPr="00E72B13">
        <w:rPr>
          <w:rFonts w:ascii="Times New Roman" w:hAnsi="Times New Roman" w:cs="Times New Roman"/>
          <w:sz w:val="24"/>
          <w:szCs w:val="24"/>
          <w:lang w:val="en-US"/>
        </w:rPr>
        <w:lastRenderedPageBreak/>
        <w:t xml:space="preserve">knowledge on the importance of </w:t>
      </w:r>
      <w:r w:rsidR="00040DCD" w:rsidRPr="00E72B13">
        <w:rPr>
          <w:rFonts w:ascii="Times New Roman" w:hAnsi="Times New Roman" w:cs="Times New Roman"/>
          <w:sz w:val="24"/>
          <w:szCs w:val="24"/>
          <w:lang w:val="en-US"/>
        </w:rPr>
        <w:t xml:space="preserve">understanding </w:t>
      </w:r>
      <w:r w:rsidR="00541C21" w:rsidRPr="00E72B13">
        <w:rPr>
          <w:rFonts w:ascii="Times New Roman" w:hAnsi="Times New Roman" w:cs="Times New Roman"/>
          <w:sz w:val="24"/>
          <w:szCs w:val="24"/>
          <w:lang w:val="en-US"/>
        </w:rPr>
        <w:t xml:space="preserve">organizational content management on social media, and show that consumer conflicts and how they are managed impact on </w:t>
      </w:r>
      <w:r w:rsidR="000E7040" w:rsidRPr="00E72B13">
        <w:rPr>
          <w:rFonts w:ascii="Times New Roman" w:hAnsi="Times New Roman" w:cs="Times New Roman"/>
          <w:sz w:val="24"/>
          <w:szCs w:val="24"/>
          <w:lang w:val="en-US"/>
        </w:rPr>
        <w:t xml:space="preserve">attitudes towards </w:t>
      </w:r>
      <w:r w:rsidR="00541C21" w:rsidRPr="00E72B13">
        <w:rPr>
          <w:rFonts w:ascii="Times New Roman" w:hAnsi="Times New Roman" w:cs="Times New Roman"/>
          <w:sz w:val="24"/>
          <w:szCs w:val="24"/>
          <w:lang w:val="en-US"/>
        </w:rPr>
        <w:t>an organization’s social responsibility</w:t>
      </w:r>
      <w:r w:rsidR="000E7040" w:rsidRPr="00E72B13">
        <w:rPr>
          <w:rFonts w:ascii="Times New Roman" w:hAnsi="Times New Roman" w:cs="Times New Roman"/>
          <w:sz w:val="24"/>
          <w:szCs w:val="24"/>
          <w:lang w:val="en-US"/>
        </w:rPr>
        <w:t xml:space="preserve"> efforts</w:t>
      </w:r>
      <w:r w:rsidR="00541C21" w:rsidRPr="00E72B13">
        <w:rPr>
          <w:rFonts w:ascii="Times New Roman" w:hAnsi="Times New Roman" w:cs="Times New Roman"/>
          <w:sz w:val="24"/>
          <w:szCs w:val="24"/>
          <w:lang w:val="en-US"/>
        </w:rPr>
        <w:t xml:space="preserve">. </w:t>
      </w:r>
    </w:p>
    <w:p w14:paraId="29C992A7" w14:textId="00840759" w:rsidR="003C42AA" w:rsidRDefault="006275DA" w:rsidP="0075687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It appears that, in the present context, </w:t>
      </w:r>
      <w:r w:rsidR="00BE36C1">
        <w:rPr>
          <w:rFonts w:ascii="Times New Roman" w:hAnsi="Times New Roman" w:cs="Times New Roman"/>
          <w:sz w:val="24"/>
          <w:szCs w:val="24"/>
          <w:lang w:val="en-US"/>
        </w:rPr>
        <w:t>realignment</w:t>
      </w:r>
      <w:r w:rsidRPr="00E72B13">
        <w:rPr>
          <w:rFonts w:ascii="Times New Roman" w:hAnsi="Times New Roman" w:cs="Times New Roman"/>
          <w:sz w:val="24"/>
          <w:szCs w:val="24"/>
          <w:lang w:val="en-US"/>
        </w:rPr>
        <w:t xml:space="preserve"> is </w:t>
      </w:r>
      <w:r w:rsidR="00582C61" w:rsidRPr="00E72B13">
        <w:rPr>
          <w:rFonts w:ascii="Times New Roman" w:hAnsi="Times New Roman" w:cs="Times New Roman"/>
          <w:sz w:val="24"/>
          <w:szCs w:val="24"/>
          <w:lang w:val="en-US"/>
        </w:rPr>
        <w:t xml:space="preserve">the </w:t>
      </w:r>
      <w:r w:rsidRPr="00E72B13">
        <w:rPr>
          <w:rFonts w:ascii="Times New Roman" w:hAnsi="Times New Roman" w:cs="Times New Roman"/>
          <w:sz w:val="24"/>
          <w:szCs w:val="24"/>
          <w:lang w:val="en-US"/>
        </w:rPr>
        <w:t>conflict</w:t>
      </w:r>
      <w:r w:rsidR="00D16781"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management strategy </w:t>
      </w:r>
      <w:r w:rsidR="00582C61" w:rsidRPr="00E72B13">
        <w:rPr>
          <w:rFonts w:ascii="Times New Roman" w:hAnsi="Times New Roman" w:cs="Times New Roman"/>
          <w:sz w:val="24"/>
          <w:szCs w:val="24"/>
          <w:lang w:val="en-US"/>
        </w:rPr>
        <w:t>most likely to</w:t>
      </w:r>
      <w:r w:rsidRPr="00E72B13">
        <w:rPr>
          <w:rFonts w:ascii="Times New Roman" w:hAnsi="Times New Roman" w:cs="Times New Roman"/>
          <w:sz w:val="24"/>
          <w:szCs w:val="24"/>
          <w:lang w:val="en-US"/>
        </w:rPr>
        <w:t xml:space="preserve"> generate favorable </w:t>
      </w:r>
      <w:r w:rsidR="00602284" w:rsidRPr="00E72B13">
        <w:rPr>
          <w:rFonts w:ascii="Times New Roman" w:hAnsi="Times New Roman" w:cs="Times New Roman"/>
          <w:sz w:val="24"/>
          <w:szCs w:val="24"/>
          <w:lang w:val="en-US"/>
        </w:rPr>
        <w:t xml:space="preserve">user </w:t>
      </w:r>
      <w:r w:rsidRPr="00E72B13">
        <w:rPr>
          <w:rFonts w:ascii="Times New Roman" w:hAnsi="Times New Roman" w:cs="Times New Roman"/>
          <w:sz w:val="24"/>
          <w:szCs w:val="24"/>
          <w:lang w:val="en-US"/>
        </w:rPr>
        <w:t xml:space="preserve">attitudes </w:t>
      </w:r>
      <w:r w:rsidR="00602284" w:rsidRPr="00E72B13">
        <w:rPr>
          <w:rFonts w:ascii="Times New Roman" w:hAnsi="Times New Roman" w:cs="Times New Roman"/>
          <w:sz w:val="24"/>
          <w:szCs w:val="24"/>
          <w:lang w:val="en-US"/>
        </w:rPr>
        <w:t xml:space="preserve">under </w:t>
      </w:r>
      <w:r w:rsidRPr="00E72B13">
        <w:rPr>
          <w:rFonts w:ascii="Times New Roman" w:hAnsi="Times New Roman" w:cs="Times New Roman"/>
          <w:sz w:val="24"/>
          <w:szCs w:val="24"/>
          <w:lang w:val="en-US"/>
        </w:rPr>
        <w:t xml:space="preserve">both </w:t>
      </w:r>
      <w:r w:rsidR="00602284" w:rsidRPr="00E72B13">
        <w:rPr>
          <w:rFonts w:ascii="Times New Roman" w:hAnsi="Times New Roman" w:cs="Times New Roman"/>
          <w:sz w:val="24"/>
          <w:szCs w:val="24"/>
          <w:lang w:val="en-US"/>
        </w:rPr>
        <w:t xml:space="preserve">of the </w:t>
      </w:r>
      <w:r w:rsidRPr="00E72B13">
        <w:rPr>
          <w:rFonts w:ascii="Times New Roman" w:hAnsi="Times New Roman" w:cs="Times New Roman"/>
          <w:sz w:val="24"/>
          <w:szCs w:val="24"/>
          <w:lang w:val="en-US"/>
        </w:rPr>
        <w:t>conflict</w:t>
      </w:r>
      <w:r w:rsidR="0065520C"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content orientations (personal health and animal cruelty)</w:t>
      </w:r>
      <w:r w:rsidR="00582C61"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and </w:t>
      </w:r>
      <w:r w:rsidR="00582C61" w:rsidRPr="00E72B13">
        <w:rPr>
          <w:rFonts w:ascii="Times New Roman" w:hAnsi="Times New Roman" w:cs="Times New Roman"/>
          <w:sz w:val="24"/>
          <w:szCs w:val="24"/>
          <w:lang w:val="en-US"/>
        </w:rPr>
        <w:t>most likely l</w:t>
      </w:r>
      <w:r w:rsidRPr="00E72B13">
        <w:rPr>
          <w:rFonts w:ascii="Times New Roman" w:hAnsi="Times New Roman" w:cs="Times New Roman"/>
          <w:sz w:val="24"/>
          <w:szCs w:val="24"/>
          <w:lang w:val="en-US"/>
        </w:rPr>
        <w:t xml:space="preserve">eads to favorable </w:t>
      </w:r>
      <w:r w:rsidR="00D47A29" w:rsidRPr="00E72B13">
        <w:rPr>
          <w:rFonts w:ascii="Times New Roman" w:hAnsi="Times New Roman" w:cs="Times New Roman"/>
          <w:sz w:val="24"/>
          <w:szCs w:val="24"/>
          <w:lang w:val="en-US"/>
        </w:rPr>
        <w:t>attitudes towards</w:t>
      </w:r>
      <w:r w:rsidRPr="00E72B13">
        <w:rPr>
          <w:rFonts w:ascii="Times New Roman" w:hAnsi="Times New Roman" w:cs="Times New Roman"/>
          <w:sz w:val="24"/>
          <w:szCs w:val="24"/>
          <w:lang w:val="en-US"/>
        </w:rPr>
        <w:t xml:space="preserve"> the organization’s social responsibility efforts.</w:t>
      </w:r>
      <w:r w:rsidR="00CE30E5" w:rsidRPr="00E72B13">
        <w:rPr>
          <w:rFonts w:ascii="Times New Roman" w:hAnsi="Times New Roman" w:cs="Times New Roman"/>
          <w:sz w:val="24"/>
          <w:szCs w:val="24"/>
          <w:lang w:val="en-US"/>
        </w:rPr>
        <w:t xml:space="preserve"> </w:t>
      </w:r>
      <w:r w:rsidR="00D13F40" w:rsidRPr="00E72B13">
        <w:rPr>
          <w:rFonts w:ascii="Times New Roman" w:hAnsi="Times New Roman" w:cs="Times New Roman"/>
          <w:sz w:val="24"/>
          <w:szCs w:val="24"/>
          <w:lang w:val="en-US"/>
        </w:rPr>
        <w:t>In line with</w:t>
      </w:r>
      <w:r w:rsidR="00CE30E5" w:rsidRPr="00E72B13">
        <w:rPr>
          <w:rFonts w:ascii="Times New Roman" w:hAnsi="Times New Roman" w:cs="Times New Roman"/>
          <w:sz w:val="24"/>
          <w:szCs w:val="24"/>
          <w:lang w:val="en-US"/>
        </w:rPr>
        <w:t xml:space="preserve"> past research suggesting that the company requesting compliance </w:t>
      </w:r>
      <w:r w:rsidR="00D13F40" w:rsidRPr="00E72B13">
        <w:rPr>
          <w:rFonts w:ascii="Times New Roman" w:hAnsi="Times New Roman" w:cs="Times New Roman"/>
          <w:sz w:val="24"/>
          <w:szCs w:val="24"/>
          <w:lang w:val="en-US"/>
        </w:rPr>
        <w:t>is seen as favorable by consumers</w:t>
      </w:r>
      <w:r w:rsidR="00CE30E5" w:rsidRPr="00E72B13">
        <w:rPr>
          <w:rFonts w:ascii="Times New Roman" w:hAnsi="Times New Roman" w:cs="Times New Roman"/>
          <w:sz w:val="24"/>
          <w:szCs w:val="24"/>
          <w:lang w:val="en-US"/>
        </w:rPr>
        <w:t xml:space="preserve"> (</w:t>
      </w:r>
      <w:r w:rsidR="00D13F40" w:rsidRPr="00E72B13">
        <w:rPr>
          <w:rFonts w:ascii="Times New Roman" w:hAnsi="Times New Roman" w:cs="Times New Roman"/>
          <w:sz w:val="24"/>
          <w:szCs w:val="24"/>
          <w:lang w:val="en-US"/>
        </w:rPr>
        <w:t>Habel et al., 2017</w:t>
      </w:r>
      <w:r w:rsidR="00CE30E5" w:rsidRPr="00E72B13">
        <w:rPr>
          <w:rFonts w:ascii="Times New Roman" w:hAnsi="Times New Roman" w:cs="Times New Roman"/>
          <w:sz w:val="24"/>
          <w:szCs w:val="24"/>
          <w:lang w:val="en-US"/>
        </w:rPr>
        <w:t>), our results show that u</w:t>
      </w:r>
      <w:r w:rsidR="007022FF" w:rsidRPr="00E72B13">
        <w:rPr>
          <w:rFonts w:ascii="Times New Roman" w:hAnsi="Times New Roman" w:cs="Times New Roman"/>
          <w:sz w:val="24"/>
          <w:szCs w:val="24"/>
          <w:lang w:val="en-US"/>
        </w:rPr>
        <w:t>s</w:t>
      </w:r>
      <w:r w:rsidR="00CE30E5" w:rsidRPr="00E72B13">
        <w:rPr>
          <w:rFonts w:ascii="Times New Roman" w:hAnsi="Times New Roman" w:cs="Times New Roman"/>
          <w:sz w:val="24"/>
          <w:szCs w:val="24"/>
          <w:lang w:val="en-US"/>
        </w:rPr>
        <w:t xml:space="preserve">ers prefer this strategy </w:t>
      </w:r>
      <w:r w:rsidR="007F0598" w:rsidRPr="00E72B13">
        <w:rPr>
          <w:rFonts w:ascii="Times New Roman" w:hAnsi="Times New Roman" w:cs="Times New Roman"/>
          <w:sz w:val="24"/>
          <w:szCs w:val="24"/>
          <w:lang w:val="en-US"/>
        </w:rPr>
        <w:t>when</w:t>
      </w:r>
      <w:r w:rsidR="00CE30E5" w:rsidRPr="00E72B13">
        <w:rPr>
          <w:rFonts w:ascii="Times New Roman" w:hAnsi="Times New Roman" w:cs="Times New Roman"/>
          <w:sz w:val="24"/>
          <w:szCs w:val="24"/>
          <w:lang w:val="en-US"/>
        </w:rPr>
        <w:t xml:space="preserve"> moderating consumer conflicts. </w:t>
      </w:r>
    </w:p>
    <w:p w14:paraId="55AAE135" w14:textId="2889787F" w:rsidR="00CE3379" w:rsidRDefault="00CE30E5" w:rsidP="002001A4">
      <w:pPr>
        <w:spacing w:line="480" w:lineRule="auto"/>
        <w:ind w:firstLine="360"/>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In addition to </w:t>
      </w:r>
      <w:r w:rsidR="00BE36C1">
        <w:rPr>
          <w:rFonts w:ascii="Times New Roman" w:hAnsi="Times New Roman" w:cs="Times New Roman"/>
          <w:sz w:val="24"/>
          <w:szCs w:val="24"/>
          <w:lang w:val="en-US"/>
        </w:rPr>
        <w:t>realignment</w:t>
      </w:r>
      <w:r w:rsidRPr="00E72B13">
        <w:rPr>
          <w:rFonts w:ascii="Times New Roman" w:hAnsi="Times New Roman" w:cs="Times New Roman"/>
          <w:sz w:val="24"/>
          <w:szCs w:val="24"/>
          <w:lang w:val="en-US"/>
        </w:rPr>
        <w:t>, we further demonstrate that mobilizing is appropriate when self-</w:t>
      </w:r>
      <w:r w:rsidR="00B61356" w:rsidRPr="00E72B13">
        <w:rPr>
          <w:rFonts w:ascii="Times New Roman" w:hAnsi="Times New Roman" w:cs="Times New Roman"/>
          <w:sz w:val="24"/>
          <w:szCs w:val="24"/>
          <w:lang w:val="en-US"/>
        </w:rPr>
        <w:t>benefit</w:t>
      </w:r>
      <w:r w:rsidR="0020550B" w:rsidRPr="00E72B13">
        <w:rPr>
          <w:rFonts w:ascii="Times New Roman" w:hAnsi="Times New Roman" w:cs="Times New Roman"/>
          <w:sz w:val="24"/>
          <w:szCs w:val="24"/>
          <w:lang w:val="en-US"/>
        </w:rPr>
        <w:t>-related</w:t>
      </w:r>
      <w:r w:rsidR="00B61356" w:rsidRPr="00E72B13">
        <w:rPr>
          <w:rFonts w:ascii="Times New Roman" w:hAnsi="Times New Roman" w:cs="Times New Roman"/>
          <w:sz w:val="24"/>
          <w:szCs w:val="24"/>
          <w:lang w:val="en-US"/>
        </w:rPr>
        <w:t xml:space="preserve"> conflicts occur, </w:t>
      </w:r>
      <w:r w:rsidR="00532CDB" w:rsidRPr="00E72B13">
        <w:rPr>
          <w:rFonts w:ascii="Times New Roman" w:hAnsi="Times New Roman" w:cs="Times New Roman"/>
          <w:sz w:val="24"/>
          <w:szCs w:val="24"/>
          <w:lang w:val="en-US"/>
        </w:rPr>
        <w:t xml:space="preserve">whereas bolstering is </w:t>
      </w:r>
      <w:r w:rsidR="00602284" w:rsidRPr="00E72B13">
        <w:rPr>
          <w:rFonts w:ascii="Times New Roman" w:hAnsi="Times New Roman" w:cs="Times New Roman"/>
          <w:sz w:val="24"/>
          <w:szCs w:val="24"/>
          <w:lang w:val="en-US"/>
        </w:rPr>
        <w:t xml:space="preserve">best </w:t>
      </w:r>
      <w:r w:rsidR="00532CDB" w:rsidRPr="00E72B13">
        <w:rPr>
          <w:rFonts w:ascii="Times New Roman" w:hAnsi="Times New Roman" w:cs="Times New Roman"/>
          <w:sz w:val="24"/>
          <w:szCs w:val="24"/>
          <w:lang w:val="en-US"/>
        </w:rPr>
        <w:t xml:space="preserve">suited to managing other-benefit-related conflicts. </w:t>
      </w:r>
      <w:r w:rsidR="00DE3E1C">
        <w:rPr>
          <w:rFonts w:ascii="Times New Roman" w:hAnsi="Times New Roman" w:cs="Times New Roman"/>
          <w:sz w:val="24"/>
          <w:szCs w:val="24"/>
          <w:lang w:val="en-US"/>
        </w:rPr>
        <w:t>Hence, w</w:t>
      </w:r>
      <w:r w:rsidR="00602284" w:rsidRPr="00E72B13">
        <w:rPr>
          <w:rFonts w:ascii="Times New Roman" w:hAnsi="Times New Roman" w:cs="Times New Roman"/>
          <w:sz w:val="24"/>
          <w:szCs w:val="24"/>
          <w:lang w:val="en-US"/>
        </w:rPr>
        <w:t>hile</w:t>
      </w:r>
      <w:r w:rsidR="00532CDB" w:rsidRPr="00E72B13">
        <w:rPr>
          <w:rFonts w:ascii="Times New Roman" w:hAnsi="Times New Roman" w:cs="Times New Roman"/>
          <w:sz w:val="24"/>
          <w:szCs w:val="24"/>
          <w:lang w:val="en-US"/>
        </w:rPr>
        <w:t xml:space="preserve"> urging </w:t>
      </w:r>
      <w:r w:rsidR="007022FF" w:rsidRPr="00E72B13">
        <w:rPr>
          <w:rFonts w:ascii="Times New Roman" w:hAnsi="Times New Roman" w:cs="Times New Roman"/>
          <w:sz w:val="24"/>
          <w:szCs w:val="24"/>
          <w:lang w:val="en-US"/>
        </w:rPr>
        <w:t xml:space="preserve">individuals </w:t>
      </w:r>
      <w:r w:rsidR="00532CDB" w:rsidRPr="00E72B13">
        <w:rPr>
          <w:rFonts w:ascii="Times New Roman" w:hAnsi="Times New Roman" w:cs="Times New Roman"/>
          <w:sz w:val="24"/>
          <w:szCs w:val="24"/>
          <w:lang w:val="en-US"/>
        </w:rPr>
        <w:t xml:space="preserve">to take action is effective in conflicts around issues </w:t>
      </w:r>
      <w:r w:rsidR="005606D1" w:rsidRPr="00E72B13">
        <w:rPr>
          <w:rFonts w:ascii="Times New Roman" w:hAnsi="Times New Roman" w:cs="Times New Roman"/>
          <w:sz w:val="24"/>
          <w:szCs w:val="24"/>
          <w:lang w:val="en-US"/>
        </w:rPr>
        <w:t>that relate</w:t>
      </w:r>
      <w:r w:rsidR="002E4DA6" w:rsidRPr="00E72B13">
        <w:rPr>
          <w:rFonts w:ascii="Times New Roman" w:hAnsi="Times New Roman" w:cs="Times New Roman"/>
          <w:sz w:val="24"/>
          <w:szCs w:val="24"/>
          <w:lang w:val="en-US"/>
        </w:rPr>
        <w:t xml:space="preserve"> </w:t>
      </w:r>
      <w:r w:rsidR="00532CDB" w:rsidRPr="00E72B13">
        <w:rPr>
          <w:rFonts w:ascii="Times New Roman" w:hAnsi="Times New Roman" w:cs="Times New Roman"/>
          <w:sz w:val="24"/>
          <w:szCs w:val="24"/>
          <w:lang w:val="en-US"/>
        </w:rPr>
        <w:t xml:space="preserve">to the self, positively affirming </w:t>
      </w:r>
      <w:r w:rsidR="007022FF" w:rsidRPr="00E72B13">
        <w:rPr>
          <w:rFonts w:ascii="Times New Roman" w:hAnsi="Times New Roman" w:cs="Times New Roman"/>
          <w:sz w:val="24"/>
          <w:szCs w:val="24"/>
          <w:lang w:val="en-US"/>
        </w:rPr>
        <w:t>us</w:t>
      </w:r>
      <w:r w:rsidR="00532CDB" w:rsidRPr="00E72B13">
        <w:rPr>
          <w:rFonts w:ascii="Times New Roman" w:hAnsi="Times New Roman" w:cs="Times New Roman"/>
          <w:sz w:val="24"/>
          <w:szCs w:val="24"/>
          <w:lang w:val="en-US"/>
        </w:rPr>
        <w:t>er</w:t>
      </w:r>
      <w:r w:rsidR="007022FF" w:rsidRPr="00E72B13">
        <w:rPr>
          <w:rFonts w:ascii="Times New Roman" w:hAnsi="Times New Roman" w:cs="Times New Roman"/>
          <w:sz w:val="24"/>
          <w:szCs w:val="24"/>
          <w:lang w:val="en-US"/>
        </w:rPr>
        <w:t>s’</w:t>
      </w:r>
      <w:r w:rsidR="00532CDB" w:rsidRPr="00E72B13">
        <w:rPr>
          <w:rFonts w:ascii="Times New Roman" w:hAnsi="Times New Roman" w:cs="Times New Roman"/>
          <w:sz w:val="24"/>
          <w:szCs w:val="24"/>
          <w:lang w:val="en-US"/>
        </w:rPr>
        <w:t xml:space="preserve"> comments</w:t>
      </w:r>
      <w:r w:rsidR="005606D1" w:rsidRPr="00E72B13">
        <w:rPr>
          <w:rFonts w:ascii="Times New Roman" w:hAnsi="Times New Roman" w:cs="Times New Roman"/>
          <w:sz w:val="24"/>
          <w:szCs w:val="24"/>
          <w:lang w:val="en-US"/>
        </w:rPr>
        <w:t xml:space="preserve"> (i.e. bolstering) </w:t>
      </w:r>
      <w:r w:rsidR="00532CDB" w:rsidRPr="00E72B13">
        <w:rPr>
          <w:rFonts w:ascii="Times New Roman" w:hAnsi="Times New Roman" w:cs="Times New Roman"/>
          <w:sz w:val="24"/>
          <w:szCs w:val="24"/>
          <w:lang w:val="en-US"/>
        </w:rPr>
        <w:t xml:space="preserve">is favored in moderating conflicts </w:t>
      </w:r>
      <w:r w:rsidR="005606D1" w:rsidRPr="00E72B13">
        <w:rPr>
          <w:rFonts w:ascii="Times New Roman" w:hAnsi="Times New Roman" w:cs="Times New Roman"/>
          <w:sz w:val="24"/>
          <w:szCs w:val="24"/>
          <w:lang w:val="en-US"/>
        </w:rPr>
        <w:t>about</w:t>
      </w:r>
      <w:r w:rsidR="00532CDB" w:rsidRPr="00E72B13">
        <w:rPr>
          <w:rFonts w:ascii="Times New Roman" w:hAnsi="Times New Roman" w:cs="Times New Roman"/>
          <w:sz w:val="24"/>
          <w:szCs w:val="24"/>
          <w:lang w:val="en-US"/>
        </w:rPr>
        <w:t xml:space="preserve"> issues </w:t>
      </w:r>
      <w:r w:rsidR="005606D1" w:rsidRPr="00E72B13">
        <w:rPr>
          <w:rFonts w:ascii="Times New Roman" w:hAnsi="Times New Roman" w:cs="Times New Roman"/>
          <w:sz w:val="24"/>
          <w:szCs w:val="24"/>
          <w:lang w:val="en-US"/>
        </w:rPr>
        <w:t xml:space="preserve">that </w:t>
      </w:r>
      <w:r w:rsidR="00532CDB" w:rsidRPr="00E72B13">
        <w:rPr>
          <w:rFonts w:ascii="Times New Roman" w:hAnsi="Times New Roman" w:cs="Times New Roman"/>
          <w:sz w:val="24"/>
          <w:szCs w:val="24"/>
          <w:lang w:val="en-US"/>
        </w:rPr>
        <w:t xml:space="preserve">relate to others. </w:t>
      </w:r>
      <w:r w:rsidR="00CA5BD8" w:rsidRPr="00E72B13">
        <w:rPr>
          <w:rFonts w:ascii="Times New Roman" w:hAnsi="Times New Roman" w:cs="Times New Roman"/>
          <w:sz w:val="24"/>
          <w:szCs w:val="24"/>
          <w:lang w:val="en-US"/>
        </w:rPr>
        <w:t xml:space="preserve">Indeed, de Hooge et al. (2014) confirmed that individuals are more likely to </w:t>
      </w:r>
      <w:r w:rsidR="00F2409F" w:rsidRPr="00E72B13">
        <w:rPr>
          <w:rFonts w:ascii="Times New Roman" w:hAnsi="Times New Roman" w:cs="Times New Roman"/>
          <w:sz w:val="24"/>
          <w:szCs w:val="24"/>
          <w:lang w:val="en-US"/>
        </w:rPr>
        <w:t>change their attitudes</w:t>
      </w:r>
      <w:r w:rsidR="00CA5BD8" w:rsidRPr="00E72B13">
        <w:rPr>
          <w:rFonts w:ascii="Times New Roman" w:hAnsi="Times New Roman" w:cs="Times New Roman"/>
          <w:sz w:val="24"/>
          <w:szCs w:val="24"/>
          <w:lang w:val="en-US"/>
        </w:rPr>
        <w:t xml:space="preserve"> when they are positively reinforced. </w:t>
      </w:r>
      <w:r w:rsidR="00DB63CE" w:rsidRPr="00E72B13">
        <w:rPr>
          <w:rFonts w:ascii="Times New Roman" w:hAnsi="Times New Roman" w:cs="Times New Roman"/>
          <w:sz w:val="24"/>
          <w:szCs w:val="24"/>
          <w:lang w:val="en-US"/>
        </w:rPr>
        <w:t>In contrast, mobilizing and bolstering do not have an effect on the fan page users’ attitudes toward the organization’s social responsibility efforts. Perhaps</w:t>
      </w:r>
      <w:r w:rsidR="0020550B" w:rsidRPr="00E72B13">
        <w:rPr>
          <w:rFonts w:ascii="Times New Roman" w:hAnsi="Times New Roman" w:cs="Times New Roman"/>
          <w:sz w:val="24"/>
          <w:szCs w:val="24"/>
          <w:lang w:val="en-US"/>
        </w:rPr>
        <w:t>,</w:t>
      </w:r>
      <w:r w:rsidR="00DB63CE" w:rsidRPr="00E72B13">
        <w:rPr>
          <w:rFonts w:ascii="Times New Roman" w:hAnsi="Times New Roman" w:cs="Times New Roman"/>
          <w:sz w:val="24"/>
          <w:szCs w:val="24"/>
          <w:lang w:val="en-US"/>
        </w:rPr>
        <w:t xml:space="preserve"> this reflects Du</w:t>
      </w:r>
      <w:r w:rsidR="000378F5" w:rsidRPr="00E72B13">
        <w:rPr>
          <w:rFonts w:ascii="Times New Roman" w:hAnsi="Times New Roman" w:cs="Times New Roman"/>
          <w:sz w:val="24"/>
          <w:szCs w:val="24"/>
          <w:lang w:val="en-US"/>
        </w:rPr>
        <w:t>,</w:t>
      </w:r>
      <w:r w:rsidR="00DB63CE" w:rsidRPr="00E72B13">
        <w:rPr>
          <w:rFonts w:ascii="Times New Roman" w:hAnsi="Times New Roman" w:cs="Times New Roman"/>
          <w:sz w:val="24"/>
          <w:szCs w:val="24"/>
          <w:lang w:val="en-US"/>
        </w:rPr>
        <w:t xml:space="preserve"> </w:t>
      </w:r>
      <w:r w:rsidR="000378F5" w:rsidRPr="00E72B13">
        <w:rPr>
          <w:rFonts w:ascii="Times New Roman" w:hAnsi="Times New Roman" w:cs="Times New Roman"/>
          <w:sz w:val="24"/>
          <w:szCs w:val="24"/>
          <w:lang w:val="en-US"/>
        </w:rPr>
        <w:t>Bhattacharya and Sen</w:t>
      </w:r>
      <w:r w:rsidR="00DB63CE" w:rsidRPr="00E72B13">
        <w:rPr>
          <w:rFonts w:ascii="Times New Roman" w:hAnsi="Times New Roman" w:cs="Times New Roman"/>
          <w:sz w:val="24"/>
          <w:szCs w:val="24"/>
          <w:lang w:val="en-US"/>
        </w:rPr>
        <w:t xml:space="preserve"> (2010) and </w:t>
      </w:r>
      <w:r w:rsidR="00DB63CE" w:rsidRPr="00E72B13">
        <w:rPr>
          <w:rFonts w:ascii="Times New Roman" w:hAnsi="Times New Roman" w:cs="Times New Roman"/>
          <w:bCs/>
          <w:sz w:val="24"/>
          <w:szCs w:val="24"/>
          <w:lang w:val="en-US"/>
        </w:rPr>
        <w:t xml:space="preserve">Skarmeas and Leonidou (2013) view, who </w:t>
      </w:r>
      <w:r w:rsidR="00DB63CE" w:rsidRPr="00E72B13">
        <w:rPr>
          <w:rFonts w:ascii="Times New Roman" w:hAnsi="Times New Roman" w:cs="Times New Roman"/>
          <w:sz w:val="24"/>
          <w:szCs w:val="24"/>
          <w:lang w:val="en-US"/>
        </w:rPr>
        <w:t>argue that when an organization’s social responsibility-related communication has an evident self-interest (i.e. mobilizing action relating to the organization’s mission</w:t>
      </w:r>
      <w:r w:rsidR="00693246">
        <w:rPr>
          <w:rFonts w:ascii="Times New Roman" w:hAnsi="Times New Roman" w:cs="Times New Roman"/>
          <w:sz w:val="24"/>
          <w:szCs w:val="24"/>
          <w:lang w:val="en-US"/>
        </w:rPr>
        <w:t>, and</w:t>
      </w:r>
      <w:r w:rsidR="00DB63CE" w:rsidRPr="00E72B13">
        <w:rPr>
          <w:rFonts w:ascii="Times New Roman" w:hAnsi="Times New Roman" w:cs="Times New Roman"/>
          <w:sz w:val="24"/>
          <w:szCs w:val="24"/>
          <w:lang w:val="en-US"/>
        </w:rPr>
        <w:t xml:space="preserve"> encouraging behaviors that support the organization’s objectives), consumers’ attitudes and behaviors may remain unaffected due</w:t>
      </w:r>
      <w:r w:rsidR="0020550B" w:rsidRPr="00E72B13">
        <w:rPr>
          <w:rFonts w:ascii="Times New Roman" w:hAnsi="Times New Roman" w:cs="Times New Roman"/>
          <w:sz w:val="24"/>
          <w:szCs w:val="24"/>
          <w:lang w:val="en-US"/>
        </w:rPr>
        <w:t xml:space="preserve"> to</w:t>
      </w:r>
      <w:r w:rsidR="00DB63CE" w:rsidRPr="00E72B13">
        <w:rPr>
          <w:rFonts w:ascii="Times New Roman" w:hAnsi="Times New Roman" w:cs="Times New Roman"/>
          <w:sz w:val="24"/>
          <w:szCs w:val="24"/>
          <w:lang w:val="en-US"/>
        </w:rPr>
        <w:t xml:space="preserve"> their suspicion about the trustworthiness of the organizations’ social responsibility motives.</w:t>
      </w:r>
    </w:p>
    <w:p w14:paraId="3CE07601" w14:textId="0A1BE45A" w:rsidR="00944AD8" w:rsidRDefault="00944AD8" w:rsidP="002001A4">
      <w:pPr>
        <w:spacing w:line="480" w:lineRule="auto"/>
        <w:ind w:firstLine="360"/>
        <w:jc w:val="both"/>
        <w:rPr>
          <w:rFonts w:ascii="Times New Roman" w:hAnsi="Times New Roman" w:cs="Times New Roman"/>
          <w:sz w:val="24"/>
          <w:szCs w:val="24"/>
          <w:lang w:val="en-US"/>
        </w:rPr>
      </w:pPr>
    </w:p>
    <w:p w14:paraId="1445996B" w14:textId="55AD051E" w:rsidR="003202E6" w:rsidRPr="00E72B13" w:rsidRDefault="003202E6" w:rsidP="00A30461">
      <w:pPr>
        <w:pStyle w:val="ListParagraph"/>
        <w:numPr>
          <w:ilvl w:val="0"/>
          <w:numId w:val="38"/>
        </w:numPr>
        <w:spacing w:line="480" w:lineRule="auto"/>
        <w:jc w:val="both"/>
        <w:outlineLvl w:val="0"/>
        <w:rPr>
          <w:rFonts w:ascii="Times New Roman" w:hAnsi="Times New Roman" w:cs="Times New Roman"/>
          <w:b/>
          <w:sz w:val="24"/>
          <w:szCs w:val="24"/>
          <w:lang w:val="en-US"/>
        </w:rPr>
      </w:pPr>
      <w:r w:rsidRPr="00E72B13">
        <w:rPr>
          <w:rFonts w:ascii="Times New Roman" w:hAnsi="Times New Roman" w:cs="Times New Roman"/>
          <w:b/>
          <w:sz w:val="24"/>
          <w:szCs w:val="24"/>
          <w:lang w:val="en-US"/>
        </w:rPr>
        <w:lastRenderedPageBreak/>
        <w:t xml:space="preserve">General </w:t>
      </w:r>
      <w:r w:rsidR="004F2771" w:rsidRPr="00E72B13">
        <w:rPr>
          <w:rFonts w:ascii="Times New Roman" w:hAnsi="Times New Roman" w:cs="Times New Roman"/>
          <w:b/>
          <w:sz w:val="24"/>
          <w:szCs w:val="24"/>
          <w:lang w:val="en-US"/>
        </w:rPr>
        <w:t>d</w:t>
      </w:r>
      <w:r w:rsidRPr="00E72B13">
        <w:rPr>
          <w:rFonts w:ascii="Times New Roman" w:hAnsi="Times New Roman" w:cs="Times New Roman"/>
          <w:b/>
          <w:sz w:val="24"/>
          <w:szCs w:val="24"/>
          <w:lang w:val="en-US"/>
        </w:rPr>
        <w:t xml:space="preserve">iscussion </w:t>
      </w:r>
    </w:p>
    <w:p w14:paraId="5116C643" w14:textId="3B14C94A" w:rsidR="004B1439" w:rsidRPr="00E72B13" w:rsidRDefault="00DD608B" w:rsidP="004F2A19">
      <w:pPr>
        <w:spacing w:line="480" w:lineRule="auto"/>
        <w:jc w:val="both"/>
        <w:rPr>
          <w:rFonts w:ascii="Times New Roman" w:hAnsi="Times New Roman" w:cs="Times New Roman"/>
          <w:sz w:val="24"/>
          <w:szCs w:val="24"/>
        </w:rPr>
      </w:pPr>
      <w:r w:rsidRPr="00E72B13">
        <w:rPr>
          <w:rFonts w:ascii="Times New Roman" w:hAnsi="Times New Roman" w:cs="Times New Roman"/>
          <w:sz w:val="24"/>
          <w:szCs w:val="24"/>
          <w:lang w:val="en-US"/>
        </w:rPr>
        <w:t>Our knowledge of</w:t>
      </w:r>
      <w:r w:rsidR="00FD64C2" w:rsidRPr="00E72B13">
        <w:rPr>
          <w:rFonts w:ascii="Times New Roman" w:hAnsi="Times New Roman" w:cs="Times New Roman"/>
          <w:sz w:val="24"/>
          <w:szCs w:val="24"/>
          <w:lang w:val="en-US"/>
        </w:rPr>
        <w:t xml:space="preserve"> managing C2C conflicts in </w:t>
      </w:r>
      <w:r w:rsidR="00097130" w:rsidRPr="00E72B13">
        <w:rPr>
          <w:rFonts w:ascii="Times New Roman" w:hAnsi="Times New Roman" w:cs="Times New Roman"/>
          <w:sz w:val="24"/>
          <w:szCs w:val="24"/>
          <w:lang w:val="en-US"/>
        </w:rPr>
        <w:t>SMFP</w:t>
      </w:r>
      <w:r w:rsidR="00183C61" w:rsidRPr="00E72B13">
        <w:rPr>
          <w:rFonts w:ascii="Times New Roman" w:hAnsi="Times New Roman" w:cs="Times New Roman"/>
          <w:sz w:val="24"/>
          <w:szCs w:val="24"/>
          <w:lang w:val="en-US"/>
        </w:rPr>
        <w:t>s</w:t>
      </w:r>
      <w:r w:rsidR="00FD64C2"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is limited</w:t>
      </w:r>
      <w:r w:rsidR="00FD64C2" w:rsidRPr="00E72B13">
        <w:rPr>
          <w:rFonts w:ascii="Times New Roman" w:hAnsi="Times New Roman" w:cs="Times New Roman"/>
          <w:sz w:val="24"/>
          <w:szCs w:val="24"/>
          <w:lang w:val="en-US"/>
        </w:rPr>
        <w:t xml:space="preserve"> (Johnson &amp; Lowe, 2015; Labrecque et al., 2013; Matzat &amp; Rooks, 2014)</w:t>
      </w:r>
      <w:r w:rsidR="00C85EEE" w:rsidRPr="00E72B13">
        <w:rPr>
          <w:rFonts w:ascii="Times New Roman" w:hAnsi="Times New Roman" w:cs="Times New Roman"/>
          <w:sz w:val="24"/>
          <w:szCs w:val="24"/>
          <w:lang w:val="en-US"/>
        </w:rPr>
        <w:t>, and this is particularly true for the non-profit context (</w:t>
      </w:r>
      <w:r w:rsidR="00E46828" w:rsidRPr="00E72B13">
        <w:rPr>
          <w:rFonts w:ascii="Times New Roman" w:hAnsi="Times New Roman" w:cs="Times New Roman"/>
          <w:sz w:val="24"/>
          <w:szCs w:val="24"/>
          <w:lang w:val="en-US"/>
        </w:rPr>
        <w:t>Husemann et al., 2015</w:t>
      </w:r>
      <w:r w:rsidR="004403B6" w:rsidRPr="00E72B13">
        <w:rPr>
          <w:rFonts w:ascii="Times New Roman" w:hAnsi="Times New Roman" w:cs="Times New Roman"/>
          <w:sz w:val="24"/>
          <w:szCs w:val="24"/>
          <w:lang w:val="en-US"/>
        </w:rPr>
        <w:t>).</w:t>
      </w:r>
      <w:r w:rsidR="00FD64C2" w:rsidRPr="00E72B13">
        <w:rPr>
          <w:rFonts w:ascii="Times New Roman" w:hAnsi="Times New Roman" w:cs="Times New Roman"/>
          <w:sz w:val="24"/>
          <w:szCs w:val="24"/>
          <w:lang w:val="en-US"/>
        </w:rPr>
        <w:t xml:space="preserve"> </w:t>
      </w:r>
      <w:r w:rsidR="00C85EEE" w:rsidRPr="00E72B13">
        <w:rPr>
          <w:rFonts w:ascii="Times New Roman" w:hAnsi="Times New Roman" w:cs="Times New Roman"/>
          <w:sz w:val="24"/>
          <w:szCs w:val="24"/>
          <w:lang w:val="en-US"/>
        </w:rPr>
        <w:t>This article</w:t>
      </w:r>
      <w:r w:rsidR="006E1D03" w:rsidRPr="00E72B13">
        <w:rPr>
          <w:rFonts w:ascii="Times New Roman" w:hAnsi="Times New Roman" w:cs="Times New Roman"/>
          <w:sz w:val="24"/>
          <w:szCs w:val="24"/>
          <w:lang w:val="en-US"/>
        </w:rPr>
        <w:t xml:space="preserve"> </w:t>
      </w:r>
      <w:r w:rsidR="007B5121" w:rsidRPr="00E72B13">
        <w:rPr>
          <w:rFonts w:ascii="Times New Roman" w:hAnsi="Times New Roman" w:cs="Times New Roman"/>
          <w:sz w:val="24"/>
          <w:szCs w:val="24"/>
          <w:lang w:val="en-US"/>
        </w:rPr>
        <w:t>observes</w:t>
      </w:r>
      <w:r w:rsidR="006E1D03" w:rsidRPr="00E72B13">
        <w:rPr>
          <w:rFonts w:ascii="Times New Roman" w:hAnsi="Times New Roman" w:cs="Times New Roman"/>
          <w:sz w:val="24"/>
          <w:szCs w:val="24"/>
          <w:lang w:val="en-US"/>
        </w:rPr>
        <w:t xml:space="preserve"> </w:t>
      </w:r>
      <w:r w:rsidR="007B5121" w:rsidRPr="00E72B13">
        <w:rPr>
          <w:rFonts w:ascii="Times New Roman" w:hAnsi="Times New Roman" w:cs="Times New Roman"/>
          <w:sz w:val="24"/>
          <w:szCs w:val="24"/>
          <w:lang w:val="en-US"/>
        </w:rPr>
        <w:t>and uncovers five</w:t>
      </w:r>
      <w:r w:rsidR="00C85EEE" w:rsidRPr="00E72B13">
        <w:rPr>
          <w:rFonts w:ascii="Times New Roman" w:hAnsi="Times New Roman" w:cs="Times New Roman"/>
          <w:sz w:val="24"/>
          <w:szCs w:val="24"/>
          <w:lang w:val="en-US"/>
        </w:rPr>
        <w:t xml:space="preserve"> types of</w:t>
      </w:r>
      <w:r w:rsidR="006E1D03" w:rsidRPr="00E72B13">
        <w:rPr>
          <w:rFonts w:ascii="Times New Roman" w:hAnsi="Times New Roman" w:cs="Times New Roman"/>
          <w:sz w:val="24"/>
          <w:szCs w:val="24"/>
          <w:lang w:val="en-US"/>
        </w:rPr>
        <w:t xml:space="preserve"> strategies </w:t>
      </w:r>
      <w:r w:rsidR="00C85EEE" w:rsidRPr="00E72B13">
        <w:rPr>
          <w:rFonts w:ascii="Times New Roman" w:hAnsi="Times New Roman" w:cs="Times New Roman"/>
          <w:sz w:val="24"/>
          <w:szCs w:val="24"/>
          <w:lang w:val="en-US"/>
        </w:rPr>
        <w:t>a</w:t>
      </w:r>
      <w:r w:rsidR="00780477">
        <w:rPr>
          <w:rFonts w:ascii="Times New Roman" w:hAnsi="Times New Roman" w:cs="Times New Roman"/>
          <w:sz w:val="24"/>
          <w:szCs w:val="24"/>
          <w:lang w:val="en-US"/>
        </w:rPr>
        <w:t>n</w:t>
      </w:r>
      <w:r w:rsidR="00C85EEE" w:rsidRPr="00E72B13">
        <w:rPr>
          <w:rFonts w:ascii="Times New Roman" w:hAnsi="Times New Roman" w:cs="Times New Roman"/>
          <w:sz w:val="24"/>
          <w:szCs w:val="24"/>
          <w:lang w:val="en-US"/>
        </w:rPr>
        <w:t xml:space="preserve"> NPO uses to manage </w:t>
      </w:r>
      <w:r w:rsidR="0000067F" w:rsidRPr="00E72B13">
        <w:rPr>
          <w:rFonts w:ascii="Times New Roman" w:hAnsi="Times New Roman" w:cs="Times New Roman"/>
          <w:sz w:val="24"/>
          <w:szCs w:val="24"/>
          <w:lang w:val="en-US"/>
        </w:rPr>
        <w:t>C2C</w:t>
      </w:r>
      <w:r w:rsidR="00C85EEE" w:rsidRPr="00E72B13">
        <w:rPr>
          <w:rFonts w:ascii="Times New Roman" w:hAnsi="Times New Roman" w:cs="Times New Roman"/>
          <w:sz w:val="24"/>
          <w:szCs w:val="24"/>
          <w:lang w:val="en-US"/>
        </w:rPr>
        <w:t xml:space="preserve"> conflicts on a Facebook fan page, </w:t>
      </w:r>
      <w:r w:rsidR="00D97A29" w:rsidRPr="00E72B13">
        <w:rPr>
          <w:rFonts w:ascii="Times New Roman" w:hAnsi="Times New Roman" w:cs="Times New Roman"/>
          <w:sz w:val="24"/>
          <w:szCs w:val="24"/>
          <w:lang w:val="en-US"/>
        </w:rPr>
        <w:t xml:space="preserve">and </w:t>
      </w:r>
      <w:r w:rsidR="007B5121" w:rsidRPr="00E72B13">
        <w:rPr>
          <w:rFonts w:ascii="Times New Roman" w:hAnsi="Times New Roman" w:cs="Times New Roman"/>
          <w:sz w:val="24"/>
          <w:szCs w:val="24"/>
          <w:lang w:val="en-US"/>
        </w:rPr>
        <w:t>thus contribute</w:t>
      </w:r>
      <w:r w:rsidR="00EB3CC9" w:rsidRPr="00E72B13">
        <w:rPr>
          <w:rFonts w:ascii="Times New Roman" w:hAnsi="Times New Roman" w:cs="Times New Roman"/>
          <w:sz w:val="24"/>
          <w:szCs w:val="24"/>
          <w:lang w:val="en-US"/>
        </w:rPr>
        <w:t>s</w:t>
      </w:r>
      <w:r w:rsidR="007B5121" w:rsidRPr="00E72B13">
        <w:rPr>
          <w:rFonts w:ascii="Times New Roman" w:hAnsi="Times New Roman" w:cs="Times New Roman"/>
          <w:sz w:val="24"/>
          <w:szCs w:val="24"/>
          <w:lang w:val="en-US"/>
        </w:rPr>
        <w:t xml:space="preserve"> to this under-researched paradigm</w:t>
      </w:r>
      <w:r w:rsidR="00C85EEE" w:rsidRPr="00E72B13">
        <w:rPr>
          <w:rFonts w:ascii="Times New Roman" w:hAnsi="Times New Roman" w:cs="Times New Roman"/>
          <w:sz w:val="24"/>
          <w:szCs w:val="24"/>
          <w:lang w:val="en-US"/>
        </w:rPr>
        <w:t xml:space="preserve">. </w:t>
      </w:r>
      <w:r w:rsidR="007B5121" w:rsidRPr="00E72B13">
        <w:rPr>
          <w:rFonts w:ascii="Times New Roman" w:hAnsi="Times New Roman" w:cs="Times New Roman"/>
          <w:sz w:val="24"/>
          <w:szCs w:val="24"/>
          <w:lang w:val="en-US"/>
        </w:rPr>
        <w:t>Moreover, studies so far</w:t>
      </w:r>
      <w:r w:rsidR="00B66FD0" w:rsidRPr="00E72B13">
        <w:rPr>
          <w:rFonts w:ascii="Times New Roman" w:hAnsi="Times New Roman" w:cs="Times New Roman"/>
          <w:sz w:val="24"/>
          <w:szCs w:val="24"/>
          <w:lang w:val="en-US"/>
        </w:rPr>
        <w:t xml:space="preserve"> </w:t>
      </w:r>
      <w:r w:rsidR="007B5121" w:rsidRPr="00E72B13">
        <w:rPr>
          <w:rFonts w:ascii="Times New Roman" w:hAnsi="Times New Roman" w:cs="Times New Roman"/>
          <w:sz w:val="24"/>
          <w:szCs w:val="24"/>
          <w:lang w:val="en-US"/>
        </w:rPr>
        <w:t>have</w:t>
      </w:r>
      <w:r w:rsidR="00B66FD0" w:rsidRPr="00E72B13">
        <w:rPr>
          <w:rFonts w:ascii="Times New Roman" w:hAnsi="Times New Roman" w:cs="Times New Roman"/>
          <w:sz w:val="24"/>
          <w:szCs w:val="24"/>
          <w:lang w:val="en-US"/>
        </w:rPr>
        <w:t xml:space="preserve"> been limited to observational evidence of conflict management strategies, and quantitative insights on the effects of such strategies </w:t>
      </w:r>
      <w:r w:rsidR="0000067F" w:rsidRPr="00E72B13">
        <w:rPr>
          <w:rFonts w:ascii="Times New Roman" w:hAnsi="Times New Roman" w:cs="Times New Roman"/>
          <w:sz w:val="24"/>
          <w:szCs w:val="24"/>
          <w:lang w:val="en-US"/>
        </w:rPr>
        <w:t>are</w:t>
      </w:r>
      <w:r w:rsidR="00B66FD0" w:rsidRPr="00E72B13">
        <w:rPr>
          <w:rFonts w:ascii="Times New Roman" w:hAnsi="Times New Roman" w:cs="Times New Roman"/>
          <w:sz w:val="24"/>
          <w:szCs w:val="24"/>
          <w:lang w:val="en-US"/>
        </w:rPr>
        <w:t xml:space="preserve"> missing. </w:t>
      </w:r>
      <w:r w:rsidR="007A393B" w:rsidRPr="00E72B13">
        <w:rPr>
          <w:rFonts w:ascii="Times New Roman" w:hAnsi="Times New Roman" w:cs="Times New Roman"/>
          <w:sz w:val="24"/>
          <w:szCs w:val="24"/>
          <w:lang w:val="en-US"/>
        </w:rPr>
        <w:t>We</w:t>
      </w:r>
      <w:r w:rsidR="00B66FD0" w:rsidRPr="00E72B13">
        <w:rPr>
          <w:rFonts w:ascii="Times New Roman" w:hAnsi="Times New Roman" w:cs="Times New Roman"/>
          <w:sz w:val="24"/>
          <w:szCs w:val="24"/>
        </w:rPr>
        <w:t xml:space="preserve"> </w:t>
      </w:r>
      <w:r w:rsidR="007A393B" w:rsidRPr="00E72B13">
        <w:rPr>
          <w:rFonts w:ascii="Times New Roman" w:hAnsi="Times New Roman" w:cs="Times New Roman"/>
          <w:sz w:val="24"/>
          <w:szCs w:val="24"/>
        </w:rPr>
        <w:t>employ</w:t>
      </w:r>
      <w:r w:rsidR="00B66FD0" w:rsidRPr="00E72B13">
        <w:rPr>
          <w:rFonts w:ascii="Times New Roman" w:hAnsi="Times New Roman" w:cs="Times New Roman"/>
          <w:sz w:val="24"/>
          <w:szCs w:val="24"/>
        </w:rPr>
        <w:t xml:space="preserve"> an experiment</w:t>
      </w:r>
      <w:r w:rsidR="006E1D03" w:rsidRPr="00E72B13">
        <w:rPr>
          <w:rFonts w:ascii="Times New Roman" w:hAnsi="Times New Roman" w:cs="Times New Roman"/>
          <w:sz w:val="24"/>
          <w:szCs w:val="24"/>
        </w:rPr>
        <w:t xml:space="preserve"> </w:t>
      </w:r>
      <w:r w:rsidR="00B66FD0" w:rsidRPr="00E72B13">
        <w:rPr>
          <w:rFonts w:ascii="Times New Roman" w:hAnsi="Times New Roman" w:cs="Times New Roman"/>
          <w:sz w:val="24"/>
          <w:szCs w:val="24"/>
        </w:rPr>
        <w:t xml:space="preserve">to </w:t>
      </w:r>
      <w:r w:rsidR="007B5121" w:rsidRPr="00E72B13">
        <w:rPr>
          <w:rFonts w:ascii="Times New Roman" w:hAnsi="Times New Roman" w:cs="Times New Roman"/>
          <w:sz w:val="24"/>
          <w:szCs w:val="24"/>
          <w:lang w:val="en-US"/>
        </w:rPr>
        <w:t>show what types of</w:t>
      </w:r>
      <w:r w:rsidR="00B66FD0" w:rsidRPr="00E72B13">
        <w:rPr>
          <w:rFonts w:ascii="Times New Roman" w:hAnsi="Times New Roman" w:cs="Times New Roman"/>
          <w:sz w:val="24"/>
          <w:szCs w:val="24"/>
          <w:lang w:val="en-US"/>
        </w:rPr>
        <w:t xml:space="preserve"> strateg</w:t>
      </w:r>
      <w:r w:rsidR="00780477">
        <w:rPr>
          <w:rFonts w:ascii="Times New Roman" w:hAnsi="Times New Roman" w:cs="Times New Roman"/>
          <w:sz w:val="24"/>
          <w:szCs w:val="24"/>
          <w:lang w:val="en-US"/>
        </w:rPr>
        <w:t>y</w:t>
      </w:r>
      <w:r w:rsidR="00B66FD0" w:rsidRPr="00E72B13">
        <w:rPr>
          <w:rFonts w:ascii="Times New Roman" w:hAnsi="Times New Roman" w:cs="Times New Roman"/>
          <w:sz w:val="24"/>
          <w:szCs w:val="24"/>
          <w:lang w:val="en-US"/>
        </w:rPr>
        <w:t xml:space="preserve"> elicit the most favorable consumer attitudes toward an organization’s social responsibility and the conflict management approach itself</w:t>
      </w:r>
      <w:r w:rsidR="007B5121" w:rsidRPr="00E72B13">
        <w:rPr>
          <w:rFonts w:ascii="Times New Roman" w:hAnsi="Times New Roman" w:cs="Times New Roman"/>
          <w:sz w:val="24"/>
          <w:szCs w:val="24"/>
          <w:lang w:val="en-US"/>
        </w:rPr>
        <w:t>, and</w:t>
      </w:r>
      <w:r w:rsidR="007A393B" w:rsidRPr="00E72B13">
        <w:rPr>
          <w:rFonts w:ascii="Times New Roman" w:hAnsi="Times New Roman" w:cs="Times New Roman"/>
          <w:sz w:val="24"/>
          <w:szCs w:val="24"/>
          <w:lang w:val="en-US"/>
        </w:rPr>
        <w:t xml:space="preserve"> to find </w:t>
      </w:r>
      <w:r w:rsidR="0000067F" w:rsidRPr="00E72B13">
        <w:rPr>
          <w:rFonts w:ascii="Times New Roman" w:hAnsi="Times New Roman" w:cs="Times New Roman"/>
          <w:sz w:val="24"/>
          <w:szCs w:val="24"/>
          <w:lang w:val="en-US"/>
        </w:rPr>
        <w:t xml:space="preserve">out whether </w:t>
      </w:r>
      <w:r w:rsidR="007B5121" w:rsidRPr="00E72B13">
        <w:rPr>
          <w:rFonts w:ascii="Times New Roman" w:hAnsi="Times New Roman" w:cs="Times New Roman"/>
          <w:sz w:val="24"/>
          <w:szCs w:val="24"/>
          <w:lang w:val="en-US"/>
        </w:rPr>
        <w:t>this</w:t>
      </w:r>
      <w:r w:rsidR="007B5121" w:rsidRPr="00E72B13">
        <w:rPr>
          <w:rFonts w:ascii="Times New Roman" w:hAnsi="Times New Roman" w:cs="Times New Roman"/>
          <w:sz w:val="24"/>
          <w:szCs w:val="24"/>
        </w:rPr>
        <w:t xml:space="preserve"> further </w:t>
      </w:r>
      <w:r w:rsidR="00C85EEE" w:rsidRPr="00E72B13">
        <w:rPr>
          <w:rFonts w:ascii="Times New Roman" w:hAnsi="Times New Roman" w:cs="Times New Roman"/>
          <w:sz w:val="24"/>
          <w:szCs w:val="24"/>
        </w:rPr>
        <w:t>depend</w:t>
      </w:r>
      <w:r w:rsidR="007B5121" w:rsidRPr="00E72B13">
        <w:rPr>
          <w:rFonts w:ascii="Times New Roman" w:hAnsi="Times New Roman" w:cs="Times New Roman"/>
          <w:sz w:val="24"/>
          <w:szCs w:val="24"/>
        </w:rPr>
        <w:t>s</w:t>
      </w:r>
      <w:r w:rsidR="00C85EEE" w:rsidRPr="00E72B13">
        <w:rPr>
          <w:rFonts w:ascii="Times New Roman" w:hAnsi="Times New Roman" w:cs="Times New Roman"/>
          <w:sz w:val="24"/>
          <w:szCs w:val="24"/>
        </w:rPr>
        <w:t xml:space="preserve"> on whether a conflict is about an issue that relates to something that will benefit the consumer or others. </w:t>
      </w:r>
      <w:r w:rsidR="00EB3CC9" w:rsidRPr="00E72B13">
        <w:rPr>
          <w:rFonts w:ascii="Times New Roman" w:hAnsi="Times New Roman" w:cs="Times New Roman"/>
          <w:sz w:val="24"/>
          <w:szCs w:val="24"/>
        </w:rPr>
        <w:t xml:space="preserve">Overall, our </w:t>
      </w:r>
      <w:r w:rsidR="007A393B" w:rsidRPr="00E72B13">
        <w:rPr>
          <w:rFonts w:ascii="Times New Roman" w:hAnsi="Times New Roman" w:cs="Times New Roman"/>
          <w:sz w:val="24"/>
          <w:szCs w:val="24"/>
        </w:rPr>
        <w:t>article is</w:t>
      </w:r>
      <w:r w:rsidR="00EB3CC9" w:rsidRPr="00E72B13">
        <w:rPr>
          <w:rFonts w:ascii="Times New Roman" w:hAnsi="Times New Roman" w:cs="Times New Roman"/>
          <w:sz w:val="24"/>
          <w:szCs w:val="24"/>
        </w:rPr>
        <w:t xml:space="preserve"> among the first to offer empirically informed guidance on conflict management strategies for NPO</w:t>
      </w:r>
      <w:r w:rsidR="0000067F" w:rsidRPr="00E72B13">
        <w:rPr>
          <w:rFonts w:ascii="Times New Roman" w:hAnsi="Times New Roman" w:cs="Times New Roman"/>
          <w:sz w:val="24"/>
          <w:szCs w:val="24"/>
        </w:rPr>
        <w:t>s operating fan pages</w:t>
      </w:r>
      <w:r w:rsidR="00EB3CC9" w:rsidRPr="00E72B13">
        <w:rPr>
          <w:rFonts w:ascii="Times New Roman" w:hAnsi="Times New Roman" w:cs="Times New Roman"/>
          <w:sz w:val="24"/>
          <w:szCs w:val="24"/>
        </w:rPr>
        <w:t xml:space="preserve"> on socia</w:t>
      </w:r>
      <w:r w:rsidR="00D030A4" w:rsidRPr="00E72B13">
        <w:rPr>
          <w:rFonts w:ascii="Times New Roman" w:hAnsi="Times New Roman" w:cs="Times New Roman"/>
          <w:sz w:val="24"/>
          <w:szCs w:val="24"/>
        </w:rPr>
        <w:t>l media</w:t>
      </w:r>
      <w:r w:rsidR="0000067F" w:rsidRPr="00E72B13">
        <w:rPr>
          <w:rFonts w:ascii="Times New Roman" w:hAnsi="Times New Roman" w:cs="Times New Roman"/>
          <w:sz w:val="24"/>
          <w:szCs w:val="24"/>
        </w:rPr>
        <w:t xml:space="preserve"> sites</w:t>
      </w:r>
      <w:r w:rsidR="00D030A4" w:rsidRPr="00E72B13">
        <w:rPr>
          <w:rFonts w:ascii="Times New Roman" w:hAnsi="Times New Roman" w:cs="Times New Roman"/>
          <w:sz w:val="24"/>
          <w:szCs w:val="24"/>
        </w:rPr>
        <w:t>.</w:t>
      </w:r>
      <w:r w:rsidR="00EB3CC9" w:rsidRPr="00E72B13">
        <w:rPr>
          <w:rFonts w:ascii="Times New Roman" w:hAnsi="Times New Roman" w:cs="Times New Roman"/>
          <w:sz w:val="24"/>
          <w:szCs w:val="24"/>
        </w:rPr>
        <w:t xml:space="preserve"> </w:t>
      </w:r>
    </w:p>
    <w:p w14:paraId="37EDE494" w14:textId="725BBECD" w:rsidR="004F4098" w:rsidRPr="00E72B13" w:rsidRDefault="006558BC" w:rsidP="00A30461">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Implications for research</w:t>
      </w:r>
    </w:p>
    <w:p w14:paraId="58A03797" w14:textId="056608FE" w:rsidR="006D6C7C" w:rsidRDefault="002B69E0" w:rsidP="002069E6">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Our findings </w:t>
      </w:r>
      <w:r w:rsidR="00CE61B6" w:rsidRPr="00E72B13">
        <w:rPr>
          <w:rFonts w:ascii="Times New Roman" w:hAnsi="Times New Roman" w:cs="Times New Roman"/>
          <w:sz w:val="24"/>
          <w:szCs w:val="24"/>
          <w:lang w:val="en-US"/>
        </w:rPr>
        <w:t xml:space="preserve">offer </w:t>
      </w:r>
      <w:r w:rsidR="007A393B" w:rsidRPr="00E72B13">
        <w:rPr>
          <w:rFonts w:ascii="Times New Roman" w:hAnsi="Times New Roman" w:cs="Times New Roman"/>
          <w:sz w:val="24"/>
          <w:szCs w:val="24"/>
          <w:lang w:val="en-US"/>
        </w:rPr>
        <w:t xml:space="preserve">specific </w:t>
      </w:r>
      <w:r w:rsidR="00CE61B6" w:rsidRPr="00E72B13">
        <w:rPr>
          <w:rFonts w:ascii="Times New Roman" w:hAnsi="Times New Roman" w:cs="Times New Roman"/>
          <w:sz w:val="24"/>
          <w:szCs w:val="24"/>
          <w:lang w:val="en-US"/>
        </w:rPr>
        <w:t>contributions</w:t>
      </w:r>
      <w:r w:rsidR="00A741F9" w:rsidRPr="00E72B13">
        <w:rPr>
          <w:rFonts w:ascii="Times New Roman" w:hAnsi="Times New Roman" w:cs="Times New Roman"/>
          <w:sz w:val="24"/>
          <w:szCs w:val="24"/>
          <w:lang w:val="en-US"/>
        </w:rPr>
        <w:t xml:space="preserve"> to </w:t>
      </w:r>
      <w:r w:rsidR="007A393B" w:rsidRPr="00E72B13">
        <w:rPr>
          <w:rFonts w:ascii="Times New Roman" w:hAnsi="Times New Roman" w:cs="Times New Roman"/>
          <w:sz w:val="24"/>
          <w:szCs w:val="24"/>
          <w:lang w:val="en-US"/>
        </w:rPr>
        <w:t xml:space="preserve">research </w:t>
      </w:r>
      <w:r w:rsidR="00A741F9" w:rsidRPr="00E72B13">
        <w:rPr>
          <w:rFonts w:ascii="Times New Roman" w:hAnsi="Times New Roman" w:cs="Times New Roman"/>
          <w:sz w:val="24"/>
          <w:szCs w:val="24"/>
          <w:lang w:val="en-US"/>
        </w:rPr>
        <w:t>knowledge</w:t>
      </w:r>
      <w:r w:rsidRPr="00E72B13">
        <w:rPr>
          <w:rFonts w:ascii="Times New Roman" w:hAnsi="Times New Roman" w:cs="Times New Roman"/>
          <w:sz w:val="24"/>
          <w:szCs w:val="24"/>
          <w:lang w:val="en-US"/>
        </w:rPr>
        <w:t xml:space="preserve">. </w:t>
      </w:r>
      <w:r w:rsidR="00E26825" w:rsidRPr="00E72B13">
        <w:rPr>
          <w:rFonts w:ascii="Times New Roman" w:hAnsi="Times New Roman" w:cs="Times New Roman"/>
          <w:sz w:val="24"/>
          <w:szCs w:val="24"/>
          <w:lang w:val="en-US"/>
        </w:rPr>
        <w:t xml:space="preserve">First, we </w:t>
      </w:r>
      <w:r w:rsidRPr="00E72B13">
        <w:rPr>
          <w:rFonts w:ascii="Times New Roman" w:hAnsi="Times New Roman" w:cs="Times New Roman"/>
          <w:sz w:val="24"/>
          <w:szCs w:val="24"/>
          <w:lang w:val="en-US"/>
        </w:rPr>
        <w:t>show</w:t>
      </w:r>
      <w:r w:rsidR="00E26825" w:rsidRPr="00E72B13">
        <w:rPr>
          <w:rFonts w:ascii="Times New Roman" w:hAnsi="Times New Roman" w:cs="Times New Roman"/>
          <w:sz w:val="24"/>
          <w:szCs w:val="24"/>
          <w:lang w:val="en-US"/>
        </w:rPr>
        <w:t xml:space="preserve"> that </w:t>
      </w:r>
      <w:r w:rsidR="00BA16EF">
        <w:rPr>
          <w:rFonts w:ascii="Times New Roman" w:hAnsi="Times New Roman" w:cs="Times New Roman"/>
          <w:sz w:val="24"/>
          <w:szCs w:val="24"/>
          <w:lang w:val="en-US"/>
        </w:rPr>
        <w:t xml:space="preserve">when C2C conflicts occur in non-profit fan pages, </w:t>
      </w:r>
      <w:r w:rsidR="00A861B8">
        <w:rPr>
          <w:rFonts w:ascii="Times New Roman" w:hAnsi="Times New Roman" w:cs="Times New Roman"/>
          <w:sz w:val="24"/>
          <w:szCs w:val="24"/>
          <w:lang w:val="en-US"/>
        </w:rPr>
        <w:t>ensur</w:t>
      </w:r>
      <w:r w:rsidR="00BA16EF">
        <w:rPr>
          <w:rFonts w:ascii="Times New Roman" w:hAnsi="Times New Roman" w:cs="Times New Roman"/>
          <w:sz w:val="24"/>
          <w:szCs w:val="24"/>
          <w:lang w:val="en-US"/>
        </w:rPr>
        <w:t xml:space="preserve">ing </w:t>
      </w:r>
      <w:r w:rsidR="00A861B8">
        <w:rPr>
          <w:rFonts w:ascii="Times New Roman" w:hAnsi="Times New Roman" w:cs="Times New Roman"/>
          <w:sz w:val="24"/>
          <w:szCs w:val="24"/>
          <w:lang w:val="en-US"/>
        </w:rPr>
        <w:t xml:space="preserve">that </w:t>
      </w:r>
      <w:r w:rsidR="00BA16EF">
        <w:rPr>
          <w:rFonts w:ascii="Times New Roman" w:hAnsi="Times New Roman" w:cs="Times New Roman"/>
          <w:sz w:val="24"/>
          <w:szCs w:val="24"/>
          <w:lang w:val="en-US"/>
        </w:rPr>
        <w:t xml:space="preserve">these interactions </w:t>
      </w:r>
      <w:r w:rsidR="00A861B8">
        <w:rPr>
          <w:rFonts w:ascii="Times New Roman" w:hAnsi="Times New Roman" w:cs="Times New Roman"/>
          <w:sz w:val="24"/>
          <w:szCs w:val="24"/>
          <w:lang w:val="en-US"/>
        </w:rPr>
        <w:t xml:space="preserve">remain civil </w:t>
      </w:r>
      <w:r w:rsidR="00BA16EF">
        <w:rPr>
          <w:rFonts w:ascii="Times New Roman" w:hAnsi="Times New Roman" w:cs="Times New Roman"/>
          <w:sz w:val="24"/>
          <w:szCs w:val="24"/>
          <w:lang w:val="en-US"/>
        </w:rPr>
        <w:t xml:space="preserve">through the use of a </w:t>
      </w:r>
      <w:r w:rsidR="00BE36C1">
        <w:rPr>
          <w:rFonts w:ascii="Times New Roman" w:hAnsi="Times New Roman" w:cs="Times New Roman"/>
          <w:sz w:val="24"/>
          <w:szCs w:val="24"/>
          <w:lang w:val="en-US"/>
        </w:rPr>
        <w:t>realignment</w:t>
      </w:r>
      <w:r w:rsidR="00BA16EF">
        <w:rPr>
          <w:rFonts w:ascii="Times New Roman" w:hAnsi="Times New Roman" w:cs="Times New Roman"/>
          <w:sz w:val="24"/>
          <w:szCs w:val="24"/>
          <w:lang w:val="en-US"/>
        </w:rPr>
        <w:t xml:space="preserve"> strategy leads to enhanced outcomes for the organization. </w:t>
      </w:r>
      <w:r w:rsidR="009F336F">
        <w:rPr>
          <w:rFonts w:ascii="Times New Roman" w:hAnsi="Times New Roman" w:cs="Times New Roman"/>
          <w:sz w:val="24"/>
          <w:szCs w:val="24"/>
          <w:lang w:val="en-US"/>
        </w:rPr>
        <w:t xml:space="preserve">This is surprising given that NPOs operating in the social media are expected to support the right to free expression in order to nurture a popular counter-narrative (Botner et al., 2015). </w:t>
      </w:r>
      <w:r w:rsidR="0011593E">
        <w:rPr>
          <w:rFonts w:ascii="Times New Roman" w:hAnsi="Times New Roman" w:cs="Times New Roman"/>
          <w:sz w:val="24"/>
          <w:szCs w:val="24"/>
          <w:lang w:val="en-US"/>
        </w:rPr>
        <w:t xml:space="preserve">Nonetheless, </w:t>
      </w:r>
      <w:r w:rsidR="00BE36C1">
        <w:rPr>
          <w:rFonts w:ascii="Times New Roman" w:hAnsi="Times New Roman" w:cs="Times New Roman"/>
          <w:sz w:val="24"/>
          <w:szCs w:val="24"/>
          <w:lang w:val="en-US"/>
        </w:rPr>
        <w:t>realignment</w:t>
      </w:r>
      <w:r w:rsidR="00E26825" w:rsidRPr="00E72B13">
        <w:rPr>
          <w:rFonts w:ascii="Times New Roman" w:hAnsi="Times New Roman" w:cs="Times New Roman"/>
          <w:sz w:val="24"/>
          <w:szCs w:val="24"/>
          <w:lang w:val="en-US"/>
        </w:rPr>
        <w:t xml:space="preserve"> </w:t>
      </w:r>
      <w:r w:rsidR="00AF431C" w:rsidRPr="00E72B13">
        <w:rPr>
          <w:rFonts w:ascii="Times New Roman" w:hAnsi="Times New Roman" w:cs="Times New Roman"/>
          <w:sz w:val="24"/>
          <w:szCs w:val="24"/>
          <w:lang w:val="en-US"/>
        </w:rPr>
        <w:t>is the most favor</w:t>
      </w:r>
      <w:r w:rsidR="00A741F9" w:rsidRPr="00E72B13">
        <w:rPr>
          <w:rFonts w:ascii="Times New Roman" w:hAnsi="Times New Roman" w:cs="Times New Roman"/>
          <w:sz w:val="24"/>
          <w:szCs w:val="24"/>
          <w:lang w:val="en-US"/>
        </w:rPr>
        <w:t>able</w:t>
      </w:r>
      <w:r w:rsidR="00AF431C" w:rsidRPr="00E72B13">
        <w:rPr>
          <w:rFonts w:ascii="Times New Roman" w:hAnsi="Times New Roman" w:cs="Times New Roman"/>
          <w:sz w:val="24"/>
          <w:szCs w:val="24"/>
          <w:lang w:val="en-US"/>
        </w:rPr>
        <w:t xml:space="preserve"> conflict</w:t>
      </w:r>
      <w:r w:rsidR="00FD2ED5" w:rsidRPr="00E72B13">
        <w:rPr>
          <w:rFonts w:ascii="Times New Roman" w:hAnsi="Times New Roman" w:cs="Times New Roman"/>
          <w:sz w:val="24"/>
          <w:szCs w:val="24"/>
          <w:lang w:val="en-US"/>
        </w:rPr>
        <w:t xml:space="preserve"> </w:t>
      </w:r>
      <w:r w:rsidR="00AF431C" w:rsidRPr="00E72B13">
        <w:rPr>
          <w:rFonts w:ascii="Times New Roman" w:hAnsi="Times New Roman" w:cs="Times New Roman"/>
          <w:sz w:val="24"/>
          <w:szCs w:val="24"/>
          <w:lang w:val="en-US"/>
        </w:rPr>
        <w:t>management strategy</w:t>
      </w:r>
      <w:r w:rsidR="00A741F9" w:rsidRPr="00E72B13">
        <w:rPr>
          <w:rFonts w:ascii="Times New Roman" w:hAnsi="Times New Roman" w:cs="Times New Roman"/>
          <w:sz w:val="24"/>
          <w:szCs w:val="24"/>
          <w:lang w:val="en-US"/>
        </w:rPr>
        <w:t xml:space="preserve"> for NPOs to employ</w:t>
      </w:r>
      <w:r w:rsidR="00AF431C" w:rsidRPr="00E72B13">
        <w:rPr>
          <w:rFonts w:ascii="Times New Roman" w:hAnsi="Times New Roman" w:cs="Times New Roman"/>
          <w:sz w:val="24"/>
          <w:szCs w:val="24"/>
          <w:lang w:val="en-US"/>
        </w:rPr>
        <w:t>, irrespective of the</w:t>
      </w:r>
      <w:r w:rsidR="001F3A00" w:rsidRPr="00E72B13">
        <w:rPr>
          <w:rFonts w:ascii="Times New Roman" w:hAnsi="Times New Roman" w:cs="Times New Roman"/>
          <w:sz w:val="24"/>
          <w:szCs w:val="24"/>
          <w:lang w:val="en-US"/>
        </w:rPr>
        <w:t xml:space="preserve"> content of the</w:t>
      </w:r>
      <w:r w:rsidR="00AF431C" w:rsidRPr="00E72B13">
        <w:rPr>
          <w:rFonts w:ascii="Times New Roman" w:hAnsi="Times New Roman" w:cs="Times New Roman"/>
          <w:sz w:val="24"/>
          <w:szCs w:val="24"/>
          <w:lang w:val="en-US"/>
        </w:rPr>
        <w:t xml:space="preserve"> conflict </w:t>
      </w:r>
      <w:r w:rsidR="001F3A00" w:rsidRPr="00E72B13">
        <w:rPr>
          <w:rFonts w:ascii="Times New Roman" w:hAnsi="Times New Roman" w:cs="Times New Roman"/>
          <w:sz w:val="24"/>
          <w:szCs w:val="24"/>
          <w:lang w:val="en-US"/>
        </w:rPr>
        <w:t>(i.e. whether it</w:t>
      </w:r>
      <w:r w:rsidR="00AF431C" w:rsidRPr="00E72B13">
        <w:rPr>
          <w:rFonts w:ascii="Times New Roman" w:hAnsi="Times New Roman" w:cs="Times New Roman"/>
          <w:sz w:val="24"/>
          <w:szCs w:val="24"/>
          <w:lang w:val="en-US"/>
        </w:rPr>
        <w:t xml:space="preserve"> revolves around issues related to</w:t>
      </w:r>
      <w:r w:rsidR="00BC5D29" w:rsidRPr="00E72B13">
        <w:rPr>
          <w:rFonts w:ascii="Times New Roman" w:hAnsi="Times New Roman" w:cs="Times New Roman"/>
          <w:sz w:val="24"/>
          <w:szCs w:val="24"/>
          <w:lang w:val="en-US"/>
        </w:rPr>
        <w:t xml:space="preserve"> the</w:t>
      </w:r>
      <w:r w:rsidR="00AF431C" w:rsidRPr="00E72B13">
        <w:rPr>
          <w:rFonts w:ascii="Times New Roman" w:hAnsi="Times New Roman" w:cs="Times New Roman"/>
          <w:sz w:val="24"/>
          <w:szCs w:val="24"/>
          <w:lang w:val="en-US"/>
        </w:rPr>
        <w:t xml:space="preserve"> self or others</w:t>
      </w:r>
      <w:r w:rsidR="001F3A00" w:rsidRPr="00E72B13">
        <w:rPr>
          <w:rFonts w:ascii="Times New Roman" w:hAnsi="Times New Roman" w:cs="Times New Roman"/>
          <w:sz w:val="24"/>
          <w:szCs w:val="24"/>
          <w:lang w:val="en-US"/>
        </w:rPr>
        <w:t>)</w:t>
      </w:r>
      <w:r w:rsidR="00345CC1" w:rsidRPr="00E72B13">
        <w:rPr>
          <w:rFonts w:ascii="Times New Roman" w:hAnsi="Times New Roman" w:cs="Times New Roman"/>
          <w:sz w:val="24"/>
          <w:szCs w:val="24"/>
          <w:lang w:val="en-US"/>
        </w:rPr>
        <w:t>.</w:t>
      </w:r>
      <w:r w:rsidR="007F4BD7" w:rsidRPr="00E72B13">
        <w:rPr>
          <w:rFonts w:ascii="Times New Roman" w:hAnsi="Times New Roman" w:cs="Times New Roman"/>
          <w:sz w:val="24"/>
          <w:szCs w:val="24"/>
          <w:lang w:val="en-US"/>
        </w:rPr>
        <w:t xml:space="preserve"> </w:t>
      </w:r>
      <w:r w:rsidR="002C6630" w:rsidRPr="00E72B13">
        <w:rPr>
          <w:rFonts w:ascii="Times New Roman" w:hAnsi="Times New Roman" w:cs="Times New Roman"/>
          <w:sz w:val="24"/>
          <w:szCs w:val="24"/>
          <w:lang w:val="en-US"/>
        </w:rPr>
        <w:t>O</w:t>
      </w:r>
      <w:r w:rsidR="009756A5" w:rsidRPr="00E72B13">
        <w:rPr>
          <w:rFonts w:ascii="Times New Roman" w:hAnsi="Times New Roman" w:cs="Times New Roman"/>
          <w:sz w:val="24"/>
          <w:szCs w:val="24"/>
          <w:lang w:val="en-US"/>
        </w:rPr>
        <w:t>ur findings provide</w:t>
      </w:r>
      <w:r w:rsidR="0011593E">
        <w:rPr>
          <w:rFonts w:ascii="Times New Roman" w:hAnsi="Times New Roman" w:cs="Times New Roman"/>
          <w:sz w:val="24"/>
          <w:szCs w:val="24"/>
          <w:lang w:val="en-US"/>
        </w:rPr>
        <w:t xml:space="preserve"> further</w:t>
      </w:r>
      <w:r w:rsidR="009756A5" w:rsidRPr="00E72B13">
        <w:rPr>
          <w:rFonts w:ascii="Times New Roman" w:hAnsi="Times New Roman" w:cs="Times New Roman"/>
          <w:sz w:val="24"/>
          <w:szCs w:val="24"/>
          <w:lang w:val="en-US"/>
        </w:rPr>
        <w:t xml:space="preserve"> empirical support that </w:t>
      </w:r>
      <w:r w:rsidR="00BE36C1">
        <w:rPr>
          <w:rFonts w:ascii="Times New Roman" w:hAnsi="Times New Roman" w:cs="Times New Roman"/>
          <w:sz w:val="24"/>
          <w:szCs w:val="24"/>
          <w:lang w:val="en-US"/>
        </w:rPr>
        <w:t>realignment</w:t>
      </w:r>
      <w:r w:rsidR="009756A5" w:rsidRPr="00E72B13">
        <w:rPr>
          <w:rFonts w:ascii="Times New Roman" w:hAnsi="Times New Roman" w:cs="Times New Roman"/>
          <w:sz w:val="24"/>
          <w:szCs w:val="24"/>
          <w:lang w:val="en-US"/>
        </w:rPr>
        <w:t xml:space="preserve"> </w:t>
      </w:r>
      <w:r w:rsidR="004D6557" w:rsidRPr="00E72B13">
        <w:rPr>
          <w:rFonts w:ascii="Times New Roman" w:hAnsi="Times New Roman" w:cs="Times New Roman"/>
          <w:sz w:val="24"/>
          <w:szCs w:val="24"/>
          <w:lang w:val="en-US"/>
        </w:rPr>
        <w:t xml:space="preserve">generates </w:t>
      </w:r>
      <w:r w:rsidR="00B4596E" w:rsidRPr="00E72B13">
        <w:rPr>
          <w:rFonts w:ascii="Times New Roman" w:hAnsi="Times New Roman" w:cs="Times New Roman"/>
          <w:sz w:val="24"/>
          <w:szCs w:val="24"/>
          <w:lang w:val="en-US"/>
        </w:rPr>
        <w:t>favorable social responsibility</w:t>
      </w:r>
      <w:r w:rsidR="009756A5" w:rsidRPr="00E72B13">
        <w:rPr>
          <w:rFonts w:ascii="Times New Roman" w:hAnsi="Times New Roman" w:cs="Times New Roman"/>
          <w:sz w:val="24"/>
          <w:szCs w:val="24"/>
          <w:lang w:val="en-US"/>
        </w:rPr>
        <w:t xml:space="preserve"> </w:t>
      </w:r>
      <w:r w:rsidR="00011C93" w:rsidRPr="00E72B13">
        <w:rPr>
          <w:rFonts w:ascii="Times New Roman" w:hAnsi="Times New Roman" w:cs="Times New Roman"/>
          <w:sz w:val="24"/>
          <w:szCs w:val="24"/>
          <w:lang w:val="en-US"/>
        </w:rPr>
        <w:t xml:space="preserve">attitudes </w:t>
      </w:r>
      <w:r w:rsidR="009756A5" w:rsidRPr="00E72B13">
        <w:rPr>
          <w:rFonts w:ascii="Times New Roman" w:hAnsi="Times New Roman" w:cs="Times New Roman"/>
          <w:sz w:val="24"/>
          <w:szCs w:val="24"/>
          <w:lang w:val="en-US"/>
        </w:rPr>
        <w:t xml:space="preserve">among </w:t>
      </w:r>
      <w:r w:rsidR="00A741F9" w:rsidRPr="00E72B13">
        <w:rPr>
          <w:rFonts w:ascii="Times New Roman" w:hAnsi="Times New Roman" w:cs="Times New Roman"/>
          <w:sz w:val="24"/>
          <w:szCs w:val="24"/>
          <w:lang w:val="en-US"/>
        </w:rPr>
        <w:t>fan page users</w:t>
      </w:r>
      <w:r w:rsidR="00B50EEB" w:rsidRPr="00E72B13">
        <w:rPr>
          <w:rFonts w:ascii="Times New Roman" w:hAnsi="Times New Roman" w:cs="Times New Roman"/>
          <w:sz w:val="24"/>
          <w:szCs w:val="24"/>
          <w:lang w:val="en-US"/>
        </w:rPr>
        <w:t xml:space="preserve">, complementing past studies on </w:t>
      </w:r>
      <w:r w:rsidR="00B50EEB" w:rsidRPr="00E72B13">
        <w:rPr>
          <w:rFonts w:ascii="Times New Roman" w:hAnsi="Times New Roman" w:cs="Times New Roman"/>
          <w:sz w:val="24"/>
          <w:szCs w:val="24"/>
          <w:lang w:val="en-US"/>
        </w:rPr>
        <w:lastRenderedPageBreak/>
        <w:t xml:space="preserve">the general positive effects of organizations’ verbalizing their perceived responsibility </w:t>
      </w:r>
      <w:r w:rsidR="002E48E5" w:rsidRPr="00E72B13">
        <w:rPr>
          <w:rFonts w:ascii="Times New Roman" w:hAnsi="Times New Roman" w:cs="Times New Roman"/>
          <w:sz w:val="24"/>
          <w:szCs w:val="24"/>
          <w:lang w:val="en-US"/>
        </w:rPr>
        <w:t>(</w:t>
      </w:r>
      <w:r w:rsidR="009F0FF7" w:rsidRPr="00E72B13">
        <w:rPr>
          <w:rFonts w:ascii="Times New Roman" w:hAnsi="Times New Roman" w:cs="Times New Roman"/>
          <w:sz w:val="24"/>
          <w:szCs w:val="24"/>
          <w:lang w:val="en-US"/>
        </w:rPr>
        <w:t xml:space="preserve">Becker-Olsen, Cudmore &amp; Hill, 2006; </w:t>
      </w:r>
      <w:r w:rsidR="002E48E5" w:rsidRPr="00E72B13">
        <w:rPr>
          <w:rFonts w:ascii="Times New Roman" w:hAnsi="Times New Roman" w:cs="Times New Roman"/>
          <w:sz w:val="24"/>
          <w:szCs w:val="24"/>
          <w:lang w:val="en-US"/>
        </w:rPr>
        <w:t>Du</w:t>
      </w:r>
      <w:r w:rsidR="000378F5" w:rsidRPr="00E72B13">
        <w:rPr>
          <w:rFonts w:ascii="Times New Roman" w:hAnsi="Times New Roman" w:cs="Times New Roman"/>
          <w:sz w:val="24"/>
          <w:szCs w:val="24"/>
          <w:lang w:val="en-US"/>
        </w:rPr>
        <w:t xml:space="preserve"> et al.</w:t>
      </w:r>
      <w:r w:rsidR="002E48E5" w:rsidRPr="00E72B13">
        <w:rPr>
          <w:rFonts w:ascii="Times New Roman" w:hAnsi="Times New Roman" w:cs="Times New Roman"/>
          <w:sz w:val="24"/>
          <w:szCs w:val="24"/>
          <w:lang w:val="en-US"/>
        </w:rPr>
        <w:t>, 2010).</w:t>
      </w:r>
      <w:r w:rsidR="00345CC1" w:rsidRPr="00E72B13">
        <w:rPr>
          <w:rFonts w:ascii="Times New Roman" w:hAnsi="Times New Roman" w:cs="Times New Roman"/>
          <w:sz w:val="24"/>
          <w:szCs w:val="24"/>
          <w:lang w:val="en-US"/>
        </w:rPr>
        <w:t xml:space="preserve"> </w:t>
      </w:r>
    </w:p>
    <w:p w14:paraId="2B4B7874" w14:textId="63C27DAE" w:rsidR="00BA16EF" w:rsidRDefault="00BA16EF" w:rsidP="007E18BE">
      <w:pPr>
        <w:spacing w:line="480" w:lineRule="auto"/>
        <w:ind w:firstLine="39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Instead of sanctioning or suppressing fan page users’ </w:t>
      </w:r>
      <w:r w:rsidR="00767EDE">
        <w:rPr>
          <w:rFonts w:ascii="Times New Roman" w:hAnsi="Times New Roman" w:cs="Times New Roman"/>
          <w:sz w:val="24"/>
          <w:szCs w:val="24"/>
          <w:lang w:val="en-US"/>
        </w:rPr>
        <w:t>hostile C2C communication</w:t>
      </w:r>
      <w:r>
        <w:rPr>
          <w:rFonts w:ascii="Times New Roman" w:hAnsi="Times New Roman" w:cs="Times New Roman"/>
          <w:sz w:val="24"/>
          <w:szCs w:val="24"/>
          <w:lang w:val="en-US"/>
        </w:rPr>
        <w:t>,</w:t>
      </w:r>
      <w:r w:rsidR="000D7B3C">
        <w:rPr>
          <w:rFonts w:ascii="Times New Roman" w:hAnsi="Times New Roman" w:cs="Times New Roman"/>
          <w:sz w:val="24"/>
          <w:szCs w:val="24"/>
          <w:lang w:val="en-US"/>
        </w:rPr>
        <w:t xml:space="preserve"> as recommended in past studies (</w:t>
      </w:r>
      <w:r w:rsidR="0011593E">
        <w:rPr>
          <w:rFonts w:ascii="Times New Roman" w:hAnsi="Times New Roman" w:cs="Times New Roman"/>
          <w:sz w:val="24"/>
          <w:szCs w:val="24"/>
          <w:lang w:val="en-US"/>
        </w:rPr>
        <w:t>e.g. Sibai et al., 2015</w:t>
      </w:r>
      <w:r w:rsidR="000D7B3C">
        <w:rPr>
          <w:rFonts w:ascii="Times New Roman" w:hAnsi="Times New Roman" w:cs="Times New Roman"/>
          <w:sz w:val="24"/>
          <w:szCs w:val="24"/>
          <w:lang w:val="en-US"/>
        </w:rPr>
        <w:t>),</w:t>
      </w:r>
      <w:r>
        <w:rPr>
          <w:rFonts w:ascii="Times New Roman" w:hAnsi="Times New Roman" w:cs="Times New Roman"/>
          <w:sz w:val="24"/>
          <w:szCs w:val="24"/>
          <w:lang w:val="en-US"/>
        </w:rPr>
        <w:t xml:space="preserve"> our results demonstrate that NPOs that </w:t>
      </w:r>
      <w:r w:rsidR="00FC4B3B">
        <w:rPr>
          <w:rFonts w:ascii="Times New Roman" w:hAnsi="Times New Roman" w:cs="Times New Roman"/>
          <w:sz w:val="24"/>
          <w:szCs w:val="24"/>
          <w:lang w:val="en-US"/>
        </w:rPr>
        <w:t>arbitrate</w:t>
      </w:r>
      <w:r>
        <w:rPr>
          <w:rFonts w:ascii="Times New Roman" w:hAnsi="Times New Roman" w:cs="Times New Roman"/>
          <w:sz w:val="24"/>
          <w:szCs w:val="24"/>
          <w:lang w:val="en-US"/>
        </w:rPr>
        <w:t xml:space="preserve"> </w:t>
      </w:r>
      <w:r w:rsidR="00767EDE">
        <w:rPr>
          <w:rFonts w:ascii="Times New Roman" w:hAnsi="Times New Roman" w:cs="Times New Roman"/>
          <w:sz w:val="24"/>
          <w:szCs w:val="24"/>
          <w:lang w:val="en-US"/>
        </w:rPr>
        <w:t>such</w:t>
      </w:r>
      <w:r>
        <w:rPr>
          <w:rFonts w:ascii="Times New Roman" w:hAnsi="Times New Roman" w:cs="Times New Roman"/>
          <w:sz w:val="24"/>
          <w:szCs w:val="24"/>
          <w:lang w:val="en-US"/>
        </w:rPr>
        <w:t xml:space="preserve"> </w:t>
      </w:r>
      <w:r w:rsidR="00767EDE">
        <w:rPr>
          <w:rFonts w:ascii="Times New Roman" w:hAnsi="Times New Roman" w:cs="Times New Roman"/>
          <w:sz w:val="24"/>
          <w:szCs w:val="24"/>
          <w:lang w:val="en-US"/>
        </w:rPr>
        <w:t>interactions</w:t>
      </w:r>
      <w:r>
        <w:rPr>
          <w:rFonts w:ascii="Times New Roman" w:hAnsi="Times New Roman" w:cs="Times New Roman"/>
          <w:sz w:val="24"/>
          <w:szCs w:val="24"/>
          <w:lang w:val="en-US"/>
        </w:rPr>
        <w:t xml:space="preserve"> </w:t>
      </w:r>
      <w:r w:rsidR="00FC4B3B">
        <w:rPr>
          <w:rFonts w:ascii="Times New Roman" w:hAnsi="Times New Roman" w:cs="Times New Roman"/>
          <w:sz w:val="24"/>
          <w:szCs w:val="24"/>
          <w:lang w:val="en-US"/>
        </w:rPr>
        <w:t>in a way that</w:t>
      </w:r>
      <w:r>
        <w:rPr>
          <w:rFonts w:ascii="Times New Roman" w:hAnsi="Times New Roman" w:cs="Times New Roman"/>
          <w:sz w:val="24"/>
          <w:szCs w:val="24"/>
          <w:lang w:val="en-US"/>
        </w:rPr>
        <w:t xml:space="preserve"> ensure</w:t>
      </w:r>
      <w:r w:rsidR="00FC4B3B">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D72993">
        <w:rPr>
          <w:rFonts w:ascii="Times New Roman" w:hAnsi="Times New Roman" w:cs="Times New Roman"/>
          <w:sz w:val="24"/>
          <w:szCs w:val="24"/>
          <w:lang w:val="en-US"/>
        </w:rPr>
        <w:t>they</w:t>
      </w:r>
      <w:r>
        <w:rPr>
          <w:rFonts w:ascii="Times New Roman" w:hAnsi="Times New Roman" w:cs="Times New Roman"/>
          <w:sz w:val="24"/>
          <w:szCs w:val="24"/>
          <w:lang w:val="en-US"/>
        </w:rPr>
        <w:t xml:space="preserve"> remain within the boundaries of civil engagement are </w:t>
      </w:r>
      <w:r w:rsidR="007E18BE">
        <w:rPr>
          <w:rFonts w:ascii="Times New Roman" w:hAnsi="Times New Roman" w:cs="Times New Roman"/>
          <w:sz w:val="24"/>
          <w:szCs w:val="24"/>
          <w:lang w:val="en-US"/>
        </w:rPr>
        <w:t>perceived</w:t>
      </w:r>
      <w:r>
        <w:rPr>
          <w:rFonts w:ascii="Times New Roman" w:hAnsi="Times New Roman" w:cs="Times New Roman"/>
          <w:sz w:val="24"/>
          <w:szCs w:val="24"/>
          <w:lang w:val="en-US"/>
        </w:rPr>
        <w:t xml:space="preserve"> </w:t>
      </w:r>
      <w:r w:rsidR="007E18BE">
        <w:rPr>
          <w:rFonts w:ascii="Times New Roman" w:hAnsi="Times New Roman" w:cs="Times New Roman"/>
          <w:sz w:val="24"/>
          <w:szCs w:val="24"/>
          <w:lang w:val="en-US"/>
        </w:rPr>
        <w:t>favorably</w:t>
      </w:r>
      <w:r>
        <w:rPr>
          <w:rFonts w:ascii="Times New Roman" w:hAnsi="Times New Roman" w:cs="Times New Roman"/>
          <w:sz w:val="24"/>
          <w:szCs w:val="24"/>
          <w:lang w:val="en-US"/>
        </w:rPr>
        <w:t>.</w:t>
      </w:r>
      <w:r w:rsidR="000D7B3C">
        <w:rPr>
          <w:rFonts w:ascii="Times New Roman" w:hAnsi="Times New Roman" w:cs="Times New Roman"/>
          <w:sz w:val="24"/>
          <w:szCs w:val="24"/>
          <w:lang w:val="en-US"/>
        </w:rPr>
        <w:t xml:space="preserve"> </w:t>
      </w:r>
      <w:r w:rsidR="006D6C7C">
        <w:rPr>
          <w:rFonts w:ascii="Times New Roman" w:hAnsi="Times New Roman" w:cs="Times New Roman"/>
          <w:sz w:val="24"/>
          <w:szCs w:val="24"/>
          <w:lang w:val="en-US"/>
        </w:rPr>
        <w:t xml:space="preserve">This extends past research that confirms the potent role of requesting compliance when managing flaming in online forums (Lee, 2005). </w:t>
      </w:r>
      <w:r w:rsidR="007E18BE">
        <w:rPr>
          <w:rFonts w:ascii="Times New Roman" w:hAnsi="Times New Roman" w:cs="Times New Roman"/>
          <w:sz w:val="24"/>
          <w:szCs w:val="24"/>
          <w:lang w:val="en-US"/>
        </w:rPr>
        <w:t xml:space="preserve">Imposing civility as a condition for participation in </w:t>
      </w:r>
      <w:r w:rsidR="00CF2792">
        <w:rPr>
          <w:rFonts w:ascii="Times New Roman" w:hAnsi="Times New Roman" w:cs="Times New Roman"/>
          <w:sz w:val="24"/>
          <w:szCs w:val="24"/>
          <w:lang w:val="en-US"/>
        </w:rPr>
        <w:t>non-profit SMFPs</w:t>
      </w:r>
      <w:r w:rsidR="000D7B3C">
        <w:rPr>
          <w:rFonts w:ascii="Times New Roman" w:hAnsi="Times New Roman" w:cs="Times New Roman"/>
          <w:sz w:val="24"/>
          <w:szCs w:val="24"/>
          <w:lang w:val="en-US"/>
        </w:rPr>
        <w:t xml:space="preserve"> </w:t>
      </w:r>
      <w:r w:rsidR="007E18BE">
        <w:rPr>
          <w:rFonts w:ascii="Times New Roman" w:hAnsi="Times New Roman" w:cs="Times New Roman"/>
          <w:sz w:val="24"/>
          <w:szCs w:val="24"/>
          <w:lang w:val="en-US"/>
        </w:rPr>
        <w:t>i</w:t>
      </w:r>
      <w:r w:rsidR="008D5810">
        <w:rPr>
          <w:rFonts w:ascii="Times New Roman" w:hAnsi="Times New Roman" w:cs="Times New Roman"/>
          <w:sz w:val="24"/>
          <w:szCs w:val="24"/>
          <w:lang w:val="en-US"/>
        </w:rPr>
        <w:t>s</w:t>
      </w:r>
      <w:r w:rsidR="000D7B3C">
        <w:rPr>
          <w:rFonts w:ascii="Times New Roman" w:hAnsi="Times New Roman" w:cs="Times New Roman"/>
          <w:sz w:val="24"/>
          <w:szCs w:val="24"/>
          <w:lang w:val="en-US"/>
        </w:rPr>
        <w:t xml:space="preserve"> important </w:t>
      </w:r>
      <w:r w:rsidR="007E18BE">
        <w:rPr>
          <w:rFonts w:ascii="Times New Roman" w:hAnsi="Times New Roman" w:cs="Times New Roman"/>
          <w:sz w:val="24"/>
          <w:szCs w:val="24"/>
          <w:lang w:val="en-US"/>
        </w:rPr>
        <w:t>since</w:t>
      </w:r>
      <w:r w:rsidR="000D7B3C">
        <w:rPr>
          <w:rFonts w:ascii="Times New Roman" w:hAnsi="Times New Roman" w:cs="Times New Roman"/>
          <w:sz w:val="24"/>
          <w:szCs w:val="24"/>
          <w:lang w:val="en-US"/>
        </w:rPr>
        <w:t xml:space="preserve"> the choice of </w:t>
      </w:r>
      <w:r w:rsidR="00F658AA">
        <w:rPr>
          <w:rFonts w:ascii="Times New Roman" w:hAnsi="Times New Roman" w:cs="Times New Roman"/>
          <w:sz w:val="24"/>
          <w:szCs w:val="24"/>
          <w:lang w:val="en-US"/>
        </w:rPr>
        <w:t>conflict management</w:t>
      </w:r>
      <w:r w:rsidR="000D7B3C">
        <w:rPr>
          <w:rFonts w:ascii="Times New Roman" w:hAnsi="Times New Roman" w:cs="Times New Roman"/>
          <w:sz w:val="24"/>
          <w:szCs w:val="24"/>
          <w:lang w:val="en-US"/>
        </w:rPr>
        <w:t xml:space="preserve"> strategy has the potential not only </w:t>
      </w:r>
      <w:r w:rsidR="00A861B8">
        <w:rPr>
          <w:rFonts w:ascii="Times New Roman" w:hAnsi="Times New Roman" w:cs="Times New Roman"/>
          <w:sz w:val="24"/>
          <w:szCs w:val="24"/>
          <w:lang w:val="en-US"/>
        </w:rPr>
        <w:t xml:space="preserve">to </w:t>
      </w:r>
      <w:r w:rsidR="000D7B3C">
        <w:rPr>
          <w:rFonts w:ascii="Times New Roman" w:hAnsi="Times New Roman" w:cs="Times New Roman"/>
          <w:sz w:val="24"/>
          <w:szCs w:val="24"/>
          <w:lang w:val="en-US"/>
        </w:rPr>
        <w:t xml:space="preserve">influence </w:t>
      </w:r>
      <w:r w:rsidR="00102C61">
        <w:rPr>
          <w:rFonts w:ascii="Times New Roman" w:hAnsi="Times New Roman" w:cs="Times New Roman"/>
          <w:sz w:val="24"/>
          <w:szCs w:val="24"/>
          <w:lang w:val="en-US"/>
        </w:rPr>
        <w:t xml:space="preserve">hostile </w:t>
      </w:r>
      <w:r w:rsidR="000D7B3C">
        <w:rPr>
          <w:rFonts w:ascii="Times New Roman" w:hAnsi="Times New Roman" w:cs="Times New Roman"/>
          <w:sz w:val="24"/>
          <w:szCs w:val="24"/>
          <w:lang w:val="en-US"/>
        </w:rPr>
        <w:t>online</w:t>
      </w:r>
      <w:r w:rsidR="00102C61">
        <w:rPr>
          <w:rFonts w:ascii="Times New Roman" w:hAnsi="Times New Roman" w:cs="Times New Roman"/>
          <w:sz w:val="24"/>
          <w:szCs w:val="24"/>
          <w:lang w:val="en-US"/>
        </w:rPr>
        <w:t xml:space="preserve"> interactions</w:t>
      </w:r>
      <w:r w:rsidR="000D7B3C">
        <w:rPr>
          <w:rFonts w:ascii="Times New Roman" w:hAnsi="Times New Roman" w:cs="Times New Roman"/>
          <w:sz w:val="24"/>
          <w:szCs w:val="24"/>
          <w:lang w:val="en-US"/>
        </w:rPr>
        <w:t xml:space="preserve">, but </w:t>
      </w:r>
      <w:r w:rsidR="00F658AA">
        <w:rPr>
          <w:rFonts w:ascii="Times New Roman" w:hAnsi="Times New Roman" w:cs="Times New Roman"/>
          <w:sz w:val="24"/>
          <w:szCs w:val="24"/>
          <w:lang w:val="en-US"/>
        </w:rPr>
        <w:t xml:space="preserve">also </w:t>
      </w:r>
      <w:r w:rsidR="00A861B8">
        <w:rPr>
          <w:rFonts w:ascii="Times New Roman" w:hAnsi="Times New Roman" w:cs="Times New Roman"/>
          <w:sz w:val="24"/>
          <w:szCs w:val="24"/>
          <w:lang w:val="en-US"/>
        </w:rPr>
        <w:t xml:space="preserve">to </w:t>
      </w:r>
      <w:r w:rsidR="00F658AA">
        <w:rPr>
          <w:rFonts w:ascii="Times New Roman" w:hAnsi="Times New Roman" w:cs="Times New Roman"/>
          <w:sz w:val="24"/>
          <w:szCs w:val="24"/>
          <w:lang w:val="en-US"/>
        </w:rPr>
        <w:t xml:space="preserve">prevent </w:t>
      </w:r>
      <w:r w:rsidR="008D5810">
        <w:rPr>
          <w:rFonts w:ascii="Times New Roman" w:hAnsi="Times New Roman" w:cs="Times New Roman"/>
          <w:sz w:val="24"/>
          <w:szCs w:val="24"/>
          <w:lang w:val="en-US"/>
        </w:rPr>
        <w:t xml:space="preserve">their spillover into </w:t>
      </w:r>
      <w:r w:rsidR="000D7B3C">
        <w:rPr>
          <w:rFonts w:ascii="Times New Roman" w:hAnsi="Times New Roman" w:cs="Times New Roman"/>
          <w:sz w:val="24"/>
          <w:szCs w:val="24"/>
          <w:lang w:val="en-US"/>
        </w:rPr>
        <w:t xml:space="preserve">offline </w:t>
      </w:r>
      <w:r w:rsidR="008D5810">
        <w:rPr>
          <w:rFonts w:ascii="Times New Roman" w:hAnsi="Times New Roman" w:cs="Times New Roman"/>
          <w:sz w:val="24"/>
          <w:szCs w:val="24"/>
          <w:lang w:val="en-US"/>
        </w:rPr>
        <w:t>environments</w:t>
      </w:r>
      <w:r w:rsidR="00693246">
        <w:rPr>
          <w:rFonts w:ascii="Times New Roman" w:hAnsi="Times New Roman" w:cs="Times New Roman"/>
          <w:sz w:val="24"/>
          <w:szCs w:val="24"/>
          <w:lang w:val="en-US"/>
        </w:rPr>
        <w:t xml:space="preserve">. </w:t>
      </w:r>
      <w:r w:rsidR="00F658AA">
        <w:rPr>
          <w:rFonts w:ascii="Times New Roman" w:hAnsi="Times New Roman" w:cs="Times New Roman"/>
          <w:sz w:val="24"/>
          <w:szCs w:val="24"/>
          <w:lang w:val="en-US"/>
        </w:rPr>
        <w:t>This is because</w:t>
      </w:r>
      <w:r w:rsidR="000D7B3C">
        <w:rPr>
          <w:rFonts w:ascii="Times New Roman" w:hAnsi="Times New Roman" w:cs="Times New Roman"/>
          <w:sz w:val="24"/>
          <w:szCs w:val="24"/>
          <w:lang w:val="en-US"/>
        </w:rPr>
        <w:t xml:space="preserve"> </w:t>
      </w:r>
      <w:r w:rsidR="00BE36C1">
        <w:rPr>
          <w:rFonts w:ascii="Times New Roman" w:hAnsi="Times New Roman" w:cs="Times New Roman"/>
          <w:sz w:val="24"/>
          <w:szCs w:val="24"/>
          <w:lang w:val="en-US"/>
        </w:rPr>
        <w:t>realignment</w:t>
      </w:r>
      <w:r w:rsidR="00FB7D05">
        <w:rPr>
          <w:rFonts w:ascii="Times New Roman" w:hAnsi="Times New Roman" w:cs="Times New Roman"/>
          <w:sz w:val="24"/>
          <w:szCs w:val="24"/>
          <w:lang w:val="en-US"/>
        </w:rPr>
        <w:t xml:space="preserve"> </w:t>
      </w:r>
      <w:r w:rsidR="00102C61">
        <w:rPr>
          <w:rFonts w:ascii="Times New Roman" w:hAnsi="Times New Roman" w:cs="Times New Roman"/>
          <w:sz w:val="24"/>
          <w:szCs w:val="24"/>
          <w:lang w:val="en-US"/>
        </w:rPr>
        <w:t xml:space="preserve">represents </w:t>
      </w:r>
      <w:r w:rsidR="0066083D">
        <w:rPr>
          <w:rFonts w:ascii="Times New Roman" w:hAnsi="Times New Roman" w:cs="Times New Roman"/>
          <w:sz w:val="24"/>
          <w:szCs w:val="24"/>
          <w:lang w:val="en-US"/>
        </w:rPr>
        <w:t>the online</w:t>
      </w:r>
      <w:r w:rsidR="00102C61">
        <w:rPr>
          <w:rFonts w:ascii="Times New Roman" w:hAnsi="Times New Roman" w:cs="Times New Roman"/>
          <w:sz w:val="24"/>
          <w:szCs w:val="24"/>
          <w:lang w:val="en-US"/>
        </w:rPr>
        <w:t xml:space="preserve"> </w:t>
      </w:r>
      <w:r w:rsidR="008D5810">
        <w:rPr>
          <w:rFonts w:ascii="Times New Roman" w:hAnsi="Times New Roman" w:cs="Times New Roman"/>
          <w:sz w:val="24"/>
          <w:szCs w:val="24"/>
          <w:lang w:val="en-US"/>
        </w:rPr>
        <w:t>equivalent</w:t>
      </w:r>
      <w:r w:rsidR="00102C61">
        <w:rPr>
          <w:rFonts w:ascii="Times New Roman" w:hAnsi="Times New Roman" w:cs="Times New Roman"/>
          <w:sz w:val="24"/>
          <w:szCs w:val="24"/>
          <w:lang w:val="en-US"/>
        </w:rPr>
        <w:t xml:space="preserve"> </w:t>
      </w:r>
      <w:r w:rsidR="008D5810">
        <w:rPr>
          <w:rFonts w:ascii="Times New Roman" w:hAnsi="Times New Roman" w:cs="Times New Roman"/>
          <w:sz w:val="24"/>
          <w:szCs w:val="24"/>
          <w:lang w:val="en-US"/>
        </w:rPr>
        <w:t>of</w:t>
      </w:r>
      <w:r w:rsidR="00102C61">
        <w:rPr>
          <w:rFonts w:ascii="Times New Roman" w:hAnsi="Times New Roman" w:cs="Times New Roman"/>
          <w:sz w:val="24"/>
          <w:szCs w:val="24"/>
          <w:lang w:val="en-US"/>
        </w:rPr>
        <w:t xml:space="preserve"> </w:t>
      </w:r>
      <w:r w:rsidR="00E03C26">
        <w:rPr>
          <w:rFonts w:ascii="Times New Roman" w:hAnsi="Times New Roman" w:cs="Times New Roman"/>
          <w:sz w:val="24"/>
          <w:szCs w:val="24"/>
          <w:lang w:val="en-US"/>
        </w:rPr>
        <w:t>the management of</w:t>
      </w:r>
      <w:r w:rsidR="008D5810">
        <w:rPr>
          <w:rFonts w:ascii="Times New Roman" w:hAnsi="Times New Roman" w:cs="Times New Roman"/>
          <w:sz w:val="24"/>
          <w:szCs w:val="24"/>
          <w:lang w:val="en-US"/>
        </w:rPr>
        <w:t xml:space="preserve"> </w:t>
      </w:r>
      <w:r w:rsidR="00E03C26">
        <w:rPr>
          <w:rFonts w:ascii="Times New Roman" w:hAnsi="Times New Roman" w:cs="Times New Roman"/>
          <w:sz w:val="24"/>
          <w:szCs w:val="24"/>
          <w:lang w:val="en-US"/>
        </w:rPr>
        <w:t>conflict</w:t>
      </w:r>
      <w:r w:rsidR="00693246">
        <w:rPr>
          <w:rFonts w:ascii="Times New Roman" w:hAnsi="Times New Roman" w:cs="Times New Roman"/>
          <w:sz w:val="24"/>
          <w:szCs w:val="24"/>
          <w:lang w:val="en-US"/>
        </w:rPr>
        <w:t xml:space="preserve"> </w:t>
      </w:r>
      <w:r w:rsidR="00E03C26">
        <w:rPr>
          <w:rFonts w:ascii="Times New Roman" w:hAnsi="Times New Roman" w:cs="Times New Roman"/>
          <w:sz w:val="24"/>
          <w:szCs w:val="24"/>
          <w:lang w:val="en-US"/>
        </w:rPr>
        <w:t>in</w:t>
      </w:r>
      <w:r w:rsidR="00102C61">
        <w:rPr>
          <w:rFonts w:ascii="Times New Roman" w:hAnsi="Times New Roman" w:cs="Times New Roman"/>
          <w:sz w:val="24"/>
          <w:szCs w:val="24"/>
          <w:lang w:val="en-US"/>
        </w:rPr>
        <w:t xml:space="preserve"> </w:t>
      </w:r>
      <w:r w:rsidR="00693246">
        <w:rPr>
          <w:rFonts w:ascii="Times New Roman" w:hAnsi="Times New Roman" w:cs="Times New Roman"/>
          <w:sz w:val="24"/>
          <w:szCs w:val="24"/>
          <w:lang w:val="en-US"/>
        </w:rPr>
        <w:t>offline</w:t>
      </w:r>
      <w:r w:rsidR="00102C61">
        <w:rPr>
          <w:rFonts w:ascii="Times New Roman" w:hAnsi="Times New Roman" w:cs="Times New Roman"/>
          <w:sz w:val="24"/>
          <w:szCs w:val="24"/>
          <w:lang w:val="en-US"/>
        </w:rPr>
        <w:t xml:space="preserve"> settings</w:t>
      </w:r>
      <w:r w:rsidR="00693246">
        <w:rPr>
          <w:rFonts w:ascii="Times New Roman" w:hAnsi="Times New Roman" w:cs="Times New Roman"/>
          <w:sz w:val="24"/>
          <w:szCs w:val="24"/>
          <w:lang w:val="en-US"/>
        </w:rPr>
        <w:t xml:space="preserve"> and when/if online </w:t>
      </w:r>
      <w:r w:rsidR="00117C75">
        <w:rPr>
          <w:rFonts w:ascii="Times New Roman" w:hAnsi="Times New Roman" w:cs="Times New Roman"/>
          <w:sz w:val="24"/>
          <w:szCs w:val="24"/>
          <w:lang w:val="en-US"/>
        </w:rPr>
        <w:t>deviant behaviors</w:t>
      </w:r>
      <w:r w:rsidR="00693246">
        <w:rPr>
          <w:rFonts w:ascii="Times New Roman" w:hAnsi="Times New Roman" w:cs="Times New Roman"/>
          <w:sz w:val="24"/>
          <w:szCs w:val="24"/>
          <w:lang w:val="en-US"/>
        </w:rPr>
        <w:t xml:space="preserve"> </w:t>
      </w:r>
      <w:r w:rsidR="00117C75">
        <w:rPr>
          <w:rFonts w:ascii="Times New Roman" w:hAnsi="Times New Roman" w:cs="Times New Roman"/>
          <w:sz w:val="24"/>
          <w:szCs w:val="24"/>
          <w:lang w:val="en-US"/>
        </w:rPr>
        <w:t>are</w:t>
      </w:r>
      <w:r w:rsidR="00693246">
        <w:rPr>
          <w:rFonts w:ascii="Times New Roman" w:hAnsi="Times New Roman" w:cs="Times New Roman"/>
          <w:sz w:val="24"/>
          <w:szCs w:val="24"/>
          <w:lang w:val="en-US"/>
        </w:rPr>
        <w:t xml:space="preserve"> ineffectively managed it can translate into face-to-face environments</w:t>
      </w:r>
      <w:r w:rsidR="00117C75">
        <w:rPr>
          <w:rFonts w:ascii="Times New Roman" w:hAnsi="Times New Roman" w:cs="Times New Roman"/>
          <w:sz w:val="24"/>
          <w:szCs w:val="24"/>
          <w:lang w:val="en-US"/>
        </w:rPr>
        <w:t xml:space="preserve"> due to their contagiousness</w:t>
      </w:r>
      <w:r w:rsidR="00693246">
        <w:rPr>
          <w:rFonts w:ascii="Times New Roman" w:hAnsi="Times New Roman" w:cs="Times New Roman"/>
          <w:sz w:val="24"/>
          <w:szCs w:val="24"/>
          <w:lang w:val="en-US"/>
        </w:rPr>
        <w:t xml:space="preserve"> (</w:t>
      </w:r>
      <w:r w:rsidR="00C17238" w:rsidRPr="00D5271C">
        <w:rPr>
          <w:rFonts w:ascii="Times New Roman" w:hAnsi="Times New Roman" w:cs="Times New Roman"/>
          <w:bCs/>
          <w:iCs/>
          <w:sz w:val="24"/>
          <w:szCs w:val="24"/>
        </w:rPr>
        <w:t>Plé</w:t>
      </w:r>
      <w:r w:rsidR="00C17238">
        <w:rPr>
          <w:rFonts w:ascii="Times New Roman" w:hAnsi="Times New Roman" w:cs="Times New Roman"/>
          <w:bCs/>
          <w:iCs/>
          <w:sz w:val="24"/>
          <w:szCs w:val="24"/>
        </w:rPr>
        <w:t xml:space="preserve"> &amp;</w:t>
      </w:r>
      <w:r w:rsidR="00C17238" w:rsidRPr="00D5271C">
        <w:rPr>
          <w:rFonts w:ascii="Times New Roman" w:hAnsi="Times New Roman" w:cs="Times New Roman"/>
          <w:bCs/>
          <w:iCs/>
          <w:sz w:val="24"/>
          <w:szCs w:val="24"/>
        </w:rPr>
        <w:t xml:space="preserve"> Demangeot</w:t>
      </w:r>
      <w:r w:rsidR="00C17238">
        <w:rPr>
          <w:rFonts w:ascii="Times New Roman" w:hAnsi="Times New Roman" w:cs="Times New Roman"/>
          <w:bCs/>
          <w:iCs/>
          <w:sz w:val="24"/>
          <w:szCs w:val="24"/>
        </w:rPr>
        <w:t>, 2019</w:t>
      </w:r>
      <w:r w:rsidR="00693246">
        <w:rPr>
          <w:rFonts w:ascii="Times New Roman" w:hAnsi="Times New Roman" w:cs="Times New Roman"/>
          <w:sz w:val="24"/>
          <w:szCs w:val="24"/>
          <w:lang w:val="en-US"/>
        </w:rPr>
        <w:t>)</w:t>
      </w:r>
      <w:r w:rsidR="00102C61">
        <w:rPr>
          <w:rFonts w:ascii="Times New Roman" w:hAnsi="Times New Roman" w:cs="Times New Roman"/>
          <w:sz w:val="24"/>
          <w:szCs w:val="24"/>
          <w:lang w:val="en-US"/>
        </w:rPr>
        <w:t xml:space="preserve">. </w:t>
      </w:r>
    </w:p>
    <w:p w14:paraId="2C407558" w14:textId="2E3AA6FE" w:rsidR="008C6C80" w:rsidRPr="00E72B13" w:rsidRDefault="002C6630" w:rsidP="00662F33">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Considering that we did not observe this preferable strategy in our netnography, it can be speculated that NPOs do not use </w:t>
      </w:r>
      <w:r w:rsidR="00BE36C1">
        <w:rPr>
          <w:rFonts w:ascii="Times New Roman" w:hAnsi="Times New Roman" w:cs="Times New Roman"/>
          <w:sz w:val="24"/>
          <w:szCs w:val="24"/>
          <w:lang w:val="en-US"/>
        </w:rPr>
        <w:t>realignment</w:t>
      </w:r>
      <w:r w:rsidRPr="00E72B13">
        <w:rPr>
          <w:rFonts w:ascii="Times New Roman" w:hAnsi="Times New Roman" w:cs="Times New Roman"/>
          <w:sz w:val="24"/>
          <w:szCs w:val="24"/>
          <w:lang w:val="en-US"/>
        </w:rPr>
        <w:t xml:space="preserve"> because they want to encourage a wide range of opinions and views (Guo &amp; Saxton, 2014), rather than to appear restrictive. However, we demonstrate that users of Facebook non-profit fan pages actually favor such a strategy. Since</w:t>
      </w:r>
      <w:r w:rsidR="00FD2ED5" w:rsidRPr="00E72B13">
        <w:rPr>
          <w:rFonts w:ascii="Times New Roman" w:hAnsi="Times New Roman" w:cs="Times New Roman"/>
          <w:sz w:val="24"/>
          <w:szCs w:val="24"/>
          <w:lang w:val="en-US"/>
        </w:rPr>
        <w:t xml:space="preserve"> the use of </w:t>
      </w:r>
      <w:r w:rsidR="00BE36C1">
        <w:rPr>
          <w:rFonts w:ascii="Times New Roman" w:hAnsi="Times New Roman" w:cs="Times New Roman"/>
          <w:sz w:val="24"/>
          <w:szCs w:val="24"/>
          <w:lang w:val="en-US"/>
        </w:rPr>
        <w:t>realignment</w:t>
      </w:r>
      <w:r w:rsidR="00FD2ED5" w:rsidRPr="00E72B13">
        <w:rPr>
          <w:rFonts w:ascii="Times New Roman" w:hAnsi="Times New Roman" w:cs="Times New Roman"/>
          <w:sz w:val="24"/>
          <w:szCs w:val="24"/>
          <w:lang w:val="en-US"/>
        </w:rPr>
        <w:t xml:space="preserve"> may vary in relation to the behavioral standards set out by the community host (Matzat, 2009), we recommend future research to investigate such variations.</w:t>
      </w:r>
      <w:r w:rsidR="00345CC1" w:rsidRPr="00E72B13">
        <w:rPr>
          <w:rFonts w:ascii="Times New Roman" w:hAnsi="Times New Roman" w:cs="Times New Roman"/>
          <w:sz w:val="24"/>
          <w:szCs w:val="24"/>
          <w:lang w:val="en-US"/>
        </w:rPr>
        <w:t xml:space="preserve"> </w:t>
      </w:r>
      <w:r w:rsidR="00B50EEB" w:rsidRPr="00E72B13">
        <w:rPr>
          <w:rFonts w:ascii="Times New Roman" w:hAnsi="Times New Roman" w:cs="Times New Roman"/>
          <w:sz w:val="24"/>
          <w:szCs w:val="24"/>
          <w:lang w:val="en-US"/>
        </w:rPr>
        <w:t xml:space="preserve"> </w:t>
      </w:r>
    </w:p>
    <w:p w14:paraId="74D22D99" w14:textId="21A57BE3" w:rsidR="00423BD9" w:rsidRPr="00E72B13" w:rsidRDefault="009F17CF" w:rsidP="00D43931">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A second implication of</w:t>
      </w:r>
      <w:r w:rsidR="00AC76D8" w:rsidRPr="00E72B13">
        <w:rPr>
          <w:rFonts w:ascii="Times New Roman" w:hAnsi="Times New Roman" w:cs="Times New Roman"/>
          <w:sz w:val="24"/>
          <w:szCs w:val="24"/>
          <w:lang w:val="en-US"/>
        </w:rPr>
        <w:t xml:space="preserve"> our findings </w:t>
      </w:r>
      <w:r w:rsidR="00196CBA">
        <w:rPr>
          <w:rFonts w:ascii="Times New Roman" w:hAnsi="Times New Roman" w:cs="Times New Roman"/>
          <w:sz w:val="24"/>
          <w:szCs w:val="24"/>
          <w:lang w:val="en-US"/>
        </w:rPr>
        <w:t>pertains to</w:t>
      </w:r>
      <w:r w:rsidRPr="00E72B13">
        <w:rPr>
          <w:rFonts w:ascii="Times New Roman" w:hAnsi="Times New Roman" w:cs="Times New Roman"/>
          <w:sz w:val="24"/>
          <w:szCs w:val="24"/>
          <w:lang w:val="en-US"/>
        </w:rPr>
        <w:t xml:space="preserve"> </w:t>
      </w:r>
      <w:r w:rsidR="00AC76D8" w:rsidRPr="00E72B13">
        <w:rPr>
          <w:rFonts w:ascii="Times New Roman" w:hAnsi="Times New Roman" w:cs="Times New Roman"/>
          <w:sz w:val="24"/>
          <w:szCs w:val="24"/>
          <w:lang w:val="en-US"/>
        </w:rPr>
        <w:t>th</w:t>
      </w:r>
      <w:r w:rsidR="00F866D4">
        <w:rPr>
          <w:rFonts w:ascii="Times New Roman" w:hAnsi="Times New Roman" w:cs="Times New Roman"/>
          <w:sz w:val="24"/>
          <w:szCs w:val="24"/>
          <w:lang w:val="en-US"/>
        </w:rPr>
        <w:t>e</w:t>
      </w:r>
      <w:r w:rsidR="00AC76D8" w:rsidRPr="00E72B13">
        <w:rPr>
          <w:rFonts w:ascii="Times New Roman" w:hAnsi="Times New Roman" w:cs="Times New Roman"/>
          <w:sz w:val="24"/>
          <w:szCs w:val="24"/>
          <w:lang w:val="en-US"/>
        </w:rPr>
        <w:t xml:space="preserve"> </w:t>
      </w:r>
      <w:r w:rsidR="00F866D4">
        <w:rPr>
          <w:rFonts w:ascii="Times New Roman" w:hAnsi="Times New Roman" w:cs="Times New Roman"/>
          <w:sz w:val="24"/>
          <w:szCs w:val="24"/>
          <w:lang w:val="en-US"/>
        </w:rPr>
        <w:t xml:space="preserve">conflict content orientations. Specifically, when </w:t>
      </w:r>
      <w:r w:rsidR="00AC76D8" w:rsidRPr="00E72B13">
        <w:rPr>
          <w:rFonts w:ascii="Times New Roman" w:hAnsi="Times New Roman" w:cs="Times New Roman"/>
          <w:sz w:val="24"/>
          <w:szCs w:val="24"/>
          <w:lang w:val="en-US"/>
        </w:rPr>
        <w:t>self-benefit versus other</w:t>
      </w:r>
      <w:r w:rsidR="008648EE" w:rsidRPr="00E72B13">
        <w:rPr>
          <w:rFonts w:ascii="Times New Roman" w:hAnsi="Times New Roman" w:cs="Times New Roman"/>
          <w:sz w:val="24"/>
          <w:szCs w:val="24"/>
          <w:lang w:val="en-US"/>
        </w:rPr>
        <w:t>-benefit content orientations are</w:t>
      </w:r>
      <w:r w:rsidR="00AC76D8" w:rsidRPr="00E72B13">
        <w:rPr>
          <w:rFonts w:ascii="Times New Roman" w:hAnsi="Times New Roman" w:cs="Times New Roman"/>
          <w:sz w:val="24"/>
          <w:szCs w:val="24"/>
          <w:lang w:val="en-US"/>
        </w:rPr>
        <w:t xml:space="preserve"> activated, </w:t>
      </w:r>
      <w:r w:rsidR="00F866D4">
        <w:rPr>
          <w:rFonts w:ascii="Times New Roman" w:hAnsi="Times New Roman" w:cs="Times New Roman"/>
          <w:sz w:val="24"/>
          <w:szCs w:val="24"/>
          <w:lang w:val="en-US"/>
        </w:rPr>
        <w:t>two additional</w:t>
      </w:r>
      <w:r w:rsidR="00F866D4" w:rsidRPr="00E72B13">
        <w:rPr>
          <w:rFonts w:ascii="Times New Roman" w:hAnsi="Times New Roman" w:cs="Times New Roman"/>
          <w:sz w:val="24"/>
          <w:szCs w:val="24"/>
          <w:lang w:val="en-US"/>
        </w:rPr>
        <w:t xml:space="preserve"> </w:t>
      </w:r>
      <w:r w:rsidR="00AC76D8" w:rsidRPr="00E72B13">
        <w:rPr>
          <w:rFonts w:ascii="Times New Roman" w:hAnsi="Times New Roman" w:cs="Times New Roman"/>
          <w:sz w:val="24"/>
          <w:szCs w:val="24"/>
          <w:lang w:val="en-US"/>
        </w:rPr>
        <w:t>conflict</w:t>
      </w:r>
      <w:r w:rsidR="00D16781" w:rsidRPr="00E72B13">
        <w:rPr>
          <w:rFonts w:ascii="Times New Roman" w:hAnsi="Times New Roman" w:cs="Times New Roman"/>
          <w:sz w:val="24"/>
          <w:szCs w:val="24"/>
          <w:lang w:val="en-US"/>
        </w:rPr>
        <w:t xml:space="preserve"> </w:t>
      </w:r>
      <w:r w:rsidR="00AC76D8" w:rsidRPr="00E72B13">
        <w:rPr>
          <w:rFonts w:ascii="Times New Roman" w:hAnsi="Times New Roman" w:cs="Times New Roman"/>
          <w:sz w:val="24"/>
          <w:szCs w:val="24"/>
          <w:lang w:val="en-US"/>
        </w:rPr>
        <w:t>ma</w:t>
      </w:r>
      <w:r w:rsidR="00B44B0B" w:rsidRPr="00E72B13">
        <w:rPr>
          <w:rFonts w:ascii="Times New Roman" w:hAnsi="Times New Roman" w:cs="Times New Roman"/>
          <w:sz w:val="24"/>
          <w:szCs w:val="24"/>
          <w:lang w:val="en-US"/>
        </w:rPr>
        <w:t xml:space="preserve">nagement strategies </w:t>
      </w:r>
      <w:r w:rsidR="00196CBA">
        <w:rPr>
          <w:rFonts w:ascii="Times New Roman" w:hAnsi="Times New Roman" w:cs="Times New Roman"/>
          <w:sz w:val="24"/>
          <w:szCs w:val="24"/>
          <w:lang w:val="en-US"/>
        </w:rPr>
        <w:t>come into play to</w:t>
      </w:r>
      <w:r w:rsidR="00EB1338">
        <w:rPr>
          <w:rFonts w:ascii="Times New Roman" w:hAnsi="Times New Roman" w:cs="Times New Roman"/>
          <w:sz w:val="24"/>
          <w:szCs w:val="24"/>
          <w:lang w:val="en-US"/>
        </w:rPr>
        <w:t>o</w:t>
      </w:r>
      <w:r w:rsidR="00AC76D8" w:rsidRPr="00E72B13">
        <w:rPr>
          <w:rFonts w:ascii="Times New Roman" w:hAnsi="Times New Roman" w:cs="Times New Roman"/>
          <w:sz w:val="24"/>
          <w:szCs w:val="24"/>
          <w:lang w:val="en-US"/>
        </w:rPr>
        <w:t xml:space="preserve">. </w:t>
      </w:r>
      <w:r w:rsidR="00C8525F" w:rsidRPr="00E72B13">
        <w:rPr>
          <w:rFonts w:ascii="Times New Roman" w:hAnsi="Times New Roman" w:cs="Times New Roman"/>
          <w:sz w:val="24"/>
          <w:szCs w:val="24"/>
          <w:lang w:val="en-US"/>
        </w:rPr>
        <w:t>Contrary to Yoon, Choi and Song (2011)</w:t>
      </w:r>
      <w:r w:rsidR="00A741F9" w:rsidRPr="00E72B13">
        <w:rPr>
          <w:rFonts w:ascii="Times New Roman" w:hAnsi="Times New Roman" w:cs="Times New Roman"/>
          <w:sz w:val="24"/>
          <w:szCs w:val="24"/>
          <w:lang w:val="en-US"/>
        </w:rPr>
        <w:t>,</w:t>
      </w:r>
      <w:r w:rsidR="00C8525F" w:rsidRPr="00E72B13">
        <w:rPr>
          <w:rFonts w:ascii="Times New Roman" w:hAnsi="Times New Roman" w:cs="Times New Roman"/>
          <w:sz w:val="24"/>
          <w:szCs w:val="24"/>
          <w:lang w:val="en-US"/>
        </w:rPr>
        <w:t xml:space="preserve"> who </w:t>
      </w:r>
      <w:r w:rsidR="00B84E53" w:rsidRPr="00E72B13">
        <w:rPr>
          <w:rFonts w:ascii="Times New Roman" w:hAnsi="Times New Roman" w:cs="Times New Roman"/>
          <w:sz w:val="24"/>
          <w:szCs w:val="24"/>
          <w:lang w:val="en-US"/>
        </w:rPr>
        <w:t xml:space="preserve">suggest </w:t>
      </w:r>
      <w:r w:rsidR="00C8525F" w:rsidRPr="00E72B13">
        <w:rPr>
          <w:rFonts w:ascii="Times New Roman" w:hAnsi="Times New Roman" w:cs="Times New Roman"/>
          <w:sz w:val="24"/>
          <w:szCs w:val="24"/>
          <w:lang w:val="en-US"/>
        </w:rPr>
        <w:t xml:space="preserve">that </w:t>
      </w:r>
      <w:r w:rsidR="00A741F9" w:rsidRPr="00E72B13">
        <w:rPr>
          <w:rFonts w:ascii="Times New Roman" w:hAnsi="Times New Roman" w:cs="Times New Roman"/>
          <w:sz w:val="24"/>
          <w:szCs w:val="24"/>
          <w:lang w:val="en-US"/>
        </w:rPr>
        <w:t xml:space="preserve">individuals </w:t>
      </w:r>
      <w:r w:rsidR="00C8525F" w:rsidRPr="00E72B13">
        <w:rPr>
          <w:rFonts w:ascii="Times New Roman" w:hAnsi="Times New Roman" w:cs="Times New Roman"/>
          <w:sz w:val="24"/>
          <w:szCs w:val="24"/>
          <w:lang w:val="en-US"/>
        </w:rPr>
        <w:t xml:space="preserve">may </w:t>
      </w:r>
      <w:r w:rsidR="00733AA3" w:rsidRPr="00E72B13">
        <w:rPr>
          <w:rFonts w:ascii="Times New Roman" w:hAnsi="Times New Roman" w:cs="Times New Roman"/>
          <w:sz w:val="24"/>
          <w:szCs w:val="24"/>
          <w:lang w:val="en-US"/>
        </w:rPr>
        <w:t>perceive it</w:t>
      </w:r>
      <w:r w:rsidR="00C8525F" w:rsidRPr="00E72B13">
        <w:rPr>
          <w:rFonts w:ascii="Times New Roman" w:hAnsi="Times New Roman" w:cs="Times New Roman"/>
          <w:sz w:val="24"/>
          <w:szCs w:val="24"/>
          <w:lang w:val="en-US"/>
        </w:rPr>
        <w:t xml:space="preserve"> as a breach of their freedom of choice, w</w:t>
      </w:r>
      <w:r w:rsidR="00AC76D8" w:rsidRPr="00E72B13">
        <w:rPr>
          <w:rFonts w:ascii="Times New Roman" w:hAnsi="Times New Roman" w:cs="Times New Roman"/>
          <w:sz w:val="24"/>
          <w:szCs w:val="24"/>
          <w:lang w:val="en-US"/>
        </w:rPr>
        <w:t>e found that mobilizing is an appropriate strategy for managing self-benefit C2C conflicts.</w:t>
      </w:r>
      <w:r w:rsidR="00F03D35" w:rsidRPr="00E72B13">
        <w:rPr>
          <w:rFonts w:ascii="Times New Roman" w:hAnsi="Times New Roman" w:cs="Times New Roman"/>
          <w:sz w:val="24"/>
          <w:szCs w:val="24"/>
          <w:lang w:val="en-US"/>
        </w:rPr>
        <w:t xml:space="preserve"> </w:t>
      </w:r>
      <w:r w:rsidR="00FA0862" w:rsidRPr="00E72B13">
        <w:rPr>
          <w:rFonts w:ascii="Times New Roman" w:hAnsi="Times New Roman" w:cs="Times New Roman"/>
          <w:sz w:val="24"/>
          <w:szCs w:val="24"/>
          <w:lang w:val="en-US"/>
        </w:rPr>
        <w:t xml:space="preserve">Our </w:t>
      </w:r>
      <w:r w:rsidR="00FA0862" w:rsidRPr="00E72B13">
        <w:rPr>
          <w:rFonts w:ascii="Times New Roman" w:hAnsi="Times New Roman" w:cs="Times New Roman"/>
          <w:sz w:val="24"/>
          <w:szCs w:val="24"/>
          <w:lang w:val="en-US"/>
        </w:rPr>
        <w:lastRenderedPageBreak/>
        <w:t>findings support</w:t>
      </w:r>
      <w:r w:rsidR="00581803" w:rsidRPr="00E72B13">
        <w:rPr>
          <w:rFonts w:ascii="Times New Roman" w:hAnsi="Times New Roman" w:cs="Times New Roman"/>
          <w:sz w:val="24"/>
          <w:szCs w:val="24"/>
          <w:lang w:val="en-US"/>
        </w:rPr>
        <w:t xml:space="preserve"> p</w:t>
      </w:r>
      <w:r w:rsidR="00A741F9" w:rsidRPr="00E72B13">
        <w:rPr>
          <w:rFonts w:ascii="Times New Roman" w:hAnsi="Times New Roman" w:cs="Times New Roman"/>
          <w:sz w:val="24"/>
          <w:szCs w:val="24"/>
          <w:lang w:val="en-US"/>
        </w:rPr>
        <w:t>revious</w:t>
      </w:r>
      <w:r w:rsidR="00483BE8" w:rsidRPr="00E72B13">
        <w:rPr>
          <w:rFonts w:ascii="Times New Roman" w:hAnsi="Times New Roman" w:cs="Times New Roman"/>
          <w:sz w:val="24"/>
          <w:szCs w:val="24"/>
          <w:lang w:val="en-US"/>
        </w:rPr>
        <w:t xml:space="preserve"> studies </w:t>
      </w:r>
      <w:r w:rsidR="00A741F9" w:rsidRPr="00E72B13">
        <w:rPr>
          <w:rFonts w:ascii="Times New Roman" w:hAnsi="Times New Roman" w:cs="Times New Roman"/>
          <w:sz w:val="24"/>
          <w:szCs w:val="24"/>
          <w:lang w:val="en-US"/>
        </w:rPr>
        <w:t xml:space="preserve">that </w:t>
      </w:r>
      <w:r w:rsidR="00FA0862" w:rsidRPr="00E72B13">
        <w:rPr>
          <w:rFonts w:ascii="Times New Roman" w:hAnsi="Times New Roman" w:cs="Times New Roman"/>
          <w:sz w:val="24"/>
          <w:szCs w:val="24"/>
          <w:lang w:val="en-US"/>
        </w:rPr>
        <w:t>highlight mobilizing as</w:t>
      </w:r>
      <w:r w:rsidR="00AC76D8" w:rsidRPr="00E72B13">
        <w:rPr>
          <w:rFonts w:ascii="Times New Roman" w:hAnsi="Times New Roman" w:cs="Times New Roman"/>
          <w:sz w:val="24"/>
          <w:szCs w:val="24"/>
          <w:lang w:val="en-US"/>
        </w:rPr>
        <w:t xml:space="preserve"> one of the key functions of </w:t>
      </w:r>
      <w:r w:rsidR="00FA0862" w:rsidRPr="00E72B13">
        <w:rPr>
          <w:rFonts w:ascii="Times New Roman" w:hAnsi="Times New Roman" w:cs="Times New Roman"/>
          <w:sz w:val="24"/>
          <w:szCs w:val="24"/>
          <w:lang w:val="en-US"/>
        </w:rPr>
        <w:t>NPO</w:t>
      </w:r>
      <w:r w:rsidR="004B1439" w:rsidRPr="00E72B13">
        <w:rPr>
          <w:rFonts w:ascii="Times New Roman" w:hAnsi="Times New Roman" w:cs="Times New Roman"/>
          <w:sz w:val="24"/>
          <w:szCs w:val="24"/>
          <w:lang w:val="en-US"/>
        </w:rPr>
        <w:t>s’</w:t>
      </w:r>
      <w:r w:rsidR="00F03D35" w:rsidRPr="00E72B13">
        <w:rPr>
          <w:rFonts w:ascii="Times New Roman" w:hAnsi="Times New Roman" w:cs="Times New Roman"/>
          <w:sz w:val="24"/>
          <w:szCs w:val="24"/>
          <w:lang w:val="en-US"/>
        </w:rPr>
        <w:t xml:space="preserve"> fan pages </w:t>
      </w:r>
      <w:r w:rsidR="00AC76D8" w:rsidRPr="00E72B13">
        <w:rPr>
          <w:rFonts w:ascii="Times New Roman" w:hAnsi="Times New Roman" w:cs="Times New Roman"/>
          <w:sz w:val="24"/>
          <w:szCs w:val="24"/>
          <w:lang w:val="en-US"/>
        </w:rPr>
        <w:t>(Guo &amp; Saxton,</w:t>
      </w:r>
      <w:r w:rsidR="00F03D35" w:rsidRPr="00E72B13">
        <w:rPr>
          <w:rFonts w:ascii="Times New Roman" w:hAnsi="Times New Roman" w:cs="Times New Roman"/>
          <w:sz w:val="24"/>
          <w:szCs w:val="24"/>
          <w:lang w:val="en-US"/>
        </w:rPr>
        <w:t xml:space="preserve"> 2014; Lovejoy &amp; Saxton, 2012)</w:t>
      </w:r>
      <w:r w:rsidR="00FA0862" w:rsidRPr="00E72B13">
        <w:rPr>
          <w:rFonts w:ascii="Times New Roman" w:hAnsi="Times New Roman" w:cs="Times New Roman"/>
          <w:sz w:val="24"/>
          <w:szCs w:val="24"/>
          <w:lang w:val="en-US"/>
        </w:rPr>
        <w:t xml:space="preserve">, and we show that </w:t>
      </w:r>
      <w:r w:rsidR="00816714" w:rsidRPr="00E72B13">
        <w:rPr>
          <w:rFonts w:ascii="Times New Roman" w:hAnsi="Times New Roman" w:cs="Times New Roman"/>
          <w:sz w:val="24"/>
          <w:szCs w:val="24"/>
          <w:lang w:val="en-US"/>
        </w:rPr>
        <w:t xml:space="preserve">it </w:t>
      </w:r>
      <w:r w:rsidR="00A741F9" w:rsidRPr="00E72B13">
        <w:rPr>
          <w:rFonts w:ascii="Times New Roman" w:hAnsi="Times New Roman" w:cs="Times New Roman"/>
          <w:sz w:val="24"/>
          <w:szCs w:val="24"/>
          <w:lang w:val="en-US"/>
        </w:rPr>
        <w:t xml:space="preserve">may </w:t>
      </w:r>
      <w:r w:rsidR="00FA0862" w:rsidRPr="00E72B13">
        <w:rPr>
          <w:rFonts w:ascii="Times New Roman" w:hAnsi="Times New Roman" w:cs="Times New Roman"/>
          <w:sz w:val="24"/>
          <w:szCs w:val="24"/>
          <w:lang w:val="en-US"/>
        </w:rPr>
        <w:t xml:space="preserve">in fact </w:t>
      </w:r>
      <w:r w:rsidR="00A741F9" w:rsidRPr="00E72B13">
        <w:rPr>
          <w:rFonts w:ascii="Times New Roman" w:hAnsi="Times New Roman" w:cs="Times New Roman"/>
          <w:sz w:val="24"/>
          <w:szCs w:val="24"/>
          <w:lang w:val="en-US"/>
        </w:rPr>
        <w:t xml:space="preserve">be </w:t>
      </w:r>
      <w:r w:rsidR="00FA0862" w:rsidRPr="00E72B13">
        <w:rPr>
          <w:rFonts w:ascii="Times New Roman" w:hAnsi="Times New Roman" w:cs="Times New Roman"/>
          <w:sz w:val="24"/>
          <w:szCs w:val="24"/>
          <w:lang w:val="en-US"/>
        </w:rPr>
        <w:t>a</w:t>
      </w:r>
      <w:r w:rsidR="00A741F9" w:rsidRPr="00E72B13">
        <w:rPr>
          <w:rFonts w:ascii="Times New Roman" w:hAnsi="Times New Roman" w:cs="Times New Roman"/>
          <w:sz w:val="24"/>
          <w:szCs w:val="24"/>
          <w:lang w:val="en-US"/>
        </w:rPr>
        <w:t xml:space="preserve"> highly</w:t>
      </w:r>
      <w:r w:rsidR="00FA0862" w:rsidRPr="00E72B13">
        <w:rPr>
          <w:rFonts w:ascii="Times New Roman" w:hAnsi="Times New Roman" w:cs="Times New Roman"/>
          <w:sz w:val="24"/>
          <w:szCs w:val="24"/>
          <w:lang w:val="en-US"/>
        </w:rPr>
        <w:t xml:space="preserve"> effective means o</w:t>
      </w:r>
      <w:r w:rsidR="00CD3003" w:rsidRPr="00E72B13">
        <w:rPr>
          <w:rFonts w:ascii="Times New Roman" w:hAnsi="Times New Roman" w:cs="Times New Roman"/>
          <w:sz w:val="24"/>
          <w:szCs w:val="24"/>
          <w:lang w:val="en-US"/>
        </w:rPr>
        <w:t>f</w:t>
      </w:r>
      <w:r w:rsidR="00FA0862" w:rsidRPr="00E72B13">
        <w:rPr>
          <w:rFonts w:ascii="Times New Roman" w:hAnsi="Times New Roman" w:cs="Times New Roman"/>
          <w:sz w:val="24"/>
          <w:szCs w:val="24"/>
          <w:lang w:val="en-US"/>
        </w:rPr>
        <w:t xml:space="preserve"> manag</w:t>
      </w:r>
      <w:r w:rsidR="00CD3003" w:rsidRPr="00E72B13">
        <w:rPr>
          <w:rFonts w:ascii="Times New Roman" w:hAnsi="Times New Roman" w:cs="Times New Roman"/>
          <w:sz w:val="24"/>
          <w:szCs w:val="24"/>
          <w:lang w:val="en-US"/>
        </w:rPr>
        <w:t>ing</w:t>
      </w:r>
      <w:r w:rsidR="00FA0862" w:rsidRPr="00E72B13">
        <w:rPr>
          <w:rFonts w:ascii="Times New Roman" w:hAnsi="Times New Roman" w:cs="Times New Roman"/>
          <w:sz w:val="24"/>
          <w:szCs w:val="24"/>
          <w:lang w:val="en-US"/>
        </w:rPr>
        <w:t xml:space="preserve"> C2C conflicts</w:t>
      </w:r>
      <w:r w:rsidR="00D96B07" w:rsidRPr="00E72B13">
        <w:rPr>
          <w:rFonts w:ascii="Times New Roman" w:hAnsi="Times New Roman" w:cs="Times New Roman"/>
          <w:sz w:val="24"/>
          <w:szCs w:val="24"/>
          <w:lang w:val="en-US"/>
        </w:rPr>
        <w:t xml:space="preserve"> as well</w:t>
      </w:r>
      <w:r w:rsidR="00F03D35" w:rsidRPr="00E72B13">
        <w:rPr>
          <w:rFonts w:ascii="Times New Roman" w:hAnsi="Times New Roman" w:cs="Times New Roman"/>
          <w:sz w:val="24"/>
          <w:szCs w:val="24"/>
          <w:lang w:val="en-US"/>
        </w:rPr>
        <w:t>.</w:t>
      </w:r>
      <w:r w:rsidR="00AC76D8" w:rsidRPr="00E72B13">
        <w:rPr>
          <w:rFonts w:ascii="Times New Roman" w:hAnsi="Times New Roman" w:cs="Times New Roman"/>
          <w:sz w:val="24"/>
          <w:szCs w:val="24"/>
          <w:lang w:val="en-US"/>
        </w:rPr>
        <w:t xml:space="preserve"> </w:t>
      </w:r>
      <w:r w:rsidR="00816714" w:rsidRPr="00E72B13">
        <w:rPr>
          <w:rFonts w:ascii="Times New Roman" w:hAnsi="Times New Roman" w:cs="Times New Roman"/>
          <w:sz w:val="24"/>
          <w:szCs w:val="24"/>
          <w:lang w:val="en-US"/>
        </w:rPr>
        <w:t>When</w:t>
      </w:r>
      <w:r w:rsidR="00F03D35" w:rsidRPr="00E72B13">
        <w:rPr>
          <w:rFonts w:ascii="Times New Roman" w:hAnsi="Times New Roman" w:cs="Times New Roman"/>
          <w:sz w:val="24"/>
          <w:szCs w:val="24"/>
          <w:lang w:val="en-US"/>
        </w:rPr>
        <w:t xml:space="preserve"> managing other-benefit </w:t>
      </w:r>
      <w:r w:rsidR="00AC76D8" w:rsidRPr="00E72B13">
        <w:rPr>
          <w:rFonts w:ascii="Times New Roman" w:hAnsi="Times New Roman" w:cs="Times New Roman"/>
          <w:sz w:val="24"/>
          <w:szCs w:val="24"/>
          <w:lang w:val="en-US"/>
        </w:rPr>
        <w:t>conflicts</w:t>
      </w:r>
      <w:r w:rsidR="00816714" w:rsidRPr="00E72B13">
        <w:rPr>
          <w:rFonts w:ascii="Times New Roman" w:hAnsi="Times New Roman" w:cs="Times New Roman"/>
          <w:sz w:val="24"/>
          <w:szCs w:val="24"/>
          <w:lang w:val="en-US"/>
        </w:rPr>
        <w:t xml:space="preserve"> between</w:t>
      </w:r>
      <w:r w:rsidR="00CD3003" w:rsidRPr="00E72B13">
        <w:rPr>
          <w:rFonts w:ascii="Times New Roman" w:hAnsi="Times New Roman" w:cs="Times New Roman"/>
          <w:sz w:val="24"/>
          <w:szCs w:val="24"/>
          <w:lang w:val="en-US"/>
        </w:rPr>
        <w:t xml:space="preserve"> fan page</w:t>
      </w:r>
      <w:r w:rsidR="00816714" w:rsidRPr="00E72B13">
        <w:rPr>
          <w:rFonts w:ascii="Times New Roman" w:hAnsi="Times New Roman" w:cs="Times New Roman"/>
          <w:sz w:val="24"/>
          <w:szCs w:val="24"/>
          <w:lang w:val="en-US"/>
        </w:rPr>
        <w:t xml:space="preserve"> u</w:t>
      </w:r>
      <w:r w:rsidR="00CD3003" w:rsidRPr="00E72B13">
        <w:rPr>
          <w:rFonts w:ascii="Times New Roman" w:hAnsi="Times New Roman" w:cs="Times New Roman"/>
          <w:sz w:val="24"/>
          <w:szCs w:val="24"/>
          <w:lang w:val="en-US"/>
        </w:rPr>
        <w:t>s</w:t>
      </w:r>
      <w:r w:rsidR="00816714" w:rsidRPr="00E72B13">
        <w:rPr>
          <w:rFonts w:ascii="Times New Roman" w:hAnsi="Times New Roman" w:cs="Times New Roman"/>
          <w:sz w:val="24"/>
          <w:szCs w:val="24"/>
          <w:lang w:val="en-US"/>
        </w:rPr>
        <w:t>ers</w:t>
      </w:r>
      <w:r w:rsidR="00AC76D8" w:rsidRPr="00E72B13">
        <w:rPr>
          <w:rFonts w:ascii="Times New Roman" w:hAnsi="Times New Roman" w:cs="Times New Roman"/>
          <w:sz w:val="24"/>
          <w:szCs w:val="24"/>
          <w:lang w:val="en-US"/>
        </w:rPr>
        <w:t>,</w:t>
      </w:r>
      <w:r w:rsidR="004A064D" w:rsidRPr="00E72B13">
        <w:rPr>
          <w:rFonts w:ascii="Times New Roman" w:hAnsi="Times New Roman" w:cs="Times New Roman"/>
          <w:sz w:val="24"/>
          <w:szCs w:val="24"/>
          <w:lang w:val="en-US"/>
        </w:rPr>
        <w:t xml:space="preserve"> </w:t>
      </w:r>
      <w:r w:rsidR="00816714" w:rsidRPr="00E72B13">
        <w:rPr>
          <w:rFonts w:ascii="Times New Roman" w:hAnsi="Times New Roman" w:cs="Times New Roman"/>
          <w:sz w:val="24"/>
          <w:szCs w:val="24"/>
          <w:lang w:val="en-US"/>
        </w:rPr>
        <w:t xml:space="preserve">bolstering </w:t>
      </w:r>
      <w:r w:rsidR="008E024A" w:rsidRPr="00E72B13">
        <w:rPr>
          <w:rFonts w:ascii="Times New Roman" w:hAnsi="Times New Roman" w:cs="Times New Roman"/>
          <w:sz w:val="24"/>
          <w:szCs w:val="24"/>
          <w:lang w:val="en-US"/>
        </w:rPr>
        <w:t>elicit</w:t>
      </w:r>
      <w:r w:rsidR="00011C93" w:rsidRPr="00E72B13">
        <w:rPr>
          <w:rFonts w:ascii="Times New Roman" w:hAnsi="Times New Roman" w:cs="Times New Roman"/>
          <w:sz w:val="24"/>
          <w:szCs w:val="24"/>
          <w:lang w:val="en-US"/>
        </w:rPr>
        <w:t>s</w:t>
      </w:r>
      <w:r w:rsidR="00F03D35" w:rsidRPr="00E72B13">
        <w:rPr>
          <w:rFonts w:ascii="Times New Roman" w:hAnsi="Times New Roman" w:cs="Times New Roman"/>
          <w:sz w:val="24"/>
          <w:szCs w:val="24"/>
          <w:lang w:val="en-US"/>
        </w:rPr>
        <w:t xml:space="preserve"> favorable consumer attitudes.</w:t>
      </w:r>
      <w:r w:rsidR="00AC76D8" w:rsidRPr="00E72B13">
        <w:rPr>
          <w:rFonts w:ascii="Times New Roman" w:hAnsi="Times New Roman" w:cs="Times New Roman"/>
          <w:sz w:val="24"/>
          <w:szCs w:val="24"/>
          <w:lang w:val="en-US"/>
        </w:rPr>
        <w:t xml:space="preserve"> </w:t>
      </w:r>
      <w:r w:rsidR="00F2409F" w:rsidRPr="00E72B13">
        <w:rPr>
          <w:rFonts w:ascii="Times New Roman" w:hAnsi="Times New Roman" w:cs="Times New Roman"/>
          <w:sz w:val="24"/>
          <w:szCs w:val="24"/>
          <w:lang w:val="en-US"/>
        </w:rPr>
        <w:t>Our findings thereby offer a quantitative verification of previous research suggestions (de Hooge, et al., 2014; Schamari &amp; Schaefers, 2015) and puts forward that b</w:t>
      </w:r>
      <w:r w:rsidR="00AC76D8" w:rsidRPr="00E72B13">
        <w:rPr>
          <w:rFonts w:ascii="Times New Roman" w:hAnsi="Times New Roman" w:cs="Times New Roman"/>
          <w:sz w:val="24"/>
          <w:szCs w:val="24"/>
          <w:lang w:val="en-US"/>
        </w:rPr>
        <w:t>olstering</w:t>
      </w:r>
      <w:r w:rsidR="00F03D35" w:rsidRPr="00E72B13">
        <w:rPr>
          <w:rFonts w:ascii="Times New Roman" w:hAnsi="Times New Roman" w:cs="Times New Roman"/>
          <w:sz w:val="24"/>
          <w:szCs w:val="24"/>
          <w:lang w:val="en-US"/>
        </w:rPr>
        <w:t xml:space="preserve"> </w:t>
      </w:r>
      <w:r w:rsidR="00900756" w:rsidRPr="00E72B13">
        <w:rPr>
          <w:rFonts w:ascii="Times New Roman" w:hAnsi="Times New Roman" w:cs="Times New Roman"/>
          <w:sz w:val="24"/>
          <w:szCs w:val="24"/>
          <w:lang w:val="en-US"/>
        </w:rPr>
        <w:t>i</w:t>
      </w:r>
      <w:r w:rsidR="00F03D35" w:rsidRPr="00E72B13">
        <w:rPr>
          <w:rFonts w:ascii="Times New Roman" w:hAnsi="Times New Roman" w:cs="Times New Roman"/>
          <w:sz w:val="24"/>
          <w:szCs w:val="24"/>
          <w:lang w:val="en-US"/>
        </w:rPr>
        <w:t xml:space="preserve">s a conflict management strategy whereby the organization </w:t>
      </w:r>
      <w:r w:rsidR="00AC76D8" w:rsidRPr="00E72B13">
        <w:rPr>
          <w:rFonts w:ascii="Times New Roman" w:hAnsi="Times New Roman" w:cs="Times New Roman"/>
          <w:sz w:val="24"/>
          <w:szCs w:val="24"/>
          <w:lang w:val="en-US"/>
        </w:rPr>
        <w:t>encourage</w:t>
      </w:r>
      <w:r w:rsidR="00F03D35" w:rsidRPr="00E72B13">
        <w:rPr>
          <w:rFonts w:ascii="Times New Roman" w:hAnsi="Times New Roman" w:cs="Times New Roman"/>
          <w:sz w:val="24"/>
          <w:szCs w:val="24"/>
          <w:lang w:val="en-US"/>
        </w:rPr>
        <w:t>s</w:t>
      </w:r>
      <w:r w:rsidR="00AC76D8" w:rsidRPr="00E72B13">
        <w:rPr>
          <w:rFonts w:ascii="Times New Roman" w:hAnsi="Times New Roman" w:cs="Times New Roman"/>
          <w:sz w:val="24"/>
          <w:szCs w:val="24"/>
          <w:lang w:val="en-US"/>
        </w:rPr>
        <w:t xml:space="preserve"> </w:t>
      </w:r>
      <w:r w:rsidR="00CD3003" w:rsidRPr="00E72B13">
        <w:rPr>
          <w:rFonts w:ascii="Times New Roman" w:hAnsi="Times New Roman" w:cs="Times New Roman"/>
          <w:sz w:val="24"/>
          <w:szCs w:val="24"/>
          <w:lang w:val="en-US"/>
        </w:rPr>
        <w:t xml:space="preserve">users </w:t>
      </w:r>
      <w:r w:rsidR="00AC76D8" w:rsidRPr="00E72B13">
        <w:rPr>
          <w:rFonts w:ascii="Times New Roman" w:hAnsi="Times New Roman" w:cs="Times New Roman"/>
          <w:sz w:val="24"/>
          <w:szCs w:val="24"/>
          <w:lang w:val="en-US"/>
        </w:rPr>
        <w:t xml:space="preserve">to continue </w:t>
      </w:r>
      <w:r w:rsidR="008E024A" w:rsidRPr="00E72B13">
        <w:rPr>
          <w:rFonts w:ascii="Times New Roman" w:hAnsi="Times New Roman" w:cs="Times New Roman"/>
          <w:sz w:val="24"/>
          <w:szCs w:val="24"/>
          <w:lang w:val="en-US"/>
        </w:rPr>
        <w:t>to support the organization’s mission and related activities through affirming their opinions</w:t>
      </w:r>
      <w:r w:rsidR="00F2409F" w:rsidRPr="00E72B13">
        <w:rPr>
          <w:rFonts w:ascii="Times New Roman" w:hAnsi="Times New Roman" w:cs="Times New Roman"/>
          <w:sz w:val="24"/>
          <w:szCs w:val="24"/>
          <w:lang w:val="en-US"/>
        </w:rPr>
        <w:t>.</w:t>
      </w:r>
      <w:r w:rsidR="00AC76D8" w:rsidRPr="00E72B13">
        <w:rPr>
          <w:rFonts w:ascii="Times New Roman" w:hAnsi="Times New Roman" w:cs="Times New Roman"/>
          <w:sz w:val="24"/>
          <w:szCs w:val="24"/>
          <w:lang w:val="en-US"/>
        </w:rPr>
        <w:t xml:space="preserve"> </w:t>
      </w:r>
      <w:r w:rsidR="00764837" w:rsidRPr="00E72B13">
        <w:rPr>
          <w:rFonts w:ascii="Times New Roman" w:hAnsi="Times New Roman" w:cs="Times New Roman"/>
          <w:sz w:val="24"/>
          <w:szCs w:val="24"/>
          <w:lang w:val="en-US"/>
        </w:rPr>
        <w:t>Our findings support prior research which proposes that b</w:t>
      </w:r>
      <w:r w:rsidR="00AC76D8" w:rsidRPr="00E72B13">
        <w:rPr>
          <w:rFonts w:ascii="Times New Roman" w:hAnsi="Times New Roman" w:cs="Times New Roman"/>
          <w:sz w:val="24"/>
          <w:szCs w:val="24"/>
          <w:lang w:val="en-US"/>
        </w:rPr>
        <w:t>olstering may further be linked to the concept of consumer empowerment</w:t>
      </w:r>
      <w:r w:rsidR="00764837" w:rsidRPr="00E72B13">
        <w:rPr>
          <w:rFonts w:ascii="Times New Roman" w:hAnsi="Times New Roman" w:cs="Times New Roman"/>
          <w:sz w:val="24"/>
          <w:szCs w:val="24"/>
          <w:lang w:val="en-US"/>
        </w:rPr>
        <w:t xml:space="preserve"> and is effective in </w:t>
      </w:r>
      <w:r w:rsidR="00F0573C" w:rsidRPr="00E72B13">
        <w:rPr>
          <w:rFonts w:ascii="Times New Roman" w:hAnsi="Times New Roman" w:cs="Times New Roman"/>
          <w:sz w:val="24"/>
          <w:szCs w:val="24"/>
          <w:lang w:val="en-US"/>
        </w:rPr>
        <w:t>reducing</w:t>
      </w:r>
      <w:r w:rsidR="00AC76D8" w:rsidRPr="00E72B13">
        <w:rPr>
          <w:rFonts w:ascii="Times New Roman" w:hAnsi="Times New Roman" w:cs="Times New Roman"/>
          <w:sz w:val="24"/>
          <w:szCs w:val="24"/>
          <w:lang w:val="en-US"/>
        </w:rPr>
        <w:t xml:space="preserve"> consumer aggression (Ben-Zur &amp; Yagil, 2005; Labrecque et al., 2013).</w:t>
      </w:r>
      <w:r w:rsidR="00420144" w:rsidRPr="00E72B13">
        <w:rPr>
          <w:rFonts w:ascii="Times New Roman" w:hAnsi="Times New Roman" w:cs="Times New Roman"/>
          <w:sz w:val="24"/>
          <w:szCs w:val="24"/>
          <w:lang w:val="en-US"/>
        </w:rPr>
        <w:t xml:space="preserve"> </w:t>
      </w:r>
      <w:bookmarkStart w:id="5" w:name="_Hlk516650388"/>
    </w:p>
    <w:bookmarkEnd w:id="5"/>
    <w:p w14:paraId="4BB42F5E" w14:textId="3DC92BBE" w:rsidR="002001A4" w:rsidRDefault="00FB62A8" w:rsidP="005E5B79">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A third implication from</w:t>
      </w:r>
      <w:r w:rsidR="000B44CF" w:rsidRPr="00E72B13">
        <w:rPr>
          <w:rFonts w:ascii="Times New Roman" w:hAnsi="Times New Roman" w:cs="Times New Roman"/>
          <w:sz w:val="24"/>
          <w:szCs w:val="24"/>
          <w:lang w:val="en-US"/>
        </w:rPr>
        <w:t xml:space="preserve"> </w:t>
      </w:r>
      <w:r w:rsidR="00A3767B" w:rsidRPr="00E72B13">
        <w:rPr>
          <w:rFonts w:ascii="Times New Roman" w:hAnsi="Times New Roman" w:cs="Times New Roman"/>
          <w:sz w:val="24"/>
          <w:szCs w:val="24"/>
          <w:lang w:val="en-US"/>
        </w:rPr>
        <w:t>the findings</w:t>
      </w:r>
      <w:r w:rsidRPr="00E72B13">
        <w:rPr>
          <w:rFonts w:ascii="Times New Roman" w:hAnsi="Times New Roman" w:cs="Times New Roman"/>
          <w:sz w:val="24"/>
          <w:szCs w:val="24"/>
          <w:lang w:val="en-US"/>
        </w:rPr>
        <w:t xml:space="preserve"> is that there are two strategies less preferred by consumers – non-engaging and censoring. </w:t>
      </w:r>
      <w:r w:rsidR="00A3767B"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In </w:t>
      </w:r>
      <w:r w:rsidR="000B44CF" w:rsidRPr="00E72B13">
        <w:rPr>
          <w:rFonts w:ascii="Times New Roman" w:hAnsi="Times New Roman" w:cs="Times New Roman"/>
          <w:sz w:val="24"/>
          <w:szCs w:val="24"/>
          <w:lang w:val="en-US"/>
        </w:rPr>
        <w:t>Study 1</w:t>
      </w:r>
      <w:r w:rsidR="00DE5248" w:rsidRPr="00E72B13">
        <w:rPr>
          <w:rFonts w:ascii="Times New Roman" w:hAnsi="Times New Roman" w:cs="Times New Roman"/>
          <w:sz w:val="24"/>
          <w:szCs w:val="24"/>
          <w:lang w:val="en-US"/>
        </w:rPr>
        <w:t>,</w:t>
      </w:r>
      <w:r w:rsidR="000B44CF"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we </w:t>
      </w:r>
      <w:r w:rsidR="000B44CF" w:rsidRPr="00E72B13">
        <w:rPr>
          <w:rFonts w:ascii="Times New Roman" w:hAnsi="Times New Roman" w:cs="Times New Roman"/>
          <w:sz w:val="24"/>
          <w:szCs w:val="24"/>
          <w:lang w:val="en-US"/>
        </w:rPr>
        <w:t>show</w:t>
      </w:r>
      <w:r w:rsidR="005E5B79">
        <w:rPr>
          <w:rFonts w:ascii="Times New Roman" w:hAnsi="Times New Roman" w:cs="Times New Roman"/>
          <w:sz w:val="24"/>
          <w:szCs w:val="24"/>
          <w:lang w:val="en-US"/>
        </w:rPr>
        <w:t>ed</w:t>
      </w:r>
      <w:r w:rsidR="009D793A" w:rsidRPr="00E72B13">
        <w:rPr>
          <w:rFonts w:ascii="Times New Roman" w:hAnsi="Times New Roman" w:cs="Times New Roman"/>
          <w:sz w:val="24"/>
          <w:szCs w:val="24"/>
          <w:lang w:val="en-US"/>
        </w:rPr>
        <w:t xml:space="preserve"> that non-engaging is </w:t>
      </w:r>
      <w:r w:rsidR="00A3767B" w:rsidRPr="00E72B13">
        <w:rPr>
          <w:rFonts w:ascii="Times New Roman" w:hAnsi="Times New Roman" w:cs="Times New Roman"/>
          <w:sz w:val="24"/>
          <w:szCs w:val="24"/>
          <w:lang w:val="en-US"/>
        </w:rPr>
        <w:t>the most passive</w:t>
      </w:r>
      <w:r w:rsidR="00B2458B" w:rsidRPr="00E72B13">
        <w:rPr>
          <w:rFonts w:ascii="Times New Roman" w:hAnsi="Times New Roman" w:cs="Times New Roman"/>
          <w:sz w:val="24"/>
          <w:szCs w:val="24"/>
          <w:lang w:val="en-US"/>
        </w:rPr>
        <w:t xml:space="preserve"> and frequently occurring</w:t>
      </w:r>
      <w:r w:rsidR="00785ACC" w:rsidRPr="00E72B13">
        <w:rPr>
          <w:rFonts w:ascii="Times New Roman" w:hAnsi="Times New Roman" w:cs="Times New Roman"/>
          <w:sz w:val="24"/>
          <w:szCs w:val="24"/>
          <w:lang w:val="en-US"/>
        </w:rPr>
        <w:t xml:space="preserve"> </w:t>
      </w:r>
      <w:r w:rsidR="006E5DF8" w:rsidRPr="00E72B13">
        <w:rPr>
          <w:rFonts w:ascii="Times New Roman" w:hAnsi="Times New Roman" w:cs="Times New Roman"/>
          <w:sz w:val="24"/>
          <w:szCs w:val="24"/>
          <w:lang w:val="en-US"/>
        </w:rPr>
        <w:t xml:space="preserve">strategy </w:t>
      </w:r>
      <w:r w:rsidR="00785ACC" w:rsidRPr="00E72B13">
        <w:rPr>
          <w:rFonts w:ascii="Times New Roman" w:hAnsi="Times New Roman" w:cs="Times New Roman"/>
          <w:sz w:val="24"/>
          <w:szCs w:val="24"/>
          <w:lang w:val="en-US"/>
        </w:rPr>
        <w:t xml:space="preserve">in </w:t>
      </w:r>
      <w:r w:rsidRPr="00E72B13">
        <w:rPr>
          <w:rFonts w:ascii="Times New Roman" w:hAnsi="Times New Roman" w:cs="Times New Roman"/>
          <w:sz w:val="24"/>
          <w:szCs w:val="24"/>
          <w:lang w:val="en-US"/>
        </w:rPr>
        <w:t>the observed fan page</w:t>
      </w:r>
      <w:r w:rsidR="00A3767B" w:rsidRPr="00E72B13">
        <w:rPr>
          <w:rFonts w:ascii="Times New Roman" w:hAnsi="Times New Roman" w:cs="Times New Roman"/>
          <w:sz w:val="24"/>
          <w:szCs w:val="24"/>
          <w:lang w:val="en-US"/>
        </w:rPr>
        <w:t xml:space="preserve">. </w:t>
      </w:r>
      <w:r w:rsidR="00F111C7" w:rsidRPr="00E72B13">
        <w:rPr>
          <w:rFonts w:ascii="Times New Roman" w:hAnsi="Times New Roman" w:cs="Times New Roman"/>
          <w:sz w:val="24"/>
          <w:szCs w:val="24"/>
          <w:lang w:val="en-US"/>
        </w:rPr>
        <w:t xml:space="preserve">Similarly to the present non-profit context, recent research </w:t>
      </w:r>
      <w:r w:rsidR="005E5B79">
        <w:rPr>
          <w:rFonts w:ascii="Times New Roman" w:hAnsi="Times New Roman" w:cs="Times New Roman"/>
          <w:sz w:val="24"/>
          <w:szCs w:val="24"/>
          <w:lang w:val="en-US"/>
        </w:rPr>
        <w:t>found</w:t>
      </w:r>
      <w:r w:rsidR="00F111C7" w:rsidRPr="00E72B13">
        <w:rPr>
          <w:rFonts w:ascii="Times New Roman" w:hAnsi="Times New Roman" w:cs="Times New Roman"/>
          <w:sz w:val="24"/>
          <w:szCs w:val="24"/>
          <w:lang w:val="en-US"/>
        </w:rPr>
        <w:t xml:space="preserve"> that the most frequently utilized strategy by for-profits </w:t>
      </w:r>
      <w:r w:rsidR="005E5B79">
        <w:rPr>
          <w:rFonts w:ascii="Times New Roman" w:hAnsi="Times New Roman" w:cs="Times New Roman"/>
          <w:sz w:val="24"/>
          <w:szCs w:val="24"/>
          <w:lang w:val="en-US"/>
        </w:rPr>
        <w:t>is</w:t>
      </w:r>
      <w:r w:rsidR="00F111C7" w:rsidRPr="00E72B13">
        <w:rPr>
          <w:rFonts w:ascii="Times New Roman" w:hAnsi="Times New Roman" w:cs="Times New Roman"/>
          <w:sz w:val="24"/>
          <w:szCs w:val="24"/>
          <w:lang w:val="en-US"/>
        </w:rPr>
        <w:t xml:space="preserve"> non-engaging (Bacile et al., 2018; Dineva et al., 2017). </w:t>
      </w:r>
      <w:r w:rsidR="000F418B" w:rsidRPr="00E72B13">
        <w:rPr>
          <w:rFonts w:ascii="Times New Roman" w:hAnsi="Times New Roman" w:cs="Times New Roman"/>
          <w:sz w:val="24"/>
          <w:szCs w:val="24"/>
          <w:lang w:val="en-US"/>
        </w:rPr>
        <w:t xml:space="preserve">Our experimental results in Study 2 are among the first to offer experimental evidence that non-engaging is perceived unfavorably by consumers, independent of </w:t>
      </w:r>
      <w:r w:rsidR="002001A4">
        <w:rPr>
          <w:rFonts w:ascii="Times New Roman" w:hAnsi="Times New Roman" w:cs="Times New Roman"/>
          <w:sz w:val="24"/>
          <w:szCs w:val="24"/>
          <w:lang w:val="en-US"/>
        </w:rPr>
        <w:t>the</w:t>
      </w:r>
      <w:r w:rsidR="000F418B" w:rsidRPr="00E72B13">
        <w:rPr>
          <w:rFonts w:ascii="Times New Roman" w:hAnsi="Times New Roman" w:cs="Times New Roman"/>
          <w:sz w:val="24"/>
          <w:szCs w:val="24"/>
          <w:lang w:val="en-US"/>
        </w:rPr>
        <w:t xml:space="preserve"> conflict </w:t>
      </w:r>
      <w:r w:rsidR="00E72CA7">
        <w:rPr>
          <w:rFonts w:ascii="Times New Roman" w:hAnsi="Times New Roman" w:cs="Times New Roman"/>
          <w:sz w:val="24"/>
          <w:szCs w:val="24"/>
          <w:lang w:val="en-US"/>
        </w:rPr>
        <w:t>content</w:t>
      </w:r>
      <w:r w:rsidR="000F418B" w:rsidRPr="00E72B13">
        <w:rPr>
          <w:rFonts w:ascii="Times New Roman" w:hAnsi="Times New Roman" w:cs="Times New Roman"/>
          <w:sz w:val="24"/>
          <w:szCs w:val="24"/>
          <w:lang w:val="en-US"/>
        </w:rPr>
        <w:t>.</w:t>
      </w:r>
      <w:r w:rsidR="005E5B79">
        <w:rPr>
          <w:rFonts w:ascii="Times New Roman" w:hAnsi="Times New Roman" w:cs="Times New Roman"/>
          <w:sz w:val="24"/>
          <w:szCs w:val="24"/>
          <w:lang w:val="en-US"/>
        </w:rPr>
        <w:t xml:space="preserve"> Although it can be speculated that organizations aim to avoid </w:t>
      </w:r>
      <w:r w:rsidR="00E31516">
        <w:rPr>
          <w:rFonts w:ascii="Times New Roman" w:hAnsi="Times New Roman" w:cs="Times New Roman"/>
          <w:sz w:val="24"/>
          <w:szCs w:val="24"/>
          <w:lang w:val="en-US"/>
        </w:rPr>
        <w:t>alienating users</w:t>
      </w:r>
      <w:r w:rsidR="005E5B79">
        <w:rPr>
          <w:rFonts w:ascii="Times New Roman" w:hAnsi="Times New Roman" w:cs="Times New Roman"/>
          <w:sz w:val="24"/>
          <w:szCs w:val="24"/>
          <w:lang w:val="en-US"/>
        </w:rPr>
        <w:t xml:space="preserve"> through their frequent use of non-engaging</w:t>
      </w:r>
      <w:r w:rsidR="00E31516">
        <w:rPr>
          <w:rFonts w:ascii="Times New Roman" w:hAnsi="Times New Roman" w:cs="Times New Roman"/>
          <w:sz w:val="24"/>
          <w:szCs w:val="24"/>
          <w:lang w:val="en-US"/>
        </w:rPr>
        <w:t xml:space="preserve"> (</w:t>
      </w:r>
      <w:r w:rsidR="00D40DFE">
        <w:rPr>
          <w:rFonts w:ascii="Times New Roman" w:hAnsi="Times New Roman" w:cs="Times New Roman"/>
          <w:sz w:val="24"/>
          <w:szCs w:val="24"/>
          <w:lang w:val="en-US"/>
        </w:rPr>
        <w:t>Homburg et al., 2015</w:t>
      </w:r>
      <w:r w:rsidR="00E31516">
        <w:rPr>
          <w:rFonts w:ascii="Times New Roman" w:hAnsi="Times New Roman" w:cs="Times New Roman"/>
          <w:sz w:val="24"/>
          <w:szCs w:val="24"/>
          <w:lang w:val="en-US"/>
        </w:rPr>
        <w:t>)</w:t>
      </w:r>
      <w:r w:rsidR="005E5B79">
        <w:rPr>
          <w:rFonts w:ascii="Times New Roman" w:hAnsi="Times New Roman" w:cs="Times New Roman"/>
          <w:sz w:val="24"/>
          <w:szCs w:val="24"/>
          <w:lang w:val="en-US"/>
        </w:rPr>
        <w:t xml:space="preserve">, </w:t>
      </w:r>
      <w:r w:rsidR="00196CBA">
        <w:rPr>
          <w:rFonts w:ascii="Times New Roman" w:hAnsi="Times New Roman" w:cs="Times New Roman"/>
          <w:sz w:val="24"/>
          <w:szCs w:val="24"/>
          <w:lang w:val="en-US"/>
        </w:rPr>
        <w:t xml:space="preserve">non-intervention may be disliked by organizations because it can </w:t>
      </w:r>
      <w:r w:rsidR="005E5B79">
        <w:rPr>
          <w:rFonts w:ascii="Times New Roman" w:hAnsi="Times New Roman" w:cs="Times New Roman"/>
          <w:sz w:val="24"/>
          <w:szCs w:val="24"/>
          <w:lang w:val="en-US"/>
        </w:rPr>
        <w:t>lead to undesirable outcomes for the</w:t>
      </w:r>
      <w:r w:rsidR="00196CBA">
        <w:rPr>
          <w:rFonts w:ascii="Times New Roman" w:hAnsi="Times New Roman" w:cs="Times New Roman"/>
          <w:sz w:val="24"/>
          <w:szCs w:val="24"/>
          <w:lang w:val="en-US"/>
        </w:rPr>
        <w:t>m</w:t>
      </w:r>
      <w:r w:rsidR="005E5B79">
        <w:rPr>
          <w:rFonts w:ascii="Times New Roman" w:hAnsi="Times New Roman" w:cs="Times New Roman"/>
          <w:sz w:val="24"/>
          <w:szCs w:val="24"/>
          <w:lang w:val="en-US"/>
        </w:rPr>
        <w:t xml:space="preserve">. These include </w:t>
      </w:r>
      <w:r w:rsidR="00E31516">
        <w:rPr>
          <w:rFonts w:ascii="Times New Roman" w:hAnsi="Times New Roman" w:cs="Times New Roman"/>
          <w:sz w:val="24"/>
          <w:szCs w:val="24"/>
          <w:lang w:val="en-US"/>
        </w:rPr>
        <w:t xml:space="preserve">negative user attitudes towards the organization’s ability to effectively moderate uncivil content and may further result in </w:t>
      </w:r>
      <w:r w:rsidR="000E2A34">
        <w:rPr>
          <w:rFonts w:ascii="Times New Roman" w:hAnsi="Times New Roman" w:cs="Times New Roman"/>
          <w:sz w:val="24"/>
          <w:szCs w:val="24"/>
          <w:lang w:val="en-US"/>
        </w:rPr>
        <w:t>public scandals and firestorms</w:t>
      </w:r>
      <w:r w:rsidR="00E31516">
        <w:rPr>
          <w:rFonts w:ascii="Times New Roman" w:hAnsi="Times New Roman" w:cs="Times New Roman"/>
          <w:sz w:val="24"/>
          <w:szCs w:val="24"/>
          <w:lang w:val="en-US"/>
        </w:rPr>
        <w:t xml:space="preserve">, as demonstrated by </w:t>
      </w:r>
      <w:r w:rsidR="000E2A34">
        <w:rPr>
          <w:rFonts w:ascii="Times New Roman" w:hAnsi="Times New Roman" w:cs="Times New Roman"/>
          <w:sz w:val="24"/>
          <w:szCs w:val="24"/>
          <w:lang w:val="en-US"/>
        </w:rPr>
        <w:t>Hauser et al. (2017)</w:t>
      </w:r>
      <w:r w:rsidR="00E31516">
        <w:rPr>
          <w:rFonts w:ascii="Times New Roman" w:hAnsi="Times New Roman" w:cs="Times New Roman"/>
          <w:sz w:val="24"/>
          <w:szCs w:val="24"/>
          <w:lang w:val="en-US"/>
        </w:rPr>
        <w:t xml:space="preserve">. </w:t>
      </w:r>
      <w:r w:rsidR="000F418B" w:rsidRPr="00E72B13">
        <w:rPr>
          <w:rFonts w:ascii="Times New Roman" w:hAnsi="Times New Roman" w:cs="Times New Roman"/>
          <w:sz w:val="24"/>
          <w:szCs w:val="24"/>
          <w:lang w:val="en-US"/>
        </w:rPr>
        <w:t xml:space="preserve"> </w:t>
      </w:r>
      <w:r w:rsidR="005E5B79">
        <w:rPr>
          <w:rFonts w:ascii="Times New Roman" w:hAnsi="Times New Roman" w:cs="Times New Roman"/>
          <w:sz w:val="24"/>
          <w:szCs w:val="24"/>
          <w:lang w:val="en-US"/>
        </w:rPr>
        <w:t>In contrast</w:t>
      </w:r>
      <w:r w:rsidR="002001A4">
        <w:rPr>
          <w:rFonts w:ascii="Times New Roman" w:hAnsi="Times New Roman" w:cs="Times New Roman"/>
          <w:sz w:val="24"/>
          <w:szCs w:val="24"/>
          <w:lang w:val="en-US"/>
        </w:rPr>
        <w:t>, more active strateg</w:t>
      </w:r>
      <w:r w:rsidR="00E31516">
        <w:rPr>
          <w:rFonts w:ascii="Times New Roman" w:hAnsi="Times New Roman" w:cs="Times New Roman"/>
          <w:sz w:val="24"/>
          <w:szCs w:val="24"/>
          <w:lang w:val="en-US"/>
        </w:rPr>
        <w:t>ies, specifically</w:t>
      </w:r>
      <w:r w:rsidR="002001A4">
        <w:rPr>
          <w:rFonts w:ascii="Times New Roman" w:hAnsi="Times New Roman" w:cs="Times New Roman"/>
          <w:sz w:val="24"/>
          <w:szCs w:val="24"/>
          <w:lang w:val="en-US"/>
        </w:rPr>
        <w:t xml:space="preserve"> </w:t>
      </w:r>
      <w:r w:rsidR="005E5B79">
        <w:rPr>
          <w:rFonts w:ascii="Times New Roman" w:hAnsi="Times New Roman" w:cs="Times New Roman"/>
          <w:sz w:val="24"/>
          <w:szCs w:val="24"/>
          <w:lang w:val="en-US"/>
        </w:rPr>
        <w:t>aimed at demanding civility when C2C conflict occurs</w:t>
      </w:r>
      <w:r w:rsidR="00E31516">
        <w:rPr>
          <w:rFonts w:ascii="Times New Roman" w:hAnsi="Times New Roman" w:cs="Times New Roman"/>
          <w:sz w:val="24"/>
          <w:szCs w:val="24"/>
          <w:lang w:val="en-US"/>
        </w:rPr>
        <w:t>,</w:t>
      </w:r>
      <w:r w:rsidR="005E5B79">
        <w:rPr>
          <w:rFonts w:ascii="Times New Roman" w:hAnsi="Times New Roman" w:cs="Times New Roman"/>
          <w:sz w:val="24"/>
          <w:szCs w:val="24"/>
          <w:lang w:val="en-US"/>
        </w:rPr>
        <w:t xml:space="preserve"> </w:t>
      </w:r>
      <w:r w:rsidR="00E31516">
        <w:rPr>
          <w:rFonts w:ascii="Times New Roman" w:hAnsi="Times New Roman" w:cs="Times New Roman"/>
          <w:sz w:val="24"/>
          <w:szCs w:val="24"/>
          <w:lang w:val="en-US"/>
        </w:rPr>
        <w:t>are</w:t>
      </w:r>
      <w:r w:rsidR="002001A4">
        <w:rPr>
          <w:rFonts w:ascii="Times New Roman" w:hAnsi="Times New Roman" w:cs="Times New Roman"/>
          <w:sz w:val="24"/>
          <w:szCs w:val="24"/>
          <w:lang w:val="en-US"/>
        </w:rPr>
        <w:t xml:space="preserve"> preferred by</w:t>
      </w:r>
      <w:r w:rsidR="00E31516">
        <w:rPr>
          <w:rFonts w:ascii="Times New Roman" w:hAnsi="Times New Roman" w:cs="Times New Roman"/>
          <w:sz w:val="24"/>
          <w:szCs w:val="24"/>
          <w:lang w:val="en-US"/>
        </w:rPr>
        <w:t xml:space="preserve"> the</w:t>
      </w:r>
      <w:r w:rsidR="002001A4">
        <w:rPr>
          <w:rFonts w:ascii="Times New Roman" w:hAnsi="Times New Roman" w:cs="Times New Roman"/>
          <w:sz w:val="24"/>
          <w:szCs w:val="24"/>
          <w:lang w:val="en-US"/>
        </w:rPr>
        <w:t xml:space="preserve"> users of non-profit fan pages</w:t>
      </w:r>
      <w:r w:rsidR="00E31516">
        <w:rPr>
          <w:rFonts w:ascii="Times New Roman" w:hAnsi="Times New Roman" w:cs="Times New Roman"/>
          <w:sz w:val="24"/>
          <w:szCs w:val="24"/>
          <w:lang w:val="en-US"/>
        </w:rPr>
        <w:t xml:space="preserve">. </w:t>
      </w:r>
    </w:p>
    <w:p w14:paraId="7399C456" w14:textId="6D8CBB08" w:rsidR="00004596" w:rsidRDefault="00E31516" w:rsidP="00756876">
      <w:pPr>
        <w:spacing w:line="480" w:lineRule="auto"/>
        <w:ind w:firstLine="39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Furthermore</w:t>
      </w:r>
      <w:r w:rsidR="0060686E" w:rsidRPr="00E72B13">
        <w:rPr>
          <w:rFonts w:ascii="Times New Roman" w:hAnsi="Times New Roman" w:cs="Times New Roman"/>
          <w:sz w:val="24"/>
          <w:szCs w:val="24"/>
          <w:lang w:val="en-US"/>
        </w:rPr>
        <w:t xml:space="preserve">, </w:t>
      </w:r>
      <w:r w:rsidR="00880A40" w:rsidRPr="00E72B13">
        <w:rPr>
          <w:rFonts w:ascii="Times New Roman" w:hAnsi="Times New Roman" w:cs="Times New Roman"/>
          <w:sz w:val="24"/>
          <w:szCs w:val="24"/>
          <w:lang w:val="en-US"/>
        </w:rPr>
        <w:t>our experimental results of</w:t>
      </w:r>
      <w:r w:rsidR="00764837" w:rsidRPr="00E72B13">
        <w:rPr>
          <w:rFonts w:ascii="Times New Roman" w:hAnsi="Times New Roman" w:cs="Times New Roman"/>
          <w:sz w:val="24"/>
          <w:szCs w:val="24"/>
          <w:lang w:val="en-US"/>
        </w:rPr>
        <w:t>fer</w:t>
      </w:r>
      <w:r w:rsidR="00880A40" w:rsidRPr="00E72B13">
        <w:rPr>
          <w:rFonts w:ascii="Times New Roman" w:hAnsi="Times New Roman" w:cs="Times New Roman"/>
          <w:sz w:val="24"/>
          <w:szCs w:val="24"/>
          <w:lang w:val="en-US"/>
        </w:rPr>
        <w:t xml:space="preserve"> a new insight on </w:t>
      </w:r>
      <w:r w:rsidR="0060686E" w:rsidRPr="00E72B13">
        <w:rPr>
          <w:rFonts w:ascii="Times New Roman" w:hAnsi="Times New Roman" w:cs="Times New Roman"/>
          <w:sz w:val="24"/>
          <w:szCs w:val="24"/>
          <w:lang w:val="en-US"/>
        </w:rPr>
        <w:t>c</w:t>
      </w:r>
      <w:r w:rsidR="00A3767B" w:rsidRPr="00E72B13">
        <w:rPr>
          <w:rFonts w:ascii="Times New Roman" w:hAnsi="Times New Roman" w:cs="Times New Roman"/>
          <w:sz w:val="24"/>
          <w:szCs w:val="24"/>
          <w:lang w:val="en-US"/>
        </w:rPr>
        <w:t>ensoring</w:t>
      </w:r>
      <w:r w:rsidR="00880A40" w:rsidRPr="00E72B13">
        <w:rPr>
          <w:rFonts w:ascii="Times New Roman" w:hAnsi="Times New Roman" w:cs="Times New Roman"/>
          <w:sz w:val="24"/>
          <w:szCs w:val="24"/>
          <w:lang w:val="en-US"/>
        </w:rPr>
        <w:t>, which we found to</w:t>
      </w:r>
      <w:r w:rsidR="00A3767B" w:rsidRPr="00E72B13">
        <w:rPr>
          <w:rFonts w:ascii="Times New Roman" w:hAnsi="Times New Roman" w:cs="Times New Roman"/>
          <w:sz w:val="24"/>
          <w:szCs w:val="24"/>
          <w:lang w:val="en-US"/>
        </w:rPr>
        <w:t xml:space="preserve"> generate unfavorable </w:t>
      </w:r>
      <w:r w:rsidR="00CD3003" w:rsidRPr="00E72B13">
        <w:rPr>
          <w:rFonts w:ascii="Times New Roman" w:hAnsi="Times New Roman" w:cs="Times New Roman"/>
          <w:sz w:val="24"/>
          <w:szCs w:val="24"/>
          <w:lang w:val="en-US"/>
        </w:rPr>
        <w:t xml:space="preserve">user </w:t>
      </w:r>
      <w:r w:rsidR="00A3767B" w:rsidRPr="00E72B13">
        <w:rPr>
          <w:rFonts w:ascii="Times New Roman" w:hAnsi="Times New Roman" w:cs="Times New Roman"/>
          <w:sz w:val="24"/>
          <w:szCs w:val="24"/>
          <w:lang w:val="en-US"/>
        </w:rPr>
        <w:t>attitudes across both</w:t>
      </w:r>
      <w:r w:rsidR="009C7868" w:rsidRPr="00E72B13">
        <w:rPr>
          <w:rFonts w:ascii="Times New Roman" w:hAnsi="Times New Roman" w:cs="Times New Roman"/>
          <w:sz w:val="24"/>
          <w:szCs w:val="24"/>
          <w:lang w:val="en-US"/>
        </w:rPr>
        <w:t xml:space="preserve"> conflict</w:t>
      </w:r>
      <w:r w:rsidR="00A3767B" w:rsidRPr="00E72B13">
        <w:rPr>
          <w:rFonts w:ascii="Times New Roman" w:hAnsi="Times New Roman" w:cs="Times New Roman"/>
          <w:sz w:val="24"/>
          <w:szCs w:val="24"/>
          <w:lang w:val="en-US"/>
        </w:rPr>
        <w:t xml:space="preserve"> content orientations. </w:t>
      </w:r>
      <w:r w:rsidR="00880A40" w:rsidRPr="00E72B13">
        <w:rPr>
          <w:rFonts w:ascii="Times New Roman" w:hAnsi="Times New Roman" w:cs="Times New Roman"/>
          <w:sz w:val="24"/>
          <w:szCs w:val="24"/>
          <w:lang w:val="en-US"/>
        </w:rPr>
        <w:t>Our netnography indicates</w:t>
      </w:r>
      <w:r w:rsidR="00A3767B" w:rsidRPr="00E72B13">
        <w:rPr>
          <w:rFonts w:ascii="Times New Roman" w:hAnsi="Times New Roman" w:cs="Times New Roman"/>
          <w:sz w:val="24"/>
          <w:szCs w:val="24"/>
          <w:lang w:val="en-US"/>
        </w:rPr>
        <w:t xml:space="preserve"> that this strategy was used infrequently </w:t>
      </w:r>
      <w:r w:rsidR="009C7868" w:rsidRPr="00E72B13">
        <w:rPr>
          <w:rFonts w:ascii="Times New Roman" w:hAnsi="Times New Roman" w:cs="Times New Roman"/>
          <w:sz w:val="24"/>
          <w:szCs w:val="24"/>
          <w:lang w:val="en-US"/>
        </w:rPr>
        <w:t xml:space="preserve">and </w:t>
      </w:r>
      <w:r w:rsidR="00A3767B" w:rsidRPr="00E72B13">
        <w:rPr>
          <w:rFonts w:ascii="Times New Roman" w:hAnsi="Times New Roman" w:cs="Times New Roman"/>
          <w:sz w:val="24"/>
          <w:szCs w:val="24"/>
          <w:lang w:val="en-US"/>
        </w:rPr>
        <w:t xml:space="preserve">exclusively in situations where consumers </w:t>
      </w:r>
      <w:r w:rsidR="00880A40" w:rsidRPr="00E72B13">
        <w:rPr>
          <w:rFonts w:ascii="Times New Roman" w:hAnsi="Times New Roman" w:cs="Times New Roman"/>
          <w:sz w:val="24"/>
          <w:szCs w:val="24"/>
          <w:lang w:val="en-US"/>
        </w:rPr>
        <w:t xml:space="preserve">request </w:t>
      </w:r>
      <w:r w:rsidR="00A3767B" w:rsidRPr="00E72B13">
        <w:rPr>
          <w:rFonts w:ascii="Times New Roman" w:hAnsi="Times New Roman" w:cs="Times New Roman"/>
          <w:sz w:val="24"/>
          <w:szCs w:val="24"/>
          <w:lang w:val="en-US"/>
        </w:rPr>
        <w:t xml:space="preserve">it. </w:t>
      </w:r>
      <w:r w:rsidR="00E46828" w:rsidRPr="00E72B13">
        <w:rPr>
          <w:rFonts w:ascii="Times New Roman" w:hAnsi="Times New Roman" w:cs="Times New Roman"/>
          <w:sz w:val="24"/>
          <w:szCs w:val="24"/>
          <w:lang w:val="en-US"/>
        </w:rPr>
        <w:t xml:space="preserve">While some past studies found that deleting user comments may be seen as impeding freedom of expression, which in turn results in damaging the organization’s credibility (Cohen-Almagor, 2012), others </w:t>
      </w:r>
      <w:r w:rsidR="00880A40" w:rsidRPr="00E72B13">
        <w:rPr>
          <w:rFonts w:ascii="Times New Roman" w:hAnsi="Times New Roman" w:cs="Times New Roman"/>
          <w:sz w:val="24"/>
          <w:szCs w:val="24"/>
          <w:lang w:val="en-US"/>
        </w:rPr>
        <w:t>put forward</w:t>
      </w:r>
      <w:r w:rsidR="00A3767B" w:rsidRPr="00E72B13">
        <w:rPr>
          <w:rFonts w:ascii="Times New Roman" w:hAnsi="Times New Roman" w:cs="Times New Roman"/>
          <w:sz w:val="24"/>
          <w:szCs w:val="24"/>
          <w:lang w:val="en-US"/>
        </w:rPr>
        <w:t xml:space="preserve"> that </w:t>
      </w:r>
      <w:r w:rsidR="00CF032A" w:rsidRPr="00E72B13">
        <w:rPr>
          <w:rFonts w:ascii="Times New Roman" w:hAnsi="Times New Roman" w:cs="Times New Roman"/>
          <w:sz w:val="24"/>
          <w:szCs w:val="24"/>
          <w:lang w:val="en-US"/>
        </w:rPr>
        <w:t>NPO</w:t>
      </w:r>
      <w:r w:rsidR="00A3767B" w:rsidRPr="00E72B13">
        <w:rPr>
          <w:rFonts w:ascii="Times New Roman" w:hAnsi="Times New Roman" w:cs="Times New Roman"/>
          <w:sz w:val="24"/>
          <w:szCs w:val="24"/>
          <w:lang w:val="en-US"/>
        </w:rPr>
        <w:t xml:space="preserve">s actively promote their commitment to </w:t>
      </w:r>
      <w:r w:rsidR="00FA5E42" w:rsidRPr="00E72B13">
        <w:rPr>
          <w:rFonts w:ascii="Times New Roman" w:hAnsi="Times New Roman" w:cs="Times New Roman"/>
          <w:sz w:val="24"/>
          <w:szCs w:val="24"/>
          <w:lang w:val="en-US"/>
        </w:rPr>
        <w:t>diverse comments and opinions</w:t>
      </w:r>
      <w:r w:rsidR="00A3767B" w:rsidRPr="00E72B13">
        <w:rPr>
          <w:rFonts w:ascii="Times New Roman" w:hAnsi="Times New Roman" w:cs="Times New Roman"/>
          <w:sz w:val="24"/>
          <w:szCs w:val="24"/>
          <w:lang w:val="en-US"/>
        </w:rPr>
        <w:t xml:space="preserve"> (Guo &amp; Saxton, 2014; Van Noort &amp; Willemsen, 2012), and </w:t>
      </w:r>
      <w:r w:rsidR="00880A40" w:rsidRPr="00E72B13">
        <w:rPr>
          <w:rFonts w:ascii="Times New Roman" w:hAnsi="Times New Roman" w:cs="Times New Roman"/>
          <w:sz w:val="24"/>
          <w:szCs w:val="24"/>
          <w:lang w:val="en-US"/>
        </w:rPr>
        <w:t xml:space="preserve">our findings appear to support </w:t>
      </w:r>
      <w:r w:rsidR="00004596" w:rsidRPr="00E72B13">
        <w:rPr>
          <w:rFonts w:ascii="Times New Roman" w:hAnsi="Times New Roman" w:cs="Times New Roman"/>
          <w:sz w:val="24"/>
          <w:szCs w:val="24"/>
          <w:lang w:val="en-US"/>
        </w:rPr>
        <w:t>this notion</w:t>
      </w:r>
      <w:r w:rsidR="00A3767B" w:rsidRPr="00E72B13">
        <w:rPr>
          <w:rFonts w:ascii="Times New Roman" w:hAnsi="Times New Roman" w:cs="Times New Roman"/>
          <w:sz w:val="24"/>
          <w:szCs w:val="24"/>
          <w:lang w:val="en-US"/>
        </w:rPr>
        <w:t xml:space="preserve">. </w:t>
      </w:r>
    </w:p>
    <w:p w14:paraId="5E9F9B0D" w14:textId="6208CF03" w:rsidR="00D43931" w:rsidRPr="00E72B13" w:rsidRDefault="00D43931" w:rsidP="00D43931">
      <w:pPr>
        <w:spacing w:line="480" w:lineRule="auto"/>
        <w:ind w:firstLine="39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 interesting observation with regards to the conflict content orientations is that other-benefit content dominates the fan page, but is not as effective (compared with self-benefit orientation) </w:t>
      </w:r>
      <w:r w:rsidRPr="00E72B13">
        <w:rPr>
          <w:rFonts w:ascii="Times New Roman" w:hAnsi="Times New Roman" w:cs="Times New Roman"/>
          <w:sz w:val="24"/>
          <w:szCs w:val="24"/>
          <w:lang w:val="en-US"/>
        </w:rPr>
        <w:t xml:space="preserve">in influencing favorable consumer attitudes towards </w:t>
      </w:r>
      <w:r>
        <w:rPr>
          <w:rFonts w:ascii="Times New Roman" w:hAnsi="Times New Roman" w:cs="Times New Roman"/>
          <w:sz w:val="24"/>
          <w:szCs w:val="24"/>
          <w:lang w:val="en-US"/>
        </w:rPr>
        <w:t xml:space="preserve">organizational communication </w:t>
      </w:r>
      <w:r w:rsidRPr="00E72B13">
        <w:rPr>
          <w:rFonts w:ascii="Times New Roman" w:hAnsi="Times New Roman" w:cs="Times New Roman"/>
          <w:sz w:val="24"/>
          <w:szCs w:val="24"/>
          <w:lang w:val="en-US"/>
        </w:rPr>
        <w:t>(</w:t>
      </w:r>
      <w:r>
        <w:rPr>
          <w:rFonts w:ascii="Times New Roman" w:hAnsi="Times New Roman" w:cs="Times New Roman"/>
          <w:sz w:val="24"/>
          <w:szCs w:val="24"/>
          <w:lang w:val="en-US"/>
        </w:rPr>
        <w:t>Ye et al., 2015</w:t>
      </w:r>
      <w:r w:rsidRPr="00E72B13">
        <w:rPr>
          <w:rFonts w:ascii="Times New Roman" w:hAnsi="Times New Roman" w:cs="Times New Roman"/>
          <w:sz w:val="24"/>
          <w:szCs w:val="24"/>
          <w:lang w:val="en-US"/>
        </w:rPr>
        <w:t>)</w:t>
      </w:r>
      <w:r>
        <w:rPr>
          <w:rFonts w:ascii="Times New Roman" w:hAnsi="Times New Roman" w:cs="Times New Roman"/>
          <w:sz w:val="24"/>
          <w:szCs w:val="24"/>
          <w:lang w:val="en-US"/>
        </w:rPr>
        <w:t xml:space="preserve">. This represents a nuanced difference in the mission of the NPO, that is, to reinforce desired individual behaviors. It can be speculated that self-benefit content is minimized since the </w:t>
      </w:r>
      <w:r w:rsidR="00FB1166">
        <w:rPr>
          <w:rFonts w:ascii="Times New Roman" w:hAnsi="Times New Roman" w:cs="Times New Roman"/>
          <w:sz w:val="24"/>
          <w:szCs w:val="24"/>
          <w:lang w:val="en-US"/>
        </w:rPr>
        <w:t xml:space="preserve">topics promoted by the </w:t>
      </w:r>
      <w:r>
        <w:rPr>
          <w:rFonts w:ascii="Times New Roman" w:hAnsi="Times New Roman" w:cs="Times New Roman"/>
          <w:sz w:val="24"/>
          <w:szCs w:val="24"/>
          <w:lang w:val="en-US"/>
        </w:rPr>
        <w:t>NPO</w:t>
      </w:r>
      <w:r w:rsidR="00FB1166">
        <w:rPr>
          <w:rFonts w:ascii="Times New Roman" w:hAnsi="Times New Roman" w:cs="Times New Roman"/>
          <w:sz w:val="24"/>
          <w:szCs w:val="24"/>
          <w:lang w:val="en-US"/>
        </w:rPr>
        <w:t xml:space="preserve"> are linked to animal welfare and </w:t>
      </w:r>
      <w:r w:rsidR="00135202">
        <w:rPr>
          <w:rFonts w:ascii="Times New Roman" w:hAnsi="Times New Roman" w:cs="Times New Roman"/>
          <w:sz w:val="24"/>
          <w:szCs w:val="24"/>
          <w:lang w:val="en-US"/>
        </w:rPr>
        <w:t>rights and thus naturally the majority of C2C communication will revolve around others’ benefits.</w:t>
      </w:r>
    </w:p>
    <w:p w14:paraId="17BC3DA8" w14:textId="34402194" w:rsidR="004F4098" w:rsidRPr="00E72B13" w:rsidRDefault="006558BC" w:rsidP="00A30461">
      <w:pPr>
        <w:pStyle w:val="ListParagraph"/>
        <w:numPr>
          <w:ilvl w:val="1"/>
          <w:numId w:val="38"/>
        </w:numPr>
        <w:spacing w:line="480" w:lineRule="auto"/>
        <w:jc w:val="both"/>
        <w:outlineLvl w:val="1"/>
        <w:rPr>
          <w:rFonts w:ascii="Times New Roman" w:hAnsi="Times New Roman" w:cs="Times New Roman"/>
          <w:i/>
          <w:sz w:val="24"/>
          <w:szCs w:val="24"/>
          <w:lang w:val="en-US"/>
        </w:rPr>
      </w:pPr>
      <w:r w:rsidRPr="00E72B13">
        <w:rPr>
          <w:rFonts w:ascii="Times New Roman" w:hAnsi="Times New Roman" w:cs="Times New Roman"/>
          <w:i/>
          <w:sz w:val="24"/>
          <w:szCs w:val="24"/>
          <w:lang w:val="en-US"/>
        </w:rPr>
        <w:t>Implications for practice</w:t>
      </w:r>
    </w:p>
    <w:p w14:paraId="595AA4C5" w14:textId="5EA94B05" w:rsidR="0068783D" w:rsidRPr="00E72B13" w:rsidRDefault="003F476A" w:rsidP="00E46828">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Since </w:t>
      </w:r>
      <w:r w:rsidR="00CD3003" w:rsidRPr="00E72B13">
        <w:rPr>
          <w:rFonts w:ascii="Times New Roman" w:hAnsi="Times New Roman" w:cs="Times New Roman"/>
          <w:sz w:val="24"/>
          <w:szCs w:val="24"/>
          <w:lang w:val="en-US"/>
        </w:rPr>
        <w:t xml:space="preserve">fan page </w:t>
      </w:r>
      <w:r w:rsidRPr="00E72B13">
        <w:rPr>
          <w:rFonts w:ascii="Times New Roman" w:hAnsi="Times New Roman" w:cs="Times New Roman"/>
          <w:sz w:val="24"/>
          <w:szCs w:val="24"/>
          <w:lang w:val="en-US"/>
        </w:rPr>
        <w:t>u</w:t>
      </w:r>
      <w:r w:rsidR="00CD3003" w:rsidRPr="00E72B13">
        <w:rPr>
          <w:rFonts w:ascii="Times New Roman" w:hAnsi="Times New Roman" w:cs="Times New Roman"/>
          <w:sz w:val="24"/>
          <w:szCs w:val="24"/>
          <w:lang w:val="en-US"/>
        </w:rPr>
        <w:t>s</w:t>
      </w:r>
      <w:r w:rsidRPr="00E72B13">
        <w:rPr>
          <w:rFonts w:ascii="Times New Roman" w:hAnsi="Times New Roman" w:cs="Times New Roman"/>
          <w:sz w:val="24"/>
          <w:szCs w:val="24"/>
          <w:lang w:val="en-US"/>
        </w:rPr>
        <w:t>ers</w:t>
      </w:r>
      <w:r w:rsidR="004D623F" w:rsidRPr="00E72B13">
        <w:rPr>
          <w:rFonts w:ascii="Times New Roman" w:hAnsi="Times New Roman" w:cs="Times New Roman"/>
          <w:sz w:val="24"/>
          <w:szCs w:val="24"/>
          <w:lang w:val="en-US"/>
        </w:rPr>
        <w:t>’ attitudes vary depending on which conflict management strategy is used</w:t>
      </w:r>
      <w:r w:rsidRPr="00E72B13">
        <w:rPr>
          <w:rFonts w:ascii="Times New Roman" w:hAnsi="Times New Roman" w:cs="Times New Roman"/>
          <w:sz w:val="24"/>
          <w:szCs w:val="24"/>
          <w:lang w:val="en-US"/>
        </w:rPr>
        <w:t xml:space="preserve">, </w:t>
      </w:r>
      <w:r w:rsidR="00587C00" w:rsidRPr="00E72B13">
        <w:rPr>
          <w:rFonts w:ascii="Times New Roman" w:hAnsi="Times New Roman" w:cs="Times New Roman"/>
          <w:sz w:val="24"/>
          <w:szCs w:val="24"/>
          <w:lang w:val="en-US"/>
        </w:rPr>
        <w:t>NPO</w:t>
      </w:r>
      <w:r w:rsidRPr="00E72B13">
        <w:rPr>
          <w:rFonts w:ascii="Times New Roman" w:hAnsi="Times New Roman" w:cs="Times New Roman"/>
          <w:sz w:val="24"/>
          <w:szCs w:val="24"/>
          <w:lang w:val="en-US"/>
        </w:rPr>
        <w:t xml:space="preserve">s are advised to </w:t>
      </w:r>
      <w:r w:rsidR="004A064D" w:rsidRPr="00E72B13">
        <w:rPr>
          <w:rFonts w:ascii="Times New Roman" w:hAnsi="Times New Roman" w:cs="Times New Roman"/>
          <w:sz w:val="24"/>
          <w:szCs w:val="24"/>
          <w:lang w:val="en-US"/>
        </w:rPr>
        <w:t>carefully</w:t>
      </w:r>
      <w:r w:rsidRPr="00E72B13">
        <w:rPr>
          <w:rFonts w:ascii="Times New Roman" w:hAnsi="Times New Roman" w:cs="Times New Roman"/>
          <w:sz w:val="24"/>
          <w:szCs w:val="24"/>
          <w:lang w:val="en-US"/>
        </w:rPr>
        <w:t xml:space="preserve"> </w:t>
      </w:r>
      <w:r w:rsidR="008177E6" w:rsidRPr="00E72B13">
        <w:rPr>
          <w:rFonts w:ascii="Times New Roman" w:hAnsi="Times New Roman" w:cs="Times New Roman"/>
          <w:sz w:val="24"/>
          <w:szCs w:val="24"/>
          <w:lang w:val="en-US"/>
        </w:rPr>
        <w:t xml:space="preserve">consider their choice of </w:t>
      </w:r>
      <w:r w:rsidRPr="00E72B13">
        <w:rPr>
          <w:rFonts w:ascii="Times New Roman" w:hAnsi="Times New Roman" w:cs="Times New Roman"/>
          <w:sz w:val="24"/>
          <w:szCs w:val="24"/>
          <w:lang w:val="en-US"/>
        </w:rPr>
        <w:t>strateg</w:t>
      </w:r>
      <w:r w:rsidR="000F1F49" w:rsidRPr="00E72B13">
        <w:rPr>
          <w:rFonts w:ascii="Times New Roman" w:hAnsi="Times New Roman" w:cs="Times New Roman"/>
          <w:sz w:val="24"/>
          <w:szCs w:val="24"/>
          <w:lang w:val="en-US"/>
        </w:rPr>
        <w:t>y</w:t>
      </w:r>
      <w:r w:rsidR="00D35618" w:rsidRPr="00E72B13">
        <w:rPr>
          <w:rFonts w:ascii="Times New Roman" w:hAnsi="Times New Roman" w:cs="Times New Roman"/>
          <w:sz w:val="24"/>
          <w:szCs w:val="24"/>
          <w:lang w:val="en-US"/>
        </w:rPr>
        <w:t xml:space="preserve">. </w:t>
      </w:r>
      <w:r w:rsidR="0068783D" w:rsidRPr="00E72B13">
        <w:rPr>
          <w:rFonts w:ascii="Times New Roman" w:hAnsi="Times New Roman" w:cs="Times New Roman"/>
          <w:sz w:val="24"/>
          <w:szCs w:val="24"/>
          <w:lang w:val="en-US"/>
        </w:rPr>
        <w:t xml:space="preserve">Our observations suggest that NPOs may be inclined not to get involved in C2C conflicts. However, our findings </w:t>
      </w:r>
      <w:r w:rsidR="00E72CA7">
        <w:rPr>
          <w:rFonts w:ascii="Times New Roman" w:hAnsi="Times New Roman" w:cs="Times New Roman"/>
          <w:sz w:val="24"/>
          <w:szCs w:val="24"/>
          <w:lang w:val="en-US"/>
        </w:rPr>
        <w:t xml:space="preserve">also </w:t>
      </w:r>
      <w:r w:rsidR="0068783D" w:rsidRPr="00E72B13">
        <w:rPr>
          <w:rFonts w:ascii="Times New Roman" w:hAnsi="Times New Roman" w:cs="Times New Roman"/>
          <w:sz w:val="24"/>
          <w:szCs w:val="24"/>
          <w:lang w:val="en-US"/>
        </w:rPr>
        <w:t>show that fan page users do not hold favorable attitudes towards non-engaging strategies. Our experimental results allow us to recommend a few alternatives instead.</w:t>
      </w:r>
    </w:p>
    <w:p w14:paraId="4884E0E1" w14:textId="1D18D738" w:rsidR="0079435E" w:rsidRPr="00E72B13" w:rsidRDefault="0068783D" w:rsidP="00C22506">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W</w:t>
      </w:r>
      <w:r w:rsidR="008177E6" w:rsidRPr="00E72B13">
        <w:rPr>
          <w:rFonts w:ascii="Times New Roman" w:hAnsi="Times New Roman" w:cs="Times New Roman"/>
          <w:sz w:val="24"/>
          <w:szCs w:val="24"/>
          <w:lang w:val="en-US"/>
        </w:rPr>
        <w:t>e</w:t>
      </w:r>
      <w:r w:rsidR="0005387F" w:rsidRPr="00E72B13">
        <w:rPr>
          <w:rFonts w:ascii="Times New Roman" w:hAnsi="Times New Roman" w:cs="Times New Roman"/>
          <w:sz w:val="24"/>
          <w:szCs w:val="24"/>
          <w:lang w:val="en-US"/>
        </w:rPr>
        <w:t xml:space="preserve"> </w:t>
      </w:r>
      <w:r w:rsidR="00864694" w:rsidRPr="00E72B13">
        <w:rPr>
          <w:rFonts w:ascii="Times New Roman" w:hAnsi="Times New Roman" w:cs="Times New Roman"/>
          <w:sz w:val="24"/>
          <w:szCs w:val="24"/>
          <w:lang w:val="en-US"/>
        </w:rPr>
        <w:t xml:space="preserve">suggest </w:t>
      </w:r>
      <w:r w:rsidR="004D15EB" w:rsidRPr="00E72B13">
        <w:rPr>
          <w:rFonts w:ascii="Times New Roman" w:hAnsi="Times New Roman" w:cs="Times New Roman"/>
          <w:sz w:val="24"/>
          <w:szCs w:val="24"/>
          <w:lang w:val="en-US"/>
        </w:rPr>
        <w:t>that NPOs</w:t>
      </w:r>
      <w:r w:rsidR="008177E6" w:rsidRPr="00E72B13">
        <w:rPr>
          <w:rFonts w:ascii="Times New Roman" w:hAnsi="Times New Roman" w:cs="Times New Roman"/>
          <w:sz w:val="24"/>
          <w:szCs w:val="24"/>
          <w:lang w:val="en-US"/>
        </w:rPr>
        <w:t xml:space="preserve"> </w:t>
      </w:r>
      <w:r w:rsidR="0017019D" w:rsidRPr="00E72B13">
        <w:rPr>
          <w:rFonts w:ascii="Times New Roman" w:hAnsi="Times New Roman" w:cs="Times New Roman"/>
          <w:sz w:val="24"/>
          <w:szCs w:val="24"/>
          <w:lang w:val="en-US"/>
        </w:rPr>
        <w:t>ask u</w:t>
      </w:r>
      <w:r w:rsidR="00CD3003" w:rsidRPr="00E72B13">
        <w:rPr>
          <w:rFonts w:ascii="Times New Roman" w:hAnsi="Times New Roman" w:cs="Times New Roman"/>
          <w:sz w:val="24"/>
          <w:szCs w:val="24"/>
          <w:lang w:val="en-US"/>
        </w:rPr>
        <w:t>s</w:t>
      </w:r>
      <w:r w:rsidR="0017019D" w:rsidRPr="00E72B13">
        <w:rPr>
          <w:rFonts w:ascii="Times New Roman" w:hAnsi="Times New Roman" w:cs="Times New Roman"/>
          <w:sz w:val="24"/>
          <w:szCs w:val="24"/>
          <w:lang w:val="en-US"/>
        </w:rPr>
        <w:t>ers</w:t>
      </w:r>
      <w:r w:rsidR="00587C00"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who are </w:t>
      </w:r>
      <w:r w:rsidR="00587C00" w:rsidRPr="00E72B13">
        <w:rPr>
          <w:rFonts w:ascii="Times New Roman" w:hAnsi="Times New Roman" w:cs="Times New Roman"/>
          <w:sz w:val="24"/>
          <w:szCs w:val="24"/>
          <w:lang w:val="en-US"/>
        </w:rPr>
        <w:t>involved in a C2C conflict</w:t>
      </w:r>
      <w:r w:rsidR="0017019D" w:rsidRPr="00E72B13">
        <w:rPr>
          <w:rFonts w:ascii="Times New Roman" w:hAnsi="Times New Roman" w:cs="Times New Roman"/>
          <w:sz w:val="24"/>
          <w:szCs w:val="24"/>
          <w:lang w:val="en-US"/>
        </w:rPr>
        <w:t xml:space="preserve"> to adjust their communication behavior or style</w:t>
      </w:r>
      <w:r w:rsidR="00317A6C" w:rsidRPr="00E72B13">
        <w:rPr>
          <w:rFonts w:ascii="Times New Roman" w:hAnsi="Times New Roman" w:cs="Times New Roman"/>
          <w:sz w:val="24"/>
          <w:szCs w:val="24"/>
          <w:lang w:val="en-US"/>
        </w:rPr>
        <w:t xml:space="preserve"> (i.e. </w:t>
      </w:r>
      <w:r w:rsidR="00BE36C1">
        <w:rPr>
          <w:rFonts w:ascii="Times New Roman" w:hAnsi="Times New Roman" w:cs="Times New Roman"/>
          <w:sz w:val="24"/>
          <w:szCs w:val="24"/>
          <w:lang w:val="en-US"/>
        </w:rPr>
        <w:t>realignment</w:t>
      </w:r>
      <w:r w:rsidR="00317A6C"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Our experiment shows that </w:t>
      </w:r>
      <w:r w:rsidR="008177E6" w:rsidRPr="00E72B13">
        <w:rPr>
          <w:rFonts w:ascii="Times New Roman" w:hAnsi="Times New Roman" w:cs="Times New Roman"/>
          <w:sz w:val="24"/>
          <w:szCs w:val="24"/>
          <w:lang w:val="en-US"/>
        </w:rPr>
        <w:t>this will</w:t>
      </w:r>
      <w:r w:rsidR="0017019D" w:rsidRPr="00E72B13">
        <w:rPr>
          <w:rFonts w:ascii="Times New Roman" w:hAnsi="Times New Roman" w:cs="Times New Roman"/>
          <w:sz w:val="24"/>
          <w:szCs w:val="24"/>
          <w:lang w:val="en-US"/>
        </w:rPr>
        <w:t xml:space="preserve"> </w:t>
      </w:r>
      <w:r w:rsidR="004A064D" w:rsidRPr="00E72B13">
        <w:rPr>
          <w:rFonts w:ascii="Times New Roman" w:hAnsi="Times New Roman" w:cs="Times New Roman"/>
          <w:sz w:val="24"/>
          <w:szCs w:val="24"/>
          <w:lang w:val="en-US"/>
        </w:rPr>
        <w:t xml:space="preserve">lead </w:t>
      </w:r>
      <w:r w:rsidR="004A064D" w:rsidRPr="00E72B13">
        <w:rPr>
          <w:rFonts w:ascii="Times New Roman" w:hAnsi="Times New Roman" w:cs="Times New Roman"/>
          <w:sz w:val="24"/>
          <w:szCs w:val="24"/>
          <w:lang w:val="en-US"/>
        </w:rPr>
        <w:lastRenderedPageBreak/>
        <w:t>to</w:t>
      </w:r>
      <w:r w:rsidR="0017019D" w:rsidRPr="00E72B13">
        <w:rPr>
          <w:rFonts w:ascii="Times New Roman" w:hAnsi="Times New Roman" w:cs="Times New Roman"/>
          <w:sz w:val="24"/>
          <w:szCs w:val="24"/>
          <w:lang w:val="en-US"/>
        </w:rPr>
        <w:t xml:space="preserve"> favorable</w:t>
      </w:r>
      <w:r w:rsidR="004A064D" w:rsidRPr="00E72B13">
        <w:rPr>
          <w:rFonts w:ascii="Times New Roman" w:hAnsi="Times New Roman" w:cs="Times New Roman"/>
          <w:sz w:val="24"/>
          <w:szCs w:val="24"/>
          <w:lang w:val="en-US"/>
        </w:rPr>
        <w:t xml:space="preserve"> </w:t>
      </w:r>
      <w:r w:rsidR="00FD54D7" w:rsidRPr="00E72B13">
        <w:rPr>
          <w:rFonts w:ascii="Times New Roman" w:hAnsi="Times New Roman" w:cs="Times New Roman"/>
          <w:sz w:val="24"/>
          <w:szCs w:val="24"/>
          <w:lang w:val="en-US"/>
        </w:rPr>
        <w:t xml:space="preserve">consumer </w:t>
      </w:r>
      <w:r w:rsidR="0017019D" w:rsidRPr="00E72B13">
        <w:rPr>
          <w:rFonts w:ascii="Times New Roman" w:hAnsi="Times New Roman" w:cs="Times New Roman"/>
          <w:sz w:val="24"/>
          <w:szCs w:val="24"/>
          <w:lang w:val="en-US"/>
        </w:rPr>
        <w:t>attitudes</w:t>
      </w:r>
      <w:r w:rsidR="004A064D" w:rsidRPr="00E72B13">
        <w:rPr>
          <w:rFonts w:ascii="Times New Roman" w:hAnsi="Times New Roman" w:cs="Times New Roman"/>
          <w:sz w:val="24"/>
          <w:szCs w:val="24"/>
          <w:lang w:val="en-US"/>
        </w:rPr>
        <w:t xml:space="preserve"> </w:t>
      </w:r>
      <w:r w:rsidR="008177E6" w:rsidRPr="00E72B13">
        <w:rPr>
          <w:rFonts w:ascii="Times New Roman" w:hAnsi="Times New Roman" w:cs="Times New Roman"/>
          <w:sz w:val="24"/>
          <w:szCs w:val="24"/>
          <w:lang w:val="en-US"/>
        </w:rPr>
        <w:t>toward the strategy itself and</w:t>
      </w:r>
      <w:r w:rsidR="0017019D" w:rsidRPr="00E72B13">
        <w:rPr>
          <w:rFonts w:ascii="Times New Roman" w:hAnsi="Times New Roman" w:cs="Times New Roman"/>
          <w:sz w:val="24"/>
          <w:szCs w:val="24"/>
          <w:lang w:val="en-US"/>
        </w:rPr>
        <w:t xml:space="preserve"> the organization’s </w:t>
      </w:r>
      <w:r w:rsidR="004A064D" w:rsidRPr="00E72B13">
        <w:rPr>
          <w:rFonts w:ascii="Times New Roman" w:hAnsi="Times New Roman" w:cs="Times New Roman"/>
          <w:sz w:val="24"/>
          <w:szCs w:val="24"/>
          <w:lang w:val="en-US"/>
        </w:rPr>
        <w:t>social responsibility</w:t>
      </w:r>
      <w:r w:rsidR="00F803E3" w:rsidRPr="00E72B13">
        <w:rPr>
          <w:rFonts w:ascii="Times New Roman" w:hAnsi="Times New Roman" w:cs="Times New Roman"/>
          <w:sz w:val="24"/>
          <w:szCs w:val="24"/>
          <w:lang w:val="en-US"/>
        </w:rPr>
        <w:t xml:space="preserve">. </w:t>
      </w:r>
      <w:r w:rsidR="008177E6" w:rsidRPr="00E72B13">
        <w:rPr>
          <w:rFonts w:ascii="Times New Roman" w:hAnsi="Times New Roman" w:cs="Times New Roman"/>
          <w:sz w:val="24"/>
          <w:szCs w:val="24"/>
          <w:lang w:val="en-US"/>
        </w:rPr>
        <w:t xml:space="preserve">Our observations indicate that </w:t>
      </w:r>
      <w:r w:rsidR="00BE36C1">
        <w:rPr>
          <w:rFonts w:ascii="Times New Roman" w:hAnsi="Times New Roman" w:cs="Times New Roman"/>
          <w:sz w:val="24"/>
          <w:szCs w:val="24"/>
          <w:lang w:val="en-US"/>
        </w:rPr>
        <w:t>realignment</w:t>
      </w:r>
      <w:r w:rsidR="008177E6" w:rsidRPr="00E72B13">
        <w:rPr>
          <w:rFonts w:ascii="Times New Roman" w:hAnsi="Times New Roman" w:cs="Times New Roman"/>
          <w:sz w:val="24"/>
          <w:szCs w:val="24"/>
          <w:lang w:val="en-US"/>
        </w:rPr>
        <w:t xml:space="preserve"> may not currently be employed by NPOs, yet </w:t>
      </w:r>
      <w:r w:rsidRPr="00E72B13">
        <w:rPr>
          <w:rFonts w:ascii="Times New Roman" w:hAnsi="Times New Roman" w:cs="Times New Roman"/>
          <w:sz w:val="24"/>
          <w:szCs w:val="24"/>
          <w:lang w:val="en-US"/>
        </w:rPr>
        <w:t xml:space="preserve">we urge managers to consider </w:t>
      </w:r>
      <w:r w:rsidR="00BE36C1">
        <w:rPr>
          <w:rFonts w:ascii="Times New Roman" w:hAnsi="Times New Roman" w:cs="Times New Roman"/>
          <w:sz w:val="24"/>
          <w:szCs w:val="24"/>
          <w:lang w:val="en-US"/>
        </w:rPr>
        <w:t>realignment</w:t>
      </w:r>
      <w:r w:rsidRPr="00E72B13">
        <w:rPr>
          <w:rFonts w:ascii="Times New Roman" w:hAnsi="Times New Roman" w:cs="Times New Roman"/>
          <w:sz w:val="24"/>
          <w:szCs w:val="24"/>
          <w:lang w:val="en-US"/>
        </w:rPr>
        <w:t xml:space="preserve"> as</w:t>
      </w:r>
      <w:r w:rsidR="008177E6" w:rsidRPr="00E72B13">
        <w:rPr>
          <w:rFonts w:ascii="Times New Roman" w:hAnsi="Times New Roman" w:cs="Times New Roman"/>
          <w:sz w:val="24"/>
          <w:szCs w:val="24"/>
          <w:lang w:val="en-US"/>
        </w:rPr>
        <w:t xml:space="preserve"> a highly effective</w:t>
      </w:r>
      <w:r w:rsidR="003F354A" w:rsidRPr="00E72B13">
        <w:rPr>
          <w:rFonts w:ascii="Times New Roman" w:hAnsi="Times New Roman" w:cs="Times New Roman"/>
          <w:sz w:val="24"/>
          <w:szCs w:val="24"/>
          <w:lang w:val="en-US"/>
        </w:rPr>
        <w:t xml:space="preserve"> choice for </w:t>
      </w:r>
      <w:r w:rsidR="008177E6" w:rsidRPr="00E72B13">
        <w:rPr>
          <w:rFonts w:ascii="Times New Roman" w:hAnsi="Times New Roman" w:cs="Times New Roman"/>
          <w:sz w:val="24"/>
          <w:szCs w:val="24"/>
          <w:lang w:val="en-US"/>
        </w:rPr>
        <w:t>manag</w:t>
      </w:r>
      <w:r w:rsidR="00FF65EE" w:rsidRPr="00E72B13">
        <w:rPr>
          <w:rFonts w:ascii="Times New Roman" w:hAnsi="Times New Roman" w:cs="Times New Roman"/>
          <w:sz w:val="24"/>
          <w:szCs w:val="24"/>
          <w:lang w:val="en-US"/>
        </w:rPr>
        <w:t>ing</w:t>
      </w:r>
      <w:r w:rsidR="008177E6" w:rsidRPr="00E72B13">
        <w:rPr>
          <w:rFonts w:ascii="Times New Roman" w:hAnsi="Times New Roman" w:cs="Times New Roman"/>
          <w:sz w:val="24"/>
          <w:szCs w:val="24"/>
          <w:lang w:val="en-US"/>
        </w:rPr>
        <w:t xml:space="preserve"> C2C conflicts</w:t>
      </w:r>
      <w:r w:rsidR="003F354A" w:rsidRPr="00E72B13">
        <w:rPr>
          <w:rFonts w:ascii="Times New Roman" w:hAnsi="Times New Roman" w:cs="Times New Roman"/>
          <w:sz w:val="24"/>
          <w:szCs w:val="24"/>
          <w:lang w:val="en-US"/>
        </w:rPr>
        <w:t xml:space="preserve">. </w:t>
      </w:r>
      <w:r w:rsidR="000323D3" w:rsidRPr="00E72B13">
        <w:rPr>
          <w:rFonts w:ascii="Times New Roman" w:hAnsi="Times New Roman" w:cs="Times New Roman"/>
          <w:sz w:val="24"/>
          <w:szCs w:val="24"/>
          <w:lang w:val="en-US"/>
        </w:rPr>
        <w:t>In addition,</w:t>
      </w:r>
      <w:r w:rsidR="00317A6C" w:rsidRPr="00E72B13">
        <w:rPr>
          <w:rFonts w:ascii="Times New Roman" w:hAnsi="Times New Roman" w:cs="Times New Roman"/>
          <w:sz w:val="24"/>
          <w:szCs w:val="24"/>
          <w:lang w:val="en-US"/>
        </w:rPr>
        <w:t xml:space="preserve"> we recommend </w:t>
      </w:r>
      <w:r w:rsidR="00DD183E" w:rsidRPr="00E72B13">
        <w:rPr>
          <w:rFonts w:ascii="Times New Roman" w:hAnsi="Times New Roman" w:cs="Times New Roman"/>
          <w:sz w:val="24"/>
          <w:szCs w:val="24"/>
          <w:lang w:val="en-US"/>
        </w:rPr>
        <w:t xml:space="preserve">that </w:t>
      </w:r>
      <w:r w:rsidR="00CD01E1" w:rsidRPr="00E72B13">
        <w:rPr>
          <w:rFonts w:ascii="Times New Roman" w:hAnsi="Times New Roman" w:cs="Times New Roman"/>
          <w:sz w:val="24"/>
          <w:szCs w:val="24"/>
          <w:lang w:val="en-US"/>
        </w:rPr>
        <w:t xml:space="preserve">NPOs employ a </w:t>
      </w:r>
      <w:r w:rsidR="00317A6C" w:rsidRPr="00E72B13">
        <w:rPr>
          <w:rFonts w:ascii="Times New Roman" w:hAnsi="Times New Roman" w:cs="Times New Roman"/>
          <w:sz w:val="24"/>
          <w:szCs w:val="24"/>
          <w:lang w:val="en-US"/>
        </w:rPr>
        <w:t xml:space="preserve">mobilizing </w:t>
      </w:r>
      <w:r w:rsidR="00CD01E1" w:rsidRPr="00E72B13">
        <w:rPr>
          <w:rFonts w:ascii="Times New Roman" w:hAnsi="Times New Roman" w:cs="Times New Roman"/>
          <w:sz w:val="24"/>
          <w:szCs w:val="24"/>
          <w:lang w:val="en-US"/>
        </w:rPr>
        <w:t xml:space="preserve">approach </w:t>
      </w:r>
      <w:r w:rsidR="0079435E" w:rsidRPr="00E72B13">
        <w:rPr>
          <w:rFonts w:ascii="Times New Roman" w:hAnsi="Times New Roman" w:cs="Times New Roman"/>
          <w:sz w:val="24"/>
          <w:szCs w:val="24"/>
          <w:lang w:val="en-US"/>
        </w:rPr>
        <w:t xml:space="preserve">when the content </w:t>
      </w:r>
      <w:r w:rsidR="003F354A" w:rsidRPr="00E72B13">
        <w:rPr>
          <w:rFonts w:ascii="Times New Roman" w:hAnsi="Times New Roman" w:cs="Times New Roman"/>
          <w:sz w:val="24"/>
          <w:szCs w:val="24"/>
          <w:lang w:val="en-US"/>
        </w:rPr>
        <w:t>revolve</w:t>
      </w:r>
      <w:r w:rsidR="0079435E" w:rsidRPr="00E72B13">
        <w:rPr>
          <w:rFonts w:ascii="Times New Roman" w:hAnsi="Times New Roman" w:cs="Times New Roman"/>
          <w:sz w:val="24"/>
          <w:szCs w:val="24"/>
          <w:lang w:val="en-US"/>
        </w:rPr>
        <w:t>s</w:t>
      </w:r>
      <w:r w:rsidR="003F354A" w:rsidRPr="00E72B13">
        <w:rPr>
          <w:rFonts w:ascii="Times New Roman" w:hAnsi="Times New Roman" w:cs="Times New Roman"/>
          <w:sz w:val="24"/>
          <w:szCs w:val="24"/>
          <w:lang w:val="en-US"/>
        </w:rPr>
        <w:t xml:space="preserve"> around ethical issues relevant to the self (e.g. the consequences of dairy consumption on personal health). </w:t>
      </w:r>
      <w:r w:rsidR="00CD01E1" w:rsidRPr="00E72B13">
        <w:rPr>
          <w:rFonts w:ascii="Times New Roman" w:hAnsi="Times New Roman" w:cs="Times New Roman"/>
          <w:sz w:val="24"/>
          <w:szCs w:val="24"/>
          <w:lang w:val="en-US"/>
        </w:rPr>
        <w:t>M</w:t>
      </w:r>
      <w:r w:rsidR="003F354A" w:rsidRPr="00E72B13">
        <w:rPr>
          <w:rFonts w:ascii="Times New Roman" w:hAnsi="Times New Roman" w:cs="Times New Roman"/>
          <w:sz w:val="24"/>
          <w:szCs w:val="24"/>
          <w:lang w:val="en-US"/>
        </w:rPr>
        <w:t>obilizing not only generates favorable u</w:t>
      </w:r>
      <w:r w:rsidR="00CD3003" w:rsidRPr="00E72B13">
        <w:rPr>
          <w:rFonts w:ascii="Times New Roman" w:hAnsi="Times New Roman" w:cs="Times New Roman"/>
          <w:sz w:val="24"/>
          <w:szCs w:val="24"/>
          <w:lang w:val="en-US"/>
        </w:rPr>
        <w:t>s</w:t>
      </w:r>
      <w:r w:rsidR="003F354A" w:rsidRPr="00E72B13">
        <w:rPr>
          <w:rFonts w:ascii="Times New Roman" w:hAnsi="Times New Roman" w:cs="Times New Roman"/>
          <w:sz w:val="24"/>
          <w:szCs w:val="24"/>
          <w:lang w:val="en-US"/>
        </w:rPr>
        <w:t>er attitudes toward an organization’s conflict</w:t>
      </w:r>
      <w:r w:rsidR="00D16781" w:rsidRPr="00E72B13">
        <w:rPr>
          <w:rFonts w:ascii="Times New Roman" w:hAnsi="Times New Roman" w:cs="Times New Roman"/>
          <w:sz w:val="24"/>
          <w:szCs w:val="24"/>
          <w:lang w:val="en-US"/>
        </w:rPr>
        <w:t xml:space="preserve"> </w:t>
      </w:r>
      <w:r w:rsidR="003F354A" w:rsidRPr="00E72B13">
        <w:rPr>
          <w:rFonts w:ascii="Times New Roman" w:hAnsi="Times New Roman" w:cs="Times New Roman"/>
          <w:sz w:val="24"/>
          <w:szCs w:val="24"/>
          <w:lang w:val="en-US"/>
        </w:rPr>
        <w:t xml:space="preserve">management practices, but </w:t>
      </w:r>
      <w:r w:rsidR="00CD01E1" w:rsidRPr="00E72B13">
        <w:rPr>
          <w:rFonts w:ascii="Times New Roman" w:hAnsi="Times New Roman" w:cs="Times New Roman"/>
          <w:sz w:val="24"/>
          <w:szCs w:val="24"/>
          <w:lang w:val="en-US"/>
        </w:rPr>
        <w:t>it also has the potential to</w:t>
      </w:r>
      <w:r w:rsidR="003F354A" w:rsidRPr="00E72B13">
        <w:rPr>
          <w:rFonts w:ascii="Times New Roman" w:hAnsi="Times New Roman" w:cs="Times New Roman"/>
          <w:sz w:val="24"/>
          <w:szCs w:val="24"/>
          <w:lang w:val="en-US"/>
        </w:rPr>
        <w:t xml:space="preserve"> encourage u</w:t>
      </w:r>
      <w:r w:rsidR="00CD3003" w:rsidRPr="00E72B13">
        <w:rPr>
          <w:rFonts w:ascii="Times New Roman" w:hAnsi="Times New Roman" w:cs="Times New Roman"/>
          <w:sz w:val="24"/>
          <w:szCs w:val="24"/>
          <w:lang w:val="en-US"/>
        </w:rPr>
        <w:t>s</w:t>
      </w:r>
      <w:r w:rsidR="003F354A" w:rsidRPr="00E72B13">
        <w:rPr>
          <w:rFonts w:ascii="Times New Roman" w:hAnsi="Times New Roman" w:cs="Times New Roman"/>
          <w:sz w:val="24"/>
          <w:szCs w:val="24"/>
          <w:lang w:val="en-US"/>
        </w:rPr>
        <w:t xml:space="preserve">ers to take action </w:t>
      </w:r>
      <w:r w:rsidR="00864694" w:rsidRPr="00E72B13">
        <w:rPr>
          <w:rFonts w:ascii="Times New Roman" w:hAnsi="Times New Roman" w:cs="Times New Roman"/>
          <w:sz w:val="24"/>
          <w:szCs w:val="24"/>
          <w:lang w:val="en-US"/>
        </w:rPr>
        <w:t xml:space="preserve">with regard to </w:t>
      </w:r>
      <w:r w:rsidR="003F354A" w:rsidRPr="00E72B13">
        <w:rPr>
          <w:rFonts w:ascii="Times New Roman" w:hAnsi="Times New Roman" w:cs="Times New Roman"/>
          <w:sz w:val="24"/>
          <w:szCs w:val="24"/>
          <w:lang w:val="en-US"/>
        </w:rPr>
        <w:t xml:space="preserve">an ethical issue that the organization already promotes. </w:t>
      </w:r>
      <w:r w:rsidR="000F1F49" w:rsidRPr="00E72B13">
        <w:rPr>
          <w:rFonts w:ascii="Times New Roman" w:hAnsi="Times New Roman" w:cs="Times New Roman"/>
          <w:sz w:val="24"/>
          <w:szCs w:val="24"/>
          <w:lang w:val="en-US"/>
        </w:rPr>
        <w:t>For C2C conflicts that stem from ethical issues relevant to others (e.g. the consequences of dairy consumption on animal</w:t>
      </w:r>
      <w:r w:rsidR="00FF65EE" w:rsidRPr="00E72B13">
        <w:rPr>
          <w:rFonts w:ascii="Times New Roman" w:hAnsi="Times New Roman" w:cs="Times New Roman"/>
          <w:sz w:val="24"/>
          <w:szCs w:val="24"/>
          <w:lang w:val="en-US"/>
        </w:rPr>
        <w:t xml:space="preserve"> welfare</w:t>
      </w:r>
      <w:r w:rsidR="000F1F49" w:rsidRPr="00E72B13">
        <w:rPr>
          <w:rFonts w:ascii="Times New Roman" w:hAnsi="Times New Roman" w:cs="Times New Roman"/>
          <w:sz w:val="24"/>
          <w:szCs w:val="24"/>
          <w:lang w:val="en-US"/>
        </w:rPr>
        <w:t xml:space="preserve">), we recommend </w:t>
      </w:r>
      <w:r w:rsidR="004D15EB" w:rsidRPr="00E72B13">
        <w:rPr>
          <w:rFonts w:ascii="Times New Roman" w:hAnsi="Times New Roman" w:cs="Times New Roman"/>
          <w:sz w:val="24"/>
          <w:szCs w:val="24"/>
          <w:lang w:val="en-US"/>
        </w:rPr>
        <w:t>that NPOs</w:t>
      </w:r>
      <w:r w:rsidR="000F1F49" w:rsidRPr="00E72B13">
        <w:rPr>
          <w:rFonts w:ascii="Times New Roman" w:hAnsi="Times New Roman" w:cs="Times New Roman"/>
          <w:sz w:val="24"/>
          <w:szCs w:val="24"/>
          <w:lang w:val="en-US"/>
        </w:rPr>
        <w:t xml:space="preserve"> follow a </w:t>
      </w:r>
      <w:r w:rsidR="003F354A" w:rsidRPr="00E72B13">
        <w:rPr>
          <w:rFonts w:ascii="Times New Roman" w:hAnsi="Times New Roman" w:cs="Times New Roman"/>
          <w:sz w:val="24"/>
          <w:szCs w:val="24"/>
          <w:lang w:val="en-US"/>
        </w:rPr>
        <w:t xml:space="preserve">bolstering </w:t>
      </w:r>
      <w:r w:rsidR="000F1F49" w:rsidRPr="00E72B13">
        <w:rPr>
          <w:rFonts w:ascii="Times New Roman" w:hAnsi="Times New Roman" w:cs="Times New Roman"/>
          <w:sz w:val="24"/>
          <w:szCs w:val="24"/>
          <w:lang w:val="en-US"/>
        </w:rPr>
        <w:t xml:space="preserve">approach. </w:t>
      </w:r>
      <w:r w:rsidR="0079435E" w:rsidRPr="00E72B13">
        <w:rPr>
          <w:rFonts w:ascii="Times New Roman" w:hAnsi="Times New Roman" w:cs="Times New Roman"/>
          <w:sz w:val="24"/>
          <w:szCs w:val="24"/>
          <w:lang w:val="en-US"/>
        </w:rPr>
        <w:t>N</w:t>
      </w:r>
      <w:r w:rsidR="005F689A" w:rsidRPr="00E72B13">
        <w:rPr>
          <w:rFonts w:ascii="Times New Roman" w:hAnsi="Times New Roman" w:cs="Times New Roman"/>
          <w:sz w:val="24"/>
          <w:szCs w:val="24"/>
          <w:lang w:val="en-US"/>
        </w:rPr>
        <w:t xml:space="preserve">on-profit </w:t>
      </w:r>
      <w:r w:rsidR="00587C00" w:rsidRPr="00E72B13">
        <w:rPr>
          <w:rFonts w:ascii="Times New Roman" w:hAnsi="Times New Roman" w:cs="Times New Roman"/>
          <w:sz w:val="24"/>
          <w:szCs w:val="24"/>
          <w:lang w:val="en-US"/>
        </w:rPr>
        <w:t>community</w:t>
      </w:r>
      <w:r w:rsidR="003F354A" w:rsidRPr="00E72B13">
        <w:rPr>
          <w:rFonts w:ascii="Times New Roman" w:hAnsi="Times New Roman" w:cs="Times New Roman"/>
          <w:sz w:val="24"/>
          <w:szCs w:val="24"/>
          <w:lang w:val="en-US"/>
        </w:rPr>
        <w:t xml:space="preserve"> </w:t>
      </w:r>
      <w:r w:rsidR="00587C00" w:rsidRPr="00E72B13">
        <w:rPr>
          <w:rFonts w:ascii="Times New Roman" w:hAnsi="Times New Roman" w:cs="Times New Roman"/>
          <w:sz w:val="24"/>
          <w:szCs w:val="24"/>
          <w:lang w:val="en-US"/>
        </w:rPr>
        <w:t>moderators</w:t>
      </w:r>
      <w:r w:rsidR="003F354A" w:rsidRPr="00E72B13">
        <w:rPr>
          <w:rFonts w:ascii="Times New Roman" w:hAnsi="Times New Roman" w:cs="Times New Roman"/>
          <w:sz w:val="24"/>
          <w:szCs w:val="24"/>
          <w:lang w:val="en-US"/>
        </w:rPr>
        <w:t xml:space="preserve"> should</w:t>
      </w:r>
      <w:r w:rsidR="0079435E" w:rsidRPr="00E72B13">
        <w:rPr>
          <w:rFonts w:ascii="Times New Roman" w:hAnsi="Times New Roman" w:cs="Times New Roman"/>
          <w:sz w:val="24"/>
          <w:szCs w:val="24"/>
          <w:lang w:val="en-US"/>
        </w:rPr>
        <w:t xml:space="preserve"> however</w:t>
      </w:r>
      <w:r w:rsidR="003F354A" w:rsidRPr="00E72B13">
        <w:rPr>
          <w:rFonts w:ascii="Times New Roman" w:hAnsi="Times New Roman" w:cs="Times New Roman"/>
          <w:sz w:val="24"/>
          <w:szCs w:val="24"/>
          <w:lang w:val="en-US"/>
        </w:rPr>
        <w:t xml:space="preserve"> be aware</w:t>
      </w:r>
      <w:r w:rsidR="003445D3" w:rsidRPr="00E72B13">
        <w:rPr>
          <w:rFonts w:ascii="Times New Roman" w:hAnsi="Times New Roman" w:cs="Times New Roman"/>
          <w:sz w:val="24"/>
          <w:szCs w:val="24"/>
          <w:lang w:val="en-US"/>
        </w:rPr>
        <w:t xml:space="preserve"> </w:t>
      </w:r>
      <w:r w:rsidR="003F354A" w:rsidRPr="00E72B13">
        <w:rPr>
          <w:rFonts w:ascii="Times New Roman" w:hAnsi="Times New Roman" w:cs="Times New Roman"/>
          <w:sz w:val="24"/>
          <w:szCs w:val="24"/>
          <w:lang w:val="en-US"/>
        </w:rPr>
        <w:t>that</w:t>
      </w:r>
      <w:r w:rsidR="007E2FC0" w:rsidRPr="00E72B13">
        <w:rPr>
          <w:rFonts w:ascii="Times New Roman" w:hAnsi="Times New Roman" w:cs="Times New Roman"/>
          <w:sz w:val="24"/>
          <w:szCs w:val="24"/>
          <w:lang w:val="en-US"/>
        </w:rPr>
        <w:t xml:space="preserve"> </w:t>
      </w:r>
      <w:r w:rsidR="003F354A" w:rsidRPr="00E72B13">
        <w:rPr>
          <w:rFonts w:ascii="Times New Roman" w:hAnsi="Times New Roman" w:cs="Times New Roman"/>
          <w:sz w:val="24"/>
          <w:szCs w:val="24"/>
          <w:lang w:val="en-US"/>
        </w:rPr>
        <w:t xml:space="preserve">bolstering </w:t>
      </w:r>
      <w:r w:rsidR="00B2054F" w:rsidRPr="00E72B13">
        <w:rPr>
          <w:rFonts w:ascii="Times New Roman" w:hAnsi="Times New Roman" w:cs="Times New Roman"/>
          <w:sz w:val="24"/>
          <w:szCs w:val="24"/>
          <w:lang w:val="en-US"/>
        </w:rPr>
        <w:t>is used in the presence of</w:t>
      </w:r>
      <w:r w:rsidR="003F354A" w:rsidRPr="00E72B13">
        <w:rPr>
          <w:rFonts w:ascii="Times New Roman" w:hAnsi="Times New Roman" w:cs="Times New Roman"/>
          <w:sz w:val="24"/>
          <w:szCs w:val="24"/>
          <w:lang w:val="en-US"/>
        </w:rPr>
        <w:t xml:space="preserve"> </w:t>
      </w:r>
      <w:r w:rsidR="00B2054F" w:rsidRPr="00E72B13">
        <w:rPr>
          <w:rFonts w:ascii="Times New Roman" w:hAnsi="Times New Roman" w:cs="Times New Roman"/>
          <w:sz w:val="24"/>
          <w:szCs w:val="24"/>
          <w:lang w:val="en-US"/>
        </w:rPr>
        <w:t xml:space="preserve">consumers </w:t>
      </w:r>
      <w:r w:rsidR="007E2FC0" w:rsidRPr="00E72B13">
        <w:rPr>
          <w:rFonts w:ascii="Times New Roman" w:hAnsi="Times New Roman" w:cs="Times New Roman"/>
          <w:sz w:val="24"/>
          <w:szCs w:val="24"/>
          <w:lang w:val="en-US"/>
        </w:rPr>
        <w:t xml:space="preserve">who are </w:t>
      </w:r>
      <w:r w:rsidR="003445D3" w:rsidRPr="00E72B13">
        <w:rPr>
          <w:rFonts w:ascii="Times New Roman" w:hAnsi="Times New Roman" w:cs="Times New Roman"/>
          <w:sz w:val="24"/>
          <w:szCs w:val="24"/>
          <w:lang w:val="en-US"/>
        </w:rPr>
        <w:t xml:space="preserve">already </w:t>
      </w:r>
      <w:r w:rsidR="007E2FC0" w:rsidRPr="00E72B13">
        <w:rPr>
          <w:rFonts w:ascii="Times New Roman" w:hAnsi="Times New Roman" w:cs="Times New Roman"/>
          <w:sz w:val="24"/>
          <w:szCs w:val="24"/>
          <w:lang w:val="en-US"/>
        </w:rPr>
        <w:t xml:space="preserve">involved </w:t>
      </w:r>
      <w:r w:rsidR="003445D3" w:rsidRPr="00E72B13">
        <w:rPr>
          <w:rFonts w:ascii="Times New Roman" w:hAnsi="Times New Roman" w:cs="Times New Roman"/>
          <w:sz w:val="24"/>
          <w:szCs w:val="24"/>
          <w:lang w:val="en-US"/>
        </w:rPr>
        <w:t>with the organization’s cause</w:t>
      </w:r>
      <w:r w:rsidR="00B2054F" w:rsidRPr="00E72B13">
        <w:rPr>
          <w:rFonts w:ascii="Times New Roman" w:hAnsi="Times New Roman" w:cs="Times New Roman"/>
          <w:sz w:val="24"/>
          <w:szCs w:val="24"/>
          <w:lang w:val="en-US"/>
        </w:rPr>
        <w:t xml:space="preserve"> and consequently this</w:t>
      </w:r>
      <w:r w:rsidR="003445D3" w:rsidRPr="00E72B13">
        <w:rPr>
          <w:rFonts w:ascii="Times New Roman" w:hAnsi="Times New Roman" w:cs="Times New Roman"/>
          <w:sz w:val="24"/>
          <w:szCs w:val="24"/>
          <w:lang w:val="en-US"/>
        </w:rPr>
        <w:t xml:space="preserve"> strategy </w:t>
      </w:r>
      <w:r w:rsidR="007E2FC0" w:rsidRPr="00E72B13">
        <w:rPr>
          <w:rFonts w:ascii="Times New Roman" w:hAnsi="Times New Roman" w:cs="Times New Roman"/>
          <w:sz w:val="24"/>
          <w:szCs w:val="24"/>
          <w:lang w:val="en-US"/>
        </w:rPr>
        <w:t xml:space="preserve">could </w:t>
      </w:r>
      <w:r w:rsidR="003445D3" w:rsidRPr="00E72B13">
        <w:rPr>
          <w:rFonts w:ascii="Times New Roman" w:hAnsi="Times New Roman" w:cs="Times New Roman"/>
          <w:sz w:val="24"/>
          <w:szCs w:val="24"/>
          <w:lang w:val="en-US"/>
        </w:rPr>
        <w:t>further</w:t>
      </w:r>
      <w:r w:rsidR="005816D8" w:rsidRPr="00E72B13">
        <w:rPr>
          <w:rFonts w:ascii="Times New Roman" w:hAnsi="Times New Roman" w:cs="Times New Roman"/>
          <w:sz w:val="24"/>
          <w:szCs w:val="24"/>
          <w:lang w:val="en-US"/>
        </w:rPr>
        <w:t xml:space="preserve"> </w:t>
      </w:r>
      <w:r w:rsidR="007E2FC0" w:rsidRPr="00E72B13">
        <w:rPr>
          <w:rFonts w:ascii="Times New Roman" w:hAnsi="Times New Roman" w:cs="Times New Roman"/>
          <w:sz w:val="24"/>
          <w:szCs w:val="24"/>
          <w:lang w:val="en-US"/>
        </w:rPr>
        <w:t xml:space="preserve">encourage like-minded consumers to voice their opinions. </w:t>
      </w:r>
    </w:p>
    <w:p w14:paraId="2C2DF3F1" w14:textId="5E706AB6" w:rsidR="00597DA8" w:rsidRPr="00E72B13" w:rsidRDefault="0068783D" w:rsidP="00CB54AB">
      <w:pPr>
        <w:spacing w:line="480" w:lineRule="auto"/>
        <w:ind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Finally, we recommend not to use censoring as a means </w:t>
      </w:r>
      <w:r w:rsidR="00780477">
        <w:rPr>
          <w:rFonts w:ascii="Times New Roman" w:hAnsi="Times New Roman" w:cs="Times New Roman"/>
          <w:sz w:val="24"/>
          <w:szCs w:val="24"/>
          <w:lang w:val="en-US"/>
        </w:rPr>
        <w:t xml:space="preserve">of </w:t>
      </w:r>
      <w:r w:rsidRPr="00E72B13">
        <w:rPr>
          <w:rFonts w:ascii="Times New Roman" w:hAnsi="Times New Roman" w:cs="Times New Roman"/>
          <w:sz w:val="24"/>
          <w:szCs w:val="24"/>
          <w:lang w:val="en-US"/>
        </w:rPr>
        <w:t>manag</w:t>
      </w:r>
      <w:r w:rsidR="00780477">
        <w:rPr>
          <w:rFonts w:ascii="Times New Roman" w:hAnsi="Times New Roman" w:cs="Times New Roman"/>
          <w:sz w:val="24"/>
          <w:szCs w:val="24"/>
          <w:lang w:val="en-US"/>
        </w:rPr>
        <w:t>ing</w:t>
      </w:r>
      <w:r w:rsidRPr="00E72B13">
        <w:rPr>
          <w:rFonts w:ascii="Times New Roman" w:hAnsi="Times New Roman" w:cs="Times New Roman"/>
          <w:sz w:val="24"/>
          <w:szCs w:val="24"/>
          <w:lang w:val="en-US"/>
        </w:rPr>
        <w:t xml:space="preserve"> C2C conflicts. Censoring</w:t>
      </w:r>
      <w:r w:rsidR="00E523DF" w:rsidRPr="00E72B13">
        <w:rPr>
          <w:rFonts w:ascii="Times New Roman" w:hAnsi="Times New Roman" w:cs="Times New Roman"/>
          <w:sz w:val="24"/>
          <w:szCs w:val="24"/>
          <w:lang w:val="en-US"/>
        </w:rPr>
        <w:t xml:space="preserve"> does not yield favorable user</w:t>
      </w:r>
      <w:r w:rsidR="0014771D" w:rsidRPr="00E72B13">
        <w:rPr>
          <w:rFonts w:ascii="Times New Roman" w:hAnsi="Times New Roman" w:cs="Times New Roman"/>
          <w:sz w:val="24"/>
          <w:szCs w:val="24"/>
          <w:lang w:val="en-US"/>
        </w:rPr>
        <w:t xml:space="preserve"> attitudes </w:t>
      </w:r>
      <w:r w:rsidRPr="00E72B13">
        <w:rPr>
          <w:rFonts w:ascii="Times New Roman" w:hAnsi="Times New Roman" w:cs="Times New Roman"/>
          <w:sz w:val="24"/>
          <w:szCs w:val="24"/>
          <w:lang w:val="en-US"/>
        </w:rPr>
        <w:t>towards an</w:t>
      </w:r>
      <w:r w:rsidR="00F803E3" w:rsidRPr="00E72B13">
        <w:rPr>
          <w:rFonts w:ascii="Times New Roman" w:hAnsi="Times New Roman" w:cs="Times New Roman"/>
          <w:sz w:val="24"/>
          <w:szCs w:val="24"/>
          <w:lang w:val="en-US"/>
        </w:rPr>
        <w:t xml:space="preserve"> </w:t>
      </w:r>
      <w:r w:rsidR="009A3158" w:rsidRPr="00E72B13">
        <w:rPr>
          <w:rFonts w:ascii="Times New Roman" w:hAnsi="Times New Roman" w:cs="Times New Roman"/>
          <w:sz w:val="24"/>
          <w:szCs w:val="24"/>
          <w:lang w:val="en-US"/>
        </w:rPr>
        <w:t>organization’s social responsibility</w:t>
      </w:r>
      <w:r w:rsidR="00E523DF"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Unless users request to censor content, which we observed to occasionally happen, other strategies such as </w:t>
      </w:r>
      <w:r w:rsidR="00BE36C1">
        <w:rPr>
          <w:rFonts w:ascii="Times New Roman" w:hAnsi="Times New Roman" w:cs="Times New Roman"/>
          <w:sz w:val="24"/>
          <w:szCs w:val="24"/>
          <w:lang w:val="en-US"/>
        </w:rPr>
        <w:t>realignment</w:t>
      </w:r>
      <w:r w:rsidR="00B2054F"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 xml:space="preserve">mobilizing </w:t>
      </w:r>
      <w:r w:rsidR="00B2054F" w:rsidRPr="00E72B13">
        <w:rPr>
          <w:rFonts w:ascii="Times New Roman" w:hAnsi="Times New Roman" w:cs="Times New Roman"/>
          <w:sz w:val="24"/>
          <w:szCs w:val="24"/>
          <w:lang w:val="en-US"/>
        </w:rPr>
        <w:t xml:space="preserve">or bolstering </w:t>
      </w:r>
      <w:r w:rsidRPr="00E72B13">
        <w:rPr>
          <w:rFonts w:ascii="Times New Roman" w:hAnsi="Times New Roman" w:cs="Times New Roman"/>
          <w:sz w:val="24"/>
          <w:szCs w:val="24"/>
          <w:lang w:val="en-US"/>
        </w:rPr>
        <w:t xml:space="preserve">are preferable. </w:t>
      </w:r>
    </w:p>
    <w:p w14:paraId="0C67C3F4" w14:textId="1F3963A1" w:rsidR="000323D3" w:rsidRPr="00E72B13" w:rsidRDefault="000323D3" w:rsidP="00A30461">
      <w:pPr>
        <w:pStyle w:val="ListParagraph"/>
        <w:numPr>
          <w:ilvl w:val="0"/>
          <w:numId w:val="38"/>
        </w:numPr>
        <w:spacing w:line="480" w:lineRule="auto"/>
        <w:jc w:val="both"/>
        <w:outlineLvl w:val="0"/>
        <w:rPr>
          <w:rFonts w:ascii="Times New Roman" w:hAnsi="Times New Roman" w:cs="Times New Roman"/>
          <w:b/>
          <w:sz w:val="24"/>
          <w:szCs w:val="24"/>
          <w:lang w:val="en-US"/>
        </w:rPr>
      </w:pPr>
      <w:r w:rsidRPr="00E72B13">
        <w:rPr>
          <w:rFonts w:ascii="Times New Roman" w:hAnsi="Times New Roman" w:cs="Times New Roman"/>
          <w:b/>
          <w:sz w:val="24"/>
          <w:szCs w:val="24"/>
          <w:lang w:val="en-US"/>
        </w:rPr>
        <w:t>Conclusion</w:t>
      </w:r>
      <w:r w:rsidR="00C24A24" w:rsidRPr="00E72B13">
        <w:rPr>
          <w:rFonts w:ascii="Times New Roman" w:hAnsi="Times New Roman" w:cs="Times New Roman"/>
          <w:b/>
          <w:sz w:val="24"/>
          <w:szCs w:val="24"/>
          <w:lang w:val="en-US"/>
        </w:rPr>
        <w:t>, Limitations and Future Research</w:t>
      </w:r>
    </w:p>
    <w:p w14:paraId="213904A3" w14:textId="315B7577" w:rsidR="005D6D35" w:rsidRPr="00E72B13" w:rsidRDefault="00E37B5C" w:rsidP="005D6D35">
      <w:pPr>
        <w:pStyle w:val="ListParagraph"/>
        <w:spacing w:line="480" w:lineRule="auto"/>
        <w:ind w:left="0"/>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Th</w:t>
      </w:r>
      <w:r w:rsidR="00780477">
        <w:rPr>
          <w:rFonts w:ascii="Times New Roman" w:hAnsi="Times New Roman" w:cs="Times New Roman"/>
          <w:sz w:val="24"/>
          <w:szCs w:val="24"/>
          <w:lang w:val="en-US"/>
        </w:rPr>
        <w:t>is</w:t>
      </w:r>
      <w:r w:rsidRPr="00E72B13">
        <w:rPr>
          <w:rFonts w:ascii="Times New Roman" w:hAnsi="Times New Roman" w:cs="Times New Roman"/>
          <w:sz w:val="24"/>
          <w:szCs w:val="24"/>
          <w:lang w:val="en-US"/>
        </w:rPr>
        <w:t xml:space="preserve"> research set out to identify </w:t>
      </w:r>
      <w:r w:rsidR="0001668B" w:rsidRPr="00E72B13">
        <w:rPr>
          <w:rFonts w:ascii="Times New Roman" w:hAnsi="Times New Roman" w:cs="Times New Roman"/>
          <w:sz w:val="24"/>
          <w:szCs w:val="24"/>
          <w:lang w:val="en-US"/>
        </w:rPr>
        <w:t xml:space="preserve">the strategies adopted by </w:t>
      </w:r>
      <w:r w:rsidR="00E72CA7">
        <w:rPr>
          <w:rFonts w:ascii="Times New Roman" w:hAnsi="Times New Roman" w:cs="Times New Roman"/>
          <w:sz w:val="24"/>
          <w:szCs w:val="24"/>
          <w:lang w:val="en-US"/>
        </w:rPr>
        <w:t xml:space="preserve">NPOs </w:t>
      </w:r>
      <w:r w:rsidR="00142ACB" w:rsidRPr="00E72B13">
        <w:rPr>
          <w:rFonts w:ascii="Times New Roman" w:hAnsi="Times New Roman" w:cs="Times New Roman"/>
          <w:sz w:val="24"/>
          <w:szCs w:val="24"/>
          <w:lang w:val="en-US"/>
        </w:rPr>
        <w:t>in managing conflicts</w:t>
      </w:r>
      <w:r w:rsidR="00E72CA7">
        <w:rPr>
          <w:rFonts w:ascii="Times New Roman" w:hAnsi="Times New Roman" w:cs="Times New Roman"/>
          <w:sz w:val="24"/>
          <w:szCs w:val="24"/>
          <w:lang w:val="en-US"/>
        </w:rPr>
        <w:t xml:space="preserve"> in their SMFPs</w:t>
      </w:r>
      <w:r w:rsidR="00142ACB" w:rsidRPr="00E72B13">
        <w:rPr>
          <w:rFonts w:ascii="Times New Roman" w:hAnsi="Times New Roman" w:cs="Times New Roman"/>
          <w:sz w:val="24"/>
          <w:szCs w:val="24"/>
          <w:lang w:val="en-US"/>
        </w:rPr>
        <w:t xml:space="preserve">, and differences in </w:t>
      </w:r>
      <w:r w:rsidR="00122C0C" w:rsidRPr="00E72B13">
        <w:rPr>
          <w:rFonts w:ascii="Times New Roman" w:hAnsi="Times New Roman" w:cs="Times New Roman"/>
          <w:sz w:val="24"/>
          <w:szCs w:val="24"/>
          <w:lang w:val="en-US"/>
        </w:rPr>
        <w:t xml:space="preserve">fan page </w:t>
      </w:r>
      <w:r w:rsidR="00142ACB" w:rsidRPr="00E72B13">
        <w:rPr>
          <w:rFonts w:ascii="Times New Roman" w:hAnsi="Times New Roman" w:cs="Times New Roman"/>
          <w:sz w:val="24"/>
          <w:szCs w:val="24"/>
          <w:lang w:val="en-US"/>
        </w:rPr>
        <w:t>u</w:t>
      </w:r>
      <w:r w:rsidR="00122C0C" w:rsidRPr="00E72B13">
        <w:rPr>
          <w:rFonts w:ascii="Times New Roman" w:hAnsi="Times New Roman" w:cs="Times New Roman"/>
          <w:sz w:val="24"/>
          <w:szCs w:val="24"/>
          <w:lang w:val="en-US"/>
        </w:rPr>
        <w:t>s</w:t>
      </w:r>
      <w:r w:rsidR="00142ACB" w:rsidRPr="00E72B13">
        <w:rPr>
          <w:rFonts w:ascii="Times New Roman" w:hAnsi="Times New Roman" w:cs="Times New Roman"/>
          <w:sz w:val="24"/>
          <w:szCs w:val="24"/>
          <w:lang w:val="en-US"/>
        </w:rPr>
        <w:t xml:space="preserve">ers’ attitudes in regard to those strategies. The findings across both studies undertaken reveal that </w:t>
      </w:r>
      <w:r w:rsidR="00914B53">
        <w:rPr>
          <w:rFonts w:ascii="Times New Roman" w:hAnsi="Times New Roman" w:cs="Times New Roman"/>
          <w:sz w:val="24"/>
          <w:szCs w:val="24"/>
          <w:lang w:val="en-US"/>
        </w:rPr>
        <w:t>s</w:t>
      </w:r>
      <w:r w:rsidR="00142ACB" w:rsidRPr="00E72B13">
        <w:rPr>
          <w:rFonts w:ascii="Times New Roman" w:hAnsi="Times New Roman" w:cs="Times New Roman"/>
          <w:sz w:val="24"/>
          <w:szCs w:val="24"/>
          <w:lang w:val="en-US"/>
        </w:rPr>
        <w:t xml:space="preserve">trategies vary across a range of active and passive approaches, but </w:t>
      </w:r>
      <w:r w:rsidR="00FE0C84" w:rsidRPr="00E72B13">
        <w:rPr>
          <w:rFonts w:ascii="Times New Roman" w:hAnsi="Times New Roman" w:cs="Times New Roman"/>
          <w:sz w:val="24"/>
          <w:szCs w:val="24"/>
          <w:lang w:val="en-US"/>
        </w:rPr>
        <w:t xml:space="preserve">it is </w:t>
      </w:r>
      <w:r w:rsidR="00142ACB" w:rsidRPr="00E72B13">
        <w:rPr>
          <w:rFonts w:ascii="Times New Roman" w:hAnsi="Times New Roman" w:cs="Times New Roman"/>
          <w:sz w:val="24"/>
          <w:szCs w:val="24"/>
          <w:lang w:val="en-US"/>
        </w:rPr>
        <w:t xml:space="preserve">generally </w:t>
      </w:r>
      <w:r w:rsidR="00FE0C84" w:rsidRPr="00E72B13">
        <w:rPr>
          <w:rFonts w:ascii="Times New Roman" w:hAnsi="Times New Roman" w:cs="Times New Roman"/>
          <w:sz w:val="24"/>
          <w:szCs w:val="24"/>
          <w:lang w:val="en-US"/>
        </w:rPr>
        <w:t xml:space="preserve">apparent </w:t>
      </w:r>
      <w:r w:rsidR="00142ACB" w:rsidRPr="00E72B13">
        <w:rPr>
          <w:rFonts w:ascii="Times New Roman" w:hAnsi="Times New Roman" w:cs="Times New Roman"/>
          <w:sz w:val="24"/>
          <w:szCs w:val="24"/>
          <w:lang w:val="en-US"/>
        </w:rPr>
        <w:t xml:space="preserve">that </w:t>
      </w:r>
      <w:r w:rsidR="00EA3901" w:rsidRPr="00E72B13">
        <w:rPr>
          <w:rFonts w:ascii="Times New Roman" w:hAnsi="Times New Roman" w:cs="Times New Roman"/>
          <w:sz w:val="24"/>
          <w:szCs w:val="24"/>
          <w:lang w:val="en-US"/>
        </w:rPr>
        <w:t xml:space="preserve">those </w:t>
      </w:r>
      <w:r w:rsidR="00733C7C" w:rsidRPr="00E72B13">
        <w:rPr>
          <w:rFonts w:ascii="Times New Roman" w:hAnsi="Times New Roman" w:cs="Times New Roman"/>
          <w:sz w:val="24"/>
          <w:szCs w:val="24"/>
          <w:lang w:val="en-US"/>
        </w:rPr>
        <w:t>most-often-</w:t>
      </w:r>
      <w:r w:rsidR="00EA3901" w:rsidRPr="00E72B13">
        <w:rPr>
          <w:rFonts w:ascii="Times New Roman" w:hAnsi="Times New Roman" w:cs="Times New Roman"/>
          <w:sz w:val="24"/>
          <w:szCs w:val="24"/>
          <w:lang w:val="en-US"/>
        </w:rPr>
        <w:t>adopted</w:t>
      </w:r>
      <w:r w:rsidR="0023501D" w:rsidRPr="00E72B13">
        <w:rPr>
          <w:rFonts w:ascii="Times New Roman" w:hAnsi="Times New Roman" w:cs="Times New Roman"/>
          <w:sz w:val="24"/>
          <w:szCs w:val="24"/>
          <w:lang w:val="en-US"/>
        </w:rPr>
        <w:t xml:space="preserve"> </w:t>
      </w:r>
      <w:r w:rsidR="00663808" w:rsidRPr="00E72B13">
        <w:rPr>
          <w:rFonts w:ascii="Times New Roman" w:hAnsi="Times New Roman" w:cs="Times New Roman"/>
          <w:sz w:val="24"/>
          <w:szCs w:val="24"/>
          <w:lang w:val="en-US"/>
        </w:rPr>
        <w:t xml:space="preserve">involve the organization </w:t>
      </w:r>
      <w:r w:rsidR="00122C0C" w:rsidRPr="00E72B13">
        <w:rPr>
          <w:rFonts w:ascii="Times New Roman" w:hAnsi="Times New Roman" w:cs="Times New Roman"/>
          <w:sz w:val="24"/>
          <w:szCs w:val="24"/>
          <w:lang w:val="en-US"/>
        </w:rPr>
        <w:t xml:space="preserve">not </w:t>
      </w:r>
      <w:r w:rsidR="00663808" w:rsidRPr="00E72B13">
        <w:rPr>
          <w:rFonts w:ascii="Times New Roman" w:hAnsi="Times New Roman" w:cs="Times New Roman"/>
          <w:sz w:val="24"/>
          <w:szCs w:val="24"/>
          <w:lang w:val="en-US"/>
        </w:rPr>
        <w:t xml:space="preserve">intervening </w:t>
      </w:r>
      <w:r w:rsidR="00122C0C" w:rsidRPr="00E72B13">
        <w:rPr>
          <w:rFonts w:ascii="Times New Roman" w:hAnsi="Times New Roman" w:cs="Times New Roman"/>
          <w:sz w:val="24"/>
          <w:szCs w:val="24"/>
          <w:lang w:val="en-US"/>
        </w:rPr>
        <w:t xml:space="preserve">directly </w:t>
      </w:r>
      <w:r w:rsidR="00663808" w:rsidRPr="00E72B13">
        <w:rPr>
          <w:rFonts w:ascii="Times New Roman" w:hAnsi="Times New Roman" w:cs="Times New Roman"/>
          <w:sz w:val="24"/>
          <w:szCs w:val="24"/>
          <w:lang w:val="en-US"/>
        </w:rPr>
        <w:t xml:space="preserve">in the conflict. </w:t>
      </w:r>
      <w:r w:rsidR="001278CF" w:rsidRPr="00E72B13">
        <w:rPr>
          <w:rFonts w:ascii="Times New Roman" w:hAnsi="Times New Roman" w:cs="Times New Roman"/>
          <w:sz w:val="24"/>
          <w:szCs w:val="24"/>
          <w:lang w:val="en-US"/>
        </w:rPr>
        <w:t xml:space="preserve">However, findings </w:t>
      </w:r>
      <w:r w:rsidR="00C8755D" w:rsidRPr="00E72B13">
        <w:rPr>
          <w:rFonts w:ascii="Times New Roman" w:hAnsi="Times New Roman" w:cs="Times New Roman"/>
          <w:sz w:val="24"/>
          <w:szCs w:val="24"/>
          <w:lang w:val="en-US"/>
        </w:rPr>
        <w:t xml:space="preserve">generally </w:t>
      </w:r>
      <w:r w:rsidR="00EE276E" w:rsidRPr="00E72B13">
        <w:rPr>
          <w:rFonts w:ascii="Times New Roman" w:hAnsi="Times New Roman" w:cs="Times New Roman"/>
          <w:sz w:val="24"/>
          <w:szCs w:val="24"/>
          <w:lang w:val="en-US"/>
        </w:rPr>
        <w:t>with respect</w:t>
      </w:r>
      <w:r w:rsidR="001278CF" w:rsidRPr="00E72B13">
        <w:rPr>
          <w:rFonts w:ascii="Times New Roman" w:hAnsi="Times New Roman" w:cs="Times New Roman"/>
          <w:sz w:val="24"/>
          <w:szCs w:val="24"/>
          <w:lang w:val="en-US"/>
        </w:rPr>
        <w:t xml:space="preserve"> to u</w:t>
      </w:r>
      <w:r w:rsidR="00122C0C" w:rsidRPr="00E72B13">
        <w:rPr>
          <w:rFonts w:ascii="Times New Roman" w:hAnsi="Times New Roman" w:cs="Times New Roman"/>
          <w:sz w:val="24"/>
          <w:szCs w:val="24"/>
          <w:lang w:val="en-US"/>
        </w:rPr>
        <w:t>s</w:t>
      </w:r>
      <w:r w:rsidR="001278CF" w:rsidRPr="00E72B13">
        <w:rPr>
          <w:rFonts w:ascii="Times New Roman" w:hAnsi="Times New Roman" w:cs="Times New Roman"/>
          <w:sz w:val="24"/>
          <w:szCs w:val="24"/>
          <w:lang w:val="en-US"/>
        </w:rPr>
        <w:t xml:space="preserve">ers’ attitudes about the different strategies </w:t>
      </w:r>
      <w:r w:rsidR="00EE276E" w:rsidRPr="00E72B13">
        <w:rPr>
          <w:rFonts w:ascii="Times New Roman" w:hAnsi="Times New Roman" w:cs="Times New Roman"/>
          <w:sz w:val="24"/>
          <w:szCs w:val="24"/>
          <w:lang w:val="en-US"/>
        </w:rPr>
        <w:t xml:space="preserve">suggest </w:t>
      </w:r>
      <w:r w:rsidR="0089524D" w:rsidRPr="00E72B13">
        <w:rPr>
          <w:rFonts w:ascii="Times New Roman" w:hAnsi="Times New Roman" w:cs="Times New Roman"/>
          <w:sz w:val="24"/>
          <w:szCs w:val="24"/>
          <w:lang w:val="en-US"/>
        </w:rPr>
        <w:t xml:space="preserve">that </w:t>
      </w:r>
      <w:r w:rsidR="005F49CD" w:rsidRPr="00E72B13">
        <w:rPr>
          <w:rFonts w:ascii="Times New Roman" w:hAnsi="Times New Roman" w:cs="Times New Roman"/>
          <w:sz w:val="24"/>
          <w:szCs w:val="24"/>
          <w:lang w:val="en-US"/>
        </w:rPr>
        <w:t>a more proactive approach</w:t>
      </w:r>
      <w:r w:rsidR="00122C0C" w:rsidRPr="00E72B13">
        <w:rPr>
          <w:rFonts w:ascii="Times New Roman" w:hAnsi="Times New Roman" w:cs="Times New Roman"/>
          <w:sz w:val="24"/>
          <w:szCs w:val="24"/>
          <w:lang w:val="en-US"/>
        </w:rPr>
        <w:t>,</w:t>
      </w:r>
      <w:r w:rsidR="005F49CD" w:rsidRPr="00E72B13">
        <w:rPr>
          <w:rFonts w:ascii="Times New Roman" w:hAnsi="Times New Roman" w:cs="Times New Roman"/>
          <w:sz w:val="24"/>
          <w:szCs w:val="24"/>
          <w:lang w:val="en-US"/>
        </w:rPr>
        <w:t xml:space="preserve"> involving</w:t>
      </w:r>
      <w:r w:rsidR="00D1176A" w:rsidRPr="00E72B13">
        <w:rPr>
          <w:rFonts w:ascii="Times New Roman" w:hAnsi="Times New Roman" w:cs="Times New Roman"/>
          <w:sz w:val="24"/>
          <w:szCs w:val="24"/>
          <w:lang w:val="en-US"/>
        </w:rPr>
        <w:t xml:space="preserve"> a</w:t>
      </w:r>
      <w:r w:rsidR="005F49CD" w:rsidRPr="00E72B13">
        <w:rPr>
          <w:rFonts w:ascii="Times New Roman" w:hAnsi="Times New Roman" w:cs="Times New Roman"/>
          <w:sz w:val="24"/>
          <w:szCs w:val="24"/>
          <w:lang w:val="en-US"/>
        </w:rPr>
        <w:t xml:space="preserve"> </w:t>
      </w:r>
      <w:r w:rsidR="00BE36C1">
        <w:rPr>
          <w:rFonts w:ascii="Times New Roman" w:hAnsi="Times New Roman" w:cs="Times New Roman"/>
          <w:sz w:val="24"/>
          <w:szCs w:val="24"/>
          <w:lang w:val="en-US"/>
        </w:rPr>
        <w:t>realignment</w:t>
      </w:r>
      <w:r w:rsidR="00D1176A" w:rsidRPr="00E72B13">
        <w:rPr>
          <w:rFonts w:ascii="Times New Roman" w:hAnsi="Times New Roman" w:cs="Times New Roman"/>
          <w:sz w:val="24"/>
          <w:szCs w:val="24"/>
          <w:lang w:val="en-US"/>
        </w:rPr>
        <w:t xml:space="preserve"> strategy</w:t>
      </w:r>
      <w:r w:rsidR="005F49CD" w:rsidRPr="00E72B13">
        <w:rPr>
          <w:rFonts w:ascii="Times New Roman" w:hAnsi="Times New Roman" w:cs="Times New Roman"/>
          <w:sz w:val="24"/>
          <w:szCs w:val="24"/>
          <w:lang w:val="en-US"/>
        </w:rPr>
        <w:t xml:space="preserve"> </w:t>
      </w:r>
      <w:r w:rsidR="002166E7" w:rsidRPr="00E72B13">
        <w:rPr>
          <w:rFonts w:ascii="Times New Roman" w:hAnsi="Times New Roman" w:cs="Times New Roman"/>
          <w:sz w:val="24"/>
          <w:szCs w:val="24"/>
          <w:lang w:val="en-US"/>
        </w:rPr>
        <w:t xml:space="preserve">in particular, </w:t>
      </w:r>
      <w:r w:rsidR="00EE276E" w:rsidRPr="00E72B13">
        <w:rPr>
          <w:rFonts w:ascii="Times New Roman" w:hAnsi="Times New Roman" w:cs="Times New Roman"/>
          <w:sz w:val="24"/>
          <w:szCs w:val="24"/>
          <w:lang w:val="en-US"/>
        </w:rPr>
        <w:t xml:space="preserve">can </w:t>
      </w:r>
      <w:r w:rsidR="002166E7" w:rsidRPr="00E72B13">
        <w:rPr>
          <w:rFonts w:ascii="Times New Roman" w:hAnsi="Times New Roman" w:cs="Times New Roman"/>
          <w:sz w:val="24"/>
          <w:szCs w:val="24"/>
          <w:lang w:val="en-US"/>
        </w:rPr>
        <w:t xml:space="preserve">promote a </w:t>
      </w:r>
      <w:r w:rsidR="00A502F3" w:rsidRPr="00E72B13">
        <w:rPr>
          <w:rFonts w:ascii="Times New Roman" w:hAnsi="Times New Roman" w:cs="Times New Roman"/>
          <w:sz w:val="24"/>
          <w:szCs w:val="24"/>
          <w:lang w:val="en-US"/>
        </w:rPr>
        <w:t xml:space="preserve">more favorable </w:t>
      </w:r>
      <w:r w:rsidR="002166E7" w:rsidRPr="00E72B13">
        <w:rPr>
          <w:rFonts w:ascii="Times New Roman" w:hAnsi="Times New Roman" w:cs="Times New Roman"/>
          <w:sz w:val="24"/>
          <w:szCs w:val="24"/>
          <w:lang w:val="en-US"/>
        </w:rPr>
        <w:t xml:space="preserve">attitudinal response from </w:t>
      </w:r>
      <w:r w:rsidR="002166E7" w:rsidRPr="00E72B13">
        <w:rPr>
          <w:rFonts w:ascii="Times New Roman" w:hAnsi="Times New Roman" w:cs="Times New Roman"/>
          <w:sz w:val="24"/>
          <w:szCs w:val="24"/>
          <w:lang w:val="en-US"/>
        </w:rPr>
        <w:lastRenderedPageBreak/>
        <w:t xml:space="preserve">consumers </w:t>
      </w:r>
      <w:r w:rsidR="00505A8C" w:rsidRPr="00E72B13">
        <w:rPr>
          <w:rFonts w:ascii="Times New Roman" w:hAnsi="Times New Roman" w:cs="Times New Roman"/>
          <w:sz w:val="24"/>
          <w:szCs w:val="24"/>
          <w:lang w:val="en-US"/>
        </w:rPr>
        <w:t>with regards to the</w:t>
      </w:r>
      <w:r w:rsidR="00304DB4" w:rsidRPr="00E72B13">
        <w:rPr>
          <w:rFonts w:ascii="Times New Roman" w:hAnsi="Times New Roman" w:cs="Times New Roman"/>
          <w:sz w:val="24"/>
          <w:szCs w:val="24"/>
          <w:lang w:val="en-US"/>
        </w:rPr>
        <w:t xml:space="preserve"> organization’s </w:t>
      </w:r>
      <w:r w:rsidR="00505A8C" w:rsidRPr="00E72B13">
        <w:rPr>
          <w:rFonts w:ascii="Times New Roman" w:hAnsi="Times New Roman" w:cs="Times New Roman"/>
          <w:sz w:val="24"/>
          <w:szCs w:val="24"/>
          <w:lang w:val="en-US"/>
        </w:rPr>
        <w:t xml:space="preserve">conflict management practice and </w:t>
      </w:r>
      <w:r w:rsidR="00304DB4" w:rsidRPr="00E72B13">
        <w:rPr>
          <w:rFonts w:ascii="Times New Roman" w:hAnsi="Times New Roman" w:cs="Times New Roman"/>
          <w:sz w:val="24"/>
          <w:szCs w:val="24"/>
          <w:lang w:val="en-US"/>
        </w:rPr>
        <w:t xml:space="preserve">social responsibility efforts. </w:t>
      </w:r>
      <w:r w:rsidR="002F7DBC" w:rsidRPr="00E72B13">
        <w:rPr>
          <w:rFonts w:ascii="Times New Roman" w:hAnsi="Times New Roman" w:cs="Times New Roman"/>
          <w:sz w:val="24"/>
          <w:szCs w:val="24"/>
          <w:lang w:val="en-US"/>
        </w:rPr>
        <w:t>In addition, there is evidence of some variation of attitudes across the two conflict</w:t>
      </w:r>
      <w:r w:rsidR="004D15EB" w:rsidRPr="00E72B13">
        <w:rPr>
          <w:rFonts w:ascii="Times New Roman" w:hAnsi="Times New Roman" w:cs="Times New Roman"/>
          <w:sz w:val="24"/>
          <w:szCs w:val="24"/>
          <w:lang w:val="en-US"/>
        </w:rPr>
        <w:t xml:space="preserve"> </w:t>
      </w:r>
      <w:r w:rsidR="002F7DBC" w:rsidRPr="00E72B13">
        <w:rPr>
          <w:rFonts w:ascii="Times New Roman" w:hAnsi="Times New Roman" w:cs="Times New Roman"/>
          <w:sz w:val="24"/>
          <w:szCs w:val="24"/>
          <w:lang w:val="en-US"/>
        </w:rPr>
        <w:t>orientation types which emphasizes the desirability of different strategies</w:t>
      </w:r>
      <w:r w:rsidR="00685E34" w:rsidRPr="00E72B13">
        <w:rPr>
          <w:rFonts w:ascii="Times New Roman" w:hAnsi="Times New Roman" w:cs="Times New Roman"/>
          <w:sz w:val="24"/>
          <w:szCs w:val="24"/>
          <w:lang w:val="en-US"/>
        </w:rPr>
        <w:t xml:space="preserve"> and their e</w:t>
      </w:r>
      <w:r w:rsidR="002F7DBC" w:rsidRPr="00E72B13">
        <w:rPr>
          <w:rFonts w:ascii="Times New Roman" w:hAnsi="Times New Roman" w:cs="Times New Roman"/>
          <w:sz w:val="24"/>
          <w:szCs w:val="24"/>
          <w:lang w:val="en-US"/>
        </w:rPr>
        <w:t xml:space="preserve">ffect on </w:t>
      </w:r>
      <w:r w:rsidR="00CB78D5" w:rsidRPr="00E72B13">
        <w:rPr>
          <w:rFonts w:ascii="Times New Roman" w:hAnsi="Times New Roman" w:cs="Times New Roman"/>
          <w:sz w:val="24"/>
          <w:szCs w:val="24"/>
          <w:lang w:val="en-US"/>
        </w:rPr>
        <w:t>attitudes towards</w:t>
      </w:r>
      <w:r w:rsidR="00685E34" w:rsidRPr="00E72B13">
        <w:rPr>
          <w:rFonts w:ascii="Times New Roman" w:hAnsi="Times New Roman" w:cs="Times New Roman"/>
          <w:sz w:val="24"/>
          <w:szCs w:val="24"/>
          <w:lang w:val="en-US"/>
        </w:rPr>
        <w:t xml:space="preserve"> the organization’s social responsibility. </w:t>
      </w:r>
      <w:r w:rsidR="00306ACB" w:rsidRPr="00E72B13">
        <w:rPr>
          <w:rFonts w:ascii="Times New Roman" w:hAnsi="Times New Roman" w:cs="Times New Roman"/>
          <w:sz w:val="24"/>
          <w:szCs w:val="24"/>
          <w:lang w:val="en-US"/>
        </w:rPr>
        <w:t xml:space="preserve">This is </w:t>
      </w:r>
      <w:r w:rsidR="005A1716" w:rsidRPr="00E72B13">
        <w:rPr>
          <w:rFonts w:ascii="Times New Roman" w:hAnsi="Times New Roman" w:cs="Times New Roman"/>
          <w:sz w:val="24"/>
          <w:szCs w:val="24"/>
          <w:lang w:val="en-US"/>
        </w:rPr>
        <w:t>particularly</w:t>
      </w:r>
      <w:r w:rsidR="00306ACB" w:rsidRPr="00E72B13">
        <w:rPr>
          <w:rFonts w:ascii="Times New Roman" w:hAnsi="Times New Roman" w:cs="Times New Roman"/>
          <w:sz w:val="24"/>
          <w:szCs w:val="24"/>
          <w:lang w:val="en-US"/>
        </w:rPr>
        <w:t xml:space="preserve"> important </w:t>
      </w:r>
      <w:r w:rsidR="00993F0D" w:rsidRPr="00E72B13">
        <w:rPr>
          <w:rFonts w:ascii="Times New Roman" w:hAnsi="Times New Roman" w:cs="Times New Roman"/>
          <w:sz w:val="24"/>
          <w:szCs w:val="24"/>
          <w:lang w:val="en-US"/>
        </w:rPr>
        <w:t>in a non-profit context</w:t>
      </w:r>
      <w:r w:rsidR="00363D67" w:rsidRPr="00E72B13">
        <w:rPr>
          <w:rFonts w:ascii="Times New Roman" w:hAnsi="Times New Roman" w:cs="Times New Roman"/>
          <w:sz w:val="24"/>
          <w:szCs w:val="24"/>
          <w:lang w:val="en-US"/>
        </w:rPr>
        <w:t>,</w:t>
      </w:r>
      <w:r w:rsidR="00993F0D" w:rsidRPr="00E72B13">
        <w:rPr>
          <w:rFonts w:ascii="Times New Roman" w:hAnsi="Times New Roman" w:cs="Times New Roman"/>
          <w:sz w:val="24"/>
          <w:szCs w:val="24"/>
          <w:lang w:val="en-US"/>
        </w:rPr>
        <w:t xml:space="preserve"> as </w:t>
      </w:r>
      <w:r w:rsidR="00733C7C" w:rsidRPr="00E72B13">
        <w:rPr>
          <w:rFonts w:ascii="Times New Roman" w:hAnsi="Times New Roman" w:cs="Times New Roman"/>
          <w:sz w:val="24"/>
          <w:szCs w:val="24"/>
          <w:lang w:val="en-US"/>
        </w:rPr>
        <w:t>perceptions</w:t>
      </w:r>
      <w:r w:rsidR="00993F0D" w:rsidRPr="00E72B13">
        <w:rPr>
          <w:rFonts w:ascii="Times New Roman" w:hAnsi="Times New Roman" w:cs="Times New Roman"/>
          <w:sz w:val="24"/>
          <w:szCs w:val="24"/>
          <w:lang w:val="en-US"/>
        </w:rPr>
        <w:t xml:space="preserve"> about social responsibility efforts has been highlighted in the public relations literature as being critical in </w:t>
      </w:r>
      <w:r w:rsidR="005A1716" w:rsidRPr="00E72B13">
        <w:rPr>
          <w:rFonts w:ascii="Times New Roman" w:hAnsi="Times New Roman" w:cs="Times New Roman"/>
          <w:sz w:val="24"/>
          <w:szCs w:val="24"/>
          <w:lang w:val="en-US"/>
        </w:rPr>
        <w:t xml:space="preserve">influencing stakeholders’ attitudes which in turn can affect </w:t>
      </w:r>
      <w:r w:rsidR="000025B8" w:rsidRPr="00E72B13">
        <w:rPr>
          <w:rFonts w:ascii="Times New Roman" w:hAnsi="Times New Roman" w:cs="Times New Roman"/>
          <w:sz w:val="24"/>
          <w:szCs w:val="24"/>
          <w:lang w:val="en-US"/>
        </w:rPr>
        <w:t xml:space="preserve">the organization’s </w:t>
      </w:r>
      <w:r w:rsidR="00911BE8" w:rsidRPr="00E72B13">
        <w:rPr>
          <w:rFonts w:ascii="Times New Roman" w:hAnsi="Times New Roman" w:cs="Times New Roman"/>
          <w:sz w:val="24"/>
          <w:szCs w:val="24"/>
          <w:lang w:val="en-US"/>
        </w:rPr>
        <w:t xml:space="preserve">reputation, </w:t>
      </w:r>
      <w:r w:rsidR="000025B8" w:rsidRPr="00E72B13">
        <w:rPr>
          <w:rFonts w:ascii="Times New Roman" w:hAnsi="Times New Roman" w:cs="Times New Roman"/>
          <w:sz w:val="24"/>
          <w:szCs w:val="24"/>
          <w:lang w:val="en-US"/>
        </w:rPr>
        <w:t>legitimacy</w:t>
      </w:r>
      <w:r w:rsidR="00911BE8" w:rsidRPr="00E72B13">
        <w:rPr>
          <w:rFonts w:ascii="Times New Roman" w:hAnsi="Times New Roman" w:cs="Times New Roman"/>
          <w:sz w:val="24"/>
          <w:szCs w:val="24"/>
          <w:lang w:val="en-US"/>
        </w:rPr>
        <w:t>, purchase intention</w:t>
      </w:r>
      <w:r w:rsidR="00122C0C" w:rsidRPr="00E72B13">
        <w:rPr>
          <w:rFonts w:ascii="Times New Roman" w:hAnsi="Times New Roman" w:cs="Times New Roman"/>
          <w:sz w:val="24"/>
          <w:szCs w:val="24"/>
          <w:lang w:val="en-US"/>
        </w:rPr>
        <w:t>,</w:t>
      </w:r>
      <w:r w:rsidR="00911BE8" w:rsidRPr="00E72B13">
        <w:rPr>
          <w:rFonts w:ascii="Times New Roman" w:hAnsi="Times New Roman" w:cs="Times New Roman"/>
          <w:sz w:val="24"/>
          <w:szCs w:val="24"/>
          <w:lang w:val="en-US"/>
        </w:rPr>
        <w:t xml:space="preserve"> and loyalty (see Waters &amp; Ott, 2014).</w:t>
      </w:r>
    </w:p>
    <w:p w14:paraId="6D64DAC8" w14:textId="106561FF" w:rsidR="00213AE9" w:rsidRDefault="00002BA9" w:rsidP="00CB54AB">
      <w:pPr>
        <w:pStyle w:val="ListParagraph"/>
        <w:spacing w:line="480" w:lineRule="auto"/>
        <w:ind w:left="0"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The limitations of our research </w:t>
      </w:r>
      <w:r w:rsidR="00EE276E" w:rsidRPr="00E72B13">
        <w:rPr>
          <w:rFonts w:ascii="Times New Roman" w:hAnsi="Times New Roman" w:cs="Times New Roman"/>
          <w:sz w:val="24"/>
          <w:szCs w:val="24"/>
          <w:lang w:val="en-US"/>
        </w:rPr>
        <w:t xml:space="preserve">suggest </w:t>
      </w:r>
      <w:r w:rsidRPr="00E72B13">
        <w:rPr>
          <w:rFonts w:ascii="Times New Roman" w:hAnsi="Times New Roman" w:cs="Times New Roman"/>
          <w:sz w:val="24"/>
          <w:szCs w:val="24"/>
          <w:lang w:val="en-US"/>
        </w:rPr>
        <w:t xml:space="preserve">avenues </w:t>
      </w:r>
      <w:r w:rsidR="00DE7C4E">
        <w:rPr>
          <w:rFonts w:ascii="Times New Roman" w:hAnsi="Times New Roman" w:cs="Times New Roman"/>
          <w:sz w:val="24"/>
          <w:szCs w:val="24"/>
          <w:lang w:val="en-US"/>
        </w:rPr>
        <w:t>for</w:t>
      </w:r>
      <w:r w:rsidRPr="00E72B13">
        <w:rPr>
          <w:rFonts w:ascii="Times New Roman" w:hAnsi="Times New Roman" w:cs="Times New Roman"/>
          <w:sz w:val="24"/>
          <w:szCs w:val="24"/>
          <w:lang w:val="en-US"/>
        </w:rPr>
        <w:t xml:space="preserve"> further </w:t>
      </w:r>
      <w:r w:rsidR="00F21AB4">
        <w:rPr>
          <w:rFonts w:ascii="Times New Roman" w:hAnsi="Times New Roman" w:cs="Times New Roman"/>
          <w:sz w:val="24"/>
          <w:szCs w:val="24"/>
          <w:lang w:val="en-US"/>
        </w:rPr>
        <w:t>research</w:t>
      </w:r>
      <w:r w:rsidR="000323D3" w:rsidRPr="00E72B13">
        <w:rPr>
          <w:rFonts w:ascii="Times New Roman" w:hAnsi="Times New Roman" w:cs="Times New Roman"/>
          <w:sz w:val="24"/>
          <w:szCs w:val="24"/>
          <w:lang w:val="en-US"/>
        </w:rPr>
        <w:t xml:space="preserve">. </w:t>
      </w:r>
      <w:r w:rsidR="00213AE9">
        <w:rPr>
          <w:rFonts w:ascii="Times New Roman" w:hAnsi="Times New Roman" w:cs="Times New Roman"/>
          <w:sz w:val="24"/>
          <w:szCs w:val="24"/>
          <w:lang w:val="en-US"/>
        </w:rPr>
        <w:t>The</w:t>
      </w:r>
      <w:r w:rsidR="00717CD7">
        <w:rPr>
          <w:rFonts w:ascii="Times New Roman" w:hAnsi="Times New Roman" w:cs="Times New Roman"/>
          <w:sz w:val="24"/>
          <w:szCs w:val="24"/>
          <w:lang w:val="en-US"/>
        </w:rPr>
        <w:t>se</w:t>
      </w:r>
      <w:r w:rsidR="00213AE9">
        <w:rPr>
          <w:rFonts w:ascii="Times New Roman" w:hAnsi="Times New Roman" w:cs="Times New Roman"/>
          <w:sz w:val="24"/>
          <w:szCs w:val="24"/>
          <w:lang w:val="en-US"/>
        </w:rPr>
        <w:t xml:space="preserve"> are </w:t>
      </w:r>
      <w:r w:rsidR="00F21AB4">
        <w:rPr>
          <w:rFonts w:ascii="Times New Roman" w:hAnsi="Times New Roman" w:cs="Times New Roman"/>
          <w:sz w:val="24"/>
          <w:szCs w:val="24"/>
          <w:lang w:val="en-US"/>
        </w:rPr>
        <w:t>linked to</w:t>
      </w:r>
      <w:r w:rsidR="00213AE9">
        <w:rPr>
          <w:rFonts w:ascii="Times New Roman" w:hAnsi="Times New Roman" w:cs="Times New Roman"/>
          <w:sz w:val="24"/>
          <w:szCs w:val="24"/>
          <w:lang w:val="en-US"/>
        </w:rPr>
        <w:t xml:space="preserve"> the strategies adopted by the NPO and</w:t>
      </w:r>
      <w:r w:rsidR="00AF1FDE">
        <w:rPr>
          <w:rFonts w:ascii="Times New Roman" w:hAnsi="Times New Roman" w:cs="Times New Roman"/>
          <w:sz w:val="24"/>
          <w:szCs w:val="24"/>
          <w:lang w:val="en-US"/>
        </w:rPr>
        <w:t xml:space="preserve"> the</w:t>
      </w:r>
      <w:r w:rsidR="00213AE9">
        <w:rPr>
          <w:rFonts w:ascii="Times New Roman" w:hAnsi="Times New Roman" w:cs="Times New Roman"/>
          <w:sz w:val="24"/>
          <w:szCs w:val="24"/>
          <w:lang w:val="en-US"/>
        </w:rPr>
        <w:t xml:space="preserve"> nuances of conflict management. Our findings demonstrate the potency of </w:t>
      </w:r>
      <w:r w:rsidR="00BE36C1">
        <w:rPr>
          <w:rFonts w:ascii="Times New Roman" w:hAnsi="Times New Roman" w:cs="Times New Roman"/>
          <w:sz w:val="24"/>
          <w:szCs w:val="24"/>
          <w:lang w:val="en-US"/>
        </w:rPr>
        <w:t>realignment</w:t>
      </w:r>
      <w:r w:rsidR="00213AE9">
        <w:rPr>
          <w:rFonts w:ascii="Times New Roman" w:hAnsi="Times New Roman" w:cs="Times New Roman"/>
          <w:sz w:val="24"/>
          <w:szCs w:val="24"/>
          <w:lang w:val="en-US"/>
        </w:rPr>
        <w:t xml:space="preserve"> in generating enhanced outcomes and we recommend that future research investigates whether this is confirmed in other contexts such as advertising and political forums. We were further able to demonstrate that mobilizing is</w:t>
      </w:r>
      <w:r w:rsidR="0008273A">
        <w:rPr>
          <w:rFonts w:ascii="Times New Roman" w:hAnsi="Times New Roman" w:cs="Times New Roman"/>
          <w:sz w:val="24"/>
          <w:szCs w:val="24"/>
          <w:lang w:val="en-US"/>
        </w:rPr>
        <w:t xml:space="preserve"> not only a novel strategy uncovered in the context of conflict management, but also</w:t>
      </w:r>
      <w:r w:rsidR="00213AE9">
        <w:rPr>
          <w:rFonts w:ascii="Times New Roman" w:hAnsi="Times New Roman" w:cs="Times New Roman"/>
          <w:sz w:val="24"/>
          <w:szCs w:val="24"/>
          <w:lang w:val="en-US"/>
        </w:rPr>
        <w:t xml:space="preserve"> an appropriate strategy for managing C2C conflict. A viable extension of our study is examining </w:t>
      </w:r>
      <w:r w:rsidR="00213AE9" w:rsidRPr="00512C58">
        <w:rPr>
          <w:rFonts w:ascii="Times New Roman" w:hAnsi="Times New Roman" w:cs="Times New Roman"/>
          <w:sz w:val="24"/>
          <w:szCs w:val="24"/>
        </w:rPr>
        <w:t>the effect of different mobilization strategies as a way to diffuse conflict</w:t>
      </w:r>
      <w:r w:rsidR="00213AE9">
        <w:rPr>
          <w:rFonts w:ascii="Times New Roman" w:hAnsi="Times New Roman" w:cs="Times New Roman"/>
          <w:sz w:val="24"/>
          <w:szCs w:val="24"/>
          <w:lang w:val="en-US"/>
        </w:rPr>
        <w:t xml:space="preserve"> in SMFPs. Moreover, the overuse of a non-engaging strategy is counterintuitive for an NPO that strives to encourage communal action and is not perceived favorably by fan page users. Thus, we suggest that future studies examine the motivations behind </w:t>
      </w:r>
      <w:r w:rsidR="0008273A">
        <w:rPr>
          <w:rFonts w:ascii="Times New Roman" w:hAnsi="Times New Roman" w:cs="Times New Roman"/>
          <w:sz w:val="24"/>
          <w:szCs w:val="24"/>
          <w:lang w:val="en-US"/>
        </w:rPr>
        <w:t xml:space="preserve">using </w:t>
      </w:r>
      <w:r w:rsidR="00213AE9">
        <w:rPr>
          <w:rFonts w:ascii="Times New Roman" w:hAnsi="Times New Roman" w:cs="Times New Roman"/>
          <w:sz w:val="24"/>
          <w:szCs w:val="24"/>
          <w:lang w:val="en-US"/>
        </w:rPr>
        <w:t xml:space="preserve">non-engaging further. </w:t>
      </w:r>
      <w:r w:rsidR="00213AE9" w:rsidRPr="004353DB">
        <w:rPr>
          <w:rFonts w:ascii="Times New Roman" w:hAnsi="Times New Roman" w:cs="Times New Roman"/>
          <w:sz w:val="24"/>
          <w:szCs w:val="24"/>
          <w:lang w:val="en-US"/>
        </w:rPr>
        <w:t xml:space="preserve">Another finding that is worthy of further attention by researchers is the differential impact of the two conflict orientations on user attitudes towards the management strategies and specifically how </w:t>
      </w:r>
      <w:r w:rsidR="00273819">
        <w:rPr>
          <w:rFonts w:ascii="Times New Roman" w:hAnsi="Times New Roman" w:cs="Times New Roman"/>
          <w:sz w:val="24"/>
          <w:szCs w:val="24"/>
          <w:lang w:val="en-US"/>
        </w:rPr>
        <w:t xml:space="preserve">the </w:t>
      </w:r>
      <w:r w:rsidR="00213AE9" w:rsidRPr="004353DB">
        <w:rPr>
          <w:rFonts w:ascii="Times New Roman" w:hAnsi="Times New Roman" w:cs="Times New Roman"/>
          <w:sz w:val="24"/>
          <w:szCs w:val="24"/>
          <w:lang w:val="en-US"/>
        </w:rPr>
        <w:t>dominance of other-oriented conflicts influences the organization’s ability to encourage individual behaviors and actions.</w:t>
      </w:r>
    </w:p>
    <w:p w14:paraId="12D225ED" w14:textId="41762B38" w:rsidR="00191452" w:rsidRPr="00E72B13" w:rsidRDefault="000323D3" w:rsidP="00CB54AB">
      <w:pPr>
        <w:pStyle w:val="ListParagraph"/>
        <w:spacing w:line="480" w:lineRule="auto"/>
        <w:ind w:left="0"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Although Study 1 </w:t>
      </w:r>
      <w:r w:rsidR="00EE276E" w:rsidRPr="00E72B13">
        <w:rPr>
          <w:rFonts w:ascii="Times New Roman" w:hAnsi="Times New Roman" w:cs="Times New Roman"/>
          <w:sz w:val="24"/>
          <w:szCs w:val="24"/>
          <w:lang w:val="en-US"/>
        </w:rPr>
        <w:t xml:space="preserve">is </w:t>
      </w:r>
      <w:r w:rsidRPr="00E72B13">
        <w:rPr>
          <w:rFonts w:ascii="Times New Roman" w:hAnsi="Times New Roman" w:cs="Times New Roman"/>
          <w:sz w:val="24"/>
          <w:szCs w:val="24"/>
          <w:lang w:val="en-US"/>
        </w:rPr>
        <w:t xml:space="preserve">the first to examine conflict management </w:t>
      </w:r>
      <w:r w:rsidR="00122C0C" w:rsidRPr="00E72B13">
        <w:rPr>
          <w:rFonts w:ascii="Times New Roman" w:hAnsi="Times New Roman" w:cs="Times New Roman"/>
          <w:sz w:val="24"/>
          <w:szCs w:val="24"/>
          <w:lang w:val="en-US"/>
        </w:rPr>
        <w:t>o</w:t>
      </w:r>
      <w:r w:rsidRPr="00E72B13">
        <w:rPr>
          <w:rFonts w:ascii="Times New Roman" w:hAnsi="Times New Roman" w:cs="Times New Roman"/>
          <w:sz w:val="24"/>
          <w:szCs w:val="24"/>
          <w:lang w:val="en-US"/>
        </w:rPr>
        <w:t xml:space="preserve">n </w:t>
      </w:r>
      <w:r w:rsidR="00122C0C" w:rsidRPr="00E72B13">
        <w:rPr>
          <w:rFonts w:ascii="Times New Roman" w:hAnsi="Times New Roman" w:cs="Times New Roman"/>
          <w:sz w:val="24"/>
          <w:szCs w:val="24"/>
          <w:lang w:val="en-US"/>
        </w:rPr>
        <w:t>a</w:t>
      </w:r>
      <w:r w:rsidR="00780477">
        <w:rPr>
          <w:rFonts w:ascii="Times New Roman" w:hAnsi="Times New Roman" w:cs="Times New Roman"/>
          <w:sz w:val="24"/>
          <w:szCs w:val="24"/>
          <w:lang w:val="en-US"/>
        </w:rPr>
        <w:t>n</w:t>
      </w:r>
      <w:r w:rsidR="00122C0C" w:rsidRPr="00E72B13">
        <w:rPr>
          <w:rFonts w:ascii="Times New Roman" w:hAnsi="Times New Roman" w:cs="Times New Roman"/>
          <w:sz w:val="24"/>
          <w:szCs w:val="24"/>
          <w:lang w:val="en-US"/>
        </w:rPr>
        <w:t xml:space="preserve"> NPO’s</w:t>
      </w:r>
      <w:r w:rsidRPr="00E72B13">
        <w:rPr>
          <w:rFonts w:ascii="Times New Roman" w:hAnsi="Times New Roman" w:cs="Times New Roman"/>
          <w:sz w:val="24"/>
          <w:szCs w:val="24"/>
          <w:lang w:val="en-US"/>
        </w:rPr>
        <w:t xml:space="preserve"> </w:t>
      </w:r>
      <w:r w:rsidR="00097130" w:rsidRPr="00E72B13">
        <w:rPr>
          <w:rFonts w:ascii="Times New Roman" w:hAnsi="Times New Roman" w:cs="Times New Roman"/>
          <w:sz w:val="24"/>
          <w:szCs w:val="24"/>
          <w:lang w:val="en-US"/>
        </w:rPr>
        <w:t>SMFP</w:t>
      </w:r>
      <w:r w:rsidRPr="00E72B13">
        <w:rPr>
          <w:rFonts w:ascii="Times New Roman" w:hAnsi="Times New Roman" w:cs="Times New Roman"/>
          <w:sz w:val="24"/>
          <w:szCs w:val="24"/>
          <w:lang w:val="en-US"/>
        </w:rPr>
        <w:t>, the strategies were obtained from a single</w:t>
      </w:r>
      <w:r w:rsidR="00DE3ECA" w:rsidRPr="00E72B13">
        <w:rPr>
          <w:rFonts w:ascii="Times New Roman" w:hAnsi="Times New Roman" w:cs="Times New Roman"/>
          <w:sz w:val="24"/>
          <w:szCs w:val="24"/>
          <w:lang w:val="en-US"/>
        </w:rPr>
        <w:t xml:space="preserve"> </w:t>
      </w:r>
      <w:r w:rsidR="007B35B7" w:rsidRPr="00E72B13">
        <w:rPr>
          <w:rFonts w:ascii="Times New Roman" w:hAnsi="Times New Roman" w:cs="Times New Roman"/>
          <w:sz w:val="24"/>
          <w:szCs w:val="24"/>
          <w:lang w:val="en-US"/>
        </w:rPr>
        <w:t>fan page</w:t>
      </w:r>
      <w:r w:rsidR="00C06A5D" w:rsidRPr="00E72B13">
        <w:rPr>
          <w:rFonts w:ascii="Times New Roman" w:hAnsi="Times New Roman" w:cs="Times New Roman"/>
          <w:sz w:val="24"/>
          <w:szCs w:val="24"/>
          <w:lang w:val="en-US"/>
        </w:rPr>
        <w:t xml:space="preserve"> and social network</w:t>
      </w:r>
      <w:r w:rsidRPr="00E72B13">
        <w:rPr>
          <w:rFonts w:ascii="Times New Roman" w:hAnsi="Times New Roman" w:cs="Times New Roman"/>
          <w:sz w:val="24"/>
          <w:szCs w:val="24"/>
          <w:lang w:val="en-US"/>
        </w:rPr>
        <w:t xml:space="preserve">. </w:t>
      </w:r>
      <w:r w:rsidRPr="00E72B13">
        <w:rPr>
          <w:rFonts w:ascii="Times New Roman" w:hAnsi="Times New Roman" w:cs="Times New Roman"/>
          <w:bCs/>
          <w:sz w:val="24"/>
          <w:szCs w:val="24"/>
          <w:lang w:val="en-US"/>
        </w:rPr>
        <w:t xml:space="preserve">This form of purposive </w:t>
      </w:r>
      <w:r w:rsidRPr="00E72B13">
        <w:rPr>
          <w:rFonts w:ascii="Times New Roman" w:hAnsi="Times New Roman" w:cs="Times New Roman"/>
          <w:bCs/>
          <w:sz w:val="24"/>
          <w:szCs w:val="24"/>
          <w:lang w:val="en-US"/>
        </w:rPr>
        <w:lastRenderedPageBreak/>
        <w:t xml:space="preserve">sampling is common in exploratory research when a new phenomenon is </w:t>
      </w:r>
      <w:r w:rsidR="00122C0C" w:rsidRPr="00E72B13">
        <w:rPr>
          <w:rFonts w:ascii="Times New Roman" w:hAnsi="Times New Roman" w:cs="Times New Roman"/>
          <w:bCs/>
          <w:sz w:val="24"/>
          <w:szCs w:val="24"/>
          <w:lang w:val="en-US"/>
        </w:rPr>
        <w:t xml:space="preserve">being </w:t>
      </w:r>
      <w:r w:rsidRPr="00E72B13">
        <w:rPr>
          <w:rFonts w:ascii="Times New Roman" w:hAnsi="Times New Roman" w:cs="Times New Roman"/>
          <w:bCs/>
          <w:sz w:val="24"/>
          <w:szCs w:val="24"/>
          <w:lang w:val="en-US"/>
        </w:rPr>
        <w:t>studied and generalization is not the primary purpose of research (</w:t>
      </w:r>
      <w:r w:rsidRPr="00E72B13">
        <w:rPr>
          <w:rFonts w:ascii="Times New Roman" w:hAnsi="Times New Roman" w:cs="Times New Roman"/>
          <w:bCs/>
          <w:iCs/>
          <w:sz w:val="24"/>
          <w:szCs w:val="24"/>
          <w:lang w:val="en-US"/>
        </w:rPr>
        <w:t>Teddlie &amp; Yu, 2007</w:t>
      </w:r>
      <w:r w:rsidRPr="00E72B13">
        <w:rPr>
          <w:rFonts w:ascii="Times New Roman" w:hAnsi="Times New Roman" w:cs="Times New Roman"/>
          <w:bCs/>
          <w:sz w:val="24"/>
          <w:szCs w:val="24"/>
          <w:lang w:val="en-US"/>
        </w:rPr>
        <w:t>).</w:t>
      </w:r>
      <w:r w:rsidRPr="00E72B13">
        <w:rPr>
          <w:rFonts w:ascii="Times New Roman" w:hAnsi="Times New Roman" w:cs="Times New Roman"/>
          <w:sz w:val="24"/>
          <w:szCs w:val="24"/>
          <w:lang w:val="en-US"/>
        </w:rPr>
        <w:t xml:space="preserve"> Future research should therefore </w:t>
      </w:r>
      <w:r w:rsidR="00122C0C" w:rsidRPr="00E72B13">
        <w:rPr>
          <w:rFonts w:ascii="Times New Roman" w:hAnsi="Times New Roman" w:cs="Times New Roman"/>
          <w:sz w:val="24"/>
          <w:szCs w:val="24"/>
          <w:lang w:val="en-US"/>
        </w:rPr>
        <w:t xml:space="preserve">attempt to </w:t>
      </w:r>
      <w:r w:rsidRPr="00E72B13">
        <w:rPr>
          <w:rFonts w:ascii="Times New Roman" w:hAnsi="Times New Roman" w:cs="Times New Roman"/>
          <w:sz w:val="24"/>
          <w:szCs w:val="24"/>
          <w:lang w:val="en-US"/>
        </w:rPr>
        <w:t xml:space="preserve">calibrate the present findings using several </w:t>
      </w:r>
      <w:r w:rsidR="00097130" w:rsidRPr="00E72B13">
        <w:rPr>
          <w:rFonts w:ascii="Times New Roman" w:hAnsi="Times New Roman" w:cs="Times New Roman"/>
          <w:sz w:val="24"/>
          <w:szCs w:val="24"/>
          <w:lang w:val="en-US"/>
        </w:rPr>
        <w:t>SMFP</w:t>
      </w:r>
      <w:r w:rsidRPr="00E72B13">
        <w:rPr>
          <w:rFonts w:ascii="Times New Roman" w:hAnsi="Times New Roman" w:cs="Times New Roman"/>
          <w:sz w:val="24"/>
          <w:szCs w:val="24"/>
          <w:lang w:val="en-US"/>
        </w:rPr>
        <w:t xml:space="preserve">s from different </w:t>
      </w:r>
      <w:r w:rsidR="00122C0C" w:rsidRPr="00E72B13">
        <w:rPr>
          <w:rFonts w:ascii="Times New Roman" w:hAnsi="Times New Roman" w:cs="Times New Roman"/>
          <w:sz w:val="24"/>
          <w:szCs w:val="24"/>
          <w:lang w:val="en-US"/>
        </w:rPr>
        <w:t>NPO</w:t>
      </w:r>
      <w:r w:rsidRPr="00E72B13">
        <w:rPr>
          <w:rFonts w:ascii="Times New Roman" w:hAnsi="Times New Roman" w:cs="Times New Roman"/>
          <w:sz w:val="24"/>
          <w:szCs w:val="24"/>
          <w:lang w:val="en-US"/>
        </w:rPr>
        <w:t xml:space="preserve"> backgrounds and hosted on </w:t>
      </w:r>
      <w:r w:rsidR="00002BA9" w:rsidRPr="00E72B13">
        <w:rPr>
          <w:rFonts w:ascii="Times New Roman" w:hAnsi="Times New Roman" w:cs="Times New Roman"/>
          <w:sz w:val="24"/>
          <w:szCs w:val="24"/>
          <w:lang w:val="en-US"/>
        </w:rPr>
        <w:t>additional</w:t>
      </w:r>
      <w:r w:rsidRPr="00E72B13">
        <w:rPr>
          <w:rFonts w:ascii="Times New Roman" w:hAnsi="Times New Roman" w:cs="Times New Roman"/>
          <w:sz w:val="24"/>
          <w:szCs w:val="24"/>
          <w:lang w:val="en-US"/>
        </w:rPr>
        <w:t xml:space="preserve"> social media channels </w:t>
      </w:r>
      <w:r w:rsidR="004D2C87" w:rsidRPr="00E72B13">
        <w:rPr>
          <w:rFonts w:ascii="Times New Roman" w:hAnsi="Times New Roman" w:cs="Times New Roman"/>
          <w:sz w:val="24"/>
          <w:szCs w:val="24"/>
          <w:lang w:val="en-US"/>
        </w:rPr>
        <w:t>such as</w:t>
      </w:r>
      <w:r w:rsidRPr="00E72B13">
        <w:rPr>
          <w:rFonts w:ascii="Times New Roman" w:hAnsi="Times New Roman" w:cs="Times New Roman"/>
          <w:sz w:val="24"/>
          <w:szCs w:val="24"/>
          <w:lang w:val="en-US"/>
        </w:rPr>
        <w:t xml:space="preserve"> Twitter</w:t>
      </w:r>
      <w:r w:rsidR="004D2C87" w:rsidRPr="00E72B13">
        <w:rPr>
          <w:rFonts w:ascii="Times New Roman" w:hAnsi="Times New Roman" w:cs="Times New Roman"/>
          <w:sz w:val="24"/>
          <w:szCs w:val="24"/>
          <w:lang w:val="en-US"/>
        </w:rPr>
        <w:t xml:space="preserve"> or </w:t>
      </w:r>
      <w:r w:rsidRPr="00E72B13">
        <w:rPr>
          <w:rFonts w:ascii="Times New Roman" w:hAnsi="Times New Roman" w:cs="Times New Roman"/>
          <w:sz w:val="24"/>
          <w:szCs w:val="24"/>
          <w:lang w:val="en-US"/>
        </w:rPr>
        <w:t>Instagram</w:t>
      </w:r>
      <w:r w:rsidR="00EE276E" w:rsidRPr="00E72B13">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(Smith, Fischer &amp; Yongjian, 2012).</w:t>
      </w:r>
      <w:r w:rsidR="00002BA9" w:rsidRPr="00E72B13">
        <w:rPr>
          <w:rFonts w:ascii="Times New Roman" w:hAnsi="Times New Roman" w:cs="Times New Roman"/>
          <w:sz w:val="24"/>
          <w:szCs w:val="24"/>
          <w:lang w:val="en-US"/>
        </w:rPr>
        <w:t xml:space="preserve"> </w:t>
      </w:r>
    </w:p>
    <w:p w14:paraId="1DC31164" w14:textId="19AAD7DB" w:rsidR="002766D0" w:rsidRPr="001F0255" w:rsidRDefault="000323D3" w:rsidP="00CB523F">
      <w:pPr>
        <w:pStyle w:val="ListParagraph"/>
        <w:spacing w:line="480" w:lineRule="auto"/>
        <w:ind w:left="0" w:firstLine="397"/>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Another </w:t>
      </w:r>
      <w:r w:rsidR="00002BA9" w:rsidRPr="00E72B13">
        <w:rPr>
          <w:rFonts w:ascii="Times New Roman" w:hAnsi="Times New Roman" w:cs="Times New Roman"/>
          <w:sz w:val="24"/>
          <w:szCs w:val="24"/>
          <w:lang w:val="en-US"/>
        </w:rPr>
        <w:t>opportunity</w:t>
      </w:r>
      <w:r w:rsidRPr="00E72B13">
        <w:rPr>
          <w:rFonts w:ascii="Times New Roman" w:hAnsi="Times New Roman" w:cs="Times New Roman"/>
          <w:sz w:val="24"/>
          <w:szCs w:val="24"/>
          <w:lang w:val="en-US"/>
        </w:rPr>
        <w:t xml:space="preserve"> for further research concerns the examination of the current topic in more realistic settings. </w:t>
      </w:r>
      <w:r w:rsidR="00122C0C" w:rsidRPr="00E72B13">
        <w:rPr>
          <w:rFonts w:ascii="Times New Roman" w:hAnsi="Times New Roman" w:cs="Times New Roman"/>
          <w:sz w:val="24"/>
          <w:szCs w:val="24"/>
          <w:lang w:val="en-US"/>
        </w:rPr>
        <w:t>Even though</w:t>
      </w:r>
      <w:r w:rsidRPr="00E72B13">
        <w:rPr>
          <w:rFonts w:ascii="Times New Roman" w:hAnsi="Times New Roman" w:cs="Times New Roman"/>
          <w:sz w:val="24"/>
          <w:szCs w:val="24"/>
          <w:lang w:val="en-US"/>
        </w:rPr>
        <w:t xml:space="preserve"> the manipulations were based on real</w:t>
      </w:r>
      <w:r w:rsidR="00EE276E"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world examples, Study 2 was conducted in </w:t>
      </w:r>
      <w:r w:rsidR="00002BA9" w:rsidRPr="00E72B13">
        <w:rPr>
          <w:rFonts w:ascii="Times New Roman" w:hAnsi="Times New Roman" w:cs="Times New Roman"/>
          <w:sz w:val="24"/>
          <w:szCs w:val="24"/>
          <w:lang w:val="en-US"/>
        </w:rPr>
        <w:t xml:space="preserve">a </w:t>
      </w:r>
      <w:r w:rsidRPr="00E72B13">
        <w:rPr>
          <w:rFonts w:ascii="Times New Roman" w:hAnsi="Times New Roman" w:cs="Times New Roman"/>
          <w:sz w:val="24"/>
          <w:szCs w:val="24"/>
          <w:lang w:val="en-US"/>
        </w:rPr>
        <w:t>controlled experimental setting. Future research</w:t>
      </w:r>
      <w:r w:rsidR="00122C0C" w:rsidRPr="00E72B13">
        <w:rPr>
          <w:rFonts w:ascii="Times New Roman" w:hAnsi="Times New Roman" w:cs="Times New Roman"/>
          <w:sz w:val="24"/>
          <w:szCs w:val="24"/>
          <w:lang w:val="en-US"/>
        </w:rPr>
        <w:t>ers</w:t>
      </w:r>
      <w:r w:rsidRPr="00E72B13">
        <w:rPr>
          <w:rFonts w:ascii="Times New Roman" w:hAnsi="Times New Roman" w:cs="Times New Roman"/>
          <w:sz w:val="24"/>
          <w:szCs w:val="24"/>
          <w:lang w:val="en-US"/>
        </w:rPr>
        <w:t xml:space="preserve"> may </w:t>
      </w:r>
      <w:r w:rsidR="00122C0C" w:rsidRPr="00E72B13">
        <w:rPr>
          <w:rFonts w:ascii="Times New Roman" w:hAnsi="Times New Roman" w:cs="Times New Roman"/>
          <w:sz w:val="24"/>
          <w:szCs w:val="24"/>
          <w:lang w:val="en-US"/>
        </w:rPr>
        <w:t xml:space="preserve">wish to </w:t>
      </w:r>
      <w:r w:rsidRPr="00E72B13">
        <w:rPr>
          <w:rFonts w:ascii="Times New Roman" w:hAnsi="Times New Roman" w:cs="Times New Roman"/>
          <w:sz w:val="24"/>
          <w:szCs w:val="24"/>
          <w:lang w:val="en-US"/>
        </w:rPr>
        <w:t>study the phenomen</w:t>
      </w:r>
      <w:r w:rsidR="00122C0C" w:rsidRPr="00E72B13">
        <w:rPr>
          <w:rFonts w:ascii="Times New Roman" w:hAnsi="Times New Roman" w:cs="Times New Roman"/>
          <w:sz w:val="24"/>
          <w:szCs w:val="24"/>
          <w:lang w:val="en-US"/>
        </w:rPr>
        <w:t>on</w:t>
      </w:r>
      <w:r w:rsidRPr="00E72B13">
        <w:rPr>
          <w:rFonts w:ascii="Times New Roman" w:hAnsi="Times New Roman" w:cs="Times New Roman"/>
          <w:sz w:val="24"/>
          <w:szCs w:val="24"/>
          <w:lang w:val="en-US"/>
        </w:rPr>
        <w:t xml:space="preserve"> in a realistic environment (e.g.</w:t>
      </w:r>
      <w:r w:rsidR="00122C0C" w:rsidRPr="00E72B13">
        <w:rPr>
          <w:rFonts w:ascii="Times New Roman" w:hAnsi="Times New Roman" w:cs="Times New Roman"/>
          <w:sz w:val="24"/>
          <w:szCs w:val="24"/>
          <w:lang w:val="en-US"/>
        </w:rPr>
        <w:t xml:space="preserve"> by conducting a</w:t>
      </w:r>
      <w:r w:rsidRPr="00E72B13">
        <w:rPr>
          <w:rFonts w:ascii="Times New Roman" w:hAnsi="Times New Roman" w:cs="Times New Roman"/>
          <w:sz w:val="24"/>
          <w:szCs w:val="24"/>
          <w:lang w:val="en-US"/>
        </w:rPr>
        <w:t xml:space="preserve"> field experiment) in order to enhance external validity. Lastly, some of the participants’ demographic characteristics may have influenced their preference over certain conflict management strategies. We studied a</w:t>
      </w:r>
      <w:r w:rsidR="00EE276E" w:rsidRPr="00E72B13">
        <w:rPr>
          <w:rFonts w:ascii="Times New Roman" w:hAnsi="Times New Roman" w:cs="Times New Roman"/>
          <w:sz w:val="24"/>
          <w:szCs w:val="24"/>
          <w:lang w:val="en-US"/>
        </w:rPr>
        <w:t xml:space="preserve"> US</w:t>
      </w:r>
      <w:r w:rsidRPr="00E72B13">
        <w:rPr>
          <w:rFonts w:ascii="Times New Roman" w:hAnsi="Times New Roman" w:cs="Times New Roman"/>
          <w:sz w:val="24"/>
          <w:szCs w:val="24"/>
          <w:lang w:val="en-US"/>
        </w:rPr>
        <w:t xml:space="preserve"> sample</w:t>
      </w:r>
      <w:r w:rsidR="00EE276E"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 xml:space="preserve"> which necessitates the replication of the current study across different (</w:t>
      </w:r>
      <w:r w:rsidR="00EE276E" w:rsidRPr="00E72B13">
        <w:rPr>
          <w:rFonts w:ascii="Times New Roman" w:hAnsi="Times New Roman" w:cs="Times New Roman"/>
          <w:sz w:val="24"/>
          <w:szCs w:val="24"/>
          <w:lang w:val="en-US"/>
        </w:rPr>
        <w:t xml:space="preserve">e.g. </w:t>
      </w:r>
      <w:r w:rsidRPr="00E72B13">
        <w:rPr>
          <w:rFonts w:ascii="Times New Roman" w:hAnsi="Times New Roman" w:cs="Times New Roman"/>
          <w:sz w:val="24"/>
          <w:szCs w:val="24"/>
          <w:lang w:val="en-US"/>
        </w:rPr>
        <w:t xml:space="preserve">more collectivistic) cultures. </w:t>
      </w:r>
    </w:p>
    <w:p w14:paraId="3BF7A808" w14:textId="77777777" w:rsidR="005767CB" w:rsidRPr="00E72B13" w:rsidRDefault="005767CB" w:rsidP="00BF34A3">
      <w:pPr>
        <w:spacing w:line="480" w:lineRule="auto"/>
        <w:jc w:val="both"/>
        <w:outlineLvl w:val="0"/>
        <w:rPr>
          <w:rFonts w:ascii="Times New Roman" w:hAnsi="Times New Roman" w:cs="Times New Roman"/>
          <w:b/>
          <w:sz w:val="24"/>
          <w:szCs w:val="24"/>
          <w:lang w:val="fr-FR"/>
        </w:rPr>
        <w:sectPr w:rsidR="005767CB" w:rsidRPr="00E72B13" w:rsidSect="00B21DFF">
          <w:footerReference w:type="default" r:id="rId12"/>
          <w:pgSz w:w="11906" w:h="16838" w:code="9"/>
          <w:pgMar w:top="1440" w:right="1440" w:bottom="1440" w:left="1440" w:header="709" w:footer="709" w:gutter="0"/>
          <w:cols w:space="708"/>
          <w:docGrid w:linePitch="360"/>
        </w:sectPr>
      </w:pPr>
    </w:p>
    <w:p w14:paraId="6CFE52D6" w14:textId="3F4E917C" w:rsidR="00BF34A3" w:rsidRPr="00E72B13" w:rsidRDefault="00BF34A3" w:rsidP="00D836BE">
      <w:pPr>
        <w:spacing w:line="240" w:lineRule="auto"/>
        <w:jc w:val="both"/>
        <w:outlineLvl w:val="0"/>
        <w:rPr>
          <w:rFonts w:ascii="Times New Roman" w:hAnsi="Times New Roman" w:cs="Times New Roman"/>
          <w:b/>
          <w:sz w:val="24"/>
          <w:szCs w:val="24"/>
          <w:lang w:val="fr-FR"/>
        </w:rPr>
      </w:pPr>
      <w:r w:rsidRPr="00E72B13">
        <w:rPr>
          <w:rFonts w:ascii="Times New Roman" w:hAnsi="Times New Roman" w:cs="Times New Roman"/>
          <w:b/>
          <w:sz w:val="24"/>
          <w:szCs w:val="24"/>
          <w:lang w:val="fr-FR"/>
        </w:rPr>
        <w:lastRenderedPageBreak/>
        <w:t xml:space="preserve">Appendix A. </w:t>
      </w:r>
      <w:r w:rsidR="007D45E6" w:rsidRPr="00E72B13">
        <w:rPr>
          <w:rFonts w:ascii="Times New Roman" w:hAnsi="Times New Roman" w:cs="Times New Roman"/>
          <w:b/>
          <w:sz w:val="24"/>
          <w:szCs w:val="24"/>
          <w:lang w:val="fr-FR"/>
        </w:rPr>
        <w:t xml:space="preserve">Manipulation 1 - </w:t>
      </w:r>
      <w:r w:rsidRPr="00E72B13">
        <w:rPr>
          <w:rFonts w:ascii="Times New Roman" w:hAnsi="Times New Roman" w:cs="Times New Roman"/>
          <w:b/>
          <w:sz w:val="24"/>
          <w:szCs w:val="24"/>
          <w:lang w:val="en-US"/>
        </w:rPr>
        <w:t>Conflict</w:t>
      </w:r>
      <w:r w:rsidRPr="00E72B13">
        <w:rPr>
          <w:rFonts w:ascii="Times New Roman" w:hAnsi="Times New Roman" w:cs="Times New Roman"/>
          <w:b/>
          <w:sz w:val="24"/>
          <w:szCs w:val="24"/>
          <w:lang w:val="fr-FR"/>
        </w:rPr>
        <w:t xml:space="preserve"> </w:t>
      </w:r>
      <w:r w:rsidR="00AF1FDE">
        <w:rPr>
          <w:rFonts w:ascii="Times New Roman" w:hAnsi="Times New Roman" w:cs="Times New Roman"/>
          <w:b/>
          <w:sz w:val="24"/>
          <w:szCs w:val="24"/>
          <w:lang w:val="fr-FR"/>
        </w:rPr>
        <w:t>C</w:t>
      </w:r>
      <w:r w:rsidRPr="00E72B13">
        <w:rPr>
          <w:rFonts w:ascii="Times New Roman" w:hAnsi="Times New Roman" w:cs="Times New Roman"/>
          <w:b/>
          <w:sz w:val="24"/>
          <w:szCs w:val="24"/>
          <w:lang w:val="fr-FR"/>
        </w:rPr>
        <w:t xml:space="preserve">ontent </w:t>
      </w:r>
      <w:r w:rsidR="00AF1FDE">
        <w:rPr>
          <w:rFonts w:ascii="Times New Roman" w:hAnsi="Times New Roman" w:cs="Times New Roman"/>
          <w:b/>
          <w:sz w:val="24"/>
          <w:szCs w:val="24"/>
          <w:lang w:val="fr-FR"/>
        </w:rPr>
        <w:t>O</w:t>
      </w:r>
      <w:r w:rsidRPr="00E72B13">
        <w:rPr>
          <w:rFonts w:ascii="Times New Roman" w:hAnsi="Times New Roman" w:cs="Times New Roman"/>
          <w:b/>
          <w:sz w:val="24"/>
          <w:szCs w:val="24"/>
          <w:lang w:val="fr-FR"/>
        </w:rPr>
        <w:t>rientation</w:t>
      </w:r>
      <w:r w:rsidR="007D45E6" w:rsidRPr="00E72B13">
        <w:rPr>
          <w:rFonts w:ascii="Times New Roman" w:hAnsi="Times New Roman" w:cs="Times New Roman"/>
          <w:b/>
          <w:sz w:val="24"/>
          <w:szCs w:val="24"/>
          <w:lang w:val="fr-FR"/>
        </w:rPr>
        <w:t xml:space="preserve"> </w:t>
      </w:r>
    </w:p>
    <w:p w14:paraId="73BCCD2E" w14:textId="0E87C0B3" w:rsidR="00BF34A3" w:rsidRPr="00E72B13" w:rsidRDefault="00BF34A3" w:rsidP="00D836BE">
      <w:pPr>
        <w:spacing w:line="24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A.1 Self-benefit (personal health)</w:t>
      </w:r>
      <w:r w:rsidR="006112F5" w:rsidRPr="00E72B13">
        <w:rPr>
          <w:rFonts w:ascii="Times New Roman" w:hAnsi="Times New Roman" w:cs="Times New Roman"/>
          <w:sz w:val="24"/>
          <w:szCs w:val="24"/>
          <w:lang w:val="en-US"/>
        </w:rPr>
        <w:t>-oriented</w:t>
      </w:r>
      <w:r w:rsidRPr="00E72B13">
        <w:rPr>
          <w:rFonts w:ascii="Times New Roman" w:hAnsi="Times New Roman" w:cs="Times New Roman"/>
          <w:sz w:val="24"/>
          <w:szCs w:val="24"/>
          <w:lang w:val="en-US"/>
        </w:rPr>
        <w:t xml:space="preserve"> </w:t>
      </w:r>
      <w:r w:rsidR="006112F5" w:rsidRPr="00E72B13">
        <w:rPr>
          <w:rFonts w:ascii="Times New Roman" w:hAnsi="Times New Roman" w:cs="Times New Roman"/>
          <w:sz w:val="24"/>
          <w:szCs w:val="24"/>
          <w:lang w:val="en-US"/>
        </w:rPr>
        <w:t>organizational post and C2C conflict</w:t>
      </w:r>
    </w:p>
    <w:p w14:paraId="2E75FC5B" w14:textId="7AEA2177" w:rsidR="00D836BE" w:rsidRPr="00E72B13" w:rsidRDefault="00423915" w:rsidP="00D836BE">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312CD57" wp14:editId="5BD5F0B5">
            <wp:extent cx="3503221" cy="4955443"/>
            <wp:effectExtent l="0" t="0" r="254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endix A.1 Self-benefit (personal health)-oriented organizational post and C2C conflic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6493" cy="4974217"/>
                    </a:xfrm>
                    <a:prstGeom prst="rect">
                      <a:avLst/>
                    </a:prstGeom>
                  </pic:spPr>
                </pic:pic>
              </a:graphicData>
            </a:graphic>
          </wp:inline>
        </w:drawing>
      </w:r>
    </w:p>
    <w:p w14:paraId="4A758A5B" w14:textId="77777777" w:rsidR="00423915" w:rsidRDefault="00423915" w:rsidP="00D836BE">
      <w:pPr>
        <w:spacing w:line="240" w:lineRule="auto"/>
        <w:jc w:val="both"/>
        <w:rPr>
          <w:rFonts w:ascii="Times New Roman" w:hAnsi="Times New Roman" w:cs="Times New Roman"/>
          <w:sz w:val="24"/>
          <w:szCs w:val="24"/>
          <w:lang w:val="en-US"/>
        </w:rPr>
      </w:pPr>
    </w:p>
    <w:p w14:paraId="37651828" w14:textId="21C543E3" w:rsidR="00D836BE" w:rsidRPr="00E72B13" w:rsidRDefault="00D836BE" w:rsidP="00D836BE">
      <w:pPr>
        <w:spacing w:line="24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A.2 Other-benefit (animal welfare)-oriented organizational post and C2C conflict </w:t>
      </w:r>
    </w:p>
    <w:p w14:paraId="1B349478" w14:textId="27CA1529" w:rsidR="00D836BE" w:rsidRDefault="00423915" w:rsidP="00D836BE">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3DDABFD4" wp14:editId="71A19AAC">
            <wp:simplePos x="0" y="0"/>
            <wp:positionH relativeFrom="column">
              <wp:align>left</wp:align>
            </wp:positionH>
            <wp:positionV relativeFrom="margin">
              <wp:posOffset>735718</wp:posOffset>
            </wp:positionV>
            <wp:extent cx="3491230" cy="4938395"/>
            <wp:effectExtent l="0" t="0" r="0" b="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mal cruelty Post + conflic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91230" cy="4938395"/>
                    </a:xfrm>
                    <a:prstGeom prst="rect">
                      <a:avLst/>
                    </a:prstGeom>
                  </pic:spPr>
                </pic:pic>
              </a:graphicData>
            </a:graphic>
            <wp14:sizeRelH relativeFrom="margin">
              <wp14:pctWidth>0</wp14:pctWidth>
            </wp14:sizeRelH>
            <wp14:sizeRelV relativeFrom="margin">
              <wp14:pctHeight>0</wp14:pctHeight>
            </wp14:sizeRelV>
          </wp:anchor>
        </w:drawing>
      </w:r>
    </w:p>
    <w:p w14:paraId="46159E71" w14:textId="1E28CA5E" w:rsidR="00423915" w:rsidRPr="00E72B13" w:rsidRDefault="00423915" w:rsidP="00D836BE">
      <w:pPr>
        <w:spacing w:line="240" w:lineRule="auto"/>
        <w:jc w:val="both"/>
        <w:rPr>
          <w:rFonts w:ascii="Times New Roman" w:hAnsi="Times New Roman" w:cs="Times New Roman"/>
          <w:sz w:val="24"/>
          <w:szCs w:val="24"/>
          <w:lang w:val="en-US"/>
        </w:rPr>
        <w:sectPr w:rsidR="00423915" w:rsidRPr="00E72B13" w:rsidSect="00D836BE">
          <w:pgSz w:w="16838" w:h="11906" w:orient="landscape" w:code="9"/>
          <w:pgMar w:top="1440" w:right="1440" w:bottom="1440" w:left="1440" w:header="709" w:footer="709" w:gutter="0"/>
          <w:cols w:num="2" w:space="708"/>
          <w:docGrid w:linePitch="360"/>
        </w:sectPr>
      </w:pPr>
    </w:p>
    <w:p w14:paraId="4B4FC07F" w14:textId="77777777" w:rsidR="005767CB" w:rsidRPr="00E72B13" w:rsidRDefault="005767CB" w:rsidP="00BF34A3">
      <w:pPr>
        <w:spacing w:line="480" w:lineRule="auto"/>
        <w:jc w:val="both"/>
        <w:rPr>
          <w:rFonts w:ascii="Times New Roman" w:hAnsi="Times New Roman" w:cs="Times New Roman"/>
          <w:sz w:val="24"/>
          <w:szCs w:val="24"/>
          <w:lang w:val="en-US"/>
        </w:rPr>
        <w:sectPr w:rsidR="005767CB" w:rsidRPr="00E72B13" w:rsidSect="00D836BE">
          <w:type w:val="continuous"/>
          <w:pgSz w:w="16838" w:h="11906" w:orient="landscape" w:code="9"/>
          <w:pgMar w:top="1440" w:right="1440" w:bottom="1440" w:left="1440" w:header="709" w:footer="709" w:gutter="0"/>
          <w:cols w:space="708"/>
          <w:docGrid w:linePitch="360"/>
        </w:sectPr>
      </w:pPr>
    </w:p>
    <w:p w14:paraId="71D01FAD" w14:textId="1C5DC2B0" w:rsidR="00BF34A3" w:rsidRPr="00E72B13" w:rsidRDefault="00BF34A3" w:rsidP="00BF34A3">
      <w:pPr>
        <w:spacing w:line="480" w:lineRule="auto"/>
        <w:jc w:val="both"/>
        <w:outlineLvl w:val="0"/>
        <w:rPr>
          <w:rFonts w:ascii="Times New Roman" w:hAnsi="Times New Roman" w:cs="Times New Roman"/>
          <w:b/>
          <w:sz w:val="24"/>
          <w:szCs w:val="24"/>
          <w:lang w:val="en-US"/>
        </w:rPr>
      </w:pPr>
      <w:r w:rsidRPr="00E72B13">
        <w:rPr>
          <w:rFonts w:ascii="Times New Roman" w:hAnsi="Times New Roman" w:cs="Times New Roman"/>
          <w:b/>
          <w:sz w:val="24"/>
          <w:szCs w:val="24"/>
          <w:lang w:val="en-US"/>
        </w:rPr>
        <w:lastRenderedPageBreak/>
        <w:t xml:space="preserve">Appendix B. </w:t>
      </w:r>
      <w:r w:rsidR="007D45E6" w:rsidRPr="00E72B13">
        <w:rPr>
          <w:rFonts w:ascii="Times New Roman" w:hAnsi="Times New Roman" w:cs="Times New Roman"/>
          <w:b/>
          <w:sz w:val="24"/>
          <w:szCs w:val="24"/>
          <w:lang w:val="en-US"/>
        </w:rPr>
        <w:t xml:space="preserve">Manipulation 2 - </w:t>
      </w:r>
      <w:r w:rsidRPr="00E72B13">
        <w:rPr>
          <w:rFonts w:ascii="Times New Roman" w:hAnsi="Times New Roman" w:cs="Times New Roman"/>
          <w:b/>
          <w:sz w:val="24"/>
          <w:szCs w:val="24"/>
          <w:lang w:val="en-US"/>
        </w:rPr>
        <w:t xml:space="preserve">Conflict </w:t>
      </w:r>
      <w:r w:rsidR="00AF1FDE">
        <w:rPr>
          <w:rFonts w:ascii="Times New Roman" w:hAnsi="Times New Roman" w:cs="Times New Roman"/>
          <w:b/>
          <w:sz w:val="24"/>
          <w:szCs w:val="24"/>
          <w:lang w:val="en-US"/>
        </w:rPr>
        <w:t>M</w:t>
      </w:r>
      <w:r w:rsidRPr="00E72B13">
        <w:rPr>
          <w:rFonts w:ascii="Times New Roman" w:hAnsi="Times New Roman" w:cs="Times New Roman"/>
          <w:b/>
          <w:sz w:val="24"/>
          <w:szCs w:val="24"/>
          <w:lang w:val="en-US"/>
        </w:rPr>
        <w:t xml:space="preserve">anagement </w:t>
      </w:r>
      <w:r w:rsidR="00AF1FDE">
        <w:rPr>
          <w:rFonts w:ascii="Times New Roman" w:hAnsi="Times New Roman" w:cs="Times New Roman"/>
          <w:b/>
          <w:sz w:val="24"/>
          <w:szCs w:val="24"/>
          <w:lang w:val="en-US"/>
        </w:rPr>
        <w:t>S</w:t>
      </w:r>
      <w:r w:rsidRPr="00E72B13">
        <w:rPr>
          <w:rFonts w:ascii="Times New Roman" w:hAnsi="Times New Roman" w:cs="Times New Roman"/>
          <w:b/>
          <w:sz w:val="24"/>
          <w:szCs w:val="24"/>
          <w:lang w:val="en-US"/>
        </w:rPr>
        <w:t>trategies</w:t>
      </w:r>
    </w:p>
    <w:p w14:paraId="585C1BD1" w14:textId="00DB2E7A" w:rsidR="00BF34A3" w:rsidRPr="00E72B13" w:rsidRDefault="00BF34A3" w:rsidP="00BF34A3">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B.1 Non-engaging and </w:t>
      </w:r>
      <w:r w:rsidR="00AF1FDE">
        <w:rPr>
          <w:rFonts w:ascii="Times New Roman" w:hAnsi="Times New Roman" w:cs="Times New Roman"/>
          <w:sz w:val="24"/>
          <w:szCs w:val="24"/>
          <w:lang w:val="en-US"/>
        </w:rPr>
        <w:t>C</w:t>
      </w:r>
      <w:r w:rsidRPr="00E72B13">
        <w:rPr>
          <w:rFonts w:ascii="Times New Roman" w:hAnsi="Times New Roman" w:cs="Times New Roman"/>
          <w:sz w:val="24"/>
          <w:szCs w:val="24"/>
          <w:lang w:val="en-US"/>
        </w:rPr>
        <w:t>ensoring</w:t>
      </w:r>
    </w:p>
    <w:p w14:paraId="080B7AA7" w14:textId="502C1E3B" w:rsidR="007D45E6" w:rsidRPr="00E72B13" w:rsidRDefault="00E17CEC" w:rsidP="00BF34A3">
      <w:pPr>
        <w:spacing w:line="480" w:lineRule="auto"/>
        <w:jc w:val="both"/>
        <w:rPr>
          <w:rFonts w:ascii="Times New Roman" w:hAnsi="Times New Roman" w:cs="Times New Roman"/>
          <w:sz w:val="24"/>
          <w:szCs w:val="24"/>
          <w:lang w:val="en-US"/>
        </w:rPr>
      </w:pPr>
      <w:r w:rsidRPr="00E72B13">
        <w:rPr>
          <w:rFonts w:ascii="Times New Roman" w:hAnsi="Times New Roman" w:cs="Times New Roman"/>
          <w:i/>
          <w:iCs/>
          <w:sz w:val="24"/>
          <w:szCs w:val="24"/>
          <w:lang w:val="en-US"/>
        </w:rPr>
        <w:t>Note</w:t>
      </w:r>
      <w:r w:rsidRPr="00E72B13">
        <w:rPr>
          <w:rFonts w:ascii="Times New Roman" w:hAnsi="Times New Roman" w:cs="Times New Roman"/>
          <w:sz w:val="24"/>
          <w:szCs w:val="24"/>
          <w:lang w:val="en-US"/>
        </w:rPr>
        <w:t xml:space="preserve">: </w:t>
      </w:r>
      <w:r w:rsidR="007D45E6" w:rsidRPr="00E72B13">
        <w:rPr>
          <w:rFonts w:ascii="Times New Roman" w:hAnsi="Times New Roman" w:cs="Times New Roman"/>
          <w:sz w:val="24"/>
          <w:szCs w:val="24"/>
          <w:lang w:val="en-US"/>
        </w:rPr>
        <w:t>Subjects exposed to the non-engaging strategy were told that the organization ignored the comments and made a new</w:t>
      </w:r>
      <w:r w:rsidR="00AE63A0" w:rsidRPr="00E72B13">
        <w:rPr>
          <w:rFonts w:ascii="Times New Roman" w:hAnsi="Times New Roman" w:cs="Times New Roman"/>
          <w:sz w:val="24"/>
          <w:szCs w:val="24"/>
          <w:lang w:val="en-US"/>
        </w:rPr>
        <w:t>,</w:t>
      </w:r>
      <w:r w:rsidR="007D45E6" w:rsidRPr="00E72B13">
        <w:rPr>
          <w:rFonts w:ascii="Times New Roman" w:hAnsi="Times New Roman" w:cs="Times New Roman"/>
          <w:sz w:val="24"/>
          <w:szCs w:val="24"/>
          <w:lang w:val="en-US"/>
        </w:rPr>
        <w:t xml:space="preserve"> unrelated post instead, shown below. </w:t>
      </w:r>
    </w:p>
    <w:p w14:paraId="385E7C46" w14:textId="17404785" w:rsidR="007D45E6" w:rsidRPr="00E72B13" w:rsidRDefault="007D45E6" w:rsidP="00BF34A3">
      <w:pPr>
        <w:spacing w:line="48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In the censoring condition, subjects were told that the organization deleted the comments that infringe the fan page’s rules and made a new, unrelated post, shown below.</w:t>
      </w:r>
    </w:p>
    <w:p w14:paraId="60A41763" w14:textId="77777777" w:rsidR="00BF34A3" w:rsidRPr="00E72B13" w:rsidRDefault="00BF34A3" w:rsidP="00BF34A3">
      <w:pPr>
        <w:spacing w:line="480" w:lineRule="auto"/>
        <w:jc w:val="both"/>
        <w:rPr>
          <w:rFonts w:ascii="Times New Roman" w:hAnsi="Times New Roman" w:cs="Times New Roman"/>
          <w:sz w:val="24"/>
          <w:szCs w:val="24"/>
          <w:lang w:val="en-US"/>
        </w:rPr>
      </w:pPr>
      <w:r w:rsidRPr="00E72B13">
        <w:rPr>
          <w:rFonts w:ascii="Times New Roman" w:hAnsi="Times New Roman" w:cs="Times New Roman"/>
          <w:noProof/>
          <w:sz w:val="24"/>
          <w:szCs w:val="24"/>
          <w:lang w:eastAsia="en-GB"/>
        </w:rPr>
        <w:drawing>
          <wp:inline distT="0" distB="0" distL="0" distR="0" wp14:anchorId="4703AD4E" wp14:editId="3B60B1FF">
            <wp:extent cx="4399333" cy="4540194"/>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 post.PNG"/>
                    <pic:cNvPicPr/>
                  </pic:nvPicPr>
                  <pic:blipFill>
                    <a:blip r:embed="rId15">
                      <a:extLst>
                        <a:ext uri="{28A0092B-C50C-407E-A947-70E740481C1C}">
                          <a14:useLocalDpi xmlns:a14="http://schemas.microsoft.com/office/drawing/2010/main" val="0"/>
                        </a:ext>
                      </a:extLst>
                    </a:blip>
                    <a:stretch>
                      <a:fillRect/>
                    </a:stretch>
                  </pic:blipFill>
                  <pic:spPr>
                    <a:xfrm>
                      <a:off x="0" y="0"/>
                      <a:ext cx="4399333" cy="4540194"/>
                    </a:xfrm>
                    <a:prstGeom prst="rect">
                      <a:avLst/>
                    </a:prstGeom>
                  </pic:spPr>
                </pic:pic>
              </a:graphicData>
            </a:graphic>
          </wp:inline>
        </w:drawing>
      </w:r>
    </w:p>
    <w:p w14:paraId="0C0F0208" w14:textId="77777777" w:rsidR="004B4275" w:rsidRPr="00E72B13" w:rsidRDefault="004B4275" w:rsidP="00BF34A3">
      <w:pPr>
        <w:spacing w:line="480" w:lineRule="auto"/>
        <w:jc w:val="both"/>
        <w:rPr>
          <w:rFonts w:ascii="Times New Roman" w:hAnsi="Times New Roman" w:cs="Times New Roman"/>
          <w:sz w:val="24"/>
          <w:szCs w:val="24"/>
          <w:lang w:val="en-US"/>
        </w:rPr>
      </w:pPr>
    </w:p>
    <w:p w14:paraId="36CD9E49" w14:textId="0C3A27CF" w:rsidR="004B4275" w:rsidRDefault="004B4275" w:rsidP="00BF34A3">
      <w:pPr>
        <w:spacing w:line="480" w:lineRule="auto"/>
        <w:jc w:val="both"/>
        <w:rPr>
          <w:rFonts w:ascii="Times New Roman" w:hAnsi="Times New Roman" w:cs="Times New Roman"/>
          <w:sz w:val="24"/>
          <w:szCs w:val="24"/>
          <w:lang w:val="en-US"/>
        </w:rPr>
      </w:pPr>
    </w:p>
    <w:p w14:paraId="2E15E39A" w14:textId="77777777" w:rsidR="00E72B13" w:rsidRPr="00E72B13" w:rsidRDefault="00E72B13" w:rsidP="00BF34A3">
      <w:pPr>
        <w:spacing w:line="480" w:lineRule="auto"/>
        <w:jc w:val="both"/>
        <w:rPr>
          <w:rFonts w:ascii="Times New Roman" w:hAnsi="Times New Roman" w:cs="Times New Roman"/>
          <w:sz w:val="24"/>
          <w:szCs w:val="24"/>
          <w:lang w:val="en-US"/>
        </w:rPr>
      </w:pPr>
    </w:p>
    <w:p w14:paraId="093E24E6" w14:textId="77777777" w:rsidR="004B4275" w:rsidRPr="00E72B13" w:rsidRDefault="004B4275" w:rsidP="00BF34A3">
      <w:pPr>
        <w:spacing w:line="480" w:lineRule="auto"/>
        <w:jc w:val="both"/>
        <w:rPr>
          <w:rFonts w:ascii="Times New Roman" w:hAnsi="Times New Roman" w:cs="Times New Roman"/>
          <w:sz w:val="24"/>
          <w:szCs w:val="24"/>
          <w:lang w:val="en-US"/>
        </w:rPr>
      </w:pPr>
    </w:p>
    <w:p w14:paraId="1222117A" w14:textId="5E2728CA" w:rsidR="00BF34A3"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lastRenderedPageBreak/>
        <w:t xml:space="preserve">B.2 </w:t>
      </w:r>
      <w:r w:rsidR="00BE36C1">
        <w:rPr>
          <w:rFonts w:ascii="Times New Roman" w:hAnsi="Times New Roman" w:cs="Times New Roman"/>
          <w:sz w:val="24"/>
          <w:szCs w:val="24"/>
          <w:lang w:val="en-US"/>
        </w:rPr>
        <w:t>Realignment</w:t>
      </w:r>
      <w:r w:rsidR="00586964" w:rsidRPr="00E72B13">
        <w:rPr>
          <w:rFonts w:ascii="Times New Roman" w:hAnsi="Times New Roman" w:cs="Times New Roman"/>
          <w:sz w:val="24"/>
          <w:szCs w:val="24"/>
          <w:lang w:val="en-US"/>
        </w:rPr>
        <w:t xml:space="preserve"> (same for both conflict content orientations)</w:t>
      </w:r>
    </w:p>
    <w:p w14:paraId="002761B1" w14:textId="6AAD6CCD" w:rsidR="004B4275"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noProof/>
          <w:sz w:val="24"/>
          <w:szCs w:val="24"/>
          <w:lang w:eastAsia="en-GB"/>
        </w:rPr>
        <w:drawing>
          <wp:inline distT="0" distB="0" distL="0" distR="0" wp14:anchorId="21FBD3B2" wp14:editId="6300A22F">
            <wp:extent cx="4401403" cy="102393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ying.PNG"/>
                    <pic:cNvPicPr/>
                  </pic:nvPicPr>
                  <pic:blipFill>
                    <a:blip r:embed="rId16">
                      <a:extLst>
                        <a:ext uri="{28A0092B-C50C-407E-A947-70E740481C1C}">
                          <a14:useLocalDpi xmlns:a14="http://schemas.microsoft.com/office/drawing/2010/main" val="0"/>
                        </a:ext>
                      </a:extLst>
                    </a:blip>
                    <a:stretch>
                      <a:fillRect/>
                    </a:stretch>
                  </pic:blipFill>
                  <pic:spPr>
                    <a:xfrm>
                      <a:off x="0" y="0"/>
                      <a:ext cx="4402694" cy="1024238"/>
                    </a:xfrm>
                    <a:prstGeom prst="rect">
                      <a:avLst/>
                    </a:prstGeom>
                  </pic:spPr>
                </pic:pic>
              </a:graphicData>
            </a:graphic>
          </wp:inline>
        </w:drawing>
      </w:r>
    </w:p>
    <w:p w14:paraId="20B5EEE3" w14:textId="64C3A5FB" w:rsidR="00BF34A3"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B.3 Bolstering </w:t>
      </w:r>
      <w:r w:rsidR="00586964" w:rsidRPr="00E72B13">
        <w:rPr>
          <w:rFonts w:ascii="Times New Roman" w:hAnsi="Times New Roman" w:cs="Times New Roman"/>
          <w:sz w:val="24"/>
          <w:szCs w:val="24"/>
          <w:lang w:val="en-US"/>
        </w:rPr>
        <w:t>(same for both conflict content orientations)</w:t>
      </w:r>
    </w:p>
    <w:p w14:paraId="219658D3" w14:textId="48412A34" w:rsidR="004B4275"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noProof/>
          <w:sz w:val="24"/>
          <w:szCs w:val="24"/>
          <w:lang w:eastAsia="en-GB"/>
        </w:rPr>
        <w:drawing>
          <wp:inline distT="0" distB="0" distL="0" distR="0" wp14:anchorId="5A169F9B" wp14:editId="61B20C65">
            <wp:extent cx="4468633" cy="105849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stering.PNG"/>
                    <pic:cNvPicPr/>
                  </pic:nvPicPr>
                  <pic:blipFill>
                    <a:blip r:embed="rId17">
                      <a:extLst>
                        <a:ext uri="{28A0092B-C50C-407E-A947-70E740481C1C}">
                          <a14:useLocalDpi xmlns:a14="http://schemas.microsoft.com/office/drawing/2010/main" val="0"/>
                        </a:ext>
                      </a:extLst>
                    </a:blip>
                    <a:stretch>
                      <a:fillRect/>
                    </a:stretch>
                  </pic:blipFill>
                  <pic:spPr>
                    <a:xfrm>
                      <a:off x="0" y="0"/>
                      <a:ext cx="4468633" cy="1058491"/>
                    </a:xfrm>
                    <a:prstGeom prst="rect">
                      <a:avLst/>
                    </a:prstGeom>
                  </pic:spPr>
                </pic:pic>
              </a:graphicData>
            </a:graphic>
          </wp:inline>
        </w:drawing>
      </w:r>
    </w:p>
    <w:p w14:paraId="7F22E2B7" w14:textId="10FEF27B" w:rsidR="00BF34A3"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B.4 Educating </w:t>
      </w:r>
      <w:r w:rsidR="00586964"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self-benefit content orientation</w:t>
      </w:r>
      <w:r w:rsidR="00586964" w:rsidRPr="00E72B13">
        <w:rPr>
          <w:rFonts w:ascii="Times New Roman" w:hAnsi="Times New Roman" w:cs="Times New Roman"/>
          <w:sz w:val="24"/>
          <w:szCs w:val="24"/>
          <w:lang w:val="en-US"/>
        </w:rPr>
        <w:t>)</w:t>
      </w:r>
    </w:p>
    <w:p w14:paraId="78608063" w14:textId="41D38133" w:rsidR="00BF34A3" w:rsidRPr="00E72B13" w:rsidRDefault="00CE30E5"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noProof/>
          <w:sz w:val="24"/>
          <w:szCs w:val="24"/>
          <w:lang w:eastAsia="en-GB"/>
        </w:rPr>
        <w:drawing>
          <wp:inline distT="0" distB="0" distL="0" distR="0" wp14:anchorId="38BBB85A" wp14:editId="149C31D6">
            <wp:extent cx="4468633" cy="1213798"/>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ng - health problems.PNG"/>
                    <pic:cNvPicPr/>
                  </pic:nvPicPr>
                  <pic:blipFill>
                    <a:blip r:embed="rId18">
                      <a:extLst>
                        <a:ext uri="{28A0092B-C50C-407E-A947-70E740481C1C}">
                          <a14:useLocalDpi xmlns:a14="http://schemas.microsoft.com/office/drawing/2010/main" val="0"/>
                        </a:ext>
                      </a:extLst>
                    </a:blip>
                    <a:stretch>
                      <a:fillRect/>
                    </a:stretch>
                  </pic:blipFill>
                  <pic:spPr>
                    <a:xfrm>
                      <a:off x="0" y="0"/>
                      <a:ext cx="4480275" cy="1216960"/>
                    </a:xfrm>
                    <a:prstGeom prst="rect">
                      <a:avLst/>
                    </a:prstGeom>
                  </pic:spPr>
                </pic:pic>
              </a:graphicData>
            </a:graphic>
          </wp:inline>
        </w:drawing>
      </w:r>
    </w:p>
    <w:p w14:paraId="292A4430" w14:textId="1FA91202" w:rsidR="00BF34A3"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B.5 Educating </w:t>
      </w:r>
      <w:r w:rsidR="00586964"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other-benefit content orientation</w:t>
      </w:r>
      <w:r w:rsidR="00586964" w:rsidRPr="00E72B13">
        <w:rPr>
          <w:rFonts w:ascii="Times New Roman" w:hAnsi="Times New Roman" w:cs="Times New Roman"/>
          <w:sz w:val="24"/>
          <w:szCs w:val="24"/>
          <w:lang w:val="en-US"/>
        </w:rPr>
        <w:t>)</w:t>
      </w:r>
    </w:p>
    <w:p w14:paraId="13CD1628" w14:textId="77777777" w:rsidR="00514234" w:rsidRPr="00E72B13" w:rsidRDefault="00CE30E5"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noProof/>
          <w:sz w:val="24"/>
          <w:szCs w:val="24"/>
          <w:lang w:eastAsia="en-GB"/>
        </w:rPr>
        <w:drawing>
          <wp:inline distT="0" distB="0" distL="0" distR="0" wp14:anchorId="3B9E3957" wp14:editId="400A8E8E">
            <wp:extent cx="4468633" cy="1198336"/>
            <wp:effectExtent l="0" t="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ng - animal cruelty.PNG"/>
                    <pic:cNvPicPr/>
                  </pic:nvPicPr>
                  <pic:blipFill>
                    <a:blip r:embed="rId19">
                      <a:extLst>
                        <a:ext uri="{28A0092B-C50C-407E-A947-70E740481C1C}">
                          <a14:useLocalDpi xmlns:a14="http://schemas.microsoft.com/office/drawing/2010/main" val="0"/>
                        </a:ext>
                      </a:extLst>
                    </a:blip>
                    <a:stretch>
                      <a:fillRect/>
                    </a:stretch>
                  </pic:blipFill>
                  <pic:spPr>
                    <a:xfrm>
                      <a:off x="0" y="0"/>
                      <a:ext cx="4473884" cy="1199744"/>
                    </a:xfrm>
                    <a:prstGeom prst="rect">
                      <a:avLst/>
                    </a:prstGeom>
                  </pic:spPr>
                </pic:pic>
              </a:graphicData>
            </a:graphic>
          </wp:inline>
        </w:drawing>
      </w:r>
    </w:p>
    <w:p w14:paraId="28C48DC0" w14:textId="3424887B" w:rsidR="00BF34A3"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B.6 Mobilizing </w:t>
      </w:r>
      <w:r w:rsidR="00586964"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self-benefit content orientation</w:t>
      </w:r>
      <w:r w:rsidR="00586964" w:rsidRPr="00E72B13">
        <w:rPr>
          <w:rFonts w:ascii="Times New Roman" w:hAnsi="Times New Roman" w:cs="Times New Roman"/>
          <w:sz w:val="24"/>
          <w:szCs w:val="24"/>
          <w:lang w:val="en-US"/>
        </w:rPr>
        <w:t>)</w:t>
      </w:r>
    </w:p>
    <w:p w14:paraId="73F25C72" w14:textId="7045B0AA" w:rsidR="00BF34A3"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noProof/>
          <w:sz w:val="24"/>
          <w:szCs w:val="24"/>
          <w:lang w:eastAsia="en-GB"/>
        </w:rPr>
        <w:drawing>
          <wp:inline distT="0" distB="0" distL="0" distR="0" wp14:anchorId="2D68330F" wp14:editId="1DB97EE4">
            <wp:extent cx="4468633" cy="993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ising - health.PNG"/>
                    <pic:cNvPicPr/>
                  </pic:nvPicPr>
                  <pic:blipFill>
                    <a:blip r:embed="rId20">
                      <a:extLst>
                        <a:ext uri="{28A0092B-C50C-407E-A947-70E740481C1C}">
                          <a14:useLocalDpi xmlns:a14="http://schemas.microsoft.com/office/drawing/2010/main" val="0"/>
                        </a:ext>
                      </a:extLst>
                    </a:blip>
                    <a:stretch>
                      <a:fillRect/>
                    </a:stretch>
                  </pic:blipFill>
                  <pic:spPr>
                    <a:xfrm>
                      <a:off x="0" y="0"/>
                      <a:ext cx="4476383" cy="995358"/>
                    </a:xfrm>
                    <a:prstGeom prst="rect">
                      <a:avLst/>
                    </a:prstGeom>
                  </pic:spPr>
                </pic:pic>
              </a:graphicData>
            </a:graphic>
          </wp:inline>
        </w:drawing>
      </w:r>
    </w:p>
    <w:p w14:paraId="33D16CA3" w14:textId="7894A189" w:rsidR="00BF34A3"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B.7 Mobilizing </w:t>
      </w:r>
      <w:r w:rsidR="00586964" w:rsidRPr="00E72B13">
        <w:rPr>
          <w:rFonts w:ascii="Times New Roman" w:hAnsi="Times New Roman" w:cs="Times New Roman"/>
          <w:sz w:val="24"/>
          <w:szCs w:val="24"/>
          <w:lang w:val="en-US"/>
        </w:rPr>
        <w:t>(</w:t>
      </w:r>
      <w:r w:rsidRPr="00E72B13">
        <w:rPr>
          <w:rFonts w:ascii="Times New Roman" w:hAnsi="Times New Roman" w:cs="Times New Roman"/>
          <w:sz w:val="24"/>
          <w:szCs w:val="24"/>
          <w:lang w:val="en-US"/>
        </w:rPr>
        <w:t>other-benefit content orientation</w:t>
      </w:r>
      <w:r w:rsidR="00586964" w:rsidRPr="00E72B13">
        <w:rPr>
          <w:rFonts w:ascii="Times New Roman" w:hAnsi="Times New Roman" w:cs="Times New Roman"/>
          <w:sz w:val="24"/>
          <w:szCs w:val="24"/>
          <w:lang w:val="en-US"/>
        </w:rPr>
        <w:t>)</w:t>
      </w:r>
    </w:p>
    <w:p w14:paraId="3A3BD084" w14:textId="06FCE9BB" w:rsidR="00586964" w:rsidRPr="00E72B13" w:rsidRDefault="00BF34A3" w:rsidP="00514234">
      <w:pPr>
        <w:spacing w:line="240" w:lineRule="auto"/>
        <w:jc w:val="both"/>
        <w:rPr>
          <w:rFonts w:ascii="Times New Roman" w:hAnsi="Times New Roman" w:cs="Times New Roman"/>
          <w:sz w:val="24"/>
          <w:szCs w:val="24"/>
          <w:lang w:val="en-US"/>
        </w:rPr>
      </w:pPr>
      <w:r w:rsidRPr="00E72B13">
        <w:rPr>
          <w:rFonts w:ascii="Times New Roman" w:hAnsi="Times New Roman" w:cs="Times New Roman"/>
          <w:noProof/>
          <w:sz w:val="24"/>
          <w:szCs w:val="24"/>
          <w:lang w:eastAsia="en-GB"/>
        </w:rPr>
        <w:drawing>
          <wp:inline distT="0" distB="0" distL="0" distR="0" wp14:anchorId="4E370EC3" wp14:editId="02FC0E28">
            <wp:extent cx="4468633" cy="1103473"/>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bilising - animals.PNG"/>
                    <pic:cNvPicPr/>
                  </pic:nvPicPr>
                  <pic:blipFill>
                    <a:blip r:embed="rId21">
                      <a:extLst>
                        <a:ext uri="{28A0092B-C50C-407E-A947-70E740481C1C}">
                          <a14:useLocalDpi xmlns:a14="http://schemas.microsoft.com/office/drawing/2010/main" val="0"/>
                        </a:ext>
                      </a:extLst>
                    </a:blip>
                    <a:stretch>
                      <a:fillRect/>
                    </a:stretch>
                  </pic:blipFill>
                  <pic:spPr>
                    <a:xfrm>
                      <a:off x="0" y="0"/>
                      <a:ext cx="4469208" cy="1103615"/>
                    </a:xfrm>
                    <a:prstGeom prst="rect">
                      <a:avLst/>
                    </a:prstGeom>
                  </pic:spPr>
                </pic:pic>
              </a:graphicData>
            </a:graphic>
          </wp:inline>
        </w:drawing>
      </w:r>
    </w:p>
    <w:p w14:paraId="0707922D" w14:textId="77777777" w:rsidR="004B4275" w:rsidRPr="00E72B13" w:rsidRDefault="004B4275" w:rsidP="007305C7">
      <w:pPr>
        <w:spacing w:line="480" w:lineRule="auto"/>
        <w:jc w:val="both"/>
        <w:rPr>
          <w:rFonts w:ascii="Times New Roman" w:hAnsi="Times New Roman" w:cs="Times New Roman"/>
          <w:sz w:val="24"/>
          <w:szCs w:val="24"/>
          <w:lang w:val="en-US"/>
        </w:rPr>
        <w:sectPr w:rsidR="004B4275" w:rsidRPr="00E72B13" w:rsidSect="00B21DFF">
          <w:pgSz w:w="11906" w:h="16838" w:code="9"/>
          <w:pgMar w:top="1440" w:right="1440" w:bottom="1440" w:left="1440" w:header="709" w:footer="709" w:gutter="0"/>
          <w:cols w:space="708"/>
          <w:docGrid w:linePitch="360"/>
        </w:sectPr>
      </w:pPr>
    </w:p>
    <w:p w14:paraId="335C3B7A" w14:textId="63044E54" w:rsidR="00586964" w:rsidRPr="00E72B13" w:rsidRDefault="00AA18AD" w:rsidP="00D836BE">
      <w:pPr>
        <w:spacing w:line="240" w:lineRule="auto"/>
        <w:jc w:val="both"/>
        <w:outlineLvl w:val="0"/>
        <w:rPr>
          <w:rFonts w:ascii="Times New Roman" w:hAnsi="Times New Roman" w:cs="Times New Roman"/>
          <w:sz w:val="24"/>
          <w:szCs w:val="24"/>
          <w:lang w:val="en-US"/>
        </w:rPr>
      </w:pPr>
      <w:r w:rsidRPr="00E72B13">
        <w:rPr>
          <w:rFonts w:ascii="Times New Roman" w:hAnsi="Times New Roman" w:cs="Times New Roman"/>
          <w:sz w:val="24"/>
          <w:szCs w:val="24"/>
          <w:lang w:val="en-US"/>
        </w:rPr>
        <w:lastRenderedPageBreak/>
        <w:t>Manuscript Tables and Figures</w:t>
      </w:r>
    </w:p>
    <w:p w14:paraId="5B5FC2B7" w14:textId="6EBBBD5B" w:rsidR="007305C7" w:rsidRPr="00E72B13" w:rsidRDefault="007305C7" w:rsidP="00D836BE">
      <w:pPr>
        <w:spacing w:line="240" w:lineRule="auto"/>
        <w:jc w:val="both"/>
        <w:outlineLvl w:val="1"/>
        <w:rPr>
          <w:rFonts w:ascii="Times New Roman" w:hAnsi="Times New Roman" w:cs="Times New Roman"/>
          <w:sz w:val="24"/>
          <w:szCs w:val="24"/>
          <w:lang w:val="en-US"/>
        </w:rPr>
      </w:pPr>
      <w:r w:rsidRPr="00E72B13">
        <w:rPr>
          <w:rFonts w:ascii="Times New Roman" w:hAnsi="Times New Roman" w:cs="Times New Roman"/>
          <w:b/>
          <w:sz w:val="24"/>
          <w:szCs w:val="24"/>
          <w:lang w:val="en-US"/>
        </w:rPr>
        <w:t>Table 1</w:t>
      </w:r>
      <w:r w:rsidR="00B21DFF" w:rsidRPr="00E72B13">
        <w:rPr>
          <w:rFonts w:ascii="Times New Roman" w:hAnsi="Times New Roman" w:cs="Times New Roman"/>
          <w:sz w:val="24"/>
          <w:szCs w:val="24"/>
          <w:lang w:val="en-US"/>
        </w:rPr>
        <w:t xml:space="preserve"> Main literature on</w:t>
      </w:r>
      <w:r w:rsidR="00D829E1" w:rsidRPr="00E72B13">
        <w:rPr>
          <w:rFonts w:ascii="Times New Roman" w:hAnsi="Times New Roman" w:cs="Times New Roman"/>
          <w:sz w:val="24"/>
          <w:szCs w:val="24"/>
          <w:lang w:val="en-US"/>
        </w:rPr>
        <w:t xml:space="preserve"> conflict management</w:t>
      </w:r>
      <w:r w:rsidR="00B21DFF" w:rsidRPr="00E72B13">
        <w:rPr>
          <w:rFonts w:ascii="Times New Roman" w:hAnsi="Times New Roman" w:cs="Times New Roman"/>
          <w:sz w:val="24"/>
          <w:szCs w:val="24"/>
          <w:lang w:val="en-US"/>
        </w:rPr>
        <w:t xml:space="preserve"> </w:t>
      </w:r>
      <w:r w:rsidR="00D829E1" w:rsidRPr="00E72B13">
        <w:rPr>
          <w:rFonts w:ascii="Times New Roman" w:hAnsi="Times New Roman" w:cs="Times New Roman"/>
          <w:sz w:val="24"/>
          <w:szCs w:val="24"/>
          <w:lang w:val="en-US"/>
        </w:rPr>
        <w:t>(</w:t>
      </w:r>
      <w:r w:rsidR="00B21DFF" w:rsidRPr="00E72B13">
        <w:rPr>
          <w:rFonts w:ascii="Times New Roman" w:hAnsi="Times New Roman" w:cs="Times New Roman"/>
          <w:sz w:val="24"/>
          <w:szCs w:val="24"/>
          <w:lang w:val="en-US"/>
        </w:rPr>
        <w:t>CM</w:t>
      </w:r>
      <w:r w:rsidR="00D829E1" w:rsidRPr="00E72B13">
        <w:rPr>
          <w:rFonts w:ascii="Times New Roman" w:hAnsi="Times New Roman" w:cs="Times New Roman"/>
          <w:sz w:val="24"/>
          <w:szCs w:val="24"/>
          <w:lang w:val="en-US"/>
        </w:rPr>
        <w:t>)</w:t>
      </w:r>
      <w:r w:rsidR="00B21DFF" w:rsidRPr="00E72B13">
        <w:rPr>
          <w:rFonts w:ascii="Times New Roman" w:hAnsi="Times New Roman" w:cs="Times New Roman"/>
          <w:sz w:val="24"/>
          <w:szCs w:val="24"/>
          <w:lang w:val="en-US"/>
        </w:rPr>
        <w:t xml:space="preserve"> in online environments</w:t>
      </w:r>
    </w:p>
    <w:tbl>
      <w:tblPr>
        <w:tblStyle w:val="TableGrid"/>
        <w:tblW w:w="14029" w:type="dxa"/>
        <w:tblLayout w:type="fixed"/>
        <w:tblLook w:val="04A0" w:firstRow="1" w:lastRow="0" w:firstColumn="1" w:lastColumn="0" w:noHBand="0" w:noVBand="1"/>
      </w:tblPr>
      <w:tblGrid>
        <w:gridCol w:w="2004"/>
        <w:gridCol w:w="2004"/>
        <w:gridCol w:w="2004"/>
        <w:gridCol w:w="2004"/>
        <w:gridCol w:w="2004"/>
        <w:gridCol w:w="2004"/>
        <w:gridCol w:w="2005"/>
      </w:tblGrid>
      <w:tr w:rsidR="00B21DFF" w:rsidRPr="00E72B13" w14:paraId="54F24928" w14:textId="77777777" w:rsidTr="00336B17">
        <w:tc>
          <w:tcPr>
            <w:tcW w:w="2004" w:type="dxa"/>
            <w:tcBorders>
              <w:left w:val="nil"/>
              <w:bottom w:val="single" w:sz="4" w:space="0" w:color="auto"/>
              <w:right w:val="nil"/>
            </w:tcBorders>
          </w:tcPr>
          <w:p w14:paraId="6B5996CA" w14:textId="77777777" w:rsidR="00B21DFF" w:rsidRPr="00E72B13" w:rsidRDefault="00B21DFF" w:rsidP="00A57D9F">
            <w:pPr>
              <w:spacing w:line="276" w:lineRule="auto"/>
              <w:rPr>
                <w:rFonts w:ascii="Times New Roman" w:hAnsi="Times New Roman" w:cs="Times New Roman"/>
                <w:b/>
                <w:sz w:val="24"/>
                <w:szCs w:val="24"/>
              </w:rPr>
            </w:pPr>
            <w:r w:rsidRPr="00E72B13">
              <w:rPr>
                <w:rFonts w:ascii="Times New Roman" w:hAnsi="Times New Roman" w:cs="Times New Roman"/>
                <w:b/>
                <w:sz w:val="24"/>
                <w:szCs w:val="24"/>
              </w:rPr>
              <w:t>Author, year</w:t>
            </w:r>
          </w:p>
        </w:tc>
        <w:tc>
          <w:tcPr>
            <w:tcW w:w="2004" w:type="dxa"/>
            <w:tcBorders>
              <w:left w:val="nil"/>
              <w:bottom w:val="single" w:sz="4" w:space="0" w:color="auto"/>
              <w:right w:val="nil"/>
            </w:tcBorders>
          </w:tcPr>
          <w:p w14:paraId="66FAA6D0" w14:textId="77777777" w:rsidR="00B21DFF" w:rsidRPr="00E72B13" w:rsidRDefault="00B21DFF" w:rsidP="00A57D9F">
            <w:pPr>
              <w:spacing w:line="276" w:lineRule="auto"/>
              <w:rPr>
                <w:rFonts w:ascii="Times New Roman" w:hAnsi="Times New Roman" w:cs="Times New Roman"/>
                <w:b/>
                <w:sz w:val="24"/>
                <w:szCs w:val="24"/>
              </w:rPr>
            </w:pPr>
            <w:r w:rsidRPr="00E72B13">
              <w:rPr>
                <w:rFonts w:ascii="Times New Roman" w:hAnsi="Times New Roman" w:cs="Times New Roman"/>
                <w:b/>
                <w:sz w:val="24"/>
                <w:szCs w:val="24"/>
              </w:rPr>
              <w:t>Focus of investigation</w:t>
            </w:r>
          </w:p>
        </w:tc>
        <w:tc>
          <w:tcPr>
            <w:tcW w:w="2004" w:type="dxa"/>
            <w:tcBorders>
              <w:left w:val="nil"/>
              <w:bottom w:val="single" w:sz="4" w:space="0" w:color="auto"/>
              <w:right w:val="nil"/>
            </w:tcBorders>
          </w:tcPr>
          <w:p w14:paraId="38DE6071" w14:textId="77777777" w:rsidR="00B21DFF" w:rsidRPr="00E72B13" w:rsidRDefault="00B21DFF" w:rsidP="00A57D9F">
            <w:pPr>
              <w:spacing w:line="276" w:lineRule="auto"/>
              <w:rPr>
                <w:rFonts w:ascii="Times New Roman" w:hAnsi="Times New Roman" w:cs="Times New Roman"/>
                <w:b/>
                <w:sz w:val="24"/>
                <w:szCs w:val="24"/>
              </w:rPr>
            </w:pPr>
            <w:r w:rsidRPr="00E72B13">
              <w:rPr>
                <w:rFonts w:ascii="Times New Roman" w:hAnsi="Times New Roman" w:cs="Times New Roman"/>
                <w:b/>
                <w:sz w:val="24"/>
                <w:szCs w:val="24"/>
              </w:rPr>
              <w:t>CM strategies</w:t>
            </w:r>
          </w:p>
        </w:tc>
        <w:tc>
          <w:tcPr>
            <w:tcW w:w="2004" w:type="dxa"/>
            <w:tcBorders>
              <w:left w:val="nil"/>
              <w:bottom w:val="single" w:sz="4" w:space="0" w:color="auto"/>
              <w:right w:val="nil"/>
            </w:tcBorders>
          </w:tcPr>
          <w:p w14:paraId="46269196" w14:textId="77777777" w:rsidR="00B21DFF" w:rsidRPr="00E72B13" w:rsidRDefault="00B21DFF" w:rsidP="00A57D9F">
            <w:pPr>
              <w:spacing w:line="276" w:lineRule="auto"/>
              <w:rPr>
                <w:rFonts w:ascii="Times New Roman" w:hAnsi="Times New Roman" w:cs="Times New Roman"/>
                <w:b/>
                <w:sz w:val="24"/>
                <w:szCs w:val="24"/>
              </w:rPr>
            </w:pPr>
            <w:r w:rsidRPr="00E72B13">
              <w:rPr>
                <w:rFonts w:ascii="Times New Roman" w:hAnsi="Times New Roman" w:cs="Times New Roman"/>
                <w:b/>
                <w:sz w:val="24"/>
                <w:szCs w:val="24"/>
              </w:rPr>
              <w:t>Type of community</w:t>
            </w:r>
          </w:p>
        </w:tc>
        <w:tc>
          <w:tcPr>
            <w:tcW w:w="2004" w:type="dxa"/>
            <w:tcBorders>
              <w:left w:val="nil"/>
              <w:bottom w:val="single" w:sz="4" w:space="0" w:color="auto"/>
              <w:right w:val="nil"/>
            </w:tcBorders>
          </w:tcPr>
          <w:p w14:paraId="50AC0CB8" w14:textId="77777777" w:rsidR="00B21DFF" w:rsidRPr="00E72B13" w:rsidRDefault="00B21DFF" w:rsidP="00A57D9F">
            <w:pPr>
              <w:spacing w:line="276" w:lineRule="auto"/>
              <w:rPr>
                <w:rFonts w:ascii="Times New Roman" w:hAnsi="Times New Roman" w:cs="Times New Roman"/>
                <w:b/>
                <w:sz w:val="24"/>
                <w:szCs w:val="24"/>
              </w:rPr>
            </w:pPr>
            <w:r w:rsidRPr="00E72B13">
              <w:rPr>
                <w:rFonts w:ascii="Times New Roman" w:hAnsi="Times New Roman" w:cs="Times New Roman"/>
                <w:b/>
                <w:sz w:val="24"/>
                <w:szCs w:val="24"/>
              </w:rPr>
              <w:t>Context</w:t>
            </w:r>
          </w:p>
        </w:tc>
        <w:tc>
          <w:tcPr>
            <w:tcW w:w="2004" w:type="dxa"/>
            <w:tcBorders>
              <w:left w:val="nil"/>
              <w:bottom w:val="single" w:sz="4" w:space="0" w:color="auto"/>
              <w:right w:val="nil"/>
            </w:tcBorders>
          </w:tcPr>
          <w:p w14:paraId="7370D7E4" w14:textId="77777777" w:rsidR="00B21DFF" w:rsidRPr="00E72B13" w:rsidRDefault="00B21DFF" w:rsidP="00A57D9F">
            <w:pPr>
              <w:spacing w:line="276" w:lineRule="auto"/>
              <w:rPr>
                <w:rFonts w:ascii="Times New Roman" w:hAnsi="Times New Roman" w:cs="Times New Roman"/>
                <w:b/>
                <w:sz w:val="24"/>
                <w:szCs w:val="24"/>
              </w:rPr>
            </w:pPr>
            <w:r w:rsidRPr="00E72B13">
              <w:rPr>
                <w:rFonts w:ascii="Times New Roman" w:hAnsi="Times New Roman" w:cs="Times New Roman"/>
                <w:b/>
                <w:sz w:val="24"/>
                <w:szCs w:val="24"/>
              </w:rPr>
              <w:t>Method</w:t>
            </w:r>
          </w:p>
        </w:tc>
        <w:tc>
          <w:tcPr>
            <w:tcW w:w="2005" w:type="dxa"/>
            <w:tcBorders>
              <w:left w:val="nil"/>
              <w:bottom w:val="single" w:sz="4" w:space="0" w:color="auto"/>
              <w:right w:val="nil"/>
            </w:tcBorders>
          </w:tcPr>
          <w:p w14:paraId="4B1738FE" w14:textId="77777777" w:rsidR="00B21DFF" w:rsidRPr="00E72B13" w:rsidRDefault="00B21DFF" w:rsidP="00D836BE">
            <w:pPr>
              <w:rPr>
                <w:rFonts w:ascii="Times New Roman" w:hAnsi="Times New Roman" w:cs="Times New Roman"/>
                <w:b/>
                <w:sz w:val="24"/>
                <w:szCs w:val="24"/>
              </w:rPr>
            </w:pPr>
            <w:r w:rsidRPr="00E72B13">
              <w:rPr>
                <w:rFonts w:ascii="Times New Roman" w:hAnsi="Times New Roman" w:cs="Times New Roman"/>
                <w:b/>
                <w:sz w:val="24"/>
                <w:szCs w:val="24"/>
              </w:rPr>
              <w:t>CM Theory</w:t>
            </w:r>
          </w:p>
        </w:tc>
      </w:tr>
      <w:tr w:rsidR="00B21DFF" w:rsidRPr="00E72B13" w14:paraId="0ABEF9E3" w14:textId="77777777" w:rsidTr="00336B17">
        <w:tc>
          <w:tcPr>
            <w:tcW w:w="2004" w:type="dxa"/>
            <w:tcBorders>
              <w:left w:val="nil"/>
              <w:bottom w:val="nil"/>
              <w:right w:val="nil"/>
            </w:tcBorders>
          </w:tcPr>
          <w:p w14:paraId="6DED580C"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Godes et al. (2005)</w:t>
            </w:r>
          </w:p>
        </w:tc>
        <w:tc>
          <w:tcPr>
            <w:tcW w:w="2004" w:type="dxa"/>
            <w:tcBorders>
              <w:left w:val="nil"/>
              <w:bottom w:val="nil"/>
              <w:right w:val="nil"/>
            </w:tcBorders>
          </w:tcPr>
          <w:p w14:paraId="4557C05E"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The firm’s management of (positive and negative) social interactions between consumers</w:t>
            </w:r>
          </w:p>
        </w:tc>
        <w:tc>
          <w:tcPr>
            <w:tcW w:w="2004" w:type="dxa"/>
            <w:tcBorders>
              <w:left w:val="nil"/>
              <w:bottom w:val="nil"/>
              <w:right w:val="nil"/>
            </w:tcBorders>
          </w:tcPr>
          <w:p w14:paraId="527BA14D"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Observer, moderator, mediator, participant</w:t>
            </w:r>
          </w:p>
        </w:tc>
        <w:tc>
          <w:tcPr>
            <w:tcW w:w="2004" w:type="dxa"/>
            <w:tcBorders>
              <w:left w:val="nil"/>
              <w:bottom w:val="nil"/>
              <w:right w:val="nil"/>
            </w:tcBorders>
          </w:tcPr>
          <w:p w14:paraId="6BE7E7ED"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Company-hosted, </w:t>
            </w:r>
          </w:p>
          <w:p w14:paraId="3AB970F3"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Traditional online community</w:t>
            </w:r>
          </w:p>
        </w:tc>
        <w:tc>
          <w:tcPr>
            <w:tcW w:w="2004" w:type="dxa"/>
            <w:tcBorders>
              <w:left w:val="nil"/>
              <w:bottom w:val="nil"/>
              <w:right w:val="nil"/>
            </w:tcBorders>
          </w:tcPr>
          <w:p w14:paraId="772EEBDF"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For-profit</w:t>
            </w:r>
          </w:p>
        </w:tc>
        <w:tc>
          <w:tcPr>
            <w:tcW w:w="2004" w:type="dxa"/>
            <w:tcBorders>
              <w:left w:val="nil"/>
              <w:bottom w:val="nil"/>
              <w:right w:val="nil"/>
            </w:tcBorders>
          </w:tcPr>
          <w:p w14:paraId="5E1BC2CB"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Conceptual</w:t>
            </w:r>
          </w:p>
        </w:tc>
        <w:tc>
          <w:tcPr>
            <w:tcW w:w="2005" w:type="dxa"/>
            <w:tcBorders>
              <w:left w:val="nil"/>
              <w:bottom w:val="nil"/>
              <w:right w:val="nil"/>
            </w:tcBorders>
          </w:tcPr>
          <w:p w14:paraId="6A0CDE74"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No</w:t>
            </w:r>
          </w:p>
        </w:tc>
      </w:tr>
      <w:tr w:rsidR="00B21DFF" w:rsidRPr="00E72B13" w14:paraId="0FC804CA" w14:textId="77777777" w:rsidTr="00336B17">
        <w:tc>
          <w:tcPr>
            <w:tcW w:w="2004" w:type="dxa"/>
            <w:tcBorders>
              <w:top w:val="nil"/>
              <w:left w:val="nil"/>
              <w:bottom w:val="nil"/>
              <w:right w:val="nil"/>
            </w:tcBorders>
          </w:tcPr>
          <w:p w14:paraId="5B852299"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Lee (2005)</w:t>
            </w:r>
          </w:p>
        </w:tc>
        <w:tc>
          <w:tcPr>
            <w:tcW w:w="2004" w:type="dxa"/>
            <w:tcBorders>
              <w:top w:val="nil"/>
              <w:left w:val="nil"/>
              <w:bottom w:val="nil"/>
              <w:right w:val="nil"/>
            </w:tcBorders>
          </w:tcPr>
          <w:p w14:paraId="1D8D3D12"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Characteristic features of flaming and conflict management styles</w:t>
            </w:r>
          </w:p>
        </w:tc>
        <w:tc>
          <w:tcPr>
            <w:tcW w:w="2004" w:type="dxa"/>
            <w:tcBorders>
              <w:top w:val="nil"/>
              <w:left w:val="nil"/>
              <w:bottom w:val="nil"/>
              <w:right w:val="nil"/>
            </w:tcBorders>
          </w:tcPr>
          <w:p w14:paraId="4E6CAE2F"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Competitive-dominating, cooperative-integrating and avoiding</w:t>
            </w:r>
          </w:p>
        </w:tc>
        <w:tc>
          <w:tcPr>
            <w:tcW w:w="2004" w:type="dxa"/>
            <w:tcBorders>
              <w:top w:val="nil"/>
              <w:left w:val="nil"/>
              <w:bottom w:val="nil"/>
              <w:right w:val="nil"/>
            </w:tcBorders>
          </w:tcPr>
          <w:p w14:paraId="3A632853"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User-hosted, online forum</w:t>
            </w:r>
          </w:p>
        </w:tc>
        <w:tc>
          <w:tcPr>
            <w:tcW w:w="2004" w:type="dxa"/>
            <w:tcBorders>
              <w:top w:val="nil"/>
              <w:left w:val="nil"/>
              <w:bottom w:val="nil"/>
              <w:right w:val="nil"/>
            </w:tcBorders>
          </w:tcPr>
          <w:p w14:paraId="090EDD89"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Feminist </w:t>
            </w:r>
          </w:p>
        </w:tc>
        <w:tc>
          <w:tcPr>
            <w:tcW w:w="2004" w:type="dxa"/>
            <w:tcBorders>
              <w:top w:val="nil"/>
              <w:left w:val="nil"/>
              <w:bottom w:val="nil"/>
              <w:right w:val="nil"/>
            </w:tcBorders>
          </w:tcPr>
          <w:p w14:paraId="1A557B08"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Online ethnography</w:t>
            </w:r>
          </w:p>
        </w:tc>
        <w:tc>
          <w:tcPr>
            <w:tcW w:w="2005" w:type="dxa"/>
            <w:tcBorders>
              <w:top w:val="nil"/>
              <w:left w:val="nil"/>
              <w:bottom w:val="nil"/>
              <w:right w:val="nil"/>
            </w:tcBorders>
          </w:tcPr>
          <w:p w14:paraId="5C5DA677" w14:textId="0EF3899F"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Rahim (1983)</w:t>
            </w:r>
            <w:r w:rsidR="00AC4FAF" w:rsidRPr="00E72B13">
              <w:rPr>
                <w:rFonts w:ascii="Times New Roman" w:hAnsi="Times New Roman" w:cs="Times New Roman"/>
                <w:sz w:val="24"/>
                <w:szCs w:val="24"/>
              </w:rPr>
              <w:t xml:space="preserve"> </w:t>
            </w:r>
            <w:r w:rsidRPr="00E72B13">
              <w:rPr>
                <w:rFonts w:ascii="Times New Roman" w:hAnsi="Times New Roman" w:cs="Times New Roman"/>
                <w:sz w:val="24"/>
                <w:szCs w:val="24"/>
              </w:rPr>
              <w:t>typology of CM (integrating, compromising, dominating, obliging, avoiding)</w:t>
            </w:r>
          </w:p>
        </w:tc>
      </w:tr>
      <w:tr w:rsidR="00B21DFF" w:rsidRPr="00E72B13" w14:paraId="7D40FBCF" w14:textId="77777777" w:rsidTr="00336B17">
        <w:tc>
          <w:tcPr>
            <w:tcW w:w="2004" w:type="dxa"/>
            <w:tcBorders>
              <w:top w:val="nil"/>
              <w:left w:val="nil"/>
              <w:bottom w:val="nil"/>
              <w:right w:val="nil"/>
            </w:tcBorders>
          </w:tcPr>
          <w:p w14:paraId="076C7FE5"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Mathwick, Wiertz &amp; De Ruyter (2008)</w:t>
            </w:r>
          </w:p>
        </w:tc>
        <w:tc>
          <w:tcPr>
            <w:tcW w:w="2004" w:type="dxa"/>
            <w:tcBorders>
              <w:top w:val="nil"/>
              <w:left w:val="nil"/>
              <w:bottom w:val="nil"/>
              <w:right w:val="nil"/>
            </w:tcBorders>
          </w:tcPr>
          <w:p w14:paraId="687324BE"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Relational norms and social structures within problem-solving virtual communities </w:t>
            </w:r>
          </w:p>
        </w:tc>
        <w:tc>
          <w:tcPr>
            <w:tcW w:w="2004" w:type="dxa"/>
            <w:tcBorders>
              <w:top w:val="nil"/>
              <w:left w:val="nil"/>
              <w:bottom w:val="nil"/>
              <w:right w:val="nil"/>
            </w:tcBorders>
          </w:tcPr>
          <w:p w14:paraId="245581D7"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Articulating expectations of positive comments, constructive discussions and reciprocity </w:t>
            </w:r>
          </w:p>
        </w:tc>
        <w:tc>
          <w:tcPr>
            <w:tcW w:w="2004" w:type="dxa"/>
            <w:tcBorders>
              <w:top w:val="nil"/>
              <w:left w:val="nil"/>
              <w:bottom w:val="nil"/>
              <w:right w:val="nil"/>
            </w:tcBorders>
          </w:tcPr>
          <w:p w14:paraId="7F62CF65"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User-hosted, online forum</w:t>
            </w:r>
          </w:p>
        </w:tc>
        <w:tc>
          <w:tcPr>
            <w:tcW w:w="2004" w:type="dxa"/>
            <w:tcBorders>
              <w:top w:val="nil"/>
              <w:left w:val="nil"/>
              <w:bottom w:val="nil"/>
              <w:right w:val="nil"/>
            </w:tcBorders>
          </w:tcPr>
          <w:p w14:paraId="0CBB6209"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Peer-to-peer support</w:t>
            </w:r>
          </w:p>
        </w:tc>
        <w:tc>
          <w:tcPr>
            <w:tcW w:w="2004" w:type="dxa"/>
            <w:tcBorders>
              <w:top w:val="nil"/>
              <w:left w:val="nil"/>
              <w:bottom w:val="nil"/>
              <w:right w:val="nil"/>
            </w:tcBorders>
          </w:tcPr>
          <w:p w14:paraId="0BACAEFE"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Survey, netnography</w:t>
            </w:r>
          </w:p>
        </w:tc>
        <w:tc>
          <w:tcPr>
            <w:tcW w:w="2005" w:type="dxa"/>
            <w:tcBorders>
              <w:top w:val="nil"/>
              <w:left w:val="nil"/>
              <w:bottom w:val="nil"/>
              <w:right w:val="nil"/>
            </w:tcBorders>
          </w:tcPr>
          <w:p w14:paraId="7AC1F0D4"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No</w:t>
            </w:r>
          </w:p>
        </w:tc>
      </w:tr>
      <w:tr w:rsidR="00B21DFF" w:rsidRPr="00E72B13" w14:paraId="3157A7EE" w14:textId="77777777" w:rsidTr="00336B17">
        <w:tc>
          <w:tcPr>
            <w:tcW w:w="2004" w:type="dxa"/>
            <w:tcBorders>
              <w:top w:val="nil"/>
              <w:left w:val="nil"/>
              <w:bottom w:val="nil"/>
              <w:right w:val="nil"/>
            </w:tcBorders>
          </w:tcPr>
          <w:p w14:paraId="41092BB6"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Schau, Muñiz &amp; Arnould (2009)</w:t>
            </w:r>
          </w:p>
        </w:tc>
        <w:tc>
          <w:tcPr>
            <w:tcW w:w="2004" w:type="dxa"/>
            <w:tcBorders>
              <w:top w:val="nil"/>
              <w:left w:val="nil"/>
              <w:bottom w:val="nil"/>
              <w:right w:val="nil"/>
            </w:tcBorders>
          </w:tcPr>
          <w:p w14:paraId="17DEB42B"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Value creation practices in online </w:t>
            </w:r>
            <w:r w:rsidRPr="00E72B13">
              <w:rPr>
                <w:rFonts w:ascii="Times New Roman" w:hAnsi="Times New Roman" w:cs="Times New Roman"/>
                <w:sz w:val="24"/>
                <w:szCs w:val="24"/>
              </w:rPr>
              <w:lastRenderedPageBreak/>
              <w:t>brand communities</w:t>
            </w:r>
          </w:p>
        </w:tc>
        <w:tc>
          <w:tcPr>
            <w:tcW w:w="2004" w:type="dxa"/>
            <w:tcBorders>
              <w:top w:val="nil"/>
              <w:left w:val="nil"/>
              <w:bottom w:val="nil"/>
              <w:right w:val="nil"/>
            </w:tcBorders>
          </w:tcPr>
          <w:p w14:paraId="55B2A14C"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lastRenderedPageBreak/>
              <w:t xml:space="preserve">Explicit and implicit governing mechanisms </w:t>
            </w:r>
          </w:p>
        </w:tc>
        <w:tc>
          <w:tcPr>
            <w:tcW w:w="2004" w:type="dxa"/>
            <w:tcBorders>
              <w:top w:val="nil"/>
              <w:left w:val="nil"/>
              <w:bottom w:val="nil"/>
              <w:right w:val="nil"/>
            </w:tcBorders>
          </w:tcPr>
          <w:p w14:paraId="40E2CBFB"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Company-hosted, traditional online communities</w:t>
            </w:r>
          </w:p>
        </w:tc>
        <w:tc>
          <w:tcPr>
            <w:tcW w:w="2004" w:type="dxa"/>
            <w:tcBorders>
              <w:top w:val="nil"/>
              <w:left w:val="nil"/>
              <w:bottom w:val="nil"/>
              <w:right w:val="nil"/>
            </w:tcBorders>
          </w:tcPr>
          <w:p w14:paraId="57B84130"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For-profit</w:t>
            </w:r>
          </w:p>
        </w:tc>
        <w:tc>
          <w:tcPr>
            <w:tcW w:w="2004" w:type="dxa"/>
            <w:tcBorders>
              <w:top w:val="nil"/>
              <w:left w:val="nil"/>
              <w:bottom w:val="nil"/>
              <w:right w:val="nil"/>
            </w:tcBorders>
          </w:tcPr>
          <w:p w14:paraId="52A9A295"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Naturalistic observations, </w:t>
            </w:r>
            <w:r w:rsidRPr="00E72B13">
              <w:rPr>
                <w:rFonts w:ascii="Times New Roman" w:hAnsi="Times New Roman" w:cs="Times New Roman"/>
                <w:sz w:val="24"/>
                <w:szCs w:val="24"/>
              </w:rPr>
              <w:lastRenderedPageBreak/>
              <w:t>netnography, interviews</w:t>
            </w:r>
          </w:p>
        </w:tc>
        <w:tc>
          <w:tcPr>
            <w:tcW w:w="2005" w:type="dxa"/>
            <w:tcBorders>
              <w:top w:val="nil"/>
              <w:left w:val="nil"/>
              <w:bottom w:val="nil"/>
              <w:right w:val="nil"/>
            </w:tcBorders>
          </w:tcPr>
          <w:p w14:paraId="50CF074B"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lastRenderedPageBreak/>
              <w:t>No</w:t>
            </w:r>
          </w:p>
        </w:tc>
      </w:tr>
      <w:tr w:rsidR="00B21DFF" w:rsidRPr="00E72B13" w14:paraId="56DE48A4" w14:textId="77777777" w:rsidTr="00336B17">
        <w:tc>
          <w:tcPr>
            <w:tcW w:w="2004" w:type="dxa"/>
            <w:tcBorders>
              <w:top w:val="nil"/>
              <w:left w:val="nil"/>
              <w:bottom w:val="nil"/>
              <w:right w:val="nil"/>
            </w:tcBorders>
          </w:tcPr>
          <w:p w14:paraId="0AD22D95"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Matzat and Rooks (2014)</w:t>
            </w:r>
          </w:p>
        </w:tc>
        <w:tc>
          <w:tcPr>
            <w:tcW w:w="2004" w:type="dxa"/>
            <w:tcBorders>
              <w:top w:val="nil"/>
              <w:left w:val="nil"/>
              <w:bottom w:val="nil"/>
              <w:right w:val="nil"/>
            </w:tcBorders>
          </w:tcPr>
          <w:p w14:paraId="3C2B519F"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Styles of moderation in online support communities</w:t>
            </w:r>
          </w:p>
        </w:tc>
        <w:tc>
          <w:tcPr>
            <w:tcW w:w="2004" w:type="dxa"/>
            <w:tcBorders>
              <w:top w:val="nil"/>
              <w:left w:val="nil"/>
              <w:bottom w:val="nil"/>
              <w:right w:val="nil"/>
            </w:tcBorders>
          </w:tcPr>
          <w:p w14:paraId="64E705D8"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Positive (reward) and negative (punishment); direct (influencing direct benefits from performing a behaviour) and indirect (pre-defined norms of acceptable behaviour) moderation styles</w:t>
            </w:r>
          </w:p>
        </w:tc>
        <w:tc>
          <w:tcPr>
            <w:tcW w:w="2004" w:type="dxa"/>
            <w:tcBorders>
              <w:top w:val="nil"/>
              <w:left w:val="nil"/>
              <w:bottom w:val="nil"/>
              <w:right w:val="nil"/>
            </w:tcBorders>
          </w:tcPr>
          <w:p w14:paraId="0DD81B72"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User-hosted, traditional online communities</w:t>
            </w:r>
          </w:p>
        </w:tc>
        <w:tc>
          <w:tcPr>
            <w:tcW w:w="2004" w:type="dxa"/>
            <w:tcBorders>
              <w:top w:val="nil"/>
              <w:left w:val="nil"/>
              <w:bottom w:val="nil"/>
              <w:right w:val="nil"/>
            </w:tcBorders>
          </w:tcPr>
          <w:p w14:paraId="36A18E13"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Healthcare support</w:t>
            </w:r>
          </w:p>
        </w:tc>
        <w:tc>
          <w:tcPr>
            <w:tcW w:w="2004" w:type="dxa"/>
            <w:tcBorders>
              <w:top w:val="nil"/>
              <w:left w:val="nil"/>
              <w:bottom w:val="nil"/>
              <w:right w:val="nil"/>
            </w:tcBorders>
          </w:tcPr>
          <w:p w14:paraId="6ED44870"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Experimental</w:t>
            </w:r>
          </w:p>
        </w:tc>
        <w:tc>
          <w:tcPr>
            <w:tcW w:w="2005" w:type="dxa"/>
            <w:tcBorders>
              <w:top w:val="nil"/>
              <w:left w:val="nil"/>
              <w:bottom w:val="nil"/>
              <w:right w:val="nil"/>
            </w:tcBorders>
          </w:tcPr>
          <w:p w14:paraId="60EBF336"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Relational signalling theory for conflict moderation</w:t>
            </w:r>
          </w:p>
        </w:tc>
      </w:tr>
      <w:tr w:rsidR="00B21DFF" w:rsidRPr="00E72B13" w14:paraId="6CCA328A" w14:textId="77777777" w:rsidTr="00336B17">
        <w:tc>
          <w:tcPr>
            <w:tcW w:w="2004" w:type="dxa"/>
            <w:tcBorders>
              <w:top w:val="nil"/>
              <w:left w:val="nil"/>
              <w:bottom w:val="nil"/>
              <w:right w:val="nil"/>
            </w:tcBorders>
          </w:tcPr>
          <w:p w14:paraId="2895963E"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Sibai, de Valck, Farrell and Rudd (2015)</w:t>
            </w:r>
          </w:p>
        </w:tc>
        <w:tc>
          <w:tcPr>
            <w:tcW w:w="2004" w:type="dxa"/>
            <w:tcBorders>
              <w:top w:val="nil"/>
              <w:left w:val="nil"/>
              <w:bottom w:val="nil"/>
              <w:right w:val="nil"/>
            </w:tcBorders>
          </w:tcPr>
          <w:p w14:paraId="0DB19A20"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Social control and moderation practices in online communities</w:t>
            </w:r>
          </w:p>
        </w:tc>
        <w:tc>
          <w:tcPr>
            <w:tcW w:w="2004" w:type="dxa"/>
            <w:tcBorders>
              <w:top w:val="nil"/>
              <w:left w:val="nil"/>
              <w:bottom w:val="nil"/>
              <w:right w:val="nil"/>
            </w:tcBorders>
          </w:tcPr>
          <w:p w14:paraId="717269AE" w14:textId="77777777" w:rsidR="00B21DFF" w:rsidRPr="00E72B13" w:rsidRDefault="00B21DFF" w:rsidP="00A57D9F">
            <w:pPr>
              <w:spacing w:line="276" w:lineRule="auto"/>
              <w:rPr>
                <w:rFonts w:ascii="Times New Roman" w:hAnsi="Times New Roman" w:cs="Times New Roman"/>
                <w:sz w:val="24"/>
                <w:szCs w:val="24"/>
                <w:lang w:val="fr-FR"/>
              </w:rPr>
            </w:pPr>
            <w:r w:rsidRPr="00E72B13">
              <w:rPr>
                <w:rFonts w:ascii="Times New Roman" w:hAnsi="Times New Roman" w:cs="Times New Roman"/>
                <w:sz w:val="24"/>
                <w:szCs w:val="24"/>
                <w:lang w:val="fr-FR"/>
              </w:rPr>
              <w:t xml:space="preserve">Interaction initiation, interaction maintenance, interaction </w:t>
            </w:r>
            <w:r w:rsidRPr="00E72B13">
              <w:rPr>
                <w:rFonts w:ascii="Times New Roman" w:hAnsi="Times New Roman" w:cs="Times New Roman"/>
                <w:sz w:val="24"/>
                <w:szCs w:val="24"/>
              </w:rPr>
              <w:t>termination</w:t>
            </w:r>
          </w:p>
        </w:tc>
        <w:tc>
          <w:tcPr>
            <w:tcW w:w="2004" w:type="dxa"/>
            <w:tcBorders>
              <w:top w:val="nil"/>
              <w:left w:val="nil"/>
              <w:bottom w:val="nil"/>
              <w:right w:val="nil"/>
            </w:tcBorders>
          </w:tcPr>
          <w:p w14:paraId="4D4D30EC"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Consumer- and company-hosted</w:t>
            </w:r>
          </w:p>
        </w:tc>
        <w:tc>
          <w:tcPr>
            <w:tcW w:w="2004" w:type="dxa"/>
            <w:tcBorders>
              <w:top w:val="nil"/>
              <w:left w:val="nil"/>
              <w:bottom w:val="nil"/>
              <w:right w:val="nil"/>
            </w:tcBorders>
          </w:tcPr>
          <w:p w14:paraId="255A9930"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Miscellaneous </w:t>
            </w:r>
          </w:p>
        </w:tc>
        <w:tc>
          <w:tcPr>
            <w:tcW w:w="2004" w:type="dxa"/>
            <w:tcBorders>
              <w:top w:val="nil"/>
              <w:left w:val="nil"/>
              <w:bottom w:val="nil"/>
              <w:right w:val="nil"/>
            </w:tcBorders>
          </w:tcPr>
          <w:p w14:paraId="1FB39CE8"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Conceptual</w:t>
            </w:r>
          </w:p>
        </w:tc>
        <w:tc>
          <w:tcPr>
            <w:tcW w:w="2005" w:type="dxa"/>
            <w:tcBorders>
              <w:top w:val="nil"/>
              <w:left w:val="nil"/>
              <w:bottom w:val="nil"/>
              <w:right w:val="nil"/>
            </w:tcBorders>
          </w:tcPr>
          <w:p w14:paraId="48973B49"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No</w:t>
            </w:r>
          </w:p>
        </w:tc>
      </w:tr>
      <w:tr w:rsidR="00B21DFF" w:rsidRPr="00E72B13" w14:paraId="6DEB3692" w14:textId="77777777" w:rsidTr="00336B17">
        <w:tc>
          <w:tcPr>
            <w:tcW w:w="2004" w:type="dxa"/>
            <w:tcBorders>
              <w:top w:val="nil"/>
              <w:left w:val="nil"/>
              <w:bottom w:val="nil"/>
              <w:right w:val="nil"/>
            </w:tcBorders>
          </w:tcPr>
          <w:p w14:paraId="2401BBDD"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Husemann, Ladstaetter and Luedicke (2015) </w:t>
            </w:r>
          </w:p>
        </w:tc>
        <w:tc>
          <w:tcPr>
            <w:tcW w:w="2004" w:type="dxa"/>
            <w:tcBorders>
              <w:top w:val="nil"/>
              <w:left w:val="nil"/>
              <w:bottom w:val="nil"/>
              <w:right w:val="nil"/>
            </w:tcBorders>
          </w:tcPr>
          <w:p w14:paraId="7190DE21"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Conflict culture, types of conflicts and their management</w:t>
            </w:r>
          </w:p>
        </w:tc>
        <w:tc>
          <w:tcPr>
            <w:tcW w:w="2004" w:type="dxa"/>
            <w:tcBorders>
              <w:top w:val="nil"/>
              <w:left w:val="nil"/>
              <w:bottom w:val="nil"/>
              <w:right w:val="nil"/>
            </w:tcBorders>
          </w:tcPr>
          <w:p w14:paraId="5DA697D1"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Conflict cultivation for routine (constructive) conflicts, member exclusion for transgressive </w:t>
            </w:r>
            <w:r w:rsidRPr="00E72B13">
              <w:rPr>
                <w:rFonts w:ascii="Times New Roman" w:hAnsi="Times New Roman" w:cs="Times New Roman"/>
                <w:sz w:val="24"/>
                <w:szCs w:val="24"/>
              </w:rPr>
              <w:lastRenderedPageBreak/>
              <w:t>(dysfunctional) conflicts</w:t>
            </w:r>
          </w:p>
        </w:tc>
        <w:tc>
          <w:tcPr>
            <w:tcW w:w="2004" w:type="dxa"/>
            <w:tcBorders>
              <w:top w:val="nil"/>
              <w:left w:val="nil"/>
              <w:bottom w:val="nil"/>
              <w:right w:val="nil"/>
            </w:tcBorders>
          </w:tcPr>
          <w:p w14:paraId="5B1B0245"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lastRenderedPageBreak/>
              <w:t xml:space="preserve">Consumer-hosted, traditional online community </w:t>
            </w:r>
          </w:p>
        </w:tc>
        <w:tc>
          <w:tcPr>
            <w:tcW w:w="2004" w:type="dxa"/>
            <w:tcBorders>
              <w:top w:val="nil"/>
              <w:left w:val="nil"/>
              <w:bottom w:val="nil"/>
              <w:right w:val="nil"/>
            </w:tcBorders>
          </w:tcPr>
          <w:p w14:paraId="3632E6A3"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Non-profit</w:t>
            </w:r>
          </w:p>
        </w:tc>
        <w:tc>
          <w:tcPr>
            <w:tcW w:w="2004" w:type="dxa"/>
            <w:tcBorders>
              <w:top w:val="nil"/>
              <w:left w:val="nil"/>
              <w:bottom w:val="nil"/>
              <w:right w:val="nil"/>
            </w:tcBorders>
          </w:tcPr>
          <w:p w14:paraId="59C6BF53"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Netnography</w:t>
            </w:r>
          </w:p>
        </w:tc>
        <w:tc>
          <w:tcPr>
            <w:tcW w:w="2005" w:type="dxa"/>
            <w:tcBorders>
              <w:top w:val="nil"/>
              <w:left w:val="nil"/>
              <w:bottom w:val="nil"/>
              <w:right w:val="nil"/>
            </w:tcBorders>
          </w:tcPr>
          <w:p w14:paraId="38A6B143"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No</w:t>
            </w:r>
          </w:p>
        </w:tc>
      </w:tr>
      <w:tr w:rsidR="00B21DFF" w:rsidRPr="00E72B13" w14:paraId="4421E703" w14:textId="77777777" w:rsidTr="00336B17">
        <w:tc>
          <w:tcPr>
            <w:tcW w:w="2004" w:type="dxa"/>
            <w:tcBorders>
              <w:top w:val="nil"/>
              <w:left w:val="nil"/>
              <w:bottom w:val="nil"/>
              <w:right w:val="nil"/>
            </w:tcBorders>
          </w:tcPr>
          <w:p w14:paraId="73997A12"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Homburg, Ehm and Artz (2015)</w:t>
            </w:r>
          </w:p>
        </w:tc>
        <w:tc>
          <w:tcPr>
            <w:tcW w:w="2004" w:type="dxa"/>
            <w:tcBorders>
              <w:top w:val="nil"/>
              <w:left w:val="nil"/>
              <w:bottom w:val="nil"/>
              <w:right w:val="nil"/>
            </w:tcBorders>
          </w:tcPr>
          <w:p w14:paraId="61ECE844"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Managing consumer discussions in online communities</w:t>
            </w:r>
          </w:p>
        </w:tc>
        <w:tc>
          <w:tcPr>
            <w:tcW w:w="2004" w:type="dxa"/>
            <w:tcBorders>
              <w:top w:val="nil"/>
              <w:left w:val="nil"/>
              <w:bottom w:val="nil"/>
              <w:right w:val="nil"/>
            </w:tcBorders>
          </w:tcPr>
          <w:p w14:paraId="58976FEA"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Passive and active moderation</w:t>
            </w:r>
          </w:p>
        </w:tc>
        <w:tc>
          <w:tcPr>
            <w:tcW w:w="2004" w:type="dxa"/>
            <w:tcBorders>
              <w:top w:val="nil"/>
              <w:left w:val="nil"/>
              <w:bottom w:val="nil"/>
              <w:right w:val="nil"/>
            </w:tcBorders>
          </w:tcPr>
          <w:p w14:paraId="44AD3D79"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Company-hosted, online forums</w:t>
            </w:r>
          </w:p>
        </w:tc>
        <w:tc>
          <w:tcPr>
            <w:tcW w:w="2004" w:type="dxa"/>
            <w:tcBorders>
              <w:top w:val="nil"/>
              <w:left w:val="nil"/>
              <w:bottom w:val="nil"/>
              <w:right w:val="nil"/>
            </w:tcBorders>
          </w:tcPr>
          <w:p w14:paraId="451C2027"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For-profit</w:t>
            </w:r>
          </w:p>
        </w:tc>
        <w:tc>
          <w:tcPr>
            <w:tcW w:w="2004" w:type="dxa"/>
            <w:tcBorders>
              <w:top w:val="nil"/>
              <w:left w:val="nil"/>
              <w:bottom w:val="nil"/>
              <w:right w:val="nil"/>
            </w:tcBorders>
          </w:tcPr>
          <w:p w14:paraId="630A3FCC"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Sentiment analysis</w:t>
            </w:r>
          </w:p>
        </w:tc>
        <w:tc>
          <w:tcPr>
            <w:tcW w:w="2005" w:type="dxa"/>
            <w:tcBorders>
              <w:top w:val="nil"/>
              <w:left w:val="nil"/>
              <w:bottom w:val="nil"/>
              <w:right w:val="nil"/>
            </w:tcBorders>
          </w:tcPr>
          <w:p w14:paraId="1B3E67D4"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No</w:t>
            </w:r>
          </w:p>
        </w:tc>
      </w:tr>
      <w:tr w:rsidR="00B21DFF" w:rsidRPr="00E72B13" w14:paraId="3129572A" w14:textId="77777777" w:rsidTr="00336B17">
        <w:tc>
          <w:tcPr>
            <w:tcW w:w="2004" w:type="dxa"/>
            <w:tcBorders>
              <w:top w:val="nil"/>
              <w:left w:val="nil"/>
              <w:bottom w:val="nil"/>
              <w:right w:val="nil"/>
            </w:tcBorders>
          </w:tcPr>
          <w:p w14:paraId="63A8445D"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Dineva, Breitsohl and Garrod (2017)</w:t>
            </w:r>
          </w:p>
        </w:tc>
        <w:tc>
          <w:tcPr>
            <w:tcW w:w="2004" w:type="dxa"/>
            <w:tcBorders>
              <w:top w:val="nil"/>
              <w:left w:val="nil"/>
              <w:bottom w:val="nil"/>
              <w:right w:val="nil"/>
            </w:tcBorders>
          </w:tcPr>
          <w:p w14:paraId="4953A1AA" w14:textId="025E7F7D"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Conflict management strategies in </w:t>
            </w:r>
            <w:r w:rsidR="00097130" w:rsidRPr="00E72B13">
              <w:rPr>
                <w:rFonts w:ascii="Times New Roman" w:hAnsi="Times New Roman" w:cs="Times New Roman"/>
                <w:sz w:val="24"/>
                <w:szCs w:val="24"/>
              </w:rPr>
              <w:t>SMFP</w:t>
            </w:r>
            <w:r w:rsidRPr="00E72B13">
              <w:rPr>
                <w:rFonts w:ascii="Times New Roman" w:hAnsi="Times New Roman" w:cs="Times New Roman"/>
                <w:sz w:val="24"/>
                <w:szCs w:val="24"/>
              </w:rPr>
              <w:t>s</w:t>
            </w:r>
          </w:p>
        </w:tc>
        <w:tc>
          <w:tcPr>
            <w:tcW w:w="2004" w:type="dxa"/>
            <w:tcBorders>
              <w:top w:val="nil"/>
              <w:left w:val="nil"/>
              <w:bottom w:val="nil"/>
              <w:right w:val="nil"/>
            </w:tcBorders>
          </w:tcPr>
          <w:p w14:paraId="286DD698"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Non-engaging, Censoring Bolstering, Pacifying, Informing</w:t>
            </w:r>
          </w:p>
        </w:tc>
        <w:tc>
          <w:tcPr>
            <w:tcW w:w="2004" w:type="dxa"/>
            <w:tcBorders>
              <w:top w:val="nil"/>
              <w:left w:val="nil"/>
              <w:bottom w:val="nil"/>
              <w:right w:val="nil"/>
            </w:tcBorders>
          </w:tcPr>
          <w:p w14:paraId="18CE44E9"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Company-hosted, social-media based communities</w:t>
            </w:r>
          </w:p>
        </w:tc>
        <w:tc>
          <w:tcPr>
            <w:tcW w:w="2004" w:type="dxa"/>
            <w:tcBorders>
              <w:top w:val="nil"/>
              <w:left w:val="nil"/>
              <w:bottom w:val="nil"/>
              <w:right w:val="nil"/>
            </w:tcBorders>
          </w:tcPr>
          <w:p w14:paraId="3C366142"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For-profit</w:t>
            </w:r>
          </w:p>
        </w:tc>
        <w:tc>
          <w:tcPr>
            <w:tcW w:w="2004" w:type="dxa"/>
            <w:tcBorders>
              <w:top w:val="nil"/>
              <w:left w:val="nil"/>
              <w:bottom w:val="nil"/>
              <w:right w:val="nil"/>
            </w:tcBorders>
          </w:tcPr>
          <w:p w14:paraId="0D3DE6D0"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Direct observation</w:t>
            </w:r>
          </w:p>
        </w:tc>
        <w:tc>
          <w:tcPr>
            <w:tcW w:w="2005" w:type="dxa"/>
            <w:tcBorders>
              <w:top w:val="nil"/>
              <w:left w:val="nil"/>
              <w:bottom w:val="nil"/>
              <w:right w:val="nil"/>
            </w:tcBorders>
          </w:tcPr>
          <w:p w14:paraId="1ACC7821"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No</w:t>
            </w:r>
          </w:p>
        </w:tc>
      </w:tr>
      <w:tr w:rsidR="00B21DFF" w:rsidRPr="00E72B13" w14:paraId="10ADB8EC" w14:textId="77777777" w:rsidTr="00336B17">
        <w:tc>
          <w:tcPr>
            <w:tcW w:w="2004" w:type="dxa"/>
            <w:tcBorders>
              <w:top w:val="nil"/>
              <w:left w:val="nil"/>
              <w:bottom w:val="nil"/>
              <w:right w:val="nil"/>
            </w:tcBorders>
          </w:tcPr>
          <w:p w14:paraId="1A01C38C" w14:textId="77777777" w:rsidR="00B21DFF" w:rsidRPr="00E72B13" w:rsidRDefault="00B21DFF" w:rsidP="00A57D9F">
            <w:pPr>
              <w:spacing w:line="276" w:lineRule="auto"/>
              <w:rPr>
                <w:rFonts w:ascii="Times New Roman" w:hAnsi="Times New Roman" w:cs="Times New Roman"/>
                <w:sz w:val="24"/>
                <w:szCs w:val="24"/>
                <w:lang w:val="de-DE"/>
              </w:rPr>
            </w:pPr>
            <w:r w:rsidRPr="00E72B13">
              <w:rPr>
                <w:rFonts w:ascii="Times New Roman" w:hAnsi="Times New Roman" w:cs="Times New Roman"/>
                <w:sz w:val="24"/>
                <w:szCs w:val="24"/>
                <w:lang w:val="de-DE"/>
              </w:rPr>
              <w:t>Hauser, Hautz, Hutter and Fuller (2017)</w:t>
            </w:r>
          </w:p>
        </w:tc>
        <w:tc>
          <w:tcPr>
            <w:tcW w:w="2004" w:type="dxa"/>
            <w:tcBorders>
              <w:top w:val="nil"/>
              <w:left w:val="nil"/>
              <w:bottom w:val="nil"/>
              <w:right w:val="nil"/>
            </w:tcBorders>
          </w:tcPr>
          <w:p w14:paraId="50B78ACE"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Conflict management of public scandals and firestorms</w:t>
            </w:r>
          </w:p>
        </w:tc>
        <w:tc>
          <w:tcPr>
            <w:tcW w:w="2004" w:type="dxa"/>
            <w:tcBorders>
              <w:top w:val="nil"/>
              <w:left w:val="nil"/>
              <w:bottom w:val="nil"/>
              <w:right w:val="nil"/>
            </w:tcBorders>
          </w:tcPr>
          <w:p w14:paraId="2C54DC7A"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A range of cooperative and assertive strategies - accommodating, collaborating, competing, avoiding</w:t>
            </w:r>
          </w:p>
        </w:tc>
        <w:tc>
          <w:tcPr>
            <w:tcW w:w="2004" w:type="dxa"/>
            <w:tcBorders>
              <w:top w:val="nil"/>
              <w:left w:val="nil"/>
              <w:bottom w:val="nil"/>
              <w:right w:val="nil"/>
            </w:tcBorders>
          </w:tcPr>
          <w:p w14:paraId="4E9AED6A"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Company-hosted, social-media based communities</w:t>
            </w:r>
          </w:p>
        </w:tc>
        <w:tc>
          <w:tcPr>
            <w:tcW w:w="2004" w:type="dxa"/>
            <w:tcBorders>
              <w:top w:val="nil"/>
              <w:left w:val="nil"/>
              <w:bottom w:val="nil"/>
              <w:right w:val="nil"/>
            </w:tcBorders>
          </w:tcPr>
          <w:p w14:paraId="2892E515"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For-profit</w:t>
            </w:r>
          </w:p>
        </w:tc>
        <w:tc>
          <w:tcPr>
            <w:tcW w:w="2004" w:type="dxa"/>
            <w:tcBorders>
              <w:top w:val="nil"/>
              <w:left w:val="nil"/>
              <w:bottom w:val="nil"/>
              <w:right w:val="nil"/>
            </w:tcBorders>
          </w:tcPr>
          <w:p w14:paraId="266B2DD9"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Agent-based modelling</w:t>
            </w:r>
          </w:p>
        </w:tc>
        <w:tc>
          <w:tcPr>
            <w:tcW w:w="2005" w:type="dxa"/>
            <w:tcBorders>
              <w:top w:val="nil"/>
              <w:left w:val="nil"/>
              <w:bottom w:val="nil"/>
              <w:right w:val="nil"/>
            </w:tcBorders>
          </w:tcPr>
          <w:p w14:paraId="78CAA1CA"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Blake and Mouton (1964) CM typology</w:t>
            </w:r>
          </w:p>
        </w:tc>
      </w:tr>
      <w:tr w:rsidR="00B21DFF" w:rsidRPr="00E72B13" w14:paraId="37C2C880" w14:textId="77777777" w:rsidTr="00336B17">
        <w:tc>
          <w:tcPr>
            <w:tcW w:w="2004" w:type="dxa"/>
            <w:tcBorders>
              <w:top w:val="nil"/>
              <w:left w:val="nil"/>
              <w:bottom w:val="single" w:sz="4" w:space="0" w:color="auto"/>
              <w:right w:val="nil"/>
            </w:tcBorders>
          </w:tcPr>
          <w:p w14:paraId="739BF6FE"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Bacile, Wolter, Allen and Xu (2018)</w:t>
            </w:r>
          </w:p>
        </w:tc>
        <w:tc>
          <w:tcPr>
            <w:tcW w:w="2004" w:type="dxa"/>
            <w:tcBorders>
              <w:top w:val="nil"/>
              <w:left w:val="nil"/>
              <w:bottom w:val="single" w:sz="4" w:space="0" w:color="auto"/>
              <w:right w:val="nil"/>
            </w:tcBorders>
          </w:tcPr>
          <w:p w14:paraId="415F767E"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The impact of consumer incivility in service recovery on social media channels</w:t>
            </w:r>
          </w:p>
        </w:tc>
        <w:tc>
          <w:tcPr>
            <w:tcW w:w="2004" w:type="dxa"/>
            <w:tcBorders>
              <w:top w:val="nil"/>
              <w:left w:val="nil"/>
              <w:bottom w:val="single" w:sz="4" w:space="0" w:color="auto"/>
              <w:right w:val="nil"/>
            </w:tcBorders>
          </w:tcPr>
          <w:p w14:paraId="0651A24F"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Non-engaging</w:t>
            </w:r>
          </w:p>
        </w:tc>
        <w:tc>
          <w:tcPr>
            <w:tcW w:w="2004" w:type="dxa"/>
            <w:tcBorders>
              <w:top w:val="nil"/>
              <w:left w:val="nil"/>
              <w:bottom w:val="single" w:sz="4" w:space="0" w:color="auto"/>
              <w:right w:val="nil"/>
            </w:tcBorders>
          </w:tcPr>
          <w:p w14:paraId="04CC5EB6"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Company-hosted, social media-based</w:t>
            </w:r>
          </w:p>
        </w:tc>
        <w:tc>
          <w:tcPr>
            <w:tcW w:w="2004" w:type="dxa"/>
            <w:tcBorders>
              <w:top w:val="nil"/>
              <w:left w:val="nil"/>
              <w:bottom w:val="single" w:sz="4" w:space="0" w:color="auto"/>
              <w:right w:val="nil"/>
            </w:tcBorders>
          </w:tcPr>
          <w:p w14:paraId="2F5A0D76" w14:textId="2F55C193"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For profit</w:t>
            </w:r>
          </w:p>
        </w:tc>
        <w:tc>
          <w:tcPr>
            <w:tcW w:w="2004" w:type="dxa"/>
            <w:tcBorders>
              <w:top w:val="nil"/>
              <w:left w:val="nil"/>
              <w:bottom w:val="single" w:sz="4" w:space="0" w:color="auto"/>
              <w:right w:val="nil"/>
            </w:tcBorders>
          </w:tcPr>
          <w:p w14:paraId="2CC33B30" w14:textId="77777777" w:rsidR="00B21DFF" w:rsidRPr="00E72B13" w:rsidRDefault="00B21DFF" w:rsidP="00A57D9F">
            <w:pPr>
              <w:spacing w:line="276" w:lineRule="auto"/>
              <w:rPr>
                <w:rFonts w:ascii="Times New Roman" w:hAnsi="Times New Roman" w:cs="Times New Roman"/>
                <w:sz w:val="24"/>
                <w:szCs w:val="24"/>
              </w:rPr>
            </w:pPr>
            <w:r w:rsidRPr="00E72B13">
              <w:rPr>
                <w:rFonts w:ascii="Times New Roman" w:hAnsi="Times New Roman" w:cs="Times New Roman"/>
                <w:sz w:val="24"/>
                <w:szCs w:val="24"/>
              </w:rPr>
              <w:t xml:space="preserve">Netnography, experiment </w:t>
            </w:r>
          </w:p>
        </w:tc>
        <w:tc>
          <w:tcPr>
            <w:tcW w:w="2005" w:type="dxa"/>
            <w:tcBorders>
              <w:top w:val="nil"/>
              <w:left w:val="nil"/>
              <w:bottom w:val="single" w:sz="4" w:space="0" w:color="auto"/>
              <w:right w:val="nil"/>
            </w:tcBorders>
          </w:tcPr>
          <w:p w14:paraId="58C279AD" w14:textId="77777777" w:rsidR="00B21DFF" w:rsidRPr="00E72B13" w:rsidRDefault="00B21DFF" w:rsidP="00D836BE">
            <w:pPr>
              <w:rPr>
                <w:rFonts w:ascii="Times New Roman" w:hAnsi="Times New Roman" w:cs="Times New Roman"/>
                <w:sz w:val="24"/>
                <w:szCs w:val="24"/>
              </w:rPr>
            </w:pPr>
            <w:r w:rsidRPr="00E72B13">
              <w:rPr>
                <w:rFonts w:ascii="Times New Roman" w:hAnsi="Times New Roman" w:cs="Times New Roman"/>
                <w:sz w:val="24"/>
                <w:szCs w:val="24"/>
              </w:rPr>
              <w:t>No</w:t>
            </w:r>
          </w:p>
        </w:tc>
      </w:tr>
    </w:tbl>
    <w:p w14:paraId="0DF47AB8" w14:textId="2ED6C94F" w:rsidR="00B21DFF" w:rsidRPr="00E72B13" w:rsidRDefault="00B21DFF" w:rsidP="00D836BE">
      <w:pPr>
        <w:spacing w:line="240" w:lineRule="auto"/>
        <w:rPr>
          <w:rFonts w:ascii="Times New Roman" w:hAnsi="Times New Roman" w:cs="Times New Roman"/>
          <w:b/>
          <w:sz w:val="24"/>
          <w:szCs w:val="24"/>
        </w:rPr>
        <w:sectPr w:rsidR="00B21DFF" w:rsidRPr="00E72B13" w:rsidSect="00E6257A">
          <w:pgSz w:w="16838" w:h="11906" w:orient="landscape" w:code="9"/>
          <w:pgMar w:top="1440" w:right="1440" w:bottom="1440" w:left="1440" w:header="709" w:footer="709" w:gutter="0"/>
          <w:cols w:space="708"/>
          <w:docGrid w:linePitch="360"/>
        </w:sectPr>
      </w:pPr>
    </w:p>
    <w:p w14:paraId="6DC021CC" w14:textId="24C63EB6" w:rsidR="00B21DFF" w:rsidRPr="00E72B13" w:rsidRDefault="00B21DFF" w:rsidP="00A57D9F">
      <w:pPr>
        <w:spacing w:line="276" w:lineRule="auto"/>
        <w:jc w:val="both"/>
        <w:outlineLvl w:val="1"/>
        <w:rPr>
          <w:rFonts w:ascii="Times New Roman" w:hAnsi="Times New Roman" w:cs="Times New Roman"/>
          <w:sz w:val="24"/>
          <w:szCs w:val="24"/>
          <w:lang w:val="en-US"/>
        </w:rPr>
      </w:pPr>
      <w:r w:rsidRPr="00E72B13">
        <w:rPr>
          <w:rFonts w:ascii="Times New Roman" w:hAnsi="Times New Roman" w:cs="Times New Roman"/>
          <w:b/>
          <w:sz w:val="24"/>
          <w:szCs w:val="24"/>
          <w:lang w:val="en-US"/>
        </w:rPr>
        <w:lastRenderedPageBreak/>
        <w:t>Table 2</w:t>
      </w:r>
      <w:r w:rsidRPr="00E72B13">
        <w:rPr>
          <w:rFonts w:ascii="Times New Roman" w:hAnsi="Times New Roman" w:cs="Times New Roman"/>
          <w:sz w:val="24"/>
          <w:szCs w:val="24"/>
          <w:lang w:val="en-US"/>
        </w:rPr>
        <w:t xml:space="preserve"> Linguistic characteristics of negative</w:t>
      </w:r>
      <w:r w:rsidR="00AF1FDE">
        <w:rPr>
          <w:rFonts w:ascii="Times New Roman" w:hAnsi="Times New Roman" w:cs="Times New Roman"/>
          <w:sz w:val="24"/>
          <w:szCs w:val="24"/>
          <w:lang w:val="en-US"/>
        </w:rPr>
        <w:t xml:space="preserve"> (counterproductive)</w:t>
      </w:r>
      <w:r w:rsidRPr="00E72B13">
        <w:rPr>
          <w:rFonts w:ascii="Times New Roman" w:hAnsi="Times New Roman" w:cs="Times New Roman"/>
          <w:sz w:val="24"/>
          <w:szCs w:val="24"/>
          <w:lang w:val="en-US"/>
        </w:rPr>
        <w:t xml:space="preserve"> C2C conflict</w:t>
      </w:r>
    </w:p>
    <w:tbl>
      <w:tblPr>
        <w:tblStyle w:val="TableGrid"/>
        <w:tblW w:w="0" w:type="auto"/>
        <w:tblLook w:val="04A0" w:firstRow="1" w:lastRow="0" w:firstColumn="1" w:lastColumn="0" w:noHBand="0" w:noVBand="1"/>
      </w:tblPr>
      <w:tblGrid>
        <w:gridCol w:w="2175"/>
        <w:gridCol w:w="2496"/>
        <w:gridCol w:w="1811"/>
        <w:gridCol w:w="2544"/>
      </w:tblGrid>
      <w:tr w:rsidR="00B21DFF" w:rsidRPr="00E72B13" w14:paraId="1498FC09" w14:textId="77777777" w:rsidTr="00F37EFE">
        <w:tc>
          <w:tcPr>
            <w:tcW w:w="2235" w:type="dxa"/>
            <w:tcBorders>
              <w:left w:val="nil"/>
              <w:bottom w:val="single" w:sz="4" w:space="0" w:color="auto"/>
              <w:right w:val="nil"/>
            </w:tcBorders>
          </w:tcPr>
          <w:p w14:paraId="7EDD8D0F" w14:textId="53FF4C00" w:rsidR="00B21DFF" w:rsidRPr="00E72B13" w:rsidRDefault="00B21DFF" w:rsidP="00A57D9F">
            <w:pPr>
              <w:spacing w:line="276" w:lineRule="auto"/>
              <w:rPr>
                <w:rFonts w:ascii="Times New Roman" w:hAnsi="Times New Roman" w:cs="Times New Roman"/>
                <w:b/>
                <w:bCs/>
                <w:sz w:val="24"/>
                <w:szCs w:val="24"/>
                <w:lang w:val="en-US"/>
              </w:rPr>
            </w:pPr>
            <w:r w:rsidRPr="00E72B13">
              <w:rPr>
                <w:rFonts w:ascii="Times New Roman" w:hAnsi="Times New Roman" w:cs="Times New Roman"/>
                <w:b/>
                <w:bCs/>
                <w:sz w:val="24"/>
                <w:szCs w:val="24"/>
                <w:lang w:val="en-US"/>
              </w:rPr>
              <w:t>Linguistic characteristic</w:t>
            </w:r>
          </w:p>
        </w:tc>
        <w:tc>
          <w:tcPr>
            <w:tcW w:w="2551" w:type="dxa"/>
            <w:tcBorders>
              <w:left w:val="nil"/>
              <w:bottom w:val="single" w:sz="4" w:space="0" w:color="auto"/>
              <w:right w:val="nil"/>
            </w:tcBorders>
          </w:tcPr>
          <w:p w14:paraId="147985B1" w14:textId="77777777" w:rsidR="00B21DFF" w:rsidRPr="00E72B13" w:rsidRDefault="00B21DFF" w:rsidP="00A57D9F">
            <w:pPr>
              <w:spacing w:line="276" w:lineRule="auto"/>
              <w:rPr>
                <w:rFonts w:ascii="Times New Roman" w:hAnsi="Times New Roman" w:cs="Times New Roman"/>
                <w:b/>
                <w:bCs/>
                <w:sz w:val="24"/>
                <w:szCs w:val="24"/>
                <w:lang w:val="en-US"/>
              </w:rPr>
            </w:pPr>
            <w:r w:rsidRPr="00E72B13">
              <w:rPr>
                <w:rFonts w:ascii="Times New Roman" w:hAnsi="Times New Roman" w:cs="Times New Roman"/>
                <w:b/>
                <w:bCs/>
                <w:sz w:val="24"/>
                <w:szCs w:val="24"/>
                <w:lang w:val="en-US"/>
              </w:rPr>
              <w:t xml:space="preserve">Definition </w:t>
            </w:r>
          </w:p>
        </w:tc>
        <w:tc>
          <w:tcPr>
            <w:tcW w:w="1843" w:type="dxa"/>
            <w:tcBorders>
              <w:left w:val="nil"/>
              <w:bottom w:val="single" w:sz="4" w:space="0" w:color="auto"/>
              <w:right w:val="nil"/>
            </w:tcBorders>
          </w:tcPr>
          <w:p w14:paraId="150A99EA" w14:textId="77777777" w:rsidR="00B21DFF" w:rsidRPr="00E72B13" w:rsidRDefault="00B21DFF" w:rsidP="00A57D9F">
            <w:pPr>
              <w:spacing w:line="276" w:lineRule="auto"/>
              <w:rPr>
                <w:rFonts w:ascii="Times New Roman" w:hAnsi="Times New Roman" w:cs="Times New Roman"/>
                <w:b/>
                <w:bCs/>
                <w:sz w:val="24"/>
                <w:szCs w:val="24"/>
                <w:lang w:val="en-US"/>
              </w:rPr>
            </w:pPr>
            <w:r w:rsidRPr="00E72B13">
              <w:rPr>
                <w:rFonts w:ascii="Times New Roman" w:hAnsi="Times New Roman" w:cs="Times New Roman"/>
                <w:b/>
                <w:bCs/>
                <w:sz w:val="24"/>
                <w:szCs w:val="24"/>
                <w:lang w:val="en-US"/>
              </w:rPr>
              <w:t>References</w:t>
            </w:r>
          </w:p>
        </w:tc>
        <w:tc>
          <w:tcPr>
            <w:tcW w:w="2613" w:type="dxa"/>
            <w:tcBorders>
              <w:left w:val="nil"/>
              <w:bottom w:val="single" w:sz="4" w:space="0" w:color="auto"/>
              <w:right w:val="nil"/>
            </w:tcBorders>
          </w:tcPr>
          <w:p w14:paraId="52BF6BD7" w14:textId="77777777" w:rsidR="00B21DFF" w:rsidRPr="00E72B13" w:rsidRDefault="00B21DFF" w:rsidP="00A57D9F">
            <w:pPr>
              <w:spacing w:line="276" w:lineRule="auto"/>
              <w:rPr>
                <w:rFonts w:ascii="Times New Roman" w:hAnsi="Times New Roman" w:cs="Times New Roman"/>
                <w:b/>
                <w:bCs/>
                <w:sz w:val="24"/>
                <w:szCs w:val="24"/>
                <w:lang w:val="en-US"/>
              </w:rPr>
            </w:pPr>
            <w:r w:rsidRPr="00E72B13">
              <w:rPr>
                <w:rFonts w:ascii="Times New Roman" w:hAnsi="Times New Roman" w:cs="Times New Roman"/>
                <w:b/>
                <w:bCs/>
                <w:sz w:val="24"/>
                <w:szCs w:val="24"/>
                <w:lang w:val="en-US"/>
              </w:rPr>
              <w:t xml:space="preserve">Examples </w:t>
            </w:r>
          </w:p>
        </w:tc>
      </w:tr>
      <w:tr w:rsidR="00B21DFF" w:rsidRPr="00E72B13" w14:paraId="204046BE" w14:textId="77777777" w:rsidTr="00F37EFE">
        <w:tc>
          <w:tcPr>
            <w:tcW w:w="2235" w:type="dxa"/>
            <w:tcBorders>
              <w:left w:val="nil"/>
              <w:bottom w:val="nil"/>
              <w:right w:val="nil"/>
            </w:tcBorders>
          </w:tcPr>
          <w:p w14:paraId="4C09B272" w14:textId="77777777" w:rsidR="00B21DFF" w:rsidRPr="00E72B13" w:rsidRDefault="00B21DFF" w:rsidP="00A57D9F">
            <w:pPr>
              <w:spacing w:line="276" w:lineRule="auto"/>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Two-way exchange</w:t>
            </w:r>
          </w:p>
        </w:tc>
        <w:tc>
          <w:tcPr>
            <w:tcW w:w="2551" w:type="dxa"/>
            <w:tcBorders>
              <w:left w:val="nil"/>
              <w:bottom w:val="nil"/>
              <w:right w:val="nil"/>
            </w:tcBorders>
          </w:tcPr>
          <w:p w14:paraId="2B0F9CB4" w14:textId="4FFC9CEE"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 xml:space="preserve">A two-way episode where the originator (aggressor/victim) looks for/receives </w:t>
            </w:r>
            <w:r w:rsidR="00CB506D" w:rsidRPr="00E72B13">
              <w:rPr>
                <w:rFonts w:ascii="Times New Roman" w:hAnsi="Times New Roman" w:cs="Times New Roman"/>
                <w:bCs/>
                <w:sz w:val="24"/>
                <w:szCs w:val="24"/>
                <w:lang w:val="en-US"/>
              </w:rPr>
              <w:t xml:space="preserve">a </w:t>
            </w:r>
            <w:r w:rsidRPr="00E72B13">
              <w:rPr>
                <w:rFonts w:ascii="Times New Roman" w:hAnsi="Times New Roman" w:cs="Times New Roman"/>
                <w:bCs/>
                <w:sz w:val="24"/>
                <w:szCs w:val="24"/>
                <w:lang w:val="en-US"/>
              </w:rPr>
              <w:t>verbal response from another person.</w:t>
            </w:r>
          </w:p>
        </w:tc>
        <w:tc>
          <w:tcPr>
            <w:tcW w:w="1843" w:type="dxa"/>
            <w:tcBorders>
              <w:left w:val="nil"/>
              <w:bottom w:val="nil"/>
              <w:right w:val="nil"/>
            </w:tcBorders>
          </w:tcPr>
          <w:p w14:paraId="10FB5E57"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Breitsohl et al. (2018)</w:t>
            </w:r>
          </w:p>
        </w:tc>
        <w:tc>
          <w:tcPr>
            <w:tcW w:w="2613" w:type="dxa"/>
            <w:tcBorders>
              <w:left w:val="nil"/>
              <w:bottom w:val="nil"/>
              <w:right w:val="nil"/>
            </w:tcBorders>
          </w:tcPr>
          <w:p w14:paraId="165EE4E2"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 xml:space="preserve">"I have zero respect for the Asian culture. They are fucking sick." </w:t>
            </w:r>
          </w:p>
          <w:p w14:paraId="517F6B32"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"not all asian do that you bitch"</w:t>
            </w:r>
          </w:p>
        </w:tc>
      </w:tr>
      <w:tr w:rsidR="00B21DFF" w:rsidRPr="00E72B13" w14:paraId="68C47F48" w14:textId="77777777" w:rsidTr="00F37EFE">
        <w:tc>
          <w:tcPr>
            <w:tcW w:w="2235" w:type="dxa"/>
            <w:tcBorders>
              <w:top w:val="nil"/>
              <w:left w:val="nil"/>
              <w:bottom w:val="nil"/>
              <w:right w:val="nil"/>
            </w:tcBorders>
          </w:tcPr>
          <w:p w14:paraId="5CE697E0" w14:textId="77777777" w:rsidR="00B21DFF" w:rsidRPr="00E72B13" w:rsidRDefault="00B21DFF" w:rsidP="00A57D9F">
            <w:pPr>
              <w:spacing w:line="276" w:lineRule="auto"/>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Profanity</w:t>
            </w:r>
          </w:p>
        </w:tc>
        <w:tc>
          <w:tcPr>
            <w:tcW w:w="2551" w:type="dxa"/>
            <w:tcBorders>
              <w:top w:val="nil"/>
              <w:left w:val="nil"/>
              <w:bottom w:val="nil"/>
              <w:right w:val="nil"/>
            </w:tcBorders>
          </w:tcPr>
          <w:p w14:paraId="155D56B4"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The use of obscene words and language.</w:t>
            </w:r>
          </w:p>
        </w:tc>
        <w:tc>
          <w:tcPr>
            <w:tcW w:w="1843" w:type="dxa"/>
            <w:tcBorders>
              <w:top w:val="nil"/>
              <w:left w:val="nil"/>
              <w:bottom w:val="nil"/>
              <w:right w:val="nil"/>
            </w:tcBorders>
          </w:tcPr>
          <w:p w14:paraId="38D3E134"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fr-FR"/>
              </w:rPr>
              <w:t xml:space="preserve">Al-garadi et al. (2016); Wang et al. </w:t>
            </w:r>
            <w:r w:rsidRPr="00E72B13">
              <w:rPr>
                <w:rFonts w:ascii="Times New Roman" w:hAnsi="Times New Roman" w:cs="Times New Roman"/>
                <w:bCs/>
                <w:sz w:val="24"/>
                <w:szCs w:val="24"/>
                <w:lang w:val="en-US"/>
              </w:rPr>
              <w:t>(2014)</w:t>
            </w:r>
          </w:p>
        </w:tc>
        <w:tc>
          <w:tcPr>
            <w:tcW w:w="2613" w:type="dxa"/>
            <w:tcBorders>
              <w:top w:val="nil"/>
              <w:left w:val="nil"/>
              <w:bottom w:val="nil"/>
              <w:right w:val="nil"/>
            </w:tcBorders>
          </w:tcPr>
          <w:p w14:paraId="33734901" w14:textId="08A437DB"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“fucking”, “bullshit”, “cunt”, “asshole”</w:t>
            </w:r>
            <w:r w:rsidR="00F10758" w:rsidRPr="00E72B13">
              <w:rPr>
                <w:rFonts w:ascii="Times New Roman" w:hAnsi="Times New Roman" w:cs="Times New Roman"/>
                <w:bCs/>
                <w:sz w:val="24"/>
                <w:szCs w:val="24"/>
                <w:lang w:val="en-US"/>
              </w:rPr>
              <w:t>, “racist fucks”</w:t>
            </w:r>
          </w:p>
        </w:tc>
      </w:tr>
      <w:tr w:rsidR="00B21DFF" w:rsidRPr="00E72B13" w14:paraId="3BDAFE1F" w14:textId="77777777" w:rsidTr="00F37EFE">
        <w:tc>
          <w:tcPr>
            <w:tcW w:w="2235" w:type="dxa"/>
            <w:tcBorders>
              <w:top w:val="nil"/>
              <w:left w:val="nil"/>
              <w:bottom w:val="nil"/>
              <w:right w:val="nil"/>
            </w:tcBorders>
          </w:tcPr>
          <w:p w14:paraId="5553D7C7" w14:textId="77777777" w:rsidR="00B21DFF" w:rsidRPr="00E72B13" w:rsidRDefault="00B21DFF" w:rsidP="00A57D9F">
            <w:pPr>
              <w:spacing w:line="276" w:lineRule="auto"/>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Rude or insulting diatribe</w:t>
            </w:r>
          </w:p>
        </w:tc>
        <w:tc>
          <w:tcPr>
            <w:tcW w:w="2551" w:type="dxa"/>
            <w:tcBorders>
              <w:top w:val="nil"/>
              <w:left w:val="nil"/>
              <w:bottom w:val="nil"/>
              <w:right w:val="nil"/>
            </w:tcBorders>
          </w:tcPr>
          <w:p w14:paraId="0C89D958" w14:textId="291D3F23"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(Vicious) personal attacks towards a person who posts a comment</w:t>
            </w:r>
            <w:r w:rsidR="00CB506D" w:rsidRPr="00E72B13">
              <w:rPr>
                <w:rFonts w:ascii="Times New Roman" w:hAnsi="Times New Roman" w:cs="Times New Roman"/>
                <w:bCs/>
                <w:sz w:val="24"/>
                <w:szCs w:val="24"/>
                <w:lang w:val="en-US"/>
              </w:rPr>
              <w:t>.</w:t>
            </w:r>
          </w:p>
        </w:tc>
        <w:tc>
          <w:tcPr>
            <w:tcW w:w="1843" w:type="dxa"/>
            <w:tcBorders>
              <w:top w:val="nil"/>
              <w:left w:val="nil"/>
              <w:bottom w:val="nil"/>
              <w:right w:val="nil"/>
            </w:tcBorders>
          </w:tcPr>
          <w:p w14:paraId="1F63B599"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iCs/>
                <w:sz w:val="24"/>
                <w:szCs w:val="24"/>
              </w:rPr>
              <w:t>Bourgonje et al. (2017); Bogolyubova et al. (2018)</w:t>
            </w:r>
          </w:p>
        </w:tc>
        <w:tc>
          <w:tcPr>
            <w:tcW w:w="2613" w:type="dxa"/>
            <w:tcBorders>
              <w:top w:val="nil"/>
              <w:left w:val="nil"/>
              <w:bottom w:val="nil"/>
              <w:right w:val="nil"/>
            </w:tcBorders>
          </w:tcPr>
          <w:p w14:paraId="4F3A8400"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“despicable excuse for human being”, “are you an ass?”,</w:t>
            </w:r>
          </w:p>
          <w:p w14:paraId="12E6D08A"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“your an idiot”, “you sure are special…high school drop out” , “you make yourself look like a fool”</w:t>
            </w:r>
          </w:p>
        </w:tc>
      </w:tr>
      <w:tr w:rsidR="00B21DFF" w:rsidRPr="00E72B13" w14:paraId="0918BA47" w14:textId="77777777" w:rsidTr="00F37EFE">
        <w:tc>
          <w:tcPr>
            <w:tcW w:w="2235" w:type="dxa"/>
            <w:tcBorders>
              <w:top w:val="nil"/>
              <w:left w:val="nil"/>
              <w:bottom w:val="nil"/>
              <w:right w:val="nil"/>
            </w:tcBorders>
          </w:tcPr>
          <w:p w14:paraId="5B53C9BF" w14:textId="77777777" w:rsidR="00B21DFF" w:rsidRPr="00E72B13" w:rsidRDefault="00B21DFF" w:rsidP="00A57D9F">
            <w:pPr>
              <w:spacing w:line="276" w:lineRule="auto"/>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 xml:space="preserve">Emoticons and acronyms </w:t>
            </w:r>
          </w:p>
        </w:tc>
        <w:tc>
          <w:tcPr>
            <w:tcW w:w="2551" w:type="dxa"/>
            <w:tcBorders>
              <w:top w:val="nil"/>
              <w:left w:val="nil"/>
              <w:bottom w:val="nil"/>
              <w:right w:val="nil"/>
            </w:tcBorders>
          </w:tcPr>
          <w:p w14:paraId="386F801A" w14:textId="6FA94F72"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The use of emoticons and acronyms to reinforce the content</w:t>
            </w:r>
            <w:r w:rsidR="00CB506D" w:rsidRPr="00E72B13">
              <w:rPr>
                <w:rFonts w:ascii="Times New Roman" w:hAnsi="Times New Roman" w:cs="Times New Roman"/>
                <w:bCs/>
                <w:sz w:val="24"/>
                <w:szCs w:val="24"/>
                <w:lang w:val="en-US"/>
              </w:rPr>
              <w:t xml:space="preserve"> intensity</w:t>
            </w:r>
            <w:r w:rsidRPr="00E72B13">
              <w:rPr>
                <w:rFonts w:ascii="Times New Roman" w:hAnsi="Times New Roman" w:cs="Times New Roman"/>
                <w:bCs/>
                <w:sz w:val="24"/>
                <w:szCs w:val="24"/>
                <w:lang w:val="en-US"/>
              </w:rPr>
              <w:t xml:space="preserve">. </w:t>
            </w:r>
          </w:p>
        </w:tc>
        <w:tc>
          <w:tcPr>
            <w:tcW w:w="1843" w:type="dxa"/>
            <w:tcBorders>
              <w:top w:val="nil"/>
              <w:left w:val="nil"/>
              <w:bottom w:val="nil"/>
              <w:right w:val="nil"/>
            </w:tcBorders>
          </w:tcPr>
          <w:p w14:paraId="28922583"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rPr>
              <w:t>Runions et al. (2013)</w:t>
            </w:r>
          </w:p>
        </w:tc>
        <w:tc>
          <w:tcPr>
            <w:tcW w:w="2613" w:type="dxa"/>
            <w:tcBorders>
              <w:top w:val="nil"/>
              <w:left w:val="nil"/>
              <w:bottom w:val="nil"/>
              <w:right w:val="nil"/>
            </w:tcBorders>
          </w:tcPr>
          <w:p w14:paraId="09B5D1AF"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 xml:space="preserve">middle finger emoji, face with rolling eyes emoji; </w:t>
            </w:r>
          </w:p>
          <w:p w14:paraId="1F39D7CE"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“Ffs” (“for fuck’s sake”), “stfu” (“shut the fuck up”), “wtf” (“what the fuck”), “af” (“as fuck”)</w:t>
            </w:r>
          </w:p>
        </w:tc>
      </w:tr>
      <w:tr w:rsidR="00B21DFF" w:rsidRPr="00E72B13" w14:paraId="13A2CFC8" w14:textId="77777777" w:rsidTr="00F37EFE">
        <w:tc>
          <w:tcPr>
            <w:tcW w:w="2235" w:type="dxa"/>
            <w:tcBorders>
              <w:top w:val="nil"/>
              <w:left w:val="nil"/>
              <w:bottom w:val="nil"/>
              <w:right w:val="nil"/>
            </w:tcBorders>
          </w:tcPr>
          <w:p w14:paraId="14AEF15D" w14:textId="77777777" w:rsidR="00B21DFF" w:rsidRPr="00E72B13" w:rsidRDefault="00B21DFF" w:rsidP="00A57D9F">
            <w:pPr>
              <w:spacing w:line="276" w:lineRule="auto"/>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Capitalized words and sentences</w:t>
            </w:r>
          </w:p>
        </w:tc>
        <w:tc>
          <w:tcPr>
            <w:tcW w:w="2551" w:type="dxa"/>
            <w:tcBorders>
              <w:top w:val="nil"/>
              <w:left w:val="nil"/>
              <w:bottom w:val="nil"/>
              <w:right w:val="nil"/>
            </w:tcBorders>
          </w:tcPr>
          <w:p w14:paraId="166E3FC6"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The deliberate use of capitalized words/sentences to emphasize a point/ express the emotion of anger.</w:t>
            </w:r>
          </w:p>
        </w:tc>
        <w:tc>
          <w:tcPr>
            <w:tcW w:w="1843" w:type="dxa"/>
            <w:tcBorders>
              <w:top w:val="nil"/>
              <w:left w:val="nil"/>
              <w:bottom w:val="nil"/>
              <w:right w:val="nil"/>
            </w:tcBorders>
          </w:tcPr>
          <w:p w14:paraId="1E91513E"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iCs/>
                <w:sz w:val="24"/>
                <w:szCs w:val="24"/>
              </w:rPr>
              <w:t xml:space="preserve">Byron &amp; Baldridge (2005); </w:t>
            </w:r>
            <w:r w:rsidRPr="00E72B13">
              <w:rPr>
                <w:rFonts w:ascii="Times New Roman" w:hAnsi="Times New Roman" w:cs="Times New Roman"/>
                <w:bCs/>
                <w:sz w:val="24"/>
                <w:szCs w:val="24"/>
              </w:rPr>
              <w:t>Tuzovic (2010)</w:t>
            </w:r>
          </w:p>
        </w:tc>
        <w:tc>
          <w:tcPr>
            <w:tcW w:w="2613" w:type="dxa"/>
            <w:tcBorders>
              <w:top w:val="nil"/>
              <w:left w:val="nil"/>
              <w:bottom w:val="nil"/>
              <w:right w:val="nil"/>
            </w:tcBorders>
          </w:tcPr>
          <w:p w14:paraId="47E687D9"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“For someone that’s so patriotic you know NOTHING about freedom of speech DOUCHEBAG”,</w:t>
            </w:r>
          </w:p>
          <w:p w14:paraId="71F65EE1"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“SHITTY VEGAN PROPAGANDA PAGE”</w:t>
            </w:r>
          </w:p>
        </w:tc>
      </w:tr>
      <w:tr w:rsidR="00B21DFF" w:rsidRPr="00E72B13" w14:paraId="4AB0B28A" w14:textId="77777777" w:rsidTr="00F37EFE">
        <w:tc>
          <w:tcPr>
            <w:tcW w:w="2235" w:type="dxa"/>
            <w:tcBorders>
              <w:top w:val="nil"/>
              <w:left w:val="nil"/>
              <w:right w:val="nil"/>
            </w:tcBorders>
          </w:tcPr>
          <w:p w14:paraId="6809F0D0" w14:textId="77777777" w:rsidR="00B21DFF" w:rsidRPr="00E72B13" w:rsidRDefault="00B21DFF" w:rsidP="00A57D9F">
            <w:pPr>
              <w:spacing w:line="276" w:lineRule="auto"/>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Multiple punctuation marks</w:t>
            </w:r>
          </w:p>
        </w:tc>
        <w:tc>
          <w:tcPr>
            <w:tcW w:w="2551" w:type="dxa"/>
            <w:tcBorders>
              <w:top w:val="nil"/>
              <w:left w:val="nil"/>
              <w:right w:val="nil"/>
            </w:tcBorders>
          </w:tcPr>
          <w:p w14:paraId="60684E80" w14:textId="6AF312DB"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 xml:space="preserve">The deliberate use of multiple punctuation marks to express </w:t>
            </w:r>
            <w:r w:rsidR="00827A99" w:rsidRPr="00E72B13">
              <w:rPr>
                <w:rFonts w:ascii="Times New Roman" w:hAnsi="Times New Roman" w:cs="Times New Roman"/>
                <w:bCs/>
                <w:sz w:val="24"/>
                <w:szCs w:val="24"/>
                <w:lang w:val="en-US"/>
              </w:rPr>
              <w:t xml:space="preserve">an </w:t>
            </w:r>
            <w:r w:rsidRPr="00E72B13">
              <w:rPr>
                <w:rFonts w:ascii="Times New Roman" w:hAnsi="Times New Roman" w:cs="Times New Roman"/>
                <w:bCs/>
                <w:sz w:val="24"/>
                <w:szCs w:val="24"/>
                <w:lang w:val="en-US"/>
              </w:rPr>
              <w:t>emotion</w:t>
            </w:r>
            <w:r w:rsidR="00827A99" w:rsidRPr="00E72B13">
              <w:rPr>
                <w:rFonts w:ascii="Times New Roman" w:hAnsi="Times New Roman" w:cs="Times New Roman"/>
                <w:bCs/>
                <w:sz w:val="24"/>
                <w:szCs w:val="24"/>
                <w:lang w:val="en-US"/>
              </w:rPr>
              <w:t xml:space="preserve"> (typically</w:t>
            </w:r>
            <w:r w:rsidRPr="00E72B13">
              <w:rPr>
                <w:rFonts w:ascii="Times New Roman" w:hAnsi="Times New Roman" w:cs="Times New Roman"/>
                <w:bCs/>
                <w:sz w:val="24"/>
                <w:szCs w:val="24"/>
                <w:lang w:val="en-US"/>
              </w:rPr>
              <w:t xml:space="preserve"> anger</w:t>
            </w:r>
            <w:r w:rsidR="00827A99" w:rsidRPr="00E72B13">
              <w:rPr>
                <w:rFonts w:ascii="Times New Roman" w:hAnsi="Times New Roman" w:cs="Times New Roman"/>
                <w:bCs/>
                <w:sz w:val="24"/>
                <w:szCs w:val="24"/>
                <w:lang w:val="en-US"/>
              </w:rPr>
              <w:t>)</w:t>
            </w:r>
            <w:r w:rsidRPr="00E72B13">
              <w:rPr>
                <w:rFonts w:ascii="Times New Roman" w:hAnsi="Times New Roman" w:cs="Times New Roman"/>
                <w:bCs/>
                <w:sz w:val="24"/>
                <w:szCs w:val="24"/>
                <w:lang w:val="en-US"/>
              </w:rPr>
              <w:t xml:space="preserve">. </w:t>
            </w:r>
          </w:p>
        </w:tc>
        <w:tc>
          <w:tcPr>
            <w:tcW w:w="1843" w:type="dxa"/>
            <w:tcBorders>
              <w:top w:val="nil"/>
              <w:left w:val="nil"/>
              <w:right w:val="nil"/>
            </w:tcBorders>
          </w:tcPr>
          <w:p w14:paraId="1C9876C5"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iCs/>
                <w:sz w:val="24"/>
                <w:szCs w:val="24"/>
              </w:rPr>
              <w:t xml:space="preserve">Byron &amp; Baldridge (2005); </w:t>
            </w:r>
            <w:r w:rsidRPr="00E72B13">
              <w:rPr>
                <w:rFonts w:ascii="Times New Roman" w:hAnsi="Times New Roman" w:cs="Times New Roman"/>
                <w:bCs/>
                <w:sz w:val="24"/>
                <w:szCs w:val="24"/>
              </w:rPr>
              <w:t>Tuzovic (2010)</w:t>
            </w:r>
          </w:p>
        </w:tc>
        <w:tc>
          <w:tcPr>
            <w:tcW w:w="2613" w:type="dxa"/>
            <w:tcBorders>
              <w:top w:val="nil"/>
              <w:left w:val="nil"/>
              <w:right w:val="nil"/>
            </w:tcBorders>
          </w:tcPr>
          <w:p w14:paraId="2011171F" w14:textId="77777777" w:rsidR="00B21DFF" w:rsidRPr="00E72B13" w:rsidRDefault="00B21DFF" w:rsidP="00A57D9F">
            <w:pPr>
              <w:spacing w:line="276" w:lineRule="auto"/>
              <w:rPr>
                <w:rFonts w:ascii="Times New Roman" w:hAnsi="Times New Roman" w:cs="Times New Roman"/>
                <w:bCs/>
                <w:sz w:val="24"/>
                <w:szCs w:val="24"/>
                <w:lang w:val="en-US"/>
              </w:rPr>
            </w:pPr>
            <w:r w:rsidRPr="00E72B13">
              <w:rPr>
                <w:rFonts w:ascii="Times New Roman" w:hAnsi="Times New Roman" w:cs="Times New Roman"/>
                <w:bCs/>
                <w:sz w:val="24"/>
                <w:szCs w:val="24"/>
                <w:lang w:val="en-US"/>
              </w:rPr>
              <w:t xml:space="preserve">“!!!”, “???”, “?!?!”, “….” </w:t>
            </w:r>
          </w:p>
        </w:tc>
      </w:tr>
    </w:tbl>
    <w:p w14:paraId="77BE2D66" w14:textId="77777777" w:rsidR="00B21DFF" w:rsidRPr="00E72B13" w:rsidRDefault="00B21DFF" w:rsidP="00D836BE">
      <w:pPr>
        <w:spacing w:line="240" w:lineRule="auto"/>
        <w:jc w:val="both"/>
        <w:rPr>
          <w:rFonts w:ascii="Times New Roman" w:hAnsi="Times New Roman" w:cs="Times New Roman"/>
          <w:sz w:val="24"/>
          <w:szCs w:val="24"/>
          <w:lang w:val="en-US"/>
        </w:rPr>
      </w:pPr>
    </w:p>
    <w:p w14:paraId="7FC50640" w14:textId="77777777" w:rsidR="00533A9B" w:rsidRPr="00E72B13" w:rsidRDefault="00533A9B" w:rsidP="00D836BE">
      <w:pPr>
        <w:spacing w:line="240" w:lineRule="auto"/>
        <w:jc w:val="both"/>
        <w:rPr>
          <w:rFonts w:ascii="Times New Roman" w:hAnsi="Times New Roman" w:cs="Times New Roman"/>
          <w:b/>
          <w:sz w:val="24"/>
          <w:szCs w:val="24"/>
          <w:lang w:val="en-US"/>
        </w:rPr>
      </w:pPr>
    </w:p>
    <w:p w14:paraId="31F6CF84" w14:textId="77777777" w:rsidR="00FC2CA5" w:rsidRPr="00E72B13" w:rsidRDefault="00FC2CA5" w:rsidP="00D836BE">
      <w:pPr>
        <w:spacing w:line="240" w:lineRule="auto"/>
        <w:jc w:val="both"/>
        <w:rPr>
          <w:rFonts w:ascii="Times New Roman" w:hAnsi="Times New Roman" w:cs="Times New Roman"/>
          <w:b/>
          <w:sz w:val="24"/>
          <w:szCs w:val="24"/>
          <w:lang w:val="en-US"/>
        </w:rPr>
        <w:sectPr w:rsidR="00FC2CA5" w:rsidRPr="00E72B13" w:rsidSect="00FC2CA5">
          <w:pgSz w:w="11906" w:h="16838" w:code="9"/>
          <w:pgMar w:top="1440" w:right="1440" w:bottom="1440" w:left="1440" w:header="709" w:footer="709" w:gutter="0"/>
          <w:cols w:space="708"/>
          <w:docGrid w:linePitch="360"/>
        </w:sectPr>
      </w:pPr>
    </w:p>
    <w:p w14:paraId="22B3EFAB" w14:textId="1173A8BD" w:rsidR="000839E4" w:rsidRPr="00E72B13" w:rsidRDefault="000839E4" w:rsidP="00D836BE">
      <w:pPr>
        <w:spacing w:line="240" w:lineRule="auto"/>
        <w:jc w:val="both"/>
        <w:outlineLvl w:val="1"/>
        <w:rPr>
          <w:rFonts w:ascii="Times New Roman" w:hAnsi="Times New Roman" w:cs="Times New Roman"/>
          <w:sz w:val="24"/>
          <w:szCs w:val="24"/>
          <w:lang w:val="en-US"/>
        </w:rPr>
      </w:pPr>
      <w:r w:rsidRPr="00E72B13">
        <w:rPr>
          <w:rFonts w:ascii="Times New Roman" w:hAnsi="Times New Roman" w:cs="Times New Roman"/>
          <w:b/>
          <w:sz w:val="24"/>
          <w:szCs w:val="24"/>
          <w:lang w:val="en-US"/>
        </w:rPr>
        <w:lastRenderedPageBreak/>
        <w:t>Table</w:t>
      </w:r>
      <w:r w:rsidRPr="00E72B13">
        <w:rPr>
          <w:rFonts w:ascii="Times New Roman" w:hAnsi="Times New Roman" w:cs="Times New Roman"/>
          <w:sz w:val="24"/>
          <w:szCs w:val="24"/>
          <w:lang w:val="en-US"/>
        </w:rPr>
        <w:t xml:space="preserve"> </w:t>
      </w:r>
      <w:r w:rsidRPr="00E72B13">
        <w:rPr>
          <w:rFonts w:ascii="Times New Roman" w:hAnsi="Times New Roman" w:cs="Times New Roman"/>
          <w:b/>
          <w:sz w:val="24"/>
          <w:szCs w:val="24"/>
          <w:lang w:val="en-US"/>
        </w:rPr>
        <w:t>3</w:t>
      </w:r>
      <w:r w:rsidRPr="00E72B13">
        <w:rPr>
          <w:rFonts w:ascii="Times New Roman" w:hAnsi="Times New Roman" w:cs="Times New Roman"/>
          <w:sz w:val="24"/>
          <w:szCs w:val="24"/>
          <w:lang w:val="en-US"/>
        </w:rPr>
        <w:t xml:space="preserve"> Conflict management strategies</w:t>
      </w:r>
      <w:r w:rsidR="00341894" w:rsidRPr="00E72B13">
        <w:rPr>
          <w:rFonts w:ascii="Times New Roman" w:hAnsi="Times New Roman" w:cs="Times New Roman"/>
          <w:sz w:val="24"/>
          <w:szCs w:val="24"/>
          <w:lang w:val="en-US"/>
        </w:rPr>
        <w:t>, conflict content types</w:t>
      </w:r>
      <w:r w:rsidRPr="00E72B13">
        <w:rPr>
          <w:rFonts w:ascii="Times New Roman" w:hAnsi="Times New Roman" w:cs="Times New Roman"/>
          <w:sz w:val="24"/>
          <w:szCs w:val="24"/>
          <w:lang w:val="en-US"/>
        </w:rPr>
        <w:t xml:space="preserve"> and sample comments</w:t>
      </w:r>
    </w:p>
    <w:tbl>
      <w:tblPr>
        <w:tblStyle w:val="TableGrid"/>
        <w:tblW w:w="0" w:type="auto"/>
        <w:tblLook w:val="04A0" w:firstRow="1" w:lastRow="0" w:firstColumn="1" w:lastColumn="0" w:noHBand="0" w:noVBand="1"/>
      </w:tblPr>
      <w:tblGrid>
        <w:gridCol w:w="1697"/>
        <w:gridCol w:w="2191"/>
        <w:gridCol w:w="1660"/>
        <w:gridCol w:w="1324"/>
        <w:gridCol w:w="3059"/>
        <w:gridCol w:w="4027"/>
      </w:tblGrid>
      <w:tr w:rsidR="000839E4" w:rsidRPr="00E72B13" w14:paraId="5B0EEBB2" w14:textId="77777777" w:rsidTr="00764F14">
        <w:tc>
          <w:tcPr>
            <w:tcW w:w="1697" w:type="dxa"/>
            <w:tcBorders>
              <w:left w:val="nil"/>
              <w:right w:val="nil"/>
            </w:tcBorders>
          </w:tcPr>
          <w:p w14:paraId="6BFE4158" w14:textId="77777777" w:rsidR="000839E4" w:rsidRPr="00E72B13" w:rsidRDefault="000839E4" w:rsidP="00D836BE">
            <w:pPr>
              <w:rPr>
                <w:rFonts w:ascii="Times New Roman" w:hAnsi="Times New Roman" w:cs="Times New Roman"/>
                <w:b/>
                <w:sz w:val="24"/>
              </w:rPr>
            </w:pPr>
          </w:p>
        </w:tc>
        <w:tc>
          <w:tcPr>
            <w:tcW w:w="2191" w:type="dxa"/>
            <w:tcBorders>
              <w:left w:val="nil"/>
              <w:right w:val="nil"/>
            </w:tcBorders>
          </w:tcPr>
          <w:p w14:paraId="141DBF16" w14:textId="77777777" w:rsidR="000839E4" w:rsidRPr="00E72B13" w:rsidRDefault="000839E4" w:rsidP="00D836BE">
            <w:pPr>
              <w:rPr>
                <w:rFonts w:ascii="Times New Roman" w:hAnsi="Times New Roman" w:cs="Times New Roman"/>
                <w:b/>
                <w:sz w:val="24"/>
              </w:rPr>
            </w:pPr>
            <w:bookmarkStart w:id="6" w:name="_Hlk16489857"/>
            <w:r w:rsidRPr="00E72B13">
              <w:rPr>
                <w:rFonts w:ascii="Times New Roman" w:hAnsi="Times New Roman" w:cs="Times New Roman"/>
                <w:b/>
                <w:sz w:val="24"/>
              </w:rPr>
              <w:t xml:space="preserve">Codes </w:t>
            </w:r>
          </w:p>
        </w:tc>
        <w:tc>
          <w:tcPr>
            <w:tcW w:w="1660" w:type="dxa"/>
            <w:tcBorders>
              <w:left w:val="nil"/>
              <w:right w:val="nil"/>
            </w:tcBorders>
          </w:tcPr>
          <w:p w14:paraId="54387B0B" w14:textId="77777777" w:rsidR="000839E4" w:rsidRPr="00E72B13" w:rsidRDefault="000839E4" w:rsidP="00D836BE">
            <w:pPr>
              <w:rPr>
                <w:rFonts w:ascii="Times New Roman" w:hAnsi="Times New Roman" w:cs="Times New Roman"/>
                <w:b/>
                <w:sz w:val="24"/>
              </w:rPr>
            </w:pPr>
            <w:r w:rsidRPr="00E72B13">
              <w:rPr>
                <w:rFonts w:ascii="Times New Roman" w:hAnsi="Times New Roman" w:cs="Times New Roman"/>
                <w:b/>
                <w:sz w:val="24"/>
              </w:rPr>
              <w:t xml:space="preserve">Themes </w:t>
            </w:r>
          </w:p>
        </w:tc>
        <w:tc>
          <w:tcPr>
            <w:tcW w:w="1324" w:type="dxa"/>
            <w:tcBorders>
              <w:left w:val="nil"/>
              <w:right w:val="nil"/>
            </w:tcBorders>
          </w:tcPr>
          <w:p w14:paraId="15D53CD9" w14:textId="77777777" w:rsidR="000839E4" w:rsidRPr="00E72B13" w:rsidRDefault="000839E4" w:rsidP="00D836BE">
            <w:pPr>
              <w:rPr>
                <w:rFonts w:ascii="Times New Roman" w:hAnsi="Times New Roman" w:cs="Times New Roman"/>
                <w:b/>
                <w:sz w:val="24"/>
              </w:rPr>
            </w:pPr>
            <w:r w:rsidRPr="00E72B13">
              <w:rPr>
                <w:rFonts w:ascii="Times New Roman" w:hAnsi="Times New Roman" w:cs="Times New Roman"/>
                <w:b/>
                <w:sz w:val="24"/>
              </w:rPr>
              <w:t>Observed</w:t>
            </w:r>
          </w:p>
        </w:tc>
        <w:tc>
          <w:tcPr>
            <w:tcW w:w="3059" w:type="dxa"/>
            <w:tcBorders>
              <w:left w:val="nil"/>
              <w:right w:val="nil"/>
            </w:tcBorders>
          </w:tcPr>
          <w:p w14:paraId="308C213B" w14:textId="77777777" w:rsidR="000839E4" w:rsidRPr="00E72B13" w:rsidRDefault="000839E4" w:rsidP="00D836BE">
            <w:pPr>
              <w:rPr>
                <w:rFonts w:ascii="Times New Roman" w:hAnsi="Times New Roman" w:cs="Times New Roman"/>
                <w:b/>
                <w:sz w:val="24"/>
              </w:rPr>
            </w:pPr>
            <w:r w:rsidRPr="00E72B13">
              <w:rPr>
                <w:rFonts w:ascii="Times New Roman" w:hAnsi="Times New Roman" w:cs="Times New Roman"/>
                <w:b/>
                <w:sz w:val="24"/>
              </w:rPr>
              <w:t>Definition</w:t>
            </w:r>
          </w:p>
        </w:tc>
        <w:tc>
          <w:tcPr>
            <w:tcW w:w="4027" w:type="dxa"/>
            <w:tcBorders>
              <w:left w:val="nil"/>
              <w:right w:val="nil"/>
            </w:tcBorders>
          </w:tcPr>
          <w:p w14:paraId="0AE3AA74" w14:textId="77777777" w:rsidR="000839E4" w:rsidRPr="00E72B13" w:rsidRDefault="000839E4" w:rsidP="00D836BE">
            <w:pPr>
              <w:rPr>
                <w:rFonts w:ascii="Times New Roman" w:hAnsi="Times New Roman" w:cs="Times New Roman"/>
                <w:b/>
                <w:sz w:val="24"/>
              </w:rPr>
            </w:pPr>
            <w:r w:rsidRPr="00E72B13">
              <w:rPr>
                <w:rFonts w:ascii="Times New Roman" w:hAnsi="Times New Roman" w:cs="Times New Roman"/>
                <w:b/>
                <w:sz w:val="24"/>
              </w:rPr>
              <w:t>Excerpt</w:t>
            </w:r>
          </w:p>
        </w:tc>
      </w:tr>
      <w:tr w:rsidR="000839E4" w:rsidRPr="00E72B13" w14:paraId="0E119461" w14:textId="77777777" w:rsidTr="00E72B13">
        <w:trPr>
          <w:trHeight w:val="64"/>
        </w:trPr>
        <w:tc>
          <w:tcPr>
            <w:tcW w:w="1697" w:type="dxa"/>
            <w:tcBorders>
              <w:left w:val="nil"/>
              <w:bottom w:val="nil"/>
              <w:right w:val="nil"/>
            </w:tcBorders>
          </w:tcPr>
          <w:p w14:paraId="6674F769" w14:textId="77777777" w:rsidR="000839E4" w:rsidRPr="00E72B13" w:rsidRDefault="000839E4" w:rsidP="00D836BE">
            <w:pPr>
              <w:rPr>
                <w:rFonts w:ascii="Times New Roman" w:hAnsi="Times New Roman" w:cs="Times New Roman"/>
                <w:b/>
                <w:bCs/>
                <w:i/>
                <w:iCs/>
                <w:sz w:val="24"/>
              </w:rPr>
            </w:pPr>
            <w:r w:rsidRPr="00E72B13">
              <w:rPr>
                <w:rFonts w:ascii="Times New Roman" w:hAnsi="Times New Roman" w:cs="Times New Roman"/>
                <w:b/>
                <w:bCs/>
                <w:i/>
                <w:iCs/>
                <w:sz w:val="24"/>
              </w:rPr>
              <w:t>Conflict management</w:t>
            </w:r>
          </w:p>
          <w:p w14:paraId="304458A1"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b/>
                <w:bCs/>
                <w:i/>
                <w:iCs/>
                <w:sz w:val="24"/>
              </w:rPr>
              <w:t>strategy</w:t>
            </w:r>
          </w:p>
        </w:tc>
        <w:tc>
          <w:tcPr>
            <w:tcW w:w="2191" w:type="dxa"/>
            <w:tcBorders>
              <w:left w:val="nil"/>
              <w:right w:val="nil"/>
            </w:tcBorders>
          </w:tcPr>
          <w:p w14:paraId="4908D807"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No intervention in the conflict</w:t>
            </w:r>
          </w:p>
          <w:p w14:paraId="73545F94"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Avoiding engaging in the conflict</w:t>
            </w:r>
          </w:p>
          <w:p w14:paraId="06E3A535" w14:textId="77777777" w:rsidR="000839E4" w:rsidRPr="00E72B13" w:rsidRDefault="000839E4" w:rsidP="00D836BE">
            <w:pPr>
              <w:rPr>
                <w:rFonts w:ascii="Times New Roman" w:hAnsi="Times New Roman" w:cs="Times New Roman"/>
                <w:sz w:val="24"/>
              </w:rPr>
            </w:pPr>
          </w:p>
          <w:p w14:paraId="6645A038"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Missing comments</w:t>
            </w:r>
          </w:p>
          <w:p w14:paraId="18206681" w14:textId="77777777" w:rsidR="000839E4" w:rsidRPr="00E72B13" w:rsidRDefault="000839E4" w:rsidP="00D836BE">
            <w:pPr>
              <w:rPr>
                <w:rFonts w:ascii="Times New Roman" w:hAnsi="Times New Roman" w:cs="Times New Roman"/>
                <w:sz w:val="24"/>
              </w:rPr>
            </w:pPr>
          </w:p>
          <w:p w14:paraId="2E091464" w14:textId="77777777" w:rsidR="000839E4" w:rsidRPr="00E72B13" w:rsidRDefault="000839E4" w:rsidP="00D836BE">
            <w:pPr>
              <w:rPr>
                <w:rFonts w:ascii="Times New Roman" w:hAnsi="Times New Roman" w:cs="Times New Roman"/>
                <w:sz w:val="24"/>
              </w:rPr>
            </w:pPr>
          </w:p>
          <w:p w14:paraId="0C4CF2A5" w14:textId="77777777" w:rsidR="00E72B13" w:rsidRDefault="00E72B13" w:rsidP="00D836BE">
            <w:pPr>
              <w:rPr>
                <w:rFonts w:ascii="Times New Roman" w:hAnsi="Times New Roman" w:cs="Times New Roman"/>
                <w:sz w:val="24"/>
              </w:rPr>
            </w:pPr>
          </w:p>
          <w:p w14:paraId="2D601CA4" w14:textId="16C485C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Thanks cause supporter(s)</w:t>
            </w:r>
          </w:p>
          <w:p w14:paraId="5B379106"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Agrees with cause supporter(s)</w:t>
            </w:r>
          </w:p>
          <w:p w14:paraId="7DC37E06" w14:textId="77777777" w:rsidR="000839E4" w:rsidRPr="00E72B13" w:rsidRDefault="000839E4" w:rsidP="00D836BE">
            <w:pPr>
              <w:rPr>
                <w:rFonts w:ascii="Times New Roman" w:hAnsi="Times New Roman" w:cs="Times New Roman"/>
                <w:sz w:val="24"/>
              </w:rPr>
            </w:pPr>
          </w:p>
          <w:p w14:paraId="0D057DE1" w14:textId="77777777" w:rsidR="00E72B13" w:rsidRDefault="00E72B13" w:rsidP="00D836BE">
            <w:pPr>
              <w:rPr>
                <w:rFonts w:ascii="Times New Roman" w:hAnsi="Times New Roman" w:cs="Times New Roman"/>
                <w:sz w:val="24"/>
              </w:rPr>
            </w:pPr>
          </w:p>
          <w:p w14:paraId="6A54BDAA" w14:textId="77777777" w:rsidR="00E72B13" w:rsidRDefault="00E72B13" w:rsidP="00D836BE"/>
          <w:p w14:paraId="3BA09B25" w14:textId="77777777" w:rsidR="00E72B13" w:rsidRDefault="00E72B13" w:rsidP="00D836BE"/>
          <w:p w14:paraId="4FC6AD21" w14:textId="10D90BE1"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Further clarification about an issue causing the conflict</w:t>
            </w:r>
          </w:p>
          <w:p w14:paraId="13ECBC0F" w14:textId="77777777" w:rsidR="000839E4" w:rsidRPr="00E72B13" w:rsidRDefault="000839E4" w:rsidP="00D836BE">
            <w:pPr>
              <w:rPr>
                <w:rFonts w:ascii="Times New Roman" w:hAnsi="Times New Roman" w:cs="Times New Roman"/>
                <w:sz w:val="24"/>
              </w:rPr>
            </w:pPr>
          </w:p>
          <w:p w14:paraId="7BF74298"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Explaining an issue to conflicting parties</w:t>
            </w:r>
          </w:p>
          <w:p w14:paraId="57C2B56E" w14:textId="77777777" w:rsidR="000839E4" w:rsidRPr="00E72B13" w:rsidRDefault="000839E4" w:rsidP="00D836BE">
            <w:pPr>
              <w:rPr>
                <w:rFonts w:ascii="Times New Roman" w:hAnsi="Times New Roman" w:cs="Times New Roman"/>
                <w:sz w:val="24"/>
              </w:rPr>
            </w:pPr>
          </w:p>
          <w:p w14:paraId="63B732AC"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 xml:space="preserve">Providing additional information about an issue </w:t>
            </w:r>
          </w:p>
          <w:p w14:paraId="061FD80A" w14:textId="77777777" w:rsidR="000839E4" w:rsidRPr="00E72B13" w:rsidRDefault="000839E4" w:rsidP="00D836BE">
            <w:pPr>
              <w:rPr>
                <w:rFonts w:ascii="Times New Roman" w:hAnsi="Times New Roman" w:cs="Times New Roman"/>
                <w:sz w:val="24"/>
              </w:rPr>
            </w:pPr>
          </w:p>
          <w:p w14:paraId="0EAFAC29" w14:textId="77777777" w:rsidR="000839E4" w:rsidRPr="00E72B13" w:rsidRDefault="000839E4" w:rsidP="00D836BE">
            <w:pPr>
              <w:rPr>
                <w:rFonts w:ascii="Times New Roman" w:hAnsi="Times New Roman" w:cs="Times New Roman"/>
                <w:sz w:val="24"/>
              </w:rPr>
            </w:pPr>
          </w:p>
          <w:p w14:paraId="046C610A" w14:textId="77777777" w:rsidR="000839E4" w:rsidRPr="00E72B13" w:rsidRDefault="000839E4" w:rsidP="00D836BE">
            <w:pPr>
              <w:rPr>
                <w:rFonts w:ascii="Times New Roman" w:hAnsi="Times New Roman" w:cs="Times New Roman"/>
                <w:sz w:val="24"/>
              </w:rPr>
            </w:pPr>
          </w:p>
          <w:p w14:paraId="5645969E"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An appeal to take action</w:t>
            </w:r>
          </w:p>
          <w:p w14:paraId="46B00024" w14:textId="77777777" w:rsidR="000839E4" w:rsidRPr="00E72B13" w:rsidRDefault="000839E4" w:rsidP="00D836BE">
            <w:pPr>
              <w:rPr>
                <w:rFonts w:ascii="Times New Roman" w:hAnsi="Times New Roman" w:cs="Times New Roman"/>
                <w:sz w:val="24"/>
              </w:rPr>
            </w:pPr>
          </w:p>
          <w:p w14:paraId="69024FA0"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 xml:space="preserve">Urging conflicting parties to change their </w:t>
            </w:r>
            <w:r w:rsidRPr="00E72B13">
              <w:rPr>
                <w:rFonts w:ascii="Times New Roman" w:hAnsi="Times New Roman" w:cs="Times New Roman"/>
                <w:sz w:val="24"/>
                <w:lang w:val="en-US"/>
              </w:rPr>
              <w:t>behavior</w:t>
            </w:r>
          </w:p>
          <w:p w14:paraId="18B59235" w14:textId="77777777" w:rsidR="000839E4" w:rsidRPr="00E72B13" w:rsidRDefault="000839E4" w:rsidP="00D836BE">
            <w:pPr>
              <w:rPr>
                <w:rFonts w:ascii="Times New Roman" w:hAnsi="Times New Roman" w:cs="Times New Roman"/>
                <w:sz w:val="24"/>
              </w:rPr>
            </w:pPr>
          </w:p>
          <w:p w14:paraId="08B6B002" w14:textId="77777777" w:rsidR="000839E4" w:rsidRPr="00E72B13" w:rsidRDefault="000839E4" w:rsidP="00D836BE">
            <w:pPr>
              <w:rPr>
                <w:rFonts w:ascii="Times New Roman" w:hAnsi="Times New Roman" w:cs="Times New Roman"/>
                <w:sz w:val="24"/>
              </w:rPr>
            </w:pPr>
          </w:p>
          <w:p w14:paraId="638AEB68" w14:textId="77777777" w:rsidR="000839E4" w:rsidRPr="00E72B13" w:rsidRDefault="000839E4" w:rsidP="00D836BE">
            <w:pPr>
              <w:rPr>
                <w:rFonts w:ascii="Times New Roman" w:hAnsi="Times New Roman" w:cs="Times New Roman"/>
                <w:sz w:val="24"/>
              </w:rPr>
            </w:pPr>
          </w:p>
        </w:tc>
        <w:tc>
          <w:tcPr>
            <w:tcW w:w="1660" w:type="dxa"/>
            <w:tcBorders>
              <w:left w:val="nil"/>
              <w:right w:val="nil"/>
            </w:tcBorders>
          </w:tcPr>
          <w:p w14:paraId="6375D4D6"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lastRenderedPageBreak/>
              <w:t>Non-engaging</w:t>
            </w:r>
          </w:p>
          <w:p w14:paraId="3A7310B3" w14:textId="77777777" w:rsidR="000839E4" w:rsidRPr="00E72B13" w:rsidRDefault="000839E4" w:rsidP="00D836BE">
            <w:pPr>
              <w:rPr>
                <w:rFonts w:ascii="Times New Roman" w:hAnsi="Times New Roman" w:cs="Times New Roman"/>
                <w:sz w:val="24"/>
              </w:rPr>
            </w:pPr>
          </w:p>
          <w:p w14:paraId="6B547FA3" w14:textId="77777777" w:rsidR="000839E4" w:rsidRPr="00E72B13" w:rsidRDefault="000839E4" w:rsidP="00D836BE">
            <w:pPr>
              <w:rPr>
                <w:rFonts w:ascii="Times New Roman" w:hAnsi="Times New Roman" w:cs="Times New Roman"/>
                <w:sz w:val="24"/>
              </w:rPr>
            </w:pPr>
          </w:p>
          <w:p w14:paraId="23B17D8A" w14:textId="77777777" w:rsidR="000839E4" w:rsidRPr="00E72B13" w:rsidRDefault="000839E4" w:rsidP="00D836BE">
            <w:pPr>
              <w:rPr>
                <w:rFonts w:ascii="Times New Roman" w:hAnsi="Times New Roman" w:cs="Times New Roman"/>
                <w:sz w:val="24"/>
              </w:rPr>
            </w:pPr>
          </w:p>
          <w:p w14:paraId="7EE79ED0" w14:textId="77777777" w:rsidR="00E72B13" w:rsidRDefault="00E72B13" w:rsidP="00D836BE">
            <w:pPr>
              <w:rPr>
                <w:rFonts w:ascii="Times New Roman" w:hAnsi="Times New Roman" w:cs="Times New Roman"/>
                <w:sz w:val="24"/>
              </w:rPr>
            </w:pPr>
          </w:p>
          <w:p w14:paraId="6B29CB35" w14:textId="18C955A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Censoring</w:t>
            </w:r>
          </w:p>
          <w:p w14:paraId="3D65934F" w14:textId="77777777" w:rsidR="000839E4" w:rsidRPr="00E72B13" w:rsidRDefault="000839E4" w:rsidP="00D836BE">
            <w:pPr>
              <w:rPr>
                <w:rFonts w:ascii="Times New Roman" w:hAnsi="Times New Roman" w:cs="Times New Roman"/>
                <w:sz w:val="24"/>
              </w:rPr>
            </w:pPr>
          </w:p>
          <w:p w14:paraId="7CD11CA1" w14:textId="77777777" w:rsidR="000839E4" w:rsidRPr="00E72B13" w:rsidRDefault="000839E4" w:rsidP="00D836BE">
            <w:pPr>
              <w:rPr>
                <w:rFonts w:ascii="Times New Roman" w:hAnsi="Times New Roman" w:cs="Times New Roman"/>
                <w:sz w:val="24"/>
              </w:rPr>
            </w:pPr>
          </w:p>
          <w:p w14:paraId="7D445202" w14:textId="77777777" w:rsidR="000839E4" w:rsidRPr="00E72B13" w:rsidRDefault="000839E4" w:rsidP="00D836BE">
            <w:pPr>
              <w:rPr>
                <w:rFonts w:ascii="Times New Roman" w:hAnsi="Times New Roman" w:cs="Times New Roman"/>
                <w:sz w:val="24"/>
              </w:rPr>
            </w:pPr>
          </w:p>
          <w:p w14:paraId="410B0AF1"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Bolstering</w:t>
            </w:r>
          </w:p>
          <w:p w14:paraId="5FAF8EE6" w14:textId="77777777" w:rsidR="000839E4" w:rsidRPr="00E72B13" w:rsidRDefault="000839E4" w:rsidP="00D836BE">
            <w:pPr>
              <w:rPr>
                <w:rFonts w:ascii="Times New Roman" w:hAnsi="Times New Roman" w:cs="Times New Roman"/>
                <w:sz w:val="24"/>
              </w:rPr>
            </w:pPr>
          </w:p>
          <w:p w14:paraId="6D09F51A" w14:textId="77777777" w:rsidR="000839E4" w:rsidRPr="00E72B13" w:rsidRDefault="000839E4" w:rsidP="00D836BE">
            <w:pPr>
              <w:rPr>
                <w:rFonts w:ascii="Times New Roman" w:hAnsi="Times New Roman" w:cs="Times New Roman"/>
                <w:sz w:val="24"/>
              </w:rPr>
            </w:pPr>
          </w:p>
          <w:p w14:paraId="320CE7B3" w14:textId="77777777" w:rsidR="000839E4" w:rsidRPr="00E72B13" w:rsidRDefault="000839E4" w:rsidP="00D836BE">
            <w:pPr>
              <w:rPr>
                <w:rFonts w:ascii="Times New Roman" w:hAnsi="Times New Roman" w:cs="Times New Roman"/>
                <w:sz w:val="24"/>
              </w:rPr>
            </w:pPr>
          </w:p>
          <w:p w14:paraId="34217E3E" w14:textId="77777777" w:rsidR="000839E4" w:rsidRPr="00E72B13" w:rsidRDefault="000839E4" w:rsidP="00D836BE">
            <w:pPr>
              <w:rPr>
                <w:rFonts w:ascii="Times New Roman" w:hAnsi="Times New Roman" w:cs="Times New Roman"/>
                <w:sz w:val="24"/>
              </w:rPr>
            </w:pPr>
          </w:p>
          <w:p w14:paraId="03F4DD8E" w14:textId="77777777" w:rsidR="000839E4" w:rsidRPr="00E72B13" w:rsidRDefault="000839E4" w:rsidP="00D836BE">
            <w:pPr>
              <w:rPr>
                <w:rFonts w:ascii="Times New Roman" w:hAnsi="Times New Roman" w:cs="Times New Roman"/>
                <w:sz w:val="24"/>
              </w:rPr>
            </w:pPr>
          </w:p>
          <w:p w14:paraId="63E43992" w14:textId="77777777" w:rsidR="000839E4" w:rsidRPr="00E72B13" w:rsidRDefault="000839E4" w:rsidP="00D836BE">
            <w:pPr>
              <w:rPr>
                <w:rFonts w:ascii="Times New Roman" w:hAnsi="Times New Roman" w:cs="Times New Roman"/>
                <w:sz w:val="24"/>
              </w:rPr>
            </w:pPr>
          </w:p>
          <w:p w14:paraId="45817D97" w14:textId="77777777" w:rsidR="000839E4" w:rsidRPr="00E72B13" w:rsidRDefault="000839E4" w:rsidP="00D836BE">
            <w:pPr>
              <w:rPr>
                <w:rFonts w:ascii="Times New Roman" w:hAnsi="Times New Roman" w:cs="Times New Roman"/>
                <w:sz w:val="24"/>
              </w:rPr>
            </w:pPr>
          </w:p>
          <w:p w14:paraId="6F1C8819"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Educating</w:t>
            </w:r>
          </w:p>
          <w:p w14:paraId="349E20EB" w14:textId="77777777" w:rsidR="000839E4" w:rsidRPr="00E72B13" w:rsidRDefault="000839E4" w:rsidP="00D836BE">
            <w:pPr>
              <w:rPr>
                <w:rFonts w:ascii="Times New Roman" w:hAnsi="Times New Roman" w:cs="Times New Roman"/>
                <w:sz w:val="24"/>
              </w:rPr>
            </w:pPr>
          </w:p>
          <w:p w14:paraId="31619856" w14:textId="77777777" w:rsidR="000839E4" w:rsidRPr="00E72B13" w:rsidRDefault="000839E4" w:rsidP="00D836BE">
            <w:pPr>
              <w:rPr>
                <w:rFonts w:ascii="Times New Roman" w:hAnsi="Times New Roman" w:cs="Times New Roman"/>
                <w:sz w:val="24"/>
              </w:rPr>
            </w:pPr>
          </w:p>
          <w:p w14:paraId="081DE13B" w14:textId="77777777" w:rsidR="000839E4" w:rsidRPr="00E72B13" w:rsidRDefault="000839E4" w:rsidP="00D836BE">
            <w:pPr>
              <w:rPr>
                <w:rFonts w:ascii="Times New Roman" w:hAnsi="Times New Roman" w:cs="Times New Roman"/>
                <w:sz w:val="24"/>
              </w:rPr>
            </w:pPr>
          </w:p>
          <w:p w14:paraId="7D563A92" w14:textId="77777777" w:rsidR="000839E4" w:rsidRPr="00E72B13" w:rsidRDefault="000839E4" w:rsidP="00D836BE">
            <w:pPr>
              <w:rPr>
                <w:rFonts w:ascii="Times New Roman" w:hAnsi="Times New Roman" w:cs="Times New Roman"/>
                <w:sz w:val="24"/>
              </w:rPr>
            </w:pPr>
          </w:p>
          <w:p w14:paraId="7011DE55" w14:textId="77777777" w:rsidR="000839E4" w:rsidRPr="00E72B13" w:rsidRDefault="000839E4" w:rsidP="00D836BE">
            <w:pPr>
              <w:rPr>
                <w:rFonts w:ascii="Times New Roman" w:hAnsi="Times New Roman" w:cs="Times New Roman"/>
                <w:sz w:val="24"/>
              </w:rPr>
            </w:pPr>
          </w:p>
          <w:p w14:paraId="788B6746" w14:textId="77777777" w:rsidR="000839E4" w:rsidRPr="00E72B13" w:rsidRDefault="000839E4" w:rsidP="00D836BE">
            <w:pPr>
              <w:rPr>
                <w:rFonts w:ascii="Times New Roman" w:hAnsi="Times New Roman" w:cs="Times New Roman"/>
                <w:sz w:val="24"/>
              </w:rPr>
            </w:pPr>
          </w:p>
          <w:p w14:paraId="1705E723" w14:textId="77777777" w:rsidR="000839E4" w:rsidRPr="00E72B13" w:rsidRDefault="000839E4" w:rsidP="00D836BE">
            <w:pPr>
              <w:rPr>
                <w:rFonts w:ascii="Times New Roman" w:hAnsi="Times New Roman" w:cs="Times New Roman"/>
                <w:sz w:val="24"/>
              </w:rPr>
            </w:pPr>
          </w:p>
          <w:p w14:paraId="5880E32F" w14:textId="77777777" w:rsidR="000839E4" w:rsidRPr="00E72B13" w:rsidRDefault="000839E4" w:rsidP="00D836BE">
            <w:pPr>
              <w:rPr>
                <w:rFonts w:ascii="Times New Roman" w:hAnsi="Times New Roman" w:cs="Times New Roman"/>
                <w:sz w:val="24"/>
              </w:rPr>
            </w:pPr>
          </w:p>
          <w:p w14:paraId="63986820" w14:textId="77777777" w:rsidR="000839E4" w:rsidRPr="00E72B13" w:rsidRDefault="000839E4" w:rsidP="00D836BE">
            <w:pPr>
              <w:rPr>
                <w:rFonts w:ascii="Times New Roman" w:hAnsi="Times New Roman" w:cs="Times New Roman"/>
                <w:sz w:val="24"/>
              </w:rPr>
            </w:pPr>
          </w:p>
          <w:p w14:paraId="68DF7C99" w14:textId="77777777" w:rsidR="000839E4" w:rsidRPr="00E72B13" w:rsidRDefault="000839E4" w:rsidP="00D836BE">
            <w:pPr>
              <w:rPr>
                <w:rFonts w:ascii="Times New Roman" w:hAnsi="Times New Roman" w:cs="Times New Roman"/>
                <w:sz w:val="24"/>
              </w:rPr>
            </w:pPr>
          </w:p>
          <w:p w14:paraId="60BBE5C7" w14:textId="77777777" w:rsidR="000839E4" w:rsidRPr="00E72B13" w:rsidRDefault="000839E4" w:rsidP="00D836BE">
            <w:pPr>
              <w:rPr>
                <w:rFonts w:ascii="Times New Roman" w:hAnsi="Times New Roman" w:cs="Times New Roman"/>
                <w:sz w:val="24"/>
              </w:rPr>
            </w:pPr>
          </w:p>
          <w:p w14:paraId="236AE839" w14:textId="77777777" w:rsidR="000839E4" w:rsidRPr="00E72B13" w:rsidRDefault="000839E4" w:rsidP="00D836BE">
            <w:pPr>
              <w:rPr>
                <w:rFonts w:ascii="Times New Roman" w:hAnsi="Times New Roman" w:cs="Times New Roman"/>
                <w:sz w:val="24"/>
              </w:rPr>
            </w:pPr>
          </w:p>
          <w:p w14:paraId="575B9FE2" w14:textId="77777777" w:rsidR="000839E4" w:rsidRPr="00E72B13" w:rsidRDefault="000839E4" w:rsidP="00D836BE">
            <w:pPr>
              <w:rPr>
                <w:rFonts w:ascii="Times New Roman" w:hAnsi="Times New Roman" w:cs="Times New Roman"/>
                <w:sz w:val="24"/>
              </w:rPr>
            </w:pPr>
          </w:p>
          <w:p w14:paraId="71117E62"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 xml:space="preserve">Mobilizing </w:t>
            </w:r>
          </w:p>
          <w:p w14:paraId="472A7B46" w14:textId="77777777" w:rsidR="000839E4" w:rsidRPr="00E72B13" w:rsidRDefault="000839E4" w:rsidP="00D836BE">
            <w:pPr>
              <w:rPr>
                <w:rFonts w:ascii="Times New Roman" w:hAnsi="Times New Roman" w:cs="Times New Roman"/>
                <w:b/>
                <w:sz w:val="24"/>
              </w:rPr>
            </w:pPr>
          </w:p>
        </w:tc>
        <w:tc>
          <w:tcPr>
            <w:tcW w:w="1324" w:type="dxa"/>
            <w:tcBorders>
              <w:left w:val="nil"/>
              <w:right w:val="nil"/>
            </w:tcBorders>
          </w:tcPr>
          <w:p w14:paraId="43C80811"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lastRenderedPageBreak/>
              <w:t>265</w:t>
            </w:r>
          </w:p>
          <w:p w14:paraId="6BEA53A2" w14:textId="77777777" w:rsidR="000839E4" w:rsidRPr="00E72B13" w:rsidRDefault="000839E4" w:rsidP="00D836BE">
            <w:pPr>
              <w:rPr>
                <w:rFonts w:ascii="Times New Roman" w:hAnsi="Times New Roman" w:cs="Times New Roman"/>
                <w:sz w:val="24"/>
              </w:rPr>
            </w:pPr>
          </w:p>
          <w:p w14:paraId="1797576E" w14:textId="77777777" w:rsidR="000839E4" w:rsidRPr="00E72B13" w:rsidRDefault="000839E4" w:rsidP="00D836BE">
            <w:pPr>
              <w:rPr>
                <w:rFonts w:ascii="Times New Roman" w:hAnsi="Times New Roman" w:cs="Times New Roman"/>
                <w:sz w:val="24"/>
              </w:rPr>
            </w:pPr>
          </w:p>
          <w:p w14:paraId="2401C7E4" w14:textId="77777777" w:rsidR="000839E4" w:rsidRPr="00E72B13" w:rsidRDefault="000839E4" w:rsidP="00D836BE">
            <w:pPr>
              <w:rPr>
                <w:rFonts w:ascii="Times New Roman" w:hAnsi="Times New Roman" w:cs="Times New Roman"/>
                <w:sz w:val="24"/>
              </w:rPr>
            </w:pPr>
          </w:p>
          <w:p w14:paraId="735E40C1" w14:textId="77777777" w:rsidR="000839E4" w:rsidRPr="00E72B13" w:rsidRDefault="000839E4" w:rsidP="00D836BE">
            <w:pPr>
              <w:rPr>
                <w:rFonts w:ascii="Times New Roman" w:hAnsi="Times New Roman" w:cs="Times New Roman"/>
                <w:sz w:val="24"/>
              </w:rPr>
            </w:pPr>
          </w:p>
          <w:p w14:paraId="01E71E88"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2</w:t>
            </w:r>
          </w:p>
          <w:p w14:paraId="1A8B08F9" w14:textId="77777777" w:rsidR="000839E4" w:rsidRPr="00E72B13" w:rsidRDefault="000839E4" w:rsidP="00D836BE">
            <w:pPr>
              <w:rPr>
                <w:rFonts w:ascii="Times New Roman" w:hAnsi="Times New Roman" w:cs="Times New Roman"/>
                <w:sz w:val="24"/>
              </w:rPr>
            </w:pPr>
          </w:p>
          <w:p w14:paraId="62E3E976" w14:textId="77777777" w:rsidR="000839E4" w:rsidRPr="00E72B13" w:rsidRDefault="000839E4" w:rsidP="00D836BE">
            <w:pPr>
              <w:rPr>
                <w:rFonts w:ascii="Times New Roman" w:hAnsi="Times New Roman" w:cs="Times New Roman"/>
                <w:sz w:val="24"/>
              </w:rPr>
            </w:pPr>
          </w:p>
          <w:p w14:paraId="5C803CC4" w14:textId="77777777" w:rsidR="000839E4" w:rsidRPr="00E72B13" w:rsidRDefault="000839E4" w:rsidP="00D836BE">
            <w:pPr>
              <w:rPr>
                <w:rFonts w:ascii="Times New Roman" w:hAnsi="Times New Roman" w:cs="Times New Roman"/>
                <w:sz w:val="24"/>
              </w:rPr>
            </w:pPr>
          </w:p>
          <w:p w14:paraId="3EA8106F"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14</w:t>
            </w:r>
          </w:p>
          <w:p w14:paraId="508B3502" w14:textId="77777777" w:rsidR="000839E4" w:rsidRPr="00E72B13" w:rsidRDefault="000839E4" w:rsidP="00D836BE">
            <w:pPr>
              <w:rPr>
                <w:rFonts w:ascii="Times New Roman" w:hAnsi="Times New Roman" w:cs="Times New Roman"/>
                <w:sz w:val="24"/>
              </w:rPr>
            </w:pPr>
          </w:p>
          <w:p w14:paraId="077D80E5" w14:textId="77777777" w:rsidR="000839E4" w:rsidRPr="00E72B13" w:rsidRDefault="000839E4" w:rsidP="00D836BE">
            <w:pPr>
              <w:rPr>
                <w:rFonts w:ascii="Times New Roman" w:hAnsi="Times New Roman" w:cs="Times New Roman"/>
                <w:sz w:val="24"/>
              </w:rPr>
            </w:pPr>
          </w:p>
          <w:p w14:paraId="74C68BA2" w14:textId="77777777" w:rsidR="000839E4" w:rsidRPr="00E72B13" w:rsidRDefault="000839E4" w:rsidP="00D836BE">
            <w:pPr>
              <w:rPr>
                <w:rFonts w:ascii="Times New Roman" w:hAnsi="Times New Roman" w:cs="Times New Roman"/>
                <w:sz w:val="24"/>
              </w:rPr>
            </w:pPr>
          </w:p>
          <w:p w14:paraId="7FE7B9C3" w14:textId="77777777" w:rsidR="000839E4" w:rsidRPr="00E72B13" w:rsidRDefault="000839E4" w:rsidP="00D836BE">
            <w:pPr>
              <w:rPr>
                <w:rFonts w:ascii="Times New Roman" w:hAnsi="Times New Roman" w:cs="Times New Roman"/>
                <w:sz w:val="24"/>
              </w:rPr>
            </w:pPr>
          </w:p>
          <w:p w14:paraId="77CE6E0A" w14:textId="77777777" w:rsidR="000839E4" w:rsidRPr="00E72B13" w:rsidRDefault="000839E4" w:rsidP="00D836BE">
            <w:pPr>
              <w:rPr>
                <w:rFonts w:ascii="Times New Roman" w:hAnsi="Times New Roman" w:cs="Times New Roman"/>
                <w:sz w:val="24"/>
              </w:rPr>
            </w:pPr>
          </w:p>
          <w:p w14:paraId="45606DBE" w14:textId="77777777" w:rsidR="000839E4" w:rsidRPr="00E72B13" w:rsidRDefault="000839E4" w:rsidP="00D836BE">
            <w:pPr>
              <w:rPr>
                <w:rFonts w:ascii="Times New Roman" w:hAnsi="Times New Roman" w:cs="Times New Roman"/>
                <w:sz w:val="24"/>
              </w:rPr>
            </w:pPr>
          </w:p>
          <w:p w14:paraId="1F5EF275" w14:textId="77777777" w:rsidR="000839E4" w:rsidRPr="00E72B13" w:rsidRDefault="000839E4" w:rsidP="00D836BE">
            <w:pPr>
              <w:rPr>
                <w:rFonts w:ascii="Times New Roman" w:hAnsi="Times New Roman" w:cs="Times New Roman"/>
                <w:sz w:val="24"/>
              </w:rPr>
            </w:pPr>
          </w:p>
          <w:p w14:paraId="00AF10C4"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21</w:t>
            </w:r>
          </w:p>
          <w:p w14:paraId="5722D198" w14:textId="77777777" w:rsidR="000839E4" w:rsidRPr="00E72B13" w:rsidRDefault="000839E4" w:rsidP="00D836BE">
            <w:pPr>
              <w:rPr>
                <w:rFonts w:ascii="Times New Roman" w:hAnsi="Times New Roman" w:cs="Times New Roman"/>
                <w:sz w:val="24"/>
              </w:rPr>
            </w:pPr>
          </w:p>
          <w:p w14:paraId="6DCF9C5E" w14:textId="77777777" w:rsidR="000839E4" w:rsidRPr="00E72B13" w:rsidRDefault="000839E4" w:rsidP="00D836BE">
            <w:pPr>
              <w:rPr>
                <w:rFonts w:ascii="Times New Roman" w:hAnsi="Times New Roman" w:cs="Times New Roman"/>
                <w:sz w:val="24"/>
              </w:rPr>
            </w:pPr>
          </w:p>
          <w:p w14:paraId="50AEB9E2" w14:textId="77777777" w:rsidR="000839E4" w:rsidRPr="00E72B13" w:rsidRDefault="000839E4" w:rsidP="00D836BE">
            <w:pPr>
              <w:rPr>
                <w:rFonts w:ascii="Times New Roman" w:hAnsi="Times New Roman" w:cs="Times New Roman"/>
                <w:sz w:val="24"/>
              </w:rPr>
            </w:pPr>
          </w:p>
          <w:p w14:paraId="5A1DF721" w14:textId="77777777" w:rsidR="000839E4" w:rsidRPr="00E72B13" w:rsidRDefault="000839E4" w:rsidP="00D836BE">
            <w:pPr>
              <w:rPr>
                <w:rFonts w:ascii="Times New Roman" w:hAnsi="Times New Roman" w:cs="Times New Roman"/>
                <w:sz w:val="24"/>
              </w:rPr>
            </w:pPr>
          </w:p>
          <w:p w14:paraId="4A9E99A2" w14:textId="77777777" w:rsidR="000839E4" w:rsidRPr="00E72B13" w:rsidRDefault="000839E4" w:rsidP="00D836BE">
            <w:pPr>
              <w:rPr>
                <w:rFonts w:ascii="Times New Roman" w:hAnsi="Times New Roman" w:cs="Times New Roman"/>
                <w:sz w:val="24"/>
              </w:rPr>
            </w:pPr>
          </w:p>
          <w:p w14:paraId="4178C43A" w14:textId="77777777" w:rsidR="000839E4" w:rsidRPr="00E72B13" w:rsidRDefault="000839E4" w:rsidP="00D836BE">
            <w:pPr>
              <w:rPr>
                <w:rFonts w:ascii="Times New Roman" w:hAnsi="Times New Roman" w:cs="Times New Roman"/>
                <w:sz w:val="24"/>
              </w:rPr>
            </w:pPr>
          </w:p>
          <w:p w14:paraId="510CBFE2" w14:textId="77777777" w:rsidR="000839E4" w:rsidRPr="00E72B13" w:rsidRDefault="000839E4" w:rsidP="00D836BE">
            <w:pPr>
              <w:rPr>
                <w:rFonts w:ascii="Times New Roman" w:hAnsi="Times New Roman" w:cs="Times New Roman"/>
                <w:sz w:val="24"/>
              </w:rPr>
            </w:pPr>
          </w:p>
          <w:p w14:paraId="712A20A2" w14:textId="77777777" w:rsidR="000839E4" w:rsidRPr="00E72B13" w:rsidRDefault="000839E4" w:rsidP="00D836BE">
            <w:pPr>
              <w:rPr>
                <w:rFonts w:ascii="Times New Roman" w:hAnsi="Times New Roman" w:cs="Times New Roman"/>
                <w:sz w:val="24"/>
              </w:rPr>
            </w:pPr>
          </w:p>
          <w:p w14:paraId="7832D764" w14:textId="77777777" w:rsidR="000839E4" w:rsidRPr="00E72B13" w:rsidRDefault="000839E4" w:rsidP="00D836BE">
            <w:pPr>
              <w:rPr>
                <w:rFonts w:ascii="Times New Roman" w:hAnsi="Times New Roman" w:cs="Times New Roman"/>
                <w:sz w:val="24"/>
              </w:rPr>
            </w:pPr>
          </w:p>
          <w:p w14:paraId="517E10F0" w14:textId="77777777" w:rsidR="000839E4" w:rsidRPr="00E72B13" w:rsidRDefault="000839E4" w:rsidP="00D836BE">
            <w:pPr>
              <w:rPr>
                <w:rFonts w:ascii="Times New Roman" w:hAnsi="Times New Roman" w:cs="Times New Roman"/>
                <w:sz w:val="24"/>
              </w:rPr>
            </w:pPr>
          </w:p>
          <w:p w14:paraId="6C5C9988" w14:textId="77777777" w:rsidR="000839E4" w:rsidRPr="00E72B13" w:rsidRDefault="000839E4" w:rsidP="00D836BE">
            <w:pPr>
              <w:rPr>
                <w:rFonts w:ascii="Times New Roman" w:hAnsi="Times New Roman" w:cs="Times New Roman"/>
                <w:sz w:val="24"/>
              </w:rPr>
            </w:pPr>
          </w:p>
          <w:p w14:paraId="377AE826" w14:textId="77777777" w:rsidR="000839E4" w:rsidRPr="00E72B13" w:rsidRDefault="000839E4" w:rsidP="00D836BE">
            <w:pPr>
              <w:rPr>
                <w:rFonts w:ascii="Times New Roman" w:hAnsi="Times New Roman" w:cs="Times New Roman"/>
                <w:sz w:val="24"/>
              </w:rPr>
            </w:pPr>
          </w:p>
          <w:p w14:paraId="0128C975" w14:textId="77777777" w:rsidR="000839E4" w:rsidRPr="00E72B13" w:rsidRDefault="000839E4" w:rsidP="00D836BE">
            <w:pPr>
              <w:rPr>
                <w:rFonts w:ascii="Times New Roman" w:hAnsi="Times New Roman" w:cs="Times New Roman"/>
                <w:sz w:val="24"/>
              </w:rPr>
            </w:pPr>
          </w:p>
          <w:p w14:paraId="14C54434"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30</w:t>
            </w:r>
          </w:p>
        </w:tc>
        <w:tc>
          <w:tcPr>
            <w:tcW w:w="3059" w:type="dxa"/>
            <w:tcBorders>
              <w:left w:val="nil"/>
              <w:right w:val="nil"/>
            </w:tcBorders>
          </w:tcPr>
          <w:p w14:paraId="6ED6494B" w14:textId="77777777" w:rsidR="000839E4" w:rsidRPr="00E72B13" w:rsidRDefault="000839E4" w:rsidP="00D836BE">
            <w:pPr>
              <w:rPr>
                <w:rFonts w:ascii="Times New Roman" w:hAnsi="Times New Roman" w:cs="Times New Roman"/>
                <w:bCs/>
                <w:sz w:val="24"/>
                <w:szCs w:val="24"/>
                <w:lang w:val="en-US"/>
              </w:rPr>
            </w:pPr>
            <w:r w:rsidRPr="00E72B13">
              <w:rPr>
                <w:rFonts w:ascii="Times New Roman" w:hAnsi="Times New Roman" w:cs="Times New Roman"/>
                <w:bCs/>
                <w:sz w:val="24"/>
                <w:szCs w:val="24"/>
                <w:lang w:val="en-US"/>
              </w:rPr>
              <w:lastRenderedPageBreak/>
              <w:t>The organization does not take any action to moderate a conflict.</w:t>
            </w:r>
          </w:p>
          <w:p w14:paraId="2DC6B5C0" w14:textId="77777777" w:rsidR="000839E4" w:rsidRPr="00E72B13" w:rsidRDefault="000839E4" w:rsidP="00D836BE">
            <w:pPr>
              <w:rPr>
                <w:rFonts w:ascii="Times New Roman" w:hAnsi="Times New Roman" w:cs="Times New Roman"/>
                <w:bCs/>
                <w:sz w:val="24"/>
                <w:szCs w:val="24"/>
                <w:lang w:val="en-US"/>
              </w:rPr>
            </w:pPr>
          </w:p>
          <w:p w14:paraId="3B374D68" w14:textId="77777777" w:rsidR="000839E4" w:rsidRPr="00E72B13" w:rsidRDefault="000839E4" w:rsidP="00D836BE">
            <w:pPr>
              <w:rPr>
                <w:rFonts w:ascii="Times New Roman" w:hAnsi="Times New Roman" w:cs="Times New Roman"/>
                <w:bCs/>
                <w:sz w:val="24"/>
                <w:szCs w:val="24"/>
                <w:lang w:val="en-US"/>
              </w:rPr>
            </w:pPr>
          </w:p>
          <w:p w14:paraId="53A173A2" w14:textId="77777777" w:rsidR="000839E4" w:rsidRPr="00E72B13" w:rsidRDefault="000839E4" w:rsidP="00D836BE">
            <w:pPr>
              <w:rPr>
                <w:rFonts w:ascii="Times New Roman" w:hAnsi="Times New Roman" w:cs="Times New Roman"/>
                <w:bCs/>
                <w:sz w:val="24"/>
                <w:szCs w:val="24"/>
                <w:lang w:val="en-US"/>
              </w:rPr>
            </w:pPr>
            <w:r w:rsidRPr="00E72B13">
              <w:rPr>
                <w:rFonts w:ascii="Times New Roman" w:hAnsi="Times New Roman" w:cs="Times New Roman"/>
                <w:bCs/>
                <w:sz w:val="24"/>
                <w:szCs w:val="24"/>
                <w:lang w:val="en-US"/>
              </w:rPr>
              <w:t>The organization permanently removes consumer comments.</w:t>
            </w:r>
          </w:p>
          <w:p w14:paraId="73DDFA6B" w14:textId="77777777" w:rsidR="000839E4" w:rsidRPr="00E72B13" w:rsidRDefault="000839E4" w:rsidP="00D836BE">
            <w:pPr>
              <w:rPr>
                <w:rFonts w:ascii="Times New Roman" w:hAnsi="Times New Roman" w:cs="Times New Roman"/>
                <w:bCs/>
                <w:sz w:val="24"/>
                <w:szCs w:val="24"/>
                <w:lang w:val="en-US"/>
              </w:rPr>
            </w:pPr>
          </w:p>
          <w:p w14:paraId="25DCE2A5" w14:textId="77777777" w:rsidR="000839E4" w:rsidRPr="00E72B13" w:rsidRDefault="000839E4" w:rsidP="00D836BE">
            <w:pPr>
              <w:rPr>
                <w:rFonts w:ascii="Times New Roman" w:hAnsi="Times New Roman" w:cs="Times New Roman"/>
                <w:bCs/>
                <w:sz w:val="24"/>
                <w:szCs w:val="24"/>
                <w:lang w:val="en-US"/>
              </w:rPr>
            </w:pPr>
            <w:r w:rsidRPr="00E72B13">
              <w:rPr>
                <w:rFonts w:ascii="Times New Roman" w:hAnsi="Times New Roman" w:cs="Times New Roman"/>
                <w:bCs/>
                <w:sz w:val="24"/>
                <w:szCs w:val="24"/>
                <w:lang w:val="en-US"/>
              </w:rPr>
              <w:t>The organization affirms a consumer comment.</w:t>
            </w:r>
          </w:p>
          <w:p w14:paraId="25EF8C84" w14:textId="77777777" w:rsidR="000839E4" w:rsidRPr="00E72B13" w:rsidRDefault="000839E4" w:rsidP="00D836BE">
            <w:pPr>
              <w:rPr>
                <w:rFonts w:ascii="Times New Roman" w:hAnsi="Times New Roman" w:cs="Times New Roman"/>
                <w:sz w:val="24"/>
              </w:rPr>
            </w:pPr>
          </w:p>
          <w:p w14:paraId="71EE5CBF" w14:textId="77777777" w:rsidR="000839E4" w:rsidRPr="00E72B13" w:rsidRDefault="000839E4" w:rsidP="00D836BE">
            <w:pPr>
              <w:rPr>
                <w:rFonts w:ascii="Times New Roman" w:hAnsi="Times New Roman" w:cs="Times New Roman"/>
                <w:bCs/>
                <w:sz w:val="24"/>
                <w:szCs w:val="24"/>
                <w:lang w:val="en-US"/>
              </w:rPr>
            </w:pPr>
          </w:p>
          <w:p w14:paraId="6068FF73" w14:textId="77777777" w:rsidR="000839E4" w:rsidRPr="00E72B13" w:rsidRDefault="000839E4" w:rsidP="00D836BE">
            <w:pPr>
              <w:rPr>
                <w:rFonts w:ascii="Times New Roman" w:hAnsi="Times New Roman" w:cs="Times New Roman"/>
                <w:bCs/>
                <w:sz w:val="24"/>
                <w:szCs w:val="24"/>
                <w:lang w:val="en-US"/>
              </w:rPr>
            </w:pPr>
          </w:p>
          <w:p w14:paraId="371CC68E" w14:textId="77777777" w:rsidR="000839E4" w:rsidRPr="00E72B13" w:rsidRDefault="000839E4" w:rsidP="00D836BE">
            <w:pPr>
              <w:rPr>
                <w:rFonts w:ascii="Times New Roman" w:hAnsi="Times New Roman" w:cs="Times New Roman"/>
                <w:bCs/>
                <w:sz w:val="24"/>
                <w:szCs w:val="24"/>
                <w:lang w:val="en-US"/>
              </w:rPr>
            </w:pPr>
          </w:p>
          <w:p w14:paraId="65F9FF04" w14:textId="77777777" w:rsidR="000839E4" w:rsidRPr="00E72B13" w:rsidRDefault="000839E4" w:rsidP="00D836BE">
            <w:pPr>
              <w:rPr>
                <w:rFonts w:ascii="Times New Roman" w:hAnsi="Times New Roman" w:cs="Times New Roman"/>
                <w:bCs/>
                <w:sz w:val="24"/>
                <w:szCs w:val="24"/>
                <w:lang w:val="en-US"/>
              </w:rPr>
            </w:pPr>
          </w:p>
          <w:p w14:paraId="42B91698" w14:textId="77777777" w:rsidR="000839E4" w:rsidRPr="00E72B13" w:rsidRDefault="000839E4" w:rsidP="00D836BE">
            <w:pPr>
              <w:rPr>
                <w:rFonts w:ascii="Times New Roman" w:hAnsi="Times New Roman" w:cs="Times New Roman"/>
                <w:bCs/>
                <w:sz w:val="24"/>
                <w:szCs w:val="24"/>
                <w:lang w:val="en-US"/>
              </w:rPr>
            </w:pPr>
          </w:p>
          <w:p w14:paraId="2E3783E1" w14:textId="77777777" w:rsidR="000839E4" w:rsidRPr="00E72B13" w:rsidRDefault="000839E4" w:rsidP="00D836BE">
            <w:pPr>
              <w:rPr>
                <w:rFonts w:ascii="Times New Roman" w:hAnsi="Times New Roman" w:cs="Times New Roman"/>
                <w:bCs/>
                <w:sz w:val="24"/>
                <w:szCs w:val="24"/>
                <w:lang w:val="en-US"/>
              </w:rPr>
            </w:pPr>
            <w:r w:rsidRPr="00E72B13">
              <w:rPr>
                <w:rFonts w:ascii="Times New Roman" w:hAnsi="Times New Roman" w:cs="Times New Roman"/>
                <w:bCs/>
                <w:sz w:val="24"/>
                <w:szCs w:val="24"/>
                <w:lang w:val="en-US"/>
              </w:rPr>
              <w:t>The organization provides educational information about an ethical issue.</w:t>
            </w:r>
          </w:p>
          <w:p w14:paraId="22CB0C68" w14:textId="77777777" w:rsidR="000839E4" w:rsidRPr="00E72B13" w:rsidRDefault="000839E4" w:rsidP="00D836BE">
            <w:pPr>
              <w:rPr>
                <w:rFonts w:ascii="Times New Roman" w:hAnsi="Times New Roman" w:cs="Times New Roman"/>
                <w:sz w:val="24"/>
              </w:rPr>
            </w:pPr>
          </w:p>
          <w:p w14:paraId="62A7B810" w14:textId="77777777" w:rsidR="000839E4" w:rsidRPr="00E72B13" w:rsidRDefault="000839E4" w:rsidP="00D836BE">
            <w:pPr>
              <w:rPr>
                <w:rFonts w:ascii="Times New Roman" w:hAnsi="Times New Roman" w:cs="Times New Roman"/>
                <w:bCs/>
                <w:sz w:val="24"/>
                <w:szCs w:val="24"/>
                <w:lang w:val="en-US"/>
              </w:rPr>
            </w:pPr>
          </w:p>
          <w:p w14:paraId="574D2630" w14:textId="77777777" w:rsidR="000839E4" w:rsidRPr="00E72B13" w:rsidRDefault="000839E4" w:rsidP="00D836BE">
            <w:pPr>
              <w:rPr>
                <w:rFonts w:ascii="Times New Roman" w:hAnsi="Times New Roman" w:cs="Times New Roman"/>
                <w:bCs/>
                <w:sz w:val="24"/>
                <w:szCs w:val="24"/>
                <w:lang w:val="en-US"/>
              </w:rPr>
            </w:pPr>
          </w:p>
          <w:p w14:paraId="45BEDA40" w14:textId="77777777" w:rsidR="000839E4" w:rsidRPr="00E72B13" w:rsidRDefault="000839E4" w:rsidP="00D836BE">
            <w:pPr>
              <w:rPr>
                <w:rFonts w:ascii="Times New Roman" w:hAnsi="Times New Roman" w:cs="Times New Roman"/>
                <w:bCs/>
                <w:sz w:val="24"/>
                <w:szCs w:val="24"/>
                <w:lang w:val="en-US"/>
              </w:rPr>
            </w:pPr>
          </w:p>
          <w:p w14:paraId="45C7A8C9" w14:textId="77777777" w:rsidR="000839E4" w:rsidRPr="00E72B13" w:rsidRDefault="000839E4" w:rsidP="00D836BE">
            <w:pPr>
              <w:rPr>
                <w:rFonts w:ascii="Times New Roman" w:hAnsi="Times New Roman" w:cs="Times New Roman"/>
                <w:bCs/>
                <w:sz w:val="24"/>
                <w:szCs w:val="24"/>
                <w:lang w:val="en-US"/>
              </w:rPr>
            </w:pPr>
          </w:p>
          <w:p w14:paraId="17A2F134" w14:textId="77777777" w:rsidR="000839E4" w:rsidRPr="00E72B13" w:rsidRDefault="000839E4" w:rsidP="00D836BE">
            <w:pPr>
              <w:rPr>
                <w:rFonts w:ascii="Times New Roman" w:hAnsi="Times New Roman" w:cs="Times New Roman"/>
                <w:bCs/>
                <w:sz w:val="24"/>
                <w:szCs w:val="24"/>
                <w:lang w:val="en-US"/>
              </w:rPr>
            </w:pPr>
          </w:p>
          <w:p w14:paraId="610C049F" w14:textId="77777777" w:rsidR="000839E4" w:rsidRPr="00E72B13" w:rsidRDefault="000839E4" w:rsidP="00D836BE">
            <w:pPr>
              <w:rPr>
                <w:rFonts w:ascii="Times New Roman" w:hAnsi="Times New Roman" w:cs="Times New Roman"/>
                <w:bCs/>
                <w:sz w:val="24"/>
                <w:szCs w:val="24"/>
                <w:lang w:val="en-US"/>
              </w:rPr>
            </w:pPr>
          </w:p>
          <w:p w14:paraId="251A3276" w14:textId="77777777" w:rsidR="000839E4" w:rsidRPr="00E72B13" w:rsidRDefault="000839E4" w:rsidP="00D836BE">
            <w:pPr>
              <w:rPr>
                <w:rFonts w:ascii="Times New Roman" w:hAnsi="Times New Roman" w:cs="Times New Roman"/>
                <w:bCs/>
                <w:sz w:val="24"/>
                <w:szCs w:val="24"/>
                <w:lang w:val="en-US"/>
              </w:rPr>
            </w:pPr>
          </w:p>
          <w:p w14:paraId="790EA584" w14:textId="77777777" w:rsidR="000839E4" w:rsidRPr="00E72B13" w:rsidRDefault="000839E4" w:rsidP="00D836BE">
            <w:pPr>
              <w:rPr>
                <w:rFonts w:ascii="Times New Roman" w:hAnsi="Times New Roman" w:cs="Times New Roman"/>
                <w:bCs/>
                <w:sz w:val="24"/>
                <w:szCs w:val="24"/>
                <w:lang w:val="en-US"/>
              </w:rPr>
            </w:pPr>
          </w:p>
          <w:p w14:paraId="41F0B230" w14:textId="77777777" w:rsidR="000839E4" w:rsidRPr="00E72B13" w:rsidRDefault="000839E4" w:rsidP="00D836BE">
            <w:pPr>
              <w:rPr>
                <w:rFonts w:ascii="Times New Roman" w:hAnsi="Times New Roman" w:cs="Times New Roman"/>
                <w:bCs/>
                <w:sz w:val="24"/>
                <w:szCs w:val="24"/>
                <w:lang w:val="en-US"/>
              </w:rPr>
            </w:pPr>
          </w:p>
          <w:p w14:paraId="49F0B161" w14:textId="77777777" w:rsidR="000839E4" w:rsidRPr="00E72B13" w:rsidRDefault="000839E4" w:rsidP="00D836BE">
            <w:pPr>
              <w:rPr>
                <w:rFonts w:ascii="Times New Roman" w:hAnsi="Times New Roman" w:cs="Times New Roman"/>
                <w:bCs/>
                <w:sz w:val="24"/>
                <w:szCs w:val="24"/>
                <w:lang w:val="en-US"/>
              </w:rPr>
            </w:pPr>
          </w:p>
          <w:p w14:paraId="31D1BD31"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bCs/>
                <w:sz w:val="24"/>
                <w:szCs w:val="24"/>
                <w:lang w:val="en-US"/>
              </w:rPr>
              <w:t>The organization urges consumers to take action towards an ethical issue.</w:t>
            </w:r>
          </w:p>
        </w:tc>
        <w:tc>
          <w:tcPr>
            <w:tcW w:w="4027" w:type="dxa"/>
            <w:tcBorders>
              <w:left w:val="nil"/>
              <w:right w:val="nil"/>
            </w:tcBorders>
          </w:tcPr>
          <w:p w14:paraId="5653CA4E" w14:textId="77777777" w:rsidR="000839E4" w:rsidRPr="00E72B13" w:rsidRDefault="000839E4" w:rsidP="00D836BE">
            <w:pPr>
              <w:rPr>
                <w:rFonts w:ascii="Times New Roman" w:hAnsi="Times New Roman" w:cs="Times New Roman"/>
                <w:sz w:val="24"/>
              </w:rPr>
            </w:pPr>
          </w:p>
          <w:p w14:paraId="6784F371" w14:textId="77777777" w:rsidR="000839E4" w:rsidRPr="00E72B13" w:rsidRDefault="000839E4" w:rsidP="00D836BE">
            <w:pPr>
              <w:rPr>
                <w:rFonts w:ascii="Times New Roman" w:hAnsi="Times New Roman" w:cs="Times New Roman"/>
                <w:sz w:val="24"/>
              </w:rPr>
            </w:pPr>
          </w:p>
          <w:p w14:paraId="727C1F79" w14:textId="77777777" w:rsidR="000839E4" w:rsidRPr="00E72B13" w:rsidRDefault="000839E4" w:rsidP="00D836BE">
            <w:pPr>
              <w:rPr>
                <w:rFonts w:ascii="Times New Roman" w:hAnsi="Times New Roman" w:cs="Times New Roman"/>
                <w:sz w:val="24"/>
              </w:rPr>
            </w:pPr>
          </w:p>
          <w:p w14:paraId="1ED0549A" w14:textId="77777777" w:rsidR="000839E4" w:rsidRPr="00E72B13" w:rsidRDefault="000839E4" w:rsidP="00D836BE">
            <w:pPr>
              <w:rPr>
                <w:rFonts w:ascii="Times New Roman" w:hAnsi="Times New Roman" w:cs="Times New Roman"/>
                <w:bCs/>
                <w:i/>
                <w:sz w:val="24"/>
                <w:szCs w:val="24"/>
                <w:lang w:val="en-US"/>
              </w:rPr>
            </w:pPr>
          </w:p>
          <w:p w14:paraId="394A644C" w14:textId="77777777" w:rsidR="000839E4" w:rsidRPr="00E72B13" w:rsidRDefault="000839E4" w:rsidP="00D836BE">
            <w:pPr>
              <w:rPr>
                <w:rFonts w:ascii="Times New Roman" w:hAnsi="Times New Roman" w:cs="Times New Roman"/>
                <w:bCs/>
                <w:i/>
                <w:sz w:val="24"/>
                <w:szCs w:val="24"/>
                <w:lang w:val="en-US"/>
              </w:rPr>
            </w:pPr>
          </w:p>
          <w:p w14:paraId="75F694F8" w14:textId="77777777" w:rsidR="000839E4" w:rsidRPr="00E72B13" w:rsidRDefault="000839E4" w:rsidP="00D836BE">
            <w:pPr>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[comment was removed]</w:t>
            </w:r>
          </w:p>
          <w:p w14:paraId="0FBDD460" w14:textId="77777777" w:rsidR="000839E4" w:rsidRPr="00E72B13" w:rsidRDefault="000839E4" w:rsidP="00D836BE">
            <w:pPr>
              <w:rPr>
                <w:rFonts w:ascii="Times New Roman" w:hAnsi="Times New Roman" w:cs="Times New Roman"/>
                <w:sz w:val="24"/>
              </w:rPr>
            </w:pPr>
          </w:p>
          <w:p w14:paraId="0089181B" w14:textId="77777777" w:rsidR="000839E4" w:rsidRPr="00E72B13" w:rsidRDefault="000839E4" w:rsidP="00D836BE">
            <w:pPr>
              <w:rPr>
                <w:rFonts w:ascii="Times New Roman" w:hAnsi="Times New Roman" w:cs="Times New Roman"/>
                <w:i/>
                <w:sz w:val="24"/>
                <w:szCs w:val="24"/>
                <w:lang w:val="en-US"/>
              </w:rPr>
            </w:pPr>
          </w:p>
          <w:p w14:paraId="266E8440" w14:textId="77777777" w:rsidR="000839E4" w:rsidRPr="00E72B13" w:rsidRDefault="000839E4" w:rsidP="00D836BE">
            <w:pPr>
              <w:rPr>
                <w:rFonts w:ascii="Times New Roman" w:hAnsi="Times New Roman" w:cs="Times New Roman"/>
                <w:i/>
                <w:sz w:val="24"/>
                <w:szCs w:val="24"/>
                <w:lang w:val="en-US"/>
              </w:rPr>
            </w:pPr>
          </w:p>
          <w:p w14:paraId="78D446D1" w14:textId="77777777" w:rsidR="000839E4" w:rsidRPr="00E72B13" w:rsidRDefault="000839E4" w:rsidP="00D836BE">
            <w:pPr>
              <w:rPr>
                <w:rFonts w:ascii="Times New Roman" w:hAnsi="Times New Roman" w:cs="Times New Roman"/>
                <w:i/>
                <w:sz w:val="24"/>
                <w:szCs w:val="24"/>
                <w:lang w:val="en-US"/>
              </w:rPr>
            </w:pPr>
            <w:r w:rsidRPr="00E72B13">
              <w:rPr>
                <w:rFonts w:ascii="Times New Roman" w:hAnsi="Times New Roman" w:cs="Times New Roman"/>
                <w:i/>
                <w:sz w:val="24"/>
                <w:szCs w:val="24"/>
                <w:lang w:val="en-US"/>
              </w:rPr>
              <w:t>“T</w:t>
            </w:r>
            <w:r w:rsidRPr="00E72B13">
              <w:rPr>
                <w:rFonts w:ascii="Times New Roman" w:hAnsi="Times New Roman" w:cs="Times New Roman"/>
                <w:bCs/>
                <w:i/>
                <w:sz w:val="24"/>
                <w:szCs w:val="24"/>
                <w:lang w:val="en-US"/>
              </w:rPr>
              <w:t>hank you for choosing compassion! (heart emoji) #FriendsNotFood #TheYearOfVegan</w:t>
            </w:r>
            <w:r w:rsidRPr="00E72B13">
              <w:rPr>
                <w:rFonts w:ascii="Times New Roman" w:hAnsi="Times New Roman" w:cs="Times New Roman"/>
                <w:i/>
                <w:sz w:val="24"/>
                <w:szCs w:val="24"/>
                <w:lang w:val="en-US"/>
              </w:rPr>
              <w:t>”</w:t>
            </w:r>
          </w:p>
          <w:p w14:paraId="02ADB4C8" w14:textId="77777777" w:rsidR="000839E4" w:rsidRPr="00E72B13" w:rsidRDefault="000839E4" w:rsidP="00D836BE">
            <w:pPr>
              <w:rPr>
                <w:rFonts w:ascii="Times New Roman" w:hAnsi="Times New Roman" w:cs="Times New Roman"/>
                <w:i/>
                <w:sz w:val="24"/>
                <w:szCs w:val="24"/>
                <w:lang w:val="en-US"/>
              </w:rPr>
            </w:pPr>
          </w:p>
          <w:p w14:paraId="5CFD074A" w14:textId="77777777" w:rsidR="000839E4" w:rsidRPr="00E72B13" w:rsidRDefault="000839E4" w:rsidP="00D836BE">
            <w:pPr>
              <w:rPr>
                <w:rFonts w:ascii="Times New Roman" w:hAnsi="Times New Roman" w:cs="Times New Roman"/>
                <w:bCs/>
                <w:i/>
                <w:sz w:val="24"/>
                <w:szCs w:val="24"/>
                <w:lang w:val="en-US"/>
              </w:rPr>
            </w:pPr>
            <w:r w:rsidRPr="00E72B13">
              <w:rPr>
                <w:rFonts w:ascii="Times New Roman" w:hAnsi="Times New Roman" w:cs="Times New Roman"/>
                <w:bCs/>
                <w:i/>
                <w:sz w:val="24"/>
                <w:szCs w:val="24"/>
                <w:lang w:val="en-US"/>
              </w:rPr>
              <w:t>“@Lisa thanks for explaining supply &amp; demand. (winking face emoji)”</w:t>
            </w:r>
          </w:p>
          <w:p w14:paraId="720D8949" w14:textId="77777777" w:rsidR="000839E4" w:rsidRPr="00E72B13" w:rsidRDefault="000839E4" w:rsidP="00D836BE">
            <w:pPr>
              <w:rPr>
                <w:rFonts w:ascii="Times New Roman" w:hAnsi="Times New Roman" w:cs="Times New Roman"/>
                <w:bCs/>
                <w:i/>
                <w:sz w:val="24"/>
                <w:szCs w:val="24"/>
                <w:lang w:val="en-US"/>
              </w:rPr>
            </w:pPr>
          </w:p>
          <w:p w14:paraId="0C58997A" w14:textId="77777777" w:rsidR="000839E4" w:rsidRPr="00E72B13" w:rsidRDefault="000839E4" w:rsidP="00D836BE">
            <w:pPr>
              <w:rPr>
                <w:rFonts w:ascii="Times New Roman" w:hAnsi="Times New Roman" w:cs="Times New Roman"/>
                <w:i/>
                <w:sz w:val="24"/>
                <w:szCs w:val="24"/>
                <w:lang w:val="en-US"/>
              </w:rPr>
            </w:pPr>
          </w:p>
          <w:p w14:paraId="51FF9F17" w14:textId="77777777" w:rsidR="000839E4" w:rsidRPr="00E72B13" w:rsidRDefault="000839E4" w:rsidP="00D836BE">
            <w:pPr>
              <w:rPr>
                <w:rFonts w:ascii="Times New Roman" w:hAnsi="Times New Roman" w:cs="Times New Roman"/>
                <w:i/>
                <w:sz w:val="24"/>
                <w:szCs w:val="24"/>
                <w:lang w:val="en-US"/>
              </w:rPr>
            </w:pPr>
            <w:r w:rsidRPr="00E72B13">
              <w:rPr>
                <w:rFonts w:ascii="Times New Roman" w:hAnsi="Times New Roman" w:cs="Times New Roman"/>
                <w:i/>
                <w:sz w:val="24"/>
                <w:szCs w:val="24"/>
                <w:lang w:val="en-US"/>
              </w:rPr>
              <w:t>“Zoos claim to provide educational opportunities, but most visitors spend only a few minutes at each display, seeking entertainment rather than enlightment [sic].”</w:t>
            </w:r>
          </w:p>
          <w:p w14:paraId="5687078D" w14:textId="77777777" w:rsidR="000839E4" w:rsidRPr="00E72B13" w:rsidRDefault="000839E4" w:rsidP="00D836BE">
            <w:pPr>
              <w:rPr>
                <w:rFonts w:ascii="Times New Roman" w:hAnsi="Times New Roman" w:cs="Times New Roman"/>
                <w:i/>
                <w:sz w:val="24"/>
                <w:szCs w:val="24"/>
                <w:lang w:val="en-US"/>
              </w:rPr>
            </w:pPr>
          </w:p>
          <w:p w14:paraId="15399008" w14:textId="77777777" w:rsidR="000839E4" w:rsidRPr="00E72B13" w:rsidRDefault="000839E4" w:rsidP="00D836BE">
            <w:pPr>
              <w:rPr>
                <w:rFonts w:ascii="Times New Roman" w:hAnsi="Times New Roman" w:cs="Times New Roman"/>
                <w:i/>
                <w:sz w:val="24"/>
                <w:szCs w:val="24"/>
                <w:lang w:val="en-US"/>
              </w:rPr>
            </w:pPr>
            <w:r w:rsidRPr="00E72B13">
              <w:rPr>
                <w:rFonts w:ascii="Times New Roman" w:hAnsi="Times New Roman" w:cs="Times New Roman"/>
                <w:i/>
                <w:sz w:val="24"/>
                <w:szCs w:val="24"/>
                <w:lang w:val="en-US"/>
              </w:rPr>
              <w:t>“Keeping animals in cages does nothing to foster respect for animals since all children learn is that animals will spend their lives behind bars for people's fleeting distraction and amusement.”</w:t>
            </w:r>
          </w:p>
          <w:p w14:paraId="5C573448" w14:textId="77777777" w:rsidR="000839E4" w:rsidRPr="00E72B13" w:rsidRDefault="000839E4" w:rsidP="00D836BE">
            <w:pPr>
              <w:rPr>
                <w:rFonts w:ascii="Times New Roman" w:hAnsi="Times New Roman" w:cs="Times New Roman"/>
                <w:i/>
                <w:sz w:val="24"/>
                <w:szCs w:val="24"/>
                <w:lang w:val="en-US"/>
              </w:rPr>
            </w:pPr>
          </w:p>
          <w:p w14:paraId="187DA2E6" w14:textId="77777777" w:rsidR="000839E4" w:rsidRPr="00E72B13"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lastRenderedPageBreak/>
              <w:t>“</w:t>
            </w:r>
            <w:r w:rsidRPr="00E72B13">
              <w:rPr>
                <w:rFonts w:ascii="Times New Roman" w:hAnsi="Times New Roman" w:cs="Times New Roman"/>
                <w:bCs/>
                <w:i/>
                <w:sz w:val="24"/>
                <w:lang w:val="en-US"/>
              </w:rPr>
              <w:t xml:space="preserve">Please tell everyone you know to go vegan to help stop this! </w:t>
            </w:r>
            <w:hyperlink r:id="rId22" w:history="1">
              <w:r w:rsidRPr="00E72B13">
                <w:rPr>
                  <w:rStyle w:val="Hyperlink"/>
                  <w:rFonts w:ascii="Times New Roman" w:hAnsi="Times New Roman" w:cs="Times New Roman"/>
                  <w:bCs/>
                  <w:i/>
                  <w:sz w:val="24"/>
                  <w:lang w:val="en-US"/>
                </w:rPr>
                <w:t>http://www.peta.org/living/food/free-vegan-starter-kit/</w:t>
              </w:r>
            </w:hyperlink>
            <w:r w:rsidRPr="00E72B13">
              <w:rPr>
                <w:rFonts w:ascii="Times New Roman" w:hAnsi="Times New Roman" w:cs="Times New Roman"/>
                <w:i/>
                <w:sz w:val="24"/>
                <w:lang w:val="en-US"/>
              </w:rPr>
              <w:t>”</w:t>
            </w:r>
          </w:p>
          <w:p w14:paraId="26DF04E2" w14:textId="77777777" w:rsidR="000839E4" w:rsidRPr="00E72B13" w:rsidRDefault="000839E4" w:rsidP="00D836BE">
            <w:pPr>
              <w:rPr>
                <w:rFonts w:ascii="Times New Roman" w:hAnsi="Times New Roman" w:cs="Times New Roman"/>
                <w:i/>
                <w:sz w:val="24"/>
                <w:lang w:val="en-US"/>
              </w:rPr>
            </w:pPr>
          </w:p>
          <w:p w14:paraId="5BEB646D" w14:textId="77777777" w:rsidR="000839E4"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t xml:space="preserve">“Unfortunately, a majority of dairy farms use practices like the ones seen in this video. Please consider ditching dairy and going vegan: </w:t>
            </w:r>
            <w:hyperlink r:id="rId23" w:history="1">
              <w:r w:rsidRPr="00E72B13">
                <w:rPr>
                  <w:rStyle w:val="Hyperlink"/>
                  <w:rFonts w:ascii="Times New Roman" w:hAnsi="Times New Roman" w:cs="Times New Roman"/>
                  <w:i/>
                  <w:sz w:val="24"/>
                  <w:lang w:val="en-US"/>
                </w:rPr>
                <w:t>http://features.peta.org/how-to-go-vegan/</w:t>
              </w:r>
            </w:hyperlink>
            <w:r w:rsidRPr="00E72B13">
              <w:rPr>
                <w:rFonts w:ascii="Times New Roman" w:hAnsi="Times New Roman" w:cs="Times New Roman"/>
                <w:i/>
                <w:sz w:val="24"/>
                <w:lang w:val="en-US"/>
              </w:rPr>
              <w:t>”</w:t>
            </w:r>
          </w:p>
          <w:p w14:paraId="54CB15D6" w14:textId="0A683CA6" w:rsidR="00E72B13" w:rsidRPr="00E72B13" w:rsidRDefault="00E72B13" w:rsidP="00D836BE">
            <w:pPr>
              <w:rPr>
                <w:rFonts w:ascii="Times New Roman" w:hAnsi="Times New Roman" w:cs="Times New Roman"/>
                <w:sz w:val="24"/>
              </w:rPr>
            </w:pPr>
          </w:p>
        </w:tc>
      </w:tr>
      <w:tr w:rsidR="000839E4" w:rsidRPr="00E72B13" w14:paraId="153C2D51" w14:textId="77777777" w:rsidTr="00E72B13">
        <w:trPr>
          <w:trHeight w:val="64"/>
        </w:trPr>
        <w:tc>
          <w:tcPr>
            <w:tcW w:w="1697" w:type="dxa"/>
            <w:tcBorders>
              <w:top w:val="nil"/>
              <w:left w:val="nil"/>
              <w:right w:val="nil"/>
            </w:tcBorders>
          </w:tcPr>
          <w:p w14:paraId="5375F45A" w14:textId="77777777" w:rsidR="000839E4" w:rsidRPr="00E72B13" w:rsidRDefault="000839E4" w:rsidP="00D836BE">
            <w:pPr>
              <w:rPr>
                <w:rFonts w:ascii="Times New Roman" w:hAnsi="Times New Roman" w:cs="Times New Roman"/>
                <w:b/>
                <w:bCs/>
                <w:i/>
                <w:iCs/>
                <w:sz w:val="24"/>
              </w:rPr>
            </w:pPr>
            <w:r w:rsidRPr="00E72B13">
              <w:rPr>
                <w:rFonts w:ascii="Times New Roman" w:hAnsi="Times New Roman" w:cs="Times New Roman"/>
                <w:b/>
                <w:bCs/>
                <w:i/>
                <w:iCs/>
                <w:sz w:val="24"/>
              </w:rPr>
              <w:lastRenderedPageBreak/>
              <w:t>Conflict content</w:t>
            </w:r>
          </w:p>
          <w:p w14:paraId="6F2BF37D" w14:textId="77777777" w:rsidR="000839E4" w:rsidRPr="00E72B13" w:rsidRDefault="000839E4" w:rsidP="00D836BE">
            <w:pPr>
              <w:rPr>
                <w:rFonts w:ascii="Times New Roman" w:hAnsi="Times New Roman" w:cs="Times New Roman"/>
                <w:b/>
                <w:bCs/>
                <w:i/>
                <w:iCs/>
                <w:sz w:val="24"/>
              </w:rPr>
            </w:pPr>
          </w:p>
          <w:p w14:paraId="0428F79A" w14:textId="77777777" w:rsidR="000839E4" w:rsidRPr="00E72B13" w:rsidRDefault="000839E4" w:rsidP="00D836BE">
            <w:pPr>
              <w:rPr>
                <w:rFonts w:ascii="Times New Roman" w:hAnsi="Times New Roman" w:cs="Times New Roman"/>
                <w:b/>
                <w:bCs/>
                <w:i/>
                <w:iCs/>
                <w:sz w:val="24"/>
              </w:rPr>
            </w:pPr>
          </w:p>
          <w:p w14:paraId="32AF85B8" w14:textId="77777777" w:rsidR="000839E4" w:rsidRPr="00E72B13" w:rsidRDefault="000839E4" w:rsidP="00D836BE">
            <w:pPr>
              <w:rPr>
                <w:rFonts w:ascii="Times New Roman" w:hAnsi="Times New Roman" w:cs="Times New Roman"/>
                <w:b/>
                <w:bCs/>
                <w:i/>
                <w:iCs/>
                <w:sz w:val="24"/>
              </w:rPr>
            </w:pPr>
          </w:p>
          <w:p w14:paraId="12A9B538" w14:textId="77777777" w:rsidR="000839E4" w:rsidRPr="00E72B13" w:rsidRDefault="000839E4" w:rsidP="00D836BE">
            <w:pPr>
              <w:rPr>
                <w:rFonts w:ascii="Times New Roman" w:hAnsi="Times New Roman" w:cs="Times New Roman"/>
                <w:b/>
                <w:bCs/>
                <w:i/>
                <w:iCs/>
                <w:sz w:val="24"/>
              </w:rPr>
            </w:pPr>
          </w:p>
          <w:p w14:paraId="1399E2DD" w14:textId="77777777" w:rsidR="000839E4" w:rsidRPr="00E72B13" w:rsidRDefault="000839E4" w:rsidP="00D836BE">
            <w:pPr>
              <w:rPr>
                <w:rFonts w:ascii="Times New Roman" w:hAnsi="Times New Roman" w:cs="Times New Roman"/>
                <w:b/>
                <w:bCs/>
                <w:i/>
                <w:iCs/>
                <w:sz w:val="24"/>
              </w:rPr>
            </w:pPr>
          </w:p>
          <w:p w14:paraId="11A0F0A2" w14:textId="77777777" w:rsidR="000839E4" w:rsidRPr="00E72B13" w:rsidRDefault="000839E4" w:rsidP="00D836BE">
            <w:pPr>
              <w:rPr>
                <w:rFonts w:ascii="Times New Roman" w:hAnsi="Times New Roman" w:cs="Times New Roman"/>
                <w:b/>
                <w:bCs/>
                <w:i/>
                <w:iCs/>
                <w:sz w:val="24"/>
              </w:rPr>
            </w:pPr>
          </w:p>
          <w:p w14:paraId="663C411A" w14:textId="77777777" w:rsidR="000839E4" w:rsidRPr="00E72B13" w:rsidRDefault="000839E4" w:rsidP="00D836BE">
            <w:pPr>
              <w:rPr>
                <w:rFonts w:ascii="Times New Roman" w:hAnsi="Times New Roman" w:cs="Times New Roman"/>
                <w:b/>
                <w:bCs/>
                <w:i/>
                <w:iCs/>
                <w:sz w:val="24"/>
              </w:rPr>
            </w:pPr>
          </w:p>
          <w:p w14:paraId="309A82E0" w14:textId="77777777" w:rsidR="000839E4" w:rsidRPr="00E72B13" w:rsidRDefault="000839E4" w:rsidP="00D836BE">
            <w:pPr>
              <w:rPr>
                <w:rFonts w:ascii="Times New Roman" w:hAnsi="Times New Roman" w:cs="Times New Roman"/>
                <w:b/>
                <w:bCs/>
                <w:i/>
                <w:iCs/>
                <w:sz w:val="24"/>
              </w:rPr>
            </w:pPr>
          </w:p>
          <w:p w14:paraId="329B8B97" w14:textId="77777777" w:rsidR="000839E4" w:rsidRPr="00E72B13" w:rsidRDefault="000839E4" w:rsidP="00D836BE">
            <w:pPr>
              <w:rPr>
                <w:rFonts w:ascii="Times New Roman" w:hAnsi="Times New Roman" w:cs="Times New Roman"/>
                <w:b/>
                <w:bCs/>
                <w:i/>
                <w:iCs/>
                <w:sz w:val="24"/>
              </w:rPr>
            </w:pPr>
          </w:p>
          <w:p w14:paraId="1446ECE2" w14:textId="77777777" w:rsidR="000839E4" w:rsidRPr="00E72B13" w:rsidRDefault="000839E4" w:rsidP="00D836BE">
            <w:pPr>
              <w:rPr>
                <w:rFonts w:ascii="Times New Roman" w:hAnsi="Times New Roman" w:cs="Times New Roman"/>
                <w:b/>
                <w:bCs/>
                <w:i/>
                <w:iCs/>
                <w:sz w:val="24"/>
              </w:rPr>
            </w:pPr>
          </w:p>
          <w:p w14:paraId="7FFA6972" w14:textId="77777777" w:rsidR="000839E4" w:rsidRPr="00E72B13" w:rsidRDefault="000839E4" w:rsidP="00D836BE">
            <w:pPr>
              <w:rPr>
                <w:rFonts w:ascii="Times New Roman" w:hAnsi="Times New Roman" w:cs="Times New Roman"/>
                <w:b/>
                <w:bCs/>
                <w:i/>
                <w:iCs/>
                <w:sz w:val="24"/>
              </w:rPr>
            </w:pPr>
          </w:p>
          <w:p w14:paraId="44AC4854" w14:textId="77777777" w:rsidR="000839E4" w:rsidRPr="00E72B13" w:rsidRDefault="000839E4" w:rsidP="00D836BE">
            <w:pPr>
              <w:rPr>
                <w:rFonts w:ascii="Times New Roman" w:hAnsi="Times New Roman" w:cs="Times New Roman"/>
                <w:b/>
                <w:bCs/>
                <w:i/>
                <w:iCs/>
                <w:sz w:val="24"/>
              </w:rPr>
            </w:pPr>
          </w:p>
          <w:p w14:paraId="205F998E" w14:textId="77777777" w:rsidR="000839E4" w:rsidRPr="00E72B13" w:rsidRDefault="000839E4" w:rsidP="00D836BE">
            <w:pPr>
              <w:rPr>
                <w:rFonts w:ascii="Times New Roman" w:hAnsi="Times New Roman" w:cs="Times New Roman"/>
                <w:b/>
                <w:bCs/>
                <w:i/>
                <w:iCs/>
                <w:sz w:val="24"/>
              </w:rPr>
            </w:pPr>
          </w:p>
          <w:p w14:paraId="0E92AAAA" w14:textId="77777777" w:rsidR="000839E4" w:rsidRPr="00E72B13" w:rsidRDefault="000839E4" w:rsidP="00D836BE">
            <w:pPr>
              <w:rPr>
                <w:rFonts w:ascii="Times New Roman" w:hAnsi="Times New Roman" w:cs="Times New Roman"/>
                <w:b/>
                <w:bCs/>
                <w:i/>
                <w:iCs/>
                <w:sz w:val="24"/>
              </w:rPr>
            </w:pPr>
          </w:p>
          <w:p w14:paraId="2BA9F993" w14:textId="77777777" w:rsidR="000839E4" w:rsidRPr="00E72B13" w:rsidRDefault="000839E4" w:rsidP="00D836BE">
            <w:pPr>
              <w:rPr>
                <w:rFonts w:ascii="Times New Roman" w:hAnsi="Times New Roman" w:cs="Times New Roman"/>
                <w:b/>
                <w:bCs/>
                <w:i/>
                <w:iCs/>
                <w:sz w:val="24"/>
              </w:rPr>
            </w:pPr>
          </w:p>
        </w:tc>
        <w:tc>
          <w:tcPr>
            <w:tcW w:w="2191" w:type="dxa"/>
            <w:tcBorders>
              <w:left w:val="nil"/>
              <w:right w:val="nil"/>
            </w:tcBorders>
          </w:tcPr>
          <w:p w14:paraId="32D8509F" w14:textId="77777777" w:rsidR="000839E4" w:rsidRPr="00E72B13" w:rsidRDefault="000839E4" w:rsidP="00D836BE">
            <w:pPr>
              <w:rPr>
                <w:rFonts w:ascii="Times New Roman" w:hAnsi="Times New Roman" w:cs="Times New Roman"/>
                <w:sz w:val="24"/>
                <w:lang w:val="en-US"/>
              </w:rPr>
            </w:pPr>
            <w:r w:rsidRPr="00E72B13">
              <w:rPr>
                <w:rFonts w:ascii="Times New Roman" w:hAnsi="Times New Roman" w:cs="Times New Roman"/>
                <w:sz w:val="24"/>
                <w:lang w:val="en-US"/>
              </w:rPr>
              <w:t>Vegan lifestyle as a personal choice</w:t>
            </w:r>
          </w:p>
          <w:p w14:paraId="2F99C3E5" w14:textId="77777777" w:rsidR="000839E4" w:rsidRPr="00E72B13" w:rsidRDefault="000839E4" w:rsidP="00D836BE">
            <w:pPr>
              <w:rPr>
                <w:rFonts w:ascii="Times New Roman" w:hAnsi="Times New Roman" w:cs="Times New Roman"/>
                <w:sz w:val="24"/>
                <w:lang w:val="en-US"/>
              </w:rPr>
            </w:pPr>
          </w:p>
          <w:p w14:paraId="38FD03C1" w14:textId="77777777" w:rsidR="000839E4" w:rsidRPr="00E72B13" w:rsidRDefault="000839E4" w:rsidP="00D836BE">
            <w:pPr>
              <w:rPr>
                <w:rFonts w:ascii="Times New Roman" w:hAnsi="Times New Roman" w:cs="Times New Roman"/>
                <w:sz w:val="24"/>
                <w:lang w:val="en-US"/>
              </w:rPr>
            </w:pPr>
            <w:r w:rsidRPr="00E72B13">
              <w:rPr>
                <w:rFonts w:ascii="Times New Roman" w:hAnsi="Times New Roman" w:cs="Times New Roman"/>
                <w:sz w:val="24"/>
                <w:lang w:val="en-US"/>
              </w:rPr>
              <w:t>Implications of vegan diet on personal health</w:t>
            </w:r>
          </w:p>
          <w:p w14:paraId="5D85DB9A" w14:textId="77777777" w:rsidR="000839E4" w:rsidRPr="00E72B13" w:rsidRDefault="000839E4" w:rsidP="00D836BE">
            <w:pPr>
              <w:rPr>
                <w:rFonts w:ascii="Times New Roman" w:hAnsi="Times New Roman" w:cs="Times New Roman"/>
                <w:sz w:val="24"/>
                <w:lang w:val="en-US"/>
              </w:rPr>
            </w:pPr>
          </w:p>
          <w:p w14:paraId="734690A3" w14:textId="77777777" w:rsidR="000839E4" w:rsidRPr="00E72B13" w:rsidRDefault="000839E4" w:rsidP="00D836BE">
            <w:pPr>
              <w:rPr>
                <w:rFonts w:ascii="Times New Roman" w:hAnsi="Times New Roman" w:cs="Times New Roman"/>
                <w:sz w:val="24"/>
                <w:lang w:val="en-US"/>
              </w:rPr>
            </w:pPr>
            <w:r w:rsidRPr="00E72B13">
              <w:rPr>
                <w:rFonts w:ascii="Times New Roman" w:hAnsi="Times New Roman" w:cs="Times New Roman"/>
                <w:sz w:val="24"/>
                <w:lang w:val="en-US"/>
              </w:rPr>
              <w:t>Testing on animals/using animals for entertainment for the benefit of humans</w:t>
            </w:r>
          </w:p>
          <w:p w14:paraId="7527BA6B" w14:textId="77777777" w:rsidR="000839E4" w:rsidRPr="00E72B13" w:rsidRDefault="000839E4" w:rsidP="00D836BE">
            <w:pPr>
              <w:rPr>
                <w:rFonts w:ascii="Times New Roman" w:hAnsi="Times New Roman" w:cs="Times New Roman"/>
                <w:sz w:val="24"/>
                <w:lang w:val="en-US"/>
              </w:rPr>
            </w:pPr>
          </w:p>
          <w:p w14:paraId="102788CB" w14:textId="77777777" w:rsidR="000839E4" w:rsidRPr="00E72B13" w:rsidRDefault="000839E4" w:rsidP="00D836BE">
            <w:pPr>
              <w:rPr>
                <w:rFonts w:ascii="Times New Roman" w:hAnsi="Times New Roman" w:cs="Times New Roman"/>
                <w:sz w:val="24"/>
                <w:lang w:val="en-US"/>
              </w:rPr>
            </w:pPr>
          </w:p>
          <w:p w14:paraId="57B79934" w14:textId="77777777" w:rsidR="000839E4" w:rsidRPr="00E72B13" w:rsidRDefault="000839E4" w:rsidP="00D836BE">
            <w:pPr>
              <w:rPr>
                <w:rFonts w:ascii="Times New Roman" w:hAnsi="Times New Roman" w:cs="Times New Roman"/>
                <w:sz w:val="24"/>
                <w:lang w:val="en-US"/>
              </w:rPr>
            </w:pPr>
          </w:p>
          <w:p w14:paraId="397D4857" w14:textId="77777777" w:rsidR="000839E4" w:rsidRPr="00E72B13" w:rsidRDefault="000839E4" w:rsidP="00D836BE">
            <w:pPr>
              <w:rPr>
                <w:rFonts w:ascii="Times New Roman" w:hAnsi="Times New Roman" w:cs="Times New Roman"/>
                <w:sz w:val="24"/>
                <w:lang w:val="en-US"/>
              </w:rPr>
            </w:pPr>
          </w:p>
          <w:p w14:paraId="164D1364" w14:textId="77777777" w:rsidR="000839E4" w:rsidRPr="00E72B13" w:rsidRDefault="000839E4" w:rsidP="00D836BE">
            <w:pPr>
              <w:rPr>
                <w:rFonts w:ascii="Times New Roman" w:hAnsi="Times New Roman" w:cs="Times New Roman"/>
                <w:sz w:val="24"/>
                <w:lang w:val="en-US"/>
              </w:rPr>
            </w:pPr>
            <w:r w:rsidRPr="00E72B13">
              <w:rPr>
                <w:rFonts w:ascii="Times New Roman" w:hAnsi="Times New Roman" w:cs="Times New Roman"/>
                <w:sz w:val="24"/>
                <w:lang w:val="en-US"/>
              </w:rPr>
              <w:t xml:space="preserve">Implications of personal/collective consumption </w:t>
            </w:r>
            <w:r w:rsidRPr="00E72B13">
              <w:rPr>
                <w:rFonts w:ascii="Times New Roman" w:hAnsi="Times New Roman" w:cs="Times New Roman"/>
                <w:sz w:val="24"/>
                <w:lang w:val="en-US"/>
              </w:rPr>
              <w:lastRenderedPageBreak/>
              <w:t>choices on animal welfare/rights</w:t>
            </w:r>
          </w:p>
          <w:p w14:paraId="25ED9861" w14:textId="77777777" w:rsidR="000839E4" w:rsidRPr="00E72B13" w:rsidRDefault="000839E4" w:rsidP="00D836BE">
            <w:pPr>
              <w:rPr>
                <w:rFonts w:ascii="Times New Roman" w:hAnsi="Times New Roman" w:cs="Times New Roman"/>
                <w:sz w:val="24"/>
                <w:lang w:val="en-US"/>
              </w:rPr>
            </w:pPr>
          </w:p>
          <w:p w14:paraId="26FB8BCB" w14:textId="77777777" w:rsidR="000839E4" w:rsidRPr="00E72B13" w:rsidRDefault="000839E4" w:rsidP="00D836BE">
            <w:pPr>
              <w:rPr>
                <w:rFonts w:ascii="Times New Roman" w:hAnsi="Times New Roman" w:cs="Times New Roman"/>
                <w:sz w:val="24"/>
              </w:rPr>
            </w:pPr>
          </w:p>
        </w:tc>
        <w:tc>
          <w:tcPr>
            <w:tcW w:w="1660" w:type="dxa"/>
            <w:tcBorders>
              <w:left w:val="nil"/>
              <w:right w:val="nil"/>
            </w:tcBorders>
          </w:tcPr>
          <w:p w14:paraId="1B2EBA53"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lastRenderedPageBreak/>
              <w:t>Self-oriented</w:t>
            </w:r>
          </w:p>
          <w:p w14:paraId="6AAEB1E1" w14:textId="77777777" w:rsidR="000839E4" w:rsidRPr="00E72B13" w:rsidRDefault="000839E4" w:rsidP="00D836BE">
            <w:pPr>
              <w:rPr>
                <w:rFonts w:ascii="Times New Roman" w:hAnsi="Times New Roman" w:cs="Times New Roman"/>
                <w:sz w:val="24"/>
              </w:rPr>
            </w:pPr>
          </w:p>
          <w:p w14:paraId="4AEAF9A0" w14:textId="77777777" w:rsidR="000839E4" w:rsidRPr="00E72B13" w:rsidRDefault="000839E4" w:rsidP="00D836BE">
            <w:pPr>
              <w:rPr>
                <w:rFonts w:ascii="Times New Roman" w:hAnsi="Times New Roman" w:cs="Times New Roman"/>
                <w:sz w:val="24"/>
              </w:rPr>
            </w:pPr>
          </w:p>
          <w:p w14:paraId="337756C0" w14:textId="77777777" w:rsidR="000839E4" w:rsidRPr="00E72B13" w:rsidRDefault="000839E4" w:rsidP="00D836BE">
            <w:pPr>
              <w:rPr>
                <w:rFonts w:ascii="Times New Roman" w:hAnsi="Times New Roman" w:cs="Times New Roman"/>
                <w:sz w:val="24"/>
              </w:rPr>
            </w:pPr>
          </w:p>
          <w:p w14:paraId="0447E59C" w14:textId="77777777" w:rsidR="000839E4" w:rsidRPr="00E72B13" w:rsidRDefault="000839E4" w:rsidP="00D836BE">
            <w:pPr>
              <w:rPr>
                <w:rFonts w:ascii="Times New Roman" w:hAnsi="Times New Roman" w:cs="Times New Roman"/>
                <w:sz w:val="24"/>
              </w:rPr>
            </w:pPr>
          </w:p>
          <w:p w14:paraId="55404DB0" w14:textId="77777777" w:rsidR="000839E4" w:rsidRPr="00E72B13" w:rsidRDefault="000839E4" w:rsidP="00D836BE">
            <w:pPr>
              <w:rPr>
                <w:rFonts w:ascii="Times New Roman" w:hAnsi="Times New Roman" w:cs="Times New Roman"/>
                <w:sz w:val="24"/>
              </w:rPr>
            </w:pPr>
          </w:p>
          <w:p w14:paraId="1EF145BC" w14:textId="77777777" w:rsidR="000839E4" w:rsidRPr="00E72B13" w:rsidRDefault="000839E4" w:rsidP="00D836BE">
            <w:pPr>
              <w:rPr>
                <w:rFonts w:ascii="Times New Roman" w:hAnsi="Times New Roman" w:cs="Times New Roman"/>
                <w:sz w:val="24"/>
              </w:rPr>
            </w:pPr>
          </w:p>
          <w:p w14:paraId="290D0D3F" w14:textId="77777777" w:rsidR="000839E4" w:rsidRPr="00E72B13" w:rsidRDefault="000839E4" w:rsidP="00D836BE">
            <w:pPr>
              <w:rPr>
                <w:rFonts w:ascii="Times New Roman" w:hAnsi="Times New Roman" w:cs="Times New Roman"/>
                <w:sz w:val="24"/>
              </w:rPr>
            </w:pPr>
          </w:p>
          <w:p w14:paraId="74C1FC74" w14:textId="77777777" w:rsidR="000839E4" w:rsidRPr="00E72B13" w:rsidRDefault="000839E4" w:rsidP="00D836BE">
            <w:pPr>
              <w:rPr>
                <w:rFonts w:ascii="Times New Roman" w:hAnsi="Times New Roman" w:cs="Times New Roman"/>
                <w:sz w:val="24"/>
              </w:rPr>
            </w:pPr>
          </w:p>
          <w:p w14:paraId="50FEF4C9" w14:textId="77777777" w:rsidR="000839E4" w:rsidRPr="00E72B13" w:rsidRDefault="000839E4" w:rsidP="00D836BE">
            <w:pPr>
              <w:rPr>
                <w:rFonts w:ascii="Times New Roman" w:hAnsi="Times New Roman" w:cs="Times New Roman"/>
                <w:sz w:val="24"/>
              </w:rPr>
            </w:pPr>
          </w:p>
          <w:p w14:paraId="6001AC98" w14:textId="77777777" w:rsidR="000839E4" w:rsidRPr="00E72B13" w:rsidRDefault="000839E4" w:rsidP="00D836BE">
            <w:pPr>
              <w:rPr>
                <w:rFonts w:ascii="Times New Roman" w:hAnsi="Times New Roman" w:cs="Times New Roman"/>
                <w:sz w:val="24"/>
              </w:rPr>
            </w:pPr>
          </w:p>
          <w:p w14:paraId="3B471A70" w14:textId="77777777" w:rsidR="000839E4" w:rsidRPr="00E72B13" w:rsidRDefault="000839E4" w:rsidP="00D836BE">
            <w:pPr>
              <w:rPr>
                <w:rFonts w:ascii="Times New Roman" w:hAnsi="Times New Roman" w:cs="Times New Roman"/>
                <w:sz w:val="24"/>
              </w:rPr>
            </w:pPr>
          </w:p>
          <w:p w14:paraId="31CDFEA6" w14:textId="77777777" w:rsidR="000839E4" w:rsidRPr="00E72B13" w:rsidRDefault="000839E4" w:rsidP="00D836BE">
            <w:pPr>
              <w:rPr>
                <w:rFonts w:ascii="Times New Roman" w:hAnsi="Times New Roman" w:cs="Times New Roman"/>
                <w:sz w:val="24"/>
              </w:rPr>
            </w:pPr>
          </w:p>
          <w:p w14:paraId="46AEF67A" w14:textId="77777777" w:rsidR="000839E4" w:rsidRPr="00E72B13" w:rsidRDefault="000839E4" w:rsidP="00D836BE">
            <w:pPr>
              <w:rPr>
                <w:rFonts w:ascii="Times New Roman" w:hAnsi="Times New Roman" w:cs="Times New Roman"/>
                <w:sz w:val="24"/>
              </w:rPr>
            </w:pPr>
          </w:p>
          <w:p w14:paraId="41328DCC" w14:textId="77777777" w:rsidR="000839E4" w:rsidRPr="00E72B13" w:rsidRDefault="000839E4" w:rsidP="00D836BE">
            <w:pPr>
              <w:rPr>
                <w:rFonts w:ascii="Times New Roman" w:hAnsi="Times New Roman" w:cs="Times New Roman"/>
                <w:sz w:val="24"/>
              </w:rPr>
            </w:pPr>
          </w:p>
          <w:p w14:paraId="4B769F07" w14:textId="77777777" w:rsidR="000839E4" w:rsidRPr="00E72B13" w:rsidRDefault="000839E4" w:rsidP="00D836BE">
            <w:pPr>
              <w:rPr>
                <w:rFonts w:ascii="Times New Roman" w:hAnsi="Times New Roman" w:cs="Times New Roman"/>
                <w:sz w:val="24"/>
              </w:rPr>
            </w:pPr>
          </w:p>
          <w:p w14:paraId="20BFBA2B" w14:textId="77777777" w:rsidR="000839E4" w:rsidRPr="00E72B13" w:rsidRDefault="000839E4" w:rsidP="00D836BE">
            <w:pPr>
              <w:rPr>
                <w:rFonts w:ascii="Times New Roman" w:hAnsi="Times New Roman" w:cs="Times New Roman"/>
                <w:sz w:val="24"/>
              </w:rPr>
            </w:pPr>
          </w:p>
          <w:p w14:paraId="7655C94D"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Other-oriented</w:t>
            </w:r>
          </w:p>
        </w:tc>
        <w:tc>
          <w:tcPr>
            <w:tcW w:w="1324" w:type="dxa"/>
            <w:tcBorders>
              <w:left w:val="nil"/>
              <w:right w:val="nil"/>
            </w:tcBorders>
          </w:tcPr>
          <w:p w14:paraId="54188C54" w14:textId="77777777" w:rsidR="000839E4" w:rsidRPr="00E72B13" w:rsidRDefault="000839E4" w:rsidP="00D836BE">
            <w:pPr>
              <w:rPr>
                <w:rFonts w:ascii="Times New Roman" w:hAnsi="Times New Roman" w:cs="Times New Roman"/>
                <w:bCs/>
                <w:sz w:val="24"/>
                <w:szCs w:val="24"/>
                <w:lang w:val="en-US"/>
              </w:rPr>
            </w:pPr>
            <w:r w:rsidRPr="00E72B13">
              <w:rPr>
                <w:rFonts w:ascii="Times New Roman" w:hAnsi="Times New Roman" w:cs="Times New Roman"/>
                <w:bCs/>
                <w:sz w:val="24"/>
                <w:szCs w:val="24"/>
                <w:lang w:val="en-US"/>
              </w:rPr>
              <w:t>29</w:t>
            </w:r>
          </w:p>
          <w:p w14:paraId="4CCC4802" w14:textId="77777777" w:rsidR="000839E4" w:rsidRPr="00E72B13" w:rsidRDefault="000839E4" w:rsidP="00D836BE">
            <w:pPr>
              <w:rPr>
                <w:rFonts w:ascii="Times New Roman" w:hAnsi="Times New Roman" w:cs="Times New Roman"/>
                <w:bCs/>
                <w:sz w:val="24"/>
                <w:szCs w:val="24"/>
              </w:rPr>
            </w:pPr>
          </w:p>
          <w:p w14:paraId="53F3583B" w14:textId="77777777" w:rsidR="000839E4" w:rsidRPr="00E72B13" w:rsidRDefault="000839E4" w:rsidP="00D836BE">
            <w:pPr>
              <w:rPr>
                <w:rFonts w:ascii="Times New Roman" w:hAnsi="Times New Roman" w:cs="Times New Roman"/>
                <w:bCs/>
                <w:sz w:val="24"/>
                <w:szCs w:val="24"/>
              </w:rPr>
            </w:pPr>
          </w:p>
          <w:p w14:paraId="398CB1AA" w14:textId="77777777" w:rsidR="000839E4" w:rsidRPr="00E72B13" w:rsidRDefault="000839E4" w:rsidP="00D836BE">
            <w:pPr>
              <w:rPr>
                <w:rFonts w:ascii="Times New Roman" w:hAnsi="Times New Roman" w:cs="Times New Roman"/>
                <w:bCs/>
                <w:sz w:val="24"/>
                <w:szCs w:val="24"/>
              </w:rPr>
            </w:pPr>
          </w:p>
          <w:p w14:paraId="6588A59D" w14:textId="77777777" w:rsidR="000839E4" w:rsidRPr="00E72B13" w:rsidRDefault="000839E4" w:rsidP="00D836BE">
            <w:pPr>
              <w:rPr>
                <w:rFonts w:ascii="Times New Roman" w:hAnsi="Times New Roman" w:cs="Times New Roman"/>
                <w:bCs/>
                <w:sz w:val="24"/>
                <w:szCs w:val="24"/>
              </w:rPr>
            </w:pPr>
          </w:p>
          <w:p w14:paraId="46467697" w14:textId="77777777" w:rsidR="000839E4" w:rsidRPr="00E72B13" w:rsidRDefault="000839E4" w:rsidP="00D836BE">
            <w:pPr>
              <w:rPr>
                <w:rFonts w:ascii="Times New Roman" w:hAnsi="Times New Roman" w:cs="Times New Roman"/>
                <w:bCs/>
                <w:sz w:val="24"/>
                <w:szCs w:val="24"/>
              </w:rPr>
            </w:pPr>
          </w:p>
          <w:p w14:paraId="184050AE" w14:textId="77777777" w:rsidR="000839E4" w:rsidRPr="00E72B13" w:rsidRDefault="000839E4" w:rsidP="00D836BE">
            <w:pPr>
              <w:rPr>
                <w:rFonts w:ascii="Times New Roman" w:hAnsi="Times New Roman" w:cs="Times New Roman"/>
                <w:bCs/>
                <w:sz w:val="24"/>
                <w:szCs w:val="24"/>
              </w:rPr>
            </w:pPr>
          </w:p>
          <w:p w14:paraId="7663E42C" w14:textId="77777777" w:rsidR="000839E4" w:rsidRPr="00E72B13" w:rsidRDefault="000839E4" w:rsidP="00D836BE">
            <w:pPr>
              <w:rPr>
                <w:rFonts w:ascii="Times New Roman" w:hAnsi="Times New Roman" w:cs="Times New Roman"/>
                <w:bCs/>
                <w:sz w:val="24"/>
                <w:szCs w:val="24"/>
              </w:rPr>
            </w:pPr>
          </w:p>
          <w:p w14:paraId="71355854" w14:textId="77777777" w:rsidR="000839E4" w:rsidRPr="00E72B13" w:rsidRDefault="000839E4" w:rsidP="00D836BE">
            <w:pPr>
              <w:rPr>
                <w:rFonts w:ascii="Times New Roman" w:hAnsi="Times New Roman" w:cs="Times New Roman"/>
                <w:bCs/>
                <w:sz w:val="24"/>
                <w:szCs w:val="24"/>
              </w:rPr>
            </w:pPr>
          </w:p>
          <w:p w14:paraId="268A8188" w14:textId="77777777" w:rsidR="000839E4" w:rsidRPr="00E72B13" w:rsidRDefault="000839E4" w:rsidP="00D836BE">
            <w:pPr>
              <w:rPr>
                <w:rFonts w:ascii="Times New Roman" w:hAnsi="Times New Roman" w:cs="Times New Roman"/>
                <w:bCs/>
                <w:sz w:val="24"/>
                <w:szCs w:val="24"/>
              </w:rPr>
            </w:pPr>
          </w:p>
          <w:p w14:paraId="2A98115A" w14:textId="77777777" w:rsidR="000839E4" w:rsidRPr="00E72B13" w:rsidRDefault="000839E4" w:rsidP="00D836BE">
            <w:pPr>
              <w:rPr>
                <w:rFonts w:ascii="Times New Roman" w:hAnsi="Times New Roman" w:cs="Times New Roman"/>
                <w:bCs/>
                <w:sz w:val="24"/>
                <w:szCs w:val="24"/>
              </w:rPr>
            </w:pPr>
          </w:p>
          <w:p w14:paraId="26DE8675" w14:textId="77777777" w:rsidR="000839E4" w:rsidRPr="00E72B13" w:rsidRDefault="000839E4" w:rsidP="00D836BE">
            <w:pPr>
              <w:rPr>
                <w:rFonts w:ascii="Times New Roman" w:hAnsi="Times New Roman" w:cs="Times New Roman"/>
                <w:bCs/>
                <w:sz w:val="24"/>
                <w:szCs w:val="24"/>
              </w:rPr>
            </w:pPr>
          </w:p>
          <w:p w14:paraId="41D90B66" w14:textId="77777777" w:rsidR="000839E4" w:rsidRPr="00E72B13" w:rsidRDefault="000839E4" w:rsidP="00D836BE">
            <w:pPr>
              <w:rPr>
                <w:rFonts w:ascii="Times New Roman" w:hAnsi="Times New Roman" w:cs="Times New Roman"/>
                <w:bCs/>
                <w:sz w:val="24"/>
                <w:szCs w:val="24"/>
              </w:rPr>
            </w:pPr>
          </w:p>
          <w:p w14:paraId="3E971A2D" w14:textId="77777777" w:rsidR="000839E4" w:rsidRPr="00E72B13" w:rsidRDefault="000839E4" w:rsidP="00D836BE">
            <w:pPr>
              <w:rPr>
                <w:rFonts w:ascii="Times New Roman" w:hAnsi="Times New Roman" w:cs="Times New Roman"/>
                <w:bCs/>
                <w:sz w:val="24"/>
                <w:szCs w:val="24"/>
              </w:rPr>
            </w:pPr>
          </w:p>
          <w:p w14:paraId="45D40D2F" w14:textId="77777777" w:rsidR="000839E4" w:rsidRPr="00E72B13" w:rsidRDefault="000839E4" w:rsidP="00D836BE">
            <w:pPr>
              <w:rPr>
                <w:rFonts w:ascii="Times New Roman" w:hAnsi="Times New Roman" w:cs="Times New Roman"/>
                <w:bCs/>
                <w:sz w:val="24"/>
                <w:szCs w:val="24"/>
              </w:rPr>
            </w:pPr>
          </w:p>
          <w:p w14:paraId="730A9FEF" w14:textId="77777777" w:rsidR="000839E4" w:rsidRPr="00E72B13" w:rsidRDefault="000839E4" w:rsidP="00D836BE">
            <w:pPr>
              <w:rPr>
                <w:rFonts w:ascii="Times New Roman" w:hAnsi="Times New Roman" w:cs="Times New Roman"/>
                <w:bCs/>
                <w:sz w:val="24"/>
                <w:szCs w:val="24"/>
              </w:rPr>
            </w:pPr>
          </w:p>
          <w:p w14:paraId="79A6882F" w14:textId="77777777" w:rsidR="000839E4" w:rsidRPr="00E72B13" w:rsidRDefault="000839E4" w:rsidP="00D836BE">
            <w:pPr>
              <w:rPr>
                <w:rFonts w:ascii="Times New Roman" w:hAnsi="Times New Roman" w:cs="Times New Roman"/>
                <w:sz w:val="24"/>
              </w:rPr>
            </w:pPr>
          </w:p>
          <w:p w14:paraId="04C376BA" w14:textId="77777777" w:rsidR="000839E4" w:rsidRPr="00E72B13" w:rsidRDefault="000839E4" w:rsidP="00D836BE">
            <w:pPr>
              <w:rPr>
                <w:rFonts w:ascii="Times New Roman" w:hAnsi="Times New Roman" w:cs="Times New Roman"/>
                <w:sz w:val="24"/>
              </w:rPr>
            </w:pPr>
            <w:r w:rsidRPr="00E72B13">
              <w:rPr>
                <w:rFonts w:ascii="Times New Roman" w:hAnsi="Times New Roman" w:cs="Times New Roman"/>
                <w:sz w:val="24"/>
              </w:rPr>
              <w:t>144</w:t>
            </w:r>
          </w:p>
        </w:tc>
        <w:tc>
          <w:tcPr>
            <w:tcW w:w="3059" w:type="dxa"/>
            <w:tcBorders>
              <w:left w:val="nil"/>
              <w:right w:val="nil"/>
            </w:tcBorders>
          </w:tcPr>
          <w:p w14:paraId="59AE7697" w14:textId="77777777" w:rsidR="000839E4" w:rsidRPr="00E72B13" w:rsidRDefault="000839E4" w:rsidP="00D836BE">
            <w:pPr>
              <w:rPr>
                <w:rFonts w:ascii="Times New Roman" w:hAnsi="Times New Roman" w:cs="Times New Roman"/>
                <w:sz w:val="24"/>
                <w:szCs w:val="24"/>
                <w:lang w:val="en-US"/>
              </w:rPr>
            </w:pPr>
            <w:r w:rsidRPr="00E72B13">
              <w:rPr>
                <w:rFonts w:ascii="Times New Roman" w:hAnsi="Times New Roman" w:cs="Times New Roman"/>
                <w:sz w:val="24"/>
                <w:szCs w:val="24"/>
                <w:lang w:val="en-US"/>
              </w:rPr>
              <w:t>Conflict content revolving around issues related to the self.</w:t>
            </w:r>
          </w:p>
          <w:p w14:paraId="15086177" w14:textId="77777777" w:rsidR="000839E4" w:rsidRPr="00E72B13" w:rsidRDefault="000839E4" w:rsidP="00D836BE">
            <w:pPr>
              <w:rPr>
                <w:rFonts w:ascii="Times New Roman" w:hAnsi="Times New Roman" w:cs="Times New Roman"/>
                <w:sz w:val="24"/>
                <w:szCs w:val="24"/>
                <w:lang w:val="en-US"/>
              </w:rPr>
            </w:pPr>
          </w:p>
          <w:p w14:paraId="7D8FC734" w14:textId="77777777" w:rsidR="000839E4" w:rsidRPr="00E72B13" w:rsidRDefault="000839E4" w:rsidP="00D836BE">
            <w:pPr>
              <w:rPr>
                <w:rFonts w:ascii="Times New Roman" w:hAnsi="Times New Roman" w:cs="Times New Roman"/>
                <w:sz w:val="24"/>
                <w:szCs w:val="24"/>
                <w:lang w:val="en-US"/>
              </w:rPr>
            </w:pPr>
          </w:p>
          <w:p w14:paraId="0FD9FFD8" w14:textId="77777777" w:rsidR="000839E4" w:rsidRPr="00E72B13" w:rsidRDefault="000839E4" w:rsidP="00D836BE">
            <w:pPr>
              <w:rPr>
                <w:rFonts w:ascii="Times New Roman" w:hAnsi="Times New Roman" w:cs="Times New Roman"/>
                <w:sz w:val="24"/>
                <w:szCs w:val="24"/>
                <w:lang w:val="en-US"/>
              </w:rPr>
            </w:pPr>
          </w:p>
          <w:p w14:paraId="3938AEF3" w14:textId="77777777" w:rsidR="000839E4" w:rsidRPr="00E72B13" w:rsidRDefault="000839E4" w:rsidP="00D836BE">
            <w:pPr>
              <w:rPr>
                <w:rFonts w:ascii="Times New Roman" w:hAnsi="Times New Roman" w:cs="Times New Roman"/>
                <w:sz w:val="24"/>
                <w:szCs w:val="24"/>
                <w:lang w:val="en-US"/>
              </w:rPr>
            </w:pPr>
          </w:p>
          <w:p w14:paraId="4E9C83EE" w14:textId="77777777" w:rsidR="000839E4" w:rsidRPr="00E72B13" w:rsidRDefault="000839E4" w:rsidP="00D836BE">
            <w:pPr>
              <w:rPr>
                <w:rFonts w:ascii="Times New Roman" w:hAnsi="Times New Roman" w:cs="Times New Roman"/>
                <w:sz w:val="24"/>
                <w:szCs w:val="24"/>
                <w:lang w:val="en-US"/>
              </w:rPr>
            </w:pPr>
          </w:p>
          <w:p w14:paraId="657E31A0" w14:textId="77777777" w:rsidR="000839E4" w:rsidRPr="00E72B13" w:rsidRDefault="000839E4" w:rsidP="00D836BE">
            <w:pPr>
              <w:rPr>
                <w:rFonts w:ascii="Times New Roman" w:hAnsi="Times New Roman" w:cs="Times New Roman"/>
                <w:sz w:val="24"/>
                <w:szCs w:val="24"/>
                <w:lang w:val="en-US"/>
              </w:rPr>
            </w:pPr>
          </w:p>
          <w:p w14:paraId="3542C41B" w14:textId="77777777" w:rsidR="000839E4" w:rsidRPr="00E72B13" w:rsidRDefault="000839E4" w:rsidP="00D836BE">
            <w:pPr>
              <w:rPr>
                <w:rFonts w:ascii="Times New Roman" w:hAnsi="Times New Roman" w:cs="Times New Roman"/>
                <w:sz w:val="24"/>
                <w:szCs w:val="24"/>
                <w:lang w:val="en-US"/>
              </w:rPr>
            </w:pPr>
          </w:p>
          <w:p w14:paraId="5D6A18BF" w14:textId="77777777" w:rsidR="000839E4" w:rsidRPr="00E72B13" w:rsidRDefault="000839E4" w:rsidP="00D836BE">
            <w:pPr>
              <w:rPr>
                <w:rFonts w:ascii="Times New Roman" w:hAnsi="Times New Roman" w:cs="Times New Roman"/>
                <w:sz w:val="24"/>
                <w:szCs w:val="24"/>
                <w:lang w:val="en-US"/>
              </w:rPr>
            </w:pPr>
          </w:p>
          <w:p w14:paraId="4A444887" w14:textId="77777777" w:rsidR="000839E4" w:rsidRPr="00E72B13" w:rsidRDefault="000839E4" w:rsidP="00D836BE">
            <w:pPr>
              <w:rPr>
                <w:rFonts w:ascii="Times New Roman" w:hAnsi="Times New Roman" w:cs="Times New Roman"/>
                <w:sz w:val="24"/>
                <w:szCs w:val="24"/>
                <w:lang w:val="en-US"/>
              </w:rPr>
            </w:pPr>
          </w:p>
          <w:p w14:paraId="389F4786" w14:textId="77777777" w:rsidR="000839E4" w:rsidRPr="00E72B13" w:rsidRDefault="000839E4" w:rsidP="00D836BE">
            <w:pPr>
              <w:rPr>
                <w:rFonts w:ascii="Times New Roman" w:hAnsi="Times New Roman" w:cs="Times New Roman"/>
                <w:sz w:val="24"/>
                <w:szCs w:val="24"/>
                <w:lang w:val="en-US"/>
              </w:rPr>
            </w:pPr>
          </w:p>
          <w:p w14:paraId="5187A969" w14:textId="77777777" w:rsidR="000839E4" w:rsidRPr="00E72B13" w:rsidRDefault="000839E4" w:rsidP="00D836BE">
            <w:pPr>
              <w:rPr>
                <w:rFonts w:ascii="Times New Roman" w:hAnsi="Times New Roman" w:cs="Times New Roman"/>
                <w:sz w:val="24"/>
                <w:szCs w:val="24"/>
                <w:lang w:val="en-US"/>
              </w:rPr>
            </w:pPr>
          </w:p>
          <w:p w14:paraId="5C7AF0CB" w14:textId="77777777" w:rsidR="000839E4" w:rsidRPr="00E72B13" w:rsidRDefault="000839E4" w:rsidP="00D836BE">
            <w:pPr>
              <w:rPr>
                <w:rFonts w:ascii="Times New Roman" w:hAnsi="Times New Roman" w:cs="Times New Roman"/>
                <w:sz w:val="24"/>
                <w:szCs w:val="24"/>
                <w:lang w:val="en-US"/>
              </w:rPr>
            </w:pPr>
          </w:p>
          <w:p w14:paraId="737478CE" w14:textId="77777777" w:rsidR="000839E4" w:rsidRPr="00E72B13" w:rsidRDefault="000839E4" w:rsidP="00D836BE">
            <w:pPr>
              <w:rPr>
                <w:rFonts w:ascii="Times New Roman" w:hAnsi="Times New Roman" w:cs="Times New Roman"/>
                <w:sz w:val="24"/>
                <w:szCs w:val="24"/>
                <w:lang w:val="en-US"/>
              </w:rPr>
            </w:pPr>
          </w:p>
          <w:p w14:paraId="564B679A" w14:textId="77777777" w:rsidR="000839E4" w:rsidRPr="00E72B13" w:rsidRDefault="000839E4" w:rsidP="00D836BE">
            <w:pPr>
              <w:rPr>
                <w:rFonts w:ascii="Times New Roman" w:hAnsi="Times New Roman" w:cs="Times New Roman"/>
                <w:sz w:val="24"/>
                <w:szCs w:val="24"/>
                <w:lang w:val="en-US"/>
              </w:rPr>
            </w:pPr>
          </w:p>
          <w:p w14:paraId="25D26706" w14:textId="77777777" w:rsidR="000839E4" w:rsidRPr="00E72B13" w:rsidRDefault="000839E4" w:rsidP="00D836BE">
            <w:pPr>
              <w:rPr>
                <w:rFonts w:ascii="Times New Roman" w:hAnsi="Times New Roman" w:cs="Times New Roman"/>
                <w:sz w:val="24"/>
                <w:lang w:val="en-US"/>
              </w:rPr>
            </w:pPr>
            <w:r w:rsidRPr="00E72B13">
              <w:rPr>
                <w:rFonts w:ascii="Times New Roman" w:hAnsi="Times New Roman" w:cs="Times New Roman"/>
                <w:sz w:val="24"/>
                <w:szCs w:val="24"/>
                <w:lang w:val="en-US"/>
              </w:rPr>
              <w:t>Conflict content revolving around issues related to others.</w:t>
            </w:r>
          </w:p>
          <w:p w14:paraId="13C7101F" w14:textId="77777777" w:rsidR="000839E4" w:rsidRPr="00E72B13" w:rsidRDefault="000839E4" w:rsidP="00D836BE">
            <w:pPr>
              <w:rPr>
                <w:rFonts w:ascii="Times New Roman" w:hAnsi="Times New Roman" w:cs="Times New Roman"/>
                <w:sz w:val="24"/>
                <w:lang w:val="en-US"/>
              </w:rPr>
            </w:pPr>
          </w:p>
          <w:p w14:paraId="56C23EEA" w14:textId="77777777" w:rsidR="000839E4" w:rsidRPr="00E72B13" w:rsidRDefault="000839E4" w:rsidP="00D836BE">
            <w:pPr>
              <w:rPr>
                <w:rFonts w:ascii="Times New Roman" w:hAnsi="Times New Roman" w:cs="Times New Roman"/>
                <w:bCs/>
                <w:sz w:val="24"/>
                <w:szCs w:val="24"/>
                <w:lang w:val="en-US"/>
              </w:rPr>
            </w:pPr>
          </w:p>
        </w:tc>
        <w:tc>
          <w:tcPr>
            <w:tcW w:w="4027" w:type="dxa"/>
            <w:tcBorders>
              <w:left w:val="nil"/>
              <w:right w:val="nil"/>
            </w:tcBorders>
          </w:tcPr>
          <w:p w14:paraId="74F4860C" w14:textId="77777777" w:rsidR="000839E4" w:rsidRPr="00E72B13"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lastRenderedPageBreak/>
              <w:t>"We have EVOLVED!!! We can live and live WELL on plant-based protein sources!"</w:t>
            </w:r>
          </w:p>
          <w:p w14:paraId="63C781E7" w14:textId="77777777" w:rsidR="000839E4" w:rsidRPr="00E72B13" w:rsidRDefault="000839E4" w:rsidP="00D836BE">
            <w:pPr>
              <w:rPr>
                <w:rFonts w:ascii="Times New Roman" w:hAnsi="Times New Roman" w:cs="Times New Roman"/>
                <w:i/>
                <w:sz w:val="24"/>
                <w:lang w:val="en-US"/>
              </w:rPr>
            </w:pPr>
          </w:p>
          <w:p w14:paraId="77CF6B62" w14:textId="77777777" w:rsidR="000839E4" w:rsidRPr="00E72B13"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t>"If you or your loved one gets cancer, you'll expect the best cancer chemo drugs. How do you think they came up w/ these drugs?? Say we ban animal trials, ok, so how do we test drugs then?"</w:t>
            </w:r>
          </w:p>
          <w:p w14:paraId="6B578117" w14:textId="77777777" w:rsidR="000839E4" w:rsidRPr="00E72B13" w:rsidRDefault="000839E4" w:rsidP="00D836BE">
            <w:pPr>
              <w:rPr>
                <w:rFonts w:ascii="Times New Roman" w:hAnsi="Times New Roman" w:cs="Times New Roman"/>
                <w:i/>
                <w:sz w:val="24"/>
                <w:lang w:val="en-US"/>
              </w:rPr>
            </w:pPr>
          </w:p>
          <w:p w14:paraId="17003E2D" w14:textId="77777777" w:rsidR="000839E4" w:rsidRPr="00E72B13"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t>"Vegan diet isn't for everyone especially those who need protein like me it has shown that 90%+ vegans are nutrients deficient in a way"</w:t>
            </w:r>
          </w:p>
          <w:p w14:paraId="7F5E10B2" w14:textId="77777777" w:rsidR="000839E4" w:rsidRPr="00E72B13" w:rsidRDefault="000839E4" w:rsidP="00D836BE">
            <w:pPr>
              <w:rPr>
                <w:rFonts w:ascii="Times New Roman" w:hAnsi="Times New Roman" w:cs="Times New Roman"/>
                <w:i/>
                <w:sz w:val="24"/>
                <w:lang w:val="en-US"/>
              </w:rPr>
            </w:pPr>
          </w:p>
          <w:p w14:paraId="56B38063" w14:textId="77777777" w:rsidR="000839E4" w:rsidRPr="00E72B13"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t xml:space="preserve">"Yeah I'm still gonna eat it..while I wish animals were treated better and killed more humanely.. Animals killing </w:t>
            </w:r>
            <w:r w:rsidRPr="00E72B13">
              <w:rPr>
                <w:rFonts w:ascii="Times New Roman" w:hAnsi="Times New Roman" w:cs="Times New Roman"/>
                <w:i/>
                <w:sz w:val="24"/>
                <w:lang w:val="en-US"/>
              </w:rPr>
              <w:lastRenderedPageBreak/>
              <w:t>other animals is a fact of life. Humans are no different."</w:t>
            </w:r>
          </w:p>
          <w:p w14:paraId="3F513C64" w14:textId="77777777" w:rsidR="000839E4" w:rsidRPr="00E72B13" w:rsidRDefault="000839E4" w:rsidP="00D836BE">
            <w:pPr>
              <w:rPr>
                <w:rFonts w:ascii="Times New Roman" w:hAnsi="Times New Roman" w:cs="Times New Roman"/>
                <w:i/>
                <w:sz w:val="24"/>
                <w:lang w:val="en-US"/>
              </w:rPr>
            </w:pPr>
          </w:p>
          <w:p w14:paraId="2A86ADC8" w14:textId="77777777" w:rsidR="000839E4" w:rsidRPr="00E72B13"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t>"You do realize that animals don't have souls right? They are magnificent creatures. One of the great pieces of Gods creation. However, they are not equal to humans and they do not have souls."</w:t>
            </w:r>
          </w:p>
          <w:p w14:paraId="0BC5A940" w14:textId="77777777" w:rsidR="000839E4" w:rsidRPr="00E72B13" w:rsidRDefault="000839E4" w:rsidP="00D836BE">
            <w:pPr>
              <w:rPr>
                <w:rFonts w:ascii="Times New Roman" w:hAnsi="Times New Roman" w:cs="Times New Roman"/>
                <w:i/>
                <w:sz w:val="24"/>
                <w:lang w:val="en-US"/>
              </w:rPr>
            </w:pPr>
          </w:p>
          <w:p w14:paraId="38FABCB0" w14:textId="77777777" w:rsidR="000839E4" w:rsidRPr="00E72B13"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t>"Oh for goodness sake...some of these comments must me a joke right? You think that stealing dolphins from their homes and subjecting them to short lives of misery is justified to help a child that had a few minutes of "connection"?"</w:t>
            </w:r>
          </w:p>
          <w:p w14:paraId="06258DDF" w14:textId="77777777" w:rsidR="000839E4" w:rsidRPr="00E72B13" w:rsidRDefault="000839E4" w:rsidP="00D836BE">
            <w:pPr>
              <w:rPr>
                <w:rFonts w:ascii="Times New Roman" w:hAnsi="Times New Roman" w:cs="Times New Roman"/>
                <w:i/>
                <w:sz w:val="24"/>
                <w:lang w:val="en-US"/>
              </w:rPr>
            </w:pPr>
          </w:p>
          <w:p w14:paraId="58DCBC8E" w14:textId="77777777" w:rsidR="000839E4" w:rsidRDefault="000839E4" w:rsidP="00D836BE">
            <w:pPr>
              <w:rPr>
                <w:rFonts w:ascii="Times New Roman" w:hAnsi="Times New Roman" w:cs="Times New Roman"/>
                <w:i/>
                <w:sz w:val="24"/>
                <w:lang w:val="en-US"/>
              </w:rPr>
            </w:pPr>
            <w:r w:rsidRPr="00E72B13">
              <w:rPr>
                <w:rFonts w:ascii="Times New Roman" w:hAnsi="Times New Roman" w:cs="Times New Roman"/>
                <w:i/>
                <w:sz w:val="24"/>
                <w:lang w:val="en-US"/>
              </w:rPr>
              <w:t>"@David come on, just because it's lawful and has a "Kennel Club" stamp of approval doesn't make it right. They may be looked after and treated well but ultimately the puppies are being breed for profit."</w:t>
            </w:r>
          </w:p>
          <w:p w14:paraId="69C066FF" w14:textId="29951F41" w:rsidR="00E72B13" w:rsidRPr="00E72B13" w:rsidRDefault="00E72B13" w:rsidP="00D836BE">
            <w:pPr>
              <w:rPr>
                <w:rFonts w:ascii="Times New Roman" w:hAnsi="Times New Roman" w:cs="Times New Roman"/>
                <w:b/>
                <w:bCs/>
                <w:sz w:val="24"/>
              </w:rPr>
            </w:pPr>
          </w:p>
        </w:tc>
      </w:tr>
      <w:bookmarkEnd w:id="6"/>
    </w:tbl>
    <w:p w14:paraId="40A32663" w14:textId="77777777" w:rsidR="000839E4" w:rsidRPr="00E72B13" w:rsidRDefault="000839E4" w:rsidP="00D836BE">
      <w:pPr>
        <w:spacing w:line="240" w:lineRule="auto"/>
        <w:jc w:val="both"/>
        <w:rPr>
          <w:rFonts w:ascii="Times New Roman" w:hAnsi="Times New Roman" w:cs="Times New Roman"/>
          <w:b/>
          <w:sz w:val="24"/>
          <w:szCs w:val="24"/>
          <w:lang w:val="en-US"/>
        </w:rPr>
      </w:pPr>
    </w:p>
    <w:p w14:paraId="3174C1B6" w14:textId="77777777" w:rsidR="000839E4" w:rsidRDefault="000839E4" w:rsidP="00224C84">
      <w:pPr>
        <w:spacing w:line="240" w:lineRule="auto"/>
        <w:jc w:val="both"/>
        <w:rPr>
          <w:rFonts w:ascii="Times New Roman" w:hAnsi="Times New Roman" w:cs="Times New Roman"/>
          <w:b/>
          <w:sz w:val="24"/>
          <w:szCs w:val="24"/>
          <w:lang w:val="en-US"/>
        </w:rPr>
      </w:pPr>
    </w:p>
    <w:p w14:paraId="0AEA1C73" w14:textId="51FFC929" w:rsidR="008655D6" w:rsidRPr="00E72B13" w:rsidRDefault="008655D6" w:rsidP="00224C84">
      <w:pPr>
        <w:spacing w:line="240" w:lineRule="auto"/>
        <w:jc w:val="both"/>
        <w:rPr>
          <w:rFonts w:ascii="Times New Roman" w:hAnsi="Times New Roman" w:cs="Times New Roman"/>
          <w:b/>
          <w:sz w:val="24"/>
          <w:szCs w:val="24"/>
          <w:lang w:val="en-US"/>
        </w:rPr>
        <w:sectPr w:rsidR="008655D6" w:rsidRPr="00E72B13" w:rsidSect="000839E4">
          <w:pgSz w:w="16838" w:h="11906" w:orient="landscape" w:code="9"/>
          <w:pgMar w:top="1440" w:right="1440" w:bottom="1440" w:left="1440" w:header="709" w:footer="709" w:gutter="0"/>
          <w:cols w:space="708"/>
          <w:docGrid w:linePitch="360"/>
        </w:sectPr>
      </w:pPr>
    </w:p>
    <w:p w14:paraId="718D2585" w14:textId="7C6C2C6F" w:rsidR="008655D6" w:rsidRPr="00CB523F" w:rsidRDefault="008655D6" w:rsidP="00CB523F">
      <w:pPr>
        <w:spacing w:line="276" w:lineRule="auto"/>
        <w:jc w:val="both"/>
        <w:outlineLvl w:val="1"/>
        <w:rPr>
          <w:rFonts w:ascii="Times New Roman" w:hAnsi="Times New Roman" w:cs="Times New Roman"/>
          <w:bCs/>
          <w:sz w:val="24"/>
          <w:szCs w:val="24"/>
          <w:lang w:val="en-US"/>
        </w:rPr>
      </w:pPr>
      <w:r>
        <w:rPr>
          <w:rFonts w:ascii="Times New Roman" w:hAnsi="Times New Roman" w:cs="Times New Roman"/>
          <w:b/>
          <w:sz w:val="24"/>
          <w:szCs w:val="24"/>
          <w:lang w:val="en-US"/>
        </w:rPr>
        <w:lastRenderedPageBreak/>
        <w:t>Table 4</w:t>
      </w:r>
      <w:r w:rsidR="00D248AD">
        <w:rPr>
          <w:rFonts w:ascii="Times New Roman" w:hAnsi="Times New Roman" w:cs="Times New Roman"/>
          <w:b/>
          <w:sz w:val="24"/>
          <w:szCs w:val="24"/>
          <w:lang w:val="en-US"/>
        </w:rPr>
        <w:t xml:space="preserve"> </w:t>
      </w:r>
      <w:r w:rsidR="00F1705B">
        <w:rPr>
          <w:rFonts w:ascii="Times New Roman" w:hAnsi="Times New Roman" w:cs="Times New Roman"/>
          <w:bCs/>
          <w:sz w:val="24"/>
          <w:szCs w:val="24"/>
          <w:lang w:val="en-US"/>
        </w:rPr>
        <w:t>Measurement Constructs</w:t>
      </w:r>
    </w:p>
    <w:tbl>
      <w:tblPr>
        <w:tblStyle w:val="TableGrid"/>
        <w:tblW w:w="9072" w:type="dxa"/>
        <w:tblLook w:val="04A0" w:firstRow="1" w:lastRow="0" w:firstColumn="1" w:lastColumn="0" w:noHBand="0" w:noVBand="1"/>
      </w:tblPr>
      <w:tblGrid>
        <w:gridCol w:w="4253"/>
        <w:gridCol w:w="4819"/>
      </w:tblGrid>
      <w:tr w:rsidR="00CB523F" w14:paraId="44B977D1" w14:textId="77777777" w:rsidTr="005E72A4">
        <w:tc>
          <w:tcPr>
            <w:tcW w:w="4253" w:type="dxa"/>
            <w:tcBorders>
              <w:left w:val="nil"/>
              <w:bottom w:val="single" w:sz="4" w:space="0" w:color="auto"/>
              <w:right w:val="nil"/>
            </w:tcBorders>
          </w:tcPr>
          <w:p w14:paraId="72094ADF" w14:textId="77777777" w:rsidR="00CB523F" w:rsidRPr="003A7614" w:rsidRDefault="00CB523F" w:rsidP="00A57D9F">
            <w:pPr>
              <w:spacing w:line="276" w:lineRule="auto"/>
              <w:rPr>
                <w:rFonts w:ascii="Times New Roman" w:hAnsi="Times New Roman" w:cs="Times New Roman"/>
                <w:sz w:val="24"/>
                <w:szCs w:val="24"/>
              </w:rPr>
            </w:pPr>
            <w:r w:rsidRPr="003A7614">
              <w:rPr>
                <w:rFonts w:ascii="Times New Roman" w:hAnsi="Times New Roman" w:cs="Times New Roman"/>
                <w:sz w:val="24"/>
                <w:szCs w:val="24"/>
              </w:rPr>
              <w:t>Construct</w:t>
            </w:r>
          </w:p>
        </w:tc>
        <w:tc>
          <w:tcPr>
            <w:tcW w:w="4819" w:type="dxa"/>
            <w:tcBorders>
              <w:left w:val="nil"/>
              <w:bottom w:val="single" w:sz="4" w:space="0" w:color="auto"/>
              <w:right w:val="nil"/>
            </w:tcBorders>
          </w:tcPr>
          <w:p w14:paraId="698A3E4D" w14:textId="77777777" w:rsidR="00CB523F" w:rsidRPr="003A7614" w:rsidRDefault="00CB523F" w:rsidP="00A57D9F">
            <w:pPr>
              <w:spacing w:line="276" w:lineRule="auto"/>
              <w:rPr>
                <w:rFonts w:ascii="Times New Roman" w:hAnsi="Times New Roman" w:cs="Times New Roman"/>
                <w:sz w:val="24"/>
                <w:szCs w:val="24"/>
              </w:rPr>
            </w:pPr>
            <w:r w:rsidRPr="003A7614">
              <w:rPr>
                <w:rFonts w:ascii="Times New Roman" w:hAnsi="Times New Roman" w:cs="Times New Roman"/>
                <w:sz w:val="24"/>
                <w:szCs w:val="24"/>
              </w:rPr>
              <w:t>Item</w:t>
            </w:r>
            <w:r>
              <w:rPr>
                <w:rFonts w:ascii="Times New Roman" w:hAnsi="Times New Roman" w:cs="Times New Roman"/>
                <w:sz w:val="24"/>
                <w:szCs w:val="24"/>
              </w:rPr>
              <w:t>s</w:t>
            </w:r>
          </w:p>
        </w:tc>
      </w:tr>
      <w:tr w:rsidR="00CB523F" w14:paraId="4BFE1E72" w14:textId="77777777" w:rsidTr="005E72A4">
        <w:tc>
          <w:tcPr>
            <w:tcW w:w="4253" w:type="dxa"/>
            <w:tcBorders>
              <w:left w:val="nil"/>
              <w:bottom w:val="nil"/>
              <w:right w:val="nil"/>
            </w:tcBorders>
          </w:tcPr>
          <w:p w14:paraId="1A365D7A" w14:textId="77777777" w:rsidR="00CB523F" w:rsidRDefault="00CB523F" w:rsidP="00A57D9F">
            <w:pPr>
              <w:spacing w:line="276" w:lineRule="auto"/>
              <w:rPr>
                <w:rFonts w:ascii="Times New Roman" w:hAnsi="Times New Roman" w:cs="Times New Roman"/>
                <w:sz w:val="24"/>
                <w:szCs w:val="24"/>
              </w:rPr>
            </w:pPr>
          </w:p>
          <w:p w14:paraId="241B844A" w14:textId="77E7A151" w:rsidR="00CB523F" w:rsidRPr="003A7614" w:rsidRDefault="00CB523F" w:rsidP="00A57D9F">
            <w:pPr>
              <w:spacing w:line="276" w:lineRule="auto"/>
              <w:rPr>
                <w:rFonts w:ascii="Times New Roman" w:hAnsi="Times New Roman" w:cs="Times New Roman"/>
                <w:sz w:val="24"/>
                <w:szCs w:val="24"/>
              </w:rPr>
            </w:pPr>
            <w:r>
              <w:rPr>
                <w:rFonts w:ascii="Times New Roman" w:hAnsi="Times New Roman" w:cs="Times New Roman"/>
                <w:sz w:val="24"/>
                <w:szCs w:val="24"/>
              </w:rPr>
              <w:t>A</w:t>
            </w:r>
            <w:r w:rsidRPr="003A7614">
              <w:rPr>
                <w:rFonts w:ascii="Times New Roman" w:hAnsi="Times New Roman" w:cs="Times New Roman"/>
                <w:sz w:val="24"/>
                <w:szCs w:val="24"/>
              </w:rPr>
              <w:t>ttitude towards the conflict management strategy</w:t>
            </w:r>
            <w:r>
              <w:rPr>
                <w:rFonts w:ascii="Times New Roman" w:hAnsi="Times New Roman" w:cs="Times New Roman"/>
                <w:sz w:val="24"/>
                <w:szCs w:val="24"/>
              </w:rPr>
              <w:t xml:space="preserve"> (</w:t>
            </w:r>
            <w:r w:rsidRPr="00CB523F">
              <w:rPr>
                <w:rFonts w:ascii="Times New Roman" w:eastAsia="Calibri" w:hAnsi="Times New Roman" w:cs="Times New Roman"/>
                <w:i/>
                <w:iCs/>
                <w:sz w:val="24"/>
                <w:szCs w:val="24"/>
                <w:lang w:val="en-US"/>
              </w:rPr>
              <w:t>α</w:t>
            </w:r>
            <w:r>
              <w:rPr>
                <w:rFonts w:ascii="Times New Roman" w:eastAsia="Calibri" w:hAnsi="Times New Roman" w:cs="Times New Roman"/>
                <w:sz w:val="24"/>
                <w:szCs w:val="24"/>
                <w:lang w:val="en-US"/>
              </w:rPr>
              <w:t xml:space="preserve"> = </w:t>
            </w:r>
            <w:r w:rsidRPr="007661A8">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94; from </w:t>
            </w:r>
            <w:r w:rsidRPr="00E72B13">
              <w:rPr>
                <w:rFonts w:ascii="Times New Roman" w:hAnsi="Times New Roman" w:cs="Times New Roman"/>
                <w:sz w:val="24"/>
                <w:szCs w:val="24"/>
                <w:lang w:val="en-US"/>
              </w:rPr>
              <w:t>Nan and Heo</w:t>
            </w:r>
            <w:r>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2007)</w:t>
            </w:r>
          </w:p>
        </w:tc>
        <w:tc>
          <w:tcPr>
            <w:tcW w:w="4819" w:type="dxa"/>
            <w:tcBorders>
              <w:left w:val="nil"/>
              <w:bottom w:val="nil"/>
              <w:right w:val="nil"/>
            </w:tcBorders>
          </w:tcPr>
          <w:p w14:paraId="4EAEBEF5" w14:textId="77777777" w:rsidR="00CB523F" w:rsidRDefault="00CB523F" w:rsidP="00A57D9F">
            <w:pPr>
              <w:spacing w:line="276" w:lineRule="auto"/>
              <w:rPr>
                <w:rFonts w:ascii="Times New Roman" w:hAnsi="Times New Roman" w:cs="Times New Roman"/>
                <w:sz w:val="24"/>
                <w:szCs w:val="24"/>
                <w:lang w:val="en-US"/>
              </w:rPr>
            </w:pPr>
          </w:p>
          <w:p w14:paraId="20E0A010" w14:textId="07A8CF35" w:rsidR="00CB523F" w:rsidRDefault="00CB523F" w:rsidP="00A57D9F">
            <w:pPr>
              <w:spacing w:line="276" w:lineRule="auto"/>
              <w:rPr>
                <w:rFonts w:ascii="Times New Roman" w:hAnsi="Times New Roman" w:cs="Times New Roman"/>
                <w:sz w:val="24"/>
                <w:szCs w:val="24"/>
                <w:lang w:val="en-US"/>
              </w:rPr>
            </w:pPr>
            <w:r w:rsidRPr="00E72B13">
              <w:rPr>
                <w:rFonts w:ascii="Times New Roman" w:hAnsi="Times New Roman" w:cs="Times New Roman"/>
                <w:sz w:val="24"/>
                <w:szCs w:val="24"/>
                <w:lang w:val="en-US"/>
              </w:rPr>
              <w:t xml:space="preserve">The organization’s reaction </w:t>
            </w:r>
            <w:r>
              <w:rPr>
                <w:rFonts w:ascii="Times New Roman" w:hAnsi="Times New Roman" w:cs="Times New Roman"/>
                <w:sz w:val="24"/>
                <w:szCs w:val="24"/>
                <w:lang w:val="en-US"/>
              </w:rPr>
              <w:t>is fair</w:t>
            </w:r>
            <w:r w:rsidR="00FF2D8F">
              <w:rPr>
                <w:rFonts w:ascii="Times New Roman" w:hAnsi="Times New Roman" w:cs="Times New Roman"/>
                <w:sz w:val="24"/>
                <w:szCs w:val="24"/>
                <w:lang w:val="en-US"/>
              </w:rPr>
              <w:t>.</w:t>
            </w:r>
          </w:p>
          <w:p w14:paraId="34855505" w14:textId="7221DEFF" w:rsidR="00CB523F" w:rsidRPr="00443D33" w:rsidRDefault="00CB523F" w:rsidP="00443D33">
            <w:pPr>
              <w:spacing w:line="276" w:lineRule="auto"/>
              <w:rPr>
                <w:rFonts w:ascii="Times New Roman" w:hAnsi="Times New Roman" w:cs="Times New Roman"/>
                <w:sz w:val="24"/>
                <w:szCs w:val="24"/>
                <w:lang w:val="en-US"/>
              </w:rPr>
            </w:pPr>
            <w:r w:rsidRPr="00E72B13">
              <w:rPr>
                <w:rFonts w:ascii="Times New Roman" w:hAnsi="Times New Roman" w:cs="Times New Roman"/>
                <w:sz w:val="24"/>
                <w:szCs w:val="24"/>
                <w:lang w:val="en-US"/>
              </w:rPr>
              <w:t>The organization’s reaction</w:t>
            </w:r>
            <w:r w:rsidRPr="00443D33">
              <w:rPr>
                <w:rFonts w:ascii="Times New Roman" w:hAnsi="Times New Roman" w:cs="Times New Roman"/>
                <w:sz w:val="24"/>
                <w:szCs w:val="24"/>
                <w:lang w:val="en-US"/>
              </w:rPr>
              <w:t xml:space="preserve"> </w:t>
            </w:r>
            <w:r>
              <w:rPr>
                <w:rFonts w:ascii="Times New Roman" w:hAnsi="Times New Roman" w:cs="Times New Roman"/>
                <w:sz w:val="24"/>
                <w:szCs w:val="24"/>
                <w:lang w:val="en-US"/>
              </w:rPr>
              <w:t>is j</w:t>
            </w:r>
            <w:r w:rsidRPr="00443D33">
              <w:rPr>
                <w:rFonts w:ascii="Times New Roman" w:hAnsi="Times New Roman" w:cs="Times New Roman"/>
                <w:sz w:val="24"/>
                <w:szCs w:val="24"/>
                <w:lang w:val="en-US"/>
              </w:rPr>
              <w:t>ustified</w:t>
            </w:r>
            <w:r w:rsidR="00FF2D8F">
              <w:rPr>
                <w:rFonts w:ascii="Times New Roman" w:hAnsi="Times New Roman" w:cs="Times New Roman"/>
                <w:sz w:val="24"/>
                <w:szCs w:val="24"/>
                <w:lang w:val="en-US"/>
              </w:rPr>
              <w:t>.</w:t>
            </w:r>
          </w:p>
          <w:p w14:paraId="7A1B76C2" w14:textId="1874C610" w:rsidR="00CB523F" w:rsidRPr="00443D33" w:rsidRDefault="00CB523F" w:rsidP="00443D33">
            <w:pPr>
              <w:spacing w:line="276" w:lineRule="auto"/>
              <w:rPr>
                <w:rFonts w:ascii="Times New Roman" w:hAnsi="Times New Roman" w:cs="Times New Roman"/>
                <w:sz w:val="24"/>
                <w:szCs w:val="24"/>
                <w:lang w:val="en-US"/>
              </w:rPr>
            </w:pPr>
            <w:r w:rsidRPr="00E72B13">
              <w:rPr>
                <w:rFonts w:ascii="Times New Roman" w:hAnsi="Times New Roman" w:cs="Times New Roman"/>
                <w:sz w:val="24"/>
                <w:szCs w:val="24"/>
                <w:lang w:val="en-US"/>
              </w:rPr>
              <w:t>The organization’s reaction</w:t>
            </w:r>
            <w:r w:rsidRPr="00443D33">
              <w:rPr>
                <w:rFonts w:ascii="Times New Roman" w:hAnsi="Times New Roman" w:cs="Times New Roman"/>
                <w:sz w:val="24"/>
                <w:szCs w:val="24"/>
                <w:lang w:val="en-US"/>
              </w:rPr>
              <w:t xml:space="preserve"> </w:t>
            </w:r>
            <w:r>
              <w:rPr>
                <w:rFonts w:ascii="Times New Roman" w:hAnsi="Times New Roman" w:cs="Times New Roman"/>
                <w:sz w:val="24"/>
                <w:szCs w:val="24"/>
                <w:lang w:val="en-US"/>
              </w:rPr>
              <w:t>is a</w:t>
            </w:r>
            <w:r w:rsidRPr="00443D33">
              <w:rPr>
                <w:rFonts w:ascii="Times New Roman" w:hAnsi="Times New Roman" w:cs="Times New Roman"/>
                <w:sz w:val="24"/>
                <w:szCs w:val="24"/>
                <w:lang w:val="en-US"/>
              </w:rPr>
              <w:t>ppropriate</w:t>
            </w:r>
            <w:r w:rsidR="00FF2D8F">
              <w:rPr>
                <w:rFonts w:ascii="Times New Roman" w:hAnsi="Times New Roman" w:cs="Times New Roman"/>
                <w:sz w:val="24"/>
                <w:szCs w:val="24"/>
                <w:lang w:val="en-US"/>
              </w:rPr>
              <w:t>.</w:t>
            </w:r>
          </w:p>
          <w:p w14:paraId="0AA7D76E" w14:textId="52DF1D2B" w:rsidR="00CB523F" w:rsidRPr="00443D33" w:rsidRDefault="00CB523F" w:rsidP="00443D33">
            <w:pPr>
              <w:spacing w:line="276" w:lineRule="auto"/>
              <w:rPr>
                <w:rFonts w:ascii="Times New Roman" w:hAnsi="Times New Roman" w:cs="Times New Roman"/>
                <w:sz w:val="24"/>
                <w:szCs w:val="24"/>
              </w:rPr>
            </w:pPr>
            <w:r w:rsidRPr="00E72B13">
              <w:rPr>
                <w:rFonts w:ascii="Times New Roman" w:hAnsi="Times New Roman" w:cs="Times New Roman"/>
                <w:sz w:val="24"/>
                <w:szCs w:val="24"/>
                <w:lang w:val="en-US"/>
              </w:rPr>
              <w:t>The organization’s reaction</w:t>
            </w:r>
            <w:r w:rsidRPr="00443D33">
              <w:rPr>
                <w:rFonts w:ascii="Times New Roman" w:hAnsi="Times New Roman" w:cs="Times New Roman"/>
                <w:sz w:val="24"/>
                <w:szCs w:val="24"/>
                <w:lang w:val="en-US"/>
              </w:rPr>
              <w:t xml:space="preserve"> </w:t>
            </w:r>
            <w:r>
              <w:rPr>
                <w:rFonts w:ascii="Times New Roman" w:hAnsi="Times New Roman" w:cs="Times New Roman"/>
                <w:sz w:val="24"/>
                <w:szCs w:val="24"/>
                <w:lang w:val="en-US"/>
              </w:rPr>
              <w:t>is a</w:t>
            </w:r>
            <w:r w:rsidRPr="00443D33">
              <w:rPr>
                <w:rFonts w:ascii="Times New Roman" w:hAnsi="Times New Roman" w:cs="Times New Roman"/>
                <w:sz w:val="24"/>
                <w:szCs w:val="24"/>
                <w:lang w:val="en-US"/>
              </w:rPr>
              <w:t>cceptable</w:t>
            </w:r>
            <w:r w:rsidR="00FF2D8F">
              <w:rPr>
                <w:rFonts w:ascii="Times New Roman" w:hAnsi="Times New Roman" w:cs="Times New Roman"/>
                <w:sz w:val="24"/>
                <w:szCs w:val="24"/>
                <w:lang w:val="en-US"/>
              </w:rPr>
              <w:t>.</w:t>
            </w:r>
            <w:r w:rsidRPr="00443D33">
              <w:rPr>
                <w:rFonts w:ascii="Times New Roman" w:hAnsi="Times New Roman" w:cs="Times New Roman"/>
                <w:sz w:val="24"/>
                <w:szCs w:val="24"/>
                <w:lang w:val="en-US"/>
              </w:rPr>
              <w:t xml:space="preserve"> </w:t>
            </w:r>
          </w:p>
          <w:p w14:paraId="6400609D" w14:textId="77777777" w:rsidR="00CB523F" w:rsidRPr="003A7614" w:rsidRDefault="00CB523F" w:rsidP="00A57D9F">
            <w:pPr>
              <w:pStyle w:val="ListParagraph"/>
              <w:spacing w:line="276" w:lineRule="auto"/>
              <w:rPr>
                <w:rFonts w:ascii="Times New Roman" w:hAnsi="Times New Roman" w:cs="Times New Roman"/>
                <w:sz w:val="24"/>
                <w:szCs w:val="24"/>
              </w:rPr>
            </w:pPr>
          </w:p>
        </w:tc>
      </w:tr>
      <w:tr w:rsidR="00CB523F" w14:paraId="521E2173" w14:textId="77777777" w:rsidTr="005E72A4">
        <w:tc>
          <w:tcPr>
            <w:tcW w:w="4253" w:type="dxa"/>
            <w:tcBorders>
              <w:top w:val="nil"/>
              <w:left w:val="nil"/>
              <w:bottom w:val="nil"/>
              <w:right w:val="nil"/>
            </w:tcBorders>
          </w:tcPr>
          <w:p w14:paraId="54EEE4E3" w14:textId="0EA99893" w:rsidR="00CB523F" w:rsidRPr="00343323" w:rsidRDefault="00CB523F" w:rsidP="00A57D9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A</w:t>
            </w:r>
            <w:r w:rsidRPr="00E72B13">
              <w:rPr>
                <w:rFonts w:ascii="Times New Roman" w:hAnsi="Times New Roman" w:cs="Times New Roman"/>
                <w:sz w:val="24"/>
                <w:szCs w:val="24"/>
                <w:lang w:val="en-US"/>
              </w:rPr>
              <w:t>ttitudes towards the organization’s social responsibility</w:t>
            </w:r>
            <w:r>
              <w:rPr>
                <w:rFonts w:ascii="Times New Roman" w:hAnsi="Times New Roman" w:cs="Times New Roman"/>
                <w:sz w:val="24"/>
                <w:szCs w:val="24"/>
                <w:lang w:val="en-US"/>
              </w:rPr>
              <w:t xml:space="preserve"> (</w:t>
            </w:r>
            <w:r w:rsidRPr="00CB523F">
              <w:rPr>
                <w:rFonts w:ascii="Times New Roman" w:eastAsia="Calibri" w:hAnsi="Times New Roman" w:cs="Times New Roman"/>
                <w:i/>
                <w:iCs/>
                <w:sz w:val="24"/>
                <w:szCs w:val="24"/>
                <w:lang w:val="en-US"/>
              </w:rPr>
              <w:t>α</w:t>
            </w:r>
            <w:r>
              <w:rPr>
                <w:rFonts w:ascii="Times New Roman" w:eastAsia="Calibri" w:hAnsi="Times New Roman" w:cs="Times New Roman"/>
                <w:sz w:val="24"/>
                <w:szCs w:val="24"/>
                <w:lang w:val="en-US"/>
              </w:rPr>
              <w:t xml:space="preserve"> = </w:t>
            </w:r>
            <w:r w:rsidRPr="007661A8">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90</w:t>
            </w:r>
            <w:r>
              <w:rPr>
                <w:rFonts w:ascii="Times New Roman" w:hAnsi="Times New Roman" w:cs="Times New Roman"/>
                <w:sz w:val="24"/>
                <w:szCs w:val="24"/>
                <w:lang w:val="en-US"/>
              </w:rPr>
              <w:t xml:space="preserve">; from </w:t>
            </w:r>
            <w:r w:rsidRPr="00E72B13">
              <w:rPr>
                <w:rFonts w:ascii="Times New Roman" w:hAnsi="Times New Roman" w:cs="Times New Roman"/>
                <w:sz w:val="24"/>
                <w:szCs w:val="24"/>
                <w:lang w:val="en-US"/>
              </w:rPr>
              <w:t xml:space="preserve">Wagner, Lutz </w:t>
            </w:r>
            <w:r>
              <w:rPr>
                <w:rFonts w:ascii="Times New Roman" w:hAnsi="Times New Roman" w:cs="Times New Roman"/>
                <w:sz w:val="24"/>
                <w:szCs w:val="24"/>
                <w:lang w:val="en-US"/>
              </w:rPr>
              <w:t>and</w:t>
            </w:r>
            <w:r w:rsidRPr="00E72B13">
              <w:rPr>
                <w:rFonts w:ascii="Times New Roman" w:hAnsi="Times New Roman" w:cs="Times New Roman"/>
                <w:sz w:val="24"/>
                <w:szCs w:val="24"/>
                <w:lang w:val="en-US"/>
              </w:rPr>
              <w:t xml:space="preserve"> Weitz</w:t>
            </w:r>
            <w:r>
              <w:rPr>
                <w:rFonts w:ascii="Times New Roman" w:hAnsi="Times New Roman" w:cs="Times New Roman"/>
                <w:sz w:val="24"/>
                <w:szCs w:val="24"/>
                <w:lang w:val="en-US"/>
              </w:rPr>
              <w:t xml:space="preserve">, </w:t>
            </w:r>
            <w:r w:rsidRPr="00E72B13">
              <w:rPr>
                <w:rFonts w:ascii="Times New Roman" w:hAnsi="Times New Roman" w:cs="Times New Roman"/>
                <w:sz w:val="24"/>
                <w:szCs w:val="24"/>
                <w:lang w:val="en-US"/>
              </w:rPr>
              <w:t>2009)</w:t>
            </w:r>
          </w:p>
        </w:tc>
        <w:tc>
          <w:tcPr>
            <w:tcW w:w="4819" w:type="dxa"/>
            <w:tcBorders>
              <w:top w:val="nil"/>
              <w:left w:val="nil"/>
              <w:bottom w:val="nil"/>
              <w:right w:val="nil"/>
            </w:tcBorders>
          </w:tcPr>
          <w:p w14:paraId="6BCFCB1A" w14:textId="546ECDCA" w:rsidR="00CB523F" w:rsidRDefault="00CB523F" w:rsidP="00A57D9F">
            <w:pPr>
              <w:spacing w:line="276" w:lineRule="auto"/>
              <w:rPr>
                <w:rFonts w:ascii="Times New Roman" w:hAnsi="Times New Roman" w:cs="Times New Roman"/>
                <w:sz w:val="24"/>
                <w:szCs w:val="24"/>
                <w:lang w:val="en-US"/>
              </w:rPr>
            </w:pPr>
            <w:r w:rsidRPr="00E72B13">
              <w:rPr>
                <w:rFonts w:ascii="Times New Roman" w:hAnsi="Times New Roman" w:cs="Times New Roman"/>
                <w:sz w:val="24"/>
                <w:szCs w:val="24"/>
                <w:lang w:val="en-US"/>
              </w:rPr>
              <w:t>WSEFC is a socially responsible organization</w:t>
            </w:r>
            <w:r w:rsidR="00FF2D8F">
              <w:rPr>
                <w:rFonts w:ascii="Times New Roman" w:hAnsi="Times New Roman" w:cs="Times New Roman"/>
                <w:sz w:val="24"/>
                <w:szCs w:val="24"/>
                <w:lang w:val="en-US"/>
              </w:rPr>
              <w:t>.</w:t>
            </w:r>
          </w:p>
          <w:p w14:paraId="1DAFA134" w14:textId="39D9B00D" w:rsidR="00CB523F" w:rsidRDefault="00CB523F" w:rsidP="00A57D9F">
            <w:pPr>
              <w:spacing w:line="276" w:lineRule="auto"/>
              <w:rPr>
                <w:rFonts w:ascii="Times New Roman" w:hAnsi="Times New Roman" w:cs="Times New Roman"/>
                <w:sz w:val="24"/>
                <w:szCs w:val="24"/>
                <w:lang w:val="en-US"/>
              </w:rPr>
            </w:pPr>
            <w:r w:rsidRPr="00E72B13">
              <w:rPr>
                <w:rFonts w:ascii="Times New Roman" w:hAnsi="Times New Roman" w:cs="Times New Roman"/>
                <w:sz w:val="24"/>
                <w:szCs w:val="24"/>
                <w:lang w:val="en-US"/>
              </w:rPr>
              <w:t>WSEFC is concerned to improve the well-being of others</w:t>
            </w:r>
            <w:r w:rsidR="00FF2D8F">
              <w:rPr>
                <w:rFonts w:ascii="Times New Roman" w:hAnsi="Times New Roman" w:cs="Times New Roman"/>
                <w:sz w:val="24"/>
                <w:szCs w:val="24"/>
                <w:lang w:val="en-US"/>
              </w:rPr>
              <w:t>.</w:t>
            </w:r>
          </w:p>
          <w:p w14:paraId="75C80BFF" w14:textId="6F43AB40" w:rsidR="00CB523F" w:rsidRDefault="00CB523F" w:rsidP="00A57D9F">
            <w:pPr>
              <w:spacing w:line="276" w:lineRule="auto"/>
              <w:rPr>
                <w:rFonts w:ascii="Times New Roman" w:hAnsi="Times New Roman" w:cs="Times New Roman"/>
                <w:sz w:val="24"/>
                <w:szCs w:val="24"/>
                <w:lang w:val="en-US"/>
              </w:rPr>
            </w:pPr>
            <w:r w:rsidRPr="00E72B13">
              <w:rPr>
                <w:rFonts w:ascii="Times New Roman" w:hAnsi="Times New Roman" w:cs="Times New Roman"/>
                <w:sz w:val="24"/>
                <w:szCs w:val="24"/>
                <w:lang w:val="en-US"/>
              </w:rPr>
              <w:t>WSEFC follows high ethical standards</w:t>
            </w:r>
            <w:r w:rsidR="00FF2D8F">
              <w:rPr>
                <w:rFonts w:ascii="Times New Roman" w:hAnsi="Times New Roman" w:cs="Times New Roman"/>
                <w:sz w:val="24"/>
                <w:szCs w:val="24"/>
                <w:lang w:val="en-US"/>
              </w:rPr>
              <w:t>.</w:t>
            </w:r>
          </w:p>
          <w:p w14:paraId="16813A1D" w14:textId="77777777" w:rsidR="00CB523F" w:rsidRPr="003A7614" w:rsidRDefault="00CB523F" w:rsidP="00A57D9F">
            <w:pPr>
              <w:spacing w:line="276" w:lineRule="auto"/>
              <w:rPr>
                <w:rFonts w:ascii="Times New Roman" w:hAnsi="Times New Roman" w:cs="Times New Roman"/>
                <w:sz w:val="24"/>
                <w:szCs w:val="24"/>
              </w:rPr>
            </w:pPr>
          </w:p>
        </w:tc>
      </w:tr>
      <w:tr w:rsidR="00CB523F" w14:paraId="26D23B5F" w14:textId="77777777" w:rsidTr="005E72A4">
        <w:tc>
          <w:tcPr>
            <w:tcW w:w="4253" w:type="dxa"/>
            <w:tcBorders>
              <w:top w:val="nil"/>
              <w:left w:val="nil"/>
              <w:bottom w:val="nil"/>
              <w:right w:val="nil"/>
            </w:tcBorders>
          </w:tcPr>
          <w:p w14:paraId="766D8EE8" w14:textId="40111218" w:rsidR="00CB523F" w:rsidRDefault="00CA7FA9" w:rsidP="00A57D9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w:t>
            </w:r>
            <w:r w:rsidRPr="00E72B13">
              <w:rPr>
                <w:rFonts w:ascii="Times New Roman" w:hAnsi="Times New Roman" w:cs="Times New Roman"/>
                <w:sz w:val="24"/>
                <w:szCs w:val="24"/>
                <w:lang w:val="en-US"/>
              </w:rPr>
              <w:t>erceived importance of an ethical issue (</w:t>
            </w:r>
            <w:r w:rsidR="00FF2D8F">
              <w:rPr>
                <w:rFonts w:ascii="Times New Roman" w:hAnsi="Times New Roman" w:cs="Times New Roman"/>
                <w:sz w:val="24"/>
                <w:szCs w:val="24"/>
                <w:lang w:val="en-US"/>
              </w:rPr>
              <w:t xml:space="preserve">from </w:t>
            </w:r>
            <w:r w:rsidRPr="00E72B13">
              <w:rPr>
                <w:rFonts w:ascii="Times New Roman" w:hAnsi="Times New Roman" w:cs="Times New Roman"/>
                <w:sz w:val="24"/>
                <w:szCs w:val="24"/>
                <w:lang w:val="en-US"/>
              </w:rPr>
              <w:t>Kronrod et al., 2012)</w:t>
            </w:r>
          </w:p>
          <w:p w14:paraId="14A60A7E" w14:textId="77777777" w:rsidR="00CA7FA9" w:rsidRDefault="00CA7FA9" w:rsidP="00A57D9F">
            <w:pPr>
              <w:spacing w:line="276" w:lineRule="auto"/>
              <w:rPr>
                <w:rFonts w:ascii="Times New Roman" w:hAnsi="Times New Roman" w:cs="Times New Roman"/>
                <w:sz w:val="24"/>
                <w:szCs w:val="24"/>
                <w:lang w:val="en-US"/>
              </w:rPr>
            </w:pPr>
          </w:p>
          <w:p w14:paraId="4EE6AF44" w14:textId="12D01BA7" w:rsidR="00CA7FA9" w:rsidRDefault="00CA7FA9" w:rsidP="00A57D9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P</w:t>
            </w:r>
            <w:r w:rsidRPr="00E72B13">
              <w:rPr>
                <w:rFonts w:ascii="Times New Roman" w:hAnsi="Times New Roman" w:cs="Times New Roman"/>
                <w:sz w:val="24"/>
                <w:szCs w:val="24"/>
                <w:lang w:val="en-US"/>
              </w:rPr>
              <w:t>erceived severity of the discussion (</w:t>
            </w:r>
            <w:r w:rsidR="00FF2D8F">
              <w:rPr>
                <w:rFonts w:ascii="Times New Roman" w:hAnsi="Times New Roman" w:cs="Times New Roman"/>
                <w:sz w:val="24"/>
                <w:szCs w:val="24"/>
                <w:lang w:val="en-US"/>
              </w:rPr>
              <w:t xml:space="preserve">from </w:t>
            </w:r>
            <w:r w:rsidRPr="00CA7FA9">
              <w:rPr>
                <w:rFonts w:ascii="Times New Roman" w:hAnsi="Times New Roman" w:cs="Times New Roman"/>
                <w:sz w:val="24"/>
                <w:szCs w:val="24"/>
                <w:lang w:val="en-US"/>
              </w:rPr>
              <w:t>Coyne</w:t>
            </w:r>
            <w:r>
              <w:rPr>
                <w:rFonts w:ascii="Times New Roman" w:hAnsi="Times New Roman" w:cs="Times New Roman"/>
                <w:sz w:val="24"/>
                <w:szCs w:val="24"/>
                <w:lang w:val="en-US"/>
              </w:rPr>
              <w:t xml:space="preserve"> et al.</w:t>
            </w:r>
            <w:r w:rsidRPr="00CA7FA9">
              <w:rPr>
                <w:rFonts w:ascii="Times New Roman" w:hAnsi="Times New Roman" w:cs="Times New Roman"/>
                <w:sz w:val="24"/>
                <w:szCs w:val="24"/>
                <w:lang w:val="en-US"/>
              </w:rPr>
              <w:t>, 2006</w:t>
            </w:r>
            <w:r w:rsidRPr="00E72B13">
              <w:rPr>
                <w:rFonts w:ascii="Times New Roman" w:hAnsi="Times New Roman" w:cs="Times New Roman"/>
                <w:sz w:val="24"/>
                <w:szCs w:val="24"/>
                <w:lang w:val="en-US"/>
              </w:rPr>
              <w:t xml:space="preserve">) </w:t>
            </w:r>
          </w:p>
          <w:p w14:paraId="341D4ED6" w14:textId="77777777" w:rsidR="00CA7FA9" w:rsidRDefault="00CA7FA9" w:rsidP="00A57D9F">
            <w:pPr>
              <w:spacing w:line="276" w:lineRule="auto"/>
              <w:rPr>
                <w:rFonts w:ascii="Times New Roman" w:hAnsi="Times New Roman" w:cs="Times New Roman"/>
                <w:sz w:val="24"/>
                <w:szCs w:val="24"/>
                <w:lang w:val="en-US"/>
              </w:rPr>
            </w:pPr>
          </w:p>
          <w:p w14:paraId="335F72E9" w14:textId="3ACFB77D" w:rsidR="00CA7FA9" w:rsidRDefault="00CA7FA9" w:rsidP="00A57D9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E</w:t>
            </w:r>
            <w:r w:rsidRPr="00E72B13">
              <w:rPr>
                <w:rFonts w:ascii="Times New Roman" w:hAnsi="Times New Roman" w:cs="Times New Roman"/>
                <w:sz w:val="24"/>
                <w:szCs w:val="24"/>
                <w:lang w:val="en-US"/>
              </w:rPr>
              <w:t>xpectations of discussion moderation (</w:t>
            </w:r>
            <w:r w:rsidR="00FF2D8F">
              <w:rPr>
                <w:rFonts w:ascii="Times New Roman" w:hAnsi="Times New Roman" w:cs="Times New Roman"/>
                <w:sz w:val="24"/>
                <w:szCs w:val="24"/>
                <w:lang w:val="en-US"/>
              </w:rPr>
              <w:t xml:space="preserve">from </w:t>
            </w:r>
            <w:r w:rsidRPr="00E72B13">
              <w:rPr>
                <w:rFonts w:ascii="Times New Roman" w:hAnsi="Times New Roman" w:cs="Times New Roman"/>
                <w:sz w:val="24"/>
                <w:szCs w:val="24"/>
                <w:lang w:val="en-US"/>
              </w:rPr>
              <w:t>McCollough et al., 2000)</w:t>
            </w:r>
          </w:p>
        </w:tc>
        <w:tc>
          <w:tcPr>
            <w:tcW w:w="4819" w:type="dxa"/>
            <w:tcBorders>
              <w:top w:val="nil"/>
              <w:left w:val="nil"/>
              <w:bottom w:val="nil"/>
              <w:right w:val="nil"/>
            </w:tcBorders>
          </w:tcPr>
          <w:p w14:paraId="787E9290" w14:textId="120DAFDD" w:rsidR="00CA7FA9" w:rsidRDefault="00CA7FA9" w:rsidP="00A57D9F">
            <w:pPr>
              <w:spacing w:line="276" w:lineRule="auto"/>
              <w:rPr>
                <w:rFonts w:ascii="Times New Roman" w:hAnsi="Times New Roman" w:cs="Times New Roman"/>
                <w:sz w:val="24"/>
                <w:szCs w:val="24"/>
                <w:lang w:val="en-US"/>
              </w:rPr>
            </w:pPr>
            <w:r w:rsidRPr="00CA7FA9">
              <w:rPr>
                <w:rFonts w:ascii="Times New Roman" w:hAnsi="Times New Roman" w:cs="Times New Roman"/>
                <w:sz w:val="24"/>
                <w:szCs w:val="24"/>
                <w:lang w:val="en-US"/>
              </w:rPr>
              <w:t>Animal cruelty is important to me</w:t>
            </w:r>
            <w:r w:rsidR="00FF2D8F">
              <w:rPr>
                <w:rFonts w:ascii="Times New Roman" w:hAnsi="Times New Roman" w:cs="Times New Roman"/>
                <w:sz w:val="24"/>
                <w:szCs w:val="24"/>
                <w:lang w:val="en-US"/>
              </w:rPr>
              <w:t>.</w:t>
            </w:r>
          </w:p>
          <w:p w14:paraId="03C42337" w14:textId="32205D45" w:rsidR="00CA7FA9" w:rsidRDefault="00CA7FA9" w:rsidP="00A57D9F">
            <w:pPr>
              <w:spacing w:line="276" w:lineRule="auto"/>
              <w:rPr>
                <w:rFonts w:ascii="Times New Roman" w:hAnsi="Times New Roman" w:cs="Times New Roman"/>
                <w:sz w:val="24"/>
                <w:szCs w:val="24"/>
                <w:lang w:val="en-US"/>
              </w:rPr>
            </w:pPr>
            <w:r w:rsidRPr="00CA7FA9">
              <w:rPr>
                <w:rFonts w:ascii="Times New Roman" w:hAnsi="Times New Roman" w:cs="Times New Roman"/>
                <w:sz w:val="24"/>
                <w:szCs w:val="24"/>
                <w:lang w:val="en-US"/>
              </w:rPr>
              <w:t xml:space="preserve">My personal health is important to </w:t>
            </w:r>
            <w:r>
              <w:rPr>
                <w:rFonts w:ascii="Times New Roman" w:hAnsi="Times New Roman" w:cs="Times New Roman"/>
                <w:sz w:val="24"/>
                <w:szCs w:val="24"/>
                <w:lang w:val="en-US"/>
              </w:rPr>
              <w:t>me</w:t>
            </w:r>
            <w:r w:rsidR="00FF2D8F">
              <w:rPr>
                <w:rFonts w:ascii="Times New Roman" w:hAnsi="Times New Roman" w:cs="Times New Roman"/>
                <w:sz w:val="24"/>
                <w:szCs w:val="24"/>
                <w:lang w:val="en-US"/>
              </w:rPr>
              <w:t>.</w:t>
            </w:r>
            <w:r w:rsidRPr="00CA7FA9">
              <w:rPr>
                <w:rFonts w:ascii="Times New Roman" w:hAnsi="Times New Roman" w:cs="Times New Roman"/>
                <w:sz w:val="24"/>
                <w:szCs w:val="24"/>
                <w:lang w:val="en-US"/>
              </w:rPr>
              <w:t xml:space="preserve"> </w:t>
            </w:r>
          </w:p>
          <w:p w14:paraId="485B2D03" w14:textId="77777777" w:rsidR="00CA7FA9" w:rsidRDefault="00CA7FA9" w:rsidP="00A57D9F">
            <w:pPr>
              <w:spacing w:line="276" w:lineRule="auto"/>
              <w:rPr>
                <w:rFonts w:ascii="Times New Roman" w:hAnsi="Times New Roman" w:cs="Times New Roman"/>
                <w:sz w:val="24"/>
                <w:szCs w:val="24"/>
                <w:lang w:val="en-US"/>
              </w:rPr>
            </w:pPr>
          </w:p>
          <w:p w14:paraId="41967FD2" w14:textId="1EA6EB72" w:rsidR="00CA7FA9" w:rsidRDefault="00CA7FA9" w:rsidP="00A57D9F">
            <w:pPr>
              <w:spacing w:line="276" w:lineRule="auto"/>
              <w:rPr>
                <w:rFonts w:ascii="Times New Roman" w:hAnsi="Times New Roman" w:cs="Times New Roman"/>
                <w:sz w:val="24"/>
                <w:szCs w:val="24"/>
                <w:lang w:val="en-US"/>
              </w:rPr>
            </w:pPr>
            <w:r w:rsidRPr="00CA7FA9">
              <w:rPr>
                <w:rFonts w:ascii="Times New Roman" w:hAnsi="Times New Roman" w:cs="Times New Roman"/>
                <w:sz w:val="24"/>
                <w:szCs w:val="24"/>
                <w:lang w:val="en-US"/>
              </w:rPr>
              <w:t>I think that comments like these are upsetting</w:t>
            </w:r>
            <w:r w:rsidR="00FF2D8F">
              <w:rPr>
                <w:rFonts w:ascii="Times New Roman" w:hAnsi="Times New Roman" w:cs="Times New Roman"/>
                <w:sz w:val="24"/>
                <w:szCs w:val="24"/>
                <w:lang w:val="en-US"/>
              </w:rPr>
              <w:t>.</w:t>
            </w:r>
          </w:p>
          <w:p w14:paraId="6A80A1F1" w14:textId="77777777" w:rsidR="00CA7FA9" w:rsidRDefault="00CA7FA9" w:rsidP="00A57D9F">
            <w:pPr>
              <w:spacing w:line="276" w:lineRule="auto"/>
              <w:rPr>
                <w:rFonts w:ascii="Times New Roman" w:hAnsi="Times New Roman" w:cs="Times New Roman"/>
                <w:sz w:val="24"/>
                <w:szCs w:val="24"/>
                <w:lang w:val="en-US"/>
              </w:rPr>
            </w:pPr>
          </w:p>
          <w:p w14:paraId="79A0E180" w14:textId="77777777" w:rsidR="00CA7FA9" w:rsidRDefault="00CA7FA9" w:rsidP="00A57D9F">
            <w:pPr>
              <w:spacing w:line="276" w:lineRule="auto"/>
              <w:rPr>
                <w:rFonts w:ascii="Times New Roman" w:hAnsi="Times New Roman" w:cs="Times New Roman"/>
                <w:sz w:val="24"/>
                <w:szCs w:val="24"/>
                <w:lang w:val="en-US"/>
              </w:rPr>
            </w:pPr>
          </w:p>
          <w:p w14:paraId="6FC81681" w14:textId="04A343EB" w:rsidR="00CB523F" w:rsidRPr="00E72B13" w:rsidRDefault="00CA7FA9" w:rsidP="00A57D9F">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t>I e</w:t>
            </w:r>
            <w:r w:rsidRPr="00CA7FA9">
              <w:rPr>
                <w:rFonts w:ascii="Times New Roman" w:hAnsi="Times New Roman" w:cs="Times New Roman"/>
                <w:sz w:val="24"/>
                <w:szCs w:val="24"/>
                <w:lang w:val="en-US"/>
              </w:rPr>
              <w:t>xpect that WSEFC will take some action to moderate similar discussions</w:t>
            </w:r>
            <w:r w:rsidR="00FF2D8F">
              <w:rPr>
                <w:rFonts w:ascii="Times New Roman" w:hAnsi="Times New Roman" w:cs="Times New Roman"/>
                <w:sz w:val="24"/>
                <w:szCs w:val="24"/>
                <w:lang w:val="en-US"/>
              </w:rPr>
              <w:t>.</w:t>
            </w:r>
          </w:p>
        </w:tc>
      </w:tr>
      <w:tr w:rsidR="00CB523F" w14:paraId="1FE23BC9" w14:textId="77777777" w:rsidTr="005E72A4">
        <w:tc>
          <w:tcPr>
            <w:tcW w:w="4253" w:type="dxa"/>
            <w:tcBorders>
              <w:top w:val="nil"/>
              <w:left w:val="nil"/>
              <w:right w:val="nil"/>
            </w:tcBorders>
          </w:tcPr>
          <w:p w14:paraId="2B22137D" w14:textId="77777777" w:rsidR="00CB523F" w:rsidRDefault="00CB523F" w:rsidP="00A57D9F">
            <w:pPr>
              <w:spacing w:line="276" w:lineRule="auto"/>
              <w:rPr>
                <w:rFonts w:ascii="Times New Roman" w:hAnsi="Times New Roman" w:cs="Times New Roman"/>
                <w:sz w:val="24"/>
                <w:szCs w:val="24"/>
                <w:lang w:val="en-US"/>
              </w:rPr>
            </w:pPr>
          </w:p>
        </w:tc>
        <w:tc>
          <w:tcPr>
            <w:tcW w:w="4819" w:type="dxa"/>
            <w:tcBorders>
              <w:top w:val="nil"/>
              <w:left w:val="nil"/>
              <w:right w:val="nil"/>
            </w:tcBorders>
          </w:tcPr>
          <w:p w14:paraId="5552647F" w14:textId="77777777" w:rsidR="00CB523F" w:rsidRPr="00E72B13" w:rsidRDefault="00CB523F" w:rsidP="00A57D9F">
            <w:pPr>
              <w:spacing w:line="276" w:lineRule="auto"/>
              <w:rPr>
                <w:rFonts w:ascii="Times New Roman" w:hAnsi="Times New Roman" w:cs="Times New Roman"/>
                <w:sz w:val="24"/>
                <w:szCs w:val="24"/>
                <w:lang w:val="en-US"/>
              </w:rPr>
            </w:pPr>
          </w:p>
        </w:tc>
      </w:tr>
    </w:tbl>
    <w:p w14:paraId="44F8FB4C" w14:textId="77777777" w:rsidR="005E72A4" w:rsidRDefault="005E72A4" w:rsidP="00A57D9F">
      <w:pPr>
        <w:spacing w:line="276" w:lineRule="auto"/>
        <w:jc w:val="both"/>
        <w:rPr>
          <w:rFonts w:ascii="Times New Roman" w:hAnsi="Times New Roman" w:cs="Times New Roman"/>
          <w:b/>
          <w:sz w:val="24"/>
          <w:szCs w:val="24"/>
          <w:lang w:val="en-US"/>
        </w:rPr>
      </w:pPr>
    </w:p>
    <w:p w14:paraId="58768451" w14:textId="1A35B03C" w:rsidR="005E72A4" w:rsidRDefault="005E72A4" w:rsidP="005E72A4">
      <w:pPr>
        <w:spacing w:line="276" w:lineRule="auto"/>
        <w:jc w:val="both"/>
        <w:outlineLvl w:val="1"/>
        <w:rPr>
          <w:rFonts w:ascii="Times New Roman" w:hAnsi="Times New Roman" w:cs="Times New Roman"/>
          <w:b/>
          <w:sz w:val="24"/>
          <w:szCs w:val="24"/>
          <w:lang w:val="en-US"/>
        </w:rPr>
      </w:pPr>
      <w:r>
        <w:rPr>
          <w:rFonts w:ascii="Times New Roman" w:hAnsi="Times New Roman" w:cs="Times New Roman"/>
          <w:b/>
          <w:sz w:val="24"/>
          <w:szCs w:val="24"/>
          <w:lang w:val="en-US"/>
        </w:rPr>
        <w:t xml:space="preserve">Table 5 </w:t>
      </w:r>
      <w:r w:rsidRPr="005E72A4">
        <w:rPr>
          <w:rFonts w:ascii="Times New Roman" w:hAnsi="Times New Roman" w:cs="Times New Roman"/>
          <w:bCs/>
          <w:sz w:val="24"/>
          <w:szCs w:val="24"/>
          <w:lang w:val="en-US"/>
        </w:rPr>
        <w:t>Cell means by experimental condition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1852"/>
        <w:gridCol w:w="1834"/>
        <w:gridCol w:w="1524"/>
        <w:gridCol w:w="1230"/>
        <w:gridCol w:w="236"/>
        <w:gridCol w:w="1244"/>
        <w:gridCol w:w="1106"/>
      </w:tblGrid>
      <w:tr w:rsidR="005E72A4" w:rsidRPr="007148F2" w14:paraId="09BD1C0A" w14:textId="77777777" w:rsidTr="001F2340">
        <w:trPr>
          <w:trHeight w:val="534"/>
        </w:trPr>
        <w:tc>
          <w:tcPr>
            <w:tcW w:w="1852" w:type="dxa"/>
            <w:vMerge w:val="restart"/>
            <w:tcBorders>
              <w:top w:val="single" w:sz="4" w:space="0" w:color="auto"/>
            </w:tcBorders>
            <w:vAlign w:val="bottom"/>
          </w:tcPr>
          <w:p w14:paraId="30759631" w14:textId="77777777" w:rsidR="005E72A4" w:rsidRPr="00CD53C7" w:rsidRDefault="005E72A4" w:rsidP="001F2340">
            <w:pPr>
              <w:spacing w:after="200" w:line="276" w:lineRule="auto"/>
              <w:contextualSpacing/>
              <w:rPr>
                <w:rFonts w:ascii="Times New Roman" w:eastAsia="SimSun" w:hAnsi="Times New Roman" w:cs="Times New Roman"/>
                <w:bCs/>
                <w:sz w:val="24"/>
                <w:szCs w:val="24"/>
                <w:lang w:eastAsia="zh-CN"/>
              </w:rPr>
            </w:pPr>
            <w:r w:rsidRPr="00CD53C7">
              <w:rPr>
                <w:rFonts w:ascii="Times New Roman" w:eastAsia="SimSun" w:hAnsi="Times New Roman" w:cs="Times New Roman"/>
                <w:bCs/>
                <w:sz w:val="24"/>
                <w:szCs w:val="24"/>
                <w:lang w:eastAsia="zh-CN"/>
              </w:rPr>
              <w:t>Conflict Management Strategy</w:t>
            </w:r>
          </w:p>
        </w:tc>
        <w:tc>
          <w:tcPr>
            <w:tcW w:w="1834" w:type="dxa"/>
            <w:vMerge w:val="restart"/>
            <w:tcBorders>
              <w:top w:val="single" w:sz="4" w:space="0" w:color="auto"/>
            </w:tcBorders>
            <w:vAlign w:val="bottom"/>
          </w:tcPr>
          <w:p w14:paraId="2A0F975D" w14:textId="77777777" w:rsidR="005E72A4" w:rsidRPr="00CD53C7" w:rsidRDefault="005E72A4" w:rsidP="001F2340">
            <w:pPr>
              <w:spacing w:after="200" w:line="276" w:lineRule="auto"/>
              <w:contextualSpacing/>
              <w:rPr>
                <w:rFonts w:ascii="Times New Roman" w:eastAsia="SimSun" w:hAnsi="Times New Roman" w:cs="Times New Roman"/>
                <w:bCs/>
                <w:sz w:val="24"/>
                <w:szCs w:val="24"/>
                <w:lang w:eastAsia="zh-CN"/>
              </w:rPr>
            </w:pPr>
            <w:r w:rsidRPr="00CD53C7">
              <w:rPr>
                <w:rFonts w:ascii="Times New Roman" w:eastAsia="SimSun" w:hAnsi="Times New Roman" w:cs="Times New Roman"/>
                <w:bCs/>
                <w:sz w:val="24"/>
                <w:szCs w:val="24"/>
                <w:lang w:eastAsia="zh-CN"/>
              </w:rPr>
              <w:t>Conflict content</w:t>
            </w:r>
          </w:p>
        </w:tc>
        <w:tc>
          <w:tcPr>
            <w:tcW w:w="2754" w:type="dxa"/>
            <w:gridSpan w:val="2"/>
            <w:tcBorders>
              <w:top w:val="single" w:sz="4" w:space="0" w:color="auto"/>
              <w:bottom w:val="single" w:sz="4" w:space="0" w:color="auto"/>
            </w:tcBorders>
            <w:vAlign w:val="bottom"/>
          </w:tcPr>
          <w:p w14:paraId="332EA227" w14:textId="77777777" w:rsidR="005E72A4" w:rsidRPr="00CD53C7" w:rsidRDefault="005E72A4" w:rsidP="001F2340">
            <w:pPr>
              <w:spacing w:after="200" w:line="276" w:lineRule="auto"/>
              <w:contextualSpacing/>
              <w:jc w:val="center"/>
              <w:rPr>
                <w:rFonts w:ascii="Times New Roman" w:eastAsia="SimSun" w:hAnsi="Times New Roman" w:cs="Times New Roman"/>
                <w:bCs/>
                <w:sz w:val="24"/>
                <w:szCs w:val="24"/>
                <w:lang w:eastAsia="zh-CN"/>
              </w:rPr>
            </w:pPr>
            <w:r w:rsidRPr="00CD53C7">
              <w:rPr>
                <w:rFonts w:ascii="Times New Roman" w:eastAsia="SimSun" w:hAnsi="Times New Roman" w:cs="Times New Roman"/>
                <w:bCs/>
                <w:sz w:val="24"/>
                <w:szCs w:val="24"/>
                <w:lang w:eastAsia="zh-CN"/>
              </w:rPr>
              <w:t>ATCM</w:t>
            </w:r>
          </w:p>
        </w:tc>
        <w:tc>
          <w:tcPr>
            <w:tcW w:w="236" w:type="dxa"/>
            <w:tcBorders>
              <w:top w:val="single" w:sz="4" w:space="0" w:color="auto"/>
            </w:tcBorders>
          </w:tcPr>
          <w:p w14:paraId="1F0F8411"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2350" w:type="dxa"/>
            <w:gridSpan w:val="2"/>
            <w:tcBorders>
              <w:top w:val="single" w:sz="4" w:space="0" w:color="auto"/>
              <w:bottom w:val="single" w:sz="4" w:space="0" w:color="auto"/>
            </w:tcBorders>
            <w:vAlign w:val="bottom"/>
          </w:tcPr>
          <w:p w14:paraId="314A481C" w14:textId="77777777" w:rsidR="005E72A4" w:rsidRPr="00CD53C7" w:rsidRDefault="005E72A4" w:rsidP="001F2340">
            <w:pPr>
              <w:spacing w:after="200" w:line="276" w:lineRule="auto"/>
              <w:contextualSpacing/>
              <w:jc w:val="center"/>
              <w:rPr>
                <w:rFonts w:ascii="Times New Roman" w:eastAsia="SimSun" w:hAnsi="Times New Roman" w:cs="Times New Roman"/>
                <w:sz w:val="24"/>
                <w:szCs w:val="24"/>
                <w:lang w:eastAsia="zh-CN"/>
              </w:rPr>
            </w:pPr>
            <w:r w:rsidRPr="00CD53C7">
              <w:rPr>
                <w:rFonts w:ascii="Times New Roman" w:hAnsi="Times New Roman" w:cs="Times New Roman"/>
                <w:sz w:val="24"/>
                <w:szCs w:val="24"/>
              </w:rPr>
              <w:t>ATOSR</w:t>
            </w:r>
          </w:p>
        </w:tc>
      </w:tr>
      <w:tr w:rsidR="005E72A4" w:rsidRPr="007148F2" w14:paraId="2FD9A2E1" w14:textId="77777777" w:rsidTr="001F2340">
        <w:trPr>
          <w:trHeight w:val="245"/>
        </w:trPr>
        <w:tc>
          <w:tcPr>
            <w:tcW w:w="1852" w:type="dxa"/>
            <w:vMerge/>
            <w:tcBorders>
              <w:bottom w:val="single" w:sz="4" w:space="0" w:color="auto"/>
            </w:tcBorders>
          </w:tcPr>
          <w:p w14:paraId="36E95226"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834" w:type="dxa"/>
            <w:vMerge/>
            <w:tcBorders>
              <w:bottom w:val="single" w:sz="4" w:space="0" w:color="auto"/>
            </w:tcBorders>
          </w:tcPr>
          <w:p w14:paraId="30013D38"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524" w:type="dxa"/>
            <w:tcBorders>
              <w:top w:val="single" w:sz="4" w:space="0" w:color="auto"/>
              <w:bottom w:val="single" w:sz="4" w:space="0" w:color="auto"/>
            </w:tcBorders>
          </w:tcPr>
          <w:p w14:paraId="3A9656C6"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M</w:t>
            </w:r>
            <w:r>
              <w:rPr>
                <w:rFonts w:ascii="Times New Roman" w:eastAsia="SimSun" w:hAnsi="Times New Roman" w:cs="Times New Roman"/>
                <w:sz w:val="24"/>
                <w:szCs w:val="24"/>
                <w:lang w:eastAsia="zh-CN"/>
              </w:rPr>
              <w:t>ean</w:t>
            </w:r>
          </w:p>
        </w:tc>
        <w:tc>
          <w:tcPr>
            <w:tcW w:w="1230" w:type="dxa"/>
            <w:tcBorders>
              <w:top w:val="single" w:sz="4" w:space="0" w:color="auto"/>
              <w:bottom w:val="single" w:sz="4" w:space="0" w:color="auto"/>
            </w:tcBorders>
          </w:tcPr>
          <w:p w14:paraId="348BC412"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S</w:t>
            </w:r>
            <w:r>
              <w:rPr>
                <w:rFonts w:ascii="Times New Roman" w:eastAsia="SimSun" w:hAnsi="Times New Roman" w:cs="Times New Roman"/>
                <w:sz w:val="24"/>
                <w:szCs w:val="24"/>
                <w:lang w:eastAsia="zh-CN"/>
              </w:rPr>
              <w:t>td. Dev.</w:t>
            </w:r>
          </w:p>
        </w:tc>
        <w:tc>
          <w:tcPr>
            <w:tcW w:w="236" w:type="dxa"/>
            <w:tcBorders>
              <w:bottom w:val="single" w:sz="4" w:space="0" w:color="auto"/>
            </w:tcBorders>
          </w:tcPr>
          <w:p w14:paraId="70EDADB8"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tcBorders>
              <w:top w:val="single" w:sz="4" w:space="0" w:color="auto"/>
              <w:bottom w:val="single" w:sz="4" w:space="0" w:color="auto"/>
            </w:tcBorders>
          </w:tcPr>
          <w:p w14:paraId="692E5B1C"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M</w:t>
            </w:r>
            <w:r>
              <w:rPr>
                <w:rFonts w:ascii="Times New Roman" w:eastAsia="SimSun" w:hAnsi="Times New Roman" w:cs="Times New Roman"/>
                <w:sz w:val="24"/>
                <w:szCs w:val="24"/>
                <w:lang w:eastAsia="zh-CN"/>
              </w:rPr>
              <w:t>ean</w:t>
            </w:r>
          </w:p>
        </w:tc>
        <w:tc>
          <w:tcPr>
            <w:tcW w:w="1106" w:type="dxa"/>
            <w:tcBorders>
              <w:top w:val="single" w:sz="4" w:space="0" w:color="auto"/>
              <w:bottom w:val="single" w:sz="4" w:space="0" w:color="auto"/>
            </w:tcBorders>
          </w:tcPr>
          <w:p w14:paraId="326A3756"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S</w:t>
            </w:r>
            <w:r>
              <w:rPr>
                <w:rFonts w:ascii="Times New Roman" w:eastAsia="SimSun" w:hAnsi="Times New Roman" w:cs="Times New Roman"/>
                <w:sz w:val="24"/>
                <w:szCs w:val="24"/>
                <w:lang w:eastAsia="zh-CN"/>
              </w:rPr>
              <w:t xml:space="preserve">td. </w:t>
            </w:r>
            <w:r w:rsidRPr="007148F2">
              <w:rPr>
                <w:rFonts w:ascii="Times New Roman" w:eastAsia="SimSun" w:hAnsi="Times New Roman" w:cs="Times New Roman"/>
                <w:sz w:val="24"/>
                <w:szCs w:val="24"/>
                <w:lang w:eastAsia="zh-CN"/>
              </w:rPr>
              <w:t>D</w:t>
            </w:r>
            <w:r>
              <w:rPr>
                <w:rFonts w:ascii="Times New Roman" w:eastAsia="SimSun" w:hAnsi="Times New Roman" w:cs="Times New Roman"/>
                <w:sz w:val="24"/>
                <w:szCs w:val="24"/>
                <w:lang w:eastAsia="zh-CN"/>
              </w:rPr>
              <w:t>ev.</w:t>
            </w:r>
          </w:p>
        </w:tc>
      </w:tr>
      <w:tr w:rsidR="005E72A4" w:rsidRPr="007148F2" w14:paraId="4D1AAA41" w14:textId="77777777" w:rsidTr="001F2340">
        <w:trPr>
          <w:trHeight w:val="305"/>
        </w:trPr>
        <w:tc>
          <w:tcPr>
            <w:tcW w:w="1852" w:type="dxa"/>
            <w:vMerge w:val="restart"/>
            <w:tcBorders>
              <w:top w:val="single" w:sz="4" w:space="0" w:color="auto"/>
            </w:tcBorders>
          </w:tcPr>
          <w:p w14:paraId="4B4A53E6"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r w:rsidRPr="007148F2">
              <w:rPr>
                <w:rFonts w:ascii="Times New Roman" w:hAnsi="Times New Roman" w:cs="Times New Roman"/>
                <w:sz w:val="24"/>
                <w:szCs w:val="24"/>
                <w:lang w:val="en-US"/>
              </w:rPr>
              <w:t>Non-engaging</w:t>
            </w:r>
          </w:p>
        </w:tc>
        <w:tc>
          <w:tcPr>
            <w:tcW w:w="1834" w:type="dxa"/>
            <w:tcBorders>
              <w:top w:val="single" w:sz="4" w:space="0" w:color="auto"/>
            </w:tcBorders>
            <w:vAlign w:val="center"/>
          </w:tcPr>
          <w:p w14:paraId="7D81874D"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Self-oriented</w:t>
            </w:r>
          </w:p>
        </w:tc>
        <w:tc>
          <w:tcPr>
            <w:tcW w:w="1524" w:type="dxa"/>
            <w:tcBorders>
              <w:top w:val="single" w:sz="4" w:space="0" w:color="auto"/>
            </w:tcBorders>
            <w:shd w:val="clear" w:color="auto" w:fill="FFFFFF"/>
            <w:vAlign w:val="center"/>
          </w:tcPr>
          <w:p w14:paraId="6D3092A0"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2.61</w:t>
            </w:r>
          </w:p>
        </w:tc>
        <w:tc>
          <w:tcPr>
            <w:tcW w:w="1230" w:type="dxa"/>
            <w:tcBorders>
              <w:top w:val="single" w:sz="4" w:space="0" w:color="auto"/>
            </w:tcBorders>
            <w:shd w:val="clear" w:color="auto" w:fill="FFFFFF"/>
            <w:vAlign w:val="center"/>
          </w:tcPr>
          <w:p w14:paraId="7B75F57D"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1.09</w:t>
            </w:r>
          </w:p>
        </w:tc>
        <w:tc>
          <w:tcPr>
            <w:tcW w:w="236" w:type="dxa"/>
            <w:tcBorders>
              <w:top w:val="single" w:sz="4" w:space="0" w:color="auto"/>
            </w:tcBorders>
            <w:shd w:val="clear" w:color="auto" w:fill="FFFFFF"/>
            <w:vAlign w:val="center"/>
          </w:tcPr>
          <w:p w14:paraId="7757B5DE"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tcBorders>
              <w:top w:val="single" w:sz="4" w:space="0" w:color="auto"/>
            </w:tcBorders>
            <w:shd w:val="clear" w:color="auto" w:fill="FFFFFF"/>
            <w:vAlign w:val="center"/>
          </w:tcPr>
          <w:p w14:paraId="7AE8F06B"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2.35</w:t>
            </w:r>
          </w:p>
        </w:tc>
        <w:tc>
          <w:tcPr>
            <w:tcW w:w="1106" w:type="dxa"/>
            <w:tcBorders>
              <w:top w:val="single" w:sz="4" w:space="0" w:color="auto"/>
            </w:tcBorders>
            <w:vAlign w:val="center"/>
          </w:tcPr>
          <w:p w14:paraId="555C32EE"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1.07</w:t>
            </w:r>
          </w:p>
        </w:tc>
      </w:tr>
      <w:tr w:rsidR="005E72A4" w:rsidRPr="007148F2" w14:paraId="370FE1C5" w14:textId="77777777" w:rsidTr="001F2340">
        <w:trPr>
          <w:trHeight w:val="315"/>
        </w:trPr>
        <w:tc>
          <w:tcPr>
            <w:tcW w:w="1852" w:type="dxa"/>
            <w:vMerge/>
          </w:tcPr>
          <w:p w14:paraId="130258A2"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p>
        </w:tc>
        <w:tc>
          <w:tcPr>
            <w:tcW w:w="1834" w:type="dxa"/>
            <w:vAlign w:val="center"/>
          </w:tcPr>
          <w:p w14:paraId="5C0EEA3C"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Other-oriented</w:t>
            </w:r>
          </w:p>
        </w:tc>
        <w:tc>
          <w:tcPr>
            <w:tcW w:w="1524" w:type="dxa"/>
            <w:shd w:val="clear" w:color="auto" w:fill="FFFFFF"/>
            <w:vAlign w:val="center"/>
          </w:tcPr>
          <w:p w14:paraId="433CE028"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2.43</w:t>
            </w:r>
          </w:p>
        </w:tc>
        <w:tc>
          <w:tcPr>
            <w:tcW w:w="1230" w:type="dxa"/>
            <w:shd w:val="clear" w:color="auto" w:fill="FFFFFF"/>
            <w:vAlign w:val="center"/>
          </w:tcPr>
          <w:p w14:paraId="117028A3"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.88</w:t>
            </w:r>
          </w:p>
        </w:tc>
        <w:tc>
          <w:tcPr>
            <w:tcW w:w="236" w:type="dxa"/>
            <w:shd w:val="clear" w:color="auto" w:fill="FFFFFF"/>
            <w:vAlign w:val="center"/>
          </w:tcPr>
          <w:p w14:paraId="16D3C158"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54AD156C"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2.16</w:t>
            </w:r>
          </w:p>
        </w:tc>
        <w:tc>
          <w:tcPr>
            <w:tcW w:w="1106" w:type="dxa"/>
            <w:vAlign w:val="center"/>
          </w:tcPr>
          <w:p w14:paraId="0F1BC2E1"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.89</w:t>
            </w:r>
          </w:p>
        </w:tc>
      </w:tr>
      <w:tr w:rsidR="005E72A4" w:rsidRPr="007148F2" w14:paraId="39444C39" w14:textId="77777777" w:rsidTr="001F2340">
        <w:trPr>
          <w:trHeight w:val="261"/>
        </w:trPr>
        <w:tc>
          <w:tcPr>
            <w:tcW w:w="1852" w:type="dxa"/>
            <w:vMerge w:val="restart"/>
          </w:tcPr>
          <w:p w14:paraId="77550699"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r w:rsidRPr="007148F2">
              <w:rPr>
                <w:rFonts w:ascii="Times New Roman" w:hAnsi="Times New Roman" w:cs="Times New Roman"/>
                <w:sz w:val="24"/>
                <w:szCs w:val="24"/>
                <w:lang w:val="en-US"/>
              </w:rPr>
              <w:t>Censoring</w:t>
            </w:r>
          </w:p>
        </w:tc>
        <w:tc>
          <w:tcPr>
            <w:tcW w:w="1834" w:type="dxa"/>
            <w:vAlign w:val="center"/>
          </w:tcPr>
          <w:p w14:paraId="13EB1917"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Self-oriented</w:t>
            </w:r>
          </w:p>
        </w:tc>
        <w:tc>
          <w:tcPr>
            <w:tcW w:w="1524" w:type="dxa"/>
            <w:shd w:val="clear" w:color="auto" w:fill="FFFFFF"/>
            <w:vAlign w:val="center"/>
          </w:tcPr>
          <w:p w14:paraId="3D2E446C"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2.41</w:t>
            </w:r>
          </w:p>
        </w:tc>
        <w:tc>
          <w:tcPr>
            <w:tcW w:w="1230" w:type="dxa"/>
            <w:shd w:val="clear" w:color="auto" w:fill="FFFFFF"/>
            <w:vAlign w:val="center"/>
          </w:tcPr>
          <w:p w14:paraId="3303BE80"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1.11</w:t>
            </w:r>
          </w:p>
        </w:tc>
        <w:tc>
          <w:tcPr>
            <w:tcW w:w="236" w:type="dxa"/>
            <w:shd w:val="clear" w:color="auto" w:fill="FFFFFF"/>
            <w:vAlign w:val="center"/>
          </w:tcPr>
          <w:p w14:paraId="31AFF11E"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45C1E3B7"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2.48</w:t>
            </w:r>
          </w:p>
        </w:tc>
        <w:tc>
          <w:tcPr>
            <w:tcW w:w="1106" w:type="dxa"/>
            <w:vAlign w:val="center"/>
          </w:tcPr>
          <w:p w14:paraId="3A49B8D3"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1.00</w:t>
            </w:r>
          </w:p>
        </w:tc>
      </w:tr>
      <w:tr w:rsidR="005E72A4" w:rsidRPr="007148F2" w14:paraId="6A7D017C" w14:textId="77777777" w:rsidTr="001F2340">
        <w:trPr>
          <w:trHeight w:val="74"/>
        </w:trPr>
        <w:tc>
          <w:tcPr>
            <w:tcW w:w="1852" w:type="dxa"/>
            <w:vMerge/>
          </w:tcPr>
          <w:p w14:paraId="0C2CEAD2"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p>
        </w:tc>
        <w:tc>
          <w:tcPr>
            <w:tcW w:w="1834" w:type="dxa"/>
            <w:vAlign w:val="center"/>
          </w:tcPr>
          <w:p w14:paraId="32393209"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Other-oriented</w:t>
            </w:r>
          </w:p>
        </w:tc>
        <w:tc>
          <w:tcPr>
            <w:tcW w:w="1524" w:type="dxa"/>
            <w:shd w:val="clear" w:color="auto" w:fill="FFFFFF"/>
            <w:vAlign w:val="center"/>
          </w:tcPr>
          <w:p w14:paraId="57416281"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2.57</w:t>
            </w:r>
          </w:p>
        </w:tc>
        <w:tc>
          <w:tcPr>
            <w:tcW w:w="1230" w:type="dxa"/>
            <w:shd w:val="clear" w:color="auto" w:fill="FFFFFF"/>
            <w:vAlign w:val="center"/>
          </w:tcPr>
          <w:p w14:paraId="026CC389"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1.07</w:t>
            </w:r>
          </w:p>
        </w:tc>
        <w:tc>
          <w:tcPr>
            <w:tcW w:w="236" w:type="dxa"/>
            <w:shd w:val="clear" w:color="auto" w:fill="FFFFFF"/>
            <w:vAlign w:val="center"/>
          </w:tcPr>
          <w:p w14:paraId="21961BFD"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16BC7BC0"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2.46</w:t>
            </w:r>
          </w:p>
        </w:tc>
        <w:tc>
          <w:tcPr>
            <w:tcW w:w="1106" w:type="dxa"/>
            <w:vAlign w:val="center"/>
          </w:tcPr>
          <w:p w14:paraId="57E44020"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.87</w:t>
            </w:r>
          </w:p>
        </w:tc>
      </w:tr>
      <w:tr w:rsidR="005E72A4" w:rsidRPr="007148F2" w14:paraId="0F4A34A8" w14:textId="77777777" w:rsidTr="001F2340">
        <w:trPr>
          <w:trHeight w:val="74"/>
        </w:trPr>
        <w:tc>
          <w:tcPr>
            <w:tcW w:w="1852" w:type="dxa"/>
            <w:vMerge w:val="restart"/>
          </w:tcPr>
          <w:p w14:paraId="58AEE789"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r w:rsidRPr="007148F2">
              <w:rPr>
                <w:rFonts w:ascii="Times New Roman" w:hAnsi="Times New Roman" w:cs="Times New Roman"/>
                <w:sz w:val="24"/>
                <w:szCs w:val="24"/>
                <w:lang w:val="en-US"/>
              </w:rPr>
              <w:t>Mobilizing</w:t>
            </w:r>
          </w:p>
        </w:tc>
        <w:tc>
          <w:tcPr>
            <w:tcW w:w="1834" w:type="dxa"/>
            <w:vAlign w:val="center"/>
          </w:tcPr>
          <w:p w14:paraId="48F5456A"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Self-oriented</w:t>
            </w:r>
          </w:p>
        </w:tc>
        <w:tc>
          <w:tcPr>
            <w:tcW w:w="1524" w:type="dxa"/>
            <w:shd w:val="clear" w:color="auto" w:fill="FFFFFF"/>
            <w:vAlign w:val="center"/>
          </w:tcPr>
          <w:p w14:paraId="0474DAC3"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1.7</w:t>
            </w:r>
          </w:p>
        </w:tc>
        <w:tc>
          <w:tcPr>
            <w:tcW w:w="1230" w:type="dxa"/>
            <w:shd w:val="clear" w:color="auto" w:fill="FFFFFF"/>
            <w:vAlign w:val="center"/>
          </w:tcPr>
          <w:p w14:paraId="11F929DC"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.7</w:t>
            </w:r>
          </w:p>
        </w:tc>
        <w:tc>
          <w:tcPr>
            <w:tcW w:w="236" w:type="dxa"/>
            <w:shd w:val="clear" w:color="auto" w:fill="FFFFFF"/>
            <w:vAlign w:val="center"/>
          </w:tcPr>
          <w:p w14:paraId="1EC7872F"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6799DAA2"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1.89</w:t>
            </w:r>
          </w:p>
        </w:tc>
        <w:tc>
          <w:tcPr>
            <w:tcW w:w="1106" w:type="dxa"/>
            <w:vAlign w:val="center"/>
          </w:tcPr>
          <w:p w14:paraId="14655A69"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.66</w:t>
            </w:r>
          </w:p>
        </w:tc>
      </w:tr>
      <w:tr w:rsidR="005E72A4" w:rsidRPr="007148F2" w14:paraId="270DCC2A" w14:textId="77777777" w:rsidTr="001F2340">
        <w:trPr>
          <w:trHeight w:val="74"/>
        </w:trPr>
        <w:tc>
          <w:tcPr>
            <w:tcW w:w="1852" w:type="dxa"/>
            <w:vMerge/>
          </w:tcPr>
          <w:p w14:paraId="2CD2C196"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p>
        </w:tc>
        <w:tc>
          <w:tcPr>
            <w:tcW w:w="1834" w:type="dxa"/>
            <w:vAlign w:val="center"/>
          </w:tcPr>
          <w:p w14:paraId="2C5965F2"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Other-oriented</w:t>
            </w:r>
          </w:p>
        </w:tc>
        <w:tc>
          <w:tcPr>
            <w:tcW w:w="1524" w:type="dxa"/>
            <w:shd w:val="clear" w:color="auto" w:fill="FFFFFF"/>
            <w:vAlign w:val="center"/>
          </w:tcPr>
          <w:p w14:paraId="7CA8AF34"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2.26</w:t>
            </w:r>
          </w:p>
        </w:tc>
        <w:tc>
          <w:tcPr>
            <w:tcW w:w="1230" w:type="dxa"/>
            <w:shd w:val="clear" w:color="auto" w:fill="FFFFFF"/>
            <w:vAlign w:val="center"/>
          </w:tcPr>
          <w:p w14:paraId="6E566A3B"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.95</w:t>
            </w:r>
          </w:p>
        </w:tc>
        <w:tc>
          <w:tcPr>
            <w:tcW w:w="236" w:type="dxa"/>
            <w:shd w:val="clear" w:color="auto" w:fill="FFFFFF"/>
            <w:vAlign w:val="center"/>
          </w:tcPr>
          <w:p w14:paraId="04363B85"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2F9607F4"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2.34</w:t>
            </w:r>
          </w:p>
        </w:tc>
        <w:tc>
          <w:tcPr>
            <w:tcW w:w="1106" w:type="dxa"/>
            <w:vAlign w:val="center"/>
          </w:tcPr>
          <w:p w14:paraId="29BBDCAE"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.91</w:t>
            </w:r>
          </w:p>
        </w:tc>
      </w:tr>
      <w:tr w:rsidR="005E72A4" w:rsidRPr="007148F2" w14:paraId="58B5A496" w14:textId="77777777" w:rsidTr="001F2340">
        <w:trPr>
          <w:trHeight w:val="74"/>
        </w:trPr>
        <w:tc>
          <w:tcPr>
            <w:tcW w:w="1852" w:type="dxa"/>
            <w:vMerge w:val="restart"/>
          </w:tcPr>
          <w:p w14:paraId="575E2FA3" w14:textId="768109A3" w:rsidR="005E72A4" w:rsidRPr="007148F2" w:rsidRDefault="00BE36C1" w:rsidP="001F2340">
            <w:pPr>
              <w:spacing w:after="200" w:line="276" w:lineRule="auto"/>
              <w:rPr>
                <w:rFonts w:ascii="Times New Roman" w:eastAsia="SimSun" w:hAnsi="Times New Roman" w:cs="Times New Roman"/>
                <w:sz w:val="24"/>
                <w:szCs w:val="24"/>
                <w:lang w:eastAsia="zh-CN"/>
              </w:rPr>
            </w:pPr>
            <w:r>
              <w:rPr>
                <w:rFonts w:ascii="Times New Roman" w:hAnsi="Times New Roman" w:cs="Times New Roman"/>
                <w:sz w:val="24"/>
                <w:szCs w:val="24"/>
                <w:lang w:val="en-US"/>
              </w:rPr>
              <w:t>Realignment</w:t>
            </w:r>
          </w:p>
        </w:tc>
        <w:tc>
          <w:tcPr>
            <w:tcW w:w="1834" w:type="dxa"/>
            <w:vAlign w:val="center"/>
          </w:tcPr>
          <w:p w14:paraId="53566BE3"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Self-oriented</w:t>
            </w:r>
          </w:p>
        </w:tc>
        <w:tc>
          <w:tcPr>
            <w:tcW w:w="1524" w:type="dxa"/>
            <w:shd w:val="clear" w:color="auto" w:fill="FFFFFF"/>
            <w:vAlign w:val="center"/>
          </w:tcPr>
          <w:p w14:paraId="3575BDFB"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1.73</w:t>
            </w:r>
          </w:p>
        </w:tc>
        <w:tc>
          <w:tcPr>
            <w:tcW w:w="1230" w:type="dxa"/>
            <w:shd w:val="clear" w:color="auto" w:fill="FFFFFF"/>
            <w:vAlign w:val="center"/>
          </w:tcPr>
          <w:p w14:paraId="010609D9"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.76</w:t>
            </w:r>
          </w:p>
        </w:tc>
        <w:tc>
          <w:tcPr>
            <w:tcW w:w="236" w:type="dxa"/>
            <w:shd w:val="clear" w:color="auto" w:fill="FFFFFF"/>
            <w:vAlign w:val="center"/>
          </w:tcPr>
          <w:p w14:paraId="5FB47E21"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2A57AFF4"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2.09</w:t>
            </w:r>
          </w:p>
        </w:tc>
        <w:tc>
          <w:tcPr>
            <w:tcW w:w="1106" w:type="dxa"/>
            <w:vAlign w:val="center"/>
          </w:tcPr>
          <w:p w14:paraId="0105DB2B"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.9</w:t>
            </w:r>
          </w:p>
        </w:tc>
      </w:tr>
      <w:tr w:rsidR="005E72A4" w:rsidRPr="007148F2" w14:paraId="0B8C77D6" w14:textId="77777777" w:rsidTr="001F2340">
        <w:trPr>
          <w:trHeight w:val="74"/>
        </w:trPr>
        <w:tc>
          <w:tcPr>
            <w:tcW w:w="1852" w:type="dxa"/>
            <w:vMerge/>
          </w:tcPr>
          <w:p w14:paraId="4B77EF86"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p>
        </w:tc>
        <w:tc>
          <w:tcPr>
            <w:tcW w:w="1834" w:type="dxa"/>
            <w:vAlign w:val="center"/>
          </w:tcPr>
          <w:p w14:paraId="532CD599"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Other-oriented</w:t>
            </w:r>
          </w:p>
        </w:tc>
        <w:tc>
          <w:tcPr>
            <w:tcW w:w="1524" w:type="dxa"/>
            <w:shd w:val="clear" w:color="auto" w:fill="FFFFFF"/>
            <w:vAlign w:val="center"/>
          </w:tcPr>
          <w:p w14:paraId="7A0B3A53"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1.73</w:t>
            </w:r>
          </w:p>
        </w:tc>
        <w:tc>
          <w:tcPr>
            <w:tcW w:w="1230" w:type="dxa"/>
            <w:shd w:val="clear" w:color="auto" w:fill="FFFFFF"/>
            <w:vAlign w:val="center"/>
          </w:tcPr>
          <w:p w14:paraId="1BC98A00"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.72</w:t>
            </w:r>
          </w:p>
        </w:tc>
        <w:tc>
          <w:tcPr>
            <w:tcW w:w="236" w:type="dxa"/>
            <w:shd w:val="clear" w:color="auto" w:fill="FFFFFF"/>
            <w:vAlign w:val="center"/>
          </w:tcPr>
          <w:p w14:paraId="1DBFE19E"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653F260A"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2.07</w:t>
            </w:r>
          </w:p>
        </w:tc>
        <w:tc>
          <w:tcPr>
            <w:tcW w:w="1106" w:type="dxa"/>
            <w:vAlign w:val="center"/>
          </w:tcPr>
          <w:p w14:paraId="42A33DF3"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.78</w:t>
            </w:r>
          </w:p>
        </w:tc>
      </w:tr>
      <w:tr w:rsidR="005E72A4" w:rsidRPr="007148F2" w14:paraId="6157B1C9" w14:textId="77777777" w:rsidTr="001F2340">
        <w:trPr>
          <w:trHeight w:val="74"/>
        </w:trPr>
        <w:tc>
          <w:tcPr>
            <w:tcW w:w="1852" w:type="dxa"/>
            <w:vMerge w:val="restart"/>
          </w:tcPr>
          <w:p w14:paraId="26DDF714"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r w:rsidRPr="007148F2">
              <w:rPr>
                <w:rFonts w:ascii="Times New Roman" w:hAnsi="Times New Roman" w:cs="Times New Roman"/>
                <w:sz w:val="24"/>
                <w:szCs w:val="24"/>
                <w:lang w:val="en-US"/>
              </w:rPr>
              <w:t>Bolstering</w:t>
            </w:r>
          </w:p>
        </w:tc>
        <w:tc>
          <w:tcPr>
            <w:tcW w:w="1834" w:type="dxa"/>
            <w:vAlign w:val="center"/>
          </w:tcPr>
          <w:p w14:paraId="2C5C85CB"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Self-oriented</w:t>
            </w:r>
          </w:p>
        </w:tc>
        <w:tc>
          <w:tcPr>
            <w:tcW w:w="1524" w:type="dxa"/>
            <w:shd w:val="clear" w:color="auto" w:fill="FFFFFF"/>
            <w:vAlign w:val="center"/>
          </w:tcPr>
          <w:p w14:paraId="74859A2E"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w:t>
            </w:r>
            <w:r>
              <w:rPr>
                <w:rFonts w:ascii="Times New Roman" w:eastAsia="SimSun" w:hAnsi="Times New Roman" w:cs="Times New Roman"/>
                <w:sz w:val="24"/>
                <w:szCs w:val="24"/>
                <w:lang w:eastAsia="zh-CN"/>
              </w:rPr>
              <w:t>35</w:t>
            </w:r>
          </w:p>
        </w:tc>
        <w:tc>
          <w:tcPr>
            <w:tcW w:w="1230" w:type="dxa"/>
            <w:shd w:val="clear" w:color="auto" w:fill="FFFFFF"/>
            <w:vAlign w:val="center"/>
          </w:tcPr>
          <w:p w14:paraId="4478C3F5"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.9</w:t>
            </w:r>
            <w:r>
              <w:rPr>
                <w:rFonts w:ascii="Times New Roman" w:eastAsia="SimSun" w:hAnsi="Times New Roman" w:cs="Times New Roman"/>
                <w:sz w:val="24"/>
                <w:szCs w:val="24"/>
                <w:lang w:eastAsia="zh-CN"/>
              </w:rPr>
              <w:t>8</w:t>
            </w:r>
          </w:p>
        </w:tc>
        <w:tc>
          <w:tcPr>
            <w:tcW w:w="236" w:type="dxa"/>
            <w:shd w:val="clear" w:color="auto" w:fill="FFFFFF"/>
            <w:vAlign w:val="center"/>
          </w:tcPr>
          <w:p w14:paraId="6802618C"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3E652601"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2.47</w:t>
            </w:r>
          </w:p>
        </w:tc>
        <w:tc>
          <w:tcPr>
            <w:tcW w:w="1106" w:type="dxa"/>
            <w:vAlign w:val="center"/>
          </w:tcPr>
          <w:p w14:paraId="496FCEA7"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w:t>
            </w:r>
          </w:p>
        </w:tc>
      </w:tr>
      <w:tr w:rsidR="005E72A4" w:rsidRPr="007148F2" w14:paraId="75622D4D" w14:textId="77777777" w:rsidTr="001F2340">
        <w:trPr>
          <w:trHeight w:val="74"/>
        </w:trPr>
        <w:tc>
          <w:tcPr>
            <w:tcW w:w="1852" w:type="dxa"/>
            <w:vMerge/>
          </w:tcPr>
          <w:p w14:paraId="7C4C530B"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p>
        </w:tc>
        <w:tc>
          <w:tcPr>
            <w:tcW w:w="1834" w:type="dxa"/>
            <w:vAlign w:val="center"/>
          </w:tcPr>
          <w:p w14:paraId="171AC3D6"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Other-oriented</w:t>
            </w:r>
          </w:p>
        </w:tc>
        <w:tc>
          <w:tcPr>
            <w:tcW w:w="1524" w:type="dxa"/>
            <w:shd w:val="clear" w:color="auto" w:fill="FFFFFF"/>
            <w:vAlign w:val="center"/>
          </w:tcPr>
          <w:p w14:paraId="78D79F83"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2.01</w:t>
            </w:r>
          </w:p>
        </w:tc>
        <w:tc>
          <w:tcPr>
            <w:tcW w:w="1230" w:type="dxa"/>
            <w:shd w:val="clear" w:color="auto" w:fill="FFFFFF"/>
            <w:vAlign w:val="center"/>
          </w:tcPr>
          <w:p w14:paraId="030F5C54"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w:t>
            </w:r>
            <w:r>
              <w:rPr>
                <w:rFonts w:ascii="Times New Roman" w:eastAsia="SimSun" w:hAnsi="Times New Roman" w:cs="Times New Roman"/>
                <w:sz w:val="24"/>
                <w:szCs w:val="24"/>
                <w:lang w:eastAsia="zh-CN"/>
              </w:rPr>
              <w:t>94</w:t>
            </w:r>
          </w:p>
        </w:tc>
        <w:tc>
          <w:tcPr>
            <w:tcW w:w="236" w:type="dxa"/>
            <w:shd w:val="clear" w:color="auto" w:fill="FFFFFF"/>
            <w:vAlign w:val="center"/>
          </w:tcPr>
          <w:p w14:paraId="7F55C02E"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17BA915D"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2.25</w:t>
            </w:r>
          </w:p>
        </w:tc>
        <w:tc>
          <w:tcPr>
            <w:tcW w:w="1106" w:type="dxa"/>
            <w:vAlign w:val="center"/>
          </w:tcPr>
          <w:p w14:paraId="6B674F82"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.83</w:t>
            </w:r>
          </w:p>
        </w:tc>
      </w:tr>
      <w:tr w:rsidR="005E72A4" w:rsidRPr="007148F2" w14:paraId="1BD810F2" w14:textId="77777777" w:rsidTr="001F2340">
        <w:trPr>
          <w:trHeight w:val="74"/>
        </w:trPr>
        <w:tc>
          <w:tcPr>
            <w:tcW w:w="1852" w:type="dxa"/>
            <w:vMerge w:val="restart"/>
          </w:tcPr>
          <w:p w14:paraId="5270E592"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r w:rsidRPr="007148F2">
              <w:rPr>
                <w:rFonts w:ascii="Times New Roman" w:hAnsi="Times New Roman" w:cs="Times New Roman"/>
                <w:sz w:val="24"/>
                <w:szCs w:val="24"/>
                <w:lang w:val="en-US"/>
              </w:rPr>
              <w:lastRenderedPageBreak/>
              <w:t>Educating</w:t>
            </w:r>
          </w:p>
        </w:tc>
        <w:tc>
          <w:tcPr>
            <w:tcW w:w="1834" w:type="dxa"/>
            <w:vAlign w:val="center"/>
          </w:tcPr>
          <w:p w14:paraId="502402F5"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Self-oriented</w:t>
            </w:r>
          </w:p>
        </w:tc>
        <w:tc>
          <w:tcPr>
            <w:tcW w:w="1524" w:type="dxa"/>
            <w:shd w:val="clear" w:color="auto" w:fill="FFFFFF"/>
            <w:vAlign w:val="center"/>
          </w:tcPr>
          <w:p w14:paraId="10924095"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2.16</w:t>
            </w:r>
          </w:p>
        </w:tc>
        <w:tc>
          <w:tcPr>
            <w:tcW w:w="1230" w:type="dxa"/>
            <w:shd w:val="clear" w:color="auto" w:fill="FFFFFF"/>
            <w:vAlign w:val="center"/>
          </w:tcPr>
          <w:p w14:paraId="55C443DB"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.95</w:t>
            </w:r>
          </w:p>
        </w:tc>
        <w:tc>
          <w:tcPr>
            <w:tcW w:w="236" w:type="dxa"/>
            <w:shd w:val="clear" w:color="auto" w:fill="FFFFFF"/>
            <w:vAlign w:val="center"/>
          </w:tcPr>
          <w:p w14:paraId="656C1D72"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shd w:val="clear" w:color="auto" w:fill="FFFFFF"/>
            <w:vAlign w:val="center"/>
          </w:tcPr>
          <w:p w14:paraId="7FB28609"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2.3</w:t>
            </w:r>
          </w:p>
        </w:tc>
        <w:tc>
          <w:tcPr>
            <w:tcW w:w="1106" w:type="dxa"/>
            <w:vAlign w:val="center"/>
          </w:tcPr>
          <w:p w14:paraId="7ECD0F7C"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.84</w:t>
            </w:r>
          </w:p>
        </w:tc>
      </w:tr>
      <w:tr w:rsidR="005E72A4" w:rsidRPr="007148F2" w14:paraId="198F0BE9" w14:textId="77777777" w:rsidTr="001F2340">
        <w:trPr>
          <w:trHeight w:val="74"/>
        </w:trPr>
        <w:tc>
          <w:tcPr>
            <w:tcW w:w="1852" w:type="dxa"/>
            <w:vMerge/>
            <w:tcBorders>
              <w:bottom w:val="single" w:sz="4" w:space="0" w:color="auto"/>
            </w:tcBorders>
          </w:tcPr>
          <w:p w14:paraId="4B0EC1FF" w14:textId="77777777" w:rsidR="005E72A4" w:rsidRPr="007148F2" w:rsidRDefault="005E72A4" w:rsidP="001F2340">
            <w:pPr>
              <w:spacing w:after="200" w:line="276" w:lineRule="auto"/>
              <w:rPr>
                <w:rFonts w:ascii="Times New Roman" w:eastAsia="SimSun" w:hAnsi="Times New Roman" w:cs="Times New Roman"/>
                <w:sz w:val="24"/>
                <w:szCs w:val="24"/>
                <w:lang w:eastAsia="zh-CN"/>
              </w:rPr>
            </w:pPr>
          </w:p>
        </w:tc>
        <w:tc>
          <w:tcPr>
            <w:tcW w:w="1834" w:type="dxa"/>
            <w:tcBorders>
              <w:bottom w:val="single" w:sz="4" w:space="0" w:color="auto"/>
            </w:tcBorders>
            <w:vAlign w:val="center"/>
          </w:tcPr>
          <w:p w14:paraId="10352251"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Other-oriented</w:t>
            </w:r>
          </w:p>
        </w:tc>
        <w:tc>
          <w:tcPr>
            <w:tcW w:w="1524" w:type="dxa"/>
            <w:tcBorders>
              <w:bottom w:val="single" w:sz="4" w:space="0" w:color="auto"/>
            </w:tcBorders>
            <w:shd w:val="clear" w:color="auto" w:fill="FFFFFF"/>
            <w:vAlign w:val="center"/>
          </w:tcPr>
          <w:p w14:paraId="61722643"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2.44</w:t>
            </w:r>
          </w:p>
        </w:tc>
        <w:tc>
          <w:tcPr>
            <w:tcW w:w="1230" w:type="dxa"/>
            <w:tcBorders>
              <w:bottom w:val="single" w:sz="4" w:space="0" w:color="auto"/>
            </w:tcBorders>
            <w:shd w:val="clear" w:color="auto" w:fill="FFFFFF"/>
            <w:vAlign w:val="center"/>
          </w:tcPr>
          <w:p w14:paraId="7332B1F4"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sidRPr="007148F2">
              <w:rPr>
                <w:rFonts w:ascii="Times New Roman" w:eastAsia="SimSun" w:hAnsi="Times New Roman" w:cs="Times New Roman"/>
                <w:sz w:val="24"/>
                <w:szCs w:val="24"/>
                <w:lang w:eastAsia="zh-CN"/>
              </w:rPr>
              <w:t>1.08</w:t>
            </w:r>
          </w:p>
        </w:tc>
        <w:tc>
          <w:tcPr>
            <w:tcW w:w="236" w:type="dxa"/>
            <w:tcBorders>
              <w:bottom w:val="single" w:sz="4" w:space="0" w:color="auto"/>
            </w:tcBorders>
            <w:shd w:val="clear" w:color="auto" w:fill="FFFFFF"/>
            <w:vAlign w:val="center"/>
          </w:tcPr>
          <w:p w14:paraId="7AE1C0C4" w14:textId="77777777" w:rsidR="005E72A4" w:rsidRPr="007148F2" w:rsidRDefault="005E72A4" w:rsidP="001F2340">
            <w:pPr>
              <w:spacing w:after="200" w:line="276" w:lineRule="auto"/>
              <w:contextualSpacing/>
              <w:rPr>
                <w:rFonts w:ascii="Times New Roman" w:eastAsia="SimSun" w:hAnsi="Times New Roman" w:cs="Times New Roman"/>
                <w:sz w:val="24"/>
                <w:szCs w:val="24"/>
                <w:lang w:eastAsia="zh-CN"/>
              </w:rPr>
            </w:pPr>
          </w:p>
        </w:tc>
        <w:tc>
          <w:tcPr>
            <w:tcW w:w="1244" w:type="dxa"/>
            <w:tcBorders>
              <w:bottom w:val="single" w:sz="4" w:space="0" w:color="auto"/>
            </w:tcBorders>
            <w:shd w:val="clear" w:color="auto" w:fill="FFFFFF"/>
            <w:vAlign w:val="center"/>
          </w:tcPr>
          <w:p w14:paraId="41AD2B65"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2.33</w:t>
            </w:r>
          </w:p>
        </w:tc>
        <w:tc>
          <w:tcPr>
            <w:tcW w:w="1106" w:type="dxa"/>
            <w:tcBorders>
              <w:bottom w:val="single" w:sz="4" w:space="0" w:color="auto"/>
            </w:tcBorders>
            <w:vAlign w:val="center"/>
          </w:tcPr>
          <w:p w14:paraId="2B6695D6" w14:textId="77777777" w:rsidR="005E72A4" w:rsidRPr="007148F2" w:rsidRDefault="005E72A4" w:rsidP="001F2340">
            <w:pPr>
              <w:spacing w:after="200" w:line="276" w:lineRule="auto"/>
              <w:contextualSpacing/>
              <w:jc w:val="right"/>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.69</w:t>
            </w:r>
          </w:p>
        </w:tc>
      </w:tr>
    </w:tbl>
    <w:p w14:paraId="18B69B6E" w14:textId="4EE89501" w:rsidR="005E72A4" w:rsidRPr="00072392" w:rsidRDefault="00224C84" w:rsidP="00072392">
      <w:pPr>
        <w:spacing w:line="240" w:lineRule="auto"/>
        <w:jc w:val="both"/>
        <w:rPr>
          <w:rFonts w:ascii="Times New Roman" w:hAnsi="Times New Roman" w:cs="Times New Roman"/>
          <w:sz w:val="20"/>
          <w:szCs w:val="20"/>
        </w:rPr>
      </w:pPr>
      <w:r w:rsidRPr="007148F2">
        <w:rPr>
          <w:rFonts w:ascii="Times New Roman" w:hAnsi="Times New Roman" w:cs="Times New Roman"/>
          <w:sz w:val="20"/>
          <w:szCs w:val="20"/>
        </w:rPr>
        <w:t xml:space="preserve">Note. All items were measured using Likert-type scales ranging from 1 = </w:t>
      </w:r>
      <w:r>
        <w:rPr>
          <w:rFonts w:ascii="Times New Roman" w:hAnsi="Times New Roman" w:cs="Times New Roman"/>
          <w:sz w:val="20"/>
          <w:szCs w:val="20"/>
        </w:rPr>
        <w:t>Strongly agree</w:t>
      </w:r>
      <w:r w:rsidRPr="007148F2">
        <w:rPr>
          <w:rFonts w:ascii="Times New Roman" w:hAnsi="Times New Roman" w:cs="Times New Roman"/>
          <w:sz w:val="20"/>
          <w:szCs w:val="20"/>
        </w:rPr>
        <w:t xml:space="preserve"> to 5 = </w:t>
      </w:r>
      <w:r>
        <w:rPr>
          <w:rFonts w:ascii="Times New Roman" w:hAnsi="Times New Roman" w:cs="Times New Roman"/>
          <w:sz w:val="20"/>
          <w:szCs w:val="20"/>
        </w:rPr>
        <w:t>Strongly disagree</w:t>
      </w:r>
    </w:p>
    <w:p w14:paraId="5E5EADA6" w14:textId="77777777" w:rsidR="00E77ADA" w:rsidRDefault="00E77ADA" w:rsidP="00443D33">
      <w:pPr>
        <w:spacing w:line="276" w:lineRule="auto"/>
        <w:jc w:val="both"/>
        <w:rPr>
          <w:rFonts w:ascii="Times New Roman" w:hAnsi="Times New Roman" w:cs="Times New Roman"/>
          <w:b/>
          <w:sz w:val="24"/>
          <w:szCs w:val="24"/>
          <w:lang w:val="en-US"/>
        </w:rPr>
      </w:pPr>
    </w:p>
    <w:p w14:paraId="1CFD0064" w14:textId="6DBF7F22" w:rsidR="00C93498" w:rsidRPr="00E72B13" w:rsidRDefault="00FF195F" w:rsidP="00A57D9F">
      <w:pPr>
        <w:spacing w:line="276" w:lineRule="auto"/>
        <w:jc w:val="both"/>
        <w:outlineLvl w:val="1"/>
        <w:rPr>
          <w:rFonts w:ascii="Times New Roman" w:hAnsi="Times New Roman" w:cs="Times New Roman"/>
          <w:sz w:val="24"/>
          <w:szCs w:val="24"/>
          <w:lang w:val="en-US"/>
        </w:rPr>
      </w:pPr>
      <w:r w:rsidRPr="00E72B13">
        <w:rPr>
          <w:rFonts w:ascii="Times New Roman" w:hAnsi="Times New Roman" w:cs="Times New Roman"/>
          <w:b/>
          <w:sz w:val="24"/>
          <w:szCs w:val="24"/>
          <w:lang w:val="en-US"/>
        </w:rPr>
        <w:t xml:space="preserve">Table </w:t>
      </w:r>
      <w:r w:rsidR="005E72A4">
        <w:rPr>
          <w:rFonts w:ascii="Times New Roman" w:hAnsi="Times New Roman" w:cs="Times New Roman"/>
          <w:b/>
          <w:sz w:val="24"/>
          <w:szCs w:val="24"/>
          <w:lang w:val="en-US"/>
        </w:rPr>
        <w:t>6</w:t>
      </w:r>
      <w:r w:rsidRPr="00E72B13">
        <w:rPr>
          <w:rFonts w:ascii="Times New Roman" w:hAnsi="Times New Roman" w:cs="Times New Roman"/>
          <w:sz w:val="24"/>
          <w:szCs w:val="24"/>
          <w:lang w:val="en-US"/>
        </w:rPr>
        <w:t xml:space="preserve"> </w:t>
      </w:r>
      <w:r w:rsidR="00443D33">
        <w:rPr>
          <w:rFonts w:ascii="Times New Roman" w:hAnsi="Times New Roman" w:cs="Times New Roman"/>
          <w:sz w:val="24"/>
          <w:szCs w:val="24"/>
          <w:lang w:val="en-US"/>
        </w:rPr>
        <w:t>Summary</w:t>
      </w:r>
      <w:r w:rsidR="00846B94">
        <w:rPr>
          <w:rFonts w:ascii="Times New Roman" w:hAnsi="Times New Roman" w:cs="Times New Roman"/>
          <w:sz w:val="24"/>
          <w:szCs w:val="24"/>
          <w:lang w:val="en-US"/>
        </w:rPr>
        <w:t xml:space="preserve"> results of </w:t>
      </w:r>
      <w:r w:rsidR="00FB1298">
        <w:rPr>
          <w:rFonts w:ascii="Times New Roman" w:hAnsi="Times New Roman" w:cs="Times New Roman"/>
          <w:sz w:val="24"/>
          <w:szCs w:val="24"/>
          <w:lang w:val="en-US"/>
        </w:rPr>
        <w:t xml:space="preserve">two-way </w:t>
      </w:r>
      <w:r w:rsidR="00846B94">
        <w:rPr>
          <w:rFonts w:ascii="Times New Roman" w:hAnsi="Times New Roman" w:cs="Times New Roman"/>
          <w:sz w:val="24"/>
          <w:szCs w:val="24"/>
          <w:lang w:val="en-US"/>
        </w:rPr>
        <w:t>ANOVAs</w:t>
      </w:r>
    </w:p>
    <w:tbl>
      <w:tblPr>
        <w:tblStyle w:val="TableGrid"/>
        <w:tblW w:w="9257" w:type="dxa"/>
        <w:tblLook w:val="04A0" w:firstRow="1" w:lastRow="0" w:firstColumn="1" w:lastColumn="0" w:noHBand="0" w:noVBand="1"/>
      </w:tblPr>
      <w:tblGrid>
        <w:gridCol w:w="4106"/>
        <w:gridCol w:w="1289"/>
        <w:gridCol w:w="1287"/>
        <w:gridCol w:w="1287"/>
        <w:gridCol w:w="1288"/>
      </w:tblGrid>
      <w:tr w:rsidR="005E72A4" w14:paraId="64B54CB3" w14:textId="77777777" w:rsidTr="001F2340">
        <w:tc>
          <w:tcPr>
            <w:tcW w:w="4106" w:type="dxa"/>
            <w:tcBorders>
              <w:left w:val="nil"/>
              <w:bottom w:val="single" w:sz="4" w:space="0" w:color="auto"/>
              <w:right w:val="nil"/>
            </w:tcBorders>
          </w:tcPr>
          <w:p w14:paraId="1B38E659"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lang w:val="de-DE"/>
              </w:rPr>
              <w:t xml:space="preserve">Dependent </w:t>
            </w:r>
            <w:r>
              <w:rPr>
                <w:rFonts w:ascii="Times New Roman" w:hAnsi="Times New Roman" w:cs="Times New Roman"/>
                <w:sz w:val="24"/>
                <w:szCs w:val="24"/>
                <w:lang w:val="de-DE"/>
              </w:rPr>
              <w:t>v</w:t>
            </w:r>
            <w:r w:rsidRPr="00682159">
              <w:rPr>
                <w:rFonts w:ascii="Times New Roman" w:hAnsi="Times New Roman" w:cs="Times New Roman"/>
                <w:sz w:val="24"/>
                <w:szCs w:val="24"/>
                <w:lang w:val="de-DE"/>
              </w:rPr>
              <w:t>ariable</w:t>
            </w:r>
          </w:p>
        </w:tc>
        <w:tc>
          <w:tcPr>
            <w:tcW w:w="1289" w:type="dxa"/>
            <w:tcBorders>
              <w:left w:val="nil"/>
              <w:bottom w:val="single" w:sz="4" w:space="0" w:color="auto"/>
              <w:right w:val="nil"/>
            </w:tcBorders>
          </w:tcPr>
          <w:p w14:paraId="70E9B5DA"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d</w:t>
            </w:r>
            <w:r w:rsidRPr="00682159">
              <w:rPr>
                <w:rFonts w:ascii="Times New Roman" w:hAnsi="Times New Roman" w:cs="Times New Roman"/>
                <w:sz w:val="24"/>
                <w:szCs w:val="24"/>
                <w:lang w:val="de-DE"/>
              </w:rPr>
              <w:t>f</w:t>
            </w:r>
          </w:p>
        </w:tc>
        <w:tc>
          <w:tcPr>
            <w:tcW w:w="1287" w:type="dxa"/>
            <w:tcBorders>
              <w:left w:val="nil"/>
              <w:bottom w:val="single" w:sz="4" w:space="0" w:color="auto"/>
              <w:right w:val="nil"/>
            </w:tcBorders>
          </w:tcPr>
          <w:p w14:paraId="50F25E03"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lang w:val="de-DE"/>
              </w:rPr>
              <w:t>Mean square</w:t>
            </w:r>
          </w:p>
        </w:tc>
        <w:tc>
          <w:tcPr>
            <w:tcW w:w="1287" w:type="dxa"/>
            <w:tcBorders>
              <w:left w:val="nil"/>
              <w:bottom w:val="single" w:sz="4" w:space="0" w:color="auto"/>
              <w:right w:val="nil"/>
            </w:tcBorders>
          </w:tcPr>
          <w:p w14:paraId="7D0D6FA1" w14:textId="77777777" w:rsidR="005E72A4" w:rsidRPr="00682159" w:rsidRDefault="005E72A4" w:rsidP="001F2340">
            <w:pPr>
              <w:rPr>
                <w:rFonts w:ascii="Times New Roman" w:hAnsi="Times New Roman" w:cs="Times New Roman"/>
                <w:sz w:val="24"/>
                <w:szCs w:val="24"/>
                <w:lang w:val="de-DE"/>
              </w:rPr>
            </w:pPr>
            <w:r w:rsidRPr="00CF3B0E">
              <w:rPr>
                <w:rFonts w:ascii="Times New Roman" w:hAnsi="Times New Roman" w:cs="Times New Roman"/>
                <w:i/>
                <w:iCs/>
                <w:sz w:val="24"/>
                <w:szCs w:val="24"/>
                <w:lang w:val="de-DE"/>
              </w:rPr>
              <w:t>F</w:t>
            </w:r>
          </w:p>
        </w:tc>
        <w:tc>
          <w:tcPr>
            <w:tcW w:w="1288" w:type="dxa"/>
            <w:tcBorders>
              <w:left w:val="nil"/>
              <w:bottom w:val="single" w:sz="4" w:space="0" w:color="auto"/>
              <w:right w:val="nil"/>
            </w:tcBorders>
          </w:tcPr>
          <w:p w14:paraId="07806BD4"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lang w:val="de-DE"/>
              </w:rPr>
              <w:t>Sig.</w:t>
            </w:r>
          </w:p>
        </w:tc>
      </w:tr>
      <w:tr w:rsidR="005E72A4" w14:paraId="7968DD4E" w14:textId="77777777" w:rsidTr="001F2340">
        <w:tc>
          <w:tcPr>
            <w:tcW w:w="4106" w:type="dxa"/>
            <w:tcBorders>
              <w:left w:val="nil"/>
              <w:bottom w:val="nil"/>
              <w:right w:val="nil"/>
            </w:tcBorders>
          </w:tcPr>
          <w:p w14:paraId="1A4C6112" w14:textId="77777777" w:rsidR="005E72A4" w:rsidRPr="00D85710" w:rsidRDefault="005E72A4" w:rsidP="001F2340">
            <w:pPr>
              <w:rPr>
                <w:rFonts w:ascii="Times New Roman" w:hAnsi="Times New Roman" w:cs="Times New Roman"/>
                <w:i/>
                <w:iCs/>
                <w:sz w:val="24"/>
                <w:szCs w:val="24"/>
                <w:lang w:val="de-DE"/>
              </w:rPr>
            </w:pPr>
            <w:r w:rsidRPr="00D85710">
              <w:rPr>
                <w:rFonts w:ascii="Times New Roman" w:hAnsi="Times New Roman" w:cs="Times New Roman"/>
                <w:i/>
                <w:iCs/>
                <w:sz w:val="24"/>
                <w:szCs w:val="24"/>
              </w:rPr>
              <w:t>ATCM</w:t>
            </w:r>
          </w:p>
        </w:tc>
        <w:tc>
          <w:tcPr>
            <w:tcW w:w="1289" w:type="dxa"/>
            <w:tcBorders>
              <w:left w:val="nil"/>
              <w:bottom w:val="nil"/>
              <w:right w:val="nil"/>
            </w:tcBorders>
          </w:tcPr>
          <w:p w14:paraId="7F34B48B" w14:textId="77777777" w:rsidR="005E72A4" w:rsidRPr="00682159" w:rsidRDefault="005E72A4" w:rsidP="001F2340">
            <w:pPr>
              <w:rPr>
                <w:rFonts w:ascii="Times New Roman" w:hAnsi="Times New Roman" w:cs="Times New Roman"/>
                <w:sz w:val="24"/>
                <w:szCs w:val="24"/>
                <w:lang w:val="de-DE"/>
              </w:rPr>
            </w:pPr>
          </w:p>
        </w:tc>
        <w:tc>
          <w:tcPr>
            <w:tcW w:w="1287" w:type="dxa"/>
            <w:tcBorders>
              <w:left w:val="nil"/>
              <w:bottom w:val="nil"/>
              <w:right w:val="nil"/>
            </w:tcBorders>
          </w:tcPr>
          <w:p w14:paraId="23FF43DD" w14:textId="77777777" w:rsidR="005E72A4" w:rsidRPr="00682159" w:rsidRDefault="005E72A4" w:rsidP="001F2340">
            <w:pPr>
              <w:rPr>
                <w:rFonts w:ascii="Times New Roman" w:hAnsi="Times New Roman" w:cs="Times New Roman"/>
                <w:sz w:val="24"/>
                <w:szCs w:val="24"/>
                <w:lang w:val="de-DE"/>
              </w:rPr>
            </w:pPr>
          </w:p>
        </w:tc>
        <w:tc>
          <w:tcPr>
            <w:tcW w:w="1287" w:type="dxa"/>
            <w:tcBorders>
              <w:left w:val="nil"/>
              <w:bottom w:val="nil"/>
              <w:right w:val="nil"/>
            </w:tcBorders>
          </w:tcPr>
          <w:p w14:paraId="12DB496F" w14:textId="77777777" w:rsidR="005E72A4" w:rsidRPr="00682159" w:rsidRDefault="005E72A4" w:rsidP="001F2340">
            <w:pPr>
              <w:rPr>
                <w:rFonts w:ascii="Times New Roman" w:hAnsi="Times New Roman" w:cs="Times New Roman"/>
                <w:sz w:val="24"/>
                <w:szCs w:val="24"/>
                <w:lang w:val="de-DE"/>
              </w:rPr>
            </w:pPr>
          </w:p>
        </w:tc>
        <w:tc>
          <w:tcPr>
            <w:tcW w:w="1288" w:type="dxa"/>
            <w:tcBorders>
              <w:left w:val="nil"/>
              <w:bottom w:val="nil"/>
              <w:right w:val="nil"/>
            </w:tcBorders>
          </w:tcPr>
          <w:p w14:paraId="019CDA21" w14:textId="77777777" w:rsidR="005E72A4" w:rsidRPr="00682159" w:rsidRDefault="005E72A4" w:rsidP="001F2340">
            <w:pPr>
              <w:rPr>
                <w:rFonts w:ascii="Times New Roman" w:hAnsi="Times New Roman" w:cs="Times New Roman"/>
                <w:sz w:val="24"/>
                <w:szCs w:val="24"/>
                <w:lang w:val="de-DE"/>
              </w:rPr>
            </w:pPr>
          </w:p>
        </w:tc>
      </w:tr>
      <w:tr w:rsidR="005E72A4" w14:paraId="7807DDBD" w14:textId="77777777" w:rsidTr="001F2340">
        <w:tc>
          <w:tcPr>
            <w:tcW w:w="4106" w:type="dxa"/>
            <w:tcBorders>
              <w:top w:val="nil"/>
              <w:left w:val="nil"/>
              <w:bottom w:val="nil"/>
              <w:right w:val="nil"/>
            </w:tcBorders>
          </w:tcPr>
          <w:p w14:paraId="46FEF7D1"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rPr>
              <w:t xml:space="preserve">Conflict content </w:t>
            </w:r>
          </w:p>
        </w:tc>
        <w:tc>
          <w:tcPr>
            <w:tcW w:w="1289" w:type="dxa"/>
            <w:tcBorders>
              <w:top w:val="nil"/>
              <w:left w:val="nil"/>
              <w:bottom w:val="nil"/>
              <w:right w:val="nil"/>
            </w:tcBorders>
          </w:tcPr>
          <w:p w14:paraId="3E75E352"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1</w:t>
            </w:r>
          </w:p>
        </w:tc>
        <w:tc>
          <w:tcPr>
            <w:tcW w:w="1287" w:type="dxa"/>
            <w:tcBorders>
              <w:top w:val="nil"/>
              <w:left w:val="nil"/>
              <w:bottom w:val="nil"/>
              <w:right w:val="nil"/>
            </w:tcBorders>
          </w:tcPr>
          <w:p w14:paraId="4B9E84D3"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.81</w:t>
            </w:r>
          </w:p>
        </w:tc>
        <w:tc>
          <w:tcPr>
            <w:tcW w:w="1287" w:type="dxa"/>
            <w:tcBorders>
              <w:top w:val="nil"/>
              <w:left w:val="nil"/>
              <w:bottom w:val="nil"/>
              <w:right w:val="nil"/>
            </w:tcBorders>
          </w:tcPr>
          <w:p w14:paraId="1B5A69CC"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.9</w:t>
            </w:r>
          </w:p>
        </w:tc>
        <w:tc>
          <w:tcPr>
            <w:tcW w:w="1288" w:type="dxa"/>
            <w:tcBorders>
              <w:top w:val="nil"/>
              <w:left w:val="nil"/>
              <w:bottom w:val="nil"/>
              <w:right w:val="nil"/>
            </w:tcBorders>
          </w:tcPr>
          <w:p w14:paraId="76997419"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n.s.</w:t>
            </w:r>
          </w:p>
        </w:tc>
      </w:tr>
      <w:tr w:rsidR="005E72A4" w14:paraId="49381938" w14:textId="77777777" w:rsidTr="001F2340">
        <w:tc>
          <w:tcPr>
            <w:tcW w:w="4106" w:type="dxa"/>
            <w:tcBorders>
              <w:top w:val="nil"/>
              <w:left w:val="nil"/>
              <w:bottom w:val="nil"/>
              <w:right w:val="nil"/>
            </w:tcBorders>
          </w:tcPr>
          <w:p w14:paraId="60D282D6"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rPr>
              <w:t>Conflict management</w:t>
            </w:r>
          </w:p>
        </w:tc>
        <w:tc>
          <w:tcPr>
            <w:tcW w:w="1289" w:type="dxa"/>
            <w:tcBorders>
              <w:top w:val="nil"/>
              <w:left w:val="nil"/>
              <w:bottom w:val="nil"/>
              <w:right w:val="nil"/>
            </w:tcBorders>
          </w:tcPr>
          <w:p w14:paraId="06F22A3B"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5</w:t>
            </w:r>
          </w:p>
        </w:tc>
        <w:tc>
          <w:tcPr>
            <w:tcW w:w="1287" w:type="dxa"/>
            <w:tcBorders>
              <w:top w:val="nil"/>
              <w:left w:val="nil"/>
              <w:bottom w:val="nil"/>
              <w:right w:val="nil"/>
            </w:tcBorders>
          </w:tcPr>
          <w:p w14:paraId="134ACEC9"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7.58</w:t>
            </w:r>
          </w:p>
        </w:tc>
        <w:tc>
          <w:tcPr>
            <w:tcW w:w="1287" w:type="dxa"/>
            <w:tcBorders>
              <w:top w:val="nil"/>
              <w:left w:val="nil"/>
              <w:bottom w:val="nil"/>
              <w:right w:val="nil"/>
            </w:tcBorders>
          </w:tcPr>
          <w:p w14:paraId="37EBB516"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8.43</w:t>
            </w:r>
          </w:p>
        </w:tc>
        <w:tc>
          <w:tcPr>
            <w:tcW w:w="1288" w:type="dxa"/>
            <w:tcBorders>
              <w:top w:val="nil"/>
              <w:left w:val="nil"/>
              <w:bottom w:val="nil"/>
              <w:right w:val="nil"/>
            </w:tcBorders>
          </w:tcPr>
          <w:p w14:paraId="688ECC14"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&lt; .01</w:t>
            </w:r>
          </w:p>
        </w:tc>
      </w:tr>
      <w:tr w:rsidR="005E72A4" w14:paraId="618B9233" w14:textId="77777777" w:rsidTr="001F2340">
        <w:tc>
          <w:tcPr>
            <w:tcW w:w="4106" w:type="dxa"/>
            <w:tcBorders>
              <w:top w:val="nil"/>
              <w:left w:val="nil"/>
              <w:bottom w:val="nil"/>
              <w:right w:val="nil"/>
            </w:tcBorders>
          </w:tcPr>
          <w:p w14:paraId="082C6026"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rPr>
              <w:t>Conflict management x conflict content</w:t>
            </w:r>
          </w:p>
        </w:tc>
        <w:tc>
          <w:tcPr>
            <w:tcW w:w="1289" w:type="dxa"/>
            <w:tcBorders>
              <w:top w:val="nil"/>
              <w:left w:val="nil"/>
              <w:bottom w:val="nil"/>
              <w:right w:val="nil"/>
            </w:tcBorders>
          </w:tcPr>
          <w:p w14:paraId="29714D60"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5</w:t>
            </w:r>
          </w:p>
        </w:tc>
        <w:tc>
          <w:tcPr>
            <w:tcW w:w="1287" w:type="dxa"/>
            <w:tcBorders>
              <w:top w:val="nil"/>
              <w:left w:val="nil"/>
              <w:bottom w:val="nil"/>
              <w:right w:val="nil"/>
            </w:tcBorders>
          </w:tcPr>
          <w:p w14:paraId="7AB21EDC"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2.18</w:t>
            </w:r>
          </w:p>
        </w:tc>
        <w:tc>
          <w:tcPr>
            <w:tcW w:w="1287" w:type="dxa"/>
            <w:tcBorders>
              <w:top w:val="nil"/>
              <w:left w:val="nil"/>
              <w:bottom w:val="nil"/>
              <w:right w:val="nil"/>
            </w:tcBorders>
          </w:tcPr>
          <w:p w14:paraId="1E56C699"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2.42</w:t>
            </w:r>
          </w:p>
        </w:tc>
        <w:tc>
          <w:tcPr>
            <w:tcW w:w="1288" w:type="dxa"/>
            <w:tcBorders>
              <w:top w:val="nil"/>
              <w:left w:val="nil"/>
              <w:bottom w:val="nil"/>
              <w:right w:val="nil"/>
            </w:tcBorders>
          </w:tcPr>
          <w:p w14:paraId="020DABFC"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&lt; .05</w:t>
            </w:r>
          </w:p>
        </w:tc>
      </w:tr>
      <w:tr w:rsidR="005E72A4" w14:paraId="43378D3C" w14:textId="77777777" w:rsidTr="001F2340">
        <w:tc>
          <w:tcPr>
            <w:tcW w:w="4106" w:type="dxa"/>
            <w:tcBorders>
              <w:top w:val="nil"/>
              <w:left w:val="nil"/>
              <w:bottom w:val="nil"/>
              <w:right w:val="nil"/>
            </w:tcBorders>
          </w:tcPr>
          <w:p w14:paraId="42749C73" w14:textId="77777777" w:rsidR="005E72A4" w:rsidRPr="00682159" w:rsidRDefault="005E72A4" w:rsidP="001F2340">
            <w:pPr>
              <w:rPr>
                <w:rFonts w:ascii="Times New Roman" w:hAnsi="Times New Roman" w:cs="Times New Roman"/>
                <w:sz w:val="24"/>
                <w:szCs w:val="24"/>
              </w:rPr>
            </w:pPr>
            <w:r w:rsidRPr="00682159">
              <w:rPr>
                <w:rFonts w:ascii="Times New Roman" w:hAnsi="Times New Roman" w:cs="Times New Roman"/>
                <w:sz w:val="24"/>
                <w:szCs w:val="24"/>
              </w:rPr>
              <w:t>Error</w:t>
            </w:r>
          </w:p>
        </w:tc>
        <w:tc>
          <w:tcPr>
            <w:tcW w:w="1289" w:type="dxa"/>
            <w:tcBorders>
              <w:top w:val="nil"/>
              <w:left w:val="nil"/>
              <w:bottom w:val="nil"/>
              <w:right w:val="nil"/>
            </w:tcBorders>
          </w:tcPr>
          <w:p w14:paraId="0EA2C42B"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500</w:t>
            </w:r>
          </w:p>
        </w:tc>
        <w:tc>
          <w:tcPr>
            <w:tcW w:w="1287" w:type="dxa"/>
            <w:tcBorders>
              <w:top w:val="nil"/>
              <w:left w:val="nil"/>
              <w:bottom w:val="nil"/>
              <w:right w:val="nil"/>
            </w:tcBorders>
          </w:tcPr>
          <w:p w14:paraId="154C57AD"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.9</w:t>
            </w:r>
          </w:p>
        </w:tc>
        <w:tc>
          <w:tcPr>
            <w:tcW w:w="1287" w:type="dxa"/>
            <w:tcBorders>
              <w:top w:val="nil"/>
              <w:left w:val="nil"/>
              <w:bottom w:val="nil"/>
              <w:right w:val="nil"/>
            </w:tcBorders>
          </w:tcPr>
          <w:p w14:paraId="2CCC4836" w14:textId="77777777" w:rsidR="005E72A4" w:rsidRPr="00682159" w:rsidRDefault="005E72A4" w:rsidP="001F2340">
            <w:pPr>
              <w:rPr>
                <w:rFonts w:ascii="Times New Roman" w:hAnsi="Times New Roman" w:cs="Times New Roman"/>
                <w:sz w:val="24"/>
                <w:szCs w:val="24"/>
                <w:lang w:val="de-DE"/>
              </w:rPr>
            </w:pPr>
          </w:p>
        </w:tc>
        <w:tc>
          <w:tcPr>
            <w:tcW w:w="1288" w:type="dxa"/>
            <w:tcBorders>
              <w:top w:val="nil"/>
              <w:left w:val="nil"/>
              <w:bottom w:val="nil"/>
              <w:right w:val="nil"/>
            </w:tcBorders>
          </w:tcPr>
          <w:p w14:paraId="33FB1A95" w14:textId="77777777" w:rsidR="005E72A4" w:rsidRPr="00682159" w:rsidRDefault="005E72A4" w:rsidP="001F2340">
            <w:pPr>
              <w:rPr>
                <w:rFonts w:ascii="Times New Roman" w:hAnsi="Times New Roman" w:cs="Times New Roman"/>
                <w:sz w:val="24"/>
                <w:szCs w:val="24"/>
                <w:lang w:val="de-DE"/>
              </w:rPr>
            </w:pPr>
          </w:p>
        </w:tc>
      </w:tr>
      <w:tr w:rsidR="005E72A4" w14:paraId="77CF80D9" w14:textId="77777777" w:rsidTr="001F2340">
        <w:tc>
          <w:tcPr>
            <w:tcW w:w="4106" w:type="dxa"/>
            <w:tcBorders>
              <w:top w:val="nil"/>
              <w:left w:val="nil"/>
              <w:bottom w:val="nil"/>
              <w:right w:val="nil"/>
            </w:tcBorders>
          </w:tcPr>
          <w:p w14:paraId="45321F19" w14:textId="77777777" w:rsidR="005E72A4" w:rsidRPr="00682159" w:rsidRDefault="005E72A4" w:rsidP="001F2340">
            <w:pPr>
              <w:rPr>
                <w:rFonts w:ascii="Times New Roman" w:hAnsi="Times New Roman" w:cs="Times New Roman"/>
                <w:sz w:val="24"/>
                <w:szCs w:val="24"/>
              </w:rPr>
            </w:pPr>
            <w:r w:rsidRPr="00682159">
              <w:rPr>
                <w:rFonts w:ascii="Times New Roman" w:hAnsi="Times New Roman" w:cs="Times New Roman"/>
                <w:sz w:val="24"/>
                <w:szCs w:val="24"/>
              </w:rPr>
              <w:t>Total</w:t>
            </w:r>
          </w:p>
        </w:tc>
        <w:tc>
          <w:tcPr>
            <w:tcW w:w="1289" w:type="dxa"/>
            <w:tcBorders>
              <w:top w:val="nil"/>
              <w:left w:val="nil"/>
              <w:bottom w:val="nil"/>
              <w:right w:val="nil"/>
            </w:tcBorders>
          </w:tcPr>
          <w:p w14:paraId="2EDFD5EE"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512</w:t>
            </w:r>
          </w:p>
        </w:tc>
        <w:tc>
          <w:tcPr>
            <w:tcW w:w="1287" w:type="dxa"/>
            <w:tcBorders>
              <w:top w:val="nil"/>
              <w:left w:val="nil"/>
              <w:bottom w:val="nil"/>
              <w:right w:val="nil"/>
            </w:tcBorders>
          </w:tcPr>
          <w:p w14:paraId="5C1EC8C0" w14:textId="77777777" w:rsidR="005E72A4" w:rsidRPr="00682159" w:rsidRDefault="005E72A4" w:rsidP="001F2340">
            <w:pPr>
              <w:rPr>
                <w:rFonts w:ascii="Times New Roman" w:hAnsi="Times New Roman" w:cs="Times New Roman"/>
                <w:sz w:val="24"/>
                <w:szCs w:val="24"/>
                <w:lang w:val="de-DE"/>
              </w:rPr>
            </w:pPr>
          </w:p>
        </w:tc>
        <w:tc>
          <w:tcPr>
            <w:tcW w:w="1287" w:type="dxa"/>
            <w:tcBorders>
              <w:top w:val="nil"/>
              <w:left w:val="nil"/>
              <w:bottom w:val="nil"/>
              <w:right w:val="nil"/>
            </w:tcBorders>
          </w:tcPr>
          <w:p w14:paraId="24085DEB" w14:textId="77777777" w:rsidR="005E72A4" w:rsidRPr="00682159" w:rsidRDefault="005E72A4" w:rsidP="001F2340">
            <w:pPr>
              <w:rPr>
                <w:rFonts w:ascii="Times New Roman" w:hAnsi="Times New Roman" w:cs="Times New Roman"/>
                <w:sz w:val="24"/>
                <w:szCs w:val="24"/>
                <w:lang w:val="de-DE"/>
              </w:rPr>
            </w:pPr>
          </w:p>
        </w:tc>
        <w:tc>
          <w:tcPr>
            <w:tcW w:w="1288" w:type="dxa"/>
            <w:tcBorders>
              <w:top w:val="nil"/>
              <w:left w:val="nil"/>
              <w:bottom w:val="nil"/>
              <w:right w:val="nil"/>
            </w:tcBorders>
          </w:tcPr>
          <w:p w14:paraId="7007D6FC" w14:textId="77777777" w:rsidR="005E72A4" w:rsidRPr="00682159" w:rsidRDefault="005E72A4" w:rsidP="001F2340">
            <w:pPr>
              <w:rPr>
                <w:rFonts w:ascii="Times New Roman" w:hAnsi="Times New Roman" w:cs="Times New Roman"/>
                <w:sz w:val="24"/>
                <w:szCs w:val="24"/>
                <w:lang w:val="de-DE"/>
              </w:rPr>
            </w:pPr>
          </w:p>
        </w:tc>
      </w:tr>
      <w:tr w:rsidR="005E72A4" w14:paraId="5CE39D83" w14:textId="77777777" w:rsidTr="001F2340">
        <w:tc>
          <w:tcPr>
            <w:tcW w:w="4106" w:type="dxa"/>
            <w:tcBorders>
              <w:top w:val="nil"/>
              <w:left w:val="nil"/>
              <w:bottom w:val="nil"/>
              <w:right w:val="nil"/>
            </w:tcBorders>
          </w:tcPr>
          <w:p w14:paraId="6E8EF60C" w14:textId="77777777" w:rsidR="005E72A4" w:rsidRPr="00682159" w:rsidRDefault="005E72A4" w:rsidP="001F2340">
            <w:pPr>
              <w:rPr>
                <w:rFonts w:ascii="Times New Roman" w:hAnsi="Times New Roman" w:cs="Times New Roman"/>
                <w:sz w:val="24"/>
                <w:szCs w:val="24"/>
                <w:lang w:val="de-DE"/>
              </w:rPr>
            </w:pPr>
          </w:p>
        </w:tc>
        <w:tc>
          <w:tcPr>
            <w:tcW w:w="1289" w:type="dxa"/>
            <w:tcBorders>
              <w:top w:val="nil"/>
              <w:left w:val="nil"/>
              <w:bottom w:val="nil"/>
              <w:right w:val="nil"/>
            </w:tcBorders>
          </w:tcPr>
          <w:p w14:paraId="7D8215E1" w14:textId="77777777" w:rsidR="005E72A4" w:rsidRPr="00682159" w:rsidRDefault="005E72A4" w:rsidP="001F2340">
            <w:pPr>
              <w:rPr>
                <w:rFonts w:ascii="Times New Roman" w:hAnsi="Times New Roman" w:cs="Times New Roman"/>
                <w:sz w:val="24"/>
                <w:szCs w:val="24"/>
                <w:lang w:val="de-DE"/>
              </w:rPr>
            </w:pPr>
          </w:p>
        </w:tc>
        <w:tc>
          <w:tcPr>
            <w:tcW w:w="1287" w:type="dxa"/>
            <w:tcBorders>
              <w:top w:val="nil"/>
              <w:left w:val="nil"/>
              <w:bottom w:val="nil"/>
              <w:right w:val="nil"/>
            </w:tcBorders>
          </w:tcPr>
          <w:p w14:paraId="028E4BC2" w14:textId="77777777" w:rsidR="005E72A4" w:rsidRPr="00682159" w:rsidRDefault="005E72A4" w:rsidP="001F2340">
            <w:pPr>
              <w:rPr>
                <w:rFonts w:ascii="Times New Roman" w:hAnsi="Times New Roman" w:cs="Times New Roman"/>
                <w:sz w:val="24"/>
                <w:szCs w:val="24"/>
                <w:lang w:val="de-DE"/>
              </w:rPr>
            </w:pPr>
          </w:p>
        </w:tc>
        <w:tc>
          <w:tcPr>
            <w:tcW w:w="1287" w:type="dxa"/>
            <w:tcBorders>
              <w:top w:val="nil"/>
              <w:left w:val="nil"/>
              <w:bottom w:val="nil"/>
              <w:right w:val="nil"/>
            </w:tcBorders>
          </w:tcPr>
          <w:p w14:paraId="27FCFE10" w14:textId="77777777" w:rsidR="005E72A4" w:rsidRPr="00682159" w:rsidRDefault="005E72A4" w:rsidP="001F2340">
            <w:pPr>
              <w:rPr>
                <w:rFonts w:ascii="Times New Roman" w:hAnsi="Times New Roman" w:cs="Times New Roman"/>
                <w:sz w:val="24"/>
                <w:szCs w:val="24"/>
                <w:lang w:val="de-DE"/>
              </w:rPr>
            </w:pPr>
          </w:p>
        </w:tc>
        <w:tc>
          <w:tcPr>
            <w:tcW w:w="1288" w:type="dxa"/>
            <w:tcBorders>
              <w:top w:val="nil"/>
              <w:left w:val="nil"/>
              <w:bottom w:val="nil"/>
              <w:right w:val="nil"/>
            </w:tcBorders>
          </w:tcPr>
          <w:p w14:paraId="2FAB6237" w14:textId="77777777" w:rsidR="005E72A4" w:rsidRPr="00682159" w:rsidRDefault="005E72A4" w:rsidP="001F2340">
            <w:pPr>
              <w:rPr>
                <w:rFonts w:ascii="Times New Roman" w:hAnsi="Times New Roman" w:cs="Times New Roman"/>
                <w:sz w:val="24"/>
                <w:szCs w:val="24"/>
                <w:lang w:val="de-DE"/>
              </w:rPr>
            </w:pPr>
          </w:p>
        </w:tc>
      </w:tr>
      <w:tr w:rsidR="005E72A4" w14:paraId="2DAC9BE6" w14:textId="77777777" w:rsidTr="001F2340">
        <w:tc>
          <w:tcPr>
            <w:tcW w:w="4106" w:type="dxa"/>
            <w:tcBorders>
              <w:top w:val="nil"/>
              <w:left w:val="nil"/>
              <w:bottom w:val="nil"/>
              <w:right w:val="nil"/>
            </w:tcBorders>
          </w:tcPr>
          <w:p w14:paraId="231E9A03" w14:textId="77777777" w:rsidR="005E72A4" w:rsidRPr="00D85710" w:rsidRDefault="005E72A4" w:rsidP="001F2340">
            <w:pPr>
              <w:rPr>
                <w:rFonts w:ascii="Times New Roman" w:hAnsi="Times New Roman" w:cs="Times New Roman"/>
                <w:i/>
                <w:iCs/>
                <w:sz w:val="24"/>
                <w:szCs w:val="24"/>
                <w:lang w:val="de-DE"/>
              </w:rPr>
            </w:pPr>
            <w:r w:rsidRPr="00D85710">
              <w:rPr>
                <w:rFonts w:ascii="Times New Roman" w:hAnsi="Times New Roman" w:cs="Times New Roman"/>
                <w:i/>
                <w:iCs/>
                <w:sz w:val="24"/>
                <w:szCs w:val="24"/>
              </w:rPr>
              <w:t>ATOSR</w:t>
            </w:r>
          </w:p>
        </w:tc>
        <w:tc>
          <w:tcPr>
            <w:tcW w:w="1289" w:type="dxa"/>
            <w:tcBorders>
              <w:top w:val="nil"/>
              <w:left w:val="nil"/>
              <w:bottom w:val="nil"/>
              <w:right w:val="nil"/>
            </w:tcBorders>
          </w:tcPr>
          <w:p w14:paraId="68071C63" w14:textId="77777777" w:rsidR="005E72A4" w:rsidRPr="00682159" w:rsidRDefault="005E72A4" w:rsidP="001F2340">
            <w:pPr>
              <w:rPr>
                <w:rFonts w:ascii="Times New Roman" w:hAnsi="Times New Roman" w:cs="Times New Roman"/>
                <w:sz w:val="24"/>
                <w:szCs w:val="24"/>
                <w:lang w:val="de-DE"/>
              </w:rPr>
            </w:pPr>
          </w:p>
        </w:tc>
        <w:tc>
          <w:tcPr>
            <w:tcW w:w="1287" w:type="dxa"/>
            <w:tcBorders>
              <w:top w:val="nil"/>
              <w:left w:val="nil"/>
              <w:bottom w:val="nil"/>
              <w:right w:val="nil"/>
            </w:tcBorders>
          </w:tcPr>
          <w:p w14:paraId="73D8DDC0" w14:textId="77777777" w:rsidR="005E72A4" w:rsidRPr="00682159" w:rsidRDefault="005E72A4" w:rsidP="001F2340">
            <w:pPr>
              <w:rPr>
                <w:rFonts w:ascii="Times New Roman" w:hAnsi="Times New Roman" w:cs="Times New Roman"/>
                <w:sz w:val="24"/>
                <w:szCs w:val="24"/>
                <w:lang w:val="de-DE"/>
              </w:rPr>
            </w:pPr>
          </w:p>
        </w:tc>
        <w:tc>
          <w:tcPr>
            <w:tcW w:w="1287" w:type="dxa"/>
            <w:tcBorders>
              <w:top w:val="nil"/>
              <w:left w:val="nil"/>
              <w:bottom w:val="nil"/>
              <w:right w:val="nil"/>
            </w:tcBorders>
          </w:tcPr>
          <w:p w14:paraId="61BFFC25" w14:textId="77777777" w:rsidR="005E72A4" w:rsidRPr="00682159" w:rsidRDefault="005E72A4" w:rsidP="001F2340">
            <w:pPr>
              <w:rPr>
                <w:rFonts w:ascii="Times New Roman" w:hAnsi="Times New Roman" w:cs="Times New Roman"/>
                <w:sz w:val="24"/>
                <w:szCs w:val="24"/>
                <w:lang w:val="de-DE"/>
              </w:rPr>
            </w:pPr>
          </w:p>
        </w:tc>
        <w:tc>
          <w:tcPr>
            <w:tcW w:w="1288" w:type="dxa"/>
            <w:tcBorders>
              <w:top w:val="nil"/>
              <w:left w:val="nil"/>
              <w:bottom w:val="nil"/>
              <w:right w:val="nil"/>
            </w:tcBorders>
          </w:tcPr>
          <w:p w14:paraId="1D38F8C7" w14:textId="77777777" w:rsidR="005E72A4" w:rsidRPr="00682159" w:rsidRDefault="005E72A4" w:rsidP="001F2340">
            <w:pPr>
              <w:rPr>
                <w:rFonts w:ascii="Times New Roman" w:hAnsi="Times New Roman" w:cs="Times New Roman"/>
                <w:sz w:val="24"/>
                <w:szCs w:val="24"/>
                <w:lang w:val="de-DE"/>
              </w:rPr>
            </w:pPr>
          </w:p>
        </w:tc>
      </w:tr>
      <w:tr w:rsidR="005E72A4" w14:paraId="3E772683" w14:textId="77777777" w:rsidTr="001F2340">
        <w:tc>
          <w:tcPr>
            <w:tcW w:w="4106" w:type="dxa"/>
            <w:tcBorders>
              <w:top w:val="nil"/>
              <w:left w:val="nil"/>
              <w:bottom w:val="nil"/>
              <w:right w:val="nil"/>
            </w:tcBorders>
          </w:tcPr>
          <w:p w14:paraId="51E58378"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rPr>
              <w:t xml:space="preserve">Conflict content </w:t>
            </w:r>
          </w:p>
        </w:tc>
        <w:tc>
          <w:tcPr>
            <w:tcW w:w="1289" w:type="dxa"/>
            <w:tcBorders>
              <w:top w:val="nil"/>
              <w:left w:val="nil"/>
              <w:bottom w:val="nil"/>
              <w:right w:val="nil"/>
            </w:tcBorders>
          </w:tcPr>
          <w:p w14:paraId="6CF18648"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lang w:val="de-DE"/>
              </w:rPr>
              <w:t>1</w:t>
            </w:r>
          </w:p>
        </w:tc>
        <w:tc>
          <w:tcPr>
            <w:tcW w:w="1287" w:type="dxa"/>
            <w:tcBorders>
              <w:top w:val="nil"/>
              <w:left w:val="nil"/>
              <w:bottom w:val="nil"/>
              <w:right w:val="nil"/>
            </w:tcBorders>
          </w:tcPr>
          <w:p w14:paraId="08B96362"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.00</w:t>
            </w:r>
          </w:p>
        </w:tc>
        <w:tc>
          <w:tcPr>
            <w:tcW w:w="1287" w:type="dxa"/>
            <w:tcBorders>
              <w:top w:val="nil"/>
              <w:left w:val="nil"/>
              <w:bottom w:val="nil"/>
              <w:right w:val="nil"/>
            </w:tcBorders>
          </w:tcPr>
          <w:p w14:paraId="4B265761"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.00</w:t>
            </w:r>
          </w:p>
        </w:tc>
        <w:tc>
          <w:tcPr>
            <w:tcW w:w="1288" w:type="dxa"/>
            <w:tcBorders>
              <w:top w:val="nil"/>
              <w:left w:val="nil"/>
              <w:bottom w:val="nil"/>
              <w:right w:val="nil"/>
            </w:tcBorders>
          </w:tcPr>
          <w:p w14:paraId="18F30799"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n.s.</w:t>
            </w:r>
          </w:p>
        </w:tc>
      </w:tr>
      <w:tr w:rsidR="005E72A4" w14:paraId="605A4A7B" w14:textId="77777777" w:rsidTr="001F2340">
        <w:tc>
          <w:tcPr>
            <w:tcW w:w="4106" w:type="dxa"/>
            <w:tcBorders>
              <w:top w:val="nil"/>
              <w:left w:val="nil"/>
              <w:bottom w:val="nil"/>
              <w:right w:val="nil"/>
            </w:tcBorders>
          </w:tcPr>
          <w:p w14:paraId="7C0D56B0"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rPr>
              <w:t>Conflict management</w:t>
            </w:r>
          </w:p>
        </w:tc>
        <w:tc>
          <w:tcPr>
            <w:tcW w:w="1289" w:type="dxa"/>
            <w:tcBorders>
              <w:top w:val="nil"/>
              <w:left w:val="nil"/>
              <w:bottom w:val="nil"/>
              <w:right w:val="nil"/>
            </w:tcBorders>
          </w:tcPr>
          <w:p w14:paraId="26C39BBE"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5</w:t>
            </w:r>
          </w:p>
        </w:tc>
        <w:tc>
          <w:tcPr>
            <w:tcW w:w="1287" w:type="dxa"/>
            <w:tcBorders>
              <w:top w:val="nil"/>
              <w:left w:val="nil"/>
              <w:bottom w:val="nil"/>
              <w:right w:val="nil"/>
            </w:tcBorders>
          </w:tcPr>
          <w:p w14:paraId="393AA0F7"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1.8</w:t>
            </w:r>
          </w:p>
        </w:tc>
        <w:tc>
          <w:tcPr>
            <w:tcW w:w="1287" w:type="dxa"/>
            <w:tcBorders>
              <w:top w:val="nil"/>
              <w:left w:val="nil"/>
              <w:bottom w:val="nil"/>
              <w:right w:val="nil"/>
            </w:tcBorders>
          </w:tcPr>
          <w:p w14:paraId="193DEE83"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2.45</w:t>
            </w:r>
          </w:p>
        </w:tc>
        <w:tc>
          <w:tcPr>
            <w:tcW w:w="1288" w:type="dxa"/>
            <w:tcBorders>
              <w:top w:val="nil"/>
              <w:left w:val="nil"/>
              <w:bottom w:val="nil"/>
              <w:right w:val="nil"/>
            </w:tcBorders>
          </w:tcPr>
          <w:p w14:paraId="77F3D5B4"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&lt; .05</w:t>
            </w:r>
          </w:p>
        </w:tc>
      </w:tr>
      <w:tr w:rsidR="005E72A4" w14:paraId="0F3CFC78" w14:textId="77777777" w:rsidTr="001F2340">
        <w:tc>
          <w:tcPr>
            <w:tcW w:w="4106" w:type="dxa"/>
            <w:tcBorders>
              <w:top w:val="nil"/>
              <w:left w:val="nil"/>
              <w:bottom w:val="nil"/>
              <w:right w:val="nil"/>
            </w:tcBorders>
          </w:tcPr>
          <w:p w14:paraId="02E846B3" w14:textId="77777777" w:rsidR="005E72A4" w:rsidRPr="00682159" w:rsidRDefault="005E72A4" w:rsidP="001F2340">
            <w:pPr>
              <w:rPr>
                <w:rFonts w:ascii="Times New Roman" w:hAnsi="Times New Roman" w:cs="Times New Roman"/>
                <w:sz w:val="24"/>
                <w:szCs w:val="24"/>
                <w:lang w:val="de-DE"/>
              </w:rPr>
            </w:pPr>
            <w:r w:rsidRPr="00682159">
              <w:rPr>
                <w:rFonts w:ascii="Times New Roman" w:hAnsi="Times New Roman" w:cs="Times New Roman"/>
                <w:sz w:val="24"/>
                <w:szCs w:val="24"/>
              </w:rPr>
              <w:t>Conflict management x conflict content</w:t>
            </w:r>
          </w:p>
        </w:tc>
        <w:tc>
          <w:tcPr>
            <w:tcW w:w="1289" w:type="dxa"/>
            <w:tcBorders>
              <w:top w:val="nil"/>
              <w:left w:val="nil"/>
              <w:bottom w:val="nil"/>
              <w:right w:val="nil"/>
            </w:tcBorders>
          </w:tcPr>
          <w:p w14:paraId="23ECF7BA"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5</w:t>
            </w:r>
          </w:p>
        </w:tc>
        <w:tc>
          <w:tcPr>
            <w:tcW w:w="1287" w:type="dxa"/>
            <w:tcBorders>
              <w:top w:val="nil"/>
              <w:left w:val="nil"/>
              <w:bottom w:val="nil"/>
              <w:right w:val="nil"/>
            </w:tcBorders>
          </w:tcPr>
          <w:p w14:paraId="54E864FA"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1.16</w:t>
            </w:r>
          </w:p>
        </w:tc>
        <w:tc>
          <w:tcPr>
            <w:tcW w:w="1287" w:type="dxa"/>
            <w:tcBorders>
              <w:top w:val="nil"/>
              <w:left w:val="nil"/>
              <w:bottom w:val="nil"/>
              <w:right w:val="nil"/>
            </w:tcBorders>
          </w:tcPr>
          <w:p w14:paraId="7276A375"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1.58</w:t>
            </w:r>
          </w:p>
        </w:tc>
        <w:tc>
          <w:tcPr>
            <w:tcW w:w="1288" w:type="dxa"/>
            <w:tcBorders>
              <w:top w:val="nil"/>
              <w:left w:val="nil"/>
              <w:bottom w:val="nil"/>
              <w:right w:val="nil"/>
            </w:tcBorders>
          </w:tcPr>
          <w:p w14:paraId="4C69BB23"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n.s.</w:t>
            </w:r>
          </w:p>
        </w:tc>
      </w:tr>
      <w:tr w:rsidR="005E72A4" w14:paraId="2BB30E41" w14:textId="77777777" w:rsidTr="001F2340">
        <w:tc>
          <w:tcPr>
            <w:tcW w:w="4106" w:type="dxa"/>
            <w:tcBorders>
              <w:top w:val="nil"/>
              <w:left w:val="nil"/>
              <w:bottom w:val="nil"/>
              <w:right w:val="nil"/>
            </w:tcBorders>
          </w:tcPr>
          <w:p w14:paraId="31AE3766" w14:textId="77777777" w:rsidR="005E72A4" w:rsidRPr="00682159" w:rsidRDefault="005E72A4" w:rsidP="001F2340">
            <w:pPr>
              <w:rPr>
                <w:rFonts w:ascii="Times New Roman" w:hAnsi="Times New Roman" w:cs="Times New Roman"/>
                <w:sz w:val="24"/>
                <w:szCs w:val="24"/>
              </w:rPr>
            </w:pPr>
            <w:r w:rsidRPr="00682159">
              <w:rPr>
                <w:rFonts w:ascii="Times New Roman" w:hAnsi="Times New Roman" w:cs="Times New Roman"/>
                <w:sz w:val="24"/>
                <w:szCs w:val="24"/>
              </w:rPr>
              <w:t>Error</w:t>
            </w:r>
          </w:p>
        </w:tc>
        <w:tc>
          <w:tcPr>
            <w:tcW w:w="1289" w:type="dxa"/>
            <w:tcBorders>
              <w:top w:val="nil"/>
              <w:left w:val="nil"/>
              <w:bottom w:val="nil"/>
              <w:right w:val="nil"/>
            </w:tcBorders>
          </w:tcPr>
          <w:p w14:paraId="0390198D"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500</w:t>
            </w:r>
          </w:p>
        </w:tc>
        <w:tc>
          <w:tcPr>
            <w:tcW w:w="1287" w:type="dxa"/>
            <w:tcBorders>
              <w:top w:val="nil"/>
              <w:left w:val="nil"/>
              <w:bottom w:val="nil"/>
              <w:right w:val="nil"/>
            </w:tcBorders>
          </w:tcPr>
          <w:p w14:paraId="4A30F35D"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.74</w:t>
            </w:r>
          </w:p>
        </w:tc>
        <w:tc>
          <w:tcPr>
            <w:tcW w:w="1287" w:type="dxa"/>
            <w:tcBorders>
              <w:top w:val="nil"/>
              <w:left w:val="nil"/>
              <w:bottom w:val="nil"/>
              <w:right w:val="nil"/>
            </w:tcBorders>
          </w:tcPr>
          <w:p w14:paraId="52F51904" w14:textId="77777777" w:rsidR="005E72A4" w:rsidRPr="00682159" w:rsidRDefault="005E72A4" w:rsidP="001F2340">
            <w:pPr>
              <w:rPr>
                <w:rFonts w:ascii="Times New Roman" w:hAnsi="Times New Roman" w:cs="Times New Roman"/>
                <w:sz w:val="24"/>
                <w:szCs w:val="24"/>
                <w:lang w:val="de-DE"/>
              </w:rPr>
            </w:pPr>
          </w:p>
        </w:tc>
        <w:tc>
          <w:tcPr>
            <w:tcW w:w="1288" w:type="dxa"/>
            <w:tcBorders>
              <w:top w:val="nil"/>
              <w:left w:val="nil"/>
              <w:bottom w:val="nil"/>
              <w:right w:val="nil"/>
            </w:tcBorders>
          </w:tcPr>
          <w:p w14:paraId="1FCD8D51" w14:textId="77777777" w:rsidR="005E72A4" w:rsidRPr="00682159" w:rsidRDefault="005E72A4" w:rsidP="001F2340">
            <w:pPr>
              <w:rPr>
                <w:rFonts w:ascii="Times New Roman" w:hAnsi="Times New Roman" w:cs="Times New Roman"/>
                <w:sz w:val="24"/>
                <w:szCs w:val="24"/>
                <w:lang w:val="de-DE"/>
              </w:rPr>
            </w:pPr>
          </w:p>
        </w:tc>
      </w:tr>
      <w:tr w:rsidR="005E72A4" w14:paraId="3075C268" w14:textId="77777777" w:rsidTr="001F2340">
        <w:tc>
          <w:tcPr>
            <w:tcW w:w="4106" w:type="dxa"/>
            <w:tcBorders>
              <w:top w:val="nil"/>
              <w:left w:val="nil"/>
              <w:right w:val="nil"/>
            </w:tcBorders>
          </w:tcPr>
          <w:p w14:paraId="0F36A570" w14:textId="77777777" w:rsidR="005E72A4" w:rsidRPr="00682159" w:rsidRDefault="005E72A4" w:rsidP="001F2340">
            <w:pPr>
              <w:rPr>
                <w:rFonts w:ascii="Times New Roman" w:hAnsi="Times New Roman" w:cs="Times New Roman"/>
                <w:sz w:val="24"/>
                <w:szCs w:val="24"/>
              </w:rPr>
            </w:pPr>
            <w:r w:rsidRPr="00682159">
              <w:rPr>
                <w:rFonts w:ascii="Times New Roman" w:hAnsi="Times New Roman" w:cs="Times New Roman"/>
                <w:sz w:val="24"/>
                <w:szCs w:val="24"/>
              </w:rPr>
              <w:t>Total</w:t>
            </w:r>
          </w:p>
        </w:tc>
        <w:tc>
          <w:tcPr>
            <w:tcW w:w="1289" w:type="dxa"/>
            <w:tcBorders>
              <w:top w:val="nil"/>
              <w:left w:val="nil"/>
              <w:right w:val="nil"/>
            </w:tcBorders>
          </w:tcPr>
          <w:p w14:paraId="3E757AA7" w14:textId="77777777" w:rsidR="005E72A4" w:rsidRPr="00682159" w:rsidRDefault="005E72A4" w:rsidP="001F2340">
            <w:pPr>
              <w:rPr>
                <w:rFonts w:ascii="Times New Roman" w:hAnsi="Times New Roman" w:cs="Times New Roman"/>
                <w:sz w:val="24"/>
                <w:szCs w:val="24"/>
                <w:lang w:val="de-DE"/>
              </w:rPr>
            </w:pPr>
            <w:r>
              <w:rPr>
                <w:rFonts w:ascii="Times New Roman" w:hAnsi="Times New Roman" w:cs="Times New Roman"/>
                <w:sz w:val="24"/>
                <w:szCs w:val="24"/>
                <w:lang w:val="de-DE"/>
              </w:rPr>
              <w:t>512</w:t>
            </w:r>
          </w:p>
        </w:tc>
        <w:tc>
          <w:tcPr>
            <w:tcW w:w="1287" w:type="dxa"/>
            <w:tcBorders>
              <w:top w:val="nil"/>
              <w:left w:val="nil"/>
              <w:right w:val="nil"/>
            </w:tcBorders>
          </w:tcPr>
          <w:p w14:paraId="3BEF1EA7" w14:textId="77777777" w:rsidR="005E72A4" w:rsidRPr="00682159" w:rsidRDefault="005E72A4" w:rsidP="001F2340">
            <w:pPr>
              <w:rPr>
                <w:rFonts w:ascii="Times New Roman" w:hAnsi="Times New Roman" w:cs="Times New Roman"/>
                <w:sz w:val="24"/>
                <w:szCs w:val="24"/>
                <w:lang w:val="de-DE"/>
              </w:rPr>
            </w:pPr>
          </w:p>
        </w:tc>
        <w:tc>
          <w:tcPr>
            <w:tcW w:w="1287" w:type="dxa"/>
            <w:tcBorders>
              <w:top w:val="nil"/>
              <w:left w:val="nil"/>
              <w:right w:val="nil"/>
            </w:tcBorders>
          </w:tcPr>
          <w:p w14:paraId="5F77B92B" w14:textId="77777777" w:rsidR="005E72A4" w:rsidRPr="00682159" w:rsidRDefault="005E72A4" w:rsidP="001F2340">
            <w:pPr>
              <w:rPr>
                <w:rFonts w:ascii="Times New Roman" w:hAnsi="Times New Roman" w:cs="Times New Roman"/>
                <w:sz w:val="24"/>
                <w:szCs w:val="24"/>
                <w:lang w:val="de-DE"/>
              </w:rPr>
            </w:pPr>
          </w:p>
        </w:tc>
        <w:tc>
          <w:tcPr>
            <w:tcW w:w="1288" w:type="dxa"/>
            <w:tcBorders>
              <w:top w:val="nil"/>
              <w:left w:val="nil"/>
              <w:right w:val="nil"/>
            </w:tcBorders>
          </w:tcPr>
          <w:p w14:paraId="0F0791EC" w14:textId="77777777" w:rsidR="005E72A4" w:rsidRPr="00682159" w:rsidRDefault="005E72A4" w:rsidP="001F2340">
            <w:pPr>
              <w:rPr>
                <w:rFonts w:ascii="Times New Roman" w:hAnsi="Times New Roman" w:cs="Times New Roman"/>
                <w:sz w:val="24"/>
                <w:szCs w:val="24"/>
                <w:lang w:val="de-DE"/>
              </w:rPr>
            </w:pPr>
          </w:p>
        </w:tc>
      </w:tr>
    </w:tbl>
    <w:p w14:paraId="6ABF4460" w14:textId="77777777" w:rsidR="00FF195F" w:rsidRPr="00E72B13" w:rsidRDefault="00FF195F" w:rsidP="00D836BE">
      <w:pPr>
        <w:spacing w:line="240" w:lineRule="auto"/>
        <w:jc w:val="both"/>
        <w:rPr>
          <w:rFonts w:ascii="Times New Roman" w:hAnsi="Times New Roman" w:cs="Times New Roman"/>
          <w:sz w:val="24"/>
          <w:szCs w:val="24"/>
        </w:rPr>
      </w:pPr>
    </w:p>
    <w:p w14:paraId="5651385C" w14:textId="57E07B7D" w:rsidR="00097130" w:rsidRPr="00E72B13" w:rsidRDefault="00097130" w:rsidP="00D836BE">
      <w:pPr>
        <w:spacing w:line="240" w:lineRule="auto"/>
        <w:jc w:val="both"/>
        <w:outlineLvl w:val="1"/>
        <w:rPr>
          <w:rFonts w:ascii="Times New Roman" w:hAnsi="Times New Roman" w:cs="Times New Roman"/>
          <w:bCs/>
          <w:sz w:val="24"/>
          <w:szCs w:val="24"/>
          <w:lang w:val="en-US"/>
        </w:rPr>
      </w:pPr>
      <w:r w:rsidRPr="00E72B13">
        <w:rPr>
          <w:rFonts w:ascii="Times New Roman" w:hAnsi="Times New Roman" w:cs="Times New Roman"/>
          <w:b/>
          <w:sz w:val="24"/>
          <w:szCs w:val="24"/>
          <w:lang w:val="en-US"/>
        </w:rPr>
        <w:t>Figure 1</w:t>
      </w:r>
      <w:r w:rsidRPr="00E72B13">
        <w:rPr>
          <w:rFonts w:ascii="Times New Roman" w:hAnsi="Times New Roman" w:cs="Times New Roman"/>
          <w:bCs/>
          <w:sz w:val="24"/>
          <w:szCs w:val="24"/>
          <w:lang w:val="en-US"/>
        </w:rPr>
        <w:t xml:space="preserve"> C2C conflict excerpt</w:t>
      </w:r>
    </w:p>
    <w:p w14:paraId="58E2CA4B" w14:textId="2FB9761A" w:rsidR="00AA18AD" w:rsidRPr="00E72B13" w:rsidRDefault="00097130" w:rsidP="00D836BE">
      <w:pPr>
        <w:spacing w:line="240" w:lineRule="auto"/>
        <w:jc w:val="both"/>
        <w:rPr>
          <w:rFonts w:ascii="Times New Roman" w:hAnsi="Times New Roman" w:cs="Times New Roman"/>
          <w:sz w:val="24"/>
          <w:szCs w:val="24"/>
          <w:lang w:val="en-US"/>
        </w:rPr>
      </w:pPr>
      <w:r w:rsidRPr="00E72B13">
        <w:rPr>
          <w:rFonts w:ascii="Times New Roman" w:hAnsi="Times New Roman" w:cs="Times New Roman"/>
          <w:noProof/>
          <w:lang w:eastAsia="en-GB"/>
        </w:rPr>
        <w:drawing>
          <wp:inline distT="0" distB="0" distL="0" distR="0" wp14:anchorId="2B2AF0A6" wp14:editId="7E238762">
            <wp:extent cx="3111976" cy="382842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7219" cy="3834876"/>
                    </a:xfrm>
                    <a:prstGeom prst="rect">
                      <a:avLst/>
                    </a:prstGeom>
                  </pic:spPr>
                </pic:pic>
              </a:graphicData>
            </a:graphic>
          </wp:inline>
        </w:drawing>
      </w:r>
    </w:p>
    <w:p w14:paraId="2CCBD3FA" w14:textId="77777777" w:rsidR="00AA18AD" w:rsidRPr="00E72B13" w:rsidRDefault="00AA18AD" w:rsidP="00D836BE">
      <w:pPr>
        <w:spacing w:line="240" w:lineRule="auto"/>
        <w:jc w:val="both"/>
        <w:outlineLvl w:val="1"/>
        <w:rPr>
          <w:rFonts w:ascii="Times New Roman" w:hAnsi="Times New Roman" w:cs="Times New Roman"/>
          <w:b/>
          <w:sz w:val="24"/>
          <w:szCs w:val="24"/>
          <w:lang w:val="en-US"/>
        </w:rPr>
        <w:sectPr w:rsidR="00AA18AD" w:rsidRPr="00E72B13" w:rsidSect="000839E4">
          <w:pgSz w:w="11906" w:h="16838" w:code="9"/>
          <w:pgMar w:top="1440" w:right="1440" w:bottom="1440" w:left="1440" w:header="709" w:footer="709" w:gutter="0"/>
          <w:cols w:space="708"/>
          <w:docGrid w:linePitch="360"/>
        </w:sectPr>
      </w:pPr>
    </w:p>
    <w:p w14:paraId="1D208DA2" w14:textId="72A64C2B" w:rsidR="00B21DFF" w:rsidRPr="00E72B13" w:rsidRDefault="00B21DFF" w:rsidP="00D836BE">
      <w:pPr>
        <w:spacing w:line="240" w:lineRule="auto"/>
        <w:jc w:val="both"/>
        <w:outlineLvl w:val="1"/>
        <w:rPr>
          <w:rFonts w:ascii="Times New Roman" w:hAnsi="Times New Roman" w:cs="Times New Roman"/>
          <w:sz w:val="24"/>
          <w:szCs w:val="24"/>
          <w:lang w:val="en-US"/>
        </w:rPr>
      </w:pPr>
      <w:r w:rsidRPr="00E72B13">
        <w:rPr>
          <w:rFonts w:ascii="Times New Roman" w:hAnsi="Times New Roman" w:cs="Times New Roman"/>
          <w:b/>
          <w:sz w:val="24"/>
          <w:szCs w:val="24"/>
          <w:lang w:val="en-US"/>
        </w:rPr>
        <w:lastRenderedPageBreak/>
        <w:t xml:space="preserve">Figure </w:t>
      </w:r>
      <w:r w:rsidR="00097130" w:rsidRPr="00E72B13">
        <w:rPr>
          <w:rFonts w:ascii="Times New Roman" w:hAnsi="Times New Roman" w:cs="Times New Roman"/>
          <w:b/>
          <w:sz w:val="24"/>
          <w:szCs w:val="24"/>
          <w:lang w:val="en-US"/>
        </w:rPr>
        <w:t>2</w:t>
      </w:r>
      <w:r w:rsidRPr="00E72B13">
        <w:rPr>
          <w:rFonts w:ascii="Times New Roman" w:hAnsi="Times New Roman" w:cs="Times New Roman"/>
          <w:sz w:val="24"/>
          <w:szCs w:val="24"/>
          <w:lang w:val="en-US"/>
        </w:rPr>
        <w:t xml:space="preserve"> </w:t>
      </w:r>
      <w:r w:rsidR="00D829E1" w:rsidRPr="00E72B13">
        <w:rPr>
          <w:rFonts w:ascii="Times New Roman" w:hAnsi="Times New Roman" w:cs="Times New Roman"/>
          <w:sz w:val="24"/>
          <w:szCs w:val="24"/>
          <w:lang w:val="en-US"/>
        </w:rPr>
        <w:t xml:space="preserve">Conflict management research gap </w:t>
      </w:r>
    </w:p>
    <w:p w14:paraId="2364BC10" w14:textId="704112A6" w:rsidR="00BF1CB6" w:rsidRPr="00E72B13" w:rsidRDefault="00BF1CB6" w:rsidP="00D836BE">
      <w:pPr>
        <w:spacing w:line="240" w:lineRule="auto"/>
        <w:jc w:val="both"/>
        <w:rPr>
          <w:rFonts w:ascii="Times New Roman" w:hAnsi="Times New Roman" w:cs="Times New Roman"/>
          <w:sz w:val="24"/>
          <w:szCs w:val="24"/>
          <w:lang w:val="en-US"/>
        </w:rPr>
      </w:pPr>
    </w:p>
    <w:p w14:paraId="68EE69EC" w14:textId="272C6DEC" w:rsidR="00BF1CB6" w:rsidRPr="00E72B13" w:rsidRDefault="00030BDD" w:rsidP="00D836BE">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E81C69B" wp14:editId="29B36F96">
            <wp:extent cx="4820547" cy="3408218"/>
            <wp:effectExtent l="0" t="0" r="0" b="1905"/>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Conflict management research g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3952" cy="3410626"/>
                    </a:xfrm>
                    <a:prstGeom prst="rect">
                      <a:avLst/>
                    </a:prstGeom>
                  </pic:spPr>
                </pic:pic>
              </a:graphicData>
            </a:graphic>
          </wp:inline>
        </w:drawing>
      </w:r>
    </w:p>
    <w:p w14:paraId="637A6E92" w14:textId="79EC8FAB" w:rsidR="00BF1CB6" w:rsidRPr="00E72B13" w:rsidRDefault="00BF1CB6" w:rsidP="00E72B13">
      <w:pPr>
        <w:spacing w:line="240" w:lineRule="auto"/>
        <w:jc w:val="both"/>
        <w:outlineLvl w:val="1"/>
        <w:rPr>
          <w:rFonts w:ascii="Times New Roman" w:hAnsi="Times New Roman" w:cs="Times New Roman"/>
          <w:sz w:val="24"/>
          <w:szCs w:val="24"/>
          <w:lang w:val="en-US"/>
        </w:rPr>
      </w:pPr>
      <w:r w:rsidRPr="00E72B13">
        <w:rPr>
          <w:rFonts w:ascii="Times New Roman" w:hAnsi="Times New Roman" w:cs="Times New Roman"/>
          <w:b/>
          <w:bCs/>
          <w:noProof/>
          <w:sz w:val="24"/>
          <w:szCs w:val="24"/>
          <w:lang w:eastAsia="en-GB"/>
        </w:rPr>
        <w:t>Figure 3</w:t>
      </w:r>
      <w:r w:rsidRPr="00E72B13">
        <w:rPr>
          <w:rFonts w:ascii="Times New Roman" w:hAnsi="Times New Roman" w:cs="Times New Roman"/>
          <w:noProof/>
          <w:sz w:val="24"/>
          <w:szCs w:val="24"/>
          <w:lang w:eastAsia="en-GB"/>
        </w:rPr>
        <w:t xml:space="preserve"> Study 1 Research procedure</w:t>
      </w:r>
    </w:p>
    <w:p w14:paraId="56003808" w14:textId="2DF8E168" w:rsidR="0060695F" w:rsidRPr="00E72B13" w:rsidRDefault="00455FE0" w:rsidP="00D836BE">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3FEC279A" wp14:editId="0FAE3D39">
            <wp:simplePos x="0" y="0"/>
            <wp:positionH relativeFrom="column">
              <wp:align>left</wp:align>
            </wp:positionH>
            <wp:positionV relativeFrom="margin">
              <wp:posOffset>569966</wp:posOffset>
            </wp:positionV>
            <wp:extent cx="3087370" cy="5027930"/>
            <wp:effectExtent l="0" t="0" r="0" b="1270"/>
            <wp:wrapSquare wrapText="bothSides"/>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 Study 1 Research procedure.JPG"/>
                    <pic:cNvPicPr/>
                  </pic:nvPicPr>
                  <pic:blipFill>
                    <a:blip r:embed="rId26">
                      <a:extLst>
                        <a:ext uri="{28A0092B-C50C-407E-A947-70E740481C1C}">
                          <a14:useLocalDpi xmlns:a14="http://schemas.microsoft.com/office/drawing/2010/main" val="0"/>
                        </a:ext>
                      </a:extLst>
                    </a:blip>
                    <a:stretch>
                      <a:fillRect/>
                    </a:stretch>
                  </pic:blipFill>
                  <pic:spPr>
                    <a:xfrm>
                      <a:off x="0" y="0"/>
                      <a:ext cx="3087370" cy="5027930"/>
                    </a:xfrm>
                    <a:prstGeom prst="rect">
                      <a:avLst/>
                    </a:prstGeom>
                  </pic:spPr>
                </pic:pic>
              </a:graphicData>
            </a:graphic>
            <wp14:sizeRelH relativeFrom="margin">
              <wp14:pctWidth>0</wp14:pctWidth>
            </wp14:sizeRelH>
            <wp14:sizeRelV relativeFrom="margin">
              <wp14:pctHeight>0</wp14:pctHeight>
            </wp14:sizeRelV>
          </wp:anchor>
        </w:drawing>
      </w:r>
    </w:p>
    <w:p w14:paraId="0EC58261" w14:textId="77777777" w:rsidR="00BF1CB6" w:rsidRPr="00E72B13" w:rsidRDefault="00BF1CB6" w:rsidP="00D836BE">
      <w:pPr>
        <w:spacing w:line="240" w:lineRule="auto"/>
        <w:jc w:val="both"/>
        <w:rPr>
          <w:rFonts w:ascii="Times New Roman" w:hAnsi="Times New Roman" w:cs="Times New Roman"/>
          <w:sz w:val="24"/>
          <w:szCs w:val="24"/>
          <w:lang w:val="en-US"/>
        </w:rPr>
        <w:sectPr w:rsidR="00BF1CB6" w:rsidRPr="00E72B13" w:rsidSect="00BF1CB6">
          <w:pgSz w:w="16838" w:h="11906" w:orient="landscape" w:code="9"/>
          <w:pgMar w:top="1440" w:right="1440" w:bottom="1440" w:left="1440" w:header="709" w:footer="709" w:gutter="0"/>
          <w:cols w:num="2" w:space="708"/>
          <w:docGrid w:linePitch="360"/>
        </w:sectPr>
      </w:pPr>
    </w:p>
    <w:p w14:paraId="6782C005" w14:textId="0FBE335F" w:rsidR="00604D90" w:rsidRPr="00E72B13" w:rsidRDefault="00604D90" w:rsidP="00D836BE">
      <w:pPr>
        <w:spacing w:line="240" w:lineRule="auto"/>
        <w:jc w:val="both"/>
        <w:rPr>
          <w:rFonts w:ascii="Times New Roman" w:hAnsi="Times New Roman" w:cs="Times New Roman"/>
          <w:sz w:val="24"/>
          <w:szCs w:val="24"/>
          <w:lang w:val="en-US"/>
        </w:rPr>
      </w:pPr>
    </w:p>
    <w:p w14:paraId="7B8A30D3" w14:textId="2C38FB56" w:rsidR="0060695F" w:rsidRPr="00E72B13" w:rsidRDefault="0060695F" w:rsidP="00D836BE">
      <w:pPr>
        <w:spacing w:line="240" w:lineRule="auto"/>
        <w:jc w:val="both"/>
        <w:rPr>
          <w:rFonts w:ascii="Times New Roman" w:hAnsi="Times New Roman" w:cs="Times New Roman"/>
          <w:b/>
          <w:sz w:val="24"/>
          <w:szCs w:val="24"/>
          <w:lang w:val="en-US"/>
        </w:rPr>
      </w:pPr>
    </w:p>
    <w:p w14:paraId="210ED6E1" w14:textId="515637E6" w:rsidR="00452B81" w:rsidRPr="00E72B13" w:rsidRDefault="00452B81" w:rsidP="00D836BE">
      <w:pPr>
        <w:spacing w:line="240" w:lineRule="auto"/>
        <w:jc w:val="both"/>
        <w:rPr>
          <w:rFonts w:ascii="Times New Roman" w:hAnsi="Times New Roman" w:cs="Times New Roman"/>
          <w:b/>
          <w:sz w:val="24"/>
          <w:szCs w:val="24"/>
          <w:lang w:val="en-US"/>
        </w:rPr>
      </w:pPr>
    </w:p>
    <w:p w14:paraId="73AB5B4D" w14:textId="306ABA2E" w:rsidR="00452B81" w:rsidRPr="00E72B13" w:rsidRDefault="00452B81" w:rsidP="00D836BE">
      <w:pPr>
        <w:spacing w:line="240" w:lineRule="auto"/>
        <w:jc w:val="both"/>
        <w:rPr>
          <w:rFonts w:ascii="Times New Roman" w:hAnsi="Times New Roman" w:cs="Times New Roman"/>
          <w:b/>
          <w:sz w:val="24"/>
          <w:szCs w:val="24"/>
          <w:lang w:val="en-US"/>
        </w:rPr>
      </w:pPr>
    </w:p>
    <w:p w14:paraId="607F5EDA" w14:textId="77777777" w:rsidR="00BF1CB6" w:rsidRPr="00E72B13" w:rsidRDefault="00BF1CB6" w:rsidP="00D836BE">
      <w:pPr>
        <w:spacing w:line="240" w:lineRule="auto"/>
        <w:jc w:val="both"/>
        <w:rPr>
          <w:rFonts w:ascii="Times New Roman" w:hAnsi="Times New Roman" w:cs="Times New Roman"/>
          <w:b/>
          <w:sz w:val="24"/>
          <w:szCs w:val="24"/>
          <w:lang w:val="en-US"/>
        </w:rPr>
        <w:sectPr w:rsidR="00BF1CB6" w:rsidRPr="00E72B13" w:rsidSect="00BF1CB6">
          <w:type w:val="continuous"/>
          <w:pgSz w:w="16838" w:h="11906" w:orient="landscape" w:code="9"/>
          <w:pgMar w:top="1440" w:right="1440" w:bottom="1440" w:left="1440" w:header="709" w:footer="709" w:gutter="0"/>
          <w:cols w:num="2" w:space="708"/>
          <w:docGrid w:linePitch="360"/>
        </w:sectPr>
      </w:pPr>
    </w:p>
    <w:p w14:paraId="7343EBE9" w14:textId="77777777" w:rsidR="00BF1CB6" w:rsidRPr="00E72B13" w:rsidRDefault="00BF1CB6" w:rsidP="00D836BE">
      <w:pPr>
        <w:spacing w:line="240" w:lineRule="auto"/>
        <w:jc w:val="both"/>
        <w:rPr>
          <w:rFonts w:ascii="Times New Roman" w:hAnsi="Times New Roman" w:cs="Times New Roman"/>
          <w:b/>
          <w:sz w:val="24"/>
          <w:szCs w:val="24"/>
          <w:lang w:val="en-US"/>
        </w:rPr>
        <w:sectPr w:rsidR="00BF1CB6" w:rsidRPr="00E72B13" w:rsidSect="00BF1CB6">
          <w:type w:val="continuous"/>
          <w:pgSz w:w="16838" w:h="11906" w:orient="landscape" w:code="9"/>
          <w:pgMar w:top="1440" w:right="1440" w:bottom="1440" w:left="1440" w:header="709" w:footer="709" w:gutter="0"/>
          <w:cols w:space="708"/>
          <w:docGrid w:linePitch="360"/>
        </w:sectPr>
      </w:pPr>
    </w:p>
    <w:p w14:paraId="3B661187" w14:textId="77777777" w:rsidR="00B21DFF" w:rsidRPr="00E72B13" w:rsidRDefault="00B21DFF" w:rsidP="00D836BE">
      <w:pPr>
        <w:spacing w:line="240" w:lineRule="auto"/>
        <w:jc w:val="both"/>
        <w:outlineLvl w:val="0"/>
        <w:rPr>
          <w:rFonts w:ascii="Times New Roman" w:hAnsi="Times New Roman" w:cs="Times New Roman"/>
          <w:b/>
          <w:sz w:val="24"/>
          <w:szCs w:val="24"/>
          <w:lang w:val="en-US"/>
        </w:rPr>
      </w:pPr>
      <w:r w:rsidRPr="00E72B13">
        <w:rPr>
          <w:rFonts w:ascii="Times New Roman" w:hAnsi="Times New Roman" w:cs="Times New Roman"/>
          <w:b/>
          <w:sz w:val="24"/>
          <w:szCs w:val="24"/>
          <w:lang w:val="en-US"/>
        </w:rPr>
        <w:lastRenderedPageBreak/>
        <w:t>References</w:t>
      </w:r>
    </w:p>
    <w:p w14:paraId="55BB4CA2" w14:textId="1F060336" w:rsidR="00B21DFF" w:rsidRPr="00E72B13" w:rsidRDefault="006E5248" w:rsidP="00CD5A1D">
      <w:pPr>
        <w:spacing w:line="240" w:lineRule="auto"/>
        <w:ind w:hanging="510"/>
        <w:jc w:val="both"/>
        <w:rPr>
          <w:rFonts w:ascii="Times New Roman" w:hAnsi="Times New Roman" w:cs="Times New Roman"/>
          <w:bCs/>
          <w:sz w:val="24"/>
          <w:szCs w:val="24"/>
          <w:lang w:val="en-US"/>
        </w:rPr>
      </w:pPr>
      <w:r w:rsidRPr="006E5248">
        <w:rPr>
          <w:rFonts w:ascii="Times New Roman" w:hAnsi="Times New Roman" w:cs="Times New Roman"/>
          <w:bCs/>
          <w:sz w:val="24"/>
          <w:szCs w:val="24"/>
        </w:rPr>
        <w:t>Aaker, Jennifer, Kathleen D. Vohs, and Cassie Mogilner</w:t>
      </w:r>
      <w:r w:rsidR="00B21DFF" w:rsidRPr="00E72B13">
        <w:rPr>
          <w:rFonts w:ascii="Times New Roman" w:hAnsi="Times New Roman" w:cs="Times New Roman"/>
          <w:bCs/>
          <w:sz w:val="24"/>
          <w:szCs w:val="24"/>
        </w:rPr>
        <w:t xml:space="preserve"> (2010)</w:t>
      </w:r>
      <w:r w:rsidR="00D44E7B">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sidR="00D44E7B">
        <w:rPr>
          <w:rFonts w:ascii="Times New Roman" w:hAnsi="Times New Roman" w:cs="Times New Roman"/>
          <w:bCs/>
          <w:sz w:val="24"/>
          <w:szCs w:val="24"/>
        </w:rPr>
        <w:t>“</w:t>
      </w:r>
      <w:r w:rsidR="00B21DFF" w:rsidRPr="00E72B13">
        <w:rPr>
          <w:rFonts w:ascii="Times New Roman" w:hAnsi="Times New Roman" w:cs="Times New Roman"/>
          <w:bCs/>
          <w:sz w:val="24"/>
          <w:szCs w:val="24"/>
          <w:lang w:val="en-US"/>
        </w:rPr>
        <w:t>Nonprofits are seen as warm and for-profits as competent: Firm stereotypes matter</w:t>
      </w:r>
      <w:r w:rsidR="00D44E7B">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w:t>
      </w:r>
      <w:r w:rsidR="00B21DFF" w:rsidRPr="00E72B13">
        <w:rPr>
          <w:rFonts w:ascii="Times New Roman" w:hAnsi="Times New Roman" w:cs="Times New Roman"/>
          <w:bCs/>
          <w:i/>
          <w:iCs/>
          <w:sz w:val="24"/>
          <w:szCs w:val="24"/>
          <w:lang w:val="en-US"/>
        </w:rPr>
        <w:t>Journal of Consumer Research</w:t>
      </w:r>
      <w:r w:rsidR="00B21DFF" w:rsidRPr="00E72B13">
        <w:rPr>
          <w:rFonts w:ascii="Times New Roman" w:hAnsi="Times New Roman" w:cs="Times New Roman"/>
          <w:bCs/>
          <w:sz w:val="24"/>
          <w:szCs w:val="24"/>
          <w:lang w:val="en-US"/>
        </w:rPr>
        <w:t>, </w:t>
      </w:r>
      <w:r w:rsidR="00B21DFF" w:rsidRPr="00D44E7B">
        <w:rPr>
          <w:rFonts w:ascii="Times New Roman" w:hAnsi="Times New Roman" w:cs="Times New Roman"/>
          <w:bCs/>
          <w:sz w:val="24"/>
          <w:szCs w:val="24"/>
          <w:lang w:val="en-US"/>
        </w:rPr>
        <w:t>37</w:t>
      </w:r>
      <w:r w:rsidR="00D44E7B">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 224-237</w:t>
      </w:r>
      <w:r w:rsidR="008638CC">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doi:</w:t>
      </w:r>
      <w:hyperlink r:id="rId27" w:history="1">
        <w:r w:rsidR="00B21DFF" w:rsidRPr="00E72B13">
          <w:rPr>
            <w:rStyle w:val="Hyperlink"/>
            <w:rFonts w:ascii="Times New Roman" w:hAnsi="Times New Roman" w:cs="Times New Roman"/>
            <w:bCs/>
            <w:sz w:val="24"/>
            <w:szCs w:val="24"/>
            <w:lang w:val="en-US"/>
          </w:rPr>
          <w:t>10.1086/651566</w:t>
        </w:r>
      </w:hyperlink>
    </w:p>
    <w:p w14:paraId="4796EC91" w14:textId="1EA52EED" w:rsidR="00B21DFF" w:rsidRPr="00E72B13" w:rsidRDefault="00D44E7B" w:rsidP="00CD5A1D">
      <w:pPr>
        <w:spacing w:line="240" w:lineRule="auto"/>
        <w:ind w:hanging="510"/>
        <w:jc w:val="both"/>
        <w:rPr>
          <w:rFonts w:ascii="Times New Roman" w:hAnsi="Times New Roman" w:cs="Times New Roman"/>
          <w:bCs/>
          <w:sz w:val="24"/>
          <w:szCs w:val="24"/>
          <w:u w:val="single"/>
          <w:lang w:val="en-US"/>
        </w:rPr>
      </w:pPr>
      <w:r w:rsidRPr="00D44E7B">
        <w:rPr>
          <w:rFonts w:ascii="Times New Roman" w:hAnsi="Times New Roman" w:cs="Times New Roman"/>
          <w:bCs/>
          <w:iCs/>
          <w:sz w:val="24"/>
          <w:szCs w:val="24"/>
        </w:rPr>
        <w:t xml:space="preserve">Al-garadi, Mohammed Ali, Kasturi Dewi Varathan, and Sri Devi Ravana </w:t>
      </w:r>
      <w:r w:rsidR="00B21DFF" w:rsidRPr="00E72B13">
        <w:rPr>
          <w:rFonts w:ascii="Times New Roman" w:hAnsi="Times New Roman" w:cs="Times New Roman"/>
          <w:bCs/>
          <w:iCs/>
          <w:sz w:val="24"/>
          <w:szCs w:val="24"/>
        </w:rPr>
        <w:t>(2016)</w:t>
      </w:r>
      <w:r>
        <w:rPr>
          <w:rFonts w:ascii="Times New Roman" w:hAnsi="Times New Roman" w:cs="Times New Roman"/>
          <w:bCs/>
          <w:iCs/>
          <w:sz w:val="24"/>
          <w:szCs w:val="24"/>
        </w:rPr>
        <w:t>, “</w:t>
      </w:r>
      <w:r w:rsidR="00B21DFF" w:rsidRPr="00E72B13">
        <w:rPr>
          <w:rFonts w:ascii="Times New Roman" w:hAnsi="Times New Roman" w:cs="Times New Roman"/>
          <w:bCs/>
          <w:iCs/>
          <w:sz w:val="24"/>
          <w:szCs w:val="24"/>
        </w:rPr>
        <w:t>Cybercrime detection in online communications: The experimental case of cyberbullying detection in the Twitter network</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Computers in Human Behavior</w:t>
      </w:r>
      <w:r w:rsidR="00B21DFF" w:rsidRPr="00E72B13">
        <w:rPr>
          <w:rFonts w:ascii="Times New Roman" w:hAnsi="Times New Roman" w:cs="Times New Roman"/>
          <w:bCs/>
          <w:iCs/>
          <w:sz w:val="24"/>
          <w:szCs w:val="24"/>
        </w:rPr>
        <w:t>, </w:t>
      </w:r>
      <w:r w:rsidR="00B21DFF" w:rsidRPr="00D44E7B">
        <w:rPr>
          <w:rFonts w:ascii="Times New Roman" w:hAnsi="Times New Roman" w:cs="Times New Roman"/>
          <w:bCs/>
          <w:sz w:val="24"/>
          <w:szCs w:val="24"/>
        </w:rPr>
        <w:t>63,</w:t>
      </w:r>
      <w:r w:rsidR="00B21DFF" w:rsidRPr="00E72B13">
        <w:rPr>
          <w:rFonts w:ascii="Times New Roman" w:hAnsi="Times New Roman" w:cs="Times New Roman"/>
          <w:bCs/>
          <w:iCs/>
          <w:sz w:val="24"/>
          <w:szCs w:val="24"/>
        </w:rPr>
        <w:t xml:space="preserve"> 433-443</w:t>
      </w:r>
      <w:r w:rsidR="008638CC">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28" w:tgtFrame="_blank" w:tooltip="Persistent link using digital object identifier" w:history="1">
        <w:r w:rsidRPr="00D44E7B">
          <w:rPr>
            <w:rStyle w:val="Hyperlink"/>
            <w:rFonts w:ascii="Times New Roman" w:hAnsi="Times New Roman" w:cs="Times New Roman"/>
            <w:bCs/>
            <w:iCs/>
            <w:sz w:val="24"/>
            <w:szCs w:val="24"/>
          </w:rPr>
          <w:t>10.1016/j.chb.2016.05.051</w:t>
        </w:r>
      </w:hyperlink>
    </w:p>
    <w:p w14:paraId="03FE3F0F" w14:textId="66D47946" w:rsidR="00B21DFF" w:rsidRPr="00E72B13" w:rsidRDefault="00D44E7B" w:rsidP="00CD5A1D">
      <w:pPr>
        <w:spacing w:line="240" w:lineRule="auto"/>
        <w:ind w:hanging="510"/>
        <w:jc w:val="both"/>
        <w:rPr>
          <w:rFonts w:ascii="Times New Roman" w:hAnsi="Times New Roman" w:cs="Times New Roman"/>
          <w:bCs/>
          <w:iCs/>
          <w:sz w:val="24"/>
          <w:szCs w:val="24"/>
        </w:rPr>
      </w:pPr>
      <w:r w:rsidRPr="00D44E7B">
        <w:rPr>
          <w:rFonts w:ascii="Times New Roman" w:hAnsi="Times New Roman" w:cs="Times New Roman"/>
          <w:bCs/>
          <w:iCs/>
          <w:sz w:val="24"/>
          <w:szCs w:val="24"/>
        </w:rPr>
        <w:t>Amatulli, Cesare, Matteo De Angelis, Alessandro M. Peluso, Isabella Soscia, and Gianluigi Guido</w:t>
      </w:r>
      <w:r w:rsidR="00B21DFF" w:rsidRPr="00E72B13">
        <w:rPr>
          <w:rFonts w:ascii="Times New Roman" w:hAnsi="Times New Roman" w:cs="Times New Roman"/>
          <w:bCs/>
          <w:iCs/>
          <w:sz w:val="24"/>
          <w:szCs w:val="24"/>
        </w:rPr>
        <w:t xml:space="preserve"> (2017)</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The Effect of Negative Message Framing on Green Consumption: An Investigation of the Role of Shame</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Business Ethics</w:t>
      </w:r>
      <w:r w:rsidR="00B21DFF" w:rsidRPr="00E72B13">
        <w:rPr>
          <w:rFonts w:ascii="Times New Roman" w:hAnsi="Times New Roman" w:cs="Times New Roman"/>
          <w:bCs/>
          <w:iCs/>
          <w:sz w:val="24"/>
          <w:szCs w:val="24"/>
        </w:rPr>
        <w:t>,</w:t>
      </w:r>
      <w:r w:rsidR="00E7723B" w:rsidRPr="00E72B13">
        <w:rPr>
          <w:rFonts w:ascii="Times New Roman" w:hAnsi="Times New Roman" w:cs="Times New Roman"/>
          <w:bCs/>
          <w:iCs/>
          <w:sz w:val="24"/>
          <w:szCs w:val="24"/>
        </w:rPr>
        <w:t xml:space="preserve"> 157,</w:t>
      </w:r>
      <w:r w:rsidR="00B21DFF" w:rsidRPr="00E72B13">
        <w:rPr>
          <w:rFonts w:ascii="Times New Roman" w:hAnsi="Times New Roman" w:cs="Times New Roman"/>
          <w:bCs/>
          <w:iCs/>
          <w:sz w:val="24"/>
          <w:szCs w:val="24"/>
        </w:rPr>
        <w:t xml:space="preserve"> 1-22</w:t>
      </w:r>
      <w:r w:rsidR="008638CC">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29" w:history="1">
        <w:r w:rsidR="00B21DFF" w:rsidRPr="00E72B13">
          <w:rPr>
            <w:rStyle w:val="Hyperlink"/>
            <w:rFonts w:ascii="Times New Roman" w:hAnsi="Times New Roman" w:cs="Times New Roman"/>
            <w:bCs/>
            <w:iCs/>
            <w:sz w:val="24"/>
            <w:szCs w:val="24"/>
          </w:rPr>
          <w:t>10.1007/s10551-017-3644-x</w:t>
        </w:r>
      </w:hyperlink>
    </w:p>
    <w:p w14:paraId="4BC5E7C2" w14:textId="3F8E0CDB" w:rsidR="00B21DFF" w:rsidRPr="00E72B13" w:rsidRDefault="00D44E7B" w:rsidP="00CD5A1D">
      <w:pPr>
        <w:spacing w:line="240" w:lineRule="auto"/>
        <w:ind w:hanging="510"/>
        <w:jc w:val="both"/>
        <w:rPr>
          <w:rFonts w:ascii="Times New Roman" w:hAnsi="Times New Roman" w:cs="Times New Roman"/>
          <w:bCs/>
          <w:iCs/>
          <w:sz w:val="24"/>
          <w:szCs w:val="24"/>
          <w:lang w:val="en-US"/>
        </w:rPr>
      </w:pPr>
      <w:r w:rsidRPr="00D44E7B">
        <w:rPr>
          <w:rFonts w:ascii="Times New Roman" w:hAnsi="Times New Roman" w:cs="Times New Roman"/>
          <w:bCs/>
          <w:iCs/>
          <w:sz w:val="24"/>
          <w:szCs w:val="24"/>
        </w:rPr>
        <w:t>Anderson, Ashley A., Dominique Brossard, Dietram A. Scheufele, Michael A. Xenos, and Peter Ladwig</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(2014)</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The “nasty effect:” Online incivility and risk perceptions of emerging technologies</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Computer‐Mediated Communication</w:t>
      </w:r>
      <w:r w:rsidR="00B21DFF" w:rsidRPr="00D44E7B">
        <w:rPr>
          <w:rFonts w:ascii="Times New Roman" w:hAnsi="Times New Roman" w:cs="Times New Roman"/>
          <w:bCs/>
          <w:iCs/>
          <w:sz w:val="24"/>
          <w:szCs w:val="24"/>
        </w:rPr>
        <w:t>, 19</w:t>
      </w:r>
      <w:r w:rsidRPr="00D44E7B">
        <w:rPr>
          <w:rFonts w:ascii="Times New Roman" w:hAnsi="Times New Roman" w:cs="Times New Roman"/>
          <w:bCs/>
          <w:iCs/>
          <w:sz w:val="24"/>
          <w:szCs w:val="24"/>
        </w:rPr>
        <w:t>,</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3, 373-387</w:t>
      </w:r>
      <w:r w:rsidR="008638CC">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doi:</w:t>
      </w:r>
      <w:hyperlink r:id="rId30" w:history="1">
        <w:r w:rsidR="00B21DFF" w:rsidRPr="00E72B13">
          <w:rPr>
            <w:rStyle w:val="Hyperlink"/>
            <w:rFonts w:ascii="Times New Roman" w:hAnsi="Times New Roman" w:cs="Times New Roman"/>
            <w:bCs/>
            <w:iCs/>
            <w:sz w:val="24"/>
            <w:szCs w:val="24"/>
          </w:rPr>
          <w:t>10.1111/jcc4.12009</w:t>
        </w:r>
      </w:hyperlink>
      <w:r w:rsidR="00B21DFF" w:rsidRPr="00E72B13">
        <w:rPr>
          <w:rFonts w:ascii="Times New Roman" w:hAnsi="Times New Roman" w:cs="Times New Roman"/>
          <w:bCs/>
          <w:iCs/>
          <w:sz w:val="24"/>
          <w:szCs w:val="24"/>
        </w:rPr>
        <w:t xml:space="preserve"> </w:t>
      </w:r>
    </w:p>
    <w:p w14:paraId="2562EEF0" w14:textId="6A031F73" w:rsidR="00B21DFF" w:rsidRPr="00E72B13" w:rsidRDefault="00D44E7B" w:rsidP="00CD5A1D">
      <w:pPr>
        <w:spacing w:line="240" w:lineRule="auto"/>
        <w:ind w:hanging="510"/>
        <w:jc w:val="both"/>
        <w:rPr>
          <w:rFonts w:ascii="Times New Roman" w:hAnsi="Times New Roman" w:cs="Times New Roman"/>
          <w:bCs/>
          <w:iCs/>
          <w:sz w:val="24"/>
          <w:szCs w:val="24"/>
        </w:rPr>
      </w:pPr>
      <w:r w:rsidRPr="00D44E7B">
        <w:rPr>
          <w:rFonts w:ascii="Times New Roman" w:hAnsi="Times New Roman" w:cs="Times New Roman"/>
          <w:bCs/>
          <w:iCs/>
          <w:sz w:val="24"/>
          <w:szCs w:val="24"/>
          <w:lang w:val="en-US"/>
        </w:rPr>
        <w:t>Bacile, Todd J., Jeremy S. Wolter, Alexis M. Allen, and Pei Xu</w:t>
      </w:r>
      <w:r w:rsidR="00B21DFF" w:rsidRPr="00E72B13">
        <w:rPr>
          <w:rFonts w:ascii="Times New Roman" w:hAnsi="Times New Roman" w:cs="Times New Roman"/>
          <w:bCs/>
          <w:iCs/>
          <w:sz w:val="24"/>
          <w:szCs w:val="24"/>
          <w:lang w:val="en-US"/>
        </w:rPr>
        <w:t xml:space="preserve"> (2018)</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The effects of online incivility and consumer-to-consumer interactional justice on complainants, observers, and service providers during social media service recovery</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w:t>
      </w:r>
      <w:r w:rsidR="00B21DFF" w:rsidRPr="00E72B13">
        <w:rPr>
          <w:rFonts w:ascii="Times New Roman" w:hAnsi="Times New Roman" w:cs="Times New Roman"/>
          <w:bCs/>
          <w:i/>
          <w:iCs/>
          <w:sz w:val="24"/>
          <w:szCs w:val="24"/>
          <w:lang w:val="en-US"/>
        </w:rPr>
        <w:t>Journal of Interactive Marketing</w:t>
      </w:r>
      <w:r w:rsidR="00B21DFF" w:rsidRPr="00E72B13">
        <w:rPr>
          <w:rFonts w:ascii="Times New Roman" w:hAnsi="Times New Roman" w:cs="Times New Roman"/>
          <w:bCs/>
          <w:iCs/>
          <w:sz w:val="24"/>
          <w:szCs w:val="24"/>
          <w:lang w:val="en-US"/>
        </w:rPr>
        <w:t>, </w:t>
      </w:r>
      <w:r w:rsidR="00B21DFF" w:rsidRPr="00D44E7B">
        <w:rPr>
          <w:rFonts w:ascii="Times New Roman" w:hAnsi="Times New Roman" w:cs="Times New Roman"/>
          <w:bCs/>
          <w:sz w:val="24"/>
          <w:szCs w:val="24"/>
          <w:lang w:val="en-US"/>
        </w:rPr>
        <w:t>44,</w:t>
      </w:r>
      <w:r w:rsidR="00B21DFF" w:rsidRPr="00E72B13">
        <w:rPr>
          <w:rFonts w:ascii="Times New Roman" w:hAnsi="Times New Roman" w:cs="Times New Roman"/>
          <w:bCs/>
          <w:iCs/>
          <w:sz w:val="24"/>
          <w:szCs w:val="24"/>
          <w:lang w:val="en-US"/>
        </w:rPr>
        <w:t xml:space="preserve"> 60-81</w:t>
      </w:r>
      <w:r w:rsidR="008638CC">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31" w:tgtFrame="_blank" w:tooltip="Persistent link using digital object identifier" w:history="1">
        <w:r w:rsidR="00B21DFF" w:rsidRPr="00E72B13">
          <w:rPr>
            <w:rStyle w:val="Hyperlink"/>
            <w:rFonts w:ascii="Times New Roman" w:hAnsi="Times New Roman" w:cs="Times New Roman"/>
            <w:bCs/>
            <w:iCs/>
            <w:sz w:val="24"/>
            <w:szCs w:val="24"/>
          </w:rPr>
          <w:t>10.1016/j.intmar.2018.04.002</w:t>
        </w:r>
      </w:hyperlink>
    </w:p>
    <w:p w14:paraId="07EB9EA9" w14:textId="04C72D50" w:rsidR="00B32670" w:rsidRPr="00E72B13" w:rsidRDefault="00D44E7B" w:rsidP="00CD5A1D">
      <w:pPr>
        <w:spacing w:line="240" w:lineRule="auto"/>
        <w:ind w:hanging="510"/>
        <w:jc w:val="both"/>
        <w:rPr>
          <w:rFonts w:ascii="Times New Roman" w:hAnsi="Times New Roman" w:cs="Times New Roman"/>
          <w:bCs/>
          <w:iCs/>
          <w:sz w:val="24"/>
          <w:szCs w:val="24"/>
        </w:rPr>
      </w:pPr>
      <w:r w:rsidRPr="00D44E7B">
        <w:rPr>
          <w:rFonts w:ascii="Times New Roman" w:hAnsi="Times New Roman" w:cs="Times New Roman"/>
          <w:bCs/>
          <w:iCs/>
          <w:sz w:val="24"/>
          <w:szCs w:val="24"/>
        </w:rPr>
        <w:t xml:space="preserve">Barcelos, Renato Hübner, Danilo C. Dantas, and Sylvain Sénécal </w:t>
      </w:r>
      <w:r w:rsidR="00B32670" w:rsidRPr="00E72B13">
        <w:rPr>
          <w:rFonts w:ascii="Times New Roman" w:hAnsi="Times New Roman" w:cs="Times New Roman"/>
          <w:bCs/>
          <w:iCs/>
          <w:sz w:val="24"/>
          <w:szCs w:val="24"/>
        </w:rPr>
        <w:t>(2018)</w:t>
      </w:r>
      <w:r>
        <w:rPr>
          <w:rFonts w:ascii="Times New Roman" w:hAnsi="Times New Roman" w:cs="Times New Roman"/>
          <w:bCs/>
          <w:iCs/>
          <w:sz w:val="24"/>
          <w:szCs w:val="24"/>
        </w:rPr>
        <w:t>,</w:t>
      </w:r>
      <w:r w:rsidR="00B32670"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32670" w:rsidRPr="00E72B13">
        <w:rPr>
          <w:rFonts w:ascii="Times New Roman" w:hAnsi="Times New Roman" w:cs="Times New Roman"/>
          <w:bCs/>
          <w:iCs/>
          <w:sz w:val="24"/>
          <w:szCs w:val="24"/>
        </w:rPr>
        <w:t>Watch your tone: How a brand's tone of voice on social media influences consumer responses</w:t>
      </w:r>
      <w:r>
        <w:rPr>
          <w:rFonts w:ascii="Times New Roman" w:hAnsi="Times New Roman" w:cs="Times New Roman"/>
          <w:bCs/>
          <w:iCs/>
          <w:sz w:val="24"/>
          <w:szCs w:val="24"/>
        </w:rPr>
        <w:t>,”</w:t>
      </w:r>
      <w:r w:rsidR="00B32670" w:rsidRPr="00E72B13">
        <w:rPr>
          <w:rFonts w:ascii="Times New Roman" w:hAnsi="Times New Roman" w:cs="Times New Roman"/>
          <w:bCs/>
          <w:iCs/>
          <w:sz w:val="24"/>
          <w:szCs w:val="24"/>
        </w:rPr>
        <w:t> </w:t>
      </w:r>
      <w:r w:rsidR="00B32670" w:rsidRPr="00E72B13">
        <w:rPr>
          <w:rFonts w:ascii="Times New Roman" w:hAnsi="Times New Roman" w:cs="Times New Roman"/>
          <w:bCs/>
          <w:i/>
          <w:iCs/>
          <w:sz w:val="24"/>
          <w:szCs w:val="24"/>
        </w:rPr>
        <w:t>Journal of Interactive Marketing</w:t>
      </w:r>
      <w:r w:rsidR="00B32670" w:rsidRPr="00E72B13">
        <w:rPr>
          <w:rFonts w:ascii="Times New Roman" w:hAnsi="Times New Roman" w:cs="Times New Roman"/>
          <w:bCs/>
          <w:iCs/>
          <w:sz w:val="24"/>
          <w:szCs w:val="24"/>
        </w:rPr>
        <w:t>,</w:t>
      </w:r>
      <w:r w:rsidR="00B32670" w:rsidRPr="00D44E7B">
        <w:rPr>
          <w:rFonts w:ascii="Times New Roman" w:hAnsi="Times New Roman" w:cs="Times New Roman"/>
          <w:bCs/>
          <w:sz w:val="24"/>
          <w:szCs w:val="24"/>
        </w:rPr>
        <w:t> 41</w:t>
      </w:r>
      <w:r w:rsidR="00B32670" w:rsidRPr="00E72B13">
        <w:rPr>
          <w:rFonts w:ascii="Times New Roman" w:hAnsi="Times New Roman" w:cs="Times New Roman"/>
          <w:bCs/>
          <w:iCs/>
          <w:sz w:val="24"/>
          <w:szCs w:val="24"/>
        </w:rPr>
        <w:t>, 60-80</w:t>
      </w:r>
      <w:r w:rsidR="008638CC">
        <w:rPr>
          <w:rFonts w:ascii="Times New Roman" w:hAnsi="Times New Roman" w:cs="Times New Roman"/>
          <w:bCs/>
          <w:iCs/>
          <w:sz w:val="24"/>
          <w:szCs w:val="24"/>
        </w:rPr>
        <w:t>,</w:t>
      </w:r>
      <w:r w:rsidR="00B32670" w:rsidRPr="00E72B13">
        <w:rPr>
          <w:rFonts w:ascii="Times New Roman" w:hAnsi="Times New Roman" w:cs="Times New Roman"/>
          <w:bCs/>
          <w:iCs/>
          <w:sz w:val="24"/>
          <w:szCs w:val="24"/>
        </w:rPr>
        <w:t xml:space="preserve"> doi:</w:t>
      </w:r>
      <w:hyperlink r:id="rId32" w:tgtFrame="_blank" w:tooltip="Persistent link using digital object identifier" w:history="1">
        <w:r w:rsidR="00B32670" w:rsidRPr="00E72B13">
          <w:rPr>
            <w:rStyle w:val="Hyperlink"/>
            <w:rFonts w:ascii="Times New Roman" w:hAnsi="Times New Roman" w:cs="Times New Roman"/>
            <w:bCs/>
            <w:iCs/>
            <w:sz w:val="24"/>
            <w:szCs w:val="24"/>
          </w:rPr>
          <w:t>10.1016/j.intmar.2017.10.001</w:t>
        </w:r>
      </w:hyperlink>
    </w:p>
    <w:p w14:paraId="5F75217D" w14:textId="411F070C" w:rsidR="00B21DFF" w:rsidRPr="00E72B13" w:rsidRDefault="00D44E7B" w:rsidP="00CD5A1D">
      <w:pPr>
        <w:spacing w:line="240" w:lineRule="auto"/>
        <w:ind w:hanging="510"/>
        <w:jc w:val="both"/>
        <w:rPr>
          <w:rFonts w:ascii="Times New Roman" w:hAnsi="Times New Roman" w:cs="Times New Roman"/>
          <w:bCs/>
          <w:iCs/>
          <w:sz w:val="24"/>
          <w:szCs w:val="24"/>
        </w:rPr>
      </w:pPr>
      <w:r w:rsidRPr="00D44E7B">
        <w:rPr>
          <w:rFonts w:ascii="Times New Roman" w:hAnsi="Times New Roman" w:cs="Times New Roman"/>
          <w:bCs/>
          <w:iCs/>
          <w:sz w:val="24"/>
          <w:szCs w:val="24"/>
        </w:rPr>
        <w:t xml:space="preserve">Becker-Olsen, Karen L., B. Andrew Cudmore, and Ronald Paul Hill </w:t>
      </w:r>
      <w:r w:rsidR="00B21DFF" w:rsidRPr="00E72B13">
        <w:rPr>
          <w:rFonts w:ascii="Times New Roman" w:hAnsi="Times New Roman" w:cs="Times New Roman"/>
          <w:bCs/>
          <w:iCs/>
          <w:sz w:val="24"/>
          <w:szCs w:val="24"/>
        </w:rPr>
        <w:t>(2006)</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The impact of perceived corporate social responsibility on consumer </w:t>
      </w:r>
      <w:r>
        <w:rPr>
          <w:rFonts w:ascii="Times New Roman" w:hAnsi="Times New Roman" w:cs="Times New Roman"/>
          <w:bCs/>
          <w:iCs/>
          <w:sz w:val="24"/>
          <w:szCs w:val="24"/>
        </w:rPr>
        <w:t>behaviour,”</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Business Research</w:t>
      </w:r>
      <w:r w:rsidR="00B21DFF" w:rsidRPr="00E72B13">
        <w:rPr>
          <w:rFonts w:ascii="Times New Roman" w:hAnsi="Times New Roman" w:cs="Times New Roman"/>
          <w:bCs/>
          <w:iCs/>
          <w:sz w:val="24"/>
          <w:szCs w:val="24"/>
        </w:rPr>
        <w:t>, </w:t>
      </w:r>
      <w:r w:rsidR="00B21DFF" w:rsidRPr="00D44E7B">
        <w:rPr>
          <w:rFonts w:ascii="Times New Roman" w:hAnsi="Times New Roman" w:cs="Times New Roman"/>
          <w:bCs/>
          <w:sz w:val="24"/>
          <w:szCs w:val="24"/>
        </w:rPr>
        <w:t>59</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1, 46-53</w:t>
      </w:r>
      <w:r w:rsidR="008638CC">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33" w:tgtFrame="_blank" w:tooltip="Persistent link using digital object identifier" w:history="1">
        <w:r w:rsidR="00B21DFF" w:rsidRPr="00E72B13">
          <w:rPr>
            <w:rStyle w:val="Hyperlink"/>
            <w:rFonts w:ascii="Times New Roman" w:hAnsi="Times New Roman" w:cs="Times New Roman"/>
            <w:bCs/>
            <w:iCs/>
            <w:sz w:val="24"/>
            <w:szCs w:val="24"/>
          </w:rPr>
          <w:t>10.1016/j.jbusres.2005.01.001</w:t>
        </w:r>
      </w:hyperlink>
    </w:p>
    <w:p w14:paraId="2B92A103" w14:textId="738BA1C7" w:rsidR="00B21DFF" w:rsidRPr="00E72B13" w:rsidRDefault="00D44E7B" w:rsidP="00CD5A1D">
      <w:pPr>
        <w:spacing w:line="240" w:lineRule="auto"/>
        <w:ind w:hanging="510"/>
        <w:jc w:val="both"/>
        <w:rPr>
          <w:rFonts w:ascii="Times New Roman" w:hAnsi="Times New Roman" w:cs="Times New Roman"/>
          <w:bCs/>
          <w:iCs/>
          <w:sz w:val="24"/>
          <w:szCs w:val="24"/>
          <w:lang w:val="en-US"/>
        </w:rPr>
      </w:pPr>
      <w:r w:rsidRPr="00D44E7B">
        <w:rPr>
          <w:rFonts w:ascii="Times New Roman" w:hAnsi="Times New Roman" w:cs="Times New Roman"/>
          <w:bCs/>
          <w:iCs/>
          <w:sz w:val="24"/>
          <w:szCs w:val="24"/>
        </w:rPr>
        <w:t xml:space="preserve">Ben-Zur, Hasida, and Dana Yagil </w:t>
      </w:r>
      <w:r w:rsidR="00B21DFF" w:rsidRPr="00E72B13">
        <w:rPr>
          <w:rFonts w:ascii="Times New Roman" w:hAnsi="Times New Roman" w:cs="Times New Roman"/>
          <w:bCs/>
          <w:iCs/>
          <w:sz w:val="24"/>
          <w:szCs w:val="24"/>
        </w:rPr>
        <w:t>(2005)</w:t>
      </w:r>
      <w:r w:rsidR="00041198">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sidR="00041198">
        <w:rPr>
          <w:rFonts w:ascii="Times New Roman" w:hAnsi="Times New Roman" w:cs="Times New Roman"/>
          <w:bCs/>
          <w:iCs/>
          <w:sz w:val="24"/>
          <w:szCs w:val="24"/>
        </w:rPr>
        <w:t>“</w:t>
      </w:r>
      <w:r w:rsidR="00B21DFF" w:rsidRPr="00E72B13">
        <w:rPr>
          <w:rFonts w:ascii="Times New Roman" w:hAnsi="Times New Roman" w:cs="Times New Roman"/>
          <w:bCs/>
          <w:iCs/>
          <w:sz w:val="24"/>
          <w:szCs w:val="24"/>
          <w:lang w:val="en-US"/>
        </w:rPr>
        <w:t>The relationship between empowerment, aggressive behaviours of customers, coping, and burnout</w:t>
      </w:r>
      <w:r w:rsidR="00041198">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European Journal of Work and Organizational Psychology, </w:t>
      </w:r>
      <w:r w:rsidR="00B21DFF" w:rsidRPr="00041198">
        <w:rPr>
          <w:rFonts w:ascii="Times New Roman" w:hAnsi="Times New Roman" w:cs="Times New Roman"/>
          <w:bCs/>
          <w:sz w:val="24"/>
          <w:szCs w:val="24"/>
          <w:lang w:val="en-US"/>
        </w:rPr>
        <w:t>14</w:t>
      </w:r>
      <w:r w:rsidR="00041198">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1, 81-99</w:t>
      </w:r>
      <w:r w:rsidR="008638CC">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34" w:history="1">
        <w:r w:rsidR="00B21DFF" w:rsidRPr="00E72B13">
          <w:rPr>
            <w:rStyle w:val="Hyperlink"/>
            <w:rFonts w:ascii="Times New Roman" w:hAnsi="Times New Roman" w:cs="Times New Roman"/>
            <w:iCs/>
            <w:sz w:val="24"/>
            <w:szCs w:val="24"/>
            <w:lang w:val="en-US"/>
          </w:rPr>
          <w:t>10.1080/13594320444000281</w:t>
        </w:r>
      </w:hyperlink>
    </w:p>
    <w:p w14:paraId="3337B972" w14:textId="20E5F5EC" w:rsidR="00B21DFF" w:rsidRPr="00E72B13" w:rsidRDefault="00787CB9" w:rsidP="00CD5A1D">
      <w:pPr>
        <w:spacing w:line="240" w:lineRule="auto"/>
        <w:ind w:hanging="510"/>
        <w:jc w:val="both"/>
        <w:rPr>
          <w:rFonts w:ascii="Times New Roman" w:hAnsi="Times New Roman" w:cs="Times New Roman"/>
          <w:bCs/>
          <w:iCs/>
          <w:sz w:val="24"/>
          <w:szCs w:val="24"/>
          <w:lang w:val="en-US"/>
        </w:rPr>
      </w:pPr>
      <w:r w:rsidRPr="00787CB9">
        <w:rPr>
          <w:rFonts w:ascii="Times New Roman" w:hAnsi="Times New Roman" w:cs="Times New Roman"/>
          <w:bCs/>
          <w:iCs/>
          <w:sz w:val="24"/>
          <w:szCs w:val="24"/>
        </w:rPr>
        <w:t>Bernritter, Stefan F., Peeter WJ Verlegh, and Edith G. Smit</w:t>
      </w:r>
      <w:r w:rsidR="00B21DFF" w:rsidRPr="00E72B13">
        <w:rPr>
          <w:rFonts w:ascii="Times New Roman" w:hAnsi="Times New Roman" w:cs="Times New Roman"/>
          <w:bCs/>
          <w:iCs/>
          <w:sz w:val="24"/>
          <w:szCs w:val="24"/>
        </w:rPr>
        <w:t xml:space="preserve"> (2016)</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Why nonprofits are easier to endorse on social media: The roles of warmth and brand symbolism</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Interactive Marketing</w:t>
      </w:r>
      <w:r w:rsidR="00B21DFF" w:rsidRPr="00E72B13">
        <w:rPr>
          <w:rFonts w:ascii="Times New Roman" w:hAnsi="Times New Roman" w:cs="Times New Roman"/>
          <w:bCs/>
          <w:iCs/>
          <w:sz w:val="24"/>
          <w:szCs w:val="24"/>
        </w:rPr>
        <w:t>, </w:t>
      </w:r>
      <w:r w:rsidR="00B21DFF" w:rsidRPr="00787CB9">
        <w:rPr>
          <w:rFonts w:ascii="Times New Roman" w:hAnsi="Times New Roman" w:cs="Times New Roman"/>
          <w:bCs/>
          <w:sz w:val="24"/>
          <w:szCs w:val="24"/>
        </w:rPr>
        <w:t>33</w:t>
      </w:r>
      <w:r w:rsidR="00B21DFF" w:rsidRPr="00E72B13">
        <w:rPr>
          <w:rFonts w:ascii="Times New Roman" w:hAnsi="Times New Roman" w:cs="Times New Roman"/>
          <w:bCs/>
          <w:iCs/>
          <w:sz w:val="24"/>
          <w:szCs w:val="24"/>
        </w:rPr>
        <w:t>, 27-42</w:t>
      </w:r>
      <w:r w:rsidR="008638CC">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35" w:tgtFrame="_blank" w:tooltip="Persistent link using digital object identifier" w:history="1">
        <w:r w:rsidR="00B21DFF" w:rsidRPr="00E72B13">
          <w:rPr>
            <w:rStyle w:val="Hyperlink"/>
            <w:rFonts w:ascii="Times New Roman" w:hAnsi="Times New Roman" w:cs="Times New Roman"/>
            <w:bCs/>
            <w:iCs/>
            <w:sz w:val="24"/>
            <w:szCs w:val="24"/>
          </w:rPr>
          <w:t>10.1016/j.intmar.2015.10.002</w:t>
        </w:r>
      </w:hyperlink>
    </w:p>
    <w:p w14:paraId="361F410D" w14:textId="0A1C2BFD" w:rsidR="004C73AA" w:rsidRPr="00E72B13" w:rsidRDefault="00787CB9" w:rsidP="00CD5A1D">
      <w:pPr>
        <w:spacing w:line="240" w:lineRule="auto"/>
        <w:ind w:hanging="510"/>
        <w:jc w:val="both"/>
        <w:rPr>
          <w:rFonts w:ascii="Times New Roman" w:hAnsi="Times New Roman" w:cs="Times New Roman"/>
          <w:bCs/>
          <w:iCs/>
          <w:sz w:val="24"/>
          <w:szCs w:val="24"/>
        </w:rPr>
      </w:pPr>
      <w:r>
        <w:rPr>
          <w:rFonts w:ascii="Times New Roman" w:hAnsi="Times New Roman" w:cs="Times New Roman"/>
          <w:bCs/>
          <w:iCs/>
          <w:sz w:val="24"/>
          <w:szCs w:val="24"/>
        </w:rPr>
        <w:t>B</w:t>
      </w:r>
      <w:r w:rsidRPr="00787CB9">
        <w:rPr>
          <w:rFonts w:ascii="Times New Roman" w:hAnsi="Times New Roman" w:cs="Times New Roman"/>
          <w:bCs/>
          <w:iCs/>
          <w:sz w:val="24"/>
          <w:szCs w:val="24"/>
        </w:rPr>
        <w:t>lake, Robert Rogers, and Jane Srygley Mouton</w:t>
      </w:r>
      <w:r w:rsidR="004C73AA" w:rsidRPr="00E72B13">
        <w:rPr>
          <w:rFonts w:ascii="Times New Roman" w:hAnsi="Times New Roman" w:cs="Times New Roman"/>
          <w:bCs/>
          <w:iCs/>
          <w:sz w:val="24"/>
          <w:szCs w:val="24"/>
        </w:rPr>
        <w:t xml:space="preserve"> (1964)</w:t>
      </w:r>
      <w:r>
        <w:rPr>
          <w:rFonts w:ascii="Times New Roman" w:hAnsi="Times New Roman" w:cs="Times New Roman"/>
          <w:bCs/>
          <w:iCs/>
          <w:sz w:val="24"/>
          <w:szCs w:val="24"/>
        </w:rPr>
        <w:t>,</w:t>
      </w:r>
      <w:r w:rsidR="004C73AA"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4C73AA" w:rsidRPr="00787CB9">
        <w:rPr>
          <w:rFonts w:ascii="Times New Roman" w:hAnsi="Times New Roman" w:cs="Times New Roman"/>
          <w:bCs/>
          <w:iCs/>
          <w:sz w:val="24"/>
          <w:szCs w:val="24"/>
        </w:rPr>
        <w:t>The managerial grid</w:t>
      </w:r>
      <w:r>
        <w:rPr>
          <w:rFonts w:ascii="Times New Roman" w:hAnsi="Times New Roman" w:cs="Times New Roman"/>
          <w:bCs/>
          <w:iCs/>
          <w:sz w:val="24"/>
          <w:szCs w:val="24"/>
        </w:rPr>
        <w:t>,”</w:t>
      </w:r>
      <w:r w:rsidR="004C73AA" w:rsidRPr="00E72B13">
        <w:rPr>
          <w:rFonts w:ascii="Times New Roman" w:hAnsi="Times New Roman" w:cs="Times New Roman"/>
          <w:bCs/>
          <w:iCs/>
          <w:sz w:val="24"/>
          <w:szCs w:val="24"/>
        </w:rPr>
        <w:t> </w:t>
      </w:r>
      <w:r w:rsidR="004C73AA" w:rsidRPr="00E72B13">
        <w:rPr>
          <w:rFonts w:ascii="Times New Roman" w:hAnsi="Times New Roman" w:cs="Times New Roman"/>
          <w:bCs/>
          <w:sz w:val="24"/>
          <w:szCs w:val="24"/>
        </w:rPr>
        <w:t>Houston: Gulf Publishing.</w:t>
      </w:r>
    </w:p>
    <w:p w14:paraId="7BD21D95" w14:textId="68B8C2DF" w:rsidR="00B21DFF" w:rsidRPr="00E72B13" w:rsidRDefault="00787CB9" w:rsidP="00CD5A1D">
      <w:pPr>
        <w:spacing w:line="240" w:lineRule="auto"/>
        <w:ind w:hanging="510"/>
        <w:jc w:val="both"/>
        <w:rPr>
          <w:rFonts w:ascii="Times New Roman" w:hAnsi="Times New Roman" w:cs="Times New Roman"/>
          <w:bCs/>
          <w:iCs/>
          <w:sz w:val="24"/>
          <w:szCs w:val="24"/>
        </w:rPr>
      </w:pPr>
      <w:r w:rsidRPr="00787CB9">
        <w:rPr>
          <w:rFonts w:ascii="Times New Roman" w:hAnsi="Times New Roman" w:cs="Times New Roman"/>
          <w:bCs/>
          <w:iCs/>
          <w:sz w:val="24"/>
          <w:szCs w:val="24"/>
        </w:rPr>
        <w:t>Bogolyubova, Olga, Polina Panicheva, Roman Tikhonov, Viktor Ivanov, and Yanina Ledovaya</w:t>
      </w:r>
      <w:r w:rsidR="00B21DFF" w:rsidRPr="00E72B13">
        <w:rPr>
          <w:rFonts w:ascii="Times New Roman" w:hAnsi="Times New Roman" w:cs="Times New Roman"/>
          <w:bCs/>
          <w:iCs/>
          <w:sz w:val="24"/>
          <w:szCs w:val="24"/>
        </w:rPr>
        <w:t xml:space="preserve"> (2018)</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Dark personalities on Facebook: Harmful online behaviors and language</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Computers in Human Behavior</w:t>
      </w:r>
      <w:r w:rsidR="00B21DFF" w:rsidRPr="00E72B13">
        <w:rPr>
          <w:rFonts w:ascii="Times New Roman" w:hAnsi="Times New Roman" w:cs="Times New Roman"/>
          <w:bCs/>
          <w:iCs/>
          <w:sz w:val="24"/>
          <w:szCs w:val="24"/>
        </w:rPr>
        <w:t>, </w:t>
      </w:r>
      <w:r w:rsidR="00B21DFF" w:rsidRPr="00787CB9">
        <w:rPr>
          <w:rFonts w:ascii="Times New Roman" w:hAnsi="Times New Roman" w:cs="Times New Roman"/>
          <w:bCs/>
          <w:sz w:val="24"/>
          <w:szCs w:val="24"/>
        </w:rPr>
        <w:t>78,</w:t>
      </w:r>
      <w:r w:rsidR="00B21DFF" w:rsidRPr="00E72B13">
        <w:rPr>
          <w:rFonts w:ascii="Times New Roman" w:hAnsi="Times New Roman" w:cs="Times New Roman"/>
          <w:bCs/>
          <w:iCs/>
          <w:sz w:val="24"/>
          <w:szCs w:val="24"/>
        </w:rPr>
        <w:t xml:space="preserve"> 151-159</w:t>
      </w:r>
      <w:r w:rsidR="008638CC">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36" w:tgtFrame="_blank" w:tooltip="Persistent link using digital object identifier" w:history="1">
        <w:r w:rsidR="00B21DFF" w:rsidRPr="00E72B13">
          <w:rPr>
            <w:rStyle w:val="Hyperlink"/>
            <w:rFonts w:ascii="Times New Roman" w:hAnsi="Times New Roman" w:cs="Times New Roman"/>
            <w:bCs/>
            <w:iCs/>
            <w:sz w:val="24"/>
            <w:szCs w:val="24"/>
          </w:rPr>
          <w:t>10.1016/j.chb.2017.09.032</w:t>
        </w:r>
      </w:hyperlink>
    </w:p>
    <w:p w14:paraId="46C5CECC" w14:textId="00A3ACF8" w:rsidR="00B21DFF" w:rsidRPr="00E72B13" w:rsidRDefault="00D86FB9" w:rsidP="00CD5A1D">
      <w:pPr>
        <w:spacing w:line="240" w:lineRule="auto"/>
        <w:ind w:hanging="510"/>
        <w:jc w:val="both"/>
        <w:rPr>
          <w:rFonts w:ascii="Times New Roman" w:hAnsi="Times New Roman" w:cs="Times New Roman"/>
          <w:bCs/>
          <w:iCs/>
          <w:sz w:val="24"/>
          <w:szCs w:val="24"/>
          <w:lang w:val="en-US"/>
        </w:rPr>
      </w:pPr>
      <w:r w:rsidRPr="00D86FB9">
        <w:rPr>
          <w:rFonts w:ascii="Times New Roman" w:hAnsi="Times New Roman" w:cs="Times New Roman"/>
          <w:bCs/>
          <w:iCs/>
          <w:sz w:val="24"/>
          <w:szCs w:val="24"/>
        </w:rPr>
        <w:t xml:space="preserve">Botner, Keith A., Arul Mishra, and Himanshu Mishra </w:t>
      </w:r>
      <w:r w:rsidR="00B21DFF" w:rsidRPr="00E72B13">
        <w:rPr>
          <w:rFonts w:ascii="Times New Roman" w:hAnsi="Times New Roman" w:cs="Times New Roman"/>
          <w:bCs/>
          <w:iCs/>
          <w:sz w:val="24"/>
          <w:szCs w:val="24"/>
        </w:rPr>
        <w:t>(2015)</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What's in a message? The longitudinal influence of a supportive versus combative orientation on the performance of nonprofits</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Marketing Research</w:t>
      </w:r>
      <w:r w:rsidR="00B21DFF" w:rsidRPr="00E72B13">
        <w:rPr>
          <w:rFonts w:ascii="Times New Roman" w:hAnsi="Times New Roman" w:cs="Times New Roman"/>
          <w:bCs/>
          <w:iCs/>
          <w:sz w:val="24"/>
          <w:szCs w:val="24"/>
        </w:rPr>
        <w:t>, </w:t>
      </w:r>
      <w:r w:rsidR="00B21DFF" w:rsidRPr="00D86FB9">
        <w:rPr>
          <w:rFonts w:ascii="Times New Roman" w:hAnsi="Times New Roman" w:cs="Times New Roman"/>
          <w:bCs/>
          <w:sz w:val="24"/>
          <w:szCs w:val="24"/>
        </w:rPr>
        <w:t>52</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1, 39-55</w:t>
      </w:r>
      <w:r w:rsidR="008638CC">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37" w:history="1">
        <w:r w:rsidR="00B21DFF" w:rsidRPr="00E72B13">
          <w:rPr>
            <w:rStyle w:val="Hyperlink"/>
            <w:rFonts w:ascii="Times New Roman" w:hAnsi="Times New Roman" w:cs="Times New Roman"/>
            <w:bCs/>
            <w:iCs/>
            <w:sz w:val="24"/>
            <w:szCs w:val="24"/>
          </w:rPr>
          <w:t>10.1509/jmr.13.0211</w:t>
        </w:r>
      </w:hyperlink>
    </w:p>
    <w:p w14:paraId="2D9B30B7" w14:textId="703666B0" w:rsidR="00B21DFF" w:rsidRPr="00E72B13" w:rsidRDefault="00D86FB9" w:rsidP="00CD5A1D">
      <w:pPr>
        <w:spacing w:line="240" w:lineRule="auto"/>
        <w:ind w:hanging="510"/>
        <w:jc w:val="both"/>
        <w:rPr>
          <w:rFonts w:ascii="Times New Roman" w:hAnsi="Times New Roman" w:cs="Times New Roman"/>
          <w:bCs/>
          <w:iCs/>
          <w:sz w:val="24"/>
          <w:szCs w:val="24"/>
          <w:lang w:val="en-US"/>
        </w:rPr>
      </w:pPr>
      <w:r w:rsidRPr="00D86FB9">
        <w:rPr>
          <w:rFonts w:ascii="Times New Roman" w:hAnsi="Times New Roman" w:cs="Times New Roman"/>
          <w:bCs/>
          <w:iCs/>
          <w:sz w:val="24"/>
          <w:szCs w:val="24"/>
        </w:rPr>
        <w:t>Bourgonje, Peter, Julian Moreno-Schneider, Ankit Srivastava, and Georg Rehm</w:t>
      </w:r>
      <w:r w:rsidR="00B21DFF" w:rsidRPr="00E72B13">
        <w:rPr>
          <w:rFonts w:ascii="Times New Roman" w:hAnsi="Times New Roman" w:cs="Times New Roman"/>
          <w:bCs/>
          <w:iCs/>
          <w:sz w:val="24"/>
          <w:szCs w:val="24"/>
        </w:rPr>
        <w:t xml:space="preserve"> (2017)</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Automatic classification of abusive language and personal attacks in various forms of online </w:t>
      </w:r>
      <w:r w:rsidR="00B21DFF" w:rsidRPr="00E72B13">
        <w:rPr>
          <w:rFonts w:ascii="Times New Roman" w:hAnsi="Times New Roman" w:cs="Times New Roman"/>
          <w:bCs/>
          <w:iCs/>
          <w:sz w:val="24"/>
          <w:szCs w:val="24"/>
        </w:rPr>
        <w:lastRenderedPageBreak/>
        <w:t>communication</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International Conference of the German Society for Computational Linguistics and Language Technology</w:t>
      </w:r>
      <w:r w:rsidR="00B21DFF" w:rsidRPr="00E72B13">
        <w:rPr>
          <w:rFonts w:ascii="Times New Roman" w:hAnsi="Times New Roman" w:cs="Times New Roman"/>
          <w:bCs/>
          <w:iCs/>
          <w:sz w:val="24"/>
          <w:szCs w:val="24"/>
        </w:rPr>
        <w:t> (pp. 180-191). Springer, Cham.</w:t>
      </w:r>
    </w:p>
    <w:p w14:paraId="35A8B6B2" w14:textId="42C07990" w:rsidR="00B21DFF" w:rsidRPr="00E72B13" w:rsidRDefault="00D86FB9" w:rsidP="00CD5A1D">
      <w:pPr>
        <w:spacing w:line="240" w:lineRule="auto"/>
        <w:ind w:hanging="510"/>
        <w:jc w:val="both"/>
        <w:rPr>
          <w:rFonts w:ascii="Times New Roman" w:hAnsi="Times New Roman" w:cs="Times New Roman"/>
          <w:bCs/>
          <w:iCs/>
          <w:sz w:val="24"/>
          <w:szCs w:val="24"/>
          <w:u w:val="single"/>
          <w:lang w:val="en-US"/>
        </w:rPr>
      </w:pPr>
      <w:r w:rsidRPr="00D86FB9">
        <w:rPr>
          <w:rFonts w:ascii="Times New Roman" w:hAnsi="Times New Roman" w:cs="Times New Roman"/>
          <w:bCs/>
          <w:iCs/>
          <w:sz w:val="24"/>
          <w:szCs w:val="24"/>
          <w:lang w:val="en-US"/>
        </w:rPr>
        <w:t xml:space="preserve">Braun, Virginia, and Victoria Clarke </w:t>
      </w:r>
      <w:r w:rsidR="00B21DFF" w:rsidRPr="00E72B13">
        <w:rPr>
          <w:rFonts w:ascii="Times New Roman" w:hAnsi="Times New Roman" w:cs="Times New Roman"/>
          <w:bCs/>
          <w:iCs/>
          <w:sz w:val="24"/>
          <w:szCs w:val="24"/>
          <w:lang w:val="en-US"/>
        </w:rPr>
        <w:t>(2006)</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Using thematic analysis in psychology</w:t>
      </w:r>
      <w:r>
        <w:rPr>
          <w:rFonts w:ascii="Times New Roman" w:hAnsi="Times New Roman" w:cs="Times New Roman"/>
          <w:bCs/>
          <w:iCs/>
          <w:sz w:val="24"/>
          <w:szCs w:val="24"/>
          <w:lang w:val="en-US"/>
        </w:rPr>
        <w:t>,”</w:t>
      </w:r>
      <w:r w:rsidR="00B21DFF" w:rsidRPr="00E72B13">
        <w:rPr>
          <w:rFonts w:ascii="Times New Roman" w:hAnsi="Times New Roman" w:cs="Times New Roman"/>
          <w:bCs/>
          <w:i/>
          <w:iCs/>
          <w:sz w:val="24"/>
          <w:szCs w:val="24"/>
          <w:lang w:val="en-US"/>
        </w:rPr>
        <w:t xml:space="preserve"> Qualitative Research in Psychology, </w:t>
      </w:r>
      <w:r w:rsidR="00B21DFF" w:rsidRPr="00D86FB9">
        <w:rPr>
          <w:rFonts w:ascii="Times New Roman" w:hAnsi="Times New Roman" w:cs="Times New Roman"/>
          <w:bCs/>
          <w:sz w:val="24"/>
          <w:szCs w:val="24"/>
          <w:lang w:val="en-US"/>
        </w:rPr>
        <w:t>3</w:t>
      </w:r>
      <w:r w:rsidRPr="00D86FB9">
        <w:rPr>
          <w:rFonts w:ascii="Times New Roman" w:hAnsi="Times New Roman" w:cs="Times New Roman"/>
          <w:bCs/>
          <w:sz w:val="24"/>
          <w:szCs w:val="24"/>
          <w:lang w:val="en-US"/>
        </w:rPr>
        <w:t>,</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2, 77-101</w:t>
      </w:r>
      <w:r w:rsidR="008638CC">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38" w:history="1">
        <w:r w:rsidR="00B21DFF" w:rsidRPr="00E72B13">
          <w:rPr>
            <w:rStyle w:val="Hyperlink"/>
            <w:rFonts w:ascii="Times New Roman" w:hAnsi="Times New Roman" w:cs="Times New Roman"/>
            <w:iCs/>
            <w:sz w:val="24"/>
            <w:szCs w:val="24"/>
            <w:lang w:val="en-US"/>
          </w:rPr>
          <w:t>10.1191/1478088706qp063oa</w:t>
        </w:r>
      </w:hyperlink>
    </w:p>
    <w:p w14:paraId="247598D1" w14:textId="549A01A9" w:rsidR="00B21DFF" w:rsidRPr="00E72B13" w:rsidRDefault="00D86FB9" w:rsidP="00CD5A1D">
      <w:pPr>
        <w:spacing w:line="240" w:lineRule="auto"/>
        <w:ind w:hanging="510"/>
        <w:jc w:val="both"/>
        <w:rPr>
          <w:rFonts w:ascii="Times New Roman" w:hAnsi="Times New Roman" w:cs="Times New Roman"/>
          <w:bCs/>
          <w:sz w:val="24"/>
          <w:szCs w:val="24"/>
          <w:lang w:val="en-US"/>
        </w:rPr>
      </w:pPr>
      <w:r w:rsidRPr="00D86FB9">
        <w:rPr>
          <w:rFonts w:ascii="Times New Roman" w:hAnsi="Times New Roman" w:cs="Times New Roman"/>
          <w:bCs/>
          <w:iCs/>
          <w:sz w:val="24"/>
          <w:szCs w:val="24"/>
          <w:lang w:val="en-US"/>
        </w:rPr>
        <w:t xml:space="preserve">Braun, Virginia, and Victoria Clarke </w:t>
      </w:r>
      <w:r w:rsidR="00B21DFF" w:rsidRPr="00E72B13">
        <w:rPr>
          <w:rFonts w:ascii="Times New Roman" w:hAnsi="Times New Roman" w:cs="Times New Roman"/>
          <w:bCs/>
          <w:sz w:val="24"/>
          <w:szCs w:val="24"/>
          <w:lang w:val="en-US"/>
        </w:rPr>
        <w:t>(2014)</w:t>
      </w:r>
      <w:r>
        <w:rPr>
          <w:rFonts w:ascii="Times New Roman" w:hAnsi="Times New Roman" w:cs="Times New Roman"/>
          <w:bCs/>
          <w:sz w:val="24"/>
          <w:szCs w:val="24"/>
          <w:lang w:val="en-US"/>
        </w:rPr>
        <w:t>, “</w:t>
      </w:r>
      <w:r w:rsidR="00B21DFF" w:rsidRPr="00E72B13">
        <w:rPr>
          <w:rFonts w:ascii="Times New Roman" w:hAnsi="Times New Roman" w:cs="Times New Roman"/>
          <w:bCs/>
          <w:sz w:val="24"/>
          <w:szCs w:val="24"/>
          <w:lang w:val="en-US"/>
        </w:rPr>
        <w:t>Thematic analysis</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In H. Cooper (Ed.), </w:t>
      </w:r>
      <w:r w:rsidR="00B21DFF" w:rsidRPr="00E72B13">
        <w:rPr>
          <w:rFonts w:ascii="Times New Roman" w:hAnsi="Times New Roman" w:cs="Times New Roman"/>
          <w:bCs/>
          <w:i/>
          <w:sz w:val="24"/>
          <w:szCs w:val="24"/>
          <w:lang w:val="en-US"/>
        </w:rPr>
        <w:t xml:space="preserve">APA </w:t>
      </w:r>
      <w:r>
        <w:rPr>
          <w:rFonts w:ascii="Times New Roman" w:hAnsi="Times New Roman" w:cs="Times New Roman"/>
          <w:bCs/>
          <w:i/>
          <w:sz w:val="24"/>
          <w:szCs w:val="24"/>
          <w:lang w:val="en-US"/>
        </w:rPr>
        <w:t>H</w:t>
      </w:r>
      <w:r w:rsidR="00B21DFF" w:rsidRPr="00E72B13">
        <w:rPr>
          <w:rFonts w:ascii="Times New Roman" w:hAnsi="Times New Roman" w:cs="Times New Roman"/>
          <w:bCs/>
          <w:i/>
          <w:sz w:val="24"/>
          <w:szCs w:val="24"/>
          <w:lang w:val="en-US"/>
        </w:rPr>
        <w:t xml:space="preserve">andbook of </w:t>
      </w:r>
      <w:r>
        <w:rPr>
          <w:rFonts w:ascii="Times New Roman" w:hAnsi="Times New Roman" w:cs="Times New Roman"/>
          <w:bCs/>
          <w:i/>
          <w:sz w:val="24"/>
          <w:szCs w:val="24"/>
          <w:lang w:val="en-US"/>
        </w:rPr>
        <w:t>R</w:t>
      </w:r>
      <w:r w:rsidR="00B21DFF" w:rsidRPr="00E72B13">
        <w:rPr>
          <w:rFonts w:ascii="Times New Roman" w:hAnsi="Times New Roman" w:cs="Times New Roman"/>
          <w:bCs/>
          <w:i/>
          <w:sz w:val="24"/>
          <w:szCs w:val="24"/>
          <w:lang w:val="en-US"/>
        </w:rPr>
        <w:t xml:space="preserve">esearch </w:t>
      </w:r>
      <w:r>
        <w:rPr>
          <w:rFonts w:ascii="Times New Roman" w:hAnsi="Times New Roman" w:cs="Times New Roman"/>
          <w:bCs/>
          <w:i/>
          <w:sz w:val="24"/>
          <w:szCs w:val="24"/>
          <w:lang w:val="en-US"/>
        </w:rPr>
        <w:t>M</w:t>
      </w:r>
      <w:r w:rsidR="00B21DFF" w:rsidRPr="00E72B13">
        <w:rPr>
          <w:rFonts w:ascii="Times New Roman" w:hAnsi="Times New Roman" w:cs="Times New Roman"/>
          <w:bCs/>
          <w:i/>
          <w:sz w:val="24"/>
          <w:szCs w:val="24"/>
          <w:lang w:val="en-US"/>
        </w:rPr>
        <w:t xml:space="preserve">ethods in </w:t>
      </w:r>
      <w:r>
        <w:rPr>
          <w:rFonts w:ascii="Times New Roman" w:hAnsi="Times New Roman" w:cs="Times New Roman"/>
          <w:bCs/>
          <w:i/>
          <w:sz w:val="24"/>
          <w:szCs w:val="24"/>
          <w:lang w:val="en-US"/>
        </w:rPr>
        <w:t>P</w:t>
      </w:r>
      <w:r w:rsidR="00B21DFF" w:rsidRPr="00E72B13">
        <w:rPr>
          <w:rFonts w:ascii="Times New Roman" w:hAnsi="Times New Roman" w:cs="Times New Roman"/>
          <w:bCs/>
          <w:i/>
          <w:sz w:val="24"/>
          <w:szCs w:val="24"/>
          <w:lang w:val="en-US"/>
        </w:rPr>
        <w:t>sychology</w:t>
      </w:r>
      <w:r w:rsidR="00B21DFF" w:rsidRPr="00E72B13">
        <w:rPr>
          <w:rFonts w:ascii="Times New Roman" w:hAnsi="Times New Roman" w:cs="Times New Roman"/>
          <w:bCs/>
          <w:sz w:val="24"/>
          <w:szCs w:val="24"/>
          <w:lang w:val="en-US"/>
        </w:rPr>
        <w:t xml:space="preserve"> (Vol. 2, pp. 57–71). Washington, DC: American Psychological Association.</w:t>
      </w:r>
    </w:p>
    <w:p w14:paraId="4E744EB6" w14:textId="33B351CC" w:rsidR="00B21DFF" w:rsidRPr="00E72B13" w:rsidRDefault="00D86FB9" w:rsidP="00CD5A1D">
      <w:pPr>
        <w:spacing w:line="240" w:lineRule="auto"/>
        <w:ind w:hanging="510"/>
        <w:jc w:val="both"/>
        <w:rPr>
          <w:rFonts w:ascii="Times New Roman" w:hAnsi="Times New Roman" w:cs="Times New Roman"/>
          <w:bCs/>
          <w:sz w:val="24"/>
          <w:szCs w:val="24"/>
          <w:u w:val="single"/>
          <w:lang w:val="en-US"/>
        </w:rPr>
      </w:pPr>
      <w:r w:rsidRPr="00D86FB9">
        <w:rPr>
          <w:rFonts w:ascii="Times New Roman" w:hAnsi="Times New Roman" w:cs="Times New Roman"/>
          <w:bCs/>
          <w:sz w:val="24"/>
          <w:szCs w:val="24"/>
          <w:lang w:val="en-US"/>
        </w:rPr>
        <w:t>Bray, Jeffery, Nick Johns, and David Kilburn</w:t>
      </w:r>
      <w:r w:rsidR="00B21DFF" w:rsidRPr="00E72B13">
        <w:rPr>
          <w:rFonts w:ascii="Times New Roman" w:hAnsi="Times New Roman" w:cs="Times New Roman"/>
          <w:bCs/>
          <w:sz w:val="24"/>
          <w:szCs w:val="24"/>
          <w:lang w:val="en-US"/>
        </w:rPr>
        <w:t xml:space="preserve"> (2011)</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An exploratory study into the factors impeding ethical consumption</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w:t>
      </w:r>
      <w:r w:rsidR="00B21DFF" w:rsidRPr="00E72B13">
        <w:rPr>
          <w:rFonts w:ascii="Times New Roman" w:hAnsi="Times New Roman" w:cs="Times New Roman"/>
          <w:bCs/>
          <w:i/>
          <w:iCs/>
          <w:sz w:val="24"/>
          <w:szCs w:val="24"/>
          <w:lang w:val="en-US"/>
        </w:rPr>
        <w:t>Journal of Business Ethics</w:t>
      </w:r>
      <w:r w:rsidR="00B21DFF" w:rsidRPr="00E72B13">
        <w:rPr>
          <w:rFonts w:ascii="Times New Roman" w:hAnsi="Times New Roman" w:cs="Times New Roman"/>
          <w:bCs/>
          <w:sz w:val="24"/>
          <w:szCs w:val="24"/>
          <w:lang w:val="en-US"/>
        </w:rPr>
        <w:t>, </w:t>
      </w:r>
      <w:r w:rsidR="00B21DFF" w:rsidRPr="00D86FB9">
        <w:rPr>
          <w:rFonts w:ascii="Times New Roman" w:hAnsi="Times New Roman" w:cs="Times New Roman"/>
          <w:bCs/>
          <w:sz w:val="24"/>
          <w:szCs w:val="24"/>
          <w:lang w:val="en-US"/>
        </w:rPr>
        <w:t>98</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4, 597-608</w:t>
      </w:r>
      <w:r w:rsidR="008638CC">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doi:</w:t>
      </w:r>
      <w:hyperlink r:id="rId39" w:history="1">
        <w:r w:rsidR="00B21DFF" w:rsidRPr="00E72B13">
          <w:rPr>
            <w:rStyle w:val="Hyperlink"/>
            <w:rFonts w:ascii="Times New Roman" w:hAnsi="Times New Roman" w:cs="Times New Roman"/>
            <w:bCs/>
            <w:sz w:val="24"/>
            <w:szCs w:val="24"/>
            <w:lang w:val="en-US"/>
          </w:rPr>
          <w:t>10.1007/s10551-010-0640-9</w:t>
        </w:r>
      </w:hyperlink>
    </w:p>
    <w:p w14:paraId="5EFC6C37" w14:textId="38997905" w:rsidR="00B21DFF" w:rsidRPr="00E72B13" w:rsidRDefault="00D86FB9" w:rsidP="00CD5A1D">
      <w:pPr>
        <w:spacing w:line="240" w:lineRule="auto"/>
        <w:ind w:hanging="510"/>
        <w:jc w:val="both"/>
        <w:rPr>
          <w:rFonts w:ascii="Times New Roman" w:hAnsi="Times New Roman" w:cs="Times New Roman"/>
          <w:bCs/>
          <w:sz w:val="24"/>
          <w:szCs w:val="24"/>
          <w:lang w:val="de-DE"/>
        </w:rPr>
      </w:pPr>
      <w:r w:rsidRPr="008638CC">
        <w:rPr>
          <w:rFonts w:ascii="Times New Roman" w:hAnsi="Times New Roman" w:cs="Times New Roman"/>
          <w:bCs/>
          <w:sz w:val="24"/>
          <w:szCs w:val="24"/>
        </w:rPr>
        <w:t>Breitsohl, Jan</w:t>
      </w:r>
      <w:r w:rsidRPr="00D86FB9">
        <w:rPr>
          <w:rFonts w:ascii="Times New Roman" w:hAnsi="Times New Roman" w:cs="Times New Roman"/>
          <w:bCs/>
          <w:sz w:val="24"/>
          <w:szCs w:val="24"/>
        </w:rPr>
        <w:t xml:space="preserve">, Holger Roschk, and Christina Feyertag </w:t>
      </w:r>
      <w:r w:rsidR="00B21DFF" w:rsidRPr="00E72B13">
        <w:rPr>
          <w:rFonts w:ascii="Times New Roman" w:hAnsi="Times New Roman" w:cs="Times New Roman"/>
          <w:bCs/>
          <w:sz w:val="24"/>
          <w:szCs w:val="24"/>
        </w:rPr>
        <w:t>(2018)</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Consumer brand bullying behaviour in online communities of service firms</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In, </w:t>
      </w:r>
      <w:r w:rsidR="00B21DFF" w:rsidRPr="00E72B13">
        <w:rPr>
          <w:rFonts w:ascii="Times New Roman" w:hAnsi="Times New Roman" w:cs="Times New Roman"/>
          <w:sz w:val="24"/>
        </w:rPr>
        <w:t xml:space="preserve">Bruhn, </w:t>
      </w:r>
      <w:r w:rsidR="004973E4" w:rsidRPr="004973E4">
        <w:rPr>
          <w:rFonts w:ascii="Times New Roman" w:hAnsi="Times New Roman" w:cs="Times New Roman"/>
          <w:sz w:val="24"/>
        </w:rPr>
        <w:t>Manfred</w:t>
      </w:r>
      <w:r w:rsidR="004973E4">
        <w:rPr>
          <w:rFonts w:ascii="Times New Roman" w:hAnsi="Times New Roman" w:cs="Times New Roman"/>
          <w:sz w:val="24"/>
        </w:rPr>
        <w:t xml:space="preserve"> and</w:t>
      </w:r>
      <w:r w:rsidR="004973E4" w:rsidRPr="004973E4">
        <w:rPr>
          <w:rFonts w:ascii="Times New Roman" w:hAnsi="Times New Roman" w:cs="Times New Roman"/>
          <w:sz w:val="24"/>
        </w:rPr>
        <w:t xml:space="preserve"> Hadwich, Karsten</w:t>
      </w:r>
      <w:r w:rsidR="004973E4">
        <w:rPr>
          <w:rFonts w:ascii="Times New Roman" w:hAnsi="Times New Roman" w:cs="Times New Roman"/>
          <w:sz w:val="24"/>
        </w:rPr>
        <w:t>:</w:t>
      </w:r>
      <w:r w:rsidR="004973E4" w:rsidRPr="004973E4">
        <w:rPr>
          <w:rFonts w:ascii="Times New Roman" w:hAnsi="Times New Roman" w:cs="Times New Roman"/>
          <w:sz w:val="24"/>
        </w:rPr>
        <w:t xml:space="preserve"> </w:t>
      </w:r>
      <w:r w:rsidR="00B21DFF" w:rsidRPr="00E72B13">
        <w:rPr>
          <w:rFonts w:ascii="Times New Roman" w:hAnsi="Times New Roman" w:cs="Times New Roman"/>
          <w:bCs/>
          <w:i/>
          <w:iCs/>
          <w:sz w:val="24"/>
          <w:szCs w:val="24"/>
        </w:rPr>
        <w:t>Service Business Development</w:t>
      </w:r>
      <w:r w:rsidR="00B21DFF" w:rsidRPr="00E72B13">
        <w:rPr>
          <w:rFonts w:ascii="Times New Roman" w:hAnsi="Times New Roman" w:cs="Times New Roman"/>
          <w:bCs/>
          <w:sz w:val="24"/>
          <w:szCs w:val="24"/>
        </w:rPr>
        <w:t xml:space="preserve"> (pp. 289-312). </w:t>
      </w:r>
      <w:r w:rsidR="00B21DFF" w:rsidRPr="00E72B13">
        <w:rPr>
          <w:rFonts w:ascii="Times New Roman" w:hAnsi="Times New Roman" w:cs="Times New Roman"/>
          <w:bCs/>
          <w:sz w:val="24"/>
          <w:szCs w:val="24"/>
          <w:lang w:val="de-DE"/>
        </w:rPr>
        <w:t xml:space="preserve">Springer Gabler, Wiesbaden. </w:t>
      </w:r>
    </w:p>
    <w:p w14:paraId="14D05A7E" w14:textId="7E472622" w:rsidR="00B21DFF" w:rsidRPr="00E72B13" w:rsidRDefault="00975B8B" w:rsidP="00CD5A1D">
      <w:pPr>
        <w:spacing w:line="240" w:lineRule="auto"/>
        <w:ind w:hanging="510"/>
        <w:jc w:val="both"/>
        <w:rPr>
          <w:rFonts w:ascii="Times New Roman" w:hAnsi="Times New Roman" w:cs="Times New Roman"/>
          <w:bCs/>
          <w:sz w:val="24"/>
          <w:szCs w:val="24"/>
          <w:u w:val="single"/>
          <w:lang w:val="en-US"/>
        </w:rPr>
      </w:pPr>
      <w:r w:rsidRPr="00975B8B">
        <w:rPr>
          <w:rFonts w:ascii="Times New Roman" w:hAnsi="Times New Roman" w:cs="Times New Roman"/>
          <w:bCs/>
          <w:sz w:val="24"/>
          <w:szCs w:val="24"/>
        </w:rPr>
        <w:t>Buckels, Erin E., Paul D. Trapnell, and Delroy L. Paulhus</w:t>
      </w:r>
      <w:r w:rsidRPr="00975B8B">
        <w:rPr>
          <w:rFonts w:ascii="Times New Roman" w:hAnsi="Times New Roman" w:cs="Times New Roman"/>
          <w:bCs/>
          <w:sz w:val="24"/>
          <w:szCs w:val="24"/>
          <w:lang w:val="de-DE"/>
        </w:rPr>
        <w:t xml:space="preserve"> </w:t>
      </w:r>
      <w:r w:rsidR="00B21DFF" w:rsidRPr="00E72B13">
        <w:rPr>
          <w:rFonts w:ascii="Times New Roman" w:hAnsi="Times New Roman" w:cs="Times New Roman"/>
          <w:bCs/>
          <w:sz w:val="24"/>
          <w:szCs w:val="24"/>
          <w:lang w:val="de-DE"/>
        </w:rPr>
        <w:t>(2014)</w:t>
      </w:r>
      <w:r>
        <w:rPr>
          <w:rFonts w:ascii="Times New Roman" w:hAnsi="Times New Roman" w:cs="Times New Roman"/>
          <w:bCs/>
          <w:sz w:val="24"/>
          <w:szCs w:val="24"/>
          <w:lang w:val="de-DE"/>
        </w:rPr>
        <w:t>,“</w:t>
      </w:r>
      <w:r w:rsidR="00B21DFF" w:rsidRPr="00E72B13">
        <w:rPr>
          <w:rFonts w:ascii="Times New Roman" w:hAnsi="Times New Roman" w:cs="Times New Roman"/>
          <w:bCs/>
          <w:sz w:val="24"/>
          <w:szCs w:val="24"/>
        </w:rPr>
        <w:t>Trolls just want to have fun</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Personality and Individual Differences</w:t>
      </w:r>
      <w:r w:rsidR="00B21DFF" w:rsidRPr="00E72B13">
        <w:rPr>
          <w:rFonts w:ascii="Times New Roman" w:hAnsi="Times New Roman" w:cs="Times New Roman"/>
          <w:bCs/>
          <w:sz w:val="24"/>
          <w:szCs w:val="24"/>
        </w:rPr>
        <w:t>, </w:t>
      </w:r>
      <w:r w:rsidR="00B21DFF" w:rsidRPr="00975B8B">
        <w:rPr>
          <w:rFonts w:ascii="Times New Roman" w:hAnsi="Times New Roman" w:cs="Times New Roman"/>
          <w:bCs/>
          <w:sz w:val="24"/>
          <w:szCs w:val="24"/>
        </w:rPr>
        <w:t>67,</w:t>
      </w:r>
      <w:r w:rsidR="00B21DFF" w:rsidRPr="00E72B13">
        <w:rPr>
          <w:rFonts w:ascii="Times New Roman" w:hAnsi="Times New Roman" w:cs="Times New Roman"/>
          <w:bCs/>
          <w:sz w:val="24"/>
          <w:szCs w:val="24"/>
        </w:rPr>
        <w:t xml:space="preserve"> 97-102</w:t>
      </w:r>
      <w:r w:rsidR="00B17C54">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40" w:history="1">
        <w:r w:rsidR="00B21DFF" w:rsidRPr="00E72B13">
          <w:rPr>
            <w:rStyle w:val="Hyperlink"/>
            <w:rFonts w:ascii="Times New Roman" w:hAnsi="Times New Roman" w:cs="Times New Roman"/>
            <w:bCs/>
            <w:sz w:val="24"/>
            <w:szCs w:val="24"/>
          </w:rPr>
          <w:t>10.1016/j.paid.2014.01.016</w:t>
        </w:r>
      </w:hyperlink>
    </w:p>
    <w:p w14:paraId="182C4574" w14:textId="0A8EE043" w:rsidR="00B21DFF" w:rsidRPr="00E72B13" w:rsidRDefault="0087762E" w:rsidP="00CD5A1D">
      <w:pPr>
        <w:spacing w:line="240" w:lineRule="auto"/>
        <w:ind w:hanging="510"/>
        <w:jc w:val="both"/>
        <w:rPr>
          <w:rFonts w:ascii="Times New Roman" w:hAnsi="Times New Roman" w:cs="Times New Roman"/>
          <w:bCs/>
          <w:sz w:val="24"/>
          <w:szCs w:val="24"/>
          <w:lang w:val="en-US"/>
        </w:rPr>
      </w:pPr>
      <w:r w:rsidRPr="0087762E">
        <w:rPr>
          <w:rFonts w:ascii="Times New Roman" w:hAnsi="Times New Roman" w:cs="Times New Roman"/>
          <w:bCs/>
          <w:sz w:val="24"/>
          <w:szCs w:val="24"/>
        </w:rPr>
        <w:t>Burke, Paul F., Christine Eckert, and Stacey Davis</w:t>
      </w:r>
      <w:r w:rsidR="00B21DFF" w:rsidRPr="00E72B13">
        <w:rPr>
          <w:rFonts w:ascii="Times New Roman" w:hAnsi="Times New Roman" w:cs="Times New Roman"/>
          <w:bCs/>
          <w:sz w:val="24"/>
          <w:szCs w:val="24"/>
        </w:rPr>
        <w:t xml:space="preserve"> (2014)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Segmenting consumers’ reasons for and against ethical consumption</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European Journal of Marketing</w:t>
      </w:r>
      <w:r w:rsidR="00B21DFF" w:rsidRPr="00E72B13">
        <w:rPr>
          <w:rFonts w:ascii="Times New Roman" w:hAnsi="Times New Roman" w:cs="Times New Roman"/>
          <w:bCs/>
          <w:sz w:val="24"/>
          <w:szCs w:val="24"/>
        </w:rPr>
        <w:t>, </w:t>
      </w:r>
      <w:r w:rsidR="00B21DFF" w:rsidRPr="0087762E">
        <w:rPr>
          <w:rFonts w:ascii="Times New Roman" w:hAnsi="Times New Roman" w:cs="Times New Roman"/>
          <w:bCs/>
          <w:sz w:val="24"/>
          <w:szCs w:val="24"/>
        </w:rPr>
        <w:t>48</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11/12, 2237-2261</w:t>
      </w:r>
      <w:r w:rsidR="00B17C54">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41" w:history="1">
        <w:r w:rsidR="00B21DFF" w:rsidRPr="00E72B13">
          <w:rPr>
            <w:rStyle w:val="Hyperlink"/>
            <w:rFonts w:ascii="Times New Roman" w:hAnsi="Times New Roman" w:cs="Times New Roman"/>
            <w:bCs/>
            <w:sz w:val="24"/>
            <w:szCs w:val="24"/>
          </w:rPr>
          <w:t>10.1108/EJM-06-2013-0294</w:t>
        </w:r>
      </w:hyperlink>
    </w:p>
    <w:p w14:paraId="75713706" w14:textId="263E3233" w:rsidR="00B21DFF" w:rsidRPr="00E72B13" w:rsidRDefault="00B17C54" w:rsidP="00CD5A1D">
      <w:pPr>
        <w:spacing w:line="240" w:lineRule="auto"/>
        <w:ind w:hanging="510"/>
        <w:jc w:val="both"/>
        <w:rPr>
          <w:rFonts w:ascii="Times New Roman" w:hAnsi="Times New Roman" w:cs="Times New Roman"/>
          <w:bCs/>
          <w:iCs/>
          <w:sz w:val="24"/>
          <w:szCs w:val="24"/>
        </w:rPr>
      </w:pPr>
      <w:r w:rsidRPr="00B17C54">
        <w:rPr>
          <w:rFonts w:ascii="Times New Roman" w:hAnsi="Times New Roman" w:cs="Times New Roman"/>
          <w:bCs/>
          <w:iCs/>
          <w:sz w:val="24"/>
          <w:szCs w:val="24"/>
        </w:rPr>
        <w:t xml:space="preserve">Byron, Kristin, and David C. Baldridge </w:t>
      </w:r>
      <w:r w:rsidR="00B21DFF" w:rsidRPr="00E72B13">
        <w:rPr>
          <w:rFonts w:ascii="Times New Roman" w:hAnsi="Times New Roman" w:cs="Times New Roman"/>
          <w:bCs/>
          <w:iCs/>
          <w:sz w:val="24"/>
          <w:szCs w:val="24"/>
        </w:rPr>
        <w:t>(2005)</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Toward a model of nonverbal cues and emotion in email,</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sidR="00B21DFF" w:rsidRPr="00E72B13">
        <w:rPr>
          <w:rFonts w:ascii="Times New Roman" w:hAnsi="Times New Roman" w:cs="Times New Roman"/>
          <w:bCs/>
          <w:i/>
          <w:sz w:val="24"/>
          <w:szCs w:val="24"/>
        </w:rPr>
        <w:t>Academy of Management Proceedings</w:t>
      </w:r>
      <w:r w:rsidR="00B21DFF" w:rsidRPr="00E72B13">
        <w:rPr>
          <w:rFonts w:ascii="Times New Roman" w:hAnsi="Times New Roman" w:cs="Times New Roman"/>
          <w:bCs/>
          <w:iCs/>
          <w:sz w:val="24"/>
          <w:szCs w:val="24"/>
        </w:rPr>
        <w:t>,</w:t>
      </w:r>
      <w:r w:rsidR="000378F5" w:rsidRPr="00E72B13">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B1-B6</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42" w:history="1">
        <w:r w:rsidR="00B21DFF" w:rsidRPr="00E72B13">
          <w:rPr>
            <w:rStyle w:val="Hyperlink"/>
            <w:rFonts w:ascii="Times New Roman" w:hAnsi="Times New Roman" w:cs="Times New Roman"/>
            <w:bCs/>
            <w:iCs/>
            <w:sz w:val="24"/>
            <w:szCs w:val="24"/>
          </w:rPr>
          <w:t>10.5465/ambpp.2005.18781269</w:t>
        </w:r>
      </w:hyperlink>
    </w:p>
    <w:p w14:paraId="112F7867" w14:textId="3B18896C" w:rsidR="0054460D" w:rsidRPr="00E72B13" w:rsidRDefault="00B17C54" w:rsidP="00CD5A1D">
      <w:pPr>
        <w:spacing w:line="240" w:lineRule="auto"/>
        <w:ind w:hanging="510"/>
        <w:jc w:val="both"/>
        <w:rPr>
          <w:rFonts w:ascii="Times New Roman" w:hAnsi="Times New Roman" w:cs="Times New Roman"/>
          <w:bCs/>
          <w:iCs/>
          <w:sz w:val="24"/>
          <w:szCs w:val="24"/>
          <w:lang w:val="en-US"/>
        </w:rPr>
      </w:pPr>
      <w:r w:rsidRPr="00B17C54">
        <w:rPr>
          <w:rFonts w:ascii="Times New Roman" w:hAnsi="Times New Roman" w:cs="Times New Roman"/>
          <w:bCs/>
          <w:iCs/>
          <w:sz w:val="24"/>
          <w:szCs w:val="24"/>
        </w:rPr>
        <w:t>Carrington, Michal J., Benjamin A. Neville, and Gregory J. Whitwell</w:t>
      </w:r>
      <w:r w:rsidR="00B21DFF" w:rsidRPr="00E72B13">
        <w:rPr>
          <w:rFonts w:ascii="Times New Roman" w:hAnsi="Times New Roman" w:cs="Times New Roman"/>
          <w:bCs/>
          <w:iCs/>
          <w:sz w:val="24"/>
          <w:szCs w:val="24"/>
        </w:rPr>
        <w:t xml:space="preserve"> (2014)</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Lost in translation: Exploring the ethical consumer intention–behavior gap</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Business Research</w:t>
      </w:r>
      <w:r w:rsidR="00B21DFF" w:rsidRPr="00E72B13">
        <w:rPr>
          <w:rFonts w:ascii="Times New Roman" w:hAnsi="Times New Roman" w:cs="Times New Roman"/>
          <w:bCs/>
          <w:iCs/>
          <w:sz w:val="24"/>
          <w:szCs w:val="24"/>
        </w:rPr>
        <w:t>, </w:t>
      </w:r>
      <w:r w:rsidR="00B21DFF" w:rsidRPr="00B17C54">
        <w:rPr>
          <w:rFonts w:ascii="Times New Roman" w:hAnsi="Times New Roman" w:cs="Times New Roman"/>
          <w:bCs/>
          <w:sz w:val="24"/>
          <w:szCs w:val="24"/>
        </w:rPr>
        <w:t>67</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1, 2759-2767</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43" w:tgtFrame="_blank" w:tooltip="Persistent link using digital object identifier" w:history="1">
        <w:r w:rsidR="00B21DFF" w:rsidRPr="00E72B13">
          <w:rPr>
            <w:rStyle w:val="Hyperlink"/>
            <w:rFonts w:ascii="Times New Roman" w:hAnsi="Times New Roman" w:cs="Times New Roman"/>
            <w:bCs/>
            <w:iCs/>
            <w:sz w:val="24"/>
            <w:szCs w:val="24"/>
          </w:rPr>
          <w:t>10.1016/j.jbusres.2012.09.022</w:t>
        </w:r>
      </w:hyperlink>
    </w:p>
    <w:p w14:paraId="514D1B0F" w14:textId="375CC53C" w:rsidR="00B21DFF" w:rsidRPr="00E72B13" w:rsidRDefault="005A0200" w:rsidP="00CD5A1D">
      <w:pPr>
        <w:spacing w:line="240" w:lineRule="auto"/>
        <w:ind w:hanging="510"/>
        <w:jc w:val="both"/>
        <w:rPr>
          <w:rFonts w:ascii="Times New Roman" w:hAnsi="Times New Roman" w:cs="Times New Roman"/>
          <w:bCs/>
          <w:iCs/>
          <w:sz w:val="24"/>
          <w:szCs w:val="24"/>
          <w:lang w:val="en-US"/>
        </w:rPr>
      </w:pPr>
      <w:r w:rsidRPr="005A0200">
        <w:rPr>
          <w:rFonts w:ascii="Times New Roman" w:hAnsi="Times New Roman" w:cs="Times New Roman"/>
          <w:bCs/>
          <w:sz w:val="24"/>
          <w:szCs w:val="24"/>
        </w:rPr>
        <w:t>Chan, Kimmy Wa, and Stella Yiyan Li</w:t>
      </w:r>
      <w:r w:rsidR="00B21DFF" w:rsidRPr="00E72B13">
        <w:rPr>
          <w:rFonts w:ascii="Times New Roman" w:hAnsi="Times New Roman" w:cs="Times New Roman"/>
          <w:bCs/>
          <w:sz w:val="24"/>
          <w:szCs w:val="24"/>
        </w:rPr>
        <w:t xml:space="preserve"> (2010)</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Understanding consumer-to-consumer interactions in virtual communities: The salience of reciprocity</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Business Research</w:t>
      </w:r>
      <w:r w:rsidR="00B21DFF" w:rsidRPr="00E72B13">
        <w:rPr>
          <w:rFonts w:ascii="Times New Roman" w:hAnsi="Times New Roman" w:cs="Times New Roman"/>
          <w:bCs/>
          <w:sz w:val="24"/>
          <w:szCs w:val="24"/>
        </w:rPr>
        <w:t>, </w:t>
      </w:r>
      <w:r w:rsidR="00B21DFF" w:rsidRPr="005A0200">
        <w:rPr>
          <w:rFonts w:ascii="Times New Roman" w:hAnsi="Times New Roman" w:cs="Times New Roman"/>
          <w:bCs/>
          <w:sz w:val="24"/>
          <w:szCs w:val="24"/>
        </w:rPr>
        <w:t>63</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9-10, 1033-1040</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44" w:tgtFrame="_blank" w:tooltip="Persistent link using digital object identifier" w:history="1">
        <w:r w:rsidR="00B21DFF" w:rsidRPr="00E72B13">
          <w:rPr>
            <w:rStyle w:val="Hyperlink"/>
            <w:rFonts w:ascii="Times New Roman" w:hAnsi="Times New Roman" w:cs="Times New Roman"/>
            <w:bCs/>
            <w:sz w:val="24"/>
            <w:szCs w:val="24"/>
          </w:rPr>
          <w:t>10.1016/j.jbusres.2008.08.009</w:t>
        </w:r>
      </w:hyperlink>
    </w:p>
    <w:p w14:paraId="1613E8F7" w14:textId="7D074FD5" w:rsidR="00B21DFF" w:rsidRPr="00E72B13" w:rsidRDefault="005A0200" w:rsidP="00CD5A1D">
      <w:pPr>
        <w:spacing w:line="240" w:lineRule="auto"/>
        <w:ind w:hanging="510"/>
        <w:jc w:val="both"/>
        <w:rPr>
          <w:rFonts w:ascii="Times New Roman" w:hAnsi="Times New Roman" w:cs="Times New Roman"/>
          <w:bCs/>
          <w:sz w:val="24"/>
          <w:szCs w:val="24"/>
        </w:rPr>
      </w:pPr>
      <w:r w:rsidRPr="005A0200">
        <w:rPr>
          <w:rFonts w:ascii="Times New Roman" w:hAnsi="Times New Roman" w:cs="Times New Roman"/>
          <w:bCs/>
          <w:sz w:val="24"/>
          <w:szCs w:val="24"/>
          <w:lang w:val="en-US"/>
        </w:rPr>
        <w:t>Chen, Katherine K., Howard Lune, and Edward L. Queen</w:t>
      </w:r>
      <w:r w:rsidR="00B21DFF" w:rsidRPr="00E72B13">
        <w:rPr>
          <w:rFonts w:ascii="Times New Roman" w:hAnsi="Times New Roman" w:cs="Times New Roman"/>
          <w:bCs/>
          <w:sz w:val="24"/>
          <w:szCs w:val="24"/>
          <w:lang w:val="en-US"/>
        </w:rPr>
        <w:t xml:space="preserve"> (2013)</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How values shape and are shaped by nonprofit and voluntary organizations: The current state of the field</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Nonprofit and Voluntary Sector Quarterly, </w:t>
      </w:r>
      <w:r w:rsidR="00B21DFF" w:rsidRPr="005A0200">
        <w:rPr>
          <w:rFonts w:ascii="Times New Roman" w:hAnsi="Times New Roman" w:cs="Times New Roman"/>
          <w:bCs/>
          <w:iCs/>
          <w:sz w:val="24"/>
          <w:szCs w:val="24"/>
          <w:lang w:val="en-US"/>
        </w:rPr>
        <w:t>42</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5, 856-885</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45" w:history="1">
        <w:r w:rsidR="00B21DFF" w:rsidRPr="00E72B13">
          <w:rPr>
            <w:rStyle w:val="Hyperlink"/>
            <w:rFonts w:ascii="Times New Roman" w:hAnsi="Times New Roman" w:cs="Times New Roman"/>
            <w:bCs/>
            <w:sz w:val="24"/>
            <w:szCs w:val="24"/>
            <w:lang w:val="en-US"/>
          </w:rPr>
          <w:t>10.1177/0899764013480273</w:t>
        </w:r>
      </w:hyperlink>
    </w:p>
    <w:p w14:paraId="14DD0F65" w14:textId="1C8E91B2" w:rsidR="00B21DFF" w:rsidRPr="00E72B13" w:rsidRDefault="00B21DFF" w:rsidP="00CD5A1D">
      <w:pPr>
        <w:spacing w:line="240" w:lineRule="auto"/>
        <w:ind w:hanging="510"/>
        <w:jc w:val="both"/>
        <w:rPr>
          <w:rFonts w:ascii="Times New Roman" w:hAnsi="Times New Roman" w:cs="Times New Roman"/>
          <w:bCs/>
          <w:sz w:val="24"/>
          <w:szCs w:val="24"/>
        </w:rPr>
      </w:pPr>
      <w:r w:rsidRPr="00E72B13">
        <w:rPr>
          <w:rFonts w:ascii="Times New Roman" w:hAnsi="Times New Roman" w:cs="Times New Roman"/>
          <w:bCs/>
          <w:sz w:val="24"/>
          <w:szCs w:val="24"/>
        </w:rPr>
        <w:t>Cohen-Almagor, R</w:t>
      </w:r>
      <w:r w:rsidR="005A0200">
        <w:rPr>
          <w:rFonts w:ascii="Times New Roman" w:hAnsi="Times New Roman" w:cs="Times New Roman"/>
          <w:bCs/>
          <w:sz w:val="24"/>
          <w:szCs w:val="24"/>
        </w:rPr>
        <w:t>aphael</w:t>
      </w:r>
      <w:r w:rsidRPr="00E72B13">
        <w:rPr>
          <w:rFonts w:ascii="Times New Roman" w:hAnsi="Times New Roman" w:cs="Times New Roman"/>
          <w:bCs/>
          <w:sz w:val="24"/>
          <w:szCs w:val="24"/>
        </w:rPr>
        <w:t xml:space="preserve"> (2012)</w:t>
      </w:r>
      <w:r w:rsidR="005A0200">
        <w:rPr>
          <w:rFonts w:ascii="Times New Roman" w:hAnsi="Times New Roman" w:cs="Times New Roman"/>
          <w:bCs/>
          <w:sz w:val="24"/>
          <w:szCs w:val="24"/>
        </w:rPr>
        <w:t>,</w:t>
      </w:r>
      <w:r w:rsidRPr="00E72B13">
        <w:rPr>
          <w:rFonts w:ascii="Times New Roman" w:hAnsi="Times New Roman" w:cs="Times New Roman"/>
          <w:bCs/>
          <w:sz w:val="24"/>
          <w:szCs w:val="24"/>
        </w:rPr>
        <w:t xml:space="preserve"> </w:t>
      </w:r>
      <w:r w:rsidR="005A0200">
        <w:rPr>
          <w:rFonts w:ascii="Times New Roman" w:hAnsi="Times New Roman" w:cs="Times New Roman"/>
          <w:bCs/>
          <w:sz w:val="24"/>
          <w:szCs w:val="24"/>
        </w:rPr>
        <w:t>“</w:t>
      </w:r>
      <w:r w:rsidRPr="00E72B13">
        <w:rPr>
          <w:rFonts w:ascii="Times New Roman" w:hAnsi="Times New Roman" w:cs="Times New Roman"/>
          <w:bCs/>
          <w:sz w:val="24"/>
          <w:szCs w:val="24"/>
        </w:rPr>
        <w:t>Freedom of expression, internet responsibility, and business ethics: The Yahoo! saga and its implications</w:t>
      </w:r>
      <w:r w:rsidR="005A0200">
        <w:rPr>
          <w:rFonts w:ascii="Times New Roman" w:hAnsi="Times New Roman" w:cs="Times New Roman"/>
          <w:bCs/>
          <w:sz w:val="24"/>
          <w:szCs w:val="24"/>
        </w:rPr>
        <w:t>,”</w:t>
      </w:r>
      <w:r w:rsidRPr="00E72B13">
        <w:rPr>
          <w:rFonts w:ascii="Times New Roman" w:hAnsi="Times New Roman" w:cs="Times New Roman"/>
          <w:bCs/>
          <w:sz w:val="24"/>
          <w:szCs w:val="24"/>
        </w:rPr>
        <w:t> </w:t>
      </w:r>
      <w:r w:rsidRPr="00E72B13">
        <w:rPr>
          <w:rFonts w:ascii="Times New Roman" w:hAnsi="Times New Roman" w:cs="Times New Roman"/>
          <w:bCs/>
          <w:i/>
          <w:iCs/>
          <w:sz w:val="24"/>
          <w:szCs w:val="24"/>
        </w:rPr>
        <w:t>Journal of Business Ethics</w:t>
      </w:r>
      <w:r w:rsidRPr="00E72B13">
        <w:rPr>
          <w:rFonts w:ascii="Times New Roman" w:hAnsi="Times New Roman" w:cs="Times New Roman"/>
          <w:bCs/>
          <w:sz w:val="24"/>
          <w:szCs w:val="24"/>
        </w:rPr>
        <w:t>, </w:t>
      </w:r>
      <w:r w:rsidRPr="005A0200">
        <w:rPr>
          <w:rFonts w:ascii="Times New Roman" w:hAnsi="Times New Roman" w:cs="Times New Roman"/>
          <w:bCs/>
          <w:sz w:val="24"/>
          <w:szCs w:val="24"/>
        </w:rPr>
        <w:t>106</w:t>
      </w:r>
      <w:r w:rsidR="005A0200">
        <w:rPr>
          <w:rFonts w:ascii="Times New Roman" w:hAnsi="Times New Roman" w:cs="Times New Roman"/>
          <w:bCs/>
          <w:sz w:val="24"/>
          <w:szCs w:val="24"/>
        </w:rPr>
        <w:t xml:space="preserve">, </w:t>
      </w:r>
      <w:r w:rsidRPr="00E72B13">
        <w:rPr>
          <w:rFonts w:ascii="Times New Roman" w:hAnsi="Times New Roman" w:cs="Times New Roman"/>
          <w:bCs/>
          <w:sz w:val="24"/>
          <w:szCs w:val="24"/>
        </w:rPr>
        <w:t>3, 353-365</w:t>
      </w:r>
      <w:r w:rsidR="005A0200">
        <w:rPr>
          <w:rFonts w:ascii="Times New Roman" w:hAnsi="Times New Roman" w:cs="Times New Roman"/>
          <w:bCs/>
          <w:sz w:val="24"/>
          <w:szCs w:val="24"/>
        </w:rPr>
        <w:t>,</w:t>
      </w:r>
      <w:r w:rsidRPr="00E72B13">
        <w:rPr>
          <w:rFonts w:ascii="Times New Roman" w:hAnsi="Times New Roman" w:cs="Times New Roman"/>
          <w:bCs/>
          <w:sz w:val="24"/>
          <w:szCs w:val="24"/>
        </w:rPr>
        <w:t xml:space="preserve"> doi:</w:t>
      </w:r>
      <w:hyperlink r:id="rId46" w:history="1">
        <w:r w:rsidRPr="00E72B13">
          <w:rPr>
            <w:rStyle w:val="Hyperlink"/>
            <w:rFonts w:ascii="Times New Roman" w:hAnsi="Times New Roman" w:cs="Times New Roman"/>
            <w:bCs/>
            <w:sz w:val="24"/>
            <w:szCs w:val="24"/>
          </w:rPr>
          <w:t>10.1007/s10551-011-1001-z</w:t>
        </w:r>
      </w:hyperlink>
    </w:p>
    <w:p w14:paraId="7FA449FD" w14:textId="2478221F" w:rsidR="00B21DFF" w:rsidRPr="00E72B13" w:rsidRDefault="00713AF9" w:rsidP="00CD5A1D">
      <w:pPr>
        <w:spacing w:line="240" w:lineRule="auto"/>
        <w:ind w:hanging="510"/>
        <w:jc w:val="both"/>
        <w:rPr>
          <w:rFonts w:ascii="Times New Roman" w:hAnsi="Times New Roman" w:cs="Times New Roman"/>
          <w:bCs/>
          <w:sz w:val="24"/>
          <w:szCs w:val="24"/>
          <w:lang w:val="en-US"/>
        </w:rPr>
      </w:pPr>
      <w:r w:rsidRPr="00713AF9">
        <w:rPr>
          <w:rFonts w:ascii="Times New Roman" w:hAnsi="Times New Roman" w:cs="Times New Roman"/>
          <w:bCs/>
          <w:sz w:val="24"/>
          <w:szCs w:val="24"/>
        </w:rPr>
        <w:t>Coyne, Sarah M., John Archer, and Mike Eslea</w:t>
      </w:r>
      <w:r w:rsidR="00B21DFF" w:rsidRPr="00E72B13">
        <w:rPr>
          <w:rFonts w:ascii="Times New Roman" w:hAnsi="Times New Roman" w:cs="Times New Roman"/>
          <w:bCs/>
          <w:sz w:val="24"/>
          <w:szCs w:val="24"/>
        </w:rPr>
        <w:t xml:space="preserve"> (2006)</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“We're not friends anymore! Unless…”: The frequency and harmfulness of indirect, relational, and social aggression</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Aggressive Behavior: Official Journal of the International Society for Research on Aggression</w:t>
      </w:r>
      <w:r w:rsidR="00B21DFF" w:rsidRPr="00E72B13">
        <w:rPr>
          <w:rFonts w:ascii="Times New Roman" w:hAnsi="Times New Roman" w:cs="Times New Roman"/>
          <w:bCs/>
          <w:sz w:val="24"/>
          <w:szCs w:val="24"/>
        </w:rPr>
        <w:t>, </w:t>
      </w:r>
      <w:r w:rsidR="00B21DFF" w:rsidRPr="00713AF9">
        <w:rPr>
          <w:rFonts w:ascii="Times New Roman" w:hAnsi="Times New Roman" w:cs="Times New Roman"/>
          <w:bCs/>
          <w:sz w:val="24"/>
          <w:szCs w:val="24"/>
        </w:rPr>
        <w:t>32</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4, 294-307</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47" w:history="1">
        <w:r w:rsidR="00B21DFF" w:rsidRPr="00E72B13">
          <w:rPr>
            <w:rStyle w:val="Hyperlink"/>
            <w:rFonts w:ascii="Times New Roman" w:hAnsi="Times New Roman" w:cs="Times New Roman"/>
            <w:bCs/>
            <w:sz w:val="24"/>
            <w:szCs w:val="24"/>
          </w:rPr>
          <w:t>10.1002/ab.20126</w:t>
        </w:r>
      </w:hyperlink>
    </w:p>
    <w:p w14:paraId="5CB766DE" w14:textId="2FC1CB8A" w:rsidR="00B21DFF" w:rsidRPr="00E72B13" w:rsidRDefault="00713AF9" w:rsidP="00CD5A1D">
      <w:pPr>
        <w:spacing w:line="240" w:lineRule="auto"/>
        <w:ind w:hanging="510"/>
        <w:jc w:val="both"/>
        <w:rPr>
          <w:rFonts w:ascii="Times New Roman" w:hAnsi="Times New Roman" w:cs="Times New Roman"/>
          <w:bCs/>
          <w:sz w:val="24"/>
          <w:szCs w:val="24"/>
          <w:lang w:val="en-US"/>
        </w:rPr>
      </w:pPr>
      <w:r w:rsidRPr="00713AF9">
        <w:rPr>
          <w:rFonts w:ascii="Times New Roman" w:hAnsi="Times New Roman" w:cs="Times New Roman"/>
          <w:bCs/>
          <w:sz w:val="24"/>
          <w:szCs w:val="24"/>
          <w:lang w:val="es-ES"/>
        </w:rPr>
        <w:t>De Almeida, Stefânia Ordovás, Utpal M. Dholakia, José Mauro C. Hernandez, and José Afonso Mazzon</w:t>
      </w:r>
      <w:r w:rsidR="00B21DFF" w:rsidRPr="00E72B13">
        <w:rPr>
          <w:rFonts w:ascii="Times New Roman" w:hAnsi="Times New Roman" w:cs="Times New Roman"/>
          <w:bCs/>
          <w:sz w:val="24"/>
          <w:szCs w:val="24"/>
          <w:lang w:val="es-ES"/>
        </w:rPr>
        <w:t xml:space="preserve"> (2014)</w:t>
      </w:r>
      <w:r>
        <w:rPr>
          <w:rFonts w:ascii="Times New Roman" w:hAnsi="Times New Roman" w:cs="Times New Roman"/>
          <w:bCs/>
          <w:sz w:val="24"/>
          <w:szCs w:val="24"/>
          <w:lang w:val="es-ES"/>
        </w:rPr>
        <w:t>,</w:t>
      </w:r>
      <w:r w:rsidR="00B21DFF" w:rsidRPr="00E72B13">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w:t>
      </w:r>
      <w:r w:rsidR="00B21DFF" w:rsidRPr="00E72B13">
        <w:rPr>
          <w:rFonts w:ascii="Times New Roman" w:hAnsi="Times New Roman" w:cs="Times New Roman"/>
          <w:bCs/>
          <w:sz w:val="24"/>
          <w:szCs w:val="24"/>
          <w:lang w:val="en-US"/>
        </w:rPr>
        <w:t>The mixed effects of participant diversity and expressive freedom in online peer-to-peer problem solving communities</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Journal of Interactive Marketing, </w:t>
      </w:r>
      <w:r w:rsidR="00B21DFF" w:rsidRPr="00713AF9">
        <w:rPr>
          <w:rFonts w:ascii="Times New Roman" w:hAnsi="Times New Roman" w:cs="Times New Roman"/>
          <w:bCs/>
          <w:iCs/>
          <w:sz w:val="24"/>
          <w:szCs w:val="24"/>
          <w:lang w:val="en-US"/>
        </w:rPr>
        <w:t>28</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3, 196-209. doi:</w:t>
      </w:r>
      <w:hyperlink r:id="rId48" w:history="1">
        <w:r w:rsidR="00B21DFF" w:rsidRPr="00E72B13">
          <w:rPr>
            <w:rStyle w:val="Hyperlink"/>
            <w:rFonts w:ascii="Times New Roman" w:hAnsi="Times New Roman" w:cs="Times New Roman"/>
            <w:bCs/>
            <w:sz w:val="24"/>
            <w:szCs w:val="24"/>
            <w:lang w:val="en-US"/>
          </w:rPr>
          <w:t>10.1016/j.intmar.2014.02.003</w:t>
        </w:r>
      </w:hyperlink>
    </w:p>
    <w:p w14:paraId="02F24B83" w14:textId="38AA4387" w:rsidR="00B21DFF" w:rsidRPr="00E72B13" w:rsidRDefault="00D407A5" w:rsidP="00CD5A1D">
      <w:pPr>
        <w:spacing w:line="240" w:lineRule="auto"/>
        <w:ind w:hanging="510"/>
        <w:jc w:val="both"/>
        <w:rPr>
          <w:rFonts w:ascii="Times New Roman" w:hAnsi="Times New Roman" w:cs="Times New Roman"/>
          <w:bCs/>
          <w:sz w:val="24"/>
          <w:szCs w:val="24"/>
          <w:lang w:val="en-US"/>
        </w:rPr>
      </w:pPr>
      <w:r w:rsidRPr="00D407A5">
        <w:rPr>
          <w:rFonts w:ascii="Times New Roman" w:hAnsi="Times New Roman" w:cs="Times New Roman"/>
          <w:bCs/>
          <w:sz w:val="24"/>
          <w:szCs w:val="24"/>
        </w:rPr>
        <w:lastRenderedPageBreak/>
        <w:t>De Hooge, Ilona E., Peeter WJ Verlegh, and Stefanie C. Tzioti</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lang w:val="en-US"/>
        </w:rPr>
        <w:t>(2014)</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Emotions in advice taking: The roles of agency and valence</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Journal of Behavioral Decision Making, </w:t>
      </w:r>
      <w:r w:rsidR="00B21DFF" w:rsidRPr="00D407A5">
        <w:rPr>
          <w:rFonts w:ascii="Times New Roman" w:hAnsi="Times New Roman" w:cs="Times New Roman"/>
          <w:bCs/>
          <w:iCs/>
          <w:sz w:val="24"/>
          <w:szCs w:val="24"/>
          <w:lang w:val="en-US"/>
        </w:rPr>
        <w:t>27</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3, 246-258</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49" w:history="1">
        <w:r w:rsidR="00B21DFF" w:rsidRPr="00E72B13">
          <w:rPr>
            <w:rStyle w:val="Hyperlink"/>
            <w:rFonts w:ascii="Times New Roman" w:hAnsi="Times New Roman" w:cs="Times New Roman"/>
            <w:bCs/>
            <w:sz w:val="24"/>
            <w:szCs w:val="24"/>
            <w:lang w:val="en-US"/>
          </w:rPr>
          <w:t>10.1002/bdm.1801</w:t>
        </w:r>
      </w:hyperlink>
    </w:p>
    <w:p w14:paraId="2739F8CB" w14:textId="76ED5613" w:rsidR="00463C6B" w:rsidRPr="00E72B13" w:rsidRDefault="00463C6B" w:rsidP="00CD5A1D">
      <w:pPr>
        <w:spacing w:line="240" w:lineRule="auto"/>
        <w:ind w:hanging="510"/>
        <w:jc w:val="both"/>
        <w:rPr>
          <w:rFonts w:ascii="Times New Roman" w:hAnsi="Times New Roman" w:cs="Times New Roman"/>
          <w:bCs/>
          <w:iCs/>
          <w:sz w:val="24"/>
          <w:szCs w:val="24"/>
        </w:rPr>
      </w:pPr>
      <w:r w:rsidRPr="00E72B13">
        <w:rPr>
          <w:rFonts w:ascii="Times New Roman" w:hAnsi="Times New Roman" w:cs="Times New Roman"/>
          <w:bCs/>
          <w:iCs/>
          <w:sz w:val="24"/>
          <w:szCs w:val="24"/>
        </w:rPr>
        <w:t>d</w:t>
      </w:r>
      <w:r w:rsidR="00D407A5" w:rsidRPr="00D407A5">
        <w:t xml:space="preserve"> </w:t>
      </w:r>
      <w:r w:rsidR="00D407A5" w:rsidRPr="00D407A5">
        <w:rPr>
          <w:rFonts w:ascii="Times New Roman" w:hAnsi="Times New Roman" w:cs="Times New Roman"/>
          <w:bCs/>
          <w:iCs/>
          <w:sz w:val="24"/>
          <w:szCs w:val="24"/>
        </w:rPr>
        <w:t>de la Peña, Alicia, Bernardo Amezcua, and César Sepúlveda</w:t>
      </w:r>
      <w:r w:rsidRPr="00E72B13">
        <w:rPr>
          <w:rFonts w:ascii="Times New Roman" w:hAnsi="Times New Roman" w:cs="Times New Roman"/>
          <w:bCs/>
          <w:iCs/>
          <w:sz w:val="24"/>
          <w:szCs w:val="24"/>
        </w:rPr>
        <w:t xml:space="preserve"> (2018)</w:t>
      </w:r>
      <w:r w:rsidR="00D407A5">
        <w:rPr>
          <w:rFonts w:ascii="Times New Roman" w:hAnsi="Times New Roman" w:cs="Times New Roman"/>
          <w:bCs/>
          <w:iCs/>
          <w:sz w:val="24"/>
          <w:szCs w:val="24"/>
        </w:rPr>
        <w:t>,</w:t>
      </w:r>
      <w:r w:rsidRPr="00E72B13">
        <w:rPr>
          <w:rFonts w:ascii="Times New Roman" w:hAnsi="Times New Roman" w:cs="Times New Roman"/>
          <w:bCs/>
          <w:iCs/>
          <w:sz w:val="24"/>
          <w:szCs w:val="24"/>
        </w:rPr>
        <w:t xml:space="preserve"> </w:t>
      </w:r>
      <w:r w:rsidR="00D407A5">
        <w:rPr>
          <w:rFonts w:ascii="Times New Roman" w:hAnsi="Times New Roman" w:cs="Times New Roman"/>
          <w:bCs/>
          <w:iCs/>
          <w:sz w:val="24"/>
          <w:szCs w:val="24"/>
        </w:rPr>
        <w:t>“</w:t>
      </w:r>
      <w:r w:rsidRPr="00E72B13">
        <w:rPr>
          <w:rFonts w:ascii="Times New Roman" w:hAnsi="Times New Roman" w:cs="Times New Roman"/>
          <w:bCs/>
          <w:iCs/>
          <w:sz w:val="24"/>
          <w:szCs w:val="24"/>
        </w:rPr>
        <w:t>Cause-brand community: Toward consumer citizenship</w:t>
      </w:r>
      <w:r w:rsidR="00D407A5">
        <w:rPr>
          <w:rFonts w:ascii="Times New Roman" w:hAnsi="Times New Roman" w:cs="Times New Roman"/>
          <w:bCs/>
          <w:iCs/>
          <w:sz w:val="24"/>
          <w:szCs w:val="24"/>
        </w:rPr>
        <w:t>,”</w:t>
      </w:r>
      <w:r w:rsidRPr="00E72B13">
        <w:rPr>
          <w:rFonts w:ascii="Times New Roman" w:hAnsi="Times New Roman" w:cs="Times New Roman"/>
          <w:bCs/>
          <w:iCs/>
          <w:sz w:val="24"/>
          <w:szCs w:val="24"/>
        </w:rPr>
        <w:t> </w:t>
      </w:r>
      <w:r w:rsidRPr="00E72B13">
        <w:rPr>
          <w:rFonts w:ascii="Times New Roman" w:hAnsi="Times New Roman" w:cs="Times New Roman"/>
          <w:bCs/>
          <w:i/>
          <w:iCs/>
          <w:sz w:val="24"/>
          <w:szCs w:val="24"/>
        </w:rPr>
        <w:t>Journal of Nonprofit &amp; Public Sector Marketing</w:t>
      </w:r>
      <w:r w:rsidRPr="00E72B13">
        <w:rPr>
          <w:rFonts w:ascii="Times New Roman" w:hAnsi="Times New Roman" w:cs="Times New Roman"/>
          <w:bCs/>
          <w:iCs/>
          <w:sz w:val="24"/>
          <w:szCs w:val="24"/>
        </w:rPr>
        <w:t>, </w:t>
      </w:r>
      <w:r w:rsidRPr="00D407A5">
        <w:rPr>
          <w:rFonts w:ascii="Times New Roman" w:hAnsi="Times New Roman" w:cs="Times New Roman"/>
          <w:bCs/>
          <w:sz w:val="24"/>
          <w:szCs w:val="24"/>
        </w:rPr>
        <w:t>30</w:t>
      </w:r>
      <w:r w:rsidR="00D407A5">
        <w:rPr>
          <w:rFonts w:ascii="Times New Roman" w:hAnsi="Times New Roman" w:cs="Times New Roman"/>
          <w:bCs/>
          <w:sz w:val="24"/>
          <w:szCs w:val="24"/>
        </w:rPr>
        <w:t xml:space="preserve">, </w:t>
      </w:r>
      <w:r w:rsidRPr="00E72B13">
        <w:rPr>
          <w:rFonts w:ascii="Times New Roman" w:hAnsi="Times New Roman" w:cs="Times New Roman"/>
          <w:bCs/>
          <w:iCs/>
          <w:sz w:val="24"/>
          <w:szCs w:val="24"/>
        </w:rPr>
        <w:t>1, 1-3</w:t>
      </w:r>
      <w:r w:rsidR="00D407A5">
        <w:rPr>
          <w:rFonts w:ascii="Times New Roman" w:hAnsi="Times New Roman" w:cs="Times New Roman"/>
          <w:bCs/>
          <w:iCs/>
          <w:sz w:val="24"/>
          <w:szCs w:val="24"/>
        </w:rPr>
        <w:t>6,</w:t>
      </w:r>
      <w:r w:rsidRPr="00E72B13">
        <w:rPr>
          <w:rFonts w:ascii="Times New Roman" w:hAnsi="Times New Roman" w:cs="Times New Roman"/>
          <w:bCs/>
          <w:iCs/>
          <w:sz w:val="24"/>
          <w:szCs w:val="24"/>
        </w:rPr>
        <w:t xml:space="preserve"> doi:</w:t>
      </w:r>
      <w:hyperlink r:id="rId50" w:history="1">
        <w:r w:rsidRPr="00E72B13">
          <w:rPr>
            <w:rStyle w:val="Hyperlink"/>
            <w:rFonts w:ascii="Times New Roman" w:hAnsi="Times New Roman" w:cs="Times New Roman"/>
            <w:bCs/>
            <w:iCs/>
            <w:sz w:val="24"/>
            <w:szCs w:val="24"/>
          </w:rPr>
          <w:t>10.1080/10495142.2017.1326334</w:t>
        </w:r>
      </w:hyperlink>
    </w:p>
    <w:p w14:paraId="68F402C1" w14:textId="0D4B7E0D" w:rsidR="00B21DFF" w:rsidRPr="00CA7FA9" w:rsidRDefault="00B21DFF" w:rsidP="00CA7FA9">
      <w:pPr>
        <w:spacing w:line="240" w:lineRule="auto"/>
        <w:ind w:hanging="510"/>
        <w:jc w:val="both"/>
        <w:rPr>
          <w:rFonts w:ascii="Times New Roman" w:hAnsi="Times New Roman" w:cs="Times New Roman"/>
          <w:bCs/>
          <w:iCs/>
          <w:sz w:val="24"/>
          <w:szCs w:val="24"/>
        </w:rPr>
      </w:pPr>
      <w:r w:rsidRPr="00E72B13">
        <w:rPr>
          <w:rFonts w:ascii="Times New Roman" w:hAnsi="Times New Roman" w:cs="Times New Roman"/>
          <w:bCs/>
          <w:iCs/>
          <w:sz w:val="24"/>
          <w:szCs w:val="24"/>
          <w:lang w:val="en-US"/>
        </w:rPr>
        <w:t>De Valck, K</w:t>
      </w:r>
      <w:r w:rsidR="00DD639C">
        <w:rPr>
          <w:rFonts w:ascii="Times New Roman" w:hAnsi="Times New Roman" w:cs="Times New Roman"/>
          <w:bCs/>
          <w:iCs/>
          <w:sz w:val="24"/>
          <w:szCs w:val="24"/>
          <w:lang w:val="en-US"/>
        </w:rPr>
        <w:t>ristine</w:t>
      </w:r>
      <w:r w:rsidRPr="00E72B13">
        <w:rPr>
          <w:rFonts w:ascii="Times New Roman" w:hAnsi="Times New Roman" w:cs="Times New Roman"/>
          <w:bCs/>
          <w:iCs/>
          <w:sz w:val="24"/>
          <w:szCs w:val="24"/>
          <w:lang w:val="en-US"/>
        </w:rPr>
        <w:t xml:space="preserve"> (2007)</w:t>
      </w:r>
      <w:r w:rsidR="00DD639C">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 xml:space="preserve"> </w:t>
      </w:r>
      <w:r w:rsidR="00DD639C">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The war of the e</w:t>
      </w:r>
      <w:r w:rsidR="001D3CB7">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tribes: Online conﬂicts and communal consumption</w:t>
      </w:r>
      <w:r w:rsidR="00DD639C">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 xml:space="preserve"> In Cova, </w:t>
      </w:r>
      <w:r w:rsidR="001D3CB7">
        <w:rPr>
          <w:rFonts w:ascii="Times New Roman" w:hAnsi="Times New Roman" w:cs="Times New Roman"/>
          <w:bCs/>
          <w:iCs/>
          <w:sz w:val="24"/>
          <w:szCs w:val="24"/>
          <w:lang w:val="en-US"/>
        </w:rPr>
        <w:t xml:space="preserve">Bernard, </w:t>
      </w:r>
      <w:r w:rsidRPr="00E72B13">
        <w:rPr>
          <w:rFonts w:ascii="Times New Roman" w:hAnsi="Times New Roman" w:cs="Times New Roman"/>
          <w:bCs/>
          <w:iCs/>
          <w:sz w:val="24"/>
          <w:szCs w:val="24"/>
          <w:lang w:val="en-US"/>
        </w:rPr>
        <w:t xml:space="preserve">Kozinets, </w:t>
      </w:r>
      <w:r w:rsidR="00B93963">
        <w:rPr>
          <w:rFonts w:ascii="Times New Roman" w:hAnsi="Times New Roman" w:cs="Times New Roman"/>
          <w:bCs/>
          <w:iCs/>
          <w:sz w:val="24"/>
          <w:szCs w:val="24"/>
          <w:lang w:val="en-US"/>
        </w:rPr>
        <w:t xml:space="preserve">V. </w:t>
      </w:r>
      <w:r w:rsidR="001D3CB7">
        <w:rPr>
          <w:rFonts w:ascii="Times New Roman" w:hAnsi="Times New Roman" w:cs="Times New Roman"/>
          <w:bCs/>
          <w:iCs/>
          <w:sz w:val="24"/>
          <w:szCs w:val="24"/>
          <w:lang w:val="en-US"/>
        </w:rPr>
        <w:t>Robert and</w:t>
      </w:r>
      <w:r w:rsidRPr="00E72B13">
        <w:rPr>
          <w:rFonts w:ascii="Times New Roman" w:hAnsi="Times New Roman" w:cs="Times New Roman"/>
          <w:bCs/>
          <w:iCs/>
          <w:sz w:val="24"/>
          <w:szCs w:val="24"/>
          <w:lang w:val="en-US"/>
        </w:rPr>
        <w:t xml:space="preserve"> Shankar</w:t>
      </w:r>
      <w:r w:rsidR="001D3CB7">
        <w:rPr>
          <w:rFonts w:ascii="Times New Roman" w:hAnsi="Times New Roman" w:cs="Times New Roman"/>
          <w:bCs/>
          <w:iCs/>
          <w:sz w:val="24"/>
          <w:szCs w:val="24"/>
          <w:lang w:val="en-US"/>
        </w:rPr>
        <w:t>, Avi</w:t>
      </w:r>
      <w:r w:rsidRPr="00E72B13">
        <w:rPr>
          <w:rFonts w:ascii="Times New Roman" w:hAnsi="Times New Roman" w:cs="Times New Roman"/>
          <w:bCs/>
          <w:iCs/>
          <w:sz w:val="24"/>
          <w:szCs w:val="24"/>
          <w:lang w:val="en-US"/>
        </w:rPr>
        <w:t xml:space="preserve"> (Eds.), </w:t>
      </w:r>
      <w:r w:rsidRPr="00E72B13">
        <w:rPr>
          <w:rFonts w:ascii="Times New Roman" w:hAnsi="Times New Roman" w:cs="Times New Roman"/>
          <w:bCs/>
          <w:i/>
          <w:iCs/>
          <w:sz w:val="24"/>
          <w:szCs w:val="24"/>
          <w:lang w:val="en-US"/>
        </w:rPr>
        <w:t>Consumer tribes</w:t>
      </w:r>
      <w:r w:rsidRPr="00E72B13">
        <w:rPr>
          <w:rFonts w:ascii="Times New Roman" w:hAnsi="Times New Roman" w:cs="Times New Roman"/>
          <w:bCs/>
          <w:iCs/>
          <w:sz w:val="24"/>
          <w:szCs w:val="24"/>
          <w:lang w:val="en-US"/>
        </w:rPr>
        <w:t xml:space="preserve"> (pp. 260–275). </w:t>
      </w:r>
      <w:r w:rsidRPr="00E72B13">
        <w:rPr>
          <w:rFonts w:ascii="Times New Roman" w:hAnsi="Times New Roman" w:cs="Times New Roman"/>
          <w:bCs/>
          <w:iCs/>
          <w:sz w:val="24"/>
          <w:szCs w:val="24"/>
        </w:rPr>
        <w:t>Oxford: Elsevier.</w:t>
      </w:r>
    </w:p>
    <w:p w14:paraId="741A8CFD" w14:textId="0C77BD37" w:rsidR="00B21DFF" w:rsidRPr="00E72B13" w:rsidRDefault="00AF169D" w:rsidP="00CD5A1D">
      <w:pPr>
        <w:spacing w:line="240" w:lineRule="auto"/>
        <w:ind w:hanging="510"/>
        <w:jc w:val="both"/>
        <w:rPr>
          <w:rFonts w:ascii="Times New Roman" w:hAnsi="Times New Roman" w:cs="Times New Roman"/>
          <w:bCs/>
          <w:sz w:val="24"/>
          <w:szCs w:val="24"/>
          <w:lang w:val="en-US"/>
        </w:rPr>
      </w:pPr>
      <w:r w:rsidRPr="00AF169D">
        <w:rPr>
          <w:rFonts w:ascii="Times New Roman" w:hAnsi="Times New Roman" w:cs="Times New Roman"/>
          <w:bCs/>
          <w:sz w:val="24"/>
          <w:szCs w:val="24"/>
        </w:rPr>
        <w:t xml:space="preserve">Dineva, Denitsa Petrova, Jan Christian Breitsohl, and Brian Garrod </w:t>
      </w:r>
      <w:r w:rsidR="00B21DFF" w:rsidRPr="00E72B13">
        <w:rPr>
          <w:rFonts w:ascii="Times New Roman" w:hAnsi="Times New Roman" w:cs="Times New Roman"/>
          <w:bCs/>
          <w:sz w:val="24"/>
          <w:szCs w:val="24"/>
        </w:rPr>
        <w:t>(2017)</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Corporate conflict management on social media brand fan pages</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Marketing Management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 xml:space="preserve">33, 9/10, </w:t>
      </w:r>
      <w:r w:rsidRPr="00AF169D">
        <w:rPr>
          <w:rFonts w:ascii="Times New Roman" w:hAnsi="Times New Roman" w:cs="Times New Roman"/>
          <w:bCs/>
          <w:sz w:val="24"/>
          <w:szCs w:val="24"/>
        </w:rPr>
        <w:t>679-698</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51" w:history="1">
        <w:r w:rsidR="00B21DFF" w:rsidRPr="00E72B13">
          <w:rPr>
            <w:rStyle w:val="Hyperlink"/>
            <w:rFonts w:ascii="Times New Roman" w:hAnsi="Times New Roman" w:cs="Times New Roman"/>
            <w:bCs/>
            <w:sz w:val="24"/>
            <w:szCs w:val="24"/>
          </w:rPr>
          <w:t>10.1080/0267257X.2017.1329225</w:t>
        </w:r>
      </w:hyperlink>
    </w:p>
    <w:p w14:paraId="399FAECF" w14:textId="68A29BE1" w:rsidR="00B21DFF" w:rsidRPr="00E72B13" w:rsidRDefault="00AF169D" w:rsidP="00CD5A1D">
      <w:pPr>
        <w:spacing w:line="240" w:lineRule="auto"/>
        <w:ind w:hanging="510"/>
        <w:jc w:val="both"/>
        <w:rPr>
          <w:rFonts w:ascii="Times New Roman" w:hAnsi="Times New Roman" w:cs="Times New Roman"/>
          <w:bCs/>
          <w:sz w:val="24"/>
          <w:szCs w:val="24"/>
        </w:rPr>
      </w:pPr>
      <w:r w:rsidRPr="00AF169D">
        <w:rPr>
          <w:rFonts w:ascii="Times New Roman" w:hAnsi="Times New Roman" w:cs="Times New Roman"/>
          <w:bCs/>
          <w:sz w:val="24"/>
          <w:szCs w:val="24"/>
        </w:rPr>
        <w:t xml:space="preserve">Du, Shuili, Chitrabhan B. Bhattacharya, and Sankar Sen </w:t>
      </w:r>
      <w:r w:rsidR="00B21DFF" w:rsidRPr="00E72B13">
        <w:rPr>
          <w:rFonts w:ascii="Times New Roman" w:hAnsi="Times New Roman" w:cs="Times New Roman"/>
          <w:bCs/>
          <w:sz w:val="24"/>
          <w:szCs w:val="24"/>
        </w:rPr>
        <w:t>(2010)</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Maximizing business returns to corporate social responsibility (CSR): The role of CSR communication</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International Journal of Management Reviews</w:t>
      </w:r>
      <w:r w:rsidR="00B21DFF" w:rsidRPr="00E72B13">
        <w:rPr>
          <w:rFonts w:ascii="Times New Roman" w:hAnsi="Times New Roman" w:cs="Times New Roman"/>
          <w:bCs/>
          <w:sz w:val="24"/>
          <w:szCs w:val="24"/>
        </w:rPr>
        <w:t>, </w:t>
      </w:r>
      <w:r w:rsidR="00B21DFF" w:rsidRPr="00AF169D">
        <w:rPr>
          <w:rFonts w:ascii="Times New Roman" w:hAnsi="Times New Roman" w:cs="Times New Roman"/>
          <w:bCs/>
          <w:sz w:val="24"/>
          <w:szCs w:val="24"/>
        </w:rPr>
        <w:t>12</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1, 8-19</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52" w:history="1">
        <w:r w:rsidR="00B21DFF" w:rsidRPr="00E72B13">
          <w:rPr>
            <w:rStyle w:val="Hyperlink"/>
            <w:rFonts w:ascii="Times New Roman" w:hAnsi="Times New Roman" w:cs="Times New Roman"/>
            <w:bCs/>
            <w:sz w:val="24"/>
            <w:szCs w:val="24"/>
          </w:rPr>
          <w:t>10.1111/j.1468-2370.2009.00276.x</w:t>
        </w:r>
      </w:hyperlink>
    </w:p>
    <w:p w14:paraId="72A2DEA5" w14:textId="60DE1E63" w:rsidR="00B21DFF" w:rsidRPr="00E72B13" w:rsidRDefault="00B21DFF" w:rsidP="00CD5A1D">
      <w:pPr>
        <w:spacing w:line="240" w:lineRule="auto"/>
        <w:ind w:hanging="510"/>
        <w:jc w:val="both"/>
        <w:rPr>
          <w:rFonts w:ascii="Times New Roman" w:hAnsi="Times New Roman" w:cs="Times New Roman"/>
          <w:bCs/>
          <w:sz w:val="24"/>
          <w:szCs w:val="24"/>
          <w:lang w:val="en-US"/>
        </w:rPr>
      </w:pPr>
      <w:r w:rsidRPr="00E72B13">
        <w:rPr>
          <w:rFonts w:ascii="Times New Roman" w:hAnsi="Times New Roman" w:cs="Times New Roman"/>
          <w:bCs/>
          <w:sz w:val="24"/>
          <w:szCs w:val="24"/>
          <w:lang w:val="de-DE"/>
        </w:rPr>
        <w:t>Ensari, N</w:t>
      </w:r>
      <w:r w:rsidR="002467EA">
        <w:rPr>
          <w:rFonts w:ascii="Times New Roman" w:hAnsi="Times New Roman" w:cs="Times New Roman"/>
          <w:bCs/>
          <w:sz w:val="24"/>
          <w:szCs w:val="24"/>
          <w:lang w:val="de-DE"/>
        </w:rPr>
        <w:t>urcan</w:t>
      </w:r>
      <w:r w:rsidRPr="00E72B13">
        <w:rPr>
          <w:rFonts w:ascii="Times New Roman" w:hAnsi="Times New Roman" w:cs="Times New Roman"/>
          <w:bCs/>
          <w:sz w:val="24"/>
          <w:szCs w:val="24"/>
          <w:lang w:val="de-DE"/>
        </w:rPr>
        <w:t>, Camden-Anders, S</w:t>
      </w:r>
      <w:r w:rsidR="002467EA">
        <w:rPr>
          <w:rFonts w:ascii="Times New Roman" w:hAnsi="Times New Roman" w:cs="Times New Roman"/>
          <w:bCs/>
          <w:sz w:val="24"/>
          <w:szCs w:val="24"/>
          <w:lang w:val="de-DE"/>
        </w:rPr>
        <w:t>herry</w:t>
      </w:r>
      <w:r w:rsidRPr="00E72B13">
        <w:rPr>
          <w:rFonts w:ascii="Times New Roman" w:hAnsi="Times New Roman" w:cs="Times New Roman"/>
          <w:bCs/>
          <w:sz w:val="24"/>
          <w:szCs w:val="24"/>
          <w:lang w:val="de-DE"/>
        </w:rPr>
        <w:t xml:space="preserve">, </w:t>
      </w:r>
      <w:r w:rsidR="002467EA">
        <w:rPr>
          <w:rFonts w:ascii="Times New Roman" w:hAnsi="Times New Roman" w:cs="Times New Roman"/>
          <w:bCs/>
          <w:sz w:val="24"/>
          <w:szCs w:val="24"/>
          <w:lang w:val="de-DE"/>
        </w:rPr>
        <w:t>and</w:t>
      </w:r>
      <w:r w:rsidRPr="00E72B13">
        <w:rPr>
          <w:rFonts w:ascii="Times New Roman" w:hAnsi="Times New Roman" w:cs="Times New Roman"/>
          <w:bCs/>
          <w:sz w:val="24"/>
          <w:szCs w:val="24"/>
          <w:lang w:val="de-DE"/>
        </w:rPr>
        <w:t xml:space="preserve"> Schlaerth, A</w:t>
      </w:r>
      <w:r w:rsidR="002467EA">
        <w:rPr>
          <w:rFonts w:ascii="Times New Roman" w:hAnsi="Times New Roman" w:cs="Times New Roman"/>
          <w:bCs/>
          <w:sz w:val="24"/>
          <w:szCs w:val="24"/>
          <w:lang w:val="de-DE"/>
        </w:rPr>
        <w:t>ndrea</w:t>
      </w:r>
      <w:r w:rsidRPr="00E72B13">
        <w:rPr>
          <w:rFonts w:ascii="Times New Roman" w:hAnsi="Times New Roman" w:cs="Times New Roman"/>
          <w:bCs/>
          <w:sz w:val="24"/>
          <w:szCs w:val="24"/>
          <w:lang w:val="de-DE"/>
        </w:rPr>
        <w:t xml:space="preserve"> (2015)</w:t>
      </w:r>
      <w:r w:rsidR="002467EA">
        <w:rPr>
          <w:rFonts w:ascii="Times New Roman" w:hAnsi="Times New Roman" w:cs="Times New Roman"/>
          <w:bCs/>
          <w:sz w:val="24"/>
          <w:szCs w:val="24"/>
          <w:lang w:val="de-DE"/>
        </w:rPr>
        <w:t xml:space="preserve">, </w:t>
      </w:r>
      <w:r w:rsidR="002467EA">
        <w:rPr>
          <w:rFonts w:ascii="Times New Roman" w:hAnsi="Times New Roman" w:cs="Times New Roman"/>
          <w:bCs/>
          <w:sz w:val="24"/>
          <w:szCs w:val="24"/>
        </w:rPr>
        <w:t>“</w:t>
      </w:r>
      <w:r w:rsidRPr="00E72B13">
        <w:rPr>
          <w:rFonts w:ascii="Times New Roman" w:hAnsi="Times New Roman" w:cs="Times New Roman"/>
          <w:bCs/>
          <w:sz w:val="24"/>
          <w:szCs w:val="24"/>
          <w:lang w:val="en-US"/>
        </w:rPr>
        <w:t>Constructive management and resolution of conflict</w:t>
      </w:r>
      <w:r w:rsidR="002467EA">
        <w:rPr>
          <w:rFonts w:ascii="Times New Roman" w:hAnsi="Times New Roman" w:cs="Times New Roman"/>
          <w:bCs/>
          <w:i/>
          <w:sz w:val="24"/>
          <w:szCs w:val="24"/>
          <w:lang w:val="en-US"/>
        </w:rPr>
        <w:t>,</w:t>
      </w:r>
      <w:r w:rsidR="002467EA" w:rsidRPr="002467EA">
        <w:rPr>
          <w:rFonts w:ascii="Times New Roman" w:hAnsi="Times New Roman" w:cs="Times New Roman"/>
          <w:bCs/>
          <w:iCs/>
          <w:sz w:val="24"/>
          <w:szCs w:val="24"/>
          <w:lang w:val="en-US"/>
        </w:rPr>
        <w:t>”</w:t>
      </w:r>
      <w:r w:rsidRPr="002467EA">
        <w:rPr>
          <w:rFonts w:ascii="Times New Roman" w:hAnsi="Times New Roman" w:cs="Times New Roman"/>
          <w:bCs/>
          <w:iCs/>
          <w:sz w:val="24"/>
          <w:szCs w:val="24"/>
          <w:lang w:val="en-US"/>
        </w:rPr>
        <w:t xml:space="preserve"> </w:t>
      </w:r>
      <w:r w:rsidRPr="00E72B13">
        <w:rPr>
          <w:rFonts w:ascii="Times New Roman" w:hAnsi="Times New Roman" w:cs="Times New Roman"/>
          <w:bCs/>
          <w:sz w:val="24"/>
          <w:szCs w:val="24"/>
          <w:lang w:val="en-US"/>
        </w:rPr>
        <w:t>In</w:t>
      </w:r>
      <w:r w:rsidR="002467EA">
        <w:rPr>
          <w:rFonts w:ascii="Times New Roman" w:hAnsi="Times New Roman" w:cs="Times New Roman"/>
          <w:bCs/>
          <w:sz w:val="24"/>
          <w:szCs w:val="24"/>
          <w:lang w:val="en-US"/>
        </w:rPr>
        <w:t xml:space="preserve"> </w:t>
      </w:r>
      <w:r w:rsidRPr="00E72B13">
        <w:rPr>
          <w:rFonts w:ascii="Times New Roman" w:hAnsi="Times New Roman" w:cs="Times New Roman"/>
          <w:bCs/>
          <w:sz w:val="24"/>
          <w:szCs w:val="24"/>
          <w:lang w:val="en-US"/>
        </w:rPr>
        <w:t>Friedman</w:t>
      </w:r>
      <w:r w:rsidR="002467EA">
        <w:rPr>
          <w:rFonts w:ascii="Times New Roman" w:hAnsi="Times New Roman" w:cs="Times New Roman"/>
          <w:bCs/>
          <w:sz w:val="24"/>
          <w:szCs w:val="24"/>
          <w:lang w:val="en-US"/>
        </w:rPr>
        <w:t>, Howard</w:t>
      </w:r>
      <w:r w:rsidRPr="00E72B13">
        <w:rPr>
          <w:rFonts w:ascii="Times New Roman" w:hAnsi="Times New Roman" w:cs="Times New Roman"/>
          <w:bCs/>
          <w:sz w:val="24"/>
          <w:szCs w:val="24"/>
          <w:lang w:val="en-US"/>
        </w:rPr>
        <w:t xml:space="preserve"> (Ed.), </w:t>
      </w:r>
      <w:r w:rsidRPr="00E72B13">
        <w:rPr>
          <w:rFonts w:ascii="Times New Roman" w:hAnsi="Times New Roman" w:cs="Times New Roman"/>
          <w:bCs/>
          <w:i/>
          <w:sz w:val="24"/>
          <w:szCs w:val="24"/>
          <w:lang w:val="en-US"/>
        </w:rPr>
        <w:t>Encyclopedia of mental health</w:t>
      </w:r>
      <w:r w:rsidRPr="00E72B13">
        <w:rPr>
          <w:rFonts w:ascii="Times New Roman" w:hAnsi="Times New Roman" w:cs="Times New Roman"/>
          <w:bCs/>
          <w:sz w:val="24"/>
          <w:szCs w:val="24"/>
          <w:lang w:val="en-US"/>
        </w:rPr>
        <w:t xml:space="preserve"> (Vol. 1, pp. 340-349). Amsterdam: Elsevier.</w:t>
      </w:r>
    </w:p>
    <w:p w14:paraId="6D44531B" w14:textId="4142E9B8" w:rsidR="00B21DFF" w:rsidRPr="00E72B13" w:rsidRDefault="00F90067" w:rsidP="00CD5A1D">
      <w:pPr>
        <w:spacing w:line="240" w:lineRule="auto"/>
        <w:ind w:hanging="510"/>
        <w:jc w:val="both"/>
        <w:rPr>
          <w:rFonts w:ascii="Times New Roman" w:hAnsi="Times New Roman" w:cs="Times New Roman"/>
          <w:bCs/>
          <w:iCs/>
          <w:sz w:val="24"/>
          <w:szCs w:val="24"/>
          <w:lang w:val="en-US"/>
        </w:rPr>
      </w:pPr>
      <w:r w:rsidRPr="00F90067">
        <w:rPr>
          <w:rFonts w:ascii="Times New Roman" w:hAnsi="Times New Roman" w:cs="Times New Roman"/>
          <w:bCs/>
          <w:iCs/>
          <w:sz w:val="24"/>
          <w:szCs w:val="24"/>
        </w:rPr>
        <w:t>Ertimur, Burçak, and Mary C. Gilly</w:t>
      </w:r>
      <w:r w:rsidR="00B21DFF" w:rsidRPr="00E72B13">
        <w:rPr>
          <w:rFonts w:ascii="Times New Roman" w:hAnsi="Times New Roman" w:cs="Times New Roman"/>
          <w:bCs/>
          <w:iCs/>
          <w:sz w:val="24"/>
          <w:szCs w:val="24"/>
        </w:rPr>
        <w:t xml:space="preserve"> (2012)</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lang w:val="en-US"/>
        </w:rPr>
        <w:t>So whaddya think? Consumers create ads and other consumers critique them</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Journal of Interactive Marketing, </w:t>
      </w:r>
      <w:r w:rsidR="00B21DFF" w:rsidRPr="00F90067">
        <w:rPr>
          <w:rFonts w:ascii="Times New Roman" w:hAnsi="Times New Roman" w:cs="Times New Roman"/>
          <w:bCs/>
          <w:sz w:val="24"/>
          <w:szCs w:val="24"/>
          <w:lang w:val="en-US"/>
        </w:rPr>
        <w:t>26</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3, 115-130</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53" w:history="1">
        <w:r w:rsidR="00B21DFF" w:rsidRPr="00E72B13">
          <w:rPr>
            <w:rStyle w:val="Hyperlink"/>
            <w:rFonts w:ascii="Times New Roman" w:hAnsi="Times New Roman" w:cs="Times New Roman"/>
            <w:bCs/>
            <w:iCs/>
            <w:sz w:val="24"/>
            <w:szCs w:val="24"/>
            <w:lang w:val="en-US"/>
          </w:rPr>
          <w:t>10.1016/j.intmar.2011.10.002</w:t>
        </w:r>
      </w:hyperlink>
    </w:p>
    <w:p w14:paraId="713513B0" w14:textId="3F0D0FA9" w:rsidR="00B21DFF" w:rsidRPr="00E72B13" w:rsidRDefault="00354B4D" w:rsidP="00CD5A1D">
      <w:pPr>
        <w:spacing w:line="240" w:lineRule="auto"/>
        <w:ind w:hanging="510"/>
        <w:jc w:val="both"/>
        <w:rPr>
          <w:rFonts w:ascii="Times New Roman" w:hAnsi="Times New Roman" w:cs="Times New Roman"/>
          <w:iCs/>
          <w:sz w:val="24"/>
          <w:szCs w:val="24"/>
          <w:lang w:val="en-US"/>
        </w:rPr>
      </w:pPr>
      <w:r w:rsidRPr="00354B4D">
        <w:rPr>
          <w:rFonts w:ascii="Times New Roman" w:hAnsi="Times New Roman" w:cs="Times New Roman"/>
          <w:bCs/>
          <w:iCs/>
          <w:sz w:val="24"/>
          <w:szCs w:val="24"/>
        </w:rPr>
        <w:t>Ewing, Michael T., Peter E. Wagstaff, and Irene H. Powell</w:t>
      </w:r>
      <w:r w:rsidRPr="00354B4D">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(2013)</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Brand rivalry and community conﬂict</w:t>
      </w:r>
      <w:r>
        <w:rPr>
          <w:rFonts w:ascii="Times New Roman" w:hAnsi="Times New Roman" w:cs="Times New Roman"/>
          <w:bCs/>
          <w:i/>
          <w:iCs/>
          <w:sz w:val="24"/>
          <w:szCs w:val="24"/>
          <w:lang w:val="en-US"/>
        </w:rPr>
        <w:t>,</w:t>
      </w:r>
      <w:r w:rsidRPr="00354B4D">
        <w:rPr>
          <w:rFonts w:ascii="Times New Roman" w:hAnsi="Times New Roman" w:cs="Times New Roman"/>
          <w:bCs/>
          <w:sz w:val="24"/>
          <w:szCs w:val="24"/>
          <w:lang w:val="en-US"/>
        </w:rPr>
        <w:t>”</w:t>
      </w:r>
      <w:r w:rsidR="00B21DFF" w:rsidRPr="00E72B13">
        <w:rPr>
          <w:rFonts w:ascii="Times New Roman" w:hAnsi="Times New Roman" w:cs="Times New Roman"/>
          <w:bCs/>
          <w:i/>
          <w:iCs/>
          <w:sz w:val="24"/>
          <w:szCs w:val="24"/>
          <w:lang w:val="en-US"/>
        </w:rPr>
        <w:t xml:space="preserve"> Journal of Business Research, </w:t>
      </w:r>
      <w:r w:rsidR="00B21DFF" w:rsidRPr="00354B4D">
        <w:rPr>
          <w:rFonts w:ascii="Times New Roman" w:hAnsi="Times New Roman" w:cs="Times New Roman"/>
          <w:bCs/>
          <w:sz w:val="24"/>
          <w:szCs w:val="24"/>
          <w:lang w:val="en-US"/>
        </w:rPr>
        <w:t>66</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1, 4–12</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doi:</w:t>
      </w:r>
      <w:hyperlink r:id="rId54" w:history="1">
        <w:r w:rsidR="00B21DFF" w:rsidRPr="00E72B13">
          <w:rPr>
            <w:rStyle w:val="Hyperlink"/>
            <w:rFonts w:ascii="Times New Roman" w:hAnsi="Times New Roman" w:cs="Times New Roman"/>
            <w:iCs/>
            <w:sz w:val="24"/>
            <w:szCs w:val="24"/>
            <w:lang w:val="en-US"/>
          </w:rPr>
          <w:t>10.1016/j.jbusres.2011.07.017</w:t>
        </w:r>
      </w:hyperlink>
    </w:p>
    <w:p w14:paraId="1DA8EC7B" w14:textId="731E9BBC" w:rsidR="00AF2DD5" w:rsidRPr="00E72B13" w:rsidRDefault="008B70E3" w:rsidP="00CD5A1D">
      <w:pPr>
        <w:spacing w:line="240" w:lineRule="auto"/>
        <w:ind w:hanging="510"/>
        <w:jc w:val="both"/>
        <w:rPr>
          <w:rFonts w:ascii="Times New Roman" w:hAnsi="Times New Roman" w:cs="Times New Roman"/>
          <w:bCs/>
          <w:iCs/>
          <w:sz w:val="24"/>
          <w:szCs w:val="24"/>
        </w:rPr>
      </w:pPr>
      <w:r w:rsidRPr="008B70E3">
        <w:rPr>
          <w:rFonts w:ascii="Times New Roman" w:hAnsi="Times New Roman" w:cs="Times New Roman"/>
          <w:bCs/>
          <w:iCs/>
          <w:sz w:val="24"/>
          <w:szCs w:val="24"/>
        </w:rPr>
        <w:t>Felix, Reto, Philipp A. Rauschnabel, and Chris Hinsch</w:t>
      </w:r>
      <w:r w:rsidR="00AF2DD5" w:rsidRPr="00E72B13">
        <w:rPr>
          <w:rFonts w:ascii="Times New Roman" w:hAnsi="Times New Roman" w:cs="Times New Roman"/>
          <w:bCs/>
          <w:iCs/>
          <w:sz w:val="24"/>
          <w:szCs w:val="24"/>
        </w:rPr>
        <w:t xml:space="preserve"> (2017)</w:t>
      </w:r>
      <w:r>
        <w:rPr>
          <w:rFonts w:ascii="Times New Roman" w:hAnsi="Times New Roman" w:cs="Times New Roman"/>
          <w:bCs/>
          <w:iCs/>
          <w:sz w:val="24"/>
          <w:szCs w:val="24"/>
        </w:rPr>
        <w:t>,</w:t>
      </w:r>
      <w:r w:rsidR="00AF2DD5"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AF2DD5" w:rsidRPr="00E72B13">
        <w:rPr>
          <w:rFonts w:ascii="Times New Roman" w:hAnsi="Times New Roman" w:cs="Times New Roman"/>
          <w:bCs/>
          <w:iCs/>
          <w:sz w:val="24"/>
          <w:szCs w:val="24"/>
        </w:rPr>
        <w:t>Elements of strategic social media marketing: A holistic framework</w:t>
      </w:r>
      <w:r>
        <w:rPr>
          <w:rFonts w:ascii="Times New Roman" w:hAnsi="Times New Roman" w:cs="Times New Roman"/>
          <w:bCs/>
          <w:iCs/>
          <w:sz w:val="24"/>
          <w:szCs w:val="24"/>
        </w:rPr>
        <w:t>,”</w:t>
      </w:r>
      <w:r w:rsidR="00AF2DD5" w:rsidRPr="00E72B13">
        <w:rPr>
          <w:rFonts w:ascii="Times New Roman" w:hAnsi="Times New Roman" w:cs="Times New Roman"/>
          <w:bCs/>
          <w:iCs/>
          <w:sz w:val="24"/>
          <w:szCs w:val="24"/>
        </w:rPr>
        <w:t> </w:t>
      </w:r>
      <w:r w:rsidR="00AF2DD5" w:rsidRPr="00E72B13">
        <w:rPr>
          <w:rFonts w:ascii="Times New Roman" w:hAnsi="Times New Roman" w:cs="Times New Roman"/>
          <w:bCs/>
          <w:i/>
          <w:iCs/>
          <w:sz w:val="24"/>
          <w:szCs w:val="24"/>
        </w:rPr>
        <w:t>Journal of Business Research</w:t>
      </w:r>
      <w:r w:rsidR="00AF2DD5" w:rsidRPr="00E72B13">
        <w:rPr>
          <w:rFonts w:ascii="Times New Roman" w:hAnsi="Times New Roman" w:cs="Times New Roman"/>
          <w:bCs/>
          <w:iCs/>
          <w:sz w:val="24"/>
          <w:szCs w:val="24"/>
        </w:rPr>
        <w:t>, </w:t>
      </w:r>
      <w:r w:rsidR="00AF2DD5" w:rsidRPr="008B70E3">
        <w:rPr>
          <w:rFonts w:ascii="Times New Roman" w:hAnsi="Times New Roman" w:cs="Times New Roman"/>
          <w:bCs/>
          <w:sz w:val="24"/>
          <w:szCs w:val="24"/>
        </w:rPr>
        <w:t>70</w:t>
      </w:r>
      <w:r w:rsidR="00AF2DD5" w:rsidRPr="00E72B13">
        <w:rPr>
          <w:rFonts w:ascii="Times New Roman" w:hAnsi="Times New Roman" w:cs="Times New Roman"/>
          <w:bCs/>
          <w:iCs/>
          <w:sz w:val="24"/>
          <w:szCs w:val="24"/>
        </w:rPr>
        <w:t>, 118-126</w:t>
      </w:r>
      <w:r>
        <w:rPr>
          <w:rFonts w:ascii="Times New Roman" w:hAnsi="Times New Roman" w:cs="Times New Roman"/>
          <w:bCs/>
          <w:iCs/>
          <w:sz w:val="24"/>
          <w:szCs w:val="24"/>
        </w:rPr>
        <w:t>,</w:t>
      </w:r>
      <w:r w:rsidR="00AF2DD5" w:rsidRPr="00E72B13">
        <w:rPr>
          <w:rFonts w:ascii="Times New Roman" w:hAnsi="Times New Roman" w:cs="Times New Roman"/>
          <w:bCs/>
          <w:iCs/>
          <w:sz w:val="24"/>
          <w:szCs w:val="24"/>
        </w:rPr>
        <w:t xml:space="preserve"> doi:</w:t>
      </w:r>
      <w:hyperlink r:id="rId55" w:tgtFrame="_blank" w:tooltip="Persistent link using digital object identifier" w:history="1">
        <w:r w:rsidR="00AF2DD5" w:rsidRPr="00E72B13">
          <w:rPr>
            <w:rStyle w:val="Hyperlink"/>
            <w:rFonts w:ascii="Times New Roman" w:hAnsi="Times New Roman" w:cs="Times New Roman"/>
            <w:bCs/>
            <w:iCs/>
            <w:sz w:val="24"/>
            <w:szCs w:val="24"/>
          </w:rPr>
          <w:t>10.1016/j.jbusres.2016.05.001</w:t>
        </w:r>
      </w:hyperlink>
    </w:p>
    <w:p w14:paraId="1C4141E6" w14:textId="7849773A" w:rsidR="00B21DFF" w:rsidRPr="00E72B13" w:rsidRDefault="001A2E2A" w:rsidP="00CD5A1D">
      <w:pPr>
        <w:spacing w:line="240" w:lineRule="auto"/>
        <w:ind w:hanging="510"/>
        <w:jc w:val="both"/>
        <w:rPr>
          <w:rFonts w:ascii="Times New Roman" w:hAnsi="Times New Roman" w:cs="Times New Roman"/>
          <w:bCs/>
          <w:iCs/>
          <w:sz w:val="24"/>
          <w:szCs w:val="24"/>
          <w:lang w:val="en-US"/>
        </w:rPr>
      </w:pPr>
      <w:r w:rsidRPr="001A2E2A">
        <w:rPr>
          <w:rFonts w:ascii="Times New Roman" w:hAnsi="Times New Roman" w:cs="Times New Roman"/>
          <w:bCs/>
          <w:iCs/>
          <w:sz w:val="24"/>
          <w:szCs w:val="24"/>
        </w:rPr>
        <w:t xml:space="preserve">Fisher, Robert J., Mark Vandenbosch, and Kersi D. Antia </w:t>
      </w:r>
      <w:r w:rsidR="00B21DFF" w:rsidRPr="00E72B13">
        <w:rPr>
          <w:rFonts w:ascii="Times New Roman" w:hAnsi="Times New Roman" w:cs="Times New Roman"/>
          <w:bCs/>
          <w:iCs/>
          <w:sz w:val="24"/>
          <w:szCs w:val="24"/>
        </w:rPr>
        <w:t>(2008)</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An empathy-helping perspective on consumers' responses to fund-raising appeals</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Consumer Research</w:t>
      </w:r>
      <w:r w:rsidR="00B21DFF" w:rsidRPr="00E72B13">
        <w:rPr>
          <w:rFonts w:ascii="Times New Roman" w:hAnsi="Times New Roman" w:cs="Times New Roman"/>
          <w:bCs/>
          <w:iCs/>
          <w:sz w:val="24"/>
          <w:szCs w:val="24"/>
        </w:rPr>
        <w:t>, </w:t>
      </w:r>
      <w:r w:rsidR="00B21DFF" w:rsidRPr="001A2E2A">
        <w:rPr>
          <w:rFonts w:ascii="Times New Roman" w:hAnsi="Times New Roman" w:cs="Times New Roman"/>
          <w:bCs/>
          <w:sz w:val="24"/>
          <w:szCs w:val="24"/>
        </w:rPr>
        <w:t>35</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3, 519-531</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56" w:history="1">
        <w:r w:rsidR="00B21DFF" w:rsidRPr="00E72B13">
          <w:rPr>
            <w:rStyle w:val="Hyperlink"/>
            <w:rFonts w:ascii="Times New Roman" w:hAnsi="Times New Roman" w:cs="Times New Roman"/>
            <w:bCs/>
            <w:iCs/>
            <w:sz w:val="24"/>
            <w:szCs w:val="24"/>
          </w:rPr>
          <w:t>10.1086/586909</w:t>
        </w:r>
      </w:hyperlink>
    </w:p>
    <w:p w14:paraId="0E89CAE2" w14:textId="356FD6B2" w:rsidR="00B21DFF" w:rsidRPr="00E72B13" w:rsidRDefault="001A2E2A" w:rsidP="00CD5A1D">
      <w:pPr>
        <w:spacing w:line="240" w:lineRule="auto"/>
        <w:ind w:hanging="510"/>
        <w:jc w:val="both"/>
        <w:rPr>
          <w:rFonts w:ascii="Times New Roman" w:hAnsi="Times New Roman" w:cs="Times New Roman"/>
          <w:iCs/>
          <w:sz w:val="24"/>
          <w:szCs w:val="24"/>
          <w:u w:val="single"/>
          <w:lang w:val="en-US"/>
        </w:rPr>
      </w:pPr>
      <w:r w:rsidRPr="001A2E2A">
        <w:rPr>
          <w:rFonts w:ascii="Times New Roman" w:hAnsi="Times New Roman" w:cs="Times New Roman"/>
          <w:bCs/>
          <w:iCs/>
          <w:sz w:val="24"/>
          <w:szCs w:val="24"/>
          <w:lang w:val="en-US"/>
        </w:rPr>
        <w:t>Harris, Lloyd, Rebekah Russel‐Bennett, Ray Fisk, Stephen Grove, Lloyd C. Harris, Dominique A. Keeffe, Kate L. Daunt, Rebekah Russell‐Bennett, and Jochen Wirtz</w:t>
      </w:r>
      <w:r w:rsidR="00B21DFF" w:rsidRPr="00E72B13">
        <w:rPr>
          <w:rFonts w:ascii="Times New Roman" w:hAnsi="Times New Roman" w:cs="Times New Roman"/>
          <w:bCs/>
          <w:iCs/>
          <w:sz w:val="24"/>
          <w:szCs w:val="24"/>
          <w:lang w:val="en-US"/>
        </w:rPr>
        <w:t xml:space="preserve"> (2010)</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Customers behaving badly: A state of the art review, research agenda and implications for practitioners</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Journal of Services Marketing, </w:t>
      </w:r>
      <w:r w:rsidR="00B21DFF" w:rsidRPr="001A2E2A">
        <w:rPr>
          <w:rFonts w:ascii="Times New Roman" w:hAnsi="Times New Roman" w:cs="Times New Roman"/>
          <w:bCs/>
          <w:sz w:val="24"/>
          <w:szCs w:val="24"/>
          <w:lang w:val="en-US"/>
        </w:rPr>
        <w:t>24</w:t>
      </w:r>
      <w:r>
        <w:rPr>
          <w:rFonts w:ascii="Times New Roman" w:hAnsi="Times New Roman" w:cs="Times New Roman"/>
          <w:bCs/>
          <w:sz w:val="24"/>
          <w:szCs w:val="24"/>
          <w:lang w:val="en-US"/>
        </w:rPr>
        <w:t xml:space="preserve">, </w:t>
      </w:r>
      <w:r w:rsidR="00B21DFF" w:rsidRPr="00E72B13">
        <w:rPr>
          <w:rFonts w:ascii="Times New Roman" w:hAnsi="Times New Roman" w:cs="Times New Roman"/>
          <w:bCs/>
          <w:iCs/>
          <w:sz w:val="24"/>
          <w:szCs w:val="24"/>
          <w:lang w:val="en-US"/>
        </w:rPr>
        <w:t>6, 417-429</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57" w:history="1">
        <w:r w:rsidR="00B21DFF" w:rsidRPr="00E72B13">
          <w:rPr>
            <w:rStyle w:val="Hyperlink"/>
            <w:rFonts w:ascii="Times New Roman" w:hAnsi="Times New Roman" w:cs="Times New Roman"/>
            <w:iCs/>
            <w:sz w:val="24"/>
            <w:szCs w:val="24"/>
            <w:lang w:val="en-US"/>
          </w:rPr>
          <w:t>10.1108/08876041011072537</w:t>
        </w:r>
      </w:hyperlink>
    </w:p>
    <w:p w14:paraId="29364144" w14:textId="1E8C306D" w:rsidR="00AE3AEA" w:rsidRPr="00E72B13" w:rsidRDefault="001A2CD2" w:rsidP="00CD5A1D">
      <w:pPr>
        <w:spacing w:line="240" w:lineRule="auto"/>
        <w:ind w:hanging="510"/>
        <w:jc w:val="both"/>
        <w:rPr>
          <w:rFonts w:ascii="Times New Roman" w:hAnsi="Times New Roman" w:cs="Times New Roman"/>
          <w:bCs/>
          <w:sz w:val="24"/>
          <w:szCs w:val="24"/>
          <w:lang w:val="en-US"/>
        </w:rPr>
      </w:pPr>
      <w:r w:rsidRPr="001A2CD2">
        <w:rPr>
          <w:rFonts w:ascii="Times New Roman" w:hAnsi="Times New Roman" w:cs="Times New Roman"/>
          <w:bCs/>
          <w:sz w:val="24"/>
          <w:szCs w:val="24"/>
          <w:lang w:val="en-US"/>
        </w:rPr>
        <w:t>Fornell, Claes, and David F. Larcker</w:t>
      </w:r>
      <w:r w:rsidR="00AE3AEA" w:rsidRPr="00E72B13">
        <w:rPr>
          <w:rFonts w:ascii="Times New Roman" w:hAnsi="Times New Roman" w:cs="Times New Roman"/>
          <w:bCs/>
          <w:sz w:val="24"/>
          <w:szCs w:val="24"/>
          <w:lang w:val="en-US"/>
        </w:rPr>
        <w:t xml:space="preserve"> (1981)</w:t>
      </w:r>
      <w:r>
        <w:rPr>
          <w:rFonts w:ascii="Times New Roman" w:hAnsi="Times New Roman" w:cs="Times New Roman"/>
          <w:bCs/>
          <w:sz w:val="24"/>
          <w:szCs w:val="24"/>
          <w:lang w:val="en-US"/>
        </w:rPr>
        <w:t>,</w:t>
      </w:r>
      <w:r w:rsidR="00AE3AEA"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AE3AEA" w:rsidRPr="00E72B13">
        <w:rPr>
          <w:rFonts w:ascii="Times New Roman" w:hAnsi="Times New Roman" w:cs="Times New Roman"/>
          <w:bCs/>
          <w:sz w:val="24"/>
          <w:szCs w:val="24"/>
          <w:lang w:val="en-US"/>
        </w:rPr>
        <w:t>Evaluating structural equation models with unobservable variables and measurement error</w:t>
      </w:r>
      <w:r>
        <w:rPr>
          <w:rFonts w:ascii="Times New Roman" w:hAnsi="Times New Roman" w:cs="Times New Roman"/>
          <w:bCs/>
          <w:sz w:val="24"/>
          <w:szCs w:val="24"/>
          <w:lang w:val="en-US"/>
        </w:rPr>
        <w:t>,”</w:t>
      </w:r>
      <w:r w:rsidR="00AE3AEA" w:rsidRPr="00E72B13">
        <w:rPr>
          <w:rFonts w:ascii="Times New Roman" w:hAnsi="Times New Roman" w:cs="Times New Roman"/>
          <w:bCs/>
          <w:sz w:val="24"/>
          <w:szCs w:val="24"/>
          <w:lang w:val="en-US"/>
        </w:rPr>
        <w:t xml:space="preserve"> </w:t>
      </w:r>
      <w:r w:rsidR="00AE3AEA" w:rsidRPr="00E72B13">
        <w:rPr>
          <w:rFonts w:ascii="Times New Roman" w:hAnsi="Times New Roman" w:cs="Times New Roman"/>
          <w:bCs/>
          <w:i/>
          <w:sz w:val="24"/>
          <w:szCs w:val="24"/>
          <w:lang w:val="en-US"/>
        </w:rPr>
        <w:t xml:space="preserve">Journal of Marketing Research, </w:t>
      </w:r>
      <w:r w:rsidR="00AE3AEA" w:rsidRPr="001A2CD2">
        <w:rPr>
          <w:rFonts w:ascii="Times New Roman" w:hAnsi="Times New Roman" w:cs="Times New Roman"/>
          <w:bCs/>
          <w:iCs/>
          <w:sz w:val="24"/>
          <w:szCs w:val="24"/>
          <w:lang w:val="en-US"/>
        </w:rPr>
        <w:t>18</w:t>
      </w:r>
      <w:r>
        <w:rPr>
          <w:rFonts w:ascii="Times New Roman" w:hAnsi="Times New Roman" w:cs="Times New Roman"/>
          <w:bCs/>
          <w:sz w:val="24"/>
          <w:szCs w:val="24"/>
          <w:lang w:val="en-US"/>
        </w:rPr>
        <w:t xml:space="preserve">, </w:t>
      </w:r>
      <w:r w:rsidR="00AE3AEA" w:rsidRPr="00E72B13">
        <w:rPr>
          <w:rFonts w:ascii="Times New Roman" w:hAnsi="Times New Roman" w:cs="Times New Roman"/>
          <w:bCs/>
          <w:sz w:val="24"/>
          <w:szCs w:val="24"/>
          <w:lang w:val="en-US"/>
        </w:rPr>
        <w:t>1, 39-50</w:t>
      </w:r>
      <w:r>
        <w:rPr>
          <w:rFonts w:ascii="Times New Roman" w:hAnsi="Times New Roman" w:cs="Times New Roman"/>
          <w:bCs/>
          <w:sz w:val="24"/>
          <w:szCs w:val="24"/>
          <w:lang w:val="en-US"/>
        </w:rPr>
        <w:t>,</w:t>
      </w:r>
      <w:r w:rsidR="0054460D" w:rsidRPr="00E72B13">
        <w:rPr>
          <w:rFonts w:ascii="Times New Roman" w:hAnsi="Times New Roman" w:cs="Times New Roman"/>
          <w:bCs/>
          <w:sz w:val="24"/>
          <w:szCs w:val="24"/>
          <w:lang w:val="en-US"/>
        </w:rPr>
        <w:t xml:space="preserve"> doi:</w:t>
      </w:r>
      <w:hyperlink r:id="rId58" w:history="1">
        <w:r w:rsidR="0054460D" w:rsidRPr="00E72B13">
          <w:rPr>
            <w:rStyle w:val="Hyperlink"/>
            <w:rFonts w:ascii="Times New Roman" w:hAnsi="Times New Roman" w:cs="Times New Roman"/>
            <w:bCs/>
            <w:sz w:val="24"/>
            <w:szCs w:val="24"/>
          </w:rPr>
          <w:t>3151312</w:t>
        </w:r>
      </w:hyperlink>
      <w:r w:rsidR="00AE3AEA" w:rsidRPr="00E72B13">
        <w:rPr>
          <w:rFonts w:ascii="Times New Roman" w:hAnsi="Times New Roman" w:cs="Times New Roman"/>
          <w:bCs/>
          <w:sz w:val="24"/>
          <w:szCs w:val="24"/>
          <w:lang w:val="en-US"/>
        </w:rPr>
        <w:t xml:space="preserve"> </w:t>
      </w:r>
    </w:p>
    <w:p w14:paraId="5738E7AA" w14:textId="032A7D33" w:rsidR="00B21DFF" w:rsidRPr="00E72B13" w:rsidRDefault="001A2CD2" w:rsidP="00CD5A1D">
      <w:pPr>
        <w:spacing w:line="240" w:lineRule="auto"/>
        <w:ind w:hanging="510"/>
        <w:jc w:val="both"/>
        <w:rPr>
          <w:rStyle w:val="Hyperlink"/>
          <w:rFonts w:ascii="Times New Roman" w:hAnsi="Times New Roman" w:cs="Times New Roman"/>
          <w:bCs/>
          <w:sz w:val="24"/>
          <w:szCs w:val="24"/>
          <w:lang w:val="en-US"/>
        </w:rPr>
      </w:pPr>
      <w:r w:rsidRPr="001A2CD2">
        <w:rPr>
          <w:rFonts w:ascii="Times New Roman" w:hAnsi="Times New Roman" w:cs="Times New Roman"/>
          <w:bCs/>
          <w:sz w:val="24"/>
          <w:szCs w:val="24"/>
          <w:lang w:val="en-US"/>
        </w:rPr>
        <w:t>Freestone, Oliver M., and Peter J. McGoldrick</w:t>
      </w:r>
      <w:r w:rsidR="00B21DFF" w:rsidRPr="00E72B13">
        <w:rPr>
          <w:rFonts w:ascii="Times New Roman" w:hAnsi="Times New Roman" w:cs="Times New Roman"/>
          <w:bCs/>
          <w:sz w:val="24"/>
          <w:szCs w:val="24"/>
          <w:lang w:val="en-US"/>
        </w:rPr>
        <w:t xml:space="preserve"> (2008)</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Motivations of the ethical consumer</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Journal of Business Ethics</w:t>
      </w:r>
      <w:r w:rsidR="00B21DFF" w:rsidRPr="001A2CD2">
        <w:rPr>
          <w:rFonts w:ascii="Times New Roman" w:hAnsi="Times New Roman" w:cs="Times New Roman"/>
          <w:bCs/>
          <w:iCs/>
          <w:sz w:val="24"/>
          <w:szCs w:val="24"/>
          <w:lang w:val="en-US"/>
        </w:rPr>
        <w:t>, 79</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4, 445-467</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59" w:history="1">
        <w:r w:rsidR="00B21DFF" w:rsidRPr="00E72B13">
          <w:rPr>
            <w:rStyle w:val="Hyperlink"/>
            <w:rFonts w:ascii="Times New Roman" w:hAnsi="Times New Roman" w:cs="Times New Roman"/>
            <w:bCs/>
            <w:sz w:val="24"/>
            <w:szCs w:val="24"/>
            <w:lang w:val="en-US"/>
          </w:rPr>
          <w:t>10.1007/s10551-007-9409-1</w:t>
        </w:r>
      </w:hyperlink>
    </w:p>
    <w:p w14:paraId="7F104B75" w14:textId="62354EE8" w:rsidR="00B21DFF" w:rsidRPr="00E72B13" w:rsidRDefault="00772E1E" w:rsidP="00CD5A1D">
      <w:pPr>
        <w:spacing w:line="240" w:lineRule="auto"/>
        <w:ind w:hanging="510"/>
        <w:jc w:val="both"/>
        <w:rPr>
          <w:rFonts w:ascii="Times New Roman" w:hAnsi="Times New Roman" w:cs="Times New Roman"/>
          <w:bCs/>
          <w:sz w:val="24"/>
          <w:szCs w:val="24"/>
          <w:lang w:val="en-US"/>
        </w:rPr>
      </w:pPr>
      <w:r w:rsidRPr="00772E1E">
        <w:rPr>
          <w:rFonts w:ascii="Times New Roman" w:hAnsi="Times New Roman" w:cs="Times New Roman"/>
          <w:bCs/>
          <w:sz w:val="24"/>
          <w:szCs w:val="24"/>
          <w:lang w:val="en-US"/>
        </w:rPr>
        <w:t>Fusch, Patricia I., and Lawrence R. Ness</w:t>
      </w:r>
      <w:r w:rsidR="00B21DFF" w:rsidRPr="00E72B13">
        <w:rPr>
          <w:rFonts w:ascii="Times New Roman" w:hAnsi="Times New Roman" w:cs="Times New Roman"/>
          <w:bCs/>
          <w:sz w:val="24"/>
          <w:szCs w:val="24"/>
          <w:lang w:val="en-US"/>
        </w:rPr>
        <w:t xml:space="preserve"> (2015)</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Are we there yet? Data saturation in qualitative research</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w:t>
      </w:r>
      <w:r w:rsidR="00B21DFF" w:rsidRPr="00E72B13">
        <w:rPr>
          <w:rFonts w:ascii="Times New Roman" w:hAnsi="Times New Roman" w:cs="Times New Roman"/>
          <w:bCs/>
          <w:i/>
          <w:iCs/>
          <w:sz w:val="24"/>
          <w:szCs w:val="24"/>
          <w:lang w:val="en-US"/>
        </w:rPr>
        <w:t>The Qualitative Report</w:t>
      </w:r>
      <w:r w:rsidR="00B21DFF" w:rsidRPr="00E72B13">
        <w:rPr>
          <w:rFonts w:ascii="Times New Roman" w:hAnsi="Times New Roman" w:cs="Times New Roman"/>
          <w:bCs/>
          <w:sz w:val="24"/>
          <w:szCs w:val="24"/>
          <w:lang w:val="en-US"/>
        </w:rPr>
        <w:t>, </w:t>
      </w:r>
      <w:r w:rsidR="00B21DFF" w:rsidRPr="00772E1E">
        <w:rPr>
          <w:rFonts w:ascii="Times New Roman" w:hAnsi="Times New Roman" w:cs="Times New Roman"/>
          <w:bCs/>
          <w:sz w:val="24"/>
          <w:szCs w:val="24"/>
          <w:lang w:val="en-US"/>
        </w:rPr>
        <w:t>20</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 xml:space="preserve">9, 1408-1416. Retrieved from: </w:t>
      </w:r>
      <w:hyperlink r:id="rId60" w:history="1">
        <w:r w:rsidR="00B21DFF" w:rsidRPr="00E72B13">
          <w:rPr>
            <w:rStyle w:val="Hyperlink"/>
            <w:rFonts w:ascii="Times New Roman" w:hAnsi="Times New Roman" w:cs="Times New Roman"/>
            <w:bCs/>
            <w:sz w:val="24"/>
            <w:szCs w:val="24"/>
          </w:rPr>
          <w:t>https://nsuworks.nova.edu/tqr/vol20/iss9/3</w:t>
        </w:r>
      </w:hyperlink>
      <w:r w:rsidR="00B21DFF" w:rsidRPr="00E72B13">
        <w:rPr>
          <w:rFonts w:ascii="Times New Roman" w:hAnsi="Times New Roman" w:cs="Times New Roman"/>
          <w:bCs/>
          <w:sz w:val="24"/>
          <w:szCs w:val="24"/>
        </w:rPr>
        <w:t xml:space="preserve"> </w:t>
      </w:r>
    </w:p>
    <w:p w14:paraId="2F2BCD41" w14:textId="1011B877" w:rsidR="00B21DFF" w:rsidRPr="00E72B13" w:rsidRDefault="00772E1E" w:rsidP="00CD5A1D">
      <w:pPr>
        <w:spacing w:line="240" w:lineRule="auto"/>
        <w:ind w:hanging="510"/>
        <w:jc w:val="both"/>
        <w:rPr>
          <w:rFonts w:ascii="Times New Roman" w:hAnsi="Times New Roman" w:cs="Times New Roman"/>
          <w:iCs/>
          <w:sz w:val="24"/>
          <w:szCs w:val="24"/>
          <w:u w:val="single"/>
          <w:lang w:val="en-US"/>
        </w:rPr>
      </w:pPr>
      <w:r w:rsidRPr="00772E1E">
        <w:rPr>
          <w:rFonts w:ascii="Times New Roman" w:hAnsi="Times New Roman" w:cs="Times New Roman"/>
          <w:bCs/>
          <w:iCs/>
          <w:sz w:val="24"/>
          <w:szCs w:val="24"/>
          <w:lang w:val="de-DE"/>
        </w:rPr>
        <w:lastRenderedPageBreak/>
        <w:t>Gebauer, Johannes, Johann Füller, and Roland Pezzei</w:t>
      </w:r>
      <w:r w:rsidR="00B21DFF" w:rsidRPr="00E72B13">
        <w:rPr>
          <w:rFonts w:ascii="Times New Roman" w:hAnsi="Times New Roman" w:cs="Times New Roman"/>
          <w:bCs/>
          <w:iCs/>
          <w:sz w:val="24"/>
          <w:szCs w:val="24"/>
          <w:lang w:val="de-DE"/>
        </w:rPr>
        <w:t xml:space="preserve"> (2013)</w:t>
      </w:r>
      <w:r>
        <w:rPr>
          <w:rFonts w:ascii="Times New Roman" w:hAnsi="Times New Roman" w:cs="Times New Roman"/>
          <w:bCs/>
          <w:iCs/>
          <w:sz w:val="24"/>
          <w:szCs w:val="24"/>
          <w:lang w:val="de-DE"/>
        </w:rPr>
        <w:t>, “</w:t>
      </w:r>
      <w:r w:rsidR="00B21DFF" w:rsidRPr="00E72B13">
        <w:rPr>
          <w:rFonts w:ascii="Times New Roman" w:hAnsi="Times New Roman" w:cs="Times New Roman"/>
          <w:bCs/>
          <w:iCs/>
          <w:sz w:val="24"/>
          <w:szCs w:val="24"/>
          <w:lang w:val="en-US"/>
        </w:rPr>
        <w:t>T</w:t>
      </w:r>
      <w:r>
        <w:rPr>
          <w:rFonts w:ascii="Times New Roman" w:hAnsi="Times New Roman" w:cs="Times New Roman"/>
          <w:bCs/>
          <w:iCs/>
          <w:sz w:val="24"/>
          <w:szCs w:val="24"/>
          <w:lang w:val="en-US"/>
        </w:rPr>
        <w:t>h</w:t>
      </w:r>
      <w:r w:rsidR="00B21DFF" w:rsidRPr="00E72B13">
        <w:rPr>
          <w:rFonts w:ascii="Times New Roman" w:hAnsi="Times New Roman" w:cs="Times New Roman"/>
          <w:bCs/>
          <w:iCs/>
          <w:sz w:val="24"/>
          <w:szCs w:val="24"/>
          <w:lang w:val="en-US"/>
        </w:rPr>
        <w:t>e dark and the bright side of co-creation: Triggers of member behavior in online innovation communities</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Journal of Business Research, </w:t>
      </w:r>
      <w:r w:rsidR="00B21DFF" w:rsidRPr="00772E1E">
        <w:rPr>
          <w:rFonts w:ascii="Times New Roman" w:hAnsi="Times New Roman" w:cs="Times New Roman"/>
          <w:bCs/>
          <w:sz w:val="24"/>
          <w:szCs w:val="24"/>
          <w:lang w:val="en-US"/>
        </w:rPr>
        <w:t>66</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9, 1516-1527</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61" w:history="1">
        <w:r w:rsidR="00B21DFF" w:rsidRPr="00E72B13">
          <w:rPr>
            <w:rStyle w:val="Hyperlink"/>
            <w:rFonts w:ascii="Times New Roman" w:hAnsi="Times New Roman" w:cs="Times New Roman"/>
            <w:iCs/>
            <w:sz w:val="24"/>
            <w:szCs w:val="24"/>
            <w:lang w:val="en-US"/>
          </w:rPr>
          <w:t>10.1016/j.jbusres.2012.09.013</w:t>
        </w:r>
      </w:hyperlink>
    </w:p>
    <w:p w14:paraId="3E6DF2EE" w14:textId="12DE63C9" w:rsidR="00B21DFF" w:rsidRPr="00E72B13" w:rsidRDefault="005F3EEB" w:rsidP="00CD5A1D">
      <w:pPr>
        <w:spacing w:line="240" w:lineRule="auto"/>
        <w:ind w:hanging="510"/>
        <w:jc w:val="both"/>
        <w:rPr>
          <w:rFonts w:ascii="Times New Roman" w:hAnsi="Times New Roman" w:cs="Times New Roman"/>
          <w:bCs/>
          <w:sz w:val="24"/>
          <w:szCs w:val="24"/>
        </w:rPr>
      </w:pPr>
      <w:r w:rsidRPr="005F3EEB">
        <w:rPr>
          <w:rFonts w:ascii="Times New Roman" w:hAnsi="Times New Roman" w:cs="Times New Roman"/>
          <w:bCs/>
          <w:sz w:val="24"/>
          <w:szCs w:val="24"/>
        </w:rPr>
        <w:t>Gensler, Sonja, Franziska Völckner, Yuping Liu-Thompkins, and Caroline Wiertz</w:t>
      </w:r>
      <w:r w:rsidR="00B21DFF" w:rsidRPr="00E72B13">
        <w:rPr>
          <w:rFonts w:ascii="Times New Roman" w:hAnsi="Times New Roman" w:cs="Times New Roman"/>
          <w:bCs/>
          <w:sz w:val="24"/>
          <w:szCs w:val="24"/>
        </w:rPr>
        <w:t xml:space="preserve"> (2013)</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Managing brands in the social media environment</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Interactive Marketing</w:t>
      </w:r>
      <w:r w:rsidR="00B21DFF" w:rsidRPr="00E72B13">
        <w:rPr>
          <w:rFonts w:ascii="Times New Roman" w:hAnsi="Times New Roman" w:cs="Times New Roman"/>
          <w:bCs/>
          <w:sz w:val="24"/>
          <w:szCs w:val="24"/>
        </w:rPr>
        <w:t>, </w:t>
      </w:r>
      <w:r w:rsidR="00B21DFF" w:rsidRPr="005F3EEB">
        <w:rPr>
          <w:rFonts w:ascii="Times New Roman" w:hAnsi="Times New Roman" w:cs="Times New Roman"/>
          <w:bCs/>
          <w:sz w:val="24"/>
          <w:szCs w:val="24"/>
        </w:rPr>
        <w:t>27</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4, 242-256</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62" w:tgtFrame="_blank" w:tooltip="Persistent link using digital object identifier" w:history="1">
        <w:r w:rsidR="00B21DFF" w:rsidRPr="00E72B13">
          <w:rPr>
            <w:rStyle w:val="Hyperlink"/>
            <w:rFonts w:ascii="Times New Roman" w:hAnsi="Times New Roman" w:cs="Times New Roman"/>
            <w:bCs/>
            <w:sz w:val="24"/>
            <w:szCs w:val="24"/>
          </w:rPr>
          <w:t>10.1016/j.intmar.2013.09.004</w:t>
        </w:r>
      </w:hyperlink>
    </w:p>
    <w:p w14:paraId="1B0D76C5" w14:textId="78A6C320" w:rsidR="00B21DFF" w:rsidRPr="00E72B13" w:rsidRDefault="00F47659" w:rsidP="00CD5A1D">
      <w:pPr>
        <w:spacing w:line="240" w:lineRule="auto"/>
        <w:ind w:hanging="510"/>
        <w:jc w:val="both"/>
        <w:rPr>
          <w:rFonts w:ascii="Times New Roman" w:hAnsi="Times New Roman" w:cs="Times New Roman"/>
          <w:bCs/>
          <w:sz w:val="24"/>
          <w:szCs w:val="24"/>
          <w:u w:val="single"/>
          <w:lang w:val="en-US"/>
        </w:rPr>
      </w:pPr>
      <w:r w:rsidRPr="00F47659">
        <w:rPr>
          <w:rFonts w:ascii="Times New Roman" w:hAnsi="Times New Roman" w:cs="Times New Roman"/>
          <w:bCs/>
          <w:sz w:val="24"/>
          <w:szCs w:val="24"/>
          <w:lang w:val="de-DE"/>
        </w:rPr>
        <w:t xml:space="preserve">Godes, David, Dina Mayzlin, Yubo Chen, Sanjiv Das, Chrysanthos Dellarocas, Bruce Pfeiffer, Barak Libai, Subrata Sen, Mengze Shi, and Peeter Verlegh </w:t>
      </w:r>
      <w:r w:rsidR="00B21DFF" w:rsidRPr="00E72B13">
        <w:rPr>
          <w:rFonts w:ascii="Times New Roman" w:hAnsi="Times New Roman" w:cs="Times New Roman"/>
          <w:bCs/>
          <w:sz w:val="24"/>
          <w:szCs w:val="24"/>
          <w:lang w:val="de-DE"/>
        </w:rPr>
        <w:t>(2005)</w:t>
      </w:r>
      <w:r>
        <w:rPr>
          <w:rFonts w:ascii="Times New Roman" w:hAnsi="Times New Roman" w:cs="Times New Roman"/>
          <w:bCs/>
          <w:sz w:val="24"/>
          <w:szCs w:val="24"/>
          <w:lang w:val="de-DE"/>
        </w:rPr>
        <w:t>,</w:t>
      </w:r>
      <w:r w:rsidR="00B21DFF" w:rsidRPr="00E72B13">
        <w:rPr>
          <w:rFonts w:ascii="Times New Roman" w:hAnsi="Times New Roman" w:cs="Times New Roman"/>
          <w:bCs/>
          <w:sz w:val="24"/>
          <w:szCs w:val="24"/>
          <w:lang w:val="de-DE"/>
        </w:rPr>
        <w:t xml:space="preserve"> </w:t>
      </w:r>
      <w:r>
        <w:rPr>
          <w:rFonts w:ascii="Times New Roman" w:hAnsi="Times New Roman" w:cs="Times New Roman"/>
          <w:bCs/>
          <w:sz w:val="24"/>
          <w:szCs w:val="24"/>
          <w:lang w:val="en-US"/>
        </w:rPr>
        <w:t>“T</w:t>
      </w:r>
      <w:r w:rsidR="00B21DFF" w:rsidRPr="00E72B13">
        <w:rPr>
          <w:rFonts w:ascii="Times New Roman" w:hAnsi="Times New Roman" w:cs="Times New Roman"/>
          <w:bCs/>
          <w:sz w:val="24"/>
          <w:szCs w:val="24"/>
          <w:lang w:val="en-US"/>
        </w:rPr>
        <w:t>he firm's management of social interactions</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w:t>
      </w:r>
      <w:r w:rsidR="00B21DFF" w:rsidRPr="00E72B13">
        <w:rPr>
          <w:rFonts w:ascii="Times New Roman" w:hAnsi="Times New Roman" w:cs="Times New Roman"/>
          <w:bCs/>
          <w:i/>
          <w:iCs/>
          <w:sz w:val="24"/>
          <w:szCs w:val="24"/>
          <w:lang w:val="en-US"/>
        </w:rPr>
        <w:t>Marketing Letters</w:t>
      </w:r>
      <w:r w:rsidR="00B21DFF" w:rsidRPr="00E72B13">
        <w:rPr>
          <w:rFonts w:ascii="Times New Roman" w:hAnsi="Times New Roman" w:cs="Times New Roman"/>
          <w:bCs/>
          <w:sz w:val="24"/>
          <w:szCs w:val="24"/>
          <w:lang w:val="en-US"/>
        </w:rPr>
        <w:t>, </w:t>
      </w:r>
      <w:r w:rsidR="00B21DFF" w:rsidRPr="00F47659">
        <w:rPr>
          <w:rFonts w:ascii="Times New Roman" w:hAnsi="Times New Roman" w:cs="Times New Roman"/>
          <w:bCs/>
          <w:sz w:val="24"/>
          <w:szCs w:val="24"/>
          <w:lang w:val="en-US"/>
        </w:rPr>
        <w:t>16</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3-4, 415-428</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63" w:history="1">
        <w:r w:rsidR="00B21DFF" w:rsidRPr="00E72B13">
          <w:rPr>
            <w:rStyle w:val="Hyperlink"/>
            <w:rFonts w:ascii="Times New Roman" w:hAnsi="Times New Roman" w:cs="Times New Roman"/>
            <w:bCs/>
            <w:sz w:val="24"/>
            <w:szCs w:val="24"/>
            <w:lang w:val="en-US"/>
          </w:rPr>
          <w:t>10.1007/s11002-005-5902-4</w:t>
        </w:r>
      </w:hyperlink>
    </w:p>
    <w:p w14:paraId="6E922307" w14:textId="309889CD" w:rsidR="00B21DFF" w:rsidRPr="00E72B13" w:rsidRDefault="00F47659" w:rsidP="00CD5A1D">
      <w:pPr>
        <w:spacing w:line="240" w:lineRule="auto"/>
        <w:ind w:hanging="510"/>
        <w:jc w:val="both"/>
        <w:rPr>
          <w:rFonts w:ascii="Times New Roman" w:hAnsi="Times New Roman" w:cs="Times New Roman"/>
          <w:bCs/>
          <w:sz w:val="24"/>
          <w:szCs w:val="24"/>
          <w:u w:val="single"/>
          <w:lang w:val="en-US"/>
        </w:rPr>
      </w:pPr>
      <w:r w:rsidRPr="00F47659">
        <w:rPr>
          <w:rFonts w:ascii="Times New Roman" w:hAnsi="Times New Roman" w:cs="Times New Roman"/>
          <w:bCs/>
          <w:sz w:val="24"/>
          <w:szCs w:val="24"/>
        </w:rPr>
        <w:t xml:space="preserve">Green, Todd, and John Peloza </w:t>
      </w:r>
      <w:r w:rsidR="00B21DFF" w:rsidRPr="00E72B13">
        <w:rPr>
          <w:rFonts w:ascii="Times New Roman" w:hAnsi="Times New Roman" w:cs="Times New Roman"/>
          <w:bCs/>
          <w:sz w:val="24"/>
          <w:szCs w:val="24"/>
        </w:rPr>
        <w:t>(2014)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Finding the right shade of green: The effect of advertising appeal type on environmentally friendly consumption</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Advertising</w:t>
      </w:r>
      <w:r w:rsidR="00B21DFF" w:rsidRPr="00E72B13">
        <w:rPr>
          <w:rFonts w:ascii="Times New Roman" w:hAnsi="Times New Roman" w:cs="Times New Roman"/>
          <w:bCs/>
          <w:sz w:val="24"/>
          <w:szCs w:val="24"/>
        </w:rPr>
        <w:t>, </w:t>
      </w:r>
      <w:r w:rsidR="00B21DFF" w:rsidRPr="00F47659">
        <w:rPr>
          <w:rFonts w:ascii="Times New Roman" w:hAnsi="Times New Roman" w:cs="Times New Roman"/>
          <w:bCs/>
          <w:sz w:val="24"/>
          <w:szCs w:val="24"/>
        </w:rPr>
        <w:t>43</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2, 128-141</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64" w:history="1">
        <w:r w:rsidR="00B21DFF" w:rsidRPr="00E72B13">
          <w:rPr>
            <w:rStyle w:val="Hyperlink"/>
            <w:rFonts w:ascii="Times New Roman" w:hAnsi="Times New Roman" w:cs="Times New Roman"/>
            <w:bCs/>
            <w:sz w:val="24"/>
            <w:szCs w:val="24"/>
          </w:rPr>
          <w:t>10.1080/00913367.2013.834805</w:t>
        </w:r>
      </w:hyperlink>
    </w:p>
    <w:p w14:paraId="7756BDF9" w14:textId="66EB5BF5" w:rsidR="00B21DFF" w:rsidRPr="00E72B13" w:rsidRDefault="009343A8" w:rsidP="00CD5A1D">
      <w:pPr>
        <w:spacing w:line="240" w:lineRule="auto"/>
        <w:ind w:hanging="510"/>
        <w:jc w:val="both"/>
        <w:rPr>
          <w:rFonts w:ascii="Times New Roman" w:hAnsi="Times New Roman" w:cs="Times New Roman"/>
          <w:bCs/>
          <w:sz w:val="24"/>
          <w:szCs w:val="24"/>
          <w:lang w:val="en-US"/>
        </w:rPr>
      </w:pPr>
      <w:r w:rsidRPr="009343A8">
        <w:rPr>
          <w:rFonts w:ascii="Times New Roman" w:hAnsi="Times New Roman" w:cs="Times New Roman"/>
          <w:bCs/>
          <w:sz w:val="24"/>
          <w:szCs w:val="24"/>
        </w:rPr>
        <w:t>Gretry, Anaïs, Csilla Horváth, Nina Belei, and Allard CR van Riel</w:t>
      </w:r>
      <w:r w:rsidR="00B21DFF" w:rsidRPr="00E72B13">
        <w:rPr>
          <w:rFonts w:ascii="Times New Roman" w:hAnsi="Times New Roman" w:cs="Times New Roman"/>
          <w:bCs/>
          <w:sz w:val="24"/>
          <w:szCs w:val="24"/>
        </w:rPr>
        <w:t xml:space="preserve"> (2017). </w:t>
      </w:r>
      <w:r>
        <w:rPr>
          <w:rFonts w:ascii="Times New Roman" w:hAnsi="Times New Roman" w:cs="Times New Roman"/>
          <w:bCs/>
          <w:sz w:val="24"/>
          <w:szCs w:val="24"/>
        </w:rPr>
        <w:t>“</w:t>
      </w:r>
      <w:r w:rsidR="00B21DFF" w:rsidRPr="00E72B13">
        <w:rPr>
          <w:rFonts w:ascii="Times New Roman" w:hAnsi="Times New Roman" w:cs="Times New Roman"/>
          <w:bCs/>
          <w:sz w:val="24"/>
          <w:szCs w:val="24"/>
        </w:rPr>
        <w:t>“Don't pretend to be my friend!” When an informal brand communication style backfires on social media</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Business Research</w:t>
      </w:r>
      <w:r w:rsidR="00B21DFF" w:rsidRPr="00E72B13">
        <w:rPr>
          <w:rFonts w:ascii="Times New Roman" w:hAnsi="Times New Roman" w:cs="Times New Roman"/>
          <w:bCs/>
          <w:sz w:val="24"/>
          <w:szCs w:val="24"/>
        </w:rPr>
        <w:t>, </w:t>
      </w:r>
      <w:r w:rsidR="00B21DFF" w:rsidRPr="009343A8">
        <w:rPr>
          <w:rFonts w:ascii="Times New Roman" w:hAnsi="Times New Roman" w:cs="Times New Roman"/>
          <w:bCs/>
          <w:sz w:val="24"/>
          <w:szCs w:val="24"/>
        </w:rPr>
        <w:t>74,</w:t>
      </w:r>
      <w:r w:rsidR="00B21DFF" w:rsidRPr="00E72B13">
        <w:rPr>
          <w:rFonts w:ascii="Times New Roman" w:hAnsi="Times New Roman" w:cs="Times New Roman"/>
          <w:bCs/>
          <w:sz w:val="24"/>
          <w:szCs w:val="24"/>
        </w:rPr>
        <w:t xml:space="preserve"> 77-89</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65" w:tgtFrame="_blank" w:tooltip="Persistent link using digital object identifier" w:history="1">
        <w:r w:rsidR="00B21DFF" w:rsidRPr="00E72B13">
          <w:rPr>
            <w:rStyle w:val="Hyperlink"/>
            <w:rFonts w:ascii="Times New Roman" w:hAnsi="Times New Roman" w:cs="Times New Roman"/>
            <w:bCs/>
            <w:sz w:val="24"/>
            <w:szCs w:val="24"/>
          </w:rPr>
          <w:t>10.1016/j.jbusres.2017.01.012</w:t>
        </w:r>
      </w:hyperlink>
    </w:p>
    <w:p w14:paraId="55C2F22A" w14:textId="6E33A1B7" w:rsidR="00B21DFF" w:rsidRPr="00E72B13" w:rsidRDefault="009343A8" w:rsidP="00CD5A1D">
      <w:pPr>
        <w:spacing w:line="240" w:lineRule="auto"/>
        <w:ind w:hanging="510"/>
        <w:jc w:val="both"/>
        <w:rPr>
          <w:rFonts w:ascii="Times New Roman" w:hAnsi="Times New Roman" w:cs="Times New Roman"/>
          <w:bCs/>
          <w:sz w:val="24"/>
          <w:szCs w:val="24"/>
          <w:lang w:val="en-US"/>
        </w:rPr>
      </w:pPr>
      <w:r w:rsidRPr="009343A8">
        <w:rPr>
          <w:rFonts w:ascii="Times New Roman" w:hAnsi="Times New Roman" w:cs="Times New Roman"/>
          <w:bCs/>
          <w:sz w:val="24"/>
          <w:szCs w:val="24"/>
          <w:lang w:val="es-ES"/>
        </w:rPr>
        <w:t xml:space="preserve">Guo, Chao, and Gregory D. Saxton </w:t>
      </w:r>
      <w:r w:rsidR="00B21DFF" w:rsidRPr="00E72B13">
        <w:rPr>
          <w:rFonts w:ascii="Times New Roman" w:hAnsi="Times New Roman" w:cs="Times New Roman"/>
          <w:bCs/>
          <w:sz w:val="24"/>
          <w:szCs w:val="24"/>
          <w:lang w:val="es-ES"/>
        </w:rPr>
        <w:t>(2014)</w:t>
      </w:r>
      <w:r>
        <w:rPr>
          <w:rFonts w:ascii="Times New Roman" w:hAnsi="Times New Roman" w:cs="Times New Roman"/>
          <w:bCs/>
          <w:sz w:val="24"/>
          <w:szCs w:val="24"/>
          <w:lang w:val="es-ES"/>
        </w:rPr>
        <w:t>, “</w:t>
      </w:r>
      <w:r w:rsidR="00B21DFF" w:rsidRPr="00E72B13">
        <w:rPr>
          <w:rFonts w:ascii="Times New Roman" w:hAnsi="Times New Roman" w:cs="Times New Roman"/>
          <w:bCs/>
          <w:sz w:val="24"/>
          <w:szCs w:val="24"/>
          <w:lang w:val="en-US"/>
        </w:rPr>
        <w:t>Tweeting social change: How social media are changing nonprofit advocacy</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Nonprofit and Voluntary Sector Quarterly, </w:t>
      </w:r>
      <w:r w:rsidR="00B21DFF" w:rsidRPr="009343A8">
        <w:rPr>
          <w:rFonts w:ascii="Times New Roman" w:hAnsi="Times New Roman" w:cs="Times New Roman"/>
          <w:bCs/>
          <w:iCs/>
          <w:sz w:val="24"/>
          <w:szCs w:val="24"/>
          <w:lang w:val="en-US"/>
        </w:rPr>
        <w:t>43</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1, 57-79</w:t>
      </w:r>
      <w:r w:rsidR="00494E9D">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66" w:history="1">
        <w:r w:rsidR="00B21DFF" w:rsidRPr="00E72B13">
          <w:rPr>
            <w:rStyle w:val="Hyperlink"/>
            <w:rFonts w:ascii="Times New Roman" w:hAnsi="Times New Roman" w:cs="Times New Roman"/>
            <w:bCs/>
            <w:sz w:val="24"/>
            <w:szCs w:val="24"/>
            <w:lang w:val="en-US"/>
          </w:rPr>
          <w:t>10.1177/0899764012471585</w:t>
        </w:r>
      </w:hyperlink>
    </w:p>
    <w:p w14:paraId="32D12713" w14:textId="4DCFCFE8" w:rsidR="00B21DFF" w:rsidRPr="00E72B13" w:rsidRDefault="00494E9D" w:rsidP="00CD5A1D">
      <w:pPr>
        <w:spacing w:line="240" w:lineRule="auto"/>
        <w:ind w:hanging="510"/>
        <w:jc w:val="both"/>
        <w:rPr>
          <w:rFonts w:ascii="Times New Roman" w:hAnsi="Times New Roman" w:cs="Times New Roman"/>
          <w:bCs/>
          <w:iCs/>
          <w:sz w:val="24"/>
          <w:szCs w:val="24"/>
        </w:rPr>
      </w:pPr>
      <w:r w:rsidRPr="00494E9D">
        <w:rPr>
          <w:rFonts w:ascii="Times New Roman" w:hAnsi="Times New Roman" w:cs="Times New Roman"/>
          <w:bCs/>
          <w:iCs/>
          <w:sz w:val="24"/>
          <w:szCs w:val="24"/>
        </w:rPr>
        <w:t>Habel, Johannes, Sascha Alavi, and Doreén Pick</w:t>
      </w:r>
      <w:r w:rsidR="00B21DFF" w:rsidRPr="00E72B13">
        <w:rPr>
          <w:rFonts w:ascii="Times New Roman" w:hAnsi="Times New Roman" w:cs="Times New Roman"/>
          <w:bCs/>
          <w:iCs/>
          <w:sz w:val="24"/>
          <w:szCs w:val="24"/>
        </w:rPr>
        <w:t xml:space="preserve"> (2017)</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When serving customers includes correcting them: Understanding the ambivalent effects of enforcing service rules</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International Journal of Research in Marketing</w:t>
      </w:r>
      <w:r w:rsidR="00B21DFF" w:rsidRPr="00E72B13">
        <w:rPr>
          <w:rFonts w:ascii="Times New Roman" w:hAnsi="Times New Roman" w:cs="Times New Roman"/>
          <w:bCs/>
          <w:iCs/>
          <w:sz w:val="24"/>
          <w:szCs w:val="24"/>
        </w:rPr>
        <w:t>, </w:t>
      </w:r>
      <w:r w:rsidR="00B21DFF" w:rsidRPr="00494E9D">
        <w:rPr>
          <w:rFonts w:ascii="Times New Roman" w:hAnsi="Times New Roman" w:cs="Times New Roman"/>
          <w:bCs/>
          <w:sz w:val="24"/>
          <w:szCs w:val="24"/>
        </w:rPr>
        <w:t>34</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4, 919-941</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67" w:tgtFrame="_blank" w:tooltip="Persistent link using digital object identifier" w:history="1">
        <w:r w:rsidR="00B21DFF" w:rsidRPr="00E72B13">
          <w:rPr>
            <w:rStyle w:val="Hyperlink"/>
            <w:rFonts w:ascii="Times New Roman" w:hAnsi="Times New Roman" w:cs="Times New Roman"/>
            <w:bCs/>
            <w:iCs/>
            <w:sz w:val="24"/>
            <w:szCs w:val="24"/>
          </w:rPr>
          <w:t>10.1016/j.ijresmar.2017.09.002</w:t>
        </w:r>
      </w:hyperlink>
    </w:p>
    <w:p w14:paraId="1CD4DA5F" w14:textId="3867DCCF" w:rsidR="00B21DFF" w:rsidRPr="00E72B13" w:rsidRDefault="00463C65" w:rsidP="00CD5A1D">
      <w:pPr>
        <w:spacing w:line="240" w:lineRule="auto"/>
        <w:ind w:hanging="510"/>
        <w:jc w:val="both"/>
        <w:rPr>
          <w:rFonts w:ascii="Times New Roman" w:hAnsi="Times New Roman" w:cs="Times New Roman"/>
          <w:iCs/>
          <w:sz w:val="24"/>
          <w:lang w:val="en-US"/>
        </w:rPr>
      </w:pPr>
      <w:r w:rsidRPr="00463C65">
        <w:rPr>
          <w:rFonts w:ascii="Times New Roman" w:hAnsi="Times New Roman" w:cs="Times New Roman"/>
          <w:iCs/>
          <w:sz w:val="24"/>
        </w:rPr>
        <w:t>Habibi, Mohammad Reza, Michel Laroche, and Marie-Odile Richard</w:t>
      </w:r>
      <w:r w:rsidR="00B21DFF" w:rsidRPr="00E72B13">
        <w:rPr>
          <w:rFonts w:ascii="Times New Roman" w:hAnsi="Times New Roman" w:cs="Times New Roman"/>
          <w:iCs/>
          <w:sz w:val="24"/>
        </w:rPr>
        <w:t xml:space="preserve"> (2014) </w:t>
      </w:r>
      <w:r>
        <w:rPr>
          <w:rFonts w:ascii="Times New Roman" w:hAnsi="Times New Roman" w:cs="Times New Roman"/>
          <w:iCs/>
          <w:sz w:val="24"/>
        </w:rPr>
        <w:t>“</w:t>
      </w:r>
      <w:r w:rsidR="00B21DFF" w:rsidRPr="00E72B13">
        <w:rPr>
          <w:rFonts w:ascii="Times New Roman" w:hAnsi="Times New Roman" w:cs="Times New Roman"/>
          <w:iCs/>
          <w:sz w:val="24"/>
        </w:rPr>
        <w:t>The roles of brand community and community engagement in building brand trust on social media</w:t>
      </w:r>
      <w:r>
        <w:rPr>
          <w:rFonts w:ascii="Times New Roman" w:hAnsi="Times New Roman" w:cs="Times New Roman"/>
          <w:iCs/>
          <w:sz w:val="24"/>
        </w:rPr>
        <w:t>,”</w:t>
      </w:r>
      <w:r w:rsidR="00B21DFF" w:rsidRPr="00E72B13">
        <w:rPr>
          <w:rFonts w:ascii="Times New Roman" w:hAnsi="Times New Roman" w:cs="Times New Roman"/>
          <w:iCs/>
          <w:sz w:val="24"/>
        </w:rPr>
        <w:t> </w:t>
      </w:r>
      <w:r w:rsidR="00B21DFF" w:rsidRPr="00E72B13">
        <w:rPr>
          <w:rFonts w:ascii="Times New Roman" w:hAnsi="Times New Roman" w:cs="Times New Roman"/>
          <w:i/>
          <w:iCs/>
          <w:sz w:val="24"/>
        </w:rPr>
        <w:t>Computers in Human Behavior</w:t>
      </w:r>
      <w:r w:rsidR="00B21DFF" w:rsidRPr="00E72B13">
        <w:rPr>
          <w:rFonts w:ascii="Times New Roman" w:hAnsi="Times New Roman" w:cs="Times New Roman"/>
          <w:iCs/>
          <w:sz w:val="24"/>
        </w:rPr>
        <w:t>, </w:t>
      </w:r>
      <w:r w:rsidR="00B21DFF" w:rsidRPr="00463C65">
        <w:rPr>
          <w:rFonts w:ascii="Times New Roman" w:hAnsi="Times New Roman" w:cs="Times New Roman"/>
          <w:sz w:val="24"/>
        </w:rPr>
        <w:t>37</w:t>
      </w:r>
      <w:r w:rsidR="00B21DFF" w:rsidRPr="00E72B13">
        <w:rPr>
          <w:rFonts w:ascii="Times New Roman" w:hAnsi="Times New Roman" w:cs="Times New Roman"/>
          <w:iCs/>
          <w:sz w:val="24"/>
        </w:rPr>
        <w:t>, 152-161</w:t>
      </w:r>
      <w:r>
        <w:rPr>
          <w:rFonts w:ascii="Times New Roman" w:hAnsi="Times New Roman" w:cs="Times New Roman"/>
          <w:iCs/>
          <w:sz w:val="24"/>
        </w:rPr>
        <w:t>,</w:t>
      </w:r>
      <w:r w:rsidR="00B21DFF" w:rsidRPr="00E72B13">
        <w:rPr>
          <w:rFonts w:ascii="Times New Roman" w:hAnsi="Times New Roman" w:cs="Times New Roman"/>
          <w:iCs/>
          <w:sz w:val="24"/>
        </w:rPr>
        <w:t xml:space="preserve"> doi:</w:t>
      </w:r>
      <w:hyperlink r:id="rId68" w:tgtFrame="_blank" w:tooltip="Persistent link using digital object identifier" w:history="1">
        <w:r w:rsidR="00B21DFF" w:rsidRPr="00E72B13">
          <w:rPr>
            <w:rStyle w:val="Hyperlink"/>
            <w:rFonts w:ascii="Times New Roman" w:hAnsi="Times New Roman" w:cs="Times New Roman"/>
            <w:iCs/>
            <w:sz w:val="24"/>
          </w:rPr>
          <w:t>10.1016/j.chb.2014.04.016</w:t>
        </w:r>
      </w:hyperlink>
    </w:p>
    <w:p w14:paraId="741070A2" w14:textId="3CAE71E1" w:rsidR="00AE3AEA" w:rsidRPr="00E72B13" w:rsidRDefault="007F57A3" w:rsidP="00CD5A1D">
      <w:pPr>
        <w:spacing w:line="240" w:lineRule="auto"/>
        <w:ind w:hanging="510"/>
        <w:jc w:val="both"/>
        <w:rPr>
          <w:rFonts w:ascii="Times New Roman" w:hAnsi="Times New Roman" w:cs="Times New Roman"/>
          <w:iCs/>
          <w:sz w:val="24"/>
          <w:lang w:val="en-US"/>
        </w:rPr>
      </w:pPr>
      <w:r w:rsidRPr="007F57A3">
        <w:rPr>
          <w:rFonts w:ascii="Times New Roman" w:hAnsi="Times New Roman" w:cs="Times New Roman"/>
          <w:iCs/>
          <w:sz w:val="24"/>
        </w:rPr>
        <w:t xml:space="preserve">Hair, Joseph F., William C. Black, Barry J. Babin, </w:t>
      </w:r>
      <w:r>
        <w:rPr>
          <w:rFonts w:ascii="Times New Roman" w:hAnsi="Times New Roman" w:cs="Times New Roman"/>
          <w:iCs/>
          <w:sz w:val="24"/>
        </w:rPr>
        <w:t xml:space="preserve">and </w:t>
      </w:r>
      <w:r w:rsidRPr="007F57A3">
        <w:rPr>
          <w:rFonts w:ascii="Times New Roman" w:hAnsi="Times New Roman" w:cs="Times New Roman"/>
          <w:iCs/>
          <w:sz w:val="24"/>
        </w:rPr>
        <w:t>Rolph E. Anderson</w:t>
      </w:r>
      <w:r>
        <w:rPr>
          <w:rFonts w:ascii="Times New Roman" w:hAnsi="Times New Roman" w:cs="Times New Roman"/>
          <w:iCs/>
          <w:sz w:val="24"/>
        </w:rPr>
        <w:t xml:space="preserve"> </w:t>
      </w:r>
      <w:r w:rsidR="00AE3AEA" w:rsidRPr="00E72B13">
        <w:rPr>
          <w:rFonts w:ascii="Times New Roman" w:hAnsi="Times New Roman" w:cs="Times New Roman"/>
          <w:iCs/>
          <w:sz w:val="24"/>
        </w:rPr>
        <w:t>(2010)</w:t>
      </w:r>
      <w:r>
        <w:rPr>
          <w:rFonts w:ascii="Times New Roman" w:hAnsi="Times New Roman" w:cs="Times New Roman"/>
          <w:iCs/>
          <w:sz w:val="24"/>
        </w:rPr>
        <w:t>,</w:t>
      </w:r>
      <w:r w:rsidR="00AE3AEA" w:rsidRPr="00E72B13">
        <w:rPr>
          <w:rFonts w:ascii="Times New Roman" w:hAnsi="Times New Roman" w:cs="Times New Roman"/>
          <w:iCs/>
          <w:sz w:val="24"/>
        </w:rPr>
        <w:t xml:space="preserve"> </w:t>
      </w:r>
      <w:r>
        <w:rPr>
          <w:rFonts w:ascii="Times New Roman" w:hAnsi="Times New Roman" w:cs="Times New Roman"/>
          <w:iCs/>
          <w:sz w:val="24"/>
        </w:rPr>
        <w:t>“</w:t>
      </w:r>
      <w:r w:rsidR="00AE3AEA" w:rsidRPr="007F57A3">
        <w:rPr>
          <w:rFonts w:ascii="Times New Roman" w:hAnsi="Times New Roman" w:cs="Times New Roman"/>
          <w:sz w:val="24"/>
        </w:rPr>
        <w:t>Multivariate Data Analysis</w:t>
      </w:r>
      <w:r>
        <w:rPr>
          <w:rFonts w:ascii="Times New Roman" w:hAnsi="Times New Roman" w:cs="Times New Roman"/>
          <w:iCs/>
          <w:sz w:val="24"/>
        </w:rPr>
        <w:t>”</w:t>
      </w:r>
      <w:r w:rsidR="00AE3AEA" w:rsidRPr="00E72B13">
        <w:rPr>
          <w:rFonts w:ascii="Times New Roman" w:hAnsi="Times New Roman" w:cs="Times New Roman"/>
          <w:iCs/>
          <w:sz w:val="24"/>
        </w:rPr>
        <w:t xml:space="preserve">. Pearson, NJ: Pearson Education. </w:t>
      </w:r>
    </w:p>
    <w:p w14:paraId="7225819D" w14:textId="1C179DC2" w:rsidR="00A83735" w:rsidRDefault="00A83735" w:rsidP="00CD5A1D">
      <w:pPr>
        <w:spacing w:line="240" w:lineRule="auto"/>
        <w:ind w:hanging="510"/>
        <w:jc w:val="both"/>
        <w:rPr>
          <w:rFonts w:ascii="Times New Roman" w:hAnsi="Times New Roman" w:cs="Times New Roman"/>
          <w:iCs/>
          <w:sz w:val="24"/>
        </w:rPr>
      </w:pPr>
      <w:r w:rsidRPr="00A83735">
        <w:rPr>
          <w:rFonts w:ascii="Times New Roman" w:hAnsi="Times New Roman" w:cs="Times New Roman"/>
          <w:bCs/>
          <w:sz w:val="24"/>
          <w:szCs w:val="24"/>
        </w:rPr>
        <w:t>Harris, Lloyd, Rebekah Russell‐Bennett, and Sven Tuzovic</w:t>
      </w:r>
      <w:r w:rsidRPr="00E72B13">
        <w:rPr>
          <w:rFonts w:ascii="Times New Roman" w:hAnsi="Times New Roman" w:cs="Times New Roman"/>
          <w:bCs/>
          <w:sz w:val="24"/>
          <w:szCs w:val="24"/>
        </w:rPr>
        <w:t xml:space="preserve"> (2010)</w:t>
      </w:r>
      <w:r>
        <w:rPr>
          <w:rFonts w:ascii="Times New Roman" w:hAnsi="Times New Roman" w:cs="Times New Roman"/>
          <w:bCs/>
          <w:sz w:val="24"/>
          <w:szCs w:val="24"/>
        </w:rPr>
        <w:t>,</w:t>
      </w:r>
      <w:r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Pr="00E72B13">
        <w:rPr>
          <w:rFonts w:ascii="Times New Roman" w:hAnsi="Times New Roman" w:cs="Times New Roman"/>
          <w:bCs/>
          <w:sz w:val="24"/>
          <w:szCs w:val="24"/>
        </w:rPr>
        <w:t>Frequent (flier) frustration and the dark side of word-of-web: exploring online dysfunctional behavior in online feedback forums</w:t>
      </w:r>
      <w:r>
        <w:rPr>
          <w:rFonts w:ascii="Times New Roman" w:hAnsi="Times New Roman" w:cs="Times New Roman"/>
          <w:bCs/>
          <w:sz w:val="24"/>
          <w:szCs w:val="24"/>
        </w:rPr>
        <w:t>,”</w:t>
      </w:r>
      <w:r w:rsidRPr="00E72B13">
        <w:rPr>
          <w:rFonts w:ascii="Times New Roman" w:hAnsi="Times New Roman" w:cs="Times New Roman"/>
          <w:bCs/>
          <w:sz w:val="24"/>
          <w:szCs w:val="24"/>
        </w:rPr>
        <w:t> </w:t>
      </w:r>
      <w:r w:rsidRPr="00E72B13">
        <w:rPr>
          <w:rFonts w:ascii="Times New Roman" w:hAnsi="Times New Roman" w:cs="Times New Roman"/>
          <w:bCs/>
          <w:i/>
          <w:iCs/>
          <w:sz w:val="24"/>
          <w:szCs w:val="24"/>
        </w:rPr>
        <w:t>Journal of Services Marketing</w:t>
      </w:r>
      <w:r w:rsidRPr="00E72B13">
        <w:rPr>
          <w:rFonts w:ascii="Times New Roman" w:hAnsi="Times New Roman" w:cs="Times New Roman"/>
          <w:bCs/>
          <w:sz w:val="24"/>
          <w:szCs w:val="24"/>
        </w:rPr>
        <w:t>, </w:t>
      </w:r>
      <w:r w:rsidRPr="00A83735">
        <w:rPr>
          <w:rFonts w:ascii="Times New Roman" w:hAnsi="Times New Roman" w:cs="Times New Roman"/>
          <w:bCs/>
          <w:sz w:val="24"/>
          <w:szCs w:val="24"/>
        </w:rPr>
        <w:t>24</w:t>
      </w:r>
      <w:r>
        <w:rPr>
          <w:rFonts w:ascii="Times New Roman" w:hAnsi="Times New Roman" w:cs="Times New Roman"/>
          <w:bCs/>
          <w:sz w:val="24"/>
          <w:szCs w:val="24"/>
        </w:rPr>
        <w:t xml:space="preserve">, </w:t>
      </w:r>
      <w:r w:rsidRPr="00E72B13">
        <w:rPr>
          <w:rFonts w:ascii="Times New Roman" w:hAnsi="Times New Roman" w:cs="Times New Roman"/>
          <w:bCs/>
          <w:sz w:val="24"/>
          <w:szCs w:val="24"/>
        </w:rPr>
        <w:t>6, 446-457</w:t>
      </w:r>
      <w:r>
        <w:rPr>
          <w:rFonts w:ascii="Times New Roman" w:hAnsi="Times New Roman" w:cs="Times New Roman"/>
          <w:bCs/>
          <w:sz w:val="24"/>
          <w:szCs w:val="24"/>
        </w:rPr>
        <w:t>,</w:t>
      </w:r>
      <w:r w:rsidRPr="00E72B13">
        <w:rPr>
          <w:rFonts w:ascii="Times New Roman" w:hAnsi="Times New Roman" w:cs="Times New Roman"/>
          <w:bCs/>
          <w:sz w:val="24"/>
          <w:szCs w:val="24"/>
        </w:rPr>
        <w:t xml:space="preserve"> doi:</w:t>
      </w:r>
      <w:hyperlink r:id="rId69" w:history="1">
        <w:r w:rsidRPr="00E72B13">
          <w:rPr>
            <w:rStyle w:val="Hyperlink"/>
            <w:rFonts w:ascii="Times New Roman" w:hAnsi="Times New Roman" w:cs="Times New Roman"/>
            <w:bCs/>
            <w:sz w:val="24"/>
            <w:szCs w:val="24"/>
          </w:rPr>
          <w:t>10.1108/08876041011072564</w:t>
        </w:r>
      </w:hyperlink>
    </w:p>
    <w:p w14:paraId="2CCA3984" w14:textId="038ECFC3" w:rsidR="00B21DFF" w:rsidRPr="00E72B13" w:rsidRDefault="00BE0CF0" w:rsidP="00CD5A1D">
      <w:pPr>
        <w:spacing w:line="240" w:lineRule="auto"/>
        <w:ind w:hanging="510"/>
        <w:jc w:val="both"/>
        <w:rPr>
          <w:rFonts w:ascii="Times New Roman" w:hAnsi="Times New Roman" w:cs="Times New Roman"/>
          <w:bCs/>
          <w:iCs/>
          <w:sz w:val="24"/>
          <w:szCs w:val="24"/>
        </w:rPr>
      </w:pPr>
      <w:r w:rsidRPr="00BE0CF0">
        <w:rPr>
          <w:rFonts w:ascii="Times New Roman" w:hAnsi="Times New Roman" w:cs="Times New Roman"/>
          <w:iCs/>
          <w:sz w:val="24"/>
        </w:rPr>
        <w:t>Hassay, Derek N., and John Peloza</w:t>
      </w:r>
      <w:r w:rsidR="00B21DFF" w:rsidRPr="00E72B13">
        <w:rPr>
          <w:rFonts w:ascii="Times New Roman" w:hAnsi="Times New Roman" w:cs="Times New Roman"/>
          <w:iCs/>
          <w:sz w:val="24"/>
        </w:rPr>
        <w:t xml:space="preserve"> (2009)</w:t>
      </w:r>
      <w:r>
        <w:rPr>
          <w:rFonts w:ascii="Times New Roman" w:hAnsi="Times New Roman" w:cs="Times New Roman"/>
          <w:iCs/>
          <w:sz w:val="24"/>
        </w:rPr>
        <w:t>, “</w:t>
      </w:r>
      <w:r w:rsidR="00B21DFF" w:rsidRPr="00E72B13">
        <w:rPr>
          <w:rFonts w:ascii="Times New Roman" w:hAnsi="Times New Roman" w:cs="Times New Roman"/>
          <w:iCs/>
          <w:sz w:val="24"/>
          <w:lang w:val="en-US"/>
        </w:rPr>
        <w:t>Building the charity brand community</w:t>
      </w:r>
      <w:r>
        <w:rPr>
          <w:rFonts w:ascii="Times New Roman" w:hAnsi="Times New Roman" w:cs="Times New Roman"/>
          <w:iCs/>
          <w:sz w:val="24"/>
          <w:lang w:val="en-US"/>
        </w:rPr>
        <w:t>,”</w:t>
      </w:r>
      <w:r w:rsidR="00B21DFF" w:rsidRPr="00E72B13">
        <w:rPr>
          <w:rFonts w:ascii="Times New Roman" w:hAnsi="Times New Roman" w:cs="Times New Roman"/>
          <w:iCs/>
          <w:sz w:val="24"/>
          <w:lang w:val="en-US"/>
        </w:rPr>
        <w:t xml:space="preserve"> </w:t>
      </w:r>
      <w:r w:rsidR="00B21DFF" w:rsidRPr="00E72B13">
        <w:rPr>
          <w:rFonts w:ascii="Times New Roman" w:hAnsi="Times New Roman" w:cs="Times New Roman"/>
          <w:i/>
          <w:iCs/>
          <w:sz w:val="24"/>
          <w:lang w:val="en-US"/>
        </w:rPr>
        <w:t xml:space="preserve">Journal of Nonprofit &amp; Public Sector Marketing, </w:t>
      </w:r>
      <w:r w:rsidR="00B21DFF" w:rsidRPr="00BE0CF0">
        <w:rPr>
          <w:rFonts w:ascii="Times New Roman" w:hAnsi="Times New Roman" w:cs="Times New Roman"/>
          <w:sz w:val="24"/>
          <w:lang w:val="en-US"/>
        </w:rPr>
        <w:t>21</w:t>
      </w:r>
      <w:r>
        <w:rPr>
          <w:rFonts w:ascii="Times New Roman" w:hAnsi="Times New Roman" w:cs="Times New Roman"/>
          <w:sz w:val="24"/>
          <w:lang w:val="en-US"/>
        </w:rPr>
        <w:t>, 1</w:t>
      </w:r>
      <w:r w:rsidR="00B21DFF" w:rsidRPr="00E72B13">
        <w:rPr>
          <w:rFonts w:ascii="Times New Roman" w:hAnsi="Times New Roman" w:cs="Times New Roman"/>
          <w:iCs/>
          <w:sz w:val="24"/>
          <w:lang w:val="en-US"/>
        </w:rPr>
        <w:t>, 24-55</w:t>
      </w:r>
      <w:r>
        <w:rPr>
          <w:rFonts w:ascii="Times New Roman" w:hAnsi="Times New Roman" w:cs="Times New Roman"/>
          <w:iCs/>
          <w:sz w:val="24"/>
          <w:lang w:val="en-US"/>
        </w:rPr>
        <w:t>,</w:t>
      </w:r>
      <w:r w:rsidR="00B21DFF" w:rsidRPr="00E72B13">
        <w:rPr>
          <w:rFonts w:ascii="Times New Roman" w:hAnsi="Times New Roman" w:cs="Times New Roman"/>
          <w:iCs/>
          <w:sz w:val="24"/>
          <w:lang w:val="en-US"/>
        </w:rPr>
        <w:t xml:space="preserve"> doi:</w:t>
      </w:r>
      <w:hyperlink r:id="rId70" w:history="1">
        <w:r w:rsidR="00B21DFF" w:rsidRPr="00E72B13">
          <w:rPr>
            <w:rStyle w:val="Hyperlink"/>
            <w:rFonts w:ascii="Times New Roman" w:hAnsi="Times New Roman" w:cs="Times New Roman"/>
            <w:iCs/>
            <w:sz w:val="24"/>
            <w:lang w:val="en-US"/>
          </w:rPr>
          <w:t>10.1080/10495140802111927</w:t>
        </w:r>
      </w:hyperlink>
    </w:p>
    <w:p w14:paraId="650D4FF9" w14:textId="18C52829" w:rsidR="00B21DFF" w:rsidRPr="00E72B13" w:rsidRDefault="00BE0CF0" w:rsidP="00CD5A1D">
      <w:pPr>
        <w:spacing w:line="240" w:lineRule="auto"/>
        <w:ind w:hanging="510"/>
        <w:jc w:val="both"/>
        <w:rPr>
          <w:rFonts w:ascii="Times New Roman" w:hAnsi="Times New Roman" w:cs="Times New Roman"/>
          <w:bCs/>
          <w:iCs/>
          <w:sz w:val="24"/>
          <w:szCs w:val="24"/>
          <w:lang w:val="en-US"/>
        </w:rPr>
      </w:pPr>
      <w:r w:rsidRPr="00BE0CF0">
        <w:rPr>
          <w:rFonts w:ascii="Times New Roman" w:hAnsi="Times New Roman" w:cs="Times New Roman"/>
          <w:bCs/>
          <w:iCs/>
          <w:sz w:val="24"/>
          <w:szCs w:val="24"/>
        </w:rPr>
        <w:t>Hauser, Florian, Julia Hautz, Katja Hutter, and Johann Füller</w:t>
      </w:r>
      <w:r w:rsidR="00B21DFF" w:rsidRPr="00E72B13">
        <w:rPr>
          <w:rFonts w:ascii="Times New Roman" w:hAnsi="Times New Roman" w:cs="Times New Roman"/>
          <w:bCs/>
          <w:iCs/>
          <w:sz w:val="24"/>
          <w:szCs w:val="24"/>
        </w:rPr>
        <w:t xml:space="preserve"> (2017)</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Firestorms: Modeling conflict diffusion and management strategies in online communities</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The Journal of Strategic Information Systems</w:t>
      </w:r>
      <w:r w:rsidR="00B21DFF" w:rsidRPr="00E72B13">
        <w:rPr>
          <w:rFonts w:ascii="Times New Roman" w:hAnsi="Times New Roman" w:cs="Times New Roman"/>
          <w:bCs/>
          <w:iCs/>
          <w:sz w:val="24"/>
          <w:szCs w:val="24"/>
        </w:rPr>
        <w:t>, </w:t>
      </w:r>
      <w:r w:rsidR="00B21DFF" w:rsidRPr="00BE0CF0">
        <w:rPr>
          <w:rFonts w:ascii="Times New Roman" w:hAnsi="Times New Roman" w:cs="Times New Roman"/>
          <w:bCs/>
          <w:sz w:val="24"/>
          <w:szCs w:val="24"/>
        </w:rPr>
        <w:t>26</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4, 285-321</w:t>
      </w:r>
      <w:r w:rsidR="00853264">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71" w:tgtFrame="_blank" w:tooltip="Persistent link using digital object identifier" w:history="1">
        <w:r w:rsidR="00B21DFF" w:rsidRPr="00E72B13">
          <w:rPr>
            <w:rStyle w:val="Hyperlink"/>
            <w:rFonts w:ascii="Times New Roman" w:hAnsi="Times New Roman" w:cs="Times New Roman"/>
            <w:bCs/>
            <w:iCs/>
            <w:sz w:val="24"/>
            <w:szCs w:val="24"/>
          </w:rPr>
          <w:t>10.1016/j.jsis.2017.01.002</w:t>
        </w:r>
      </w:hyperlink>
    </w:p>
    <w:p w14:paraId="4AC1E730" w14:textId="5EA268D6" w:rsidR="00B21DFF" w:rsidRPr="00E72B13" w:rsidRDefault="00853264" w:rsidP="00CD5A1D">
      <w:pPr>
        <w:spacing w:line="240" w:lineRule="auto"/>
        <w:ind w:hanging="510"/>
        <w:jc w:val="both"/>
        <w:rPr>
          <w:rFonts w:ascii="Times New Roman" w:hAnsi="Times New Roman" w:cs="Times New Roman"/>
          <w:bCs/>
          <w:iCs/>
          <w:sz w:val="24"/>
          <w:szCs w:val="24"/>
          <w:lang w:val="en-US"/>
        </w:rPr>
      </w:pPr>
      <w:r w:rsidRPr="00853264">
        <w:rPr>
          <w:rFonts w:ascii="Times New Roman" w:hAnsi="Times New Roman" w:cs="Times New Roman"/>
          <w:bCs/>
          <w:iCs/>
          <w:sz w:val="24"/>
          <w:szCs w:val="24"/>
        </w:rPr>
        <w:t>Homburg, Christian, Laura Ehm, and Martin Artz</w:t>
      </w:r>
      <w:r w:rsidR="00B21DFF" w:rsidRPr="00E72B13">
        <w:rPr>
          <w:rFonts w:ascii="Times New Roman" w:hAnsi="Times New Roman" w:cs="Times New Roman"/>
          <w:bCs/>
          <w:iCs/>
          <w:sz w:val="24"/>
          <w:szCs w:val="24"/>
          <w:lang w:val="en-US"/>
        </w:rPr>
        <w:t xml:space="preserve"> (2015</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Measuring and managing consumer sentiment in an online community environment</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Journal of Marketing Research, </w:t>
      </w:r>
      <w:r w:rsidR="00B21DFF" w:rsidRPr="00853264">
        <w:rPr>
          <w:rFonts w:ascii="Times New Roman" w:hAnsi="Times New Roman" w:cs="Times New Roman"/>
          <w:bCs/>
          <w:sz w:val="24"/>
          <w:szCs w:val="24"/>
          <w:lang w:val="en-US"/>
        </w:rPr>
        <w:t>52</w:t>
      </w:r>
      <w:r>
        <w:rPr>
          <w:rFonts w:ascii="Times New Roman" w:hAnsi="Times New Roman" w:cs="Times New Roman"/>
          <w:bCs/>
          <w:sz w:val="24"/>
          <w:szCs w:val="24"/>
          <w:lang w:val="en-US"/>
        </w:rPr>
        <w:t xml:space="preserve">, </w:t>
      </w:r>
      <w:r w:rsidR="00B21DFF" w:rsidRPr="00E72B13">
        <w:rPr>
          <w:rFonts w:ascii="Times New Roman" w:hAnsi="Times New Roman" w:cs="Times New Roman"/>
          <w:bCs/>
          <w:iCs/>
          <w:sz w:val="24"/>
          <w:szCs w:val="24"/>
          <w:lang w:val="en-US"/>
        </w:rPr>
        <w:t>5, 629-641</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72" w:history="1">
        <w:r w:rsidR="00B21DFF" w:rsidRPr="00E72B13">
          <w:rPr>
            <w:rStyle w:val="Hyperlink"/>
            <w:rFonts w:ascii="Times New Roman" w:hAnsi="Times New Roman" w:cs="Times New Roman"/>
            <w:bCs/>
            <w:iCs/>
            <w:sz w:val="24"/>
            <w:szCs w:val="24"/>
            <w:lang w:val="en-US"/>
          </w:rPr>
          <w:t>10.1509/jmr.11.0448</w:t>
        </w:r>
      </w:hyperlink>
    </w:p>
    <w:p w14:paraId="584EDADF" w14:textId="179CBF93" w:rsidR="002E49F6" w:rsidRPr="00E72B13" w:rsidRDefault="00E018DE" w:rsidP="00CD5A1D">
      <w:pPr>
        <w:spacing w:line="240" w:lineRule="auto"/>
        <w:ind w:hanging="510"/>
        <w:jc w:val="both"/>
        <w:rPr>
          <w:rFonts w:ascii="Times New Roman" w:hAnsi="Times New Roman" w:cs="Times New Roman"/>
          <w:bCs/>
          <w:iCs/>
          <w:sz w:val="24"/>
          <w:szCs w:val="24"/>
        </w:rPr>
      </w:pPr>
      <w:r w:rsidRPr="00E018DE">
        <w:rPr>
          <w:rFonts w:ascii="Times New Roman" w:hAnsi="Times New Roman" w:cs="Times New Roman"/>
          <w:bCs/>
          <w:iCs/>
          <w:sz w:val="24"/>
          <w:szCs w:val="24"/>
        </w:rPr>
        <w:t>Hu, Li‐tze, and Peter M. Bentler</w:t>
      </w:r>
      <w:r w:rsidR="00CC1323" w:rsidRPr="00E72B13">
        <w:rPr>
          <w:rFonts w:ascii="Times New Roman" w:hAnsi="Times New Roman" w:cs="Times New Roman"/>
          <w:bCs/>
          <w:iCs/>
          <w:sz w:val="24"/>
          <w:szCs w:val="24"/>
        </w:rPr>
        <w:t xml:space="preserve"> (1999)</w:t>
      </w:r>
      <w:r>
        <w:rPr>
          <w:rFonts w:ascii="Times New Roman" w:hAnsi="Times New Roman" w:cs="Times New Roman"/>
          <w:bCs/>
          <w:iCs/>
          <w:sz w:val="24"/>
          <w:szCs w:val="24"/>
        </w:rPr>
        <w:t>,</w:t>
      </w:r>
      <w:r w:rsidR="00CC1323"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CC1323" w:rsidRPr="00E72B13">
        <w:rPr>
          <w:rFonts w:ascii="Times New Roman" w:hAnsi="Times New Roman" w:cs="Times New Roman"/>
          <w:bCs/>
          <w:iCs/>
          <w:sz w:val="24"/>
          <w:szCs w:val="24"/>
        </w:rPr>
        <w:t>Cutoff criteria for fit indexes in covariance structure analysis: Conventional criteria versus new alternatives</w:t>
      </w:r>
      <w:r>
        <w:rPr>
          <w:rFonts w:ascii="Times New Roman" w:hAnsi="Times New Roman" w:cs="Times New Roman"/>
          <w:bCs/>
          <w:iCs/>
          <w:sz w:val="24"/>
          <w:szCs w:val="24"/>
        </w:rPr>
        <w:t>,”</w:t>
      </w:r>
      <w:r w:rsidR="00CC1323" w:rsidRPr="00E72B13">
        <w:rPr>
          <w:rFonts w:ascii="Times New Roman" w:hAnsi="Times New Roman" w:cs="Times New Roman"/>
          <w:bCs/>
          <w:iCs/>
          <w:sz w:val="24"/>
          <w:szCs w:val="24"/>
        </w:rPr>
        <w:t> </w:t>
      </w:r>
      <w:r w:rsidR="00CC1323" w:rsidRPr="00E72B13">
        <w:rPr>
          <w:rFonts w:ascii="Times New Roman" w:hAnsi="Times New Roman" w:cs="Times New Roman"/>
          <w:bCs/>
          <w:i/>
          <w:iCs/>
          <w:sz w:val="24"/>
          <w:szCs w:val="24"/>
        </w:rPr>
        <w:t>Structural Equation Modeling: A Multidisciplinary Journal</w:t>
      </w:r>
      <w:r w:rsidR="00CC1323" w:rsidRPr="00E72B13">
        <w:rPr>
          <w:rFonts w:ascii="Times New Roman" w:hAnsi="Times New Roman" w:cs="Times New Roman"/>
          <w:bCs/>
          <w:iCs/>
          <w:sz w:val="24"/>
          <w:szCs w:val="24"/>
        </w:rPr>
        <w:t>, </w:t>
      </w:r>
      <w:r w:rsidR="00CC1323" w:rsidRPr="00E018DE">
        <w:rPr>
          <w:rFonts w:ascii="Times New Roman" w:hAnsi="Times New Roman" w:cs="Times New Roman"/>
          <w:bCs/>
          <w:sz w:val="24"/>
          <w:szCs w:val="24"/>
        </w:rPr>
        <w:t>6</w:t>
      </w:r>
      <w:r>
        <w:rPr>
          <w:rFonts w:ascii="Times New Roman" w:hAnsi="Times New Roman" w:cs="Times New Roman"/>
          <w:bCs/>
          <w:iCs/>
          <w:sz w:val="24"/>
          <w:szCs w:val="24"/>
        </w:rPr>
        <w:t xml:space="preserve">, </w:t>
      </w:r>
      <w:r w:rsidR="00CC1323" w:rsidRPr="00E72B13">
        <w:rPr>
          <w:rFonts w:ascii="Times New Roman" w:hAnsi="Times New Roman" w:cs="Times New Roman"/>
          <w:bCs/>
          <w:iCs/>
          <w:sz w:val="24"/>
          <w:szCs w:val="24"/>
        </w:rPr>
        <w:t>1, 1-55</w:t>
      </w:r>
      <w:r>
        <w:rPr>
          <w:rFonts w:ascii="Times New Roman" w:hAnsi="Times New Roman" w:cs="Times New Roman"/>
          <w:bCs/>
          <w:iCs/>
          <w:sz w:val="24"/>
          <w:szCs w:val="24"/>
        </w:rPr>
        <w:t>,</w:t>
      </w:r>
      <w:r w:rsidR="00EE605D" w:rsidRPr="00E72B13">
        <w:rPr>
          <w:rFonts w:ascii="Times New Roman" w:hAnsi="Times New Roman" w:cs="Times New Roman"/>
          <w:bCs/>
          <w:iCs/>
          <w:sz w:val="24"/>
          <w:szCs w:val="24"/>
        </w:rPr>
        <w:t xml:space="preserve"> doi:</w:t>
      </w:r>
      <w:hyperlink r:id="rId73" w:history="1">
        <w:r w:rsidR="00EE605D" w:rsidRPr="00E72B13">
          <w:rPr>
            <w:rStyle w:val="Hyperlink"/>
            <w:rFonts w:ascii="Times New Roman" w:hAnsi="Times New Roman" w:cs="Times New Roman"/>
            <w:bCs/>
            <w:iCs/>
            <w:sz w:val="24"/>
            <w:szCs w:val="24"/>
          </w:rPr>
          <w:t>10.1080/10705519909540118</w:t>
        </w:r>
      </w:hyperlink>
    </w:p>
    <w:p w14:paraId="0BCEED37" w14:textId="736E181B" w:rsidR="00B21DFF" w:rsidRPr="00E72B13" w:rsidRDefault="002C25F0" w:rsidP="00CD5A1D">
      <w:pPr>
        <w:spacing w:line="240" w:lineRule="auto"/>
        <w:ind w:hanging="510"/>
        <w:jc w:val="both"/>
        <w:rPr>
          <w:rFonts w:ascii="Times New Roman" w:hAnsi="Times New Roman" w:cs="Times New Roman"/>
          <w:iCs/>
          <w:sz w:val="24"/>
          <w:szCs w:val="24"/>
          <w:u w:val="single"/>
          <w:lang w:val="en-US"/>
        </w:rPr>
      </w:pPr>
      <w:r w:rsidRPr="002C25F0">
        <w:rPr>
          <w:rFonts w:ascii="Times New Roman" w:hAnsi="Times New Roman" w:cs="Times New Roman"/>
          <w:bCs/>
          <w:iCs/>
          <w:sz w:val="24"/>
          <w:szCs w:val="24"/>
        </w:rPr>
        <w:lastRenderedPageBreak/>
        <w:t>Husemann, Katharina C., Florian Ladstaetter, and Marius K. Luedicke</w:t>
      </w:r>
      <w:r w:rsidRPr="002C25F0">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(2015)</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Conﬂict culture and conﬂict management in consumption communities</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Psychology &amp; Marketing, </w:t>
      </w:r>
      <w:r w:rsidR="00B21DFF" w:rsidRPr="002C25F0">
        <w:rPr>
          <w:rFonts w:ascii="Times New Roman" w:hAnsi="Times New Roman" w:cs="Times New Roman"/>
          <w:bCs/>
          <w:sz w:val="24"/>
          <w:szCs w:val="24"/>
          <w:lang w:val="en-US"/>
        </w:rPr>
        <w:t>32</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3, 265-284</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74" w:history="1">
        <w:r w:rsidR="00B21DFF" w:rsidRPr="00E72B13">
          <w:rPr>
            <w:rStyle w:val="Hyperlink"/>
            <w:rFonts w:ascii="Times New Roman" w:hAnsi="Times New Roman" w:cs="Times New Roman"/>
            <w:iCs/>
            <w:sz w:val="24"/>
            <w:szCs w:val="24"/>
            <w:lang w:val="en-US"/>
          </w:rPr>
          <w:t>10.1002/mar.20779</w:t>
        </w:r>
      </w:hyperlink>
    </w:p>
    <w:p w14:paraId="1C6F031E" w14:textId="619FBC5E" w:rsidR="00B21DFF" w:rsidRPr="00E72B13" w:rsidRDefault="002C25F0" w:rsidP="00CD5A1D">
      <w:pPr>
        <w:spacing w:line="240" w:lineRule="auto"/>
        <w:ind w:hanging="510"/>
        <w:jc w:val="both"/>
        <w:rPr>
          <w:rFonts w:ascii="Times New Roman" w:hAnsi="Times New Roman" w:cs="Times New Roman"/>
          <w:bCs/>
          <w:iCs/>
          <w:sz w:val="24"/>
          <w:szCs w:val="24"/>
        </w:rPr>
      </w:pPr>
      <w:r w:rsidRPr="002C25F0">
        <w:rPr>
          <w:rFonts w:ascii="Times New Roman" w:hAnsi="Times New Roman" w:cs="Times New Roman"/>
          <w:bCs/>
          <w:iCs/>
          <w:sz w:val="24"/>
          <w:szCs w:val="24"/>
        </w:rPr>
        <w:t>Ilhan, Behice Ece, Raoul V. Kübler, and Koen H. Pauwels</w:t>
      </w:r>
      <w:r w:rsidR="00B21DFF" w:rsidRPr="00E72B13">
        <w:rPr>
          <w:rFonts w:ascii="Times New Roman" w:hAnsi="Times New Roman" w:cs="Times New Roman"/>
          <w:bCs/>
          <w:iCs/>
          <w:sz w:val="24"/>
          <w:szCs w:val="24"/>
        </w:rPr>
        <w:t xml:space="preserve"> (2018)</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Battle of the brand fans: impact of brand attack and defense on social media</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Interactive Marketing</w:t>
      </w:r>
      <w:r w:rsidR="00B21DFF" w:rsidRPr="00E72B13">
        <w:rPr>
          <w:rFonts w:ascii="Times New Roman" w:hAnsi="Times New Roman" w:cs="Times New Roman"/>
          <w:bCs/>
          <w:iCs/>
          <w:sz w:val="24"/>
          <w:szCs w:val="24"/>
        </w:rPr>
        <w:t>, </w:t>
      </w:r>
      <w:r w:rsidR="00B21DFF" w:rsidRPr="002C25F0">
        <w:rPr>
          <w:rFonts w:ascii="Times New Roman" w:hAnsi="Times New Roman" w:cs="Times New Roman"/>
          <w:bCs/>
          <w:sz w:val="24"/>
          <w:szCs w:val="24"/>
        </w:rPr>
        <w:t>43,</w:t>
      </w:r>
      <w:r w:rsidR="00B21DFF" w:rsidRPr="00E72B13">
        <w:rPr>
          <w:rFonts w:ascii="Times New Roman" w:hAnsi="Times New Roman" w:cs="Times New Roman"/>
          <w:bCs/>
          <w:iCs/>
          <w:sz w:val="24"/>
          <w:szCs w:val="24"/>
        </w:rPr>
        <w:t xml:space="preserve"> 33-51</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75" w:tgtFrame="_blank" w:tooltip="Persistent link using digital object identifier" w:history="1">
        <w:r w:rsidR="00B21DFF" w:rsidRPr="00E72B13">
          <w:rPr>
            <w:rStyle w:val="Hyperlink"/>
            <w:rFonts w:ascii="Times New Roman" w:hAnsi="Times New Roman" w:cs="Times New Roman"/>
            <w:bCs/>
            <w:iCs/>
            <w:sz w:val="24"/>
            <w:szCs w:val="24"/>
          </w:rPr>
          <w:t>10.1016/j.intmar.2018.01.003</w:t>
        </w:r>
      </w:hyperlink>
    </w:p>
    <w:p w14:paraId="69D748D9" w14:textId="480A4607" w:rsidR="00B21DFF" w:rsidRPr="00E72B13" w:rsidRDefault="00E47B5D" w:rsidP="00CD5A1D">
      <w:pPr>
        <w:spacing w:line="240" w:lineRule="auto"/>
        <w:ind w:hanging="510"/>
        <w:jc w:val="both"/>
        <w:rPr>
          <w:rStyle w:val="Hyperlink"/>
          <w:rFonts w:ascii="Times New Roman" w:hAnsi="Times New Roman" w:cs="Times New Roman"/>
          <w:bCs/>
          <w:iCs/>
          <w:sz w:val="24"/>
          <w:szCs w:val="24"/>
        </w:rPr>
      </w:pPr>
      <w:r w:rsidRPr="00E47B5D">
        <w:rPr>
          <w:rFonts w:ascii="Times New Roman" w:hAnsi="Times New Roman" w:cs="Times New Roman"/>
          <w:bCs/>
          <w:iCs/>
          <w:sz w:val="24"/>
          <w:szCs w:val="24"/>
        </w:rPr>
        <w:t>Illia, Laura, Stefania Romenti, Belén Rodríguez-Cánovas, Grazia Murtarelli, and Craig E. Carroll</w:t>
      </w:r>
      <w:r w:rsidR="00B21DFF" w:rsidRPr="00E72B13">
        <w:rPr>
          <w:rFonts w:ascii="Times New Roman" w:hAnsi="Times New Roman" w:cs="Times New Roman"/>
          <w:bCs/>
          <w:iCs/>
          <w:sz w:val="24"/>
          <w:szCs w:val="24"/>
        </w:rPr>
        <w:t xml:space="preserve"> (2017)</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Exploring corporations’ dialogue about CSR in the digital era</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Business Ethics</w:t>
      </w:r>
      <w:r w:rsidR="00B21DFF" w:rsidRPr="00E72B13">
        <w:rPr>
          <w:rFonts w:ascii="Times New Roman" w:hAnsi="Times New Roman" w:cs="Times New Roman"/>
          <w:bCs/>
          <w:iCs/>
          <w:sz w:val="24"/>
          <w:szCs w:val="24"/>
        </w:rPr>
        <w:t>, </w:t>
      </w:r>
      <w:r w:rsidR="00B21DFF" w:rsidRPr="00E47B5D">
        <w:rPr>
          <w:rFonts w:ascii="Times New Roman" w:hAnsi="Times New Roman" w:cs="Times New Roman"/>
          <w:bCs/>
          <w:sz w:val="24"/>
          <w:szCs w:val="24"/>
        </w:rPr>
        <w:t>146</w:t>
      </w:r>
      <w:r>
        <w:rPr>
          <w:rFonts w:ascii="Times New Roman" w:hAnsi="Times New Roman" w:cs="Times New Roman"/>
          <w:bCs/>
          <w:sz w:val="24"/>
          <w:szCs w:val="24"/>
        </w:rPr>
        <w:t xml:space="preserve">, </w:t>
      </w:r>
      <w:r w:rsidR="00B21DFF" w:rsidRPr="00E72B13">
        <w:rPr>
          <w:rFonts w:ascii="Times New Roman" w:hAnsi="Times New Roman" w:cs="Times New Roman"/>
          <w:bCs/>
          <w:iCs/>
          <w:sz w:val="24"/>
          <w:szCs w:val="24"/>
        </w:rPr>
        <w:t>1, 39-58</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76" w:history="1">
        <w:r w:rsidR="00B21DFF" w:rsidRPr="00E72B13">
          <w:rPr>
            <w:rStyle w:val="Hyperlink"/>
            <w:rFonts w:ascii="Times New Roman" w:hAnsi="Times New Roman" w:cs="Times New Roman"/>
            <w:bCs/>
            <w:iCs/>
            <w:sz w:val="24"/>
            <w:szCs w:val="24"/>
          </w:rPr>
          <w:t>10.1007/s10551-015-2924-6</w:t>
        </w:r>
      </w:hyperlink>
    </w:p>
    <w:p w14:paraId="03129A75" w14:textId="4D2D5940" w:rsidR="00B21DFF" w:rsidRPr="00E72B13" w:rsidRDefault="00A563A9" w:rsidP="00CD5A1D">
      <w:pPr>
        <w:spacing w:line="240" w:lineRule="auto"/>
        <w:ind w:hanging="510"/>
        <w:jc w:val="both"/>
        <w:rPr>
          <w:rFonts w:ascii="Times New Roman" w:hAnsi="Times New Roman" w:cs="Times New Roman"/>
          <w:bCs/>
          <w:iCs/>
          <w:sz w:val="24"/>
          <w:szCs w:val="24"/>
        </w:rPr>
      </w:pPr>
      <w:r w:rsidRPr="00A563A9">
        <w:rPr>
          <w:rFonts w:ascii="Times New Roman" w:hAnsi="Times New Roman" w:cs="Times New Roman"/>
          <w:bCs/>
          <w:iCs/>
          <w:sz w:val="24"/>
          <w:szCs w:val="24"/>
        </w:rPr>
        <w:t>Jerolmack, Colin, and Shamus Khan</w:t>
      </w:r>
      <w:r w:rsidR="00B21DFF" w:rsidRPr="00E72B13">
        <w:rPr>
          <w:rFonts w:ascii="Times New Roman" w:hAnsi="Times New Roman" w:cs="Times New Roman"/>
          <w:bCs/>
          <w:iCs/>
          <w:sz w:val="24"/>
          <w:szCs w:val="24"/>
        </w:rPr>
        <w:t xml:space="preserve"> (2014)</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Talk is cheap ethnography and the attitudinal fallacy</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sidR="00B21DFF" w:rsidRPr="00E72B13">
        <w:rPr>
          <w:rFonts w:ascii="Times New Roman" w:hAnsi="Times New Roman" w:cs="Times New Roman"/>
          <w:bCs/>
          <w:i/>
          <w:iCs/>
          <w:sz w:val="24"/>
          <w:szCs w:val="24"/>
        </w:rPr>
        <w:t xml:space="preserve">Sociological Methods and Research, </w:t>
      </w:r>
      <w:r w:rsidR="00B21DFF" w:rsidRPr="00A563A9">
        <w:rPr>
          <w:rFonts w:ascii="Times New Roman" w:hAnsi="Times New Roman" w:cs="Times New Roman"/>
          <w:bCs/>
          <w:sz w:val="24"/>
          <w:szCs w:val="24"/>
        </w:rPr>
        <w:t>43</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2, 1-32</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doi:</w:t>
      </w:r>
      <w:hyperlink r:id="rId77" w:history="1">
        <w:r w:rsidR="00B21DFF" w:rsidRPr="00E72B13">
          <w:rPr>
            <w:rStyle w:val="Hyperlink"/>
            <w:rFonts w:ascii="Times New Roman" w:hAnsi="Times New Roman" w:cs="Times New Roman"/>
            <w:bCs/>
            <w:iCs/>
            <w:sz w:val="24"/>
            <w:szCs w:val="24"/>
          </w:rPr>
          <w:t>10.1177/0049124114523396</w:t>
        </w:r>
      </w:hyperlink>
    </w:p>
    <w:p w14:paraId="7BBC2403" w14:textId="5FC5DCDE" w:rsidR="00B21DFF" w:rsidRPr="00E72B13" w:rsidRDefault="00765CFA" w:rsidP="00CD5A1D">
      <w:pPr>
        <w:spacing w:line="240" w:lineRule="auto"/>
        <w:ind w:hanging="510"/>
        <w:jc w:val="both"/>
        <w:rPr>
          <w:rFonts w:ascii="Times New Roman" w:hAnsi="Times New Roman" w:cs="Times New Roman"/>
          <w:iCs/>
          <w:sz w:val="24"/>
          <w:szCs w:val="24"/>
          <w:lang w:val="en-US"/>
        </w:rPr>
      </w:pPr>
      <w:r w:rsidRPr="00765CFA">
        <w:rPr>
          <w:rFonts w:ascii="Times New Roman" w:hAnsi="Times New Roman" w:cs="Times New Roman"/>
          <w:iCs/>
          <w:sz w:val="24"/>
          <w:szCs w:val="24"/>
        </w:rPr>
        <w:t>Johnson, Devon S., and Ben Lowe</w:t>
      </w:r>
      <w:r w:rsidR="00B21DFF" w:rsidRPr="00E72B13">
        <w:rPr>
          <w:rFonts w:ascii="Times New Roman" w:hAnsi="Times New Roman" w:cs="Times New Roman"/>
          <w:iCs/>
          <w:sz w:val="24"/>
          <w:szCs w:val="24"/>
          <w:lang w:val="en-US"/>
        </w:rPr>
        <w:t xml:space="preserve"> (2015)</w:t>
      </w:r>
      <w:r>
        <w:rPr>
          <w:rFonts w:ascii="Times New Roman" w:hAnsi="Times New Roman" w:cs="Times New Roman"/>
          <w:iCs/>
          <w:sz w:val="24"/>
          <w:szCs w:val="24"/>
          <w:lang w:val="en-US"/>
        </w:rPr>
        <w:t>,</w:t>
      </w:r>
      <w:r w:rsidR="00B21DFF" w:rsidRPr="00E72B13">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w:t>
      </w:r>
      <w:r w:rsidR="00B21DFF" w:rsidRPr="00E72B13">
        <w:rPr>
          <w:rFonts w:ascii="Times New Roman" w:hAnsi="Times New Roman" w:cs="Times New Roman"/>
          <w:iCs/>
          <w:sz w:val="24"/>
          <w:szCs w:val="24"/>
          <w:lang w:val="en-US"/>
        </w:rPr>
        <w:t>Emotional support, perceived corporate ownership and skepticism toward out-groups in virtual communities</w:t>
      </w:r>
      <w:r>
        <w:rPr>
          <w:rFonts w:ascii="Times New Roman" w:hAnsi="Times New Roman" w:cs="Times New Roman"/>
          <w:iCs/>
          <w:sz w:val="24"/>
          <w:szCs w:val="24"/>
          <w:lang w:val="en-US"/>
        </w:rPr>
        <w:t>,”</w:t>
      </w:r>
      <w:r w:rsidR="00B21DFF" w:rsidRPr="00E72B13">
        <w:rPr>
          <w:rFonts w:ascii="Times New Roman" w:hAnsi="Times New Roman" w:cs="Times New Roman"/>
          <w:iCs/>
          <w:sz w:val="24"/>
          <w:szCs w:val="24"/>
          <w:lang w:val="en-US"/>
        </w:rPr>
        <w:t xml:space="preserve"> </w:t>
      </w:r>
      <w:r w:rsidR="00B21DFF" w:rsidRPr="00E72B13">
        <w:rPr>
          <w:rFonts w:ascii="Times New Roman" w:hAnsi="Times New Roman" w:cs="Times New Roman"/>
          <w:i/>
          <w:iCs/>
          <w:sz w:val="24"/>
          <w:szCs w:val="24"/>
          <w:lang w:val="en-US"/>
        </w:rPr>
        <w:t xml:space="preserve">Journal of Interactive Marketing, </w:t>
      </w:r>
      <w:r w:rsidR="00B21DFF" w:rsidRPr="00765CFA">
        <w:rPr>
          <w:rFonts w:ascii="Times New Roman" w:hAnsi="Times New Roman" w:cs="Times New Roman"/>
          <w:sz w:val="24"/>
          <w:szCs w:val="24"/>
          <w:lang w:val="en-US"/>
        </w:rPr>
        <w:t>29,</w:t>
      </w:r>
      <w:r w:rsidR="00B21DFF" w:rsidRPr="00E72B13">
        <w:rPr>
          <w:rFonts w:ascii="Times New Roman" w:hAnsi="Times New Roman" w:cs="Times New Roman"/>
          <w:iCs/>
          <w:sz w:val="24"/>
          <w:szCs w:val="24"/>
          <w:lang w:val="en-US"/>
        </w:rPr>
        <w:t xml:space="preserve"> 1-10</w:t>
      </w:r>
      <w:r>
        <w:rPr>
          <w:rFonts w:ascii="Times New Roman" w:hAnsi="Times New Roman" w:cs="Times New Roman"/>
          <w:iCs/>
          <w:sz w:val="24"/>
          <w:szCs w:val="24"/>
          <w:lang w:val="en-US"/>
        </w:rPr>
        <w:t>,</w:t>
      </w:r>
      <w:r w:rsidR="00B21DFF" w:rsidRPr="00E72B13">
        <w:rPr>
          <w:rFonts w:ascii="Times New Roman" w:hAnsi="Times New Roman" w:cs="Times New Roman"/>
          <w:iCs/>
          <w:sz w:val="24"/>
          <w:szCs w:val="24"/>
          <w:lang w:val="en-US"/>
        </w:rPr>
        <w:t xml:space="preserve"> doi:</w:t>
      </w:r>
      <w:hyperlink r:id="rId78" w:history="1">
        <w:r w:rsidR="00B21DFF" w:rsidRPr="00E72B13">
          <w:rPr>
            <w:rStyle w:val="Hyperlink"/>
            <w:rFonts w:ascii="Times New Roman" w:hAnsi="Times New Roman" w:cs="Times New Roman"/>
            <w:iCs/>
            <w:sz w:val="24"/>
            <w:szCs w:val="24"/>
            <w:lang w:val="en-US"/>
          </w:rPr>
          <w:t>10.1016/j.intmar.2014.07.002</w:t>
        </w:r>
      </w:hyperlink>
    </w:p>
    <w:p w14:paraId="5537097E" w14:textId="44B70AB6" w:rsidR="00B21DFF" w:rsidRPr="00E72B13" w:rsidRDefault="00B21DFF" w:rsidP="00CD5A1D">
      <w:pPr>
        <w:spacing w:line="240" w:lineRule="auto"/>
        <w:ind w:hanging="510"/>
        <w:jc w:val="both"/>
        <w:rPr>
          <w:rFonts w:ascii="Times New Roman" w:hAnsi="Times New Roman" w:cs="Times New Roman"/>
          <w:bCs/>
          <w:iCs/>
          <w:sz w:val="24"/>
          <w:szCs w:val="24"/>
          <w:u w:val="single"/>
          <w:lang w:val="en-US"/>
        </w:rPr>
      </w:pPr>
      <w:r w:rsidRPr="00E72B13">
        <w:rPr>
          <w:rFonts w:ascii="Times New Roman" w:hAnsi="Times New Roman" w:cs="Times New Roman"/>
          <w:bCs/>
          <w:iCs/>
          <w:sz w:val="24"/>
          <w:szCs w:val="24"/>
          <w:lang w:val="en-US"/>
        </w:rPr>
        <w:t>Kozinets, R</w:t>
      </w:r>
      <w:r w:rsidR="00765CFA">
        <w:rPr>
          <w:rFonts w:ascii="Times New Roman" w:hAnsi="Times New Roman" w:cs="Times New Roman"/>
          <w:bCs/>
          <w:iCs/>
          <w:sz w:val="24"/>
          <w:szCs w:val="24"/>
          <w:lang w:val="en-US"/>
        </w:rPr>
        <w:t xml:space="preserve">obert </w:t>
      </w:r>
      <w:r w:rsidRPr="00E72B13">
        <w:rPr>
          <w:rFonts w:ascii="Times New Roman" w:hAnsi="Times New Roman" w:cs="Times New Roman"/>
          <w:bCs/>
          <w:iCs/>
          <w:sz w:val="24"/>
          <w:szCs w:val="24"/>
          <w:lang w:val="en-US"/>
        </w:rPr>
        <w:t>V. (2002)</w:t>
      </w:r>
      <w:r w:rsidR="00765CFA">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 xml:space="preserve"> </w:t>
      </w:r>
      <w:r w:rsidR="00765CFA">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The ﬁeld behind the screen: Using netnography for marketing research in online communities</w:t>
      </w:r>
      <w:r w:rsidR="00765CFA">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 xml:space="preserve"> </w:t>
      </w:r>
      <w:r w:rsidRPr="00E72B13">
        <w:rPr>
          <w:rFonts w:ascii="Times New Roman" w:hAnsi="Times New Roman" w:cs="Times New Roman"/>
          <w:bCs/>
          <w:i/>
          <w:iCs/>
          <w:sz w:val="24"/>
          <w:szCs w:val="24"/>
          <w:lang w:val="en-US"/>
        </w:rPr>
        <w:t xml:space="preserve">Journal of Marketing Research, </w:t>
      </w:r>
      <w:r w:rsidRPr="00765CFA">
        <w:rPr>
          <w:rFonts w:ascii="Times New Roman" w:hAnsi="Times New Roman" w:cs="Times New Roman"/>
          <w:bCs/>
          <w:sz w:val="24"/>
          <w:szCs w:val="24"/>
          <w:lang w:val="en-US"/>
        </w:rPr>
        <w:t>39</w:t>
      </w:r>
      <w:r w:rsidR="00765CFA">
        <w:rPr>
          <w:rFonts w:ascii="Times New Roman" w:hAnsi="Times New Roman" w:cs="Times New Roman"/>
          <w:bCs/>
          <w:iCs/>
          <w:sz w:val="24"/>
          <w:szCs w:val="24"/>
          <w:lang w:val="en-US"/>
        </w:rPr>
        <w:t xml:space="preserve">, </w:t>
      </w:r>
      <w:r w:rsidRPr="00E72B13">
        <w:rPr>
          <w:rFonts w:ascii="Times New Roman" w:hAnsi="Times New Roman" w:cs="Times New Roman"/>
          <w:bCs/>
          <w:iCs/>
          <w:sz w:val="24"/>
          <w:szCs w:val="24"/>
          <w:lang w:val="en-US"/>
        </w:rPr>
        <w:t>1, 61-72</w:t>
      </w:r>
      <w:r w:rsidR="00765CFA">
        <w:rPr>
          <w:rFonts w:ascii="Times New Roman" w:hAnsi="Times New Roman" w:cs="Times New Roman"/>
          <w:bCs/>
          <w:iCs/>
          <w:sz w:val="24"/>
          <w:szCs w:val="24"/>
          <w:lang w:val="en-US"/>
        </w:rPr>
        <w:t>,</w:t>
      </w:r>
      <w:r w:rsidRPr="00E72B13">
        <w:rPr>
          <w:rFonts w:ascii="Times New Roman" w:hAnsi="Times New Roman" w:cs="Times New Roman"/>
          <w:bCs/>
          <w:iCs/>
          <w:sz w:val="24"/>
          <w:szCs w:val="24"/>
          <w:lang w:val="en-US"/>
        </w:rPr>
        <w:t xml:space="preserve"> doi:</w:t>
      </w:r>
      <w:hyperlink r:id="rId79" w:history="1">
        <w:r w:rsidRPr="00E72B13">
          <w:rPr>
            <w:rStyle w:val="Hyperlink"/>
            <w:rFonts w:ascii="Times New Roman" w:hAnsi="Times New Roman" w:cs="Times New Roman"/>
            <w:iCs/>
            <w:sz w:val="24"/>
            <w:szCs w:val="24"/>
            <w:lang w:val="en-US"/>
          </w:rPr>
          <w:t>10.1509/jmkr.39.1.61.18935</w:t>
        </w:r>
      </w:hyperlink>
    </w:p>
    <w:p w14:paraId="40A6A50E" w14:textId="3D22CEB2" w:rsidR="00B15CDC" w:rsidRPr="00E72B13" w:rsidRDefault="00B15CDC" w:rsidP="00CD5A1D">
      <w:pPr>
        <w:spacing w:line="240" w:lineRule="auto"/>
        <w:ind w:hanging="510"/>
        <w:jc w:val="both"/>
        <w:rPr>
          <w:rFonts w:ascii="Times New Roman" w:hAnsi="Times New Roman" w:cs="Times New Roman"/>
          <w:iCs/>
          <w:sz w:val="24"/>
          <w:szCs w:val="24"/>
          <w:lang w:val="en-US"/>
        </w:rPr>
      </w:pPr>
      <w:r w:rsidRPr="00E72B13">
        <w:rPr>
          <w:rFonts w:ascii="Times New Roman" w:hAnsi="Times New Roman" w:cs="Times New Roman"/>
          <w:iCs/>
          <w:sz w:val="24"/>
          <w:szCs w:val="24"/>
        </w:rPr>
        <w:t>Kozinets, R</w:t>
      </w:r>
      <w:r w:rsidR="0088194C">
        <w:rPr>
          <w:rFonts w:ascii="Times New Roman" w:hAnsi="Times New Roman" w:cs="Times New Roman"/>
          <w:iCs/>
          <w:sz w:val="24"/>
          <w:szCs w:val="24"/>
        </w:rPr>
        <w:t>obert</w:t>
      </w:r>
      <w:r w:rsidRPr="00E72B13">
        <w:rPr>
          <w:rFonts w:ascii="Times New Roman" w:hAnsi="Times New Roman" w:cs="Times New Roman"/>
          <w:iCs/>
          <w:sz w:val="24"/>
          <w:szCs w:val="24"/>
        </w:rPr>
        <w:t xml:space="preserve"> V. (2015)</w:t>
      </w:r>
      <w:r w:rsidR="0088194C">
        <w:rPr>
          <w:rFonts w:ascii="Times New Roman" w:hAnsi="Times New Roman" w:cs="Times New Roman"/>
          <w:iCs/>
          <w:sz w:val="24"/>
          <w:szCs w:val="24"/>
        </w:rPr>
        <w:t>,</w:t>
      </w:r>
      <w:r w:rsidRPr="00E72B13">
        <w:rPr>
          <w:rFonts w:ascii="Times New Roman" w:hAnsi="Times New Roman" w:cs="Times New Roman"/>
          <w:iCs/>
          <w:sz w:val="24"/>
          <w:szCs w:val="24"/>
        </w:rPr>
        <w:t xml:space="preserve"> </w:t>
      </w:r>
      <w:r w:rsidR="0088194C">
        <w:rPr>
          <w:rFonts w:ascii="Times New Roman" w:hAnsi="Times New Roman" w:cs="Times New Roman"/>
          <w:iCs/>
          <w:sz w:val="24"/>
          <w:szCs w:val="24"/>
        </w:rPr>
        <w:t>“</w:t>
      </w:r>
      <w:r w:rsidRPr="00E72B13">
        <w:rPr>
          <w:rFonts w:ascii="Times New Roman" w:hAnsi="Times New Roman" w:cs="Times New Roman"/>
          <w:iCs/>
          <w:sz w:val="24"/>
          <w:szCs w:val="24"/>
        </w:rPr>
        <w:t>Netnography</w:t>
      </w:r>
      <w:r w:rsidR="0088194C">
        <w:rPr>
          <w:rFonts w:ascii="Times New Roman" w:hAnsi="Times New Roman" w:cs="Times New Roman"/>
          <w:iCs/>
          <w:sz w:val="24"/>
          <w:szCs w:val="24"/>
        </w:rPr>
        <w:t>,”</w:t>
      </w:r>
      <w:r w:rsidRPr="00E72B13">
        <w:rPr>
          <w:rFonts w:ascii="Times New Roman" w:hAnsi="Times New Roman" w:cs="Times New Roman"/>
          <w:iCs/>
          <w:sz w:val="24"/>
          <w:szCs w:val="24"/>
        </w:rPr>
        <w:t> </w:t>
      </w:r>
      <w:r w:rsidRPr="00E72B13">
        <w:rPr>
          <w:rFonts w:ascii="Times New Roman" w:hAnsi="Times New Roman" w:cs="Times New Roman"/>
          <w:i/>
          <w:iCs/>
          <w:sz w:val="24"/>
          <w:szCs w:val="24"/>
        </w:rPr>
        <w:t>The International Encyclopaedia of Digital Communication and Society</w:t>
      </w:r>
      <w:r w:rsidRPr="00E72B13">
        <w:rPr>
          <w:rFonts w:ascii="Times New Roman" w:hAnsi="Times New Roman" w:cs="Times New Roman"/>
          <w:iCs/>
          <w:sz w:val="24"/>
          <w:szCs w:val="24"/>
        </w:rPr>
        <w:t>, 1-8</w:t>
      </w:r>
      <w:r w:rsidR="0088194C">
        <w:rPr>
          <w:rFonts w:ascii="Times New Roman" w:hAnsi="Times New Roman" w:cs="Times New Roman"/>
          <w:iCs/>
          <w:sz w:val="24"/>
          <w:szCs w:val="24"/>
        </w:rPr>
        <w:t>,</w:t>
      </w:r>
      <w:r w:rsidRPr="00E72B13">
        <w:rPr>
          <w:rFonts w:ascii="Times New Roman" w:hAnsi="Times New Roman" w:cs="Times New Roman"/>
          <w:iCs/>
          <w:sz w:val="24"/>
          <w:szCs w:val="24"/>
        </w:rPr>
        <w:t xml:space="preserve"> doi:</w:t>
      </w:r>
      <w:hyperlink r:id="rId80" w:history="1">
        <w:r w:rsidRPr="00E72B13">
          <w:rPr>
            <w:rStyle w:val="Hyperlink"/>
            <w:rFonts w:ascii="Times New Roman" w:hAnsi="Times New Roman" w:cs="Times New Roman"/>
            <w:iCs/>
            <w:sz w:val="24"/>
            <w:szCs w:val="24"/>
          </w:rPr>
          <w:t>10.1002/9781118767771.wbiedcs067</w:t>
        </w:r>
      </w:hyperlink>
    </w:p>
    <w:p w14:paraId="6D39CDD7" w14:textId="7B604FB0" w:rsidR="00B21DFF" w:rsidRPr="00E72B13" w:rsidRDefault="0088194C" w:rsidP="00CD5A1D">
      <w:pPr>
        <w:spacing w:line="240" w:lineRule="auto"/>
        <w:ind w:hanging="510"/>
        <w:jc w:val="both"/>
        <w:rPr>
          <w:rFonts w:ascii="Times New Roman" w:hAnsi="Times New Roman" w:cs="Times New Roman"/>
          <w:iCs/>
          <w:sz w:val="24"/>
          <w:szCs w:val="24"/>
          <w:lang w:val="en-US"/>
        </w:rPr>
      </w:pPr>
      <w:r w:rsidRPr="0088194C">
        <w:rPr>
          <w:rFonts w:ascii="Times New Roman" w:hAnsi="Times New Roman" w:cs="Times New Roman"/>
          <w:iCs/>
          <w:sz w:val="24"/>
          <w:szCs w:val="24"/>
        </w:rPr>
        <w:t>Kronrod, Ann, Amir Grinstein, and Luc Wathieu</w:t>
      </w:r>
      <w:r w:rsidR="00B21DFF" w:rsidRPr="00E72B13">
        <w:rPr>
          <w:rFonts w:ascii="Times New Roman" w:hAnsi="Times New Roman" w:cs="Times New Roman"/>
          <w:iCs/>
          <w:sz w:val="24"/>
          <w:szCs w:val="24"/>
          <w:lang w:val="en-US"/>
        </w:rPr>
        <w:t xml:space="preserve"> (2012)</w:t>
      </w:r>
      <w:r>
        <w:rPr>
          <w:rFonts w:ascii="Times New Roman" w:hAnsi="Times New Roman" w:cs="Times New Roman"/>
          <w:iCs/>
          <w:sz w:val="24"/>
          <w:szCs w:val="24"/>
          <w:lang w:val="en-US"/>
        </w:rPr>
        <w:t>,</w:t>
      </w:r>
      <w:r w:rsidR="00B21DFF" w:rsidRPr="00E72B13">
        <w:rPr>
          <w:rFonts w:ascii="Times New Roman" w:hAnsi="Times New Roman" w:cs="Times New Roman"/>
          <w:iCs/>
          <w:sz w:val="24"/>
          <w:szCs w:val="24"/>
          <w:lang w:val="en-US"/>
        </w:rPr>
        <w:t xml:space="preserve"> </w:t>
      </w:r>
      <w:r>
        <w:rPr>
          <w:rFonts w:ascii="Times New Roman" w:hAnsi="Times New Roman" w:cs="Times New Roman"/>
          <w:iCs/>
          <w:sz w:val="24"/>
          <w:szCs w:val="24"/>
          <w:lang w:val="en-US"/>
        </w:rPr>
        <w:t>“</w:t>
      </w:r>
      <w:r w:rsidR="00B21DFF" w:rsidRPr="00E72B13">
        <w:rPr>
          <w:rFonts w:ascii="Times New Roman" w:hAnsi="Times New Roman" w:cs="Times New Roman"/>
          <w:iCs/>
          <w:sz w:val="24"/>
          <w:szCs w:val="24"/>
          <w:lang w:val="en-US"/>
        </w:rPr>
        <w:t>Go green! Should environmental messages be so assertive?</w:t>
      </w:r>
      <w:r>
        <w:rPr>
          <w:rFonts w:ascii="Times New Roman" w:hAnsi="Times New Roman" w:cs="Times New Roman"/>
          <w:iCs/>
          <w:sz w:val="24"/>
          <w:szCs w:val="24"/>
          <w:lang w:val="en-US"/>
        </w:rPr>
        <w:t>,”</w:t>
      </w:r>
      <w:r w:rsidR="00B21DFF" w:rsidRPr="00E72B13">
        <w:rPr>
          <w:rFonts w:ascii="Times New Roman" w:hAnsi="Times New Roman" w:cs="Times New Roman"/>
          <w:iCs/>
          <w:sz w:val="24"/>
          <w:szCs w:val="24"/>
          <w:lang w:val="en-US"/>
        </w:rPr>
        <w:t xml:space="preserve"> </w:t>
      </w:r>
      <w:r w:rsidR="00B21DFF" w:rsidRPr="00E72B13">
        <w:rPr>
          <w:rFonts w:ascii="Times New Roman" w:hAnsi="Times New Roman" w:cs="Times New Roman"/>
          <w:i/>
          <w:iCs/>
          <w:sz w:val="24"/>
          <w:szCs w:val="24"/>
          <w:lang w:val="en-US"/>
        </w:rPr>
        <w:t xml:space="preserve">Journal of Marketing, </w:t>
      </w:r>
      <w:r w:rsidR="00B21DFF" w:rsidRPr="0088194C">
        <w:rPr>
          <w:rFonts w:ascii="Times New Roman" w:hAnsi="Times New Roman" w:cs="Times New Roman"/>
          <w:sz w:val="24"/>
          <w:szCs w:val="24"/>
          <w:lang w:val="en-US"/>
        </w:rPr>
        <w:t>76</w:t>
      </w:r>
      <w:r>
        <w:rPr>
          <w:rFonts w:ascii="Times New Roman" w:hAnsi="Times New Roman" w:cs="Times New Roman"/>
          <w:iCs/>
          <w:sz w:val="24"/>
          <w:szCs w:val="24"/>
          <w:lang w:val="en-US"/>
        </w:rPr>
        <w:t xml:space="preserve">, </w:t>
      </w:r>
      <w:r w:rsidR="00B21DFF" w:rsidRPr="00E72B13">
        <w:rPr>
          <w:rFonts w:ascii="Times New Roman" w:hAnsi="Times New Roman" w:cs="Times New Roman"/>
          <w:iCs/>
          <w:sz w:val="24"/>
          <w:szCs w:val="24"/>
          <w:lang w:val="en-US"/>
        </w:rPr>
        <w:t>1, 95-102</w:t>
      </w:r>
      <w:r>
        <w:rPr>
          <w:rFonts w:ascii="Times New Roman" w:hAnsi="Times New Roman" w:cs="Times New Roman"/>
          <w:iCs/>
          <w:sz w:val="24"/>
          <w:szCs w:val="24"/>
          <w:lang w:val="en-US"/>
        </w:rPr>
        <w:t>,</w:t>
      </w:r>
      <w:r w:rsidR="00B21DFF" w:rsidRPr="00E72B13">
        <w:rPr>
          <w:rFonts w:ascii="Times New Roman" w:hAnsi="Times New Roman" w:cs="Times New Roman"/>
          <w:iCs/>
          <w:sz w:val="24"/>
          <w:szCs w:val="24"/>
          <w:lang w:val="en-US"/>
        </w:rPr>
        <w:t xml:space="preserve"> doi:</w:t>
      </w:r>
      <w:hyperlink r:id="rId81" w:history="1">
        <w:r w:rsidR="00B21DFF" w:rsidRPr="00E72B13">
          <w:rPr>
            <w:rStyle w:val="Hyperlink"/>
            <w:rFonts w:ascii="Times New Roman" w:hAnsi="Times New Roman" w:cs="Times New Roman"/>
            <w:iCs/>
            <w:sz w:val="24"/>
            <w:szCs w:val="24"/>
            <w:lang w:val="en-US"/>
          </w:rPr>
          <w:t>10.1509/jm.10.0416</w:t>
        </w:r>
      </w:hyperlink>
    </w:p>
    <w:p w14:paraId="5D9AAFF5" w14:textId="38DE08A7" w:rsidR="00B21DFF" w:rsidRPr="00E72B13" w:rsidRDefault="00D15EC2" w:rsidP="00CD5A1D">
      <w:pPr>
        <w:spacing w:line="240" w:lineRule="auto"/>
        <w:ind w:hanging="510"/>
        <w:jc w:val="both"/>
        <w:rPr>
          <w:rFonts w:ascii="Times New Roman" w:hAnsi="Times New Roman" w:cs="Times New Roman"/>
          <w:bCs/>
          <w:sz w:val="24"/>
          <w:szCs w:val="24"/>
          <w:lang w:val="en-US"/>
        </w:rPr>
      </w:pPr>
      <w:r w:rsidRPr="00D15EC2">
        <w:rPr>
          <w:rFonts w:ascii="Times New Roman" w:hAnsi="Times New Roman" w:cs="Times New Roman"/>
          <w:bCs/>
          <w:sz w:val="24"/>
          <w:szCs w:val="24"/>
        </w:rPr>
        <w:t>Labrecque, Lauren I., Jonas vor dem Esche, Charla Mathwick, Thomas P. Novak, and Charles F. Hofacker</w:t>
      </w:r>
      <w:r w:rsidR="00B21DFF" w:rsidRPr="00E72B13">
        <w:rPr>
          <w:rFonts w:ascii="Times New Roman" w:hAnsi="Times New Roman" w:cs="Times New Roman"/>
          <w:bCs/>
          <w:sz w:val="24"/>
          <w:szCs w:val="24"/>
          <w:lang w:val="en-US"/>
        </w:rPr>
        <w:t xml:space="preserve"> (2013)</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Consumer power: Evolution in the digital age</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Journal of Interactive Marketing, </w:t>
      </w:r>
      <w:r w:rsidR="00B21DFF" w:rsidRPr="00D15EC2">
        <w:rPr>
          <w:rFonts w:ascii="Times New Roman" w:hAnsi="Times New Roman" w:cs="Times New Roman"/>
          <w:bCs/>
          <w:iCs/>
          <w:sz w:val="24"/>
          <w:szCs w:val="24"/>
          <w:lang w:val="en-US"/>
        </w:rPr>
        <w:t>27</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4, 257-269</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82" w:history="1">
        <w:r w:rsidR="00B21DFF" w:rsidRPr="00E72B13">
          <w:rPr>
            <w:rStyle w:val="Hyperlink"/>
            <w:rFonts w:ascii="Times New Roman" w:hAnsi="Times New Roman" w:cs="Times New Roman"/>
            <w:bCs/>
            <w:sz w:val="24"/>
            <w:szCs w:val="24"/>
            <w:lang w:val="en-US"/>
          </w:rPr>
          <w:t>10.1016/j.intmar.2013.09.002</w:t>
        </w:r>
      </w:hyperlink>
    </w:p>
    <w:p w14:paraId="6E8994A1" w14:textId="38FEAFEE" w:rsidR="0026080D" w:rsidRPr="00E72B13" w:rsidRDefault="0026080D" w:rsidP="00CD5A1D">
      <w:pPr>
        <w:spacing w:line="240" w:lineRule="auto"/>
        <w:ind w:hanging="510"/>
        <w:jc w:val="both"/>
        <w:rPr>
          <w:rFonts w:ascii="Times New Roman" w:hAnsi="Times New Roman" w:cs="Times New Roman"/>
          <w:bCs/>
          <w:sz w:val="24"/>
          <w:szCs w:val="24"/>
        </w:rPr>
      </w:pPr>
      <w:r w:rsidRPr="00E72B13">
        <w:rPr>
          <w:rFonts w:ascii="Times New Roman" w:hAnsi="Times New Roman" w:cs="Times New Roman"/>
          <w:bCs/>
          <w:iCs/>
          <w:sz w:val="24"/>
          <w:szCs w:val="24"/>
        </w:rPr>
        <w:t>Lee, H</w:t>
      </w:r>
      <w:r w:rsidR="000D69E6">
        <w:rPr>
          <w:rFonts w:ascii="Times New Roman" w:hAnsi="Times New Roman" w:cs="Times New Roman"/>
          <w:bCs/>
          <w:iCs/>
          <w:sz w:val="24"/>
          <w:szCs w:val="24"/>
        </w:rPr>
        <w:t>angwoo</w:t>
      </w:r>
      <w:r w:rsidRPr="00E72B13">
        <w:rPr>
          <w:rFonts w:ascii="Times New Roman" w:hAnsi="Times New Roman" w:cs="Times New Roman"/>
          <w:bCs/>
          <w:iCs/>
          <w:sz w:val="24"/>
          <w:szCs w:val="24"/>
        </w:rPr>
        <w:t xml:space="preserve"> (2005)</w:t>
      </w:r>
      <w:r w:rsidR="000D69E6">
        <w:rPr>
          <w:rFonts w:ascii="Times New Roman" w:hAnsi="Times New Roman" w:cs="Times New Roman"/>
          <w:bCs/>
          <w:iCs/>
          <w:sz w:val="24"/>
          <w:szCs w:val="24"/>
        </w:rPr>
        <w:t>,</w:t>
      </w:r>
      <w:r w:rsidRPr="00E72B13">
        <w:rPr>
          <w:rFonts w:ascii="Times New Roman" w:hAnsi="Times New Roman" w:cs="Times New Roman"/>
          <w:bCs/>
          <w:iCs/>
          <w:sz w:val="24"/>
          <w:szCs w:val="24"/>
        </w:rPr>
        <w:t xml:space="preserve"> </w:t>
      </w:r>
      <w:r w:rsidR="000D69E6">
        <w:rPr>
          <w:rFonts w:ascii="Times New Roman" w:hAnsi="Times New Roman" w:cs="Times New Roman"/>
          <w:bCs/>
          <w:iCs/>
          <w:sz w:val="24"/>
          <w:szCs w:val="24"/>
        </w:rPr>
        <w:t>“</w:t>
      </w:r>
      <w:r w:rsidRPr="00E72B13">
        <w:rPr>
          <w:rFonts w:ascii="Times New Roman" w:hAnsi="Times New Roman" w:cs="Times New Roman"/>
          <w:bCs/>
          <w:iCs/>
          <w:sz w:val="24"/>
          <w:szCs w:val="24"/>
        </w:rPr>
        <w:t>Behavioural strategies for dealing with flaming in an online forum</w:t>
      </w:r>
      <w:r w:rsidR="000D69E6">
        <w:rPr>
          <w:rFonts w:ascii="Times New Roman" w:hAnsi="Times New Roman" w:cs="Times New Roman"/>
          <w:bCs/>
          <w:iCs/>
          <w:sz w:val="24"/>
          <w:szCs w:val="24"/>
        </w:rPr>
        <w:t>,”</w:t>
      </w:r>
      <w:r w:rsidRPr="00E72B13">
        <w:rPr>
          <w:rFonts w:ascii="Times New Roman" w:hAnsi="Times New Roman" w:cs="Times New Roman"/>
          <w:bCs/>
          <w:iCs/>
          <w:sz w:val="24"/>
          <w:szCs w:val="24"/>
        </w:rPr>
        <w:t xml:space="preserve"> </w:t>
      </w:r>
      <w:r w:rsidRPr="00E72B13">
        <w:rPr>
          <w:rFonts w:ascii="Times New Roman" w:hAnsi="Times New Roman" w:cs="Times New Roman"/>
          <w:bCs/>
          <w:i/>
          <w:iCs/>
          <w:sz w:val="24"/>
          <w:szCs w:val="24"/>
        </w:rPr>
        <w:t xml:space="preserve">The Sociological Quarterly, </w:t>
      </w:r>
      <w:r w:rsidRPr="000D69E6">
        <w:rPr>
          <w:rFonts w:ascii="Times New Roman" w:hAnsi="Times New Roman" w:cs="Times New Roman"/>
          <w:bCs/>
          <w:sz w:val="24"/>
          <w:szCs w:val="24"/>
        </w:rPr>
        <w:t>46</w:t>
      </w:r>
      <w:r w:rsidR="000D69E6">
        <w:rPr>
          <w:rFonts w:ascii="Times New Roman" w:hAnsi="Times New Roman" w:cs="Times New Roman"/>
          <w:bCs/>
          <w:iCs/>
          <w:sz w:val="24"/>
          <w:szCs w:val="24"/>
        </w:rPr>
        <w:t xml:space="preserve">, </w:t>
      </w:r>
      <w:r w:rsidRPr="00E72B13">
        <w:rPr>
          <w:rFonts w:ascii="Times New Roman" w:hAnsi="Times New Roman" w:cs="Times New Roman"/>
          <w:bCs/>
          <w:iCs/>
          <w:sz w:val="24"/>
          <w:szCs w:val="24"/>
        </w:rPr>
        <w:t>2, 385-403</w:t>
      </w:r>
      <w:r w:rsidR="000D69E6">
        <w:rPr>
          <w:rFonts w:ascii="Times New Roman" w:hAnsi="Times New Roman" w:cs="Times New Roman"/>
          <w:bCs/>
          <w:iCs/>
          <w:sz w:val="24"/>
          <w:szCs w:val="24"/>
        </w:rPr>
        <w:t xml:space="preserve">, </w:t>
      </w:r>
      <w:r w:rsidRPr="00E72B13">
        <w:rPr>
          <w:rFonts w:ascii="Times New Roman" w:hAnsi="Times New Roman" w:cs="Times New Roman"/>
          <w:bCs/>
          <w:iCs/>
          <w:sz w:val="24"/>
          <w:szCs w:val="24"/>
        </w:rPr>
        <w:t>doi:</w:t>
      </w:r>
      <w:hyperlink r:id="rId83" w:history="1">
        <w:r w:rsidRPr="00E72B13">
          <w:rPr>
            <w:rStyle w:val="Hyperlink"/>
            <w:rFonts w:ascii="Times New Roman" w:hAnsi="Times New Roman" w:cs="Times New Roman"/>
            <w:bCs/>
            <w:iCs/>
            <w:sz w:val="24"/>
            <w:szCs w:val="24"/>
          </w:rPr>
          <w:t>10.1111/j.1533-8525.2005.00017.x</w:t>
        </w:r>
      </w:hyperlink>
      <w:r w:rsidRPr="00E72B13">
        <w:rPr>
          <w:rFonts w:ascii="Times New Roman" w:hAnsi="Times New Roman" w:cs="Times New Roman"/>
          <w:bCs/>
          <w:sz w:val="24"/>
          <w:szCs w:val="24"/>
        </w:rPr>
        <w:t xml:space="preserve"> </w:t>
      </w:r>
    </w:p>
    <w:p w14:paraId="125D37C7" w14:textId="1DB01F52" w:rsidR="00B21DFF" w:rsidRPr="00E72B13" w:rsidRDefault="00F261D2" w:rsidP="00CD5A1D">
      <w:pPr>
        <w:spacing w:line="240" w:lineRule="auto"/>
        <w:ind w:hanging="510"/>
        <w:jc w:val="both"/>
        <w:rPr>
          <w:rFonts w:ascii="Times New Roman" w:hAnsi="Times New Roman" w:cs="Times New Roman"/>
          <w:bCs/>
          <w:sz w:val="24"/>
          <w:szCs w:val="24"/>
        </w:rPr>
      </w:pPr>
      <w:r w:rsidRPr="00F261D2">
        <w:rPr>
          <w:rFonts w:ascii="Times New Roman" w:hAnsi="Times New Roman" w:cs="Times New Roman"/>
          <w:bCs/>
          <w:sz w:val="24"/>
          <w:szCs w:val="24"/>
        </w:rPr>
        <w:t xml:space="preserve">Lee, Yong-ki, Sally Kim, Min-seong Kim, and Jeang-gu Choi </w:t>
      </w:r>
      <w:r w:rsidR="00B21DFF" w:rsidRPr="00E72B13">
        <w:rPr>
          <w:rFonts w:ascii="Times New Roman" w:hAnsi="Times New Roman" w:cs="Times New Roman"/>
          <w:bCs/>
          <w:sz w:val="24"/>
          <w:szCs w:val="24"/>
        </w:rPr>
        <w:t>(2014)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Antecedents and interrelationships of three types of pro-environmental </w:t>
      </w:r>
      <w:r>
        <w:rPr>
          <w:rFonts w:ascii="Times New Roman" w:hAnsi="Times New Roman" w:cs="Times New Roman"/>
          <w:bCs/>
          <w:sz w:val="24"/>
          <w:szCs w:val="24"/>
        </w:rPr>
        <w:t>behavior,”</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Business Research</w:t>
      </w:r>
      <w:r w:rsidR="00B21DFF" w:rsidRPr="00E72B13">
        <w:rPr>
          <w:rFonts w:ascii="Times New Roman" w:hAnsi="Times New Roman" w:cs="Times New Roman"/>
          <w:bCs/>
          <w:sz w:val="24"/>
          <w:szCs w:val="24"/>
        </w:rPr>
        <w:t>, </w:t>
      </w:r>
      <w:r w:rsidR="00B21DFF" w:rsidRPr="00F261D2">
        <w:rPr>
          <w:rFonts w:ascii="Times New Roman" w:hAnsi="Times New Roman" w:cs="Times New Roman"/>
          <w:bCs/>
          <w:sz w:val="24"/>
          <w:szCs w:val="24"/>
        </w:rPr>
        <w:t>67</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10, 2097-2105</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84" w:tgtFrame="_blank" w:tooltip="Persistent link using digital object identifier" w:history="1">
        <w:r w:rsidR="00B21DFF" w:rsidRPr="00E72B13">
          <w:rPr>
            <w:rStyle w:val="Hyperlink"/>
            <w:rFonts w:ascii="Times New Roman" w:hAnsi="Times New Roman" w:cs="Times New Roman"/>
            <w:bCs/>
            <w:sz w:val="24"/>
            <w:szCs w:val="24"/>
          </w:rPr>
          <w:t>10.1016/j.jbusres.2014.04.018</w:t>
        </w:r>
      </w:hyperlink>
    </w:p>
    <w:p w14:paraId="1D3184BE" w14:textId="08AE48CF" w:rsidR="00B21DFF" w:rsidRPr="00E72B13" w:rsidRDefault="006755D9" w:rsidP="00CD5A1D">
      <w:pPr>
        <w:spacing w:line="240" w:lineRule="auto"/>
        <w:ind w:hanging="510"/>
        <w:jc w:val="both"/>
        <w:rPr>
          <w:rFonts w:ascii="Times New Roman" w:hAnsi="Times New Roman" w:cs="Times New Roman"/>
          <w:bCs/>
          <w:sz w:val="24"/>
          <w:szCs w:val="24"/>
          <w:lang w:val="en-US"/>
        </w:rPr>
      </w:pPr>
      <w:r w:rsidRPr="006755D9">
        <w:rPr>
          <w:rFonts w:ascii="Times New Roman" w:hAnsi="Times New Roman" w:cs="Times New Roman"/>
          <w:bCs/>
          <w:sz w:val="24"/>
          <w:szCs w:val="24"/>
        </w:rPr>
        <w:t>Liu, Wendy, and Jennifer Aaker</w:t>
      </w:r>
      <w:r w:rsidR="00B21DFF" w:rsidRPr="00E72B13">
        <w:rPr>
          <w:rFonts w:ascii="Times New Roman" w:hAnsi="Times New Roman" w:cs="Times New Roman"/>
          <w:bCs/>
          <w:sz w:val="24"/>
          <w:szCs w:val="24"/>
        </w:rPr>
        <w:t xml:space="preserve"> (2008)</w:t>
      </w:r>
      <w:r>
        <w:rPr>
          <w:rFonts w:ascii="Times New Roman" w:hAnsi="Times New Roman" w:cs="Times New Roman"/>
          <w:bCs/>
          <w:sz w:val="24"/>
          <w:szCs w:val="24"/>
        </w:rPr>
        <w:t>, “</w:t>
      </w:r>
      <w:r w:rsidR="00B21DFF" w:rsidRPr="00E72B13">
        <w:rPr>
          <w:rFonts w:ascii="Times New Roman" w:hAnsi="Times New Roman" w:cs="Times New Roman"/>
          <w:bCs/>
          <w:sz w:val="24"/>
          <w:szCs w:val="24"/>
        </w:rPr>
        <w:t>The happiness of giving: The time-ask effect</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Consumer Research</w:t>
      </w:r>
      <w:r w:rsidR="00B21DFF" w:rsidRPr="00E72B13">
        <w:rPr>
          <w:rFonts w:ascii="Times New Roman" w:hAnsi="Times New Roman" w:cs="Times New Roman"/>
          <w:bCs/>
          <w:sz w:val="24"/>
          <w:szCs w:val="24"/>
        </w:rPr>
        <w:t>, </w:t>
      </w:r>
      <w:r w:rsidR="00B21DFF" w:rsidRPr="006755D9">
        <w:rPr>
          <w:rFonts w:ascii="Times New Roman" w:hAnsi="Times New Roman" w:cs="Times New Roman"/>
          <w:bCs/>
          <w:sz w:val="24"/>
          <w:szCs w:val="24"/>
        </w:rPr>
        <w:t>35</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3, 543-557</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85" w:history="1">
        <w:r w:rsidR="00B21DFF" w:rsidRPr="00E72B13">
          <w:rPr>
            <w:rStyle w:val="Hyperlink"/>
            <w:rFonts w:ascii="Times New Roman" w:hAnsi="Times New Roman" w:cs="Times New Roman"/>
            <w:bCs/>
            <w:sz w:val="24"/>
            <w:szCs w:val="24"/>
          </w:rPr>
          <w:t>10.1086/588699</w:t>
        </w:r>
      </w:hyperlink>
      <w:r w:rsidR="00B21DFF" w:rsidRPr="00E72B13">
        <w:rPr>
          <w:rFonts w:ascii="Times New Roman" w:hAnsi="Times New Roman" w:cs="Times New Roman"/>
          <w:bCs/>
          <w:sz w:val="24"/>
          <w:szCs w:val="24"/>
        </w:rPr>
        <w:t xml:space="preserve"> </w:t>
      </w:r>
    </w:p>
    <w:p w14:paraId="0FBE3063" w14:textId="212BF3A2" w:rsidR="00B21DFF" w:rsidRPr="00E72B13" w:rsidRDefault="006321D7" w:rsidP="00CD5A1D">
      <w:pPr>
        <w:spacing w:line="240" w:lineRule="auto"/>
        <w:ind w:hanging="510"/>
        <w:jc w:val="both"/>
        <w:rPr>
          <w:rFonts w:ascii="Times New Roman" w:hAnsi="Times New Roman" w:cs="Times New Roman"/>
          <w:bCs/>
          <w:sz w:val="24"/>
          <w:szCs w:val="24"/>
          <w:lang w:val="en-US"/>
        </w:rPr>
      </w:pPr>
      <w:r w:rsidRPr="006321D7">
        <w:rPr>
          <w:rFonts w:ascii="Times New Roman" w:hAnsi="Times New Roman" w:cs="Times New Roman"/>
          <w:bCs/>
          <w:sz w:val="24"/>
          <w:szCs w:val="24"/>
        </w:rPr>
        <w:t>Lovejoy, Kristen, and Gregory D. Saxton</w:t>
      </w:r>
      <w:r w:rsidR="00B21DFF" w:rsidRPr="00E72B13">
        <w:rPr>
          <w:rFonts w:ascii="Times New Roman" w:hAnsi="Times New Roman" w:cs="Times New Roman"/>
          <w:bCs/>
          <w:sz w:val="24"/>
          <w:szCs w:val="24"/>
          <w:lang w:val="en-US"/>
        </w:rPr>
        <w:t xml:space="preserve"> (2012)</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Information, community, and action: How nonprofit organizations use social media</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Journal of Computer‐Mediated Communication, </w:t>
      </w:r>
      <w:r w:rsidR="00B21DFF" w:rsidRPr="006321D7">
        <w:rPr>
          <w:rFonts w:ascii="Times New Roman" w:hAnsi="Times New Roman" w:cs="Times New Roman"/>
          <w:bCs/>
          <w:iCs/>
          <w:sz w:val="24"/>
          <w:szCs w:val="24"/>
          <w:lang w:val="en-US"/>
        </w:rPr>
        <w:t>17</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3, 337-353</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doi:</w:t>
      </w:r>
      <w:hyperlink r:id="rId86" w:history="1">
        <w:r w:rsidR="00B21DFF" w:rsidRPr="00E72B13">
          <w:rPr>
            <w:rStyle w:val="Hyperlink"/>
            <w:rFonts w:ascii="Times New Roman" w:hAnsi="Times New Roman" w:cs="Times New Roman"/>
            <w:bCs/>
            <w:sz w:val="24"/>
            <w:szCs w:val="24"/>
            <w:lang w:val="en-US"/>
          </w:rPr>
          <w:t>10.1111/j.1083-6101.2012.01576.x</w:t>
        </w:r>
      </w:hyperlink>
    </w:p>
    <w:p w14:paraId="0E5304C2" w14:textId="2E2E5DCD" w:rsidR="00B21DFF" w:rsidRPr="00E72B13" w:rsidRDefault="00B21DFF" w:rsidP="00CD5A1D">
      <w:pPr>
        <w:spacing w:line="240" w:lineRule="auto"/>
        <w:ind w:hanging="510"/>
        <w:jc w:val="both"/>
        <w:rPr>
          <w:rFonts w:ascii="Times New Roman" w:hAnsi="Times New Roman" w:cs="Times New Roman"/>
          <w:bCs/>
          <w:sz w:val="24"/>
          <w:szCs w:val="24"/>
          <w:lang w:val="en-US"/>
        </w:rPr>
      </w:pPr>
      <w:r w:rsidRPr="00E72B13">
        <w:rPr>
          <w:rFonts w:ascii="Times New Roman" w:hAnsi="Times New Roman" w:cs="Times New Roman"/>
          <w:bCs/>
          <w:sz w:val="24"/>
          <w:szCs w:val="24"/>
        </w:rPr>
        <w:t>Matzat, U</w:t>
      </w:r>
      <w:r w:rsidR="006321D7">
        <w:rPr>
          <w:rFonts w:ascii="Times New Roman" w:hAnsi="Times New Roman" w:cs="Times New Roman"/>
          <w:bCs/>
          <w:sz w:val="24"/>
          <w:szCs w:val="24"/>
        </w:rPr>
        <w:t>we</w:t>
      </w:r>
      <w:r w:rsidRPr="00E72B13">
        <w:rPr>
          <w:rFonts w:ascii="Times New Roman" w:hAnsi="Times New Roman" w:cs="Times New Roman"/>
          <w:bCs/>
          <w:sz w:val="24"/>
          <w:szCs w:val="24"/>
        </w:rPr>
        <w:t xml:space="preserve"> (2009)</w:t>
      </w:r>
      <w:r w:rsidR="006321D7">
        <w:rPr>
          <w:rFonts w:ascii="Times New Roman" w:hAnsi="Times New Roman" w:cs="Times New Roman"/>
          <w:bCs/>
          <w:sz w:val="24"/>
          <w:szCs w:val="24"/>
        </w:rPr>
        <w:t>, “</w:t>
      </w:r>
      <w:r w:rsidRPr="00E72B13">
        <w:rPr>
          <w:rFonts w:ascii="Times New Roman" w:hAnsi="Times New Roman" w:cs="Times New Roman"/>
          <w:bCs/>
          <w:sz w:val="24"/>
          <w:szCs w:val="24"/>
        </w:rPr>
        <w:t>A theory of relational signals in online groups</w:t>
      </w:r>
      <w:r w:rsidR="006321D7">
        <w:rPr>
          <w:rFonts w:ascii="Times New Roman" w:hAnsi="Times New Roman" w:cs="Times New Roman"/>
          <w:bCs/>
          <w:sz w:val="24"/>
          <w:szCs w:val="24"/>
        </w:rPr>
        <w:t>”</w:t>
      </w:r>
      <w:r w:rsidRPr="00E72B13">
        <w:rPr>
          <w:rFonts w:ascii="Times New Roman" w:hAnsi="Times New Roman" w:cs="Times New Roman"/>
          <w:bCs/>
          <w:sz w:val="24"/>
          <w:szCs w:val="24"/>
        </w:rPr>
        <w:t>. </w:t>
      </w:r>
      <w:r w:rsidRPr="00E72B13">
        <w:rPr>
          <w:rFonts w:ascii="Times New Roman" w:hAnsi="Times New Roman" w:cs="Times New Roman"/>
          <w:bCs/>
          <w:i/>
          <w:iCs/>
          <w:sz w:val="24"/>
          <w:szCs w:val="24"/>
        </w:rPr>
        <w:t>New Media &amp; Society</w:t>
      </w:r>
      <w:r w:rsidRPr="00E72B13">
        <w:rPr>
          <w:rFonts w:ascii="Times New Roman" w:hAnsi="Times New Roman" w:cs="Times New Roman"/>
          <w:bCs/>
          <w:sz w:val="24"/>
          <w:szCs w:val="24"/>
        </w:rPr>
        <w:t>, </w:t>
      </w:r>
      <w:r w:rsidRPr="006321D7">
        <w:rPr>
          <w:rFonts w:ascii="Times New Roman" w:hAnsi="Times New Roman" w:cs="Times New Roman"/>
          <w:bCs/>
          <w:sz w:val="24"/>
          <w:szCs w:val="24"/>
        </w:rPr>
        <w:t>11</w:t>
      </w:r>
      <w:r w:rsidR="006321D7">
        <w:rPr>
          <w:rFonts w:ascii="Times New Roman" w:hAnsi="Times New Roman" w:cs="Times New Roman"/>
          <w:bCs/>
          <w:sz w:val="24"/>
          <w:szCs w:val="24"/>
        </w:rPr>
        <w:t xml:space="preserve">, </w:t>
      </w:r>
      <w:r w:rsidRPr="00E72B13">
        <w:rPr>
          <w:rFonts w:ascii="Times New Roman" w:hAnsi="Times New Roman" w:cs="Times New Roman"/>
          <w:bCs/>
          <w:sz w:val="24"/>
          <w:szCs w:val="24"/>
        </w:rPr>
        <w:t>3, 375-394</w:t>
      </w:r>
      <w:r w:rsidR="006321D7">
        <w:rPr>
          <w:rFonts w:ascii="Times New Roman" w:hAnsi="Times New Roman" w:cs="Times New Roman"/>
          <w:bCs/>
          <w:sz w:val="24"/>
          <w:szCs w:val="24"/>
        </w:rPr>
        <w:t>,</w:t>
      </w:r>
      <w:r w:rsidRPr="00E72B13">
        <w:rPr>
          <w:rFonts w:ascii="Times New Roman" w:hAnsi="Times New Roman" w:cs="Times New Roman"/>
          <w:bCs/>
          <w:sz w:val="24"/>
          <w:szCs w:val="24"/>
        </w:rPr>
        <w:t xml:space="preserve"> doi:</w:t>
      </w:r>
      <w:hyperlink r:id="rId87" w:history="1">
        <w:r w:rsidRPr="00E72B13">
          <w:rPr>
            <w:rStyle w:val="Hyperlink"/>
            <w:rFonts w:ascii="Times New Roman" w:hAnsi="Times New Roman" w:cs="Times New Roman"/>
            <w:bCs/>
            <w:sz w:val="24"/>
            <w:szCs w:val="24"/>
          </w:rPr>
          <w:t>10.1177/1461444808101617</w:t>
        </w:r>
      </w:hyperlink>
    </w:p>
    <w:p w14:paraId="21EA4232" w14:textId="43D1540B" w:rsidR="00B21DFF" w:rsidRPr="00E72B13" w:rsidRDefault="006321D7" w:rsidP="00CD5A1D">
      <w:pPr>
        <w:spacing w:line="240" w:lineRule="auto"/>
        <w:ind w:hanging="510"/>
        <w:jc w:val="both"/>
        <w:rPr>
          <w:rFonts w:ascii="Times New Roman" w:hAnsi="Times New Roman" w:cs="Times New Roman"/>
          <w:bCs/>
          <w:sz w:val="24"/>
          <w:szCs w:val="24"/>
          <w:lang w:val="en-US"/>
        </w:rPr>
      </w:pPr>
      <w:r w:rsidRPr="006321D7">
        <w:rPr>
          <w:rFonts w:ascii="Times New Roman" w:hAnsi="Times New Roman" w:cs="Times New Roman"/>
          <w:bCs/>
          <w:sz w:val="24"/>
          <w:szCs w:val="24"/>
        </w:rPr>
        <w:t>Matzat, Uwe, and Gerrit Rooks</w:t>
      </w:r>
      <w:r w:rsidRPr="006321D7">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(2014)</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Styles of moderation in online health and support communities: An experimental comparison of their acceptance and effectiveness</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w:t>
      </w:r>
      <w:r w:rsidR="00B21DFF" w:rsidRPr="00E72B13">
        <w:rPr>
          <w:rFonts w:ascii="Times New Roman" w:hAnsi="Times New Roman" w:cs="Times New Roman"/>
          <w:bCs/>
          <w:i/>
          <w:iCs/>
          <w:sz w:val="24"/>
          <w:szCs w:val="24"/>
          <w:lang w:val="en-US"/>
        </w:rPr>
        <w:t>Computers in Human Behavior</w:t>
      </w:r>
      <w:r w:rsidR="00B21DFF" w:rsidRPr="00E72B13">
        <w:rPr>
          <w:rFonts w:ascii="Times New Roman" w:hAnsi="Times New Roman" w:cs="Times New Roman"/>
          <w:bCs/>
          <w:sz w:val="24"/>
          <w:szCs w:val="24"/>
          <w:lang w:val="en-US"/>
        </w:rPr>
        <w:t>, </w:t>
      </w:r>
      <w:r w:rsidR="00B21DFF" w:rsidRPr="006321D7">
        <w:rPr>
          <w:rFonts w:ascii="Times New Roman" w:hAnsi="Times New Roman" w:cs="Times New Roman"/>
          <w:bCs/>
          <w:sz w:val="24"/>
          <w:szCs w:val="24"/>
          <w:lang w:val="en-US"/>
        </w:rPr>
        <w:t>36,</w:t>
      </w:r>
      <w:r w:rsidR="00B21DFF" w:rsidRPr="00E72B13">
        <w:rPr>
          <w:rFonts w:ascii="Times New Roman" w:hAnsi="Times New Roman" w:cs="Times New Roman"/>
          <w:bCs/>
          <w:sz w:val="24"/>
          <w:szCs w:val="24"/>
          <w:lang w:val="en-US"/>
        </w:rPr>
        <w:t xml:space="preserve"> 65-75</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88" w:tgtFrame="doilink" w:history="1">
        <w:r w:rsidR="00B21DFF" w:rsidRPr="00E72B13">
          <w:rPr>
            <w:rStyle w:val="Hyperlink"/>
            <w:rFonts w:ascii="Times New Roman" w:hAnsi="Times New Roman" w:cs="Times New Roman"/>
            <w:bCs/>
            <w:sz w:val="24"/>
            <w:szCs w:val="24"/>
            <w:lang w:val="en-US"/>
          </w:rPr>
          <w:t>10.1016/j.chb.2014.03.043</w:t>
        </w:r>
      </w:hyperlink>
    </w:p>
    <w:p w14:paraId="46D2B16D" w14:textId="50920A47" w:rsidR="00B21DFF" w:rsidRPr="00E72B13" w:rsidRDefault="00CB53E4" w:rsidP="00CD5A1D">
      <w:pPr>
        <w:spacing w:line="240" w:lineRule="auto"/>
        <w:ind w:hanging="510"/>
        <w:jc w:val="both"/>
        <w:rPr>
          <w:rFonts w:ascii="Times New Roman" w:hAnsi="Times New Roman" w:cs="Times New Roman"/>
          <w:bCs/>
          <w:sz w:val="24"/>
          <w:szCs w:val="24"/>
        </w:rPr>
      </w:pPr>
      <w:r w:rsidRPr="00CB53E4">
        <w:rPr>
          <w:rFonts w:ascii="Times New Roman" w:hAnsi="Times New Roman" w:cs="Times New Roman"/>
          <w:bCs/>
          <w:sz w:val="24"/>
          <w:szCs w:val="24"/>
        </w:rPr>
        <w:t xml:space="preserve">Mathwick, Charla, Caroline Wiertz, and Ko De Ruyter </w:t>
      </w:r>
      <w:r w:rsidR="00B21DFF" w:rsidRPr="00E72B13">
        <w:rPr>
          <w:rFonts w:ascii="Times New Roman" w:hAnsi="Times New Roman" w:cs="Times New Roman"/>
          <w:bCs/>
          <w:sz w:val="24"/>
          <w:szCs w:val="24"/>
        </w:rPr>
        <w:t>(2008)</w:t>
      </w:r>
      <w:r>
        <w:rPr>
          <w:rFonts w:ascii="Times New Roman" w:hAnsi="Times New Roman" w:cs="Times New Roman"/>
          <w:bCs/>
          <w:sz w:val="24"/>
          <w:szCs w:val="24"/>
        </w:rPr>
        <w:t>, “</w:t>
      </w:r>
      <w:r w:rsidR="00B21DFF" w:rsidRPr="00E72B13">
        <w:rPr>
          <w:rFonts w:ascii="Times New Roman" w:hAnsi="Times New Roman" w:cs="Times New Roman"/>
          <w:bCs/>
          <w:sz w:val="24"/>
          <w:szCs w:val="24"/>
        </w:rPr>
        <w:t>Social capital production in a virtual P3 community</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Consumer Research</w:t>
      </w:r>
      <w:r w:rsidR="00B21DFF" w:rsidRPr="00E72B13">
        <w:rPr>
          <w:rFonts w:ascii="Times New Roman" w:hAnsi="Times New Roman" w:cs="Times New Roman"/>
          <w:bCs/>
          <w:sz w:val="24"/>
          <w:szCs w:val="24"/>
        </w:rPr>
        <w:t>, </w:t>
      </w:r>
      <w:r w:rsidR="00B21DFF" w:rsidRPr="00CB53E4">
        <w:rPr>
          <w:rFonts w:ascii="Times New Roman" w:hAnsi="Times New Roman" w:cs="Times New Roman"/>
          <w:bCs/>
          <w:sz w:val="24"/>
          <w:szCs w:val="24"/>
        </w:rPr>
        <w:t>34</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6, 832-849</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89" w:history="1">
        <w:r w:rsidR="00B21DFF" w:rsidRPr="00E72B13">
          <w:rPr>
            <w:rStyle w:val="Hyperlink"/>
            <w:rFonts w:ascii="Times New Roman" w:hAnsi="Times New Roman" w:cs="Times New Roman"/>
            <w:bCs/>
            <w:sz w:val="24"/>
            <w:szCs w:val="24"/>
          </w:rPr>
          <w:t>10.1086/523291</w:t>
        </w:r>
      </w:hyperlink>
    </w:p>
    <w:p w14:paraId="1BED73AC" w14:textId="693C3E9A" w:rsidR="00B21DFF" w:rsidRPr="00E72B13" w:rsidRDefault="00ED50BB" w:rsidP="00CD5A1D">
      <w:pPr>
        <w:spacing w:line="240" w:lineRule="auto"/>
        <w:ind w:hanging="510"/>
        <w:jc w:val="both"/>
        <w:rPr>
          <w:rStyle w:val="Hyperlink"/>
          <w:rFonts w:ascii="Times New Roman" w:hAnsi="Times New Roman" w:cs="Times New Roman"/>
          <w:bCs/>
          <w:sz w:val="24"/>
          <w:szCs w:val="24"/>
        </w:rPr>
      </w:pPr>
      <w:r w:rsidRPr="008638CC">
        <w:rPr>
          <w:rFonts w:ascii="Times New Roman" w:hAnsi="Times New Roman" w:cs="Times New Roman"/>
          <w:bCs/>
          <w:sz w:val="24"/>
          <w:szCs w:val="24"/>
        </w:rPr>
        <w:lastRenderedPageBreak/>
        <w:t>McCollough</w:t>
      </w:r>
      <w:r w:rsidRPr="00ED50BB">
        <w:rPr>
          <w:rFonts w:ascii="Times New Roman" w:hAnsi="Times New Roman" w:cs="Times New Roman"/>
          <w:bCs/>
          <w:sz w:val="24"/>
          <w:szCs w:val="24"/>
        </w:rPr>
        <w:t>, Michael A., Leonard L. Berry, and Manjit S. Yadav</w:t>
      </w:r>
      <w:r w:rsidR="00B21DFF" w:rsidRPr="00E72B13">
        <w:rPr>
          <w:rFonts w:ascii="Times New Roman" w:hAnsi="Times New Roman" w:cs="Times New Roman"/>
          <w:bCs/>
          <w:sz w:val="24"/>
          <w:szCs w:val="24"/>
        </w:rPr>
        <w:t xml:space="preserve"> (2000)</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An empirical investigation of customer satisfaction after service failure and recovery</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Service Research</w:t>
      </w:r>
      <w:r w:rsidR="00B21DFF" w:rsidRPr="00E72B13">
        <w:rPr>
          <w:rFonts w:ascii="Times New Roman" w:hAnsi="Times New Roman" w:cs="Times New Roman"/>
          <w:bCs/>
          <w:sz w:val="24"/>
          <w:szCs w:val="24"/>
        </w:rPr>
        <w:t>, </w:t>
      </w:r>
      <w:r w:rsidR="00B21DFF" w:rsidRPr="00ED50BB">
        <w:rPr>
          <w:rFonts w:ascii="Times New Roman" w:hAnsi="Times New Roman" w:cs="Times New Roman"/>
          <w:bCs/>
          <w:sz w:val="24"/>
          <w:szCs w:val="24"/>
        </w:rPr>
        <w:t>3</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2, 121-137</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90" w:history="1">
        <w:r w:rsidR="00B21DFF" w:rsidRPr="00E72B13">
          <w:rPr>
            <w:rStyle w:val="Hyperlink"/>
            <w:rFonts w:ascii="Times New Roman" w:hAnsi="Times New Roman" w:cs="Times New Roman"/>
            <w:bCs/>
            <w:sz w:val="24"/>
            <w:szCs w:val="24"/>
          </w:rPr>
          <w:t>10.1177/109467050032002</w:t>
        </w:r>
      </w:hyperlink>
    </w:p>
    <w:p w14:paraId="7F7B557D" w14:textId="2B0E9378" w:rsidR="00B21DFF" w:rsidRPr="00E72B13" w:rsidRDefault="00B21DFF" w:rsidP="00CD5A1D">
      <w:pPr>
        <w:spacing w:line="240" w:lineRule="auto"/>
        <w:ind w:hanging="510"/>
        <w:jc w:val="both"/>
        <w:rPr>
          <w:rFonts w:ascii="Times New Roman" w:hAnsi="Times New Roman" w:cs="Times New Roman"/>
          <w:bCs/>
          <w:sz w:val="24"/>
          <w:szCs w:val="24"/>
          <w:lang w:val="en-US"/>
        </w:rPr>
      </w:pPr>
      <w:r w:rsidRPr="00E72B13">
        <w:rPr>
          <w:rFonts w:ascii="Times New Roman" w:hAnsi="Times New Roman" w:cs="Times New Roman"/>
          <w:bCs/>
          <w:sz w:val="24"/>
          <w:szCs w:val="24"/>
        </w:rPr>
        <w:t>Mele, C</w:t>
      </w:r>
      <w:r w:rsidR="00ED50BB">
        <w:rPr>
          <w:rFonts w:ascii="Times New Roman" w:hAnsi="Times New Roman" w:cs="Times New Roman"/>
          <w:bCs/>
          <w:sz w:val="24"/>
          <w:szCs w:val="24"/>
        </w:rPr>
        <w:t>ristina</w:t>
      </w:r>
      <w:r w:rsidRPr="00E72B13">
        <w:rPr>
          <w:rFonts w:ascii="Times New Roman" w:hAnsi="Times New Roman" w:cs="Times New Roman"/>
          <w:bCs/>
          <w:sz w:val="24"/>
          <w:szCs w:val="24"/>
        </w:rPr>
        <w:t xml:space="preserve"> (2011)</w:t>
      </w:r>
      <w:r w:rsidR="00ED50BB">
        <w:rPr>
          <w:rFonts w:ascii="Times New Roman" w:hAnsi="Times New Roman" w:cs="Times New Roman"/>
          <w:bCs/>
          <w:sz w:val="24"/>
          <w:szCs w:val="24"/>
        </w:rPr>
        <w:t>,</w:t>
      </w:r>
      <w:r w:rsidRPr="00E72B13">
        <w:rPr>
          <w:rFonts w:ascii="Times New Roman" w:hAnsi="Times New Roman" w:cs="Times New Roman"/>
          <w:bCs/>
          <w:sz w:val="24"/>
          <w:szCs w:val="24"/>
        </w:rPr>
        <w:t xml:space="preserve"> </w:t>
      </w:r>
      <w:r w:rsidR="00ED50BB">
        <w:rPr>
          <w:rFonts w:ascii="Times New Roman" w:hAnsi="Times New Roman" w:cs="Times New Roman"/>
          <w:bCs/>
          <w:sz w:val="24"/>
          <w:szCs w:val="24"/>
        </w:rPr>
        <w:t>“</w:t>
      </w:r>
      <w:r w:rsidRPr="00E72B13">
        <w:rPr>
          <w:rFonts w:ascii="Times New Roman" w:hAnsi="Times New Roman" w:cs="Times New Roman"/>
          <w:bCs/>
          <w:sz w:val="24"/>
          <w:szCs w:val="24"/>
        </w:rPr>
        <w:t>Conflicts and value co-creation in project networks</w:t>
      </w:r>
      <w:r w:rsidR="00ED50BB">
        <w:rPr>
          <w:rFonts w:ascii="Times New Roman" w:hAnsi="Times New Roman" w:cs="Times New Roman"/>
          <w:bCs/>
          <w:sz w:val="24"/>
          <w:szCs w:val="24"/>
        </w:rPr>
        <w:t>,”</w:t>
      </w:r>
      <w:r w:rsidRPr="00E72B13">
        <w:rPr>
          <w:rFonts w:ascii="Times New Roman" w:hAnsi="Times New Roman" w:cs="Times New Roman"/>
          <w:bCs/>
          <w:sz w:val="24"/>
          <w:szCs w:val="24"/>
        </w:rPr>
        <w:t> </w:t>
      </w:r>
      <w:r w:rsidRPr="00E72B13">
        <w:rPr>
          <w:rFonts w:ascii="Times New Roman" w:hAnsi="Times New Roman" w:cs="Times New Roman"/>
          <w:bCs/>
          <w:i/>
          <w:iCs/>
          <w:sz w:val="24"/>
          <w:szCs w:val="24"/>
        </w:rPr>
        <w:t>Industrial Marketing Management</w:t>
      </w:r>
      <w:r w:rsidRPr="00E72B13">
        <w:rPr>
          <w:rFonts w:ascii="Times New Roman" w:hAnsi="Times New Roman" w:cs="Times New Roman"/>
          <w:bCs/>
          <w:sz w:val="24"/>
          <w:szCs w:val="24"/>
        </w:rPr>
        <w:t>, </w:t>
      </w:r>
      <w:r w:rsidRPr="00ED50BB">
        <w:rPr>
          <w:rFonts w:ascii="Times New Roman" w:hAnsi="Times New Roman" w:cs="Times New Roman"/>
          <w:bCs/>
          <w:sz w:val="24"/>
          <w:szCs w:val="24"/>
        </w:rPr>
        <w:t>40</w:t>
      </w:r>
      <w:r w:rsidR="00ED50BB">
        <w:rPr>
          <w:rFonts w:ascii="Times New Roman" w:hAnsi="Times New Roman" w:cs="Times New Roman"/>
          <w:bCs/>
          <w:sz w:val="24"/>
          <w:szCs w:val="24"/>
        </w:rPr>
        <w:t xml:space="preserve">, </w:t>
      </w:r>
      <w:r w:rsidRPr="00E72B13">
        <w:rPr>
          <w:rFonts w:ascii="Times New Roman" w:hAnsi="Times New Roman" w:cs="Times New Roman"/>
          <w:bCs/>
          <w:sz w:val="24"/>
          <w:szCs w:val="24"/>
        </w:rPr>
        <w:t>8, 1377-1385</w:t>
      </w:r>
      <w:r w:rsidR="00ED50BB">
        <w:rPr>
          <w:rFonts w:ascii="Times New Roman" w:hAnsi="Times New Roman" w:cs="Times New Roman"/>
          <w:bCs/>
          <w:sz w:val="24"/>
          <w:szCs w:val="24"/>
        </w:rPr>
        <w:t>,</w:t>
      </w:r>
      <w:r w:rsidRPr="00E72B13">
        <w:rPr>
          <w:rFonts w:ascii="Times New Roman" w:hAnsi="Times New Roman" w:cs="Times New Roman"/>
          <w:bCs/>
          <w:sz w:val="24"/>
          <w:szCs w:val="24"/>
        </w:rPr>
        <w:t xml:space="preserve"> doi:</w:t>
      </w:r>
      <w:hyperlink r:id="rId91" w:tgtFrame="_blank" w:tooltip="Persistent link using digital object identifier" w:history="1">
        <w:r w:rsidRPr="00E72B13">
          <w:rPr>
            <w:rStyle w:val="Hyperlink"/>
            <w:rFonts w:ascii="Times New Roman" w:hAnsi="Times New Roman" w:cs="Times New Roman"/>
            <w:bCs/>
            <w:sz w:val="24"/>
            <w:szCs w:val="24"/>
          </w:rPr>
          <w:t>10.1016/j.indmarman.2011.06.033</w:t>
        </w:r>
      </w:hyperlink>
    </w:p>
    <w:p w14:paraId="398B8B9B" w14:textId="473A9C3F" w:rsidR="00B21DFF" w:rsidRPr="00E72B13" w:rsidRDefault="00ED50BB" w:rsidP="00CD5A1D">
      <w:pPr>
        <w:spacing w:line="240" w:lineRule="auto"/>
        <w:ind w:hanging="510"/>
        <w:jc w:val="both"/>
        <w:rPr>
          <w:rFonts w:ascii="Times New Roman" w:hAnsi="Times New Roman" w:cs="Times New Roman"/>
          <w:bCs/>
          <w:sz w:val="24"/>
          <w:szCs w:val="24"/>
          <w:lang w:val="en-US"/>
        </w:rPr>
      </w:pPr>
      <w:r w:rsidRPr="00ED50BB">
        <w:rPr>
          <w:rFonts w:ascii="Times New Roman" w:hAnsi="Times New Roman" w:cs="Times New Roman"/>
          <w:bCs/>
          <w:sz w:val="24"/>
          <w:szCs w:val="24"/>
        </w:rPr>
        <w:t>Minson, Julia A., and Benoît Monin</w:t>
      </w:r>
      <w:r w:rsidR="00B21DFF" w:rsidRPr="00E72B13">
        <w:rPr>
          <w:rFonts w:ascii="Times New Roman" w:hAnsi="Times New Roman" w:cs="Times New Roman"/>
          <w:bCs/>
          <w:sz w:val="24"/>
          <w:szCs w:val="24"/>
          <w:lang w:val="en-US"/>
        </w:rPr>
        <w:t xml:space="preserve"> (2012)</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Do-gooder derogation: Disparaging morally motivated minorities to defuse anticipated reproach</w:t>
      </w:r>
      <w:r>
        <w:rPr>
          <w:rFonts w:ascii="Times New Roman" w:hAnsi="Times New Roman" w:cs="Times New Roman"/>
          <w:bCs/>
          <w:i/>
          <w:sz w:val="24"/>
          <w:szCs w:val="24"/>
          <w:lang w:val="en-US"/>
        </w:rPr>
        <w:t>,”</w:t>
      </w:r>
      <w:r w:rsidR="00B21DFF" w:rsidRPr="00E72B13">
        <w:rPr>
          <w:rFonts w:ascii="Times New Roman" w:hAnsi="Times New Roman" w:cs="Times New Roman"/>
          <w:bCs/>
          <w:i/>
          <w:sz w:val="24"/>
          <w:szCs w:val="24"/>
          <w:lang w:val="en-US"/>
        </w:rPr>
        <w:t xml:space="preserve"> Social Psychological and Personality Science, </w:t>
      </w:r>
      <w:r w:rsidR="00B21DFF" w:rsidRPr="00ED50BB">
        <w:rPr>
          <w:rFonts w:ascii="Times New Roman" w:hAnsi="Times New Roman" w:cs="Times New Roman"/>
          <w:bCs/>
          <w:iCs/>
          <w:sz w:val="24"/>
          <w:szCs w:val="24"/>
          <w:lang w:val="en-US"/>
        </w:rPr>
        <w:t>3</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 200-207</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92" w:history="1">
        <w:r w:rsidR="00B21DFF" w:rsidRPr="00E72B13">
          <w:rPr>
            <w:rStyle w:val="Hyperlink"/>
            <w:rFonts w:ascii="Times New Roman" w:hAnsi="Times New Roman" w:cs="Times New Roman"/>
            <w:bCs/>
            <w:sz w:val="24"/>
            <w:szCs w:val="24"/>
            <w:lang w:val="en-US"/>
          </w:rPr>
          <w:t>10.1177/1948550611415695</w:t>
        </w:r>
      </w:hyperlink>
    </w:p>
    <w:p w14:paraId="39778211" w14:textId="2E88F1DB" w:rsidR="00B21DFF" w:rsidRPr="00E72B13" w:rsidRDefault="00ED50BB" w:rsidP="00CD5A1D">
      <w:pPr>
        <w:spacing w:line="240" w:lineRule="auto"/>
        <w:ind w:hanging="510"/>
        <w:jc w:val="both"/>
        <w:rPr>
          <w:rFonts w:ascii="Times New Roman" w:hAnsi="Times New Roman" w:cs="Times New Roman"/>
          <w:sz w:val="24"/>
          <w:szCs w:val="24"/>
          <w:lang w:val="en-US"/>
        </w:rPr>
      </w:pPr>
      <w:r w:rsidRPr="00ED50BB">
        <w:rPr>
          <w:rFonts w:ascii="Times New Roman" w:hAnsi="Times New Roman" w:cs="Times New Roman"/>
          <w:bCs/>
          <w:sz w:val="24"/>
          <w:szCs w:val="24"/>
        </w:rPr>
        <w:t>Nah, Seungahn, and Gregory D. Saxton</w:t>
      </w:r>
      <w:r w:rsidR="00B21DFF" w:rsidRPr="00E72B13">
        <w:rPr>
          <w:rFonts w:ascii="Times New Roman" w:hAnsi="Times New Roman" w:cs="Times New Roman"/>
          <w:bCs/>
          <w:sz w:val="24"/>
          <w:szCs w:val="24"/>
        </w:rPr>
        <w:t xml:space="preserve"> (2012)</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lang w:val="en-US"/>
        </w:rPr>
        <w:t>Modeling the adoption and use of social media by nonprofit organizations</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New Media &amp; Society, </w:t>
      </w:r>
      <w:r w:rsidR="00B21DFF" w:rsidRPr="00ED50BB">
        <w:rPr>
          <w:rFonts w:ascii="Times New Roman" w:hAnsi="Times New Roman" w:cs="Times New Roman"/>
          <w:bCs/>
          <w:iCs/>
          <w:sz w:val="24"/>
          <w:szCs w:val="24"/>
          <w:lang w:val="en-US"/>
        </w:rPr>
        <w:t>15</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294-313</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93" w:history="1">
        <w:r w:rsidR="00B21DFF" w:rsidRPr="00E72B13">
          <w:rPr>
            <w:rStyle w:val="Hyperlink"/>
            <w:rFonts w:ascii="Times New Roman" w:hAnsi="Times New Roman" w:cs="Times New Roman"/>
            <w:bCs/>
            <w:sz w:val="24"/>
            <w:szCs w:val="24"/>
            <w:lang w:val="en-US"/>
          </w:rPr>
          <w:t>10.1177/1461444812452411</w:t>
        </w:r>
      </w:hyperlink>
    </w:p>
    <w:p w14:paraId="38C587F7" w14:textId="30A0DAA4" w:rsidR="00B21DFF" w:rsidRPr="00E72B13" w:rsidRDefault="00ED50BB" w:rsidP="00CD5A1D">
      <w:pPr>
        <w:spacing w:line="240" w:lineRule="auto"/>
        <w:ind w:hanging="510"/>
        <w:jc w:val="both"/>
        <w:rPr>
          <w:rFonts w:ascii="Times New Roman" w:hAnsi="Times New Roman" w:cs="Times New Roman"/>
          <w:bCs/>
          <w:sz w:val="24"/>
          <w:szCs w:val="24"/>
          <w:lang w:val="en-US"/>
        </w:rPr>
      </w:pPr>
      <w:r w:rsidRPr="00ED50BB">
        <w:rPr>
          <w:rFonts w:ascii="Times New Roman" w:hAnsi="Times New Roman" w:cs="Times New Roman"/>
          <w:bCs/>
          <w:sz w:val="24"/>
          <w:szCs w:val="24"/>
        </w:rPr>
        <w:t xml:space="preserve">Nan, Xiaoli, and Kwangjun Heo </w:t>
      </w:r>
      <w:r w:rsidR="00B21DFF" w:rsidRPr="00E72B13">
        <w:rPr>
          <w:rFonts w:ascii="Times New Roman" w:hAnsi="Times New Roman" w:cs="Times New Roman"/>
          <w:bCs/>
          <w:sz w:val="24"/>
          <w:szCs w:val="24"/>
        </w:rPr>
        <w:t>(2007)</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Consumer responses to corporate social responsibility (CSR) initiatives: Examining the role of brand-cause fit in cause-related marketing</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Advertising</w:t>
      </w:r>
      <w:r w:rsidR="00B21DFF" w:rsidRPr="00E72B13">
        <w:rPr>
          <w:rFonts w:ascii="Times New Roman" w:hAnsi="Times New Roman" w:cs="Times New Roman"/>
          <w:bCs/>
          <w:sz w:val="24"/>
          <w:szCs w:val="24"/>
        </w:rPr>
        <w:t>, </w:t>
      </w:r>
      <w:r w:rsidR="00B21DFF" w:rsidRPr="00ED50BB">
        <w:rPr>
          <w:rFonts w:ascii="Times New Roman" w:hAnsi="Times New Roman" w:cs="Times New Roman"/>
          <w:bCs/>
          <w:sz w:val="24"/>
          <w:szCs w:val="24"/>
        </w:rPr>
        <w:t>36</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2, 63-74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94" w:history="1">
        <w:r w:rsidR="00B21DFF" w:rsidRPr="00E72B13">
          <w:rPr>
            <w:rStyle w:val="Hyperlink"/>
            <w:rFonts w:ascii="Times New Roman" w:hAnsi="Times New Roman" w:cs="Times New Roman"/>
            <w:bCs/>
            <w:sz w:val="24"/>
            <w:szCs w:val="24"/>
          </w:rPr>
          <w:t>10.2753/JOA0091-3367360204</w:t>
        </w:r>
      </w:hyperlink>
    </w:p>
    <w:p w14:paraId="00D35D1E" w14:textId="74E76D1F" w:rsidR="00B21DFF" w:rsidRPr="00E72B13" w:rsidRDefault="00751750" w:rsidP="00CD5A1D">
      <w:pPr>
        <w:spacing w:line="240" w:lineRule="auto"/>
        <w:ind w:hanging="510"/>
        <w:jc w:val="both"/>
        <w:rPr>
          <w:rFonts w:ascii="Times New Roman" w:hAnsi="Times New Roman" w:cs="Times New Roman"/>
          <w:bCs/>
          <w:sz w:val="24"/>
          <w:szCs w:val="24"/>
          <w:lang w:val="en-US"/>
        </w:rPr>
      </w:pPr>
      <w:r w:rsidRPr="00751750">
        <w:rPr>
          <w:rFonts w:ascii="Times New Roman" w:hAnsi="Times New Roman" w:cs="Times New Roman"/>
          <w:bCs/>
          <w:sz w:val="24"/>
          <w:szCs w:val="24"/>
        </w:rPr>
        <w:t>Naylor, Rebecca Walker, Cait Poynor Lamberton, and Patricia M. West</w:t>
      </w:r>
      <w:r w:rsidR="00B21DFF" w:rsidRPr="00E72B13">
        <w:rPr>
          <w:rFonts w:ascii="Times New Roman" w:hAnsi="Times New Roman" w:cs="Times New Roman"/>
          <w:bCs/>
          <w:sz w:val="24"/>
          <w:szCs w:val="24"/>
        </w:rPr>
        <w:t xml:space="preserve"> (2012)</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Beyond the “like” button: The impact of mere virtual presence on brand evaluations and purchase intentions in social media settings</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Marketing</w:t>
      </w:r>
      <w:r w:rsidR="00B21DFF" w:rsidRPr="00E72B13">
        <w:rPr>
          <w:rFonts w:ascii="Times New Roman" w:hAnsi="Times New Roman" w:cs="Times New Roman"/>
          <w:bCs/>
          <w:sz w:val="24"/>
          <w:szCs w:val="24"/>
        </w:rPr>
        <w:t>, </w:t>
      </w:r>
      <w:r w:rsidR="00B21DFF" w:rsidRPr="00751750">
        <w:rPr>
          <w:rFonts w:ascii="Times New Roman" w:hAnsi="Times New Roman" w:cs="Times New Roman"/>
          <w:bCs/>
          <w:sz w:val="24"/>
          <w:szCs w:val="24"/>
        </w:rPr>
        <w:t>76</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6, 105-120. doi:</w:t>
      </w:r>
      <w:hyperlink r:id="rId95" w:history="1">
        <w:r w:rsidR="00B21DFF" w:rsidRPr="00E72B13">
          <w:rPr>
            <w:rStyle w:val="Hyperlink"/>
            <w:rFonts w:ascii="Times New Roman" w:hAnsi="Times New Roman" w:cs="Times New Roman"/>
            <w:bCs/>
            <w:sz w:val="24"/>
            <w:szCs w:val="24"/>
          </w:rPr>
          <w:t>10.1509/jm.11.0105</w:t>
        </w:r>
      </w:hyperlink>
    </w:p>
    <w:p w14:paraId="47A7EA97" w14:textId="589FAF7A" w:rsidR="00B21DFF" w:rsidRPr="00E72B13" w:rsidRDefault="00B21DFF" w:rsidP="00CD5A1D">
      <w:pPr>
        <w:spacing w:line="240" w:lineRule="auto"/>
        <w:ind w:hanging="510"/>
        <w:jc w:val="both"/>
        <w:rPr>
          <w:rFonts w:ascii="Times New Roman" w:hAnsi="Times New Roman" w:cs="Times New Roman"/>
          <w:bCs/>
          <w:sz w:val="24"/>
          <w:szCs w:val="24"/>
          <w:lang w:val="en-US"/>
        </w:rPr>
      </w:pPr>
      <w:r w:rsidRPr="00E72B13">
        <w:rPr>
          <w:rFonts w:ascii="Times New Roman" w:hAnsi="Times New Roman" w:cs="Times New Roman"/>
          <w:bCs/>
          <w:sz w:val="24"/>
          <w:szCs w:val="24"/>
          <w:lang w:val="en-US"/>
        </w:rPr>
        <w:t>Pew Research Center, (2017)</w:t>
      </w:r>
      <w:r w:rsidR="00751750">
        <w:rPr>
          <w:rFonts w:ascii="Times New Roman" w:hAnsi="Times New Roman" w:cs="Times New Roman"/>
          <w:bCs/>
          <w:sz w:val="24"/>
          <w:szCs w:val="24"/>
          <w:lang w:val="en-US"/>
        </w:rPr>
        <w:t>,</w:t>
      </w:r>
      <w:r w:rsidRPr="00E72B13">
        <w:rPr>
          <w:rFonts w:ascii="Times New Roman" w:hAnsi="Times New Roman" w:cs="Times New Roman"/>
          <w:bCs/>
          <w:sz w:val="24"/>
          <w:szCs w:val="24"/>
          <w:lang w:val="en-US"/>
        </w:rPr>
        <w:t xml:space="preserve"> </w:t>
      </w:r>
      <w:r w:rsidR="00751750">
        <w:rPr>
          <w:rFonts w:ascii="Times New Roman" w:hAnsi="Times New Roman" w:cs="Times New Roman"/>
          <w:bCs/>
          <w:sz w:val="24"/>
          <w:szCs w:val="24"/>
          <w:lang w:val="en-US"/>
        </w:rPr>
        <w:t>“</w:t>
      </w:r>
      <w:r w:rsidRPr="00E72B13">
        <w:rPr>
          <w:rFonts w:ascii="Times New Roman" w:hAnsi="Times New Roman" w:cs="Times New Roman"/>
          <w:bCs/>
          <w:sz w:val="24"/>
          <w:szCs w:val="24"/>
          <w:lang w:val="en-US"/>
        </w:rPr>
        <w:t>Online harassment</w:t>
      </w:r>
      <w:r w:rsidR="009C51B6">
        <w:rPr>
          <w:rFonts w:ascii="Times New Roman" w:hAnsi="Times New Roman" w:cs="Times New Roman"/>
          <w:bCs/>
          <w:sz w:val="24"/>
          <w:szCs w:val="24"/>
          <w:lang w:val="en-US"/>
        </w:rPr>
        <w:t>,</w:t>
      </w:r>
      <w:r w:rsidR="00751750">
        <w:rPr>
          <w:rFonts w:ascii="Times New Roman" w:hAnsi="Times New Roman" w:cs="Times New Roman"/>
          <w:bCs/>
          <w:sz w:val="24"/>
          <w:szCs w:val="24"/>
          <w:lang w:val="en-US"/>
        </w:rPr>
        <w:t>”</w:t>
      </w:r>
      <w:r w:rsidRPr="00E72B13">
        <w:rPr>
          <w:rFonts w:ascii="Times New Roman" w:hAnsi="Times New Roman" w:cs="Times New Roman"/>
          <w:bCs/>
          <w:sz w:val="24"/>
          <w:szCs w:val="24"/>
          <w:lang w:val="en-US"/>
        </w:rPr>
        <w:t xml:space="preserve"> </w:t>
      </w:r>
      <w:r w:rsidR="00757907">
        <w:rPr>
          <w:rFonts w:ascii="Times New Roman" w:hAnsi="Times New Roman" w:cs="Times New Roman"/>
          <w:bCs/>
          <w:sz w:val="24"/>
          <w:szCs w:val="24"/>
          <w:lang w:val="en-US"/>
        </w:rPr>
        <w:t>(</w:t>
      </w:r>
      <w:r w:rsidR="00751750">
        <w:rPr>
          <w:rFonts w:ascii="Times New Roman" w:hAnsi="Times New Roman" w:cs="Times New Roman"/>
          <w:bCs/>
          <w:sz w:val="24"/>
          <w:szCs w:val="24"/>
          <w:lang w:val="en-US"/>
        </w:rPr>
        <w:t xml:space="preserve">Accessed: </w:t>
      </w:r>
      <w:r w:rsidR="00757907">
        <w:rPr>
          <w:rFonts w:ascii="Times New Roman" w:hAnsi="Times New Roman" w:cs="Times New Roman"/>
          <w:bCs/>
          <w:sz w:val="24"/>
          <w:szCs w:val="24"/>
          <w:lang w:val="en-US"/>
        </w:rPr>
        <w:t>5 May</w:t>
      </w:r>
      <w:r w:rsidR="00751750">
        <w:rPr>
          <w:rFonts w:ascii="Times New Roman" w:hAnsi="Times New Roman" w:cs="Times New Roman"/>
          <w:bCs/>
          <w:sz w:val="24"/>
          <w:szCs w:val="24"/>
          <w:lang w:val="en-US"/>
        </w:rPr>
        <w:t xml:space="preserve"> 2020</w:t>
      </w:r>
      <w:r w:rsidR="00757907">
        <w:rPr>
          <w:rFonts w:ascii="Times New Roman" w:hAnsi="Times New Roman" w:cs="Times New Roman"/>
          <w:bCs/>
          <w:sz w:val="24"/>
          <w:szCs w:val="24"/>
          <w:lang w:val="en-US"/>
        </w:rPr>
        <w:t>)</w:t>
      </w:r>
      <w:r w:rsidR="009C51B6">
        <w:rPr>
          <w:rFonts w:ascii="Times New Roman" w:hAnsi="Times New Roman" w:cs="Times New Roman"/>
          <w:bCs/>
          <w:sz w:val="24"/>
          <w:szCs w:val="24"/>
          <w:lang w:val="en-US"/>
        </w:rPr>
        <w:t xml:space="preserve">, </w:t>
      </w:r>
      <w:r w:rsidR="00757907">
        <w:rPr>
          <w:rFonts w:ascii="Times New Roman" w:hAnsi="Times New Roman" w:cs="Times New Roman"/>
          <w:bCs/>
          <w:sz w:val="24"/>
          <w:szCs w:val="24"/>
          <w:lang w:val="en-US"/>
        </w:rPr>
        <w:t>Available at</w:t>
      </w:r>
      <w:r w:rsidRPr="00E72B13">
        <w:rPr>
          <w:rFonts w:ascii="Times New Roman" w:hAnsi="Times New Roman" w:cs="Times New Roman"/>
          <w:bCs/>
          <w:sz w:val="24"/>
          <w:szCs w:val="24"/>
          <w:lang w:val="en-US"/>
        </w:rPr>
        <w:t xml:space="preserve">: </w:t>
      </w:r>
      <w:hyperlink r:id="rId96" w:history="1">
        <w:r w:rsidRPr="00E72B13">
          <w:rPr>
            <w:rStyle w:val="Hyperlink"/>
            <w:rFonts w:ascii="Times New Roman" w:hAnsi="Times New Roman" w:cs="Times New Roman"/>
            <w:bCs/>
            <w:sz w:val="24"/>
            <w:szCs w:val="24"/>
            <w:lang w:val="en-US"/>
          </w:rPr>
          <w:t>http://www.pewinternet.org/2017/07/11/online-harassment-2017/</w:t>
        </w:r>
      </w:hyperlink>
      <w:r w:rsidRPr="00E72B13">
        <w:rPr>
          <w:rFonts w:ascii="Times New Roman" w:hAnsi="Times New Roman" w:cs="Times New Roman"/>
          <w:bCs/>
          <w:sz w:val="24"/>
          <w:szCs w:val="24"/>
          <w:lang w:val="en-US"/>
        </w:rPr>
        <w:t xml:space="preserve"> </w:t>
      </w:r>
    </w:p>
    <w:p w14:paraId="0FDF8085" w14:textId="7454D63C" w:rsidR="00B21DFF" w:rsidRPr="00E72B13" w:rsidRDefault="009C51B6" w:rsidP="00CD5A1D">
      <w:pPr>
        <w:spacing w:line="240" w:lineRule="auto"/>
        <w:ind w:hanging="510"/>
        <w:jc w:val="both"/>
        <w:rPr>
          <w:rFonts w:ascii="Times New Roman" w:hAnsi="Times New Roman" w:cs="Times New Roman"/>
          <w:bCs/>
          <w:sz w:val="24"/>
          <w:szCs w:val="24"/>
          <w:u w:val="single"/>
          <w:lang w:val="en-US"/>
        </w:rPr>
      </w:pPr>
      <w:r w:rsidRPr="009C51B6">
        <w:rPr>
          <w:rFonts w:ascii="Times New Roman" w:hAnsi="Times New Roman" w:cs="Times New Roman"/>
          <w:bCs/>
          <w:sz w:val="24"/>
          <w:szCs w:val="24"/>
        </w:rPr>
        <w:t>Pfeffer, Jürgen, Thomas Zorbach, and Kathleen M. Carley</w:t>
      </w:r>
      <w:r w:rsidR="00B21DFF" w:rsidRPr="00E72B13">
        <w:rPr>
          <w:rFonts w:ascii="Times New Roman" w:hAnsi="Times New Roman" w:cs="Times New Roman"/>
          <w:bCs/>
          <w:sz w:val="24"/>
          <w:szCs w:val="24"/>
          <w:lang w:val="de-DE"/>
        </w:rPr>
        <w:t xml:space="preserve"> (2014)</w:t>
      </w:r>
      <w:r>
        <w:rPr>
          <w:rFonts w:ascii="Times New Roman" w:hAnsi="Times New Roman" w:cs="Times New Roman"/>
          <w:bCs/>
          <w:sz w:val="24"/>
          <w:szCs w:val="24"/>
          <w:lang w:val="de-DE"/>
        </w:rPr>
        <w:t>,</w:t>
      </w:r>
      <w:r w:rsidR="00B21DFF" w:rsidRPr="00E72B13">
        <w:rPr>
          <w:rFonts w:ascii="Times New Roman" w:hAnsi="Times New Roman" w:cs="Times New Roman"/>
          <w:bCs/>
          <w:sz w:val="24"/>
          <w:szCs w:val="24"/>
          <w:lang w:val="de-DE"/>
        </w:rPr>
        <w:t xml:space="preserve"> </w:t>
      </w:r>
      <w:r>
        <w:rPr>
          <w:rFonts w:ascii="Times New Roman" w:hAnsi="Times New Roman" w:cs="Times New Roman"/>
          <w:bCs/>
          <w:sz w:val="24"/>
          <w:szCs w:val="24"/>
          <w:lang w:val="de-DE"/>
        </w:rPr>
        <w:t>„</w:t>
      </w:r>
      <w:r w:rsidR="00B21DFF" w:rsidRPr="00E72B13">
        <w:rPr>
          <w:rFonts w:ascii="Times New Roman" w:hAnsi="Times New Roman" w:cs="Times New Roman"/>
          <w:bCs/>
          <w:sz w:val="24"/>
          <w:szCs w:val="24"/>
          <w:lang w:val="en-US"/>
        </w:rPr>
        <w:t>Understanding online firestorms: Negative word-of-mouth dynamics in social media networks</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Journal of Marketing Communications, </w:t>
      </w:r>
      <w:r w:rsidR="00B21DFF" w:rsidRPr="009C51B6">
        <w:rPr>
          <w:rFonts w:ascii="Times New Roman" w:hAnsi="Times New Roman" w:cs="Times New Roman"/>
          <w:bCs/>
          <w:iCs/>
          <w:sz w:val="24"/>
          <w:szCs w:val="24"/>
          <w:lang w:val="en-US"/>
        </w:rPr>
        <w:t>20</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1-2, 117-128</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97" w:history="1">
        <w:r w:rsidR="00B21DFF" w:rsidRPr="00E72B13">
          <w:rPr>
            <w:rStyle w:val="Hyperlink"/>
            <w:rFonts w:ascii="Times New Roman" w:hAnsi="Times New Roman" w:cs="Times New Roman"/>
            <w:bCs/>
            <w:sz w:val="24"/>
            <w:szCs w:val="24"/>
            <w:lang w:val="en-US"/>
          </w:rPr>
          <w:t>10.1080/13527266.2013.797778</w:t>
        </w:r>
      </w:hyperlink>
    </w:p>
    <w:p w14:paraId="0F018BC7" w14:textId="0F48F304" w:rsidR="00D5271C" w:rsidRDefault="00D5271C" w:rsidP="00CD5A1D">
      <w:pPr>
        <w:spacing w:line="240" w:lineRule="auto"/>
        <w:ind w:hanging="510"/>
        <w:jc w:val="both"/>
        <w:rPr>
          <w:rFonts w:ascii="Times New Roman" w:hAnsi="Times New Roman" w:cs="Times New Roman"/>
          <w:bCs/>
          <w:iCs/>
          <w:sz w:val="24"/>
          <w:szCs w:val="24"/>
        </w:rPr>
      </w:pPr>
      <w:r w:rsidRPr="00D5271C">
        <w:rPr>
          <w:rFonts w:ascii="Times New Roman" w:hAnsi="Times New Roman" w:cs="Times New Roman"/>
          <w:bCs/>
          <w:iCs/>
          <w:sz w:val="24"/>
          <w:szCs w:val="24"/>
        </w:rPr>
        <w:t>Plé, Loïc, and Catherine Demangeot</w:t>
      </w:r>
      <w:r>
        <w:rPr>
          <w:rFonts w:ascii="Times New Roman" w:hAnsi="Times New Roman" w:cs="Times New Roman"/>
          <w:bCs/>
          <w:iCs/>
          <w:sz w:val="24"/>
          <w:szCs w:val="24"/>
        </w:rPr>
        <w:t xml:space="preserve"> (2019, in press),</w:t>
      </w:r>
      <w:r w:rsidRPr="00D5271C">
        <w:rPr>
          <w:rFonts w:ascii="Times New Roman" w:hAnsi="Times New Roman" w:cs="Times New Roman"/>
          <w:bCs/>
          <w:iCs/>
          <w:sz w:val="24"/>
          <w:szCs w:val="24"/>
        </w:rPr>
        <w:t xml:space="preserve"> "Social contagion of online and offline deviant behaviors and its value outcomes: The case of tourism ecosystems</w:t>
      </w:r>
      <w:r>
        <w:rPr>
          <w:rFonts w:ascii="Times New Roman" w:hAnsi="Times New Roman" w:cs="Times New Roman"/>
          <w:bCs/>
          <w:iCs/>
          <w:sz w:val="24"/>
          <w:szCs w:val="24"/>
        </w:rPr>
        <w:t>,</w:t>
      </w:r>
      <w:r w:rsidRPr="00D5271C">
        <w:rPr>
          <w:rFonts w:ascii="Times New Roman" w:hAnsi="Times New Roman" w:cs="Times New Roman"/>
          <w:bCs/>
          <w:iCs/>
          <w:sz w:val="24"/>
          <w:szCs w:val="24"/>
        </w:rPr>
        <w:t>" </w:t>
      </w:r>
      <w:r w:rsidRPr="00D5271C">
        <w:rPr>
          <w:rFonts w:ascii="Times New Roman" w:hAnsi="Times New Roman" w:cs="Times New Roman"/>
          <w:bCs/>
          <w:i/>
          <w:iCs/>
          <w:sz w:val="24"/>
          <w:szCs w:val="24"/>
        </w:rPr>
        <w:t>Journal of Business Research</w:t>
      </w:r>
      <w:r>
        <w:rPr>
          <w:rFonts w:ascii="Times New Roman" w:hAnsi="Times New Roman" w:cs="Times New Roman"/>
          <w:bCs/>
          <w:iCs/>
          <w:sz w:val="24"/>
          <w:szCs w:val="24"/>
        </w:rPr>
        <w:t xml:space="preserve">, </w:t>
      </w:r>
      <w:hyperlink r:id="rId98" w:tgtFrame="_blank" w:tooltip="Persistent link using digital object identifier" w:history="1">
        <w:r w:rsidRPr="00D5271C">
          <w:rPr>
            <w:rStyle w:val="Hyperlink"/>
            <w:rFonts w:ascii="Times New Roman" w:hAnsi="Times New Roman" w:cs="Times New Roman"/>
            <w:bCs/>
            <w:iCs/>
            <w:sz w:val="24"/>
            <w:szCs w:val="24"/>
          </w:rPr>
          <w:t>doi.org/10.1016/j.jbusres.2019.06.002</w:t>
        </w:r>
      </w:hyperlink>
    </w:p>
    <w:p w14:paraId="00B80FC1" w14:textId="4664403F" w:rsidR="00AC4FAF" w:rsidRPr="00E72B13" w:rsidRDefault="00AC4FAF" w:rsidP="00CD5A1D">
      <w:pPr>
        <w:spacing w:line="240" w:lineRule="auto"/>
        <w:ind w:hanging="510"/>
        <w:jc w:val="both"/>
        <w:rPr>
          <w:rFonts w:ascii="Times New Roman" w:hAnsi="Times New Roman" w:cs="Times New Roman"/>
          <w:bCs/>
          <w:iCs/>
          <w:sz w:val="24"/>
          <w:szCs w:val="24"/>
        </w:rPr>
      </w:pPr>
      <w:r w:rsidRPr="00E72B13">
        <w:rPr>
          <w:rFonts w:ascii="Times New Roman" w:hAnsi="Times New Roman" w:cs="Times New Roman"/>
          <w:bCs/>
          <w:iCs/>
          <w:sz w:val="24"/>
          <w:szCs w:val="24"/>
        </w:rPr>
        <w:t xml:space="preserve">Rahim, M. </w:t>
      </w:r>
      <w:r w:rsidR="009C51B6" w:rsidRPr="009C51B6">
        <w:rPr>
          <w:rFonts w:ascii="Times New Roman" w:hAnsi="Times New Roman" w:cs="Times New Roman"/>
          <w:bCs/>
          <w:iCs/>
          <w:sz w:val="24"/>
          <w:szCs w:val="24"/>
        </w:rPr>
        <w:t>Afzalur</w:t>
      </w:r>
      <w:r w:rsidRPr="00E72B13">
        <w:rPr>
          <w:rFonts w:ascii="Times New Roman" w:hAnsi="Times New Roman" w:cs="Times New Roman"/>
          <w:bCs/>
          <w:iCs/>
          <w:sz w:val="24"/>
          <w:szCs w:val="24"/>
        </w:rPr>
        <w:t xml:space="preserve"> (1983)</w:t>
      </w:r>
      <w:r w:rsidR="009C51B6">
        <w:rPr>
          <w:rFonts w:ascii="Times New Roman" w:hAnsi="Times New Roman" w:cs="Times New Roman"/>
          <w:bCs/>
          <w:iCs/>
          <w:sz w:val="24"/>
          <w:szCs w:val="24"/>
        </w:rPr>
        <w:t>, “</w:t>
      </w:r>
      <w:r w:rsidRPr="00E72B13">
        <w:rPr>
          <w:rFonts w:ascii="Times New Roman" w:hAnsi="Times New Roman" w:cs="Times New Roman"/>
          <w:bCs/>
          <w:iCs/>
          <w:sz w:val="24"/>
          <w:szCs w:val="24"/>
        </w:rPr>
        <w:t>A measure of styles of handling interpersonal conflict</w:t>
      </w:r>
      <w:r w:rsidR="009C51B6">
        <w:rPr>
          <w:rFonts w:ascii="Times New Roman" w:hAnsi="Times New Roman" w:cs="Times New Roman"/>
          <w:bCs/>
          <w:iCs/>
          <w:sz w:val="24"/>
          <w:szCs w:val="24"/>
        </w:rPr>
        <w:t>,”</w:t>
      </w:r>
      <w:r w:rsidRPr="00E72B13">
        <w:rPr>
          <w:rFonts w:ascii="Times New Roman" w:hAnsi="Times New Roman" w:cs="Times New Roman"/>
          <w:bCs/>
          <w:iCs/>
          <w:sz w:val="24"/>
          <w:szCs w:val="24"/>
        </w:rPr>
        <w:t> </w:t>
      </w:r>
      <w:r w:rsidRPr="00E72B13">
        <w:rPr>
          <w:rFonts w:ascii="Times New Roman" w:hAnsi="Times New Roman" w:cs="Times New Roman"/>
          <w:bCs/>
          <w:i/>
          <w:iCs/>
          <w:sz w:val="24"/>
          <w:szCs w:val="24"/>
        </w:rPr>
        <w:t>Academy of Management Journal</w:t>
      </w:r>
      <w:r w:rsidRPr="00E72B13">
        <w:rPr>
          <w:rFonts w:ascii="Times New Roman" w:hAnsi="Times New Roman" w:cs="Times New Roman"/>
          <w:bCs/>
          <w:iCs/>
          <w:sz w:val="24"/>
          <w:szCs w:val="24"/>
        </w:rPr>
        <w:t>, </w:t>
      </w:r>
      <w:r w:rsidRPr="009C51B6">
        <w:rPr>
          <w:rFonts w:ascii="Times New Roman" w:hAnsi="Times New Roman" w:cs="Times New Roman"/>
          <w:bCs/>
          <w:sz w:val="24"/>
          <w:szCs w:val="24"/>
        </w:rPr>
        <w:t>26</w:t>
      </w:r>
      <w:r w:rsidR="009C51B6">
        <w:rPr>
          <w:rFonts w:ascii="Times New Roman" w:hAnsi="Times New Roman" w:cs="Times New Roman"/>
          <w:bCs/>
          <w:iCs/>
          <w:sz w:val="24"/>
          <w:szCs w:val="24"/>
        </w:rPr>
        <w:t xml:space="preserve">, </w:t>
      </w:r>
      <w:r w:rsidRPr="00E72B13">
        <w:rPr>
          <w:rFonts w:ascii="Times New Roman" w:hAnsi="Times New Roman" w:cs="Times New Roman"/>
          <w:bCs/>
          <w:iCs/>
          <w:sz w:val="24"/>
          <w:szCs w:val="24"/>
        </w:rPr>
        <w:t>2, 368-376</w:t>
      </w:r>
      <w:r w:rsidR="009C51B6">
        <w:rPr>
          <w:rFonts w:ascii="Times New Roman" w:hAnsi="Times New Roman" w:cs="Times New Roman"/>
          <w:bCs/>
          <w:iCs/>
          <w:sz w:val="24"/>
          <w:szCs w:val="24"/>
        </w:rPr>
        <w:t>,</w:t>
      </w:r>
      <w:r w:rsidRPr="00E72B13">
        <w:rPr>
          <w:rFonts w:ascii="Times New Roman" w:hAnsi="Times New Roman" w:cs="Times New Roman"/>
          <w:bCs/>
          <w:iCs/>
          <w:sz w:val="24"/>
          <w:szCs w:val="24"/>
        </w:rPr>
        <w:t xml:space="preserve"> doi:</w:t>
      </w:r>
      <w:hyperlink r:id="rId99" w:history="1">
        <w:r w:rsidRPr="00E72B13">
          <w:rPr>
            <w:rStyle w:val="Hyperlink"/>
            <w:rFonts w:ascii="Times New Roman" w:hAnsi="Times New Roman" w:cs="Times New Roman"/>
            <w:bCs/>
            <w:iCs/>
            <w:sz w:val="24"/>
            <w:szCs w:val="24"/>
          </w:rPr>
          <w:t>10.5465/255985</w:t>
        </w:r>
      </w:hyperlink>
    </w:p>
    <w:p w14:paraId="47E9C345" w14:textId="428D40FA" w:rsidR="00B21DFF" w:rsidRPr="00E72B13" w:rsidRDefault="00BB5B98" w:rsidP="00CD5A1D">
      <w:pPr>
        <w:spacing w:line="240" w:lineRule="auto"/>
        <w:ind w:hanging="510"/>
        <w:jc w:val="both"/>
        <w:rPr>
          <w:rFonts w:ascii="Times New Roman" w:hAnsi="Times New Roman" w:cs="Times New Roman"/>
          <w:iCs/>
          <w:sz w:val="24"/>
          <w:szCs w:val="24"/>
          <w:u w:val="single"/>
          <w:lang w:val="en-US"/>
        </w:rPr>
      </w:pPr>
      <w:r w:rsidRPr="00BB5B98">
        <w:rPr>
          <w:rFonts w:ascii="Times New Roman" w:hAnsi="Times New Roman" w:cs="Times New Roman"/>
          <w:bCs/>
          <w:iCs/>
          <w:sz w:val="24"/>
          <w:szCs w:val="24"/>
        </w:rPr>
        <w:t>Reeves, Scott, Ayelet Kuper, and Brian David Hodges</w:t>
      </w:r>
      <w:r w:rsidR="00B21DFF" w:rsidRPr="00E72B13">
        <w:rPr>
          <w:rFonts w:ascii="Times New Roman" w:hAnsi="Times New Roman" w:cs="Times New Roman"/>
          <w:bCs/>
          <w:iCs/>
          <w:sz w:val="24"/>
          <w:szCs w:val="24"/>
          <w:lang w:val="en-US"/>
        </w:rPr>
        <w:t xml:space="preserve"> (2008)</w:t>
      </w:r>
      <w:r>
        <w:rPr>
          <w:rFonts w:ascii="Times New Roman" w:hAnsi="Times New Roman" w:cs="Times New Roman"/>
          <w:bCs/>
          <w:iCs/>
          <w:sz w:val="24"/>
          <w:szCs w:val="24"/>
          <w:lang w:val="en-US"/>
        </w:rPr>
        <w:t>, “</w:t>
      </w:r>
      <w:r w:rsidR="00B21DFF" w:rsidRPr="00E72B13">
        <w:rPr>
          <w:rFonts w:ascii="Times New Roman" w:hAnsi="Times New Roman" w:cs="Times New Roman"/>
          <w:bCs/>
          <w:iCs/>
          <w:sz w:val="24"/>
          <w:szCs w:val="24"/>
          <w:lang w:val="en-US"/>
        </w:rPr>
        <w:t>Qualitative research methodologies: Ethnography</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British Medical Journal, </w:t>
      </w:r>
      <w:r w:rsidR="00B21DFF" w:rsidRPr="00BB5B98">
        <w:rPr>
          <w:rFonts w:ascii="Times New Roman" w:hAnsi="Times New Roman" w:cs="Times New Roman"/>
          <w:bCs/>
          <w:sz w:val="24"/>
          <w:szCs w:val="24"/>
          <w:lang w:val="en-US"/>
        </w:rPr>
        <w:t>337</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7668, 512-514</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doi:</w:t>
      </w:r>
      <w:hyperlink r:id="rId100" w:history="1">
        <w:r w:rsidR="00B21DFF" w:rsidRPr="00E72B13">
          <w:rPr>
            <w:rStyle w:val="Hyperlink"/>
            <w:rFonts w:ascii="Times New Roman" w:hAnsi="Times New Roman" w:cs="Times New Roman"/>
            <w:bCs/>
            <w:iCs/>
            <w:sz w:val="24"/>
            <w:szCs w:val="24"/>
          </w:rPr>
          <w:t>10.1136/bmj.a1020</w:t>
        </w:r>
      </w:hyperlink>
    </w:p>
    <w:p w14:paraId="5B8EB88A" w14:textId="70AA555B" w:rsidR="003A3AE6" w:rsidRPr="00E72B13" w:rsidRDefault="002A6A2F" w:rsidP="00CD5A1D">
      <w:pPr>
        <w:spacing w:line="240" w:lineRule="auto"/>
        <w:ind w:hanging="510"/>
        <w:jc w:val="both"/>
        <w:rPr>
          <w:rFonts w:ascii="Times New Roman" w:hAnsi="Times New Roman" w:cs="Times New Roman"/>
          <w:bCs/>
          <w:sz w:val="24"/>
          <w:szCs w:val="24"/>
        </w:rPr>
      </w:pPr>
      <w:r w:rsidRPr="002A6A2F">
        <w:rPr>
          <w:rFonts w:ascii="Times New Roman" w:hAnsi="Times New Roman" w:cs="Times New Roman"/>
          <w:bCs/>
          <w:sz w:val="24"/>
          <w:szCs w:val="24"/>
        </w:rPr>
        <w:t>Roschk, Holger, and Susanne Kaiser</w:t>
      </w:r>
      <w:r w:rsidR="003A3AE6" w:rsidRPr="00E72B13">
        <w:rPr>
          <w:rFonts w:ascii="Times New Roman" w:hAnsi="Times New Roman" w:cs="Times New Roman"/>
          <w:bCs/>
          <w:sz w:val="24"/>
          <w:szCs w:val="24"/>
        </w:rPr>
        <w:t xml:space="preserve"> (2013)</w:t>
      </w:r>
      <w:r>
        <w:rPr>
          <w:rFonts w:ascii="Times New Roman" w:hAnsi="Times New Roman" w:cs="Times New Roman"/>
          <w:bCs/>
          <w:sz w:val="24"/>
          <w:szCs w:val="24"/>
        </w:rPr>
        <w:t>,</w:t>
      </w:r>
      <w:r w:rsidR="003A3AE6"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3A3AE6" w:rsidRPr="00E72B13">
        <w:rPr>
          <w:rFonts w:ascii="Times New Roman" w:hAnsi="Times New Roman" w:cs="Times New Roman"/>
          <w:bCs/>
          <w:sz w:val="24"/>
          <w:szCs w:val="24"/>
        </w:rPr>
        <w:t>The nature of an apology: An experimental study on how to apologize after a service failure</w:t>
      </w:r>
      <w:r>
        <w:rPr>
          <w:rFonts w:ascii="Times New Roman" w:hAnsi="Times New Roman" w:cs="Times New Roman"/>
          <w:bCs/>
          <w:sz w:val="24"/>
          <w:szCs w:val="24"/>
        </w:rPr>
        <w:t>,”</w:t>
      </w:r>
      <w:r w:rsidR="003A3AE6" w:rsidRPr="00E72B13">
        <w:rPr>
          <w:rFonts w:ascii="Times New Roman" w:hAnsi="Times New Roman" w:cs="Times New Roman"/>
          <w:bCs/>
          <w:sz w:val="24"/>
          <w:szCs w:val="24"/>
        </w:rPr>
        <w:t> </w:t>
      </w:r>
      <w:r w:rsidR="003A3AE6" w:rsidRPr="00E72B13">
        <w:rPr>
          <w:rFonts w:ascii="Times New Roman" w:hAnsi="Times New Roman" w:cs="Times New Roman"/>
          <w:bCs/>
          <w:i/>
          <w:iCs/>
          <w:sz w:val="24"/>
          <w:szCs w:val="24"/>
        </w:rPr>
        <w:t>Marketing Letters</w:t>
      </w:r>
      <w:r w:rsidR="003A3AE6" w:rsidRPr="00E72B13">
        <w:rPr>
          <w:rFonts w:ascii="Times New Roman" w:hAnsi="Times New Roman" w:cs="Times New Roman"/>
          <w:bCs/>
          <w:sz w:val="24"/>
          <w:szCs w:val="24"/>
        </w:rPr>
        <w:t>, </w:t>
      </w:r>
      <w:r w:rsidR="003A3AE6" w:rsidRPr="002A6A2F">
        <w:rPr>
          <w:rFonts w:ascii="Times New Roman" w:hAnsi="Times New Roman" w:cs="Times New Roman"/>
          <w:bCs/>
          <w:sz w:val="24"/>
          <w:szCs w:val="24"/>
        </w:rPr>
        <w:t>24</w:t>
      </w:r>
      <w:r>
        <w:rPr>
          <w:rFonts w:ascii="Times New Roman" w:hAnsi="Times New Roman" w:cs="Times New Roman"/>
          <w:bCs/>
          <w:sz w:val="24"/>
          <w:szCs w:val="24"/>
        </w:rPr>
        <w:t xml:space="preserve">, </w:t>
      </w:r>
      <w:r w:rsidR="003A3AE6" w:rsidRPr="00E72B13">
        <w:rPr>
          <w:rFonts w:ascii="Times New Roman" w:hAnsi="Times New Roman" w:cs="Times New Roman"/>
          <w:bCs/>
          <w:sz w:val="24"/>
          <w:szCs w:val="24"/>
        </w:rPr>
        <w:t>3, 293-309</w:t>
      </w:r>
      <w:r>
        <w:rPr>
          <w:rFonts w:ascii="Times New Roman" w:hAnsi="Times New Roman" w:cs="Times New Roman"/>
          <w:bCs/>
          <w:sz w:val="24"/>
          <w:szCs w:val="24"/>
        </w:rPr>
        <w:t>,</w:t>
      </w:r>
      <w:r w:rsidR="003A3AE6" w:rsidRPr="00E72B13">
        <w:rPr>
          <w:rFonts w:ascii="Times New Roman" w:hAnsi="Times New Roman" w:cs="Times New Roman"/>
          <w:bCs/>
          <w:sz w:val="24"/>
          <w:szCs w:val="24"/>
        </w:rPr>
        <w:t xml:space="preserve"> doi:</w:t>
      </w:r>
      <w:hyperlink r:id="rId101" w:history="1">
        <w:r w:rsidR="003A3AE6" w:rsidRPr="00E72B13">
          <w:rPr>
            <w:rStyle w:val="Hyperlink"/>
            <w:rFonts w:ascii="Times New Roman" w:hAnsi="Times New Roman" w:cs="Times New Roman"/>
            <w:bCs/>
            <w:sz w:val="24"/>
            <w:szCs w:val="24"/>
          </w:rPr>
          <w:t>10.1007/s11002-012-9218-x</w:t>
        </w:r>
      </w:hyperlink>
    </w:p>
    <w:p w14:paraId="6DF4FEB0" w14:textId="1932E4AF" w:rsidR="00B21DFF" w:rsidRPr="00E72B13" w:rsidRDefault="002A6A2F" w:rsidP="00CD5A1D">
      <w:pPr>
        <w:spacing w:line="240" w:lineRule="auto"/>
        <w:ind w:hanging="510"/>
        <w:jc w:val="both"/>
        <w:rPr>
          <w:rFonts w:ascii="Times New Roman" w:hAnsi="Times New Roman" w:cs="Times New Roman"/>
          <w:bCs/>
          <w:sz w:val="24"/>
          <w:szCs w:val="24"/>
        </w:rPr>
      </w:pPr>
      <w:r w:rsidRPr="002A6A2F">
        <w:rPr>
          <w:rFonts w:ascii="Times New Roman" w:hAnsi="Times New Roman" w:cs="Times New Roman"/>
          <w:bCs/>
          <w:sz w:val="24"/>
          <w:szCs w:val="24"/>
        </w:rPr>
        <w:t xml:space="preserve">unions, Kevin, Jennifer D. Shapka, Julian Dooley, and Kathryn Modecki </w:t>
      </w:r>
      <w:r w:rsidR="00B21DFF" w:rsidRPr="00E72B13">
        <w:rPr>
          <w:rFonts w:ascii="Times New Roman" w:hAnsi="Times New Roman" w:cs="Times New Roman"/>
          <w:bCs/>
          <w:sz w:val="24"/>
          <w:szCs w:val="24"/>
        </w:rPr>
        <w:t>(2013)</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AC4FAF" w:rsidRPr="00E72B13">
        <w:rPr>
          <w:rFonts w:ascii="Times New Roman" w:hAnsi="Times New Roman" w:cs="Times New Roman"/>
          <w:bCs/>
          <w:sz w:val="24"/>
          <w:szCs w:val="24"/>
        </w:rPr>
        <w:t>Cyber-aggression and victimization and social information processing: Integrating the medium and the message</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Psychology of Violence</w:t>
      </w:r>
      <w:r w:rsidR="00B21DFF" w:rsidRPr="00E72B13">
        <w:rPr>
          <w:rFonts w:ascii="Times New Roman" w:hAnsi="Times New Roman" w:cs="Times New Roman"/>
          <w:bCs/>
          <w:sz w:val="24"/>
          <w:szCs w:val="24"/>
        </w:rPr>
        <w:t>, </w:t>
      </w:r>
      <w:r w:rsidR="00B21DFF" w:rsidRPr="002A6A2F">
        <w:rPr>
          <w:rFonts w:ascii="Times New Roman" w:hAnsi="Times New Roman" w:cs="Times New Roman"/>
          <w:bCs/>
          <w:sz w:val="24"/>
          <w:szCs w:val="24"/>
        </w:rPr>
        <w:t>3</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1, 9-26</w:t>
      </w:r>
      <w:r>
        <w:rPr>
          <w:rFonts w:ascii="Times New Roman" w:hAnsi="Times New Roman" w:cs="Times New Roman"/>
          <w:bCs/>
          <w:sz w:val="24"/>
          <w:szCs w:val="24"/>
        </w:rPr>
        <w:t>,</w:t>
      </w:r>
      <w:r w:rsidR="00AC4FAF" w:rsidRPr="00E72B13">
        <w:rPr>
          <w:rFonts w:ascii="Times New Roman" w:hAnsi="Times New Roman" w:cs="Times New Roman"/>
          <w:bCs/>
          <w:sz w:val="24"/>
          <w:szCs w:val="24"/>
        </w:rPr>
        <w:t xml:space="preserve"> doi: </w:t>
      </w:r>
      <w:hyperlink r:id="rId102" w:tgtFrame="_blank" w:history="1">
        <w:r w:rsidR="00AC4FAF" w:rsidRPr="00E72B13">
          <w:rPr>
            <w:rStyle w:val="Hyperlink"/>
            <w:rFonts w:ascii="Times New Roman" w:hAnsi="Times New Roman" w:cs="Times New Roman"/>
            <w:bCs/>
            <w:sz w:val="24"/>
            <w:szCs w:val="24"/>
          </w:rPr>
          <w:t>10.1037/a0030511</w:t>
        </w:r>
      </w:hyperlink>
    </w:p>
    <w:p w14:paraId="1FF4417F" w14:textId="3466A759" w:rsidR="00F34D5D" w:rsidRPr="00E72B13" w:rsidRDefault="00A058EF" w:rsidP="00CD5A1D">
      <w:pPr>
        <w:spacing w:line="240" w:lineRule="auto"/>
        <w:ind w:hanging="510"/>
        <w:jc w:val="both"/>
        <w:rPr>
          <w:rFonts w:ascii="Times New Roman" w:hAnsi="Times New Roman" w:cs="Times New Roman"/>
          <w:bCs/>
          <w:sz w:val="24"/>
          <w:szCs w:val="24"/>
        </w:rPr>
      </w:pPr>
      <w:r w:rsidRPr="00A058EF">
        <w:rPr>
          <w:rFonts w:ascii="Times New Roman" w:hAnsi="Times New Roman" w:cs="Times New Roman"/>
          <w:bCs/>
          <w:sz w:val="24"/>
          <w:szCs w:val="24"/>
        </w:rPr>
        <w:t xml:space="preserve">Rust, Roland T., and Bruce Cooil </w:t>
      </w:r>
      <w:r w:rsidR="00F34D5D" w:rsidRPr="00E72B13">
        <w:rPr>
          <w:rFonts w:ascii="Times New Roman" w:hAnsi="Times New Roman" w:cs="Times New Roman"/>
          <w:bCs/>
          <w:sz w:val="24"/>
          <w:szCs w:val="24"/>
        </w:rPr>
        <w:t>(1994)</w:t>
      </w:r>
      <w:r>
        <w:rPr>
          <w:rFonts w:ascii="Times New Roman" w:hAnsi="Times New Roman" w:cs="Times New Roman"/>
          <w:bCs/>
          <w:sz w:val="24"/>
          <w:szCs w:val="24"/>
        </w:rPr>
        <w:t>,</w:t>
      </w:r>
      <w:r w:rsidR="00F34D5D"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F34D5D" w:rsidRPr="00E72B13">
        <w:rPr>
          <w:rFonts w:ascii="Times New Roman" w:hAnsi="Times New Roman" w:cs="Times New Roman"/>
          <w:bCs/>
          <w:sz w:val="24"/>
          <w:szCs w:val="24"/>
        </w:rPr>
        <w:t>Reliability measures for qualitative data: Theory and implications</w:t>
      </w:r>
      <w:r>
        <w:rPr>
          <w:rFonts w:ascii="Times New Roman" w:hAnsi="Times New Roman" w:cs="Times New Roman"/>
          <w:bCs/>
          <w:sz w:val="24"/>
          <w:szCs w:val="24"/>
        </w:rPr>
        <w:t>,”</w:t>
      </w:r>
      <w:r w:rsidR="00F34D5D" w:rsidRPr="00E72B13">
        <w:rPr>
          <w:rFonts w:ascii="Times New Roman" w:hAnsi="Times New Roman" w:cs="Times New Roman"/>
          <w:bCs/>
          <w:sz w:val="24"/>
          <w:szCs w:val="24"/>
        </w:rPr>
        <w:t> </w:t>
      </w:r>
      <w:r w:rsidR="00F34D5D" w:rsidRPr="00E72B13">
        <w:rPr>
          <w:rFonts w:ascii="Times New Roman" w:hAnsi="Times New Roman" w:cs="Times New Roman"/>
          <w:bCs/>
          <w:i/>
          <w:iCs/>
          <w:sz w:val="24"/>
          <w:szCs w:val="24"/>
        </w:rPr>
        <w:t>Journal of Marketing Research</w:t>
      </w:r>
      <w:r w:rsidR="00F34D5D" w:rsidRPr="00E72B13">
        <w:rPr>
          <w:rFonts w:ascii="Times New Roman" w:hAnsi="Times New Roman" w:cs="Times New Roman"/>
          <w:bCs/>
          <w:sz w:val="24"/>
          <w:szCs w:val="24"/>
        </w:rPr>
        <w:t>, </w:t>
      </w:r>
      <w:r w:rsidR="00F34D5D" w:rsidRPr="00A058EF">
        <w:rPr>
          <w:rFonts w:ascii="Times New Roman" w:hAnsi="Times New Roman" w:cs="Times New Roman"/>
          <w:bCs/>
          <w:sz w:val="24"/>
          <w:szCs w:val="24"/>
        </w:rPr>
        <w:t>31</w:t>
      </w:r>
      <w:r>
        <w:rPr>
          <w:rFonts w:ascii="Times New Roman" w:hAnsi="Times New Roman" w:cs="Times New Roman"/>
          <w:bCs/>
          <w:sz w:val="24"/>
          <w:szCs w:val="24"/>
        </w:rPr>
        <w:t xml:space="preserve">, </w:t>
      </w:r>
      <w:r w:rsidR="00F34D5D" w:rsidRPr="00E72B13">
        <w:rPr>
          <w:rFonts w:ascii="Times New Roman" w:hAnsi="Times New Roman" w:cs="Times New Roman"/>
          <w:bCs/>
          <w:sz w:val="24"/>
          <w:szCs w:val="24"/>
        </w:rPr>
        <w:t>1, 1-14. doi:</w:t>
      </w:r>
      <w:hyperlink r:id="rId103" w:history="1">
        <w:r w:rsidR="00F34D5D" w:rsidRPr="00E72B13">
          <w:rPr>
            <w:rStyle w:val="Hyperlink"/>
            <w:rFonts w:ascii="Times New Roman" w:hAnsi="Times New Roman" w:cs="Times New Roman"/>
            <w:bCs/>
            <w:sz w:val="24"/>
            <w:szCs w:val="24"/>
          </w:rPr>
          <w:t>10.1177/002224379403100101</w:t>
        </w:r>
      </w:hyperlink>
    </w:p>
    <w:p w14:paraId="6ADB90DC" w14:textId="3EB8C53C" w:rsidR="00B21DFF" w:rsidRPr="00E72B13" w:rsidRDefault="00A058EF" w:rsidP="00CD5A1D">
      <w:pPr>
        <w:spacing w:line="240" w:lineRule="auto"/>
        <w:ind w:hanging="510"/>
        <w:jc w:val="both"/>
        <w:rPr>
          <w:rFonts w:ascii="Times New Roman" w:hAnsi="Times New Roman" w:cs="Times New Roman"/>
          <w:bCs/>
          <w:sz w:val="24"/>
          <w:szCs w:val="24"/>
          <w:lang w:val="en-US"/>
        </w:rPr>
      </w:pPr>
      <w:r w:rsidRPr="00A058EF">
        <w:rPr>
          <w:rFonts w:ascii="Times New Roman" w:hAnsi="Times New Roman" w:cs="Times New Roman"/>
          <w:bCs/>
          <w:sz w:val="24"/>
          <w:szCs w:val="24"/>
        </w:rPr>
        <w:t xml:space="preserve">Saxton, Gregory D., and Lili Wang </w:t>
      </w:r>
      <w:r w:rsidR="00B21DFF" w:rsidRPr="00E72B13">
        <w:rPr>
          <w:rFonts w:ascii="Times New Roman" w:hAnsi="Times New Roman" w:cs="Times New Roman"/>
          <w:bCs/>
          <w:sz w:val="24"/>
          <w:szCs w:val="24"/>
        </w:rPr>
        <w:t>(2014)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The social network effect: The determinants of giving through social media</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Nonprofit and Voluntary Sector Quarterly</w:t>
      </w:r>
      <w:r w:rsidR="00B21DFF" w:rsidRPr="00E72B13">
        <w:rPr>
          <w:rFonts w:ascii="Times New Roman" w:hAnsi="Times New Roman" w:cs="Times New Roman"/>
          <w:bCs/>
          <w:sz w:val="24"/>
          <w:szCs w:val="24"/>
        </w:rPr>
        <w:t>, </w:t>
      </w:r>
      <w:r w:rsidR="00B21DFF" w:rsidRPr="00A058EF">
        <w:rPr>
          <w:rFonts w:ascii="Times New Roman" w:hAnsi="Times New Roman" w:cs="Times New Roman"/>
          <w:bCs/>
          <w:sz w:val="24"/>
          <w:szCs w:val="24"/>
        </w:rPr>
        <w:t>43</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5, 850-868</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04" w:history="1">
        <w:r w:rsidR="00B21DFF" w:rsidRPr="00E72B13">
          <w:rPr>
            <w:rStyle w:val="Hyperlink"/>
            <w:rFonts w:ascii="Times New Roman" w:hAnsi="Times New Roman" w:cs="Times New Roman"/>
            <w:bCs/>
            <w:sz w:val="24"/>
            <w:szCs w:val="24"/>
          </w:rPr>
          <w:t>10.1177/0899764013485159</w:t>
        </w:r>
      </w:hyperlink>
    </w:p>
    <w:p w14:paraId="0451298F" w14:textId="2ABA0E06" w:rsidR="00B21DFF" w:rsidRPr="00E72B13" w:rsidRDefault="002D5043" w:rsidP="00CD5A1D">
      <w:pPr>
        <w:spacing w:line="240" w:lineRule="auto"/>
        <w:ind w:hanging="510"/>
        <w:jc w:val="both"/>
        <w:rPr>
          <w:rFonts w:ascii="Times New Roman" w:hAnsi="Times New Roman" w:cs="Times New Roman"/>
          <w:bCs/>
          <w:sz w:val="24"/>
          <w:szCs w:val="24"/>
          <w:lang w:val="en-US"/>
        </w:rPr>
      </w:pPr>
      <w:r w:rsidRPr="002D5043">
        <w:rPr>
          <w:rFonts w:ascii="Times New Roman" w:hAnsi="Times New Roman" w:cs="Times New Roman"/>
          <w:bCs/>
          <w:sz w:val="24"/>
          <w:szCs w:val="24"/>
        </w:rPr>
        <w:lastRenderedPageBreak/>
        <w:t>Saxton, Gregory D., and Richard D. Waters</w:t>
      </w:r>
      <w:r w:rsidRPr="002D5043">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(2014)</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What do stakeholders like on Facebook? Examining public reactions to nonprofit organizations’ informational, promotional, and community-building messages</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Journal of Public Relations Research, </w:t>
      </w:r>
      <w:r w:rsidR="00B21DFF" w:rsidRPr="002D5043">
        <w:rPr>
          <w:rFonts w:ascii="Times New Roman" w:hAnsi="Times New Roman" w:cs="Times New Roman"/>
          <w:bCs/>
          <w:iCs/>
          <w:sz w:val="24"/>
          <w:szCs w:val="24"/>
          <w:lang w:val="en-US"/>
        </w:rPr>
        <w:t>26</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sz w:val="24"/>
          <w:szCs w:val="24"/>
          <w:lang w:val="en-US"/>
        </w:rPr>
        <w:t>3, 280-299</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105" w:history="1">
        <w:r w:rsidR="00B21DFF" w:rsidRPr="00E72B13">
          <w:rPr>
            <w:rStyle w:val="Hyperlink"/>
            <w:rFonts w:ascii="Times New Roman" w:hAnsi="Times New Roman" w:cs="Times New Roman"/>
            <w:bCs/>
            <w:sz w:val="24"/>
            <w:szCs w:val="24"/>
            <w:lang w:val="en-US"/>
          </w:rPr>
          <w:t>10.1080/1062726X.2014.908721</w:t>
        </w:r>
      </w:hyperlink>
    </w:p>
    <w:p w14:paraId="38B3FA23" w14:textId="61C42817" w:rsidR="00B21DFF" w:rsidRPr="00E72B13" w:rsidRDefault="002D5043" w:rsidP="00CD5A1D">
      <w:pPr>
        <w:spacing w:line="240" w:lineRule="auto"/>
        <w:ind w:hanging="510"/>
        <w:jc w:val="both"/>
        <w:rPr>
          <w:rFonts w:ascii="Times New Roman" w:hAnsi="Times New Roman" w:cs="Times New Roman"/>
          <w:bCs/>
          <w:sz w:val="24"/>
          <w:szCs w:val="24"/>
          <w:lang w:val="en-US"/>
        </w:rPr>
      </w:pPr>
      <w:r w:rsidRPr="002D5043">
        <w:rPr>
          <w:rFonts w:ascii="Times New Roman" w:hAnsi="Times New Roman" w:cs="Times New Roman"/>
          <w:bCs/>
          <w:sz w:val="24"/>
          <w:szCs w:val="24"/>
        </w:rPr>
        <w:t>Schamari, Julia, and Tobias Schaefers</w:t>
      </w:r>
      <w:r w:rsidR="00B21DFF" w:rsidRPr="00E72B13">
        <w:rPr>
          <w:rFonts w:ascii="Times New Roman" w:hAnsi="Times New Roman" w:cs="Times New Roman"/>
          <w:bCs/>
          <w:sz w:val="24"/>
          <w:szCs w:val="24"/>
        </w:rPr>
        <w:t xml:space="preserve"> (2015)</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Leaving the home turf: how brands can use webcare on consumer-generated platforms to increase positive consumer engagement</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Interactive Marketing</w:t>
      </w:r>
      <w:r w:rsidR="00B21DFF" w:rsidRPr="00E72B13">
        <w:rPr>
          <w:rFonts w:ascii="Times New Roman" w:hAnsi="Times New Roman" w:cs="Times New Roman"/>
          <w:bCs/>
          <w:sz w:val="24"/>
          <w:szCs w:val="24"/>
        </w:rPr>
        <w:t>, </w:t>
      </w:r>
      <w:r w:rsidR="00B21DFF" w:rsidRPr="002D5043">
        <w:rPr>
          <w:rFonts w:ascii="Times New Roman" w:hAnsi="Times New Roman" w:cs="Times New Roman"/>
          <w:bCs/>
          <w:sz w:val="24"/>
          <w:szCs w:val="24"/>
        </w:rPr>
        <w:t>30,</w:t>
      </w:r>
      <w:r w:rsidR="00B21DFF" w:rsidRPr="00E72B13">
        <w:rPr>
          <w:rFonts w:ascii="Times New Roman" w:hAnsi="Times New Roman" w:cs="Times New Roman"/>
          <w:bCs/>
          <w:sz w:val="24"/>
          <w:szCs w:val="24"/>
        </w:rPr>
        <w:t xml:space="preserve"> 20-33</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06" w:history="1">
        <w:r w:rsidR="00B21DFF" w:rsidRPr="00E72B13">
          <w:rPr>
            <w:rStyle w:val="Hyperlink"/>
            <w:rFonts w:ascii="Times New Roman" w:hAnsi="Times New Roman" w:cs="Times New Roman"/>
            <w:bCs/>
            <w:sz w:val="24"/>
            <w:szCs w:val="24"/>
          </w:rPr>
          <w:t>10.1016/j.intmar.2014.12.001</w:t>
        </w:r>
      </w:hyperlink>
    </w:p>
    <w:p w14:paraId="6B8FEA7A" w14:textId="61C5B87B" w:rsidR="00B21DFF" w:rsidRPr="00E72B13" w:rsidRDefault="00695C6F" w:rsidP="00CD5A1D">
      <w:pPr>
        <w:spacing w:line="240" w:lineRule="auto"/>
        <w:ind w:hanging="510"/>
        <w:jc w:val="both"/>
        <w:rPr>
          <w:rFonts w:ascii="Times New Roman" w:hAnsi="Times New Roman" w:cs="Times New Roman"/>
          <w:bCs/>
          <w:sz w:val="24"/>
          <w:szCs w:val="24"/>
          <w:u w:val="single"/>
          <w:lang w:val="en-US"/>
        </w:rPr>
      </w:pPr>
      <w:r>
        <w:rPr>
          <w:rFonts w:ascii="Times New Roman" w:hAnsi="Times New Roman" w:cs="Times New Roman"/>
          <w:bCs/>
          <w:sz w:val="24"/>
          <w:szCs w:val="24"/>
        </w:rPr>
        <w:t>S</w:t>
      </w:r>
      <w:r w:rsidR="002D5043" w:rsidRPr="002D5043">
        <w:rPr>
          <w:rFonts w:ascii="Times New Roman" w:hAnsi="Times New Roman" w:cs="Times New Roman"/>
          <w:bCs/>
          <w:sz w:val="24"/>
          <w:szCs w:val="24"/>
        </w:rPr>
        <w:t>chau, Hope Jensen, Albert M. Muñiz Jr, and Eric J. Arnould</w:t>
      </w:r>
      <w:r w:rsidR="002D5043" w:rsidRPr="002D5043">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(2009)</w:t>
      </w:r>
      <w:r w:rsidR="002D5043">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2D5043">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How brand community practices create value</w:t>
      </w:r>
      <w:r w:rsidR="002D504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Journal of Marketing, </w:t>
      </w:r>
      <w:r w:rsidR="00B21DFF" w:rsidRPr="002D5043">
        <w:rPr>
          <w:rFonts w:ascii="Times New Roman" w:hAnsi="Times New Roman" w:cs="Times New Roman"/>
          <w:bCs/>
          <w:iCs/>
          <w:sz w:val="24"/>
          <w:szCs w:val="24"/>
          <w:lang w:val="en-US"/>
        </w:rPr>
        <w:t>73</w:t>
      </w:r>
      <w:r w:rsidR="002D5043">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5, 30-51</w:t>
      </w:r>
      <w:r w:rsidR="002D5043">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107" w:history="1">
        <w:r w:rsidR="00B21DFF" w:rsidRPr="00E72B13">
          <w:rPr>
            <w:rStyle w:val="Hyperlink"/>
            <w:rFonts w:ascii="Times New Roman" w:hAnsi="Times New Roman" w:cs="Times New Roman"/>
            <w:bCs/>
            <w:sz w:val="24"/>
            <w:szCs w:val="24"/>
            <w:lang w:val="en-US"/>
          </w:rPr>
          <w:t>10.1509/jmkg.73.5.30</w:t>
        </w:r>
      </w:hyperlink>
    </w:p>
    <w:p w14:paraId="0B233B64" w14:textId="20579D2C" w:rsidR="00B21DFF" w:rsidRPr="00E72B13" w:rsidRDefault="00695C6F" w:rsidP="00CD5A1D">
      <w:pPr>
        <w:spacing w:line="240" w:lineRule="auto"/>
        <w:ind w:hanging="510"/>
        <w:jc w:val="both"/>
        <w:rPr>
          <w:rFonts w:ascii="Times New Roman" w:hAnsi="Times New Roman" w:cs="Times New Roman"/>
          <w:bCs/>
          <w:sz w:val="24"/>
          <w:szCs w:val="24"/>
          <w:lang w:val="en-US"/>
        </w:rPr>
      </w:pPr>
      <w:r w:rsidRPr="00695C6F">
        <w:rPr>
          <w:rFonts w:ascii="Times New Roman" w:hAnsi="Times New Roman" w:cs="Times New Roman"/>
          <w:bCs/>
          <w:sz w:val="24"/>
          <w:szCs w:val="24"/>
        </w:rPr>
        <w:t>Schröder, Monika JA, and Morven G. McEachern</w:t>
      </w:r>
      <w:r w:rsidR="00B21DFF" w:rsidRPr="00E72B13">
        <w:rPr>
          <w:rFonts w:ascii="Times New Roman" w:hAnsi="Times New Roman" w:cs="Times New Roman"/>
          <w:bCs/>
          <w:sz w:val="24"/>
          <w:szCs w:val="24"/>
        </w:rPr>
        <w:t xml:space="preserve"> (2004)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lang w:val="en-US"/>
        </w:rPr>
        <w:t>Consumer value conflicts surrounding ethical food purchase decisions: A focus on animal welfare</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International Journal of Consumer Studies, </w:t>
      </w:r>
      <w:r w:rsidR="00B21DFF" w:rsidRPr="00695C6F">
        <w:rPr>
          <w:rFonts w:ascii="Times New Roman" w:hAnsi="Times New Roman" w:cs="Times New Roman"/>
          <w:bCs/>
          <w:iCs/>
          <w:sz w:val="24"/>
          <w:szCs w:val="24"/>
          <w:lang w:val="en-US"/>
        </w:rPr>
        <w:t>28</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 168-177</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108" w:history="1">
        <w:r w:rsidR="00B21DFF" w:rsidRPr="00E72B13">
          <w:rPr>
            <w:rStyle w:val="Hyperlink"/>
            <w:rFonts w:ascii="Times New Roman" w:hAnsi="Times New Roman" w:cs="Times New Roman"/>
            <w:bCs/>
            <w:sz w:val="24"/>
            <w:szCs w:val="24"/>
            <w:lang w:val="en-US"/>
          </w:rPr>
          <w:t>10.1111/j.1470-6431.2003.00357.x</w:t>
        </w:r>
      </w:hyperlink>
    </w:p>
    <w:p w14:paraId="55F10920" w14:textId="7D53B499" w:rsidR="00242C17" w:rsidRPr="00E72B13" w:rsidRDefault="00242C17" w:rsidP="00CD5A1D">
      <w:pPr>
        <w:spacing w:line="240" w:lineRule="auto"/>
        <w:ind w:hanging="510"/>
        <w:jc w:val="both"/>
        <w:rPr>
          <w:rFonts w:ascii="Times New Roman" w:hAnsi="Times New Roman" w:cs="Times New Roman"/>
          <w:bCs/>
          <w:sz w:val="24"/>
          <w:szCs w:val="24"/>
          <w:lang w:val="en-US"/>
        </w:rPr>
      </w:pPr>
      <w:r w:rsidRPr="00E72B13">
        <w:rPr>
          <w:rFonts w:ascii="Times New Roman" w:hAnsi="Times New Roman" w:cs="Times New Roman"/>
          <w:bCs/>
          <w:sz w:val="24"/>
          <w:szCs w:val="24"/>
        </w:rPr>
        <w:t>Seraj, M</w:t>
      </w:r>
      <w:r w:rsidR="00695C6F">
        <w:rPr>
          <w:rFonts w:ascii="Times New Roman" w:hAnsi="Times New Roman" w:cs="Times New Roman"/>
          <w:bCs/>
          <w:sz w:val="24"/>
          <w:szCs w:val="24"/>
        </w:rPr>
        <w:t>ina</w:t>
      </w:r>
      <w:r w:rsidRPr="00E72B13">
        <w:rPr>
          <w:rFonts w:ascii="Times New Roman" w:hAnsi="Times New Roman" w:cs="Times New Roman"/>
          <w:bCs/>
          <w:sz w:val="24"/>
          <w:szCs w:val="24"/>
        </w:rPr>
        <w:t xml:space="preserve"> (2012)</w:t>
      </w:r>
      <w:r w:rsidR="00695C6F">
        <w:rPr>
          <w:rFonts w:ascii="Times New Roman" w:hAnsi="Times New Roman" w:cs="Times New Roman"/>
          <w:bCs/>
          <w:sz w:val="24"/>
          <w:szCs w:val="24"/>
        </w:rPr>
        <w:t>,</w:t>
      </w:r>
      <w:r w:rsidRPr="00E72B13">
        <w:rPr>
          <w:rFonts w:ascii="Times New Roman" w:hAnsi="Times New Roman" w:cs="Times New Roman"/>
          <w:bCs/>
          <w:sz w:val="24"/>
          <w:szCs w:val="24"/>
        </w:rPr>
        <w:t xml:space="preserve"> </w:t>
      </w:r>
      <w:r w:rsidR="00695C6F">
        <w:rPr>
          <w:rFonts w:ascii="Times New Roman" w:hAnsi="Times New Roman" w:cs="Times New Roman"/>
          <w:bCs/>
          <w:sz w:val="24"/>
          <w:szCs w:val="24"/>
        </w:rPr>
        <w:t>“</w:t>
      </w:r>
      <w:r w:rsidRPr="00E72B13">
        <w:rPr>
          <w:rFonts w:ascii="Times New Roman" w:hAnsi="Times New Roman" w:cs="Times New Roman"/>
          <w:bCs/>
          <w:sz w:val="24"/>
          <w:szCs w:val="24"/>
        </w:rPr>
        <w:t>We create, we connect, we respect, therefore we are: intellectual, social, and cultural value in online communities</w:t>
      </w:r>
      <w:r w:rsidR="00695C6F">
        <w:rPr>
          <w:rFonts w:ascii="Times New Roman" w:hAnsi="Times New Roman" w:cs="Times New Roman"/>
          <w:bCs/>
          <w:sz w:val="24"/>
          <w:szCs w:val="24"/>
        </w:rPr>
        <w:t>,”</w:t>
      </w:r>
      <w:r w:rsidRPr="00E72B13">
        <w:rPr>
          <w:rFonts w:ascii="Times New Roman" w:hAnsi="Times New Roman" w:cs="Times New Roman"/>
          <w:bCs/>
          <w:sz w:val="24"/>
          <w:szCs w:val="24"/>
        </w:rPr>
        <w:t> </w:t>
      </w:r>
      <w:r w:rsidRPr="00E72B13">
        <w:rPr>
          <w:rFonts w:ascii="Times New Roman" w:hAnsi="Times New Roman" w:cs="Times New Roman"/>
          <w:bCs/>
          <w:i/>
          <w:iCs/>
          <w:sz w:val="24"/>
          <w:szCs w:val="24"/>
        </w:rPr>
        <w:t>Journal of Interactive Marketing</w:t>
      </w:r>
      <w:r w:rsidRPr="00E72B13">
        <w:rPr>
          <w:rFonts w:ascii="Times New Roman" w:hAnsi="Times New Roman" w:cs="Times New Roman"/>
          <w:bCs/>
          <w:sz w:val="24"/>
          <w:szCs w:val="24"/>
        </w:rPr>
        <w:t>, </w:t>
      </w:r>
      <w:r w:rsidRPr="00695C6F">
        <w:rPr>
          <w:rFonts w:ascii="Times New Roman" w:hAnsi="Times New Roman" w:cs="Times New Roman"/>
          <w:bCs/>
          <w:sz w:val="24"/>
          <w:szCs w:val="24"/>
        </w:rPr>
        <w:t>26</w:t>
      </w:r>
      <w:r w:rsidR="00695C6F">
        <w:rPr>
          <w:rFonts w:ascii="Times New Roman" w:hAnsi="Times New Roman" w:cs="Times New Roman"/>
          <w:bCs/>
          <w:sz w:val="24"/>
          <w:szCs w:val="24"/>
        </w:rPr>
        <w:t xml:space="preserve">, </w:t>
      </w:r>
      <w:r w:rsidRPr="00E72B13">
        <w:rPr>
          <w:rFonts w:ascii="Times New Roman" w:hAnsi="Times New Roman" w:cs="Times New Roman"/>
          <w:bCs/>
          <w:sz w:val="24"/>
          <w:szCs w:val="24"/>
        </w:rPr>
        <w:t>4, 209-222</w:t>
      </w:r>
      <w:r w:rsidR="00695C6F">
        <w:rPr>
          <w:rFonts w:ascii="Times New Roman" w:hAnsi="Times New Roman" w:cs="Times New Roman"/>
          <w:bCs/>
          <w:sz w:val="24"/>
          <w:szCs w:val="24"/>
        </w:rPr>
        <w:t>,</w:t>
      </w:r>
      <w:r w:rsidRPr="00E72B13">
        <w:rPr>
          <w:rFonts w:ascii="Times New Roman" w:hAnsi="Times New Roman" w:cs="Times New Roman"/>
          <w:bCs/>
          <w:sz w:val="24"/>
          <w:szCs w:val="24"/>
        </w:rPr>
        <w:t xml:space="preserve"> doi:</w:t>
      </w:r>
      <w:hyperlink r:id="rId109" w:tgtFrame="_blank" w:tooltip="Persistent link using digital object identifier" w:history="1">
        <w:r w:rsidRPr="00E72B13">
          <w:rPr>
            <w:rStyle w:val="Hyperlink"/>
            <w:rFonts w:ascii="Times New Roman" w:hAnsi="Times New Roman" w:cs="Times New Roman"/>
            <w:bCs/>
            <w:sz w:val="24"/>
            <w:szCs w:val="24"/>
          </w:rPr>
          <w:t>10.1016/j.intmar.2012.03.002</w:t>
        </w:r>
      </w:hyperlink>
    </w:p>
    <w:p w14:paraId="61AA228C" w14:textId="480BE8FA" w:rsidR="00B21DFF" w:rsidRPr="00E72B13" w:rsidRDefault="0064462B" w:rsidP="00CD5A1D">
      <w:pPr>
        <w:spacing w:line="240" w:lineRule="auto"/>
        <w:ind w:hanging="510"/>
        <w:jc w:val="both"/>
        <w:rPr>
          <w:rFonts w:ascii="Times New Roman" w:hAnsi="Times New Roman" w:cs="Times New Roman"/>
          <w:bCs/>
          <w:sz w:val="24"/>
          <w:szCs w:val="24"/>
          <w:lang w:val="en-US"/>
        </w:rPr>
      </w:pPr>
      <w:r w:rsidRPr="0064462B">
        <w:rPr>
          <w:rFonts w:ascii="Times New Roman" w:hAnsi="Times New Roman" w:cs="Times New Roman"/>
          <w:bCs/>
          <w:sz w:val="24"/>
          <w:szCs w:val="24"/>
        </w:rPr>
        <w:t>Shaw, Deirdre, and Terry Newholm</w:t>
      </w:r>
      <w:r w:rsidRPr="0064462B">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(2002)</w:t>
      </w:r>
      <w:r>
        <w:rPr>
          <w:rFonts w:ascii="Times New Roman" w:hAnsi="Times New Roman" w:cs="Times New Roman"/>
          <w:bCs/>
          <w:sz w:val="24"/>
          <w:szCs w:val="24"/>
          <w:lang w:val="en-US"/>
        </w:rPr>
        <w:t>, “</w:t>
      </w:r>
      <w:r w:rsidR="00B21DFF" w:rsidRPr="00E72B13">
        <w:rPr>
          <w:rFonts w:ascii="Times New Roman" w:hAnsi="Times New Roman" w:cs="Times New Roman"/>
          <w:bCs/>
          <w:sz w:val="24"/>
          <w:szCs w:val="24"/>
          <w:lang w:val="en-US"/>
        </w:rPr>
        <w:t>Voluntary simplicity and the ethics of consumption</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Psychology &amp; Marketing, </w:t>
      </w:r>
      <w:r w:rsidR="00B21DFF" w:rsidRPr="0064462B">
        <w:rPr>
          <w:rFonts w:ascii="Times New Roman" w:hAnsi="Times New Roman" w:cs="Times New Roman"/>
          <w:bCs/>
          <w:iCs/>
          <w:sz w:val="24"/>
          <w:szCs w:val="24"/>
          <w:lang w:val="en-US"/>
        </w:rPr>
        <w:t>19</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 167-185</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110" w:history="1">
        <w:r w:rsidR="00B21DFF" w:rsidRPr="00E72B13">
          <w:rPr>
            <w:rStyle w:val="Hyperlink"/>
            <w:rFonts w:ascii="Times New Roman" w:hAnsi="Times New Roman" w:cs="Times New Roman"/>
            <w:bCs/>
            <w:sz w:val="24"/>
            <w:szCs w:val="24"/>
            <w:lang w:val="en-US"/>
          </w:rPr>
          <w:t>10.1002/mar.10008</w:t>
        </w:r>
      </w:hyperlink>
    </w:p>
    <w:p w14:paraId="56FC500A" w14:textId="791C7F19" w:rsidR="00B21DFF" w:rsidRPr="00E72B13" w:rsidRDefault="0064462B" w:rsidP="00CD5A1D">
      <w:pPr>
        <w:spacing w:line="240" w:lineRule="auto"/>
        <w:ind w:hanging="510"/>
        <w:jc w:val="both"/>
        <w:rPr>
          <w:rFonts w:ascii="Times New Roman" w:hAnsi="Times New Roman" w:cs="Times New Roman"/>
          <w:iCs/>
          <w:sz w:val="24"/>
          <w:szCs w:val="24"/>
          <w:u w:val="single"/>
          <w:lang w:val="en-US"/>
        </w:rPr>
      </w:pPr>
      <w:r w:rsidRPr="0064462B">
        <w:rPr>
          <w:rFonts w:ascii="Times New Roman" w:hAnsi="Times New Roman" w:cs="Times New Roman"/>
          <w:bCs/>
          <w:iCs/>
          <w:sz w:val="24"/>
          <w:szCs w:val="24"/>
        </w:rPr>
        <w:t>Sibai, Olivier, Kristine De Valck, Andrew M. Farrell, and John M. Rudd</w:t>
      </w:r>
      <w:r w:rsidRPr="0064462B">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(2015)</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Social control in online communities of consumption: A framework for community management</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Psychology &amp; Marketing, </w:t>
      </w:r>
      <w:r w:rsidR="00B21DFF" w:rsidRPr="0064462B">
        <w:rPr>
          <w:rFonts w:ascii="Times New Roman" w:hAnsi="Times New Roman" w:cs="Times New Roman"/>
          <w:bCs/>
          <w:sz w:val="24"/>
          <w:szCs w:val="24"/>
          <w:lang w:val="en-US"/>
        </w:rPr>
        <w:t>32</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3, 250-264</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111" w:history="1">
        <w:r w:rsidR="00B21DFF" w:rsidRPr="00E72B13">
          <w:rPr>
            <w:rStyle w:val="Hyperlink"/>
            <w:rFonts w:ascii="Times New Roman" w:hAnsi="Times New Roman" w:cs="Times New Roman"/>
            <w:iCs/>
            <w:sz w:val="24"/>
            <w:szCs w:val="24"/>
            <w:lang w:val="en-US"/>
          </w:rPr>
          <w:t>10.1002/mar.20778</w:t>
        </w:r>
      </w:hyperlink>
    </w:p>
    <w:p w14:paraId="28978127" w14:textId="1A57D50C" w:rsidR="00B21DFF" w:rsidRPr="00E72B13" w:rsidRDefault="0064462B" w:rsidP="00CD5A1D">
      <w:pPr>
        <w:spacing w:line="240" w:lineRule="auto"/>
        <w:ind w:hanging="510"/>
        <w:jc w:val="both"/>
        <w:rPr>
          <w:rFonts w:ascii="Times New Roman" w:hAnsi="Times New Roman" w:cs="Times New Roman"/>
          <w:bCs/>
          <w:sz w:val="24"/>
          <w:szCs w:val="24"/>
        </w:rPr>
      </w:pPr>
      <w:r w:rsidRPr="0064462B">
        <w:rPr>
          <w:rFonts w:ascii="Times New Roman" w:hAnsi="Times New Roman" w:cs="Times New Roman"/>
          <w:bCs/>
          <w:sz w:val="24"/>
          <w:szCs w:val="24"/>
        </w:rPr>
        <w:t xml:space="preserve">Skarmeas, Dionysis, and Constantinos N. Leonidou </w:t>
      </w:r>
      <w:r w:rsidR="00B21DFF" w:rsidRPr="00E72B13">
        <w:rPr>
          <w:rFonts w:ascii="Times New Roman" w:hAnsi="Times New Roman" w:cs="Times New Roman"/>
          <w:bCs/>
          <w:sz w:val="24"/>
          <w:szCs w:val="24"/>
        </w:rPr>
        <w:t>(2013)</w:t>
      </w:r>
      <w:r>
        <w:rPr>
          <w:rFonts w:ascii="Times New Roman" w:hAnsi="Times New Roman" w:cs="Times New Roman"/>
          <w:bCs/>
          <w:sz w:val="24"/>
          <w:szCs w:val="24"/>
        </w:rPr>
        <w:t>, “</w:t>
      </w:r>
      <w:r w:rsidR="00B21DFF" w:rsidRPr="00E72B13">
        <w:rPr>
          <w:rFonts w:ascii="Times New Roman" w:hAnsi="Times New Roman" w:cs="Times New Roman"/>
          <w:bCs/>
          <w:sz w:val="24"/>
          <w:szCs w:val="24"/>
        </w:rPr>
        <w:t xml:space="preserve">When consumers doubt, watch out! The role of CSR </w:t>
      </w:r>
      <w:r>
        <w:rPr>
          <w:rFonts w:ascii="Times New Roman" w:hAnsi="Times New Roman" w:cs="Times New Roman"/>
          <w:bCs/>
          <w:sz w:val="24"/>
          <w:szCs w:val="24"/>
        </w:rPr>
        <w:t>scepticism,”</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Business Research</w:t>
      </w:r>
      <w:r w:rsidR="00B21DFF" w:rsidRPr="00E72B13">
        <w:rPr>
          <w:rFonts w:ascii="Times New Roman" w:hAnsi="Times New Roman" w:cs="Times New Roman"/>
          <w:bCs/>
          <w:sz w:val="24"/>
          <w:szCs w:val="24"/>
        </w:rPr>
        <w:t>, </w:t>
      </w:r>
      <w:r w:rsidR="00B21DFF" w:rsidRPr="0064462B">
        <w:rPr>
          <w:rFonts w:ascii="Times New Roman" w:hAnsi="Times New Roman" w:cs="Times New Roman"/>
          <w:bCs/>
          <w:sz w:val="24"/>
          <w:szCs w:val="24"/>
        </w:rPr>
        <w:t>66</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10, 1831-1838</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12" w:tgtFrame="_blank" w:tooltip="Persistent link using digital object identifier" w:history="1">
        <w:r w:rsidR="00B21DFF" w:rsidRPr="00E72B13">
          <w:rPr>
            <w:rStyle w:val="Hyperlink"/>
            <w:rFonts w:ascii="Times New Roman" w:hAnsi="Times New Roman" w:cs="Times New Roman"/>
            <w:bCs/>
            <w:sz w:val="24"/>
            <w:szCs w:val="24"/>
          </w:rPr>
          <w:t>10.1016/j.jbusres.2013.02.004</w:t>
        </w:r>
      </w:hyperlink>
    </w:p>
    <w:p w14:paraId="78BC0B0B" w14:textId="16FBA95B" w:rsidR="00B92AC0" w:rsidRDefault="00B92AC0" w:rsidP="00CD5A1D">
      <w:pPr>
        <w:spacing w:line="240" w:lineRule="auto"/>
        <w:ind w:hanging="510"/>
        <w:jc w:val="both"/>
        <w:rPr>
          <w:rFonts w:ascii="Times New Roman" w:hAnsi="Times New Roman" w:cs="Times New Roman"/>
          <w:bCs/>
          <w:sz w:val="24"/>
          <w:szCs w:val="24"/>
        </w:rPr>
      </w:pPr>
      <w:r w:rsidRPr="00B92AC0">
        <w:rPr>
          <w:rFonts w:ascii="Times New Roman" w:hAnsi="Times New Roman" w:cs="Times New Roman"/>
          <w:bCs/>
          <w:sz w:val="24"/>
          <w:szCs w:val="24"/>
        </w:rPr>
        <w:t>Skålén, Per, Stefano Pace, and Bernard Cova</w:t>
      </w:r>
      <w:r>
        <w:rPr>
          <w:rFonts w:ascii="Times New Roman" w:hAnsi="Times New Roman" w:cs="Times New Roman"/>
          <w:bCs/>
          <w:sz w:val="24"/>
          <w:szCs w:val="24"/>
        </w:rPr>
        <w:t xml:space="preserve"> (2015),</w:t>
      </w:r>
      <w:r w:rsidRPr="00B92AC0">
        <w:rPr>
          <w:rFonts w:ascii="Times New Roman" w:hAnsi="Times New Roman" w:cs="Times New Roman"/>
          <w:bCs/>
          <w:sz w:val="24"/>
          <w:szCs w:val="24"/>
        </w:rPr>
        <w:t xml:space="preserve"> "Firm-brand community value co-creation as alignment of practices</w:t>
      </w:r>
      <w:r>
        <w:rPr>
          <w:rFonts w:ascii="Times New Roman" w:hAnsi="Times New Roman" w:cs="Times New Roman"/>
          <w:bCs/>
          <w:sz w:val="24"/>
          <w:szCs w:val="24"/>
        </w:rPr>
        <w:t>,</w:t>
      </w:r>
      <w:r w:rsidRPr="00B92AC0">
        <w:rPr>
          <w:rFonts w:ascii="Times New Roman" w:hAnsi="Times New Roman" w:cs="Times New Roman"/>
          <w:bCs/>
          <w:sz w:val="24"/>
          <w:szCs w:val="24"/>
        </w:rPr>
        <w:t>" </w:t>
      </w:r>
      <w:r w:rsidRPr="00B92AC0">
        <w:rPr>
          <w:rFonts w:ascii="Times New Roman" w:hAnsi="Times New Roman" w:cs="Times New Roman"/>
          <w:bCs/>
          <w:i/>
          <w:iCs/>
          <w:sz w:val="24"/>
          <w:szCs w:val="24"/>
        </w:rPr>
        <w:t>European Journal of Marketing</w:t>
      </w:r>
      <w:r>
        <w:rPr>
          <w:rFonts w:ascii="Times New Roman" w:hAnsi="Times New Roman" w:cs="Times New Roman"/>
          <w:bCs/>
          <w:sz w:val="24"/>
          <w:szCs w:val="24"/>
        </w:rPr>
        <w:t xml:space="preserve">, 49, 3/4, 596-620, </w:t>
      </w:r>
      <w:hyperlink r:id="rId113" w:tooltip="DOI: https://doi.org/10.1108/EJM-08-2013-0409" w:history="1">
        <w:r w:rsidRPr="00B92AC0">
          <w:rPr>
            <w:rStyle w:val="Hyperlink"/>
            <w:rFonts w:ascii="Times New Roman" w:hAnsi="Times New Roman" w:cs="Times New Roman"/>
            <w:bCs/>
            <w:sz w:val="24"/>
            <w:szCs w:val="24"/>
          </w:rPr>
          <w:t>doi.org/10.1108/EJM-08-2013-0409</w:t>
        </w:r>
      </w:hyperlink>
    </w:p>
    <w:p w14:paraId="57426FC3" w14:textId="4248AA5A" w:rsidR="00B21DFF" w:rsidRPr="00E72B13" w:rsidRDefault="0064462B" w:rsidP="00CD5A1D">
      <w:pPr>
        <w:spacing w:line="240" w:lineRule="auto"/>
        <w:ind w:hanging="510"/>
        <w:jc w:val="both"/>
        <w:rPr>
          <w:rFonts w:ascii="Times New Roman" w:hAnsi="Times New Roman" w:cs="Times New Roman"/>
          <w:bCs/>
          <w:iCs/>
          <w:sz w:val="24"/>
          <w:szCs w:val="24"/>
          <w:u w:val="single"/>
          <w:lang w:val="en-US"/>
        </w:rPr>
      </w:pPr>
      <w:r w:rsidRPr="0064462B">
        <w:rPr>
          <w:rFonts w:ascii="Times New Roman" w:hAnsi="Times New Roman" w:cs="Times New Roman"/>
          <w:bCs/>
          <w:sz w:val="24"/>
          <w:szCs w:val="24"/>
        </w:rPr>
        <w:t>Smith, Andrew N., Eileen Fischer, and Chen Yongjian</w:t>
      </w:r>
      <w:r w:rsidR="00B21DFF" w:rsidRPr="00E72B13">
        <w:rPr>
          <w:rFonts w:ascii="Times New Roman" w:hAnsi="Times New Roman" w:cs="Times New Roman"/>
          <w:bCs/>
          <w:sz w:val="24"/>
          <w:szCs w:val="24"/>
        </w:rPr>
        <w:t xml:space="preserve"> (2012)</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How does brand-related user-generated content differ across YouTube, Facebook, and Twitter?</w:t>
      </w:r>
      <w:r>
        <w:rPr>
          <w:rFonts w:ascii="Times New Roman" w:hAnsi="Times New Roman" w:cs="Times New Roman"/>
          <w:bCs/>
          <w:sz w:val="24"/>
          <w:szCs w:val="24"/>
        </w:rPr>
        <w:t xml:space="preserve">,” </w:t>
      </w:r>
      <w:r w:rsidR="00B21DFF" w:rsidRPr="00E72B13">
        <w:rPr>
          <w:rFonts w:ascii="Times New Roman" w:hAnsi="Times New Roman" w:cs="Times New Roman"/>
          <w:bCs/>
          <w:i/>
          <w:iCs/>
          <w:sz w:val="24"/>
          <w:szCs w:val="24"/>
        </w:rPr>
        <w:t>Journal of Interactive Marketing</w:t>
      </w:r>
      <w:r w:rsidR="00B21DFF" w:rsidRPr="00E72B13">
        <w:rPr>
          <w:rFonts w:ascii="Times New Roman" w:hAnsi="Times New Roman" w:cs="Times New Roman"/>
          <w:bCs/>
          <w:sz w:val="24"/>
          <w:szCs w:val="24"/>
        </w:rPr>
        <w:t>, </w:t>
      </w:r>
      <w:r w:rsidR="00B21DFF" w:rsidRPr="0064462B">
        <w:rPr>
          <w:rFonts w:ascii="Times New Roman" w:hAnsi="Times New Roman" w:cs="Times New Roman"/>
          <w:bCs/>
          <w:sz w:val="24"/>
          <w:szCs w:val="24"/>
        </w:rPr>
        <w:t>26</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2, 102-113</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14" w:history="1">
        <w:r w:rsidR="00B21DFF" w:rsidRPr="00E72B13">
          <w:rPr>
            <w:rStyle w:val="Hyperlink"/>
            <w:rFonts w:ascii="Times New Roman" w:hAnsi="Times New Roman" w:cs="Times New Roman"/>
            <w:bCs/>
            <w:sz w:val="24"/>
            <w:szCs w:val="24"/>
          </w:rPr>
          <w:t>10.1016/j.intmar.2012.01.002</w:t>
        </w:r>
      </w:hyperlink>
    </w:p>
    <w:p w14:paraId="1BFC2C46" w14:textId="3F1CA4ED" w:rsidR="00127049" w:rsidRPr="00E72B13" w:rsidRDefault="00BA582C" w:rsidP="00CD5A1D">
      <w:pPr>
        <w:spacing w:line="240" w:lineRule="auto"/>
        <w:ind w:hanging="510"/>
        <w:jc w:val="both"/>
        <w:rPr>
          <w:rFonts w:ascii="Times New Roman" w:hAnsi="Times New Roman" w:cs="Times New Roman"/>
          <w:bCs/>
          <w:iCs/>
          <w:sz w:val="24"/>
          <w:szCs w:val="24"/>
        </w:rPr>
      </w:pPr>
      <w:r w:rsidRPr="00BA582C">
        <w:rPr>
          <w:rFonts w:ascii="Times New Roman" w:hAnsi="Times New Roman" w:cs="Times New Roman"/>
          <w:bCs/>
          <w:iCs/>
          <w:sz w:val="24"/>
          <w:szCs w:val="24"/>
        </w:rPr>
        <w:t>Strauss, Anselm, and Juliet Corbin</w:t>
      </w:r>
      <w:r w:rsidR="00127049" w:rsidRPr="00E72B13">
        <w:rPr>
          <w:rFonts w:ascii="Times New Roman" w:hAnsi="Times New Roman" w:cs="Times New Roman"/>
          <w:bCs/>
          <w:iCs/>
          <w:sz w:val="24"/>
          <w:szCs w:val="24"/>
        </w:rPr>
        <w:t xml:space="preserve"> (1998). </w:t>
      </w:r>
      <w:r>
        <w:rPr>
          <w:rFonts w:ascii="Times New Roman" w:hAnsi="Times New Roman" w:cs="Times New Roman"/>
          <w:bCs/>
          <w:iCs/>
          <w:sz w:val="24"/>
          <w:szCs w:val="24"/>
        </w:rPr>
        <w:t>“</w:t>
      </w:r>
      <w:r w:rsidR="00127049" w:rsidRPr="00BA582C">
        <w:rPr>
          <w:rFonts w:ascii="Times New Roman" w:hAnsi="Times New Roman" w:cs="Times New Roman"/>
          <w:bCs/>
          <w:sz w:val="24"/>
          <w:szCs w:val="24"/>
        </w:rPr>
        <w:t>Basics of qualitative research techniques</w:t>
      </w:r>
      <w:r>
        <w:rPr>
          <w:rFonts w:ascii="Times New Roman" w:hAnsi="Times New Roman" w:cs="Times New Roman"/>
          <w:bCs/>
          <w:iCs/>
          <w:sz w:val="24"/>
          <w:szCs w:val="24"/>
        </w:rPr>
        <w:t>,”</w:t>
      </w:r>
      <w:r w:rsidR="00127049" w:rsidRPr="00E72B13">
        <w:rPr>
          <w:rFonts w:ascii="Times New Roman" w:hAnsi="Times New Roman" w:cs="Times New Roman"/>
          <w:bCs/>
          <w:iCs/>
          <w:sz w:val="24"/>
          <w:szCs w:val="24"/>
        </w:rPr>
        <w:t xml:space="preserve"> Thousand Oaks, CA: Sage publications.</w:t>
      </w:r>
    </w:p>
    <w:p w14:paraId="2AC66754" w14:textId="024ADB13" w:rsidR="00B21DFF" w:rsidRPr="00E72B13" w:rsidRDefault="00BA582C" w:rsidP="00CD5A1D">
      <w:pPr>
        <w:spacing w:line="240" w:lineRule="auto"/>
        <w:ind w:hanging="510"/>
        <w:jc w:val="both"/>
        <w:rPr>
          <w:rFonts w:ascii="Times New Roman" w:hAnsi="Times New Roman" w:cs="Times New Roman"/>
          <w:bCs/>
          <w:iCs/>
          <w:sz w:val="24"/>
          <w:szCs w:val="24"/>
          <w:lang w:val="en-US"/>
        </w:rPr>
      </w:pPr>
      <w:r w:rsidRPr="00BA582C">
        <w:rPr>
          <w:rFonts w:ascii="Times New Roman" w:hAnsi="Times New Roman" w:cs="Times New Roman"/>
          <w:bCs/>
          <w:iCs/>
          <w:sz w:val="24"/>
          <w:szCs w:val="24"/>
        </w:rPr>
        <w:t xml:space="preserve">Sudbury-Riley, Lynn, and Florian Kohlbacher </w:t>
      </w:r>
      <w:r w:rsidR="00B21DFF" w:rsidRPr="00E72B13">
        <w:rPr>
          <w:rFonts w:ascii="Times New Roman" w:hAnsi="Times New Roman" w:cs="Times New Roman"/>
          <w:bCs/>
          <w:iCs/>
          <w:sz w:val="24"/>
          <w:szCs w:val="24"/>
        </w:rPr>
        <w:t>(2016)</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xml:space="preserve"> </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Ethically minded consumer behavior: Scale review, development, and validation</w:t>
      </w:r>
      <w:r>
        <w:rPr>
          <w:rFonts w:ascii="Times New Roman" w:hAnsi="Times New Roman" w:cs="Times New Roman"/>
          <w:bCs/>
          <w:iCs/>
          <w:sz w:val="24"/>
          <w:szCs w:val="24"/>
        </w:rPr>
        <w:t>,”</w:t>
      </w:r>
      <w:r w:rsidR="00B21DFF" w:rsidRPr="00E72B13">
        <w:rPr>
          <w:rFonts w:ascii="Times New Roman" w:hAnsi="Times New Roman" w:cs="Times New Roman"/>
          <w:bCs/>
          <w:iCs/>
          <w:sz w:val="24"/>
          <w:szCs w:val="24"/>
        </w:rPr>
        <w:t> </w:t>
      </w:r>
      <w:r w:rsidR="00B21DFF" w:rsidRPr="00E72B13">
        <w:rPr>
          <w:rFonts w:ascii="Times New Roman" w:hAnsi="Times New Roman" w:cs="Times New Roman"/>
          <w:bCs/>
          <w:i/>
          <w:iCs/>
          <w:sz w:val="24"/>
          <w:szCs w:val="24"/>
        </w:rPr>
        <w:t>Journal of Business Research</w:t>
      </w:r>
      <w:r w:rsidR="00B21DFF" w:rsidRPr="00BA582C">
        <w:rPr>
          <w:rFonts w:ascii="Times New Roman" w:hAnsi="Times New Roman" w:cs="Times New Roman"/>
          <w:bCs/>
          <w:sz w:val="24"/>
          <w:szCs w:val="24"/>
        </w:rPr>
        <w:t>, 69</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8, 2697-2710</w:t>
      </w:r>
      <w:r>
        <w:rPr>
          <w:rFonts w:ascii="Times New Roman" w:hAnsi="Times New Roman" w:cs="Times New Roman"/>
          <w:bCs/>
          <w:iCs/>
          <w:sz w:val="24"/>
          <w:szCs w:val="24"/>
        </w:rPr>
        <w:t xml:space="preserve">, </w:t>
      </w:r>
      <w:r w:rsidR="00B21DFF" w:rsidRPr="00E72B13">
        <w:rPr>
          <w:rFonts w:ascii="Times New Roman" w:hAnsi="Times New Roman" w:cs="Times New Roman"/>
          <w:bCs/>
          <w:iCs/>
          <w:sz w:val="24"/>
          <w:szCs w:val="24"/>
        </w:rPr>
        <w:t>doi:</w:t>
      </w:r>
      <w:hyperlink r:id="rId115" w:tgtFrame="_blank" w:tooltip="Persistent link using digital object identifier" w:history="1">
        <w:r w:rsidR="00B21DFF" w:rsidRPr="00E72B13">
          <w:rPr>
            <w:rStyle w:val="Hyperlink"/>
            <w:rFonts w:ascii="Times New Roman" w:hAnsi="Times New Roman" w:cs="Times New Roman"/>
            <w:bCs/>
            <w:iCs/>
            <w:sz w:val="24"/>
            <w:szCs w:val="24"/>
          </w:rPr>
          <w:t>10.1016/j.jbusres.2015.11.005</w:t>
        </w:r>
      </w:hyperlink>
    </w:p>
    <w:p w14:paraId="1876D30A" w14:textId="478136E8" w:rsidR="00B21DFF" w:rsidRPr="00E72B13" w:rsidRDefault="00BA582C" w:rsidP="00CD5A1D">
      <w:pPr>
        <w:spacing w:line="240" w:lineRule="auto"/>
        <w:ind w:hanging="510"/>
        <w:jc w:val="both"/>
        <w:rPr>
          <w:rFonts w:ascii="Times New Roman" w:hAnsi="Times New Roman" w:cs="Times New Roman"/>
          <w:bCs/>
          <w:iCs/>
          <w:sz w:val="24"/>
          <w:szCs w:val="24"/>
          <w:lang w:val="en-US"/>
        </w:rPr>
      </w:pPr>
      <w:r w:rsidRPr="00BA582C">
        <w:rPr>
          <w:rFonts w:ascii="Times New Roman" w:hAnsi="Times New Roman" w:cs="Times New Roman"/>
          <w:bCs/>
          <w:iCs/>
          <w:sz w:val="24"/>
          <w:szCs w:val="24"/>
        </w:rPr>
        <w:t>Teddlie, Charles, and Fen Yu</w:t>
      </w:r>
      <w:r w:rsidR="00B21DFF" w:rsidRPr="00E72B13">
        <w:rPr>
          <w:rFonts w:ascii="Times New Roman" w:hAnsi="Times New Roman" w:cs="Times New Roman"/>
          <w:bCs/>
          <w:iCs/>
          <w:sz w:val="24"/>
          <w:szCs w:val="24"/>
          <w:lang w:val="en-US"/>
        </w:rPr>
        <w:t xml:space="preserve"> (2007)</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Mixed methods sampling: A typology with examples</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Journal of Mixed Methods Research, </w:t>
      </w:r>
      <w:r w:rsidR="00B21DFF" w:rsidRPr="00BA582C">
        <w:rPr>
          <w:rFonts w:ascii="Times New Roman" w:hAnsi="Times New Roman" w:cs="Times New Roman"/>
          <w:bCs/>
          <w:sz w:val="24"/>
          <w:szCs w:val="24"/>
          <w:lang w:val="en-US"/>
        </w:rPr>
        <w:t>1</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1, 77-100</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116" w:history="1">
        <w:r w:rsidR="00B21DFF" w:rsidRPr="00E72B13">
          <w:rPr>
            <w:rStyle w:val="Hyperlink"/>
            <w:rFonts w:ascii="Times New Roman" w:hAnsi="Times New Roman" w:cs="Times New Roman"/>
            <w:bCs/>
            <w:sz w:val="24"/>
            <w:szCs w:val="24"/>
            <w:lang w:val="en-US"/>
          </w:rPr>
          <w:t>10.1177/2345678906292430</w:t>
        </w:r>
      </w:hyperlink>
    </w:p>
    <w:p w14:paraId="218AF216" w14:textId="3F233FD8" w:rsidR="00B21DFF" w:rsidRPr="00E72B13" w:rsidRDefault="00A83735" w:rsidP="00CD5A1D">
      <w:pPr>
        <w:spacing w:line="240" w:lineRule="auto"/>
        <w:ind w:hanging="510"/>
        <w:jc w:val="both"/>
        <w:rPr>
          <w:rFonts w:ascii="Times New Roman" w:hAnsi="Times New Roman" w:cs="Times New Roman"/>
          <w:bCs/>
          <w:iCs/>
          <w:sz w:val="24"/>
          <w:szCs w:val="24"/>
          <w:lang w:val="en-US"/>
        </w:rPr>
      </w:pPr>
      <w:r w:rsidRPr="00A83735">
        <w:rPr>
          <w:rFonts w:ascii="Times New Roman" w:hAnsi="Times New Roman" w:cs="Times New Roman"/>
          <w:bCs/>
          <w:iCs/>
          <w:sz w:val="24"/>
          <w:szCs w:val="24"/>
        </w:rPr>
        <w:t>Thach, Elizabeth, and Karen J. Thompson</w:t>
      </w:r>
      <w:r w:rsidR="00B21DFF" w:rsidRPr="00E72B13">
        <w:rPr>
          <w:rFonts w:ascii="Times New Roman" w:hAnsi="Times New Roman" w:cs="Times New Roman"/>
          <w:bCs/>
          <w:iCs/>
          <w:sz w:val="24"/>
          <w:szCs w:val="24"/>
          <w:lang w:val="en-US"/>
        </w:rPr>
        <w:t xml:space="preserve"> (2007)</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Trading places: Examining leadership competencies between for-profit vs. public and non-profit leaders</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Leadership &amp; Organization Development Journal</w:t>
      </w:r>
      <w:r w:rsidR="00B21DFF" w:rsidRPr="00A83735">
        <w:rPr>
          <w:rFonts w:ascii="Times New Roman" w:hAnsi="Times New Roman" w:cs="Times New Roman"/>
          <w:bCs/>
          <w:sz w:val="24"/>
          <w:szCs w:val="24"/>
          <w:lang w:val="en-US"/>
        </w:rPr>
        <w:t>, 28</w:t>
      </w:r>
      <w:r>
        <w:rPr>
          <w:rFonts w:ascii="Times New Roman" w:hAnsi="Times New Roman" w:cs="Times New Roman"/>
          <w:bCs/>
          <w:iCs/>
          <w:sz w:val="24"/>
          <w:szCs w:val="24"/>
          <w:lang w:val="en-US"/>
        </w:rPr>
        <w:t>, 4</w:t>
      </w:r>
      <w:r w:rsidR="00B21DFF" w:rsidRPr="00E72B13">
        <w:rPr>
          <w:rFonts w:ascii="Times New Roman" w:hAnsi="Times New Roman" w:cs="Times New Roman"/>
          <w:bCs/>
          <w:iCs/>
          <w:sz w:val="24"/>
          <w:szCs w:val="24"/>
          <w:lang w:val="en-US"/>
        </w:rPr>
        <w:t>, 356-375</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117" w:history="1">
        <w:r w:rsidR="00B21DFF" w:rsidRPr="00E72B13">
          <w:rPr>
            <w:rStyle w:val="Hyperlink"/>
            <w:rFonts w:ascii="Times New Roman" w:hAnsi="Times New Roman" w:cs="Times New Roman"/>
            <w:bCs/>
            <w:iCs/>
            <w:sz w:val="24"/>
            <w:szCs w:val="24"/>
            <w:lang w:val="en-US"/>
          </w:rPr>
          <w:t>10.1108/01437730710752229</w:t>
        </w:r>
      </w:hyperlink>
    </w:p>
    <w:p w14:paraId="4DC8D5DF" w14:textId="510BE3B5" w:rsidR="00B21DFF" w:rsidRPr="00A83735" w:rsidRDefault="00A83735" w:rsidP="00A83735">
      <w:pPr>
        <w:spacing w:line="240" w:lineRule="auto"/>
        <w:ind w:hanging="510"/>
        <w:jc w:val="both"/>
        <w:rPr>
          <w:rFonts w:ascii="Times New Roman" w:hAnsi="Times New Roman" w:cs="Times New Roman"/>
          <w:bCs/>
          <w:iCs/>
          <w:sz w:val="24"/>
          <w:szCs w:val="24"/>
          <w:u w:val="single"/>
          <w:lang w:val="en-US"/>
        </w:rPr>
      </w:pPr>
      <w:r w:rsidRPr="00A83735">
        <w:rPr>
          <w:rFonts w:ascii="Times New Roman" w:hAnsi="Times New Roman" w:cs="Times New Roman"/>
          <w:bCs/>
          <w:iCs/>
          <w:sz w:val="24"/>
          <w:szCs w:val="24"/>
        </w:rPr>
        <w:t>Chalmers Thomas, Tandy, Linda L. Price, and Hope Jensen Schau</w:t>
      </w:r>
      <w:r w:rsidR="00B21DFF" w:rsidRPr="00E72B13">
        <w:rPr>
          <w:rFonts w:ascii="Times New Roman" w:hAnsi="Times New Roman" w:cs="Times New Roman"/>
          <w:bCs/>
          <w:iCs/>
          <w:sz w:val="24"/>
          <w:szCs w:val="24"/>
          <w:lang w:val="en-US"/>
        </w:rPr>
        <w:t xml:space="preserve"> (2013)</w:t>
      </w:r>
      <w:r>
        <w:rPr>
          <w:rFonts w:ascii="Times New Roman" w:hAnsi="Times New Roman" w:cs="Times New Roman"/>
          <w:bCs/>
          <w:iCs/>
          <w:sz w:val="24"/>
          <w:szCs w:val="24"/>
          <w:lang w:val="en-US"/>
        </w:rPr>
        <w:t>, “</w:t>
      </w:r>
      <w:r w:rsidR="00B21DFF" w:rsidRPr="00E72B13">
        <w:rPr>
          <w:rFonts w:ascii="Times New Roman" w:hAnsi="Times New Roman" w:cs="Times New Roman"/>
          <w:bCs/>
          <w:iCs/>
          <w:sz w:val="24"/>
          <w:szCs w:val="24"/>
          <w:lang w:val="en-US"/>
        </w:rPr>
        <w:t>When differences unite: Resource dependence in heterogeneous consumption communities,</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w:t>
      </w:r>
      <w:r w:rsidR="00B21DFF" w:rsidRPr="00E72B13">
        <w:rPr>
          <w:rFonts w:ascii="Times New Roman" w:hAnsi="Times New Roman" w:cs="Times New Roman"/>
          <w:bCs/>
          <w:i/>
          <w:iCs/>
          <w:sz w:val="24"/>
          <w:szCs w:val="24"/>
          <w:lang w:val="en-US"/>
        </w:rPr>
        <w:t xml:space="preserve">Journal of Consumer Research, </w:t>
      </w:r>
      <w:r w:rsidR="00B21DFF" w:rsidRPr="00A83735">
        <w:rPr>
          <w:rFonts w:ascii="Times New Roman" w:hAnsi="Times New Roman" w:cs="Times New Roman"/>
          <w:bCs/>
          <w:sz w:val="24"/>
          <w:szCs w:val="24"/>
          <w:lang w:val="en-US"/>
        </w:rPr>
        <w:t>39</w:t>
      </w:r>
      <w:r w:rsidRPr="00A83735">
        <w:rPr>
          <w:rFonts w:ascii="Times New Roman" w:hAnsi="Times New Roman" w:cs="Times New Roman"/>
          <w:bCs/>
          <w:sz w:val="24"/>
          <w:szCs w:val="24"/>
          <w:lang w:val="en-US"/>
        </w:rPr>
        <w:t>,</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iCs/>
          <w:sz w:val="24"/>
          <w:szCs w:val="24"/>
          <w:lang w:val="en-US"/>
        </w:rPr>
        <w:t>5, 1010-1033</w:t>
      </w:r>
      <w:r>
        <w:rPr>
          <w:rFonts w:ascii="Times New Roman" w:hAnsi="Times New Roman" w:cs="Times New Roman"/>
          <w:bCs/>
          <w:iCs/>
          <w:sz w:val="24"/>
          <w:szCs w:val="24"/>
          <w:lang w:val="en-US"/>
        </w:rPr>
        <w:t>,</w:t>
      </w:r>
      <w:r w:rsidR="00B21DFF" w:rsidRPr="00E72B13">
        <w:rPr>
          <w:rFonts w:ascii="Times New Roman" w:hAnsi="Times New Roman" w:cs="Times New Roman"/>
          <w:bCs/>
          <w:iCs/>
          <w:sz w:val="24"/>
          <w:szCs w:val="24"/>
          <w:lang w:val="en-US"/>
        </w:rPr>
        <w:t xml:space="preserve"> doi:</w:t>
      </w:r>
      <w:hyperlink r:id="rId118" w:history="1">
        <w:r w:rsidR="00B21DFF" w:rsidRPr="00E72B13">
          <w:rPr>
            <w:rStyle w:val="Hyperlink"/>
            <w:rFonts w:ascii="Times New Roman" w:hAnsi="Times New Roman" w:cs="Times New Roman"/>
            <w:iCs/>
            <w:sz w:val="24"/>
            <w:szCs w:val="24"/>
            <w:lang w:val="en-US"/>
          </w:rPr>
          <w:t>10.1086/666616</w:t>
        </w:r>
      </w:hyperlink>
    </w:p>
    <w:p w14:paraId="2CC19F09" w14:textId="6738A034" w:rsidR="00B21DFF" w:rsidRPr="00E72B13" w:rsidRDefault="00A83735" w:rsidP="00CD5A1D">
      <w:pPr>
        <w:spacing w:line="240" w:lineRule="auto"/>
        <w:ind w:hanging="510"/>
        <w:jc w:val="both"/>
        <w:rPr>
          <w:rFonts w:ascii="Times New Roman" w:hAnsi="Times New Roman" w:cs="Times New Roman"/>
          <w:bCs/>
          <w:sz w:val="24"/>
          <w:szCs w:val="24"/>
          <w:lang w:val="en-US"/>
        </w:rPr>
      </w:pPr>
      <w:r w:rsidRPr="00A83735">
        <w:rPr>
          <w:rFonts w:ascii="Times New Roman" w:hAnsi="Times New Roman" w:cs="Times New Roman"/>
          <w:bCs/>
          <w:sz w:val="24"/>
          <w:szCs w:val="24"/>
        </w:rPr>
        <w:lastRenderedPageBreak/>
        <w:t>Van Noort, Guda, and Lotte M. Willemsen</w:t>
      </w:r>
      <w:r w:rsidR="00B21DFF" w:rsidRPr="00E72B13">
        <w:rPr>
          <w:rFonts w:ascii="Times New Roman" w:hAnsi="Times New Roman" w:cs="Times New Roman"/>
          <w:bCs/>
          <w:sz w:val="24"/>
          <w:szCs w:val="24"/>
          <w:lang w:val="en-US"/>
        </w:rPr>
        <w:t xml:space="preserve"> (2012)</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Online damage control: The effects of proactive versus reactive webcare interventions in consumer-generated and brand-generated platforms</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Journal of Interactive Marketing, </w:t>
      </w:r>
      <w:r w:rsidR="00B21DFF" w:rsidRPr="00A83735">
        <w:rPr>
          <w:rFonts w:ascii="Times New Roman" w:hAnsi="Times New Roman" w:cs="Times New Roman"/>
          <w:bCs/>
          <w:iCs/>
          <w:sz w:val="24"/>
          <w:szCs w:val="24"/>
          <w:lang w:val="en-US"/>
        </w:rPr>
        <w:t>26</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3, 131-140</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119" w:history="1">
        <w:r w:rsidR="00B21DFF" w:rsidRPr="00E72B13">
          <w:rPr>
            <w:rStyle w:val="Hyperlink"/>
            <w:rFonts w:ascii="Times New Roman" w:hAnsi="Times New Roman" w:cs="Times New Roman"/>
            <w:bCs/>
            <w:sz w:val="24"/>
            <w:szCs w:val="24"/>
            <w:lang w:val="en-US"/>
          </w:rPr>
          <w:t>10.1016/j.intmar.2012.01.003</w:t>
        </w:r>
      </w:hyperlink>
    </w:p>
    <w:p w14:paraId="1AFED9A3" w14:textId="0653680E" w:rsidR="00B21DFF" w:rsidRPr="00E72B13" w:rsidRDefault="00697C1A" w:rsidP="00CD5A1D">
      <w:pPr>
        <w:spacing w:line="240" w:lineRule="auto"/>
        <w:ind w:hanging="510"/>
        <w:jc w:val="both"/>
        <w:rPr>
          <w:rFonts w:ascii="Times New Roman" w:hAnsi="Times New Roman" w:cs="Times New Roman"/>
          <w:bCs/>
          <w:sz w:val="24"/>
          <w:szCs w:val="24"/>
          <w:lang w:val="en-US"/>
        </w:rPr>
      </w:pPr>
      <w:r w:rsidRPr="00697C1A">
        <w:rPr>
          <w:rFonts w:ascii="Times New Roman" w:hAnsi="Times New Roman" w:cs="Times New Roman"/>
          <w:bCs/>
          <w:sz w:val="24"/>
          <w:szCs w:val="24"/>
        </w:rPr>
        <w:t>Vázquez, Rodolfo, Luis Ignacio Álvarez, and María Leticia Santos</w:t>
      </w:r>
      <w:r w:rsidR="00B21DFF" w:rsidRPr="00E72B13">
        <w:rPr>
          <w:rFonts w:ascii="Times New Roman" w:hAnsi="Times New Roman" w:cs="Times New Roman"/>
          <w:bCs/>
          <w:sz w:val="24"/>
          <w:szCs w:val="24"/>
        </w:rPr>
        <w:t xml:space="preserve"> (2002)</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Market orientation and social services in private non-profit organisations</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European Journal of Marketing</w:t>
      </w:r>
      <w:r w:rsidR="00B21DFF" w:rsidRPr="00E72B13">
        <w:rPr>
          <w:rFonts w:ascii="Times New Roman" w:hAnsi="Times New Roman" w:cs="Times New Roman"/>
          <w:bCs/>
          <w:sz w:val="24"/>
          <w:szCs w:val="24"/>
        </w:rPr>
        <w:t>, </w:t>
      </w:r>
      <w:r w:rsidR="00B21DFF" w:rsidRPr="00697C1A">
        <w:rPr>
          <w:rFonts w:ascii="Times New Roman" w:hAnsi="Times New Roman" w:cs="Times New Roman"/>
          <w:bCs/>
          <w:sz w:val="24"/>
          <w:szCs w:val="24"/>
        </w:rPr>
        <w:t>36</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9/10, 1022-1046</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20" w:history="1">
        <w:r w:rsidR="00B21DFF" w:rsidRPr="00E72B13">
          <w:rPr>
            <w:rStyle w:val="Hyperlink"/>
            <w:rFonts w:ascii="Times New Roman" w:hAnsi="Times New Roman" w:cs="Times New Roman"/>
            <w:bCs/>
            <w:sz w:val="24"/>
            <w:szCs w:val="24"/>
          </w:rPr>
          <w:t>10.1108/03090560210437316</w:t>
        </w:r>
      </w:hyperlink>
    </w:p>
    <w:p w14:paraId="3DF012FD" w14:textId="48B18F14" w:rsidR="00B21DFF" w:rsidRPr="00E72B13" w:rsidRDefault="000037C3" w:rsidP="00CD5A1D">
      <w:pPr>
        <w:spacing w:line="240" w:lineRule="auto"/>
        <w:ind w:hanging="510"/>
        <w:jc w:val="both"/>
        <w:rPr>
          <w:rFonts w:ascii="Times New Roman" w:hAnsi="Times New Roman" w:cs="Times New Roman"/>
          <w:bCs/>
          <w:sz w:val="24"/>
          <w:szCs w:val="24"/>
          <w:lang w:val="en-US"/>
        </w:rPr>
      </w:pPr>
      <w:r w:rsidRPr="000037C3">
        <w:rPr>
          <w:rFonts w:ascii="Times New Roman" w:hAnsi="Times New Roman" w:cs="Times New Roman"/>
          <w:bCs/>
          <w:sz w:val="24"/>
          <w:szCs w:val="24"/>
        </w:rPr>
        <w:t>Yoon, Sukki, Yung Kyun Choi, and Sujin Song</w:t>
      </w:r>
      <w:r w:rsidRPr="000037C3">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(2011)</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When intrusive can be likable</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w:t>
      </w:r>
      <w:r w:rsidR="00B21DFF" w:rsidRPr="00E72B13">
        <w:rPr>
          <w:rFonts w:ascii="Times New Roman" w:hAnsi="Times New Roman" w:cs="Times New Roman"/>
          <w:bCs/>
          <w:i/>
          <w:iCs/>
          <w:sz w:val="24"/>
          <w:szCs w:val="24"/>
          <w:lang w:val="en-US"/>
        </w:rPr>
        <w:t>Journal of Advertising</w:t>
      </w:r>
      <w:r w:rsidR="00B21DFF" w:rsidRPr="00E72B13">
        <w:rPr>
          <w:rFonts w:ascii="Times New Roman" w:hAnsi="Times New Roman" w:cs="Times New Roman"/>
          <w:bCs/>
          <w:sz w:val="24"/>
          <w:szCs w:val="24"/>
          <w:lang w:val="en-US"/>
        </w:rPr>
        <w:t>, </w:t>
      </w:r>
      <w:r w:rsidR="00B21DFF" w:rsidRPr="000037C3">
        <w:rPr>
          <w:rFonts w:ascii="Times New Roman" w:hAnsi="Times New Roman" w:cs="Times New Roman"/>
          <w:bCs/>
          <w:sz w:val="24"/>
          <w:szCs w:val="24"/>
          <w:lang w:val="en-US"/>
        </w:rPr>
        <w:t>40</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 63-76</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121" w:history="1">
        <w:r w:rsidR="00B21DFF" w:rsidRPr="00E72B13">
          <w:rPr>
            <w:rStyle w:val="Hyperlink"/>
            <w:rFonts w:ascii="Times New Roman" w:hAnsi="Times New Roman" w:cs="Times New Roman"/>
            <w:bCs/>
            <w:sz w:val="24"/>
            <w:szCs w:val="24"/>
            <w:lang w:val="en-US"/>
          </w:rPr>
          <w:t>10.2753/JOA0091-3367400205</w:t>
        </w:r>
      </w:hyperlink>
    </w:p>
    <w:p w14:paraId="3E154668" w14:textId="281860C0" w:rsidR="00B21DFF" w:rsidRPr="00E72B13" w:rsidRDefault="00B95EB9" w:rsidP="00CD5A1D">
      <w:pPr>
        <w:spacing w:line="240" w:lineRule="auto"/>
        <w:ind w:hanging="510"/>
        <w:jc w:val="both"/>
        <w:rPr>
          <w:rFonts w:ascii="Times New Roman" w:hAnsi="Times New Roman" w:cs="Times New Roman"/>
          <w:bCs/>
          <w:sz w:val="24"/>
          <w:szCs w:val="24"/>
        </w:rPr>
      </w:pPr>
      <w:r w:rsidRPr="00B95EB9">
        <w:rPr>
          <w:rFonts w:ascii="Times New Roman" w:hAnsi="Times New Roman" w:cs="Times New Roman"/>
          <w:bCs/>
          <w:sz w:val="24"/>
          <w:szCs w:val="24"/>
        </w:rPr>
        <w:t>Wagner, Tillmann, Richard J. Lutz, and Barton A. Weitz</w:t>
      </w:r>
      <w:r w:rsidR="00B21DFF" w:rsidRPr="00E72B13">
        <w:rPr>
          <w:rFonts w:ascii="Times New Roman" w:hAnsi="Times New Roman" w:cs="Times New Roman"/>
          <w:bCs/>
          <w:sz w:val="24"/>
          <w:szCs w:val="24"/>
        </w:rPr>
        <w:t xml:space="preserve"> (2009)</w:t>
      </w:r>
      <w:r>
        <w:rPr>
          <w:rFonts w:ascii="Times New Roman" w:hAnsi="Times New Roman" w:cs="Times New Roman"/>
          <w:bCs/>
          <w:sz w:val="24"/>
          <w:szCs w:val="24"/>
        </w:rPr>
        <w:t>, “</w:t>
      </w:r>
      <w:r w:rsidR="00B21DFF" w:rsidRPr="00E72B13">
        <w:rPr>
          <w:rFonts w:ascii="Times New Roman" w:hAnsi="Times New Roman" w:cs="Times New Roman"/>
          <w:bCs/>
          <w:sz w:val="24"/>
          <w:szCs w:val="24"/>
        </w:rPr>
        <w:t>Corporate hypocrisy: Overcoming the threat of inconsistent corporate social responsibility perceptions</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Marketing</w:t>
      </w:r>
      <w:r w:rsidR="00B21DFF" w:rsidRPr="00E72B13">
        <w:rPr>
          <w:rFonts w:ascii="Times New Roman" w:hAnsi="Times New Roman" w:cs="Times New Roman"/>
          <w:bCs/>
          <w:sz w:val="24"/>
          <w:szCs w:val="24"/>
        </w:rPr>
        <w:t>, </w:t>
      </w:r>
      <w:r w:rsidR="00B21DFF" w:rsidRPr="00B95EB9">
        <w:rPr>
          <w:rFonts w:ascii="Times New Roman" w:hAnsi="Times New Roman" w:cs="Times New Roman"/>
          <w:bCs/>
          <w:sz w:val="24"/>
          <w:szCs w:val="24"/>
        </w:rPr>
        <w:t>73</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6, 77-91</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22" w:history="1">
        <w:r w:rsidR="00B21DFF" w:rsidRPr="00E72B13">
          <w:rPr>
            <w:rStyle w:val="Hyperlink"/>
            <w:rFonts w:ascii="Times New Roman" w:hAnsi="Times New Roman" w:cs="Times New Roman"/>
            <w:bCs/>
            <w:sz w:val="24"/>
            <w:szCs w:val="24"/>
          </w:rPr>
          <w:t>10.1509/jmkg.73.6.77</w:t>
        </w:r>
      </w:hyperlink>
    </w:p>
    <w:p w14:paraId="513ADD18" w14:textId="2749BD35" w:rsidR="00B21DFF" w:rsidRPr="00E72B13" w:rsidRDefault="00B95EB9" w:rsidP="00CD5A1D">
      <w:pPr>
        <w:spacing w:line="240" w:lineRule="auto"/>
        <w:ind w:hanging="510"/>
        <w:jc w:val="both"/>
        <w:rPr>
          <w:rFonts w:ascii="Times New Roman" w:hAnsi="Times New Roman" w:cs="Times New Roman"/>
          <w:bCs/>
          <w:sz w:val="24"/>
          <w:szCs w:val="24"/>
        </w:rPr>
      </w:pPr>
      <w:r w:rsidRPr="00B95EB9">
        <w:rPr>
          <w:rFonts w:ascii="Times New Roman" w:hAnsi="Times New Roman" w:cs="Times New Roman"/>
          <w:bCs/>
          <w:sz w:val="24"/>
          <w:szCs w:val="24"/>
        </w:rPr>
        <w:t>Wang, Wenbo, Lu Chen, Krishnaprasad Thirunarayan, and Amit P. Sheth</w:t>
      </w:r>
      <w:r w:rsidRPr="00E72B13">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(2014)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Cursing in </w:t>
      </w:r>
      <w:r w:rsidR="00E7723B" w:rsidRPr="00E72B13">
        <w:rPr>
          <w:rFonts w:ascii="Times New Roman" w:hAnsi="Times New Roman" w:cs="Times New Roman"/>
          <w:bCs/>
          <w:sz w:val="24"/>
          <w:szCs w:val="24"/>
        </w:rPr>
        <w:t>E</w:t>
      </w:r>
      <w:r w:rsidR="00B21DFF" w:rsidRPr="00E72B13">
        <w:rPr>
          <w:rFonts w:ascii="Times New Roman" w:hAnsi="Times New Roman" w:cs="Times New Roman"/>
          <w:bCs/>
          <w:sz w:val="24"/>
          <w:szCs w:val="24"/>
        </w:rPr>
        <w:t>nglish on twitter</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In </w:t>
      </w:r>
      <w:r w:rsidR="00B21DFF" w:rsidRPr="00E72B13">
        <w:rPr>
          <w:rFonts w:ascii="Times New Roman" w:hAnsi="Times New Roman" w:cs="Times New Roman"/>
          <w:bCs/>
          <w:i/>
          <w:iCs/>
          <w:sz w:val="24"/>
          <w:szCs w:val="24"/>
        </w:rPr>
        <w:t xml:space="preserve">Proceedings of the 17th ACM conference on Computer </w:t>
      </w:r>
      <w:r w:rsidR="00D017CC">
        <w:rPr>
          <w:rFonts w:ascii="Times New Roman" w:hAnsi="Times New Roman" w:cs="Times New Roman"/>
          <w:bCs/>
          <w:i/>
          <w:iCs/>
          <w:sz w:val="24"/>
          <w:szCs w:val="24"/>
        </w:rPr>
        <w:t>S</w:t>
      </w:r>
      <w:r w:rsidR="00B21DFF" w:rsidRPr="00E72B13">
        <w:rPr>
          <w:rFonts w:ascii="Times New Roman" w:hAnsi="Times New Roman" w:cs="Times New Roman"/>
          <w:bCs/>
          <w:i/>
          <w:iCs/>
          <w:sz w:val="24"/>
          <w:szCs w:val="24"/>
        </w:rPr>
        <w:t xml:space="preserve">upported </w:t>
      </w:r>
      <w:r w:rsidR="00D017CC">
        <w:rPr>
          <w:rFonts w:ascii="Times New Roman" w:hAnsi="Times New Roman" w:cs="Times New Roman"/>
          <w:bCs/>
          <w:i/>
          <w:iCs/>
          <w:sz w:val="24"/>
          <w:szCs w:val="24"/>
        </w:rPr>
        <w:t>C</w:t>
      </w:r>
      <w:r w:rsidR="00B21DFF" w:rsidRPr="00E72B13">
        <w:rPr>
          <w:rFonts w:ascii="Times New Roman" w:hAnsi="Times New Roman" w:cs="Times New Roman"/>
          <w:bCs/>
          <w:i/>
          <w:iCs/>
          <w:sz w:val="24"/>
          <w:szCs w:val="24"/>
        </w:rPr>
        <w:t xml:space="preserve">ooperative </w:t>
      </w:r>
      <w:r w:rsidR="00D017CC">
        <w:rPr>
          <w:rFonts w:ascii="Times New Roman" w:hAnsi="Times New Roman" w:cs="Times New Roman"/>
          <w:bCs/>
          <w:i/>
          <w:iCs/>
          <w:sz w:val="24"/>
          <w:szCs w:val="24"/>
        </w:rPr>
        <w:t>W</w:t>
      </w:r>
      <w:r w:rsidR="00B21DFF" w:rsidRPr="00E72B13">
        <w:rPr>
          <w:rFonts w:ascii="Times New Roman" w:hAnsi="Times New Roman" w:cs="Times New Roman"/>
          <w:bCs/>
          <w:i/>
          <w:iCs/>
          <w:sz w:val="24"/>
          <w:szCs w:val="24"/>
        </w:rPr>
        <w:t xml:space="preserve">ork &amp; </w:t>
      </w:r>
      <w:r w:rsidR="00D017CC">
        <w:rPr>
          <w:rFonts w:ascii="Times New Roman" w:hAnsi="Times New Roman" w:cs="Times New Roman"/>
          <w:bCs/>
          <w:i/>
          <w:iCs/>
          <w:sz w:val="24"/>
          <w:szCs w:val="24"/>
        </w:rPr>
        <w:t>S</w:t>
      </w:r>
      <w:r w:rsidR="00B21DFF" w:rsidRPr="00E72B13">
        <w:rPr>
          <w:rFonts w:ascii="Times New Roman" w:hAnsi="Times New Roman" w:cs="Times New Roman"/>
          <w:bCs/>
          <w:i/>
          <w:iCs/>
          <w:sz w:val="24"/>
          <w:szCs w:val="24"/>
        </w:rPr>
        <w:t xml:space="preserve">ocial </w:t>
      </w:r>
      <w:r w:rsidR="00D017CC">
        <w:rPr>
          <w:rFonts w:ascii="Times New Roman" w:hAnsi="Times New Roman" w:cs="Times New Roman"/>
          <w:bCs/>
          <w:i/>
          <w:iCs/>
          <w:sz w:val="24"/>
          <w:szCs w:val="24"/>
        </w:rPr>
        <w:t>C</w:t>
      </w:r>
      <w:r w:rsidR="00B21DFF" w:rsidRPr="00E72B13">
        <w:rPr>
          <w:rFonts w:ascii="Times New Roman" w:hAnsi="Times New Roman" w:cs="Times New Roman"/>
          <w:bCs/>
          <w:i/>
          <w:iCs/>
          <w:sz w:val="24"/>
          <w:szCs w:val="24"/>
        </w:rPr>
        <w:t>omputing</w:t>
      </w:r>
      <w:r w:rsidR="00B21DFF" w:rsidRPr="00E72B13">
        <w:rPr>
          <w:rFonts w:ascii="Times New Roman" w:hAnsi="Times New Roman" w:cs="Times New Roman"/>
          <w:bCs/>
          <w:sz w:val="24"/>
          <w:szCs w:val="24"/>
        </w:rPr>
        <w:t> (pp. 415-425)</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 xml:space="preserve">Retrieved from: </w:t>
      </w:r>
      <w:hyperlink r:id="rId123" w:history="1">
        <w:r w:rsidR="00B21DFF" w:rsidRPr="00E72B13">
          <w:rPr>
            <w:rStyle w:val="Hyperlink"/>
            <w:rFonts w:ascii="Times New Roman" w:hAnsi="Times New Roman" w:cs="Times New Roman"/>
            <w:bCs/>
            <w:sz w:val="24"/>
            <w:szCs w:val="24"/>
          </w:rPr>
          <w:t>https://dl.acm.org/citation.cfm?id=2531734</w:t>
        </w:r>
      </w:hyperlink>
      <w:r w:rsidR="00B21DFF" w:rsidRPr="00E72B13">
        <w:rPr>
          <w:rFonts w:ascii="Times New Roman" w:hAnsi="Times New Roman" w:cs="Times New Roman"/>
          <w:bCs/>
          <w:sz w:val="24"/>
          <w:szCs w:val="24"/>
        </w:rPr>
        <w:t xml:space="preserve"> </w:t>
      </w:r>
    </w:p>
    <w:p w14:paraId="5A40CF56" w14:textId="6509BC7B" w:rsidR="00B21DFF" w:rsidRPr="00E72B13" w:rsidRDefault="00D017CC" w:rsidP="00CD5A1D">
      <w:pPr>
        <w:spacing w:line="240" w:lineRule="auto"/>
        <w:ind w:hanging="510"/>
        <w:jc w:val="both"/>
        <w:rPr>
          <w:rFonts w:ascii="Times New Roman" w:hAnsi="Times New Roman" w:cs="Times New Roman"/>
          <w:bCs/>
          <w:sz w:val="24"/>
          <w:szCs w:val="24"/>
          <w:lang w:val="en-US"/>
        </w:rPr>
      </w:pPr>
      <w:r w:rsidRPr="00D017CC">
        <w:rPr>
          <w:rFonts w:ascii="Times New Roman" w:hAnsi="Times New Roman" w:cs="Times New Roman"/>
          <w:bCs/>
          <w:sz w:val="24"/>
          <w:szCs w:val="24"/>
        </w:rPr>
        <w:t>Wang, Xia, Chunling Yu, and Yujie Wei</w:t>
      </w:r>
      <w:r w:rsidR="00B21DFF" w:rsidRPr="00E72B13">
        <w:rPr>
          <w:rFonts w:ascii="Times New Roman" w:hAnsi="Times New Roman" w:cs="Times New Roman"/>
          <w:bCs/>
          <w:sz w:val="24"/>
          <w:szCs w:val="24"/>
          <w:lang w:val="de-DE"/>
        </w:rPr>
        <w:t xml:space="preserve"> (2012)</w:t>
      </w:r>
      <w:r>
        <w:rPr>
          <w:rFonts w:ascii="Times New Roman" w:hAnsi="Times New Roman" w:cs="Times New Roman"/>
          <w:bCs/>
          <w:sz w:val="24"/>
          <w:szCs w:val="24"/>
          <w:lang w:val="de-DE"/>
        </w:rPr>
        <w:t xml:space="preserve">, </w:t>
      </w:r>
      <w:r>
        <w:rPr>
          <w:rFonts w:ascii="Times New Roman" w:hAnsi="Times New Roman" w:cs="Times New Roman"/>
          <w:bCs/>
          <w:sz w:val="24"/>
          <w:szCs w:val="24"/>
        </w:rPr>
        <w:t>“S</w:t>
      </w:r>
      <w:r w:rsidR="00B21DFF" w:rsidRPr="00E72B13">
        <w:rPr>
          <w:rFonts w:ascii="Times New Roman" w:hAnsi="Times New Roman" w:cs="Times New Roman"/>
          <w:bCs/>
          <w:sz w:val="24"/>
          <w:szCs w:val="24"/>
        </w:rPr>
        <w:t>ocial media peer communication and impacts on purchase intentions: A consumer socialization framework</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Interactive Marketing</w:t>
      </w:r>
      <w:r w:rsidR="00B21DFF" w:rsidRPr="00E72B13">
        <w:rPr>
          <w:rFonts w:ascii="Times New Roman" w:hAnsi="Times New Roman" w:cs="Times New Roman"/>
          <w:bCs/>
          <w:sz w:val="24"/>
          <w:szCs w:val="24"/>
        </w:rPr>
        <w:t>, </w:t>
      </w:r>
      <w:r w:rsidR="00B21DFF" w:rsidRPr="00D017CC">
        <w:rPr>
          <w:rFonts w:ascii="Times New Roman" w:hAnsi="Times New Roman" w:cs="Times New Roman"/>
          <w:bCs/>
          <w:sz w:val="24"/>
          <w:szCs w:val="24"/>
        </w:rPr>
        <w:t>26</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198-208</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24" w:tgtFrame="_blank" w:tooltip="Persistent link using digital object identifier" w:history="1">
        <w:r w:rsidR="00B21DFF" w:rsidRPr="00E72B13">
          <w:rPr>
            <w:rStyle w:val="Hyperlink"/>
            <w:rFonts w:ascii="Times New Roman" w:hAnsi="Times New Roman" w:cs="Times New Roman"/>
            <w:bCs/>
            <w:sz w:val="24"/>
            <w:szCs w:val="24"/>
          </w:rPr>
          <w:t>10.1016/j.intmar.2011.11.004</w:t>
        </w:r>
      </w:hyperlink>
    </w:p>
    <w:p w14:paraId="7DBF88FB" w14:textId="2D7E81E2" w:rsidR="00E3667C" w:rsidRPr="00E72B13" w:rsidRDefault="00E3667C" w:rsidP="00CD5A1D">
      <w:pPr>
        <w:spacing w:line="240" w:lineRule="auto"/>
        <w:ind w:hanging="510"/>
        <w:jc w:val="both"/>
        <w:rPr>
          <w:rFonts w:ascii="Times New Roman" w:hAnsi="Times New Roman" w:cs="Times New Roman"/>
          <w:bCs/>
          <w:sz w:val="24"/>
          <w:szCs w:val="24"/>
        </w:rPr>
      </w:pPr>
      <w:r w:rsidRPr="00E72B13">
        <w:rPr>
          <w:rFonts w:ascii="Times New Roman" w:hAnsi="Times New Roman" w:cs="Times New Roman"/>
          <w:bCs/>
          <w:sz w:val="24"/>
          <w:szCs w:val="24"/>
        </w:rPr>
        <w:t>Waters, C. K</w:t>
      </w:r>
      <w:r w:rsidR="00D017CC">
        <w:rPr>
          <w:rFonts w:ascii="Times New Roman" w:hAnsi="Times New Roman" w:cs="Times New Roman"/>
          <w:bCs/>
          <w:sz w:val="24"/>
          <w:szCs w:val="24"/>
        </w:rPr>
        <w:t>enneth</w:t>
      </w:r>
      <w:r w:rsidRPr="00E72B13">
        <w:rPr>
          <w:rFonts w:ascii="Times New Roman" w:hAnsi="Times New Roman" w:cs="Times New Roman"/>
          <w:bCs/>
          <w:sz w:val="24"/>
          <w:szCs w:val="24"/>
        </w:rPr>
        <w:t xml:space="preserve"> (2007)</w:t>
      </w:r>
      <w:r w:rsidR="00D017CC">
        <w:rPr>
          <w:rFonts w:ascii="Times New Roman" w:hAnsi="Times New Roman" w:cs="Times New Roman"/>
          <w:bCs/>
          <w:sz w:val="24"/>
          <w:szCs w:val="24"/>
        </w:rPr>
        <w:t>,</w:t>
      </w:r>
      <w:r w:rsidRPr="00E72B13">
        <w:rPr>
          <w:rFonts w:ascii="Times New Roman" w:hAnsi="Times New Roman" w:cs="Times New Roman"/>
          <w:bCs/>
          <w:sz w:val="24"/>
          <w:szCs w:val="24"/>
        </w:rPr>
        <w:t xml:space="preserve"> </w:t>
      </w:r>
      <w:r w:rsidR="00D017CC">
        <w:rPr>
          <w:rFonts w:ascii="Times New Roman" w:hAnsi="Times New Roman" w:cs="Times New Roman"/>
          <w:bCs/>
          <w:sz w:val="24"/>
          <w:szCs w:val="24"/>
        </w:rPr>
        <w:t>“</w:t>
      </w:r>
      <w:r w:rsidRPr="00E72B13">
        <w:rPr>
          <w:rFonts w:ascii="Times New Roman" w:hAnsi="Times New Roman" w:cs="Times New Roman"/>
          <w:bCs/>
          <w:sz w:val="24"/>
          <w:szCs w:val="24"/>
        </w:rPr>
        <w:t>The nature and context of exploratory experimentation: An introduction to three case studies of exploratory research</w:t>
      </w:r>
      <w:r w:rsidR="00D017CC">
        <w:rPr>
          <w:rFonts w:ascii="Times New Roman" w:hAnsi="Times New Roman" w:cs="Times New Roman"/>
          <w:bCs/>
          <w:sz w:val="24"/>
          <w:szCs w:val="24"/>
        </w:rPr>
        <w:t>,”</w:t>
      </w:r>
      <w:r w:rsidRPr="00E72B13">
        <w:rPr>
          <w:rFonts w:ascii="Times New Roman" w:hAnsi="Times New Roman" w:cs="Times New Roman"/>
          <w:bCs/>
          <w:sz w:val="24"/>
          <w:szCs w:val="24"/>
        </w:rPr>
        <w:t> </w:t>
      </w:r>
      <w:r w:rsidRPr="00E72B13">
        <w:rPr>
          <w:rFonts w:ascii="Times New Roman" w:hAnsi="Times New Roman" w:cs="Times New Roman"/>
          <w:bCs/>
          <w:i/>
          <w:iCs/>
          <w:sz w:val="24"/>
          <w:szCs w:val="24"/>
        </w:rPr>
        <w:t>History and Philosophy of the Life Sciences</w:t>
      </w:r>
      <w:r w:rsidRPr="00E72B13">
        <w:rPr>
          <w:rFonts w:ascii="Times New Roman" w:hAnsi="Times New Roman" w:cs="Times New Roman"/>
          <w:bCs/>
          <w:sz w:val="24"/>
          <w:szCs w:val="24"/>
        </w:rPr>
        <w:t xml:space="preserve">, </w:t>
      </w:r>
      <w:r w:rsidRPr="00D017CC">
        <w:rPr>
          <w:rFonts w:ascii="Times New Roman" w:hAnsi="Times New Roman" w:cs="Times New Roman"/>
          <w:bCs/>
          <w:sz w:val="24"/>
          <w:szCs w:val="24"/>
        </w:rPr>
        <w:t>29</w:t>
      </w:r>
      <w:r w:rsidR="00D017CC">
        <w:rPr>
          <w:rFonts w:ascii="Times New Roman" w:hAnsi="Times New Roman" w:cs="Times New Roman"/>
          <w:bCs/>
          <w:sz w:val="24"/>
          <w:szCs w:val="24"/>
        </w:rPr>
        <w:t xml:space="preserve">, </w:t>
      </w:r>
      <w:r w:rsidRPr="00E72B13">
        <w:rPr>
          <w:rFonts w:ascii="Times New Roman" w:hAnsi="Times New Roman" w:cs="Times New Roman"/>
          <w:bCs/>
          <w:sz w:val="24"/>
          <w:szCs w:val="24"/>
        </w:rPr>
        <w:t>3, 275-284</w:t>
      </w:r>
      <w:r w:rsidR="00D017CC">
        <w:rPr>
          <w:rFonts w:ascii="Times New Roman" w:hAnsi="Times New Roman" w:cs="Times New Roman"/>
          <w:bCs/>
          <w:sz w:val="24"/>
          <w:szCs w:val="24"/>
        </w:rPr>
        <w:t xml:space="preserve">, </w:t>
      </w:r>
      <w:r w:rsidRPr="00E72B13">
        <w:rPr>
          <w:rFonts w:ascii="Times New Roman" w:hAnsi="Times New Roman" w:cs="Times New Roman"/>
          <w:bCs/>
          <w:sz w:val="24"/>
          <w:szCs w:val="24"/>
        </w:rPr>
        <w:t>doi:</w:t>
      </w:r>
      <w:hyperlink r:id="rId125" w:history="1">
        <w:r w:rsidRPr="00E72B13">
          <w:rPr>
            <w:rStyle w:val="Hyperlink"/>
            <w:rFonts w:ascii="Times New Roman" w:hAnsi="Times New Roman" w:cs="Times New Roman"/>
            <w:bCs/>
            <w:sz w:val="24"/>
            <w:szCs w:val="24"/>
          </w:rPr>
          <w:t>23334262</w:t>
        </w:r>
      </w:hyperlink>
    </w:p>
    <w:p w14:paraId="035F0C7C" w14:textId="5BD75EBF" w:rsidR="00B21DFF" w:rsidRPr="00E72B13" w:rsidRDefault="00D017CC" w:rsidP="00CD5A1D">
      <w:pPr>
        <w:spacing w:line="240" w:lineRule="auto"/>
        <w:ind w:hanging="510"/>
        <w:jc w:val="both"/>
        <w:rPr>
          <w:rFonts w:ascii="Times New Roman" w:hAnsi="Times New Roman" w:cs="Times New Roman"/>
          <w:bCs/>
          <w:sz w:val="24"/>
          <w:szCs w:val="24"/>
          <w:lang w:val="en-US"/>
        </w:rPr>
      </w:pPr>
      <w:r w:rsidRPr="00D017CC">
        <w:rPr>
          <w:rFonts w:ascii="Times New Roman" w:hAnsi="Times New Roman" w:cs="Times New Roman"/>
          <w:bCs/>
          <w:sz w:val="24"/>
          <w:szCs w:val="24"/>
        </w:rPr>
        <w:t>Waters, Richard D., Emily Burnett, Anna Lamm, and Jessica Lucas</w:t>
      </w:r>
      <w:r w:rsidR="00B21DFF" w:rsidRPr="00E72B13">
        <w:rPr>
          <w:rFonts w:ascii="Times New Roman" w:hAnsi="Times New Roman" w:cs="Times New Roman"/>
          <w:bCs/>
          <w:sz w:val="24"/>
          <w:szCs w:val="24"/>
        </w:rPr>
        <w:t xml:space="preserve"> (2009)</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Engaging stakeholders through social networking: How nonprofit organizations are using Facebook</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Public Relations Review</w:t>
      </w:r>
      <w:r w:rsidR="00B21DFF" w:rsidRPr="00E72B13">
        <w:rPr>
          <w:rFonts w:ascii="Times New Roman" w:hAnsi="Times New Roman" w:cs="Times New Roman"/>
          <w:bCs/>
          <w:sz w:val="24"/>
          <w:szCs w:val="24"/>
        </w:rPr>
        <w:t>, </w:t>
      </w:r>
      <w:r w:rsidR="00B21DFF" w:rsidRPr="00D017CC">
        <w:rPr>
          <w:rFonts w:ascii="Times New Roman" w:hAnsi="Times New Roman" w:cs="Times New Roman"/>
          <w:bCs/>
          <w:sz w:val="24"/>
          <w:szCs w:val="24"/>
        </w:rPr>
        <w:t>35</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2, 102-106</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26" w:tgtFrame="_blank" w:tooltip="Persistent link using digital object identifier" w:history="1">
        <w:r w:rsidR="00B21DFF" w:rsidRPr="00E72B13">
          <w:rPr>
            <w:rStyle w:val="Hyperlink"/>
            <w:rFonts w:ascii="Times New Roman" w:hAnsi="Times New Roman" w:cs="Times New Roman"/>
            <w:bCs/>
            <w:sz w:val="24"/>
            <w:szCs w:val="24"/>
          </w:rPr>
          <w:t>10.1016/j.pubrev.2009.01.006</w:t>
        </w:r>
      </w:hyperlink>
    </w:p>
    <w:p w14:paraId="706E9649" w14:textId="2619DBF0" w:rsidR="00B21DFF" w:rsidRPr="00E72B13" w:rsidRDefault="00D017CC" w:rsidP="00CD5A1D">
      <w:pPr>
        <w:spacing w:line="240" w:lineRule="auto"/>
        <w:ind w:hanging="510"/>
        <w:jc w:val="both"/>
        <w:rPr>
          <w:rFonts w:ascii="Times New Roman" w:hAnsi="Times New Roman" w:cs="Times New Roman"/>
          <w:bCs/>
          <w:sz w:val="24"/>
          <w:szCs w:val="24"/>
          <w:lang w:val="en-US"/>
        </w:rPr>
      </w:pPr>
      <w:r w:rsidRPr="00D017CC">
        <w:rPr>
          <w:rFonts w:ascii="Times New Roman" w:hAnsi="Times New Roman" w:cs="Times New Roman"/>
          <w:bCs/>
          <w:sz w:val="24"/>
          <w:szCs w:val="24"/>
        </w:rPr>
        <w:t>Waters, Richard D., and Jia Y. Jamal</w:t>
      </w:r>
      <w:r w:rsidRPr="00D017CC">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(2011)</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Tweet, tweet, tweet: A content analysis of nonprofit organizations’ Twitter updates</w:t>
      </w:r>
      <w:r w:rsidRPr="00D017CC">
        <w:rPr>
          <w:rFonts w:ascii="Times New Roman" w:hAnsi="Times New Roman" w:cs="Times New Roman"/>
          <w:bCs/>
          <w:iCs/>
          <w:sz w:val="24"/>
          <w:szCs w:val="24"/>
          <w:lang w:val="en-US"/>
        </w:rPr>
        <w:t>,”</w:t>
      </w:r>
      <w:r w:rsidR="00B21DFF" w:rsidRPr="00E72B13">
        <w:rPr>
          <w:rFonts w:ascii="Times New Roman" w:hAnsi="Times New Roman" w:cs="Times New Roman"/>
          <w:bCs/>
          <w:i/>
          <w:sz w:val="24"/>
          <w:szCs w:val="24"/>
          <w:lang w:val="en-US"/>
        </w:rPr>
        <w:t xml:space="preserve"> Public Relations Review, </w:t>
      </w:r>
      <w:r w:rsidR="00B21DFF" w:rsidRPr="00D017CC">
        <w:rPr>
          <w:rFonts w:ascii="Times New Roman" w:hAnsi="Times New Roman" w:cs="Times New Roman"/>
          <w:bCs/>
          <w:iCs/>
          <w:sz w:val="24"/>
          <w:szCs w:val="24"/>
          <w:lang w:val="en-US"/>
        </w:rPr>
        <w:t>37</w:t>
      </w:r>
      <w:r>
        <w:rPr>
          <w:rFonts w:ascii="Times New Roman" w:hAnsi="Times New Roman" w:cs="Times New Roman"/>
          <w:bCs/>
          <w:sz w:val="24"/>
          <w:szCs w:val="24"/>
          <w:lang w:val="en-US"/>
        </w:rPr>
        <w:t xml:space="preserve">, </w:t>
      </w:r>
      <w:r w:rsidR="00B21DFF" w:rsidRPr="00E72B13">
        <w:rPr>
          <w:rFonts w:ascii="Times New Roman" w:hAnsi="Times New Roman" w:cs="Times New Roman"/>
          <w:bCs/>
          <w:sz w:val="24"/>
          <w:szCs w:val="24"/>
          <w:lang w:val="en-US"/>
        </w:rPr>
        <w:t>3, 321-324</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127" w:history="1">
        <w:r w:rsidR="00B21DFF" w:rsidRPr="00E72B13">
          <w:rPr>
            <w:rStyle w:val="Hyperlink"/>
            <w:rFonts w:ascii="Times New Roman" w:hAnsi="Times New Roman" w:cs="Times New Roman"/>
            <w:bCs/>
            <w:sz w:val="24"/>
            <w:szCs w:val="24"/>
            <w:lang w:val="en-US"/>
          </w:rPr>
          <w:t>10.1016/j.pubrev.2011.03.002</w:t>
        </w:r>
      </w:hyperlink>
    </w:p>
    <w:p w14:paraId="5D8852EC" w14:textId="56638234" w:rsidR="00B21DFF" w:rsidRPr="00E72B13" w:rsidRDefault="00D017CC" w:rsidP="00CD5A1D">
      <w:pPr>
        <w:spacing w:line="240" w:lineRule="auto"/>
        <w:ind w:hanging="510"/>
        <w:jc w:val="both"/>
        <w:rPr>
          <w:rFonts w:ascii="Times New Roman" w:hAnsi="Times New Roman" w:cs="Times New Roman"/>
          <w:bCs/>
          <w:sz w:val="24"/>
          <w:szCs w:val="24"/>
        </w:rPr>
      </w:pPr>
      <w:r w:rsidRPr="00D017CC">
        <w:rPr>
          <w:rFonts w:ascii="Times New Roman" w:hAnsi="Times New Roman" w:cs="Times New Roman"/>
          <w:bCs/>
          <w:sz w:val="24"/>
          <w:szCs w:val="24"/>
        </w:rPr>
        <w:t>Waters, Richard D., and Holly K. Ott</w:t>
      </w:r>
      <w:r w:rsidR="00B21DFF" w:rsidRPr="00E72B13">
        <w:rPr>
          <w:rFonts w:ascii="Times New Roman" w:hAnsi="Times New Roman" w:cs="Times New Roman"/>
          <w:bCs/>
          <w:sz w:val="24"/>
          <w:szCs w:val="24"/>
        </w:rPr>
        <w:t xml:space="preserve"> (2014)</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Corporate social responsibility and the nonprofit sector: Assessing the thoughts and practices across three nonprofit subsectors,</w:t>
      </w:r>
      <w:r>
        <w:rPr>
          <w:rFonts w:ascii="Times New Roman" w:hAnsi="Times New Roman" w:cs="Times New Roman"/>
          <w:bCs/>
          <w:sz w:val="24"/>
          <w:szCs w:val="24"/>
        </w:rPr>
        <w:t>”</w:t>
      </w:r>
      <w:r w:rsidR="00B21DFF" w:rsidRPr="00E72B13">
        <w:rPr>
          <w:rFonts w:ascii="Times New Roman" w:hAnsi="Times New Roman" w:cs="Times New Roman"/>
          <w:bCs/>
          <w:i/>
          <w:sz w:val="24"/>
          <w:szCs w:val="24"/>
        </w:rPr>
        <w:t xml:space="preserve"> Public and Non-profit Administration, </w:t>
      </w:r>
      <w:r w:rsidR="00B21DFF" w:rsidRPr="00D017CC">
        <w:rPr>
          <w:rFonts w:ascii="Times New Roman" w:hAnsi="Times New Roman" w:cs="Times New Roman"/>
          <w:bCs/>
          <w:iCs/>
          <w:sz w:val="24"/>
          <w:szCs w:val="24"/>
        </w:rPr>
        <w:t>8</w:t>
      </w:r>
      <w:r>
        <w:rPr>
          <w:rFonts w:ascii="Times New Roman" w:hAnsi="Times New Roman" w:cs="Times New Roman"/>
          <w:bCs/>
          <w:i/>
          <w:sz w:val="24"/>
          <w:szCs w:val="24"/>
        </w:rPr>
        <w:t xml:space="preserve">, </w:t>
      </w:r>
      <w:r w:rsidR="00B21DFF" w:rsidRPr="00E72B13">
        <w:rPr>
          <w:rFonts w:ascii="Times New Roman" w:hAnsi="Times New Roman" w:cs="Times New Roman"/>
          <w:bCs/>
          <w:sz w:val="24"/>
          <w:szCs w:val="24"/>
        </w:rPr>
        <w:t xml:space="preserve">3, 1-18. Retrieved from: </w:t>
      </w:r>
      <w:hyperlink r:id="rId128" w:anchor=".VXC2Lkbis8A" w:tgtFrame="_blank" w:history="1">
        <w:r w:rsidR="00B21DFF" w:rsidRPr="00E72B13">
          <w:rPr>
            <w:rStyle w:val="Hyperlink"/>
            <w:rFonts w:ascii="Times New Roman" w:hAnsi="Times New Roman" w:cs="Times New Roman"/>
            <w:bCs/>
            <w:sz w:val="24"/>
            <w:szCs w:val="24"/>
          </w:rPr>
          <w:t>http://www.prsa.org/intelligence/prjournal/vol8/no3/#.VXC2Lkbis8A</w:t>
        </w:r>
      </w:hyperlink>
      <w:r w:rsidR="00B21DFF" w:rsidRPr="00E72B13">
        <w:rPr>
          <w:rFonts w:ascii="Times New Roman" w:hAnsi="Times New Roman" w:cs="Times New Roman"/>
          <w:bCs/>
          <w:sz w:val="24"/>
          <w:szCs w:val="24"/>
        </w:rPr>
        <w:t xml:space="preserve">  </w:t>
      </w:r>
    </w:p>
    <w:p w14:paraId="51E210DC" w14:textId="685F8E9C" w:rsidR="00B21DFF" w:rsidRPr="00E72B13" w:rsidRDefault="00D017CC" w:rsidP="00CD5A1D">
      <w:pPr>
        <w:spacing w:line="240" w:lineRule="auto"/>
        <w:ind w:hanging="510"/>
        <w:jc w:val="both"/>
        <w:rPr>
          <w:rFonts w:ascii="Times New Roman" w:hAnsi="Times New Roman" w:cs="Times New Roman"/>
          <w:bCs/>
          <w:sz w:val="24"/>
          <w:szCs w:val="24"/>
        </w:rPr>
      </w:pPr>
      <w:r w:rsidRPr="00D017CC">
        <w:rPr>
          <w:rFonts w:ascii="Times New Roman" w:hAnsi="Times New Roman" w:cs="Times New Roman"/>
          <w:bCs/>
          <w:sz w:val="24"/>
          <w:szCs w:val="24"/>
        </w:rPr>
        <w:t xml:space="preserve">White, Katherine, and John Peloza </w:t>
      </w:r>
      <w:r w:rsidR="00B21DFF" w:rsidRPr="00E72B13">
        <w:rPr>
          <w:rFonts w:ascii="Times New Roman" w:hAnsi="Times New Roman" w:cs="Times New Roman"/>
          <w:bCs/>
          <w:sz w:val="24"/>
          <w:szCs w:val="24"/>
        </w:rPr>
        <w:t>(2009)</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Self-benefit versus other-benefit marketing appeals: Their effectiveness in generating charitable support</w:t>
      </w:r>
      <w:r>
        <w:rPr>
          <w:rFonts w:ascii="Times New Roman" w:hAnsi="Times New Roman" w:cs="Times New Roman"/>
          <w:bCs/>
          <w:sz w:val="24"/>
          <w:szCs w:val="24"/>
        </w:rPr>
        <w:t>,”</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Marketing</w:t>
      </w:r>
      <w:r w:rsidR="00B21DFF" w:rsidRPr="00E72B13">
        <w:rPr>
          <w:rFonts w:ascii="Times New Roman" w:hAnsi="Times New Roman" w:cs="Times New Roman"/>
          <w:bCs/>
          <w:sz w:val="24"/>
          <w:szCs w:val="24"/>
        </w:rPr>
        <w:t>, </w:t>
      </w:r>
      <w:r w:rsidR="00B21DFF" w:rsidRPr="00D017CC">
        <w:rPr>
          <w:rFonts w:ascii="Times New Roman" w:hAnsi="Times New Roman" w:cs="Times New Roman"/>
          <w:bCs/>
          <w:sz w:val="24"/>
          <w:szCs w:val="24"/>
        </w:rPr>
        <w:t>73</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4, 109-124</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doi:</w:t>
      </w:r>
      <w:hyperlink r:id="rId129" w:history="1">
        <w:r w:rsidR="00B21DFF" w:rsidRPr="00E72B13">
          <w:rPr>
            <w:rStyle w:val="Hyperlink"/>
            <w:rFonts w:ascii="Times New Roman" w:hAnsi="Times New Roman" w:cs="Times New Roman"/>
            <w:bCs/>
            <w:sz w:val="24"/>
            <w:szCs w:val="24"/>
          </w:rPr>
          <w:t>10.1509/jmkg.73.4.109</w:t>
        </w:r>
      </w:hyperlink>
      <w:r w:rsidR="00B21DFF" w:rsidRPr="00E72B13">
        <w:rPr>
          <w:rFonts w:ascii="Times New Roman" w:hAnsi="Times New Roman" w:cs="Times New Roman"/>
          <w:bCs/>
          <w:sz w:val="24"/>
          <w:szCs w:val="24"/>
        </w:rPr>
        <w:t xml:space="preserve"> </w:t>
      </w:r>
    </w:p>
    <w:p w14:paraId="68AD9BB1" w14:textId="11C97F68" w:rsidR="00B21DFF" w:rsidRPr="00E72B13" w:rsidRDefault="00D017CC" w:rsidP="00CD5A1D">
      <w:pPr>
        <w:spacing w:line="240" w:lineRule="auto"/>
        <w:ind w:hanging="510"/>
        <w:jc w:val="both"/>
        <w:rPr>
          <w:rFonts w:ascii="Times New Roman" w:hAnsi="Times New Roman" w:cs="Times New Roman"/>
          <w:bCs/>
          <w:sz w:val="24"/>
          <w:szCs w:val="24"/>
          <w:lang w:val="en-US"/>
        </w:rPr>
      </w:pPr>
      <w:r w:rsidRPr="00D017CC">
        <w:rPr>
          <w:rFonts w:ascii="Times New Roman" w:hAnsi="Times New Roman" w:cs="Times New Roman"/>
          <w:bCs/>
          <w:sz w:val="24"/>
          <w:szCs w:val="24"/>
        </w:rPr>
        <w:t>Wu, Mao-Ying, and Philip L. Pearce</w:t>
      </w:r>
      <w:r w:rsidR="00B21DFF" w:rsidRPr="00E72B13">
        <w:rPr>
          <w:rFonts w:ascii="Times New Roman" w:hAnsi="Times New Roman" w:cs="Times New Roman"/>
          <w:bCs/>
          <w:sz w:val="24"/>
          <w:szCs w:val="24"/>
          <w:lang w:val="en-US"/>
        </w:rPr>
        <w:t xml:space="preserve"> (2013)</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Appraising netnography: Towards insights about new markets in the digital tourist era</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w:t>
      </w:r>
      <w:r w:rsidR="00B21DFF" w:rsidRPr="00E72B13">
        <w:rPr>
          <w:rFonts w:ascii="Times New Roman" w:hAnsi="Times New Roman" w:cs="Times New Roman"/>
          <w:bCs/>
          <w:i/>
          <w:sz w:val="24"/>
          <w:szCs w:val="24"/>
          <w:lang w:val="en-US"/>
        </w:rPr>
        <w:t xml:space="preserve">Current Issues in Tourism, </w:t>
      </w:r>
      <w:r w:rsidR="00B21DFF" w:rsidRPr="00D017CC">
        <w:rPr>
          <w:rFonts w:ascii="Times New Roman" w:hAnsi="Times New Roman" w:cs="Times New Roman"/>
          <w:bCs/>
          <w:iCs/>
          <w:sz w:val="24"/>
          <w:szCs w:val="24"/>
          <w:lang w:val="en-US"/>
        </w:rPr>
        <w:t>17</w:t>
      </w:r>
      <w:r>
        <w:rPr>
          <w:rFonts w:ascii="Times New Roman" w:hAnsi="Times New Roman" w:cs="Times New Roman"/>
          <w:bCs/>
          <w:iCs/>
          <w:sz w:val="24"/>
          <w:szCs w:val="24"/>
          <w:lang w:val="en-US"/>
        </w:rPr>
        <w:t xml:space="preserve">, </w:t>
      </w:r>
      <w:r w:rsidR="00B21DFF" w:rsidRPr="00E72B13">
        <w:rPr>
          <w:rFonts w:ascii="Times New Roman" w:hAnsi="Times New Roman" w:cs="Times New Roman"/>
          <w:bCs/>
          <w:sz w:val="24"/>
          <w:szCs w:val="24"/>
          <w:lang w:val="en-US"/>
        </w:rPr>
        <w:t>5, 463-474</w:t>
      </w:r>
      <w:r>
        <w:rPr>
          <w:rFonts w:ascii="Times New Roman" w:hAnsi="Times New Roman" w:cs="Times New Roman"/>
          <w:bCs/>
          <w:sz w:val="24"/>
          <w:szCs w:val="24"/>
          <w:lang w:val="en-US"/>
        </w:rPr>
        <w:t>,</w:t>
      </w:r>
      <w:r w:rsidR="00B21DFF" w:rsidRPr="00E72B13">
        <w:rPr>
          <w:rFonts w:ascii="Times New Roman" w:hAnsi="Times New Roman" w:cs="Times New Roman"/>
          <w:bCs/>
          <w:sz w:val="24"/>
          <w:szCs w:val="24"/>
          <w:lang w:val="en-US"/>
        </w:rPr>
        <w:t xml:space="preserve"> doi:</w:t>
      </w:r>
      <w:hyperlink r:id="rId130" w:history="1">
        <w:r w:rsidR="00B21DFF" w:rsidRPr="00E72B13">
          <w:rPr>
            <w:rStyle w:val="Hyperlink"/>
            <w:rFonts w:ascii="Times New Roman" w:hAnsi="Times New Roman" w:cs="Times New Roman"/>
            <w:bCs/>
            <w:sz w:val="24"/>
            <w:szCs w:val="24"/>
            <w:lang w:val="en-US"/>
          </w:rPr>
          <w:t>10.1080/13683500.2013.833179</w:t>
        </w:r>
      </w:hyperlink>
    </w:p>
    <w:p w14:paraId="673AB1FC" w14:textId="07A698B4" w:rsidR="00B21DFF" w:rsidRPr="00E72B13" w:rsidRDefault="00D017CC" w:rsidP="00CD5A1D">
      <w:pPr>
        <w:spacing w:line="240" w:lineRule="auto"/>
        <w:ind w:hanging="510"/>
        <w:jc w:val="both"/>
        <w:rPr>
          <w:rFonts w:ascii="Times New Roman" w:hAnsi="Times New Roman" w:cs="Times New Roman"/>
          <w:bCs/>
          <w:sz w:val="24"/>
          <w:szCs w:val="24"/>
          <w:lang w:val="en-US"/>
        </w:rPr>
      </w:pPr>
      <w:r w:rsidRPr="00D017CC">
        <w:rPr>
          <w:rFonts w:ascii="Times New Roman" w:hAnsi="Times New Roman" w:cs="Times New Roman"/>
          <w:bCs/>
          <w:sz w:val="24"/>
          <w:szCs w:val="24"/>
        </w:rPr>
        <w:t xml:space="preserve">Yang, Defeng, Yue Lu, Wenting Zhu, and Chenting Su </w:t>
      </w:r>
      <w:r w:rsidR="00B21DFF" w:rsidRPr="00E72B13">
        <w:rPr>
          <w:rFonts w:ascii="Times New Roman" w:hAnsi="Times New Roman" w:cs="Times New Roman"/>
          <w:bCs/>
          <w:sz w:val="24"/>
          <w:szCs w:val="24"/>
        </w:rPr>
        <w:t>(2015)</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Going green: How different advertising appeals impact green consumption </w:t>
      </w:r>
      <w:r>
        <w:rPr>
          <w:rFonts w:ascii="Times New Roman" w:hAnsi="Times New Roman" w:cs="Times New Roman"/>
          <w:bCs/>
          <w:sz w:val="24"/>
          <w:szCs w:val="24"/>
        </w:rPr>
        <w:t>behaviour,”</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Business Research</w:t>
      </w:r>
      <w:r w:rsidR="00B21DFF" w:rsidRPr="00E72B13">
        <w:rPr>
          <w:rFonts w:ascii="Times New Roman" w:hAnsi="Times New Roman" w:cs="Times New Roman"/>
          <w:bCs/>
          <w:sz w:val="24"/>
          <w:szCs w:val="24"/>
        </w:rPr>
        <w:t>, </w:t>
      </w:r>
      <w:r w:rsidR="00B21DFF" w:rsidRPr="00D017CC">
        <w:rPr>
          <w:rFonts w:ascii="Times New Roman" w:hAnsi="Times New Roman" w:cs="Times New Roman"/>
          <w:bCs/>
          <w:sz w:val="24"/>
          <w:szCs w:val="24"/>
        </w:rPr>
        <w:t>68</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12, 2663-2675</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doi:</w:t>
      </w:r>
      <w:hyperlink r:id="rId131" w:tgtFrame="_blank" w:tooltip="Persistent link using digital object identifier" w:history="1">
        <w:r w:rsidR="00B21DFF" w:rsidRPr="00E72B13">
          <w:rPr>
            <w:rStyle w:val="Hyperlink"/>
            <w:rFonts w:ascii="Times New Roman" w:hAnsi="Times New Roman" w:cs="Times New Roman"/>
            <w:bCs/>
            <w:sz w:val="24"/>
            <w:szCs w:val="24"/>
          </w:rPr>
          <w:t>10.1016/j.jbusres.2015.04.004</w:t>
        </w:r>
      </w:hyperlink>
    </w:p>
    <w:p w14:paraId="51CB04D6" w14:textId="67F29AEC" w:rsidR="00B21DFF" w:rsidRDefault="00851975" w:rsidP="00CD5A1D">
      <w:pPr>
        <w:spacing w:line="240" w:lineRule="auto"/>
        <w:ind w:hanging="510"/>
        <w:jc w:val="both"/>
        <w:rPr>
          <w:rStyle w:val="Hyperlink"/>
          <w:rFonts w:ascii="Times New Roman" w:hAnsi="Times New Roman" w:cs="Times New Roman"/>
          <w:bCs/>
          <w:sz w:val="24"/>
          <w:szCs w:val="24"/>
        </w:rPr>
      </w:pPr>
      <w:r w:rsidRPr="00851975">
        <w:rPr>
          <w:rFonts w:ascii="Times New Roman" w:hAnsi="Times New Roman" w:cs="Times New Roman"/>
          <w:bCs/>
          <w:sz w:val="24"/>
          <w:szCs w:val="24"/>
        </w:rPr>
        <w:t xml:space="preserve">Ye, Nan, Lefa Teng, Ying Yu, and Yingyuan Wang </w:t>
      </w:r>
      <w:r w:rsidR="00B21DFF" w:rsidRPr="00E72B13">
        <w:rPr>
          <w:rFonts w:ascii="Times New Roman" w:hAnsi="Times New Roman" w:cs="Times New Roman"/>
          <w:bCs/>
          <w:sz w:val="24"/>
          <w:szCs w:val="24"/>
        </w:rPr>
        <w:t xml:space="preserve">(2015). </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“What's in it for me?”: The effect of donation outcomes on donation </w:t>
      </w:r>
      <w:r>
        <w:rPr>
          <w:rFonts w:ascii="Times New Roman" w:hAnsi="Times New Roman" w:cs="Times New Roman"/>
          <w:bCs/>
          <w:sz w:val="24"/>
          <w:szCs w:val="24"/>
        </w:rPr>
        <w:t>behaviour,”</w:t>
      </w:r>
      <w:r w:rsidR="00B21DFF" w:rsidRPr="00E72B13">
        <w:rPr>
          <w:rFonts w:ascii="Times New Roman" w:hAnsi="Times New Roman" w:cs="Times New Roman"/>
          <w:bCs/>
          <w:sz w:val="24"/>
          <w:szCs w:val="24"/>
        </w:rPr>
        <w:t> </w:t>
      </w:r>
      <w:r w:rsidR="00B21DFF" w:rsidRPr="00E72B13">
        <w:rPr>
          <w:rFonts w:ascii="Times New Roman" w:hAnsi="Times New Roman" w:cs="Times New Roman"/>
          <w:bCs/>
          <w:i/>
          <w:iCs/>
          <w:sz w:val="24"/>
          <w:szCs w:val="24"/>
        </w:rPr>
        <w:t>Journal of Business Research</w:t>
      </w:r>
      <w:r w:rsidR="00B21DFF" w:rsidRPr="00E72B13">
        <w:rPr>
          <w:rFonts w:ascii="Times New Roman" w:hAnsi="Times New Roman" w:cs="Times New Roman"/>
          <w:bCs/>
          <w:sz w:val="24"/>
          <w:szCs w:val="24"/>
        </w:rPr>
        <w:t>, </w:t>
      </w:r>
      <w:r w:rsidR="00B21DFF" w:rsidRPr="00851975">
        <w:rPr>
          <w:rFonts w:ascii="Times New Roman" w:hAnsi="Times New Roman" w:cs="Times New Roman"/>
          <w:bCs/>
          <w:sz w:val="24"/>
          <w:szCs w:val="24"/>
        </w:rPr>
        <w:t>68</w:t>
      </w:r>
      <w:r>
        <w:rPr>
          <w:rFonts w:ascii="Times New Roman" w:hAnsi="Times New Roman" w:cs="Times New Roman"/>
          <w:bCs/>
          <w:sz w:val="24"/>
          <w:szCs w:val="24"/>
        </w:rPr>
        <w:t xml:space="preserve">, </w:t>
      </w:r>
      <w:r w:rsidR="00B21DFF" w:rsidRPr="00E72B13">
        <w:rPr>
          <w:rFonts w:ascii="Times New Roman" w:hAnsi="Times New Roman" w:cs="Times New Roman"/>
          <w:bCs/>
          <w:sz w:val="24"/>
          <w:szCs w:val="24"/>
        </w:rPr>
        <w:t>3, 480-486</w:t>
      </w:r>
      <w:r>
        <w:rPr>
          <w:rFonts w:ascii="Times New Roman" w:hAnsi="Times New Roman" w:cs="Times New Roman"/>
          <w:bCs/>
          <w:sz w:val="24"/>
          <w:szCs w:val="24"/>
        </w:rPr>
        <w:t>,</w:t>
      </w:r>
      <w:r w:rsidR="00B21DFF" w:rsidRPr="00E72B13">
        <w:rPr>
          <w:rFonts w:ascii="Times New Roman" w:hAnsi="Times New Roman" w:cs="Times New Roman"/>
          <w:bCs/>
          <w:sz w:val="24"/>
          <w:szCs w:val="24"/>
        </w:rPr>
        <w:t xml:space="preserve"> doi:</w:t>
      </w:r>
      <w:hyperlink r:id="rId132" w:tgtFrame="_blank" w:tooltip="Persistent link using digital object identifier" w:history="1">
        <w:r w:rsidR="00B21DFF" w:rsidRPr="00E72B13">
          <w:rPr>
            <w:rStyle w:val="Hyperlink"/>
            <w:rFonts w:ascii="Times New Roman" w:hAnsi="Times New Roman" w:cs="Times New Roman"/>
            <w:bCs/>
            <w:sz w:val="24"/>
            <w:szCs w:val="24"/>
          </w:rPr>
          <w:t>10.1016/j.jbusres.2014.09.015</w:t>
        </w:r>
      </w:hyperlink>
    </w:p>
    <w:p w14:paraId="612E2FF1" w14:textId="6F8CE9EC" w:rsidR="000C3C54" w:rsidRPr="00E72B13" w:rsidRDefault="000C3C54" w:rsidP="00CD5A1D">
      <w:pPr>
        <w:spacing w:line="240" w:lineRule="auto"/>
        <w:ind w:hanging="510"/>
        <w:jc w:val="both"/>
        <w:rPr>
          <w:rFonts w:ascii="Times New Roman" w:hAnsi="Times New Roman" w:cs="Times New Roman"/>
          <w:bCs/>
          <w:sz w:val="24"/>
          <w:szCs w:val="24"/>
          <w:lang w:val="en-US"/>
        </w:rPr>
      </w:pPr>
      <w:r w:rsidRPr="000C3C54">
        <w:rPr>
          <w:rFonts w:ascii="Times New Roman" w:hAnsi="Times New Roman" w:cs="Times New Roman"/>
          <w:bCs/>
          <w:sz w:val="24"/>
          <w:szCs w:val="24"/>
        </w:rPr>
        <w:lastRenderedPageBreak/>
        <w:t>Zane, Daniel M., Julie R. Irwin, and Rebecca Walker Reczek (2016)</w:t>
      </w:r>
      <w:r>
        <w:rPr>
          <w:rFonts w:ascii="Times New Roman" w:hAnsi="Times New Roman" w:cs="Times New Roman"/>
          <w:bCs/>
          <w:sz w:val="24"/>
          <w:szCs w:val="24"/>
        </w:rPr>
        <w:t>,</w:t>
      </w:r>
      <w:r w:rsidRPr="000C3C54">
        <w:rPr>
          <w:rFonts w:ascii="Times New Roman" w:hAnsi="Times New Roman" w:cs="Times New Roman"/>
          <w:bCs/>
          <w:sz w:val="24"/>
          <w:szCs w:val="24"/>
        </w:rPr>
        <w:t xml:space="preserve"> </w:t>
      </w:r>
      <w:r>
        <w:rPr>
          <w:rFonts w:ascii="Times New Roman" w:hAnsi="Times New Roman" w:cs="Times New Roman"/>
          <w:bCs/>
          <w:sz w:val="24"/>
          <w:szCs w:val="24"/>
        </w:rPr>
        <w:t>“</w:t>
      </w:r>
      <w:r w:rsidRPr="000C3C54">
        <w:rPr>
          <w:rFonts w:ascii="Times New Roman" w:hAnsi="Times New Roman" w:cs="Times New Roman"/>
          <w:bCs/>
          <w:sz w:val="24"/>
          <w:szCs w:val="24"/>
        </w:rPr>
        <w:t>Do less ethical consumers denigrate more ethical consumers? The effect of willful ignorance on judgments of others</w:t>
      </w:r>
      <w:r>
        <w:rPr>
          <w:rFonts w:ascii="Times New Roman" w:hAnsi="Times New Roman" w:cs="Times New Roman"/>
          <w:bCs/>
          <w:sz w:val="24"/>
          <w:szCs w:val="24"/>
        </w:rPr>
        <w:t>,”</w:t>
      </w:r>
      <w:r w:rsidRPr="000C3C54">
        <w:rPr>
          <w:rFonts w:ascii="Times New Roman" w:hAnsi="Times New Roman" w:cs="Times New Roman"/>
          <w:bCs/>
          <w:sz w:val="24"/>
          <w:szCs w:val="24"/>
        </w:rPr>
        <w:t> </w:t>
      </w:r>
      <w:r w:rsidRPr="000C3C54">
        <w:rPr>
          <w:rFonts w:ascii="Times New Roman" w:hAnsi="Times New Roman" w:cs="Times New Roman"/>
          <w:bCs/>
          <w:i/>
          <w:iCs/>
          <w:sz w:val="24"/>
          <w:szCs w:val="24"/>
        </w:rPr>
        <w:t>Journal of Consumer Psychology</w:t>
      </w:r>
      <w:r w:rsidRPr="000C3C54">
        <w:rPr>
          <w:rFonts w:ascii="Times New Roman" w:hAnsi="Times New Roman" w:cs="Times New Roman"/>
          <w:bCs/>
          <w:sz w:val="24"/>
          <w:szCs w:val="24"/>
        </w:rPr>
        <w:t>, 26</w:t>
      </w:r>
      <w:r>
        <w:rPr>
          <w:rFonts w:ascii="Times New Roman" w:hAnsi="Times New Roman" w:cs="Times New Roman"/>
          <w:bCs/>
          <w:sz w:val="24"/>
          <w:szCs w:val="24"/>
        </w:rPr>
        <w:t xml:space="preserve">, </w:t>
      </w:r>
      <w:r w:rsidRPr="000C3C54">
        <w:rPr>
          <w:rFonts w:ascii="Times New Roman" w:hAnsi="Times New Roman" w:cs="Times New Roman"/>
          <w:bCs/>
          <w:sz w:val="24"/>
          <w:szCs w:val="24"/>
        </w:rPr>
        <w:t>3, 337-349</w:t>
      </w:r>
      <w:r>
        <w:rPr>
          <w:rFonts w:ascii="Times New Roman" w:hAnsi="Times New Roman" w:cs="Times New Roman"/>
          <w:bCs/>
          <w:sz w:val="24"/>
          <w:szCs w:val="24"/>
        </w:rPr>
        <w:t>, doi:</w:t>
      </w:r>
      <w:r w:rsidRPr="000C3C54">
        <w:t xml:space="preserve"> </w:t>
      </w:r>
      <w:hyperlink r:id="rId133" w:tgtFrame="_blank" w:tooltip="Persistent link using digital object identifier" w:history="1">
        <w:r w:rsidRPr="000C3C54">
          <w:rPr>
            <w:rStyle w:val="Hyperlink"/>
            <w:rFonts w:ascii="Times New Roman" w:hAnsi="Times New Roman" w:cs="Times New Roman"/>
            <w:bCs/>
            <w:sz w:val="24"/>
            <w:szCs w:val="24"/>
          </w:rPr>
          <w:t>10.1016/j.jcps.2015.10.002</w:t>
        </w:r>
      </w:hyperlink>
    </w:p>
    <w:p w14:paraId="4F5B9D88" w14:textId="7AE4497E" w:rsidR="00CD5A1D" w:rsidRPr="00CD5A1D" w:rsidRDefault="00CD5A1D" w:rsidP="00CD5A1D">
      <w:pPr>
        <w:tabs>
          <w:tab w:val="left" w:pos="2411"/>
        </w:tabs>
        <w:rPr>
          <w:rFonts w:ascii="Arial" w:hAnsi="Arial" w:cs="Arial"/>
          <w:sz w:val="24"/>
          <w:szCs w:val="24"/>
          <w:lang w:val="en-US"/>
        </w:rPr>
      </w:pPr>
    </w:p>
    <w:sectPr w:rsidR="00CD5A1D" w:rsidRPr="00CD5A1D" w:rsidSect="00B21DFF">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CCF4C" w14:textId="77777777" w:rsidR="00694BFB" w:rsidRDefault="00694BFB" w:rsidP="00CA5CEE">
      <w:pPr>
        <w:spacing w:after="0" w:line="240" w:lineRule="auto"/>
      </w:pPr>
      <w:r>
        <w:separator/>
      </w:r>
    </w:p>
  </w:endnote>
  <w:endnote w:type="continuationSeparator" w:id="0">
    <w:p w14:paraId="7B19DC7C" w14:textId="77777777" w:rsidR="00694BFB" w:rsidRDefault="00694BFB" w:rsidP="00CA5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907518"/>
      <w:docPartObj>
        <w:docPartGallery w:val="Page Numbers (Bottom of Page)"/>
        <w:docPartUnique/>
      </w:docPartObj>
    </w:sdtPr>
    <w:sdtEndPr>
      <w:rPr>
        <w:noProof/>
      </w:rPr>
    </w:sdtEndPr>
    <w:sdtContent>
      <w:p w14:paraId="12A80E28" w14:textId="434EFC39" w:rsidR="00BF6733" w:rsidRDefault="00BF673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AC8114C" w14:textId="77777777" w:rsidR="00BF6733" w:rsidRDefault="00BF6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318886" w14:textId="77777777" w:rsidR="00694BFB" w:rsidRDefault="00694BFB" w:rsidP="00CA5CEE">
      <w:pPr>
        <w:spacing w:after="0" w:line="240" w:lineRule="auto"/>
      </w:pPr>
      <w:r>
        <w:separator/>
      </w:r>
    </w:p>
  </w:footnote>
  <w:footnote w:type="continuationSeparator" w:id="0">
    <w:p w14:paraId="7F1F7E64" w14:textId="77777777" w:rsidR="00694BFB" w:rsidRDefault="00694BFB" w:rsidP="00CA5C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201F"/>
    <w:multiLevelType w:val="hybridMultilevel"/>
    <w:tmpl w:val="14820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A4814"/>
    <w:multiLevelType w:val="hybridMultilevel"/>
    <w:tmpl w:val="6D082C10"/>
    <w:lvl w:ilvl="0" w:tplc="06FC41B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BA38F2"/>
    <w:multiLevelType w:val="hybridMultilevel"/>
    <w:tmpl w:val="FE9423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FB0495"/>
    <w:multiLevelType w:val="hybridMultilevel"/>
    <w:tmpl w:val="9B823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A0BF6"/>
    <w:multiLevelType w:val="multilevel"/>
    <w:tmpl w:val="0409001D"/>
    <w:numStyleLink w:val="Singlepunch"/>
  </w:abstractNum>
  <w:abstractNum w:abstractNumId="5" w15:restartNumberingAfterBreak="0">
    <w:nsid w:val="0D2E5454"/>
    <w:multiLevelType w:val="multilevel"/>
    <w:tmpl w:val="8C66CC5C"/>
    <w:lvl w:ilvl="0">
      <w:start w:val="1"/>
      <w:numFmt w:val="decimal"/>
      <w:lvlText w:val="%1."/>
      <w:lvlJc w:val="left"/>
      <w:pPr>
        <w:ind w:left="927" w:hanging="360"/>
      </w:pPr>
      <w:rPr>
        <w:rFonts w:hint="default"/>
      </w:rPr>
    </w:lvl>
    <w:lvl w:ilvl="1">
      <w:start w:val="1"/>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E6573A7"/>
    <w:multiLevelType w:val="hybridMultilevel"/>
    <w:tmpl w:val="E28A5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0463B"/>
    <w:multiLevelType w:val="hybridMultilevel"/>
    <w:tmpl w:val="1BC0FEE4"/>
    <w:lvl w:ilvl="0" w:tplc="C980F064">
      <w:numFmt w:val="bullet"/>
      <w:lvlText w:val=""/>
      <w:lvlJc w:val="left"/>
      <w:pPr>
        <w:ind w:left="720" w:hanging="360"/>
      </w:pPr>
      <w:rPr>
        <w:rFonts w:ascii="Wingdings" w:eastAsiaTheme="minorHAns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B00B1"/>
    <w:multiLevelType w:val="hybridMultilevel"/>
    <w:tmpl w:val="72E2EBA8"/>
    <w:lvl w:ilvl="0" w:tplc="9B00E33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133CA"/>
    <w:multiLevelType w:val="hybridMultilevel"/>
    <w:tmpl w:val="18C473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00987"/>
    <w:multiLevelType w:val="multilevel"/>
    <w:tmpl w:val="7A1E5B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D5A470F"/>
    <w:multiLevelType w:val="hybridMultilevel"/>
    <w:tmpl w:val="BF662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DF1B2A"/>
    <w:multiLevelType w:val="hybridMultilevel"/>
    <w:tmpl w:val="B9384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6193E"/>
    <w:multiLevelType w:val="hybridMultilevel"/>
    <w:tmpl w:val="4CC243B4"/>
    <w:lvl w:ilvl="0" w:tplc="A754C9D4">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9A750D"/>
    <w:multiLevelType w:val="hybridMultilevel"/>
    <w:tmpl w:val="AA6A21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E3291A"/>
    <w:multiLevelType w:val="hybridMultilevel"/>
    <w:tmpl w:val="ACF4BAA2"/>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363E56"/>
    <w:multiLevelType w:val="hybridMultilevel"/>
    <w:tmpl w:val="5E3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DC3A50"/>
    <w:multiLevelType w:val="multilevel"/>
    <w:tmpl w:val="492695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FFC14B3"/>
    <w:multiLevelType w:val="hybridMultilevel"/>
    <w:tmpl w:val="9064B890"/>
    <w:lvl w:ilvl="0" w:tplc="DFFA176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532421"/>
    <w:multiLevelType w:val="hybridMultilevel"/>
    <w:tmpl w:val="9F980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05482"/>
    <w:multiLevelType w:val="hybridMultilevel"/>
    <w:tmpl w:val="7DF45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E14AE"/>
    <w:multiLevelType w:val="hybridMultilevel"/>
    <w:tmpl w:val="35F665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29C0F48"/>
    <w:multiLevelType w:val="hybridMultilevel"/>
    <w:tmpl w:val="E7A2DE98"/>
    <w:lvl w:ilvl="0" w:tplc="74682DB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A2422E"/>
    <w:multiLevelType w:val="hybridMultilevel"/>
    <w:tmpl w:val="3D08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A6713B8"/>
    <w:multiLevelType w:val="multilevel"/>
    <w:tmpl w:val="4628C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974A84"/>
    <w:multiLevelType w:val="hybridMultilevel"/>
    <w:tmpl w:val="C4AA5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A62AF4"/>
    <w:multiLevelType w:val="hybridMultilevel"/>
    <w:tmpl w:val="D1BCC22C"/>
    <w:lvl w:ilvl="0" w:tplc="773EEA82">
      <w:start w:val="4"/>
      <w:numFmt w:val="bullet"/>
      <w:lvlText w:val=""/>
      <w:lvlJc w:val="left"/>
      <w:pPr>
        <w:ind w:left="720" w:hanging="360"/>
      </w:pPr>
      <w:rPr>
        <w:rFonts w:ascii="Wingdings" w:eastAsiaTheme="minorHAnsi" w:hAnsi="Wingdings"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E229E"/>
    <w:multiLevelType w:val="hybridMultilevel"/>
    <w:tmpl w:val="664E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453399"/>
    <w:multiLevelType w:val="hybridMultilevel"/>
    <w:tmpl w:val="8FECFDC6"/>
    <w:lvl w:ilvl="0" w:tplc="BA88923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3F3288"/>
    <w:multiLevelType w:val="multilevel"/>
    <w:tmpl w:val="AF3C1590"/>
    <w:lvl w:ilvl="0">
      <w:start w:val="3"/>
      <w:numFmt w:val="decimal"/>
      <w:lvlText w:val="%1."/>
      <w:lvlJc w:val="left"/>
      <w:pPr>
        <w:ind w:left="390" w:hanging="390"/>
      </w:pPr>
      <w:rPr>
        <w:rFonts w:hint="default"/>
        <w:b/>
      </w:rPr>
    </w:lvl>
    <w:lvl w:ilvl="1">
      <w:start w:val="1"/>
      <w:numFmt w:val="decimal"/>
      <w:lvlText w:val="%1.%2."/>
      <w:lvlJc w:val="left"/>
      <w:pPr>
        <w:ind w:left="1004" w:hanging="720"/>
      </w:pPr>
      <w:rPr>
        <w:rFonts w:hint="default"/>
        <w:b w:val="0"/>
      </w:rPr>
    </w:lvl>
    <w:lvl w:ilvl="2">
      <w:start w:val="1"/>
      <w:numFmt w:val="decimal"/>
      <w:lvlText w:val="%1.%2.%3."/>
      <w:lvlJc w:val="left"/>
      <w:pPr>
        <w:ind w:left="1004" w:hanging="720"/>
      </w:pPr>
      <w:rPr>
        <w:rFonts w:hint="default"/>
        <w:b w:val="0"/>
        <w:i/>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5DD87751"/>
    <w:multiLevelType w:val="hybridMultilevel"/>
    <w:tmpl w:val="FCCCE0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7E2DE5"/>
    <w:multiLevelType w:val="hybridMultilevel"/>
    <w:tmpl w:val="4CBC2766"/>
    <w:lvl w:ilvl="0" w:tplc="281E4E1E">
      <w:numFmt w:val="bullet"/>
      <w:lvlText w:val=""/>
      <w:lvlJc w:val="left"/>
      <w:pPr>
        <w:ind w:left="720" w:hanging="360"/>
      </w:pPr>
      <w:rPr>
        <w:rFonts w:ascii="Wingdings" w:eastAsiaTheme="minorHAnsi" w:hAnsi="Wingdings"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CF2EE7"/>
    <w:multiLevelType w:val="hybridMultilevel"/>
    <w:tmpl w:val="3A88E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D5143E"/>
    <w:multiLevelType w:val="hybridMultilevel"/>
    <w:tmpl w:val="9EFEE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8240213"/>
    <w:multiLevelType w:val="hybridMultilevel"/>
    <w:tmpl w:val="99B40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921E53"/>
    <w:multiLevelType w:val="hybridMultilevel"/>
    <w:tmpl w:val="C30E6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85542F"/>
    <w:multiLevelType w:val="hybridMultilevel"/>
    <w:tmpl w:val="97F4DEB0"/>
    <w:lvl w:ilvl="0" w:tplc="B18E00E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7A374A"/>
    <w:multiLevelType w:val="hybridMultilevel"/>
    <w:tmpl w:val="822C76C4"/>
    <w:lvl w:ilvl="0" w:tplc="0809000F">
      <w:start w:val="4"/>
      <w:numFmt w:val="decimal"/>
      <w:lvlText w:val="%1."/>
      <w:lvlJc w:val="left"/>
      <w:pPr>
        <w:ind w:left="720" w:hanging="360"/>
      </w:pPr>
      <w:rPr>
        <w:rFonts w:hint="default"/>
      </w:rPr>
    </w:lvl>
    <w:lvl w:ilvl="1" w:tplc="08090019">
      <w:start w:val="1"/>
      <w:numFmt w:val="lowerLetter"/>
      <w:lvlText w:val="%2."/>
      <w:lvlJc w:val="left"/>
      <w:pPr>
        <w:ind w:left="1636"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663F62"/>
    <w:multiLevelType w:val="hybridMultilevel"/>
    <w:tmpl w:val="A98268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7C18763A"/>
    <w:multiLevelType w:val="hybridMultilevel"/>
    <w:tmpl w:val="A6FA62B2"/>
    <w:lvl w:ilvl="0" w:tplc="9A764356">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1"/>
  </w:num>
  <w:num w:numId="4">
    <w:abstractNumId w:val="21"/>
  </w:num>
  <w:num w:numId="5">
    <w:abstractNumId w:val="20"/>
  </w:num>
  <w:num w:numId="6">
    <w:abstractNumId w:val="24"/>
  </w:num>
  <w:num w:numId="7">
    <w:abstractNumId w:val="4"/>
  </w:num>
  <w:num w:numId="8">
    <w:abstractNumId w:val="9"/>
  </w:num>
  <w:num w:numId="9">
    <w:abstractNumId w:val="14"/>
  </w:num>
  <w:num w:numId="10">
    <w:abstractNumId w:val="0"/>
  </w:num>
  <w:num w:numId="11">
    <w:abstractNumId w:val="33"/>
  </w:num>
  <w:num w:numId="12">
    <w:abstractNumId w:val="11"/>
  </w:num>
  <w:num w:numId="13">
    <w:abstractNumId w:val="16"/>
  </w:num>
  <w:num w:numId="14">
    <w:abstractNumId w:val="26"/>
  </w:num>
  <w:num w:numId="15">
    <w:abstractNumId w:val="19"/>
  </w:num>
  <w:num w:numId="16">
    <w:abstractNumId w:val="23"/>
  </w:num>
  <w:num w:numId="17">
    <w:abstractNumId w:val="34"/>
  </w:num>
  <w:num w:numId="18">
    <w:abstractNumId w:val="12"/>
  </w:num>
  <w:num w:numId="19">
    <w:abstractNumId w:val="36"/>
  </w:num>
  <w:num w:numId="20">
    <w:abstractNumId w:val="30"/>
  </w:num>
  <w:num w:numId="21">
    <w:abstractNumId w:val="28"/>
  </w:num>
  <w:num w:numId="22">
    <w:abstractNumId w:val="35"/>
  </w:num>
  <w:num w:numId="23">
    <w:abstractNumId w:val="15"/>
  </w:num>
  <w:num w:numId="24">
    <w:abstractNumId w:val="38"/>
  </w:num>
  <w:num w:numId="25">
    <w:abstractNumId w:val="3"/>
  </w:num>
  <w:num w:numId="26">
    <w:abstractNumId w:val="8"/>
  </w:num>
  <w:num w:numId="27">
    <w:abstractNumId w:val="7"/>
  </w:num>
  <w:num w:numId="28">
    <w:abstractNumId w:val="10"/>
  </w:num>
  <w:num w:numId="29">
    <w:abstractNumId w:val="22"/>
  </w:num>
  <w:num w:numId="30">
    <w:abstractNumId w:val="2"/>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1"/>
  </w:num>
  <w:num w:numId="34">
    <w:abstractNumId w:val="25"/>
  </w:num>
  <w:num w:numId="35">
    <w:abstractNumId w:val="13"/>
  </w:num>
  <w:num w:numId="36">
    <w:abstractNumId w:val="32"/>
  </w:num>
  <w:num w:numId="37">
    <w:abstractNumId w:val="37"/>
  </w:num>
  <w:num w:numId="38">
    <w:abstractNumId w:val="17"/>
  </w:num>
  <w:num w:numId="39">
    <w:abstractNumId w:val="18"/>
  </w:num>
  <w:num w:numId="40">
    <w:abstractNumId w:val="29"/>
  </w:num>
  <w:num w:numId="41">
    <w:abstractNumId w:val="27"/>
  </w:num>
  <w:num w:numId="42">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s-ES"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3D6"/>
    <w:rsid w:val="00000251"/>
    <w:rsid w:val="0000067F"/>
    <w:rsid w:val="0000141E"/>
    <w:rsid w:val="000025B8"/>
    <w:rsid w:val="00002BA9"/>
    <w:rsid w:val="000037C3"/>
    <w:rsid w:val="00004596"/>
    <w:rsid w:val="00004A15"/>
    <w:rsid w:val="00005823"/>
    <w:rsid w:val="000063E8"/>
    <w:rsid w:val="00007F45"/>
    <w:rsid w:val="000103A9"/>
    <w:rsid w:val="00011C93"/>
    <w:rsid w:val="00011F16"/>
    <w:rsid w:val="00012108"/>
    <w:rsid w:val="00013D68"/>
    <w:rsid w:val="00014CBA"/>
    <w:rsid w:val="00015CE5"/>
    <w:rsid w:val="000163CF"/>
    <w:rsid w:val="0001668B"/>
    <w:rsid w:val="000256D9"/>
    <w:rsid w:val="00026979"/>
    <w:rsid w:val="00030BDD"/>
    <w:rsid w:val="00031EE9"/>
    <w:rsid w:val="000323D3"/>
    <w:rsid w:val="00033010"/>
    <w:rsid w:val="00033F04"/>
    <w:rsid w:val="0003527A"/>
    <w:rsid w:val="00035E63"/>
    <w:rsid w:val="00036326"/>
    <w:rsid w:val="00036F92"/>
    <w:rsid w:val="000378F5"/>
    <w:rsid w:val="00037996"/>
    <w:rsid w:val="00040949"/>
    <w:rsid w:val="00040A19"/>
    <w:rsid w:val="00040DCD"/>
    <w:rsid w:val="00041198"/>
    <w:rsid w:val="00041E40"/>
    <w:rsid w:val="0004210D"/>
    <w:rsid w:val="00043CBD"/>
    <w:rsid w:val="00046762"/>
    <w:rsid w:val="0004738D"/>
    <w:rsid w:val="00051346"/>
    <w:rsid w:val="00051997"/>
    <w:rsid w:val="00051C10"/>
    <w:rsid w:val="000529DB"/>
    <w:rsid w:val="0005387F"/>
    <w:rsid w:val="0005427F"/>
    <w:rsid w:val="00054666"/>
    <w:rsid w:val="00054EC2"/>
    <w:rsid w:val="0005612C"/>
    <w:rsid w:val="0005651E"/>
    <w:rsid w:val="00057AB4"/>
    <w:rsid w:val="00057E05"/>
    <w:rsid w:val="000607B9"/>
    <w:rsid w:val="00063EC8"/>
    <w:rsid w:val="00065B02"/>
    <w:rsid w:val="00066060"/>
    <w:rsid w:val="000664E5"/>
    <w:rsid w:val="00066C5C"/>
    <w:rsid w:val="00067E66"/>
    <w:rsid w:val="0007037C"/>
    <w:rsid w:val="00070CF5"/>
    <w:rsid w:val="0007136A"/>
    <w:rsid w:val="000718B5"/>
    <w:rsid w:val="00072392"/>
    <w:rsid w:val="00072C39"/>
    <w:rsid w:val="00073070"/>
    <w:rsid w:val="0007352D"/>
    <w:rsid w:val="00074565"/>
    <w:rsid w:val="00077741"/>
    <w:rsid w:val="0008117A"/>
    <w:rsid w:val="000811F9"/>
    <w:rsid w:val="00081685"/>
    <w:rsid w:val="0008273A"/>
    <w:rsid w:val="000839E4"/>
    <w:rsid w:val="00083C30"/>
    <w:rsid w:val="00083E26"/>
    <w:rsid w:val="00084667"/>
    <w:rsid w:val="00085D11"/>
    <w:rsid w:val="00087DA2"/>
    <w:rsid w:val="00090487"/>
    <w:rsid w:val="000919FE"/>
    <w:rsid w:val="00092D63"/>
    <w:rsid w:val="00093577"/>
    <w:rsid w:val="00095230"/>
    <w:rsid w:val="00095928"/>
    <w:rsid w:val="000966FA"/>
    <w:rsid w:val="00097130"/>
    <w:rsid w:val="000977CB"/>
    <w:rsid w:val="00097B75"/>
    <w:rsid w:val="000A3D18"/>
    <w:rsid w:val="000A45EA"/>
    <w:rsid w:val="000A4DFA"/>
    <w:rsid w:val="000A60D4"/>
    <w:rsid w:val="000A6EB3"/>
    <w:rsid w:val="000A7D66"/>
    <w:rsid w:val="000B00B5"/>
    <w:rsid w:val="000B12DB"/>
    <w:rsid w:val="000B1713"/>
    <w:rsid w:val="000B346E"/>
    <w:rsid w:val="000B44CF"/>
    <w:rsid w:val="000B6169"/>
    <w:rsid w:val="000B66E1"/>
    <w:rsid w:val="000B6D3A"/>
    <w:rsid w:val="000C1B45"/>
    <w:rsid w:val="000C1E35"/>
    <w:rsid w:val="000C24FC"/>
    <w:rsid w:val="000C2A6B"/>
    <w:rsid w:val="000C348B"/>
    <w:rsid w:val="000C34EA"/>
    <w:rsid w:val="000C3C54"/>
    <w:rsid w:val="000C60AE"/>
    <w:rsid w:val="000C62FE"/>
    <w:rsid w:val="000C64E3"/>
    <w:rsid w:val="000C6ED4"/>
    <w:rsid w:val="000C71BD"/>
    <w:rsid w:val="000D0012"/>
    <w:rsid w:val="000D124A"/>
    <w:rsid w:val="000D3374"/>
    <w:rsid w:val="000D37EC"/>
    <w:rsid w:val="000D4C6B"/>
    <w:rsid w:val="000D4D6F"/>
    <w:rsid w:val="000D69E6"/>
    <w:rsid w:val="000D7197"/>
    <w:rsid w:val="000D76FF"/>
    <w:rsid w:val="000D7B3C"/>
    <w:rsid w:val="000E11C5"/>
    <w:rsid w:val="000E2A34"/>
    <w:rsid w:val="000E2B35"/>
    <w:rsid w:val="000E39DF"/>
    <w:rsid w:val="000E3F04"/>
    <w:rsid w:val="000E5178"/>
    <w:rsid w:val="000E6231"/>
    <w:rsid w:val="000E7040"/>
    <w:rsid w:val="000F1F49"/>
    <w:rsid w:val="000F40EB"/>
    <w:rsid w:val="000F418B"/>
    <w:rsid w:val="000F495E"/>
    <w:rsid w:val="000F6105"/>
    <w:rsid w:val="000F66CC"/>
    <w:rsid w:val="000F6D01"/>
    <w:rsid w:val="000F6EEF"/>
    <w:rsid w:val="001016C2"/>
    <w:rsid w:val="00101E16"/>
    <w:rsid w:val="00102765"/>
    <w:rsid w:val="00102C61"/>
    <w:rsid w:val="00102FD2"/>
    <w:rsid w:val="001042B3"/>
    <w:rsid w:val="001042E6"/>
    <w:rsid w:val="00105489"/>
    <w:rsid w:val="001073E9"/>
    <w:rsid w:val="00107BCD"/>
    <w:rsid w:val="00107C38"/>
    <w:rsid w:val="00110EFA"/>
    <w:rsid w:val="00110F2C"/>
    <w:rsid w:val="001111E6"/>
    <w:rsid w:val="00111BE7"/>
    <w:rsid w:val="001133DC"/>
    <w:rsid w:val="001136D5"/>
    <w:rsid w:val="0011416D"/>
    <w:rsid w:val="001157D1"/>
    <w:rsid w:val="0011593E"/>
    <w:rsid w:val="00115EC7"/>
    <w:rsid w:val="0011607C"/>
    <w:rsid w:val="00117C75"/>
    <w:rsid w:val="001209D8"/>
    <w:rsid w:val="00121454"/>
    <w:rsid w:val="00122C0C"/>
    <w:rsid w:val="001235C4"/>
    <w:rsid w:val="00123B48"/>
    <w:rsid w:val="00123F32"/>
    <w:rsid w:val="00124A4E"/>
    <w:rsid w:val="0012608A"/>
    <w:rsid w:val="00126C8C"/>
    <w:rsid w:val="00127049"/>
    <w:rsid w:val="001278CF"/>
    <w:rsid w:val="00130683"/>
    <w:rsid w:val="001310FB"/>
    <w:rsid w:val="001317BA"/>
    <w:rsid w:val="00131BD7"/>
    <w:rsid w:val="001343AA"/>
    <w:rsid w:val="00134E66"/>
    <w:rsid w:val="00135202"/>
    <w:rsid w:val="00142ACB"/>
    <w:rsid w:val="00143107"/>
    <w:rsid w:val="001434D6"/>
    <w:rsid w:val="001437B7"/>
    <w:rsid w:val="001438E2"/>
    <w:rsid w:val="00143A57"/>
    <w:rsid w:val="00144ED2"/>
    <w:rsid w:val="00145F76"/>
    <w:rsid w:val="00147457"/>
    <w:rsid w:val="0014771D"/>
    <w:rsid w:val="00147E23"/>
    <w:rsid w:val="001506CB"/>
    <w:rsid w:val="00150A6A"/>
    <w:rsid w:val="00151840"/>
    <w:rsid w:val="00151D77"/>
    <w:rsid w:val="001531C2"/>
    <w:rsid w:val="00153EAA"/>
    <w:rsid w:val="00154C63"/>
    <w:rsid w:val="00154E57"/>
    <w:rsid w:val="00155819"/>
    <w:rsid w:val="00155A62"/>
    <w:rsid w:val="00155E55"/>
    <w:rsid w:val="00157D97"/>
    <w:rsid w:val="00161467"/>
    <w:rsid w:val="00161C83"/>
    <w:rsid w:val="00161F58"/>
    <w:rsid w:val="00161F91"/>
    <w:rsid w:val="00162244"/>
    <w:rsid w:val="001623F4"/>
    <w:rsid w:val="00163EE1"/>
    <w:rsid w:val="00165E32"/>
    <w:rsid w:val="001667E2"/>
    <w:rsid w:val="0017019D"/>
    <w:rsid w:val="00170FEC"/>
    <w:rsid w:val="0017105E"/>
    <w:rsid w:val="00171A65"/>
    <w:rsid w:val="001727D4"/>
    <w:rsid w:val="00172E77"/>
    <w:rsid w:val="00173359"/>
    <w:rsid w:val="001736BF"/>
    <w:rsid w:val="00173C6F"/>
    <w:rsid w:val="001752CF"/>
    <w:rsid w:val="00176748"/>
    <w:rsid w:val="00180754"/>
    <w:rsid w:val="00180A57"/>
    <w:rsid w:val="00180F4B"/>
    <w:rsid w:val="00181119"/>
    <w:rsid w:val="00181CAA"/>
    <w:rsid w:val="00182806"/>
    <w:rsid w:val="00183910"/>
    <w:rsid w:val="00183C61"/>
    <w:rsid w:val="0018403A"/>
    <w:rsid w:val="00184561"/>
    <w:rsid w:val="00184715"/>
    <w:rsid w:val="0018478E"/>
    <w:rsid w:val="00184CDF"/>
    <w:rsid w:val="00184F11"/>
    <w:rsid w:val="00185C64"/>
    <w:rsid w:val="00185F02"/>
    <w:rsid w:val="00186B1B"/>
    <w:rsid w:val="001879C2"/>
    <w:rsid w:val="00191452"/>
    <w:rsid w:val="001924D7"/>
    <w:rsid w:val="0019322F"/>
    <w:rsid w:val="00193B44"/>
    <w:rsid w:val="001952B3"/>
    <w:rsid w:val="001967F4"/>
    <w:rsid w:val="00196CBA"/>
    <w:rsid w:val="00197210"/>
    <w:rsid w:val="001976EE"/>
    <w:rsid w:val="001A211D"/>
    <w:rsid w:val="001A2CD2"/>
    <w:rsid w:val="001A2E2A"/>
    <w:rsid w:val="001A3B3F"/>
    <w:rsid w:val="001A4145"/>
    <w:rsid w:val="001A4CAD"/>
    <w:rsid w:val="001A6547"/>
    <w:rsid w:val="001A6821"/>
    <w:rsid w:val="001A6A3E"/>
    <w:rsid w:val="001B18C4"/>
    <w:rsid w:val="001B1F2C"/>
    <w:rsid w:val="001B217C"/>
    <w:rsid w:val="001B26B9"/>
    <w:rsid w:val="001B31A5"/>
    <w:rsid w:val="001B35A6"/>
    <w:rsid w:val="001B5332"/>
    <w:rsid w:val="001B64C5"/>
    <w:rsid w:val="001B672E"/>
    <w:rsid w:val="001B7C96"/>
    <w:rsid w:val="001C0177"/>
    <w:rsid w:val="001C2127"/>
    <w:rsid w:val="001C2383"/>
    <w:rsid w:val="001C2EF7"/>
    <w:rsid w:val="001C369E"/>
    <w:rsid w:val="001C420F"/>
    <w:rsid w:val="001C51DB"/>
    <w:rsid w:val="001C5EC9"/>
    <w:rsid w:val="001C608A"/>
    <w:rsid w:val="001C7018"/>
    <w:rsid w:val="001C732F"/>
    <w:rsid w:val="001C73D6"/>
    <w:rsid w:val="001D3242"/>
    <w:rsid w:val="001D3CB7"/>
    <w:rsid w:val="001D5860"/>
    <w:rsid w:val="001D63B8"/>
    <w:rsid w:val="001E002F"/>
    <w:rsid w:val="001E053B"/>
    <w:rsid w:val="001E09F0"/>
    <w:rsid w:val="001E0ED6"/>
    <w:rsid w:val="001E2384"/>
    <w:rsid w:val="001E3897"/>
    <w:rsid w:val="001E427E"/>
    <w:rsid w:val="001E461D"/>
    <w:rsid w:val="001E4A11"/>
    <w:rsid w:val="001E4A8F"/>
    <w:rsid w:val="001E5E1C"/>
    <w:rsid w:val="001E64BF"/>
    <w:rsid w:val="001E6D10"/>
    <w:rsid w:val="001F0255"/>
    <w:rsid w:val="001F114E"/>
    <w:rsid w:val="001F2340"/>
    <w:rsid w:val="001F25A8"/>
    <w:rsid w:val="001F3A00"/>
    <w:rsid w:val="001F3FEE"/>
    <w:rsid w:val="001F4022"/>
    <w:rsid w:val="001F443D"/>
    <w:rsid w:val="001F4C96"/>
    <w:rsid w:val="001F608D"/>
    <w:rsid w:val="001F744C"/>
    <w:rsid w:val="002000C3"/>
    <w:rsid w:val="002001A4"/>
    <w:rsid w:val="0020228A"/>
    <w:rsid w:val="00202786"/>
    <w:rsid w:val="0020453B"/>
    <w:rsid w:val="0020491E"/>
    <w:rsid w:val="0020550B"/>
    <w:rsid w:val="00206670"/>
    <w:rsid w:val="002069E6"/>
    <w:rsid w:val="00207005"/>
    <w:rsid w:val="0020707C"/>
    <w:rsid w:val="00211775"/>
    <w:rsid w:val="00211B58"/>
    <w:rsid w:val="002136B1"/>
    <w:rsid w:val="00213AE9"/>
    <w:rsid w:val="002166E7"/>
    <w:rsid w:val="0021761F"/>
    <w:rsid w:val="0022092E"/>
    <w:rsid w:val="00222867"/>
    <w:rsid w:val="00222912"/>
    <w:rsid w:val="00224C84"/>
    <w:rsid w:val="002253BF"/>
    <w:rsid w:val="00225611"/>
    <w:rsid w:val="0022695F"/>
    <w:rsid w:val="00227980"/>
    <w:rsid w:val="00231651"/>
    <w:rsid w:val="00231EF9"/>
    <w:rsid w:val="0023243D"/>
    <w:rsid w:val="00232A2E"/>
    <w:rsid w:val="00234A7E"/>
    <w:rsid w:val="00234B83"/>
    <w:rsid w:val="0023501D"/>
    <w:rsid w:val="00237D3C"/>
    <w:rsid w:val="00242C17"/>
    <w:rsid w:val="002432EA"/>
    <w:rsid w:val="00243DE6"/>
    <w:rsid w:val="002467EA"/>
    <w:rsid w:val="00247361"/>
    <w:rsid w:val="00247971"/>
    <w:rsid w:val="00247B7A"/>
    <w:rsid w:val="00250835"/>
    <w:rsid w:val="00251661"/>
    <w:rsid w:val="00251FF1"/>
    <w:rsid w:val="002522AC"/>
    <w:rsid w:val="00254081"/>
    <w:rsid w:val="002548B6"/>
    <w:rsid w:val="002555E1"/>
    <w:rsid w:val="00256FB7"/>
    <w:rsid w:val="00257BE5"/>
    <w:rsid w:val="0026080D"/>
    <w:rsid w:val="00260C76"/>
    <w:rsid w:val="00261BB6"/>
    <w:rsid w:val="00262FFB"/>
    <w:rsid w:val="0026368C"/>
    <w:rsid w:val="00265A3D"/>
    <w:rsid w:val="00266373"/>
    <w:rsid w:val="002674C1"/>
    <w:rsid w:val="00267F43"/>
    <w:rsid w:val="00270F5E"/>
    <w:rsid w:val="00271B20"/>
    <w:rsid w:val="002731AE"/>
    <w:rsid w:val="002734E9"/>
    <w:rsid w:val="00273819"/>
    <w:rsid w:val="002766D0"/>
    <w:rsid w:val="00277240"/>
    <w:rsid w:val="002772DC"/>
    <w:rsid w:val="002808F5"/>
    <w:rsid w:val="00281313"/>
    <w:rsid w:val="00281870"/>
    <w:rsid w:val="00282790"/>
    <w:rsid w:val="0028292D"/>
    <w:rsid w:val="00282BF2"/>
    <w:rsid w:val="00283479"/>
    <w:rsid w:val="00284B5D"/>
    <w:rsid w:val="00284FCB"/>
    <w:rsid w:val="002867E3"/>
    <w:rsid w:val="00291E84"/>
    <w:rsid w:val="00293F0E"/>
    <w:rsid w:val="00294191"/>
    <w:rsid w:val="002948B2"/>
    <w:rsid w:val="00294C51"/>
    <w:rsid w:val="00295F77"/>
    <w:rsid w:val="00297903"/>
    <w:rsid w:val="00297B5E"/>
    <w:rsid w:val="00297E2B"/>
    <w:rsid w:val="002A034E"/>
    <w:rsid w:val="002A1D07"/>
    <w:rsid w:val="002A29E5"/>
    <w:rsid w:val="002A3BDA"/>
    <w:rsid w:val="002A6794"/>
    <w:rsid w:val="002A6A2F"/>
    <w:rsid w:val="002B013F"/>
    <w:rsid w:val="002B0EA5"/>
    <w:rsid w:val="002B1BDB"/>
    <w:rsid w:val="002B1DEF"/>
    <w:rsid w:val="002B3D14"/>
    <w:rsid w:val="002B41A7"/>
    <w:rsid w:val="002B4486"/>
    <w:rsid w:val="002B59BA"/>
    <w:rsid w:val="002B69E0"/>
    <w:rsid w:val="002B69FC"/>
    <w:rsid w:val="002B76AB"/>
    <w:rsid w:val="002C0D8B"/>
    <w:rsid w:val="002C1E19"/>
    <w:rsid w:val="002C25F0"/>
    <w:rsid w:val="002C46E6"/>
    <w:rsid w:val="002C55CF"/>
    <w:rsid w:val="002C651E"/>
    <w:rsid w:val="002C6630"/>
    <w:rsid w:val="002C68FC"/>
    <w:rsid w:val="002C69DE"/>
    <w:rsid w:val="002C7B69"/>
    <w:rsid w:val="002D0341"/>
    <w:rsid w:val="002D26CB"/>
    <w:rsid w:val="002D3461"/>
    <w:rsid w:val="002D358C"/>
    <w:rsid w:val="002D49B0"/>
    <w:rsid w:val="002D4A38"/>
    <w:rsid w:val="002D4EBF"/>
    <w:rsid w:val="002D5043"/>
    <w:rsid w:val="002D6884"/>
    <w:rsid w:val="002D68E5"/>
    <w:rsid w:val="002D6D7C"/>
    <w:rsid w:val="002D7039"/>
    <w:rsid w:val="002D7784"/>
    <w:rsid w:val="002E27B6"/>
    <w:rsid w:val="002E299F"/>
    <w:rsid w:val="002E48E5"/>
    <w:rsid w:val="002E49F6"/>
    <w:rsid w:val="002E4C8A"/>
    <w:rsid w:val="002E4DA6"/>
    <w:rsid w:val="002E699A"/>
    <w:rsid w:val="002F2651"/>
    <w:rsid w:val="002F28C9"/>
    <w:rsid w:val="002F306D"/>
    <w:rsid w:val="002F34E8"/>
    <w:rsid w:val="002F4FCA"/>
    <w:rsid w:val="002F7DBC"/>
    <w:rsid w:val="00301C28"/>
    <w:rsid w:val="00303C42"/>
    <w:rsid w:val="00303D1E"/>
    <w:rsid w:val="00303DDC"/>
    <w:rsid w:val="00304DB4"/>
    <w:rsid w:val="003064C5"/>
    <w:rsid w:val="003065DD"/>
    <w:rsid w:val="00306ACB"/>
    <w:rsid w:val="0030708B"/>
    <w:rsid w:val="00311EE7"/>
    <w:rsid w:val="00311FD8"/>
    <w:rsid w:val="00312134"/>
    <w:rsid w:val="003129B4"/>
    <w:rsid w:val="00313850"/>
    <w:rsid w:val="00313A47"/>
    <w:rsid w:val="00314E6B"/>
    <w:rsid w:val="003153FE"/>
    <w:rsid w:val="0031569E"/>
    <w:rsid w:val="00316C66"/>
    <w:rsid w:val="00316E43"/>
    <w:rsid w:val="003170D5"/>
    <w:rsid w:val="00317A6C"/>
    <w:rsid w:val="003202E6"/>
    <w:rsid w:val="00320CC6"/>
    <w:rsid w:val="00320D33"/>
    <w:rsid w:val="003214A5"/>
    <w:rsid w:val="003214AB"/>
    <w:rsid w:val="00323074"/>
    <w:rsid w:val="00324552"/>
    <w:rsid w:val="00325FEC"/>
    <w:rsid w:val="003264A7"/>
    <w:rsid w:val="00326930"/>
    <w:rsid w:val="003278A8"/>
    <w:rsid w:val="0033066B"/>
    <w:rsid w:val="003311A7"/>
    <w:rsid w:val="00332788"/>
    <w:rsid w:val="00332C07"/>
    <w:rsid w:val="0033375B"/>
    <w:rsid w:val="00333CB2"/>
    <w:rsid w:val="00335557"/>
    <w:rsid w:val="00335CEF"/>
    <w:rsid w:val="00336517"/>
    <w:rsid w:val="00336B17"/>
    <w:rsid w:val="00336DE8"/>
    <w:rsid w:val="003405E4"/>
    <w:rsid w:val="00341894"/>
    <w:rsid w:val="00342581"/>
    <w:rsid w:val="00342878"/>
    <w:rsid w:val="003431F1"/>
    <w:rsid w:val="00343323"/>
    <w:rsid w:val="003445D3"/>
    <w:rsid w:val="00344747"/>
    <w:rsid w:val="00345CC1"/>
    <w:rsid w:val="00345DD0"/>
    <w:rsid w:val="0034654C"/>
    <w:rsid w:val="0034743E"/>
    <w:rsid w:val="00353D1D"/>
    <w:rsid w:val="00353E03"/>
    <w:rsid w:val="00354385"/>
    <w:rsid w:val="00354B0C"/>
    <w:rsid w:val="00354B4D"/>
    <w:rsid w:val="00354D4E"/>
    <w:rsid w:val="00354F14"/>
    <w:rsid w:val="00355015"/>
    <w:rsid w:val="003550F1"/>
    <w:rsid w:val="00355EF6"/>
    <w:rsid w:val="003568FF"/>
    <w:rsid w:val="00361C06"/>
    <w:rsid w:val="00363D67"/>
    <w:rsid w:val="003640AF"/>
    <w:rsid w:val="00365AC6"/>
    <w:rsid w:val="003671E9"/>
    <w:rsid w:val="003676A1"/>
    <w:rsid w:val="00367B61"/>
    <w:rsid w:val="0037158E"/>
    <w:rsid w:val="00371AA7"/>
    <w:rsid w:val="0037266E"/>
    <w:rsid w:val="00373631"/>
    <w:rsid w:val="00373825"/>
    <w:rsid w:val="00374606"/>
    <w:rsid w:val="00374CE5"/>
    <w:rsid w:val="003764DE"/>
    <w:rsid w:val="003767B1"/>
    <w:rsid w:val="00376AB7"/>
    <w:rsid w:val="003772F7"/>
    <w:rsid w:val="00377B37"/>
    <w:rsid w:val="00381F2F"/>
    <w:rsid w:val="003828FF"/>
    <w:rsid w:val="003849C1"/>
    <w:rsid w:val="00384C43"/>
    <w:rsid w:val="003856DF"/>
    <w:rsid w:val="003905F9"/>
    <w:rsid w:val="0039072A"/>
    <w:rsid w:val="003914E3"/>
    <w:rsid w:val="00392B6A"/>
    <w:rsid w:val="00393F9A"/>
    <w:rsid w:val="00395EE7"/>
    <w:rsid w:val="003979EB"/>
    <w:rsid w:val="00397D98"/>
    <w:rsid w:val="003A1A0D"/>
    <w:rsid w:val="003A27D4"/>
    <w:rsid w:val="003A39A8"/>
    <w:rsid w:val="003A39FE"/>
    <w:rsid w:val="003A3AE6"/>
    <w:rsid w:val="003A4073"/>
    <w:rsid w:val="003A4377"/>
    <w:rsid w:val="003A69A6"/>
    <w:rsid w:val="003A7183"/>
    <w:rsid w:val="003A7714"/>
    <w:rsid w:val="003B0702"/>
    <w:rsid w:val="003B0A23"/>
    <w:rsid w:val="003B15D8"/>
    <w:rsid w:val="003B176E"/>
    <w:rsid w:val="003B3565"/>
    <w:rsid w:val="003B38B3"/>
    <w:rsid w:val="003B4FDC"/>
    <w:rsid w:val="003B51BF"/>
    <w:rsid w:val="003B6073"/>
    <w:rsid w:val="003B7444"/>
    <w:rsid w:val="003C1104"/>
    <w:rsid w:val="003C309D"/>
    <w:rsid w:val="003C42AA"/>
    <w:rsid w:val="003C5986"/>
    <w:rsid w:val="003C6346"/>
    <w:rsid w:val="003C65B3"/>
    <w:rsid w:val="003C6D84"/>
    <w:rsid w:val="003C720F"/>
    <w:rsid w:val="003D0540"/>
    <w:rsid w:val="003D0928"/>
    <w:rsid w:val="003D1E3E"/>
    <w:rsid w:val="003D2534"/>
    <w:rsid w:val="003D2BB5"/>
    <w:rsid w:val="003D2D0C"/>
    <w:rsid w:val="003D454A"/>
    <w:rsid w:val="003D4FDD"/>
    <w:rsid w:val="003D527B"/>
    <w:rsid w:val="003D5588"/>
    <w:rsid w:val="003E0CD8"/>
    <w:rsid w:val="003E1296"/>
    <w:rsid w:val="003E3031"/>
    <w:rsid w:val="003E3A71"/>
    <w:rsid w:val="003E45E7"/>
    <w:rsid w:val="003E4D25"/>
    <w:rsid w:val="003E70F4"/>
    <w:rsid w:val="003F26D4"/>
    <w:rsid w:val="003F2FAB"/>
    <w:rsid w:val="003F354A"/>
    <w:rsid w:val="003F3888"/>
    <w:rsid w:val="003F3AD9"/>
    <w:rsid w:val="003F422B"/>
    <w:rsid w:val="003F476A"/>
    <w:rsid w:val="003F57BD"/>
    <w:rsid w:val="003F613D"/>
    <w:rsid w:val="003F7850"/>
    <w:rsid w:val="004003BB"/>
    <w:rsid w:val="004015E6"/>
    <w:rsid w:val="00401BA0"/>
    <w:rsid w:val="004025CC"/>
    <w:rsid w:val="00405434"/>
    <w:rsid w:val="0041019A"/>
    <w:rsid w:val="00410D7B"/>
    <w:rsid w:val="00411419"/>
    <w:rsid w:val="004119C6"/>
    <w:rsid w:val="004128B8"/>
    <w:rsid w:val="00413EFF"/>
    <w:rsid w:val="00414448"/>
    <w:rsid w:val="004153EA"/>
    <w:rsid w:val="00415BA5"/>
    <w:rsid w:val="00416B88"/>
    <w:rsid w:val="00416BC3"/>
    <w:rsid w:val="00417E32"/>
    <w:rsid w:val="00420144"/>
    <w:rsid w:val="00420291"/>
    <w:rsid w:val="00420F75"/>
    <w:rsid w:val="00421A39"/>
    <w:rsid w:val="00421DF1"/>
    <w:rsid w:val="00422BD0"/>
    <w:rsid w:val="0042360F"/>
    <w:rsid w:val="0042384F"/>
    <w:rsid w:val="00423915"/>
    <w:rsid w:val="00423BD9"/>
    <w:rsid w:val="0042489C"/>
    <w:rsid w:val="00424915"/>
    <w:rsid w:val="004267CF"/>
    <w:rsid w:val="00426F0E"/>
    <w:rsid w:val="0043058A"/>
    <w:rsid w:val="00430C64"/>
    <w:rsid w:val="00431C51"/>
    <w:rsid w:val="004320AD"/>
    <w:rsid w:val="00432D22"/>
    <w:rsid w:val="004337F5"/>
    <w:rsid w:val="00434161"/>
    <w:rsid w:val="004342E4"/>
    <w:rsid w:val="0043485B"/>
    <w:rsid w:val="004353DB"/>
    <w:rsid w:val="00436B41"/>
    <w:rsid w:val="00437412"/>
    <w:rsid w:val="00437978"/>
    <w:rsid w:val="004403B6"/>
    <w:rsid w:val="004432AB"/>
    <w:rsid w:val="00443D33"/>
    <w:rsid w:val="004440B5"/>
    <w:rsid w:val="004443C4"/>
    <w:rsid w:val="004446D6"/>
    <w:rsid w:val="00444D57"/>
    <w:rsid w:val="00444E2B"/>
    <w:rsid w:val="00445503"/>
    <w:rsid w:val="00445B1A"/>
    <w:rsid w:val="004475B8"/>
    <w:rsid w:val="004507BA"/>
    <w:rsid w:val="00452B81"/>
    <w:rsid w:val="00453738"/>
    <w:rsid w:val="0045375E"/>
    <w:rsid w:val="004541BA"/>
    <w:rsid w:val="004546E5"/>
    <w:rsid w:val="00455607"/>
    <w:rsid w:val="004558A7"/>
    <w:rsid w:val="00455FE0"/>
    <w:rsid w:val="004564F9"/>
    <w:rsid w:val="00456F88"/>
    <w:rsid w:val="004570AE"/>
    <w:rsid w:val="0045743E"/>
    <w:rsid w:val="0046011E"/>
    <w:rsid w:val="00460B42"/>
    <w:rsid w:val="00461971"/>
    <w:rsid w:val="00461DB8"/>
    <w:rsid w:val="0046333E"/>
    <w:rsid w:val="00463C65"/>
    <w:rsid w:val="00463C6B"/>
    <w:rsid w:val="004640C2"/>
    <w:rsid w:val="0046561C"/>
    <w:rsid w:val="00465810"/>
    <w:rsid w:val="00465BE3"/>
    <w:rsid w:val="00465EE7"/>
    <w:rsid w:val="00467686"/>
    <w:rsid w:val="004704DF"/>
    <w:rsid w:val="0047108F"/>
    <w:rsid w:val="00471B56"/>
    <w:rsid w:val="004736FA"/>
    <w:rsid w:val="004742D4"/>
    <w:rsid w:val="00474924"/>
    <w:rsid w:val="00474952"/>
    <w:rsid w:val="0047510B"/>
    <w:rsid w:val="0047621C"/>
    <w:rsid w:val="004773FA"/>
    <w:rsid w:val="00481496"/>
    <w:rsid w:val="00481F2C"/>
    <w:rsid w:val="00482BB9"/>
    <w:rsid w:val="00483A4A"/>
    <w:rsid w:val="00483BE8"/>
    <w:rsid w:val="00485C5A"/>
    <w:rsid w:val="00487870"/>
    <w:rsid w:val="00490D87"/>
    <w:rsid w:val="004917D7"/>
    <w:rsid w:val="00492634"/>
    <w:rsid w:val="00492F01"/>
    <w:rsid w:val="00493AFB"/>
    <w:rsid w:val="00494E9D"/>
    <w:rsid w:val="0049576A"/>
    <w:rsid w:val="004958E5"/>
    <w:rsid w:val="00495E43"/>
    <w:rsid w:val="00495FF9"/>
    <w:rsid w:val="0049634D"/>
    <w:rsid w:val="00496378"/>
    <w:rsid w:val="004973E4"/>
    <w:rsid w:val="004973E8"/>
    <w:rsid w:val="004A064D"/>
    <w:rsid w:val="004A0DA7"/>
    <w:rsid w:val="004A1154"/>
    <w:rsid w:val="004A2520"/>
    <w:rsid w:val="004A27C9"/>
    <w:rsid w:val="004A3520"/>
    <w:rsid w:val="004A3DBF"/>
    <w:rsid w:val="004A4EDB"/>
    <w:rsid w:val="004A750A"/>
    <w:rsid w:val="004B0208"/>
    <w:rsid w:val="004B1439"/>
    <w:rsid w:val="004B268C"/>
    <w:rsid w:val="004B2BA5"/>
    <w:rsid w:val="004B2D57"/>
    <w:rsid w:val="004B4275"/>
    <w:rsid w:val="004B61E5"/>
    <w:rsid w:val="004C0D54"/>
    <w:rsid w:val="004C0DAE"/>
    <w:rsid w:val="004C24CA"/>
    <w:rsid w:val="004C2537"/>
    <w:rsid w:val="004C2809"/>
    <w:rsid w:val="004C398F"/>
    <w:rsid w:val="004C6540"/>
    <w:rsid w:val="004C67BA"/>
    <w:rsid w:val="004C73AA"/>
    <w:rsid w:val="004D12CA"/>
    <w:rsid w:val="004D15EB"/>
    <w:rsid w:val="004D1A9B"/>
    <w:rsid w:val="004D1C24"/>
    <w:rsid w:val="004D1F7E"/>
    <w:rsid w:val="004D2C87"/>
    <w:rsid w:val="004D440D"/>
    <w:rsid w:val="004D61B0"/>
    <w:rsid w:val="004D623F"/>
    <w:rsid w:val="004D6557"/>
    <w:rsid w:val="004D6884"/>
    <w:rsid w:val="004E08E8"/>
    <w:rsid w:val="004E0FD1"/>
    <w:rsid w:val="004E1233"/>
    <w:rsid w:val="004E2548"/>
    <w:rsid w:val="004E26A8"/>
    <w:rsid w:val="004E33B7"/>
    <w:rsid w:val="004E3E0F"/>
    <w:rsid w:val="004E5A05"/>
    <w:rsid w:val="004E70C3"/>
    <w:rsid w:val="004F1DE2"/>
    <w:rsid w:val="004F2771"/>
    <w:rsid w:val="004F2A19"/>
    <w:rsid w:val="004F4098"/>
    <w:rsid w:val="004F45C2"/>
    <w:rsid w:val="004F482B"/>
    <w:rsid w:val="004F4899"/>
    <w:rsid w:val="004F4EEA"/>
    <w:rsid w:val="004F5C1C"/>
    <w:rsid w:val="004F6554"/>
    <w:rsid w:val="004F6A85"/>
    <w:rsid w:val="0050043D"/>
    <w:rsid w:val="00501763"/>
    <w:rsid w:val="00501BBC"/>
    <w:rsid w:val="00502472"/>
    <w:rsid w:val="00502647"/>
    <w:rsid w:val="00502D46"/>
    <w:rsid w:val="0050564E"/>
    <w:rsid w:val="00505A8C"/>
    <w:rsid w:val="00506771"/>
    <w:rsid w:val="00506E87"/>
    <w:rsid w:val="0050738A"/>
    <w:rsid w:val="00507647"/>
    <w:rsid w:val="00512738"/>
    <w:rsid w:val="00513B44"/>
    <w:rsid w:val="00514234"/>
    <w:rsid w:val="00516006"/>
    <w:rsid w:val="00517DED"/>
    <w:rsid w:val="00520745"/>
    <w:rsid w:val="00520A0F"/>
    <w:rsid w:val="00522D7B"/>
    <w:rsid w:val="005234B9"/>
    <w:rsid w:val="0052410C"/>
    <w:rsid w:val="005247E1"/>
    <w:rsid w:val="00524AEE"/>
    <w:rsid w:val="00525221"/>
    <w:rsid w:val="005259F9"/>
    <w:rsid w:val="00525E0E"/>
    <w:rsid w:val="005272D6"/>
    <w:rsid w:val="00527B0F"/>
    <w:rsid w:val="005303B4"/>
    <w:rsid w:val="00530FF2"/>
    <w:rsid w:val="00531170"/>
    <w:rsid w:val="005315AF"/>
    <w:rsid w:val="005316EB"/>
    <w:rsid w:val="00532C82"/>
    <w:rsid w:val="00532CDB"/>
    <w:rsid w:val="00533867"/>
    <w:rsid w:val="00533A9B"/>
    <w:rsid w:val="00534C7F"/>
    <w:rsid w:val="00535664"/>
    <w:rsid w:val="005416BF"/>
    <w:rsid w:val="00541809"/>
    <w:rsid w:val="00541C21"/>
    <w:rsid w:val="00542E4A"/>
    <w:rsid w:val="00543C41"/>
    <w:rsid w:val="0054460D"/>
    <w:rsid w:val="0054495A"/>
    <w:rsid w:val="00545A38"/>
    <w:rsid w:val="005463D3"/>
    <w:rsid w:val="00547B49"/>
    <w:rsid w:val="005516D0"/>
    <w:rsid w:val="00553906"/>
    <w:rsid w:val="005539D0"/>
    <w:rsid w:val="00554150"/>
    <w:rsid w:val="005547C2"/>
    <w:rsid w:val="00556617"/>
    <w:rsid w:val="005600D9"/>
    <w:rsid w:val="005602AD"/>
    <w:rsid w:val="005606D1"/>
    <w:rsid w:val="00560704"/>
    <w:rsid w:val="00560CAF"/>
    <w:rsid w:val="00561FE4"/>
    <w:rsid w:val="00563696"/>
    <w:rsid w:val="00565F7B"/>
    <w:rsid w:val="00570AF9"/>
    <w:rsid w:val="00570DDE"/>
    <w:rsid w:val="005718A1"/>
    <w:rsid w:val="00571948"/>
    <w:rsid w:val="00572568"/>
    <w:rsid w:val="00572D12"/>
    <w:rsid w:val="00573898"/>
    <w:rsid w:val="00575BA6"/>
    <w:rsid w:val="00575CC4"/>
    <w:rsid w:val="005767CB"/>
    <w:rsid w:val="00577B6E"/>
    <w:rsid w:val="005816D8"/>
    <w:rsid w:val="00581803"/>
    <w:rsid w:val="00582C61"/>
    <w:rsid w:val="00583225"/>
    <w:rsid w:val="00583AC4"/>
    <w:rsid w:val="00583DEF"/>
    <w:rsid w:val="00586964"/>
    <w:rsid w:val="00586E03"/>
    <w:rsid w:val="00586FB7"/>
    <w:rsid w:val="00587C00"/>
    <w:rsid w:val="00587E6C"/>
    <w:rsid w:val="00590143"/>
    <w:rsid w:val="00591080"/>
    <w:rsid w:val="0059142E"/>
    <w:rsid w:val="00591A58"/>
    <w:rsid w:val="00591A5F"/>
    <w:rsid w:val="00594B11"/>
    <w:rsid w:val="005968CA"/>
    <w:rsid w:val="00596F15"/>
    <w:rsid w:val="00597DA8"/>
    <w:rsid w:val="005A0200"/>
    <w:rsid w:val="005A0CE5"/>
    <w:rsid w:val="005A1716"/>
    <w:rsid w:val="005A5A50"/>
    <w:rsid w:val="005A68EB"/>
    <w:rsid w:val="005A6D21"/>
    <w:rsid w:val="005A70C4"/>
    <w:rsid w:val="005A77EC"/>
    <w:rsid w:val="005B0297"/>
    <w:rsid w:val="005B05AD"/>
    <w:rsid w:val="005B1216"/>
    <w:rsid w:val="005B2B67"/>
    <w:rsid w:val="005B33FC"/>
    <w:rsid w:val="005B3837"/>
    <w:rsid w:val="005B393D"/>
    <w:rsid w:val="005B3EA4"/>
    <w:rsid w:val="005B5D69"/>
    <w:rsid w:val="005B6B52"/>
    <w:rsid w:val="005B7250"/>
    <w:rsid w:val="005B7ABB"/>
    <w:rsid w:val="005C1192"/>
    <w:rsid w:val="005C231F"/>
    <w:rsid w:val="005C4262"/>
    <w:rsid w:val="005C5143"/>
    <w:rsid w:val="005C6CEA"/>
    <w:rsid w:val="005C7B54"/>
    <w:rsid w:val="005C7F6C"/>
    <w:rsid w:val="005D10B1"/>
    <w:rsid w:val="005D1F29"/>
    <w:rsid w:val="005D488A"/>
    <w:rsid w:val="005D5005"/>
    <w:rsid w:val="005D6A4D"/>
    <w:rsid w:val="005D6D35"/>
    <w:rsid w:val="005D6DAB"/>
    <w:rsid w:val="005D6EBD"/>
    <w:rsid w:val="005D7C06"/>
    <w:rsid w:val="005E03DC"/>
    <w:rsid w:val="005E1F9F"/>
    <w:rsid w:val="005E275A"/>
    <w:rsid w:val="005E2B70"/>
    <w:rsid w:val="005E3991"/>
    <w:rsid w:val="005E5B79"/>
    <w:rsid w:val="005E72A4"/>
    <w:rsid w:val="005E7EE4"/>
    <w:rsid w:val="005F12AC"/>
    <w:rsid w:val="005F1BEF"/>
    <w:rsid w:val="005F2260"/>
    <w:rsid w:val="005F273C"/>
    <w:rsid w:val="005F2BB7"/>
    <w:rsid w:val="005F3495"/>
    <w:rsid w:val="005F3D4A"/>
    <w:rsid w:val="005F3EEB"/>
    <w:rsid w:val="005F459F"/>
    <w:rsid w:val="005F49CD"/>
    <w:rsid w:val="005F4E28"/>
    <w:rsid w:val="005F5FC8"/>
    <w:rsid w:val="005F689A"/>
    <w:rsid w:val="005F6EAA"/>
    <w:rsid w:val="00602284"/>
    <w:rsid w:val="00602918"/>
    <w:rsid w:val="006039FD"/>
    <w:rsid w:val="00604C32"/>
    <w:rsid w:val="00604D90"/>
    <w:rsid w:val="00605215"/>
    <w:rsid w:val="00605C3E"/>
    <w:rsid w:val="00606269"/>
    <w:rsid w:val="00606431"/>
    <w:rsid w:val="0060686E"/>
    <w:rsid w:val="0060695F"/>
    <w:rsid w:val="006070C7"/>
    <w:rsid w:val="00607110"/>
    <w:rsid w:val="006112F5"/>
    <w:rsid w:val="0061165C"/>
    <w:rsid w:val="00612584"/>
    <w:rsid w:val="0061296D"/>
    <w:rsid w:val="0061335B"/>
    <w:rsid w:val="00614540"/>
    <w:rsid w:val="0061598C"/>
    <w:rsid w:val="0062092C"/>
    <w:rsid w:val="0062098D"/>
    <w:rsid w:val="0062140C"/>
    <w:rsid w:val="00621AE7"/>
    <w:rsid w:val="00622470"/>
    <w:rsid w:val="006228F0"/>
    <w:rsid w:val="00622999"/>
    <w:rsid w:val="0062377C"/>
    <w:rsid w:val="00623BA6"/>
    <w:rsid w:val="0062446A"/>
    <w:rsid w:val="006257A0"/>
    <w:rsid w:val="00626514"/>
    <w:rsid w:val="006266EB"/>
    <w:rsid w:val="006275DA"/>
    <w:rsid w:val="0063139C"/>
    <w:rsid w:val="00631B4B"/>
    <w:rsid w:val="006321D7"/>
    <w:rsid w:val="00634F20"/>
    <w:rsid w:val="006350E6"/>
    <w:rsid w:val="00637A6A"/>
    <w:rsid w:val="006402CF"/>
    <w:rsid w:val="00640508"/>
    <w:rsid w:val="006407B8"/>
    <w:rsid w:val="00640A09"/>
    <w:rsid w:val="006415CB"/>
    <w:rsid w:val="00641A47"/>
    <w:rsid w:val="00641F6A"/>
    <w:rsid w:val="00642A1D"/>
    <w:rsid w:val="0064462B"/>
    <w:rsid w:val="00645176"/>
    <w:rsid w:val="00645CD3"/>
    <w:rsid w:val="00646246"/>
    <w:rsid w:val="00647BE1"/>
    <w:rsid w:val="006507B6"/>
    <w:rsid w:val="00651A96"/>
    <w:rsid w:val="0065253D"/>
    <w:rsid w:val="006535D3"/>
    <w:rsid w:val="0065520C"/>
    <w:rsid w:val="00655712"/>
    <w:rsid w:val="006558BC"/>
    <w:rsid w:val="00655CED"/>
    <w:rsid w:val="00656E3E"/>
    <w:rsid w:val="00657A93"/>
    <w:rsid w:val="006607A9"/>
    <w:rsid w:val="0066083D"/>
    <w:rsid w:val="00660AB5"/>
    <w:rsid w:val="00662F33"/>
    <w:rsid w:val="00663808"/>
    <w:rsid w:val="006654A1"/>
    <w:rsid w:val="00665D62"/>
    <w:rsid w:val="00666A57"/>
    <w:rsid w:val="0067023E"/>
    <w:rsid w:val="0067108B"/>
    <w:rsid w:val="00671266"/>
    <w:rsid w:val="00673412"/>
    <w:rsid w:val="00673D7C"/>
    <w:rsid w:val="00675402"/>
    <w:rsid w:val="006755D9"/>
    <w:rsid w:val="00677A81"/>
    <w:rsid w:val="00677DF9"/>
    <w:rsid w:val="00680ED4"/>
    <w:rsid w:val="0068125C"/>
    <w:rsid w:val="00684C01"/>
    <w:rsid w:val="006851D5"/>
    <w:rsid w:val="00685A04"/>
    <w:rsid w:val="00685E34"/>
    <w:rsid w:val="0068783D"/>
    <w:rsid w:val="006909FD"/>
    <w:rsid w:val="00693246"/>
    <w:rsid w:val="00694BFB"/>
    <w:rsid w:val="00695C6F"/>
    <w:rsid w:val="006979E6"/>
    <w:rsid w:val="00697C1A"/>
    <w:rsid w:val="006A0A4B"/>
    <w:rsid w:val="006A0BBD"/>
    <w:rsid w:val="006A0C67"/>
    <w:rsid w:val="006A335B"/>
    <w:rsid w:val="006A521D"/>
    <w:rsid w:val="006A66A3"/>
    <w:rsid w:val="006A6ADE"/>
    <w:rsid w:val="006B0F66"/>
    <w:rsid w:val="006B117C"/>
    <w:rsid w:val="006B11A1"/>
    <w:rsid w:val="006B1936"/>
    <w:rsid w:val="006B310D"/>
    <w:rsid w:val="006B33D6"/>
    <w:rsid w:val="006B407C"/>
    <w:rsid w:val="006B440A"/>
    <w:rsid w:val="006B5A21"/>
    <w:rsid w:val="006B5C11"/>
    <w:rsid w:val="006B60B8"/>
    <w:rsid w:val="006B796F"/>
    <w:rsid w:val="006C22BD"/>
    <w:rsid w:val="006C3095"/>
    <w:rsid w:val="006C30AA"/>
    <w:rsid w:val="006C4CA6"/>
    <w:rsid w:val="006C5075"/>
    <w:rsid w:val="006C5F58"/>
    <w:rsid w:val="006C7604"/>
    <w:rsid w:val="006C7DA1"/>
    <w:rsid w:val="006D20CD"/>
    <w:rsid w:val="006D27C4"/>
    <w:rsid w:val="006D3BA2"/>
    <w:rsid w:val="006D6C7C"/>
    <w:rsid w:val="006D72FC"/>
    <w:rsid w:val="006D797F"/>
    <w:rsid w:val="006E0647"/>
    <w:rsid w:val="006E0674"/>
    <w:rsid w:val="006E0F34"/>
    <w:rsid w:val="006E0FD9"/>
    <w:rsid w:val="006E1285"/>
    <w:rsid w:val="006E1D03"/>
    <w:rsid w:val="006E2C3B"/>
    <w:rsid w:val="006E3208"/>
    <w:rsid w:val="006E3AEE"/>
    <w:rsid w:val="006E4A44"/>
    <w:rsid w:val="006E4F3A"/>
    <w:rsid w:val="006E5248"/>
    <w:rsid w:val="006E5DF8"/>
    <w:rsid w:val="006E7AAD"/>
    <w:rsid w:val="006E7F87"/>
    <w:rsid w:val="006F01FA"/>
    <w:rsid w:val="006F082C"/>
    <w:rsid w:val="006F155D"/>
    <w:rsid w:val="006F1A5C"/>
    <w:rsid w:val="006F2453"/>
    <w:rsid w:val="006F28CA"/>
    <w:rsid w:val="006F49D6"/>
    <w:rsid w:val="006F4CAE"/>
    <w:rsid w:val="006F5B24"/>
    <w:rsid w:val="006F78AC"/>
    <w:rsid w:val="006F7F7E"/>
    <w:rsid w:val="00700D67"/>
    <w:rsid w:val="00701884"/>
    <w:rsid w:val="007022FF"/>
    <w:rsid w:val="00702C61"/>
    <w:rsid w:val="007034D4"/>
    <w:rsid w:val="00703E29"/>
    <w:rsid w:val="007065FC"/>
    <w:rsid w:val="00710694"/>
    <w:rsid w:val="00710B69"/>
    <w:rsid w:val="0071392A"/>
    <w:rsid w:val="00713AF9"/>
    <w:rsid w:val="00713CBB"/>
    <w:rsid w:val="00713E8C"/>
    <w:rsid w:val="007141ED"/>
    <w:rsid w:val="00714805"/>
    <w:rsid w:val="00717CD7"/>
    <w:rsid w:val="00723675"/>
    <w:rsid w:val="007237A3"/>
    <w:rsid w:val="00723C0A"/>
    <w:rsid w:val="0072408B"/>
    <w:rsid w:val="007245F6"/>
    <w:rsid w:val="0072482E"/>
    <w:rsid w:val="00725A86"/>
    <w:rsid w:val="00725B6B"/>
    <w:rsid w:val="00725D14"/>
    <w:rsid w:val="007267A2"/>
    <w:rsid w:val="00726932"/>
    <w:rsid w:val="007300D0"/>
    <w:rsid w:val="007301E0"/>
    <w:rsid w:val="007305C7"/>
    <w:rsid w:val="007306CC"/>
    <w:rsid w:val="0073103A"/>
    <w:rsid w:val="0073378F"/>
    <w:rsid w:val="0073384C"/>
    <w:rsid w:val="00733AA3"/>
    <w:rsid w:val="00733C7C"/>
    <w:rsid w:val="00735224"/>
    <w:rsid w:val="00735D02"/>
    <w:rsid w:val="0073606F"/>
    <w:rsid w:val="00736996"/>
    <w:rsid w:val="0074081C"/>
    <w:rsid w:val="00743D40"/>
    <w:rsid w:val="007458C3"/>
    <w:rsid w:val="00746990"/>
    <w:rsid w:val="00746AD6"/>
    <w:rsid w:val="00746EB0"/>
    <w:rsid w:val="007470BB"/>
    <w:rsid w:val="00747698"/>
    <w:rsid w:val="0075137D"/>
    <w:rsid w:val="00751750"/>
    <w:rsid w:val="007524DB"/>
    <w:rsid w:val="007538B7"/>
    <w:rsid w:val="00753DA1"/>
    <w:rsid w:val="00754EDF"/>
    <w:rsid w:val="00755E2D"/>
    <w:rsid w:val="00756876"/>
    <w:rsid w:val="00756C7B"/>
    <w:rsid w:val="00757907"/>
    <w:rsid w:val="007604CD"/>
    <w:rsid w:val="00760FA7"/>
    <w:rsid w:val="0076112D"/>
    <w:rsid w:val="00763865"/>
    <w:rsid w:val="0076405E"/>
    <w:rsid w:val="00764837"/>
    <w:rsid w:val="00764F14"/>
    <w:rsid w:val="007656F7"/>
    <w:rsid w:val="00765CFA"/>
    <w:rsid w:val="007662F2"/>
    <w:rsid w:val="00767EDE"/>
    <w:rsid w:val="00767F5D"/>
    <w:rsid w:val="0077016A"/>
    <w:rsid w:val="00770FF3"/>
    <w:rsid w:val="00771036"/>
    <w:rsid w:val="00771206"/>
    <w:rsid w:val="007728D1"/>
    <w:rsid w:val="00772DC0"/>
    <w:rsid w:val="00772E1E"/>
    <w:rsid w:val="0077350A"/>
    <w:rsid w:val="00773B12"/>
    <w:rsid w:val="0077456B"/>
    <w:rsid w:val="00780477"/>
    <w:rsid w:val="00780CD6"/>
    <w:rsid w:val="00780D99"/>
    <w:rsid w:val="00781A61"/>
    <w:rsid w:val="00781F76"/>
    <w:rsid w:val="00782EB2"/>
    <w:rsid w:val="007847D2"/>
    <w:rsid w:val="00784B00"/>
    <w:rsid w:val="00785ACC"/>
    <w:rsid w:val="00785E43"/>
    <w:rsid w:val="007866C7"/>
    <w:rsid w:val="00786DFA"/>
    <w:rsid w:val="00787A3C"/>
    <w:rsid w:val="00787CB9"/>
    <w:rsid w:val="00790B52"/>
    <w:rsid w:val="00790DAA"/>
    <w:rsid w:val="007929B6"/>
    <w:rsid w:val="007934CF"/>
    <w:rsid w:val="00793985"/>
    <w:rsid w:val="0079435E"/>
    <w:rsid w:val="00794EAE"/>
    <w:rsid w:val="007950D8"/>
    <w:rsid w:val="00797026"/>
    <w:rsid w:val="007A00FC"/>
    <w:rsid w:val="007A04B7"/>
    <w:rsid w:val="007A074E"/>
    <w:rsid w:val="007A137C"/>
    <w:rsid w:val="007A393B"/>
    <w:rsid w:val="007A3BEF"/>
    <w:rsid w:val="007A3C06"/>
    <w:rsid w:val="007A3FB2"/>
    <w:rsid w:val="007A4918"/>
    <w:rsid w:val="007A7AD7"/>
    <w:rsid w:val="007A7C4B"/>
    <w:rsid w:val="007A7CAD"/>
    <w:rsid w:val="007B012C"/>
    <w:rsid w:val="007B02A8"/>
    <w:rsid w:val="007B239F"/>
    <w:rsid w:val="007B329B"/>
    <w:rsid w:val="007B35B7"/>
    <w:rsid w:val="007B3A9E"/>
    <w:rsid w:val="007B3DBD"/>
    <w:rsid w:val="007B40BC"/>
    <w:rsid w:val="007B418F"/>
    <w:rsid w:val="007B493D"/>
    <w:rsid w:val="007B5121"/>
    <w:rsid w:val="007B6B47"/>
    <w:rsid w:val="007B743D"/>
    <w:rsid w:val="007B76D3"/>
    <w:rsid w:val="007C05F6"/>
    <w:rsid w:val="007C0DCE"/>
    <w:rsid w:val="007C0FF6"/>
    <w:rsid w:val="007C1D98"/>
    <w:rsid w:val="007C45BC"/>
    <w:rsid w:val="007C48BB"/>
    <w:rsid w:val="007C601C"/>
    <w:rsid w:val="007C653B"/>
    <w:rsid w:val="007C67FA"/>
    <w:rsid w:val="007C7634"/>
    <w:rsid w:val="007C76CC"/>
    <w:rsid w:val="007D45E6"/>
    <w:rsid w:val="007D507C"/>
    <w:rsid w:val="007D52ED"/>
    <w:rsid w:val="007D63E6"/>
    <w:rsid w:val="007D7D12"/>
    <w:rsid w:val="007E173F"/>
    <w:rsid w:val="007E18BE"/>
    <w:rsid w:val="007E194B"/>
    <w:rsid w:val="007E1F05"/>
    <w:rsid w:val="007E28C8"/>
    <w:rsid w:val="007E2C96"/>
    <w:rsid w:val="007E2FC0"/>
    <w:rsid w:val="007E327F"/>
    <w:rsid w:val="007E4F9C"/>
    <w:rsid w:val="007E55AC"/>
    <w:rsid w:val="007E5941"/>
    <w:rsid w:val="007E5950"/>
    <w:rsid w:val="007E75F1"/>
    <w:rsid w:val="007F0451"/>
    <w:rsid w:val="007F0598"/>
    <w:rsid w:val="007F24EC"/>
    <w:rsid w:val="007F2599"/>
    <w:rsid w:val="007F26BD"/>
    <w:rsid w:val="007F2BB8"/>
    <w:rsid w:val="007F3433"/>
    <w:rsid w:val="007F4BD7"/>
    <w:rsid w:val="007F57A3"/>
    <w:rsid w:val="007F7C4D"/>
    <w:rsid w:val="0080042E"/>
    <w:rsid w:val="00800514"/>
    <w:rsid w:val="00800A2E"/>
    <w:rsid w:val="00800DA9"/>
    <w:rsid w:val="008016E3"/>
    <w:rsid w:val="00802AF6"/>
    <w:rsid w:val="00805D11"/>
    <w:rsid w:val="008061B7"/>
    <w:rsid w:val="00806881"/>
    <w:rsid w:val="00806B11"/>
    <w:rsid w:val="00807712"/>
    <w:rsid w:val="00807C37"/>
    <w:rsid w:val="00807FD3"/>
    <w:rsid w:val="008103E9"/>
    <w:rsid w:val="00810961"/>
    <w:rsid w:val="008126EA"/>
    <w:rsid w:val="0081333C"/>
    <w:rsid w:val="00814D9F"/>
    <w:rsid w:val="00815257"/>
    <w:rsid w:val="00816714"/>
    <w:rsid w:val="00816B7A"/>
    <w:rsid w:val="00817335"/>
    <w:rsid w:val="008177E6"/>
    <w:rsid w:val="008207AE"/>
    <w:rsid w:val="00821EA3"/>
    <w:rsid w:val="0082468C"/>
    <w:rsid w:val="0082485F"/>
    <w:rsid w:val="00824EAD"/>
    <w:rsid w:val="008256AE"/>
    <w:rsid w:val="0082592E"/>
    <w:rsid w:val="00826B9E"/>
    <w:rsid w:val="0082708D"/>
    <w:rsid w:val="00827A99"/>
    <w:rsid w:val="008319BD"/>
    <w:rsid w:val="00835355"/>
    <w:rsid w:val="00836336"/>
    <w:rsid w:val="00836DE0"/>
    <w:rsid w:val="00836F15"/>
    <w:rsid w:val="00837F2B"/>
    <w:rsid w:val="0084310B"/>
    <w:rsid w:val="0084562E"/>
    <w:rsid w:val="00846B94"/>
    <w:rsid w:val="00847ACA"/>
    <w:rsid w:val="008518BA"/>
    <w:rsid w:val="00851975"/>
    <w:rsid w:val="00851C24"/>
    <w:rsid w:val="00851F04"/>
    <w:rsid w:val="00852532"/>
    <w:rsid w:val="008528E3"/>
    <w:rsid w:val="00853264"/>
    <w:rsid w:val="00853E7A"/>
    <w:rsid w:val="0085407D"/>
    <w:rsid w:val="0085533B"/>
    <w:rsid w:val="008564B2"/>
    <w:rsid w:val="008600CB"/>
    <w:rsid w:val="00860A70"/>
    <w:rsid w:val="00860B2C"/>
    <w:rsid w:val="0086113E"/>
    <w:rsid w:val="008616A6"/>
    <w:rsid w:val="00862BC1"/>
    <w:rsid w:val="008638CC"/>
    <w:rsid w:val="008644B0"/>
    <w:rsid w:val="00864694"/>
    <w:rsid w:val="008648EE"/>
    <w:rsid w:val="008655D6"/>
    <w:rsid w:val="00872BD4"/>
    <w:rsid w:val="00872C70"/>
    <w:rsid w:val="008740F5"/>
    <w:rsid w:val="008746DB"/>
    <w:rsid w:val="0087481E"/>
    <w:rsid w:val="00874ECA"/>
    <w:rsid w:val="0087563A"/>
    <w:rsid w:val="00875EE1"/>
    <w:rsid w:val="008762FF"/>
    <w:rsid w:val="00876512"/>
    <w:rsid w:val="00876604"/>
    <w:rsid w:val="0087762E"/>
    <w:rsid w:val="00877DFE"/>
    <w:rsid w:val="00880907"/>
    <w:rsid w:val="00880A40"/>
    <w:rsid w:val="00880C1F"/>
    <w:rsid w:val="00880FD2"/>
    <w:rsid w:val="0088194C"/>
    <w:rsid w:val="00882AEF"/>
    <w:rsid w:val="00883322"/>
    <w:rsid w:val="00884039"/>
    <w:rsid w:val="008852A8"/>
    <w:rsid w:val="00887AA9"/>
    <w:rsid w:val="00890409"/>
    <w:rsid w:val="00890BD5"/>
    <w:rsid w:val="00891217"/>
    <w:rsid w:val="00891A08"/>
    <w:rsid w:val="008933B7"/>
    <w:rsid w:val="008934D2"/>
    <w:rsid w:val="0089409C"/>
    <w:rsid w:val="00894445"/>
    <w:rsid w:val="00894E00"/>
    <w:rsid w:val="0089524D"/>
    <w:rsid w:val="008952C8"/>
    <w:rsid w:val="0089553F"/>
    <w:rsid w:val="008965D2"/>
    <w:rsid w:val="00897C63"/>
    <w:rsid w:val="008A1792"/>
    <w:rsid w:val="008A17D4"/>
    <w:rsid w:val="008A1D90"/>
    <w:rsid w:val="008A2B46"/>
    <w:rsid w:val="008A2F58"/>
    <w:rsid w:val="008A309C"/>
    <w:rsid w:val="008A6A7F"/>
    <w:rsid w:val="008A75C3"/>
    <w:rsid w:val="008A7DC6"/>
    <w:rsid w:val="008B01F0"/>
    <w:rsid w:val="008B0209"/>
    <w:rsid w:val="008B034E"/>
    <w:rsid w:val="008B0517"/>
    <w:rsid w:val="008B0A67"/>
    <w:rsid w:val="008B0F2B"/>
    <w:rsid w:val="008B24EA"/>
    <w:rsid w:val="008B2FC4"/>
    <w:rsid w:val="008B3E4C"/>
    <w:rsid w:val="008B5088"/>
    <w:rsid w:val="008B50A3"/>
    <w:rsid w:val="008B5138"/>
    <w:rsid w:val="008B6242"/>
    <w:rsid w:val="008B6A36"/>
    <w:rsid w:val="008B6CE6"/>
    <w:rsid w:val="008B70E3"/>
    <w:rsid w:val="008B714C"/>
    <w:rsid w:val="008B774F"/>
    <w:rsid w:val="008C0196"/>
    <w:rsid w:val="008C0B93"/>
    <w:rsid w:val="008C26B7"/>
    <w:rsid w:val="008C3593"/>
    <w:rsid w:val="008C3D61"/>
    <w:rsid w:val="008C5C48"/>
    <w:rsid w:val="008C69FB"/>
    <w:rsid w:val="008C6C80"/>
    <w:rsid w:val="008C7228"/>
    <w:rsid w:val="008D061B"/>
    <w:rsid w:val="008D09EE"/>
    <w:rsid w:val="008D0D9F"/>
    <w:rsid w:val="008D2937"/>
    <w:rsid w:val="008D5810"/>
    <w:rsid w:val="008D5CC6"/>
    <w:rsid w:val="008D60CC"/>
    <w:rsid w:val="008D6848"/>
    <w:rsid w:val="008D6A43"/>
    <w:rsid w:val="008D7028"/>
    <w:rsid w:val="008E024A"/>
    <w:rsid w:val="008E0549"/>
    <w:rsid w:val="008E0F95"/>
    <w:rsid w:val="008E14F8"/>
    <w:rsid w:val="008E154B"/>
    <w:rsid w:val="008E1AB1"/>
    <w:rsid w:val="008E486D"/>
    <w:rsid w:val="008E621D"/>
    <w:rsid w:val="008F0C7C"/>
    <w:rsid w:val="008F10F6"/>
    <w:rsid w:val="008F15D1"/>
    <w:rsid w:val="008F3815"/>
    <w:rsid w:val="008F59B4"/>
    <w:rsid w:val="00900756"/>
    <w:rsid w:val="0090255D"/>
    <w:rsid w:val="00902E36"/>
    <w:rsid w:val="0090369F"/>
    <w:rsid w:val="00907527"/>
    <w:rsid w:val="00911BE8"/>
    <w:rsid w:val="00912FC5"/>
    <w:rsid w:val="00913221"/>
    <w:rsid w:val="00914B53"/>
    <w:rsid w:val="00915B63"/>
    <w:rsid w:val="00916274"/>
    <w:rsid w:val="00916A28"/>
    <w:rsid w:val="00916D45"/>
    <w:rsid w:val="00917F03"/>
    <w:rsid w:val="00920C08"/>
    <w:rsid w:val="0092168A"/>
    <w:rsid w:val="00922192"/>
    <w:rsid w:val="00926A8E"/>
    <w:rsid w:val="009273DF"/>
    <w:rsid w:val="00927D60"/>
    <w:rsid w:val="00930004"/>
    <w:rsid w:val="00930320"/>
    <w:rsid w:val="0093098E"/>
    <w:rsid w:val="00933FBD"/>
    <w:rsid w:val="00934236"/>
    <w:rsid w:val="009343A8"/>
    <w:rsid w:val="00936FC1"/>
    <w:rsid w:val="009408CC"/>
    <w:rsid w:val="009427A7"/>
    <w:rsid w:val="009430D0"/>
    <w:rsid w:val="009432AD"/>
    <w:rsid w:val="00943EBF"/>
    <w:rsid w:val="00944AD8"/>
    <w:rsid w:val="0094643F"/>
    <w:rsid w:val="00947171"/>
    <w:rsid w:val="00947A11"/>
    <w:rsid w:val="009510BD"/>
    <w:rsid w:val="00951DDC"/>
    <w:rsid w:val="009527C4"/>
    <w:rsid w:val="009545F2"/>
    <w:rsid w:val="009548F9"/>
    <w:rsid w:val="009549FF"/>
    <w:rsid w:val="00954E1E"/>
    <w:rsid w:val="009561AC"/>
    <w:rsid w:val="00956805"/>
    <w:rsid w:val="00956CA3"/>
    <w:rsid w:val="009576F8"/>
    <w:rsid w:val="00960DA2"/>
    <w:rsid w:val="009619EC"/>
    <w:rsid w:val="00961F56"/>
    <w:rsid w:val="009633F0"/>
    <w:rsid w:val="00963481"/>
    <w:rsid w:val="00963CAC"/>
    <w:rsid w:val="0096461F"/>
    <w:rsid w:val="009648FC"/>
    <w:rsid w:val="009679C3"/>
    <w:rsid w:val="00967C9E"/>
    <w:rsid w:val="00972101"/>
    <w:rsid w:val="00974532"/>
    <w:rsid w:val="00975065"/>
    <w:rsid w:val="0097535A"/>
    <w:rsid w:val="009756A5"/>
    <w:rsid w:val="009756DD"/>
    <w:rsid w:val="00975B8B"/>
    <w:rsid w:val="009761EF"/>
    <w:rsid w:val="0097795F"/>
    <w:rsid w:val="00977A3C"/>
    <w:rsid w:val="00977D2E"/>
    <w:rsid w:val="00981E3E"/>
    <w:rsid w:val="00982FD2"/>
    <w:rsid w:val="009857EF"/>
    <w:rsid w:val="009857F2"/>
    <w:rsid w:val="00986889"/>
    <w:rsid w:val="009872C4"/>
    <w:rsid w:val="00991475"/>
    <w:rsid w:val="009937AC"/>
    <w:rsid w:val="00993F0D"/>
    <w:rsid w:val="00994C4A"/>
    <w:rsid w:val="009950D1"/>
    <w:rsid w:val="009953E4"/>
    <w:rsid w:val="0099724D"/>
    <w:rsid w:val="00997984"/>
    <w:rsid w:val="009A0F5B"/>
    <w:rsid w:val="009A1045"/>
    <w:rsid w:val="009A18E5"/>
    <w:rsid w:val="009A1C74"/>
    <w:rsid w:val="009A1F44"/>
    <w:rsid w:val="009A3158"/>
    <w:rsid w:val="009A50FA"/>
    <w:rsid w:val="009A5848"/>
    <w:rsid w:val="009A5B19"/>
    <w:rsid w:val="009A65DA"/>
    <w:rsid w:val="009A6E95"/>
    <w:rsid w:val="009A71BF"/>
    <w:rsid w:val="009A765D"/>
    <w:rsid w:val="009A7808"/>
    <w:rsid w:val="009A7886"/>
    <w:rsid w:val="009A7961"/>
    <w:rsid w:val="009A7ACD"/>
    <w:rsid w:val="009A7B8F"/>
    <w:rsid w:val="009B0215"/>
    <w:rsid w:val="009B127A"/>
    <w:rsid w:val="009B2314"/>
    <w:rsid w:val="009B39C9"/>
    <w:rsid w:val="009B4131"/>
    <w:rsid w:val="009B58AE"/>
    <w:rsid w:val="009B60B8"/>
    <w:rsid w:val="009C20FA"/>
    <w:rsid w:val="009C2801"/>
    <w:rsid w:val="009C408F"/>
    <w:rsid w:val="009C4AF9"/>
    <w:rsid w:val="009C5015"/>
    <w:rsid w:val="009C51B6"/>
    <w:rsid w:val="009C6075"/>
    <w:rsid w:val="009C6733"/>
    <w:rsid w:val="009C7868"/>
    <w:rsid w:val="009D148F"/>
    <w:rsid w:val="009D1A92"/>
    <w:rsid w:val="009D288C"/>
    <w:rsid w:val="009D2BCC"/>
    <w:rsid w:val="009D38A1"/>
    <w:rsid w:val="009D3981"/>
    <w:rsid w:val="009D400A"/>
    <w:rsid w:val="009D4CCE"/>
    <w:rsid w:val="009D4FF0"/>
    <w:rsid w:val="009D590F"/>
    <w:rsid w:val="009D5E25"/>
    <w:rsid w:val="009D6F7C"/>
    <w:rsid w:val="009D746D"/>
    <w:rsid w:val="009D793A"/>
    <w:rsid w:val="009E2AFC"/>
    <w:rsid w:val="009E2EEE"/>
    <w:rsid w:val="009E3287"/>
    <w:rsid w:val="009E3973"/>
    <w:rsid w:val="009E39BF"/>
    <w:rsid w:val="009E5E57"/>
    <w:rsid w:val="009E61C2"/>
    <w:rsid w:val="009E69C2"/>
    <w:rsid w:val="009F0107"/>
    <w:rsid w:val="009F0EB2"/>
    <w:rsid w:val="009F0FF7"/>
    <w:rsid w:val="009F1048"/>
    <w:rsid w:val="009F14B5"/>
    <w:rsid w:val="009F17CF"/>
    <w:rsid w:val="009F2630"/>
    <w:rsid w:val="009F3100"/>
    <w:rsid w:val="009F336F"/>
    <w:rsid w:val="009F33C2"/>
    <w:rsid w:val="009F5ACB"/>
    <w:rsid w:val="009F5D54"/>
    <w:rsid w:val="009F7AE4"/>
    <w:rsid w:val="00A02A7A"/>
    <w:rsid w:val="00A02D03"/>
    <w:rsid w:val="00A058EF"/>
    <w:rsid w:val="00A05E26"/>
    <w:rsid w:val="00A06036"/>
    <w:rsid w:val="00A06AE1"/>
    <w:rsid w:val="00A06C6A"/>
    <w:rsid w:val="00A10A37"/>
    <w:rsid w:val="00A11ABD"/>
    <w:rsid w:val="00A12C8A"/>
    <w:rsid w:val="00A1301A"/>
    <w:rsid w:val="00A139DD"/>
    <w:rsid w:val="00A142FB"/>
    <w:rsid w:val="00A15BB4"/>
    <w:rsid w:val="00A15F7E"/>
    <w:rsid w:val="00A16A99"/>
    <w:rsid w:val="00A17790"/>
    <w:rsid w:val="00A20952"/>
    <w:rsid w:val="00A20BFE"/>
    <w:rsid w:val="00A22820"/>
    <w:rsid w:val="00A2473D"/>
    <w:rsid w:val="00A24B4A"/>
    <w:rsid w:val="00A24E38"/>
    <w:rsid w:val="00A25302"/>
    <w:rsid w:val="00A25429"/>
    <w:rsid w:val="00A303CE"/>
    <w:rsid w:val="00A30461"/>
    <w:rsid w:val="00A306FB"/>
    <w:rsid w:val="00A30E10"/>
    <w:rsid w:val="00A31670"/>
    <w:rsid w:val="00A324B4"/>
    <w:rsid w:val="00A32CC0"/>
    <w:rsid w:val="00A338E7"/>
    <w:rsid w:val="00A340BD"/>
    <w:rsid w:val="00A340DC"/>
    <w:rsid w:val="00A3542C"/>
    <w:rsid w:val="00A359A6"/>
    <w:rsid w:val="00A35D31"/>
    <w:rsid w:val="00A36B82"/>
    <w:rsid w:val="00A3767B"/>
    <w:rsid w:val="00A40A00"/>
    <w:rsid w:val="00A41000"/>
    <w:rsid w:val="00A411E3"/>
    <w:rsid w:val="00A41796"/>
    <w:rsid w:val="00A426B2"/>
    <w:rsid w:val="00A42FB0"/>
    <w:rsid w:val="00A4534A"/>
    <w:rsid w:val="00A458E4"/>
    <w:rsid w:val="00A46C6A"/>
    <w:rsid w:val="00A47786"/>
    <w:rsid w:val="00A47CA9"/>
    <w:rsid w:val="00A47F2E"/>
    <w:rsid w:val="00A47FFD"/>
    <w:rsid w:val="00A502F3"/>
    <w:rsid w:val="00A50E39"/>
    <w:rsid w:val="00A51B16"/>
    <w:rsid w:val="00A522DC"/>
    <w:rsid w:val="00A526E4"/>
    <w:rsid w:val="00A53438"/>
    <w:rsid w:val="00A537AE"/>
    <w:rsid w:val="00A53DC8"/>
    <w:rsid w:val="00A563A9"/>
    <w:rsid w:val="00A56D8D"/>
    <w:rsid w:val="00A57D9F"/>
    <w:rsid w:val="00A6095E"/>
    <w:rsid w:val="00A62CC4"/>
    <w:rsid w:val="00A63245"/>
    <w:rsid w:val="00A63AF5"/>
    <w:rsid w:val="00A645E7"/>
    <w:rsid w:val="00A64A3A"/>
    <w:rsid w:val="00A66B3D"/>
    <w:rsid w:val="00A66E5A"/>
    <w:rsid w:val="00A710ED"/>
    <w:rsid w:val="00A728FC"/>
    <w:rsid w:val="00A741F9"/>
    <w:rsid w:val="00A74325"/>
    <w:rsid w:val="00A74A54"/>
    <w:rsid w:val="00A768D4"/>
    <w:rsid w:val="00A76A7A"/>
    <w:rsid w:val="00A804EC"/>
    <w:rsid w:val="00A81732"/>
    <w:rsid w:val="00A81C9E"/>
    <w:rsid w:val="00A82766"/>
    <w:rsid w:val="00A82D7F"/>
    <w:rsid w:val="00A83735"/>
    <w:rsid w:val="00A83881"/>
    <w:rsid w:val="00A83E5E"/>
    <w:rsid w:val="00A8476A"/>
    <w:rsid w:val="00A85598"/>
    <w:rsid w:val="00A861B8"/>
    <w:rsid w:val="00A86A5E"/>
    <w:rsid w:val="00A86B0B"/>
    <w:rsid w:val="00A870DD"/>
    <w:rsid w:val="00A901C9"/>
    <w:rsid w:val="00A916F4"/>
    <w:rsid w:val="00A91CC9"/>
    <w:rsid w:val="00A9214B"/>
    <w:rsid w:val="00A9305A"/>
    <w:rsid w:val="00A947C2"/>
    <w:rsid w:val="00A94F74"/>
    <w:rsid w:val="00A95AFE"/>
    <w:rsid w:val="00A95EB5"/>
    <w:rsid w:val="00A96518"/>
    <w:rsid w:val="00A966A1"/>
    <w:rsid w:val="00A9677E"/>
    <w:rsid w:val="00A97735"/>
    <w:rsid w:val="00AA107C"/>
    <w:rsid w:val="00AA18AD"/>
    <w:rsid w:val="00AA41D8"/>
    <w:rsid w:val="00AA47C1"/>
    <w:rsid w:val="00AA4B8D"/>
    <w:rsid w:val="00AB06CC"/>
    <w:rsid w:val="00AB11F4"/>
    <w:rsid w:val="00AB1363"/>
    <w:rsid w:val="00AB3B2F"/>
    <w:rsid w:val="00AB5916"/>
    <w:rsid w:val="00AB748F"/>
    <w:rsid w:val="00AB7724"/>
    <w:rsid w:val="00AC1BBE"/>
    <w:rsid w:val="00AC4FAF"/>
    <w:rsid w:val="00AC6C6B"/>
    <w:rsid w:val="00AC76D8"/>
    <w:rsid w:val="00AC7A8E"/>
    <w:rsid w:val="00AD0EBE"/>
    <w:rsid w:val="00AD1617"/>
    <w:rsid w:val="00AD16B4"/>
    <w:rsid w:val="00AD2E6B"/>
    <w:rsid w:val="00AD313C"/>
    <w:rsid w:val="00AD31A9"/>
    <w:rsid w:val="00AD3ACB"/>
    <w:rsid w:val="00AD66AB"/>
    <w:rsid w:val="00AD73D3"/>
    <w:rsid w:val="00AE0C5A"/>
    <w:rsid w:val="00AE349B"/>
    <w:rsid w:val="00AE3AEA"/>
    <w:rsid w:val="00AE5A12"/>
    <w:rsid w:val="00AE63A0"/>
    <w:rsid w:val="00AE71E9"/>
    <w:rsid w:val="00AF169D"/>
    <w:rsid w:val="00AF1EAB"/>
    <w:rsid w:val="00AF1FDE"/>
    <w:rsid w:val="00AF2512"/>
    <w:rsid w:val="00AF2DD5"/>
    <w:rsid w:val="00AF345D"/>
    <w:rsid w:val="00AF431C"/>
    <w:rsid w:val="00AF46AE"/>
    <w:rsid w:val="00AF5436"/>
    <w:rsid w:val="00AF7362"/>
    <w:rsid w:val="00B01CB7"/>
    <w:rsid w:val="00B03586"/>
    <w:rsid w:val="00B03BC9"/>
    <w:rsid w:val="00B04A82"/>
    <w:rsid w:val="00B05E84"/>
    <w:rsid w:val="00B0633E"/>
    <w:rsid w:val="00B11DFE"/>
    <w:rsid w:val="00B124D2"/>
    <w:rsid w:val="00B1265A"/>
    <w:rsid w:val="00B126A0"/>
    <w:rsid w:val="00B126C7"/>
    <w:rsid w:val="00B127E3"/>
    <w:rsid w:val="00B12EE9"/>
    <w:rsid w:val="00B13EE4"/>
    <w:rsid w:val="00B14791"/>
    <w:rsid w:val="00B155DD"/>
    <w:rsid w:val="00B1599A"/>
    <w:rsid w:val="00B15BBB"/>
    <w:rsid w:val="00B15CDC"/>
    <w:rsid w:val="00B17C54"/>
    <w:rsid w:val="00B2003F"/>
    <w:rsid w:val="00B2054F"/>
    <w:rsid w:val="00B20576"/>
    <w:rsid w:val="00B2128D"/>
    <w:rsid w:val="00B219E0"/>
    <w:rsid w:val="00B21DFF"/>
    <w:rsid w:val="00B22D83"/>
    <w:rsid w:val="00B23A14"/>
    <w:rsid w:val="00B2458B"/>
    <w:rsid w:val="00B26351"/>
    <w:rsid w:val="00B26D43"/>
    <w:rsid w:val="00B30EAE"/>
    <w:rsid w:val="00B32670"/>
    <w:rsid w:val="00B328AB"/>
    <w:rsid w:val="00B32C0A"/>
    <w:rsid w:val="00B335CC"/>
    <w:rsid w:val="00B339D3"/>
    <w:rsid w:val="00B33E06"/>
    <w:rsid w:val="00B34638"/>
    <w:rsid w:val="00B34828"/>
    <w:rsid w:val="00B3598D"/>
    <w:rsid w:val="00B372A5"/>
    <w:rsid w:val="00B37365"/>
    <w:rsid w:val="00B423F1"/>
    <w:rsid w:val="00B43A76"/>
    <w:rsid w:val="00B43CED"/>
    <w:rsid w:val="00B43E18"/>
    <w:rsid w:val="00B44B0B"/>
    <w:rsid w:val="00B4596E"/>
    <w:rsid w:val="00B469FC"/>
    <w:rsid w:val="00B47EC6"/>
    <w:rsid w:val="00B47F56"/>
    <w:rsid w:val="00B50EEB"/>
    <w:rsid w:val="00B517D3"/>
    <w:rsid w:val="00B51C14"/>
    <w:rsid w:val="00B52363"/>
    <w:rsid w:val="00B53BFC"/>
    <w:rsid w:val="00B548AC"/>
    <w:rsid w:val="00B54979"/>
    <w:rsid w:val="00B54E90"/>
    <w:rsid w:val="00B558FC"/>
    <w:rsid w:val="00B55CF9"/>
    <w:rsid w:val="00B56E21"/>
    <w:rsid w:val="00B572F3"/>
    <w:rsid w:val="00B57AD5"/>
    <w:rsid w:val="00B57D41"/>
    <w:rsid w:val="00B61356"/>
    <w:rsid w:val="00B61679"/>
    <w:rsid w:val="00B62693"/>
    <w:rsid w:val="00B650D7"/>
    <w:rsid w:val="00B65EA7"/>
    <w:rsid w:val="00B66CC4"/>
    <w:rsid w:val="00B66FD0"/>
    <w:rsid w:val="00B67230"/>
    <w:rsid w:val="00B72FCC"/>
    <w:rsid w:val="00B7524B"/>
    <w:rsid w:val="00B7638E"/>
    <w:rsid w:val="00B7783E"/>
    <w:rsid w:val="00B80282"/>
    <w:rsid w:val="00B81CFF"/>
    <w:rsid w:val="00B83B9B"/>
    <w:rsid w:val="00B83FAA"/>
    <w:rsid w:val="00B84CEE"/>
    <w:rsid w:val="00B84E53"/>
    <w:rsid w:val="00B86AC1"/>
    <w:rsid w:val="00B86E76"/>
    <w:rsid w:val="00B87A3F"/>
    <w:rsid w:val="00B92970"/>
    <w:rsid w:val="00B92AC0"/>
    <w:rsid w:val="00B931A2"/>
    <w:rsid w:val="00B93963"/>
    <w:rsid w:val="00B93DE7"/>
    <w:rsid w:val="00B9454C"/>
    <w:rsid w:val="00B947F8"/>
    <w:rsid w:val="00B949BF"/>
    <w:rsid w:val="00B94F33"/>
    <w:rsid w:val="00B950FD"/>
    <w:rsid w:val="00B95D51"/>
    <w:rsid w:val="00B95D6D"/>
    <w:rsid w:val="00B95EB9"/>
    <w:rsid w:val="00B966D7"/>
    <w:rsid w:val="00B966E5"/>
    <w:rsid w:val="00B96758"/>
    <w:rsid w:val="00B9767E"/>
    <w:rsid w:val="00BA08FE"/>
    <w:rsid w:val="00BA16EF"/>
    <w:rsid w:val="00BA2D4A"/>
    <w:rsid w:val="00BA34D2"/>
    <w:rsid w:val="00BA40FF"/>
    <w:rsid w:val="00BA42AF"/>
    <w:rsid w:val="00BA43E3"/>
    <w:rsid w:val="00BA582C"/>
    <w:rsid w:val="00BA6C12"/>
    <w:rsid w:val="00BA6C14"/>
    <w:rsid w:val="00BA6FD0"/>
    <w:rsid w:val="00BB0429"/>
    <w:rsid w:val="00BB04B9"/>
    <w:rsid w:val="00BB0526"/>
    <w:rsid w:val="00BB2641"/>
    <w:rsid w:val="00BB2A30"/>
    <w:rsid w:val="00BB4393"/>
    <w:rsid w:val="00BB4828"/>
    <w:rsid w:val="00BB5087"/>
    <w:rsid w:val="00BB521C"/>
    <w:rsid w:val="00BB5B98"/>
    <w:rsid w:val="00BB6CA8"/>
    <w:rsid w:val="00BC01D0"/>
    <w:rsid w:val="00BC260E"/>
    <w:rsid w:val="00BC48CF"/>
    <w:rsid w:val="00BC4B6F"/>
    <w:rsid w:val="00BC4D41"/>
    <w:rsid w:val="00BC503A"/>
    <w:rsid w:val="00BC5108"/>
    <w:rsid w:val="00BC5A2E"/>
    <w:rsid w:val="00BC5D29"/>
    <w:rsid w:val="00BC7CE7"/>
    <w:rsid w:val="00BD0CB7"/>
    <w:rsid w:val="00BD1645"/>
    <w:rsid w:val="00BD187D"/>
    <w:rsid w:val="00BD2F06"/>
    <w:rsid w:val="00BD46BD"/>
    <w:rsid w:val="00BD584C"/>
    <w:rsid w:val="00BD5AE5"/>
    <w:rsid w:val="00BD5E88"/>
    <w:rsid w:val="00BD60E1"/>
    <w:rsid w:val="00BE0CF0"/>
    <w:rsid w:val="00BE18CF"/>
    <w:rsid w:val="00BE294A"/>
    <w:rsid w:val="00BE2B2E"/>
    <w:rsid w:val="00BE2BE0"/>
    <w:rsid w:val="00BE2C90"/>
    <w:rsid w:val="00BE2FF9"/>
    <w:rsid w:val="00BE36C1"/>
    <w:rsid w:val="00BE3944"/>
    <w:rsid w:val="00BE49EC"/>
    <w:rsid w:val="00BE4F07"/>
    <w:rsid w:val="00BE7965"/>
    <w:rsid w:val="00BF11B5"/>
    <w:rsid w:val="00BF19BC"/>
    <w:rsid w:val="00BF1CB6"/>
    <w:rsid w:val="00BF34A3"/>
    <w:rsid w:val="00BF3819"/>
    <w:rsid w:val="00BF6733"/>
    <w:rsid w:val="00BF6B3E"/>
    <w:rsid w:val="00C0003E"/>
    <w:rsid w:val="00C002AE"/>
    <w:rsid w:val="00C00DD0"/>
    <w:rsid w:val="00C018DB"/>
    <w:rsid w:val="00C01FDF"/>
    <w:rsid w:val="00C01FEF"/>
    <w:rsid w:val="00C02736"/>
    <w:rsid w:val="00C02742"/>
    <w:rsid w:val="00C03016"/>
    <w:rsid w:val="00C034E7"/>
    <w:rsid w:val="00C04A7B"/>
    <w:rsid w:val="00C05AC5"/>
    <w:rsid w:val="00C0633D"/>
    <w:rsid w:val="00C063FE"/>
    <w:rsid w:val="00C06A5D"/>
    <w:rsid w:val="00C06E47"/>
    <w:rsid w:val="00C10832"/>
    <w:rsid w:val="00C110D7"/>
    <w:rsid w:val="00C1288E"/>
    <w:rsid w:val="00C145C6"/>
    <w:rsid w:val="00C14A90"/>
    <w:rsid w:val="00C14B9D"/>
    <w:rsid w:val="00C15DFC"/>
    <w:rsid w:val="00C168E9"/>
    <w:rsid w:val="00C17238"/>
    <w:rsid w:val="00C21314"/>
    <w:rsid w:val="00C221DC"/>
    <w:rsid w:val="00C22506"/>
    <w:rsid w:val="00C225DD"/>
    <w:rsid w:val="00C22BF1"/>
    <w:rsid w:val="00C2381A"/>
    <w:rsid w:val="00C240B0"/>
    <w:rsid w:val="00C24A24"/>
    <w:rsid w:val="00C24D91"/>
    <w:rsid w:val="00C25C41"/>
    <w:rsid w:val="00C25CAF"/>
    <w:rsid w:val="00C26089"/>
    <w:rsid w:val="00C26AE7"/>
    <w:rsid w:val="00C3068E"/>
    <w:rsid w:val="00C30DD4"/>
    <w:rsid w:val="00C31C35"/>
    <w:rsid w:val="00C32817"/>
    <w:rsid w:val="00C33C72"/>
    <w:rsid w:val="00C34299"/>
    <w:rsid w:val="00C35838"/>
    <w:rsid w:val="00C36C16"/>
    <w:rsid w:val="00C40C7C"/>
    <w:rsid w:val="00C41887"/>
    <w:rsid w:val="00C41F8B"/>
    <w:rsid w:val="00C42087"/>
    <w:rsid w:val="00C4621D"/>
    <w:rsid w:val="00C46859"/>
    <w:rsid w:val="00C46978"/>
    <w:rsid w:val="00C47046"/>
    <w:rsid w:val="00C47138"/>
    <w:rsid w:val="00C504B8"/>
    <w:rsid w:val="00C51C8B"/>
    <w:rsid w:val="00C529D9"/>
    <w:rsid w:val="00C537C4"/>
    <w:rsid w:val="00C54319"/>
    <w:rsid w:val="00C543A6"/>
    <w:rsid w:val="00C60BB0"/>
    <w:rsid w:val="00C630CD"/>
    <w:rsid w:val="00C63180"/>
    <w:rsid w:val="00C6563A"/>
    <w:rsid w:val="00C66491"/>
    <w:rsid w:val="00C67348"/>
    <w:rsid w:val="00C71D8C"/>
    <w:rsid w:val="00C71ECA"/>
    <w:rsid w:val="00C71F01"/>
    <w:rsid w:val="00C72183"/>
    <w:rsid w:val="00C746C7"/>
    <w:rsid w:val="00C74D64"/>
    <w:rsid w:val="00C74DFB"/>
    <w:rsid w:val="00C776DA"/>
    <w:rsid w:val="00C8006E"/>
    <w:rsid w:val="00C80E8A"/>
    <w:rsid w:val="00C83B86"/>
    <w:rsid w:val="00C8525F"/>
    <w:rsid w:val="00C85B8A"/>
    <w:rsid w:val="00C85EEE"/>
    <w:rsid w:val="00C86B50"/>
    <w:rsid w:val="00C8755D"/>
    <w:rsid w:val="00C9021E"/>
    <w:rsid w:val="00C90678"/>
    <w:rsid w:val="00C91391"/>
    <w:rsid w:val="00C9169C"/>
    <w:rsid w:val="00C92867"/>
    <w:rsid w:val="00C92910"/>
    <w:rsid w:val="00C92ACA"/>
    <w:rsid w:val="00C93498"/>
    <w:rsid w:val="00C93CC8"/>
    <w:rsid w:val="00C965E3"/>
    <w:rsid w:val="00C96702"/>
    <w:rsid w:val="00C979A1"/>
    <w:rsid w:val="00CA0010"/>
    <w:rsid w:val="00CA15E6"/>
    <w:rsid w:val="00CA2351"/>
    <w:rsid w:val="00CA3BFE"/>
    <w:rsid w:val="00CA551B"/>
    <w:rsid w:val="00CA5AD6"/>
    <w:rsid w:val="00CA5BD8"/>
    <w:rsid w:val="00CA5CEE"/>
    <w:rsid w:val="00CA5E1C"/>
    <w:rsid w:val="00CA654B"/>
    <w:rsid w:val="00CA6849"/>
    <w:rsid w:val="00CA7E97"/>
    <w:rsid w:val="00CA7FA9"/>
    <w:rsid w:val="00CB04F8"/>
    <w:rsid w:val="00CB0F9A"/>
    <w:rsid w:val="00CB1BEB"/>
    <w:rsid w:val="00CB3A90"/>
    <w:rsid w:val="00CB4541"/>
    <w:rsid w:val="00CB506D"/>
    <w:rsid w:val="00CB523F"/>
    <w:rsid w:val="00CB53E4"/>
    <w:rsid w:val="00CB54AB"/>
    <w:rsid w:val="00CB5B52"/>
    <w:rsid w:val="00CB6BF2"/>
    <w:rsid w:val="00CB7248"/>
    <w:rsid w:val="00CB78D5"/>
    <w:rsid w:val="00CC07FB"/>
    <w:rsid w:val="00CC1323"/>
    <w:rsid w:val="00CC1439"/>
    <w:rsid w:val="00CC6457"/>
    <w:rsid w:val="00CC7253"/>
    <w:rsid w:val="00CC7D90"/>
    <w:rsid w:val="00CD01E1"/>
    <w:rsid w:val="00CD071E"/>
    <w:rsid w:val="00CD1894"/>
    <w:rsid w:val="00CD3003"/>
    <w:rsid w:val="00CD308D"/>
    <w:rsid w:val="00CD356B"/>
    <w:rsid w:val="00CD35B2"/>
    <w:rsid w:val="00CD413C"/>
    <w:rsid w:val="00CD5A1D"/>
    <w:rsid w:val="00CD5CF0"/>
    <w:rsid w:val="00CD6AD8"/>
    <w:rsid w:val="00CD6B2C"/>
    <w:rsid w:val="00CE031A"/>
    <w:rsid w:val="00CE0951"/>
    <w:rsid w:val="00CE0E7A"/>
    <w:rsid w:val="00CE166B"/>
    <w:rsid w:val="00CE1690"/>
    <w:rsid w:val="00CE16D1"/>
    <w:rsid w:val="00CE1715"/>
    <w:rsid w:val="00CE1780"/>
    <w:rsid w:val="00CE27D4"/>
    <w:rsid w:val="00CE29B8"/>
    <w:rsid w:val="00CE30E5"/>
    <w:rsid w:val="00CE3379"/>
    <w:rsid w:val="00CE35A4"/>
    <w:rsid w:val="00CE398C"/>
    <w:rsid w:val="00CE4BF6"/>
    <w:rsid w:val="00CE4DE7"/>
    <w:rsid w:val="00CE5276"/>
    <w:rsid w:val="00CE57B9"/>
    <w:rsid w:val="00CE5F7D"/>
    <w:rsid w:val="00CE61B6"/>
    <w:rsid w:val="00CE63CD"/>
    <w:rsid w:val="00CE6B45"/>
    <w:rsid w:val="00CE6DB3"/>
    <w:rsid w:val="00CF032A"/>
    <w:rsid w:val="00CF1ADC"/>
    <w:rsid w:val="00CF2792"/>
    <w:rsid w:val="00CF302C"/>
    <w:rsid w:val="00CF3A1F"/>
    <w:rsid w:val="00CF3BD7"/>
    <w:rsid w:val="00CF4526"/>
    <w:rsid w:val="00CF4DC3"/>
    <w:rsid w:val="00CF558A"/>
    <w:rsid w:val="00CF6D1E"/>
    <w:rsid w:val="00CF772E"/>
    <w:rsid w:val="00D000B0"/>
    <w:rsid w:val="00D00AB0"/>
    <w:rsid w:val="00D01339"/>
    <w:rsid w:val="00D017CC"/>
    <w:rsid w:val="00D01D6E"/>
    <w:rsid w:val="00D023D1"/>
    <w:rsid w:val="00D030A4"/>
    <w:rsid w:val="00D053D7"/>
    <w:rsid w:val="00D05B49"/>
    <w:rsid w:val="00D1075E"/>
    <w:rsid w:val="00D1121B"/>
    <w:rsid w:val="00D11263"/>
    <w:rsid w:val="00D11602"/>
    <w:rsid w:val="00D1176A"/>
    <w:rsid w:val="00D11B15"/>
    <w:rsid w:val="00D12265"/>
    <w:rsid w:val="00D13F40"/>
    <w:rsid w:val="00D14153"/>
    <w:rsid w:val="00D153A0"/>
    <w:rsid w:val="00D15EC2"/>
    <w:rsid w:val="00D161EE"/>
    <w:rsid w:val="00D16781"/>
    <w:rsid w:val="00D1734E"/>
    <w:rsid w:val="00D17BBF"/>
    <w:rsid w:val="00D21AB4"/>
    <w:rsid w:val="00D248AD"/>
    <w:rsid w:val="00D2693D"/>
    <w:rsid w:val="00D304F1"/>
    <w:rsid w:val="00D31334"/>
    <w:rsid w:val="00D314BA"/>
    <w:rsid w:val="00D33361"/>
    <w:rsid w:val="00D3349D"/>
    <w:rsid w:val="00D34B35"/>
    <w:rsid w:val="00D3513A"/>
    <w:rsid w:val="00D35618"/>
    <w:rsid w:val="00D35D61"/>
    <w:rsid w:val="00D36126"/>
    <w:rsid w:val="00D3780E"/>
    <w:rsid w:val="00D379B4"/>
    <w:rsid w:val="00D37FEB"/>
    <w:rsid w:val="00D4021A"/>
    <w:rsid w:val="00D407A5"/>
    <w:rsid w:val="00D40DFE"/>
    <w:rsid w:val="00D41CAE"/>
    <w:rsid w:val="00D41E8B"/>
    <w:rsid w:val="00D43931"/>
    <w:rsid w:val="00D4451D"/>
    <w:rsid w:val="00D44A49"/>
    <w:rsid w:val="00D44E7B"/>
    <w:rsid w:val="00D457B9"/>
    <w:rsid w:val="00D45BA9"/>
    <w:rsid w:val="00D46140"/>
    <w:rsid w:val="00D47363"/>
    <w:rsid w:val="00D47A29"/>
    <w:rsid w:val="00D513C0"/>
    <w:rsid w:val="00D5271C"/>
    <w:rsid w:val="00D53BF7"/>
    <w:rsid w:val="00D55622"/>
    <w:rsid w:val="00D55E81"/>
    <w:rsid w:val="00D56D14"/>
    <w:rsid w:val="00D56E62"/>
    <w:rsid w:val="00D57617"/>
    <w:rsid w:val="00D57E00"/>
    <w:rsid w:val="00D601AC"/>
    <w:rsid w:val="00D62A62"/>
    <w:rsid w:val="00D63B9F"/>
    <w:rsid w:val="00D64022"/>
    <w:rsid w:val="00D6429B"/>
    <w:rsid w:val="00D648FA"/>
    <w:rsid w:val="00D6518D"/>
    <w:rsid w:val="00D65669"/>
    <w:rsid w:val="00D66BF3"/>
    <w:rsid w:val="00D7025E"/>
    <w:rsid w:val="00D70859"/>
    <w:rsid w:val="00D7135C"/>
    <w:rsid w:val="00D715BB"/>
    <w:rsid w:val="00D72993"/>
    <w:rsid w:val="00D75D47"/>
    <w:rsid w:val="00D76AA3"/>
    <w:rsid w:val="00D773F2"/>
    <w:rsid w:val="00D77E04"/>
    <w:rsid w:val="00D80B1B"/>
    <w:rsid w:val="00D828C0"/>
    <w:rsid w:val="00D829D4"/>
    <w:rsid w:val="00D829E1"/>
    <w:rsid w:val="00D82CBB"/>
    <w:rsid w:val="00D836BE"/>
    <w:rsid w:val="00D848FA"/>
    <w:rsid w:val="00D86774"/>
    <w:rsid w:val="00D86C97"/>
    <w:rsid w:val="00D86FB9"/>
    <w:rsid w:val="00D90EF8"/>
    <w:rsid w:val="00D92607"/>
    <w:rsid w:val="00D9377B"/>
    <w:rsid w:val="00D953BB"/>
    <w:rsid w:val="00D95846"/>
    <w:rsid w:val="00D96A1F"/>
    <w:rsid w:val="00D96B07"/>
    <w:rsid w:val="00D97A29"/>
    <w:rsid w:val="00DA2294"/>
    <w:rsid w:val="00DA26B8"/>
    <w:rsid w:val="00DA2D56"/>
    <w:rsid w:val="00DA3D3A"/>
    <w:rsid w:val="00DA427B"/>
    <w:rsid w:val="00DA4BC0"/>
    <w:rsid w:val="00DA55BF"/>
    <w:rsid w:val="00DA5A3B"/>
    <w:rsid w:val="00DB0295"/>
    <w:rsid w:val="00DB25BE"/>
    <w:rsid w:val="00DB2F6F"/>
    <w:rsid w:val="00DB3280"/>
    <w:rsid w:val="00DB33BD"/>
    <w:rsid w:val="00DB4623"/>
    <w:rsid w:val="00DB48EB"/>
    <w:rsid w:val="00DB4EE1"/>
    <w:rsid w:val="00DB5A6B"/>
    <w:rsid w:val="00DB5DDB"/>
    <w:rsid w:val="00DB63CE"/>
    <w:rsid w:val="00DB7F8F"/>
    <w:rsid w:val="00DC0D55"/>
    <w:rsid w:val="00DC1231"/>
    <w:rsid w:val="00DC161C"/>
    <w:rsid w:val="00DC1E88"/>
    <w:rsid w:val="00DC3673"/>
    <w:rsid w:val="00DC64B6"/>
    <w:rsid w:val="00DC6662"/>
    <w:rsid w:val="00DD144C"/>
    <w:rsid w:val="00DD183E"/>
    <w:rsid w:val="00DD2B11"/>
    <w:rsid w:val="00DD2D28"/>
    <w:rsid w:val="00DD3477"/>
    <w:rsid w:val="00DD3F89"/>
    <w:rsid w:val="00DD4285"/>
    <w:rsid w:val="00DD4A8F"/>
    <w:rsid w:val="00DD546C"/>
    <w:rsid w:val="00DD608B"/>
    <w:rsid w:val="00DD639C"/>
    <w:rsid w:val="00DD6D6B"/>
    <w:rsid w:val="00DD6E48"/>
    <w:rsid w:val="00DD759B"/>
    <w:rsid w:val="00DE32CE"/>
    <w:rsid w:val="00DE3E1C"/>
    <w:rsid w:val="00DE3ECA"/>
    <w:rsid w:val="00DE3FA3"/>
    <w:rsid w:val="00DE4921"/>
    <w:rsid w:val="00DE4C48"/>
    <w:rsid w:val="00DE5248"/>
    <w:rsid w:val="00DE583A"/>
    <w:rsid w:val="00DE6D5E"/>
    <w:rsid w:val="00DE7C4E"/>
    <w:rsid w:val="00DF0141"/>
    <w:rsid w:val="00DF040D"/>
    <w:rsid w:val="00DF2621"/>
    <w:rsid w:val="00DF57B8"/>
    <w:rsid w:val="00DF58CC"/>
    <w:rsid w:val="00DF5BC3"/>
    <w:rsid w:val="00DF67BE"/>
    <w:rsid w:val="00DF67D7"/>
    <w:rsid w:val="00DF68F3"/>
    <w:rsid w:val="00DF70C7"/>
    <w:rsid w:val="00DF73BD"/>
    <w:rsid w:val="00E00030"/>
    <w:rsid w:val="00E005D4"/>
    <w:rsid w:val="00E018DE"/>
    <w:rsid w:val="00E024C0"/>
    <w:rsid w:val="00E02CF0"/>
    <w:rsid w:val="00E031AC"/>
    <w:rsid w:val="00E03AB5"/>
    <w:rsid w:val="00E03C26"/>
    <w:rsid w:val="00E0692C"/>
    <w:rsid w:val="00E06B45"/>
    <w:rsid w:val="00E06E65"/>
    <w:rsid w:val="00E06F39"/>
    <w:rsid w:val="00E11375"/>
    <w:rsid w:val="00E115E7"/>
    <w:rsid w:val="00E120DD"/>
    <w:rsid w:val="00E137F2"/>
    <w:rsid w:val="00E1451B"/>
    <w:rsid w:val="00E17CEC"/>
    <w:rsid w:val="00E212CC"/>
    <w:rsid w:val="00E2263F"/>
    <w:rsid w:val="00E24CE5"/>
    <w:rsid w:val="00E24F41"/>
    <w:rsid w:val="00E25DEC"/>
    <w:rsid w:val="00E26825"/>
    <w:rsid w:val="00E269BD"/>
    <w:rsid w:val="00E272E2"/>
    <w:rsid w:val="00E2766C"/>
    <w:rsid w:val="00E307CC"/>
    <w:rsid w:val="00E30D95"/>
    <w:rsid w:val="00E31516"/>
    <w:rsid w:val="00E32545"/>
    <w:rsid w:val="00E32BCF"/>
    <w:rsid w:val="00E3667C"/>
    <w:rsid w:val="00E368EF"/>
    <w:rsid w:val="00E36943"/>
    <w:rsid w:val="00E37B5C"/>
    <w:rsid w:val="00E41A69"/>
    <w:rsid w:val="00E430DE"/>
    <w:rsid w:val="00E449FB"/>
    <w:rsid w:val="00E466DA"/>
    <w:rsid w:val="00E46828"/>
    <w:rsid w:val="00E46DF3"/>
    <w:rsid w:val="00E47B5D"/>
    <w:rsid w:val="00E47D90"/>
    <w:rsid w:val="00E517C1"/>
    <w:rsid w:val="00E519F3"/>
    <w:rsid w:val="00E523DF"/>
    <w:rsid w:val="00E525A4"/>
    <w:rsid w:val="00E52CEF"/>
    <w:rsid w:val="00E53318"/>
    <w:rsid w:val="00E53DE5"/>
    <w:rsid w:val="00E543AC"/>
    <w:rsid w:val="00E54417"/>
    <w:rsid w:val="00E558D4"/>
    <w:rsid w:val="00E60F7C"/>
    <w:rsid w:val="00E6257A"/>
    <w:rsid w:val="00E6284B"/>
    <w:rsid w:val="00E63833"/>
    <w:rsid w:val="00E65EB1"/>
    <w:rsid w:val="00E66850"/>
    <w:rsid w:val="00E70629"/>
    <w:rsid w:val="00E70AB1"/>
    <w:rsid w:val="00E71820"/>
    <w:rsid w:val="00E71A10"/>
    <w:rsid w:val="00E72B13"/>
    <w:rsid w:val="00E72CA7"/>
    <w:rsid w:val="00E72E6F"/>
    <w:rsid w:val="00E72EAD"/>
    <w:rsid w:val="00E74B93"/>
    <w:rsid w:val="00E74BAB"/>
    <w:rsid w:val="00E75347"/>
    <w:rsid w:val="00E755C3"/>
    <w:rsid w:val="00E75B93"/>
    <w:rsid w:val="00E75C35"/>
    <w:rsid w:val="00E7723B"/>
    <w:rsid w:val="00E773B8"/>
    <w:rsid w:val="00E77ADA"/>
    <w:rsid w:val="00E80B1E"/>
    <w:rsid w:val="00E81D2A"/>
    <w:rsid w:val="00E833C0"/>
    <w:rsid w:val="00E833DB"/>
    <w:rsid w:val="00E85EE3"/>
    <w:rsid w:val="00E868DF"/>
    <w:rsid w:val="00E86F2F"/>
    <w:rsid w:val="00E8724B"/>
    <w:rsid w:val="00E87792"/>
    <w:rsid w:val="00E87CCB"/>
    <w:rsid w:val="00E90DB1"/>
    <w:rsid w:val="00E92D26"/>
    <w:rsid w:val="00E934A5"/>
    <w:rsid w:val="00E94267"/>
    <w:rsid w:val="00E944D7"/>
    <w:rsid w:val="00E957E9"/>
    <w:rsid w:val="00E95D02"/>
    <w:rsid w:val="00E96704"/>
    <w:rsid w:val="00E9676C"/>
    <w:rsid w:val="00E97856"/>
    <w:rsid w:val="00EA00D9"/>
    <w:rsid w:val="00EA12AD"/>
    <w:rsid w:val="00EA2E80"/>
    <w:rsid w:val="00EA37C5"/>
    <w:rsid w:val="00EA3901"/>
    <w:rsid w:val="00EA5ECE"/>
    <w:rsid w:val="00EA6952"/>
    <w:rsid w:val="00EA788A"/>
    <w:rsid w:val="00EB00A8"/>
    <w:rsid w:val="00EB1338"/>
    <w:rsid w:val="00EB1AC3"/>
    <w:rsid w:val="00EB2FA7"/>
    <w:rsid w:val="00EB32CA"/>
    <w:rsid w:val="00EB3CC9"/>
    <w:rsid w:val="00EB4986"/>
    <w:rsid w:val="00EB4A41"/>
    <w:rsid w:val="00EB62CB"/>
    <w:rsid w:val="00EB7884"/>
    <w:rsid w:val="00EC14CC"/>
    <w:rsid w:val="00EC17D4"/>
    <w:rsid w:val="00EC2A52"/>
    <w:rsid w:val="00EC45AE"/>
    <w:rsid w:val="00EC70B7"/>
    <w:rsid w:val="00ED044D"/>
    <w:rsid w:val="00ED0B54"/>
    <w:rsid w:val="00ED1244"/>
    <w:rsid w:val="00ED1886"/>
    <w:rsid w:val="00ED18C3"/>
    <w:rsid w:val="00ED2DF8"/>
    <w:rsid w:val="00ED35E4"/>
    <w:rsid w:val="00ED3C27"/>
    <w:rsid w:val="00ED50BB"/>
    <w:rsid w:val="00ED558B"/>
    <w:rsid w:val="00ED6B52"/>
    <w:rsid w:val="00ED6DAE"/>
    <w:rsid w:val="00ED7390"/>
    <w:rsid w:val="00ED7EC9"/>
    <w:rsid w:val="00EE0378"/>
    <w:rsid w:val="00EE18AD"/>
    <w:rsid w:val="00EE202E"/>
    <w:rsid w:val="00EE24BD"/>
    <w:rsid w:val="00EE276E"/>
    <w:rsid w:val="00EE33CC"/>
    <w:rsid w:val="00EE403E"/>
    <w:rsid w:val="00EE605D"/>
    <w:rsid w:val="00EE63E0"/>
    <w:rsid w:val="00EE69B4"/>
    <w:rsid w:val="00EF048B"/>
    <w:rsid w:val="00EF05C0"/>
    <w:rsid w:val="00EF0B32"/>
    <w:rsid w:val="00EF1365"/>
    <w:rsid w:val="00EF218A"/>
    <w:rsid w:val="00EF23FF"/>
    <w:rsid w:val="00EF25BE"/>
    <w:rsid w:val="00EF2D53"/>
    <w:rsid w:val="00EF2F55"/>
    <w:rsid w:val="00EF335A"/>
    <w:rsid w:val="00EF5D18"/>
    <w:rsid w:val="00EF6C75"/>
    <w:rsid w:val="00EF723E"/>
    <w:rsid w:val="00EF7E10"/>
    <w:rsid w:val="00F00370"/>
    <w:rsid w:val="00F00776"/>
    <w:rsid w:val="00F00B58"/>
    <w:rsid w:val="00F00DAD"/>
    <w:rsid w:val="00F02BC2"/>
    <w:rsid w:val="00F03D35"/>
    <w:rsid w:val="00F03EC2"/>
    <w:rsid w:val="00F04689"/>
    <w:rsid w:val="00F0573C"/>
    <w:rsid w:val="00F065E3"/>
    <w:rsid w:val="00F068A2"/>
    <w:rsid w:val="00F07041"/>
    <w:rsid w:val="00F10758"/>
    <w:rsid w:val="00F111C7"/>
    <w:rsid w:val="00F11505"/>
    <w:rsid w:val="00F11BEC"/>
    <w:rsid w:val="00F1202D"/>
    <w:rsid w:val="00F124AF"/>
    <w:rsid w:val="00F13A76"/>
    <w:rsid w:val="00F13D50"/>
    <w:rsid w:val="00F161F3"/>
    <w:rsid w:val="00F1705B"/>
    <w:rsid w:val="00F20EB1"/>
    <w:rsid w:val="00F21015"/>
    <w:rsid w:val="00F21AB4"/>
    <w:rsid w:val="00F224EB"/>
    <w:rsid w:val="00F231F0"/>
    <w:rsid w:val="00F23387"/>
    <w:rsid w:val="00F2409F"/>
    <w:rsid w:val="00F2595E"/>
    <w:rsid w:val="00F260CD"/>
    <w:rsid w:val="00F261D2"/>
    <w:rsid w:val="00F26CA4"/>
    <w:rsid w:val="00F279B9"/>
    <w:rsid w:val="00F30CC5"/>
    <w:rsid w:val="00F30F73"/>
    <w:rsid w:val="00F31921"/>
    <w:rsid w:val="00F32F81"/>
    <w:rsid w:val="00F34990"/>
    <w:rsid w:val="00F34D5D"/>
    <w:rsid w:val="00F35918"/>
    <w:rsid w:val="00F37EFE"/>
    <w:rsid w:val="00F406D0"/>
    <w:rsid w:val="00F40F6A"/>
    <w:rsid w:val="00F41100"/>
    <w:rsid w:val="00F47659"/>
    <w:rsid w:val="00F50783"/>
    <w:rsid w:val="00F50E3D"/>
    <w:rsid w:val="00F51C84"/>
    <w:rsid w:val="00F520E2"/>
    <w:rsid w:val="00F5394A"/>
    <w:rsid w:val="00F554CE"/>
    <w:rsid w:val="00F55A91"/>
    <w:rsid w:val="00F55AEB"/>
    <w:rsid w:val="00F55E0A"/>
    <w:rsid w:val="00F563A2"/>
    <w:rsid w:val="00F61791"/>
    <w:rsid w:val="00F6196A"/>
    <w:rsid w:val="00F642C7"/>
    <w:rsid w:val="00F658AA"/>
    <w:rsid w:val="00F65916"/>
    <w:rsid w:val="00F662C7"/>
    <w:rsid w:val="00F70AC3"/>
    <w:rsid w:val="00F70AD2"/>
    <w:rsid w:val="00F70B4B"/>
    <w:rsid w:val="00F71D77"/>
    <w:rsid w:val="00F72C49"/>
    <w:rsid w:val="00F73975"/>
    <w:rsid w:val="00F73AD6"/>
    <w:rsid w:val="00F7411A"/>
    <w:rsid w:val="00F777F9"/>
    <w:rsid w:val="00F77EF2"/>
    <w:rsid w:val="00F803E3"/>
    <w:rsid w:val="00F80636"/>
    <w:rsid w:val="00F81672"/>
    <w:rsid w:val="00F834F0"/>
    <w:rsid w:val="00F83ACE"/>
    <w:rsid w:val="00F85C09"/>
    <w:rsid w:val="00F866D4"/>
    <w:rsid w:val="00F87224"/>
    <w:rsid w:val="00F87AA5"/>
    <w:rsid w:val="00F90067"/>
    <w:rsid w:val="00F9243A"/>
    <w:rsid w:val="00F937F1"/>
    <w:rsid w:val="00F9457D"/>
    <w:rsid w:val="00F948C8"/>
    <w:rsid w:val="00F949FE"/>
    <w:rsid w:val="00F94BBE"/>
    <w:rsid w:val="00F95BAC"/>
    <w:rsid w:val="00F97EE7"/>
    <w:rsid w:val="00FA06FF"/>
    <w:rsid w:val="00FA0862"/>
    <w:rsid w:val="00FA3231"/>
    <w:rsid w:val="00FA3638"/>
    <w:rsid w:val="00FA4A6D"/>
    <w:rsid w:val="00FA529A"/>
    <w:rsid w:val="00FA5B99"/>
    <w:rsid w:val="00FA5E42"/>
    <w:rsid w:val="00FA6047"/>
    <w:rsid w:val="00FB03D3"/>
    <w:rsid w:val="00FB1166"/>
    <w:rsid w:val="00FB1183"/>
    <w:rsid w:val="00FB1298"/>
    <w:rsid w:val="00FB303E"/>
    <w:rsid w:val="00FB378F"/>
    <w:rsid w:val="00FB3C99"/>
    <w:rsid w:val="00FB62A8"/>
    <w:rsid w:val="00FB7D05"/>
    <w:rsid w:val="00FC0932"/>
    <w:rsid w:val="00FC19E8"/>
    <w:rsid w:val="00FC1ADB"/>
    <w:rsid w:val="00FC1C7D"/>
    <w:rsid w:val="00FC201C"/>
    <w:rsid w:val="00FC2AF2"/>
    <w:rsid w:val="00FC2CA5"/>
    <w:rsid w:val="00FC3197"/>
    <w:rsid w:val="00FC32E1"/>
    <w:rsid w:val="00FC393C"/>
    <w:rsid w:val="00FC4AA4"/>
    <w:rsid w:val="00FC4B3B"/>
    <w:rsid w:val="00FC5F5D"/>
    <w:rsid w:val="00FC734D"/>
    <w:rsid w:val="00FC7865"/>
    <w:rsid w:val="00FD11CF"/>
    <w:rsid w:val="00FD1EF8"/>
    <w:rsid w:val="00FD250F"/>
    <w:rsid w:val="00FD2ED5"/>
    <w:rsid w:val="00FD4A9D"/>
    <w:rsid w:val="00FD4E27"/>
    <w:rsid w:val="00FD4EA2"/>
    <w:rsid w:val="00FD54D7"/>
    <w:rsid w:val="00FD64C2"/>
    <w:rsid w:val="00FD6BA0"/>
    <w:rsid w:val="00FD7747"/>
    <w:rsid w:val="00FD7DE3"/>
    <w:rsid w:val="00FE03AC"/>
    <w:rsid w:val="00FE0C84"/>
    <w:rsid w:val="00FE116D"/>
    <w:rsid w:val="00FE1A2C"/>
    <w:rsid w:val="00FE1EF8"/>
    <w:rsid w:val="00FE28FF"/>
    <w:rsid w:val="00FE6B8A"/>
    <w:rsid w:val="00FF0091"/>
    <w:rsid w:val="00FF195F"/>
    <w:rsid w:val="00FF2895"/>
    <w:rsid w:val="00FF2D8F"/>
    <w:rsid w:val="00FF3EEE"/>
    <w:rsid w:val="00FF412A"/>
    <w:rsid w:val="00FF417D"/>
    <w:rsid w:val="00FF43F3"/>
    <w:rsid w:val="00FF44FC"/>
    <w:rsid w:val="00FF4D35"/>
    <w:rsid w:val="00FF4F23"/>
    <w:rsid w:val="00FF65EE"/>
    <w:rsid w:val="00FF7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BF816"/>
  <w15:docId w15:val="{E3D973FB-0E37-41F5-BE13-11BCC8BAB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33D6"/>
    <w:pPr>
      <w:ind w:left="720"/>
      <w:contextualSpacing/>
    </w:pPr>
  </w:style>
  <w:style w:type="table" w:styleId="TableGrid">
    <w:name w:val="Table Grid"/>
    <w:basedOn w:val="TableNormal"/>
    <w:uiPriority w:val="39"/>
    <w:rsid w:val="006B33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33D6"/>
    <w:rPr>
      <w:sz w:val="16"/>
      <w:szCs w:val="16"/>
    </w:rPr>
  </w:style>
  <w:style w:type="paragraph" w:styleId="CommentText">
    <w:name w:val="annotation text"/>
    <w:basedOn w:val="Normal"/>
    <w:link w:val="CommentTextChar"/>
    <w:uiPriority w:val="99"/>
    <w:unhideWhenUsed/>
    <w:rsid w:val="006B33D6"/>
    <w:pPr>
      <w:spacing w:line="240" w:lineRule="auto"/>
    </w:pPr>
    <w:rPr>
      <w:sz w:val="20"/>
      <w:szCs w:val="20"/>
    </w:rPr>
  </w:style>
  <w:style w:type="character" w:customStyle="1" w:styleId="CommentTextChar">
    <w:name w:val="Comment Text Char"/>
    <w:basedOn w:val="DefaultParagraphFont"/>
    <w:link w:val="CommentText"/>
    <w:uiPriority w:val="99"/>
    <w:rsid w:val="006B33D6"/>
    <w:rPr>
      <w:sz w:val="20"/>
      <w:szCs w:val="20"/>
    </w:rPr>
  </w:style>
  <w:style w:type="paragraph" w:styleId="BalloonText">
    <w:name w:val="Balloon Text"/>
    <w:basedOn w:val="Normal"/>
    <w:link w:val="BalloonTextChar"/>
    <w:uiPriority w:val="99"/>
    <w:semiHidden/>
    <w:unhideWhenUsed/>
    <w:rsid w:val="006B33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3D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7158E"/>
    <w:rPr>
      <w:b/>
      <w:bCs/>
    </w:rPr>
  </w:style>
  <w:style w:type="character" w:customStyle="1" w:styleId="CommentSubjectChar">
    <w:name w:val="Comment Subject Char"/>
    <w:basedOn w:val="CommentTextChar"/>
    <w:link w:val="CommentSubject"/>
    <w:uiPriority w:val="99"/>
    <w:semiHidden/>
    <w:rsid w:val="0037158E"/>
    <w:rPr>
      <w:b/>
      <w:bCs/>
      <w:sz w:val="20"/>
      <w:szCs w:val="20"/>
    </w:rPr>
  </w:style>
  <w:style w:type="paragraph" w:styleId="NoSpacing">
    <w:name w:val="No Spacing"/>
    <w:link w:val="NoSpacingChar"/>
    <w:uiPriority w:val="1"/>
    <w:qFormat/>
    <w:rsid w:val="00530FF2"/>
    <w:pPr>
      <w:spacing w:after="0" w:line="240" w:lineRule="auto"/>
    </w:pPr>
    <w:rPr>
      <w:rFonts w:ascii="Arial" w:hAnsi="Arial"/>
    </w:rPr>
  </w:style>
  <w:style w:type="character" w:customStyle="1" w:styleId="NoSpacingChar">
    <w:name w:val="No Spacing Char"/>
    <w:basedOn w:val="DefaultParagraphFont"/>
    <w:link w:val="NoSpacing"/>
    <w:uiPriority w:val="1"/>
    <w:rsid w:val="00530FF2"/>
    <w:rPr>
      <w:rFonts w:ascii="Arial" w:hAnsi="Arial"/>
    </w:rPr>
  </w:style>
  <w:style w:type="character" w:styleId="Hyperlink">
    <w:name w:val="Hyperlink"/>
    <w:basedOn w:val="DefaultParagraphFont"/>
    <w:uiPriority w:val="99"/>
    <w:unhideWhenUsed/>
    <w:rsid w:val="00F949FE"/>
    <w:rPr>
      <w:color w:val="0563C1" w:themeColor="hyperlink"/>
      <w:u w:val="single"/>
    </w:rPr>
  </w:style>
  <w:style w:type="character" w:styleId="FollowedHyperlink">
    <w:name w:val="FollowedHyperlink"/>
    <w:basedOn w:val="DefaultParagraphFont"/>
    <w:uiPriority w:val="99"/>
    <w:semiHidden/>
    <w:unhideWhenUsed/>
    <w:rsid w:val="00F949FE"/>
    <w:rPr>
      <w:color w:val="954F72" w:themeColor="followedHyperlink"/>
      <w:u w:val="single"/>
    </w:rPr>
  </w:style>
  <w:style w:type="numbering" w:customStyle="1" w:styleId="Singlepunch">
    <w:name w:val="Single punch"/>
    <w:rsid w:val="00EA2E80"/>
    <w:pPr>
      <w:numPr>
        <w:numId w:val="6"/>
      </w:numPr>
    </w:pPr>
  </w:style>
  <w:style w:type="paragraph" w:styleId="Header">
    <w:name w:val="header"/>
    <w:basedOn w:val="Normal"/>
    <w:link w:val="HeaderChar"/>
    <w:uiPriority w:val="99"/>
    <w:unhideWhenUsed/>
    <w:rsid w:val="00CA5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CEE"/>
  </w:style>
  <w:style w:type="paragraph" w:styleId="Footer">
    <w:name w:val="footer"/>
    <w:basedOn w:val="Normal"/>
    <w:link w:val="FooterChar"/>
    <w:uiPriority w:val="99"/>
    <w:unhideWhenUsed/>
    <w:rsid w:val="00CA5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CEE"/>
  </w:style>
  <w:style w:type="paragraph" w:styleId="Revision">
    <w:name w:val="Revision"/>
    <w:hidden/>
    <w:uiPriority w:val="99"/>
    <w:semiHidden/>
    <w:rsid w:val="00AF46AE"/>
    <w:pPr>
      <w:spacing w:after="0" w:line="240" w:lineRule="auto"/>
    </w:pPr>
  </w:style>
  <w:style w:type="character" w:customStyle="1" w:styleId="UnresolvedMention1">
    <w:name w:val="Unresolved Mention1"/>
    <w:basedOn w:val="DefaultParagraphFont"/>
    <w:uiPriority w:val="99"/>
    <w:semiHidden/>
    <w:unhideWhenUsed/>
    <w:rsid w:val="00DE32CE"/>
    <w:rPr>
      <w:color w:val="605E5C"/>
      <w:shd w:val="clear" w:color="auto" w:fill="E1DFDD"/>
    </w:rPr>
  </w:style>
  <w:style w:type="character" w:customStyle="1" w:styleId="UnresolvedMention2">
    <w:name w:val="Unresolved Mention2"/>
    <w:basedOn w:val="DefaultParagraphFont"/>
    <w:uiPriority w:val="99"/>
    <w:semiHidden/>
    <w:unhideWhenUsed/>
    <w:rsid w:val="006070C7"/>
    <w:rPr>
      <w:color w:val="605E5C"/>
      <w:shd w:val="clear" w:color="auto" w:fill="E1DFDD"/>
    </w:rPr>
  </w:style>
  <w:style w:type="character" w:customStyle="1" w:styleId="UnresolvedMention3">
    <w:name w:val="Unresolved Mention3"/>
    <w:basedOn w:val="DefaultParagraphFont"/>
    <w:uiPriority w:val="99"/>
    <w:semiHidden/>
    <w:unhideWhenUsed/>
    <w:rsid w:val="003B0702"/>
    <w:rPr>
      <w:color w:val="605E5C"/>
      <w:shd w:val="clear" w:color="auto" w:fill="E1DFDD"/>
    </w:rPr>
  </w:style>
  <w:style w:type="table" w:customStyle="1" w:styleId="TableGrid1">
    <w:name w:val="Table Grid1"/>
    <w:basedOn w:val="TableNormal"/>
    <w:next w:val="TableGrid"/>
    <w:uiPriority w:val="39"/>
    <w:rsid w:val="00FB3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B15CDC"/>
    <w:rPr>
      <w:color w:val="605E5C"/>
      <w:shd w:val="clear" w:color="auto" w:fill="E1DFDD"/>
    </w:rPr>
  </w:style>
  <w:style w:type="character" w:styleId="UnresolvedMention">
    <w:name w:val="Unresolved Mention"/>
    <w:basedOn w:val="DefaultParagraphFont"/>
    <w:uiPriority w:val="99"/>
    <w:semiHidden/>
    <w:unhideWhenUsed/>
    <w:rsid w:val="003A3AE6"/>
    <w:rPr>
      <w:color w:val="605E5C"/>
      <w:shd w:val="clear" w:color="auto" w:fill="E1DFDD"/>
    </w:rPr>
  </w:style>
  <w:style w:type="table" w:customStyle="1" w:styleId="TableGrid2">
    <w:name w:val="Table Grid2"/>
    <w:basedOn w:val="TableNormal"/>
    <w:next w:val="TableGrid"/>
    <w:uiPriority w:val="39"/>
    <w:rsid w:val="005E72A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0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99432">
      <w:bodyDiv w:val="1"/>
      <w:marLeft w:val="0"/>
      <w:marRight w:val="0"/>
      <w:marTop w:val="0"/>
      <w:marBottom w:val="0"/>
      <w:divBdr>
        <w:top w:val="none" w:sz="0" w:space="0" w:color="auto"/>
        <w:left w:val="none" w:sz="0" w:space="0" w:color="auto"/>
        <w:bottom w:val="none" w:sz="0" w:space="0" w:color="auto"/>
        <w:right w:val="none" w:sz="0" w:space="0" w:color="auto"/>
      </w:divBdr>
    </w:div>
    <w:div w:id="637952799">
      <w:bodyDiv w:val="1"/>
      <w:marLeft w:val="0"/>
      <w:marRight w:val="0"/>
      <w:marTop w:val="0"/>
      <w:marBottom w:val="0"/>
      <w:divBdr>
        <w:top w:val="none" w:sz="0" w:space="0" w:color="auto"/>
        <w:left w:val="none" w:sz="0" w:space="0" w:color="auto"/>
        <w:bottom w:val="none" w:sz="0" w:space="0" w:color="auto"/>
        <w:right w:val="none" w:sz="0" w:space="0" w:color="auto"/>
      </w:divBdr>
    </w:div>
    <w:div w:id="1109665997">
      <w:bodyDiv w:val="1"/>
      <w:marLeft w:val="0"/>
      <w:marRight w:val="0"/>
      <w:marTop w:val="0"/>
      <w:marBottom w:val="0"/>
      <w:divBdr>
        <w:top w:val="none" w:sz="0" w:space="0" w:color="auto"/>
        <w:left w:val="none" w:sz="0" w:space="0" w:color="auto"/>
        <w:bottom w:val="none" w:sz="0" w:space="0" w:color="auto"/>
        <w:right w:val="none" w:sz="0" w:space="0" w:color="auto"/>
      </w:divBdr>
    </w:div>
    <w:div w:id="1219509137">
      <w:bodyDiv w:val="1"/>
      <w:marLeft w:val="0"/>
      <w:marRight w:val="0"/>
      <w:marTop w:val="0"/>
      <w:marBottom w:val="0"/>
      <w:divBdr>
        <w:top w:val="none" w:sz="0" w:space="0" w:color="auto"/>
        <w:left w:val="none" w:sz="0" w:space="0" w:color="auto"/>
        <w:bottom w:val="none" w:sz="0" w:space="0" w:color="auto"/>
        <w:right w:val="none" w:sz="0" w:space="0" w:color="auto"/>
      </w:divBdr>
    </w:div>
    <w:div w:id="1253510025">
      <w:bodyDiv w:val="1"/>
      <w:marLeft w:val="0"/>
      <w:marRight w:val="0"/>
      <w:marTop w:val="0"/>
      <w:marBottom w:val="0"/>
      <w:divBdr>
        <w:top w:val="none" w:sz="0" w:space="0" w:color="auto"/>
        <w:left w:val="none" w:sz="0" w:space="0" w:color="auto"/>
        <w:bottom w:val="none" w:sz="0" w:space="0" w:color="auto"/>
        <w:right w:val="none" w:sz="0" w:space="0" w:color="auto"/>
      </w:divBdr>
    </w:div>
    <w:div w:id="1315915521">
      <w:bodyDiv w:val="1"/>
      <w:marLeft w:val="0"/>
      <w:marRight w:val="0"/>
      <w:marTop w:val="0"/>
      <w:marBottom w:val="0"/>
      <w:divBdr>
        <w:top w:val="none" w:sz="0" w:space="0" w:color="auto"/>
        <w:left w:val="none" w:sz="0" w:space="0" w:color="auto"/>
        <w:bottom w:val="none" w:sz="0" w:space="0" w:color="auto"/>
        <w:right w:val="none" w:sz="0" w:space="0" w:color="auto"/>
      </w:divBdr>
    </w:div>
    <w:div w:id="1556693479">
      <w:bodyDiv w:val="1"/>
      <w:marLeft w:val="0"/>
      <w:marRight w:val="0"/>
      <w:marTop w:val="0"/>
      <w:marBottom w:val="0"/>
      <w:divBdr>
        <w:top w:val="none" w:sz="0" w:space="0" w:color="auto"/>
        <w:left w:val="none" w:sz="0" w:space="0" w:color="auto"/>
        <w:bottom w:val="none" w:sz="0" w:space="0" w:color="auto"/>
        <w:right w:val="none" w:sz="0" w:space="0" w:color="auto"/>
      </w:divBdr>
    </w:div>
    <w:div w:id="178048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meraldinsight.com/doi/full/10.1108/01437730710752229" TargetMode="External"/><Relationship Id="rId21" Type="http://schemas.openxmlformats.org/officeDocument/2006/relationships/image" Target="media/image9.PNG"/><Relationship Id="rId42" Type="http://schemas.openxmlformats.org/officeDocument/2006/relationships/hyperlink" Target="https://doi.org/10.5465/ambpp.2005.18781269" TargetMode="External"/><Relationship Id="rId63" Type="http://schemas.openxmlformats.org/officeDocument/2006/relationships/hyperlink" Target="http://link.springer.com/article/10.1007/s11002-005-5902-4" TargetMode="External"/><Relationship Id="rId84" Type="http://schemas.openxmlformats.org/officeDocument/2006/relationships/hyperlink" Target="https://doi.org/10.1016/j.jbusres.2014.04.018" TargetMode="External"/><Relationship Id="rId16" Type="http://schemas.openxmlformats.org/officeDocument/2006/relationships/image" Target="media/image4.PNG"/><Relationship Id="rId107" Type="http://schemas.openxmlformats.org/officeDocument/2006/relationships/hyperlink" Target="http://journals.ama.org/doi/abs/10.1509/jmkg.73.5.30" TargetMode="External"/><Relationship Id="rId11" Type="http://schemas.openxmlformats.org/officeDocument/2006/relationships/hyperlink" Target="https://www.facebook.com/official.peta" TargetMode="External"/><Relationship Id="rId32" Type="http://schemas.openxmlformats.org/officeDocument/2006/relationships/hyperlink" Target="https://doi.org/10.1016/j.intmar.2017.10.001" TargetMode="External"/><Relationship Id="rId37" Type="http://schemas.openxmlformats.org/officeDocument/2006/relationships/hyperlink" Target="https://pinnacle.allenpress.com/doi/abs/10.1509/jmr.13.0211" TargetMode="External"/><Relationship Id="rId53" Type="http://schemas.openxmlformats.org/officeDocument/2006/relationships/hyperlink" Target="http://www.sciencedirect.com/science/article/pii/S1094996811000752" TargetMode="External"/><Relationship Id="rId58" Type="http://schemas.openxmlformats.org/officeDocument/2006/relationships/hyperlink" Target="https://www.jstor.org/stable/3151312?seq=1" TargetMode="External"/><Relationship Id="rId74" Type="http://schemas.openxmlformats.org/officeDocument/2006/relationships/hyperlink" Target="http://onlinelibrary.wiley.com/doi/10.1002/mar.20779/full" TargetMode="External"/><Relationship Id="rId79" Type="http://schemas.openxmlformats.org/officeDocument/2006/relationships/hyperlink" Target="http://journals.ama.org/doi/abs/10.1509/jmkr.39.1.61.18935" TargetMode="External"/><Relationship Id="rId102" Type="http://schemas.openxmlformats.org/officeDocument/2006/relationships/hyperlink" Target="https://psycnet.apa.org/doi/10.1037/a0030511" TargetMode="External"/><Relationship Id="rId123" Type="http://schemas.openxmlformats.org/officeDocument/2006/relationships/hyperlink" Target="https://dl.acm.org/citation.cfm?id=2531734" TargetMode="External"/><Relationship Id="rId128" Type="http://schemas.openxmlformats.org/officeDocument/2006/relationships/hyperlink" Target="http://www.prsa.org/intelligence/prjournal/vol8/no3/" TargetMode="External"/><Relationship Id="rId5" Type="http://schemas.openxmlformats.org/officeDocument/2006/relationships/webSettings" Target="webSettings.xml"/><Relationship Id="rId90" Type="http://schemas.openxmlformats.org/officeDocument/2006/relationships/hyperlink" Target="https://doi.org/10.1177%2F109467050032002" TargetMode="External"/><Relationship Id="rId95" Type="http://schemas.openxmlformats.org/officeDocument/2006/relationships/hyperlink" Target="https://pinnacle.allenpress.com/doi/abs/10.1509/jm.11.0105" TargetMode="External"/><Relationship Id="rId22" Type="http://schemas.openxmlformats.org/officeDocument/2006/relationships/hyperlink" Target="http://www.peta.org/living/food/free-vegan-starter-kit/" TargetMode="External"/><Relationship Id="rId27" Type="http://schemas.openxmlformats.org/officeDocument/2006/relationships/hyperlink" Target="https://doi.org/10.1086/651566" TargetMode="External"/><Relationship Id="rId43" Type="http://schemas.openxmlformats.org/officeDocument/2006/relationships/hyperlink" Target="https://doi.org/10.1016/j.jbusres.2012.09.022" TargetMode="External"/><Relationship Id="rId48" Type="http://schemas.openxmlformats.org/officeDocument/2006/relationships/hyperlink" Target="http://www.sciencedirect.com/science/article/pii/S1094996814000152" TargetMode="External"/><Relationship Id="rId64" Type="http://schemas.openxmlformats.org/officeDocument/2006/relationships/hyperlink" Target="https://doi.org/10.1080/00913367.2013.834805" TargetMode="External"/><Relationship Id="rId69" Type="http://schemas.openxmlformats.org/officeDocument/2006/relationships/hyperlink" Target="https://www.emeraldinsight.com/doi/abs/10.1108/08876041011072564" TargetMode="External"/><Relationship Id="rId113" Type="http://schemas.openxmlformats.org/officeDocument/2006/relationships/hyperlink" Target="https://doi.org/10.1108/EJM-08-2013-0409" TargetMode="External"/><Relationship Id="rId118" Type="http://schemas.openxmlformats.org/officeDocument/2006/relationships/hyperlink" Target="http://jcr.oxfordjournals.org/content/39/5/1010" TargetMode="External"/><Relationship Id="rId134" Type="http://schemas.openxmlformats.org/officeDocument/2006/relationships/fontTable" Target="fontTable.xml"/><Relationship Id="rId80" Type="http://schemas.openxmlformats.org/officeDocument/2006/relationships/hyperlink" Target="https://doi.org/10.1002/9781118767771.wbiedcs067" TargetMode="External"/><Relationship Id="rId85" Type="http://schemas.openxmlformats.org/officeDocument/2006/relationships/hyperlink" Target="https://doi.org/10.1086/588699" TargetMode="Externa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hyperlink" Target="https://doi.org/10.1016/j.jbusres.2005.01.001" TargetMode="External"/><Relationship Id="rId38" Type="http://schemas.openxmlformats.org/officeDocument/2006/relationships/hyperlink" Target="http://www.tandfonline.com/doi/abs/10.1191/1478088706qp063oa" TargetMode="External"/><Relationship Id="rId59" Type="http://schemas.openxmlformats.org/officeDocument/2006/relationships/hyperlink" Target="https://link.springer.com/article/10.1007%2Fs10551-007-9409-1?LI=true" TargetMode="External"/><Relationship Id="rId103" Type="http://schemas.openxmlformats.org/officeDocument/2006/relationships/hyperlink" Target="https://doi.org/10.1177%2F002224379403100101" TargetMode="External"/><Relationship Id="rId108" Type="http://schemas.openxmlformats.org/officeDocument/2006/relationships/hyperlink" Target="http://onlinelibrary.wiley.com/doi/10.1111/j.1470-6431.2003.00357.x/full" TargetMode="External"/><Relationship Id="rId124" Type="http://schemas.openxmlformats.org/officeDocument/2006/relationships/hyperlink" Target="https://doi.org/10.1016/j.intmar.2011.11.004" TargetMode="External"/><Relationship Id="rId129" Type="http://schemas.openxmlformats.org/officeDocument/2006/relationships/hyperlink" Target="https://doi.org/10.1509/jmkg.73.4.109" TargetMode="External"/><Relationship Id="rId54" Type="http://schemas.openxmlformats.org/officeDocument/2006/relationships/hyperlink" Target="http://www.sciencedirect.com/science/article/pii/S0148296311002530" TargetMode="External"/><Relationship Id="rId70" Type="http://schemas.openxmlformats.org/officeDocument/2006/relationships/hyperlink" Target="http://www.tandfonline.com/doi/abs/10.1080/10495140802111927" TargetMode="External"/><Relationship Id="rId75" Type="http://schemas.openxmlformats.org/officeDocument/2006/relationships/hyperlink" Target="https://doi.org/10.1016/j.intmar.2018.01.003" TargetMode="External"/><Relationship Id="rId91" Type="http://schemas.openxmlformats.org/officeDocument/2006/relationships/hyperlink" Target="https://doi.org/10.1016/j.indmarman.2011.06.033" TargetMode="External"/><Relationship Id="rId96" Type="http://schemas.openxmlformats.org/officeDocument/2006/relationships/hyperlink" Target="http://www.pewinternet.org/2017/07/11/online-harassment-201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features.peta.org/how-to-go-vegan/" TargetMode="External"/><Relationship Id="rId28" Type="http://schemas.openxmlformats.org/officeDocument/2006/relationships/hyperlink" Target="https://doi.org/10.1016/j.chb.2016.05.051" TargetMode="External"/><Relationship Id="rId49" Type="http://schemas.openxmlformats.org/officeDocument/2006/relationships/hyperlink" Target="http://onlinelibrary.wiley.com/doi/10.1002/bdm.1801/full" TargetMode="External"/><Relationship Id="rId114" Type="http://schemas.openxmlformats.org/officeDocument/2006/relationships/hyperlink" Target="http://www.sciencedirect.com/science/article/pii/S1094996812000059" TargetMode="External"/><Relationship Id="rId119" Type="http://schemas.openxmlformats.org/officeDocument/2006/relationships/hyperlink" Target="http://www.sciencedirect.com/science/article/pii/S1094996812000060" TargetMode="External"/><Relationship Id="rId44" Type="http://schemas.openxmlformats.org/officeDocument/2006/relationships/hyperlink" Target="https://doi.org/10.1016/j.jbusres.2008.08.009" TargetMode="External"/><Relationship Id="rId60" Type="http://schemas.openxmlformats.org/officeDocument/2006/relationships/hyperlink" Target="https://nsuworks.nova.edu/tqr/vol20/iss9/3" TargetMode="External"/><Relationship Id="rId65" Type="http://schemas.openxmlformats.org/officeDocument/2006/relationships/hyperlink" Target="https://doi.org/10.1016/j.jbusres.2017.01.012" TargetMode="External"/><Relationship Id="rId81" Type="http://schemas.openxmlformats.org/officeDocument/2006/relationships/hyperlink" Target="http://journals.ama.org/doi/abs/10.1509/jm.10.0416?code=amma-site" TargetMode="External"/><Relationship Id="rId86" Type="http://schemas.openxmlformats.org/officeDocument/2006/relationships/hyperlink" Target="http://onlinelibrary.wiley.com/doi/10.1111/j.1083-6101.2012.01576.x/full" TargetMode="External"/><Relationship Id="rId130" Type="http://schemas.openxmlformats.org/officeDocument/2006/relationships/hyperlink" Target="http://www.tandfonline.com/doi/abs/10.1080/13683500.2013.833179" TargetMode="External"/><Relationship Id="rId135"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hyperlink" Target="https://link.springer.com/article/10.1007%2Fs10551-010-0640-9?LI=true" TargetMode="External"/><Relationship Id="rId109" Type="http://schemas.openxmlformats.org/officeDocument/2006/relationships/hyperlink" Target="https://doi.org/10.1016/j.intmar.2012.03.002" TargetMode="External"/><Relationship Id="rId34" Type="http://schemas.openxmlformats.org/officeDocument/2006/relationships/hyperlink" Target="http://dx.doi.org/10.1080/13594320444000281" TargetMode="External"/><Relationship Id="rId50" Type="http://schemas.openxmlformats.org/officeDocument/2006/relationships/hyperlink" Target="https://doi.org/10.1080/10495142.2017.1326334" TargetMode="External"/><Relationship Id="rId55" Type="http://schemas.openxmlformats.org/officeDocument/2006/relationships/hyperlink" Target="https://doi.org/10.1016/j.jbusres.2016.05.001" TargetMode="External"/><Relationship Id="rId76" Type="http://schemas.openxmlformats.org/officeDocument/2006/relationships/hyperlink" Target="https://link.springer.com/article/10.1007/s10551-015-2924-6" TargetMode="External"/><Relationship Id="rId97" Type="http://schemas.openxmlformats.org/officeDocument/2006/relationships/hyperlink" Target="http://www.tandfonline.com/doi/abs/10.1080/13527266.2013.797778" TargetMode="External"/><Relationship Id="rId104" Type="http://schemas.openxmlformats.org/officeDocument/2006/relationships/hyperlink" Target="https://doi.org/10.1177%2F0899764013485159" TargetMode="External"/><Relationship Id="rId120" Type="http://schemas.openxmlformats.org/officeDocument/2006/relationships/hyperlink" Target="https://www.emeraldinsight.com/doi/abs/10.1108/03090560210437316" TargetMode="External"/><Relationship Id="rId125" Type="http://schemas.openxmlformats.org/officeDocument/2006/relationships/hyperlink" Target="https://www.jstor.org/stable/23334262?seq=1" TargetMode="External"/><Relationship Id="rId7" Type="http://schemas.openxmlformats.org/officeDocument/2006/relationships/endnotes" Target="endnotes.xml"/><Relationship Id="rId71" Type="http://schemas.openxmlformats.org/officeDocument/2006/relationships/hyperlink" Target="https://doi.org/10.1016/j.jsis.2017.01.002" TargetMode="External"/><Relationship Id="rId92" Type="http://schemas.openxmlformats.org/officeDocument/2006/relationships/hyperlink" Target="http://journals.sagepub.com/doi/abs/10.1177/1948550611415695" TargetMode="External"/><Relationship Id="rId2" Type="http://schemas.openxmlformats.org/officeDocument/2006/relationships/numbering" Target="numbering.xml"/><Relationship Id="rId29" Type="http://schemas.openxmlformats.org/officeDocument/2006/relationships/hyperlink" Target="https://link.springer.com/article/10.1007/s10551-017-3644-x" TargetMode="External"/><Relationship Id="rId24" Type="http://schemas.openxmlformats.org/officeDocument/2006/relationships/image" Target="media/image10.png"/><Relationship Id="rId40" Type="http://schemas.openxmlformats.org/officeDocument/2006/relationships/hyperlink" Target="http://www.sciencedirect.com/science/article/pii/S0191886914000324" TargetMode="External"/><Relationship Id="rId45" Type="http://schemas.openxmlformats.org/officeDocument/2006/relationships/hyperlink" Target="http://journals.sagepub.com/doi/abs/10.1177/0899764013480273" TargetMode="External"/><Relationship Id="rId66" Type="http://schemas.openxmlformats.org/officeDocument/2006/relationships/hyperlink" Target="http://journals.sagepub.com/doi/abs/10.1177/0899764012471585" TargetMode="External"/><Relationship Id="rId87" Type="http://schemas.openxmlformats.org/officeDocument/2006/relationships/hyperlink" Target="https://doi.org/10.1177%2F1461444808101617" TargetMode="External"/><Relationship Id="rId110" Type="http://schemas.openxmlformats.org/officeDocument/2006/relationships/hyperlink" Target="http://onlinelibrary.wiley.com/doi/10.1002/mar.10008/full" TargetMode="External"/><Relationship Id="rId115" Type="http://schemas.openxmlformats.org/officeDocument/2006/relationships/hyperlink" Target="https://doi.org/10.1016/j.jbusres.2015.11.005" TargetMode="External"/><Relationship Id="rId131" Type="http://schemas.openxmlformats.org/officeDocument/2006/relationships/hyperlink" Target="https://doi.org/10.1016/j.jbusres.2015.04.004" TargetMode="External"/><Relationship Id="rId61" Type="http://schemas.openxmlformats.org/officeDocument/2006/relationships/hyperlink" Target="http://www.sciencedirect.com/science/article/pii/S0148296312002500" TargetMode="External"/><Relationship Id="rId82" Type="http://schemas.openxmlformats.org/officeDocument/2006/relationships/hyperlink" Target="http://www.sciencedirect.com/science/article/pii/S1094996813000376" TargetMode="External"/><Relationship Id="rId19" Type="http://schemas.openxmlformats.org/officeDocument/2006/relationships/image" Target="media/image7.PNG"/><Relationship Id="rId14" Type="http://schemas.openxmlformats.org/officeDocument/2006/relationships/image" Target="media/image2.jpeg"/><Relationship Id="rId30" Type="http://schemas.openxmlformats.org/officeDocument/2006/relationships/hyperlink" Target="https://doi.org/10.1111/jcc4.12009" TargetMode="External"/><Relationship Id="rId35" Type="http://schemas.openxmlformats.org/officeDocument/2006/relationships/hyperlink" Target="https://doi.org/10.1016/j.intmar.2015.10.002" TargetMode="External"/><Relationship Id="rId56" Type="http://schemas.openxmlformats.org/officeDocument/2006/relationships/hyperlink" Target="https://doi.org/10.1086/586909" TargetMode="External"/><Relationship Id="rId77" Type="http://schemas.openxmlformats.org/officeDocument/2006/relationships/hyperlink" Target="http://smr.sagepub.com/content/early/2014/03/04/0049124114523396.abstract" TargetMode="External"/><Relationship Id="rId100" Type="http://schemas.openxmlformats.org/officeDocument/2006/relationships/hyperlink" Target="https://doi.org/10.1136/bmj.a1020" TargetMode="External"/><Relationship Id="rId105" Type="http://schemas.openxmlformats.org/officeDocument/2006/relationships/hyperlink" Target="http://www.tandfonline.com/doi/abs/10.1080/1062726X.2014.908721" TargetMode="External"/><Relationship Id="rId126" Type="http://schemas.openxmlformats.org/officeDocument/2006/relationships/hyperlink" Target="https://doi.org/10.1016/j.pubrev.2009.01.006" TargetMode="External"/><Relationship Id="rId8" Type="http://schemas.openxmlformats.org/officeDocument/2006/relationships/hyperlink" Target="mailto:Jan.Breitsohl@glasgow.ac.uk" TargetMode="External"/><Relationship Id="rId51" Type="http://schemas.openxmlformats.org/officeDocument/2006/relationships/hyperlink" Target="http://www.tandfonline.com/doi/abs/10.1080/0267257X.2017.1329225" TargetMode="External"/><Relationship Id="rId72" Type="http://schemas.openxmlformats.org/officeDocument/2006/relationships/hyperlink" Target="http://journals.ama.org/doi/abs/10.1509/jmr.11.0448?code=amma-site" TargetMode="External"/><Relationship Id="rId93" Type="http://schemas.openxmlformats.org/officeDocument/2006/relationships/hyperlink" Target="http://journals.sagepub.com/doi/abs/10.1177/1461444812452411" TargetMode="External"/><Relationship Id="rId98" Type="http://schemas.openxmlformats.org/officeDocument/2006/relationships/hyperlink" Target="https://doi.org/10.1016/j.jbusres.2019.06.002" TargetMode="External"/><Relationship Id="rId121" Type="http://schemas.openxmlformats.org/officeDocument/2006/relationships/hyperlink" Target="http://www.tandfonline.com/doi/abs/10.2753/JOA0091-3367400205" TargetMode="External"/><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hyperlink" Target="https://link.springer.com/article/10.1007/s10551-011-1001-z" TargetMode="External"/><Relationship Id="rId67" Type="http://schemas.openxmlformats.org/officeDocument/2006/relationships/hyperlink" Target="https://doi.org/10.1016/j.ijresmar.2017.09.002" TargetMode="External"/><Relationship Id="rId116" Type="http://schemas.openxmlformats.org/officeDocument/2006/relationships/hyperlink" Target="http://journals.sagepub.com/doi/abs/10.1177/2345678906292430" TargetMode="External"/><Relationship Id="rId20" Type="http://schemas.openxmlformats.org/officeDocument/2006/relationships/image" Target="media/image8.PNG"/><Relationship Id="rId41" Type="http://schemas.openxmlformats.org/officeDocument/2006/relationships/hyperlink" Target="http://www.emeraldinsight.com/doi/full/10.1108/EJM-06-2013-0294" TargetMode="External"/><Relationship Id="rId62" Type="http://schemas.openxmlformats.org/officeDocument/2006/relationships/hyperlink" Target="https://doi.org/10.1016/j.intmar.2013.09.004" TargetMode="External"/><Relationship Id="rId83" Type="http://schemas.openxmlformats.org/officeDocument/2006/relationships/hyperlink" Target="http://onlinelibrary.wiley.com/doi/10.1111/j.1533-8525.2005.00017.x/full" TargetMode="External"/><Relationship Id="rId88" Type="http://schemas.openxmlformats.org/officeDocument/2006/relationships/hyperlink" Target="https://doi.org/10.1016/j.chb.2014.03.043" TargetMode="External"/><Relationship Id="rId111" Type="http://schemas.openxmlformats.org/officeDocument/2006/relationships/hyperlink" Target="http://onlinelibrary.wiley.com/doi/10.1002/mar.20778/full" TargetMode="External"/><Relationship Id="rId132" Type="http://schemas.openxmlformats.org/officeDocument/2006/relationships/hyperlink" Target="https://doi.org/10.1016/j.jbusres.2014.09.015" TargetMode="External"/><Relationship Id="rId15" Type="http://schemas.openxmlformats.org/officeDocument/2006/relationships/image" Target="media/image3.PNG"/><Relationship Id="rId36" Type="http://schemas.openxmlformats.org/officeDocument/2006/relationships/hyperlink" Target="https://doi.org/10.1016/j.chb.2017.09.032" TargetMode="External"/><Relationship Id="rId57" Type="http://schemas.openxmlformats.org/officeDocument/2006/relationships/hyperlink" Target="http://www.emeraldinsight.com/doi/abs/10.1108/08876041011072537" TargetMode="External"/><Relationship Id="rId106" Type="http://schemas.openxmlformats.org/officeDocument/2006/relationships/hyperlink" Target="http://www.sciencedirect.com/science/article/pii/S109499681400067X" TargetMode="External"/><Relationship Id="rId127" Type="http://schemas.openxmlformats.org/officeDocument/2006/relationships/hyperlink" Target="http://www.sciencedirect.com/science/article/pii/S0363811111000361" TargetMode="External"/><Relationship Id="rId10" Type="http://schemas.openxmlformats.org/officeDocument/2006/relationships/hyperlink" Target="mailto:P.R.Megicks@soton.ac.uk" TargetMode="External"/><Relationship Id="rId31" Type="http://schemas.openxmlformats.org/officeDocument/2006/relationships/hyperlink" Target="https://doi.org/10.1016/j.intmar.2018.04.002" TargetMode="External"/><Relationship Id="rId52" Type="http://schemas.openxmlformats.org/officeDocument/2006/relationships/hyperlink" Target="https://doi.org/10.1111/j.1468-2370.2009.00276.x" TargetMode="External"/><Relationship Id="rId73" Type="http://schemas.openxmlformats.org/officeDocument/2006/relationships/hyperlink" Target="https://www.tandfonline.com/doi/abs/10.1080/10705519909540118" TargetMode="External"/><Relationship Id="rId78" Type="http://schemas.openxmlformats.org/officeDocument/2006/relationships/hyperlink" Target="http://www.sciencedirect.com/science/article/pii/S1094996814000450" TargetMode="External"/><Relationship Id="rId94" Type="http://schemas.openxmlformats.org/officeDocument/2006/relationships/hyperlink" Target="https://doi.org/10.2753/JOA0091-3367360204" TargetMode="External"/><Relationship Id="rId99" Type="http://schemas.openxmlformats.org/officeDocument/2006/relationships/hyperlink" Target="https://doi.org/10.5465/255985" TargetMode="External"/><Relationship Id="rId101" Type="http://schemas.openxmlformats.org/officeDocument/2006/relationships/hyperlink" Target="https://link.springer.com/article/10.1007/s11002-012-9218-x" TargetMode="External"/><Relationship Id="rId122" Type="http://schemas.openxmlformats.org/officeDocument/2006/relationships/hyperlink" Target="https://doi.org/10.1509/jmkg.73.6.77" TargetMode="External"/><Relationship Id="rId4" Type="http://schemas.openxmlformats.org/officeDocument/2006/relationships/settings" Target="settings.xml"/><Relationship Id="rId9" Type="http://schemas.openxmlformats.org/officeDocument/2006/relationships/hyperlink" Target="mailto:brian.garrod@swansea.ac.uk" TargetMode="External"/><Relationship Id="rId26" Type="http://schemas.openxmlformats.org/officeDocument/2006/relationships/image" Target="media/image12.JPG"/><Relationship Id="rId47" Type="http://schemas.openxmlformats.org/officeDocument/2006/relationships/hyperlink" Target="https://doi.org/10.1002/ab.20126" TargetMode="External"/><Relationship Id="rId68" Type="http://schemas.openxmlformats.org/officeDocument/2006/relationships/hyperlink" Target="https://doi.org/10.1016/j.chb.2014.04.016" TargetMode="External"/><Relationship Id="rId89" Type="http://schemas.openxmlformats.org/officeDocument/2006/relationships/hyperlink" Target="https://doi.org/10.1086/523291" TargetMode="External"/><Relationship Id="rId112" Type="http://schemas.openxmlformats.org/officeDocument/2006/relationships/hyperlink" Target="https://doi.org/10.1016/j.jbusres.2013.02.004" TargetMode="External"/><Relationship Id="rId133" Type="http://schemas.openxmlformats.org/officeDocument/2006/relationships/hyperlink" Target="https://doi.org/10.1016/j.jcps.2015.10.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C0DD8-0AD5-4A85-BD77-8A1EBF2E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15854</Words>
  <Characters>90371</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dc:creator>
  <cp:keywords/>
  <dc:description/>
  <cp:lastModifiedBy>Megicks P.R.</cp:lastModifiedBy>
  <cp:revision>5</cp:revision>
  <cp:lastPrinted>2018-08-21T21:09:00Z</cp:lastPrinted>
  <dcterms:created xsi:type="dcterms:W3CDTF">2020-06-11T07:45:00Z</dcterms:created>
  <dcterms:modified xsi:type="dcterms:W3CDTF">2020-06-11T08:08:00Z</dcterms:modified>
</cp:coreProperties>
</file>