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C5432" w14:textId="79483B88" w:rsidR="008863A0" w:rsidRPr="009E2306" w:rsidRDefault="00AA0F34" w:rsidP="008863A0">
      <w:pPr>
        <w:spacing w:line="480" w:lineRule="auto"/>
        <w:rPr>
          <w:bCs/>
        </w:rPr>
      </w:pPr>
      <w:r>
        <w:rPr>
          <w:bCs/>
        </w:rPr>
        <w:t>S</w:t>
      </w:r>
      <w:r w:rsidR="008863A0" w:rsidRPr="009E2306">
        <w:rPr>
          <w:bCs/>
        </w:rPr>
        <w:t xml:space="preserve">upporting parents of children and young people with anxiety and </w:t>
      </w:r>
      <w:r>
        <w:rPr>
          <w:bCs/>
        </w:rPr>
        <w:t>depressi</w:t>
      </w:r>
      <w:r w:rsidR="00711366">
        <w:rPr>
          <w:bCs/>
        </w:rPr>
        <w:t>ve disorders</w:t>
      </w:r>
      <w:r w:rsidR="001614A0">
        <w:rPr>
          <w:bCs/>
        </w:rPr>
        <w:t>, a</w:t>
      </w:r>
      <w:r w:rsidR="008863A0" w:rsidRPr="009E2306">
        <w:rPr>
          <w:bCs/>
        </w:rPr>
        <w:t>n opportunity not to be missed</w:t>
      </w:r>
      <w:r w:rsidR="001614A0">
        <w:rPr>
          <w:bCs/>
        </w:rPr>
        <w:t>: A scoping review</w:t>
      </w:r>
    </w:p>
    <w:p w14:paraId="27F3309A" w14:textId="16A52E6F" w:rsidR="008863A0" w:rsidRPr="009E2306" w:rsidRDefault="008863A0" w:rsidP="5530A7C4">
      <w:pPr>
        <w:spacing w:before="100" w:beforeAutospacing="1" w:after="100" w:afterAutospacing="1"/>
      </w:pPr>
      <w:r w:rsidRPr="425BDB5C">
        <w:t>Peter J Lawrence</w:t>
      </w:r>
      <w:r w:rsidR="009E2306" w:rsidRPr="425BDB5C">
        <w:t>*</w:t>
      </w:r>
      <w:r w:rsidRPr="425BDB5C">
        <w:t xml:space="preserve">, </w:t>
      </w:r>
      <w:proofErr w:type="spellStart"/>
      <w:r w:rsidRPr="425BDB5C">
        <w:t>DClinPsy</w:t>
      </w:r>
      <w:r w:rsidR="00947FEE" w:rsidRPr="425BDB5C">
        <w:t>ch</w:t>
      </w:r>
      <w:proofErr w:type="spellEnd"/>
      <w:r w:rsidRPr="425BDB5C">
        <w:t xml:space="preserve">, </w:t>
      </w:r>
      <w:r w:rsidR="00C77122" w:rsidRPr="425BDB5C">
        <w:t xml:space="preserve">School of Psychology, </w:t>
      </w:r>
      <w:r w:rsidRPr="425BDB5C">
        <w:t>University of Southampton</w:t>
      </w:r>
      <w:r w:rsidR="009E2306" w:rsidRPr="425BDB5C">
        <w:t xml:space="preserve"> </w:t>
      </w:r>
      <w:r w:rsidRPr="425BDB5C">
        <w:t>SO17 1BJ</w:t>
      </w:r>
      <w:r w:rsidR="00C77122" w:rsidRPr="425BDB5C">
        <w:t>,</w:t>
      </w:r>
      <w:r w:rsidR="00A330B6" w:rsidRPr="425BDB5C">
        <w:t xml:space="preserve"> </w:t>
      </w:r>
      <w:r w:rsidR="009E2306" w:rsidRPr="425BDB5C">
        <w:t>UK</w:t>
      </w:r>
      <w:r w:rsidR="00C77122" w:rsidRPr="425BDB5C">
        <w:t>.</w:t>
      </w:r>
    </w:p>
    <w:p w14:paraId="0A8A7A3B" w14:textId="3D97C87A" w:rsidR="008863A0" w:rsidRPr="009E2306" w:rsidRDefault="008863A0" w:rsidP="009D35B0">
      <w:pPr>
        <w:spacing w:before="100" w:beforeAutospacing="1" w:after="100" w:afterAutospacing="1"/>
      </w:pPr>
      <w:r w:rsidRPr="009E2306">
        <w:t>Monika Parkinson</w:t>
      </w:r>
      <w:r w:rsidR="009E2306" w:rsidRPr="009E2306">
        <w:t>*</w:t>
      </w:r>
      <w:r w:rsidRPr="009E2306">
        <w:t xml:space="preserve">, </w:t>
      </w:r>
      <w:proofErr w:type="spellStart"/>
      <w:r w:rsidRPr="009E2306">
        <w:t>DClinPsy</w:t>
      </w:r>
      <w:proofErr w:type="spellEnd"/>
      <w:r w:rsidRPr="009E2306">
        <w:t>, School of Psychology and Clinical Language Sciences, University of Reading</w:t>
      </w:r>
      <w:r w:rsidR="009E2306">
        <w:t xml:space="preserve"> </w:t>
      </w:r>
      <w:r w:rsidRPr="009E2306">
        <w:t>RG6 6AL</w:t>
      </w:r>
      <w:r w:rsidR="00C77122">
        <w:t>,</w:t>
      </w:r>
      <w:r w:rsidR="009E2306">
        <w:t xml:space="preserve"> UK</w:t>
      </w:r>
      <w:r w:rsidR="00C77122">
        <w:t>.</w:t>
      </w:r>
    </w:p>
    <w:p w14:paraId="4FDE1FF8" w14:textId="5486B041" w:rsidR="003A71F8" w:rsidRPr="003A71F8" w:rsidRDefault="003A71F8" w:rsidP="003A71F8">
      <w:pPr>
        <w:spacing w:before="100" w:beforeAutospacing="1" w:after="100" w:afterAutospacing="1"/>
      </w:pPr>
      <w:r w:rsidRPr="003A71F8">
        <w:t>Bec Jasper, parent, youth mental health first aid instructor</w:t>
      </w:r>
      <w:r>
        <w:t>,</w:t>
      </w:r>
      <w:r w:rsidRPr="003A71F8">
        <w:t xml:space="preserve"> co-founder</w:t>
      </w:r>
      <w:r>
        <w:t xml:space="preserve"> </w:t>
      </w:r>
      <w:r w:rsidRPr="003A71F8">
        <w:t>/</w:t>
      </w:r>
      <w:r>
        <w:t xml:space="preserve"> </w:t>
      </w:r>
      <w:r w:rsidRPr="003A71F8">
        <w:t>trustee of P</w:t>
      </w:r>
      <w:r>
        <w:t xml:space="preserve">arents and Carers Together, </w:t>
      </w:r>
      <w:r w:rsidRPr="003A71F8">
        <w:t>Suffolk</w:t>
      </w:r>
      <w:r w:rsidR="00D32F0D">
        <w:t>.</w:t>
      </w:r>
    </w:p>
    <w:p w14:paraId="496A4D1A" w14:textId="77777777" w:rsidR="0066320A" w:rsidRPr="009E2306" w:rsidRDefault="0066320A" w:rsidP="0066320A">
      <w:pPr>
        <w:spacing w:before="100" w:beforeAutospacing="1" w:after="100" w:afterAutospacing="1"/>
      </w:pPr>
      <w:r w:rsidRPr="009E2306">
        <w:t>Prof Cathy Creswell</w:t>
      </w:r>
      <w:r>
        <w:t>**</w:t>
      </w:r>
      <w:r w:rsidRPr="009E2306">
        <w:t xml:space="preserve">, PhD, Departments of Experimental Psychology and Psychiatry, </w:t>
      </w:r>
      <w:r>
        <w:t>U</w:t>
      </w:r>
      <w:r w:rsidRPr="009E2306">
        <w:t xml:space="preserve">niversity of Oxford </w:t>
      </w:r>
      <w:r w:rsidRPr="009E2306">
        <w:rPr>
          <w:lang w:val="en-US"/>
        </w:rPr>
        <w:t>OX2 6GG</w:t>
      </w:r>
      <w:r>
        <w:rPr>
          <w:lang w:val="en-US"/>
        </w:rPr>
        <w:t>,</w:t>
      </w:r>
      <w:r w:rsidRPr="009E2306">
        <w:rPr>
          <w:lang w:val="en-US"/>
        </w:rPr>
        <w:t xml:space="preserve"> </w:t>
      </w:r>
      <w:r>
        <w:rPr>
          <w:lang w:val="en-US"/>
        </w:rPr>
        <w:t>UK.</w:t>
      </w:r>
    </w:p>
    <w:p w14:paraId="0E1CAC99" w14:textId="77777777" w:rsidR="0066320A" w:rsidRPr="009D35B0" w:rsidRDefault="0066320A" w:rsidP="0066320A">
      <w:pPr>
        <w:spacing w:before="100" w:beforeAutospacing="1" w:after="100" w:afterAutospacing="1"/>
      </w:pPr>
      <w:r w:rsidRPr="009E2306">
        <w:t xml:space="preserve">Prof Sarah Halligan, PhD, Department of Psychology, </w:t>
      </w:r>
      <w:r>
        <w:t>U</w:t>
      </w:r>
      <w:r w:rsidRPr="009E2306">
        <w:t>niversity of Bath</w:t>
      </w:r>
      <w:r>
        <w:t xml:space="preserve"> </w:t>
      </w:r>
      <w:r w:rsidRPr="009E2306">
        <w:t>BA2 7AY</w:t>
      </w:r>
      <w:r>
        <w:t>, UK; and Department of Psychiatry and Mental Health, University of Cape Town, Cape Town, South Africa.</w:t>
      </w:r>
    </w:p>
    <w:p w14:paraId="7D162E5D" w14:textId="77777777" w:rsidR="0066320A" w:rsidRPr="009E2306" w:rsidRDefault="0066320A" w:rsidP="0066320A">
      <w:pPr>
        <w:spacing w:line="480" w:lineRule="auto"/>
        <w:rPr>
          <w:bCs/>
        </w:rPr>
      </w:pPr>
      <w:r w:rsidRPr="009E2306">
        <w:rPr>
          <w:bCs/>
        </w:rPr>
        <w:t>* Joint first authors</w:t>
      </w:r>
    </w:p>
    <w:p w14:paraId="106AF4F6" w14:textId="0AFF60FA" w:rsidR="00C77122" w:rsidRDefault="0066320A">
      <w:pPr>
        <w:rPr>
          <w:b/>
        </w:rPr>
      </w:pPr>
      <w:r w:rsidRPr="009E2306">
        <w:rPr>
          <w:bCs/>
          <w:color w:val="000000" w:themeColor="text1"/>
        </w:rPr>
        <w:t xml:space="preserve">** Corresponding author </w:t>
      </w:r>
      <w:r w:rsidRPr="00CF3FC6">
        <w:rPr>
          <w:bCs/>
          <w:color w:val="000000" w:themeColor="text1"/>
        </w:rPr>
        <w:t>e</w:t>
      </w:r>
      <w:r w:rsidRPr="007873C8">
        <w:rPr>
          <w:bCs/>
          <w:color w:val="000000" w:themeColor="text1"/>
        </w:rPr>
        <w:t>:</w:t>
      </w:r>
      <w:r w:rsidRPr="007873C8">
        <w:rPr>
          <w:color w:val="000000" w:themeColor="text1"/>
        </w:rPr>
        <w:t xml:space="preserve"> </w:t>
      </w:r>
      <w:hyperlink r:id="rId11" w:history="1">
        <w:r w:rsidRPr="007873C8">
          <w:rPr>
            <w:rStyle w:val="Hyperlink"/>
            <w:color w:val="000000" w:themeColor="text1"/>
            <w:u w:val="none"/>
          </w:rPr>
          <w:t>cathy.creswell@psych.ox.ac.uk</w:t>
        </w:r>
      </w:hyperlink>
      <w:r w:rsidRPr="007873C8">
        <w:rPr>
          <w:color w:val="000000" w:themeColor="text1"/>
        </w:rPr>
        <w:t xml:space="preserve"> </w:t>
      </w:r>
      <w:r w:rsidRPr="007873C8">
        <w:rPr>
          <w:bCs/>
          <w:color w:val="000000" w:themeColor="text1"/>
        </w:rPr>
        <w:t>t</w:t>
      </w:r>
      <w:r w:rsidRPr="00CF3FC6">
        <w:rPr>
          <w:bCs/>
          <w:color w:val="000000" w:themeColor="text1"/>
        </w:rPr>
        <w:t xml:space="preserve">: </w:t>
      </w:r>
      <w:r w:rsidRPr="00CF3FC6">
        <w:rPr>
          <w:bCs/>
          <w:color w:val="000000" w:themeColor="text1"/>
          <w:lang w:val="en-US"/>
        </w:rPr>
        <w:t>+ 44 (0)1865618614.</w:t>
      </w:r>
      <w:r w:rsidR="00C77122">
        <w:rPr>
          <w:b/>
        </w:rPr>
        <w:br w:type="page"/>
      </w:r>
    </w:p>
    <w:p w14:paraId="7C8A2663" w14:textId="51E59CB9" w:rsidR="00745392" w:rsidRPr="0019307F" w:rsidRDefault="00C77122" w:rsidP="00A842AA">
      <w:pPr>
        <w:spacing w:line="480" w:lineRule="auto"/>
        <w:rPr>
          <w:b/>
        </w:rPr>
      </w:pPr>
      <w:r w:rsidRPr="00C77122">
        <w:rPr>
          <w:rFonts w:ascii="Calibri" w:hAnsi="Calibri" w:cs="Calibri"/>
          <w:b/>
        </w:rPr>
        <w:lastRenderedPageBreak/>
        <w:t>﻿</w:t>
      </w:r>
      <w:r w:rsidR="00591461">
        <w:rPr>
          <w:b/>
        </w:rPr>
        <w:t>Summary</w:t>
      </w:r>
      <w:r w:rsidR="00591461" w:rsidRPr="0019307F">
        <w:rPr>
          <w:b/>
        </w:rPr>
        <w:t xml:space="preserve"> </w:t>
      </w:r>
    </w:p>
    <w:p w14:paraId="12775A04" w14:textId="1A162229" w:rsidR="00407C9E" w:rsidRDefault="00407C9E" w:rsidP="00407C9E">
      <w:pPr>
        <w:spacing w:line="480" w:lineRule="auto"/>
      </w:pPr>
      <w:r w:rsidRPr="2006E23E">
        <w:rPr>
          <w:color w:val="000000" w:themeColor="text1"/>
        </w:rPr>
        <w:t>There is limited guidance on whether and how to involve parents in treatment for anxiety and depressive disorders in children and young people (CYP). </w:t>
      </w:r>
      <w:r>
        <w:t xml:space="preserve"> We conducted a scoping review of randomized controlled trials of psychological interventions for anxiety and depressive disorders in CYP, where parents were involved in treatment to identify how</w:t>
      </w:r>
      <w:r w:rsidRPr="2006E23E">
        <w:rPr>
          <w:i/>
          <w:iCs/>
        </w:rPr>
        <w:t xml:space="preserve"> </w:t>
      </w:r>
      <w:r>
        <w:t>parents and carers have been involved in treatment of anxiety and depression in CYP,  how this relates to both child and broader outcomes, and where research should focus.</w:t>
      </w:r>
    </w:p>
    <w:p w14:paraId="07C4F86A" w14:textId="77777777" w:rsidR="00407C9E" w:rsidRDefault="00407C9E" w:rsidP="00407C9E">
      <w:pPr>
        <w:spacing w:line="480" w:lineRule="auto"/>
        <w:rPr>
          <w:color w:val="000000" w:themeColor="text1"/>
        </w:rPr>
      </w:pPr>
      <w:r w:rsidRPr="5832C17F">
        <w:t xml:space="preserve">We identified 73 trials: 62 focused on anxiety and 11 on depressive disorders. </w:t>
      </w:r>
      <w:r w:rsidRPr="00407C9E">
        <w:rPr>
          <w:color w:val="000000" w:themeColor="text1"/>
        </w:rPr>
        <w:t>How</w:t>
      </w:r>
      <w:r w:rsidRPr="000335A7">
        <w:rPr>
          <w:color w:val="000000" w:themeColor="text1"/>
        </w:rPr>
        <w:t xml:space="preserve"> </w:t>
      </w:r>
      <w:r w:rsidRPr="5832C17F">
        <w:rPr>
          <w:color w:val="000000" w:themeColor="text1"/>
        </w:rPr>
        <w:t xml:space="preserve">parents were involved in treatments varied greatly, with at least 13 different combinations of ways of involving parents in 62 anxiety trials and 7 different combinations among 11 depression trials. </w:t>
      </w:r>
    </w:p>
    <w:p w14:paraId="2A7AAD63" w14:textId="77777777" w:rsidR="00407C9E" w:rsidRDefault="00407C9E" w:rsidP="00407C9E">
      <w:pPr>
        <w:spacing w:line="480" w:lineRule="auto"/>
        <w:rPr>
          <w:color w:val="000000" w:themeColor="text1"/>
        </w:rPr>
      </w:pPr>
      <w:r>
        <w:rPr>
          <w:color w:val="000000" w:themeColor="text1"/>
        </w:rPr>
        <w:t xml:space="preserve">Including parents in treatment did not impair CYP outcomes, however wide variability in </w:t>
      </w:r>
      <w:r w:rsidRPr="00407C9E">
        <w:rPr>
          <w:color w:val="000000" w:themeColor="text1"/>
        </w:rPr>
        <w:t>how</w:t>
      </w:r>
      <w:r>
        <w:rPr>
          <w:color w:val="000000" w:themeColor="text1"/>
        </w:rPr>
        <w:t xml:space="preserve"> parents were involved prevents clarity about why some trials favoured parent involvement and others did not. Furthermore, studies must </w:t>
      </w:r>
      <w:r w:rsidRPr="5832C17F">
        <w:rPr>
          <w:color w:val="000000" w:themeColor="text1"/>
        </w:rPr>
        <w:t xml:space="preserve">consider </w:t>
      </w:r>
      <w:r>
        <w:rPr>
          <w:color w:val="000000" w:themeColor="text1"/>
        </w:rPr>
        <w:t xml:space="preserve">long-term and </w:t>
      </w:r>
      <w:r w:rsidRPr="5832C17F">
        <w:rPr>
          <w:color w:val="000000" w:themeColor="text1"/>
        </w:rPr>
        <w:t>wider benefits</w:t>
      </w:r>
      <w:r w:rsidRPr="000851B8">
        <w:rPr>
          <w:color w:val="000000" w:themeColor="text1"/>
        </w:rPr>
        <w:t xml:space="preserve"> </w:t>
      </w:r>
      <w:r>
        <w:rPr>
          <w:color w:val="000000" w:themeColor="text1"/>
        </w:rPr>
        <w:t>beyond CYP mental health</w:t>
      </w:r>
      <w:r w:rsidRPr="5832C17F">
        <w:rPr>
          <w:color w:val="000000" w:themeColor="text1"/>
        </w:rPr>
        <w:t xml:space="preserve"> </w:t>
      </w:r>
      <w:r>
        <w:rPr>
          <w:color w:val="000000" w:themeColor="text1"/>
        </w:rPr>
        <w:t>such as enhanced engagement, family well-being and economic gains.</w:t>
      </w:r>
    </w:p>
    <w:p w14:paraId="3F5A6F41" w14:textId="50559034" w:rsidR="00407C9E" w:rsidRPr="000851B8" w:rsidRDefault="00407C9E" w:rsidP="00407C9E">
      <w:pPr>
        <w:spacing w:line="480" w:lineRule="auto"/>
        <w:rPr>
          <w:b/>
          <w:bCs/>
          <w:color w:val="000000" w:themeColor="text1"/>
        </w:rPr>
      </w:pPr>
      <w:r w:rsidRPr="2006E23E">
        <w:rPr>
          <w:b/>
          <w:bCs/>
          <w:color w:val="000000" w:themeColor="text1"/>
        </w:rPr>
        <w:t>17</w:t>
      </w:r>
      <w:r w:rsidR="0631E25B" w:rsidRPr="2006E23E">
        <w:rPr>
          <w:b/>
          <w:bCs/>
          <w:color w:val="000000" w:themeColor="text1"/>
        </w:rPr>
        <w:t>5</w:t>
      </w:r>
      <w:r w:rsidRPr="2006E23E">
        <w:rPr>
          <w:b/>
          <w:bCs/>
          <w:color w:val="000000" w:themeColor="text1"/>
        </w:rPr>
        <w:t xml:space="preserve"> words</w:t>
      </w:r>
    </w:p>
    <w:p w14:paraId="3FAE4276" w14:textId="6092F18E" w:rsidR="002C6F0B" w:rsidRPr="002C6F0B" w:rsidRDefault="002C6F0B" w:rsidP="002C6F0B">
      <w:pPr>
        <w:spacing w:line="480" w:lineRule="auto"/>
        <w:rPr>
          <w:color w:val="000000" w:themeColor="text1"/>
        </w:rPr>
      </w:pPr>
    </w:p>
    <w:p w14:paraId="0183CF24" w14:textId="4CDB6722" w:rsidR="002C6F0B" w:rsidRPr="00407C9E" w:rsidRDefault="002C6F0B" w:rsidP="00407C9E">
      <w:pPr>
        <w:spacing w:line="480" w:lineRule="auto"/>
        <w:rPr>
          <w:b/>
          <w:bCs/>
          <w:color w:val="000000" w:themeColor="text1"/>
        </w:rPr>
      </w:pPr>
      <w:r w:rsidRPr="002C6F0B">
        <w:rPr>
          <w:rFonts w:ascii="Calibri" w:hAnsi="Calibri" w:cs="Calibri"/>
          <w:b/>
          <w:bCs/>
          <w:color w:val="000000" w:themeColor="text1"/>
        </w:rPr>
        <w:t>﻿</w:t>
      </w:r>
    </w:p>
    <w:p w14:paraId="1142BFC3" w14:textId="77777777" w:rsidR="002C6F0B" w:rsidRDefault="002C6F0B" w:rsidP="7E2AD417">
      <w:pPr>
        <w:spacing w:line="480" w:lineRule="auto"/>
        <w:rPr>
          <w:color w:val="000000" w:themeColor="text1"/>
        </w:rPr>
      </w:pPr>
    </w:p>
    <w:p w14:paraId="30B597E8" w14:textId="77777777" w:rsidR="004C0A45" w:rsidRDefault="004C0A45">
      <w:pPr>
        <w:rPr>
          <w:b/>
        </w:rPr>
      </w:pPr>
    </w:p>
    <w:p w14:paraId="4A2FC025" w14:textId="1D703D57" w:rsidR="004C0A45" w:rsidRPr="004C0A45" w:rsidRDefault="004C0A45" w:rsidP="0019307F">
      <w:pPr>
        <w:rPr>
          <w:b/>
        </w:rPr>
      </w:pPr>
      <w:r w:rsidRPr="004C0A45">
        <w:rPr>
          <w:b/>
        </w:rPr>
        <w:t>﻿</w:t>
      </w:r>
    </w:p>
    <w:p w14:paraId="31DE6B17" w14:textId="6967378B" w:rsidR="00A842AA" w:rsidRDefault="00A842AA" w:rsidP="004C0A45">
      <w:pPr>
        <w:rPr>
          <w:b/>
        </w:rPr>
      </w:pPr>
      <w:r>
        <w:rPr>
          <w:b/>
        </w:rPr>
        <w:br w:type="page"/>
      </w:r>
    </w:p>
    <w:p w14:paraId="48F56D7D" w14:textId="77777777" w:rsidR="002F10C3" w:rsidRPr="00A77914" w:rsidRDefault="002F10C3" w:rsidP="00585368">
      <w:pPr>
        <w:spacing w:line="480" w:lineRule="auto"/>
      </w:pPr>
      <w:r w:rsidRPr="00A77914">
        <w:rPr>
          <w:b/>
        </w:rPr>
        <w:lastRenderedPageBreak/>
        <w:t xml:space="preserve">Introduction </w:t>
      </w:r>
    </w:p>
    <w:p w14:paraId="06916F66" w14:textId="4988DB1D" w:rsidR="00001CEE" w:rsidRDefault="002F10C3" w:rsidP="00001CEE">
      <w:pPr>
        <w:spacing w:line="480" w:lineRule="auto"/>
      </w:pPr>
      <w:r w:rsidRPr="5832C17F">
        <w:t>Internalising disorders in children and young people (CYP) are common</w:t>
      </w:r>
      <w:r w:rsidR="00EA44F3" w:rsidRPr="5832C17F">
        <w:t>,</w:t>
      </w:r>
      <w:r w:rsidRPr="5832C17F">
        <w:t xml:space="preserve"> with global prevalence rates of 6.5% for anxiety disorders and 2.6% for depressive disorders</w:t>
      </w:r>
      <w:r w:rsidR="00293E86" w:rsidRPr="5832C17F">
        <w:t>.</w:t>
      </w:r>
      <w:r w:rsidR="00FF7BB1">
        <w:rPr>
          <w:vertAlign w:val="superscript"/>
        </w:rPr>
        <w:t>1</w:t>
      </w:r>
      <w:r w:rsidRPr="5832C17F">
        <w:t xml:space="preserve"> In addition to </w:t>
      </w:r>
      <w:r w:rsidR="00CA2B49" w:rsidRPr="5832C17F">
        <w:t xml:space="preserve">their association with </w:t>
      </w:r>
      <w:r w:rsidR="00EA44F3" w:rsidRPr="5832C17F">
        <w:t>difficultie</w:t>
      </w:r>
      <w:r w:rsidRPr="5832C17F">
        <w:t>s at home, with peers</w:t>
      </w:r>
      <w:r w:rsidR="008317E4" w:rsidRPr="5832C17F">
        <w:t>,</w:t>
      </w:r>
      <w:r w:rsidRPr="5832C17F">
        <w:t xml:space="preserve"> and at school</w:t>
      </w:r>
      <w:r w:rsidR="009465C1" w:rsidRPr="5832C17F">
        <w:t>,</w:t>
      </w:r>
      <w:r w:rsidR="00FF7BB1">
        <w:rPr>
          <w:vertAlign w:val="superscript"/>
        </w:rPr>
        <w:t>2-</w:t>
      </w:r>
      <w:r w:rsidR="0090106A">
        <w:rPr>
          <w:vertAlign w:val="superscript"/>
        </w:rPr>
        <w:t>4</w:t>
      </w:r>
      <w:r w:rsidRPr="5832C17F">
        <w:t xml:space="preserve"> when left untreated, internalising disorders can put </w:t>
      </w:r>
      <w:r w:rsidR="00B96E35" w:rsidRPr="5832C17F">
        <w:t>CYP</w:t>
      </w:r>
      <w:r w:rsidRPr="5832C17F">
        <w:t xml:space="preserve"> at risk for </w:t>
      </w:r>
      <w:r w:rsidR="00EA44F3" w:rsidRPr="5832C17F">
        <w:t>longer term adverse outcomes</w:t>
      </w:r>
      <w:r w:rsidRPr="5832C17F">
        <w:t>, including substance abuse, unemployment and adult mental health difficulties</w:t>
      </w:r>
      <w:r w:rsidR="009465C1" w:rsidRPr="5832C17F">
        <w:t>.</w:t>
      </w:r>
      <w:r w:rsidR="00C53532">
        <w:rPr>
          <w:vertAlign w:val="superscript"/>
        </w:rPr>
        <w:t>5-8</w:t>
      </w:r>
      <w:r w:rsidR="00C6598B" w:rsidRPr="5832C17F">
        <w:t xml:space="preserve"> </w:t>
      </w:r>
      <w:r w:rsidRPr="5832C17F">
        <w:t xml:space="preserve">Prompt identification and effective treatment of internalising disorders in </w:t>
      </w:r>
      <w:r w:rsidR="00B96E35" w:rsidRPr="5832C17F">
        <w:t>CYP</w:t>
      </w:r>
      <w:r w:rsidRPr="5832C17F">
        <w:t xml:space="preserve"> are therefore of utmost importance. Parents </w:t>
      </w:r>
      <w:r w:rsidR="2B099047" w:rsidRPr="5832C17F">
        <w:t xml:space="preserve">and carers </w:t>
      </w:r>
      <w:r w:rsidRPr="5832C17F">
        <w:t xml:space="preserve">can facilitate this process, and provide a key route to accessing professional support for </w:t>
      </w:r>
      <w:r w:rsidR="000C0646" w:rsidRPr="5832C17F">
        <w:t>CYP</w:t>
      </w:r>
      <w:r w:rsidRPr="5832C17F">
        <w:t xml:space="preserve"> </w:t>
      </w:r>
      <w:r w:rsidR="2D91541C" w:rsidRPr="5832C17F">
        <w:t>(for brevity, henceforth we will use ‘parents’ to refer to ‘parents and carers’)</w:t>
      </w:r>
      <w:r w:rsidRPr="5832C17F">
        <w:t>(</w:t>
      </w:r>
      <w:r w:rsidRPr="5832C17F">
        <w:rPr>
          <w:color w:val="FF0000"/>
        </w:rPr>
        <w:t xml:space="preserve">cross reference </w:t>
      </w:r>
      <w:r w:rsidR="0094476A" w:rsidRPr="5832C17F">
        <w:rPr>
          <w:color w:val="FF0000"/>
        </w:rPr>
        <w:t xml:space="preserve">other </w:t>
      </w:r>
      <w:r w:rsidRPr="5832C17F">
        <w:rPr>
          <w:color w:val="FF0000"/>
        </w:rPr>
        <w:t>review</w:t>
      </w:r>
      <w:r w:rsidR="0094476A" w:rsidRPr="5832C17F">
        <w:rPr>
          <w:color w:val="FF0000"/>
        </w:rPr>
        <w:t xml:space="preserve"> in the series</w:t>
      </w:r>
      <w:r w:rsidRPr="5832C17F">
        <w:t>).</w:t>
      </w:r>
      <w:r w:rsidR="00C53532">
        <w:rPr>
          <w:vertAlign w:val="superscript"/>
        </w:rPr>
        <w:t>9</w:t>
      </w:r>
      <w:r w:rsidRPr="5832C17F">
        <w:t xml:space="preserve"> As such, appropriate engagement of parents in treatment</w:t>
      </w:r>
      <w:r w:rsidR="00407C9E">
        <w:t xml:space="preserve"> for</w:t>
      </w:r>
      <w:r w:rsidRPr="5832C17F">
        <w:t xml:space="preserve"> </w:t>
      </w:r>
      <w:r w:rsidR="00407C9E" w:rsidRPr="5832C17F">
        <w:t>mental health</w:t>
      </w:r>
      <w:r w:rsidR="00407C9E">
        <w:t xml:space="preserve"> problems in</w:t>
      </w:r>
      <w:r w:rsidR="00407C9E" w:rsidRPr="5832C17F">
        <w:t xml:space="preserve"> CYP </w:t>
      </w:r>
      <w:r w:rsidRPr="5832C17F">
        <w:t xml:space="preserve">is crucial. Despite this, there is no consistent guidance on how to achieve </w:t>
      </w:r>
      <w:r w:rsidR="00EA44F3" w:rsidRPr="5832C17F">
        <w:t>effective</w:t>
      </w:r>
      <w:r w:rsidRPr="5832C17F">
        <w:t xml:space="preserve"> parental involvement in the treatment of </w:t>
      </w:r>
      <w:r w:rsidR="00B96E35" w:rsidRPr="5832C17F">
        <w:t>CYP</w:t>
      </w:r>
      <w:r w:rsidR="00EA44F3" w:rsidRPr="5832C17F">
        <w:t xml:space="preserve"> anxiety and depressi</w:t>
      </w:r>
      <w:r w:rsidR="007A39FB" w:rsidRPr="5832C17F">
        <w:t>ve disorders</w:t>
      </w:r>
      <w:r w:rsidR="00001CEE" w:rsidRPr="5832C17F">
        <w:t>, and consequently therapists see parent involvement in their child’s treatment as optional</w:t>
      </w:r>
      <w:r w:rsidR="00A44E14" w:rsidRPr="5832C17F">
        <w:t>.</w:t>
      </w:r>
      <w:r w:rsidR="00C53532">
        <w:rPr>
          <w:vertAlign w:val="superscript"/>
        </w:rPr>
        <w:t>10</w:t>
      </w:r>
      <w:r w:rsidR="00001CEE" w:rsidRPr="5832C17F">
        <w:t xml:space="preserve"> </w:t>
      </w:r>
    </w:p>
    <w:p w14:paraId="7531E3E4" w14:textId="6E37B872" w:rsidR="002F10C3" w:rsidRDefault="002F10C3" w:rsidP="00585368">
      <w:pPr>
        <w:spacing w:line="480" w:lineRule="auto"/>
      </w:pPr>
      <w:r>
        <w:t xml:space="preserve">                                                                                                                                                                                                                                                                                                                                                                                                                                        </w:t>
      </w:r>
    </w:p>
    <w:p w14:paraId="2B2F6EF7" w14:textId="4891B99E" w:rsidR="008E4D31" w:rsidRDefault="008E4D31" w:rsidP="002A0D14">
      <w:pPr>
        <w:spacing w:line="480" w:lineRule="auto"/>
      </w:pPr>
      <w:r w:rsidRPr="45ACFCB2">
        <w:t xml:space="preserve">To date, </w:t>
      </w:r>
      <w:r w:rsidR="002F10C3" w:rsidRPr="45ACFCB2">
        <w:t xml:space="preserve">parental involvement in treatment </w:t>
      </w:r>
      <w:r w:rsidRPr="45ACFCB2">
        <w:t>for anxiety and depressi</w:t>
      </w:r>
      <w:r w:rsidR="007A39FB" w:rsidRPr="45ACFCB2">
        <w:t>ve disorders</w:t>
      </w:r>
      <w:r w:rsidR="00407C9E">
        <w:t xml:space="preserve"> in </w:t>
      </w:r>
      <w:r w:rsidRPr="45ACFCB2">
        <w:t xml:space="preserve"> </w:t>
      </w:r>
      <w:r w:rsidR="00407C9E" w:rsidRPr="45ACFCB2">
        <w:t>CYP</w:t>
      </w:r>
      <w:r w:rsidR="00407C9E">
        <w:t xml:space="preserve"> </w:t>
      </w:r>
      <w:r w:rsidR="002F10C3" w:rsidRPr="45ACFCB2">
        <w:t xml:space="preserve">has often been informed by a deficit or problem maintenance model, despite evidence that negative parenting factors account for a modest amount of variance in </w:t>
      </w:r>
      <w:r w:rsidR="00407C9E">
        <w:t xml:space="preserve">CYP </w:t>
      </w:r>
      <w:r w:rsidR="002F10C3" w:rsidRPr="45ACFCB2">
        <w:t>internalising problems</w:t>
      </w:r>
      <w:r w:rsidR="00293E86" w:rsidRPr="45ACFCB2">
        <w:t>.</w:t>
      </w:r>
      <w:r w:rsidR="00C53532">
        <w:rPr>
          <w:vertAlign w:val="superscript"/>
        </w:rPr>
        <w:t>11,12</w:t>
      </w:r>
      <w:r w:rsidR="003B1731" w:rsidRPr="45ACFCB2">
        <w:t xml:space="preserve"> </w:t>
      </w:r>
      <w:r w:rsidR="002F10C3" w:rsidRPr="45ACFCB2">
        <w:t xml:space="preserve">This focus on potential parental contributions to </w:t>
      </w:r>
      <w:r w:rsidR="00B96E35" w:rsidRPr="45ACFCB2">
        <w:t>CYP</w:t>
      </w:r>
      <w:r w:rsidR="002F10C3" w:rsidRPr="45ACFCB2">
        <w:t xml:space="preserve"> problems has come at the cost of focusing on how to </w:t>
      </w:r>
      <w:r w:rsidR="008317E4" w:rsidRPr="45ACFCB2">
        <w:t xml:space="preserve">empower, engage, and </w:t>
      </w:r>
      <w:r w:rsidR="002F10C3" w:rsidRPr="45ACFCB2">
        <w:t xml:space="preserve">support parents, which is particularly concerning given that parents of </w:t>
      </w:r>
      <w:r w:rsidR="00B96E35" w:rsidRPr="45ACFCB2">
        <w:t>CYP</w:t>
      </w:r>
      <w:r w:rsidR="002F10C3" w:rsidRPr="45ACFCB2">
        <w:t xml:space="preserve"> with internalising disorders face a number of difficulties over and above those encountered by parents in general. </w:t>
      </w:r>
      <w:r w:rsidR="002F10C3" w:rsidRPr="45ACFCB2">
        <w:rPr>
          <w:color w:val="000000" w:themeColor="text1"/>
        </w:rPr>
        <w:t>Child internalising symptoms are a robust predictor of caregiver stress, low satisfaction and quality of lif</w:t>
      </w:r>
      <w:r w:rsidR="003B1731" w:rsidRPr="45ACFCB2">
        <w:rPr>
          <w:color w:val="000000" w:themeColor="text1"/>
        </w:rPr>
        <w:t>e</w:t>
      </w:r>
      <w:r w:rsidR="00093298" w:rsidRPr="45ACFCB2">
        <w:rPr>
          <w:color w:val="000000" w:themeColor="text1"/>
        </w:rPr>
        <w:t>,</w:t>
      </w:r>
      <w:r w:rsidR="00C53532">
        <w:rPr>
          <w:color w:val="000000" w:themeColor="text1"/>
          <w:vertAlign w:val="superscript"/>
        </w:rPr>
        <w:t>13</w:t>
      </w:r>
      <w:r w:rsidR="002F10C3" w:rsidRPr="45ACFCB2">
        <w:rPr>
          <w:color w:val="000000" w:themeColor="text1"/>
        </w:rPr>
        <w:t xml:space="preserve"> </w:t>
      </w:r>
      <w:r w:rsidR="002F10C3" w:rsidRPr="45ACFCB2">
        <w:t xml:space="preserve">and it is well established that parents of </w:t>
      </w:r>
      <w:r w:rsidR="00B96E35" w:rsidRPr="45ACFCB2">
        <w:t>CYP</w:t>
      </w:r>
      <w:r w:rsidR="002F10C3" w:rsidRPr="45ACFCB2">
        <w:t xml:space="preserve"> with internalising disorders are themselves more likely to experience their own mental health problems</w:t>
      </w:r>
      <w:r w:rsidR="00C53532">
        <w:rPr>
          <w:vertAlign w:val="superscript"/>
        </w:rPr>
        <w:t>14,15</w:t>
      </w:r>
      <w:r w:rsidR="00AA0F34" w:rsidRPr="45ACFCB2">
        <w:t xml:space="preserve"> (</w:t>
      </w:r>
      <w:r w:rsidR="00AA0F34" w:rsidRPr="45ACFCB2">
        <w:rPr>
          <w:color w:val="FF0000"/>
        </w:rPr>
        <w:t xml:space="preserve">see also- </w:t>
      </w:r>
      <w:r w:rsidR="0094476A" w:rsidRPr="45ACFCB2">
        <w:rPr>
          <w:color w:val="FF0000"/>
        </w:rPr>
        <w:t xml:space="preserve">cross reference other </w:t>
      </w:r>
      <w:r w:rsidR="0094476A" w:rsidRPr="45ACFCB2">
        <w:rPr>
          <w:color w:val="FF0000"/>
        </w:rPr>
        <w:lastRenderedPageBreak/>
        <w:t>review in the series</w:t>
      </w:r>
      <w:r w:rsidR="00AA0F34" w:rsidRPr="45ACFCB2">
        <w:t>).</w:t>
      </w:r>
      <w:r w:rsidR="002F10C3" w:rsidRPr="45ACFCB2">
        <w:rPr>
          <w:color w:val="FF0000"/>
        </w:rPr>
        <w:t xml:space="preserve"> </w:t>
      </w:r>
      <w:r w:rsidR="002F10C3" w:rsidRPr="45ACFCB2">
        <w:t xml:space="preserve">In qualitative research, parents of </w:t>
      </w:r>
      <w:r w:rsidR="00B96E35" w:rsidRPr="45ACFCB2">
        <w:t>CYP</w:t>
      </w:r>
      <w:r w:rsidR="002F10C3" w:rsidRPr="45ACFCB2">
        <w:t xml:space="preserve"> with internalising disorders report significant emotional distress, a sense of helplessness and powerlessness and strong negative feelings of </w:t>
      </w:r>
      <w:r w:rsidR="007A218B" w:rsidRPr="45ACFCB2">
        <w:t xml:space="preserve">self-blame, </w:t>
      </w:r>
      <w:r w:rsidR="002F10C3" w:rsidRPr="45ACFCB2">
        <w:t>guilt or shame</w:t>
      </w:r>
      <w:r w:rsidR="00CD0A3D" w:rsidRPr="45ACFCB2">
        <w:t>,</w:t>
      </w:r>
      <w:r w:rsidR="00C53532">
        <w:rPr>
          <w:vertAlign w:val="superscript"/>
        </w:rPr>
        <w:t>16,17</w:t>
      </w:r>
      <w:r w:rsidR="00F469B1" w:rsidRPr="45ACFCB2">
        <w:t xml:space="preserve"> </w:t>
      </w:r>
      <w:r w:rsidR="002F10C3" w:rsidRPr="45ACFCB2">
        <w:t>which may be amplified by stigma associated with having a child with mental health difficulties</w:t>
      </w:r>
      <w:r w:rsidR="00293E86" w:rsidRPr="45ACFCB2">
        <w:t>.</w:t>
      </w:r>
      <w:r w:rsidR="00C53532">
        <w:rPr>
          <w:vertAlign w:val="superscript"/>
        </w:rPr>
        <w:t>17,18</w:t>
      </w:r>
      <w:r w:rsidR="002F10C3" w:rsidRPr="45ACFCB2">
        <w:t xml:space="preserve"> Parents also describe</w:t>
      </w:r>
      <w:r w:rsidR="007A218B" w:rsidRPr="45ACFCB2">
        <w:t xml:space="preserve"> subjugating </w:t>
      </w:r>
      <w:r w:rsidR="5A2E2C63" w:rsidRPr="45ACFCB2">
        <w:t xml:space="preserve">their </w:t>
      </w:r>
      <w:r w:rsidR="007A218B" w:rsidRPr="45ACFCB2">
        <w:t>own needs</w:t>
      </w:r>
      <w:r w:rsidR="00C53532">
        <w:rPr>
          <w:vertAlign w:val="superscript"/>
        </w:rPr>
        <w:t>16</w:t>
      </w:r>
      <w:r w:rsidR="007A218B" w:rsidRPr="45ACFCB2">
        <w:t xml:space="preserve"> and</w:t>
      </w:r>
      <w:r w:rsidR="002F10C3" w:rsidRPr="45ACFCB2">
        <w:t xml:space="preserve"> significant unmet needs in terms of access to </w:t>
      </w:r>
      <w:r w:rsidRPr="45ACFCB2">
        <w:t xml:space="preserve">appropriate </w:t>
      </w:r>
      <w:r w:rsidR="002F10C3" w:rsidRPr="45ACFCB2">
        <w:t xml:space="preserve">information </w:t>
      </w:r>
      <w:r w:rsidR="00414D5C" w:rsidRPr="45ACFCB2">
        <w:t xml:space="preserve">and </w:t>
      </w:r>
      <w:r w:rsidR="002F10C3" w:rsidRPr="45ACFCB2">
        <w:t>support</w:t>
      </w:r>
      <w:r w:rsidR="00AA0F34" w:rsidRPr="45ACFCB2">
        <w:t xml:space="preserve"> (</w:t>
      </w:r>
      <w:r w:rsidR="00AA0F34" w:rsidRPr="45ACFCB2">
        <w:rPr>
          <w:color w:val="FF0000"/>
        </w:rPr>
        <w:t>also see</w:t>
      </w:r>
      <w:r w:rsidR="00776EB1" w:rsidRPr="45ACFCB2">
        <w:rPr>
          <w:color w:val="FF0000"/>
        </w:rPr>
        <w:t xml:space="preserve"> –</w:t>
      </w:r>
      <w:r w:rsidR="00AA0F34" w:rsidRPr="45ACFCB2">
        <w:rPr>
          <w:color w:val="FF0000"/>
        </w:rPr>
        <w:t xml:space="preserve"> </w:t>
      </w:r>
      <w:r w:rsidR="0094476A" w:rsidRPr="45ACFCB2">
        <w:rPr>
          <w:color w:val="FF0000"/>
        </w:rPr>
        <w:t xml:space="preserve">cross reference other review in the series </w:t>
      </w:r>
      <w:r w:rsidR="00AA0F34" w:rsidRPr="45ACFCB2">
        <w:t>)</w:t>
      </w:r>
      <w:r w:rsidR="00293E86" w:rsidRPr="45ACFCB2">
        <w:t>.</w:t>
      </w:r>
      <w:r w:rsidR="00C53532">
        <w:rPr>
          <w:vertAlign w:val="superscript"/>
        </w:rPr>
        <w:t>10</w:t>
      </w:r>
      <w:r w:rsidR="00CD0A3D" w:rsidRPr="45ACFCB2">
        <w:t xml:space="preserve"> </w:t>
      </w:r>
      <w:r w:rsidR="002F10C3" w:rsidRPr="45ACFCB2">
        <w:t xml:space="preserve">Given the important role that parents play in engaging </w:t>
      </w:r>
      <w:r w:rsidR="00B96E35" w:rsidRPr="45ACFCB2">
        <w:t>CYP</w:t>
      </w:r>
      <w:r w:rsidR="002F10C3" w:rsidRPr="45ACFCB2">
        <w:t xml:space="preserve"> with mental health services</w:t>
      </w:r>
      <w:r w:rsidR="006C1198" w:rsidRPr="45ACFCB2">
        <w:t>,</w:t>
      </w:r>
      <w:r w:rsidR="00C53532">
        <w:rPr>
          <w:vertAlign w:val="superscript"/>
        </w:rPr>
        <w:t>9</w:t>
      </w:r>
      <w:r w:rsidR="002F10C3" w:rsidRPr="45ACFCB2">
        <w:t xml:space="preserve"> (</w:t>
      </w:r>
      <w:r w:rsidR="0094476A" w:rsidRPr="45ACFCB2">
        <w:rPr>
          <w:color w:val="FF0000"/>
        </w:rPr>
        <w:t>cross reference other review in the series -</w:t>
      </w:r>
      <w:r w:rsidR="002F10C3" w:rsidRPr="45ACFCB2">
        <w:rPr>
          <w:color w:val="FF0000"/>
        </w:rPr>
        <w:t>outline of model here</w:t>
      </w:r>
      <w:r w:rsidR="002F10C3" w:rsidRPr="45ACFCB2">
        <w:t>)</w:t>
      </w:r>
      <w:r w:rsidR="006C1198" w:rsidRPr="45ACFCB2">
        <w:t xml:space="preserve"> </w:t>
      </w:r>
      <w:r w:rsidR="002F10C3" w:rsidRPr="45ACFCB2">
        <w:t xml:space="preserve">and the challenges </w:t>
      </w:r>
      <w:r w:rsidRPr="45ACFCB2">
        <w:t>inherent in</w:t>
      </w:r>
      <w:r w:rsidR="002F10C3" w:rsidRPr="45ACFCB2">
        <w:t xml:space="preserve"> supporting </w:t>
      </w:r>
      <w:r w:rsidR="00B96E35" w:rsidRPr="45ACFCB2">
        <w:t>CYP</w:t>
      </w:r>
      <w:r w:rsidR="002F10C3" w:rsidRPr="45ACFCB2">
        <w:t xml:space="preserve"> with an internalising disorder</w:t>
      </w:r>
      <w:r w:rsidR="002F10C3">
        <w:t>,</w:t>
      </w:r>
      <w:r w:rsidR="002F10C3" w:rsidRPr="45ACFCB2">
        <w:t xml:space="preserve"> involving parents in interventions in a positive way could be beneficial both to parents and </w:t>
      </w:r>
      <w:r w:rsidR="00B96E35" w:rsidRPr="45ACFCB2">
        <w:t>CYP</w:t>
      </w:r>
      <w:r w:rsidR="002F10C3" w:rsidRPr="45ACFCB2">
        <w:t xml:space="preserve">. </w:t>
      </w:r>
    </w:p>
    <w:p w14:paraId="04A47D6F" w14:textId="77777777" w:rsidR="00A44E14" w:rsidRDefault="00A44E14" w:rsidP="002A0D14">
      <w:pPr>
        <w:spacing w:line="480" w:lineRule="auto"/>
      </w:pPr>
    </w:p>
    <w:p w14:paraId="7534F23D" w14:textId="0C43AE04" w:rsidR="0056061F" w:rsidRDefault="008E4D31" w:rsidP="6C2C33B7">
      <w:pPr>
        <w:spacing w:line="480" w:lineRule="auto"/>
      </w:pPr>
      <w:r w:rsidRPr="4DA71503">
        <w:t>Qualitative research highlights a strong desire among parents to be in</w:t>
      </w:r>
      <w:r w:rsidR="002F10C3" w:rsidRPr="4DA71503">
        <w:t xml:space="preserve">volved in their child’s </w:t>
      </w:r>
      <w:r w:rsidR="002F10C3" w:rsidRPr="4DA71503">
        <w:rPr>
          <w:color w:val="000000" w:themeColor="text1"/>
        </w:rPr>
        <w:t xml:space="preserve">treatment </w:t>
      </w:r>
      <w:r w:rsidR="00407C9E">
        <w:rPr>
          <w:color w:val="000000" w:themeColor="text1"/>
        </w:rPr>
        <w:t xml:space="preserve">for </w:t>
      </w:r>
      <w:r w:rsidR="00407C9E" w:rsidRPr="4DA71503">
        <w:rPr>
          <w:color w:val="000000" w:themeColor="text1"/>
        </w:rPr>
        <w:t>anxiety and depressive disorder</w:t>
      </w:r>
      <w:r w:rsidR="00407C9E">
        <w:rPr>
          <w:color w:val="000000" w:themeColor="text1"/>
        </w:rPr>
        <w:t>s</w:t>
      </w:r>
      <w:r w:rsidR="00407C9E" w:rsidRPr="4DA71503">
        <w:rPr>
          <w:color w:val="000000" w:themeColor="text1"/>
        </w:rPr>
        <w:t xml:space="preserve"> </w:t>
      </w:r>
      <w:r w:rsidR="002F10C3" w:rsidRPr="4DA71503">
        <w:t>and to manage the difficulties as a family</w:t>
      </w:r>
      <w:r w:rsidR="00A44E14" w:rsidRPr="4DA71503">
        <w:t>.</w:t>
      </w:r>
      <w:r w:rsidR="00803AF3">
        <w:rPr>
          <w:vertAlign w:val="superscript"/>
        </w:rPr>
        <w:t>17,19</w:t>
      </w:r>
      <w:r w:rsidR="00093298" w:rsidRPr="4DA71503">
        <w:rPr>
          <w:color w:val="FF0000"/>
        </w:rPr>
        <w:t xml:space="preserve"> </w:t>
      </w:r>
      <w:r w:rsidRPr="4DA71503">
        <w:rPr>
          <w:color w:val="000000" w:themeColor="text1"/>
        </w:rPr>
        <w:t>C</w:t>
      </w:r>
      <w:r w:rsidR="002F10C3" w:rsidRPr="4DA71503">
        <w:rPr>
          <w:color w:val="000000" w:themeColor="text1"/>
        </w:rPr>
        <w:t xml:space="preserve">hildren </w:t>
      </w:r>
      <w:r w:rsidR="002F10C3" w:rsidRPr="4DA71503">
        <w:t>and young people report that their families are the most important source of support when they are under stress</w:t>
      </w:r>
      <w:r w:rsidR="00293E86" w:rsidRPr="4DA71503">
        <w:t>.</w:t>
      </w:r>
      <w:r w:rsidR="00803AF3">
        <w:rPr>
          <w:vertAlign w:val="superscript"/>
        </w:rPr>
        <w:t>20,21</w:t>
      </w:r>
      <w:r w:rsidR="003D7F9B" w:rsidRPr="4DA71503">
        <w:t xml:space="preserve"> </w:t>
      </w:r>
      <w:r w:rsidRPr="4DA71503">
        <w:t>Nonetheless</w:t>
      </w:r>
      <w:r w:rsidR="002F10C3" w:rsidRPr="4DA71503">
        <w:t xml:space="preserve">, understanding of how to involve parents in treatment of their children’s internalizing disorders is lagging behind interventions for other common </w:t>
      </w:r>
      <w:r w:rsidR="00143BA7" w:rsidRPr="4DA71503">
        <w:t>CYP</w:t>
      </w:r>
      <w:r w:rsidR="002F10C3" w:rsidRPr="4DA71503">
        <w:t xml:space="preserve"> mental health problems - including attention deficit and hyperactivity disorder, conduct disorders, </w:t>
      </w:r>
      <w:r w:rsidR="002D32E1" w:rsidRPr="4DA71503">
        <w:t xml:space="preserve">and </w:t>
      </w:r>
      <w:r w:rsidR="002F10C3" w:rsidRPr="4DA71503">
        <w:t xml:space="preserve">eating disorders – where </w:t>
      </w:r>
      <w:r w:rsidRPr="4DA71503">
        <w:t xml:space="preserve">systematic evaluation of </w:t>
      </w:r>
      <w:r w:rsidR="002F10C3" w:rsidRPr="4DA71503">
        <w:t xml:space="preserve">parent involvement has led to parents being embedded </w:t>
      </w:r>
      <w:r w:rsidR="00083904" w:rsidRPr="4DA71503">
        <w:t xml:space="preserve">as an important resource </w:t>
      </w:r>
      <w:r w:rsidR="002F10C3" w:rsidRPr="4DA71503">
        <w:t>at the centre of interventions</w:t>
      </w:r>
      <w:r w:rsidR="00293E86" w:rsidRPr="4DA71503">
        <w:t>.</w:t>
      </w:r>
      <w:r w:rsidR="00803AF3">
        <w:rPr>
          <w:vertAlign w:val="superscript"/>
        </w:rPr>
        <w:t>22-24</w:t>
      </w:r>
      <w:r w:rsidR="002F10C3" w:rsidRPr="4DA71503">
        <w:t xml:space="preserve"> </w:t>
      </w:r>
      <w:r w:rsidR="00AA0F34" w:rsidRPr="4DA71503">
        <w:t>In contrast, f</w:t>
      </w:r>
      <w:r w:rsidR="002F10C3" w:rsidRPr="4DA71503">
        <w:t>indings from meta-analyses of psychotherapeutic interventions have concluded that involving parents in treatment is associated with little, if any, enhancement in children’s psychiatric outcomes</w:t>
      </w:r>
      <w:r w:rsidR="00D36CD6" w:rsidRPr="4DA71503">
        <w:t xml:space="preserve"> for anxiety disorders</w:t>
      </w:r>
      <w:r w:rsidR="00A51A3A">
        <w:t>,</w:t>
      </w:r>
      <w:r w:rsidR="00803AF3">
        <w:rPr>
          <w:vertAlign w:val="superscript"/>
        </w:rPr>
        <w:t>25-27</w:t>
      </w:r>
      <w:r w:rsidR="00D36CD6" w:rsidRPr="4DA71503">
        <w:t xml:space="preserve"> and for depressive disorde</w:t>
      </w:r>
      <w:r w:rsidR="0004013E" w:rsidRPr="4DA71503">
        <w:t>r</w:t>
      </w:r>
      <w:r w:rsidR="00A1166A" w:rsidRPr="4DA71503">
        <w:t>s</w:t>
      </w:r>
      <w:r w:rsidR="002F1D3F" w:rsidRPr="4DA71503">
        <w:t xml:space="preserve"> findings have been mixed</w:t>
      </w:r>
      <w:r w:rsidR="00921DB8" w:rsidRPr="4DA71503">
        <w:t>.</w:t>
      </w:r>
      <w:r w:rsidR="00803AF3">
        <w:rPr>
          <w:vertAlign w:val="superscript"/>
        </w:rPr>
        <w:t>28</w:t>
      </w:r>
      <w:r w:rsidR="002F10C3" w:rsidRPr="4DA71503">
        <w:t xml:space="preserve"> </w:t>
      </w:r>
      <w:r w:rsidR="002F1D3F" w:rsidRPr="4DA71503">
        <w:t>However, t</w:t>
      </w:r>
      <w:r w:rsidR="002F10C3" w:rsidRPr="4DA71503">
        <w:t xml:space="preserve">here has been little consistency in the </w:t>
      </w:r>
      <w:r w:rsidR="002F10C3" w:rsidRPr="4DA71503">
        <w:rPr>
          <w:i/>
          <w:iCs/>
        </w:rPr>
        <w:t>nature</w:t>
      </w:r>
      <w:r w:rsidR="002F10C3" w:rsidRPr="4DA71503">
        <w:t xml:space="preserve"> of parental involvement in </w:t>
      </w:r>
      <w:r w:rsidR="009566DC" w:rsidRPr="4DA71503">
        <w:t xml:space="preserve">treatment </w:t>
      </w:r>
      <w:r w:rsidR="002F10C3" w:rsidRPr="4DA71503">
        <w:t>studies</w:t>
      </w:r>
      <w:r w:rsidR="009566DC" w:rsidRPr="4DA71503">
        <w:t xml:space="preserve"> for anxiety</w:t>
      </w:r>
      <w:r w:rsidR="00134A3F" w:rsidRPr="4DA71503">
        <w:t xml:space="preserve"> disorders</w:t>
      </w:r>
      <w:r w:rsidR="00803AF3">
        <w:rPr>
          <w:vertAlign w:val="superscript"/>
        </w:rPr>
        <w:t>29,30</w:t>
      </w:r>
      <w:r w:rsidR="002F10C3">
        <w:t xml:space="preserve"> </w:t>
      </w:r>
      <w:r w:rsidR="009566DC" w:rsidRPr="4DA71503">
        <w:rPr>
          <w:color w:val="000000" w:themeColor="text1"/>
        </w:rPr>
        <w:t>or depression</w:t>
      </w:r>
      <w:r w:rsidR="00803AF3">
        <w:rPr>
          <w:color w:val="000000" w:themeColor="text1"/>
          <w:vertAlign w:val="superscript"/>
        </w:rPr>
        <w:t>28</w:t>
      </w:r>
      <w:r w:rsidR="00BF686B" w:rsidRPr="4DA71503">
        <w:rPr>
          <w:color w:val="000000" w:themeColor="text1"/>
        </w:rPr>
        <w:t xml:space="preserve"> -</w:t>
      </w:r>
      <w:r w:rsidR="002F10C3" w:rsidRPr="4DA71503">
        <w:rPr>
          <w:color w:val="000000" w:themeColor="text1"/>
        </w:rPr>
        <w:t xml:space="preserve"> </w:t>
      </w:r>
      <w:r w:rsidR="002F10C3" w:rsidRPr="4DA71503">
        <w:t xml:space="preserve">with </w:t>
      </w:r>
      <w:r w:rsidRPr="4DA71503">
        <w:t xml:space="preserve">designs ranging from </w:t>
      </w:r>
      <w:r w:rsidR="00897161" w:rsidRPr="4DA71503">
        <w:t>parental psychoeducation to parent-led intervention delivery</w:t>
      </w:r>
      <w:r w:rsidR="00293E86" w:rsidRPr="4DA71503">
        <w:t>.</w:t>
      </w:r>
      <w:r w:rsidR="55C4F311" w:rsidRPr="4DA71503">
        <w:t xml:space="preserve"> </w:t>
      </w:r>
    </w:p>
    <w:p w14:paraId="646F71EA" w14:textId="77777777" w:rsidR="0056061F" w:rsidRDefault="0056061F" w:rsidP="6C2C33B7">
      <w:pPr>
        <w:spacing w:line="480" w:lineRule="auto"/>
      </w:pPr>
    </w:p>
    <w:p w14:paraId="7E45397B" w14:textId="6CE609D1" w:rsidR="002F10C3" w:rsidRDefault="00790C13" w:rsidP="6C2C33B7">
      <w:pPr>
        <w:spacing w:line="480" w:lineRule="auto"/>
      </w:pPr>
      <w:r w:rsidRPr="5832C17F">
        <w:t xml:space="preserve">Systematic reviews </w:t>
      </w:r>
      <w:r w:rsidR="008A3346" w:rsidRPr="5832C17F">
        <w:t>of randomi</w:t>
      </w:r>
      <w:r w:rsidR="75E61073" w:rsidRPr="5832C17F">
        <w:t>z</w:t>
      </w:r>
      <w:r w:rsidR="008A3346" w:rsidRPr="5832C17F">
        <w:t xml:space="preserve">ed controlled trials </w:t>
      </w:r>
      <w:r w:rsidRPr="5832C17F">
        <w:t>that have</w:t>
      </w:r>
      <w:r w:rsidR="0056061F" w:rsidRPr="5832C17F">
        <w:t xml:space="preserve"> considered the impact of parental involvement in treatments for child and adolescent internalising disorders </w:t>
      </w:r>
      <w:r w:rsidRPr="5832C17F">
        <w:t>have</w:t>
      </w:r>
      <w:r w:rsidR="0056061F" w:rsidRPr="5832C17F">
        <w:t xml:space="preserve"> </w:t>
      </w:r>
      <w:r w:rsidR="00BA1026" w:rsidRPr="5832C17F">
        <w:t xml:space="preserve">typically </w:t>
      </w:r>
      <w:r w:rsidRPr="5832C17F">
        <w:t>categori</w:t>
      </w:r>
      <w:r w:rsidR="0056061F" w:rsidRPr="5832C17F">
        <w:t>sed</w:t>
      </w:r>
      <w:r w:rsidRPr="5832C17F">
        <w:t xml:space="preserve"> the amount, rather than the nature, of parental involvement</w:t>
      </w:r>
      <w:r w:rsidR="00A51A3A">
        <w:t>.</w:t>
      </w:r>
      <w:r w:rsidR="00A51A3A">
        <w:rPr>
          <w:vertAlign w:val="superscript"/>
        </w:rPr>
        <w:t>25-28</w:t>
      </w:r>
      <w:r w:rsidRPr="5832C17F">
        <w:t xml:space="preserve"> Furthermore, reviews to date have</w:t>
      </w:r>
      <w:r w:rsidR="0056061F" w:rsidRPr="5832C17F">
        <w:t xml:space="preserve"> had a limited</w:t>
      </w:r>
      <w:r w:rsidRPr="5832C17F">
        <w:t xml:space="preserve"> focus on the impact of parental involvement on </w:t>
      </w:r>
      <w:r w:rsidR="0056061F" w:rsidRPr="5832C17F">
        <w:t xml:space="preserve">(mostly short-term) </w:t>
      </w:r>
      <w:r w:rsidRPr="5832C17F">
        <w:t>child outcomes</w:t>
      </w:r>
      <w:r w:rsidR="00A51A3A">
        <w:t>,</w:t>
      </w:r>
      <w:r w:rsidR="00A51A3A" w:rsidRPr="00005A61">
        <w:rPr>
          <w:vertAlign w:val="superscript"/>
        </w:rPr>
        <w:t>25-29</w:t>
      </w:r>
      <w:r w:rsidRPr="5832C17F">
        <w:t xml:space="preserve"> without considering the potential </w:t>
      </w:r>
      <w:r w:rsidR="0056061F" w:rsidRPr="5832C17F">
        <w:t>for</w:t>
      </w:r>
      <w:r w:rsidR="26B74C6B" w:rsidRPr="5832C17F">
        <w:t xml:space="preserve"> </w:t>
      </w:r>
      <w:r w:rsidR="002F10C3" w:rsidRPr="5832C17F">
        <w:t xml:space="preserve">broader benefits, above and beyond </w:t>
      </w:r>
      <w:r w:rsidR="0056541D" w:rsidRPr="5832C17F">
        <w:t>CYP</w:t>
      </w:r>
      <w:r w:rsidR="002F10C3" w:rsidRPr="5832C17F">
        <w:t xml:space="preserve"> symptom reduction. Engaging parents in delivering </w:t>
      </w:r>
      <w:r w:rsidR="0056541D" w:rsidRPr="5832C17F">
        <w:t>CYP</w:t>
      </w:r>
      <w:r w:rsidR="002F10C3" w:rsidRPr="5832C17F">
        <w:t xml:space="preserve"> treatments may potentially reduce the need for therapist contact time, </w:t>
      </w:r>
      <w:r w:rsidR="009566DC" w:rsidRPr="5832C17F">
        <w:t xml:space="preserve">enhance </w:t>
      </w:r>
      <w:r w:rsidR="002F10C3" w:rsidRPr="5832C17F">
        <w:t xml:space="preserve">generalisation and sustained effects of treatment, while also addressing parental concerns relating to their child’s and their own </w:t>
      </w:r>
      <w:r w:rsidR="00897161" w:rsidRPr="5832C17F">
        <w:t>mental health</w:t>
      </w:r>
      <w:r w:rsidR="002F10C3" w:rsidRPr="5832C17F">
        <w:t>.  Given the exceptional current demands on CYP’s mental health services in the UK</w:t>
      </w:r>
      <w:r w:rsidR="00803AF3">
        <w:rPr>
          <w:vertAlign w:val="superscript"/>
        </w:rPr>
        <w:t>31</w:t>
      </w:r>
      <w:r w:rsidR="002F10C3" w:rsidRPr="5832C17F">
        <w:t xml:space="preserve"> </w:t>
      </w:r>
      <w:r w:rsidR="00502153" w:rsidRPr="5832C17F">
        <w:t>and elsewhere</w:t>
      </w:r>
      <w:r w:rsidR="00803AF3">
        <w:rPr>
          <w:vertAlign w:val="superscript"/>
        </w:rPr>
        <w:t>32</w:t>
      </w:r>
      <w:r w:rsidR="00502153" w:rsidRPr="5832C17F">
        <w:t xml:space="preserve"> </w:t>
      </w:r>
      <w:r w:rsidR="002F10C3" w:rsidRPr="5832C17F">
        <w:t xml:space="preserve">there is a pressing need to determine the extent to which parents can support intervention delivery for </w:t>
      </w:r>
      <w:r w:rsidR="002E4EDB" w:rsidRPr="5832C17F">
        <w:t>CYP</w:t>
      </w:r>
      <w:r w:rsidR="002F10C3" w:rsidRPr="5832C17F">
        <w:t xml:space="preserve"> </w:t>
      </w:r>
      <w:r w:rsidR="009566DC" w:rsidRPr="5832C17F">
        <w:t xml:space="preserve">anxiety </w:t>
      </w:r>
      <w:r w:rsidR="00F51639" w:rsidRPr="5832C17F">
        <w:t xml:space="preserve">and depressive </w:t>
      </w:r>
      <w:r w:rsidR="009566DC" w:rsidRPr="5832C17F">
        <w:t>disorder</w:t>
      </w:r>
      <w:r w:rsidR="00F51639" w:rsidRPr="5832C17F">
        <w:t>s</w:t>
      </w:r>
      <w:r w:rsidR="00A44396" w:rsidRPr="5832C17F">
        <w:t>, which are among the most common problems presenting to clinical services</w:t>
      </w:r>
      <w:r w:rsidR="002F10C3" w:rsidRPr="5832C17F">
        <w:t xml:space="preserve">. </w:t>
      </w:r>
    </w:p>
    <w:p w14:paraId="6604044C" w14:textId="77777777" w:rsidR="006F76D3" w:rsidRDefault="006F76D3" w:rsidP="002A0D14">
      <w:pPr>
        <w:spacing w:line="480" w:lineRule="auto"/>
      </w:pPr>
    </w:p>
    <w:p w14:paraId="40BB0D2F" w14:textId="1D2522C0" w:rsidR="002F10C3" w:rsidRPr="001B0ED5" w:rsidRDefault="007E4F22" w:rsidP="002A0D14">
      <w:pPr>
        <w:spacing w:line="480" w:lineRule="auto"/>
      </w:pPr>
      <w:r>
        <w:t xml:space="preserve">In order to map </w:t>
      </w:r>
      <w:r w:rsidR="00693034">
        <w:t xml:space="preserve">in detail the different ways </w:t>
      </w:r>
      <w:r w:rsidR="00B8715F">
        <w:t xml:space="preserve">in which </w:t>
      </w:r>
      <w:r w:rsidR="00693034">
        <w:t xml:space="preserve"> </w:t>
      </w:r>
      <w:r>
        <w:t>parents are involved in treatments, w</w:t>
      </w:r>
      <w:r w:rsidR="002F10C3" w:rsidRPr="006F0CFE">
        <w:t xml:space="preserve">e </w:t>
      </w:r>
      <w:r w:rsidR="002D636E">
        <w:t>conducted</w:t>
      </w:r>
      <w:r>
        <w:t xml:space="preserve"> a scoping review of</w:t>
      </w:r>
      <w:r w:rsidR="002F10C3" w:rsidRPr="006F0CFE">
        <w:t xml:space="preserve"> the existing literature on involvement of parents in</w:t>
      </w:r>
      <w:r w:rsidR="002F10C3">
        <w:t xml:space="preserve"> the</w:t>
      </w:r>
      <w:r w:rsidR="002F10C3" w:rsidRPr="006F0CFE">
        <w:t xml:space="preserve"> treatment of </w:t>
      </w:r>
      <w:r w:rsidR="002F10C3" w:rsidRPr="005E1F78">
        <w:t xml:space="preserve"> anxiety and depressive disorders </w:t>
      </w:r>
      <w:r w:rsidR="00407C9E">
        <w:t xml:space="preserve">in CYP </w:t>
      </w:r>
      <w:r w:rsidR="00964892">
        <w:t>with three research aims,</w:t>
      </w:r>
      <w:r w:rsidR="002F10C3">
        <w:t xml:space="preserve"> </w:t>
      </w:r>
      <w:r w:rsidR="002F10C3" w:rsidRPr="006F0CFE">
        <w:t xml:space="preserve">to: a) </w:t>
      </w:r>
      <w:r w:rsidR="002F10C3">
        <w:t>p</w:t>
      </w:r>
      <w:r w:rsidR="002F10C3" w:rsidRPr="006F0CFE">
        <w:t xml:space="preserve">rovide a </w:t>
      </w:r>
      <w:r w:rsidR="00693034">
        <w:t xml:space="preserve">detailed </w:t>
      </w:r>
      <w:r w:rsidR="002F10C3" w:rsidRPr="006F0CFE">
        <w:t xml:space="preserve">synthesis of </w:t>
      </w:r>
      <w:r w:rsidR="002D636E">
        <w:rPr>
          <w:i/>
          <w:iCs/>
        </w:rPr>
        <w:t>how</w:t>
      </w:r>
      <w:r w:rsidR="002D636E">
        <w:t xml:space="preserve"> parents have been involved in treatment</w:t>
      </w:r>
      <w:r w:rsidR="002F10C3" w:rsidRPr="006F0CFE">
        <w:t xml:space="preserve"> across </w:t>
      </w:r>
      <w:r w:rsidR="002F10C3">
        <w:t xml:space="preserve">these </w:t>
      </w:r>
      <w:r w:rsidR="002F10C3" w:rsidRPr="006F0CFE">
        <w:t>disorders;</w:t>
      </w:r>
      <w:r w:rsidR="0056061F">
        <w:t xml:space="preserve"> </w:t>
      </w:r>
      <w:r w:rsidR="002D636E">
        <w:t>b)</w:t>
      </w:r>
      <w:r w:rsidR="002F10C3" w:rsidRPr="006F0CFE">
        <w:t xml:space="preserve"> </w:t>
      </w:r>
      <w:r w:rsidR="002F10C3">
        <w:t xml:space="preserve">determine </w:t>
      </w:r>
      <w:r w:rsidR="00790C13">
        <w:t xml:space="preserve">the extent to which existing research is able to indicate </w:t>
      </w:r>
      <w:r w:rsidR="002F10C3" w:rsidRPr="009F52B0">
        <w:rPr>
          <w:i/>
          <w:iCs/>
        </w:rPr>
        <w:t>whether</w:t>
      </w:r>
      <w:r w:rsidR="002F10C3">
        <w:t xml:space="preserve"> parental involvement can improve </w:t>
      </w:r>
      <w:r w:rsidR="002E4EDB">
        <w:t>CYP</w:t>
      </w:r>
      <w:r w:rsidR="002F10C3">
        <w:t xml:space="preserve"> mental health outcomes, and/or provide an alternative and effective means of treatment delivery; and c) </w:t>
      </w:r>
      <w:r w:rsidR="002F10C3" w:rsidRPr="006F0CFE">
        <w:t xml:space="preserve">consider </w:t>
      </w:r>
      <w:r w:rsidR="002D636E" w:rsidRPr="009F52B0">
        <w:rPr>
          <w:i/>
          <w:iCs/>
        </w:rPr>
        <w:t>what</w:t>
      </w:r>
      <w:r w:rsidR="002D636E">
        <w:t xml:space="preserve"> </w:t>
      </w:r>
      <w:r w:rsidR="002F10C3" w:rsidRPr="006F0CFE">
        <w:t xml:space="preserve">broader benefits over and above </w:t>
      </w:r>
      <w:r w:rsidR="002E4EDB">
        <w:t>CYP</w:t>
      </w:r>
      <w:r w:rsidR="002F10C3" w:rsidRPr="006F0CFE">
        <w:t xml:space="preserve"> symptom reduction</w:t>
      </w:r>
      <w:r w:rsidR="002D636E">
        <w:t xml:space="preserve"> have been examined</w:t>
      </w:r>
      <w:r w:rsidR="002F10C3" w:rsidRPr="006F0CFE">
        <w:t xml:space="preserve">, including </w:t>
      </w:r>
      <w:r w:rsidR="002F10C3">
        <w:t xml:space="preserve">potential implications for </w:t>
      </w:r>
      <w:r w:rsidR="00A1166A">
        <w:t xml:space="preserve">the </w:t>
      </w:r>
      <w:r w:rsidR="002F10C3">
        <w:t xml:space="preserve">extent of </w:t>
      </w:r>
      <w:r w:rsidR="002F10C3" w:rsidRPr="006F0CFE">
        <w:t>engagement in treatment and cost-effectiveness of intervention.</w:t>
      </w:r>
      <w:r w:rsidR="002F10C3">
        <w:t xml:space="preserve"> </w:t>
      </w:r>
    </w:p>
    <w:p w14:paraId="3A428953" w14:textId="77777777" w:rsidR="009566DC" w:rsidRDefault="009566DC" w:rsidP="00A842AA">
      <w:pPr>
        <w:spacing w:line="480" w:lineRule="auto"/>
        <w:rPr>
          <w:b/>
        </w:rPr>
      </w:pPr>
    </w:p>
    <w:p w14:paraId="7ECA7C26" w14:textId="18EF9562" w:rsidR="00427E76" w:rsidRPr="00A842AA" w:rsidRDefault="00427E76" w:rsidP="00A842AA">
      <w:pPr>
        <w:spacing w:line="480" w:lineRule="auto"/>
        <w:rPr>
          <w:b/>
        </w:rPr>
      </w:pPr>
      <w:r w:rsidRPr="00A842AA">
        <w:rPr>
          <w:b/>
        </w:rPr>
        <w:t>Methods</w:t>
      </w:r>
    </w:p>
    <w:p w14:paraId="1E03F20A" w14:textId="4E5C3D2C" w:rsidR="005B5BD0" w:rsidRDefault="4E9ACDCD" w:rsidP="005E1F78">
      <w:pPr>
        <w:spacing w:line="480" w:lineRule="auto"/>
        <w:rPr>
          <w:color w:val="000000" w:themeColor="text1"/>
        </w:rPr>
      </w:pPr>
      <w:r w:rsidRPr="5AAC5A35">
        <w:lastRenderedPageBreak/>
        <w:t>We used</w:t>
      </w:r>
      <w:r w:rsidR="005A43AD" w:rsidRPr="5AAC5A35">
        <w:t xml:space="preserve"> scoping review guidelines</w:t>
      </w:r>
      <w:r w:rsidR="00803AF3">
        <w:rPr>
          <w:vertAlign w:val="superscript"/>
        </w:rPr>
        <w:t>33</w:t>
      </w:r>
      <w:r w:rsidR="00A51A3A">
        <w:t xml:space="preserve"> </w:t>
      </w:r>
      <w:r w:rsidR="1880C0AC" w:rsidRPr="5AAC5A35">
        <w:rPr>
          <w:color w:val="000000" w:themeColor="text1"/>
        </w:rPr>
        <w:t>to</w:t>
      </w:r>
      <w:r w:rsidR="00122535" w:rsidRPr="5AAC5A35">
        <w:rPr>
          <w:color w:val="000000" w:themeColor="text1"/>
        </w:rPr>
        <w:t xml:space="preserve"> develop an </w:t>
      </w:r>
      <w:r w:rsidR="00122535" w:rsidRPr="5AAC5A35">
        <w:rPr>
          <w:i/>
          <w:iCs/>
          <w:color w:val="000000" w:themeColor="text1"/>
        </w:rPr>
        <w:t>a priori</w:t>
      </w:r>
      <w:r w:rsidR="00774B20" w:rsidRPr="5AAC5A35">
        <w:rPr>
          <w:color w:val="000000" w:themeColor="text1"/>
        </w:rPr>
        <w:t xml:space="preserve"> </w:t>
      </w:r>
      <w:r w:rsidR="005A43AD" w:rsidRPr="5AAC5A35">
        <w:rPr>
          <w:color w:val="000000" w:themeColor="text1"/>
        </w:rPr>
        <w:t xml:space="preserve">protocol with predefined objectives based on our three research aims. </w:t>
      </w:r>
      <w:r w:rsidR="005B5BD0" w:rsidRPr="5AAC5A35">
        <w:rPr>
          <w:color w:val="000000" w:themeColor="text1"/>
        </w:rPr>
        <w:t xml:space="preserve">We used the </w:t>
      </w:r>
      <w:r w:rsidR="266C66BA" w:rsidRPr="5AAC5A35">
        <w:rPr>
          <w:color w:val="000000" w:themeColor="text1"/>
        </w:rPr>
        <w:t>PICO framework</w:t>
      </w:r>
      <w:r w:rsidR="00803AF3">
        <w:rPr>
          <w:color w:val="000000" w:themeColor="text1"/>
          <w:vertAlign w:val="superscript"/>
        </w:rPr>
        <w:t>34</w:t>
      </w:r>
      <w:r w:rsidR="266C66BA" w:rsidRPr="5AAC5A35">
        <w:rPr>
          <w:color w:val="000000" w:themeColor="text1"/>
        </w:rPr>
        <w:t xml:space="preserve"> with the </w:t>
      </w:r>
      <w:r w:rsidR="005B5BD0" w:rsidRPr="5AAC5A35">
        <w:rPr>
          <w:color w:val="000000" w:themeColor="text1"/>
        </w:rPr>
        <w:t>following inclusion criteria:</w:t>
      </w:r>
    </w:p>
    <w:p w14:paraId="16B368A3" w14:textId="30032AF2" w:rsidR="005B5BD0" w:rsidRPr="009F52B0" w:rsidRDefault="005B5BD0" w:rsidP="005E1F78">
      <w:pPr>
        <w:spacing w:line="480" w:lineRule="auto"/>
        <w:rPr>
          <w:i/>
          <w:color w:val="000000" w:themeColor="text1"/>
        </w:rPr>
      </w:pPr>
      <w:r>
        <w:rPr>
          <w:i/>
          <w:color w:val="000000" w:themeColor="text1"/>
        </w:rPr>
        <w:t>Participants and Problem</w:t>
      </w:r>
    </w:p>
    <w:p w14:paraId="287991CA" w14:textId="43A398BA" w:rsidR="00A51A3A" w:rsidRDefault="002A4A43" w:rsidP="5AAC5A35">
      <w:pPr>
        <w:spacing w:line="480" w:lineRule="auto"/>
        <w:rPr>
          <w:color w:val="000000" w:themeColor="text1"/>
        </w:rPr>
      </w:pPr>
      <w:r>
        <w:rPr>
          <w:color w:val="000000" w:themeColor="text1"/>
        </w:rPr>
        <w:t xml:space="preserve">CYP </w:t>
      </w:r>
      <w:r w:rsidR="374102C7" w:rsidRPr="5AAC5A35">
        <w:rPr>
          <w:color w:val="000000" w:themeColor="text1"/>
        </w:rPr>
        <w:t>(</w:t>
      </w:r>
      <w:r w:rsidR="005B5BD0">
        <w:rPr>
          <w:color w:val="000000" w:themeColor="text1"/>
        </w:rPr>
        <w:t xml:space="preserve">mean age </w:t>
      </w:r>
      <w:r>
        <w:rPr>
          <w:color w:val="000000" w:themeColor="text1"/>
        </w:rPr>
        <w:t>under 18 years</w:t>
      </w:r>
      <w:r w:rsidR="1EE953CB">
        <w:rPr>
          <w:color w:val="000000" w:themeColor="text1"/>
        </w:rPr>
        <w:t>)</w:t>
      </w:r>
      <w:r w:rsidR="005B5BD0" w:rsidRPr="5AAC5A35">
        <w:rPr>
          <w:color w:val="000000" w:themeColor="text1"/>
        </w:rPr>
        <w:t xml:space="preserve"> diagnosed with anxiety disorder(s) or depressive disorder(s)</w:t>
      </w:r>
      <w:r w:rsidR="62D867BB" w:rsidRPr="5AAC5A35">
        <w:rPr>
          <w:color w:val="000000" w:themeColor="text1"/>
        </w:rPr>
        <w:t xml:space="preserve"> and their parents</w:t>
      </w:r>
      <w:r w:rsidR="005B5BD0" w:rsidRPr="5AAC5A35">
        <w:rPr>
          <w:color w:val="000000" w:themeColor="text1"/>
        </w:rPr>
        <w:t>.</w:t>
      </w:r>
      <w:r w:rsidR="60264112">
        <w:rPr>
          <w:color w:val="000000" w:themeColor="text1"/>
        </w:rPr>
        <w:t xml:space="preserve"> </w:t>
      </w:r>
      <w:r w:rsidR="60264112" w:rsidRPr="5AAC5A35">
        <w:rPr>
          <w:color w:val="000000" w:themeColor="text1"/>
        </w:rPr>
        <w:t>Studies were excluded where participants were identified in the context of an issue other than anxiety or depressive disorder(s) (e.g., physical health problems, neurodevelopmental disorders)</w:t>
      </w:r>
      <w:r w:rsidR="00407C9E">
        <w:rPr>
          <w:color w:val="000000" w:themeColor="text1"/>
        </w:rPr>
        <w:t xml:space="preserve">, where </w:t>
      </w:r>
      <w:r w:rsidR="60264112" w:rsidRPr="5AAC5A35">
        <w:rPr>
          <w:color w:val="000000" w:themeColor="text1"/>
        </w:rPr>
        <w:t>the focus was bipolar disorder</w:t>
      </w:r>
      <w:r w:rsidR="00407C9E">
        <w:rPr>
          <w:color w:val="000000" w:themeColor="text1"/>
        </w:rPr>
        <w:t>,</w:t>
      </w:r>
      <w:r w:rsidR="006D0D28">
        <w:rPr>
          <w:color w:val="000000" w:themeColor="text1"/>
        </w:rPr>
        <w:t xml:space="preserve"> or where no diagnostic assessment was included</w:t>
      </w:r>
      <w:r w:rsidR="60264112" w:rsidRPr="5AAC5A35">
        <w:rPr>
          <w:color w:val="000000" w:themeColor="text1"/>
        </w:rPr>
        <w:t>.</w:t>
      </w:r>
    </w:p>
    <w:p w14:paraId="35A3FCD9" w14:textId="5F31D739" w:rsidR="005B5BD0" w:rsidRDefault="005B5BD0" w:rsidP="5530A7C4">
      <w:pPr>
        <w:spacing w:line="480" w:lineRule="auto"/>
        <w:rPr>
          <w:color w:val="000000" w:themeColor="text1"/>
        </w:rPr>
      </w:pPr>
      <w:r w:rsidRPr="5530A7C4">
        <w:rPr>
          <w:i/>
          <w:iCs/>
          <w:color w:val="000000" w:themeColor="text1"/>
        </w:rPr>
        <w:t>Intervention</w:t>
      </w:r>
    </w:p>
    <w:p w14:paraId="23982C47" w14:textId="3B9228FA" w:rsidR="1EB99849" w:rsidRDefault="1EB99849" w:rsidP="5AAC5A35">
      <w:pPr>
        <w:spacing w:line="480" w:lineRule="auto"/>
        <w:rPr>
          <w:color w:val="000000" w:themeColor="text1"/>
        </w:rPr>
      </w:pPr>
      <w:r w:rsidRPr="5AAC5A35">
        <w:rPr>
          <w:color w:val="000000" w:themeColor="text1"/>
        </w:rPr>
        <w:t>R</w:t>
      </w:r>
      <w:r w:rsidR="002A4A43" w:rsidRPr="5AAC5A35">
        <w:rPr>
          <w:color w:val="000000" w:themeColor="text1"/>
        </w:rPr>
        <w:t>andomized controlled trial</w:t>
      </w:r>
      <w:r w:rsidR="63659E61" w:rsidRPr="5AAC5A35">
        <w:rPr>
          <w:color w:val="000000" w:themeColor="text1"/>
        </w:rPr>
        <w:t>s</w:t>
      </w:r>
      <w:r w:rsidR="34EB54E0" w:rsidRPr="5AAC5A35">
        <w:rPr>
          <w:color w:val="000000" w:themeColor="text1"/>
        </w:rPr>
        <w:t>,</w:t>
      </w:r>
      <w:r w:rsidR="002A4A43" w:rsidRPr="5AAC5A35">
        <w:rPr>
          <w:color w:val="000000" w:themeColor="text1"/>
        </w:rPr>
        <w:t xml:space="preserve"> with parents included in at least one arm</w:t>
      </w:r>
      <w:r w:rsidR="05FCC5F5" w:rsidRPr="5AAC5A35">
        <w:rPr>
          <w:color w:val="000000" w:themeColor="text1"/>
        </w:rPr>
        <w:t>.</w:t>
      </w:r>
      <w:r w:rsidR="005B5BD0" w:rsidRPr="5AAC5A35">
        <w:rPr>
          <w:color w:val="000000" w:themeColor="text1"/>
        </w:rPr>
        <w:t xml:space="preserve"> </w:t>
      </w:r>
      <w:r w:rsidR="7AD6F5CA" w:rsidRPr="5AAC5A35">
        <w:rPr>
          <w:color w:val="000000" w:themeColor="text1"/>
        </w:rPr>
        <w:t>T</w:t>
      </w:r>
      <w:r w:rsidR="002A4A43" w:rsidRPr="5AAC5A35">
        <w:rPr>
          <w:color w:val="000000" w:themeColor="text1"/>
        </w:rPr>
        <w:t>reatment comprised a psychological approach</w:t>
      </w:r>
      <w:r w:rsidR="25DEF623" w:rsidRPr="5AAC5A35">
        <w:rPr>
          <w:color w:val="000000" w:themeColor="text1"/>
        </w:rPr>
        <w:t xml:space="preserve"> and targeted</w:t>
      </w:r>
      <w:r w:rsidR="32B7F84D" w:rsidRPr="5AAC5A35">
        <w:rPr>
          <w:color w:val="000000" w:themeColor="text1"/>
        </w:rPr>
        <w:t xml:space="preserve"> </w:t>
      </w:r>
      <w:r w:rsidR="002A4A43" w:rsidRPr="5AAC5A35">
        <w:rPr>
          <w:color w:val="000000" w:themeColor="text1"/>
        </w:rPr>
        <w:t xml:space="preserve">CYP anxiety disorder(s) or depressive disorder(s). </w:t>
      </w:r>
    </w:p>
    <w:p w14:paraId="35EB58CD" w14:textId="54E066B9" w:rsidR="02125AF6" w:rsidRDefault="02125AF6" w:rsidP="5AAC5A35">
      <w:pPr>
        <w:spacing w:line="480" w:lineRule="auto"/>
        <w:rPr>
          <w:i/>
          <w:iCs/>
          <w:color w:val="000000" w:themeColor="text1"/>
        </w:rPr>
      </w:pPr>
      <w:r w:rsidRPr="5AAC5A35">
        <w:rPr>
          <w:i/>
          <w:iCs/>
          <w:color w:val="000000" w:themeColor="text1"/>
        </w:rPr>
        <w:t>Comparator</w:t>
      </w:r>
    </w:p>
    <w:p w14:paraId="2BD9A6A3" w14:textId="6212D387" w:rsidR="04EABFF9" w:rsidRDefault="04EABFF9" w:rsidP="5AAC5A35">
      <w:pPr>
        <w:spacing w:line="480" w:lineRule="auto"/>
        <w:rPr>
          <w:color w:val="000000" w:themeColor="text1"/>
        </w:rPr>
      </w:pPr>
      <w:r w:rsidRPr="5AAC5A35">
        <w:rPr>
          <w:color w:val="000000" w:themeColor="text1"/>
        </w:rPr>
        <w:t>Active or inactive control</w:t>
      </w:r>
      <w:r w:rsidR="141473A1" w:rsidRPr="5AAC5A35">
        <w:rPr>
          <w:color w:val="000000" w:themeColor="text1"/>
        </w:rPr>
        <w:t xml:space="preserve"> groups</w:t>
      </w:r>
      <w:r w:rsidRPr="5AAC5A35">
        <w:rPr>
          <w:color w:val="000000" w:themeColor="text1"/>
        </w:rPr>
        <w:t>.</w:t>
      </w:r>
    </w:p>
    <w:p w14:paraId="6693B364" w14:textId="3CE0D4F1" w:rsidR="005B5BD0" w:rsidRDefault="005B5BD0" w:rsidP="5AAC5A35">
      <w:pPr>
        <w:spacing w:line="480" w:lineRule="auto"/>
        <w:rPr>
          <w:i/>
          <w:iCs/>
          <w:color w:val="000000" w:themeColor="text1"/>
        </w:rPr>
      </w:pPr>
      <w:r w:rsidRPr="5AAC5A35">
        <w:rPr>
          <w:i/>
          <w:iCs/>
          <w:color w:val="000000" w:themeColor="text1"/>
        </w:rPr>
        <w:t>Outcome</w:t>
      </w:r>
    </w:p>
    <w:p w14:paraId="4EA418BA" w14:textId="7626E5F1" w:rsidR="00555656" w:rsidRPr="00555656" w:rsidRDefault="013E54A9" w:rsidP="005E1F78">
      <w:pPr>
        <w:spacing w:line="480" w:lineRule="auto"/>
        <w:rPr>
          <w:color w:val="000000" w:themeColor="text1"/>
        </w:rPr>
      </w:pPr>
      <w:r w:rsidRPr="2006E23E">
        <w:rPr>
          <w:color w:val="000000" w:themeColor="text1"/>
        </w:rPr>
        <w:t>P</w:t>
      </w:r>
      <w:r w:rsidR="00555656" w:rsidRPr="2006E23E">
        <w:rPr>
          <w:color w:val="000000" w:themeColor="text1"/>
        </w:rPr>
        <w:t xml:space="preserve">ost-intervention </w:t>
      </w:r>
      <w:r w:rsidR="4430C4A9" w:rsidRPr="2006E23E">
        <w:rPr>
          <w:color w:val="000000" w:themeColor="text1"/>
        </w:rPr>
        <w:t xml:space="preserve">CYP </w:t>
      </w:r>
      <w:r w:rsidR="00555656" w:rsidRPr="2006E23E">
        <w:rPr>
          <w:color w:val="000000" w:themeColor="text1"/>
        </w:rPr>
        <w:t xml:space="preserve">diagnostic </w:t>
      </w:r>
      <w:r w:rsidR="006D0D28" w:rsidRPr="2006E23E">
        <w:rPr>
          <w:color w:val="000000" w:themeColor="text1"/>
        </w:rPr>
        <w:t xml:space="preserve">or symptom </w:t>
      </w:r>
      <w:r w:rsidR="00555656" w:rsidRPr="2006E23E">
        <w:rPr>
          <w:color w:val="000000" w:themeColor="text1"/>
        </w:rPr>
        <w:t xml:space="preserve">status, </w:t>
      </w:r>
      <w:r w:rsidR="46B52283" w:rsidRPr="2006E23E">
        <w:rPr>
          <w:color w:val="000000" w:themeColor="text1"/>
        </w:rPr>
        <w:t xml:space="preserve">health economics, </w:t>
      </w:r>
      <w:r w:rsidR="00555656" w:rsidRPr="2006E23E">
        <w:rPr>
          <w:color w:val="000000" w:themeColor="text1"/>
        </w:rPr>
        <w:t xml:space="preserve">participant experience. </w:t>
      </w:r>
    </w:p>
    <w:p w14:paraId="4B55FD3C" w14:textId="77777777" w:rsidR="005B5BD0" w:rsidRDefault="005B5BD0" w:rsidP="005E1F78">
      <w:pPr>
        <w:spacing w:line="480" w:lineRule="auto"/>
        <w:rPr>
          <w:color w:val="000000" w:themeColor="text1"/>
        </w:rPr>
      </w:pPr>
    </w:p>
    <w:p w14:paraId="47749155" w14:textId="4D504E9A" w:rsidR="00427E76" w:rsidRPr="00A842AA" w:rsidRDefault="005A43AD" w:rsidP="005E1F78">
      <w:pPr>
        <w:spacing w:line="480" w:lineRule="auto"/>
        <w:rPr>
          <w:color w:val="000000" w:themeColor="text1"/>
        </w:rPr>
      </w:pPr>
      <w:r w:rsidRPr="5530A7C4">
        <w:rPr>
          <w:color w:val="000000" w:themeColor="text1"/>
        </w:rPr>
        <w:t xml:space="preserve">We searched PubMed, PsycINFO (both via EBSCO) and EMBASE (via Ovid) in November, 2018, </w:t>
      </w:r>
      <w:r w:rsidR="4819B94B" w:rsidRPr="5530A7C4">
        <w:rPr>
          <w:color w:val="000000" w:themeColor="text1"/>
        </w:rPr>
        <w:t xml:space="preserve">and August, 2019, </w:t>
      </w:r>
      <w:r w:rsidRPr="5530A7C4">
        <w:rPr>
          <w:color w:val="000000" w:themeColor="text1"/>
        </w:rPr>
        <w:t xml:space="preserve">for papers including the terms: (parent* OR mother* OR mum* OR father* OR dad* OR caregiver*), AND (child* OR </w:t>
      </w:r>
      <w:proofErr w:type="spellStart"/>
      <w:r w:rsidRPr="5530A7C4">
        <w:rPr>
          <w:color w:val="000000" w:themeColor="text1"/>
        </w:rPr>
        <w:t>adolescen</w:t>
      </w:r>
      <w:proofErr w:type="spellEnd"/>
      <w:r w:rsidRPr="5530A7C4">
        <w:rPr>
          <w:color w:val="000000" w:themeColor="text1"/>
        </w:rPr>
        <w:t>* OR youth*) AND (</w:t>
      </w:r>
      <w:proofErr w:type="spellStart"/>
      <w:r w:rsidRPr="5530A7C4">
        <w:rPr>
          <w:color w:val="000000" w:themeColor="text1"/>
        </w:rPr>
        <w:t>anx</w:t>
      </w:r>
      <w:proofErr w:type="spellEnd"/>
      <w:r w:rsidRPr="5530A7C4">
        <w:rPr>
          <w:color w:val="000000" w:themeColor="text1"/>
        </w:rPr>
        <w:t xml:space="preserve">* OR </w:t>
      </w:r>
      <w:proofErr w:type="spellStart"/>
      <w:r w:rsidRPr="5530A7C4">
        <w:rPr>
          <w:color w:val="000000" w:themeColor="text1"/>
        </w:rPr>
        <w:t>internali</w:t>
      </w:r>
      <w:proofErr w:type="spellEnd"/>
      <w:r w:rsidRPr="5530A7C4">
        <w:rPr>
          <w:color w:val="000000" w:themeColor="text1"/>
        </w:rPr>
        <w:t xml:space="preserve">* OR </w:t>
      </w:r>
      <w:proofErr w:type="spellStart"/>
      <w:r w:rsidRPr="5530A7C4">
        <w:rPr>
          <w:color w:val="000000" w:themeColor="text1"/>
        </w:rPr>
        <w:t>depressi</w:t>
      </w:r>
      <w:proofErr w:type="spellEnd"/>
      <w:r w:rsidRPr="5530A7C4">
        <w:rPr>
          <w:color w:val="000000" w:themeColor="text1"/>
        </w:rPr>
        <w:t>* OR dysthymia* OR mood disorder*) AND (treatment OR therapy OR trial). We limited our search to papers published since 1980, in English, reporting a clinical trial. Full details of the terms and limits are available in online supplement S1.</w:t>
      </w:r>
    </w:p>
    <w:p w14:paraId="5DF84E22" w14:textId="77777777" w:rsidR="00427E76" w:rsidRPr="00A842AA" w:rsidRDefault="00427E76" w:rsidP="00A842AA">
      <w:pPr>
        <w:spacing w:line="480" w:lineRule="auto"/>
      </w:pPr>
    </w:p>
    <w:p w14:paraId="19DA498B" w14:textId="77777777" w:rsidR="00427E76" w:rsidRPr="00500202" w:rsidRDefault="00427E76" w:rsidP="00A842AA">
      <w:pPr>
        <w:spacing w:line="480" w:lineRule="auto"/>
        <w:rPr>
          <w:bCs/>
          <w:i/>
          <w:iCs/>
        </w:rPr>
      </w:pPr>
      <w:r w:rsidRPr="00500202">
        <w:rPr>
          <w:bCs/>
          <w:i/>
          <w:iCs/>
        </w:rPr>
        <w:lastRenderedPageBreak/>
        <w:t xml:space="preserve">Study selection </w:t>
      </w:r>
    </w:p>
    <w:p w14:paraId="66440F25" w14:textId="7E7BEB7F" w:rsidR="00427E76" w:rsidRPr="00A842AA" w:rsidRDefault="00427E76" w:rsidP="00A842AA">
      <w:pPr>
        <w:spacing w:line="480" w:lineRule="auto"/>
      </w:pPr>
      <w:r w:rsidRPr="4959983A">
        <w:t xml:space="preserve">PJL and MP </w:t>
      </w:r>
      <w:r w:rsidR="00FA3EAA" w:rsidRPr="4959983A">
        <w:t xml:space="preserve">independently </w:t>
      </w:r>
      <w:r w:rsidRPr="4959983A">
        <w:t xml:space="preserve">screened the titles and </w:t>
      </w:r>
      <w:r w:rsidRPr="4959983A">
        <w:rPr>
          <w:color w:val="000000" w:themeColor="text1"/>
        </w:rPr>
        <w:t xml:space="preserve">abstracts of </w:t>
      </w:r>
      <w:r w:rsidR="009A3E78" w:rsidRPr="4959983A">
        <w:rPr>
          <w:color w:val="000000" w:themeColor="text1"/>
        </w:rPr>
        <w:t>8</w:t>
      </w:r>
      <w:r w:rsidR="005E1F78" w:rsidRPr="4959983A">
        <w:rPr>
          <w:color w:val="000000" w:themeColor="text1"/>
        </w:rPr>
        <w:t>10</w:t>
      </w:r>
      <w:r w:rsidR="002D2955" w:rsidRPr="4959983A">
        <w:rPr>
          <w:color w:val="000000" w:themeColor="text1"/>
        </w:rPr>
        <w:t xml:space="preserve"> </w:t>
      </w:r>
      <w:r w:rsidR="003E0EFF" w:rsidRPr="4959983A">
        <w:rPr>
          <w:color w:val="000000" w:themeColor="text1"/>
        </w:rPr>
        <w:t xml:space="preserve">papers; </w:t>
      </w:r>
      <w:r w:rsidR="009A3E78" w:rsidRPr="4959983A">
        <w:rPr>
          <w:color w:val="000000" w:themeColor="text1"/>
        </w:rPr>
        <w:t>2</w:t>
      </w:r>
      <w:r w:rsidR="005E1F78" w:rsidRPr="4959983A">
        <w:rPr>
          <w:color w:val="000000" w:themeColor="text1"/>
        </w:rPr>
        <w:t>6</w:t>
      </w:r>
      <w:r w:rsidR="009A3E78" w:rsidRPr="4959983A">
        <w:rPr>
          <w:color w:val="000000" w:themeColor="text1"/>
        </w:rPr>
        <w:t>7</w:t>
      </w:r>
      <w:r w:rsidR="002D2955" w:rsidRPr="4959983A">
        <w:rPr>
          <w:color w:val="000000" w:themeColor="text1"/>
        </w:rPr>
        <w:t xml:space="preserve"> </w:t>
      </w:r>
      <w:r w:rsidRPr="4959983A">
        <w:rPr>
          <w:color w:val="000000" w:themeColor="text1"/>
        </w:rPr>
        <w:t xml:space="preserve">papers </w:t>
      </w:r>
      <w:r w:rsidR="003E0EFF" w:rsidRPr="4959983A">
        <w:t xml:space="preserve">were identified </w:t>
      </w:r>
      <w:r w:rsidR="00FA3EAA" w:rsidRPr="4959983A">
        <w:t xml:space="preserve">for potential inclusion </w:t>
      </w:r>
      <w:r w:rsidR="003E0EFF" w:rsidRPr="4959983A">
        <w:t>and were</w:t>
      </w:r>
      <w:r w:rsidR="00FA3EAA" w:rsidRPr="4959983A">
        <w:t xml:space="preserve"> reviewed in full.</w:t>
      </w:r>
      <w:r w:rsidR="000B733A" w:rsidRPr="4959983A">
        <w:t xml:space="preserve"> We also searched reference lists of included studies.</w:t>
      </w:r>
      <w:r w:rsidR="00FA3EAA" w:rsidRPr="4959983A">
        <w:t xml:space="preserve"> </w:t>
      </w:r>
      <w:r w:rsidRPr="4959983A">
        <w:t>CC and SH</w:t>
      </w:r>
      <w:r w:rsidR="00FA3EAA" w:rsidRPr="4959983A">
        <w:t xml:space="preserve"> were consulted</w:t>
      </w:r>
      <w:r w:rsidRPr="4959983A">
        <w:t xml:space="preserve"> with any eligibility queries</w:t>
      </w:r>
      <w:r w:rsidR="00FA3EAA" w:rsidRPr="4959983A">
        <w:t>, prior to data extraction</w:t>
      </w:r>
      <w:r w:rsidR="0536CF35" w:rsidRPr="4959983A">
        <w:t>.</w:t>
      </w:r>
      <w:r w:rsidR="00FA3EAA" w:rsidRPr="4959983A">
        <w:t xml:space="preserve"> </w:t>
      </w:r>
      <w:r w:rsidRPr="4959983A">
        <w:t>PJL</w:t>
      </w:r>
      <w:r w:rsidR="00A07412" w:rsidRPr="4959983A">
        <w:t xml:space="preserve"> </w:t>
      </w:r>
      <w:r w:rsidR="00FA3EAA" w:rsidRPr="4959983A">
        <w:t>/</w:t>
      </w:r>
      <w:r w:rsidR="00A07412" w:rsidRPr="4959983A">
        <w:t xml:space="preserve"> </w:t>
      </w:r>
      <w:r w:rsidR="002B0A66" w:rsidRPr="4959983A">
        <w:t>MP</w:t>
      </w:r>
      <w:r w:rsidR="782AF230" w:rsidRPr="4959983A">
        <w:t xml:space="preserve"> each extracted a</w:t>
      </w:r>
      <w:r w:rsidR="1CB694AE" w:rsidRPr="4959983A">
        <w:t>n independent</w:t>
      </w:r>
      <w:r w:rsidR="782AF230" w:rsidRPr="4959983A">
        <w:t xml:space="preserve"> subset of the </w:t>
      </w:r>
      <w:proofErr w:type="gramStart"/>
      <w:r w:rsidR="782AF230" w:rsidRPr="4959983A">
        <w:t>data</w:t>
      </w:r>
      <w:r w:rsidR="40AF9715" w:rsidRPr="4959983A">
        <w:t>, and</w:t>
      </w:r>
      <w:proofErr w:type="gramEnd"/>
      <w:r w:rsidR="40AF9715" w:rsidRPr="4959983A">
        <w:t xml:space="preserve"> discussed any uncertainties with each other and then CC and SH</w:t>
      </w:r>
      <w:r w:rsidR="003E0EFF" w:rsidRPr="4959983A">
        <w:t xml:space="preserve"> (see Figure 1 for </w:t>
      </w:r>
      <w:r w:rsidR="00FA3EAA" w:rsidRPr="4959983A">
        <w:t>PRISMA</w:t>
      </w:r>
      <w:r w:rsidR="0056065B" w:rsidRPr="4959983A">
        <w:t xml:space="preserve"> flow</w:t>
      </w:r>
      <w:r w:rsidR="00FA3EAA" w:rsidRPr="4959983A">
        <w:t xml:space="preserve"> diagram)</w:t>
      </w:r>
      <w:r w:rsidRPr="4959983A">
        <w:t xml:space="preserve">. </w:t>
      </w:r>
      <w:r w:rsidR="003A5F51" w:rsidRPr="4959983A">
        <w:t>We categorized included studies according to their focus (anxiety or depressi</w:t>
      </w:r>
      <w:r w:rsidR="005E1F78" w:rsidRPr="4959983A">
        <w:t>ve</w:t>
      </w:r>
      <w:r w:rsidR="00C9050C" w:rsidRPr="4959983A">
        <w:t xml:space="preserve"> </w:t>
      </w:r>
      <w:r w:rsidR="005E1F78" w:rsidRPr="4959983A">
        <w:t>disorder</w:t>
      </w:r>
      <w:r w:rsidR="003A5F51" w:rsidRPr="4959983A">
        <w:t xml:space="preserve">), whether the control groups were active (e.g., </w:t>
      </w:r>
      <w:r w:rsidR="004D5CA1" w:rsidRPr="4959983A">
        <w:t>CYP</w:t>
      </w:r>
      <w:r w:rsidR="003A5F51" w:rsidRPr="4959983A">
        <w:t xml:space="preserve"> only treatment)</w:t>
      </w:r>
      <w:r w:rsidR="00134A3F" w:rsidRPr="4959983A">
        <w:t>,</w:t>
      </w:r>
      <w:r w:rsidR="003A5F51" w:rsidRPr="4959983A">
        <w:t xml:space="preserve"> passive (e.g., wait list control)</w:t>
      </w:r>
      <w:r w:rsidR="00134A3F" w:rsidRPr="4959983A">
        <w:t xml:space="preserve"> or also involved parents</w:t>
      </w:r>
      <w:r w:rsidR="003A5F51" w:rsidRPr="4959983A">
        <w:t>, and by the target of parental involvement (</w:t>
      </w:r>
      <w:r w:rsidR="000E5D2E" w:rsidRPr="4959983A">
        <w:t>that is</w:t>
      </w:r>
      <w:r w:rsidR="003A5F51" w:rsidRPr="4959983A">
        <w:t xml:space="preserve">, psychoeducation, parental anxiety / depression, parental behaviours, </w:t>
      </w:r>
      <w:r w:rsidR="00A04CBA" w:rsidRPr="4959983A">
        <w:t xml:space="preserve">strategies to address </w:t>
      </w:r>
      <w:r w:rsidR="004D5CA1" w:rsidRPr="4959983A">
        <w:t>CYP</w:t>
      </w:r>
      <w:r w:rsidR="003A5F51" w:rsidRPr="4959983A">
        <w:t xml:space="preserve"> di</w:t>
      </w:r>
      <w:r w:rsidR="00F51639" w:rsidRPr="4959983A">
        <w:t>fficulties</w:t>
      </w:r>
      <w:r w:rsidR="003A5F51" w:rsidRPr="4959983A">
        <w:t>, family relationships).</w:t>
      </w:r>
    </w:p>
    <w:p w14:paraId="5C05DA61" w14:textId="77777777" w:rsidR="00427E76" w:rsidRPr="00A842AA" w:rsidRDefault="00427E76" w:rsidP="00A842AA">
      <w:pPr>
        <w:spacing w:line="480" w:lineRule="auto"/>
      </w:pPr>
    </w:p>
    <w:p w14:paraId="7A32954F" w14:textId="77777777" w:rsidR="002D2955" w:rsidRPr="008151DB" w:rsidRDefault="002D2955" w:rsidP="002D2955">
      <w:pPr>
        <w:spacing w:line="480" w:lineRule="auto"/>
        <w:rPr>
          <w:b/>
        </w:rPr>
      </w:pPr>
      <w:r w:rsidRPr="008151DB">
        <w:rPr>
          <w:b/>
        </w:rPr>
        <w:t>Results</w:t>
      </w:r>
    </w:p>
    <w:p w14:paraId="0196FB0D" w14:textId="4F3EF880" w:rsidR="002D2955" w:rsidRDefault="002D2955" w:rsidP="002D2955">
      <w:pPr>
        <w:spacing w:line="480" w:lineRule="auto"/>
      </w:pPr>
      <w:r w:rsidRPr="008151DB">
        <w:t>We identified</w:t>
      </w:r>
      <w:r w:rsidRPr="008151DB">
        <w:rPr>
          <w:color w:val="000000" w:themeColor="text1"/>
        </w:rPr>
        <w:t xml:space="preserve"> </w:t>
      </w:r>
      <w:r w:rsidR="008F26DA" w:rsidRPr="008151DB">
        <w:rPr>
          <w:color w:val="000000" w:themeColor="text1"/>
        </w:rPr>
        <w:t>7</w:t>
      </w:r>
      <w:r w:rsidR="00B872EC">
        <w:rPr>
          <w:color w:val="000000" w:themeColor="text1"/>
        </w:rPr>
        <w:t>5</w:t>
      </w:r>
      <w:r w:rsidRPr="008151DB">
        <w:rPr>
          <w:color w:val="000000" w:themeColor="text1"/>
        </w:rPr>
        <w:t xml:space="preserve"> </w:t>
      </w:r>
      <w:r w:rsidRPr="008151DB">
        <w:t>studies</w:t>
      </w:r>
      <w:r w:rsidR="00921DB8">
        <w:t>,</w:t>
      </w:r>
      <w:r w:rsidRPr="008151DB">
        <w:t xml:space="preserve"> </w:t>
      </w:r>
      <w:r w:rsidR="00921DB8">
        <w:t xml:space="preserve">from 73 trials, </w:t>
      </w:r>
      <w:r w:rsidRPr="008151DB">
        <w:t>that reported effects of interventions to treat anxiety or depressive disorders in CYP in which parents were involved in treatment</w:t>
      </w:r>
      <w:r w:rsidR="008F26DA" w:rsidRPr="008151DB">
        <w:t xml:space="preserve"> (see </w:t>
      </w:r>
      <w:r w:rsidR="008F26DA" w:rsidRPr="005D665E">
        <w:t>Figure 1 for PRISMA flow diagram)</w:t>
      </w:r>
      <w:r w:rsidRPr="005D665E">
        <w:t>. Figures 2</w:t>
      </w:r>
      <w:r w:rsidR="005632D8" w:rsidRPr="005D665E">
        <w:t>a</w:t>
      </w:r>
      <w:r w:rsidRPr="005D665E">
        <w:t xml:space="preserve"> and </w:t>
      </w:r>
      <w:r w:rsidR="005632D8" w:rsidRPr="005D665E">
        <w:t>2</w:t>
      </w:r>
      <w:r w:rsidRPr="005D665E">
        <w:t xml:space="preserve">b </w:t>
      </w:r>
      <w:r w:rsidR="005632D8" w:rsidRPr="005D665E">
        <w:t>depict the number of</w:t>
      </w:r>
      <w:r w:rsidRPr="005D665E">
        <w:t xml:space="preserve"> studies </w:t>
      </w:r>
      <w:r w:rsidR="005632D8" w:rsidRPr="005D665E">
        <w:t xml:space="preserve">that </w:t>
      </w:r>
      <w:r w:rsidRPr="005D665E">
        <w:t>addressed anxiety and depressive disorders, respectively, as well as the different combinations of targets of parental involvement. Table S1 pr</w:t>
      </w:r>
      <w:r w:rsidRPr="008151DB">
        <w:t xml:space="preserve">ovides a summary of key study characteristics (number </w:t>
      </w:r>
      <w:r w:rsidR="002E0998" w:rsidRPr="008151DB">
        <w:t xml:space="preserve">and age </w:t>
      </w:r>
      <w:r w:rsidRPr="008151DB">
        <w:t xml:space="preserve">of CYP, treatment delivery format, targets of parental involvement, study design, evidence of effectiveness, participant satisfaction and retention). </w:t>
      </w:r>
    </w:p>
    <w:p w14:paraId="5A719CFA" w14:textId="77777777" w:rsidR="006F76D3" w:rsidRPr="008151DB" w:rsidRDefault="006F76D3" w:rsidP="002D2955">
      <w:pPr>
        <w:spacing w:line="480" w:lineRule="auto"/>
      </w:pPr>
    </w:p>
    <w:p w14:paraId="1829E53C" w14:textId="6008C4C3" w:rsidR="002D2955" w:rsidRDefault="00844447" w:rsidP="00E77AED">
      <w:pPr>
        <w:spacing w:line="480" w:lineRule="auto"/>
      </w:pPr>
      <w:r w:rsidRPr="008151DB">
        <w:rPr>
          <w:color w:val="000000" w:themeColor="text1"/>
        </w:rPr>
        <w:t>Sixty</w:t>
      </w:r>
      <w:r w:rsidR="00C9050C">
        <w:rPr>
          <w:color w:val="000000" w:themeColor="text1"/>
        </w:rPr>
        <w:t>-</w:t>
      </w:r>
      <w:r w:rsidR="004B02E7" w:rsidRPr="008151DB">
        <w:rPr>
          <w:color w:val="000000" w:themeColor="text1"/>
        </w:rPr>
        <w:t>four</w:t>
      </w:r>
      <w:r w:rsidR="002D2955" w:rsidRPr="008151DB">
        <w:rPr>
          <w:color w:val="000000" w:themeColor="text1"/>
        </w:rPr>
        <w:t xml:space="preserve"> articles reported on treatment for anxiety disorders from 6</w:t>
      </w:r>
      <w:r w:rsidR="004B02E7" w:rsidRPr="008151DB">
        <w:rPr>
          <w:color w:val="000000" w:themeColor="text1"/>
        </w:rPr>
        <w:t>2</w:t>
      </w:r>
      <w:r w:rsidR="002D2955" w:rsidRPr="008151DB">
        <w:rPr>
          <w:color w:val="000000" w:themeColor="text1"/>
        </w:rPr>
        <w:t xml:space="preserve"> trials</w:t>
      </w:r>
      <w:r w:rsidR="002D2955" w:rsidRPr="003C11E5">
        <w:rPr>
          <w:color w:val="000000" w:themeColor="text1"/>
        </w:rPr>
        <w:t xml:space="preserve">. </w:t>
      </w:r>
      <w:r w:rsidR="003C11E5" w:rsidRPr="003C11E5">
        <w:rPr>
          <w:color w:val="000000" w:themeColor="text1"/>
        </w:rPr>
        <w:t>Thirty-eight</w:t>
      </w:r>
      <w:r w:rsidR="00590D5C" w:rsidRPr="003C11E5">
        <w:rPr>
          <w:color w:val="000000" w:themeColor="text1"/>
        </w:rPr>
        <w:t xml:space="preserve"> trials had </w:t>
      </w:r>
      <w:r w:rsidR="005E606A" w:rsidRPr="003C11E5">
        <w:rPr>
          <w:color w:val="000000" w:themeColor="text1"/>
        </w:rPr>
        <w:t xml:space="preserve">only </w:t>
      </w:r>
      <w:r w:rsidR="00590D5C" w:rsidRPr="003C11E5">
        <w:rPr>
          <w:color w:val="000000" w:themeColor="text1"/>
        </w:rPr>
        <w:t>two arms</w:t>
      </w:r>
      <w:r w:rsidR="004A4E62" w:rsidRPr="003C11E5">
        <w:rPr>
          <w:color w:val="000000" w:themeColor="text1"/>
        </w:rPr>
        <w:t>,</w:t>
      </w:r>
      <w:r w:rsidR="00590D5C" w:rsidRPr="003C11E5">
        <w:rPr>
          <w:color w:val="000000" w:themeColor="text1"/>
        </w:rPr>
        <w:t xml:space="preserve"> of which</w:t>
      </w:r>
      <w:r w:rsidR="004A4E62" w:rsidRPr="003C11E5">
        <w:rPr>
          <w:color w:val="000000" w:themeColor="text1"/>
        </w:rPr>
        <w:t xml:space="preserve"> </w:t>
      </w:r>
      <w:r w:rsidR="00590D5C" w:rsidRPr="003C11E5">
        <w:rPr>
          <w:color w:val="000000" w:themeColor="text1"/>
        </w:rPr>
        <w:t>1</w:t>
      </w:r>
      <w:r w:rsidR="003C11E5" w:rsidRPr="003C11E5">
        <w:rPr>
          <w:color w:val="000000" w:themeColor="text1"/>
        </w:rPr>
        <w:t>1</w:t>
      </w:r>
      <w:r w:rsidR="002D2955" w:rsidRPr="003C11E5">
        <w:rPr>
          <w:color w:val="000000" w:themeColor="text1"/>
        </w:rPr>
        <w:t xml:space="preserve"> compared treatment involving parents to a wait list control</w:t>
      </w:r>
      <w:r w:rsidR="004D5CA1" w:rsidRPr="003C11E5">
        <w:rPr>
          <w:color w:val="000000" w:themeColor="text1"/>
        </w:rPr>
        <w:t xml:space="preserve"> (WLC)</w:t>
      </w:r>
      <w:r w:rsidR="003C11E5" w:rsidRPr="003C11E5">
        <w:rPr>
          <w:color w:val="000000" w:themeColor="text1"/>
        </w:rPr>
        <w:t>,</w:t>
      </w:r>
      <w:r w:rsidR="00590D5C" w:rsidRPr="003C11E5">
        <w:rPr>
          <w:color w:val="000000" w:themeColor="text1"/>
        </w:rPr>
        <w:t xml:space="preserve"> </w:t>
      </w:r>
      <w:r w:rsidR="003C11E5" w:rsidRPr="003C11E5">
        <w:rPr>
          <w:color w:val="000000" w:themeColor="text1"/>
        </w:rPr>
        <w:t>nine</w:t>
      </w:r>
      <w:r w:rsidR="002D2955" w:rsidRPr="003C11E5">
        <w:rPr>
          <w:color w:val="000000" w:themeColor="text1"/>
        </w:rPr>
        <w:t xml:space="preserve"> compared treatment involving parents to treatment involving </w:t>
      </w:r>
      <w:r w:rsidR="004D5CA1" w:rsidRPr="003C11E5">
        <w:rPr>
          <w:color w:val="000000" w:themeColor="text1"/>
        </w:rPr>
        <w:t>CYP</w:t>
      </w:r>
      <w:r w:rsidR="007873C8">
        <w:rPr>
          <w:color w:val="000000" w:themeColor="text1"/>
        </w:rPr>
        <w:t>-</w:t>
      </w:r>
      <w:r w:rsidR="004D5CA1" w:rsidRPr="003C11E5">
        <w:rPr>
          <w:color w:val="000000" w:themeColor="text1"/>
        </w:rPr>
        <w:t>only</w:t>
      </w:r>
      <w:r w:rsidR="003C11E5" w:rsidRPr="003C11E5">
        <w:rPr>
          <w:color w:val="000000" w:themeColor="text1"/>
        </w:rPr>
        <w:t>, and 18 involved parents in treatment in both arms</w:t>
      </w:r>
      <w:r w:rsidR="00590D5C" w:rsidRPr="003C11E5">
        <w:rPr>
          <w:color w:val="000000" w:themeColor="text1"/>
        </w:rPr>
        <w:t>.</w:t>
      </w:r>
      <w:r w:rsidR="00590D5C">
        <w:rPr>
          <w:color w:val="000000" w:themeColor="text1"/>
        </w:rPr>
        <w:t xml:space="preserve"> </w:t>
      </w:r>
      <w:r w:rsidR="003C11E5">
        <w:rPr>
          <w:color w:val="000000" w:themeColor="text1"/>
        </w:rPr>
        <w:t>Twenty-four</w:t>
      </w:r>
      <w:r w:rsidR="002D2955" w:rsidRPr="008151DB">
        <w:rPr>
          <w:color w:val="000000" w:themeColor="text1"/>
        </w:rPr>
        <w:t xml:space="preserve"> trials used a multiple arm </w:t>
      </w:r>
      <w:r w:rsidR="002D2955" w:rsidRPr="008151DB">
        <w:rPr>
          <w:color w:val="000000" w:themeColor="text1"/>
        </w:rPr>
        <w:lastRenderedPageBreak/>
        <w:t>design</w:t>
      </w:r>
      <w:r w:rsidR="004D5CA1">
        <w:rPr>
          <w:color w:val="000000" w:themeColor="text1"/>
        </w:rPr>
        <w:t xml:space="preserve"> (including 1</w:t>
      </w:r>
      <w:r w:rsidR="003C11E5">
        <w:rPr>
          <w:color w:val="000000" w:themeColor="text1"/>
        </w:rPr>
        <w:t>9</w:t>
      </w:r>
      <w:r w:rsidR="004D5CA1">
        <w:rPr>
          <w:color w:val="000000" w:themeColor="text1"/>
        </w:rPr>
        <w:t xml:space="preserve"> further WLC arms </w:t>
      </w:r>
      <w:r w:rsidR="004D5CA1" w:rsidRPr="007E7606">
        <w:rPr>
          <w:color w:val="000000" w:themeColor="text1"/>
        </w:rPr>
        <w:t xml:space="preserve">and </w:t>
      </w:r>
      <w:r w:rsidR="007E7606">
        <w:rPr>
          <w:color w:val="000000" w:themeColor="text1"/>
        </w:rPr>
        <w:t>10</w:t>
      </w:r>
      <w:r w:rsidR="004D5CA1" w:rsidRPr="007E7606">
        <w:rPr>
          <w:color w:val="000000" w:themeColor="text1"/>
        </w:rPr>
        <w:t xml:space="preserve"> further</w:t>
      </w:r>
      <w:r w:rsidR="004D5CA1">
        <w:rPr>
          <w:color w:val="000000" w:themeColor="text1"/>
        </w:rPr>
        <w:t xml:space="preserve"> CYP</w:t>
      </w:r>
      <w:r w:rsidR="007E7606">
        <w:rPr>
          <w:color w:val="000000" w:themeColor="text1"/>
        </w:rPr>
        <w:t>-</w:t>
      </w:r>
      <w:r w:rsidR="004D5CA1">
        <w:rPr>
          <w:color w:val="000000" w:themeColor="text1"/>
        </w:rPr>
        <w:t>only arms)</w:t>
      </w:r>
      <w:r w:rsidR="002D2955" w:rsidRPr="008151DB">
        <w:rPr>
          <w:color w:val="000000" w:themeColor="text1"/>
        </w:rPr>
        <w:t xml:space="preserve">. </w:t>
      </w:r>
      <w:r w:rsidR="00425744">
        <w:rPr>
          <w:color w:val="000000" w:themeColor="text1"/>
        </w:rPr>
        <w:t>For 59 trials, t</w:t>
      </w:r>
      <w:r w:rsidR="002D2955" w:rsidRPr="008151DB">
        <w:rPr>
          <w:color w:val="000000" w:themeColor="text1"/>
        </w:rPr>
        <w:t>he primary outcome was remission from anxiety disorders</w:t>
      </w:r>
      <w:r w:rsidR="00425744">
        <w:rPr>
          <w:color w:val="000000" w:themeColor="text1"/>
        </w:rPr>
        <w:t xml:space="preserve"> or reduction in severity/symptoms, whereas</w:t>
      </w:r>
      <w:r w:rsidR="002D2955" w:rsidRPr="008151DB">
        <w:t xml:space="preserve">, for </w:t>
      </w:r>
      <w:r w:rsidR="002D2955" w:rsidRPr="008151DB">
        <w:rPr>
          <w:color w:val="000000" w:themeColor="text1"/>
        </w:rPr>
        <w:t>one trial it was percentage of school attendance and, for two it was clinician-rated global improvement</w:t>
      </w:r>
      <w:r w:rsidR="002D2955" w:rsidRPr="008151DB">
        <w:t xml:space="preserve">. </w:t>
      </w:r>
      <w:r w:rsidR="00E77AED">
        <w:rPr>
          <w:rStyle w:val="normaltextrun"/>
        </w:rPr>
        <w:t>For the 51 anxiety disorder trials comparing active treatments, 18 reported power calculations to detect a clinically meaningful difference</w:t>
      </w:r>
      <w:r w:rsidR="00E77AED">
        <w:rPr>
          <w:rStyle w:val="apple-converted-space"/>
          <w:color w:val="498205"/>
          <w:u w:val="single"/>
        </w:rPr>
        <w:t> </w:t>
      </w:r>
      <w:r w:rsidR="00E77AED">
        <w:rPr>
          <w:rStyle w:val="normaltextrun"/>
        </w:rPr>
        <w:t>(that is, an effect size of half a standard deviation)</w:t>
      </w:r>
      <w:r w:rsidR="00E77AED">
        <w:rPr>
          <w:rStyle w:val="apple-converted-space"/>
        </w:rPr>
        <w:t> </w:t>
      </w:r>
      <w:r w:rsidR="00E77AED">
        <w:rPr>
          <w:rStyle w:val="normaltextrun"/>
        </w:rPr>
        <w:t>between active treatments</w:t>
      </w:r>
      <w:r w:rsidR="00645DA7">
        <w:rPr>
          <w:rStyle w:val="normaltextrun"/>
        </w:rPr>
        <w:t>.</w:t>
      </w:r>
      <w:r w:rsidR="001A361B" w:rsidRPr="001A361B">
        <w:rPr>
          <w:rStyle w:val="normaltextrun"/>
          <w:vertAlign w:val="superscript"/>
        </w:rPr>
        <w:t>35-52</w:t>
      </w:r>
      <w:r w:rsidR="001A361B">
        <w:rPr>
          <w:rStyle w:val="normaltextrun"/>
        </w:rPr>
        <w:t xml:space="preserve"> </w:t>
      </w:r>
      <w:r w:rsidR="002D2955" w:rsidRPr="008151DB">
        <w:rPr>
          <w:color w:val="000000" w:themeColor="text1"/>
        </w:rPr>
        <w:t xml:space="preserve">Two </w:t>
      </w:r>
      <w:r w:rsidR="002607B4" w:rsidRPr="008151DB">
        <w:rPr>
          <w:color w:val="000000" w:themeColor="text1"/>
        </w:rPr>
        <w:t xml:space="preserve">of these anxiety </w:t>
      </w:r>
      <w:r w:rsidR="002D2955" w:rsidRPr="008151DB">
        <w:t xml:space="preserve">trials reported cost-effectiveness outcomes. </w:t>
      </w:r>
    </w:p>
    <w:p w14:paraId="14881DDD" w14:textId="77777777" w:rsidR="006F76D3" w:rsidRPr="008151DB" w:rsidRDefault="006F76D3" w:rsidP="00B962D9">
      <w:pPr>
        <w:spacing w:line="480" w:lineRule="auto"/>
      </w:pPr>
    </w:p>
    <w:p w14:paraId="2657CDDC" w14:textId="560FF837" w:rsidR="00E77AED" w:rsidRDefault="00B872EC" w:rsidP="00B962D9">
      <w:pPr>
        <w:spacing w:line="480" w:lineRule="auto"/>
      </w:pPr>
      <w:r>
        <w:rPr>
          <w:color w:val="000000" w:themeColor="text1"/>
        </w:rPr>
        <w:t>Eleven</w:t>
      </w:r>
      <w:r w:rsidR="002D2955" w:rsidRPr="008151DB">
        <w:t xml:space="preserve"> articles reported </w:t>
      </w:r>
      <w:r w:rsidR="00F93831" w:rsidRPr="008151DB">
        <w:t xml:space="preserve">on </w:t>
      </w:r>
      <w:r w:rsidR="002D2955" w:rsidRPr="008151DB">
        <w:t>treatment for depressi</w:t>
      </w:r>
      <w:r w:rsidR="00134A3F">
        <w:t>ve disorders</w:t>
      </w:r>
      <w:r w:rsidR="002D2955" w:rsidRPr="008151DB">
        <w:t xml:space="preserve">. </w:t>
      </w:r>
      <w:r w:rsidR="00134A3F">
        <w:rPr>
          <w:color w:val="000000" w:themeColor="text1"/>
        </w:rPr>
        <w:t>Eight</w:t>
      </w:r>
      <w:r w:rsidR="005E606A">
        <w:rPr>
          <w:color w:val="000000" w:themeColor="text1"/>
        </w:rPr>
        <w:t xml:space="preserve"> trials had only two arms, </w:t>
      </w:r>
      <w:r w:rsidR="00DE7242">
        <w:rPr>
          <w:color w:val="000000" w:themeColor="text1"/>
        </w:rPr>
        <w:t xml:space="preserve">of which </w:t>
      </w:r>
      <w:r w:rsidR="005E606A">
        <w:rPr>
          <w:color w:val="000000" w:themeColor="text1"/>
        </w:rPr>
        <w:t>t</w:t>
      </w:r>
      <w:r w:rsidR="004B3969" w:rsidRPr="008151DB">
        <w:rPr>
          <w:color w:val="000000" w:themeColor="text1"/>
        </w:rPr>
        <w:t>wo</w:t>
      </w:r>
      <w:r w:rsidR="002D2955" w:rsidRPr="008151DB">
        <w:t xml:space="preserve"> compared treatment involving parents to </w:t>
      </w:r>
      <w:r w:rsidR="004D5CA1">
        <w:t>WLC</w:t>
      </w:r>
      <w:r w:rsidR="002D2955" w:rsidRPr="008151DB">
        <w:t xml:space="preserve">, </w:t>
      </w:r>
      <w:r w:rsidR="00026917">
        <w:t xml:space="preserve">two </w:t>
      </w:r>
      <w:r w:rsidR="00026917" w:rsidRPr="008151DB">
        <w:rPr>
          <w:color w:val="000000" w:themeColor="text1"/>
        </w:rPr>
        <w:t xml:space="preserve">compared treatment involving parents to treatment involving </w:t>
      </w:r>
      <w:r w:rsidR="00026917">
        <w:rPr>
          <w:color w:val="000000" w:themeColor="text1"/>
        </w:rPr>
        <w:t>CYP</w:t>
      </w:r>
      <w:r w:rsidR="007873C8">
        <w:rPr>
          <w:color w:val="000000" w:themeColor="text1"/>
        </w:rPr>
        <w:t>-</w:t>
      </w:r>
      <w:r w:rsidR="00026917">
        <w:rPr>
          <w:color w:val="000000" w:themeColor="text1"/>
        </w:rPr>
        <w:t>only</w:t>
      </w:r>
      <w:r w:rsidR="00733B0B">
        <w:rPr>
          <w:color w:val="000000" w:themeColor="text1"/>
        </w:rPr>
        <w:t>,</w:t>
      </w:r>
      <w:r w:rsidR="00134A3F">
        <w:rPr>
          <w:color w:val="000000" w:themeColor="text1"/>
        </w:rPr>
        <w:t xml:space="preserve"> and four </w:t>
      </w:r>
      <w:r w:rsidR="00733B0B">
        <w:rPr>
          <w:color w:val="000000" w:themeColor="text1"/>
        </w:rPr>
        <w:t>involved</w:t>
      </w:r>
      <w:r w:rsidR="00134A3F">
        <w:rPr>
          <w:color w:val="000000" w:themeColor="text1"/>
        </w:rPr>
        <w:t xml:space="preserve"> parents in both arms</w:t>
      </w:r>
      <w:r w:rsidR="00026917">
        <w:rPr>
          <w:color w:val="000000" w:themeColor="text1"/>
        </w:rPr>
        <w:t>.</w:t>
      </w:r>
      <w:r w:rsidR="00026917">
        <w:t xml:space="preserve"> </w:t>
      </w:r>
      <w:r w:rsidR="00134A3F" w:rsidRPr="00733B0B">
        <w:t>Three</w:t>
      </w:r>
      <w:r w:rsidR="00026917" w:rsidRPr="00733B0B">
        <w:t xml:space="preserve"> trials had multiple arms (including </w:t>
      </w:r>
      <w:r w:rsidR="00134A3F" w:rsidRPr="00733B0B">
        <w:t>three further CYP</w:t>
      </w:r>
      <w:r w:rsidR="007873C8">
        <w:t>-</w:t>
      </w:r>
      <w:r w:rsidR="00134A3F" w:rsidRPr="00733B0B">
        <w:t xml:space="preserve">only arms and </w:t>
      </w:r>
      <w:r w:rsidR="00026917" w:rsidRPr="00733B0B">
        <w:t>two further WLC arms</w:t>
      </w:r>
      <w:r w:rsidR="00026917">
        <w:t xml:space="preserve">). </w:t>
      </w:r>
      <w:r w:rsidR="00604D6E">
        <w:t>The primary outcome for all studies was remission from</w:t>
      </w:r>
      <w:r w:rsidR="00585368">
        <w:t>,</w:t>
      </w:r>
      <w:r w:rsidR="00604D6E">
        <w:t xml:space="preserve"> or improvement in</w:t>
      </w:r>
      <w:r w:rsidR="00585368">
        <w:t>,</w:t>
      </w:r>
      <w:r w:rsidR="00604D6E">
        <w:t xml:space="preserve"> depression.</w:t>
      </w:r>
      <w:r w:rsidR="002D2955" w:rsidRPr="008151DB">
        <w:t xml:space="preserve"> </w:t>
      </w:r>
      <w:r w:rsidR="00E77AED" w:rsidRPr="00E77AED">
        <w:t>Of the nine depressive disorders trials comparing active treatments</w:t>
      </w:r>
      <w:r w:rsidR="00407C9E">
        <w:t xml:space="preserve">, </w:t>
      </w:r>
      <w:r w:rsidR="00E77AED" w:rsidRPr="00E77AED">
        <w:t>one reported that it had adequate power to detect a clinically meaningful difference.</w:t>
      </w:r>
      <w:r w:rsidR="008C76CA">
        <w:rPr>
          <w:vertAlign w:val="superscript"/>
        </w:rPr>
        <w:t>53</w:t>
      </w:r>
    </w:p>
    <w:p w14:paraId="118089FC" w14:textId="028E2828" w:rsidR="009F3F26" w:rsidRDefault="009F3F26" w:rsidP="00B962D9">
      <w:pPr>
        <w:spacing w:line="480" w:lineRule="auto"/>
      </w:pPr>
    </w:p>
    <w:p w14:paraId="22A7330A" w14:textId="68A88FF7" w:rsidR="009F3F26" w:rsidRPr="008151DB" w:rsidRDefault="009F3F26" w:rsidP="00B962D9">
      <w:pPr>
        <w:spacing w:line="480" w:lineRule="auto"/>
        <w:rPr>
          <w:bdr w:val="none" w:sz="0" w:space="0" w:color="auto" w:frame="1"/>
        </w:rPr>
      </w:pPr>
      <w:r>
        <w:t xml:space="preserve">In light of the diversity of comparisons made in these trials, </w:t>
      </w:r>
      <w:r w:rsidR="0092082D">
        <w:t xml:space="preserve">and the </w:t>
      </w:r>
      <w:r w:rsidR="00600416">
        <w:t>range</w:t>
      </w:r>
      <w:r w:rsidR="0092082D">
        <w:t xml:space="preserve"> of treatments and </w:t>
      </w:r>
      <w:r w:rsidR="00600416">
        <w:t>number of different</w:t>
      </w:r>
      <w:r w:rsidR="0092082D">
        <w:t xml:space="preserve"> combinations of targets, we elected not to risk obscuring genuine differences in effects by conducting meta-analyses.</w:t>
      </w:r>
      <w:r w:rsidR="00D64BEF">
        <w:rPr>
          <w:vertAlign w:val="superscript"/>
        </w:rPr>
        <w:t>54</w:t>
      </w:r>
      <w:r w:rsidR="0092082D">
        <w:t xml:space="preserve"> Rather, we </w:t>
      </w:r>
      <w:r w:rsidR="00964892">
        <w:t xml:space="preserve">present the </w:t>
      </w:r>
      <w:r w:rsidR="0092082D">
        <w:t xml:space="preserve">results </w:t>
      </w:r>
      <w:r w:rsidR="00964892">
        <w:t>of our narrative review according to our three research aims.</w:t>
      </w:r>
    </w:p>
    <w:p w14:paraId="3D0E44AC" w14:textId="77777777" w:rsidR="00F93831" w:rsidRDefault="00F93831" w:rsidP="009F5CCF">
      <w:pPr>
        <w:spacing w:line="480" w:lineRule="auto"/>
        <w:rPr>
          <w:i/>
          <w:bdr w:val="none" w:sz="0" w:space="0" w:color="auto" w:frame="1"/>
        </w:rPr>
      </w:pPr>
    </w:p>
    <w:p w14:paraId="1BCCAB9B" w14:textId="3B12218D" w:rsidR="00B14DAA" w:rsidRPr="0047131A" w:rsidRDefault="00B14DAA" w:rsidP="009F5CCF">
      <w:pPr>
        <w:spacing w:line="480" w:lineRule="auto"/>
        <w:rPr>
          <w:i/>
          <w:bdr w:val="none" w:sz="0" w:space="0" w:color="auto" w:frame="1"/>
        </w:rPr>
      </w:pPr>
      <w:r w:rsidRPr="0047131A">
        <w:rPr>
          <w:i/>
          <w:bdr w:val="none" w:sz="0" w:space="0" w:color="auto" w:frame="1"/>
        </w:rPr>
        <w:t>How Are P</w:t>
      </w:r>
      <w:r w:rsidR="00493921" w:rsidRPr="0047131A">
        <w:rPr>
          <w:i/>
          <w:bdr w:val="none" w:sz="0" w:space="0" w:color="auto" w:frame="1"/>
        </w:rPr>
        <w:t>arents Involved in Treatments for C</w:t>
      </w:r>
      <w:r w:rsidR="002E4EDB">
        <w:rPr>
          <w:i/>
          <w:bdr w:val="none" w:sz="0" w:space="0" w:color="auto" w:frame="1"/>
        </w:rPr>
        <w:t>YP</w:t>
      </w:r>
      <w:r w:rsidRPr="0047131A">
        <w:rPr>
          <w:i/>
          <w:bdr w:val="none" w:sz="0" w:space="0" w:color="auto" w:frame="1"/>
        </w:rPr>
        <w:t xml:space="preserve"> Internalising Disorders?</w:t>
      </w:r>
    </w:p>
    <w:p w14:paraId="4F65AC0B" w14:textId="553EE2CE" w:rsidR="00B14DAA" w:rsidRPr="0047131A" w:rsidRDefault="006F0CFE" w:rsidP="00B962D9">
      <w:pPr>
        <w:spacing w:line="480" w:lineRule="auto"/>
        <w:rPr>
          <w:bdr w:val="none" w:sz="0" w:space="0" w:color="auto" w:frame="1"/>
        </w:rPr>
      </w:pPr>
      <w:r w:rsidRPr="0047131A">
        <w:rPr>
          <w:bdr w:val="none" w:sz="0" w:space="0" w:color="auto" w:frame="1"/>
        </w:rPr>
        <w:t>I</w:t>
      </w:r>
      <w:r w:rsidR="00B14DAA" w:rsidRPr="0047131A">
        <w:rPr>
          <w:bdr w:val="none" w:sz="0" w:space="0" w:color="auto" w:frame="1"/>
        </w:rPr>
        <w:t xml:space="preserve">nvolvement of parents in </w:t>
      </w:r>
      <w:r w:rsidRPr="0047131A">
        <w:rPr>
          <w:bdr w:val="none" w:sz="0" w:space="0" w:color="auto" w:frame="1"/>
        </w:rPr>
        <w:t xml:space="preserve">the </w:t>
      </w:r>
      <w:r w:rsidR="00B14DAA" w:rsidRPr="0047131A">
        <w:rPr>
          <w:bdr w:val="none" w:sz="0" w:space="0" w:color="auto" w:frame="1"/>
        </w:rPr>
        <w:t xml:space="preserve">treatment of </w:t>
      </w:r>
      <w:r w:rsidR="002E4EDB">
        <w:rPr>
          <w:bdr w:val="none" w:sz="0" w:space="0" w:color="auto" w:frame="1"/>
        </w:rPr>
        <w:t>CYP</w:t>
      </w:r>
      <w:r w:rsidR="00336202" w:rsidRPr="0047131A">
        <w:rPr>
          <w:bdr w:val="none" w:sz="0" w:space="0" w:color="auto" w:frame="1"/>
        </w:rPr>
        <w:t xml:space="preserve"> </w:t>
      </w:r>
      <w:r w:rsidR="00B14DAA" w:rsidRPr="0047131A">
        <w:rPr>
          <w:bdr w:val="none" w:sz="0" w:space="0" w:color="auto" w:frame="1"/>
        </w:rPr>
        <w:t>internalising disorders varied considerably</w:t>
      </w:r>
      <w:r w:rsidRPr="0047131A">
        <w:rPr>
          <w:bdr w:val="none" w:sz="0" w:space="0" w:color="auto" w:frame="1"/>
        </w:rPr>
        <w:t xml:space="preserve">, </w:t>
      </w:r>
      <w:r w:rsidR="00B14DAA" w:rsidRPr="0047131A">
        <w:rPr>
          <w:bdr w:val="none" w:sz="0" w:space="0" w:color="auto" w:frame="1"/>
        </w:rPr>
        <w:t>both when comparing anxiety and depressi</w:t>
      </w:r>
      <w:r w:rsidR="00733B0B">
        <w:rPr>
          <w:bdr w:val="none" w:sz="0" w:space="0" w:color="auto" w:frame="1"/>
        </w:rPr>
        <w:t>ve disorder</w:t>
      </w:r>
      <w:r w:rsidR="00B14DAA" w:rsidRPr="0047131A">
        <w:rPr>
          <w:bdr w:val="none" w:sz="0" w:space="0" w:color="auto" w:frame="1"/>
        </w:rPr>
        <w:t xml:space="preserve"> treatment studies and also within disorder specific approaches</w:t>
      </w:r>
      <w:r w:rsidR="004471FC">
        <w:rPr>
          <w:bdr w:val="none" w:sz="0" w:space="0" w:color="auto" w:frame="1"/>
        </w:rPr>
        <w:t xml:space="preserve"> (</w:t>
      </w:r>
      <w:r w:rsidR="004471FC" w:rsidRPr="005D665E">
        <w:rPr>
          <w:bdr w:val="none" w:sz="0" w:space="0" w:color="auto" w:frame="1"/>
        </w:rPr>
        <w:t>see Table S1</w:t>
      </w:r>
      <w:r w:rsidR="004471FC" w:rsidRPr="005D665E">
        <w:rPr>
          <w:b/>
          <w:bCs/>
          <w:color w:val="000000" w:themeColor="text1"/>
          <w:bdr w:val="none" w:sz="0" w:space="0" w:color="auto" w:frame="1"/>
        </w:rPr>
        <w:t xml:space="preserve">, </w:t>
      </w:r>
      <w:r w:rsidR="004471FC" w:rsidRPr="005D665E">
        <w:rPr>
          <w:bdr w:val="none" w:sz="0" w:space="0" w:color="auto" w:frame="1"/>
        </w:rPr>
        <w:t>and Figures 2a and 2b)</w:t>
      </w:r>
      <w:r w:rsidR="00B14DAA" w:rsidRPr="005D665E">
        <w:rPr>
          <w:bdr w:val="none" w:sz="0" w:space="0" w:color="auto" w:frame="1"/>
        </w:rPr>
        <w:t>.</w:t>
      </w:r>
      <w:r w:rsidR="00B14DAA" w:rsidRPr="0047131A">
        <w:rPr>
          <w:bdr w:val="none" w:sz="0" w:space="0" w:color="auto" w:frame="1"/>
        </w:rPr>
        <w:t xml:space="preserve"> First, the </w:t>
      </w:r>
      <w:r w:rsidR="00B14DAA" w:rsidRPr="0047131A">
        <w:rPr>
          <w:i/>
          <w:bdr w:val="none" w:sz="0" w:space="0" w:color="auto" w:frame="1"/>
        </w:rPr>
        <w:t>amount of time</w:t>
      </w:r>
      <w:r w:rsidR="00B14DAA" w:rsidRPr="0047131A">
        <w:rPr>
          <w:bdr w:val="none" w:sz="0" w:space="0" w:color="auto" w:frame="1"/>
        </w:rPr>
        <w:t xml:space="preserve"> </w:t>
      </w:r>
      <w:r w:rsidR="00B14DAA" w:rsidRPr="0047131A">
        <w:rPr>
          <w:bdr w:val="none" w:sz="0" w:space="0" w:color="auto" w:frame="1"/>
        </w:rPr>
        <w:lastRenderedPageBreak/>
        <w:t xml:space="preserve">that was allocated to parent sessions or parent involvement within </w:t>
      </w:r>
      <w:r w:rsidR="002E4EDB">
        <w:rPr>
          <w:bdr w:val="none" w:sz="0" w:space="0" w:color="auto" w:frame="1"/>
        </w:rPr>
        <w:t>CYP</w:t>
      </w:r>
      <w:r w:rsidR="00B14DAA" w:rsidRPr="0047131A">
        <w:rPr>
          <w:bdr w:val="none" w:sz="0" w:space="0" w:color="auto" w:frame="1"/>
        </w:rPr>
        <w:t xml:space="preserve"> sessions varied from minimal (</w:t>
      </w:r>
      <w:r w:rsidR="0082126F">
        <w:rPr>
          <w:bdr w:val="none" w:sz="0" w:space="0" w:color="auto" w:frame="1"/>
        </w:rPr>
        <w:t>for example, parents had two group sessions of 45-minutes</w:t>
      </w:r>
      <w:r w:rsidR="000E5D2E">
        <w:rPr>
          <w:bdr w:val="none" w:sz="0" w:space="0" w:color="auto" w:frame="1"/>
        </w:rPr>
        <w:t>)</w:t>
      </w:r>
      <w:r w:rsidR="00D64BEF">
        <w:rPr>
          <w:bdr w:val="none" w:sz="0" w:space="0" w:color="auto" w:frame="1"/>
          <w:vertAlign w:val="superscript"/>
        </w:rPr>
        <w:t>55</w:t>
      </w:r>
      <w:r w:rsidR="00B14DAA" w:rsidRPr="0047131A">
        <w:rPr>
          <w:bdr w:val="none" w:sz="0" w:space="0" w:color="auto" w:frame="1"/>
        </w:rPr>
        <w:t xml:space="preserve"> to substantial involvement (</w:t>
      </w:r>
      <w:r w:rsidR="0082126F">
        <w:rPr>
          <w:bdr w:val="none" w:sz="0" w:space="0" w:color="auto" w:frame="1"/>
        </w:rPr>
        <w:t>for example, one trial arm comprised 12 parent-only sessions of 90-minutes</w:t>
      </w:r>
      <w:r w:rsidR="000E5D2E">
        <w:rPr>
          <w:bdr w:val="none" w:sz="0" w:space="0" w:color="auto" w:frame="1"/>
        </w:rPr>
        <w:t>).</w:t>
      </w:r>
      <w:r w:rsidR="00D64BEF">
        <w:rPr>
          <w:bdr w:val="none" w:sz="0" w:space="0" w:color="auto" w:frame="1"/>
          <w:vertAlign w:val="superscript"/>
        </w:rPr>
        <w:t>56</w:t>
      </w:r>
      <w:r w:rsidR="00B14DAA" w:rsidRPr="0047131A">
        <w:rPr>
          <w:bdr w:val="none" w:sz="0" w:space="0" w:color="auto" w:frame="1"/>
        </w:rPr>
        <w:t xml:space="preserve"> Second, the </w:t>
      </w:r>
      <w:r w:rsidR="00B14DAA" w:rsidRPr="0047131A">
        <w:rPr>
          <w:i/>
          <w:bdr w:val="none" w:sz="0" w:space="0" w:color="auto" w:frame="1"/>
        </w:rPr>
        <w:t xml:space="preserve">method </w:t>
      </w:r>
      <w:r w:rsidR="00B14DAA" w:rsidRPr="0047131A">
        <w:rPr>
          <w:bdr w:val="none" w:sz="0" w:space="0" w:color="auto" w:frame="1"/>
        </w:rPr>
        <w:t xml:space="preserve">of parent involvement </w:t>
      </w:r>
      <w:r w:rsidR="009F5CCF" w:rsidRPr="0047131A">
        <w:rPr>
          <w:bdr w:val="none" w:sz="0" w:space="0" w:color="auto" w:frame="1"/>
        </w:rPr>
        <w:t>varied considerably</w:t>
      </w:r>
      <w:r w:rsidR="00A72855" w:rsidRPr="0047131A">
        <w:rPr>
          <w:bdr w:val="none" w:sz="0" w:space="0" w:color="auto" w:frame="1"/>
        </w:rPr>
        <w:t>.</w:t>
      </w:r>
      <w:r w:rsidR="00E31E35">
        <w:rPr>
          <w:bdr w:val="none" w:sz="0" w:space="0" w:color="auto" w:frame="1"/>
        </w:rPr>
        <w:t xml:space="preserve"> </w:t>
      </w:r>
      <w:r w:rsidR="008230F0">
        <w:rPr>
          <w:bdr w:val="none" w:sz="0" w:space="0" w:color="auto" w:frame="1"/>
        </w:rPr>
        <w:t>The articles reporting information from the 7</w:t>
      </w:r>
      <w:r w:rsidR="00B872EC">
        <w:rPr>
          <w:bdr w:val="none" w:sz="0" w:space="0" w:color="auto" w:frame="1"/>
        </w:rPr>
        <w:t>3</w:t>
      </w:r>
      <w:r w:rsidR="008230F0">
        <w:rPr>
          <w:bdr w:val="none" w:sz="0" w:space="0" w:color="auto" w:frame="1"/>
        </w:rPr>
        <w:t xml:space="preserve"> trials showed that </w:t>
      </w:r>
      <w:r w:rsidR="00E31E35">
        <w:rPr>
          <w:bdr w:val="none" w:sz="0" w:space="0" w:color="auto" w:frame="1"/>
        </w:rPr>
        <w:t xml:space="preserve">parent sessions focused </w:t>
      </w:r>
      <w:r w:rsidR="005632D8">
        <w:rPr>
          <w:bdr w:val="none" w:sz="0" w:space="0" w:color="auto" w:frame="1"/>
        </w:rPr>
        <w:t>on</w:t>
      </w:r>
      <w:r w:rsidR="00E31E35">
        <w:rPr>
          <w:bdr w:val="none" w:sz="0" w:space="0" w:color="auto" w:frame="1"/>
        </w:rPr>
        <w:t>:</w:t>
      </w:r>
      <w:r w:rsidR="00C63D8E" w:rsidRPr="00451CC2">
        <w:rPr>
          <w:color w:val="000000" w:themeColor="text1"/>
          <w:bdr w:val="none" w:sz="0" w:space="0" w:color="auto" w:frame="1"/>
        </w:rPr>
        <w:t xml:space="preserve"> </w:t>
      </w:r>
      <w:r w:rsidR="00C63D8E">
        <w:rPr>
          <w:bdr w:val="none" w:sz="0" w:space="0" w:color="auto" w:frame="1"/>
        </w:rPr>
        <w:t xml:space="preserve">parental behaviours implicated in the maintenance of </w:t>
      </w:r>
      <w:r w:rsidR="002E4EDB">
        <w:rPr>
          <w:bdr w:val="none" w:sz="0" w:space="0" w:color="auto" w:frame="1"/>
        </w:rPr>
        <w:t>CYP</w:t>
      </w:r>
      <w:r w:rsidR="00C63D8E">
        <w:rPr>
          <w:bdr w:val="none" w:sz="0" w:space="0" w:color="auto" w:frame="1"/>
        </w:rPr>
        <w:t xml:space="preserve"> psychopathology (</w:t>
      </w:r>
      <w:r w:rsidR="00B217D6" w:rsidRPr="00451CC2">
        <w:rPr>
          <w:color w:val="000000" w:themeColor="text1"/>
          <w:bdr w:val="none" w:sz="0" w:space="0" w:color="auto" w:frame="1"/>
        </w:rPr>
        <w:t>k</w:t>
      </w:r>
      <w:r w:rsidR="00C63D8E" w:rsidRPr="00451CC2">
        <w:rPr>
          <w:color w:val="000000" w:themeColor="text1"/>
          <w:bdr w:val="none" w:sz="0" w:space="0" w:color="auto" w:frame="1"/>
        </w:rPr>
        <w:t>=</w:t>
      </w:r>
      <w:r w:rsidR="00451CC2" w:rsidRPr="00451CC2">
        <w:rPr>
          <w:color w:val="000000" w:themeColor="text1"/>
          <w:bdr w:val="none" w:sz="0" w:space="0" w:color="auto" w:frame="1"/>
        </w:rPr>
        <w:t>6</w:t>
      </w:r>
      <w:r w:rsidR="00B872EC">
        <w:rPr>
          <w:color w:val="000000" w:themeColor="text1"/>
          <w:bdr w:val="none" w:sz="0" w:space="0" w:color="auto" w:frame="1"/>
        </w:rPr>
        <w:t>4</w:t>
      </w:r>
      <w:r w:rsidR="00451CC2" w:rsidRPr="00451CC2">
        <w:rPr>
          <w:color w:val="000000" w:themeColor="text1"/>
          <w:bdr w:val="none" w:sz="0" w:space="0" w:color="auto" w:frame="1"/>
        </w:rPr>
        <w:t>/7</w:t>
      </w:r>
      <w:r w:rsidR="00B872EC">
        <w:rPr>
          <w:color w:val="000000" w:themeColor="text1"/>
          <w:bdr w:val="none" w:sz="0" w:space="0" w:color="auto" w:frame="1"/>
        </w:rPr>
        <w:t>3</w:t>
      </w:r>
      <w:r w:rsidR="00641E28">
        <w:rPr>
          <w:bdr w:val="none" w:sz="0" w:space="0" w:color="auto" w:frame="1"/>
        </w:rPr>
        <w:t>)</w:t>
      </w:r>
      <w:r w:rsidR="00C63D8E">
        <w:rPr>
          <w:bdr w:val="none" w:sz="0" w:space="0" w:color="auto" w:frame="1"/>
        </w:rPr>
        <w:t xml:space="preserve">, strategies targeting </w:t>
      </w:r>
      <w:r w:rsidR="002E4EDB">
        <w:rPr>
          <w:bdr w:val="none" w:sz="0" w:space="0" w:color="auto" w:frame="1"/>
        </w:rPr>
        <w:t>CYP</w:t>
      </w:r>
      <w:r w:rsidR="00C63D8E">
        <w:rPr>
          <w:bdr w:val="none" w:sz="0" w:space="0" w:color="auto" w:frame="1"/>
        </w:rPr>
        <w:t xml:space="preserve"> di</w:t>
      </w:r>
      <w:r w:rsidR="00B962D9">
        <w:rPr>
          <w:bdr w:val="none" w:sz="0" w:space="0" w:color="auto" w:frame="1"/>
        </w:rPr>
        <w:t>fficulties</w:t>
      </w:r>
      <w:r w:rsidR="00C63D8E">
        <w:rPr>
          <w:bdr w:val="none" w:sz="0" w:space="0" w:color="auto" w:frame="1"/>
        </w:rPr>
        <w:t xml:space="preserve"> (</w:t>
      </w:r>
      <w:r w:rsidR="00B217D6" w:rsidRPr="00451CC2">
        <w:rPr>
          <w:color w:val="000000" w:themeColor="text1"/>
          <w:bdr w:val="none" w:sz="0" w:space="0" w:color="auto" w:frame="1"/>
        </w:rPr>
        <w:t>k</w:t>
      </w:r>
      <w:r w:rsidR="00C63D8E" w:rsidRPr="00451CC2">
        <w:rPr>
          <w:color w:val="000000" w:themeColor="text1"/>
          <w:bdr w:val="none" w:sz="0" w:space="0" w:color="auto" w:frame="1"/>
        </w:rPr>
        <w:t>=</w:t>
      </w:r>
      <w:r w:rsidR="00451CC2" w:rsidRPr="00451CC2">
        <w:rPr>
          <w:color w:val="000000" w:themeColor="text1"/>
          <w:bdr w:val="none" w:sz="0" w:space="0" w:color="auto" w:frame="1"/>
        </w:rPr>
        <w:t>6</w:t>
      </w:r>
      <w:r w:rsidR="00B872EC">
        <w:rPr>
          <w:color w:val="000000" w:themeColor="text1"/>
          <w:bdr w:val="none" w:sz="0" w:space="0" w:color="auto" w:frame="1"/>
        </w:rPr>
        <w:t>4</w:t>
      </w:r>
      <w:r w:rsidR="00451CC2" w:rsidRPr="00451CC2">
        <w:rPr>
          <w:color w:val="000000" w:themeColor="text1"/>
          <w:bdr w:val="none" w:sz="0" w:space="0" w:color="auto" w:frame="1"/>
        </w:rPr>
        <w:t>/7</w:t>
      </w:r>
      <w:r w:rsidR="00B872EC">
        <w:rPr>
          <w:color w:val="000000" w:themeColor="text1"/>
          <w:bdr w:val="none" w:sz="0" w:space="0" w:color="auto" w:frame="1"/>
        </w:rPr>
        <w:t>3</w:t>
      </w:r>
      <w:r w:rsidR="00C63D8E">
        <w:rPr>
          <w:bdr w:val="none" w:sz="0" w:space="0" w:color="auto" w:frame="1"/>
        </w:rPr>
        <w:t>)</w:t>
      </w:r>
      <w:r w:rsidR="00525FE8">
        <w:rPr>
          <w:bdr w:val="none" w:sz="0" w:space="0" w:color="auto" w:frame="1"/>
        </w:rPr>
        <w:t>,</w:t>
      </w:r>
      <w:r w:rsidR="00C63D8E">
        <w:rPr>
          <w:bdr w:val="none" w:sz="0" w:space="0" w:color="auto" w:frame="1"/>
        </w:rPr>
        <w:t xml:space="preserve"> </w:t>
      </w:r>
      <w:r w:rsidR="008230F0">
        <w:rPr>
          <w:bdr w:val="none" w:sz="0" w:space="0" w:color="auto" w:frame="1"/>
        </w:rPr>
        <w:t xml:space="preserve">psychoeducation </w:t>
      </w:r>
      <w:r w:rsidR="008230F0" w:rsidRPr="00451CC2">
        <w:rPr>
          <w:color w:val="000000" w:themeColor="text1"/>
          <w:bdr w:val="none" w:sz="0" w:space="0" w:color="auto" w:frame="1"/>
        </w:rPr>
        <w:t>(k=6</w:t>
      </w:r>
      <w:r w:rsidR="008230F0">
        <w:rPr>
          <w:color w:val="000000" w:themeColor="text1"/>
          <w:bdr w:val="none" w:sz="0" w:space="0" w:color="auto" w:frame="1"/>
        </w:rPr>
        <w:t>3</w:t>
      </w:r>
      <w:r w:rsidR="008230F0" w:rsidRPr="00451CC2">
        <w:rPr>
          <w:color w:val="000000" w:themeColor="text1"/>
          <w:bdr w:val="none" w:sz="0" w:space="0" w:color="auto" w:frame="1"/>
        </w:rPr>
        <w:t>/7</w:t>
      </w:r>
      <w:r w:rsidR="00B872EC">
        <w:rPr>
          <w:color w:val="000000" w:themeColor="text1"/>
          <w:bdr w:val="none" w:sz="0" w:space="0" w:color="auto" w:frame="1"/>
        </w:rPr>
        <w:t>3</w:t>
      </w:r>
      <w:r w:rsidR="008230F0" w:rsidRPr="00451CC2">
        <w:rPr>
          <w:color w:val="000000" w:themeColor="text1"/>
          <w:bdr w:val="none" w:sz="0" w:space="0" w:color="auto" w:frame="1"/>
        </w:rPr>
        <w:t>)</w:t>
      </w:r>
      <w:r w:rsidR="008230F0">
        <w:rPr>
          <w:color w:val="000000" w:themeColor="text1"/>
          <w:bdr w:val="none" w:sz="0" w:space="0" w:color="auto" w:frame="1"/>
        </w:rPr>
        <w:t xml:space="preserve">, </w:t>
      </w:r>
      <w:r w:rsidR="00733B0B">
        <w:rPr>
          <w:bdr w:val="none" w:sz="0" w:space="0" w:color="auto" w:frame="1"/>
        </w:rPr>
        <w:t>parental psychopathology (</w:t>
      </w:r>
      <w:r w:rsidR="00733B0B" w:rsidRPr="00451CC2">
        <w:rPr>
          <w:color w:val="000000" w:themeColor="text1"/>
          <w:bdr w:val="none" w:sz="0" w:space="0" w:color="auto" w:frame="1"/>
        </w:rPr>
        <w:t>k=1</w:t>
      </w:r>
      <w:r w:rsidR="00733B0B">
        <w:rPr>
          <w:color w:val="000000" w:themeColor="text1"/>
          <w:bdr w:val="none" w:sz="0" w:space="0" w:color="auto" w:frame="1"/>
        </w:rPr>
        <w:t>8</w:t>
      </w:r>
      <w:r w:rsidR="00733B0B" w:rsidRPr="00451CC2">
        <w:rPr>
          <w:color w:val="000000" w:themeColor="text1"/>
          <w:bdr w:val="none" w:sz="0" w:space="0" w:color="auto" w:frame="1"/>
        </w:rPr>
        <w:t>/7</w:t>
      </w:r>
      <w:r w:rsidR="00733B0B">
        <w:rPr>
          <w:color w:val="000000" w:themeColor="text1"/>
          <w:bdr w:val="none" w:sz="0" w:space="0" w:color="auto" w:frame="1"/>
        </w:rPr>
        <w:t>3</w:t>
      </w:r>
      <w:r w:rsidR="00733B0B">
        <w:rPr>
          <w:bdr w:val="none" w:sz="0" w:space="0" w:color="auto" w:frame="1"/>
        </w:rPr>
        <w:t xml:space="preserve">), and </w:t>
      </w:r>
      <w:r w:rsidR="00C63D8E">
        <w:rPr>
          <w:bdr w:val="none" w:sz="0" w:space="0" w:color="auto" w:frame="1"/>
        </w:rPr>
        <w:t>family relationships (</w:t>
      </w:r>
      <w:r w:rsidR="00B217D6">
        <w:rPr>
          <w:bdr w:val="none" w:sz="0" w:space="0" w:color="auto" w:frame="1"/>
        </w:rPr>
        <w:t>k</w:t>
      </w:r>
      <w:r w:rsidR="00C63D8E">
        <w:rPr>
          <w:bdr w:val="none" w:sz="0" w:space="0" w:color="auto" w:frame="1"/>
        </w:rPr>
        <w:t>=</w:t>
      </w:r>
      <w:r w:rsidR="00520434" w:rsidRPr="00520434">
        <w:rPr>
          <w:color w:val="000000" w:themeColor="text1"/>
          <w:bdr w:val="none" w:sz="0" w:space="0" w:color="auto" w:frame="1"/>
        </w:rPr>
        <w:t>1</w:t>
      </w:r>
      <w:r w:rsidR="00B872EC">
        <w:rPr>
          <w:color w:val="000000" w:themeColor="text1"/>
          <w:bdr w:val="none" w:sz="0" w:space="0" w:color="auto" w:frame="1"/>
        </w:rPr>
        <w:t>7</w:t>
      </w:r>
      <w:r w:rsidR="00520434" w:rsidRPr="00520434">
        <w:rPr>
          <w:color w:val="000000" w:themeColor="text1"/>
          <w:bdr w:val="none" w:sz="0" w:space="0" w:color="auto" w:frame="1"/>
        </w:rPr>
        <w:t>/7</w:t>
      </w:r>
      <w:r w:rsidR="00B872EC">
        <w:rPr>
          <w:color w:val="000000" w:themeColor="text1"/>
          <w:bdr w:val="none" w:sz="0" w:space="0" w:color="auto" w:frame="1"/>
        </w:rPr>
        <w:t>3</w:t>
      </w:r>
      <w:r w:rsidR="00641E28">
        <w:rPr>
          <w:bdr w:val="none" w:sz="0" w:space="0" w:color="auto" w:frame="1"/>
        </w:rPr>
        <w:t>)</w:t>
      </w:r>
      <w:r w:rsidR="00C63D8E">
        <w:rPr>
          <w:bdr w:val="none" w:sz="0" w:space="0" w:color="auto" w:frame="1"/>
        </w:rPr>
        <w:t>.</w:t>
      </w:r>
      <w:r w:rsidR="00A72855" w:rsidRPr="0047131A">
        <w:rPr>
          <w:bdr w:val="none" w:sz="0" w:space="0" w:color="auto" w:frame="1"/>
        </w:rPr>
        <w:t xml:space="preserve"> </w:t>
      </w:r>
      <w:r w:rsidR="005632D8">
        <w:rPr>
          <w:bdr w:val="none" w:sz="0" w:space="0" w:color="auto" w:frame="1"/>
        </w:rPr>
        <w:t>The majority of trials included more than one (and up to five) of these focal areas. As depicted in Figure 2</w:t>
      </w:r>
      <w:r w:rsidR="001478DE">
        <w:rPr>
          <w:bdr w:val="none" w:sz="0" w:space="0" w:color="auto" w:frame="1"/>
        </w:rPr>
        <w:t>a</w:t>
      </w:r>
      <w:r w:rsidR="009C20D4" w:rsidRPr="0047131A">
        <w:rPr>
          <w:bdr w:val="none" w:sz="0" w:space="0" w:color="auto" w:frame="1"/>
        </w:rPr>
        <w:t>, a</w:t>
      </w:r>
      <w:r w:rsidR="00CE1273" w:rsidRPr="0047131A">
        <w:rPr>
          <w:bdr w:val="none" w:sz="0" w:space="0" w:color="auto" w:frame="1"/>
        </w:rPr>
        <w:t>nxiety</w:t>
      </w:r>
      <w:r w:rsidR="00733B0B">
        <w:rPr>
          <w:bdr w:val="none" w:sz="0" w:space="0" w:color="auto" w:frame="1"/>
        </w:rPr>
        <w:t xml:space="preserve"> disorder</w:t>
      </w:r>
      <w:r w:rsidR="007873C8">
        <w:rPr>
          <w:bdr w:val="none" w:sz="0" w:space="0" w:color="auto" w:frame="1"/>
        </w:rPr>
        <w:t>s</w:t>
      </w:r>
      <w:r w:rsidR="00CE1273" w:rsidRPr="0047131A">
        <w:rPr>
          <w:bdr w:val="none" w:sz="0" w:space="0" w:color="auto" w:frame="1"/>
        </w:rPr>
        <w:t xml:space="preserve"> studies </w:t>
      </w:r>
      <w:r w:rsidR="001C0C1D">
        <w:rPr>
          <w:bdr w:val="none" w:sz="0" w:space="0" w:color="auto" w:frame="1"/>
        </w:rPr>
        <w:t xml:space="preserve">most </w:t>
      </w:r>
      <w:r w:rsidR="009F5CCF" w:rsidRPr="0047131A">
        <w:rPr>
          <w:bdr w:val="none" w:sz="0" w:space="0" w:color="auto" w:frame="1"/>
        </w:rPr>
        <w:t>ofte</w:t>
      </w:r>
      <w:r w:rsidR="001C0C1D">
        <w:rPr>
          <w:bdr w:val="none" w:sz="0" w:space="0" w:color="auto" w:frame="1"/>
        </w:rPr>
        <w:t>n</w:t>
      </w:r>
      <w:r w:rsidR="001C0C1D" w:rsidRPr="0047131A">
        <w:rPr>
          <w:bdr w:val="none" w:sz="0" w:space="0" w:color="auto" w:frame="1"/>
        </w:rPr>
        <w:t xml:space="preserve"> </w:t>
      </w:r>
      <w:r w:rsidR="00562C13">
        <w:rPr>
          <w:bdr w:val="none" w:sz="0" w:space="0" w:color="auto" w:frame="1"/>
        </w:rPr>
        <w:t>focused on parent behaviours</w:t>
      </w:r>
      <w:r w:rsidR="002D636E">
        <w:rPr>
          <w:bdr w:val="none" w:sz="0" w:space="0" w:color="auto" w:frame="1"/>
        </w:rPr>
        <w:t xml:space="preserve"> (57 of the 75 trial arms involving parents)</w:t>
      </w:r>
      <w:r w:rsidR="00562C13">
        <w:rPr>
          <w:bdr w:val="none" w:sz="0" w:space="0" w:color="auto" w:frame="1"/>
        </w:rPr>
        <w:t xml:space="preserve"> and </w:t>
      </w:r>
      <w:r w:rsidR="00CE1273" w:rsidRPr="0047131A">
        <w:rPr>
          <w:bdr w:val="none" w:sz="0" w:space="0" w:color="auto" w:frame="1"/>
        </w:rPr>
        <w:t>ha</w:t>
      </w:r>
      <w:r w:rsidR="009F5CCF" w:rsidRPr="0047131A">
        <w:rPr>
          <w:bdr w:val="none" w:sz="0" w:space="0" w:color="auto" w:frame="1"/>
        </w:rPr>
        <w:t>d</w:t>
      </w:r>
      <w:r w:rsidR="00CE1273" w:rsidRPr="0047131A">
        <w:rPr>
          <w:bdr w:val="none" w:sz="0" w:space="0" w:color="auto" w:frame="1"/>
        </w:rPr>
        <w:t xml:space="preserve"> parent sessions that t</w:t>
      </w:r>
      <w:r w:rsidR="00562C13">
        <w:rPr>
          <w:bdr w:val="none" w:sz="0" w:space="0" w:color="auto" w:frame="1"/>
        </w:rPr>
        <w:t>aught</w:t>
      </w:r>
      <w:r w:rsidR="00CE1273" w:rsidRPr="0047131A">
        <w:rPr>
          <w:bdr w:val="none" w:sz="0" w:space="0" w:color="auto" w:frame="1"/>
        </w:rPr>
        <w:t xml:space="preserve"> specific (e.g.</w:t>
      </w:r>
      <w:r w:rsidR="001C0C1D">
        <w:rPr>
          <w:bdr w:val="none" w:sz="0" w:space="0" w:color="auto" w:frame="1"/>
        </w:rPr>
        <w:t>,</w:t>
      </w:r>
      <w:r w:rsidR="00CE1273" w:rsidRPr="0047131A">
        <w:rPr>
          <w:bdr w:val="none" w:sz="0" w:space="0" w:color="auto" w:frame="1"/>
        </w:rPr>
        <w:t xml:space="preserve"> CBT) skills to parents</w:t>
      </w:r>
      <w:r w:rsidR="001C0C1D">
        <w:rPr>
          <w:bdr w:val="none" w:sz="0" w:space="0" w:color="auto" w:frame="1"/>
        </w:rPr>
        <w:t xml:space="preserve"> </w:t>
      </w:r>
      <w:r w:rsidR="00F7520E">
        <w:rPr>
          <w:bdr w:val="none" w:sz="0" w:space="0" w:color="auto" w:frame="1"/>
        </w:rPr>
        <w:t xml:space="preserve">to </w:t>
      </w:r>
      <w:r w:rsidR="001C0C1D">
        <w:rPr>
          <w:bdr w:val="none" w:sz="0" w:space="0" w:color="auto" w:frame="1"/>
        </w:rPr>
        <w:t>alleviate their child’s di</w:t>
      </w:r>
      <w:r w:rsidR="00B962D9">
        <w:rPr>
          <w:bdr w:val="none" w:sz="0" w:space="0" w:color="auto" w:frame="1"/>
        </w:rPr>
        <w:t>fficulties</w:t>
      </w:r>
      <w:r w:rsidR="001C0C1D">
        <w:rPr>
          <w:bdr w:val="none" w:sz="0" w:space="0" w:color="auto" w:frame="1"/>
        </w:rPr>
        <w:t xml:space="preserve"> in an adaptive way</w:t>
      </w:r>
      <w:r w:rsidR="005121FF">
        <w:rPr>
          <w:bdr w:val="none" w:sz="0" w:space="0" w:color="auto" w:frame="1"/>
        </w:rPr>
        <w:t xml:space="preserve"> </w:t>
      </w:r>
      <w:r w:rsidR="005121FF" w:rsidRPr="0047131A">
        <w:rPr>
          <w:bdr w:val="none" w:sz="0" w:space="0" w:color="auto" w:frame="1"/>
        </w:rPr>
        <w:t>(</w:t>
      </w:r>
      <w:r w:rsidR="005121FF">
        <w:rPr>
          <w:bdr w:val="none" w:sz="0" w:space="0" w:color="auto" w:frame="1"/>
        </w:rPr>
        <w:t>k=5</w:t>
      </w:r>
      <w:r w:rsidR="008230F0">
        <w:rPr>
          <w:bdr w:val="none" w:sz="0" w:space="0" w:color="auto" w:frame="1"/>
        </w:rPr>
        <w:t>6</w:t>
      </w:r>
      <w:r w:rsidR="005121FF">
        <w:rPr>
          <w:bdr w:val="none" w:sz="0" w:space="0" w:color="auto" w:frame="1"/>
        </w:rPr>
        <w:t>/6</w:t>
      </w:r>
      <w:r w:rsidR="008230F0">
        <w:rPr>
          <w:bdr w:val="none" w:sz="0" w:space="0" w:color="auto" w:frame="1"/>
        </w:rPr>
        <w:t>2</w:t>
      </w:r>
      <w:r w:rsidR="005121FF">
        <w:rPr>
          <w:bdr w:val="none" w:sz="0" w:space="0" w:color="auto" w:frame="1"/>
        </w:rPr>
        <w:t xml:space="preserve"> trials</w:t>
      </w:r>
      <w:r w:rsidR="005121FF" w:rsidRPr="0047131A">
        <w:rPr>
          <w:bdr w:val="none" w:sz="0" w:space="0" w:color="auto" w:frame="1"/>
        </w:rPr>
        <w:t>)</w:t>
      </w:r>
      <w:r w:rsidR="001C0C1D">
        <w:rPr>
          <w:bdr w:val="none" w:sz="0" w:space="0" w:color="auto" w:frame="1"/>
        </w:rPr>
        <w:t xml:space="preserve">. </w:t>
      </w:r>
      <w:r w:rsidR="00F27071">
        <w:rPr>
          <w:bdr w:val="none" w:sz="0" w:space="0" w:color="auto" w:frame="1"/>
        </w:rPr>
        <w:t xml:space="preserve">Parents received psychoeducation regarding the nature of anxiety in </w:t>
      </w:r>
      <w:r w:rsidR="00CE232B">
        <w:rPr>
          <w:bdr w:val="none" w:sz="0" w:space="0" w:color="auto" w:frame="1"/>
        </w:rPr>
        <w:t>k=5</w:t>
      </w:r>
      <w:r w:rsidR="008230F0">
        <w:rPr>
          <w:bdr w:val="none" w:sz="0" w:space="0" w:color="auto" w:frame="1"/>
        </w:rPr>
        <w:t>5</w:t>
      </w:r>
      <w:r w:rsidR="00CE232B">
        <w:rPr>
          <w:bdr w:val="none" w:sz="0" w:space="0" w:color="auto" w:frame="1"/>
        </w:rPr>
        <w:t>/6</w:t>
      </w:r>
      <w:r w:rsidR="008230F0">
        <w:rPr>
          <w:bdr w:val="none" w:sz="0" w:space="0" w:color="auto" w:frame="1"/>
        </w:rPr>
        <w:t>2</w:t>
      </w:r>
      <w:r w:rsidR="00CE232B">
        <w:rPr>
          <w:bdr w:val="none" w:sz="0" w:space="0" w:color="auto" w:frame="1"/>
        </w:rPr>
        <w:t xml:space="preserve"> trials, w</w:t>
      </w:r>
      <w:r w:rsidR="009E6F6A">
        <w:rPr>
          <w:bdr w:val="none" w:sz="0" w:space="0" w:color="auto" w:frame="1"/>
        </w:rPr>
        <w:t>hile p</w:t>
      </w:r>
      <w:r w:rsidR="001C0C1D">
        <w:rPr>
          <w:bdr w:val="none" w:sz="0" w:space="0" w:color="auto" w:frame="1"/>
        </w:rPr>
        <w:t xml:space="preserve">arental behaviours implicated in the maintenance of </w:t>
      </w:r>
      <w:r w:rsidR="00080FD6">
        <w:rPr>
          <w:bdr w:val="none" w:sz="0" w:space="0" w:color="auto" w:frame="1"/>
        </w:rPr>
        <w:t>CYP</w:t>
      </w:r>
      <w:r w:rsidR="001C0C1D">
        <w:rPr>
          <w:bdr w:val="none" w:sz="0" w:space="0" w:color="auto" w:frame="1"/>
        </w:rPr>
        <w:t xml:space="preserve"> anxiety, such as over-protection and provision of excessive reassurance, were the target in </w:t>
      </w:r>
      <w:r w:rsidR="00E53FD8">
        <w:rPr>
          <w:bdr w:val="none" w:sz="0" w:space="0" w:color="auto" w:frame="1"/>
        </w:rPr>
        <w:t>k=5</w:t>
      </w:r>
      <w:r w:rsidR="00003B81">
        <w:rPr>
          <w:bdr w:val="none" w:sz="0" w:space="0" w:color="auto" w:frame="1"/>
        </w:rPr>
        <w:t>4</w:t>
      </w:r>
      <w:r w:rsidR="00E53FD8">
        <w:rPr>
          <w:bdr w:val="none" w:sz="0" w:space="0" w:color="auto" w:frame="1"/>
        </w:rPr>
        <w:t>/6</w:t>
      </w:r>
      <w:r w:rsidR="00003B81">
        <w:rPr>
          <w:bdr w:val="none" w:sz="0" w:space="0" w:color="auto" w:frame="1"/>
        </w:rPr>
        <w:t>2</w:t>
      </w:r>
      <w:r w:rsidR="00E53FD8">
        <w:rPr>
          <w:bdr w:val="none" w:sz="0" w:space="0" w:color="auto" w:frame="1"/>
        </w:rPr>
        <w:t xml:space="preserve"> trials</w:t>
      </w:r>
      <w:r w:rsidR="0092350F">
        <w:rPr>
          <w:bdr w:val="none" w:sz="0" w:space="0" w:color="auto" w:frame="1"/>
        </w:rPr>
        <w:t xml:space="preserve">. Parental anxiety </w:t>
      </w:r>
      <w:r w:rsidR="00E53FD8">
        <w:rPr>
          <w:bdr w:val="none" w:sz="0" w:space="0" w:color="auto" w:frame="1"/>
        </w:rPr>
        <w:t>(k=1</w:t>
      </w:r>
      <w:r w:rsidR="00003B81">
        <w:rPr>
          <w:bdr w:val="none" w:sz="0" w:space="0" w:color="auto" w:frame="1"/>
        </w:rPr>
        <w:t>6</w:t>
      </w:r>
      <w:r w:rsidR="00E53FD8">
        <w:rPr>
          <w:bdr w:val="none" w:sz="0" w:space="0" w:color="auto" w:frame="1"/>
        </w:rPr>
        <w:t>/6</w:t>
      </w:r>
      <w:r w:rsidR="00003B81">
        <w:rPr>
          <w:bdr w:val="none" w:sz="0" w:space="0" w:color="auto" w:frame="1"/>
        </w:rPr>
        <w:t>2</w:t>
      </w:r>
      <w:r w:rsidR="00E53FD8">
        <w:rPr>
          <w:bdr w:val="none" w:sz="0" w:space="0" w:color="auto" w:frame="1"/>
        </w:rPr>
        <w:t xml:space="preserve">) </w:t>
      </w:r>
      <w:r w:rsidR="0092350F">
        <w:rPr>
          <w:bdr w:val="none" w:sz="0" w:space="0" w:color="auto" w:frame="1"/>
        </w:rPr>
        <w:t>and family relationships</w:t>
      </w:r>
      <w:r w:rsidR="00E53FD8">
        <w:rPr>
          <w:bdr w:val="none" w:sz="0" w:space="0" w:color="auto" w:frame="1"/>
        </w:rPr>
        <w:t xml:space="preserve"> (k=</w:t>
      </w:r>
      <w:r w:rsidR="0056735A">
        <w:rPr>
          <w:bdr w:val="none" w:sz="0" w:space="0" w:color="auto" w:frame="1"/>
        </w:rPr>
        <w:t>7</w:t>
      </w:r>
      <w:r w:rsidR="00E53FD8">
        <w:rPr>
          <w:bdr w:val="none" w:sz="0" w:space="0" w:color="auto" w:frame="1"/>
        </w:rPr>
        <w:t>/6</w:t>
      </w:r>
      <w:r w:rsidR="008230F0">
        <w:rPr>
          <w:bdr w:val="none" w:sz="0" w:space="0" w:color="auto" w:frame="1"/>
        </w:rPr>
        <w:t>2</w:t>
      </w:r>
      <w:r w:rsidR="00E53FD8">
        <w:rPr>
          <w:bdr w:val="none" w:sz="0" w:space="0" w:color="auto" w:frame="1"/>
        </w:rPr>
        <w:t>)</w:t>
      </w:r>
      <w:r w:rsidR="0092350F">
        <w:rPr>
          <w:bdr w:val="none" w:sz="0" w:space="0" w:color="auto" w:frame="1"/>
        </w:rPr>
        <w:t xml:space="preserve"> were least frequently </w:t>
      </w:r>
      <w:r w:rsidR="0098367C">
        <w:rPr>
          <w:bdr w:val="none" w:sz="0" w:space="0" w:color="auto" w:frame="1"/>
        </w:rPr>
        <w:t>targeted</w:t>
      </w:r>
      <w:r w:rsidR="00525FE8">
        <w:rPr>
          <w:bdr w:val="none" w:sz="0" w:space="0" w:color="auto" w:frame="1"/>
        </w:rPr>
        <w:t xml:space="preserve"> </w:t>
      </w:r>
      <w:r w:rsidR="0092350F">
        <w:rPr>
          <w:bdr w:val="none" w:sz="0" w:space="0" w:color="auto" w:frame="1"/>
        </w:rPr>
        <w:t xml:space="preserve">in parent sessions in </w:t>
      </w:r>
      <w:r w:rsidR="00080FD6">
        <w:rPr>
          <w:bdr w:val="none" w:sz="0" w:space="0" w:color="auto" w:frame="1"/>
        </w:rPr>
        <w:t>CYP</w:t>
      </w:r>
      <w:r w:rsidR="0092350F">
        <w:rPr>
          <w:bdr w:val="none" w:sz="0" w:space="0" w:color="auto" w:frame="1"/>
        </w:rPr>
        <w:t xml:space="preserve"> anxiety </w:t>
      </w:r>
      <w:r w:rsidR="00733B0B">
        <w:rPr>
          <w:bdr w:val="none" w:sz="0" w:space="0" w:color="auto" w:frame="1"/>
        </w:rPr>
        <w:t xml:space="preserve">disorder </w:t>
      </w:r>
      <w:r w:rsidR="0092350F">
        <w:rPr>
          <w:bdr w:val="none" w:sz="0" w:space="0" w:color="auto" w:frame="1"/>
        </w:rPr>
        <w:t>trials.</w:t>
      </w:r>
      <w:r w:rsidR="001C0C1D">
        <w:rPr>
          <w:bdr w:val="none" w:sz="0" w:space="0" w:color="auto" w:frame="1"/>
        </w:rPr>
        <w:t xml:space="preserve"> </w:t>
      </w:r>
      <w:r w:rsidR="0047131A">
        <w:rPr>
          <w:bdr w:val="none" w:sz="0" w:space="0" w:color="auto" w:frame="1"/>
        </w:rPr>
        <w:t xml:space="preserve">By contrast, </w:t>
      </w:r>
      <w:r w:rsidR="0004152A">
        <w:rPr>
          <w:bdr w:val="none" w:sz="0" w:space="0" w:color="auto" w:frame="1"/>
        </w:rPr>
        <w:t xml:space="preserve">parent sessions in </w:t>
      </w:r>
      <w:r w:rsidR="00080FD6">
        <w:rPr>
          <w:bdr w:val="none" w:sz="0" w:space="0" w:color="auto" w:frame="1"/>
        </w:rPr>
        <w:t>CYP</w:t>
      </w:r>
      <w:r w:rsidR="0004152A">
        <w:rPr>
          <w:bdr w:val="none" w:sz="0" w:space="0" w:color="auto" w:frame="1"/>
        </w:rPr>
        <w:t xml:space="preserve"> </w:t>
      </w:r>
      <w:r w:rsidR="0047131A">
        <w:rPr>
          <w:bdr w:val="none" w:sz="0" w:space="0" w:color="auto" w:frame="1"/>
        </w:rPr>
        <w:t>d</w:t>
      </w:r>
      <w:r w:rsidR="00CE1273" w:rsidRPr="0047131A">
        <w:rPr>
          <w:bdr w:val="none" w:sz="0" w:space="0" w:color="auto" w:frame="1"/>
        </w:rPr>
        <w:t>epressi</w:t>
      </w:r>
      <w:r w:rsidR="00003B81">
        <w:rPr>
          <w:bdr w:val="none" w:sz="0" w:space="0" w:color="auto" w:frame="1"/>
        </w:rPr>
        <w:t>ve disorder</w:t>
      </w:r>
      <w:r w:rsidR="00CE1273" w:rsidRPr="0047131A">
        <w:rPr>
          <w:bdr w:val="none" w:sz="0" w:space="0" w:color="auto" w:frame="1"/>
        </w:rPr>
        <w:t xml:space="preserve"> </w:t>
      </w:r>
      <w:r w:rsidR="0004152A">
        <w:rPr>
          <w:bdr w:val="none" w:sz="0" w:space="0" w:color="auto" w:frame="1"/>
        </w:rPr>
        <w:t xml:space="preserve">trials </w:t>
      </w:r>
      <w:r w:rsidR="008541D3">
        <w:rPr>
          <w:bdr w:val="none" w:sz="0" w:space="0" w:color="auto" w:frame="1"/>
        </w:rPr>
        <w:t>most often</w:t>
      </w:r>
      <w:r w:rsidR="009F5CCF" w:rsidRPr="0047131A">
        <w:rPr>
          <w:bdr w:val="none" w:sz="0" w:space="0" w:color="auto" w:frame="1"/>
        </w:rPr>
        <w:t xml:space="preserve"> </w:t>
      </w:r>
      <w:r w:rsidR="0098367C">
        <w:rPr>
          <w:bdr w:val="none" w:sz="0" w:space="0" w:color="auto" w:frame="1"/>
        </w:rPr>
        <w:t>targeted</w:t>
      </w:r>
      <w:r w:rsidR="00525FE8">
        <w:rPr>
          <w:bdr w:val="none" w:sz="0" w:space="0" w:color="auto" w:frame="1"/>
        </w:rPr>
        <w:t xml:space="preserve"> </w:t>
      </w:r>
      <w:r w:rsidR="0004152A">
        <w:rPr>
          <w:bdr w:val="none" w:sz="0" w:space="0" w:color="auto" w:frame="1"/>
        </w:rPr>
        <w:t>family relationships</w:t>
      </w:r>
      <w:r w:rsidR="00F7520E">
        <w:rPr>
          <w:bdr w:val="none" w:sz="0" w:space="0" w:color="auto" w:frame="1"/>
        </w:rPr>
        <w:t>, for example, improving communication and adaptive conflict resolution skill</w:t>
      </w:r>
      <w:r w:rsidR="00A1166A">
        <w:rPr>
          <w:bdr w:val="none" w:sz="0" w:space="0" w:color="auto" w:frame="1"/>
        </w:rPr>
        <w:t>s</w:t>
      </w:r>
      <w:r w:rsidR="00D64BEF">
        <w:rPr>
          <w:bdr w:val="none" w:sz="0" w:space="0" w:color="auto" w:frame="1"/>
          <w:vertAlign w:val="superscript"/>
        </w:rPr>
        <w:t>57</w:t>
      </w:r>
      <w:r w:rsidR="00AA5EB6">
        <w:rPr>
          <w:bdr w:val="none" w:sz="0" w:space="0" w:color="auto" w:frame="1"/>
        </w:rPr>
        <w:t xml:space="preserve"> </w:t>
      </w:r>
      <w:r w:rsidR="0004152A">
        <w:rPr>
          <w:bdr w:val="none" w:sz="0" w:space="0" w:color="auto" w:frame="1"/>
        </w:rPr>
        <w:t xml:space="preserve">and parent behaviours implicated in the maintenance of </w:t>
      </w:r>
      <w:r w:rsidR="00080FD6">
        <w:rPr>
          <w:bdr w:val="none" w:sz="0" w:space="0" w:color="auto" w:frame="1"/>
        </w:rPr>
        <w:t>CYP</w:t>
      </w:r>
      <w:r w:rsidR="0004152A">
        <w:rPr>
          <w:bdr w:val="none" w:sz="0" w:space="0" w:color="auto" w:frame="1"/>
        </w:rPr>
        <w:t xml:space="preserve"> depression (</w:t>
      </w:r>
      <w:r w:rsidR="00B217D6">
        <w:rPr>
          <w:bdr w:val="none" w:sz="0" w:space="0" w:color="auto" w:frame="1"/>
        </w:rPr>
        <w:t>k=</w:t>
      </w:r>
      <w:r w:rsidR="0004152A">
        <w:rPr>
          <w:bdr w:val="none" w:sz="0" w:space="0" w:color="auto" w:frame="1"/>
        </w:rPr>
        <w:t>1</w:t>
      </w:r>
      <w:r w:rsidR="00B872EC">
        <w:rPr>
          <w:bdr w:val="none" w:sz="0" w:space="0" w:color="auto" w:frame="1"/>
        </w:rPr>
        <w:t>0</w:t>
      </w:r>
      <w:r w:rsidR="0004152A">
        <w:rPr>
          <w:bdr w:val="none" w:sz="0" w:space="0" w:color="auto" w:frame="1"/>
        </w:rPr>
        <w:t>/1</w:t>
      </w:r>
      <w:r w:rsidR="00B872EC">
        <w:rPr>
          <w:bdr w:val="none" w:sz="0" w:space="0" w:color="auto" w:frame="1"/>
        </w:rPr>
        <w:t>1</w:t>
      </w:r>
      <w:r w:rsidR="0004152A">
        <w:rPr>
          <w:bdr w:val="none" w:sz="0" w:space="0" w:color="auto" w:frame="1"/>
        </w:rPr>
        <w:t xml:space="preserve">). </w:t>
      </w:r>
      <w:r w:rsidR="008541D3">
        <w:rPr>
          <w:bdr w:val="none" w:sz="0" w:space="0" w:color="auto" w:frame="1"/>
        </w:rPr>
        <w:t xml:space="preserve">Strategies to </w:t>
      </w:r>
      <w:r w:rsidR="003E6BC0">
        <w:rPr>
          <w:bdr w:val="none" w:sz="0" w:space="0" w:color="auto" w:frame="1"/>
        </w:rPr>
        <w:t>address</w:t>
      </w:r>
      <w:r w:rsidR="008541D3">
        <w:rPr>
          <w:bdr w:val="none" w:sz="0" w:space="0" w:color="auto" w:frame="1"/>
        </w:rPr>
        <w:t xml:space="preserve"> </w:t>
      </w:r>
      <w:r w:rsidR="00080FD6">
        <w:rPr>
          <w:bdr w:val="none" w:sz="0" w:space="0" w:color="auto" w:frame="1"/>
        </w:rPr>
        <w:t>CYP</w:t>
      </w:r>
      <w:r w:rsidR="0004152A">
        <w:rPr>
          <w:bdr w:val="none" w:sz="0" w:space="0" w:color="auto" w:frame="1"/>
        </w:rPr>
        <w:t xml:space="preserve"> di</w:t>
      </w:r>
      <w:r w:rsidR="00B962D9">
        <w:rPr>
          <w:bdr w:val="none" w:sz="0" w:space="0" w:color="auto" w:frame="1"/>
        </w:rPr>
        <w:t>fficulties</w:t>
      </w:r>
      <w:r w:rsidR="008541D3">
        <w:rPr>
          <w:bdr w:val="none" w:sz="0" w:space="0" w:color="auto" w:frame="1"/>
        </w:rPr>
        <w:t xml:space="preserve">, for example, </w:t>
      </w:r>
      <w:r w:rsidR="00F7520E">
        <w:rPr>
          <w:bdr w:val="none" w:sz="0" w:space="0" w:color="auto" w:frame="1"/>
        </w:rPr>
        <w:t xml:space="preserve">affect </w:t>
      </w:r>
      <w:r w:rsidR="008541D3">
        <w:rPr>
          <w:bdr w:val="none" w:sz="0" w:space="0" w:color="auto" w:frame="1"/>
        </w:rPr>
        <w:t>regulatio</w:t>
      </w:r>
      <w:r w:rsidR="00F7520E">
        <w:rPr>
          <w:bdr w:val="none" w:sz="0" w:space="0" w:color="auto" w:frame="1"/>
        </w:rPr>
        <w:t>n</w:t>
      </w:r>
      <w:r w:rsidR="00DC6DCF">
        <w:rPr>
          <w:bdr w:val="none" w:sz="0" w:space="0" w:color="auto" w:frame="1"/>
        </w:rPr>
        <w:t>,</w:t>
      </w:r>
      <w:r w:rsidR="00D64BEF">
        <w:rPr>
          <w:bdr w:val="none" w:sz="0" w:space="0" w:color="auto" w:frame="1"/>
          <w:vertAlign w:val="superscript"/>
        </w:rPr>
        <w:t>58</w:t>
      </w:r>
      <w:r w:rsidR="0004152A">
        <w:rPr>
          <w:bdr w:val="none" w:sz="0" w:space="0" w:color="auto" w:frame="1"/>
        </w:rPr>
        <w:t xml:space="preserve"> w</w:t>
      </w:r>
      <w:r w:rsidR="00003B81">
        <w:rPr>
          <w:bdr w:val="none" w:sz="0" w:space="0" w:color="auto" w:frame="1"/>
        </w:rPr>
        <w:t>ere</w:t>
      </w:r>
      <w:r w:rsidR="0004152A">
        <w:rPr>
          <w:bdr w:val="none" w:sz="0" w:space="0" w:color="auto" w:frame="1"/>
        </w:rPr>
        <w:t xml:space="preserve"> the target in parent sessions in </w:t>
      </w:r>
      <w:r w:rsidR="00F27071">
        <w:rPr>
          <w:bdr w:val="none" w:sz="0" w:space="0" w:color="auto" w:frame="1"/>
        </w:rPr>
        <w:t>k=</w:t>
      </w:r>
      <w:r w:rsidR="00B872EC">
        <w:rPr>
          <w:bdr w:val="none" w:sz="0" w:space="0" w:color="auto" w:frame="1"/>
        </w:rPr>
        <w:t>8</w:t>
      </w:r>
      <w:r w:rsidR="00F27071">
        <w:rPr>
          <w:bdr w:val="none" w:sz="0" w:space="0" w:color="auto" w:frame="1"/>
        </w:rPr>
        <w:t>/</w:t>
      </w:r>
      <w:r w:rsidR="0004152A">
        <w:rPr>
          <w:bdr w:val="none" w:sz="0" w:space="0" w:color="auto" w:frame="1"/>
        </w:rPr>
        <w:t>1</w:t>
      </w:r>
      <w:r w:rsidR="00B872EC">
        <w:rPr>
          <w:bdr w:val="none" w:sz="0" w:space="0" w:color="auto" w:frame="1"/>
        </w:rPr>
        <w:t>1</w:t>
      </w:r>
      <w:r w:rsidR="0004152A">
        <w:rPr>
          <w:bdr w:val="none" w:sz="0" w:space="0" w:color="auto" w:frame="1"/>
        </w:rPr>
        <w:t xml:space="preserve"> trials, and </w:t>
      </w:r>
      <w:r w:rsidR="0004152A" w:rsidRPr="00733B0B">
        <w:rPr>
          <w:bdr w:val="none" w:sz="0" w:space="0" w:color="auto" w:frame="1"/>
        </w:rPr>
        <w:t xml:space="preserve">psychoeducation regarding depression in CYP in </w:t>
      </w:r>
      <w:r w:rsidR="00F27071" w:rsidRPr="00733B0B">
        <w:rPr>
          <w:bdr w:val="none" w:sz="0" w:space="0" w:color="auto" w:frame="1"/>
        </w:rPr>
        <w:t>k=</w:t>
      </w:r>
      <w:r w:rsidR="0004152A" w:rsidRPr="00733B0B">
        <w:rPr>
          <w:bdr w:val="none" w:sz="0" w:space="0" w:color="auto" w:frame="1"/>
        </w:rPr>
        <w:t>8/1</w:t>
      </w:r>
      <w:r w:rsidR="00B872EC" w:rsidRPr="00733B0B">
        <w:rPr>
          <w:bdr w:val="none" w:sz="0" w:space="0" w:color="auto" w:frame="1"/>
        </w:rPr>
        <w:t>1</w:t>
      </w:r>
      <w:r w:rsidR="0004152A" w:rsidRPr="00733B0B">
        <w:rPr>
          <w:sz w:val="22"/>
          <w:szCs w:val="22"/>
          <w:bdr w:val="none" w:sz="0" w:space="0" w:color="auto" w:frame="1"/>
        </w:rPr>
        <w:t xml:space="preserve"> </w:t>
      </w:r>
      <w:r w:rsidR="0004152A">
        <w:rPr>
          <w:bdr w:val="none" w:sz="0" w:space="0" w:color="auto" w:frame="1"/>
        </w:rPr>
        <w:t xml:space="preserve">trials. Parental depression was the target in only </w:t>
      </w:r>
      <w:r w:rsidR="00733B0B">
        <w:rPr>
          <w:bdr w:val="none" w:sz="0" w:space="0" w:color="auto" w:frame="1"/>
        </w:rPr>
        <w:t>k=2/11</w:t>
      </w:r>
      <w:r w:rsidR="0004152A">
        <w:rPr>
          <w:bdr w:val="none" w:sz="0" w:space="0" w:color="auto" w:frame="1"/>
        </w:rPr>
        <w:t xml:space="preserve"> trial</w:t>
      </w:r>
      <w:r w:rsidR="007C7D04">
        <w:rPr>
          <w:bdr w:val="none" w:sz="0" w:space="0" w:color="auto" w:frame="1"/>
        </w:rPr>
        <w:t>s</w:t>
      </w:r>
      <w:r w:rsidR="0004152A">
        <w:rPr>
          <w:bdr w:val="none" w:sz="0" w:space="0" w:color="auto" w:frame="1"/>
        </w:rPr>
        <w:t xml:space="preserve">. </w:t>
      </w:r>
    </w:p>
    <w:p w14:paraId="0A860D26" w14:textId="77777777" w:rsidR="00B14DAA" w:rsidRPr="0047131A" w:rsidRDefault="00B14DAA" w:rsidP="00A842AA">
      <w:pPr>
        <w:spacing w:line="480" w:lineRule="auto"/>
        <w:rPr>
          <w:bdr w:val="none" w:sz="0" w:space="0" w:color="auto" w:frame="1"/>
        </w:rPr>
      </w:pPr>
    </w:p>
    <w:p w14:paraId="53B3148A" w14:textId="77777777" w:rsidR="00B14DAA" w:rsidRPr="0047131A" w:rsidRDefault="00F95244" w:rsidP="00AB7987">
      <w:pPr>
        <w:pStyle w:val="ListParagraph"/>
        <w:spacing w:line="480" w:lineRule="auto"/>
        <w:ind w:left="0"/>
        <w:rPr>
          <w:i/>
          <w:bdr w:val="none" w:sz="0" w:space="0" w:color="auto" w:frame="1"/>
        </w:rPr>
      </w:pPr>
      <w:r w:rsidRPr="0047131A">
        <w:rPr>
          <w:i/>
          <w:bdr w:val="none" w:sz="0" w:space="0" w:color="auto" w:frame="1"/>
        </w:rPr>
        <w:t xml:space="preserve">What are the Outcomes when </w:t>
      </w:r>
      <w:r w:rsidR="00B14DAA" w:rsidRPr="0047131A">
        <w:rPr>
          <w:i/>
          <w:bdr w:val="none" w:sz="0" w:space="0" w:color="auto" w:frame="1"/>
        </w:rPr>
        <w:t xml:space="preserve">Parents </w:t>
      </w:r>
      <w:r w:rsidRPr="0047131A">
        <w:rPr>
          <w:i/>
          <w:bdr w:val="none" w:sz="0" w:space="0" w:color="auto" w:frame="1"/>
        </w:rPr>
        <w:t xml:space="preserve">are Involved </w:t>
      </w:r>
      <w:r w:rsidR="00B14DAA" w:rsidRPr="0047131A">
        <w:rPr>
          <w:i/>
          <w:bdr w:val="none" w:sz="0" w:space="0" w:color="auto" w:frame="1"/>
        </w:rPr>
        <w:t>in Treatment?</w:t>
      </w:r>
    </w:p>
    <w:p w14:paraId="3A39D1F1" w14:textId="7C1D6BE5" w:rsidR="00757073" w:rsidRDefault="00825458" w:rsidP="007D20C5">
      <w:pPr>
        <w:spacing w:line="480" w:lineRule="auto"/>
      </w:pPr>
      <w:r w:rsidRPr="0047131A">
        <w:rPr>
          <w:bdr w:val="none" w:sz="0" w:space="0" w:color="auto" w:frame="1"/>
        </w:rPr>
        <w:lastRenderedPageBreak/>
        <w:t xml:space="preserve">Despite the </w:t>
      </w:r>
      <w:r w:rsidR="008541D3">
        <w:rPr>
          <w:bdr w:val="none" w:sz="0" w:space="0" w:color="auto" w:frame="1"/>
        </w:rPr>
        <w:t>great</w:t>
      </w:r>
      <w:r w:rsidRPr="0047131A">
        <w:rPr>
          <w:bdr w:val="none" w:sz="0" w:space="0" w:color="auto" w:frame="1"/>
        </w:rPr>
        <w:t xml:space="preserve"> variability in approaches and </w:t>
      </w:r>
      <w:r w:rsidRPr="005D665E">
        <w:rPr>
          <w:bdr w:val="none" w:sz="0" w:space="0" w:color="auto" w:frame="1"/>
        </w:rPr>
        <w:t>methods</w:t>
      </w:r>
      <w:r w:rsidR="00D11E7A" w:rsidRPr="005D665E">
        <w:rPr>
          <w:bdr w:val="none" w:sz="0" w:space="0" w:color="auto" w:frame="1"/>
        </w:rPr>
        <w:t xml:space="preserve"> (see Table S1)</w:t>
      </w:r>
      <w:r w:rsidRPr="005D665E">
        <w:rPr>
          <w:bdr w:val="none" w:sz="0" w:space="0" w:color="auto" w:frame="1"/>
        </w:rPr>
        <w:t xml:space="preserve">, </w:t>
      </w:r>
      <w:r w:rsidR="007228B8" w:rsidRPr="005D665E">
        <w:rPr>
          <w:bdr w:val="none" w:sz="0" w:space="0" w:color="auto" w:frame="1"/>
        </w:rPr>
        <w:t>there is</w:t>
      </w:r>
      <w:r w:rsidR="007228B8">
        <w:rPr>
          <w:bdr w:val="none" w:sz="0" w:space="0" w:color="auto" w:frame="1"/>
        </w:rPr>
        <w:t xml:space="preserve"> evidence that </w:t>
      </w:r>
      <w:r w:rsidRPr="0047131A">
        <w:rPr>
          <w:bdr w:val="none" w:sz="0" w:space="0" w:color="auto" w:frame="1"/>
        </w:rPr>
        <w:t>treatments which involve</w:t>
      </w:r>
      <w:r w:rsidR="00464D2E" w:rsidRPr="0047131A">
        <w:rPr>
          <w:bdr w:val="none" w:sz="0" w:space="0" w:color="auto" w:frame="1"/>
        </w:rPr>
        <w:t xml:space="preserve"> </w:t>
      </w:r>
      <w:r w:rsidRPr="0047131A">
        <w:rPr>
          <w:bdr w:val="none" w:sz="0" w:space="0" w:color="auto" w:frame="1"/>
        </w:rPr>
        <w:t>parents</w:t>
      </w:r>
      <w:r w:rsidR="00F7520E">
        <w:rPr>
          <w:bdr w:val="none" w:sz="0" w:space="0" w:color="auto" w:frame="1"/>
        </w:rPr>
        <w:t>, compared to waitlist controls,</w:t>
      </w:r>
      <w:r w:rsidRPr="0047131A">
        <w:rPr>
          <w:bdr w:val="none" w:sz="0" w:space="0" w:color="auto" w:frame="1"/>
        </w:rPr>
        <w:t xml:space="preserve"> </w:t>
      </w:r>
      <w:r w:rsidR="009C20D4" w:rsidRPr="0047131A">
        <w:rPr>
          <w:bdr w:val="none" w:sz="0" w:space="0" w:color="auto" w:frame="1"/>
        </w:rPr>
        <w:t xml:space="preserve">are able to improve </w:t>
      </w:r>
      <w:r w:rsidR="00080FD6">
        <w:rPr>
          <w:bdr w:val="none" w:sz="0" w:space="0" w:color="auto" w:frame="1"/>
        </w:rPr>
        <w:t>CYP</w:t>
      </w:r>
      <w:r w:rsidR="009C20D4" w:rsidRPr="0047131A">
        <w:rPr>
          <w:bdr w:val="none" w:sz="0" w:space="0" w:color="auto" w:frame="1"/>
        </w:rPr>
        <w:t xml:space="preserve"> anxiety</w:t>
      </w:r>
      <w:r w:rsidR="00F7520E">
        <w:rPr>
          <w:bdr w:val="none" w:sz="0" w:space="0" w:color="auto" w:frame="1"/>
        </w:rPr>
        <w:t xml:space="preserve"> (</w:t>
      </w:r>
      <w:r w:rsidR="00B217D6">
        <w:rPr>
          <w:bdr w:val="none" w:sz="0" w:space="0" w:color="auto" w:frame="1"/>
        </w:rPr>
        <w:t>k</w:t>
      </w:r>
      <w:r w:rsidR="00F7520E" w:rsidRPr="00204BCA">
        <w:rPr>
          <w:color w:val="000000" w:themeColor="text1"/>
          <w:bdr w:val="none" w:sz="0" w:space="0" w:color="auto" w:frame="1"/>
        </w:rPr>
        <w:t>=</w:t>
      </w:r>
      <w:r w:rsidR="00204BCA" w:rsidRPr="00204BCA">
        <w:rPr>
          <w:color w:val="000000" w:themeColor="text1"/>
          <w:bdr w:val="none" w:sz="0" w:space="0" w:color="auto" w:frame="1"/>
        </w:rPr>
        <w:t>2</w:t>
      </w:r>
      <w:r w:rsidR="00204BCA">
        <w:rPr>
          <w:color w:val="000000" w:themeColor="text1"/>
          <w:bdr w:val="none" w:sz="0" w:space="0" w:color="auto" w:frame="1"/>
        </w:rPr>
        <w:t>8</w:t>
      </w:r>
      <w:r w:rsidR="00204BCA" w:rsidRPr="00204BCA">
        <w:rPr>
          <w:color w:val="000000" w:themeColor="text1"/>
          <w:bdr w:val="none" w:sz="0" w:space="0" w:color="auto" w:frame="1"/>
        </w:rPr>
        <w:t>/</w:t>
      </w:r>
      <w:r w:rsidR="00204BCA">
        <w:rPr>
          <w:color w:val="000000" w:themeColor="text1"/>
          <w:bdr w:val="none" w:sz="0" w:space="0" w:color="auto" w:frame="1"/>
        </w:rPr>
        <w:t>30</w:t>
      </w:r>
      <w:r w:rsidR="00F7520E" w:rsidRPr="00204BCA">
        <w:rPr>
          <w:color w:val="000000" w:themeColor="text1"/>
          <w:bdr w:val="none" w:sz="0" w:space="0" w:color="auto" w:frame="1"/>
        </w:rPr>
        <w:t>)</w:t>
      </w:r>
      <w:r w:rsidR="009C20D4" w:rsidRPr="00204BCA">
        <w:rPr>
          <w:color w:val="000000" w:themeColor="text1"/>
          <w:bdr w:val="none" w:sz="0" w:space="0" w:color="auto" w:frame="1"/>
        </w:rPr>
        <w:t xml:space="preserve"> </w:t>
      </w:r>
      <w:r w:rsidR="009C20D4" w:rsidRPr="0047131A">
        <w:rPr>
          <w:bdr w:val="none" w:sz="0" w:space="0" w:color="auto" w:frame="1"/>
        </w:rPr>
        <w:t>and depressi</w:t>
      </w:r>
      <w:r w:rsidR="004E0AE1">
        <w:rPr>
          <w:bdr w:val="none" w:sz="0" w:space="0" w:color="auto" w:frame="1"/>
        </w:rPr>
        <w:t>ve disorders</w:t>
      </w:r>
      <w:r w:rsidR="00F7520E">
        <w:rPr>
          <w:bdr w:val="none" w:sz="0" w:space="0" w:color="auto" w:frame="1"/>
        </w:rPr>
        <w:t xml:space="preserve"> (</w:t>
      </w:r>
      <w:r w:rsidR="00B217D6">
        <w:rPr>
          <w:bdr w:val="none" w:sz="0" w:space="0" w:color="auto" w:frame="1"/>
        </w:rPr>
        <w:t>k</w:t>
      </w:r>
      <w:r w:rsidR="00F7520E">
        <w:rPr>
          <w:bdr w:val="none" w:sz="0" w:space="0" w:color="auto" w:frame="1"/>
        </w:rPr>
        <w:t>=</w:t>
      </w:r>
      <w:r w:rsidR="000256B0">
        <w:rPr>
          <w:bdr w:val="none" w:sz="0" w:space="0" w:color="auto" w:frame="1"/>
        </w:rPr>
        <w:t>3</w:t>
      </w:r>
      <w:r w:rsidR="00A47C79">
        <w:rPr>
          <w:bdr w:val="none" w:sz="0" w:space="0" w:color="auto" w:frame="1"/>
        </w:rPr>
        <w:t>/</w:t>
      </w:r>
      <w:r w:rsidR="000256B0">
        <w:rPr>
          <w:bdr w:val="none" w:sz="0" w:space="0" w:color="auto" w:frame="1"/>
        </w:rPr>
        <w:t>4</w:t>
      </w:r>
      <w:r w:rsidR="00F7520E" w:rsidRPr="000B1C63">
        <w:rPr>
          <w:bdr w:val="none" w:sz="0" w:space="0" w:color="auto" w:frame="1"/>
        </w:rPr>
        <w:t>)</w:t>
      </w:r>
      <w:r w:rsidR="00464D2E" w:rsidRPr="000B1C63">
        <w:rPr>
          <w:bdr w:val="none" w:sz="0" w:space="0" w:color="auto" w:frame="1"/>
        </w:rPr>
        <w:t xml:space="preserve">. </w:t>
      </w:r>
      <w:r w:rsidR="00DD0FF9">
        <w:t xml:space="preserve"> </w:t>
      </w:r>
      <w:r w:rsidR="00757073">
        <w:t xml:space="preserve">For anxiety disorders, </w:t>
      </w:r>
      <w:r w:rsidR="00080FD6" w:rsidRPr="000B1C63">
        <w:rPr>
          <w:bdr w:val="none" w:sz="0" w:space="0" w:color="auto" w:frame="1"/>
        </w:rPr>
        <w:t>when treatments</w:t>
      </w:r>
      <w:r w:rsidR="004C23AF">
        <w:rPr>
          <w:bdr w:val="none" w:sz="0" w:space="0" w:color="auto" w:frame="1"/>
        </w:rPr>
        <w:t xml:space="preserve"> </w:t>
      </w:r>
      <w:r w:rsidR="00080FD6" w:rsidRPr="000B1C63">
        <w:rPr>
          <w:bdr w:val="none" w:sz="0" w:space="0" w:color="auto" w:frame="1"/>
        </w:rPr>
        <w:t>involving parents were compared to treatments for CYP</w:t>
      </w:r>
      <w:r w:rsidR="005C5433">
        <w:rPr>
          <w:bdr w:val="none" w:sz="0" w:space="0" w:color="auto" w:frame="1"/>
        </w:rPr>
        <w:t>-</w:t>
      </w:r>
      <w:r w:rsidR="00080FD6" w:rsidRPr="007E7606">
        <w:rPr>
          <w:bdr w:val="none" w:sz="0" w:space="0" w:color="auto" w:frame="1"/>
        </w:rPr>
        <w:t>only</w:t>
      </w:r>
      <w:r w:rsidR="00DF07E4" w:rsidRPr="007E7606">
        <w:rPr>
          <w:bdr w:val="none" w:sz="0" w:space="0" w:color="auto" w:frame="1"/>
        </w:rPr>
        <w:t xml:space="preserve"> (k=</w:t>
      </w:r>
      <w:r w:rsidR="007E7606" w:rsidRPr="007E7606">
        <w:rPr>
          <w:bdr w:val="none" w:sz="0" w:space="0" w:color="auto" w:frame="1"/>
        </w:rPr>
        <w:t>19</w:t>
      </w:r>
      <w:r w:rsidR="00DF07E4">
        <w:rPr>
          <w:bdr w:val="none" w:sz="0" w:space="0" w:color="auto" w:frame="1"/>
        </w:rPr>
        <w:t>)</w:t>
      </w:r>
      <w:r w:rsidR="00080FD6" w:rsidRPr="000B1C63">
        <w:rPr>
          <w:bdr w:val="none" w:sz="0" w:space="0" w:color="auto" w:frame="1"/>
        </w:rPr>
        <w:t xml:space="preserve">, </w:t>
      </w:r>
      <w:r w:rsidR="00825CDF">
        <w:rPr>
          <w:bdr w:val="none" w:sz="0" w:space="0" w:color="auto" w:frame="1"/>
        </w:rPr>
        <w:t>three</w:t>
      </w:r>
      <w:r w:rsidR="00013AEA">
        <w:rPr>
          <w:bdr w:val="none" w:sz="0" w:space="0" w:color="auto" w:frame="1"/>
        </w:rPr>
        <w:t xml:space="preserve"> </w:t>
      </w:r>
      <w:r w:rsidR="00825CDF">
        <w:rPr>
          <w:bdr w:val="none" w:sz="0" w:space="0" w:color="auto" w:frame="1"/>
        </w:rPr>
        <w:t>trials</w:t>
      </w:r>
      <w:r w:rsidR="00590D5C">
        <w:rPr>
          <w:bdr w:val="none" w:sz="0" w:space="0" w:color="auto" w:frame="1"/>
        </w:rPr>
        <w:t xml:space="preserve"> found</w:t>
      </w:r>
      <w:r w:rsidR="00590D5C" w:rsidRPr="000B1C63">
        <w:rPr>
          <w:bdr w:val="none" w:sz="0" w:space="0" w:color="auto" w:frame="1"/>
        </w:rPr>
        <w:t xml:space="preserve"> an advantage for involving parents </w:t>
      </w:r>
      <w:r w:rsidR="00733B0B">
        <w:rPr>
          <w:bdr w:val="none" w:sz="0" w:space="0" w:color="auto" w:frame="1"/>
        </w:rPr>
        <w:t>when assessed</w:t>
      </w:r>
      <w:r w:rsidR="00590D5C" w:rsidRPr="000B1C63">
        <w:rPr>
          <w:bdr w:val="none" w:sz="0" w:space="0" w:color="auto" w:frame="1"/>
        </w:rPr>
        <w:t xml:space="preserve"> </w:t>
      </w:r>
      <w:r w:rsidR="00590D5C">
        <w:rPr>
          <w:bdr w:val="none" w:sz="0" w:space="0" w:color="auto" w:frame="1"/>
        </w:rPr>
        <w:t>at the end of treatment,</w:t>
      </w:r>
      <w:r w:rsidR="00D64BEF">
        <w:rPr>
          <w:bdr w:val="none" w:sz="0" w:space="0" w:color="auto" w:frame="1"/>
          <w:vertAlign w:val="superscript"/>
        </w:rPr>
        <w:t>59-61</w:t>
      </w:r>
      <w:r w:rsidR="00C17F67">
        <w:rPr>
          <w:bdr w:val="none" w:sz="0" w:space="0" w:color="auto" w:frame="1"/>
        </w:rPr>
        <w:t xml:space="preserve"> with this maintained a year later in</w:t>
      </w:r>
      <w:r w:rsidR="007130D5">
        <w:rPr>
          <w:bdr w:val="none" w:sz="0" w:space="0" w:color="auto" w:frame="1"/>
        </w:rPr>
        <w:t xml:space="preserve"> one trial</w:t>
      </w:r>
      <w:r w:rsidR="009D7C31">
        <w:rPr>
          <w:bdr w:val="none" w:sz="0" w:space="0" w:color="auto" w:frame="1"/>
        </w:rPr>
        <w:t>,</w:t>
      </w:r>
      <w:r w:rsidR="00D64BEF">
        <w:rPr>
          <w:bdr w:val="none" w:sz="0" w:space="0" w:color="auto" w:frame="1"/>
          <w:vertAlign w:val="superscript"/>
        </w:rPr>
        <w:t>60</w:t>
      </w:r>
      <w:r w:rsidR="009D7C31">
        <w:rPr>
          <w:bdr w:val="none" w:sz="0" w:space="0" w:color="auto" w:frame="1"/>
        </w:rPr>
        <w:t xml:space="preserve"> </w:t>
      </w:r>
      <w:r w:rsidR="009D7C31" w:rsidRPr="007E7606">
        <w:rPr>
          <w:bdr w:val="none" w:sz="0" w:space="0" w:color="auto" w:frame="1"/>
        </w:rPr>
        <w:t>and 1</w:t>
      </w:r>
      <w:r w:rsidR="007E7606" w:rsidRPr="007E7606">
        <w:rPr>
          <w:bdr w:val="none" w:sz="0" w:space="0" w:color="auto" w:frame="1"/>
        </w:rPr>
        <w:t>6</w:t>
      </w:r>
      <w:r w:rsidR="009D7C31" w:rsidRPr="007E7606">
        <w:rPr>
          <w:bdr w:val="none" w:sz="0" w:space="0" w:color="auto" w:frame="1"/>
        </w:rPr>
        <w:t xml:space="preserve"> found</w:t>
      </w:r>
      <w:r w:rsidR="009D7C31">
        <w:rPr>
          <w:bdr w:val="none" w:sz="0" w:space="0" w:color="auto" w:frame="1"/>
        </w:rPr>
        <w:t xml:space="preserve"> no difference.</w:t>
      </w:r>
      <w:r w:rsidR="770FEE76">
        <w:t xml:space="preserve"> The</w:t>
      </w:r>
      <w:r w:rsidR="40E46AE4">
        <w:t xml:space="preserve"> three studies that found an advantage for involving parents</w:t>
      </w:r>
      <w:r w:rsidR="00B8715F">
        <w:t xml:space="preserve"> </w:t>
      </w:r>
      <w:r w:rsidR="40E46AE4">
        <w:t xml:space="preserve">did not differ </w:t>
      </w:r>
      <w:r w:rsidR="6BA5C306">
        <w:t>in any particular single way</w:t>
      </w:r>
      <w:r w:rsidR="00B8715F">
        <w:t xml:space="preserve"> from the 16 which did not</w:t>
      </w:r>
      <w:r w:rsidR="4533CE6A">
        <w:t>.</w:t>
      </w:r>
      <w:r w:rsidR="00E869CD">
        <w:t xml:space="preserve"> </w:t>
      </w:r>
      <w:r w:rsidR="1BB0858C" w:rsidRPr="2006E23E">
        <w:rPr>
          <w:color w:val="333333"/>
        </w:rPr>
        <w:t>For example</w:t>
      </w:r>
      <w:r w:rsidR="3A19AE7B" w:rsidRPr="2006E23E">
        <w:rPr>
          <w:color w:val="333333"/>
        </w:rPr>
        <w:t xml:space="preserve">, </w:t>
      </w:r>
      <w:r w:rsidR="6067460B" w:rsidRPr="2006E23E">
        <w:rPr>
          <w:color w:val="333333"/>
        </w:rPr>
        <w:t>Garcia-Lopez</w:t>
      </w:r>
      <w:r w:rsidR="3A19AE7B" w:rsidRPr="2006E23E">
        <w:rPr>
          <w:color w:val="333333"/>
        </w:rPr>
        <w:t xml:space="preserve"> and colleagues</w:t>
      </w:r>
      <w:r w:rsidR="00D64BEF">
        <w:rPr>
          <w:color w:val="333333"/>
          <w:vertAlign w:val="superscript"/>
        </w:rPr>
        <w:t>60</w:t>
      </w:r>
      <w:r w:rsidR="1BB0858C" w:rsidRPr="5832C17F">
        <w:rPr>
          <w:color w:val="333333"/>
        </w:rPr>
        <w:t xml:space="preserve"> </w:t>
      </w:r>
      <w:r w:rsidR="1BB0858C" w:rsidRPr="2006E23E">
        <w:rPr>
          <w:color w:val="333333"/>
        </w:rPr>
        <w:t>(</w:t>
      </w:r>
      <w:r w:rsidR="4C8A50E0" w:rsidRPr="2006E23E">
        <w:rPr>
          <w:color w:val="333333"/>
        </w:rPr>
        <w:t>who</w:t>
      </w:r>
      <w:r w:rsidR="1BB0858C" w:rsidRPr="2006E23E">
        <w:rPr>
          <w:color w:val="333333"/>
        </w:rPr>
        <w:t xml:space="preserve"> found an advantage for parent involvement) </w:t>
      </w:r>
      <w:r w:rsidR="24C3EF33" w:rsidRPr="2006E23E">
        <w:rPr>
          <w:color w:val="333333"/>
        </w:rPr>
        <w:t xml:space="preserve">compared </w:t>
      </w:r>
      <w:r w:rsidR="1E1C0506" w:rsidRPr="2006E23E">
        <w:rPr>
          <w:color w:val="333333"/>
        </w:rPr>
        <w:t xml:space="preserve">child </w:t>
      </w:r>
      <w:r w:rsidR="24C3EF33" w:rsidRPr="2006E23E">
        <w:rPr>
          <w:color w:val="333333"/>
        </w:rPr>
        <w:t xml:space="preserve">CBT to </w:t>
      </w:r>
      <w:r w:rsidR="1D6DBEB3" w:rsidRPr="2006E23E">
        <w:rPr>
          <w:color w:val="333333"/>
        </w:rPr>
        <w:t xml:space="preserve">family </w:t>
      </w:r>
      <w:r w:rsidR="24C3EF33" w:rsidRPr="2006E23E">
        <w:rPr>
          <w:color w:val="333333"/>
        </w:rPr>
        <w:t>CBT, as</w:t>
      </w:r>
      <w:r w:rsidR="1BB0858C" w:rsidRPr="2006E23E">
        <w:rPr>
          <w:color w:val="333333"/>
        </w:rPr>
        <w:t xml:space="preserve"> </w:t>
      </w:r>
      <w:r w:rsidR="7E4519F0" w:rsidRPr="2006E23E">
        <w:rPr>
          <w:color w:val="333333"/>
        </w:rPr>
        <w:t>did</w:t>
      </w:r>
      <w:r w:rsidR="1BB0858C" w:rsidRPr="2006E23E">
        <w:rPr>
          <w:color w:val="333333"/>
        </w:rPr>
        <w:t xml:space="preserve"> </w:t>
      </w:r>
      <w:r w:rsidR="442A94FE" w:rsidRPr="2006E23E">
        <w:rPr>
          <w:color w:val="333333"/>
        </w:rPr>
        <w:t>Reynolds and colleagues</w:t>
      </w:r>
      <w:r w:rsidR="00D64BEF">
        <w:rPr>
          <w:color w:val="333333"/>
          <w:vertAlign w:val="superscript"/>
        </w:rPr>
        <w:t>62</w:t>
      </w:r>
      <w:r w:rsidR="442A94FE" w:rsidRPr="5832C17F">
        <w:rPr>
          <w:color w:val="333333"/>
        </w:rPr>
        <w:t xml:space="preserve"> </w:t>
      </w:r>
      <w:r w:rsidR="1BB0858C" w:rsidRPr="2006E23E">
        <w:rPr>
          <w:color w:val="333333"/>
        </w:rPr>
        <w:t>(wh</w:t>
      </w:r>
      <w:r w:rsidR="581EBBA9" w:rsidRPr="2006E23E">
        <w:rPr>
          <w:color w:val="333333"/>
        </w:rPr>
        <w:t>o</w:t>
      </w:r>
      <w:r w:rsidR="1BB0858C" w:rsidRPr="2006E23E">
        <w:rPr>
          <w:color w:val="333333"/>
        </w:rPr>
        <w:t xml:space="preserve"> did not</w:t>
      </w:r>
      <w:r w:rsidR="46DD477A" w:rsidRPr="2006E23E">
        <w:rPr>
          <w:color w:val="333333"/>
        </w:rPr>
        <w:t xml:space="preserve"> find an advantage for parent involvement</w:t>
      </w:r>
      <w:r w:rsidR="1BB0858C" w:rsidRPr="2006E23E">
        <w:rPr>
          <w:color w:val="333333"/>
        </w:rPr>
        <w:t xml:space="preserve">), but </w:t>
      </w:r>
      <w:r w:rsidR="00B8715F" w:rsidRPr="2006E23E">
        <w:rPr>
          <w:color w:val="333333"/>
        </w:rPr>
        <w:t xml:space="preserve">the studies </w:t>
      </w:r>
      <w:r w:rsidR="1BB0858C" w:rsidRPr="2006E23E">
        <w:rPr>
          <w:color w:val="333333"/>
        </w:rPr>
        <w:t>differed on a number of</w:t>
      </w:r>
      <w:r w:rsidR="00B8715F" w:rsidRPr="2006E23E">
        <w:rPr>
          <w:color w:val="333333"/>
        </w:rPr>
        <w:t xml:space="preserve"> important</w:t>
      </w:r>
      <w:r w:rsidR="1BB0858C" w:rsidRPr="2006E23E">
        <w:rPr>
          <w:color w:val="333333"/>
        </w:rPr>
        <w:t xml:space="preserve"> study characteristics (</w:t>
      </w:r>
      <w:r w:rsidR="00B8715F" w:rsidRPr="2006E23E">
        <w:rPr>
          <w:color w:val="333333"/>
        </w:rPr>
        <w:t>including</w:t>
      </w:r>
      <w:r w:rsidR="1913D710" w:rsidRPr="2006E23E">
        <w:rPr>
          <w:color w:val="333333"/>
        </w:rPr>
        <w:t>,</w:t>
      </w:r>
      <w:r w:rsidR="1BB0858C" w:rsidRPr="2006E23E">
        <w:rPr>
          <w:color w:val="333333"/>
        </w:rPr>
        <w:t xml:space="preserve"> </w:t>
      </w:r>
      <w:r w:rsidR="6DED20CC" w:rsidRPr="2006E23E">
        <w:rPr>
          <w:color w:val="333333"/>
        </w:rPr>
        <w:t>sample characteristics</w:t>
      </w:r>
      <w:r w:rsidR="343C5635" w:rsidRPr="2006E23E">
        <w:rPr>
          <w:color w:val="333333"/>
        </w:rPr>
        <w:t>:</w:t>
      </w:r>
      <w:r w:rsidR="6DED20CC" w:rsidRPr="2006E23E">
        <w:rPr>
          <w:color w:val="333333"/>
        </w:rPr>
        <w:t xml:space="preserve"> </w:t>
      </w:r>
      <w:r w:rsidR="68562411" w:rsidRPr="2006E23E">
        <w:rPr>
          <w:color w:val="333333"/>
        </w:rPr>
        <w:t xml:space="preserve">CYP </w:t>
      </w:r>
      <w:r w:rsidR="6DED20CC" w:rsidRPr="2006E23E">
        <w:rPr>
          <w:color w:val="333333"/>
        </w:rPr>
        <w:t>Social Anxiety Disorder</w:t>
      </w:r>
      <w:r w:rsidR="00D64BEF">
        <w:rPr>
          <w:color w:val="333333"/>
          <w:vertAlign w:val="superscript"/>
        </w:rPr>
        <w:t>60</w:t>
      </w:r>
      <w:r w:rsidR="4F8E72CC" w:rsidRPr="2006E23E">
        <w:rPr>
          <w:color w:val="333333"/>
        </w:rPr>
        <w:t xml:space="preserve"> vs </w:t>
      </w:r>
      <w:r w:rsidR="3A35EA0F" w:rsidRPr="2006E23E">
        <w:rPr>
          <w:color w:val="333333"/>
        </w:rPr>
        <w:t xml:space="preserve">CYP </w:t>
      </w:r>
      <w:r w:rsidR="0D6400E8" w:rsidRPr="2006E23E">
        <w:rPr>
          <w:color w:val="333333"/>
        </w:rPr>
        <w:t>Obsessive-Compulsive Disorder</w:t>
      </w:r>
      <w:r w:rsidR="00D64BEF">
        <w:rPr>
          <w:color w:val="333333"/>
          <w:vertAlign w:val="superscript"/>
        </w:rPr>
        <w:t>62</w:t>
      </w:r>
      <w:r w:rsidR="1BB0858C" w:rsidRPr="2006E23E">
        <w:rPr>
          <w:color w:val="333333"/>
        </w:rPr>
        <w:t>, setting</w:t>
      </w:r>
      <w:r w:rsidR="343C5635" w:rsidRPr="2006E23E">
        <w:rPr>
          <w:color w:val="333333"/>
        </w:rPr>
        <w:t xml:space="preserve">: </w:t>
      </w:r>
      <w:r w:rsidR="6841719C" w:rsidRPr="2006E23E">
        <w:rPr>
          <w:color w:val="333333"/>
        </w:rPr>
        <w:t>school</w:t>
      </w:r>
      <w:r w:rsidR="00D64BEF">
        <w:rPr>
          <w:color w:val="333333"/>
          <w:vertAlign w:val="superscript"/>
        </w:rPr>
        <w:t>60</w:t>
      </w:r>
      <w:r w:rsidR="6841719C" w:rsidRPr="5832C17F">
        <w:rPr>
          <w:color w:val="333333"/>
        </w:rPr>
        <w:t xml:space="preserve"> </w:t>
      </w:r>
      <w:r w:rsidR="6841719C" w:rsidRPr="2006E23E">
        <w:rPr>
          <w:color w:val="333333"/>
        </w:rPr>
        <w:t>vs health clinic</w:t>
      </w:r>
      <w:r w:rsidR="00D64BEF">
        <w:rPr>
          <w:color w:val="333333"/>
          <w:vertAlign w:val="superscript"/>
        </w:rPr>
        <w:t>62</w:t>
      </w:r>
      <w:r w:rsidR="6841719C" w:rsidRPr="2006E23E">
        <w:rPr>
          <w:color w:val="333333"/>
        </w:rPr>
        <w:t xml:space="preserve"> </w:t>
      </w:r>
      <w:r w:rsidR="2D31B2F0" w:rsidRPr="2006E23E">
        <w:rPr>
          <w:color w:val="333333"/>
        </w:rPr>
        <w:t xml:space="preserve">and delivery format: </w:t>
      </w:r>
      <w:r w:rsidR="111B7378" w:rsidRPr="2006E23E">
        <w:rPr>
          <w:color w:val="333333"/>
        </w:rPr>
        <w:t xml:space="preserve"> group</w:t>
      </w:r>
      <w:r w:rsidR="00D64BEF">
        <w:rPr>
          <w:color w:val="333333"/>
          <w:vertAlign w:val="superscript"/>
        </w:rPr>
        <w:t>60</w:t>
      </w:r>
      <w:r w:rsidR="111B7378" w:rsidRPr="5832C17F">
        <w:rPr>
          <w:color w:val="333333"/>
        </w:rPr>
        <w:t xml:space="preserve"> </w:t>
      </w:r>
      <w:r w:rsidR="111B7378" w:rsidRPr="2006E23E">
        <w:rPr>
          <w:color w:val="333333"/>
        </w:rPr>
        <w:t>vs individual</w:t>
      </w:r>
      <w:r w:rsidR="00D64BEF">
        <w:rPr>
          <w:color w:val="333333"/>
          <w:vertAlign w:val="superscript"/>
        </w:rPr>
        <w:t>62</w:t>
      </w:r>
      <w:r w:rsidR="1BB0858C" w:rsidRPr="2006E23E">
        <w:rPr>
          <w:color w:val="333333"/>
        </w:rPr>
        <w:t>)</w:t>
      </w:r>
      <w:r w:rsidR="7E4C2920" w:rsidRPr="2006E23E">
        <w:rPr>
          <w:color w:val="333333"/>
        </w:rPr>
        <w:t xml:space="preserve">. </w:t>
      </w:r>
      <w:r w:rsidR="009D7C31">
        <w:rPr>
          <w:bdr w:val="none" w:sz="0" w:space="0" w:color="auto" w:frame="1"/>
        </w:rPr>
        <w:t xml:space="preserve">Notably, </w:t>
      </w:r>
      <w:r w:rsidR="000F328A">
        <w:rPr>
          <w:bdr w:val="none" w:sz="0" w:space="0" w:color="auto" w:frame="1"/>
        </w:rPr>
        <w:t>a</w:t>
      </w:r>
      <w:r w:rsidR="00013AEA">
        <w:rPr>
          <w:bdr w:val="none" w:sz="0" w:space="0" w:color="auto" w:frame="1"/>
        </w:rPr>
        <w:t xml:space="preserve"> </w:t>
      </w:r>
      <w:r w:rsidR="0096282E">
        <w:rPr>
          <w:bdr w:val="none" w:sz="0" w:space="0" w:color="auto" w:frame="1"/>
        </w:rPr>
        <w:t>CYP anxiety</w:t>
      </w:r>
      <w:r w:rsidR="00B744C9">
        <w:rPr>
          <w:bdr w:val="none" w:sz="0" w:space="0" w:color="auto" w:frame="1"/>
        </w:rPr>
        <w:t xml:space="preserve"> disorder</w:t>
      </w:r>
      <w:r w:rsidR="005C5433">
        <w:rPr>
          <w:bdr w:val="none" w:sz="0" w:space="0" w:color="auto" w:frame="1"/>
        </w:rPr>
        <w:t>s</w:t>
      </w:r>
      <w:r w:rsidR="0096282E">
        <w:rPr>
          <w:bdr w:val="none" w:sz="0" w:space="0" w:color="auto" w:frame="1"/>
        </w:rPr>
        <w:t xml:space="preserve"> </w:t>
      </w:r>
      <w:r w:rsidR="00013AEA">
        <w:rPr>
          <w:bdr w:val="none" w:sz="0" w:space="0" w:color="auto" w:frame="1"/>
        </w:rPr>
        <w:t xml:space="preserve">study </w:t>
      </w:r>
      <w:r w:rsidR="004D022A">
        <w:rPr>
          <w:bdr w:val="none" w:sz="0" w:space="0" w:color="auto" w:frame="1"/>
        </w:rPr>
        <w:t xml:space="preserve">with a similar design </w:t>
      </w:r>
      <w:r w:rsidR="004C23AF">
        <w:rPr>
          <w:bdr w:val="none" w:sz="0" w:space="0" w:color="auto" w:frame="1"/>
        </w:rPr>
        <w:t xml:space="preserve">- </w:t>
      </w:r>
      <w:r w:rsidR="0096282E">
        <w:rPr>
          <w:bdr w:val="none" w:sz="0" w:space="0" w:color="auto" w:frame="1"/>
        </w:rPr>
        <w:t>parents involved in treatment</w:t>
      </w:r>
      <w:r w:rsidR="000F328A">
        <w:rPr>
          <w:bdr w:val="none" w:sz="0" w:space="0" w:color="auto" w:frame="1"/>
        </w:rPr>
        <w:t xml:space="preserve"> versus </w:t>
      </w:r>
      <w:r w:rsidR="0096282E">
        <w:rPr>
          <w:bdr w:val="none" w:sz="0" w:space="0" w:color="auto" w:frame="1"/>
        </w:rPr>
        <w:t>CYP treatment</w:t>
      </w:r>
      <w:r w:rsidR="000F328A">
        <w:rPr>
          <w:bdr w:val="none" w:sz="0" w:space="0" w:color="auto" w:frame="1"/>
        </w:rPr>
        <w:t xml:space="preserve"> with </w:t>
      </w:r>
      <w:r w:rsidR="000F328A" w:rsidRPr="2006E23E">
        <w:rPr>
          <w:i/>
          <w:iCs/>
          <w:bdr w:val="none" w:sz="0" w:space="0" w:color="auto" w:frame="1"/>
        </w:rPr>
        <w:t>minimal</w:t>
      </w:r>
      <w:r w:rsidR="000F328A">
        <w:rPr>
          <w:bdr w:val="none" w:sz="0" w:space="0" w:color="auto" w:frame="1"/>
        </w:rPr>
        <w:t xml:space="preserve"> parent involvement</w:t>
      </w:r>
      <w:r w:rsidR="004C23AF">
        <w:rPr>
          <w:bdr w:val="none" w:sz="0" w:space="0" w:color="auto" w:frame="1"/>
        </w:rPr>
        <w:t xml:space="preserve"> - </w:t>
      </w:r>
      <w:r w:rsidR="00013AEA">
        <w:rPr>
          <w:bdr w:val="none" w:sz="0" w:space="0" w:color="auto" w:frame="1"/>
        </w:rPr>
        <w:t xml:space="preserve">found </w:t>
      </w:r>
      <w:r w:rsidR="000F328A">
        <w:rPr>
          <w:bdr w:val="none" w:sz="0" w:space="0" w:color="auto" w:frame="1"/>
        </w:rPr>
        <w:t xml:space="preserve">the </w:t>
      </w:r>
      <w:r w:rsidR="004C23AF">
        <w:rPr>
          <w:bdr w:val="none" w:sz="0" w:space="0" w:color="auto" w:frame="1"/>
        </w:rPr>
        <w:t xml:space="preserve">latter </w:t>
      </w:r>
      <w:r w:rsidR="000F328A">
        <w:rPr>
          <w:bdr w:val="none" w:sz="0" w:space="0" w:color="auto" w:frame="1"/>
        </w:rPr>
        <w:t xml:space="preserve">condition </w:t>
      </w:r>
      <w:r w:rsidR="004C23AF">
        <w:rPr>
          <w:bdr w:val="none" w:sz="0" w:space="0" w:color="auto" w:frame="1"/>
        </w:rPr>
        <w:t>had better outcomes</w:t>
      </w:r>
      <w:r w:rsidR="000F328A">
        <w:rPr>
          <w:bdr w:val="none" w:sz="0" w:space="0" w:color="auto" w:frame="1"/>
        </w:rPr>
        <w:t xml:space="preserve"> </w:t>
      </w:r>
      <w:r w:rsidR="00013AEA">
        <w:rPr>
          <w:bdr w:val="none" w:sz="0" w:space="0" w:color="auto" w:frame="1"/>
        </w:rPr>
        <w:t>immediately post-treatment (although this was not maintained three months later)</w:t>
      </w:r>
      <w:r w:rsidR="00CB1421">
        <w:rPr>
          <w:bdr w:val="none" w:sz="0" w:space="0" w:color="auto" w:frame="1"/>
        </w:rPr>
        <w:t>.</w:t>
      </w:r>
      <w:r w:rsidR="00934344">
        <w:rPr>
          <w:bdr w:val="none" w:sz="0" w:space="0" w:color="auto" w:frame="1"/>
          <w:vertAlign w:val="superscript"/>
        </w:rPr>
        <w:t>63</w:t>
      </w:r>
      <w:r w:rsidR="00080FD6" w:rsidRPr="000B1C63">
        <w:rPr>
          <w:bdr w:val="none" w:sz="0" w:space="0" w:color="auto" w:frame="1"/>
        </w:rPr>
        <w:t xml:space="preserve"> </w:t>
      </w:r>
      <w:r w:rsidR="00DB2054">
        <w:t>Three anxiety trials compared parent-only to parent-added treatments, with no significant differences between these ap</w:t>
      </w:r>
      <w:r w:rsidR="00F44808">
        <w:t>p</w:t>
      </w:r>
      <w:r w:rsidR="00DB2054">
        <w:t xml:space="preserve">roaches. </w:t>
      </w:r>
      <w:r w:rsidR="00DB2054" w:rsidRPr="00DB2054">
        <w:rPr>
          <w:bdr w:val="none" w:sz="0" w:space="0" w:color="auto" w:frame="1"/>
          <w:vertAlign w:val="superscript"/>
        </w:rPr>
        <w:t>4</w:t>
      </w:r>
      <w:r w:rsidR="432952A7" w:rsidRPr="00DB2054">
        <w:rPr>
          <w:bdr w:val="none" w:sz="0" w:space="0" w:color="auto" w:frame="1"/>
          <w:vertAlign w:val="superscript"/>
        </w:rPr>
        <w:t>3,67,68</w:t>
      </w:r>
      <w:r w:rsidR="00DB2054">
        <w:rPr>
          <w:bdr w:val="none" w:sz="0" w:space="0" w:color="auto" w:frame="1"/>
        </w:rPr>
        <w:t xml:space="preserve"> </w:t>
      </w:r>
    </w:p>
    <w:p w14:paraId="14955546" w14:textId="77777777" w:rsidR="00757073" w:rsidRDefault="00757073" w:rsidP="007D20C5">
      <w:pPr>
        <w:spacing w:line="480" w:lineRule="auto"/>
        <w:rPr>
          <w:bdr w:val="none" w:sz="0" w:space="0" w:color="auto" w:frame="1"/>
        </w:rPr>
      </w:pPr>
    </w:p>
    <w:p w14:paraId="1827D2A5" w14:textId="0FC123A9" w:rsidR="00464D2E" w:rsidRPr="00247813" w:rsidRDefault="007130D5" w:rsidP="2006E23E">
      <w:pPr>
        <w:spacing w:line="480" w:lineRule="auto"/>
        <w:rPr>
          <w:color w:val="000000" w:themeColor="text1"/>
          <w:bdr w:val="none" w:sz="0" w:space="0" w:color="auto" w:frame="1"/>
        </w:rPr>
      </w:pPr>
      <w:r>
        <w:rPr>
          <w:bdr w:val="none" w:sz="0" w:space="0" w:color="auto" w:frame="1"/>
        </w:rPr>
        <w:t>F</w:t>
      </w:r>
      <w:r w:rsidR="00080FD6" w:rsidRPr="000B1C63">
        <w:rPr>
          <w:bdr w:val="none" w:sz="0" w:space="0" w:color="auto" w:frame="1"/>
        </w:rPr>
        <w:t>or depressi</w:t>
      </w:r>
      <w:r w:rsidR="00DF07E4">
        <w:rPr>
          <w:bdr w:val="none" w:sz="0" w:space="0" w:color="auto" w:frame="1"/>
        </w:rPr>
        <w:t>ve disorder</w:t>
      </w:r>
      <w:r w:rsidR="005C5433">
        <w:rPr>
          <w:bdr w:val="none" w:sz="0" w:space="0" w:color="auto" w:frame="1"/>
        </w:rPr>
        <w:t>s</w:t>
      </w:r>
      <w:r w:rsidR="00DF07E4">
        <w:rPr>
          <w:bdr w:val="none" w:sz="0" w:space="0" w:color="auto" w:frame="1"/>
        </w:rPr>
        <w:t xml:space="preserve"> </w:t>
      </w:r>
      <w:r w:rsidR="00E843B0">
        <w:rPr>
          <w:bdr w:val="none" w:sz="0" w:space="0" w:color="auto" w:frame="1"/>
        </w:rPr>
        <w:t>studies</w:t>
      </w:r>
      <w:r w:rsidR="00DF07E4">
        <w:rPr>
          <w:bdr w:val="none" w:sz="0" w:space="0" w:color="auto" w:frame="1"/>
        </w:rPr>
        <w:t xml:space="preserve"> (k=5)</w:t>
      </w:r>
      <w:r w:rsidR="00590D5C">
        <w:rPr>
          <w:bdr w:val="none" w:sz="0" w:space="0" w:color="auto" w:frame="1"/>
        </w:rPr>
        <w:t>,</w:t>
      </w:r>
      <w:r w:rsidR="007F7E84" w:rsidRPr="000B1C63">
        <w:rPr>
          <w:bdr w:val="none" w:sz="0" w:space="0" w:color="auto" w:frame="1"/>
        </w:rPr>
        <w:t xml:space="preserve"> </w:t>
      </w:r>
      <w:r w:rsidR="00F057CA">
        <w:rPr>
          <w:bdr w:val="none" w:sz="0" w:space="0" w:color="auto" w:frame="1"/>
        </w:rPr>
        <w:t>two</w:t>
      </w:r>
      <w:r w:rsidR="0002567C">
        <w:rPr>
          <w:bdr w:val="none" w:sz="0" w:space="0" w:color="auto" w:frame="1"/>
        </w:rPr>
        <w:t xml:space="preserve"> </w:t>
      </w:r>
      <w:r w:rsidR="00E843B0">
        <w:rPr>
          <w:bdr w:val="none" w:sz="0" w:space="0" w:color="auto" w:frame="1"/>
        </w:rPr>
        <w:t xml:space="preserve">trials </w:t>
      </w:r>
      <w:r w:rsidR="0002567C" w:rsidRPr="000B1C63">
        <w:rPr>
          <w:bdr w:val="none" w:sz="0" w:space="0" w:color="auto" w:frame="1"/>
        </w:rPr>
        <w:t>favoured parent involvement</w:t>
      </w:r>
      <w:r w:rsidR="005D6B91">
        <w:rPr>
          <w:bdr w:val="none" w:sz="0" w:space="0" w:color="auto" w:frame="1"/>
        </w:rPr>
        <w:t xml:space="preserve"> over CYP</w:t>
      </w:r>
      <w:r w:rsidR="005C5433">
        <w:rPr>
          <w:bdr w:val="none" w:sz="0" w:space="0" w:color="auto" w:frame="1"/>
        </w:rPr>
        <w:t>-</w:t>
      </w:r>
      <w:r w:rsidR="005D6B91">
        <w:rPr>
          <w:bdr w:val="none" w:sz="0" w:space="0" w:color="auto" w:frame="1"/>
        </w:rPr>
        <w:t>only treatment</w:t>
      </w:r>
      <w:r w:rsidR="00934344">
        <w:rPr>
          <w:bdr w:val="none" w:sz="0" w:space="0" w:color="auto" w:frame="1"/>
          <w:vertAlign w:val="superscript"/>
        </w:rPr>
        <w:t>53,58</w:t>
      </w:r>
      <w:r w:rsidR="00F057CA">
        <w:rPr>
          <w:bdr w:val="none" w:sz="0" w:space="0" w:color="auto" w:frame="1"/>
        </w:rPr>
        <w:t xml:space="preserve"> </w:t>
      </w:r>
      <w:r w:rsidR="00A736AA">
        <w:rPr>
          <w:bdr w:val="none" w:sz="0" w:space="0" w:color="auto" w:frame="1"/>
        </w:rPr>
        <w:t>and</w:t>
      </w:r>
      <w:r w:rsidR="00F057CA">
        <w:rPr>
          <w:bdr w:val="none" w:sz="0" w:space="0" w:color="auto" w:frame="1"/>
        </w:rPr>
        <w:t xml:space="preserve"> the other </w:t>
      </w:r>
      <w:r w:rsidR="00026917">
        <w:rPr>
          <w:bdr w:val="none" w:sz="0" w:space="0" w:color="auto" w:frame="1"/>
        </w:rPr>
        <w:t xml:space="preserve">three </w:t>
      </w:r>
      <w:r w:rsidR="00F057CA">
        <w:rPr>
          <w:bdr w:val="none" w:sz="0" w:space="0" w:color="auto" w:frame="1"/>
        </w:rPr>
        <w:t>found no difference.</w:t>
      </w:r>
      <w:r w:rsidR="00934344" w:rsidRPr="2006E23E">
        <w:rPr>
          <w:vertAlign w:val="superscript"/>
        </w:rPr>
        <w:t xml:space="preserve"> 57, 64,65</w:t>
      </w:r>
      <w:r w:rsidR="00A47C79">
        <w:rPr>
          <w:bdr w:val="none" w:sz="0" w:space="0" w:color="auto" w:frame="1"/>
        </w:rPr>
        <w:t xml:space="preserve"> </w:t>
      </w:r>
      <w:r w:rsidR="00F34707">
        <w:t>The</w:t>
      </w:r>
      <w:r w:rsidR="00753F43">
        <w:t xml:space="preserve">  </w:t>
      </w:r>
      <w:r w:rsidR="00FA10E8">
        <w:t xml:space="preserve">two </w:t>
      </w:r>
      <w:r w:rsidR="00753F43">
        <w:t>studies that favoured parent involvement over CYP-only did not differ in any single key way from those that showed no difference</w:t>
      </w:r>
      <w:r w:rsidR="00922BC2">
        <w:t xml:space="preserve">, although these studies did </w:t>
      </w:r>
      <w:r w:rsidR="005D6A0F">
        <w:t xml:space="preserve">both </w:t>
      </w:r>
      <w:r w:rsidR="00922BC2">
        <w:t xml:space="preserve">involve parents as an integral part of the treatment and also provided ample opportunities for parent-adolescent interactions </w:t>
      </w:r>
      <w:r w:rsidR="00FA10E8">
        <w:t xml:space="preserve">and skills practice </w:t>
      </w:r>
      <w:r w:rsidR="00922BC2">
        <w:t>in sessions</w:t>
      </w:r>
      <w:r w:rsidR="00A51A3A">
        <w:t>.</w:t>
      </w:r>
      <w:r w:rsidR="00F86A79">
        <w:rPr>
          <w:bdr w:val="none" w:sz="0" w:space="0" w:color="auto" w:frame="1"/>
        </w:rPr>
        <w:t xml:space="preserve"> </w:t>
      </w:r>
      <w:r w:rsidR="0035635A" w:rsidRPr="0047131A">
        <w:rPr>
          <w:bdr w:val="none" w:sz="0" w:space="0" w:color="auto" w:frame="1"/>
        </w:rPr>
        <w:t>Importantly</w:t>
      </w:r>
      <w:r w:rsidR="00F86A79" w:rsidRPr="5832C17F">
        <w:rPr>
          <w:bdr w:val="none" w:sz="0" w:space="0" w:color="auto" w:frame="1"/>
        </w:rPr>
        <w:t>, for anxiety disorders,</w:t>
      </w:r>
      <w:r w:rsidR="00215ECB" w:rsidRPr="0047131A">
        <w:rPr>
          <w:bdr w:val="none" w:sz="0" w:space="0" w:color="auto" w:frame="1"/>
        </w:rPr>
        <w:t xml:space="preserve"> similar </w:t>
      </w:r>
      <w:r w:rsidR="00076347">
        <w:rPr>
          <w:bdr w:val="none" w:sz="0" w:space="0" w:color="auto" w:frame="1"/>
        </w:rPr>
        <w:t xml:space="preserve">CYP </w:t>
      </w:r>
      <w:r w:rsidR="00215ECB" w:rsidRPr="0047131A">
        <w:rPr>
          <w:bdr w:val="none" w:sz="0" w:space="0" w:color="auto" w:frame="1"/>
        </w:rPr>
        <w:t xml:space="preserve">outcomes were </w:t>
      </w:r>
      <w:r w:rsidR="00215ECB" w:rsidRPr="0047131A">
        <w:rPr>
          <w:bdr w:val="none" w:sz="0" w:space="0" w:color="auto" w:frame="1"/>
        </w:rPr>
        <w:lastRenderedPageBreak/>
        <w:t xml:space="preserve">found in treatments which </w:t>
      </w:r>
      <w:r w:rsidR="00215ECB" w:rsidRPr="2006E23E">
        <w:rPr>
          <w:i/>
          <w:iCs/>
          <w:bdr w:val="none" w:sz="0" w:space="0" w:color="auto" w:frame="1"/>
        </w:rPr>
        <w:t>only</w:t>
      </w:r>
      <w:r w:rsidR="00215ECB" w:rsidRPr="0047131A">
        <w:rPr>
          <w:bdr w:val="none" w:sz="0" w:space="0" w:color="auto" w:frame="1"/>
        </w:rPr>
        <w:t xml:space="preserve"> involved parents (</w:t>
      </w:r>
      <w:r w:rsidR="00DC6DCF" w:rsidRPr="0047131A">
        <w:rPr>
          <w:bdr w:val="none" w:sz="0" w:space="0" w:color="auto" w:frame="1"/>
        </w:rPr>
        <w:t>that is,</w:t>
      </w:r>
      <w:r w:rsidR="00215ECB">
        <w:rPr>
          <w:bdr w:val="none" w:sz="0" w:space="0" w:color="auto" w:frame="1"/>
        </w:rPr>
        <w:t xml:space="preserve"> had no direct</w:t>
      </w:r>
      <w:r w:rsidR="00A51A3A">
        <w:t xml:space="preserve"> CYP involvement</w:t>
      </w:r>
      <w:r w:rsidR="00CA6E82">
        <w:rPr>
          <w:bdr w:val="none" w:sz="0" w:space="0" w:color="auto" w:frame="1"/>
        </w:rPr>
        <w:fldChar w:fldCharType="begin" w:fldLock="1"/>
      </w:r>
      <w:r w:rsidR="00C35C9B">
        <w:rPr>
          <w:bdr w:val="none" w:sz="0" w:space="0" w:color="auto" w:frame="1"/>
        </w:rPr>
        <w:instrText>ADDIN CSL_CITATION {"citationItems":[{"id":"ITEM-1","itemData":{"DOI":"10.1016/S2215-0366(17)30149-9","ISBN":"2215-0374\r2215-0366","ISSN":"22150374","PMID":"28527657","abstract":"Background Half of all lifetime anxiety disorders emerge before age 12 years; however, access to evidence-based psychological therapies for affected children is poor. We aimed to compare the clinical outcomes and cost-effectiveness of two brief psychological treatments for children with anxiety referred to routine child mental health settings. We hypothesised that brief guided parent-delivered cognitive behavioural therapy (CBT) would be associated with better clinical outcomes than solution-focused brief therapy and would be cost-effective. Methods We did this randomised controlled trial at four National Health Service primary child and mental health services in Oxfordshire, UK. Children aged 5–12 years referred for anxiety difficulties were randomly allocated (1:1), via a secure online minimisation tool, to receive brief guided parent-delivered CBT or solution-focused brief therapy, with minimisation for age, sex, anxiety severity, and level of parental anxiety. The allocation sequence was not accessible to the researcher enrolling participants or to study assessors. Research staff who obtained outcome measurements were masked to group allocation and clinical staff who delivered the intervention did not measure outcomes. The primary outcome was recovery, on the basis of Clinical Global Impressions of Improvement (CGI-I). Parents recorded patient-level resource use. Quality-adjusted life-years (QALYs) for use in cost-utility analysis were derived from the Child Health Utility 9D. Assessments were done at baseline (before randomisation), after treatment (primary endpoint), and 6 months after treatment completion. We did analysis by intention to treat. This trial is registered with the ISCRTN registry, number ISRCTN07627865. Findings Between March 23, 2012, and March 31, 2014, we randomly assigned 136 patients to receive brief guided parent-delivered CBT (n=68) or solution-focused brief therapy (n=68). At the primary endpoint assessment (June, 2012, to September, 2014), 40 (59%) children in the brief guided parent-delivered CBT group versus 47 (69%) children in the solution-focused brief therapy group had an improvement of much or very much in CGI-I score, with no significant differences between groups in either clinical (CGI-I: relative risk 1·01, 95% CI 0·86–1·19; p=0·95) or economic (QALY: mean difference 0·006, −0·009 to 0·02; p=0·42) outcome measures. However, brief guided parent-delivered CBT was associated with lower costs (mean difference −£448; …","author":[{"dropping-particle":"","family":"Creswell","given":"Cathy","non-dropping-particle":"","parse-names":false,"suffix":""},{"dropping-particle":"","family":"Violato","given":"Mara","non-dropping-particle":"","parse-names":false,"suffix":""},{"dropping-particle":"","family":"Fairbanks","given":"Hannah","non-dropping-particle":"","parse-names":false,"suffix":""},{"dropping-particle":"","family":"White","given":"Elizabeth","non-dropping-particle":"","parse-names":false,"suffix":""},{"dropping-particle":"","family":"Parkinson","given":"Monika","non-dropping-particle":"","parse-names":false,"suffix":""},{"dropping-particle":"","family":"Abitabile","given":"Gemma","non-dropping-particle":"","parse-names":false,"suffix":""},{"dropping-particle":"","family":"Leidi","given":"Alessandro","non-dropping-particle":"","parse-names":false,"suffix":""},{"dropping-particle":"","family":"Cooper","given":"Peter J.","non-dropping-particle":"","parse-names":false,"suffix":""}],"container-title":"The Lancet Psychiatry","id":"ITEM-1","issue":"7","issued":{"date-parts":[["2017"]]},"page":"529-539","publisher":"The Author(s). Published by Elsevier Ltd. This is an Open Access article under the CC BY 4.0 license","title":"Clinical outcomes and cost-effectiveness of brief guided parent-delivered cognitive behavioural therapy and solution-focused brief therapy for treatment of childhood anxiety disorders: a randomised controlled trial","type":"article-journal","volume":"4"},"uris":["http://www.mendeley.com/documents/?uuid=912980f5-e142-4f11-920e-8334910477fe"]},{"id":"ITEM-2","itemData":{"ISBN":"1018-8827","author":[{"dropping-particle":"","family":"Leong","given":"Joyce","non-dropping-particle":"","parse-names":false,"suffix":""},{"dropping-particle":"","family":"Cobham","given":"Vanessa Elise","non-dropping-particle":"","parse-names":false,"suffix":""},{"dropping-particle":"","family":"Groot","given":"Jules","non-dropping-particle":"De","parse-names":false,"suffix":""},{"dropping-particle":"","family":"McDermott","given":"Brett","non-dropping-particle":"","parse-names":false,"suffix":""}],"container-title":"European Child &amp; Adolescent Psychiatry","id":"ITEM-2","issue":"4","issued":{"date-parts":[["2009"]]},"page":"231-239","title":"Comparing different modes of delivery","type":"article-journal","volume":"18"},"uris":["http://www.mendeley.com/documents/?uuid=b2e8ffe4-4f53-439f-a521-0442c3fea1d4"]},{"id":"ITEM-3","itemData":{"DOI":"10.1097/00004583-199910000-00010","ISBN":"0890-8567","ISSN":"08908567","PMID":"10517054","abstract":"Objectives: This study examined (1) the effect of a cognitive-behavioral group intervention on anxiety, depression, and coping strategies in school-age children (aged 7-12 years) with Axi","author":[{"dropping-particle":"","family":"Mendlowitz","given":"Sandra L.","non-dropping-particle":"","parse-names":false,"suffix":""},{"dropping-particle":"","family":"Manassis","given":"Katharina","non-dropping-particle":"","parse-names":false,"suffix":""},{"dropping-particle":"","family":"Bradley","given":"Susan","non-dropping-particle":"","parse-names":false,"suffix":""},{"dropping-particle":"","family":"Scapillato","given":"Donna","non-dropping-particle":"","parse-names":false,"suffix":""},{"dropping-particle":"","family":"Miezitis","given":"Solveiga","non-dropping-particle":"","parse-names":false,"suffix":""},{"dropping-particle":"","family":"Shaw","given":"Brian F.","non-dropping-particle":"","parse-names":false,"suffix":""}],"container-title":"Journal of the American Academy of Child and Adolescent Psychiatry","id":"ITEM-3","issue":"10","issued":{"date-parts":[["1999"]]},"page":"1223-1229","title":"Cognitive-behavioral group treatments in childhood anxiety disorders: The role of parental involvement","type":"article-journal","volume":"38"},"uris":["http://www.mendeley.com/documents/?uuid=0b33a28a-2a4b-4d3f-b18b-a386f9651593"]},{"id":"ITEM-4","itemData":{"DOI":"10.1037/a0028205","abstract":"Objective: This study compared 3 experimental conditions: wait-list, therapist-supported bibliotherapy, and individual therapy, in the treatment of child anxiety. Method: Participants were 55 children (25 girls and 30 boys), aged 7 to 14 years diagnosed with an anxiety disorder, and their parents. Families were assigned using a modified random assignment process to 1 of the 3 conditions. The intervention evaluated in the 2 active treatment conditions was a family-focused, cognitive-behavioral program. Results: At posttreatment, participants in both treatment conditions had improved significantly on both diagnostic and questionnaire outcome measures compared with participants in the wait-list condition, with no differences demonstrated between the treatment conditions. Thus, at posttreatment, 0% of children in the wait-list condition were anxiety diagnosis free, compared with 95% in the therapist-supported bibliotherapy condition and 78.3% in the individual therapy condition. There was no significant difference between diagnostic status at posttreatment between the 2 treatment conditions. Participants assigned to a treatment condition were reassessed at 3-month and 6-month follow-up. Treatment gains were maintained in both conditions across the follow-up period. Conclusion: In light of the fact that more than 80% of anxiety-disordered children never receive treatment, these data suggest that therapist-supported bibliotherapy represents a cost-effective means of reaching a greater number of anxious children. © 2012 American Psychological Association.","author":[{"dropping-particle":"","family":"Cobham","given":"V","non-dropping-particle":"","parse-names":false,"suffix":""}],"container-title":"Journal of Consulting and Clinical Psychology","id":"ITEM-4","issue":"3","issued":{"date-parts":[["2012"]]},"note":"Cited By :18\nExport Date: 13 October 2016","page":"465-476","title":"Do anxiety-disordered children need to come into the clinic for efficacious treatment?","type":"article-journal","volume":"80"},"uris":["http://www.mendeley.com/documents/?uuid=5959da54-0901-4fe9-8e8e-7dd3305f5e79"]}],"mendeley":{"formattedCitation":"(1–4)","manualFormatting":")","plainTextFormattedCitation":"(1–4)","previouslyFormattedCitation":"&lt;sup&gt;1–4&lt;/sup&gt;"},"properties":{"noteIndex":0},"schema":"https://github.com/citation-style-language/schema/raw/master/csl-citation.json"}</w:instrText>
      </w:r>
      <w:r w:rsidR="00CA6E82">
        <w:rPr>
          <w:bdr w:val="none" w:sz="0" w:space="0" w:color="auto" w:frame="1"/>
        </w:rPr>
        <w:fldChar w:fldCharType="separate"/>
      </w:r>
      <w:r w:rsidR="00DC6DCF" w:rsidRPr="5832C17F">
        <w:rPr>
          <w:noProof/>
          <w:bdr w:val="none" w:sz="0" w:space="0" w:color="auto" w:frame="1"/>
        </w:rPr>
        <w:t>)</w:t>
      </w:r>
      <w:r w:rsidR="00CA6E82">
        <w:rPr>
          <w:bdr w:val="none" w:sz="0" w:space="0" w:color="auto" w:frame="1"/>
        </w:rPr>
        <w:fldChar w:fldCharType="end"/>
      </w:r>
      <w:r w:rsidR="00C36D6A">
        <w:rPr>
          <w:bdr w:val="none" w:sz="0" w:space="0" w:color="auto" w:frame="1"/>
        </w:rPr>
        <w:t>.</w:t>
      </w:r>
      <w:r w:rsidR="00DD5FB3">
        <w:rPr>
          <w:bdr w:val="none" w:sz="0" w:space="0" w:color="auto" w:frame="1"/>
          <w:vertAlign w:val="superscript"/>
        </w:rPr>
        <w:t>35,36,56,67-69</w:t>
      </w:r>
      <w:r w:rsidR="00A51A3A">
        <w:rPr>
          <w:bdr w:val="none" w:sz="0" w:space="0" w:color="auto" w:frame="1"/>
        </w:rPr>
        <w:t xml:space="preserve"> </w:t>
      </w:r>
      <w:r w:rsidR="007F7E84" w:rsidRPr="000B1C63">
        <w:rPr>
          <w:bdr w:val="none" w:sz="0" w:space="0" w:color="auto" w:frame="1"/>
        </w:rPr>
        <w:t>No depressi</w:t>
      </w:r>
      <w:r w:rsidR="00E843B0" w:rsidRPr="000B1C63">
        <w:rPr>
          <w:bdr w:val="none" w:sz="0" w:space="0" w:color="auto" w:frame="1"/>
        </w:rPr>
        <w:t>ve disorder</w:t>
      </w:r>
      <w:r w:rsidR="005C5433" w:rsidRPr="5832C17F">
        <w:t>s</w:t>
      </w:r>
      <w:r w:rsidR="007F7E84" w:rsidRPr="5832C17F">
        <w:t xml:space="preserve"> studies </w:t>
      </w:r>
      <w:r w:rsidR="000256B0" w:rsidRPr="5832C17F">
        <w:t>reported</w:t>
      </w:r>
      <w:r w:rsidR="007F7E84" w:rsidRPr="5832C17F">
        <w:t xml:space="preserve"> a parent-only arm.</w:t>
      </w:r>
      <w:r w:rsidR="00DB2054">
        <w:t xml:space="preserve"> </w:t>
      </w:r>
      <w:r w:rsidR="06EDC25C" w:rsidRPr="2006E23E">
        <w:rPr>
          <w:color w:val="000000" w:themeColor="text1"/>
        </w:rPr>
        <w:t>No study showed that parent involvement, compared to their absence, led to poorer outcomes.</w:t>
      </w:r>
    </w:p>
    <w:p w14:paraId="360289BC" w14:textId="7A01C140" w:rsidR="6C2C33B7" w:rsidRPr="00E869CD" w:rsidRDefault="6C2C33B7" w:rsidP="6C2C33B7">
      <w:pPr>
        <w:spacing w:line="480" w:lineRule="auto"/>
      </w:pPr>
    </w:p>
    <w:p w14:paraId="5CAA3285" w14:textId="282C2DE7" w:rsidR="6D67C325" w:rsidRPr="007D20C5" w:rsidRDefault="6D67C325" w:rsidP="6C2C33B7">
      <w:pPr>
        <w:spacing w:line="480" w:lineRule="auto"/>
      </w:pPr>
      <w:r w:rsidRPr="007D20C5">
        <w:t>Twenty-three anxiety disorders trials (in twenty-five reports),</w:t>
      </w:r>
      <w:r w:rsidR="00CF4EA6" w:rsidRPr="00F44808">
        <w:rPr>
          <w:vertAlign w:val="superscript"/>
        </w:rPr>
        <w:t>35,</w:t>
      </w:r>
      <w:r w:rsidR="00CF4EA6">
        <w:t xml:space="preserve"> </w:t>
      </w:r>
      <w:r w:rsidR="00CF4EA6" w:rsidRPr="00F44808">
        <w:rPr>
          <w:vertAlign w:val="superscript"/>
        </w:rPr>
        <w:t>45</w:t>
      </w:r>
      <w:r w:rsidR="00F44808">
        <w:rPr>
          <w:vertAlign w:val="superscript"/>
        </w:rPr>
        <w:t>-</w:t>
      </w:r>
      <w:r w:rsidR="00790061" w:rsidRPr="00F44808">
        <w:rPr>
          <w:vertAlign w:val="superscript"/>
        </w:rPr>
        <w:t>51,</w:t>
      </w:r>
      <w:r w:rsidR="00CF4EA6">
        <w:t xml:space="preserve"> </w:t>
      </w:r>
      <w:r w:rsidR="00F44808" w:rsidRPr="00F44808">
        <w:rPr>
          <w:vertAlign w:val="superscript"/>
        </w:rPr>
        <w:t>59,60</w:t>
      </w:r>
      <w:r w:rsidR="00F44808">
        <w:rPr>
          <w:vertAlign w:val="superscript"/>
        </w:rPr>
        <w:t>,63</w:t>
      </w:r>
      <w:r w:rsidR="00F44808" w:rsidRPr="00F44808">
        <w:rPr>
          <w:vertAlign w:val="superscript"/>
        </w:rPr>
        <w:t>,</w:t>
      </w:r>
      <w:r w:rsidR="00F44808">
        <w:rPr>
          <w:vertAlign w:val="superscript"/>
        </w:rPr>
        <w:t>70-83</w:t>
      </w:r>
      <w:r w:rsidR="00CF4EA6">
        <w:t xml:space="preserve"> </w:t>
      </w:r>
      <w:r w:rsidRPr="007D20C5">
        <w:t>but no depressive disorder trials, included follow-up assessments</w:t>
      </w:r>
      <w:r w:rsidR="005D6A0F">
        <w:t xml:space="preserve"> beyond the immediate post-treatment assessment</w:t>
      </w:r>
      <w:r w:rsidRPr="007D20C5">
        <w:t xml:space="preserve">, </w:t>
      </w:r>
      <w:r w:rsidR="005838BB" w:rsidRPr="5832C17F">
        <w:t xml:space="preserve">and these </w:t>
      </w:r>
      <w:r w:rsidRPr="007D20C5">
        <w:t>rang</w:t>
      </w:r>
      <w:r w:rsidR="005838BB" w:rsidRPr="5832C17F">
        <w:t>ed</w:t>
      </w:r>
      <w:r w:rsidRPr="007D20C5">
        <w:t xml:space="preserve"> in duration from one to 36-months. No follow-up assessments found parent involvement to be inferior to</w:t>
      </w:r>
      <w:r w:rsidRPr="5832C17F">
        <w:t xml:space="preserve"> </w:t>
      </w:r>
      <w:r w:rsidRPr="007D20C5">
        <w:t>its absence. One trial comparing parent involvement to a wait-list control reported a follow-up (12-months), and this favoured parent-CBT.</w:t>
      </w:r>
      <w:r w:rsidR="00EA3BBA">
        <w:rPr>
          <w:vertAlign w:val="superscript"/>
        </w:rPr>
        <w:t>70</w:t>
      </w:r>
      <w:r w:rsidRPr="007D20C5">
        <w:t xml:space="preserve"> Seven trials comparing parent involvement to CYP-only treatment had follow-ups, of which one reported a significant effect - favouring parent involvement at</w:t>
      </w:r>
      <w:r w:rsidRPr="5832C17F">
        <w:t xml:space="preserve"> </w:t>
      </w:r>
      <w:r w:rsidRPr="007D20C5">
        <w:t>12-month follow-up.</w:t>
      </w:r>
      <w:r w:rsidR="00EA3BBA">
        <w:rPr>
          <w:vertAlign w:val="superscript"/>
        </w:rPr>
        <w:t>60</w:t>
      </w:r>
      <w:r w:rsidRPr="00005A61">
        <w:t xml:space="preserve"> </w:t>
      </w:r>
      <w:r w:rsidRPr="007D20C5">
        <w:t>Eight trials w</w:t>
      </w:r>
      <w:r w:rsidR="005838BB" w:rsidRPr="5832C17F">
        <w:t>here</w:t>
      </w:r>
      <w:r w:rsidRPr="007D20C5">
        <w:t xml:space="preserve"> parents </w:t>
      </w:r>
      <w:r w:rsidR="005838BB" w:rsidRPr="5832C17F">
        <w:t xml:space="preserve">were </w:t>
      </w:r>
      <w:r w:rsidRPr="007D20C5">
        <w:t xml:space="preserve">involved in both treatment arms reported follow-ups, three reported significant effects of one type of parent involvement over another; one at each </w:t>
      </w:r>
      <w:r w:rsidR="005838BB" w:rsidRPr="5832C17F">
        <w:t xml:space="preserve">timepoint </w:t>
      </w:r>
      <w:r w:rsidRPr="007D20C5">
        <w:t>of three-months (group family CBT was superior to group support and attention);</w:t>
      </w:r>
      <w:r w:rsidR="00B771AA">
        <w:rPr>
          <w:vertAlign w:val="superscript"/>
        </w:rPr>
        <w:t>46</w:t>
      </w:r>
      <w:r w:rsidRPr="007D20C5">
        <w:t xml:space="preserve"> six-months (child CBT + parent CBT was superior to a psychoeducation control)</w:t>
      </w:r>
      <w:r w:rsidR="000D126E">
        <w:t>,</w:t>
      </w:r>
      <w:r w:rsidR="00B771AA">
        <w:rPr>
          <w:vertAlign w:val="superscript"/>
        </w:rPr>
        <w:t>78</w:t>
      </w:r>
      <w:r w:rsidRPr="007D20C5">
        <w:t xml:space="preserve"> and 12-months (child CBT + parent CBT was superior to child attention control + parent CBT)</w:t>
      </w:r>
      <w:r w:rsidR="587698C0" w:rsidRPr="5832C17F">
        <w:t>.</w:t>
      </w:r>
      <w:r w:rsidR="00B771AA">
        <w:rPr>
          <w:vertAlign w:val="superscript"/>
        </w:rPr>
        <w:t>47</w:t>
      </w:r>
      <w:r w:rsidRPr="5832C17F">
        <w:t xml:space="preserve"> </w:t>
      </w:r>
      <w:r w:rsidRPr="007D20C5">
        <w:t>Seven multi-arm trials reported follow-ups; two reported significant effects, one at three-months (family CBT was superior to bibliotherapy);</w:t>
      </w:r>
      <w:r w:rsidR="00B771AA">
        <w:rPr>
          <w:vertAlign w:val="superscript"/>
        </w:rPr>
        <w:t>50</w:t>
      </w:r>
      <w:r w:rsidR="00132EE8">
        <w:t xml:space="preserve"> </w:t>
      </w:r>
      <w:r w:rsidRPr="007D20C5">
        <w:t>one at five-months (school counsellor delivered child CBT + parent CBT was superior to an attention control).</w:t>
      </w:r>
      <w:r w:rsidR="00B771AA">
        <w:rPr>
          <w:vertAlign w:val="superscript"/>
        </w:rPr>
        <w:t>82</w:t>
      </w:r>
    </w:p>
    <w:p w14:paraId="4AC8B59E" w14:textId="77777777" w:rsidR="00464D2E" w:rsidRPr="0047131A" w:rsidRDefault="00464D2E" w:rsidP="00A842AA">
      <w:pPr>
        <w:spacing w:line="480" w:lineRule="auto"/>
        <w:rPr>
          <w:bdr w:val="none" w:sz="0" w:space="0" w:color="auto" w:frame="1"/>
        </w:rPr>
      </w:pPr>
    </w:p>
    <w:p w14:paraId="10EC58A6" w14:textId="77777777" w:rsidR="00B14DAA" w:rsidRPr="0047131A" w:rsidRDefault="00B14DAA" w:rsidP="00215ECB">
      <w:pPr>
        <w:pStyle w:val="ListParagraph"/>
        <w:spacing w:line="480" w:lineRule="auto"/>
        <w:ind w:left="0"/>
        <w:rPr>
          <w:i/>
          <w:bdr w:val="none" w:sz="0" w:space="0" w:color="auto" w:frame="1"/>
        </w:rPr>
      </w:pPr>
      <w:r w:rsidRPr="0047131A">
        <w:rPr>
          <w:i/>
          <w:bdr w:val="none" w:sz="0" w:space="0" w:color="auto" w:frame="1"/>
        </w:rPr>
        <w:t>What are the Broader Benefits of Involving Parents in Treatment?</w:t>
      </w:r>
    </w:p>
    <w:p w14:paraId="0E188D11" w14:textId="2E55F8E2" w:rsidR="000B733A" w:rsidRDefault="00946425" w:rsidP="00AA7B81">
      <w:pPr>
        <w:spacing w:line="480" w:lineRule="auto"/>
        <w:rPr>
          <w:bdr w:val="none" w:sz="0" w:space="0" w:color="auto" w:frame="1"/>
        </w:rPr>
      </w:pPr>
      <w:r>
        <w:rPr>
          <w:bdr w:val="none" w:sz="0" w:space="0" w:color="auto" w:frame="1"/>
        </w:rPr>
        <w:t>F</w:t>
      </w:r>
      <w:r w:rsidR="00167A8A" w:rsidRPr="0047131A">
        <w:rPr>
          <w:bdr w:val="none" w:sz="0" w:space="0" w:color="auto" w:frame="1"/>
        </w:rPr>
        <w:t>ew studies</w:t>
      </w:r>
      <w:r w:rsidR="00B217D6">
        <w:rPr>
          <w:bdr w:val="none" w:sz="0" w:space="0" w:color="auto" w:frame="1"/>
        </w:rPr>
        <w:t xml:space="preserve"> of </w:t>
      </w:r>
      <w:r w:rsidR="002E4EDB">
        <w:rPr>
          <w:bdr w:val="none" w:sz="0" w:space="0" w:color="auto" w:frame="1"/>
        </w:rPr>
        <w:t>CYP</w:t>
      </w:r>
      <w:r w:rsidR="00B217D6" w:rsidRPr="00F4327C">
        <w:rPr>
          <w:bdr w:val="none" w:sz="0" w:space="0" w:color="auto" w:frame="1"/>
        </w:rPr>
        <w:t xml:space="preserve"> anxiety</w:t>
      </w:r>
      <w:r w:rsidR="00215ECB" w:rsidRPr="00F4327C">
        <w:rPr>
          <w:bdr w:val="none" w:sz="0" w:space="0" w:color="auto" w:frame="1"/>
        </w:rPr>
        <w:t xml:space="preserve"> (k=</w:t>
      </w:r>
      <w:r w:rsidR="00BF01BE" w:rsidRPr="00F4327C">
        <w:rPr>
          <w:bdr w:val="none" w:sz="0" w:space="0" w:color="auto" w:frame="1"/>
        </w:rPr>
        <w:t>16/62</w:t>
      </w:r>
      <w:r w:rsidR="004471FC" w:rsidRPr="00F4327C">
        <w:rPr>
          <w:bdr w:val="none" w:sz="0" w:space="0" w:color="auto" w:frame="1"/>
        </w:rPr>
        <w:t>)</w:t>
      </w:r>
      <w:r w:rsidR="00167A8A" w:rsidRPr="00F4327C">
        <w:rPr>
          <w:bdr w:val="none" w:sz="0" w:space="0" w:color="auto" w:frame="1"/>
        </w:rPr>
        <w:t xml:space="preserve"> </w:t>
      </w:r>
      <w:r w:rsidR="00B217D6" w:rsidRPr="00F4327C">
        <w:rPr>
          <w:bdr w:val="none" w:sz="0" w:space="0" w:color="auto" w:frame="1"/>
        </w:rPr>
        <w:t>and</w:t>
      </w:r>
      <w:r w:rsidR="00B217D6">
        <w:rPr>
          <w:bdr w:val="none" w:sz="0" w:space="0" w:color="auto" w:frame="1"/>
        </w:rPr>
        <w:t xml:space="preserve"> depressi</w:t>
      </w:r>
      <w:r w:rsidR="002F10C3">
        <w:rPr>
          <w:bdr w:val="none" w:sz="0" w:space="0" w:color="auto" w:frame="1"/>
        </w:rPr>
        <w:t>ve disorders</w:t>
      </w:r>
      <w:r w:rsidR="00B217D6">
        <w:rPr>
          <w:bdr w:val="none" w:sz="0" w:space="0" w:color="auto" w:frame="1"/>
        </w:rPr>
        <w:t xml:space="preserve"> (k=</w:t>
      </w:r>
      <w:r w:rsidR="00BF01BE">
        <w:rPr>
          <w:bdr w:val="none" w:sz="0" w:space="0" w:color="auto" w:frame="1"/>
        </w:rPr>
        <w:t>3</w:t>
      </w:r>
      <w:r w:rsidR="00B217D6">
        <w:rPr>
          <w:bdr w:val="none" w:sz="0" w:space="0" w:color="auto" w:frame="1"/>
        </w:rPr>
        <w:t>/1</w:t>
      </w:r>
      <w:r w:rsidR="00B872EC">
        <w:rPr>
          <w:bdr w:val="none" w:sz="0" w:space="0" w:color="auto" w:frame="1"/>
        </w:rPr>
        <w:t>1</w:t>
      </w:r>
      <w:r w:rsidR="00B217D6">
        <w:rPr>
          <w:bdr w:val="none" w:sz="0" w:space="0" w:color="auto" w:frame="1"/>
        </w:rPr>
        <w:t xml:space="preserve">) </w:t>
      </w:r>
      <w:r w:rsidR="00167A8A" w:rsidRPr="0047131A">
        <w:rPr>
          <w:bdr w:val="none" w:sz="0" w:space="0" w:color="auto" w:frame="1"/>
        </w:rPr>
        <w:t xml:space="preserve">reported </w:t>
      </w:r>
      <w:r w:rsidR="00215ECB" w:rsidRPr="0047131A">
        <w:rPr>
          <w:bdr w:val="none" w:sz="0" w:space="0" w:color="auto" w:frame="1"/>
        </w:rPr>
        <w:t xml:space="preserve">child and/or parent </w:t>
      </w:r>
      <w:r>
        <w:rPr>
          <w:bdr w:val="none" w:sz="0" w:space="0" w:color="auto" w:frame="1"/>
        </w:rPr>
        <w:t xml:space="preserve">perceptions of </w:t>
      </w:r>
      <w:r w:rsidR="00167A8A" w:rsidRPr="0047131A">
        <w:rPr>
          <w:bdr w:val="none" w:sz="0" w:space="0" w:color="auto" w:frame="1"/>
        </w:rPr>
        <w:t>satisfaction</w:t>
      </w:r>
      <w:r w:rsidR="004E6C12" w:rsidRPr="0047131A">
        <w:rPr>
          <w:bdr w:val="none" w:sz="0" w:space="0" w:color="auto" w:frame="1"/>
        </w:rPr>
        <w:t xml:space="preserve"> with treatment</w:t>
      </w:r>
      <w:r>
        <w:rPr>
          <w:bdr w:val="none" w:sz="0" w:space="0" w:color="auto" w:frame="1"/>
        </w:rPr>
        <w:t>,</w:t>
      </w:r>
      <w:r w:rsidR="004E6C12" w:rsidRPr="0047131A">
        <w:rPr>
          <w:bdr w:val="none" w:sz="0" w:space="0" w:color="auto" w:frame="1"/>
        </w:rPr>
        <w:t xml:space="preserve"> or </w:t>
      </w:r>
      <w:r>
        <w:rPr>
          <w:bdr w:val="none" w:sz="0" w:space="0" w:color="auto" w:frame="1"/>
        </w:rPr>
        <w:t>information</w:t>
      </w:r>
      <w:r w:rsidR="00724BA0" w:rsidRPr="0047131A">
        <w:rPr>
          <w:bdr w:val="none" w:sz="0" w:space="0" w:color="auto" w:frame="1"/>
        </w:rPr>
        <w:t xml:space="preserve"> about their </w:t>
      </w:r>
      <w:r>
        <w:rPr>
          <w:bdr w:val="none" w:sz="0" w:space="0" w:color="auto" w:frame="1"/>
        </w:rPr>
        <w:t xml:space="preserve">treatment </w:t>
      </w:r>
      <w:r w:rsidR="00724BA0" w:rsidRPr="0047131A">
        <w:rPr>
          <w:bdr w:val="none" w:sz="0" w:space="0" w:color="auto" w:frame="1"/>
        </w:rPr>
        <w:t>engagement. Of those studies that did report satisfaction, there were no clear patterns</w:t>
      </w:r>
      <w:r>
        <w:rPr>
          <w:bdr w:val="none" w:sz="0" w:space="0" w:color="auto" w:frame="1"/>
        </w:rPr>
        <w:t xml:space="preserve"> related to whether or not parents were engaged in treatmen</w:t>
      </w:r>
      <w:r w:rsidR="00096F56">
        <w:rPr>
          <w:bdr w:val="none" w:sz="0" w:space="0" w:color="auto" w:frame="1"/>
        </w:rPr>
        <w:t>t</w:t>
      </w:r>
      <w:r w:rsidR="000B733A">
        <w:rPr>
          <w:bdr w:val="none" w:sz="0" w:space="0" w:color="auto" w:frame="1"/>
        </w:rPr>
        <w:t>.</w:t>
      </w:r>
    </w:p>
    <w:p w14:paraId="5611A182" w14:textId="1DFAC5DF" w:rsidR="00215ECB" w:rsidRPr="0047131A" w:rsidRDefault="00850DDB" w:rsidP="00AA7B81">
      <w:pPr>
        <w:spacing w:line="480" w:lineRule="auto"/>
        <w:rPr>
          <w:bdr w:val="none" w:sz="0" w:space="0" w:color="auto" w:frame="1"/>
        </w:rPr>
      </w:pPr>
      <w:r>
        <w:rPr>
          <w:bdr w:val="none" w:sz="0" w:space="0" w:color="auto" w:frame="1"/>
        </w:rPr>
        <w:lastRenderedPageBreak/>
        <w:tab/>
      </w:r>
    </w:p>
    <w:p w14:paraId="7D6DE3D2" w14:textId="7F81BA6C" w:rsidR="00724BA0" w:rsidRDefault="00215ECB" w:rsidP="00B96380">
      <w:pPr>
        <w:spacing w:line="480" w:lineRule="auto"/>
        <w:rPr>
          <w:bdr w:val="none" w:sz="0" w:space="0" w:color="auto" w:frame="1"/>
        </w:rPr>
      </w:pPr>
      <w:r w:rsidRPr="0047131A">
        <w:rPr>
          <w:bdr w:val="none" w:sz="0" w:space="0" w:color="auto" w:frame="1"/>
        </w:rPr>
        <w:t xml:space="preserve">A larger </w:t>
      </w:r>
      <w:r w:rsidRPr="006A51DC">
        <w:rPr>
          <w:bdr w:val="none" w:sz="0" w:space="0" w:color="auto" w:frame="1"/>
        </w:rPr>
        <w:t xml:space="preserve">number of </w:t>
      </w:r>
      <w:r w:rsidR="00850DDB" w:rsidRPr="006A51DC">
        <w:rPr>
          <w:bdr w:val="none" w:sz="0" w:space="0" w:color="auto" w:frame="1"/>
        </w:rPr>
        <w:t>anxiety</w:t>
      </w:r>
      <w:r w:rsidRPr="006A51DC">
        <w:rPr>
          <w:bdr w:val="none" w:sz="0" w:space="0" w:color="auto" w:frame="1"/>
        </w:rPr>
        <w:t xml:space="preserve"> (k =</w:t>
      </w:r>
      <w:r w:rsidR="00EA4F63" w:rsidRPr="006A51DC">
        <w:rPr>
          <w:bdr w:val="none" w:sz="0" w:space="0" w:color="auto" w:frame="1"/>
        </w:rPr>
        <w:t>62</w:t>
      </w:r>
      <w:r w:rsidR="004E6CFA" w:rsidRPr="006A51DC">
        <w:rPr>
          <w:bdr w:val="none" w:sz="0" w:space="0" w:color="auto" w:frame="1"/>
        </w:rPr>
        <w:t>/</w:t>
      </w:r>
      <w:r w:rsidR="00EA4F63" w:rsidRPr="006A51DC">
        <w:rPr>
          <w:bdr w:val="none" w:sz="0" w:space="0" w:color="auto" w:frame="1"/>
        </w:rPr>
        <w:t>62)</w:t>
      </w:r>
      <w:r w:rsidRPr="006A51DC">
        <w:rPr>
          <w:bdr w:val="none" w:sz="0" w:space="0" w:color="auto" w:frame="1"/>
        </w:rPr>
        <w:t xml:space="preserve"> </w:t>
      </w:r>
      <w:r w:rsidR="00850DDB" w:rsidRPr="006A51DC">
        <w:rPr>
          <w:bdr w:val="none" w:sz="0" w:space="0" w:color="auto" w:frame="1"/>
        </w:rPr>
        <w:t>and depressi</w:t>
      </w:r>
      <w:r w:rsidR="007A39FB">
        <w:rPr>
          <w:bdr w:val="none" w:sz="0" w:space="0" w:color="auto" w:frame="1"/>
        </w:rPr>
        <w:t>ve disorder</w:t>
      </w:r>
      <w:r w:rsidR="005C5433">
        <w:rPr>
          <w:bdr w:val="none" w:sz="0" w:space="0" w:color="auto" w:frame="1"/>
        </w:rPr>
        <w:t>s</w:t>
      </w:r>
      <w:r w:rsidR="00850DDB" w:rsidRPr="006A51DC">
        <w:rPr>
          <w:bdr w:val="none" w:sz="0" w:space="0" w:color="auto" w:frame="1"/>
        </w:rPr>
        <w:t xml:space="preserve"> </w:t>
      </w:r>
      <w:r w:rsidR="00EA4F63" w:rsidRPr="006A51DC">
        <w:rPr>
          <w:bdr w:val="none" w:sz="0" w:space="0" w:color="auto" w:frame="1"/>
        </w:rPr>
        <w:t>trial</w:t>
      </w:r>
      <w:r w:rsidR="00850DDB" w:rsidRPr="006A51DC">
        <w:rPr>
          <w:bdr w:val="none" w:sz="0" w:space="0" w:color="auto" w:frame="1"/>
        </w:rPr>
        <w:t>s (k=</w:t>
      </w:r>
      <w:r w:rsidR="003D24A2" w:rsidRPr="006A51DC">
        <w:rPr>
          <w:bdr w:val="none" w:sz="0" w:space="0" w:color="auto" w:frame="1"/>
        </w:rPr>
        <w:t>10/1</w:t>
      </w:r>
      <w:r w:rsidR="00B872EC">
        <w:rPr>
          <w:bdr w:val="none" w:sz="0" w:space="0" w:color="auto" w:frame="1"/>
        </w:rPr>
        <w:t>1</w:t>
      </w:r>
      <w:r w:rsidR="00850DDB" w:rsidRPr="006A51DC">
        <w:rPr>
          <w:bdr w:val="none" w:sz="0" w:space="0" w:color="auto" w:frame="1"/>
        </w:rPr>
        <w:t xml:space="preserve">) </w:t>
      </w:r>
      <w:r w:rsidR="00724BA0" w:rsidRPr="006A51DC">
        <w:rPr>
          <w:bdr w:val="none" w:sz="0" w:space="0" w:color="auto" w:frame="1"/>
        </w:rPr>
        <w:t>report</w:t>
      </w:r>
      <w:r w:rsidRPr="006A51DC">
        <w:rPr>
          <w:bdr w:val="none" w:sz="0" w:space="0" w:color="auto" w:frame="1"/>
        </w:rPr>
        <w:t>ed</w:t>
      </w:r>
      <w:r w:rsidR="00724BA0" w:rsidRPr="0047131A">
        <w:rPr>
          <w:bdr w:val="none" w:sz="0" w:space="0" w:color="auto" w:frame="1"/>
        </w:rPr>
        <w:t xml:space="preserve"> </w:t>
      </w:r>
      <w:r w:rsidR="003D24A2">
        <w:rPr>
          <w:bdr w:val="none" w:sz="0" w:space="0" w:color="auto" w:frame="1"/>
        </w:rPr>
        <w:t xml:space="preserve">frequency of </w:t>
      </w:r>
      <w:r w:rsidR="00724BA0" w:rsidRPr="0047131A">
        <w:rPr>
          <w:bdr w:val="none" w:sz="0" w:space="0" w:color="auto" w:frame="1"/>
        </w:rPr>
        <w:t>drop-out</w:t>
      </w:r>
      <w:r w:rsidRPr="0047131A">
        <w:rPr>
          <w:bdr w:val="none" w:sz="0" w:space="0" w:color="auto" w:frame="1"/>
        </w:rPr>
        <w:t xml:space="preserve">, </w:t>
      </w:r>
      <w:r w:rsidR="00FE00F4" w:rsidRPr="0047131A">
        <w:rPr>
          <w:bdr w:val="none" w:sz="0" w:space="0" w:color="auto" w:frame="1"/>
        </w:rPr>
        <w:t xml:space="preserve">reporting </w:t>
      </w:r>
      <w:r w:rsidR="00FE00F4">
        <w:rPr>
          <w:bdr w:val="none" w:sz="0" w:space="0" w:color="auto" w:frame="1"/>
        </w:rPr>
        <w:t xml:space="preserve">frequency by </w:t>
      </w:r>
      <w:r w:rsidR="00FE00F4" w:rsidRPr="0047131A">
        <w:rPr>
          <w:bdr w:val="none" w:sz="0" w:space="0" w:color="auto" w:frame="1"/>
        </w:rPr>
        <w:t xml:space="preserve">treatment </w:t>
      </w:r>
      <w:r w:rsidR="00FE00F4" w:rsidRPr="00405CF8">
        <w:rPr>
          <w:bdr w:val="none" w:sz="0" w:space="0" w:color="auto" w:frame="1"/>
        </w:rPr>
        <w:t>condition</w:t>
      </w:r>
      <w:r w:rsidR="00FE00F4" w:rsidRPr="00405CF8">
        <w:rPr>
          <w:color w:val="000000" w:themeColor="text1"/>
          <w:bdr w:val="none" w:sz="0" w:space="0" w:color="auto" w:frame="1"/>
        </w:rPr>
        <w:t xml:space="preserve"> (k=</w:t>
      </w:r>
      <w:r w:rsidR="009F2913" w:rsidRPr="00405CF8">
        <w:rPr>
          <w:color w:val="000000" w:themeColor="text1"/>
          <w:bdr w:val="none" w:sz="0" w:space="0" w:color="auto" w:frame="1"/>
        </w:rPr>
        <w:t>53</w:t>
      </w:r>
      <w:r w:rsidR="00FE00F4" w:rsidRPr="00405CF8">
        <w:rPr>
          <w:color w:val="000000" w:themeColor="text1"/>
          <w:bdr w:val="none" w:sz="0" w:space="0" w:color="auto" w:frame="1"/>
        </w:rPr>
        <w:t>/</w:t>
      </w:r>
      <w:r w:rsidR="006A51DC" w:rsidRPr="00405CF8">
        <w:rPr>
          <w:color w:val="000000" w:themeColor="text1"/>
          <w:bdr w:val="none" w:sz="0" w:space="0" w:color="auto" w:frame="1"/>
        </w:rPr>
        <w:t>62</w:t>
      </w:r>
      <w:r w:rsidR="00FE00F4" w:rsidRPr="00405CF8">
        <w:rPr>
          <w:color w:val="000000" w:themeColor="text1"/>
          <w:bdr w:val="none" w:sz="0" w:space="0" w:color="auto" w:frame="1"/>
        </w:rPr>
        <w:t xml:space="preserve"> for anxiety; k=</w:t>
      </w:r>
      <w:r w:rsidR="00EE36BF" w:rsidRPr="00405CF8">
        <w:rPr>
          <w:color w:val="000000" w:themeColor="text1"/>
          <w:bdr w:val="none" w:sz="0" w:space="0" w:color="auto" w:frame="1"/>
        </w:rPr>
        <w:t>7</w:t>
      </w:r>
      <w:r w:rsidR="00FE00F4" w:rsidRPr="00405CF8">
        <w:rPr>
          <w:color w:val="000000" w:themeColor="text1"/>
          <w:bdr w:val="none" w:sz="0" w:space="0" w:color="auto" w:frame="1"/>
        </w:rPr>
        <w:t>/1</w:t>
      </w:r>
      <w:r w:rsidR="00B872EC">
        <w:rPr>
          <w:color w:val="000000" w:themeColor="text1"/>
          <w:bdr w:val="none" w:sz="0" w:space="0" w:color="auto" w:frame="1"/>
        </w:rPr>
        <w:t>1</w:t>
      </w:r>
      <w:r w:rsidR="00FE00F4" w:rsidRPr="00405CF8">
        <w:rPr>
          <w:color w:val="000000" w:themeColor="text1"/>
          <w:bdr w:val="none" w:sz="0" w:space="0" w:color="auto" w:frame="1"/>
        </w:rPr>
        <w:t xml:space="preserve"> </w:t>
      </w:r>
      <w:r w:rsidR="00FE00F4">
        <w:rPr>
          <w:bdr w:val="none" w:sz="0" w:space="0" w:color="auto" w:frame="1"/>
        </w:rPr>
        <w:t>for depressi</w:t>
      </w:r>
      <w:r w:rsidR="007A39FB">
        <w:rPr>
          <w:bdr w:val="none" w:sz="0" w:space="0" w:color="auto" w:frame="1"/>
        </w:rPr>
        <w:t>ve disorders</w:t>
      </w:r>
      <w:r w:rsidR="00FE00F4">
        <w:rPr>
          <w:bdr w:val="none" w:sz="0" w:space="0" w:color="auto" w:frame="1"/>
        </w:rPr>
        <w:t>)</w:t>
      </w:r>
      <w:r w:rsidR="00FE00F4" w:rsidRPr="0047131A">
        <w:rPr>
          <w:bdr w:val="none" w:sz="0" w:space="0" w:color="auto" w:frame="1"/>
        </w:rPr>
        <w:t xml:space="preserve"> </w:t>
      </w:r>
      <w:r w:rsidR="00FE00F4">
        <w:rPr>
          <w:bdr w:val="none" w:sz="0" w:space="0" w:color="auto" w:frame="1"/>
        </w:rPr>
        <w:t xml:space="preserve">with some reporting frequencies for the </w:t>
      </w:r>
      <w:r w:rsidR="00724BA0" w:rsidRPr="0047131A">
        <w:rPr>
          <w:bdr w:val="none" w:sz="0" w:space="0" w:color="auto" w:frame="1"/>
        </w:rPr>
        <w:t xml:space="preserve">overall </w:t>
      </w:r>
      <w:r w:rsidRPr="0047131A">
        <w:rPr>
          <w:bdr w:val="none" w:sz="0" w:space="0" w:color="auto" w:frame="1"/>
        </w:rPr>
        <w:t xml:space="preserve">trial </w:t>
      </w:r>
      <w:r w:rsidR="003D24A2">
        <w:rPr>
          <w:bdr w:val="none" w:sz="0" w:space="0" w:color="auto" w:frame="1"/>
        </w:rPr>
        <w:t>(</w:t>
      </w:r>
      <w:r w:rsidR="00BA38F6">
        <w:rPr>
          <w:bdr w:val="none" w:sz="0" w:space="0" w:color="auto" w:frame="1"/>
        </w:rPr>
        <w:t>k=</w:t>
      </w:r>
      <w:r w:rsidR="009F2913">
        <w:rPr>
          <w:bdr w:val="none" w:sz="0" w:space="0" w:color="auto" w:frame="1"/>
        </w:rPr>
        <w:t>9</w:t>
      </w:r>
      <w:r w:rsidR="00BA38F6">
        <w:rPr>
          <w:bdr w:val="none" w:sz="0" w:space="0" w:color="auto" w:frame="1"/>
        </w:rPr>
        <w:t>/</w:t>
      </w:r>
      <w:r w:rsidR="009F2913">
        <w:rPr>
          <w:bdr w:val="none" w:sz="0" w:space="0" w:color="auto" w:frame="1"/>
        </w:rPr>
        <w:t>62</w:t>
      </w:r>
      <w:r w:rsidR="00BA38F6">
        <w:rPr>
          <w:bdr w:val="none" w:sz="0" w:space="0" w:color="auto" w:frame="1"/>
        </w:rPr>
        <w:t xml:space="preserve"> </w:t>
      </w:r>
      <w:r w:rsidR="00BA38F6" w:rsidRPr="00FE00F4">
        <w:rPr>
          <w:bdr w:val="none" w:sz="0" w:space="0" w:color="auto" w:frame="1"/>
        </w:rPr>
        <w:t>for anxiety</w:t>
      </w:r>
      <w:r w:rsidR="007228B8">
        <w:rPr>
          <w:bdr w:val="none" w:sz="0" w:space="0" w:color="auto" w:frame="1"/>
        </w:rPr>
        <w:t>;</w:t>
      </w:r>
      <w:r w:rsidR="00BA38F6" w:rsidRPr="00FE00F4">
        <w:rPr>
          <w:bdr w:val="none" w:sz="0" w:space="0" w:color="auto" w:frame="1"/>
        </w:rPr>
        <w:t xml:space="preserve"> </w:t>
      </w:r>
      <w:r w:rsidR="003D24A2" w:rsidRPr="00FE00F4">
        <w:rPr>
          <w:bdr w:val="none" w:sz="0" w:space="0" w:color="auto" w:frame="1"/>
        </w:rPr>
        <w:t>k=</w:t>
      </w:r>
      <w:r w:rsidR="00EE36BF">
        <w:rPr>
          <w:bdr w:val="none" w:sz="0" w:space="0" w:color="auto" w:frame="1"/>
        </w:rPr>
        <w:t>3</w:t>
      </w:r>
      <w:r w:rsidR="00BA38F6">
        <w:rPr>
          <w:bdr w:val="none" w:sz="0" w:space="0" w:color="auto" w:frame="1"/>
        </w:rPr>
        <w:t>/1</w:t>
      </w:r>
      <w:r w:rsidR="00B872EC">
        <w:rPr>
          <w:bdr w:val="none" w:sz="0" w:space="0" w:color="auto" w:frame="1"/>
        </w:rPr>
        <w:t>1</w:t>
      </w:r>
      <w:r w:rsidR="00FD58CE">
        <w:rPr>
          <w:bdr w:val="none" w:sz="0" w:space="0" w:color="auto" w:frame="1"/>
        </w:rPr>
        <w:t xml:space="preserve"> </w:t>
      </w:r>
      <w:r w:rsidR="00BA38F6">
        <w:rPr>
          <w:bdr w:val="none" w:sz="0" w:space="0" w:color="auto" w:frame="1"/>
        </w:rPr>
        <w:t>for depressi</w:t>
      </w:r>
      <w:r w:rsidR="007A39FB">
        <w:rPr>
          <w:bdr w:val="none" w:sz="0" w:space="0" w:color="auto" w:frame="1"/>
        </w:rPr>
        <w:t>ve disorders</w:t>
      </w:r>
      <w:r w:rsidR="00FE00F4">
        <w:rPr>
          <w:bdr w:val="none" w:sz="0" w:space="0" w:color="auto" w:frame="1"/>
        </w:rPr>
        <w:t>)</w:t>
      </w:r>
      <w:r w:rsidR="00724BA0" w:rsidRPr="0047131A">
        <w:rPr>
          <w:bdr w:val="none" w:sz="0" w:space="0" w:color="auto" w:frame="1"/>
        </w:rPr>
        <w:t>.</w:t>
      </w:r>
      <w:r w:rsidR="00433C53" w:rsidRPr="0047131A">
        <w:rPr>
          <w:bdr w:val="none" w:sz="0" w:space="0" w:color="auto" w:frame="1"/>
        </w:rPr>
        <w:t xml:space="preserve"> </w:t>
      </w:r>
      <w:r w:rsidR="00FD58CE" w:rsidRPr="000B1C63">
        <w:rPr>
          <w:bdr w:val="none" w:sz="0" w:space="0" w:color="auto" w:frame="1"/>
        </w:rPr>
        <w:t>Five anxiety</w:t>
      </w:r>
      <w:r w:rsidR="007A39FB">
        <w:rPr>
          <w:bdr w:val="none" w:sz="0" w:space="0" w:color="auto" w:frame="1"/>
        </w:rPr>
        <w:t xml:space="preserve"> disorder</w:t>
      </w:r>
      <w:r w:rsidR="005C5433">
        <w:rPr>
          <w:bdr w:val="none" w:sz="0" w:space="0" w:color="auto" w:frame="1"/>
        </w:rPr>
        <w:t>s</w:t>
      </w:r>
      <w:r w:rsidR="00FD58CE" w:rsidRPr="000B1C63">
        <w:rPr>
          <w:bdr w:val="none" w:sz="0" w:space="0" w:color="auto" w:frame="1"/>
        </w:rPr>
        <w:t xml:space="preserve"> trials had no dropout during treatment, </w:t>
      </w:r>
      <w:r w:rsidR="00C4366C" w:rsidRPr="000B1C63">
        <w:rPr>
          <w:bdr w:val="none" w:sz="0" w:space="0" w:color="auto" w:frame="1"/>
        </w:rPr>
        <w:t>and</w:t>
      </w:r>
      <w:r w:rsidR="00FD58CE" w:rsidRPr="000B1C63">
        <w:rPr>
          <w:bdr w:val="none" w:sz="0" w:space="0" w:color="auto" w:frame="1"/>
        </w:rPr>
        <w:t xml:space="preserve"> the highest dropout f</w:t>
      </w:r>
      <w:r w:rsidR="00B8214F" w:rsidRPr="000B1C63">
        <w:rPr>
          <w:bdr w:val="none" w:sz="0" w:space="0" w:color="auto" w:frame="1"/>
        </w:rPr>
        <w:t>or</w:t>
      </w:r>
      <w:r w:rsidR="00FD58CE" w:rsidRPr="000B1C63">
        <w:rPr>
          <w:bdr w:val="none" w:sz="0" w:space="0" w:color="auto" w:frame="1"/>
        </w:rPr>
        <w:t xml:space="preserve"> a treatment involving parents </w:t>
      </w:r>
      <w:r w:rsidR="00C4366C" w:rsidRPr="000B1C63">
        <w:rPr>
          <w:bdr w:val="none" w:sz="0" w:space="0" w:color="auto" w:frame="1"/>
        </w:rPr>
        <w:t xml:space="preserve">was </w:t>
      </w:r>
      <w:r w:rsidR="006A0DD5" w:rsidRPr="000B1C63">
        <w:rPr>
          <w:bdr w:val="none" w:sz="0" w:space="0" w:color="auto" w:frame="1"/>
        </w:rPr>
        <w:t>31%</w:t>
      </w:r>
      <w:r w:rsidR="00636DC0">
        <w:rPr>
          <w:bdr w:val="none" w:sz="0" w:space="0" w:color="auto" w:frame="1"/>
        </w:rPr>
        <w:t>,</w:t>
      </w:r>
      <w:r w:rsidR="006051FF">
        <w:rPr>
          <w:bdr w:val="none" w:sz="0" w:space="0" w:color="auto" w:frame="1"/>
          <w:vertAlign w:val="superscript"/>
        </w:rPr>
        <w:t>36</w:t>
      </w:r>
      <w:r w:rsidR="00FD58CE" w:rsidRPr="000B1C63">
        <w:rPr>
          <w:bdr w:val="none" w:sz="0" w:space="0" w:color="auto" w:frame="1"/>
        </w:rPr>
        <w:t xml:space="preserve"> </w:t>
      </w:r>
      <w:r w:rsidR="00636DC0">
        <w:rPr>
          <w:bdr w:val="none" w:sz="0" w:space="0" w:color="auto" w:frame="1"/>
        </w:rPr>
        <w:t xml:space="preserve">for CYP-only </w:t>
      </w:r>
      <w:r w:rsidR="0067142A">
        <w:rPr>
          <w:bdr w:val="none" w:sz="0" w:space="0" w:color="auto" w:frame="1"/>
        </w:rPr>
        <w:t xml:space="preserve">it </w:t>
      </w:r>
      <w:r w:rsidR="00636DC0">
        <w:rPr>
          <w:bdr w:val="none" w:sz="0" w:space="0" w:color="auto" w:frame="1"/>
        </w:rPr>
        <w:t xml:space="preserve">was </w:t>
      </w:r>
      <w:r w:rsidR="00FF04E3">
        <w:rPr>
          <w:bdr w:val="none" w:sz="0" w:space="0" w:color="auto" w:frame="1"/>
        </w:rPr>
        <w:t>38</w:t>
      </w:r>
      <w:r w:rsidR="00636DC0">
        <w:rPr>
          <w:bdr w:val="none" w:sz="0" w:space="0" w:color="auto" w:frame="1"/>
        </w:rPr>
        <w:t>%</w:t>
      </w:r>
      <w:r w:rsidR="00FF04E3">
        <w:rPr>
          <w:bdr w:val="none" w:sz="0" w:space="0" w:color="auto" w:frame="1"/>
        </w:rPr>
        <w:t>,</w:t>
      </w:r>
      <w:r w:rsidR="006051FF">
        <w:rPr>
          <w:bdr w:val="none" w:sz="0" w:space="0" w:color="auto" w:frame="1"/>
          <w:vertAlign w:val="superscript"/>
        </w:rPr>
        <w:t>52</w:t>
      </w:r>
      <w:r w:rsidR="00636DC0">
        <w:rPr>
          <w:bdr w:val="none" w:sz="0" w:space="0" w:color="auto" w:frame="1"/>
        </w:rPr>
        <w:t xml:space="preserve"> </w:t>
      </w:r>
      <w:r w:rsidR="00FD58CE" w:rsidRPr="000B1C63">
        <w:rPr>
          <w:bdr w:val="none" w:sz="0" w:space="0" w:color="auto" w:frame="1"/>
        </w:rPr>
        <w:t xml:space="preserve">and </w:t>
      </w:r>
      <w:r w:rsidR="00B8214F" w:rsidRPr="000B1C63">
        <w:rPr>
          <w:bdr w:val="none" w:sz="0" w:space="0" w:color="auto" w:frame="1"/>
        </w:rPr>
        <w:t xml:space="preserve">26% for a </w:t>
      </w:r>
      <w:r w:rsidR="00636DC0">
        <w:rPr>
          <w:bdr w:val="none" w:sz="0" w:space="0" w:color="auto" w:frame="1"/>
        </w:rPr>
        <w:t xml:space="preserve">WLC </w:t>
      </w:r>
      <w:r w:rsidR="00B8214F" w:rsidRPr="000B1C63">
        <w:rPr>
          <w:bdr w:val="none" w:sz="0" w:space="0" w:color="auto" w:frame="1"/>
        </w:rPr>
        <w:t>group.</w:t>
      </w:r>
      <w:r w:rsidR="006051FF">
        <w:rPr>
          <w:bdr w:val="none" w:sz="0" w:space="0" w:color="auto" w:frame="1"/>
          <w:vertAlign w:val="superscript"/>
        </w:rPr>
        <w:t>37</w:t>
      </w:r>
      <w:r w:rsidR="00356407">
        <w:rPr>
          <w:bdr w:val="none" w:sz="0" w:space="0" w:color="auto" w:frame="1"/>
        </w:rPr>
        <w:t xml:space="preserve"> </w:t>
      </w:r>
      <w:r w:rsidR="00B8214F" w:rsidRPr="000B1C63">
        <w:rPr>
          <w:bdr w:val="none" w:sz="0" w:space="0" w:color="auto" w:frame="1"/>
        </w:rPr>
        <w:t xml:space="preserve">For </w:t>
      </w:r>
      <w:r w:rsidR="00425744" w:rsidRPr="000B1C63">
        <w:rPr>
          <w:bdr w:val="none" w:sz="0" w:space="0" w:color="auto" w:frame="1"/>
        </w:rPr>
        <w:t>depressi</w:t>
      </w:r>
      <w:r w:rsidR="007A39FB">
        <w:rPr>
          <w:bdr w:val="none" w:sz="0" w:space="0" w:color="auto" w:frame="1"/>
        </w:rPr>
        <w:t>ve disorder</w:t>
      </w:r>
      <w:r w:rsidR="00E440B3">
        <w:rPr>
          <w:bdr w:val="none" w:sz="0" w:space="0" w:color="auto" w:frame="1"/>
        </w:rPr>
        <w:t>s</w:t>
      </w:r>
      <w:r w:rsidR="00425744" w:rsidRPr="000B1C63">
        <w:rPr>
          <w:bdr w:val="none" w:sz="0" w:space="0" w:color="auto" w:frame="1"/>
        </w:rPr>
        <w:t xml:space="preserve"> </w:t>
      </w:r>
      <w:r w:rsidR="00B8214F" w:rsidRPr="000B1C63">
        <w:rPr>
          <w:bdr w:val="none" w:sz="0" w:space="0" w:color="auto" w:frame="1"/>
        </w:rPr>
        <w:t>treatments involving parents, the lowest dropout was 11%</w:t>
      </w:r>
      <w:r w:rsidR="00280893">
        <w:rPr>
          <w:bdr w:val="none" w:sz="0" w:space="0" w:color="auto" w:frame="1"/>
          <w:vertAlign w:val="superscript"/>
        </w:rPr>
        <w:t>64</w:t>
      </w:r>
      <w:r w:rsidR="00B8214F" w:rsidRPr="000B1C63">
        <w:rPr>
          <w:bdr w:val="none" w:sz="0" w:space="0" w:color="auto" w:frame="1"/>
        </w:rPr>
        <w:t xml:space="preserve"> and </w:t>
      </w:r>
      <w:r w:rsidR="0067142A">
        <w:rPr>
          <w:bdr w:val="none" w:sz="0" w:space="0" w:color="auto" w:frame="1"/>
        </w:rPr>
        <w:t xml:space="preserve">the </w:t>
      </w:r>
      <w:r w:rsidR="00B8214F" w:rsidRPr="000B1C63">
        <w:rPr>
          <w:bdr w:val="none" w:sz="0" w:space="0" w:color="auto" w:frame="1"/>
        </w:rPr>
        <w:t>highest was 63%</w:t>
      </w:r>
      <w:r w:rsidR="00DE7242">
        <w:rPr>
          <w:bdr w:val="none" w:sz="0" w:space="0" w:color="auto" w:frame="1"/>
        </w:rPr>
        <w:t>,</w:t>
      </w:r>
      <w:r w:rsidR="00280893">
        <w:rPr>
          <w:bdr w:val="none" w:sz="0" w:space="0" w:color="auto" w:frame="1"/>
          <w:vertAlign w:val="superscript"/>
        </w:rPr>
        <w:t>84</w:t>
      </w:r>
      <w:r w:rsidR="00B8214F" w:rsidRPr="000B1C63">
        <w:rPr>
          <w:bdr w:val="none" w:sz="0" w:space="0" w:color="auto" w:frame="1"/>
        </w:rPr>
        <w:t xml:space="preserve"> </w:t>
      </w:r>
      <w:r w:rsidR="00DE7242">
        <w:rPr>
          <w:bdr w:val="none" w:sz="0" w:space="0" w:color="auto" w:frame="1"/>
        </w:rPr>
        <w:t xml:space="preserve">for </w:t>
      </w:r>
      <w:r w:rsidR="00636DC0">
        <w:rPr>
          <w:bdr w:val="none" w:sz="0" w:space="0" w:color="auto" w:frame="1"/>
        </w:rPr>
        <w:t xml:space="preserve">CYP-only </w:t>
      </w:r>
      <w:r w:rsidR="00FF04E3">
        <w:rPr>
          <w:bdr w:val="none" w:sz="0" w:space="0" w:color="auto" w:frame="1"/>
        </w:rPr>
        <w:t>dropout</w:t>
      </w:r>
      <w:r w:rsidR="00DE7242">
        <w:rPr>
          <w:bdr w:val="none" w:sz="0" w:space="0" w:color="auto" w:frame="1"/>
        </w:rPr>
        <w:t xml:space="preserve"> ranged from</w:t>
      </w:r>
      <w:r w:rsidR="00FF04E3">
        <w:rPr>
          <w:bdr w:val="none" w:sz="0" w:space="0" w:color="auto" w:frame="1"/>
        </w:rPr>
        <w:t xml:space="preserve"> </w:t>
      </w:r>
      <w:r w:rsidR="000B733A">
        <w:rPr>
          <w:bdr w:val="none" w:sz="0" w:space="0" w:color="auto" w:frame="1"/>
        </w:rPr>
        <w:t>14%</w:t>
      </w:r>
      <w:r w:rsidR="00280893">
        <w:rPr>
          <w:bdr w:val="none" w:sz="0" w:space="0" w:color="auto" w:frame="1"/>
          <w:vertAlign w:val="superscript"/>
        </w:rPr>
        <w:t>64</w:t>
      </w:r>
      <w:r w:rsidR="000B733A">
        <w:rPr>
          <w:bdr w:val="none" w:sz="0" w:space="0" w:color="auto" w:frame="1"/>
        </w:rPr>
        <w:t xml:space="preserve"> </w:t>
      </w:r>
      <w:r w:rsidR="00DE7242">
        <w:rPr>
          <w:bdr w:val="none" w:sz="0" w:space="0" w:color="auto" w:frame="1"/>
        </w:rPr>
        <w:t>to</w:t>
      </w:r>
      <w:r w:rsidR="000B733A">
        <w:rPr>
          <w:bdr w:val="none" w:sz="0" w:space="0" w:color="auto" w:frame="1"/>
        </w:rPr>
        <w:t xml:space="preserve"> </w:t>
      </w:r>
      <w:r w:rsidR="00FF04E3">
        <w:rPr>
          <w:bdr w:val="none" w:sz="0" w:space="0" w:color="auto" w:frame="1"/>
        </w:rPr>
        <w:t>24%,</w:t>
      </w:r>
      <w:r w:rsidR="00280893">
        <w:rPr>
          <w:bdr w:val="none" w:sz="0" w:space="0" w:color="auto" w:frame="1"/>
          <w:vertAlign w:val="superscript"/>
        </w:rPr>
        <w:t>53</w:t>
      </w:r>
      <w:r w:rsidR="00636DC0">
        <w:rPr>
          <w:bdr w:val="none" w:sz="0" w:space="0" w:color="auto" w:frame="1"/>
        </w:rPr>
        <w:t xml:space="preserve"> and for WLC</w:t>
      </w:r>
      <w:r w:rsidR="00B8214F" w:rsidRPr="000B1C63">
        <w:rPr>
          <w:bdr w:val="none" w:sz="0" w:space="0" w:color="auto" w:frame="1"/>
        </w:rPr>
        <w:t xml:space="preserve"> </w:t>
      </w:r>
      <w:r w:rsidR="00FF04E3">
        <w:rPr>
          <w:bdr w:val="none" w:sz="0" w:space="0" w:color="auto" w:frame="1"/>
        </w:rPr>
        <w:t xml:space="preserve">the </w:t>
      </w:r>
      <w:r w:rsidR="00B8214F" w:rsidRPr="000B1C63">
        <w:rPr>
          <w:bdr w:val="none" w:sz="0" w:space="0" w:color="auto" w:frame="1"/>
        </w:rPr>
        <w:t>ran</w:t>
      </w:r>
      <w:r w:rsidR="00FF04E3">
        <w:rPr>
          <w:bdr w:val="none" w:sz="0" w:space="0" w:color="auto" w:frame="1"/>
        </w:rPr>
        <w:t>ge was</w:t>
      </w:r>
      <w:r w:rsidR="00B8214F" w:rsidRPr="000B1C63">
        <w:rPr>
          <w:bdr w:val="none" w:sz="0" w:space="0" w:color="auto" w:frame="1"/>
        </w:rPr>
        <w:t xml:space="preserve"> </w:t>
      </w:r>
      <w:r w:rsidR="009E1FC1" w:rsidRPr="000B1C63">
        <w:rPr>
          <w:bdr w:val="none" w:sz="0" w:space="0" w:color="auto" w:frame="1"/>
        </w:rPr>
        <w:t>10%</w:t>
      </w:r>
      <w:r w:rsidR="00280893">
        <w:rPr>
          <w:bdr w:val="none" w:sz="0" w:space="0" w:color="auto" w:frame="1"/>
          <w:vertAlign w:val="superscript"/>
        </w:rPr>
        <w:t>85</w:t>
      </w:r>
      <w:r w:rsidR="009E1FC1" w:rsidRPr="000B1C63">
        <w:rPr>
          <w:bdr w:val="none" w:sz="0" w:space="0" w:color="auto" w:frame="1"/>
        </w:rPr>
        <w:t xml:space="preserve"> </w:t>
      </w:r>
      <w:r w:rsidR="00B8214F" w:rsidRPr="000B1C63">
        <w:rPr>
          <w:bdr w:val="none" w:sz="0" w:space="0" w:color="auto" w:frame="1"/>
        </w:rPr>
        <w:t>to 53%</w:t>
      </w:r>
      <w:r w:rsidR="009E1FC1" w:rsidRPr="000B1C63">
        <w:rPr>
          <w:bdr w:val="none" w:sz="0" w:space="0" w:color="auto" w:frame="1"/>
        </w:rPr>
        <w:t>.</w:t>
      </w:r>
      <w:r w:rsidR="00280893">
        <w:rPr>
          <w:bdr w:val="none" w:sz="0" w:space="0" w:color="auto" w:frame="1"/>
          <w:vertAlign w:val="superscript"/>
        </w:rPr>
        <w:t>64</w:t>
      </w:r>
      <w:r w:rsidR="0067142A">
        <w:rPr>
          <w:bdr w:val="none" w:sz="0" w:space="0" w:color="auto" w:frame="1"/>
          <w:vertAlign w:val="superscript"/>
        </w:rPr>
        <w:t xml:space="preserve"> </w:t>
      </w:r>
    </w:p>
    <w:p w14:paraId="6EA5554B" w14:textId="77777777" w:rsidR="0067142A" w:rsidRPr="0047131A" w:rsidRDefault="0067142A" w:rsidP="00B96380">
      <w:pPr>
        <w:spacing w:line="480" w:lineRule="auto"/>
        <w:rPr>
          <w:bdr w:val="none" w:sz="0" w:space="0" w:color="auto" w:frame="1"/>
        </w:rPr>
      </w:pPr>
    </w:p>
    <w:p w14:paraId="0C041163" w14:textId="0D1734B1" w:rsidR="004E6C12" w:rsidRPr="0047131A" w:rsidRDefault="00724BA0" w:rsidP="004E6C12">
      <w:pPr>
        <w:spacing w:line="480" w:lineRule="auto"/>
        <w:rPr>
          <w:bdr w:val="none" w:sz="0" w:space="0" w:color="auto" w:frame="1"/>
        </w:rPr>
      </w:pPr>
      <w:r w:rsidRPr="0047131A">
        <w:rPr>
          <w:bdr w:val="none" w:sz="0" w:space="0" w:color="auto" w:frame="1"/>
        </w:rPr>
        <w:t xml:space="preserve">Only </w:t>
      </w:r>
      <w:r w:rsidR="003D24A2">
        <w:rPr>
          <w:bdr w:val="none" w:sz="0" w:space="0" w:color="auto" w:frame="1"/>
        </w:rPr>
        <w:t>two</w:t>
      </w:r>
      <w:r w:rsidRPr="0047131A">
        <w:rPr>
          <w:bdr w:val="none" w:sz="0" w:space="0" w:color="auto" w:frame="1"/>
        </w:rPr>
        <w:t xml:space="preserve"> studies reported</w:t>
      </w:r>
      <w:r w:rsidR="005E73BF">
        <w:rPr>
          <w:bdr w:val="none" w:sz="0" w:space="0" w:color="auto" w:frame="1"/>
        </w:rPr>
        <w:t xml:space="preserve"> </w:t>
      </w:r>
      <w:r w:rsidR="00202EE5" w:rsidRPr="0047131A">
        <w:rPr>
          <w:bdr w:val="none" w:sz="0" w:space="0" w:color="auto" w:frame="1"/>
        </w:rPr>
        <w:t>economic analyses</w:t>
      </w:r>
      <w:r w:rsidR="0091692C">
        <w:rPr>
          <w:bdr w:val="none" w:sz="0" w:space="0" w:color="auto" w:frame="1"/>
        </w:rPr>
        <w:t xml:space="preserve"> of parent involvement</w:t>
      </w:r>
      <w:r w:rsidR="003D24A2">
        <w:rPr>
          <w:bdr w:val="none" w:sz="0" w:space="0" w:color="auto" w:frame="1"/>
        </w:rPr>
        <w:t xml:space="preserve"> – </w:t>
      </w:r>
      <w:r w:rsidR="0091692C">
        <w:rPr>
          <w:bdr w:val="none" w:sz="0" w:space="0" w:color="auto" w:frame="1"/>
        </w:rPr>
        <w:t>both</w:t>
      </w:r>
      <w:r w:rsidR="00775A76">
        <w:rPr>
          <w:bdr w:val="none" w:sz="0" w:space="0" w:color="auto" w:frame="1"/>
        </w:rPr>
        <w:t xml:space="preserve"> </w:t>
      </w:r>
      <w:r w:rsidR="003D24A2">
        <w:rPr>
          <w:bdr w:val="none" w:sz="0" w:space="0" w:color="auto" w:frame="1"/>
        </w:rPr>
        <w:t>anxiety</w:t>
      </w:r>
      <w:r w:rsidR="00775A76">
        <w:rPr>
          <w:bdr w:val="none" w:sz="0" w:space="0" w:color="auto" w:frame="1"/>
        </w:rPr>
        <w:t xml:space="preserve"> </w:t>
      </w:r>
      <w:r w:rsidR="003D24A2">
        <w:rPr>
          <w:bdr w:val="none" w:sz="0" w:space="0" w:color="auto" w:frame="1"/>
        </w:rPr>
        <w:t>trials</w:t>
      </w:r>
      <w:r w:rsidR="00293E86">
        <w:rPr>
          <w:bdr w:val="none" w:sz="0" w:space="0" w:color="auto" w:frame="1"/>
        </w:rPr>
        <w:t>.</w:t>
      </w:r>
      <w:r w:rsidR="009E0705">
        <w:rPr>
          <w:bdr w:val="none" w:sz="0" w:space="0" w:color="auto" w:frame="1"/>
          <w:vertAlign w:val="superscript"/>
        </w:rPr>
        <w:t>35,48</w:t>
      </w:r>
      <w:r w:rsidR="003D24A2">
        <w:rPr>
          <w:bdr w:val="none" w:sz="0" w:space="0" w:color="auto" w:frame="1"/>
        </w:rPr>
        <w:t xml:space="preserve"> </w:t>
      </w:r>
      <w:r w:rsidR="005A509E">
        <w:rPr>
          <w:bdr w:val="none" w:sz="0" w:space="0" w:color="auto" w:frame="1"/>
        </w:rPr>
        <w:t xml:space="preserve">Creswell </w:t>
      </w:r>
      <w:r w:rsidR="004A208D">
        <w:rPr>
          <w:bdr w:val="none" w:sz="0" w:space="0" w:color="auto" w:frame="1"/>
        </w:rPr>
        <w:t>and colleagues</w:t>
      </w:r>
      <w:r w:rsidR="00A70AE4">
        <w:rPr>
          <w:bdr w:val="none" w:sz="0" w:space="0" w:color="auto" w:frame="1"/>
        </w:rPr>
        <w:t xml:space="preserve"> found that</w:t>
      </w:r>
      <w:r w:rsidR="00096F56">
        <w:rPr>
          <w:bdr w:val="none" w:sz="0" w:space="0" w:color="auto" w:frame="1"/>
        </w:rPr>
        <w:t xml:space="preserve"> </w:t>
      </w:r>
      <w:r w:rsidR="00A70AE4">
        <w:rPr>
          <w:bdr w:val="none" w:sz="0" w:space="0" w:color="auto" w:frame="1"/>
        </w:rPr>
        <w:t xml:space="preserve">guided parent delivered cognitive behavioural therapy (CBT) was </w:t>
      </w:r>
      <w:r w:rsidR="00096F56">
        <w:rPr>
          <w:bdr w:val="none" w:sz="0" w:space="0" w:color="auto" w:frame="1"/>
        </w:rPr>
        <w:t xml:space="preserve">highly likely to be more cost-effective </w:t>
      </w:r>
      <w:r w:rsidR="00A70AE4">
        <w:rPr>
          <w:bdr w:val="none" w:sz="0" w:space="0" w:color="auto" w:frame="1"/>
        </w:rPr>
        <w:t>t</w:t>
      </w:r>
      <w:r w:rsidR="00096F56">
        <w:rPr>
          <w:bdr w:val="none" w:sz="0" w:space="0" w:color="auto" w:frame="1"/>
        </w:rPr>
        <w:t>han</w:t>
      </w:r>
      <w:r w:rsidR="00A70AE4">
        <w:rPr>
          <w:bdr w:val="none" w:sz="0" w:space="0" w:color="auto" w:frame="1"/>
        </w:rPr>
        <w:t xml:space="preserve"> brief solution focused therapy (where parents attended the first and last of six </w:t>
      </w:r>
      <w:r w:rsidR="00EE431C">
        <w:rPr>
          <w:bdr w:val="none" w:sz="0" w:space="0" w:color="auto" w:frame="1"/>
        </w:rPr>
        <w:t>CYP</w:t>
      </w:r>
      <w:r w:rsidR="00A70AE4">
        <w:rPr>
          <w:bdr w:val="none" w:sz="0" w:space="0" w:color="auto" w:frame="1"/>
        </w:rPr>
        <w:t>-focussed sessions).</w:t>
      </w:r>
      <w:r w:rsidR="009E0705">
        <w:rPr>
          <w:bdr w:val="none" w:sz="0" w:space="0" w:color="auto" w:frame="1"/>
          <w:vertAlign w:val="superscript"/>
        </w:rPr>
        <w:t>35</w:t>
      </w:r>
      <w:r w:rsidR="005A509E">
        <w:rPr>
          <w:bdr w:val="none" w:sz="0" w:space="0" w:color="auto" w:frame="1"/>
        </w:rPr>
        <w:t xml:space="preserve"> </w:t>
      </w:r>
      <w:r w:rsidRPr="0047131A">
        <w:rPr>
          <w:bdr w:val="none" w:sz="0" w:space="0" w:color="auto" w:frame="1"/>
        </w:rPr>
        <w:t xml:space="preserve"> </w:t>
      </w:r>
      <w:r w:rsidR="004A208D">
        <w:rPr>
          <w:bdr w:val="none" w:sz="0" w:space="0" w:color="auto" w:frame="1"/>
        </w:rPr>
        <w:t xml:space="preserve">More recently, </w:t>
      </w:r>
      <w:r w:rsidR="005A509E">
        <w:rPr>
          <w:bdr w:val="none" w:sz="0" w:space="0" w:color="auto" w:frame="1"/>
        </w:rPr>
        <w:t xml:space="preserve">Creswell </w:t>
      </w:r>
      <w:r w:rsidR="004A208D">
        <w:rPr>
          <w:bdr w:val="none" w:sz="0" w:space="0" w:color="auto" w:frame="1"/>
        </w:rPr>
        <w:t>and colleagues</w:t>
      </w:r>
      <w:r w:rsidR="00A70AE4" w:rsidRPr="00A70AE4">
        <w:rPr>
          <w:bdr w:val="none" w:sz="0" w:space="0" w:color="auto" w:frame="1"/>
        </w:rPr>
        <w:t xml:space="preserve"> </w:t>
      </w:r>
      <w:r w:rsidR="00A70AE4">
        <w:rPr>
          <w:bdr w:val="none" w:sz="0" w:space="0" w:color="auto" w:frame="1"/>
        </w:rPr>
        <w:t>found that, in the context of maternal anxiety disorders,</w:t>
      </w:r>
      <w:r w:rsidR="00946425">
        <w:rPr>
          <w:bdr w:val="none" w:sz="0" w:space="0" w:color="auto" w:frame="1"/>
        </w:rPr>
        <w:t xml:space="preserve"> intervention targeting th</w:t>
      </w:r>
      <w:r w:rsidR="00A70AE4">
        <w:rPr>
          <w:bdr w:val="none" w:sz="0" w:space="0" w:color="auto" w:frame="1"/>
        </w:rPr>
        <w:t xml:space="preserve">e parent-child interaction was likely to be cost-effective </w:t>
      </w:r>
      <w:r w:rsidR="00946425">
        <w:rPr>
          <w:bdr w:val="none" w:sz="0" w:space="0" w:color="auto" w:frame="1"/>
        </w:rPr>
        <w:t>as an adjunct</w:t>
      </w:r>
      <w:r w:rsidR="00A70AE4">
        <w:rPr>
          <w:bdr w:val="none" w:sz="0" w:space="0" w:color="auto" w:frame="1"/>
        </w:rPr>
        <w:t xml:space="preserve"> to </w:t>
      </w:r>
      <w:r w:rsidR="00EE431C">
        <w:rPr>
          <w:bdr w:val="none" w:sz="0" w:space="0" w:color="auto" w:frame="1"/>
        </w:rPr>
        <w:t xml:space="preserve">CYP </w:t>
      </w:r>
      <w:r w:rsidR="00A70AE4">
        <w:rPr>
          <w:bdr w:val="none" w:sz="0" w:space="0" w:color="auto" w:frame="1"/>
        </w:rPr>
        <w:t xml:space="preserve">CBT, </w:t>
      </w:r>
      <w:r w:rsidR="00946425">
        <w:rPr>
          <w:bdr w:val="none" w:sz="0" w:space="0" w:color="auto" w:frame="1"/>
        </w:rPr>
        <w:t>but intervention</w:t>
      </w:r>
      <w:r w:rsidR="00A70AE4">
        <w:rPr>
          <w:bdr w:val="none" w:sz="0" w:space="0" w:color="auto" w:frame="1"/>
        </w:rPr>
        <w:t xml:space="preserve"> focused on parental anxiety disorder was not.</w:t>
      </w:r>
      <w:r w:rsidR="009E0705">
        <w:rPr>
          <w:bdr w:val="none" w:sz="0" w:space="0" w:color="auto" w:frame="1"/>
          <w:vertAlign w:val="superscript"/>
        </w:rPr>
        <w:t>48</w:t>
      </w:r>
      <w:r w:rsidR="005A509E">
        <w:rPr>
          <w:bdr w:val="none" w:sz="0" w:space="0" w:color="auto" w:frame="1"/>
        </w:rPr>
        <w:t xml:space="preserve"> </w:t>
      </w:r>
    </w:p>
    <w:p w14:paraId="2A5251CB" w14:textId="77777777" w:rsidR="00464D2E" w:rsidRPr="0047131A" w:rsidRDefault="00464D2E" w:rsidP="00A842AA">
      <w:pPr>
        <w:spacing w:line="480" w:lineRule="auto"/>
        <w:rPr>
          <w:bdr w:val="none" w:sz="0" w:space="0" w:color="auto" w:frame="1"/>
        </w:rPr>
      </w:pPr>
    </w:p>
    <w:p w14:paraId="3D1CB5FD" w14:textId="5A99AB93" w:rsidR="00F42886" w:rsidRPr="00500202" w:rsidRDefault="003E0EFF" w:rsidP="00AC1EFA">
      <w:pPr>
        <w:spacing w:line="480" w:lineRule="auto"/>
        <w:rPr>
          <w:bdr w:val="none" w:sz="0" w:space="0" w:color="auto" w:frame="1"/>
        </w:rPr>
      </w:pPr>
      <w:r w:rsidRPr="5832C17F">
        <w:rPr>
          <w:b/>
          <w:bCs/>
        </w:rPr>
        <w:t>Discussion</w:t>
      </w:r>
    </w:p>
    <w:p w14:paraId="2AE52804" w14:textId="7DB2F7B3" w:rsidR="00425744" w:rsidRDefault="286C2E20" w:rsidP="5832C17F">
      <w:pPr>
        <w:spacing w:line="480" w:lineRule="auto"/>
      </w:pPr>
      <w:r>
        <w:t xml:space="preserve">Our review of seventy-three randomized controlled trials that reported on the inclusion of parents in CYP interventions for internalising disorders found </w:t>
      </w:r>
      <w:r w:rsidR="6AA89716">
        <w:t>wide variability in the nature of parent involvement and other trial characteristics</w:t>
      </w:r>
      <w:r w:rsidR="4D65FAE6">
        <w:t>,</w:t>
      </w:r>
      <w:r w:rsidR="6AA89716">
        <w:t xml:space="preserve"> prevent</w:t>
      </w:r>
      <w:r w:rsidR="5B4596A6">
        <w:t>ing</w:t>
      </w:r>
      <w:r w:rsidR="6AA89716">
        <w:t xml:space="preserve"> any clarity about why some trials have found benefits of parental involvement while others have not. </w:t>
      </w:r>
      <w:r w:rsidR="00D0287C">
        <w:t xml:space="preserve"> </w:t>
      </w:r>
      <w:r w:rsidR="30A00C86">
        <w:t xml:space="preserve">Our results </w:t>
      </w:r>
      <w:r w:rsidR="00D0287C">
        <w:t>clear</w:t>
      </w:r>
      <w:r w:rsidR="00A60DB0">
        <w:t>ly indicate</w:t>
      </w:r>
      <w:r w:rsidR="00D0287C">
        <w:t xml:space="preserve"> that treatments including parents </w:t>
      </w:r>
      <w:r w:rsidR="00320D6D">
        <w:t xml:space="preserve">can be </w:t>
      </w:r>
      <w:r w:rsidR="00D0287C">
        <w:t>effective</w:t>
      </w:r>
      <w:r w:rsidR="00911D1E">
        <w:t xml:space="preserve"> and</w:t>
      </w:r>
      <w:r w:rsidR="000A7617">
        <w:t xml:space="preserve"> do</w:t>
      </w:r>
      <w:r w:rsidR="00911D1E">
        <w:t xml:space="preserve"> not lead to poorer </w:t>
      </w:r>
      <w:r w:rsidR="0CD37877">
        <w:t>outcomes</w:t>
      </w:r>
      <w:r w:rsidR="74296D8F">
        <w:t>;</w:t>
      </w:r>
      <w:r w:rsidR="0056061F">
        <w:t xml:space="preserve"> however</w:t>
      </w:r>
      <w:r w:rsidR="0F1AE4C9">
        <w:t>,</w:t>
      </w:r>
      <w:r w:rsidR="0056061F">
        <w:t xml:space="preserve"> there is </w:t>
      </w:r>
      <w:r w:rsidR="7188CF89">
        <w:t>only</w:t>
      </w:r>
      <w:r w:rsidR="0056061F">
        <w:t xml:space="preserve"> limited evidence that parental involvement increase</w:t>
      </w:r>
      <w:r w:rsidR="00621CBA">
        <w:t>s</w:t>
      </w:r>
      <w:r w:rsidR="0056061F">
        <w:t xml:space="preserve"> </w:t>
      </w:r>
      <w:r w:rsidR="0056061F">
        <w:lastRenderedPageBreak/>
        <w:t>treatment efficacy over and above CYP-only treatments</w:t>
      </w:r>
      <w:r w:rsidR="002C5521">
        <w:t>. Furthermore, individual studies have rarely been powered to detect clinically meaningful differences between two active treatment arms and there has been little long</w:t>
      </w:r>
      <w:r w:rsidR="00B8715F">
        <w:t>-</w:t>
      </w:r>
      <w:r w:rsidR="002C5521">
        <w:t xml:space="preserve">term follow-up. </w:t>
      </w:r>
      <w:r w:rsidR="00E1544A">
        <w:t xml:space="preserve">Potential wider benefits of parental </w:t>
      </w:r>
      <w:r w:rsidR="00CF1C91">
        <w:t>involvement in treatments</w:t>
      </w:r>
      <w:r w:rsidR="005575A9">
        <w:t xml:space="preserve">, such as </w:t>
      </w:r>
      <w:r w:rsidR="00D91F50">
        <w:t>enhanced engagement</w:t>
      </w:r>
      <w:r w:rsidR="00F86A79">
        <w:t>, family well-being</w:t>
      </w:r>
      <w:r w:rsidR="00B8715F">
        <w:t>,</w:t>
      </w:r>
      <w:r w:rsidR="00D91F50">
        <w:t xml:space="preserve"> and </w:t>
      </w:r>
      <w:r w:rsidR="005575A9">
        <w:t>economic gains</w:t>
      </w:r>
      <w:r w:rsidR="00096390">
        <w:t>,</w:t>
      </w:r>
      <w:r w:rsidR="005575A9">
        <w:t xml:space="preserve"> </w:t>
      </w:r>
      <w:r w:rsidR="00E1544A">
        <w:t xml:space="preserve">have </w:t>
      </w:r>
      <w:r w:rsidR="006C3C6E">
        <w:t xml:space="preserve">rarely </w:t>
      </w:r>
      <w:r w:rsidR="00E1544A">
        <w:t xml:space="preserve">been </w:t>
      </w:r>
      <w:r w:rsidR="006C3C6E">
        <w:t>reported</w:t>
      </w:r>
      <w:r w:rsidR="00E1544A">
        <w:t xml:space="preserve">. </w:t>
      </w:r>
    </w:p>
    <w:p w14:paraId="5DF97AE4" w14:textId="0D11570A" w:rsidR="006F76D3" w:rsidRDefault="006F76D3" w:rsidP="00B32D92">
      <w:pPr>
        <w:spacing w:line="480" w:lineRule="auto"/>
      </w:pPr>
    </w:p>
    <w:p w14:paraId="35DF4533" w14:textId="3F9C9386" w:rsidR="001564EA" w:rsidRDefault="00615131" w:rsidP="000A61D6">
      <w:pPr>
        <w:spacing w:line="480" w:lineRule="auto"/>
      </w:pPr>
      <w:r w:rsidRPr="2006E23E">
        <w:rPr>
          <w:b/>
          <w:bCs/>
        </w:rPr>
        <w:t>Limitations and future directions for research</w:t>
      </w:r>
      <w:r w:rsidR="00600416" w:rsidRPr="2006E23E">
        <w:rPr>
          <w:b/>
          <w:bCs/>
        </w:rPr>
        <w:t xml:space="preserve"> and practice</w:t>
      </w:r>
    </w:p>
    <w:p w14:paraId="1EF50D83" w14:textId="360B5277" w:rsidR="00F1341A" w:rsidRDefault="001564EA" w:rsidP="000A61D6">
      <w:pPr>
        <w:spacing w:line="480" w:lineRule="auto"/>
      </w:pPr>
      <w:r>
        <w:t>In terms of limitations of the broader literature, o</w:t>
      </w:r>
      <w:r w:rsidR="00E1544A">
        <w:t xml:space="preserve">ne of the most striking observations to emerge from the current review was the degree of </w:t>
      </w:r>
      <w:r w:rsidR="00A70AE4">
        <w:t>heterogeneity</w:t>
      </w:r>
      <w:r w:rsidR="00E1544A">
        <w:t xml:space="preserve"> in terms of both the </w:t>
      </w:r>
      <w:r w:rsidR="00A60DB0" w:rsidRPr="2006E23E">
        <w:rPr>
          <w:i/>
          <w:iCs/>
        </w:rPr>
        <w:t>focus</w:t>
      </w:r>
      <w:r w:rsidR="00A60DB0">
        <w:t xml:space="preserve"> and the </w:t>
      </w:r>
      <w:r w:rsidR="00E1544A" w:rsidRPr="2006E23E">
        <w:rPr>
          <w:i/>
          <w:iCs/>
        </w:rPr>
        <w:t>extent</w:t>
      </w:r>
      <w:r w:rsidR="00E1544A">
        <w:t xml:space="preserve"> of parental involvement in interventions</w:t>
      </w:r>
      <w:r w:rsidR="00A60DB0">
        <w:t>, within and across the</w:t>
      </w:r>
      <w:r w:rsidR="00D838F2">
        <w:t xml:space="preserve"> anxiety and depressi</w:t>
      </w:r>
      <w:r w:rsidR="007A39FB">
        <w:t>ve disorder</w:t>
      </w:r>
      <w:r w:rsidR="00E67C03">
        <w:t>s</w:t>
      </w:r>
      <w:r w:rsidR="00A60DB0">
        <w:t xml:space="preserve"> field</w:t>
      </w:r>
      <w:r w:rsidR="000C37B5">
        <w:t>s</w:t>
      </w:r>
      <w:r w:rsidR="00C2611A">
        <w:t>.</w:t>
      </w:r>
      <w:r w:rsidR="00CC2023">
        <w:t xml:space="preserve"> </w:t>
      </w:r>
      <w:r w:rsidR="00C2611A">
        <w:t xml:space="preserve"> </w:t>
      </w:r>
      <w:r w:rsidR="002C7A11">
        <w:t>A</w:t>
      </w:r>
      <w:r w:rsidR="00A60DB0">
        <w:t>s such, a</w:t>
      </w:r>
      <w:r w:rsidR="002C7A11">
        <w:t xml:space="preserve">lthough recent meta-analyses have concluded that including parents in interventions for </w:t>
      </w:r>
      <w:r w:rsidR="00EE431C">
        <w:t xml:space="preserve">CYP </w:t>
      </w:r>
      <w:r w:rsidR="002C7A11">
        <w:t>anxiety</w:t>
      </w:r>
      <w:r w:rsidR="001B6F56" w:rsidRPr="2006E23E">
        <w:rPr>
          <w:vertAlign w:val="superscript"/>
        </w:rPr>
        <w:t>25-27</w:t>
      </w:r>
      <w:r w:rsidR="002C7A11">
        <w:t xml:space="preserve"> </w:t>
      </w:r>
      <w:r w:rsidR="000F39F2">
        <w:t xml:space="preserve">is not associated with better outcomes </w:t>
      </w:r>
      <w:r w:rsidR="00E07086">
        <w:t xml:space="preserve">relative to </w:t>
      </w:r>
      <w:r w:rsidR="00EE431C">
        <w:t xml:space="preserve">CYP </w:t>
      </w:r>
      <w:r w:rsidR="00E07086">
        <w:t>focused interventions</w:t>
      </w:r>
      <w:r w:rsidR="000F39F2">
        <w:t xml:space="preserve">, </w:t>
      </w:r>
      <w:r w:rsidR="002C7A11">
        <w:t>the current review</w:t>
      </w:r>
      <w:r w:rsidR="00B77ADA">
        <w:t xml:space="preserve"> highlights the risk of obscuring potentially important findings by </w:t>
      </w:r>
      <w:r w:rsidR="002C7A11">
        <w:t>pooling outcomes of parental interventions with extremely mixed approaches</w:t>
      </w:r>
      <w:r w:rsidR="00785A88">
        <w:t>.</w:t>
      </w:r>
      <w:r w:rsidR="00425744">
        <w:t xml:space="preserve"> </w:t>
      </w:r>
      <w:r w:rsidR="00A44396">
        <w:t xml:space="preserve">While meta-analyses have typically taken account of the </w:t>
      </w:r>
      <w:r w:rsidR="00A44396" w:rsidRPr="009F52B0">
        <w:rPr>
          <w:i/>
          <w:iCs/>
        </w:rPr>
        <w:t>quantity</w:t>
      </w:r>
      <w:r w:rsidR="00A44396">
        <w:t xml:space="preserve"> of parental involvement in treatment</w:t>
      </w:r>
      <w:r w:rsidR="00921DB8">
        <w:t>,</w:t>
      </w:r>
      <w:r w:rsidR="001B6F56" w:rsidRPr="2006E23E">
        <w:rPr>
          <w:vertAlign w:val="superscript"/>
        </w:rPr>
        <w:t>27</w:t>
      </w:r>
      <w:r w:rsidR="00E07086">
        <w:t xml:space="preserve"> </w:t>
      </w:r>
      <w:r w:rsidR="006078C7">
        <w:t>examining</w:t>
      </w:r>
      <w:r w:rsidR="00E14DC9">
        <w:t xml:space="preserve"> </w:t>
      </w:r>
      <w:r w:rsidR="00593147" w:rsidRPr="2006E23E">
        <w:rPr>
          <w:i/>
          <w:iCs/>
        </w:rPr>
        <w:t>how</w:t>
      </w:r>
      <w:r w:rsidR="00593147">
        <w:t xml:space="preserve"> parents are involved in treatment for </w:t>
      </w:r>
      <w:r w:rsidR="00EE431C">
        <w:t xml:space="preserve">CYP </w:t>
      </w:r>
      <w:r w:rsidR="00593147">
        <w:t>anxiety</w:t>
      </w:r>
      <w:r w:rsidR="007E0C93">
        <w:t xml:space="preserve"> and depressive disorders is </w:t>
      </w:r>
      <w:r w:rsidR="00A44396">
        <w:t xml:space="preserve">also </w:t>
      </w:r>
      <w:r w:rsidR="007E0C93">
        <w:t>crucial</w:t>
      </w:r>
      <w:r w:rsidR="00EE74D2">
        <w:t>.</w:t>
      </w:r>
      <w:r w:rsidR="001B6F56" w:rsidRPr="2006E23E">
        <w:rPr>
          <w:vertAlign w:val="superscript"/>
        </w:rPr>
        <w:t>29</w:t>
      </w:r>
      <w:r w:rsidR="007E0C93">
        <w:t xml:space="preserve"> </w:t>
      </w:r>
      <w:r w:rsidR="0081364D">
        <w:t>I</w:t>
      </w:r>
      <w:r w:rsidR="008B1CEB">
        <w:t>n the depressio</w:t>
      </w:r>
      <w:r w:rsidR="00114870">
        <w:t>n field, it has been highlighted</w:t>
      </w:r>
      <w:r w:rsidR="008B1CEB">
        <w:t xml:space="preserve"> that involving parents in joint sessions and as an integral part of the intervention</w:t>
      </w:r>
      <w:r w:rsidR="00114870">
        <w:t>, rather than providing separate</w:t>
      </w:r>
      <w:r w:rsidR="00C765CC">
        <w:t xml:space="preserve">, parallel </w:t>
      </w:r>
      <w:r w:rsidR="00114870">
        <w:t>parent sessions,</w:t>
      </w:r>
      <w:r w:rsidR="008B1CEB">
        <w:t xml:space="preserve"> </w:t>
      </w:r>
      <w:r w:rsidR="00F1341A">
        <w:t xml:space="preserve">may </w:t>
      </w:r>
      <w:r w:rsidR="008B1CEB">
        <w:t>le</w:t>
      </w:r>
      <w:r w:rsidR="00F1341A">
        <w:t>a</w:t>
      </w:r>
      <w:r w:rsidR="008B1CEB">
        <w:t>d to superior outcomes for CYP.</w:t>
      </w:r>
      <w:r w:rsidR="001B6F56" w:rsidRPr="2006E23E">
        <w:rPr>
          <w:vertAlign w:val="superscript"/>
        </w:rPr>
        <w:t>28</w:t>
      </w:r>
      <w:r w:rsidR="008B1CEB">
        <w:t xml:space="preserve"> I</w:t>
      </w:r>
      <w:r w:rsidR="00E07086">
        <w:t>n the</w:t>
      </w:r>
      <w:r w:rsidR="00502153">
        <w:t xml:space="preserve"> </w:t>
      </w:r>
      <w:r w:rsidR="00EE431C">
        <w:t xml:space="preserve">CYP </w:t>
      </w:r>
      <w:r w:rsidR="00502153">
        <w:t>anxiety</w:t>
      </w:r>
      <w:r w:rsidR="00593147">
        <w:t xml:space="preserve"> </w:t>
      </w:r>
      <w:r w:rsidR="00E07086">
        <w:t>field</w:t>
      </w:r>
      <w:r w:rsidR="00721244">
        <w:t xml:space="preserve">, </w:t>
      </w:r>
      <w:r w:rsidR="00E07086">
        <w:t xml:space="preserve">it has been argued that parents have </w:t>
      </w:r>
      <w:r w:rsidR="008A3346">
        <w:t>rarely</w:t>
      </w:r>
      <w:r w:rsidR="00E07086">
        <w:t xml:space="preserve"> been used to augment the </w:t>
      </w:r>
      <w:r w:rsidR="00043006">
        <w:t xml:space="preserve">key therapeutic targets, such as </w:t>
      </w:r>
      <w:r w:rsidR="00001CEE">
        <w:t xml:space="preserve">learning from </w:t>
      </w:r>
      <w:r w:rsidR="00133465">
        <w:t xml:space="preserve">exposure </w:t>
      </w:r>
      <w:r w:rsidR="00E07086">
        <w:t>to feared stimuli</w:t>
      </w:r>
      <w:r w:rsidR="00043006">
        <w:t>, which is a key omission</w:t>
      </w:r>
      <w:r w:rsidR="00EE74D2">
        <w:t>.</w:t>
      </w:r>
      <w:r w:rsidR="001567C6" w:rsidRPr="2006E23E">
        <w:rPr>
          <w:vertAlign w:val="superscript"/>
        </w:rPr>
        <w:t>88,89</w:t>
      </w:r>
      <w:r w:rsidR="00C95D28">
        <w:t xml:space="preserve"> </w:t>
      </w:r>
      <w:r w:rsidR="001A63B6">
        <w:t xml:space="preserve">Indeed, where family involvement has been associated with </w:t>
      </w:r>
      <w:r w:rsidR="001A63B6" w:rsidRPr="2006E23E">
        <w:rPr>
          <w:i/>
          <w:iCs/>
        </w:rPr>
        <w:t xml:space="preserve">poorer </w:t>
      </w:r>
      <w:r w:rsidR="001A63B6">
        <w:t xml:space="preserve">CYP outcomes, this might have been a result of </w:t>
      </w:r>
      <w:r w:rsidR="253EB904">
        <w:t xml:space="preserve">including </w:t>
      </w:r>
      <w:r w:rsidR="001A63B6">
        <w:t>famil</w:t>
      </w:r>
      <w:r w:rsidR="11DD400A">
        <w:t>ies, but losing focus on putative mediators of change, such as exposure</w:t>
      </w:r>
      <w:r w:rsidR="008A3346">
        <w:t xml:space="preserve"> to feared stimuli</w:t>
      </w:r>
      <w:r w:rsidR="11DD400A">
        <w:t xml:space="preserve">. </w:t>
      </w:r>
    </w:p>
    <w:p w14:paraId="3157D239" w14:textId="77777777" w:rsidR="00F1341A" w:rsidRDefault="00F1341A" w:rsidP="000A61D6">
      <w:pPr>
        <w:spacing w:line="480" w:lineRule="auto"/>
      </w:pPr>
    </w:p>
    <w:p w14:paraId="0C7ADA18" w14:textId="05A4DAC3" w:rsidR="006F76D3" w:rsidRDefault="00DC72A7" w:rsidP="000A61D6">
      <w:pPr>
        <w:spacing w:line="480" w:lineRule="auto"/>
      </w:pPr>
      <w:r w:rsidRPr="5832C17F">
        <w:lastRenderedPageBreak/>
        <w:t>Th</w:t>
      </w:r>
      <w:r w:rsidR="0016155E" w:rsidRPr="5832C17F">
        <w:t>e need to take a more nuanced approach to evaluating the role of parent involvement is supported</w:t>
      </w:r>
      <w:r w:rsidRPr="5832C17F">
        <w:t xml:space="preserve"> by the two meta-analyses that have </w:t>
      </w:r>
      <w:r w:rsidR="0016155E" w:rsidRPr="5832C17F">
        <w:t>made somewhat more fine-grained categorisations of parental involvement. These studies</w:t>
      </w:r>
      <w:r w:rsidRPr="5832C17F">
        <w:t xml:space="preserve"> indicated that (</w:t>
      </w:r>
      <w:proofErr w:type="spellStart"/>
      <w:r w:rsidRPr="5832C17F">
        <w:t>i</w:t>
      </w:r>
      <w:proofErr w:type="spellEnd"/>
      <w:r w:rsidRPr="5832C17F">
        <w:t xml:space="preserve">) </w:t>
      </w:r>
      <w:r w:rsidR="00895C26" w:rsidRPr="5832C17F">
        <w:t xml:space="preserve">at post-treatment, </w:t>
      </w:r>
      <w:r w:rsidRPr="5832C17F">
        <w:t xml:space="preserve">where parent involvement was active </w:t>
      </w:r>
      <w:r w:rsidR="00895C26" w:rsidRPr="5832C17F">
        <w:t>but did not</w:t>
      </w:r>
      <w:r w:rsidR="00895C26" w:rsidRPr="5832C17F">
        <w:rPr>
          <w:i/>
          <w:iCs/>
        </w:rPr>
        <w:t xml:space="preserve"> </w:t>
      </w:r>
      <w:r w:rsidRPr="5832C17F">
        <w:t xml:space="preserve">emphasise </w:t>
      </w:r>
      <w:r w:rsidR="00BA68DB" w:rsidRPr="5832C17F">
        <w:t>key elements to promote exposure (</w:t>
      </w:r>
      <w:r w:rsidRPr="5832C17F">
        <w:t>contingency management</w:t>
      </w:r>
      <w:r w:rsidR="00895C26" w:rsidRPr="5832C17F">
        <w:t xml:space="preserve"> [CM]</w:t>
      </w:r>
      <w:r w:rsidRPr="5832C17F">
        <w:t xml:space="preserve"> </w:t>
      </w:r>
      <w:r w:rsidR="000A61D6" w:rsidRPr="5832C17F">
        <w:t xml:space="preserve">and / </w:t>
      </w:r>
      <w:r w:rsidRPr="5832C17F">
        <w:t>or transfer of control</w:t>
      </w:r>
      <w:r w:rsidR="00895C26" w:rsidRPr="5832C17F">
        <w:t xml:space="preserve"> [TC]</w:t>
      </w:r>
      <w:r w:rsidR="00BA68DB" w:rsidRPr="5832C17F">
        <w:t>)</w:t>
      </w:r>
      <w:r w:rsidRPr="5832C17F">
        <w:t xml:space="preserve"> </w:t>
      </w:r>
      <w:r w:rsidR="001A63B6" w:rsidRPr="5832C17F">
        <w:t xml:space="preserve">child outcomes were actually </w:t>
      </w:r>
      <w:r w:rsidR="001A63B6" w:rsidRPr="5832C17F">
        <w:rPr>
          <w:i/>
          <w:iCs/>
        </w:rPr>
        <w:t>poorer</w:t>
      </w:r>
      <w:r w:rsidR="001A63B6" w:rsidRPr="5832C17F">
        <w:t xml:space="preserve"> than </w:t>
      </w:r>
      <w:r w:rsidR="00895C26" w:rsidRPr="5832C17F">
        <w:t>when parents were not actively involved</w:t>
      </w:r>
      <w:r w:rsidR="001A63B6" w:rsidRPr="5832C17F">
        <w:t xml:space="preserve"> in treatment at all</w:t>
      </w:r>
      <w:r w:rsidR="00895C26" w:rsidRPr="5832C17F">
        <w:t xml:space="preserve">; ii) </w:t>
      </w:r>
      <w:r w:rsidRPr="5832C17F">
        <w:t>over a one year follow-up period</w:t>
      </w:r>
      <w:r w:rsidR="00895C26" w:rsidRPr="5832C17F">
        <w:t>, greater improvements were evident only where parents were actively involved with emphasis on CM and / or T</w:t>
      </w:r>
      <w:r w:rsidR="001A63B6" w:rsidRPr="5832C17F">
        <w:t>C, compared to when parents were not actively involved or where parent involvement did not emphasise CM/TC,</w:t>
      </w:r>
      <w:r w:rsidR="001B6F56">
        <w:rPr>
          <w:vertAlign w:val="superscript"/>
        </w:rPr>
        <w:t>29</w:t>
      </w:r>
      <w:r w:rsidRPr="5832C17F">
        <w:t xml:space="preserve"> and</w:t>
      </w:r>
      <w:r w:rsidR="00895C26" w:rsidRPr="5832C17F">
        <w:t>;</w:t>
      </w:r>
      <w:r w:rsidRPr="5832C17F">
        <w:t xml:space="preserve"> (i</w:t>
      </w:r>
      <w:r w:rsidR="00895C26" w:rsidRPr="5832C17F">
        <w:t>i</w:t>
      </w:r>
      <w:r w:rsidRPr="5832C17F">
        <w:t xml:space="preserve">i) </w:t>
      </w:r>
      <w:r w:rsidR="0016155E" w:rsidRPr="5832C17F">
        <w:t>high</w:t>
      </w:r>
      <w:r w:rsidR="00BA68DB" w:rsidRPr="5832C17F">
        <w:t>, active</w:t>
      </w:r>
      <w:r w:rsidR="0016155E" w:rsidRPr="5832C17F">
        <w:t xml:space="preserve"> parent involvement was associated with greater reductions in broader symptoms (i.e.</w:t>
      </w:r>
      <w:r w:rsidR="000A61D6" w:rsidRPr="5832C17F">
        <w:t>,</w:t>
      </w:r>
      <w:r w:rsidR="0016155E" w:rsidRPr="5832C17F">
        <w:t xml:space="preserve"> depression and externalising symptoms) at follow-up assessments than when parents were less involved alongside child focused CBT.</w:t>
      </w:r>
      <w:r w:rsidR="004C4368">
        <w:rPr>
          <w:vertAlign w:val="superscript"/>
        </w:rPr>
        <w:t>90</w:t>
      </w:r>
      <w:r w:rsidR="0076489A" w:rsidRPr="5832C17F">
        <w:t xml:space="preserve"> </w:t>
      </w:r>
      <w:r w:rsidR="001A63B6" w:rsidRPr="5832C17F">
        <w:t>The</w:t>
      </w:r>
      <w:r w:rsidR="00BA68DB" w:rsidRPr="5832C17F">
        <w:t xml:space="preserve">re </w:t>
      </w:r>
      <w:r w:rsidR="001A63B6" w:rsidRPr="5832C17F">
        <w:t>remains</w:t>
      </w:r>
      <w:r w:rsidR="00BA68DB" w:rsidRPr="5832C17F">
        <w:t xml:space="preserve"> a critical need for</w:t>
      </w:r>
      <w:r w:rsidR="001B44BC" w:rsidRPr="5832C17F">
        <w:t xml:space="preserve"> s</w:t>
      </w:r>
      <w:r w:rsidR="00133465" w:rsidRPr="5832C17F">
        <w:t xml:space="preserve">ystematic </w:t>
      </w:r>
      <w:r w:rsidR="00043006" w:rsidRPr="5832C17F">
        <w:t xml:space="preserve">investigation to elucidate which components of parental </w:t>
      </w:r>
      <w:r w:rsidR="001A63B6" w:rsidRPr="5832C17F">
        <w:t xml:space="preserve">involvement </w:t>
      </w:r>
      <w:r w:rsidR="00043006" w:rsidRPr="5832C17F">
        <w:t xml:space="preserve">in intervention are actively beneficial to </w:t>
      </w:r>
      <w:r w:rsidR="00EE431C" w:rsidRPr="5832C17F">
        <w:t xml:space="preserve">CYP </w:t>
      </w:r>
      <w:r w:rsidR="6FAF1724" w:rsidRPr="5832C17F">
        <w:t>internali</w:t>
      </w:r>
      <w:r w:rsidR="00976C30">
        <w:t>s</w:t>
      </w:r>
      <w:r w:rsidR="6FAF1724" w:rsidRPr="5832C17F">
        <w:t>ing</w:t>
      </w:r>
      <w:r w:rsidR="00BA68DB" w:rsidRPr="5832C17F">
        <w:t xml:space="preserve"> and broader </w:t>
      </w:r>
      <w:r w:rsidR="00043006" w:rsidRPr="5832C17F">
        <w:t>outcomes</w:t>
      </w:r>
      <w:r w:rsidR="00BA68DB" w:rsidRPr="5832C17F">
        <w:t>, both</w:t>
      </w:r>
      <w:r w:rsidR="000B7A69" w:rsidRPr="5832C17F">
        <w:t xml:space="preserve"> at </w:t>
      </w:r>
      <w:r w:rsidR="00BA68DB" w:rsidRPr="5832C17F">
        <w:t>the end of treatment and in the longer term</w:t>
      </w:r>
      <w:r w:rsidR="001A63B6" w:rsidRPr="5832C17F">
        <w:t>.</w:t>
      </w:r>
      <w:r w:rsidR="008A3346" w:rsidRPr="5832C17F">
        <w:t xml:space="preserve"> </w:t>
      </w:r>
      <w:r w:rsidR="00C22290" w:rsidRPr="5832C17F">
        <w:t>In doing so,</w:t>
      </w:r>
      <w:r w:rsidR="008A3346" w:rsidRPr="5832C17F">
        <w:t xml:space="preserve"> it is essential that researchers provide clear </w:t>
      </w:r>
      <w:r w:rsidR="00081A14" w:rsidRPr="5832C17F">
        <w:t xml:space="preserve">and detailed </w:t>
      </w:r>
      <w:r w:rsidR="008A3346" w:rsidRPr="5832C17F">
        <w:t>information</w:t>
      </w:r>
      <w:r w:rsidR="00081A14" w:rsidRPr="5832C17F">
        <w:t xml:space="preserve"> </w:t>
      </w:r>
      <w:r w:rsidR="008A3346" w:rsidRPr="5832C17F">
        <w:t xml:space="preserve">on </w:t>
      </w:r>
      <w:r w:rsidR="008A3346" w:rsidRPr="009F52B0">
        <w:rPr>
          <w:i/>
          <w:iCs/>
        </w:rPr>
        <w:t xml:space="preserve">how </w:t>
      </w:r>
      <w:r w:rsidR="008A3346" w:rsidRPr="5832C17F">
        <w:t>parents are involved in treatment</w:t>
      </w:r>
      <w:r w:rsidR="00081A14" w:rsidRPr="5832C17F">
        <w:t xml:space="preserve"> using consistent terminology, so we encourage adherence to recently published guidance for consistent reporting on trial characteristics including parental involvement</w:t>
      </w:r>
      <w:r w:rsidR="00132EE8">
        <w:t>.</w:t>
      </w:r>
      <w:r w:rsidR="00EF48A4">
        <w:rPr>
          <w:vertAlign w:val="superscript"/>
        </w:rPr>
        <w:t>91</w:t>
      </w:r>
      <w:r w:rsidR="00081A14" w:rsidRPr="5832C17F">
        <w:t xml:space="preserve"> </w:t>
      </w:r>
      <w:r w:rsidR="001A63B6" w:rsidRPr="5832C17F">
        <w:t xml:space="preserve">Only through </w:t>
      </w:r>
      <w:r w:rsidR="00081A14" w:rsidRPr="5832C17F">
        <w:t>a</w:t>
      </w:r>
      <w:r w:rsidR="001A63B6" w:rsidRPr="5832C17F">
        <w:t xml:space="preserve"> focused </w:t>
      </w:r>
      <w:r w:rsidR="00081A14" w:rsidRPr="5832C17F">
        <w:t xml:space="preserve">and clearly described </w:t>
      </w:r>
      <w:r w:rsidR="001A63B6" w:rsidRPr="5832C17F">
        <w:t>line of research will we</w:t>
      </w:r>
      <w:r w:rsidR="00BA68DB" w:rsidRPr="5832C17F">
        <w:t xml:space="preserve"> </w:t>
      </w:r>
      <w:r w:rsidR="00043006" w:rsidRPr="5832C17F">
        <w:t xml:space="preserve">avoid </w:t>
      </w:r>
      <w:r w:rsidR="007C530C" w:rsidRPr="5832C17F">
        <w:t>involving parents in ways that add no benefit</w:t>
      </w:r>
      <w:r w:rsidR="00C765CC" w:rsidRPr="5832C17F">
        <w:t xml:space="preserve"> (or have negative effects)</w:t>
      </w:r>
      <w:r w:rsidR="007C530C" w:rsidRPr="5832C17F">
        <w:t>,</w:t>
      </w:r>
      <w:r w:rsidR="00043006" w:rsidRPr="5832C17F">
        <w:t xml:space="preserve"> and </w:t>
      </w:r>
      <w:r w:rsidR="001A63B6" w:rsidRPr="5832C17F">
        <w:t xml:space="preserve">instead optimise </w:t>
      </w:r>
      <w:r w:rsidR="00043006" w:rsidRPr="5832C17F">
        <w:t>the</w:t>
      </w:r>
      <w:r w:rsidR="001A63B6" w:rsidRPr="5832C17F">
        <w:t xml:space="preserve"> </w:t>
      </w:r>
      <w:r w:rsidR="00F1341A" w:rsidRPr="5832C17F">
        <w:t xml:space="preserve">potential </w:t>
      </w:r>
      <w:r w:rsidR="001A63B6" w:rsidRPr="5832C17F">
        <w:t>benefit and</w:t>
      </w:r>
      <w:r w:rsidR="00043006" w:rsidRPr="5832C17F">
        <w:t xml:space="preserve"> efficiency of th</w:t>
      </w:r>
      <w:r w:rsidR="001A63B6" w:rsidRPr="5832C17F">
        <w:t xml:space="preserve">eir </w:t>
      </w:r>
      <w:r w:rsidR="00043006" w:rsidRPr="5832C17F">
        <w:t>involvement.</w:t>
      </w:r>
      <w:r w:rsidR="007C530C" w:rsidRPr="5832C17F">
        <w:t xml:space="preserve"> </w:t>
      </w:r>
      <w:r w:rsidR="006465CA" w:rsidRPr="5832C17F">
        <w:t xml:space="preserve"> </w:t>
      </w:r>
    </w:p>
    <w:p w14:paraId="7461D775" w14:textId="77777777" w:rsidR="00A97BDE" w:rsidRDefault="00A97BDE" w:rsidP="00486455">
      <w:pPr>
        <w:autoSpaceDE w:val="0"/>
        <w:autoSpaceDN w:val="0"/>
        <w:adjustRightInd w:val="0"/>
        <w:spacing w:line="480" w:lineRule="auto"/>
      </w:pPr>
    </w:p>
    <w:p w14:paraId="5F47F202" w14:textId="206920B7" w:rsidR="00A97BDE" w:rsidRDefault="00A97BDE" w:rsidP="00A97BDE">
      <w:pPr>
        <w:spacing w:line="480" w:lineRule="auto"/>
      </w:pPr>
      <w:r w:rsidRPr="5832C17F">
        <w:t>Research into parent involvement is overall more developed in relation to CYP anxiety disorders, with five times as many studies examining treatment of anxiety</w:t>
      </w:r>
      <w:r w:rsidR="0067142A">
        <w:t>,</w:t>
      </w:r>
      <w:r w:rsidRPr="5832C17F">
        <w:t xml:space="preserve"> than depressive disorders. The nature of involvement also differs; while psychoeducation, parental </w:t>
      </w:r>
      <w:r w:rsidRPr="5832C17F">
        <w:lastRenderedPageBreak/>
        <w:t>behaviours and strategies to target CYP difficulties were common targets in both fields, family relationships were a common target only for depressive disorders trials, and parent anxiety or depression were rarely targeted in either field. These different areas of focus likely emerge from the theoretical perspectives that underpin these two different fields. Nonetheless, given promising findings from the treatment of CYP anxiety and other disorders, and the increasing use of behaviour-focused interventions for depression in CYP (such as behavioural activation),</w:t>
      </w:r>
      <w:r w:rsidR="00EF48A4">
        <w:rPr>
          <w:vertAlign w:val="superscript"/>
        </w:rPr>
        <w:t>92</w:t>
      </w:r>
      <w:r w:rsidRPr="5832C17F">
        <w:t xml:space="preserve"> there might be scope for introducing a more skills-building approach to involving parents in interventions for CYP depressive disorders. </w:t>
      </w:r>
      <w:r w:rsidR="00391D36" w:rsidRPr="5832C17F">
        <w:t>It is also important to note that</w:t>
      </w:r>
      <w:r w:rsidR="0F8970E5" w:rsidRPr="5832C17F">
        <w:t>,</w:t>
      </w:r>
      <w:r w:rsidR="00391D36" w:rsidRPr="5832C17F">
        <w:t xml:space="preserve"> even in the child anxiety </w:t>
      </w:r>
      <w:proofErr w:type="gramStart"/>
      <w:r w:rsidR="00391D36" w:rsidRPr="5832C17F">
        <w:t>field</w:t>
      </w:r>
      <w:proofErr w:type="gramEnd"/>
      <w:r w:rsidR="00391D36" w:rsidRPr="5832C17F">
        <w:t xml:space="preserve"> which is more extensive, most evidence derives from high income country contexts and may not apply to lower resource international settings (</w:t>
      </w:r>
      <w:r w:rsidR="00391D36" w:rsidRPr="5832C17F">
        <w:rPr>
          <w:color w:val="FF0000"/>
        </w:rPr>
        <w:t>cross reference other review in the series</w:t>
      </w:r>
      <w:r w:rsidR="00391D36" w:rsidRPr="5832C17F">
        <w:t>).</w:t>
      </w:r>
    </w:p>
    <w:p w14:paraId="4BE31C82" w14:textId="79397023" w:rsidR="003366BD" w:rsidRDefault="003366BD" w:rsidP="003366BD">
      <w:pPr>
        <w:spacing w:line="480" w:lineRule="auto"/>
      </w:pPr>
    </w:p>
    <w:p w14:paraId="55886768" w14:textId="3CE8A527" w:rsidR="0091692C" w:rsidRDefault="00043006" w:rsidP="001D39DA">
      <w:pPr>
        <w:spacing w:line="480" w:lineRule="auto"/>
      </w:pPr>
      <w:r w:rsidRPr="425BDB5C">
        <w:t>Another key observation to arise from the current review is th</w:t>
      </w:r>
      <w:r w:rsidR="00761CCA" w:rsidRPr="425BDB5C">
        <w:t>e</w:t>
      </w:r>
      <w:r w:rsidRPr="425BDB5C">
        <w:t xml:space="preserve"> extent to which </w:t>
      </w:r>
      <w:r w:rsidR="00DB0048" w:rsidRPr="425BDB5C">
        <w:t>studies have</w:t>
      </w:r>
      <w:r w:rsidR="002C7A11" w:rsidRPr="425BDB5C">
        <w:t xml:space="preserve"> focus</w:t>
      </w:r>
      <w:r w:rsidR="00DB0048" w:rsidRPr="425BDB5C">
        <w:t>ed</w:t>
      </w:r>
      <w:r w:rsidR="002C7A11" w:rsidRPr="425BDB5C">
        <w:t xml:space="preserve"> on </w:t>
      </w:r>
      <w:r w:rsidR="00031C90" w:rsidRPr="425BDB5C">
        <w:t>CYP</w:t>
      </w:r>
      <w:r w:rsidR="002C7A11" w:rsidRPr="425BDB5C">
        <w:t xml:space="preserve"> outcomes, </w:t>
      </w:r>
      <w:r w:rsidRPr="425BDB5C">
        <w:t xml:space="preserve">with limited </w:t>
      </w:r>
      <w:r w:rsidR="002C7A11" w:rsidRPr="425BDB5C">
        <w:t>consider</w:t>
      </w:r>
      <w:r w:rsidRPr="425BDB5C">
        <w:t>ation</w:t>
      </w:r>
      <w:r w:rsidR="002C7A11" w:rsidRPr="425BDB5C">
        <w:t xml:space="preserve"> </w:t>
      </w:r>
      <w:r w:rsidRPr="425BDB5C">
        <w:t xml:space="preserve">of </w:t>
      </w:r>
      <w:r w:rsidR="002C7A11" w:rsidRPr="425BDB5C">
        <w:t xml:space="preserve">the potential for parental involvement in treatment to </w:t>
      </w:r>
      <w:r w:rsidRPr="425BDB5C">
        <w:t>bring wider benefit. C</w:t>
      </w:r>
      <w:r w:rsidR="00C27122" w:rsidRPr="425BDB5C">
        <w:t>YP</w:t>
      </w:r>
      <w:r w:rsidR="002C7A11" w:rsidRPr="425BDB5C">
        <w:t xml:space="preserve"> mental health problems</w:t>
      </w:r>
      <w:r w:rsidRPr="425BDB5C">
        <w:t xml:space="preserve"> are well-established to have a significant negative impact</w:t>
      </w:r>
      <w:r w:rsidR="002C7A11" w:rsidRPr="425BDB5C">
        <w:t xml:space="preserve"> on parents, </w:t>
      </w:r>
      <w:r w:rsidR="00DB0048" w:rsidRPr="425BDB5C">
        <w:t xml:space="preserve">including </w:t>
      </w:r>
      <w:r w:rsidR="002C7A11" w:rsidRPr="425BDB5C">
        <w:t>causing distress, self-blame, helplessness, frustration and being overwhelmed</w:t>
      </w:r>
      <w:r w:rsidR="00E90B0D" w:rsidRPr="425BDB5C">
        <w:t>.</w:t>
      </w:r>
      <w:r w:rsidR="001B6F56">
        <w:rPr>
          <w:vertAlign w:val="superscript"/>
        </w:rPr>
        <w:t>1</w:t>
      </w:r>
      <w:r w:rsidR="0067142A">
        <w:rPr>
          <w:vertAlign w:val="superscript"/>
        </w:rPr>
        <w:t>6,1</w:t>
      </w:r>
      <w:r w:rsidR="001B6F56">
        <w:rPr>
          <w:vertAlign w:val="superscript"/>
        </w:rPr>
        <w:t>7</w:t>
      </w:r>
      <w:r w:rsidR="007A218B" w:rsidRPr="425BDB5C">
        <w:t xml:space="preserve"> </w:t>
      </w:r>
      <w:r w:rsidR="002C7A11" w:rsidRPr="425BDB5C">
        <w:t xml:space="preserve">Parental involvement that </w:t>
      </w:r>
      <w:r w:rsidR="00320D6D" w:rsidRPr="425BDB5C">
        <w:t xml:space="preserve">enables </w:t>
      </w:r>
      <w:r w:rsidR="002C7A11" w:rsidRPr="425BDB5C">
        <w:t>parents to support their child effectively might go a long way to restoring parents’ sense of control and efficacy and to improving parental well-being and mental health</w:t>
      </w:r>
      <w:r w:rsidR="00293E86" w:rsidRPr="425BDB5C">
        <w:t>.</w:t>
      </w:r>
      <w:r w:rsidR="00EF48A4">
        <w:rPr>
          <w:vertAlign w:val="superscript"/>
        </w:rPr>
        <w:t>53,93</w:t>
      </w:r>
      <w:r w:rsidR="00293E86" w:rsidRPr="425BDB5C">
        <w:t xml:space="preserve"> </w:t>
      </w:r>
      <w:r w:rsidRPr="425BDB5C">
        <w:t>However, this possibility has not been examined</w:t>
      </w:r>
      <w:r w:rsidR="00BC4223" w:rsidRPr="425BDB5C">
        <w:t xml:space="preserve">. </w:t>
      </w:r>
      <w:r w:rsidR="0053301D" w:rsidRPr="425BDB5C">
        <w:t>There has also been little consideration of</w:t>
      </w:r>
      <w:r w:rsidR="00BC4223" w:rsidRPr="425BDB5C">
        <w:t xml:space="preserve"> </w:t>
      </w:r>
      <w:r w:rsidR="0053301D" w:rsidRPr="425BDB5C">
        <w:t xml:space="preserve">whether </w:t>
      </w:r>
      <w:r w:rsidR="00BC4223" w:rsidRPr="425BDB5C">
        <w:t>parent</w:t>
      </w:r>
      <w:r w:rsidR="0053301D" w:rsidRPr="425BDB5C">
        <w:t>al</w:t>
      </w:r>
      <w:r w:rsidR="00BC4223" w:rsidRPr="425BDB5C">
        <w:t xml:space="preserve"> in</w:t>
      </w:r>
      <w:r w:rsidR="0053301D" w:rsidRPr="425BDB5C">
        <w:t>volvement</w:t>
      </w:r>
      <w:r w:rsidR="00BC4223" w:rsidRPr="425BDB5C">
        <w:t xml:space="preserve"> </w:t>
      </w:r>
      <w:r w:rsidR="00D12ED2" w:rsidRPr="425BDB5C">
        <w:t xml:space="preserve">could </w:t>
      </w:r>
      <w:r w:rsidR="0053301D" w:rsidRPr="425BDB5C">
        <w:t>bring cost benefits</w:t>
      </w:r>
      <w:r w:rsidR="00BC4223" w:rsidRPr="425BDB5C">
        <w:t xml:space="preserve">. Of course, where parental sessions are in addition to usual treatment and </w:t>
      </w:r>
      <w:r w:rsidR="0053301D" w:rsidRPr="425BDB5C">
        <w:t>do not enhance</w:t>
      </w:r>
      <w:r w:rsidR="00BC4223" w:rsidRPr="425BDB5C">
        <w:t xml:space="preserve"> </w:t>
      </w:r>
      <w:r w:rsidR="0091692C" w:rsidRPr="425BDB5C">
        <w:t xml:space="preserve">CYP </w:t>
      </w:r>
      <w:r w:rsidR="00BC4223" w:rsidRPr="425BDB5C">
        <w:t xml:space="preserve">outcomes, </w:t>
      </w:r>
      <w:r w:rsidR="00D12ED2" w:rsidRPr="425BDB5C">
        <w:t>this is unlikely to be the case</w:t>
      </w:r>
      <w:r w:rsidR="00BC4223" w:rsidRPr="425BDB5C">
        <w:t xml:space="preserve">. However, some studies have included designs where parental sessions replace </w:t>
      </w:r>
      <w:r w:rsidR="0091692C" w:rsidRPr="425BDB5C">
        <w:t xml:space="preserve">CYP </w:t>
      </w:r>
      <w:r w:rsidR="00BC4223" w:rsidRPr="425BDB5C">
        <w:t>sessions</w:t>
      </w:r>
      <w:r w:rsidR="00C66336" w:rsidRPr="425BDB5C">
        <w:t xml:space="preserve"> and parents are supported to apply key CBT principles in their child’s day to day life</w:t>
      </w:r>
      <w:r w:rsidR="005E73BF" w:rsidRPr="425BDB5C">
        <w:t>.</w:t>
      </w:r>
      <w:r w:rsidR="00EF48A4">
        <w:rPr>
          <w:vertAlign w:val="superscript"/>
        </w:rPr>
        <w:t xml:space="preserve">50,67,68,69,86 </w:t>
      </w:r>
      <w:r w:rsidR="00BC4223" w:rsidRPr="425BDB5C">
        <w:t xml:space="preserve"> </w:t>
      </w:r>
      <w:r w:rsidRPr="425BDB5C">
        <w:t>S</w:t>
      </w:r>
      <w:r w:rsidR="00D12ED2" w:rsidRPr="425BDB5C">
        <w:t xml:space="preserve">uch </w:t>
      </w:r>
      <w:r w:rsidR="00BC4223" w:rsidRPr="425BDB5C">
        <w:t>parent-</w:t>
      </w:r>
      <w:r w:rsidR="00C66336" w:rsidRPr="425BDB5C">
        <w:t xml:space="preserve">led </w:t>
      </w:r>
      <w:r w:rsidR="00BC4223" w:rsidRPr="425BDB5C">
        <w:t>approach</w:t>
      </w:r>
      <w:r w:rsidR="0053301D" w:rsidRPr="425BDB5C">
        <w:t xml:space="preserve">es typically take a format that requires lower levels </w:t>
      </w:r>
      <w:r w:rsidR="0053301D" w:rsidRPr="425BDB5C">
        <w:lastRenderedPageBreak/>
        <w:t>of therapist support, such as guided self-help. Consequently, it has been argued that if they</w:t>
      </w:r>
      <w:r w:rsidR="00BC4223" w:rsidRPr="425BDB5C">
        <w:t xml:space="preserve"> achieve outcomes similar to child-</w:t>
      </w:r>
      <w:r w:rsidR="0091692C" w:rsidRPr="425BDB5C">
        <w:t xml:space="preserve"> </w:t>
      </w:r>
      <w:r w:rsidR="00E24D48" w:rsidRPr="425BDB5C">
        <w:t>or family</w:t>
      </w:r>
      <w:r w:rsidR="0091692C" w:rsidRPr="425BDB5C">
        <w:t>-</w:t>
      </w:r>
      <w:r w:rsidR="00BC4223" w:rsidRPr="425BDB5C">
        <w:t>focused treatment</w:t>
      </w:r>
      <w:r w:rsidR="00E24D48" w:rsidRPr="425BDB5C">
        <w:t>s</w:t>
      </w:r>
      <w:r w:rsidR="0053301D" w:rsidRPr="425BDB5C">
        <w:t>, parent-led interventions</w:t>
      </w:r>
      <w:r w:rsidR="00BC4223" w:rsidRPr="425BDB5C">
        <w:t xml:space="preserve"> may be </w:t>
      </w:r>
      <w:r w:rsidR="00D12ED2" w:rsidRPr="425BDB5C">
        <w:t>preferable based purely on cost considerations</w:t>
      </w:r>
      <w:r w:rsidR="00F1341A" w:rsidRPr="425BDB5C">
        <w:t xml:space="preserve"> (both for families and services)</w:t>
      </w:r>
      <w:r w:rsidR="0053301D" w:rsidRPr="425BDB5C">
        <w:t>,</w:t>
      </w:r>
      <w:r w:rsidR="008E77E0" w:rsidRPr="425BDB5C">
        <w:t xml:space="preserve"> a possibility that has received preliminary support.</w:t>
      </w:r>
      <w:r w:rsidR="001C4A54">
        <w:rPr>
          <w:vertAlign w:val="superscript"/>
        </w:rPr>
        <w:t>68</w:t>
      </w:r>
      <w:r w:rsidR="00D12ED2" w:rsidRPr="425BDB5C">
        <w:t xml:space="preserve"> This </w:t>
      </w:r>
      <w:r w:rsidR="00BC4223" w:rsidRPr="425BDB5C">
        <w:t xml:space="preserve">highlights the potential to reduce the burden on services </w:t>
      </w:r>
      <w:r w:rsidR="00262065" w:rsidRPr="425BDB5C">
        <w:t xml:space="preserve">and wider society </w:t>
      </w:r>
      <w:r w:rsidR="00BC4223" w:rsidRPr="425BDB5C">
        <w:t>through low</w:t>
      </w:r>
      <w:r w:rsidR="00D12ED2" w:rsidRPr="425BDB5C">
        <w:t>er</w:t>
      </w:r>
      <w:r w:rsidR="00BC4223" w:rsidRPr="425BDB5C">
        <w:t xml:space="preserve"> intensity </w:t>
      </w:r>
      <w:r w:rsidR="00D12ED2" w:rsidRPr="425BDB5C">
        <w:t>interventions, and to widen access more generally</w:t>
      </w:r>
      <w:r w:rsidR="00E24D48" w:rsidRPr="425BDB5C">
        <w:t>,</w:t>
      </w:r>
      <w:r w:rsidR="00D12ED2" w:rsidRPr="425BDB5C">
        <w:t xml:space="preserve"> by providing alternative delivery formats</w:t>
      </w:r>
      <w:r w:rsidR="00E24D48" w:rsidRPr="425BDB5C">
        <w:t xml:space="preserve"> for parents</w:t>
      </w:r>
      <w:r w:rsidR="00D12ED2" w:rsidRPr="425BDB5C">
        <w:t xml:space="preserve">. </w:t>
      </w:r>
      <w:r w:rsidR="008409E9" w:rsidRPr="425BDB5C">
        <w:t>Further investigation of these possibilities is essential</w:t>
      </w:r>
      <w:r w:rsidR="00D12ED2" w:rsidRPr="425BDB5C">
        <w:t>.</w:t>
      </w:r>
      <w:r w:rsidR="00BC4223" w:rsidRPr="425BDB5C">
        <w:t xml:space="preserve"> </w:t>
      </w:r>
    </w:p>
    <w:p w14:paraId="3E7E1957" w14:textId="16634137" w:rsidR="425BDB5C" w:rsidRDefault="425BDB5C" w:rsidP="425BDB5C">
      <w:pPr>
        <w:spacing w:line="480" w:lineRule="auto"/>
      </w:pPr>
    </w:p>
    <w:p w14:paraId="43645025" w14:textId="492742D0" w:rsidR="001564EA" w:rsidRDefault="06249E1D" w:rsidP="425BDB5C">
      <w:pPr>
        <w:spacing w:line="480" w:lineRule="auto"/>
      </w:pPr>
      <w:r>
        <w:t>This review was limited by our focus on trials where CYP</w:t>
      </w:r>
      <w:r w:rsidR="667E1A09">
        <w:t xml:space="preserve"> </w:t>
      </w:r>
      <w:r w:rsidR="00A63F9B">
        <w:t>were administered</w:t>
      </w:r>
      <w:r>
        <w:t xml:space="preserve"> diagnostic assessments and where parent involvement was clearly stated.  Further systematic investigation of studies that used self-report symptom measures and those where the nature of parent involvement in interventions was not highlighted in titles or abstracts, will no doubt provide additional valuable contributions to improving our understanding of how to involve parents in treatment.</w:t>
      </w:r>
    </w:p>
    <w:p w14:paraId="111FDF7D" w14:textId="1719CB6D" w:rsidR="009B135C" w:rsidRDefault="009B135C" w:rsidP="009B135C">
      <w:pPr>
        <w:spacing w:line="480" w:lineRule="auto"/>
      </w:pPr>
    </w:p>
    <w:p w14:paraId="2B6F4BC0" w14:textId="59F8163D" w:rsidR="00F23E41" w:rsidRDefault="00B10D3A" w:rsidP="00662CEF">
      <w:pPr>
        <w:spacing w:line="480" w:lineRule="auto"/>
      </w:pPr>
      <w:r w:rsidRPr="5832C17F">
        <w:t xml:space="preserve">Our review </w:t>
      </w:r>
      <w:r w:rsidR="00F1341A" w:rsidRPr="5832C17F">
        <w:t>highlights that any conclusions about the advantages or disadvantages of parental involvement in treatment for CYP internalising disorders will currently be premature given the wide heterogeneity in parental involvement across studies</w:t>
      </w:r>
      <w:r w:rsidR="00F23E41" w:rsidRPr="5832C17F">
        <w:t xml:space="preserve">. To move the field forward, it will be critical to conduct further, systematic investigation of </w:t>
      </w:r>
      <w:r w:rsidR="00F23E41" w:rsidRPr="5832C17F">
        <w:rPr>
          <w:i/>
          <w:iCs/>
        </w:rPr>
        <w:t>how</w:t>
      </w:r>
      <w:r w:rsidR="00F23E41" w:rsidRPr="5832C17F">
        <w:t xml:space="preserve"> to involve parents and to consider </w:t>
      </w:r>
      <w:r w:rsidR="00F1341A" w:rsidRPr="5832C17F">
        <w:t>potential broader benefits to families and wider society</w:t>
      </w:r>
      <w:r w:rsidRPr="5832C17F">
        <w:t>.</w:t>
      </w:r>
      <w:r w:rsidR="00F1341A" w:rsidRPr="5832C17F">
        <w:t xml:space="preserve"> </w:t>
      </w:r>
      <w:r w:rsidR="00F1341A" w:rsidRPr="009F52B0">
        <w:rPr>
          <w:color w:val="000000" w:themeColor="text1"/>
        </w:rPr>
        <w:t>Notably, changes to parental responses may not have immediate or short-term impacts</w:t>
      </w:r>
      <w:r w:rsidR="001C4A54" w:rsidRPr="009F52B0">
        <w:rPr>
          <w:color w:val="000000" w:themeColor="text1"/>
          <w:vertAlign w:val="superscript"/>
        </w:rPr>
        <w:t>94</w:t>
      </w:r>
      <w:r w:rsidR="00F1341A" w:rsidRPr="009F52B0">
        <w:rPr>
          <w:color w:val="000000" w:themeColor="text1"/>
        </w:rPr>
        <w:t xml:space="preserve"> so </w:t>
      </w:r>
      <w:r w:rsidR="00F1341A" w:rsidRPr="5832C17F">
        <w:t xml:space="preserve">studies also need to </w:t>
      </w:r>
      <w:r w:rsidR="00F23E41" w:rsidRPr="5832C17F">
        <w:t>examine</w:t>
      </w:r>
      <w:r w:rsidR="00F1341A" w:rsidRPr="5832C17F">
        <w:t xml:space="preserve"> the longer-term benefits of particular forms of parent involvement</w:t>
      </w:r>
      <w:r w:rsidR="009160E9" w:rsidRPr="5832C17F">
        <w:t>.</w:t>
      </w:r>
      <w:r w:rsidR="001564EA" w:rsidRPr="5832C17F">
        <w:t xml:space="preserve"> </w:t>
      </w:r>
      <w:r w:rsidR="00F23E41" w:rsidRPr="5832C17F">
        <w:t>Future s</w:t>
      </w:r>
      <w:r w:rsidR="001564EA" w:rsidRPr="5832C17F">
        <w:t xml:space="preserve">tudies </w:t>
      </w:r>
      <w:r w:rsidR="00F23E41" w:rsidRPr="5832C17F">
        <w:t xml:space="preserve">will also </w:t>
      </w:r>
      <w:r w:rsidR="001564EA" w:rsidRPr="5832C17F">
        <w:t>need to consider potential moderators of the effects of particular types of parental involvement. For example, d</w:t>
      </w:r>
      <w:r w:rsidR="00662CEF" w:rsidRPr="5832C17F">
        <w:t xml:space="preserve">espite all CYP meeting diagnostic criteria </w:t>
      </w:r>
      <w:r w:rsidR="001564EA" w:rsidRPr="5832C17F">
        <w:t xml:space="preserve">in the included trials, </w:t>
      </w:r>
      <w:r w:rsidR="00662CEF" w:rsidRPr="5832C17F">
        <w:t xml:space="preserve">there is still wide variation in </w:t>
      </w:r>
      <w:r w:rsidR="001564EA" w:rsidRPr="5832C17F">
        <w:t xml:space="preserve">disorder </w:t>
      </w:r>
      <w:r w:rsidR="00662CEF" w:rsidRPr="5832C17F">
        <w:t xml:space="preserve">severity and the impact of </w:t>
      </w:r>
      <w:r w:rsidR="001564EA" w:rsidRPr="5832C17F">
        <w:t xml:space="preserve">particular types of </w:t>
      </w:r>
      <w:r w:rsidR="00662CEF" w:rsidRPr="5832C17F">
        <w:t xml:space="preserve">parent </w:t>
      </w:r>
      <w:r w:rsidR="00662CEF" w:rsidRPr="5832C17F">
        <w:lastRenderedPageBreak/>
        <w:t>involvement may vary with CYP internalising severity (notably no studies include</w:t>
      </w:r>
      <w:r w:rsidR="001564EA" w:rsidRPr="5832C17F">
        <w:t>d</w:t>
      </w:r>
      <w:r w:rsidR="00662CEF" w:rsidRPr="5832C17F">
        <w:t xml:space="preserve"> CYP with the most severe anxiety and depressive disorders, i.e. those in in-patient settings). </w:t>
      </w:r>
    </w:p>
    <w:p w14:paraId="266CCC24" w14:textId="0F0F6C39" w:rsidR="009D4913" w:rsidRPr="009F52B0" w:rsidRDefault="00F23E41" w:rsidP="2006E23E">
      <w:pPr>
        <w:spacing w:line="480" w:lineRule="auto"/>
        <w:rPr>
          <w:color w:val="000000" w:themeColor="text1"/>
        </w:rPr>
      </w:pPr>
      <w:r>
        <w:t>Critically future work on parental involvement in the treatment of CYP internalising disorders</w:t>
      </w:r>
      <w:r w:rsidR="00741841">
        <w:t xml:space="preserve"> should be underpinned by</w:t>
      </w:r>
      <w:r w:rsidR="00950AE9">
        <w:t xml:space="preserve"> empirical examination of how parental </w:t>
      </w:r>
      <w:r w:rsidR="00741841">
        <w:t xml:space="preserve">factors </w:t>
      </w:r>
      <w:r w:rsidR="00950AE9">
        <w:t>can</w:t>
      </w:r>
      <w:r w:rsidR="00741841">
        <w:t xml:space="preserve"> reinforce the mechanisms of change in treatment</w:t>
      </w:r>
      <w:r w:rsidR="00F94D56">
        <w:t>,</w:t>
      </w:r>
      <w:r w:rsidR="007D1F50" w:rsidRPr="2006E23E">
        <w:rPr>
          <w:vertAlign w:val="superscript"/>
        </w:rPr>
        <w:t>30,</w:t>
      </w:r>
      <w:r w:rsidR="001C4A54" w:rsidRPr="2006E23E">
        <w:rPr>
          <w:vertAlign w:val="superscript"/>
        </w:rPr>
        <w:t>88</w:t>
      </w:r>
      <w:r w:rsidR="000314D6">
        <w:t xml:space="preserve"> </w:t>
      </w:r>
      <w:r w:rsidR="00741841">
        <w:t xml:space="preserve">taking into account </w:t>
      </w:r>
      <w:r w:rsidR="000314D6">
        <w:t xml:space="preserve">how this may differ across </w:t>
      </w:r>
      <w:r w:rsidR="0091692C">
        <w:t xml:space="preserve">CYP </w:t>
      </w:r>
      <w:r w:rsidR="000314D6">
        <w:t>ages, in particular contexts (e.g.</w:t>
      </w:r>
      <w:r w:rsidR="00FD2EE4">
        <w:t>,</w:t>
      </w:r>
      <w:r w:rsidR="000314D6">
        <w:t xml:space="preserve"> in the presence of school refusal), and cultures (</w:t>
      </w:r>
      <w:r w:rsidR="0094476A" w:rsidRPr="2006E23E">
        <w:rPr>
          <w:color w:val="FF0000"/>
        </w:rPr>
        <w:t>cross reference other review in the series</w:t>
      </w:r>
      <w:r w:rsidR="000314D6">
        <w:t>)</w:t>
      </w:r>
      <w:r w:rsidR="00950AE9">
        <w:t>. As</w:t>
      </w:r>
      <w:r w:rsidR="00134BA9">
        <w:t xml:space="preserve"> </w:t>
      </w:r>
      <w:r w:rsidR="00950AE9">
        <w:t>p</w:t>
      </w:r>
      <w:r w:rsidR="00134BA9">
        <w:t>arents report distress, self-blame</w:t>
      </w:r>
      <w:r w:rsidR="00AB3C82">
        <w:t xml:space="preserve"> and stress</w:t>
      </w:r>
      <w:r w:rsidR="00134BA9">
        <w:t xml:space="preserve"> when their child is referred to mental health services</w:t>
      </w:r>
      <w:r w:rsidR="00CA7D5B">
        <w:t>,</w:t>
      </w:r>
      <w:r w:rsidR="001C4A54" w:rsidRPr="2006E23E">
        <w:rPr>
          <w:vertAlign w:val="superscript"/>
        </w:rPr>
        <w:t>95</w:t>
      </w:r>
      <w:r w:rsidR="00134BA9">
        <w:t xml:space="preserve"> </w:t>
      </w:r>
      <w:r w:rsidR="00675E03">
        <w:t xml:space="preserve">it will </w:t>
      </w:r>
      <w:r w:rsidR="00950AE9">
        <w:t xml:space="preserve">also </w:t>
      </w:r>
      <w:r w:rsidR="00675E03">
        <w:t xml:space="preserve">be critical to establish how to enable and encourage parents to </w:t>
      </w:r>
      <w:r w:rsidR="009B135C">
        <w:t xml:space="preserve">engage </w:t>
      </w:r>
      <w:r w:rsidR="00675E03">
        <w:t>in</w:t>
      </w:r>
      <w:r w:rsidR="009B135C">
        <w:t xml:space="preserve"> treatment in </w:t>
      </w:r>
      <w:r w:rsidR="00675E03">
        <w:t>ways that are</w:t>
      </w:r>
      <w:r w:rsidR="00A941DB">
        <w:t xml:space="preserve"> </w:t>
      </w:r>
      <w:r w:rsidR="00AB3C82">
        <w:t>empowering</w:t>
      </w:r>
      <w:r w:rsidR="00C765CC">
        <w:t>,</w:t>
      </w:r>
      <w:r w:rsidR="00AB3C82">
        <w:t xml:space="preserve"> </w:t>
      </w:r>
      <w:r w:rsidR="00A941DB">
        <w:t>non-blamin</w:t>
      </w:r>
      <w:r w:rsidR="003F4090">
        <w:t>g,</w:t>
      </w:r>
      <w:r w:rsidR="00AB3C82">
        <w:t xml:space="preserve"> and</w:t>
      </w:r>
      <w:r w:rsidR="003F4090">
        <w:t xml:space="preserve"> </w:t>
      </w:r>
      <w:r w:rsidR="009B135C">
        <w:t>supportive</w:t>
      </w:r>
      <w:r w:rsidR="000314D6">
        <w:t>.</w:t>
      </w:r>
      <w:r w:rsidR="00950AE9">
        <w:t xml:space="preserve"> </w:t>
      </w:r>
      <w:r w:rsidR="000314D6">
        <w:t>P</w:t>
      </w:r>
      <w:r w:rsidR="00950AE9">
        <w:t>arents</w:t>
      </w:r>
      <w:r w:rsidR="000314D6">
        <w:t xml:space="preserve"> need to</w:t>
      </w:r>
      <w:r w:rsidR="00950AE9">
        <w:t xml:space="preserve"> receive a clear message that they can be an invaluable resource to support their child’s recovery</w:t>
      </w:r>
      <w:r w:rsidR="001B6F56" w:rsidRPr="2006E23E">
        <w:rPr>
          <w:vertAlign w:val="superscript"/>
        </w:rPr>
        <w:t>17,</w:t>
      </w:r>
      <w:r w:rsidR="001C4A54" w:rsidRPr="2006E23E">
        <w:rPr>
          <w:vertAlign w:val="superscript"/>
        </w:rPr>
        <w:t>96,97</w:t>
      </w:r>
      <w:r w:rsidR="00950AE9">
        <w:t xml:space="preserve"> and mental health services </w:t>
      </w:r>
      <w:r w:rsidR="000314D6">
        <w:t xml:space="preserve">need </w:t>
      </w:r>
      <w:r w:rsidR="00950AE9">
        <w:t xml:space="preserve">to see their role as including the empowerment </w:t>
      </w:r>
      <w:r w:rsidR="00703356">
        <w:t xml:space="preserve">and support </w:t>
      </w:r>
      <w:r w:rsidR="00950AE9">
        <w:t xml:space="preserve">of parents. </w:t>
      </w:r>
      <w:r w:rsidR="000314D6">
        <w:t xml:space="preserve">Our experiences </w:t>
      </w:r>
      <w:r w:rsidR="00262065">
        <w:t xml:space="preserve">suggest that families will welcome this approach; as noted by </w:t>
      </w:r>
      <w:proofErr w:type="spellStart"/>
      <w:r w:rsidR="000314D6">
        <w:t>Minnis</w:t>
      </w:r>
      <w:proofErr w:type="spellEnd"/>
      <w:r w:rsidR="00C765CC">
        <w:t xml:space="preserve"> in this journal</w:t>
      </w:r>
      <w:r w:rsidR="00AB3C82">
        <w:t xml:space="preserve">, when </w:t>
      </w:r>
      <w:r w:rsidR="00C765CC">
        <w:t>describing w</w:t>
      </w:r>
      <w:r w:rsidR="00AB3C82">
        <w:t>ork in the context of families who had abused or neglected their children, ‘every family visited was pleased to see us - but simply... their lives were very stressful, [and] filled with unexpected events’.</w:t>
      </w:r>
      <w:r w:rsidR="001C4A54" w:rsidRPr="2006E23E">
        <w:rPr>
          <w:vertAlign w:val="superscript"/>
        </w:rPr>
        <w:t>98</w:t>
      </w:r>
      <w:r w:rsidR="000314D6">
        <w:t xml:space="preserve"> This view is reinforced by recent </w:t>
      </w:r>
      <w:r w:rsidR="004269EE">
        <w:t>evidence from the behavioural parent training literature, that parenting groups can be effective across the social-economic spectrum.</w:t>
      </w:r>
      <w:r w:rsidR="001C4A54" w:rsidRPr="2006E23E">
        <w:rPr>
          <w:vertAlign w:val="superscript"/>
        </w:rPr>
        <w:t>99</w:t>
      </w:r>
      <w:r w:rsidR="000314D6">
        <w:t xml:space="preserve"> Given the extensive evidence base and reach of parent training programmes for </w:t>
      </w:r>
      <w:r w:rsidR="0091692C">
        <w:t xml:space="preserve">CYP </w:t>
      </w:r>
      <w:r w:rsidR="000314D6">
        <w:t xml:space="preserve">conduct problems, there is clearly a </w:t>
      </w:r>
      <w:r w:rsidR="0091692C">
        <w:t xml:space="preserve">great </w:t>
      </w:r>
      <w:r w:rsidR="000314D6">
        <w:t xml:space="preserve">amount </w:t>
      </w:r>
      <w:r w:rsidR="007C0AC0">
        <w:t xml:space="preserve">of knowledge </w:t>
      </w:r>
      <w:r w:rsidR="000314D6">
        <w:t xml:space="preserve">that can be </w:t>
      </w:r>
      <w:r w:rsidR="007C0AC0">
        <w:t xml:space="preserve">applied to ensure </w:t>
      </w:r>
      <w:r w:rsidR="000314D6">
        <w:t xml:space="preserve">programmes to support parents of </w:t>
      </w:r>
      <w:r w:rsidR="0091692C">
        <w:t xml:space="preserve">CYP </w:t>
      </w:r>
      <w:r w:rsidR="000314D6">
        <w:t xml:space="preserve">with anxiety </w:t>
      </w:r>
      <w:r w:rsidR="000F2FAD">
        <w:t xml:space="preserve">or depressive </w:t>
      </w:r>
      <w:r w:rsidR="000314D6">
        <w:t xml:space="preserve">disorders are experienced positively by families. </w:t>
      </w:r>
      <w:r w:rsidR="168AA4DA">
        <w:t xml:space="preserve">We will only be able to achieve this by working closely </w:t>
      </w:r>
      <w:r w:rsidR="168AA4DA" w:rsidRPr="009F52B0">
        <w:rPr>
          <w:color w:val="000000" w:themeColor="text1"/>
        </w:rPr>
        <w:t>with parents to develop approaches that enable families to access and engage with support.</w:t>
      </w:r>
      <w:r w:rsidR="009D4913" w:rsidRPr="009F52B0">
        <w:rPr>
          <w:color w:val="000000" w:themeColor="text1"/>
        </w:rPr>
        <w:t xml:space="preserve"> </w:t>
      </w:r>
    </w:p>
    <w:p w14:paraId="4E543B8B" w14:textId="77777777" w:rsidR="00C35C9B" w:rsidRPr="009F52B0" w:rsidRDefault="00C35C9B" w:rsidP="00662CEF">
      <w:pPr>
        <w:spacing w:line="480" w:lineRule="auto"/>
        <w:rPr>
          <w:rStyle w:val="CommentReference"/>
          <w:color w:val="000000" w:themeColor="text1"/>
          <w:sz w:val="24"/>
          <w:szCs w:val="24"/>
        </w:rPr>
      </w:pPr>
    </w:p>
    <w:p w14:paraId="1D3EFD7B" w14:textId="24E9AB88" w:rsidR="00F23E41" w:rsidRPr="00662CEF" w:rsidRDefault="00F23E41" w:rsidP="5832C17F">
      <w:pPr>
        <w:spacing w:line="480" w:lineRule="auto"/>
        <w:rPr>
          <w:rStyle w:val="CommentReference"/>
          <w:sz w:val="24"/>
          <w:szCs w:val="24"/>
        </w:rPr>
      </w:pPr>
      <w:r w:rsidRPr="009F52B0">
        <w:rPr>
          <w:rStyle w:val="CommentReference"/>
          <w:color w:val="000000" w:themeColor="text1"/>
          <w:sz w:val="24"/>
          <w:szCs w:val="24"/>
        </w:rPr>
        <w:t xml:space="preserve">In conclusion, </w:t>
      </w:r>
      <w:r w:rsidR="4A8EF8FB" w:rsidRPr="009F52B0">
        <w:rPr>
          <w:rStyle w:val="CommentReference"/>
          <w:color w:val="000000" w:themeColor="text1"/>
          <w:sz w:val="24"/>
          <w:szCs w:val="24"/>
        </w:rPr>
        <w:t>despite decades of study, we do</w:t>
      </w:r>
      <w:r w:rsidR="00DB2054" w:rsidRPr="009F52B0">
        <w:rPr>
          <w:rStyle w:val="CommentReference"/>
          <w:color w:val="000000" w:themeColor="text1"/>
          <w:sz w:val="24"/>
          <w:szCs w:val="24"/>
        </w:rPr>
        <w:t xml:space="preserve"> </w:t>
      </w:r>
      <w:r w:rsidR="4A8EF8FB" w:rsidRPr="009F52B0">
        <w:rPr>
          <w:rStyle w:val="CommentReference"/>
          <w:color w:val="000000" w:themeColor="text1"/>
          <w:sz w:val="24"/>
          <w:szCs w:val="24"/>
        </w:rPr>
        <w:t>n</w:t>
      </w:r>
      <w:r w:rsidR="00DB2054" w:rsidRPr="009F52B0">
        <w:rPr>
          <w:rStyle w:val="CommentReference"/>
          <w:color w:val="000000" w:themeColor="text1"/>
          <w:sz w:val="24"/>
          <w:szCs w:val="24"/>
        </w:rPr>
        <w:t>o</w:t>
      </w:r>
      <w:r w:rsidR="4A8EF8FB" w:rsidRPr="009F52B0">
        <w:rPr>
          <w:rStyle w:val="CommentReference"/>
          <w:color w:val="000000" w:themeColor="text1"/>
          <w:sz w:val="24"/>
          <w:szCs w:val="24"/>
        </w:rPr>
        <w:t xml:space="preserve">t yet know the impact of parental involvement because of </w:t>
      </w:r>
      <w:r w:rsidRPr="009F52B0">
        <w:rPr>
          <w:rStyle w:val="CommentReference"/>
          <w:color w:val="000000" w:themeColor="text1"/>
          <w:sz w:val="24"/>
          <w:szCs w:val="24"/>
        </w:rPr>
        <w:t xml:space="preserve">the extensive heterogeneity in how parents have been involved </w:t>
      </w:r>
      <w:r w:rsidRPr="2006E23E">
        <w:rPr>
          <w:rStyle w:val="CommentReference"/>
          <w:color w:val="FFFFFF" w:themeColor="background1"/>
          <w:sz w:val="24"/>
          <w:szCs w:val="24"/>
        </w:rPr>
        <w:t xml:space="preserve">in </w:t>
      </w:r>
      <w:r w:rsidRPr="009F52B0">
        <w:rPr>
          <w:rStyle w:val="CommentReference"/>
          <w:color w:val="000000" w:themeColor="text1"/>
          <w:sz w:val="24"/>
          <w:szCs w:val="24"/>
        </w:rPr>
        <w:lastRenderedPageBreak/>
        <w:t xml:space="preserve">treatment trials for CYP internalising disorders, in combination with </w:t>
      </w:r>
      <w:r w:rsidR="1A00E924" w:rsidRPr="009F52B0">
        <w:rPr>
          <w:rStyle w:val="CommentReference"/>
          <w:color w:val="000000" w:themeColor="text1"/>
          <w:sz w:val="24"/>
          <w:szCs w:val="24"/>
        </w:rPr>
        <w:t xml:space="preserve">a </w:t>
      </w:r>
      <w:r w:rsidRPr="009F52B0">
        <w:rPr>
          <w:rStyle w:val="CommentReference"/>
          <w:color w:val="000000" w:themeColor="text1"/>
          <w:sz w:val="24"/>
          <w:szCs w:val="24"/>
        </w:rPr>
        <w:t xml:space="preserve">lack of consideration of broader </w:t>
      </w:r>
      <w:r w:rsidR="3E0B6170" w:rsidRPr="009F52B0">
        <w:rPr>
          <w:rStyle w:val="CommentReference"/>
          <w:color w:val="000000" w:themeColor="text1"/>
          <w:sz w:val="24"/>
          <w:szCs w:val="24"/>
        </w:rPr>
        <w:t xml:space="preserve">and longer-term </w:t>
      </w:r>
      <w:r w:rsidRPr="009F52B0">
        <w:rPr>
          <w:rStyle w:val="CommentReference"/>
          <w:color w:val="000000" w:themeColor="text1"/>
          <w:sz w:val="24"/>
          <w:szCs w:val="24"/>
        </w:rPr>
        <w:t>impacts on parents, families, and wider society. Given the established and wide ranging benefits of parental involvement in other common mental health conditions in children and young people, we urge researchers to take a systematic approach to examining how and in what conditions interventions could</w:t>
      </w:r>
      <w:r w:rsidRPr="2006E23E">
        <w:rPr>
          <w:rStyle w:val="CommentReference"/>
          <w:color w:val="FFFFFF" w:themeColor="background1"/>
          <w:sz w:val="24"/>
          <w:szCs w:val="24"/>
        </w:rPr>
        <w:t xml:space="preserve"> </w:t>
      </w:r>
      <w:r>
        <w:t>make the most of the resources parents bring to support children and young people with anxiety disorders and depression and their wider families.</w:t>
      </w:r>
      <w:r w:rsidR="005E05BC">
        <w:t xml:space="preserve"> The lack of attention to supporting parents of children and young people with internalising problems in </w:t>
      </w:r>
      <w:proofErr w:type="gramStart"/>
      <w:r w:rsidR="005E05BC">
        <w:t>low and middle income</w:t>
      </w:r>
      <w:proofErr w:type="gramEnd"/>
      <w:r w:rsidR="005E05BC">
        <w:t xml:space="preserve"> countries was stark, in line with the conclusions drawn by XX that XX [highlight key point from parallel paper in series- to be added at later stage].</w:t>
      </w:r>
    </w:p>
    <w:p w14:paraId="7A987E8C" w14:textId="77777777" w:rsidR="009D4913" w:rsidRDefault="009D4913" w:rsidP="00FA011A">
      <w:pPr>
        <w:spacing w:line="480" w:lineRule="auto"/>
        <w:rPr>
          <w:b/>
          <w:bCs/>
          <w:color w:val="000000" w:themeColor="text1"/>
        </w:rPr>
      </w:pPr>
    </w:p>
    <w:p w14:paraId="1F7A2FB0" w14:textId="473BC70E" w:rsidR="006F2AD5" w:rsidRPr="009D4913" w:rsidRDefault="009D4913" w:rsidP="00FA011A">
      <w:pPr>
        <w:spacing w:line="480" w:lineRule="auto"/>
        <w:rPr>
          <w:b/>
          <w:bCs/>
          <w:color w:val="000000" w:themeColor="text1"/>
        </w:rPr>
      </w:pPr>
      <w:r w:rsidRPr="009D4913">
        <w:rPr>
          <w:b/>
          <w:bCs/>
          <w:color w:val="000000" w:themeColor="text1"/>
        </w:rPr>
        <w:t>Acknowledgments</w:t>
      </w:r>
    </w:p>
    <w:p w14:paraId="5242D533" w14:textId="09247277" w:rsidR="00B7585F" w:rsidRPr="00B7585F" w:rsidRDefault="00A97BDE" w:rsidP="00B7585F">
      <w:pPr>
        <w:spacing w:line="480" w:lineRule="auto"/>
        <w:rPr>
          <w:color w:val="000000"/>
        </w:rPr>
      </w:pPr>
      <w:r>
        <w:rPr>
          <w:color w:val="000000"/>
        </w:rPr>
        <w:t>Dr</w:t>
      </w:r>
      <w:r w:rsidR="009D4913" w:rsidRPr="009D4913">
        <w:rPr>
          <w:color w:val="000000"/>
        </w:rPr>
        <w:t xml:space="preserve"> Parkinson</w:t>
      </w:r>
      <w:r w:rsidR="009D4913">
        <w:rPr>
          <w:color w:val="000000"/>
        </w:rPr>
        <w:t xml:space="preserve"> </w:t>
      </w:r>
      <w:r w:rsidR="00512831">
        <w:rPr>
          <w:color w:val="000000"/>
        </w:rPr>
        <w:t xml:space="preserve">was funded by an NIHR Doctoral Research Fellowship. </w:t>
      </w:r>
      <w:r w:rsidR="00BA68DB">
        <w:rPr>
          <w:color w:val="000000"/>
        </w:rPr>
        <w:t>Prof.</w:t>
      </w:r>
      <w:r w:rsidR="00BA68DB" w:rsidRPr="009D4913">
        <w:rPr>
          <w:color w:val="000000"/>
        </w:rPr>
        <w:t xml:space="preserve"> Creswell </w:t>
      </w:r>
      <w:r w:rsidR="00BA68DB">
        <w:rPr>
          <w:color w:val="000000"/>
        </w:rPr>
        <w:t>was</w:t>
      </w:r>
      <w:r w:rsidR="00BA68DB" w:rsidRPr="009D4913">
        <w:rPr>
          <w:color w:val="000000"/>
        </w:rPr>
        <w:t xml:space="preserve"> funded by a National Institute for Health Research (NIHR) Research Professorship.</w:t>
      </w:r>
      <w:r w:rsidR="00BA68DB">
        <w:rPr>
          <w:color w:val="000000"/>
        </w:rPr>
        <w:t xml:space="preserve"> </w:t>
      </w:r>
      <w:r w:rsidR="00B7585F" w:rsidRPr="00B7585F">
        <w:rPr>
          <w:color w:val="000000"/>
        </w:rPr>
        <w:t xml:space="preserve">This paper presents independent research funded by the NIHR. </w:t>
      </w:r>
      <w:r w:rsidR="00B7585F">
        <w:rPr>
          <w:color w:val="000000"/>
        </w:rPr>
        <w:t>The NIHR had n</w:t>
      </w:r>
      <w:r w:rsidR="00B7585F" w:rsidRPr="00B7585F">
        <w:rPr>
          <w:color w:val="000000"/>
        </w:rPr>
        <w:t>o role in</w:t>
      </w:r>
      <w:r w:rsidR="00512831">
        <w:rPr>
          <w:color w:val="000000"/>
        </w:rPr>
        <w:t xml:space="preserve"> its</w:t>
      </w:r>
      <w:r w:rsidR="00B7585F" w:rsidRPr="00B7585F">
        <w:rPr>
          <w:color w:val="000000"/>
        </w:rPr>
        <w:t xml:space="preserve"> design; in the collection, analysis, </w:t>
      </w:r>
      <w:r w:rsidR="00512831">
        <w:rPr>
          <w:color w:val="000000"/>
        </w:rPr>
        <w:t>or</w:t>
      </w:r>
      <w:r w:rsidR="00B7585F" w:rsidRPr="00B7585F">
        <w:rPr>
          <w:color w:val="000000"/>
        </w:rPr>
        <w:t xml:space="preserve"> interpretation of data; in the writing of the report; </w:t>
      </w:r>
      <w:r w:rsidR="00512831">
        <w:rPr>
          <w:color w:val="000000"/>
        </w:rPr>
        <w:t>or</w:t>
      </w:r>
      <w:r w:rsidR="00B7585F" w:rsidRPr="00B7585F">
        <w:rPr>
          <w:color w:val="000000"/>
        </w:rPr>
        <w:t xml:space="preserve"> in the decision to submit the paper for publication</w:t>
      </w:r>
      <w:r w:rsidR="00512831">
        <w:rPr>
          <w:color w:val="000000"/>
        </w:rPr>
        <w:t xml:space="preserve">. </w:t>
      </w:r>
      <w:r w:rsidR="00B7585F" w:rsidRPr="00B7585F">
        <w:rPr>
          <w:color w:val="000000"/>
        </w:rPr>
        <w:t>The views expressed are those of the author(s) and not necessarily those of the NHS, the NIHR or the Department of Health and Social Care</w:t>
      </w:r>
      <w:r w:rsidR="00B7585F">
        <w:rPr>
          <w:color w:val="000000"/>
        </w:rPr>
        <w:t>.</w:t>
      </w:r>
      <w:r>
        <w:rPr>
          <w:color w:val="000000"/>
        </w:rPr>
        <w:t xml:space="preserve"> </w:t>
      </w:r>
    </w:p>
    <w:p w14:paraId="177F599C" w14:textId="425C1A37" w:rsidR="005033F8" w:rsidRDefault="005033F8" w:rsidP="007D20C5">
      <w:pPr>
        <w:tabs>
          <w:tab w:val="left" w:pos="498"/>
        </w:tabs>
        <w:spacing w:line="480" w:lineRule="auto"/>
        <w:rPr>
          <w:b/>
          <w:bCs/>
          <w:color w:val="000000"/>
        </w:rPr>
      </w:pPr>
    </w:p>
    <w:p w14:paraId="283E8F48" w14:textId="37DF95B7" w:rsidR="009D4913" w:rsidRPr="00B7585F" w:rsidRDefault="009D4913" w:rsidP="009D4913">
      <w:pPr>
        <w:spacing w:line="480" w:lineRule="auto"/>
        <w:rPr>
          <w:b/>
          <w:bCs/>
          <w:color w:val="000000"/>
        </w:rPr>
      </w:pPr>
      <w:r w:rsidRPr="00B7585F">
        <w:rPr>
          <w:b/>
          <w:bCs/>
          <w:color w:val="000000"/>
        </w:rPr>
        <w:t>Declaration of Interests</w:t>
      </w:r>
    </w:p>
    <w:p w14:paraId="4E781B9A" w14:textId="22CB3F01" w:rsidR="001B5493" w:rsidRDefault="001B5493" w:rsidP="009D4913">
      <w:pPr>
        <w:spacing w:line="480" w:lineRule="auto"/>
        <w:rPr>
          <w:color w:val="000000"/>
        </w:rPr>
      </w:pPr>
      <w:r>
        <w:rPr>
          <w:color w:val="000000"/>
        </w:rPr>
        <w:t>Dr Lawrence</w:t>
      </w:r>
      <w:r w:rsidR="009B32C7">
        <w:rPr>
          <w:color w:val="000000"/>
        </w:rPr>
        <w:t>, Bec Jasper and Prof Halligan</w:t>
      </w:r>
      <w:r w:rsidR="00512831">
        <w:rPr>
          <w:color w:val="000000"/>
        </w:rPr>
        <w:t xml:space="preserve"> ha</w:t>
      </w:r>
      <w:r w:rsidR="009B32C7">
        <w:rPr>
          <w:color w:val="000000"/>
        </w:rPr>
        <w:t>ve</w:t>
      </w:r>
      <w:r>
        <w:rPr>
          <w:color w:val="000000"/>
        </w:rPr>
        <w:t xml:space="preserve"> nothing to disclose.</w:t>
      </w:r>
      <w:r w:rsidR="00512831">
        <w:rPr>
          <w:color w:val="000000"/>
        </w:rPr>
        <w:t xml:space="preserve">  </w:t>
      </w:r>
    </w:p>
    <w:p w14:paraId="3D91D6BE" w14:textId="3BF812DA" w:rsidR="001B5493" w:rsidRPr="005033F8" w:rsidRDefault="005033F8" w:rsidP="009D4913">
      <w:pPr>
        <w:spacing w:line="480" w:lineRule="auto"/>
        <w:rPr>
          <w:color w:val="000000"/>
        </w:rPr>
      </w:pPr>
      <w:r w:rsidRPr="005033F8">
        <w:rPr>
          <w:color w:val="000000"/>
        </w:rPr>
        <w:t xml:space="preserve">Dr Parkinson reports grants from National Institute </w:t>
      </w:r>
      <w:r>
        <w:rPr>
          <w:color w:val="000000"/>
        </w:rPr>
        <w:t>o</w:t>
      </w:r>
      <w:r w:rsidRPr="005033F8">
        <w:rPr>
          <w:color w:val="000000"/>
        </w:rPr>
        <w:t xml:space="preserve">f Health Research (NIHR) during the conduct of the study; </w:t>
      </w:r>
      <w:r w:rsidR="00383068">
        <w:rPr>
          <w:color w:val="000000"/>
        </w:rPr>
        <w:t xml:space="preserve">she receives </w:t>
      </w:r>
      <w:r w:rsidRPr="005033F8">
        <w:rPr>
          <w:color w:val="000000"/>
        </w:rPr>
        <w:t>other</w:t>
      </w:r>
      <w:r w:rsidR="00383068">
        <w:rPr>
          <w:color w:val="000000"/>
        </w:rPr>
        <w:t xml:space="preserve"> income</w:t>
      </w:r>
      <w:r w:rsidRPr="005033F8">
        <w:rPr>
          <w:color w:val="000000"/>
        </w:rPr>
        <w:t xml:space="preserve"> from Publishing, outside the submitted work</w:t>
      </w:r>
      <w:r>
        <w:rPr>
          <w:color w:val="000000"/>
        </w:rPr>
        <w:t>.</w:t>
      </w:r>
    </w:p>
    <w:p w14:paraId="4647BE52" w14:textId="666E9FCB" w:rsidR="009D4913" w:rsidRDefault="001B5493" w:rsidP="009D4913">
      <w:pPr>
        <w:spacing w:line="480" w:lineRule="auto"/>
        <w:rPr>
          <w:color w:val="000000"/>
        </w:rPr>
      </w:pPr>
      <w:r>
        <w:rPr>
          <w:color w:val="000000"/>
        </w:rPr>
        <w:lastRenderedPageBreak/>
        <w:t>Prof</w:t>
      </w:r>
      <w:r w:rsidR="005033F8">
        <w:rPr>
          <w:color w:val="000000"/>
        </w:rPr>
        <w:t>.</w:t>
      </w:r>
      <w:r>
        <w:rPr>
          <w:color w:val="000000"/>
        </w:rPr>
        <w:t xml:space="preserve"> </w:t>
      </w:r>
      <w:r w:rsidRPr="00A97BDE">
        <w:rPr>
          <w:color w:val="000000"/>
        </w:rPr>
        <w:t xml:space="preserve">Creswell </w:t>
      </w:r>
      <w:r w:rsidR="00A97BDE" w:rsidRPr="00A97BDE">
        <w:rPr>
          <w:color w:val="000000"/>
        </w:rPr>
        <w:t xml:space="preserve">reports grants from the NIHR during the conduct of the study; </w:t>
      </w:r>
      <w:r w:rsidR="00BA68DB">
        <w:rPr>
          <w:color w:val="000000"/>
        </w:rPr>
        <w:t xml:space="preserve">she receives </w:t>
      </w:r>
      <w:r w:rsidR="00A97BDE" w:rsidRPr="00A97BDE">
        <w:rPr>
          <w:color w:val="000000"/>
        </w:rPr>
        <w:t>other</w:t>
      </w:r>
      <w:r w:rsidR="00BA68DB">
        <w:rPr>
          <w:color w:val="000000"/>
        </w:rPr>
        <w:t xml:space="preserve"> income</w:t>
      </w:r>
      <w:r w:rsidR="00A97BDE" w:rsidRPr="00A97BDE">
        <w:rPr>
          <w:color w:val="000000"/>
        </w:rPr>
        <w:t xml:space="preserve"> from </w:t>
      </w:r>
      <w:r w:rsidR="00BA68DB">
        <w:rPr>
          <w:color w:val="000000"/>
        </w:rPr>
        <w:t>p</w:t>
      </w:r>
      <w:r w:rsidR="00A97BDE" w:rsidRPr="00A97BDE">
        <w:rPr>
          <w:color w:val="000000"/>
        </w:rPr>
        <w:t>ublishing, outside the submitted work</w:t>
      </w:r>
      <w:r w:rsidR="00A97BDE">
        <w:rPr>
          <w:color w:val="000000"/>
        </w:rPr>
        <w:t>.</w:t>
      </w:r>
      <w:r w:rsidR="00A97BDE" w:rsidRPr="009D4913">
        <w:rPr>
          <w:color w:val="000000"/>
        </w:rPr>
        <w:t xml:space="preserve"> </w:t>
      </w:r>
      <w:r w:rsidR="00A97BDE">
        <w:rPr>
          <w:color w:val="000000"/>
        </w:rPr>
        <w:t>She</w:t>
      </w:r>
      <w:r w:rsidR="009D4913" w:rsidRPr="009D4913">
        <w:rPr>
          <w:color w:val="000000"/>
        </w:rPr>
        <w:t xml:space="preserve"> is co-author of the following book, which has been evaluated in some of the included </w:t>
      </w:r>
      <w:proofErr w:type="gramStart"/>
      <w:r w:rsidR="009D4913" w:rsidRPr="009D4913">
        <w:rPr>
          <w:color w:val="000000"/>
        </w:rPr>
        <w:t>tri</w:t>
      </w:r>
      <w:r w:rsidR="00BA68DB">
        <w:rPr>
          <w:color w:val="000000"/>
        </w:rPr>
        <w:t>a</w:t>
      </w:r>
      <w:r w:rsidR="009D4913" w:rsidRPr="009D4913">
        <w:rPr>
          <w:color w:val="000000"/>
        </w:rPr>
        <w:t>ls, and</w:t>
      </w:r>
      <w:proofErr w:type="gramEnd"/>
      <w:r w:rsidR="009D4913" w:rsidRPr="009D4913">
        <w:rPr>
          <w:color w:val="000000"/>
        </w:rPr>
        <w:t xml:space="preserve"> receives royalties from sales: Overcoming your child’s fears and worries (Little Brown)</w:t>
      </w:r>
      <w:r w:rsidR="009D4913">
        <w:rPr>
          <w:color w:val="000000"/>
        </w:rPr>
        <w:t>.</w:t>
      </w:r>
    </w:p>
    <w:p w14:paraId="2C021405" w14:textId="37764349" w:rsidR="00361176" w:rsidRPr="001B5493" w:rsidRDefault="00361176" w:rsidP="001B5493">
      <w:pPr>
        <w:rPr>
          <w:rFonts w:ascii="Calibri" w:hAnsi="Calibri" w:cs="Calibri"/>
          <w:color w:val="000000"/>
        </w:rPr>
      </w:pPr>
    </w:p>
    <w:p w14:paraId="32A11E5F" w14:textId="5B504A36" w:rsidR="00857B31" w:rsidRPr="00E95697" w:rsidRDefault="00857B31" w:rsidP="008A57D3">
      <w:pPr>
        <w:spacing w:line="360" w:lineRule="auto"/>
        <w:rPr>
          <w:b/>
        </w:rPr>
      </w:pPr>
      <w:r w:rsidRPr="00E95697">
        <w:rPr>
          <w:b/>
        </w:rPr>
        <w:t>References</w:t>
      </w:r>
    </w:p>
    <w:p w14:paraId="3DE1CC4E" w14:textId="77777777" w:rsidR="007D20C5" w:rsidRPr="001B5493" w:rsidRDefault="007D20C5" w:rsidP="007D20C5">
      <w:pPr>
        <w:rPr>
          <w:rFonts w:ascii="Calibri" w:hAnsi="Calibri" w:cs="Calibri"/>
          <w:color w:val="000000"/>
        </w:rPr>
      </w:pPr>
    </w:p>
    <w:p w14:paraId="1FD1E6B5" w14:textId="77777777" w:rsidR="00DF338F" w:rsidRPr="003273CE" w:rsidRDefault="00DF338F" w:rsidP="00DF338F">
      <w:pPr>
        <w:widowControl w:val="0"/>
        <w:autoSpaceDE w:val="0"/>
        <w:autoSpaceDN w:val="0"/>
        <w:adjustRightInd w:val="0"/>
        <w:spacing w:line="360" w:lineRule="auto"/>
        <w:ind w:left="640" w:hanging="640"/>
        <w:rPr>
          <w:noProof/>
        </w:rPr>
      </w:pPr>
      <w:r w:rsidRPr="00E95697">
        <w:fldChar w:fldCharType="begin" w:fldLock="1"/>
      </w:r>
      <w:r w:rsidRPr="00E95697">
        <w:instrText xml:space="preserve">ADDIN Mendeley Bibliography CSL_BIBLIOGRAPHY </w:instrText>
      </w:r>
      <w:r w:rsidRPr="00E95697">
        <w:fldChar w:fldCharType="separate"/>
      </w:r>
      <w:r w:rsidRPr="003273CE">
        <w:rPr>
          <w:noProof/>
        </w:rPr>
        <w:t xml:space="preserve">1. </w:t>
      </w:r>
      <w:r w:rsidRPr="003273CE">
        <w:rPr>
          <w:noProof/>
        </w:rPr>
        <w:tab/>
        <w:t xml:space="preserve">Polanczyk G V, Salum GA, Sugaya LS, Caye A, Rohde LA. Annual Research Review: A meta‐analysis of the worldwide prevalence of mental disorders in children and adolescents. J Child Psychol Psychiatry. 2015;56(3):345–65. </w:t>
      </w:r>
    </w:p>
    <w:p w14:paraId="528C74EF"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2. </w:t>
      </w:r>
      <w:r w:rsidRPr="003273CE">
        <w:rPr>
          <w:noProof/>
        </w:rPr>
        <w:tab/>
        <w:t>Siegel R, La Greca A, Harrison H. Peer Victimization and Social Anxiety in Adolescents: Prospective and Reciprocal Relationships. J Youth Adolesc [Internet]. 2009;38(8):1096–109. Available from: http://dx.doi.org/10.1007/s10964-009-9392-1</w:t>
      </w:r>
    </w:p>
    <w:p w14:paraId="716EE417"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3. </w:t>
      </w:r>
      <w:r w:rsidRPr="003273CE">
        <w:rPr>
          <w:noProof/>
        </w:rPr>
        <w:tab/>
        <w:t xml:space="preserve">Last CG, Perrin S, Hersen M, Kazdin AE. DSM-III-R Anxiety Disorders in Children: Sociodemographic and Clinical Characteristics. J Am Acad Child Adolesc Psychiatry. 1992;31(6):1070–6. </w:t>
      </w:r>
    </w:p>
    <w:p w14:paraId="46313C71"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4. </w:t>
      </w:r>
      <w:r w:rsidRPr="003273CE">
        <w:rPr>
          <w:noProof/>
        </w:rPr>
        <w:tab/>
        <w:t xml:space="preserve">Fletcher JM. Adolescent depression and educational attainment: Results using sibling fixed effects. Health Econ. 2010;19:855–71. </w:t>
      </w:r>
    </w:p>
    <w:p w14:paraId="69E89F14"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5. </w:t>
      </w:r>
      <w:r w:rsidRPr="003273CE">
        <w:rPr>
          <w:noProof/>
        </w:rPr>
        <w:tab/>
        <w:t xml:space="preserve">Schutters SIJ, Dominguez M, Knappe S, Lieb R, van Os J, Schruers KRJ, et al. The association between social phobia, social anxiety cognitions and paranoid symptoms. Acta Psychiatr Scand. 2012;125(3):213–27. </w:t>
      </w:r>
    </w:p>
    <w:p w14:paraId="1C2BAEEA"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6. </w:t>
      </w:r>
      <w:r w:rsidRPr="003273CE">
        <w:rPr>
          <w:noProof/>
        </w:rPr>
        <w:tab/>
        <w:t xml:space="preserve">Van Ameringen M, Mancini C, Farvolden P. The impact of anxiety disorders on educational achievement. J Anxiety Disord. 2003;17(5):561–71. </w:t>
      </w:r>
    </w:p>
    <w:p w14:paraId="52E20905"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7. </w:t>
      </w:r>
      <w:r w:rsidRPr="003273CE">
        <w:rPr>
          <w:noProof/>
        </w:rPr>
        <w:tab/>
        <w:t xml:space="preserve">Glied S, Pine DS. Consequences and correlates of adolescent depression. Arch Pediatr Adolesc Med. 2002;156(10):1009–14. </w:t>
      </w:r>
    </w:p>
    <w:p w14:paraId="4480DFA1"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8. </w:t>
      </w:r>
      <w:r w:rsidRPr="003273CE">
        <w:rPr>
          <w:noProof/>
        </w:rPr>
        <w:tab/>
        <w:t xml:space="preserve">Fergusson DM, Woodward LJ. Mental health, educational, and social role outcomes of adolescents with depression. Arch Gen Psychiatry. 2002;59(3):225–31. </w:t>
      </w:r>
    </w:p>
    <w:p w14:paraId="1F100306"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9. </w:t>
      </w:r>
      <w:r w:rsidRPr="003273CE">
        <w:rPr>
          <w:noProof/>
        </w:rPr>
        <w:tab/>
        <w:t>Zwaanswijk M, Van Der Ende J, Verhaak PFM, Bensing JM, Verhulst FC. Help-seeking for child psychopathology: Pathways to informal and professional services in The Netherlands. J Am Acad Child Adolesc Psychiatry [Internet]. 2005;44(12):1292–300. Available from: http://dx.doi.org/10.1097/01.chi.0000181038.98712.c6</w:t>
      </w:r>
    </w:p>
    <w:p w14:paraId="4450C75C"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10. </w:t>
      </w:r>
      <w:r w:rsidRPr="003273CE">
        <w:rPr>
          <w:noProof/>
        </w:rPr>
        <w:tab/>
        <w:t xml:space="preserve">Simmons MB, Hetrick SE, Jorm AF. Experiences of treatment decision making for young people diagnosed with depressive disorders: A qualitative study in primary care </w:t>
      </w:r>
      <w:r w:rsidRPr="003273CE">
        <w:rPr>
          <w:noProof/>
        </w:rPr>
        <w:lastRenderedPageBreak/>
        <w:t>and specialist mental health settings. BMC Psychiatry [Internet]. 2011;11:194–206. Available from: http://www.biomedcentral.com/1471-244X/11/194%5Cnhttp://ovidsp.ovid.com/ovidweb.cgi?T=JS&amp;PAGE=reference&amp;D=emed10&amp;NEWS=N&amp;AN=2012056563</w:t>
      </w:r>
    </w:p>
    <w:p w14:paraId="69FCE784"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11. </w:t>
      </w:r>
      <w:r w:rsidRPr="003273CE">
        <w:rPr>
          <w:noProof/>
        </w:rPr>
        <w:tab/>
        <w:t>McLeod BD, Wood JJ, Weisz JR. Examining the association between parenting and childhood anxiety: A meta-analysis. Clin Psychol Rev [Internet]. 2007;27(2):155–72. Available from: http://reading.summon.serialssolutions.com/2.0.0/link/0/eLvHCXMwnV1Na9wwEBVp00MglH53kwZ0aC8FZ2VZluTcTNglp7S0KaW9CFmSSwK7LBsHNv8-M7LstGkIpce1ZK-Zsedp5DdvCCn4IcvuxARXqbZsg4D1b8mcdBXnQYvSsxA4s1EA5-dn_uOUz87kfIsshtKYyGg-9MiXxq44a_8rlVj9pZmIfMwEGj0YxDCfjkyTG6a</w:t>
      </w:r>
    </w:p>
    <w:p w14:paraId="264A9DA7"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12. </w:t>
      </w:r>
      <w:r w:rsidRPr="003273CE">
        <w:rPr>
          <w:noProof/>
        </w:rPr>
        <w:tab/>
        <w:t>McLeod BD, Weisz JR, Wood JJ. Examining the association between parenting and childhood depression: A meta-analysis. Clin Psychol Rev [Internet]. 2007;27(8):986–1003. Available from: http://reading.summon.serialssolutions.com/2.0.0/link/0/eLvHCXMwnV1Lb9QwEB5VlEMlhMo7bZF8gAtSul7ba2d7i6pdcQIkWiG4WHYcoyLtarVNpfLvmYmdlBYECOWW2Hl4nHnY33wDIMUxL-_oBNOGlrtmapqgolERo5LGGGdEo2Ob1na-fBCf34nFmV7uwGpIjekRzceB8NJUFWcbvuYUq184EwmPmY1GMga9ms9nJlkMk83</w:t>
      </w:r>
    </w:p>
    <w:p w14:paraId="178EDC53"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13. </w:t>
      </w:r>
      <w:r w:rsidRPr="003273CE">
        <w:rPr>
          <w:noProof/>
        </w:rPr>
        <w:tab/>
        <w:t xml:space="preserve">McDonald TP, Poertner J, Pierpont J. Predicting Caregiver Stress: An Ecological Perspective. Am J Orthopsychiatry. 1999;69(1):100. </w:t>
      </w:r>
    </w:p>
    <w:p w14:paraId="5EA708A9"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14. </w:t>
      </w:r>
      <w:r w:rsidRPr="003273CE">
        <w:rPr>
          <w:noProof/>
        </w:rPr>
        <w:tab/>
        <w:t xml:space="preserve">Cooper PJ, Fearn V, Willetts L, Seabrook H, Parkinson M. Affective disorder in the parents of a clinic sample of children with anxiety disorders. J Affect Disord. 2006;93(1):205–12. </w:t>
      </w:r>
    </w:p>
    <w:p w14:paraId="49041130"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15. </w:t>
      </w:r>
      <w:r w:rsidRPr="003273CE">
        <w:rPr>
          <w:noProof/>
        </w:rPr>
        <w:tab/>
        <w:t>B.D. K, J.L. H, S.M. S, T. M, J. N-T, R. T, et al. Maternal depressive symptoms in pediatric major depressive disorder: Relationship to acute treatment outcome. J Am Acad Child Adolesc Psychiatry [Internet]. 2008;47(6):694–9. Available from: http://ovidsp.ovid.com/ovidweb.cgi?T=JS&amp;PAGE=reference&amp;D=emed10&amp;NEWS=N&amp;AN=354076807</w:t>
      </w:r>
    </w:p>
    <w:p w14:paraId="3C143774" w14:textId="5DB790F6"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16. </w:t>
      </w:r>
      <w:r w:rsidRPr="003273CE">
        <w:rPr>
          <w:noProof/>
        </w:rPr>
        <w:tab/>
        <w:t>Armitage S, Parkinson M, Halligan S, Reynolds S. Mothers’ experiences of having an adolescent child with depression: an interpretative phenomenological analysis. J Child Fam Stud. 2020;</w:t>
      </w:r>
      <w:r w:rsidR="00BA7FFD">
        <w:rPr>
          <w:noProof/>
        </w:rPr>
        <w:t xml:space="preserve"> 29(6):</w:t>
      </w:r>
      <w:r w:rsidRPr="003273CE">
        <w:rPr>
          <w:noProof/>
        </w:rPr>
        <w:t>1</w:t>
      </w:r>
      <w:r w:rsidR="00BA7FFD">
        <w:rPr>
          <w:noProof/>
        </w:rPr>
        <w:t>617</w:t>
      </w:r>
      <w:r w:rsidRPr="003273CE">
        <w:rPr>
          <w:noProof/>
        </w:rPr>
        <w:t>–1</w:t>
      </w:r>
      <w:r w:rsidR="00BA7FFD">
        <w:rPr>
          <w:noProof/>
        </w:rPr>
        <w:t>629</w:t>
      </w:r>
      <w:r w:rsidRPr="003273CE">
        <w:rPr>
          <w:noProof/>
        </w:rPr>
        <w:t xml:space="preserve">. </w:t>
      </w:r>
    </w:p>
    <w:p w14:paraId="6EA02EE3"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17. </w:t>
      </w:r>
      <w:r w:rsidRPr="003273CE">
        <w:rPr>
          <w:noProof/>
        </w:rPr>
        <w:tab/>
        <w:t xml:space="preserve">Stapley E, Midgley N, Target M. The Experience of Being the Parent of an Adolescent </w:t>
      </w:r>
      <w:r w:rsidRPr="003273CE">
        <w:rPr>
          <w:noProof/>
        </w:rPr>
        <w:lastRenderedPageBreak/>
        <w:t>with a Diagnosis of Depression. J Child Fam Stud [Internet]. 2016;25(2):618–30. Available from: https://doi.org/10.1007/s10826-015-0237-0</w:t>
      </w:r>
    </w:p>
    <w:p w14:paraId="12339AD3"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18. </w:t>
      </w:r>
      <w:r w:rsidRPr="003273CE">
        <w:rPr>
          <w:noProof/>
        </w:rPr>
        <w:tab/>
        <w:t xml:space="preserve">Raphael H, Clarke G. Exploring parents ’ responses to their child ’ s deliberate self-harm. 2006;106(1):9–20. </w:t>
      </w:r>
    </w:p>
    <w:p w14:paraId="60C75AE8"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19. </w:t>
      </w:r>
      <w:r w:rsidRPr="003273CE">
        <w:rPr>
          <w:noProof/>
        </w:rPr>
        <w:tab/>
        <w:t xml:space="preserve">Reardon T, Harvey K, Young B, O’Brien D, Creswell C. Barriers and facilitators to parents seeking and accessing professional support for anxiety disorders in children: qualitative interview study. Eur Child Adolesc Psychiatry. 2018;27(8):1023–31. </w:t>
      </w:r>
    </w:p>
    <w:p w14:paraId="5AF75058"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20. </w:t>
      </w:r>
      <w:r w:rsidRPr="003273CE">
        <w:rPr>
          <w:noProof/>
        </w:rPr>
        <w:tab/>
        <w:t xml:space="preserve">Healthwatch Suffolk . My Health, Our Future: Understanding Children and Young People’s Mental Health in Suffolk. 2019. </w:t>
      </w:r>
    </w:p>
    <w:p w14:paraId="5CD2268B"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21. </w:t>
      </w:r>
      <w:r w:rsidRPr="003273CE">
        <w:rPr>
          <w:noProof/>
        </w:rPr>
        <w:tab/>
        <w:t xml:space="preserve">Yap MBH, Reavley N, Jorm AF. Where would young people seek help for mental disorders and what stops them? Findings from an Australian national survey. J Affect Disord. 2013;147(1–3):255–61. </w:t>
      </w:r>
    </w:p>
    <w:p w14:paraId="051D95E4"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22. </w:t>
      </w:r>
      <w:r w:rsidRPr="003273CE">
        <w:rPr>
          <w:noProof/>
        </w:rPr>
        <w:tab/>
        <w:t>National Institute for Health and Care Excellence. Attention deficit hyperactivity activity disorder: diagnosis and management [Internet]. 2018. Available from: https://www.nice.org.uk/guidance/cg72</w:t>
      </w:r>
    </w:p>
    <w:p w14:paraId="5B0BF4D0"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23. </w:t>
      </w:r>
      <w:r w:rsidRPr="003273CE">
        <w:rPr>
          <w:noProof/>
        </w:rPr>
        <w:tab/>
        <w:t xml:space="preserve">National Institute for Health and Care Excellence (NICE). Eating disorders: Recognition and treatment. NICE; 2017. </w:t>
      </w:r>
    </w:p>
    <w:p w14:paraId="74BBB71C"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24. </w:t>
      </w:r>
      <w:r w:rsidRPr="003273CE">
        <w:rPr>
          <w:noProof/>
        </w:rPr>
        <w:tab/>
        <w:t xml:space="preserve">National Institute for Health and Care Excellence (NICE). Antisocial behaviour and conduct disorders in children and young people : recognition and management. 2018. </w:t>
      </w:r>
    </w:p>
    <w:p w14:paraId="606CAE6C"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25. </w:t>
      </w:r>
      <w:r w:rsidRPr="003273CE">
        <w:rPr>
          <w:noProof/>
        </w:rPr>
        <w:tab/>
        <w:t>Reynolds S, Wilson C, Austin J, Hooper L. Effects of psychotherapy for anxiety in children and adolescents: A meta-analytic review. Clin Psychol Rev [Internet]. 2012;32(4):251–62. Available from: http://dx.doi.org/10.1016/j.cpr.2012.01.005</w:t>
      </w:r>
    </w:p>
    <w:p w14:paraId="446C4BD0"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26. </w:t>
      </w:r>
      <w:r w:rsidRPr="003273CE">
        <w:rPr>
          <w:noProof/>
        </w:rPr>
        <w:tab/>
        <w:t>Thulin U, Svirsky L, Serlachius E, Andersson G, Thulin U, Svirsky L, et al. The Effect of Parent Involvement in the Treatment of Anxiety Disorders in Children : A Meta-Analysis The Effect of Parent Involvement in the Treatment of Anxiety Disorders in Children : A Meta-Analysis [Internet]. Vol. 43, Cognitive Behaviour Therapy. Taylor &amp; Francis; 2014. p. 185–200. Available from: http://dx.doi.org/10.1080/16506073.2014.923928</w:t>
      </w:r>
    </w:p>
    <w:p w14:paraId="09A53798"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27. </w:t>
      </w:r>
      <w:r w:rsidRPr="003273CE">
        <w:rPr>
          <w:noProof/>
        </w:rPr>
        <w:tab/>
        <w:t>Ost LG, Ollendick TH. Brief, intensive and concentrated cognitive behavioral treatments for anxiety disorders in children: A systematic review and meta-analysis. Behav Res Ther [Internet]. 2017/08/05. 2017;97:134–45. Available from: https://www.ncbi.nlm.nih.gov/pubmed/28772195</w:t>
      </w:r>
    </w:p>
    <w:p w14:paraId="22526B35"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28. </w:t>
      </w:r>
      <w:r w:rsidRPr="003273CE">
        <w:rPr>
          <w:noProof/>
        </w:rPr>
        <w:tab/>
        <w:t xml:space="preserve">Dardas LA, van de Water B, Simmons LA. Parental involvement in adolescent depression interventions: A systematic review of randomized clinical trials. Int J Ment </w:t>
      </w:r>
      <w:r w:rsidRPr="003273CE">
        <w:rPr>
          <w:noProof/>
        </w:rPr>
        <w:lastRenderedPageBreak/>
        <w:t xml:space="preserve">Health Nurs. 2018;27:555-570. </w:t>
      </w:r>
    </w:p>
    <w:p w14:paraId="4EE79171"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29. </w:t>
      </w:r>
      <w:r w:rsidRPr="003273CE">
        <w:rPr>
          <w:noProof/>
        </w:rPr>
        <w:tab/>
        <w:t>Manassis K, Lee TC, Bennett K, Zhao XY, Mendlowitz S, Duda S, et al. Types of parental involvement in CBT with anxious youth: A preliminary meta-analysis. J Consult Clin Psychol [Internet]. 2014;82(6):1163–72. Available from: http://ovidsp.tx.ovid.com/ovftpdfs/FPDDNCIBECHEMC00/fs046/ovft/live/gv023/00004730/00004730-201412000-00023.pdf</w:t>
      </w:r>
    </w:p>
    <w:p w14:paraId="24C376F1"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30. </w:t>
      </w:r>
      <w:r w:rsidRPr="003273CE">
        <w:rPr>
          <w:noProof/>
        </w:rPr>
        <w:tab/>
        <w:t>Breinholst S, Esbjørn BH, Reinholdt-dunne ML, Stallard P. Literature review CBT for the treatment of child anxiety disorders : A review of why parental involvement has not enhanced outcomes. J Anxiety Disord [Internet]. 2012;26(3):416–24. Available from: http://dx.doi.org/10.1016/j.janxdis.2011.12.014</w:t>
      </w:r>
    </w:p>
    <w:p w14:paraId="79B6BBB0"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31. </w:t>
      </w:r>
      <w:r w:rsidRPr="003273CE">
        <w:rPr>
          <w:noProof/>
        </w:rPr>
        <w:tab/>
        <w:t>Dubicka B, Bullock T. Mental health services for children fail to meet soaring demand. BMJ [Internet]. 2017;358:1–2. Available from: http://dx.doi.org/doi:10.1136/bmj.j4254</w:t>
      </w:r>
    </w:p>
    <w:p w14:paraId="724B3B5B"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32. </w:t>
      </w:r>
      <w:r w:rsidRPr="003273CE">
        <w:rPr>
          <w:noProof/>
        </w:rPr>
        <w:tab/>
        <w:t xml:space="preserve">Lawrence D, Johnson S, Hafekost J, Boterhoven de Haan K, Sawyer M, Ainley J, et al. The Mental Health of Children and Adolescents. 2015. </w:t>
      </w:r>
    </w:p>
    <w:p w14:paraId="4B310BF7"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33. </w:t>
      </w:r>
      <w:r w:rsidRPr="003273CE">
        <w:rPr>
          <w:noProof/>
        </w:rPr>
        <w:tab/>
        <w:t xml:space="preserve">Peters MDJ, Godfrey CM, Khalil H, McInerney P, Parker D, Soares CB. Guidance for conducting systematic scoping reviews. Int J Evid Based Healthc. 2015;13(3):141–6. </w:t>
      </w:r>
    </w:p>
    <w:p w14:paraId="33A4F0F3"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34. </w:t>
      </w:r>
      <w:r w:rsidRPr="003273CE">
        <w:rPr>
          <w:noProof/>
        </w:rPr>
        <w:tab/>
        <w:t xml:space="preserve">Schardt C, Adams MB, Owens T, Keitz S, Fontelo P. Utilization of the PICO framework to improve searching PubMed for clinical questions. BMC Med Inform Decis Mak. 2007;7(1):16. </w:t>
      </w:r>
    </w:p>
    <w:p w14:paraId="59BC7B88"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35. </w:t>
      </w:r>
      <w:r w:rsidRPr="003273CE">
        <w:rPr>
          <w:noProof/>
        </w:rPr>
        <w:tab/>
        <w:t>Creswell C, Violato M, Fairbanks H, White E, Parkinson M, Abitabile G, et al. Clinical outcomes and cost-effectiveness of brief guided parent-delivered cognitive behavioural therapy and solution-focused brief therapy for treatment of childhood anxiety disorders: a randomised controlled trial. The Lancet Psychiatry [Internet]. 2017;4(7):529–39. Available from: http://dx.doi.org/10.1016/S2215-0366(17)30149-9</w:t>
      </w:r>
    </w:p>
    <w:p w14:paraId="2EDC07C5"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36. </w:t>
      </w:r>
      <w:r w:rsidRPr="003273CE">
        <w:rPr>
          <w:noProof/>
        </w:rPr>
        <w:tab/>
        <w:t>Hiller RM, Apetroaia A, Clarke K, Hughes Z, Orchard F, Parkinson M, et al. The effect of targeting tolerance of children’s negative emotions among anxious parents of children with anxiety disorders: A pilot randomised controlled trial. J Anxiety Disord [Internet]. 2016;42:52–9. Available from: http://www.sciencedirect.com/science/article/pii/S0887618516300809</w:t>
      </w:r>
    </w:p>
    <w:p w14:paraId="4A22D19B"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37. </w:t>
      </w:r>
      <w:r w:rsidRPr="003273CE">
        <w:rPr>
          <w:noProof/>
        </w:rPr>
        <w:tab/>
        <w:t>Ollendick TH, Fraire MG, Austin KE, Noguchi RJP, Lewis KM, Jarrett MA, et al. Specific Phobias in Youth : A Randomized Controlled Trial Comparing One-Session Treatment to a Parent-Augmented One-Session Treatment. Behav Ther [Internet]. 2015;46(2):141–55. Available from: http://dx.doi.org/10.1016/j.beth.2014.09.004</w:t>
      </w:r>
    </w:p>
    <w:p w14:paraId="34CFF443"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lastRenderedPageBreak/>
        <w:t xml:space="preserve">38. </w:t>
      </w:r>
      <w:r w:rsidRPr="003273CE">
        <w:rPr>
          <w:noProof/>
        </w:rPr>
        <w:tab/>
        <w:t>Hudson JL, Rapee RM, Deveney C, Schniering CA, Lyneham HJ. Cognitive-behavioral treatment versus an active control for children and adolescents with anxiety disorders: A randomized trial. J Am Acad Child Adolesc Psychiatry [Internet]. 2009;48(5):533–44. Available from: http://ovidsp.ovid.com/ovidweb.cgi?T=JS&amp;PAGE=reference&amp;D=emed11&amp;NEWS=N&amp;AN=355096956</w:t>
      </w:r>
    </w:p>
    <w:p w14:paraId="28DA76B9"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39. </w:t>
      </w:r>
      <w:r w:rsidRPr="003273CE">
        <w:rPr>
          <w:noProof/>
        </w:rPr>
        <w:tab/>
        <w:t xml:space="preserve">Monga S, Rosenbloom BN, Tanha A, Owens M, Young A. Comparison of Child–Parent and Parent-Only Cognitive-Behavioral Therapy Programs for Anxious Children Aged 5 to 7 Years: Short-and Long-Term Outcomes. J Am Acad Child Adolesc Psychiatry. 2015;54(2):138–46. </w:t>
      </w:r>
    </w:p>
    <w:p w14:paraId="60095C84"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40. </w:t>
      </w:r>
      <w:r w:rsidRPr="003273CE">
        <w:rPr>
          <w:noProof/>
        </w:rPr>
        <w:tab/>
        <w:t xml:space="preserve">Creswell C, Violato M, Cruddace S, Gerry S, Murray L, Shafran R, et al. A randomised controlled trial of treatments of childhood anxiety disorder in the context of maternal anxiety disorder : clinical and cost-effectiveness outcomes. J Child Psychol Psychiatry. 2019; </w:t>
      </w:r>
    </w:p>
    <w:p w14:paraId="622F0E77" w14:textId="16A6D01A"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41. </w:t>
      </w:r>
      <w:r w:rsidRPr="003273CE">
        <w:rPr>
          <w:noProof/>
        </w:rPr>
        <w:tab/>
        <w:t xml:space="preserve">Kendall PC, Hudson JL, et al. Cognitive-Behavioral Therapy for Anxiety Disordered Youth: A Randomized Clinical Trial Evaluating Child and Family Modalities. J Consult Clin Psychol [Internet]. 2008;76(2):282–97. </w:t>
      </w:r>
    </w:p>
    <w:p w14:paraId="424AD541"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42. </w:t>
      </w:r>
      <w:r w:rsidRPr="003273CE">
        <w:rPr>
          <w:noProof/>
        </w:rPr>
        <w:tab/>
        <w:t xml:space="preserve">Rapee RM, Abbott MJ, Lyneham HJ. Bibliotherapy for children with anxiety disorders using written materials for parents: A randomized controlled trial. J Consult Clin Psychol. 2006;74(3):436. </w:t>
      </w:r>
    </w:p>
    <w:p w14:paraId="4BE3F947" w14:textId="6641076E"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43. </w:t>
      </w:r>
      <w:r w:rsidRPr="003273CE">
        <w:rPr>
          <w:noProof/>
        </w:rPr>
        <w:tab/>
        <w:t>Waters AM, Ford LA, Wharton TA, Cobham</w:t>
      </w:r>
      <w:r w:rsidR="00F44808" w:rsidRPr="2006E23E">
        <w:rPr>
          <w:noProof/>
        </w:rPr>
        <w:t xml:space="preserve"> VE</w:t>
      </w:r>
      <w:r w:rsidRPr="003273CE">
        <w:rPr>
          <w:noProof/>
        </w:rPr>
        <w:t>.</w:t>
      </w:r>
      <w:r w:rsidR="00F44808">
        <w:rPr>
          <w:noProof/>
        </w:rPr>
        <w:t xml:space="preserve"> </w:t>
      </w:r>
      <w:r w:rsidRPr="003273CE">
        <w:rPr>
          <w:noProof/>
        </w:rPr>
        <w:t>Cognitive-behavioural therapy for young children with anxiety disorders: Comparison of a child + parent condition versus a parent only condition. Behav Res Ther [Internet]. 2009;47(8):654–62. Available from: http://ovidsp.ovid.com/ovidweb.cgi?T=JS&amp;PAGE=reference&amp;D=psyc6&amp;NEWS=N&amp;AN=2009-11060-004</w:t>
      </w:r>
    </w:p>
    <w:p w14:paraId="03DEEA65"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44. </w:t>
      </w:r>
      <w:r w:rsidRPr="003273CE">
        <w:rPr>
          <w:noProof/>
        </w:rPr>
        <w:tab/>
        <w:t>Flannery-Schroeder EC, Kendall PC. Group and individual cognitive–behavioral treatments for youth with anxiety disorders: A randomized clinical trial. Cognit Ther Res [Internet]. 2000 Jun;24(3):251–78. Available from: http://search.ebscohost.com/login.aspx?direct=true&amp;db=psyh&amp;AN=2000-00017-001&amp;site=ehost-live</w:t>
      </w:r>
    </w:p>
    <w:p w14:paraId="19D2D0C0"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45. </w:t>
      </w:r>
      <w:r w:rsidRPr="003273CE">
        <w:rPr>
          <w:noProof/>
        </w:rPr>
        <w:tab/>
        <w:t xml:space="preserve">Hancock KM, Swain J, Hainsworth CJ, Dixon AL, Koo S, Munro K. Acceptance and Commitment Therapy versus Cognitive Behavior Therapy for Children With Anxiety: Outcomes of a Randomized Controlled Trial. J Clin Child Adolesc Psychol [Internet]. </w:t>
      </w:r>
      <w:r w:rsidRPr="003273CE">
        <w:rPr>
          <w:noProof/>
        </w:rPr>
        <w:lastRenderedPageBreak/>
        <w:t>2018;47(2):296–311. Available from: https://doi.org/10.1080/15374416.2015.1110822</w:t>
      </w:r>
    </w:p>
    <w:p w14:paraId="479F2819"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46. </w:t>
      </w:r>
      <w:r w:rsidRPr="003273CE">
        <w:rPr>
          <w:noProof/>
        </w:rPr>
        <w:tab/>
        <w:t xml:space="preserve">Storch EA, Salloum A, King MA, Crawford EA, Andel R, McBride NM, et al. A randomized controlled trial in community mental health centers of computer-assisted cognitive behavioral therapy versus treatment as usual for children with anxiety. Depress Anxiety. 2015 Nov;32(11):843–52. </w:t>
      </w:r>
    </w:p>
    <w:p w14:paraId="3FD21276"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47. </w:t>
      </w:r>
      <w:r w:rsidRPr="003273CE">
        <w:rPr>
          <w:noProof/>
        </w:rPr>
        <w:tab/>
        <w:t xml:space="preserve">Liber JM, Widenfelt BM Van, Utens EMWJ, Ferdinand RF, Leeden AJM Van Der, Gastel W Van, et al. No differences between group versus individual treatment of childhood anxiety disorders in a randomised clinical trial. J Child Psychol Psychiatry. 2008;49(8):886–93. </w:t>
      </w:r>
    </w:p>
    <w:p w14:paraId="791B085D" w14:textId="252E9BC2"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48. </w:t>
      </w:r>
      <w:r w:rsidRPr="003273CE">
        <w:rPr>
          <w:noProof/>
        </w:rPr>
        <w:tab/>
        <w:t>B</w:t>
      </w:r>
      <w:r w:rsidR="00F44808">
        <w:rPr>
          <w:noProof/>
        </w:rPr>
        <w:t>arrett</w:t>
      </w:r>
      <w:r w:rsidRPr="003273CE">
        <w:rPr>
          <w:noProof/>
        </w:rPr>
        <w:t>,</w:t>
      </w:r>
      <w:r w:rsidR="00F44808">
        <w:rPr>
          <w:noProof/>
        </w:rPr>
        <w:t xml:space="preserve"> P,</w:t>
      </w:r>
      <w:r w:rsidRPr="003273CE">
        <w:rPr>
          <w:noProof/>
        </w:rPr>
        <w:t xml:space="preserve"> . H</w:t>
      </w:r>
      <w:r w:rsidR="00F44808">
        <w:rPr>
          <w:noProof/>
        </w:rPr>
        <w:t>ealy</w:t>
      </w:r>
      <w:r w:rsidRPr="003273CE">
        <w:rPr>
          <w:noProof/>
        </w:rPr>
        <w:t>-F</w:t>
      </w:r>
      <w:r w:rsidR="00F44808">
        <w:rPr>
          <w:noProof/>
        </w:rPr>
        <w:t>arrell,L, March, JS</w:t>
      </w:r>
      <w:r w:rsidRPr="003273CE">
        <w:rPr>
          <w:noProof/>
        </w:rPr>
        <w:t xml:space="preserve"> Cognitive-behavioral family treatment of childhood obsessive-compulsive disorder: a controlled trial. J Am Acad Child Adolesc Psychiatry [Internet]. 2004;43(1):46–62. Available from: http://ovidsp.ovid.com/ovidweb.cgi?T=JS&amp;PAGE=reference&amp;D=emed8&amp;NEWS=N&amp;AN=137600403</w:t>
      </w:r>
    </w:p>
    <w:p w14:paraId="1D1CCD46"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49. </w:t>
      </w:r>
      <w:r w:rsidRPr="003273CE">
        <w:rPr>
          <w:noProof/>
        </w:rPr>
        <w:tab/>
        <w:t xml:space="preserve">Nauta MH, Scholing A, Emmelkamp PMG, Minderaa RB. Cognitive-behavioral therapy for children with anxiety disorders in a clinical setting: no additional effect of a cognitive parent training. J Am Acad Child Adolesc Psychiatry. 2003 Nov;42(11):1270–8. </w:t>
      </w:r>
    </w:p>
    <w:p w14:paraId="74FBC913"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50. </w:t>
      </w:r>
      <w:r w:rsidRPr="003273CE">
        <w:rPr>
          <w:noProof/>
        </w:rPr>
        <w:tab/>
        <w:t xml:space="preserve">Spence SH, Donovan C, Brechman‐Toussaint M. The treatment of childhood social phobia: The effectiveness of a social skills training‐based, cognitive‐behavioural intervention, with and without parental involvement. J Child Psychol Psychiatry. 2000;41(6):713–26. </w:t>
      </w:r>
    </w:p>
    <w:p w14:paraId="7A5DC526"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51. </w:t>
      </w:r>
      <w:r w:rsidRPr="003273CE">
        <w:rPr>
          <w:noProof/>
        </w:rPr>
        <w:tab/>
        <w:t>Spence SH, Holmes JM, March S, Lipp O V. The feasibility and outcome of clinic plus Internet delivery of cognitive-behavior therapy for childhood anxiety. J Consult Clin Psychol [Internet]. 2006 Jun;74(3):614–21. Available from: http://search.ebscohost.com/login.aspx?direct=true&amp;db=psyh&amp;AN=2006-08433-020&amp;site=ehost-live</w:t>
      </w:r>
    </w:p>
    <w:p w14:paraId="7A614EB1"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52. </w:t>
      </w:r>
      <w:r w:rsidRPr="003273CE">
        <w:rPr>
          <w:noProof/>
        </w:rPr>
        <w:tab/>
        <w:t xml:space="preserve">Spence SH, Donovan CL, March S, Gamble A, Prosser S, Hons B. A randomized controlled trial of online versus clinic-based CBT for adolescent anxiety. J Consult Clin Psychol. 2011;79(5):629. </w:t>
      </w:r>
    </w:p>
    <w:p w14:paraId="0214E14D"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53. </w:t>
      </w:r>
      <w:r w:rsidRPr="003273CE">
        <w:rPr>
          <w:noProof/>
        </w:rPr>
        <w:tab/>
        <w:t xml:space="preserve">Tompson MC, Sugar CA, Langer DA, Asarnow  Martha C.; ORCID: http://orcid.org/0000-0003-0557-7856 JRAI-O http://orcid. org/Tompso. A randomized clinical trial comparing family-focused treatment and individual supportive therapy for depression in childhood and early adolescence. Achenbach  </w:t>
      </w:r>
      <w:r w:rsidRPr="003273CE">
        <w:rPr>
          <w:noProof/>
        </w:rPr>
        <w:lastRenderedPageBreak/>
        <w:t>Asarnow, Avenevoli, Birmaher, Bridge, Brown, Cipriani, Cohen, Creswell, Diamond, Dietz, Jaycox, Kaufman, Kovacs, Kovacs, Little, March, McCauley, Miklowitz, Miklowitz, Poznanski, Puig-Antich, Raghunathan, Rea, Schafer, Shaffer, Tompson, Tompson A, editor. J Am Acad Child Adolesc Psychiatry [Internet]. 2017;56(6):515–23. Available from: http://ovidsp.ovid.com/ovidweb.cgi?T=JS&amp;PAGE=reference&amp;D=psyc14&amp;NEWS=N&amp;AN=2017-23132-016</w:t>
      </w:r>
    </w:p>
    <w:p w14:paraId="76140A55"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54. </w:t>
      </w:r>
      <w:r w:rsidRPr="003273CE">
        <w:rPr>
          <w:noProof/>
        </w:rPr>
        <w:tab/>
        <w:t>Higgins JPT, Green S. Cochrane handbook for systematic reviews of interventions [Internet]. Vol. 4. Chichester: John Wiley &amp; Sons; 2011. Available from: http://www.handbook.cochrane.org.</w:t>
      </w:r>
    </w:p>
    <w:p w14:paraId="79DD4408"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55. </w:t>
      </w:r>
      <w:r w:rsidRPr="003273CE">
        <w:rPr>
          <w:noProof/>
        </w:rPr>
        <w:tab/>
        <w:t>Masia-Warner C, Klein RG, Dent HC, Fisher PH, Alvir J, Albano AM, et al. School-based intervention for adolescents with social anxiety disorder: results of a controlled study. J Abnorm Child Psychol [Internet]. 2005/12/06. 2005;33(6):707–22. Available from: http://download.springer.com/static/pdf/189/art%253A10.1007%252Fs10802-005-7649-z.pdf?originUrl=http%3A%2F%2Flink.springer.com%2Farticle%2F10.1007%2Fs10802-005-7649-z&amp;token2=exp=1473677853~acl=%2Fstatic%2Fpdf%2F189%2Fart%25253A10.1007%25252Fs10802-005-764</w:t>
      </w:r>
    </w:p>
    <w:p w14:paraId="3887E011"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56. </w:t>
      </w:r>
      <w:r w:rsidRPr="003273CE">
        <w:rPr>
          <w:noProof/>
        </w:rPr>
        <w:tab/>
        <w:t xml:space="preserve">Mendlowitz SL, Manassis K, Bradley S, Scapillato D, Miezitis S, Shaw BF. Cognitive-behavioral group treatments in childhood anxiety disorders: The role of parental involvement. J Am Acad Child Adolesc Psychiatry. 1999;38(10):1223–9. </w:t>
      </w:r>
    </w:p>
    <w:p w14:paraId="4FABBB13"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57. </w:t>
      </w:r>
      <w:r w:rsidRPr="003273CE">
        <w:rPr>
          <w:noProof/>
        </w:rPr>
        <w:tab/>
        <w:t>Clarke GN, Rohde P, Lewinsohn PM, Hops H, Seeley JR. Cognitive-behavioral treatment of adolescent depression: efficacy of acute group treatment and booster sessions. J Am Acad Child Adolesc Psychiatry [Internet]. 1999;38(3):272–9. Available from: http://search.ebscohost.com/login.aspx?direct=true&amp;db=cmedm&amp;AN=10087688&amp;site=ehost-live</w:t>
      </w:r>
    </w:p>
    <w:p w14:paraId="0A34AC03"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58. </w:t>
      </w:r>
      <w:r w:rsidRPr="003273CE">
        <w:rPr>
          <w:noProof/>
        </w:rPr>
        <w:tab/>
        <w:t>Spirito A, Wolff JC, Seaboyer LM, Hunt J, Esposito-Smythers C, Nugent N, et al. Concurrent treatment for adolescent and parent depressed mood and suicidally: Feasibility, acceptability, and preliminary findings. J Child Adolesc Psychopharmacol [Internet]. 2015 Mar;25(2):131–9. Available from: http://search.ebscohost.com/login.aspx?direct=true&amp;db=psyh&amp;AN=2015-14374-006&amp;site=ehost-live</w:t>
      </w:r>
    </w:p>
    <w:p w14:paraId="21B795FB"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lastRenderedPageBreak/>
        <w:t xml:space="preserve">59. </w:t>
      </w:r>
      <w:r w:rsidRPr="003273CE">
        <w:rPr>
          <w:noProof/>
        </w:rPr>
        <w:tab/>
        <w:t>Cobham VE, Dadds MR, Spence SH. The role of parental anxiety in the treatment of childhood anxiety. J Consult Clin Psychol [Internet]. 1998;66(6):893. Available from: http://ovidsp.tx.ovid.com/ovftpdfs/FPDDNCIBECHEMC00/fs046/ovft/live/gv023/00004730/00004730-199812000-00002.pdf</w:t>
      </w:r>
    </w:p>
    <w:p w14:paraId="1B017C14"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60. </w:t>
      </w:r>
      <w:r w:rsidRPr="003273CE">
        <w:rPr>
          <w:noProof/>
        </w:rPr>
        <w:tab/>
        <w:t xml:space="preserve">Garcia-Lopez LJ, Diaz-Castela M del M, Muela-Martinez JA, Espinosa-Fernandez L. Can parent training for parents with high levels of expressed emotion have a positive effect on their child’s social anxiety improvement? J Anxiety Disord. 2014 Dec;28(8):812–22. </w:t>
      </w:r>
    </w:p>
    <w:p w14:paraId="2301C018"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61. </w:t>
      </w:r>
      <w:r w:rsidRPr="003273CE">
        <w:rPr>
          <w:noProof/>
        </w:rPr>
        <w:tab/>
        <w:t>Heyne D, King NJ, Tonge BJ, Rollings S, Young D, Pritchard M, et al. Evaluation of child therapy and caregiver training in the treatment of school refusal. J Am Acad Child Adolesc Psychiatry [Internet]. 2002;41(6):687–95. Available from: http://ovidsp.ovid.com/ovidweb.cgi?T=JS&amp;PAGE=reference&amp;D=med4&amp;NEWS=N&amp;AN=12049443</w:t>
      </w:r>
    </w:p>
    <w:p w14:paraId="15330E5F"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62. </w:t>
      </w:r>
      <w:r w:rsidRPr="003273CE">
        <w:rPr>
          <w:noProof/>
        </w:rPr>
        <w:tab/>
        <w:t>Reynolds SA, Clark S, Smith H, Langdon PE, Payne R, Bowers G, et al. Randomized controlled trial of parent-enhanced CBT compared with individual CBT for obsessive-compulsive disorder in young people. Angold  Chernick, Derisley, Freeman, Geller, Geller, James, Knox, Langley, Libby, Mancebo, Piacentini, Piacentini, Renshaw, Reynolds, Scahill, Silverman, Stewart, Storch, Storch, Torres B, editor. J Consult Clin Psychol [Internet]. 2013;81(6):1021–6. Available from: http://ovidsp.ovid.com/ovidweb.cgi?T=JS&amp;PAGE=reference&amp;D=psyc10&amp;NEWS=N&amp;AN=2013-33704-001</w:t>
      </w:r>
    </w:p>
    <w:p w14:paraId="62BB0815"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63. </w:t>
      </w:r>
      <w:r w:rsidRPr="003273CE">
        <w:rPr>
          <w:noProof/>
        </w:rPr>
        <w:tab/>
        <w:t>Bodden DHM, Bögels SM, Nauta MH, De Haan E, Ringrose J, Appelboom C, et al. Child versus family cognitive-behavioral therapy in clinically anxious youth: An efficacy and partial effectiveness study. J Am Acad Child Adolesc Psychiatry [Internet]. 2008;47(12):1384–94. Available from: http://dx.doi.org/10.1097/CHI.0b013e318189148e</w:t>
      </w:r>
    </w:p>
    <w:p w14:paraId="3C3208F6"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64. </w:t>
      </w:r>
      <w:r w:rsidRPr="003273CE">
        <w:rPr>
          <w:noProof/>
        </w:rPr>
        <w:tab/>
        <w:t xml:space="preserve">Lewinsohn PM, Clarke GN, Hops H, Andrews J. Cognitive-behavioral treatment for depressed adolescents. Behav Ther. 1990;21(4):385–401. </w:t>
      </w:r>
    </w:p>
    <w:p w14:paraId="668E9E74"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65. </w:t>
      </w:r>
      <w:r w:rsidRPr="003273CE">
        <w:rPr>
          <w:noProof/>
        </w:rPr>
        <w:tab/>
        <w:t>Brent DA, Holder D, Kolko D, Birmaher B, Baugher M, Roth C, et al. A clinical psychotherapy trial for adolescent depression comparing cognitive, family, and supportive therapy. Arch Gen Psychiatry [Internet]. 1997;54(9):877–85. Available from: http://search.ebscohost.com/login.aspx?direct=true&amp;db=cmedm&amp;AN=9294380&amp;site=ehost-live</w:t>
      </w:r>
    </w:p>
    <w:p w14:paraId="0861C739"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lastRenderedPageBreak/>
        <w:t xml:space="preserve">66. </w:t>
      </w:r>
      <w:r w:rsidRPr="003273CE">
        <w:rPr>
          <w:noProof/>
        </w:rPr>
        <w:tab/>
        <w:t xml:space="preserve">Clarke GN, Rohde P, Lewinsohn PM, Hops H, Seeley JR. Cognitive-behavioral treatment of adolescent depression: efficacy of acute group  treatment and booster sessions. J Am Acad Child Adolesc Psychiatry. 1999 Mar;38(3):272–9. </w:t>
      </w:r>
    </w:p>
    <w:p w14:paraId="2A248B95"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67. </w:t>
      </w:r>
      <w:r w:rsidRPr="003273CE">
        <w:rPr>
          <w:noProof/>
        </w:rPr>
        <w:tab/>
        <w:t xml:space="preserve">Leong J, Cobham VE, De Groot J, McDermott B. Comparing different modes of delivery. Eur Child Adolesc Psychiatry. 2009;18(4):231–9. </w:t>
      </w:r>
    </w:p>
    <w:p w14:paraId="570B9D9B"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68. </w:t>
      </w:r>
      <w:r w:rsidRPr="003273CE">
        <w:rPr>
          <w:noProof/>
        </w:rPr>
        <w:tab/>
        <w:t>Cobham V. Do anxiety-disordered children need to come into the clinic for efficacious treatment? J Consult Clin Psychol [Internet]. 2012;80(3):465–76. Available from: https://www.scopus.com/inward/record.uri?eid=2-s2.0-84867056143&amp;partnerID=40&amp;md5=1a800ccd0655470187bafd21c4ba3a00</w:t>
      </w:r>
    </w:p>
    <w:p w14:paraId="73AA3246"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69. </w:t>
      </w:r>
      <w:r w:rsidRPr="003273CE">
        <w:rPr>
          <w:noProof/>
        </w:rPr>
        <w:tab/>
        <w:t xml:space="preserve">Thirlwall K, Cooper PJ, Karalus J, Voysey M, Willetts L, Creswell C. The treatment of child anxiety disorders via guided parent­delivered cognitive­ behavioural therapy: a randomised controlled trial. Br J Psychiatry. 2013; </w:t>
      </w:r>
    </w:p>
    <w:p w14:paraId="6357A801"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70. </w:t>
      </w:r>
      <w:r w:rsidRPr="003273CE">
        <w:rPr>
          <w:noProof/>
        </w:rPr>
        <w:tab/>
        <w:t>Cartwright-Hatton S, McNally D, Field AP, Rust S, Laskey B, Dixon C, et al. A new parenting-based group intervention for young anxious children: Results of a randomized controlled trial. Achenbach  Beck, Belsky, Birmaher, Cartwright-Hatton, Cartwright-Hatton, Cartwright-Hatton, Cartwright-Hatton, Field, Ford, Gallagher, Kochanska, Kovacs, Kushner, March, Nauta, Rapee, Robinson, Shortt, Silverman, Suomi, Thienemann, Waters, Webster-Stratto A, editor. J Am Acad Child Adolesc Psychiatry [Internet]. 2011;50(3):242–51. Available from: http://ovidsp.ovid.com/ovidweb.cgi?T=JS&amp;PAGE=reference&amp;D=psyc8&amp;NEWS=N&amp;AN=2011-04926-006</w:t>
      </w:r>
    </w:p>
    <w:p w14:paraId="34D522E1"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71. </w:t>
      </w:r>
      <w:r w:rsidRPr="003273CE">
        <w:rPr>
          <w:noProof/>
        </w:rPr>
        <w:tab/>
        <w:t xml:space="preserve">Cobham VE, Dadds MR, Spence SH, McDermott B. Parental anxiety in the treatment of childhood anxiety: A different story three years later. J Clin Child Adolesc Psychol. 2010;39(3):410–20. </w:t>
      </w:r>
    </w:p>
    <w:p w14:paraId="6FA7D685"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72. </w:t>
      </w:r>
      <w:r w:rsidRPr="003273CE">
        <w:rPr>
          <w:noProof/>
        </w:rPr>
        <w:tab/>
        <w:t xml:space="preserve">Schneider S, Blatter-meunier J, Herren C, In-albon T, Adornetto C, Meyer A, et al. The Efficacy of a Family-Based Cognitive-Behavioral Treatment for Separation Anxiety Disorder in Children Aged 8 – 13 : A Randomized Comparison With a General Anxiety Program. J Consult Clin Psychol. 2013;81(5):932–40. </w:t>
      </w:r>
    </w:p>
    <w:p w14:paraId="14DDA2C8"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73. </w:t>
      </w:r>
      <w:r w:rsidRPr="003273CE">
        <w:rPr>
          <w:noProof/>
        </w:rPr>
        <w:tab/>
        <w:t xml:space="preserve">Siqueland L, Rynn M, Diamond GS. Cognitive behavioral and attachment based family therapy for anxious adolescents : Phase I and II studies. 2005;19:361–81. </w:t>
      </w:r>
    </w:p>
    <w:p w14:paraId="15BA8CE1"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74. </w:t>
      </w:r>
      <w:r w:rsidRPr="003273CE">
        <w:rPr>
          <w:noProof/>
        </w:rPr>
        <w:tab/>
        <w:t>Wood JJ, Piacentini JC, Southam-Gerow M, Chu BC, Sigman M. Family cognitive behavioral therapy for child anxiety disorders. J Am Acad Child Adolesc Psychiatry [Internet]. 2006;45(3):314–21. Available from: http://dx.doi.org/10.1097/01.chi.0000196425.88341.b0</w:t>
      </w:r>
    </w:p>
    <w:p w14:paraId="30BB4C63"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lastRenderedPageBreak/>
        <w:t xml:space="preserve">75. </w:t>
      </w:r>
      <w:r w:rsidRPr="003273CE">
        <w:rPr>
          <w:noProof/>
        </w:rPr>
        <w:tab/>
        <w:t xml:space="preserve">Wood JJ, Mcleod BD, Piacentini JC. One-Year Follow-up of Family versus Child CBT for Anxiety Disorders : Exploring the Roles of Child Age and Parental Intrusiveness. Child Psychiatry Hum Dev. 2009;40:301–16. </w:t>
      </w:r>
    </w:p>
    <w:p w14:paraId="1C6E31BB"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76. </w:t>
      </w:r>
      <w:r w:rsidRPr="003273CE">
        <w:rPr>
          <w:noProof/>
        </w:rPr>
        <w:tab/>
        <w:t>de Groot J, Cobham V, Leong J. Individual versus group family-focused cognitive-behaviour therapy for childhood anxiety: Pilot randomized controlled trial. Aust N Z J Psychiatry [Internet]. 2007;41(12):990–7. Available from: http://ovidsp.ovid.com/ovidweb.cgi?T=JS&amp;PAGE=reference&amp;D=emed10&amp;NEWS=N&amp;AN=350120828</w:t>
      </w:r>
    </w:p>
    <w:p w14:paraId="4A769C83"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77. </w:t>
      </w:r>
      <w:r w:rsidRPr="003273CE">
        <w:rPr>
          <w:noProof/>
        </w:rPr>
        <w:tab/>
        <w:t>Hudson JL, Newall C, Rapee RM, Lyneham HJ, Schniering CC, Wuthrich VM, et al. The impact of brief parental anxiety management on child anxiety treatment outcomes: a controlled trial. J Clin Child Adolesc Psychol [Internet]. 2013/07/13. 2014;43(3):370–80. Available from: https://www.ncbi.nlm.nih.gov/pubmed/23845064</w:t>
      </w:r>
    </w:p>
    <w:p w14:paraId="435F35AA"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78. </w:t>
      </w:r>
      <w:r w:rsidRPr="003273CE">
        <w:rPr>
          <w:noProof/>
        </w:rPr>
        <w:tab/>
        <w:t>Masia-Warner C, Fisher PH, Shrout PE, Rathor S. Treating adolescents with social anxiety disorder in school: An attention control trial. J Child Psychol Psychiatry Allied Discip [Internet]. 2007;48(7):676–86. Available from: http://ovidsp.ovid.com/ovidweb.cgi?T=JS&amp;PAGE=reference&amp;D=emed10&amp;NEWS=N&amp;AN=46971621</w:t>
      </w:r>
    </w:p>
    <w:p w14:paraId="369AA010"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79. </w:t>
      </w:r>
      <w:r w:rsidRPr="003273CE">
        <w:rPr>
          <w:noProof/>
        </w:rPr>
        <w:tab/>
        <w:t xml:space="preserve">Nauta MH, Scholing A, Emmelkamp PMG, Minderaa RB. Cognitive-Behavioural Therapy for Anxiety Disordered Children in A Clinical Setting : Does Additional Cognitive Parent Training Enhance Treatment Effectiveness ? Clin Psychol Psychother. 2001;8:330–40. </w:t>
      </w:r>
    </w:p>
    <w:p w14:paraId="64FB4F77"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80. </w:t>
      </w:r>
      <w:r w:rsidRPr="003273CE">
        <w:rPr>
          <w:noProof/>
        </w:rPr>
        <w:tab/>
        <w:t>Storch EA, Geffken GR, Merlo LJ, Mann G, Duke D, Munson M, et al. Family-based cognitive-behavioral therapy for pediatric obsessive-compulsive disorder: Comparison of intensive and weekly approaches. J Am Acad Child Adolesc Psychiatry [Internet]. 2007 Apr;46(4):469–78. Available from: http://search.ebscohost.com/login.aspx?direct=true&amp;db=psyh&amp;AN=2007-04869-008&amp;site=ehost-live</w:t>
      </w:r>
    </w:p>
    <w:p w14:paraId="18247747"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81. </w:t>
      </w:r>
      <w:r w:rsidRPr="003273CE">
        <w:rPr>
          <w:noProof/>
        </w:rPr>
        <w:tab/>
        <w:t>Barrett PM, Dadds MR, Rapee RM. Family treatment of childhood anxiety: a controlled trial. J Consult Clin Psychol [Internet]. 1996;64(2):333–42. Available from: http://ovidsp.tx.ovid.com/ovftpdfs/FPDDNCIBECHEMC00/fs046/ovft/live/gv023/00004730/00004730-199604000-00013.pdf</w:t>
      </w:r>
    </w:p>
    <w:p w14:paraId="4A00999D"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82. </w:t>
      </w:r>
      <w:r w:rsidRPr="003273CE">
        <w:rPr>
          <w:noProof/>
        </w:rPr>
        <w:tab/>
        <w:t xml:space="preserve">Masia-Warner C, Colognori D, Brice C, Herzig K, Mufson L, Lynch C, et al. Can school counselors deliver cognitive-behavioral treatment for social anxiety effectively ? A randomized controlled trial. 2016;11:1229–38. </w:t>
      </w:r>
    </w:p>
    <w:p w14:paraId="1411E611"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lastRenderedPageBreak/>
        <w:t xml:space="preserve">83. </w:t>
      </w:r>
      <w:r w:rsidRPr="003273CE">
        <w:rPr>
          <w:noProof/>
        </w:rPr>
        <w:tab/>
        <w:t>Spence SH, Donovan CL, March S, Kenardy JA, Hearn CS. Generic versus disorder speci fi c cognitive behavior therapy for social anxiety disorder in youth : A randomized controlled trial using internet delivery. Behav Res Ther [Internet]. 2017;90:41–57. Available from: http://dx.doi.org/10.1016/j.brat.2016.12.003</w:t>
      </w:r>
    </w:p>
    <w:p w14:paraId="0DB3DF57"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84. </w:t>
      </w:r>
      <w:r w:rsidRPr="003273CE">
        <w:rPr>
          <w:noProof/>
        </w:rPr>
        <w:tab/>
        <w:t xml:space="preserve">Luby J, Lenze S, Tillman R. A novel early intervention for preschool depression: findings from a pilot randomized controlled trial. J Child Psychol Psychiatry. 2012 Mar;53(3):313–22. </w:t>
      </w:r>
    </w:p>
    <w:p w14:paraId="488BB2D2"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85. </w:t>
      </w:r>
      <w:r w:rsidRPr="003273CE">
        <w:rPr>
          <w:noProof/>
        </w:rPr>
        <w:tab/>
        <w:t xml:space="preserve">Walters K, Young ME, Verducci JS, Fristad MA. Impact of multifamily psychoeducational psychotherapy in treating children aged 8 to 12 years with mood disorders. Arch Gen Psychiatry. 2009;66(9):1013–21. </w:t>
      </w:r>
    </w:p>
    <w:p w14:paraId="3257EE31"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86. </w:t>
      </w:r>
      <w:r w:rsidRPr="003273CE">
        <w:rPr>
          <w:noProof/>
        </w:rPr>
        <w:tab/>
        <w:t xml:space="preserve">Lyneham HJ, Rapee RM. Evaluation of therapist-supported parent-implemented CBT for anxiety disorders in rural children. Behav Res Ther. 2006;44(9):1287–300. </w:t>
      </w:r>
    </w:p>
    <w:p w14:paraId="7259A7B6"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87. </w:t>
      </w:r>
      <w:r w:rsidRPr="003273CE">
        <w:rPr>
          <w:noProof/>
        </w:rPr>
        <w:tab/>
        <w:t>Cobham VE, Filus A, Sanders MR. Working with parents to treat anxiety-disordered children: A proof of concept RCT evaluating Fear-less Triple P. Behav Res Ther [Internet]. 2017;95:128–38. Available from: http://dx.doi.org/10.1016/j.brat.2017.06.004</w:t>
      </w:r>
    </w:p>
    <w:p w14:paraId="7483F01E"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88. </w:t>
      </w:r>
      <w:r w:rsidRPr="003273CE">
        <w:rPr>
          <w:noProof/>
        </w:rPr>
        <w:tab/>
        <w:t xml:space="preserve">Taboas WR, McKay D, Whiteside SPH, Storch EA. Parental involvement in youth anxiety treatment: conceptual bases, controversies, and recommendations for intervention. J Anxiety Disord. 2015;30:16–8. </w:t>
      </w:r>
    </w:p>
    <w:p w14:paraId="049FAA9C"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89. </w:t>
      </w:r>
      <w:r w:rsidRPr="003273CE">
        <w:rPr>
          <w:noProof/>
        </w:rPr>
        <w:tab/>
        <w:t>Whiteside SPH, Dammann JE, Tiede MS, Biggs BK, Hillson Jensen A. Increasing availability of exposure therapy through intensive group treatment for childhood anxiety and OCD. Behav Modif [Internet]. 2018 Sep;42(5):707–28. Available from: http://search.ebscohost.com/login.aspx?direct=true&amp;db=psyh&amp;AN=2018-41025-004&amp;site=ehost-live</w:t>
      </w:r>
    </w:p>
    <w:p w14:paraId="7C60D1F3"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90. </w:t>
      </w:r>
      <w:r w:rsidRPr="003273CE">
        <w:rPr>
          <w:noProof/>
        </w:rPr>
        <w:tab/>
        <w:t>Kreuze LJ, Pijnenborg GHM, de Jonge YB, Nauta MH. Cognitive-behavior therapy for children and adolescents with anxiety disorders: A meta-analysis of secondary outcomes. J Anxiety Disord [Internet]. 2018;60(October):43–57. Available from: https://doi.org/10.1016/j.janxdis.2018.10.005</w:t>
      </w:r>
    </w:p>
    <w:p w14:paraId="296348B8"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91. </w:t>
      </w:r>
      <w:r w:rsidRPr="003273CE">
        <w:rPr>
          <w:noProof/>
        </w:rPr>
        <w:tab/>
        <w:t xml:space="preserve">Creswell C, Nauta M, Halldorsson B, Reardon T, Hudson JL. Recommendations for reporting on treatment trials for child and adolescent anxiety disorders: an international consensus statement. J Child Psychol Psychiatry. 2020; </w:t>
      </w:r>
    </w:p>
    <w:p w14:paraId="60E994FB"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92. </w:t>
      </w:r>
      <w:r w:rsidRPr="003273CE">
        <w:rPr>
          <w:noProof/>
        </w:rPr>
        <w:tab/>
        <w:t xml:space="preserve">Pass L, Lejuez CW, Reynolds S. Brief behavioural activation (Brief BA) for adolescent depression: A pilot study. Behav Cogn Psychother [Internet]. 2018 Mar;46(2):182–94. Available from: </w:t>
      </w:r>
      <w:r w:rsidRPr="003273CE">
        <w:rPr>
          <w:noProof/>
        </w:rPr>
        <w:lastRenderedPageBreak/>
        <w:t>http://search.ebscohost.com/login.aspx?direct=true&amp;db=psyh&amp;AN=2017-33207-001&amp;site=ehost-live</w:t>
      </w:r>
    </w:p>
    <w:p w14:paraId="7C054EBA"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93. </w:t>
      </w:r>
      <w:r w:rsidRPr="003273CE">
        <w:rPr>
          <w:noProof/>
        </w:rPr>
        <w:tab/>
        <w:t xml:space="preserve">Leijten P, Gardner F, Weeland J, Hutchings J, Landau S, Mcgilloway S, et al. Co-occurring change in children ’ s conduct problems and maternal depression : Latent class individual participant data meta-analysis of the Incredible Years parenting program. 2019;1–12. </w:t>
      </w:r>
    </w:p>
    <w:p w14:paraId="72AA24D6"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94. </w:t>
      </w:r>
      <w:r w:rsidRPr="003273CE">
        <w:rPr>
          <w:noProof/>
        </w:rPr>
        <w:tab/>
        <w:t xml:space="preserve">Honey A, Alchin S, Hancock N. Promoting mental health and wellbeing for a young person with a mental illness: Parent occupations. Aust Occup Ther J. 2014;61(3):194–203. </w:t>
      </w:r>
    </w:p>
    <w:p w14:paraId="04541BE8"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95. </w:t>
      </w:r>
      <w:r w:rsidRPr="003273CE">
        <w:rPr>
          <w:noProof/>
        </w:rPr>
        <w:tab/>
        <w:t>Reardon T, Harvey K, Baranowska M, O’Brien D, Smith L, Creswell C. What do parents perceive are the barriers and facilitators to accessing psychological treatment for mental health problems in children and adolescents? A systematic review of qualitative and quantitative studies. Eur Child Adolesc Psychiatry [Internet]. 2017/01/06. 2017;26(6):623–47. Available from: https://www.ncbi.nlm.nih.gov/pubmed/28054223</w:t>
      </w:r>
    </w:p>
    <w:p w14:paraId="29BF57FE"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96. </w:t>
      </w:r>
      <w:r w:rsidRPr="003273CE">
        <w:rPr>
          <w:noProof/>
        </w:rPr>
        <w:tab/>
        <w:t>Futh A, Simonds LM, Micali N. Obsessive-compulsive disorder in children and adolescents: Parental understanding, accommodation, coping and distress. J Anxiety Disord [Internet]. 2012;26(5):624–32. Available from: http://dx.doi.org/10.1016/j.janxdis.2012.02.012</w:t>
      </w:r>
    </w:p>
    <w:p w14:paraId="2C9F7468"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97. </w:t>
      </w:r>
      <w:r w:rsidRPr="003273CE">
        <w:rPr>
          <w:noProof/>
        </w:rPr>
        <w:tab/>
        <w:t xml:space="preserve">Williamson V, Creswell C, Butler I, Christie H, Halligan SL. Parental Experiences of Supporting Children with Clinically Significant Post-Traumatic Distress: a Qualitative Study of Families Accessing Psychological Services. J Child Adolesc Trauma. 2019;12(1):61–72. </w:t>
      </w:r>
    </w:p>
    <w:p w14:paraId="7C41780B"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98. </w:t>
      </w:r>
      <w:r w:rsidRPr="003273CE">
        <w:rPr>
          <w:noProof/>
        </w:rPr>
        <w:tab/>
        <w:t>Minnis H. Parenting groups can be effective across the social spectrum: the next step is access. The Lancet Psychiatry [Internet]. 2019;6(6):458–9. Available from: https://linkinghub.elsevier.com/retrieve/pii/S2215036619301658</w:t>
      </w:r>
    </w:p>
    <w:p w14:paraId="76A73C06" w14:textId="77777777" w:rsidR="00DF338F" w:rsidRPr="003273CE" w:rsidRDefault="00DF338F" w:rsidP="00DF338F">
      <w:pPr>
        <w:widowControl w:val="0"/>
        <w:autoSpaceDE w:val="0"/>
        <w:autoSpaceDN w:val="0"/>
        <w:adjustRightInd w:val="0"/>
        <w:spacing w:line="360" w:lineRule="auto"/>
        <w:ind w:left="640" w:hanging="640"/>
        <w:rPr>
          <w:noProof/>
        </w:rPr>
      </w:pPr>
      <w:r w:rsidRPr="003273CE">
        <w:rPr>
          <w:noProof/>
        </w:rPr>
        <w:t xml:space="preserve">99. </w:t>
      </w:r>
      <w:r w:rsidRPr="003273CE">
        <w:rPr>
          <w:noProof/>
        </w:rPr>
        <w:tab/>
        <w:t>Gardner F, Leijten P, Harris V, Mann J, Hutchings J, Beecham J, et al. Equity effects of parenting interventions for child conduct problems: a pan-European individual participant data meta-analysis. The Lancet Psychiatry [Internet]. 2019;6(6):518–27. Available from: http://www.sciencedirect.com/science/article/pii/S2215036619301622</w:t>
      </w:r>
    </w:p>
    <w:p w14:paraId="47908FD3" w14:textId="08B6A01A" w:rsidR="009329B4" w:rsidRDefault="00DF338F" w:rsidP="00DF338F">
      <w:pPr>
        <w:widowControl w:val="0"/>
        <w:autoSpaceDE w:val="0"/>
        <w:autoSpaceDN w:val="0"/>
        <w:adjustRightInd w:val="0"/>
        <w:spacing w:line="360" w:lineRule="auto"/>
        <w:ind w:left="640" w:hanging="640"/>
        <w:rPr>
          <w:noProof/>
        </w:rPr>
      </w:pPr>
      <w:r w:rsidRPr="00E95697">
        <w:fldChar w:fldCharType="end"/>
      </w:r>
      <w:r w:rsidR="007D20C5" w:rsidRPr="00E95697">
        <w:fldChar w:fldCharType="begin" w:fldLock="1"/>
      </w:r>
      <w:r w:rsidR="007D20C5" w:rsidRPr="00E95697">
        <w:instrText xml:space="preserve">ADDIN Mendeley Bibliography CSL_BIBLIOGRAPHY </w:instrText>
      </w:r>
      <w:r w:rsidR="007D20C5" w:rsidRPr="00E95697">
        <w:fldChar w:fldCharType="separate"/>
      </w:r>
      <w:r w:rsidR="009329B4">
        <w:rPr>
          <w:noProof/>
        </w:rPr>
        <w:t xml:space="preserve"> </w:t>
      </w:r>
    </w:p>
    <w:p w14:paraId="60D7CDF0" w14:textId="77777777" w:rsidR="009329B4" w:rsidRDefault="009329B4" w:rsidP="009329B4">
      <w:pPr>
        <w:pStyle w:val="NormalWeb"/>
        <w:ind w:left="640" w:hanging="640"/>
        <w:rPr>
          <w:noProof/>
        </w:rPr>
      </w:pPr>
    </w:p>
    <w:p w14:paraId="79ECBB81" w14:textId="77777777" w:rsidR="009329B4" w:rsidRDefault="009329B4" w:rsidP="00D04C5A">
      <w:pPr>
        <w:pStyle w:val="NormalWeb"/>
        <w:ind w:left="640" w:hanging="640"/>
        <w:rPr>
          <w:noProof/>
        </w:rPr>
      </w:pPr>
    </w:p>
    <w:p w14:paraId="253EEB40" w14:textId="77777777" w:rsidR="00D04C5A" w:rsidRDefault="00D04C5A" w:rsidP="00D04C5A">
      <w:pPr>
        <w:pStyle w:val="NormalWeb"/>
        <w:ind w:left="640" w:hanging="640"/>
        <w:rPr>
          <w:noProof/>
        </w:rPr>
      </w:pPr>
    </w:p>
    <w:p w14:paraId="499EBB54" w14:textId="77777777" w:rsidR="00D04C5A" w:rsidRDefault="00D04C5A" w:rsidP="00D04C5A">
      <w:pPr>
        <w:pStyle w:val="NormalWeb"/>
        <w:ind w:left="640" w:hanging="640"/>
        <w:rPr>
          <w:noProof/>
        </w:rPr>
      </w:pPr>
    </w:p>
    <w:p w14:paraId="1E478BF5" w14:textId="34A6CAA2" w:rsidR="00D04C5A" w:rsidRPr="0090106A" w:rsidRDefault="00D04C5A" w:rsidP="007D20C5">
      <w:pPr>
        <w:widowControl w:val="0"/>
        <w:autoSpaceDE w:val="0"/>
        <w:autoSpaceDN w:val="0"/>
        <w:adjustRightInd w:val="0"/>
        <w:spacing w:line="360" w:lineRule="auto"/>
        <w:ind w:left="640" w:hanging="640"/>
        <w:rPr>
          <w:noProof/>
        </w:rPr>
      </w:pPr>
    </w:p>
    <w:p w14:paraId="70558678" w14:textId="6AA26D4A" w:rsidR="00C35C9B" w:rsidRPr="007D20C5" w:rsidRDefault="007D20C5" w:rsidP="007D20C5">
      <w:pPr>
        <w:rPr>
          <w:rFonts w:asciiTheme="minorHAnsi" w:hAnsiTheme="minorHAnsi" w:cstheme="minorBidi"/>
          <w:noProof/>
        </w:rPr>
      </w:pPr>
      <w:r w:rsidRPr="00E95697">
        <w:fldChar w:fldCharType="end"/>
      </w:r>
      <w:r w:rsidR="00857B31" w:rsidRPr="00E95697">
        <w:fldChar w:fldCharType="begin" w:fldLock="1"/>
      </w:r>
      <w:r w:rsidR="00857B31" w:rsidRPr="00E95697">
        <w:instrText xml:space="preserve">ADDIN Mendeley Bibliography CSL_BIBLIOGRAPHY </w:instrText>
      </w:r>
      <w:r w:rsidR="00857B31" w:rsidRPr="00E95697">
        <w:fldChar w:fldCharType="separate"/>
      </w:r>
    </w:p>
    <w:p w14:paraId="70492344" w14:textId="1C149378" w:rsidR="00C00C1C" w:rsidRPr="00502153" w:rsidRDefault="00857B31" w:rsidP="00C35C9B">
      <w:pPr>
        <w:widowControl w:val="0"/>
        <w:autoSpaceDE w:val="0"/>
        <w:autoSpaceDN w:val="0"/>
        <w:adjustRightInd w:val="0"/>
        <w:spacing w:line="360" w:lineRule="auto"/>
        <w:ind w:left="640" w:hanging="640"/>
        <w:rPr>
          <w:rFonts w:ascii="Helvetica Light" w:hAnsi="Helvetica Light"/>
        </w:rPr>
        <w:sectPr w:rsidR="00C00C1C" w:rsidRPr="00502153" w:rsidSect="00427E76">
          <w:footerReference w:type="even" r:id="rId12"/>
          <w:footerReference w:type="default" r:id="rId13"/>
          <w:pgSz w:w="11900" w:h="16840"/>
          <w:pgMar w:top="1440" w:right="1440" w:bottom="1440" w:left="1440" w:header="720" w:footer="720" w:gutter="0"/>
          <w:cols w:space="720"/>
          <w:docGrid w:linePitch="360"/>
        </w:sectPr>
      </w:pPr>
      <w:r w:rsidRPr="00E95697">
        <w:fldChar w:fldCharType="end"/>
      </w:r>
    </w:p>
    <w:p w14:paraId="349A6E23" w14:textId="77777777" w:rsidR="00500202" w:rsidRDefault="00500202" w:rsidP="00500202">
      <w:pPr>
        <w:rPr>
          <w:rFonts w:ascii="Helvetica" w:hAnsi="Helvetica"/>
          <w:color w:val="333333"/>
          <w:sz w:val="20"/>
          <w:szCs w:val="20"/>
          <w:bdr w:val="none" w:sz="0" w:space="0" w:color="auto" w:frame="1"/>
        </w:rPr>
      </w:pPr>
      <w:r w:rsidRPr="005A01C9">
        <w:rPr>
          <w:rFonts w:ascii="Helvetica" w:hAnsi="Helvetica"/>
          <w:color w:val="333333"/>
          <w:sz w:val="20"/>
          <w:szCs w:val="20"/>
          <w:bdr w:val="none" w:sz="0" w:space="0" w:color="auto" w:frame="1"/>
        </w:rPr>
        <w:lastRenderedPageBreak/>
        <w:t>Figure 1 Study selection</w:t>
      </w:r>
    </w:p>
    <w:p w14:paraId="23800245" w14:textId="77777777" w:rsidR="00500202" w:rsidRDefault="00500202" w:rsidP="00500202">
      <w:pPr>
        <w:rPr>
          <w:rFonts w:ascii="Helvetica" w:hAnsi="Helvetica"/>
          <w:color w:val="333333"/>
          <w:sz w:val="20"/>
          <w:szCs w:val="20"/>
          <w:bdr w:val="none" w:sz="0" w:space="0" w:color="auto" w:frame="1"/>
        </w:rPr>
      </w:pPr>
      <w:r w:rsidRPr="00250E40">
        <w:rPr>
          <w:rFonts w:ascii="Helvetica" w:hAnsi="Helvetica"/>
          <w:noProof/>
          <w:color w:val="333333"/>
          <w:sz w:val="20"/>
          <w:szCs w:val="20"/>
          <w:lang w:val="en-US" w:eastAsia="en-US"/>
        </w:rPr>
        <mc:AlternateContent>
          <mc:Choice Requires="wps">
            <w:drawing>
              <wp:anchor distT="0" distB="0" distL="114300" distR="114300" simplePos="0" relativeHeight="251734016" behindDoc="0" locked="0" layoutInCell="1" allowOverlap="1" wp14:anchorId="757072D9" wp14:editId="75F2EB96">
                <wp:simplePos x="0" y="0"/>
                <wp:positionH relativeFrom="column">
                  <wp:posOffset>3277518</wp:posOffset>
                </wp:positionH>
                <wp:positionV relativeFrom="paragraph">
                  <wp:posOffset>150564</wp:posOffset>
                </wp:positionV>
                <wp:extent cx="2194560" cy="479234"/>
                <wp:effectExtent l="0" t="0" r="15240" b="16510"/>
                <wp:wrapNone/>
                <wp:docPr id="7" name="Text Box 7"/>
                <wp:cNvGraphicFramePr/>
                <a:graphic xmlns:a="http://schemas.openxmlformats.org/drawingml/2006/main">
                  <a:graphicData uri="http://schemas.microsoft.com/office/word/2010/wordprocessingShape">
                    <wps:wsp>
                      <wps:cNvSpPr txBox="1"/>
                      <wps:spPr>
                        <a:xfrm>
                          <a:off x="0" y="0"/>
                          <a:ext cx="2194560" cy="479234"/>
                        </a:xfrm>
                        <a:prstGeom prst="rect">
                          <a:avLst/>
                        </a:prstGeom>
                        <a:solidFill>
                          <a:schemeClr val="lt1"/>
                        </a:solidFill>
                        <a:ln w="6350">
                          <a:solidFill>
                            <a:prstClr val="black"/>
                          </a:solidFill>
                        </a:ln>
                      </wps:spPr>
                      <wps:txbx>
                        <w:txbxContent>
                          <w:p w14:paraId="3C2DB5F5" w14:textId="4715C469" w:rsidR="000335A7" w:rsidRDefault="000335A7" w:rsidP="00500202">
                            <w:pPr>
                              <w:jc w:val="center"/>
                            </w:pPr>
                            <w:r>
                              <w:rPr>
                                <w:color w:val="000000" w:themeColor="text1"/>
                              </w:rPr>
                              <w:t>10</w:t>
                            </w:r>
                            <w:r w:rsidRPr="00EF0058">
                              <w:rPr>
                                <w:color w:val="000000" w:themeColor="text1"/>
                              </w:rPr>
                              <w:t xml:space="preserve"> </w:t>
                            </w:r>
                            <w:r>
                              <w:t>records identified through reference 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BD115FC">
              <v:shapetype id="_x0000_t202" coordsize="21600,21600" o:spt="202" path="m,l,21600r21600,l21600,xe" w14:anchorId="757072D9">
                <v:stroke joinstyle="miter"/>
                <v:path gradientshapeok="t" o:connecttype="rect"/>
              </v:shapetype>
              <v:shape id="Text Box 7" style="position:absolute;margin-left:258.05pt;margin-top:11.85pt;width:172.8pt;height:37.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">
                <v:textbox>
                  <w:txbxContent>
                    <w:p w:rsidR="000335A7" w:rsidP="00500202" w:rsidRDefault="000335A7" w14:paraId="06C34641" w14:textId="4715C469">
                      <w:pPr>
                        <w:jc w:val="center"/>
                      </w:pPr>
                      <w:r>
                        <w:rPr>
                          <w:color w:val="000000" w:themeColor="text1"/>
                        </w:rPr>
                        <w:t>10</w:t>
                      </w:r>
                      <w:r w:rsidRPr="00EF0058">
                        <w:rPr>
                          <w:color w:val="000000" w:themeColor="text1"/>
                        </w:rPr>
                        <w:t xml:space="preserve"> </w:t>
                      </w:r>
                      <w:r>
                        <w:t>records identified through reference lists.</w:t>
                      </w:r>
                    </w:p>
                  </w:txbxContent>
                </v:textbox>
              </v:shape>
            </w:pict>
          </mc:Fallback>
        </mc:AlternateContent>
      </w:r>
      <w:r w:rsidRPr="00250E40">
        <w:rPr>
          <w:rFonts w:ascii="Helvetica" w:hAnsi="Helvetica"/>
          <w:noProof/>
          <w:color w:val="333333"/>
          <w:sz w:val="20"/>
          <w:szCs w:val="20"/>
          <w:lang w:val="en-US" w:eastAsia="en-US"/>
        </w:rPr>
        <mc:AlternateContent>
          <mc:Choice Requires="wps">
            <w:drawing>
              <wp:anchor distT="0" distB="0" distL="114300" distR="114300" simplePos="0" relativeHeight="251725824" behindDoc="0" locked="0" layoutInCell="1" allowOverlap="1" wp14:anchorId="0344C3F8" wp14:editId="001EB8EB">
                <wp:simplePos x="0" y="0"/>
                <wp:positionH relativeFrom="column">
                  <wp:posOffset>930925</wp:posOffset>
                </wp:positionH>
                <wp:positionV relativeFrom="paragraph">
                  <wp:posOffset>150564</wp:posOffset>
                </wp:positionV>
                <wp:extent cx="2194560" cy="479234"/>
                <wp:effectExtent l="0" t="0" r="15240" b="16510"/>
                <wp:wrapNone/>
                <wp:docPr id="11" name="Text Box 11"/>
                <wp:cNvGraphicFramePr/>
                <a:graphic xmlns:a="http://schemas.openxmlformats.org/drawingml/2006/main">
                  <a:graphicData uri="http://schemas.microsoft.com/office/word/2010/wordprocessingShape">
                    <wps:wsp>
                      <wps:cNvSpPr txBox="1"/>
                      <wps:spPr>
                        <a:xfrm>
                          <a:off x="0" y="0"/>
                          <a:ext cx="2194560" cy="479234"/>
                        </a:xfrm>
                        <a:prstGeom prst="rect">
                          <a:avLst/>
                        </a:prstGeom>
                        <a:solidFill>
                          <a:schemeClr val="lt1"/>
                        </a:solidFill>
                        <a:ln w="6350">
                          <a:solidFill>
                            <a:prstClr val="black"/>
                          </a:solidFill>
                        </a:ln>
                      </wps:spPr>
                      <wps:txbx>
                        <w:txbxContent>
                          <w:p w14:paraId="40AA5357" w14:textId="33D5F116" w:rsidR="000335A7" w:rsidRDefault="000335A7" w:rsidP="00500202">
                            <w:pPr>
                              <w:jc w:val="center"/>
                            </w:pPr>
                            <w:r>
                              <w:rPr>
                                <w:color w:val="000000" w:themeColor="text1"/>
                              </w:rPr>
                              <w:t>1</w:t>
                            </w:r>
                            <w:r w:rsidRPr="00EF0058">
                              <w:rPr>
                                <w:color w:val="000000" w:themeColor="text1"/>
                              </w:rPr>
                              <w:t xml:space="preserve">055 </w:t>
                            </w:r>
                            <w:r>
                              <w:t>records identified through databases searches.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4C3F8" id="_x0000_t202" coordsize="21600,21600" o:spt="202" path="m,l,21600r21600,l21600,xe">
                <v:stroke joinstyle="miter"/>
                <v:path gradientshapeok="t" o:connecttype="rect"/>
              </v:shapetype>
              <v:shape id="Text Box 11" o:spid="_x0000_s1027" type="#_x0000_t202" style="position:absolute;margin-left:73.3pt;margin-top:11.85pt;width:172.8pt;height:3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" fillcolor="white [3201]" strokeweight=".5pt">
                <v:textbox>
                  <w:txbxContent>
                    <w:p w14:paraId="40AA5357" w14:textId="33D5F116" w:rsidR="000335A7" w:rsidRDefault="000335A7" w:rsidP="00500202">
                      <w:pPr>
                        <w:jc w:val="center"/>
                      </w:pPr>
                      <w:r>
                        <w:rPr>
                          <w:color w:val="000000" w:themeColor="text1"/>
                        </w:rPr>
                        <w:t>1</w:t>
                      </w:r>
                      <w:r w:rsidRPr="00EF0058">
                        <w:rPr>
                          <w:color w:val="000000" w:themeColor="text1"/>
                        </w:rPr>
                        <w:t xml:space="preserve">055 </w:t>
                      </w:r>
                      <w:r>
                        <w:t>records identified through databases searches.</w:t>
                      </w:r>
                    </w:p>
                  </w:txbxContent>
                </v:textbox>
              </v:shape>
            </w:pict>
          </mc:Fallback>
        </mc:AlternateContent>
      </w:r>
    </w:p>
    <w:p w14:paraId="00E3C479" w14:textId="3F2E9C54" w:rsidR="00500202" w:rsidRDefault="00500202" w:rsidP="00500202">
      <w:pPr>
        <w:rPr>
          <w:rFonts w:ascii="Helvetica" w:hAnsi="Helvetica"/>
          <w:color w:val="333333"/>
          <w:sz w:val="20"/>
          <w:szCs w:val="20"/>
          <w:bdr w:val="none" w:sz="0" w:space="0" w:color="auto" w:frame="1"/>
        </w:rPr>
      </w:pPr>
    </w:p>
    <w:p w14:paraId="3CF4FA4C" w14:textId="7A302964" w:rsidR="00500202" w:rsidRDefault="004D736A" w:rsidP="00500202">
      <w:pPr>
        <w:rPr>
          <w:rFonts w:ascii="Helvetica" w:hAnsi="Helvetica"/>
          <w:color w:val="333333"/>
          <w:sz w:val="20"/>
          <w:szCs w:val="20"/>
          <w:bdr w:val="none" w:sz="0" w:space="0" w:color="auto" w:frame="1"/>
        </w:rPr>
      </w:pPr>
      <w:r w:rsidRPr="00250E40">
        <w:rPr>
          <w:rFonts w:ascii="Helvetica" w:hAnsi="Helvetica"/>
          <w:noProof/>
          <w:color w:val="333333"/>
          <w:sz w:val="20"/>
          <w:szCs w:val="20"/>
          <w:lang w:val="en-US" w:eastAsia="en-US"/>
        </w:rPr>
        <mc:AlternateContent>
          <mc:Choice Requires="wps">
            <w:drawing>
              <wp:anchor distT="0" distB="0" distL="114300" distR="114300" simplePos="0" relativeHeight="251720704" behindDoc="0" locked="0" layoutInCell="1" allowOverlap="1" wp14:anchorId="35A8CF37" wp14:editId="2D4AF84D">
                <wp:simplePos x="0" y="0"/>
                <wp:positionH relativeFrom="column">
                  <wp:posOffset>-371475</wp:posOffset>
                </wp:positionH>
                <wp:positionV relativeFrom="paragraph">
                  <wp:posOffset>86995</wp:posOffset>
                </wp:positionV>
                <wp:extent cx="1086485" cy="342900"/>
                <wp:effectExtent l="3493" t="0" r="0" b="0"/>
                <wp:wrapNone/>
                <wp:docPr id="12" name="Text Box 12"/>
                <wp:cNvGraphicFramePr/>
                <a:graphic xmlns:a="http://schemas.openxmlformats.org/drawingml/2006/main">
                  <a:graphicData uri="http://schemas.microsoft.com/office/word/2010/wordprocessingShape">
                    <wps:wsp>
                      <wps:cNvSpPr txBox="1"/>
                      <wps:spPr>
                        <a:xfrm rot="16200000">
                          <a:off x="0" y="0"/>
                          <a:ext cx="1086485" cy="342900"/>
                        </a:xfrm>
                        <a:prstGeom prst="rect">
                          <a:avLst/>
                        </a:prstGeom>
                        <a:solidFill>
                          <a:schemeClr val="lt1"/>
                        </a:solidFill>
                        <a:ln w="6350">
                          <a:noFill/>
                        </a:ln>
                      </wps:spPr>
                      <wps:txbx>
                        <w:txbxContent>
                          <w:p w14:paraId="3FA38D48" w14:textId="77777777" w:rsidR="000335A7" w:rsidRDefault="000335A7" w:rsidP="00500202">
                            <w:pPr>
                              <w:jc w:val="center"/>
                            </w:pPr>
                            <w:r>
                              <w:rPr>
                                <w:color w:val="000000" w:themeColor="text1"/>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C0FF65">
              <v:shape id="Text Box 12" style="position:absolute;margin-left:-29.25pt;margin-top:6.85pt;width:85.55pt;height:27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" w14:anchorId="35A8CF37">
                <v:textbox>
                  <w:txbxContent>
                    <w:p w:rsidR="000335A7" w:rsidP="00500202" w:rsidRDefault="000335A7" w14:paraId="2C6ACD02" w14:textId="77777777">
                      <w:pPr>
                        <w:jc w:val="center"/>
                      </w:pPr>
                      <w:r>
                        <w:rPr>
                          <w:color w:val="000000" w:themeColor="text1"/>
                        </w:rPr>
                        <w:t>Identification</w:t>
                      </w:r>
                    </w:p>
                  </w:txbxContent>
                </v:textbox>
              </v:shape>
            </w:pict>
          </mc:Fallback>
        </mc:AlternateContent>
      </w:r>
    </w:p>
    <w:p w14:paraId="1D331320" w14:textId="77777777" w:rsidR="00500202" w:rsidRDefault="00500202" w:rsidP="00500202">
      <w:pPr>
        <w:rPr>
          <w:rFonts w:ascii="Helvetica" w:hAnsi="Helvetica"/>
          <w:color w:val="333333"/>
          <w:sz w:val="20"/>
          <w:szCs w:val="20"/>
          <w:bdr w:val="none" w:sz="0" w:space="0" w:color="auto" w:frame="1"/>
        </w:rPr>
      </w:pPr>
      <w:r>
        <w:rPr>
          <w:rFonts w:ascii="Helvetica" w:hAnsi="Helvetica"/>
          <w:noProof/>
          <w:color w:val="333333"/>
          <w:sz w:val="20"/>
          <w:szCs w:val="20"/>
          <w:lang w:val="en-US" w:eastAsia="en-US"/>
        </w:rPr>
        <mc:AlternateContent>
          <mc:Choice Requires="wps">
            <w:drawing>
              <wp:anchor distT="0" distB="0" distL="114300" distR="114300" simplePos="0" relativeHeight="251722752" behindDoc="0" locked="0" layoutInCell="1" allowOverlap="1" wp14:anchorId="42EB3FE3" wp14:editId="55FEBE02">
                <wp:simplePos x="0" y="0"/>
                <wp:positionH relativeFrom="column">
                  <wp:posOffset>1987053</wp:posOffset>
                </wp:positionH>
                <wp:positionV relativeFrom="paragraph">
                  <wp:posOffset>14605</wp:posOffset>
                </wp:positionV>
                <wp:extent cx="0" cy="431800"/>
                <wp:effectExtent l="63500" t="0" r="50800" b="38100"/>
                <wp:wrapNone/>
                <wp:docPr id="13" name="Straight Arrow Connector 13"/>
                <wp:cNvGraphicFramePr/>
                <a:graphic xmlns:a="http://schemas.openxmlformats.org/drawingml/2006/main">
                  <a:graphicData uri="http://schemas.microsoft.com/office/word/2010/wordprocessingShape">
                    <wps:wsp>
                      <wps:cNvCnPr/>
                      <wps:spPr>
                        <a:xfrm>
                          <a:off x="0" y="0"/>
                          <a:ext cx="0" cy="4318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w:pict w14:anchorId="110AFC6E">
              <v:shapetype id="_x0000_t32" coordsize="21600,21600" o:oned="t" filled="f" o:spt="32" path="m,l21600,21600e" w14:anchorId="2D0A5CC1">
                <v:path fillok="f" arrowok="t" o:connecttype="none"/>
                <o:lock v:ext="edit" shapetype="t"/>
              </v:shapetype>
              <v:shape id="Straight Arrow Connector 13" style="position:absolute;margin-left:156.45pt;margin-top:1.15pt;width:0;height: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">
                <v:stroke joinstyle="miter" endarrow="block"/>
              </v:shape>
            </w:pict>
          </mc:Fallback>
        </mc:AlternateContent>
      </w:r>
      <w:r>
        <w:rPr>
          <w:rFonts w:ascii="Helvetica" w:hAnsi="Helvetica"/>
          <w:noProof/>
          <w:color w:val="333333"/>
          <w:sz w:val="20"/>
          <w:szCs w:val="20"/>
          <w:lang w:val="en-US" w:eastAsia="en-US"/>
        </w:rPr>
        <mc:AlternateContent>
          <mc:Choice Requires="wps">
            <w:drawing>
              <wp:anchor distT="0" distB="0" distL="114300" distR="114300" simplePos="0" relativeHeight="251721728" behindDoc="0" locked="0" layoutInCell="1" allowOverlap="1" wp14:anchorId="28CC24B3" wp14:editId="3AA8B5ED">
                <wp:simplePos x="0" y="0"/>
                <wp:positionH relativeFrom="column">
                  <wp:posOffset>4786078</wp:posOffset>
                </wp:positionH>
                <wp:positionV relativeFrom="paragraph">
                  <wp:posOffset>11154</wp:posOffset>
                </wp:positionV>
                <wp:extent cx="0" cy="431800"/>
                <wp:effectExtent l="63500" t="0" r="50800" b="38100"/>
                <wp:wrapNone/>
                <wp:docPr id="14" name="Straight Arrow Connector 14"/>
                <wp:cNvGraphicFramePr/>
                <a:graphic xmlns:a="http://schemas.openxmlformats.org/drawingml/2006/main">
                  <a:graphicData uri="http://schemas.microsoft.com/office/word/2010/wordprocessingShape">
                    <wps:wsp>
                      <wps:cNvCnPr/>
                      <wps:spPr>
                        <a:xfrm>
                          <a:off x="0" y="0"/>
                          <a:ext cx="0" cy="4318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w:pict w14:anchorId="6056C691">
              <v:shape id="Straight Arrow Connector 14" style="position:absolute;margin-left:376.85pt;margin-top:.9pt;width:0;height: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" w14:anchorId="19FB59DD">
                <v:stroke joinstyle="miter" endarrow="block"/>
              </v:shape>
            </w:pict>
          </mc:Fallback>
        </mc:AlternateContent>
      </w:r>
    </w:p>
    <w:p w14:paraId="4B716593" w14:textId="77777777" w:rsidR="00500202" w:rsidRDefault="00500202" w:rsidP="00500202">
      <w:pPr>
        <w:rPr>
          <w:rFonts w:ascii="Helvetica" w:hAnsi="Helvetica"/>
          <w:color w:val="333333"/>
          <w:sz w:val="20"/>
          <w:szCs w:val="20"/>
          <w:bdr w:val="none" w:sz="0" w:space="0" w:color="auto" w:frame="1"/>
        </w:rPr>
      </w:pPr>
    </w:p>
    <w:p w14:paraId="5852A605" w14:textId="77777777" w:rsidR="00500202" w:rsidRDefault="00500202" w:rsidP="00500202">
      <w:pPr>
        <w:rPr>
          <w:rFonts w:ascii="Helvetica" w:hAnsi="Helvetica"/>
          <w:color w:val="333333"/>
          <w:sz w:val="20"/>
          <w:szCs w:val="20"/>
          <w:bdr w:val="none" w:sz="0" w:space="0" w:color="auto" w:frame="1"/>
        </w:rPr>
      </w:pPr>
      <w:r w:rsidRPr="00250E40">
        <w:rPr>
          <w:rFonts w:ascii="Helvetica" w:hAnsi="Helvetica"/>
          <w:noProof/>
          <w:color w:val="333333"/>
          <w:sz w:val="20"/>
          <w:szCs w:val="20"/>
          <w:lang w:val="en-US" w:eastAsia="en-US"/>
        </w:rPr>
        <mc:AlternateContent>
          <mc:Choice Requires="wps">
            <w:drawing>
              <wp:anchor distT="0" distB="0" distL="114300" distR="114300" simplePos="0" relativeHeight="251726848" behindDoc="0" locked="0" layoutInCell="1" allowOverlap="1" wp14:anchorId="75582933" wp14:editId="52317D24">
                <wp:simplePos x="0" y="0"/>
                <wp:positionH relativeFrom="column">
                  <wp:posOffset>1627505</wp:posOffset>
                </wp:positionH>
                <wp:positionV relativeFrom="paragraph">
                  <wp:posOffset>146050</wp:posOffset>
                </wp:positionV>
                <wp:extent cx="3509645" cy="339090"/>
                <wp:effectExtent l="0" t="0" r="8255" b="16510"/>
                <wp:wrapNone/>
                <wp:docPr id="15" name="Text Box 15"/>
                <wp:cNvGraphicFramePr/>
                <a:graphic xmlns:a="http://schemas.openxmlformats.org/drawingml/2006/main">
                  <a:graphicData uri="http://schemas.microsoft.com/office/word/2010/wordprocessingShape">
                    <wps:wsp>
                      <wps:cNvSpPr txBox="1"/>
                      <wps:spPr>
                        <a:xfrm>
                          <a:off x="0" y="0"/>
                          <a:ext cx="3509645" cy="339090"/>
                        </a:xfrm>
                        <a:prstGeom prst="rect">
                          <a:avLst/>
                        </a:prstGeom>
                        <a:solidFill>
                          <a:schemeClr val="lt1"/>
                        </a:solidFill>
                        <a:ln w="6350">
                          <a:solidFill>
                            <a:prstClr val="black"/>
                          </a:solidFill>
                        </a:ln>
                      </wps:spPr>
                      <wps:txbx>
                        <w:txbxContent>
                          <w:p w14:paraId="5DDFDB6C" w14:textId="25117C1B" w:rsidR="000335A7" w:rsidRDefault="000335A7" w:rsidP="00500202">
                            <w:pPr>
                              <w:jc w:val="center"/>
                            </w:pPr>
                            <w:r w:rsidRPr="00250E40">
                              <w:rPr>
                                <w:color w:val="000000" w:themeColor="text1"/>
                              </w:rPr>
                              <w:t>25</w:t>
                            </w:r>
                            <w:r>
                              <w:rPr>
                                <w:color w:val="000000" w:themeColor="text1"/>
                              </w:rPr>
                              <w:t>5</w:t>
                            </w:r>
                            <w:r w:rsidRPr="00250E40">
                              <w:rPr>
                                <w:color w:val="000000" w:themeColor="text1"/>
                              </w:rPr>
                              <w:t xml:space="preserve"> </w:t>
                            </w:r>
                            <w:r>
                              <w:t>duplicates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2F119D2">
              <v:shape id="Text Box 15" style="position:absolute;margin-left:128.15pt;margin-top:11.5pt;width:276.35pt;height:26.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" w14:anchorId="75582933">
                <v:textbox>
                  <w:txbxContent>
                    <w:p w:rsidR="000335A7" w:rsidP="00500202" w:rsidRDefault="000335A7" w14:paraId="40B307FD" w14:textId="25117C1B">
                      <w:pPr>
                        <w:jc w:val="center"/>
                      </w:pPr>
                      <w:r w:rsidRPr="00250E40">
                        <w:rPr>
                          <w:color w:val="000000" w:themeColor="text1"/>
                        </w:rPr>
                        <w:t>25</w:t>
                      </w:r>
                      <w:r>
                        <w:rPr>
                          <w:color w:val="000000" w:themeColor="text1"/>
                        </w:rPr>
                        <w:t>5</w:t>
                      </w:r>
                      <w:r w:rsidRPr="00250E40">
                        <w:rPr>
                          <w:color w:val="000000" w:themeColor="text1"/>
                        </w:rPr>
                        <w:t xml:space="preserve"> </w:t>
                      </w:r>
                      <w:r>
                        <w:t>duplicates removed.</w:t>
                      </w:r>
                    </w:p>
                  </w:txbxContent>
                </v:textbox>
              </v:shape>
            </w:pict>
          </mc:Fallback>
        </mc:AlternateContent>
      </w:r>
    </w:p>
    <w:p w14:paraId="75B8040D" w14:textId="77777777" w:rsidR="00500202" w:rsidRDefault="00500202" w:rsidP="00500202">
      <w:pPr>
        <w:rPr>
          <w:rFonts w:ascii="Helvetica" w:hAnsi="Helvetica"/>
          <w:color w:val="333333"/>
          <w:sz w:val="20"/>
          <w:szCs w:val="20"/>
          <w:bdr w:val="none" w:sz="0" w:space="0" w:color="auto" w:frame="1"/>
        </w:rPr>
      </w:pPr>
      <w:r>
        <w:rPr>
          <w:rFonts w:ascii="Helvetica" w:hAnsi="Helvetica"/>
          <w:noProof/>
          <w:color w:val="333333"/>
          <w:sz w:val="20"/>
          <w:szCs w:val="20"/>
          <w:lang w:val="en-US" w:eastAsia="en-US"/>
        </w:rPr>
        <mc:AlternateContent>
          <mc:Choice Requires="wps">
            <w:drawing>
              <wp:anchor distT="0" distB="0" distL="114300" distR="114300" simplePos="0" relativeHeight="251724800" behindDoc="0" locked="0" layoutInCell="1" allowOverlap="1" wp14:anchorId="4F9AB268" wp14:editId="7CBB21EF">
                <wp:simplePos x="0" y="0"/>
                <wp:positionH relativeFrom="column">
                  <wp:posOffset>3213735</wp:posOffset>
                </wp:positionH>
                <wp:positionV relativeFrom="paragraph">
                  <wp:posOffset>93082</wp:posOffset>
                </wp:positionV>
                <wp:extent cx="0" cy="431800"/>
                <wp:effectExtent l="63500" t="0" r="50800" b="38100"/>
                <wp:wrapNone/>
                <wp:docPr id="16" name="Straight Arrow Connector 16"/>
                <wp:cNvGraphicFramePr/>
                <a:graphic xmlns:a="http://schemas.openxmlformats.org/drawingml/2006/main">
                  <a:graphicData uri="http://schemas.microsoft.com/office/word/2010/wordprocessingShape">
                    <wps:wsp>
                      <wps:cNvCnPr/>
                      <wps:spPr>
                        <a:xfrm>
                          <a:off x="0" y="0"/>
                          <a:ext cx="0" cy="4318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w:pict w14:anchorId="089993C6">
              <v:shape id="Straight Arrow Connector 16" style="position:absolute;margin-left:253.05pt;margin-top:7.35pt;width:0;height: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" w14:anchorId="004FC132">
                <v:stroke joinstyle="miter" endarrow="block"/>
              </v:shape>
            </w:pict>
          </mc:Fallback>
        </mc:AlternateContent>
      </w:r>
    </w:p>
    <w:p w14:paraId="2F8058B1" w14:textId="77777777" w:rsidR="00500202" w:rsidRDefault="00500202" w:rsidP="00500202">
      <w:pPr>
        <w:rPr>
          <w:rFonts w:ascii="Helvetica" w:hAnsi="Helvetica"/>
          <w:color w:val="333333"/>
          <w:sz w:val="20"/>
          <w:szCs w:val="20"/>
          <w:bdr w:val="none" w:sz="0" w:space="0" w:color="auto" w:frame="1"/>
        </w:rPr>
      </w:pPr>
    </w:p>
    <w:p w14:paraId="69D73C6A" w14:textId="77777777" w:rsidR="00500202" w:rsidRDefault="00500202" w:rsidP="00500202">
      <w:pPr>
        <w:rPr>
          <w:rFonts w:ascii="Helvetica" w:hAnsi="Helvetica"/>
          <w:color w:val="333333"/>
          <w:sz w:val="20"/>
          <w:szCs w:val="20"/>
          <w:bdr w:val="none" w:sz="0" w:space="0" w:color="auto" w:frame="1"/>
        </w:rPr>
      </w:pPr>
    </w:p>
    <w:p w14:paraId="01359E9B" w14:textId="7D2B7BF5" w:rsidR="00500202" w:rsidRDefault="00500202" w:rsidP="00500202">
      <w:pPr>
        <w:rPr>
          <w:rFonts w:ascii="Helvetica" w:hAnsi="Helvetica"/>
          <w:color w:val="333333"/>
          <w:sz w:val="20"/>
          <w:szCs w:val="20"/>
          <w:bdr w:val="none" w:sz="0" w:space="0" w:color="auto" w:frame="1"/>
        </w:rPr>
      </w:pPr>
      <w:r w:rsidRPr="00250E40">
        <w:rPr>
          <w:rFonts w:ascii="Helvetica" w:hAnsi="Helvetica"/>
          <w:noProof/>
          <w:color w:val="333333"/>
          <w:sz w:val="20"/>
          <w:szCs w:val="20"/>
          <w:lang w:val="en-US" w:eastAsia="en-US"/>
        </w:rPr>
        <mc:AlternateContent>
          <mc:Choice Requires="wps">
            <w:drawing>
              <wp:anchor distT="0" distB="0" distL="114300" distR="114300" simplePos="0" relativeHeight="251728896" behindDoc="0" locked="0" layoutInCell="1" allowOverlap="1" wp14:anchorId="71FF9A15" wp14:editId="037A4E6B">
                <wp:simplePos x="0" y="0"/>
                <wp:positionH relativeFrom="column">
                  <wp:posOffset>1611630</wp:posOffset>
                </wp:positionH>
                <wp:positionV relativeFrom="paragraph">
                  <wp:posOffset>67310</wp:posOffset>
                </wp:positionV>
                <wp:extent cx="3513455" cy="417830"/>
                <wp:effectExtent l="0" t="0" r="17145" b="13970"/>
                <wp:wrapNone/>
                <wp:docPr id="18" name="Text Box 18"/>
                <wp:cNvGraphicFramePr/>
                <a:graphic xmlns:a="http://schemas.openxmlformats.org/drawingml/2006/main">
                  <a:graphicData uri="http://schemas.microsoft.com/office/word/2010/wordprocessingShape">
                    <wps:wsp>
                      <wps:cNvSpPr txBox="1"/>
                      <wps:spPr>
                        <a:xfrm>
                          <a:off x="0" y="0"/>
                          <a:ext cx="3513455" cy="417830"/>
                        </a:xfrm>
                        <a:prstGeom prst="rect">
                          <a:avLst/>
                        </a:prstGeom>
                        <a:solidFill>
                          <a:schemeClr val="lt1"/>
                        </a:solidFill>
                        <a:ln w="6350">
                          <a:solidFill>
                            <a:prstClr val="black"/>
                          </a:solidFill>
                        </a:ln>
                      </wps:spPr>
                      <wps:txbx>
                        <w:txbxContent>
                          <w:p w14:paraId="39AB7A3D" w14:textId="318EB42E" w:rsidR="000335A7" w:rsidRDefault="000335A7" w:rsidP="00500202">
                            <w:pPr>
                              <w:jc w:val="center"/>
                            </w:pPr>
                            <w:r>
                              <w:rPr>
                                <w:color w:val="000000" w:themeColor="text1"/>
                              </w:rPr>
                              <w:t xml:space="preserve">810 records screened.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F9A15" id="Text Box 18" o:spid="_x0000_s1030" type="#_x0000_t202" style="position:absolute;margin-left:126.9pt;margin-top:5.3pt;width:276.65pt;height:32.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" fillcolor="white [3201]" strokeweight=".5pt">
                <v:textbox>
                  <w:txbxContent>
                    <w:p w14:paraId="39AB7A3D" w14:textId="318EB42E" w:rsidR="000335A7" w:rsidRDefault="000335A7" w:rsidP="00500202">
                      <w:pPr>
                        <w:jc w:val="center"/>
                      </w:pPr>
                      <w:r>
                        <w:rPr>
                          <w:color w:val="000000" w:themeColor="text1"/>
                        </w:rPr>
                        <w:t xml:space="preserve">810 records screened. </w:t>
                      </w:r>
                    </w:p>
                  </w:txbxContent>
                </v:textbox>
              </v:shape>
            </w:pict>
          </mc:Fallback>
        </mc:AlternateContent>
      </w:r>
    </w:p>
    <w:p w14:paraId="01124999" w14:textId="56A80B77" w:rsidR="00500202" w:rsidRDefault="00500202" w:rsidP="00500202">
      <w:pPr>
        <w:rPr>
          <w:rFonts w:ascii="Helvetica" w:hAnsi="Helvetica"/>
          <w:color w:val="333333"/>
          <w:sz w:val="20"/>
          <w:szCs w:val="20"/>
          <w:bdr w:val="none" w:sz="0" w:space="0" w:color="auto" w:frame="1"/>
        </w:rPr>
      </w:pPr>
    </w:p>
    <w:p w14:paraId="359E2948" w14:textId="07CCBE8F" w:rsidR="00500202" w:rsidRDefault="004D736A" w:rsidP="00500202">
      <w:pPr>
        <w:rPr>
          <w:rFonts w:ascii="Helvetica" w:hAnsi="Helvetica"/>
          <w:color w:val="333333"/>
          <w:sz w:val="20"/>
          <w:szCs w:val="20"/>
          <w:bdr w:val="none" w:sz="0" w:space="0" w:color="auto" w:frame="1"/>
        </w:rPr>
      </w:pPr>
      <w:r w:rsidRPr="00250E40">
        <w:rPr>
          <w:rFonts w:ascii="Helvetica" w:hAnsi="Helvetica"/>
          <w:noProof/>
          <w:color w:val="333333"/>
          <w:sz w:val="20"/>
          <w:szCs w:val="20"/>
          <w:lang w:val="en-US" w:eastAsia="en-US"/>
        </w:rPr>
        <mc:AlternateContent>
          <mc:Choice Requires="wps">
            <w:drawing>
              <wp:anchor distT="0" distB="0" distL="114300" distR="114300" simplePos="0" relativeHeight="251735040" behindDoc="0" locked="0" layoutInCell="1" allowOverlap="1" wp14:anchorId="3211CC14" wp14:editId="7FCBD315">
                <wp:simplePos x="0" y="0"/>
                <wp:positionH relativeFrom="column">
                  <wp:posOffset>-401638</wp:posOffset>
                </wp:positionH>
                <wp:positionV relativeFrom="paragraph">
                  <wp:posOffset>115780</wp:posOffset>
                </wp:positionV>
                <wp:extent cx="1155065" cy="342900"/>
                <wp:effectExtent l="0" t="317" r="317" b="318"/>
                <wp:wrapNone/>
                <wp:docPr id="17" name="Text Box 17"/>
                <wp:cNvGraphicFramePr/>
                <a:graphic xmlns:a="http://schemas.openxmlformats.org/drawingml/2006/main">
                  <a:graphicData uri="http://schemas.microsoft.com/office/word/2010/wordprocessingShape">
                    <wps:wsp>
                      <wps:cNvSpPr txBox="1"/>
                      <wps:spPr>
                        <a:xfrm rot="16200000">
                          <a:off x="0" y="0"/>
                          <a:ext cx="1155065" cy="342900"/>
                        </a:xfrm>
                        <a:prstGeom prst="rect">
                          <a:avLst/>
                        </a:prstGeom>
                        <a:solidFill>
                          <a:schemeClr val="lt1"/>
                        </a:solidFill>
                        <a:ln w="6350">
                          <a:noFill/>
                        </a:ln>
                      </wps:spPr>
                      <wps:txbx>
                        <w:txbxContent>
                          <w:p w14:paraId="21CB94E5" w14:textId="77777777" w:rsidR="000335A7" w:rsidRPr="00C15E71" w:rsidRDefault="000335A7" w:rsidP="00500202">
                            <w:pPr>
                              <w:jc w:val="center"/>
                              <w:rPr>
                                <w:color w:val="000000" w:themeColor="text1"/>
                              </w:rPr>
                            </w:pPr>
                            <w:r>
                              <w:rPr>
                                <w:color w:val="000000" w:themeColor="text1"/>
                              </w:rP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66820EA">
              <v:shape id="Text Box 17" style="position:absolute;margin-left:-31.65pt;margin-top:9.1pt;width:90.95pt;height:27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" w14:anchorId="3211CC14">
                <v:textbox>
                  <w:txbxContent>
                    <w:p w:rsidRPr="00C15E71" w:rsidR="000335A7" w:rsidP="00500202" w:rsidRDefault="000335A7" w14:paraId="04EDC334" w14:textId="77777777">
                      <w:pPr>
                        <w:jc w:val="center"/>
                        <w:rPr>
                          <w:color w:val="000000" w:themeColor="text1"/>
                        </w:rPr>
                      </w:pPr>
                      <w:r>
                        <w:rPr>
                          <w:color w:val="000000" w:themeColor="text1"/>
                        </w:rPr>
                        <w:t>Screening</w:t>
                      </w:r>
                    </w:p>
                  </w:txbxContent>
                </v:textbox>
              </v:shape>
            </w:pict>
          </mc:Fallback>
        </mc:AlternateContent>
      </w:r>
    </w:p>
    <w:p w14:paraId="0FA28510" w14:textId="77777777" w:rsidR="00500202" w:rsidRDefault="00500202" w:rsidP="00500202">
      <w:pPr>
        <w:rPr>
          <w:rFonts w:ascii="Helvetica" w:hAnsi="Helvetica"/>
          <w:color w:val="333333"/>
          <w:sz w:val="20"/>
          <w:szCs w:val="20"/>
          <w:bdr w:val="none" w:sz="0" w:space="0" w:color="auto" w:frame="1"/>
        </w:rPr>
      </w:pPr>
      <w:r>
        <w:rPr>
          <w:rFonts w:ascii="Helvetica" w:hAnsi="Helvetica"/>
          <w:noProof/>
          <w:color w:val="333333"/>
          <w:sz w:val="20"/>
          <w:szCs w:val="20"/>
          <w:lang w:val="en-US" w:eastAsia="en-US"/>
        </w:rPr>
        <mc:AlternateContent>
          <mc:Choice Requires="wps">
            <w:drawing>
              <wp:anchor distT="0" distB="0" distL="114300" distR="114300" simplePos="0" relativeHeight="251719680" behindDoc="0" locked="0" layoutInCell="1" allowOverlap="1" wp14:anchorId="6E18C418" wp14:editId="4727C13B">
                <wp:simplePos x="0" y="0"/>
                <wp:positionH relativeFrom="column">
                  <wp:posOffset>3210560</wp:posOffset>
                </wp:positionH>
                <wp:positionV relativeFrom="paragraph">
                  <wp:posOffset>10160</wp:posOffset>
                </wp:positionV>
                <wp:extent cx="0" cy="720000"/>
                <wp:effectExtent l="63500" t="0" r="38100" b="42545"/>
                <wp:wrapNone/>
                <wp:docPr id="20" name="Straight Arrow Connector 20"/>
                <wp:cNvGraphicFramePr/>
                <a:graphic xmlns:a="http://schemas.openxmlformats.org/drawingml/2006/main">
                  <a:graphicData uri="http://schemas.microsoft.com/office/word/2010/wordprocessingShape">
                    <wps:wsp>
                      <wps:cNvCnPr/>
                      <wps:spPr>
                        <a:xfrm>
                          <a:off x="0" y="0"/>
                          <a:ext cx="0" cy="7200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w:pict w14:anchorId="7FB926C9">
              <v:shape id="Straight Arrow Connector 20" style="position:absolute;margin-left:252.8pt;margin-top:.8pt;width:0;height:56.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" w14:anchorId="57C3B080">
                <v:stroke joinstyle="miter" endarrow="block"/>
              </v:shape>
            </w:pict>
          </mc:Fallback>
        </mc:AlternateContent>
      </w:r>
      <w:r w:rsidRPr="00250E40">
        <w:rPr>
          <w:rFonts w:ascii="Helvetica" w:hAnsi="Helvetica"/>
          <w:noProof/>
          <w:color w:val="333333"/>
          <w:sz w:val="20"/>
          <w:szCs w:val="20"/>
          <w:lang w:val="en-US" w:eastAsia="en-US"/>
        </w:rPr>
        <mc:AlternateContent>
          <mc:Choice Requires="wps">
            <w:drawing>
              <wp:anchor distT="0" distB="0" distL="114300" distR="114300" simplePos="0" relativeHeight="251731968" behindDoc="0" locked="0" layoutInCell="1" allowOverlap="1" wp14:anchorId="5B2CDFA8" wp14:editId="638D0719">
                <wp:simplePos x="0" y="0"/>
                <wp:positionH relativeFrom="column">
                  <wp:posOffset>3429422</wp:posOffset>
                </wp:positionH>
                <wp:positionV relativeFrom="paragraph">
                  <wp:posOffset>140335</wp:posOffset>
                </wp:positionV>
                <wp:extent cx="2517775" cy="339090"/>
                <wp:effectExtent l="0" t="0" r="9525" b="16510"/>
                <wp:wrapNone/>
                <wp:docPr id="21" name="Text Box 21"/>
                <wp:cNvGraphicFramePr/>
                <a:graphic xmlns:a="http://schemas.openxmlformats.org/drawingml/2006/main">
                  <a:graphicData uri="http://schemas.microsoft.com/office/word/2010/wordprocessingShape">
                    <wps:wsp>
                      <wps:cNvSpPr txBox="1"/>
                      <wps:spPr>
                        <a:xfrm>
                          <a:off x="0" y="0"/>
                          <a:ext cx="2517775" cy="339090"/>
                        </a:xfrm>
                        <a:prstGeom prst="rect">
                          <a:avLst/>
                        </a:prstGeom>
                        <a:solidFill>
                          <a:schemeClr val="lt1"/>
                        </a:solidFill>
                        <a:ln w="6350">
                          <a:solidFill>
                            <a:prstClr val="black"/>
                          </a:solidFill>
                        </a:ln>
                      </wps:spPr>
                      <wps:txbx>
                        <w:txbxContent>
                          <w:p w14:paraId="1B2B306B" w14:textId="4AA324B9" w:rsidR="000335A7" w:rsidRDefault="000335A7" w:rsidP="00500202">
                            <w:pPr>
                              <w:jc w:val="center"/>
                            </w:pPr>
                            <w:r>
                              <w:rPr>
                                <w:color w:val="000000" w:themeColor="text1"/>
                              </w:rPr>
                              <w:t>543</w:t>
                            </w:r>
                            <w:r>
                              <w:t xml:space="preserve"> records excluded.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CDFA8" id="Text Box 21" o:spid="_x0000_s1032" type="#_x0000_t202" style="position:absolute;margin-left:270.05pt;margin-top:11.05pt;width:198.25pt;height:26.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" fillcolor="white [3201]" strokeweight=".5pt">
                <v:textbox>
                  <w:txbxContent>
                    <w:p w14:paraId="1B2B306B" w14:textId="4AA324B9" w:rsidR="000335A7" w:rsidRDefault="000335A7" w:rsidP="00500202">
                      <w:pPr>
                        <w:jc w:val="center"/>
                      </w:pPr>
                      <w:r>
                        <w:rPr>
                          <w:color w:val="000000" w:themeColor="text1"/>
                        </w:rPr>
                        <w:t>543</w:t>
                      </w:r>
                      <w:r>
                        <w:t xml:space="preserve"> records excluded.</w:t>
                      </w:r>
                    </w:p>
                  </w:txbxContent>
                </v:textbox>
              </v:shape>
            </w:pict>
          </mc:Fallback>
        </mc:AlternateContent>
      </w:r>
    </w:p>
    <w:p w14:paraId="68D77021" w14:textId="77777777" w:rsidR="00500202" w:rsidRDefault="00500202" w:rsidP="00500202">
      <w:pPr>
        <w:rPr>
          <w:rFonts w:ascii="Helvetica" w:hAnsi="Helvetica"/>
          <w:color w:val="333333"/>
          <w:sz w:val="20"/>
          <w:szCs w:val="20"/>
          <w:bdr w:val="none" w:sz="0" w:space="0" w:color="auto" w:frame="1"/>
        </w:rPr>
      </w:pPr>
    </w:p>
    <w:p w14:paraId="2BF5A078" w14:textId="77777777" w:rsidR="00500202" w:rsidRDefault="00500202" w:rsidP="00500202">
      <w:pPr>
        <w:rPr>
          <w:rFonts w:ascii="Helvetica" w:hAnsi="Helvetica"/>
          <w:color w:val="333333"/>
          <w:sz w:val="20"/>
          <w:szCs w:val="20"/>
          <w:bdr w:val="none" w:sz="0" w:space="0" w:color="auto" w:frame="1"/>
        </w:rPr>
      </w:pPr>
      <w:r>
        <w:rPr>
          <w:rFonts w:ascii="Helvetica" w:hAnsi="Helvetica"/>
          <w:noProof/>
          <w:color w:val="333333"/>
          <w:sz w:val="20"/>
          <w:szCs w:val="20"/>
          <w:lang w:val="en-US" w:eastAsia="en-US"/>
        </w:rPr>
        <mc:AlternateContent>
          <mc:Choice Requires="wps">
            <w:drawing>
              <wp:anchor distT="0" distB="0" distL="114300" distR="114300" simplePos="0" relativeHeight="251732992" behindDoc="0" locked="0" layoutInCell="1" allowOverlap="1" wp14:anchorId="34562678" wp14:editId="680EA202">
                <wp:simplePos x="0" y="0"/>
                <wp:positionH relativeFrom="column">
                  <wp:posOffset>3208655</wp:posOffset>
                </wp:positionH>
                <wp:positionV relativeFrom="paragraph">
                  <wp:posOffset>25400</wp:posOffset>
                </wp:positionV>
                <wp:extent cx="228600" cy="0"/>
                <wp:effectExtent l="0" t="63500" r="0" b="76200"/>
                <wp:wrapNone/>
                <wp:docPr id="22" name="Straight Arrow Connector 22"/>
                <wp:cNvGraphicFramePr/>
                <a:graphic xmlns:a="http://schemas.openxmlformats.org/drawingml/2006/main">
                  <a:graphicData uri="http://schemas.microsoft.com/office/word/2010/wordprocessingShape">
                    <wps:wsp>
                      <wps:cNvCnPr/>
                      <wps:spPr>
                        <a:xfrm>
                          <a:off x="0" y="0"/>
                          <a:ext cx="22860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a="http://schemas.openxmlformats.org/drawingml/2006/main">
            <w:pict w14:anchorId="22779C55">
              <v:shape id="Straight Arrow Connector 22" style="position:absolute;margin-left:252.65pt;margin-top:2pt;width:18pt;height:0;z-index:2517329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" w14:anchorId="3DC1ECB6">
                <v:stroke joinstyle="miter" endarrow="block"/>
              </v:shape>
            </w:pict>
          </mc:Fallback>
        </mc:AlternateContent>
      </w:r>
    </w:p>
    <w:p w14:paraId="0919E673" w14:textId="77777777" w:rsidR="00500202" w:rsidRDefault="00500202" w:rsidP="00500202">
      <w:pPr>
        <w:rPr>
          <w:rFonts w:ascii="Helvetica" w:hAnsi="Helvetica"/>
          <w:color w:val="333333"/>
          <w:sz w:val="20"/>
          <w:szCs w:val="20"/>
          <w:bdr w:val="none" w:sz="0" w:space="0" w:color="auto" w:frame="1"/>
        </w:rPr>
      </w:pPr>
    </w:p>
    <w:p w14:paraId="41AA8EDD" w14:textId="77777777" w:rsidR="00500202" w:rsidRDefault="00500202" w:rsidP="00500202">
      <w:pPr>
        <w:rPr>
          <w:rFonts w:ascii="Helvetica" w:hAnsi="Helvetica"/>
          <w:color w:val="333333"/>
          <w:sz w:val="20"/>
          <w:szCs w:val="20"/>
          <w:bdr w:val="none" w:sz="0" w:space="0" w:color="auto" w:frame="1"/>
        </w:rPr>
      </w:pPr>
      <w:r w:rsidRPr="00250E40">
        <w:rPr>
          <w:rFonts w:ascii="Helvetica" w:hAnsi="Helvetica"/>
          <w:noProof/>
          <w:color w:val="333333"/>
          <w:sz w:val="20"/>
          <w:szCs w:val="20"/>
          <w:lang w:val="en-US" w:eastAsia="en-US"/>
        </w:rPr>
        <mc:AlternateContent>
          <mc:Choice Requires="wps">
            <w:drawing>
              <wp:anchor distT="0" distB="0" distL="114300" distR="114300" simplePos="0" relativeHeight="251729920" behindDoc="0" locked="0" layoutInCell="1" allowOverlap="1" wp14:anchorId="146A0D75" wp14:editId="4392F61B">
                <wp:simplePos x="0" y="0"/>
                <wp:positionH relativeFrom="column">
                  <wp:posOffset>1610995</wp:posOffset>
                </wp:positionH>
                <wp:positionV relativeFrom="paragraph">
                  <wp:posOffset>114935</wp:posOffset>
                </wp:positionV>
                <wp:extent cx="3513455" cy="417830"/>
                <wp:effectExtent l="0" t="0" r="17145" b="13970"/>
                <wp:wrapNone/>
                <wp:docPr id="50" name="Text Box 50"/>
                <wp:cNvGraphicFramePr/>
                <a:graphic xmlns:a="http://schemas.openxmlformats.org/drawingml/2006/main">
                  <a:graphicData uri="http://schemas.microsoft.com/office/word/2010/wordprocessingShape">
                    <wps:wsp>
                      <wps:cNvSpPr txBox="1"/>
                      <wps:spPr>
                        <a:xfrm>
                          <a:off x="0" y="0"/>
                          <a:ext cx="3513455" cy="417830"/>
                        </a:xfrm>
                        <a:prstGeom prst="rect">
                          <a:avLst/>
                        </a:prstGeom>
                        <a:solidFill>
                          <a:schemeClr val="lt1"/>
                        </a:solidFill>
                        <a:ln w="6350">
                          <a:solidFill>
                            <a:prstClr val="black"/>
                          </a:solidFill>
                        </a:ln>
                      </wps:spPr>
                      <wps:txbx>
                        <w:txbxContent>
                          <w:p w14:paraId="41242B7D" w14:textId="5317FA18" w:rsidR="000335A7" w:rsidRDefault="000335A7" w:rsidP="00500202">
                            <w:pPr>
                              <w:jc w:val="center"/>
                            </w:pPr>
                            <w:r>
                              <w:rPr>
                                <w:color w:val="000000" w:themeColor="text1"/>
                              </w:rPr>
                              <w:t xml:space="preserve">267 full-text articles assessed for eligibility.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909072A">
              <v:shape id="Text Box 50" style="position:absolute;margin-left:126.85pt;margin-top:9.05pt;width:276.65pt;height:32.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" w14:anchorId="146A0D75">
                <v:textbox>
                  <w:txbxContent>
                    <w:p w:rsidR="000335A7" w:rsidP="00500202" w:rsidRDefault="000335A7" w14:paraId="2811EB3C" w14:textId="5317FA18">
                      <w:pPr>
                        <w:jc w:val="center"/>
                      </w:pPr>
                      <w:r>
                        <w:rPr>
                          <w:color w:val="000000" w:themeColor="text1"/>
                        </w:rPr>
                        <w:t xml:space="preserve">267 full-text articles assessed for eligibility. </w:t>
                      </w:r>
                    </w:p>
                  </w:txbxContent>
                </v:textbox>
              </v:shape>
            </w:pict>
          </mc:Fallback>
        </mc:AlternateContent>
      </w:r>
    </w:p>
    <w:p w14:paraId="473779E5" w14:textId="0DFDE51C" w:rsidR="00500202" w:rsidRDefault="00500202" w:rsidP="00500202">
      <w:pPr>
        <w:rPr>
          <w:rFonts w:ascii="Helvetica" w:hAnsi="Helvetica"/>
          <w:color w:val="333333"/>
          <w:sz w:val="20"/>
          <w:szCs w:val="20"/>
          <w:bdr w:val="none" w:sz="0" w:space="0" w:color="auto" w:frame="1"/>
        </w:rPr>
      </w:pPr>
    </w:p>
    <w:p w14:paraId="364C1637" w14:textId="0B848F5D" w:rsidR="00500202" w:rsidRDefault="00500202" w:rsidP="00500202">
      <w:pPr>
        <w:rPr>
          <w:rFonts w:ascii="Helvetica" w:hAnsi="Helvetica"/>
          <w:color w:val="333333"/>
          <w:sz w:val="20"/>
          <w:szCs w:val="20"/>
          <w:bdr w:val="none" w:sz="0" w:space="0" w:color="auto" w:frame="1"/>
        </w:rPr>
      </w:pPr>
      <w:r>
        <w:rPr>
          <w:rFonts w:ascii="Helvetica" w:hAnsi="Helvetica"/>
          <w:noProof/>
          <w:color w:val="333333"/>
          <w:sz w:val="20"/>
          <w:szCs w:val="20"/>
          <w:lang w:val="en-US" w:eastAsia="en-US"/>
        </w:rPr>
        <mc:AlternateContent>
          <mc:Choice Requires="wps">
            <w:drawing>
              <wp:anchor distT="0" distB="0" distL="114300" distR="114300" simplePos="0" relativeHeight="251723776" behindDoc="0" locked="0" layoutInCell="1" allowOverlap="1" wp14:anchorId="57C9CF8B" wp14:editId="006F8798">
                <wp:simplePos x="0" y="0"/>
                <wp:positionH relativeFrom="column">
                  <wp:posOffset>3214370</wp:posOffset>
                </wp:positionH>
                <wp:positionV relativeFrom="paragraph">
                  <wp:posOffset>85725</wp:posOffset>
                </wp:positionV>
                <wp:extent cx="0" cy="2390400"/>
                <wp:effectExtent l="63500" t="0" r="38100" b="35560"/>
                <wp:wrapNone/>
                <wp:docPr id="52" name="Straight Arrow Connector 52"/>
                <wp:cNvGraphicFramePr/>
                <a:graphic xmlns:a="http://schemas.openxmlformats.org/drawingml/2006/main">
                  <a:graphicData uri="http://schemas.microsoft.com/office/word/2010/wordprocessingShape">
                    <wps:wsp>
                      <wps:cNvCnPr/>
                      <wps:spPr>
                        <a:xfrm>
                          <a:off x="0" y="0"/>
                          <a:ext cx="0" cy="23904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w:pict w14:anchorId="13D40DB7">
              <v:shape id="Straight Arrow Connector 52" style="position:absolute;margin-left:253.1pt;margin-top:6.75pt;width:0;height:188.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" w14:anchorId="44F2D4C5">
                <v:stroke joinstyle="miter" endarrow="block"/>
              </v:shape>
            </w:pict>
          </mc:Fallback>
        </mc:AlternateContent>
      </w:r>
    </w:p>
    <w:p w14:paraId="1FFD1586" w14:textId="1CC5F979" w:rsidR="00500202" w:rsidRDefault="00500202" w:rsidP="00500202">
      <w:pPr>
        <w:rPr>
          <w:rFonts w:ascii="Helvetica" w:hAnsi="Helvetica"/>
          <w:color w:val="333333"/>
          <w:sz w:val="20"/>
          <w:szCs w:val="20"/>
          <w:bdr w:val="none" w:sz="0" w:space="0" w:color="auto" w:frame="1"/>
        </w:rPr>
      </w:pPr>
    </w:p>
    <w:p w14:paraId="4B2F6B7A" w14:textId="4499E34A" w:rsidR="00500202" w:rsidRDefault="00500202" w:rsidP="00500202">
      <w:pPr>
        <w:rPr>
          <w:rFonts w:ascii="Helvetica" w:hAnsi="Helvetica"/>
          <w:color w:val="333333"/>
          <w:sz w:val="20"/>
          <w:szCs w:val="20"/>
          <w:bdr w:val="none" w:sz="0" w:space="0" w:color="auto" w:frame="1"/>
        </w:rPr>
      </w:pPr>
      <w:r w:rsidRPr="00250E40">
        <w:rPr>
          <w:rFonts w:ascii="Helvetica" w:hAnsi="Helvetica"/>
          <w:noProof/>
          <w:color w:val="333333"/>
          <w:sz w:val="20"/>
          <w:szCs w:val="20"/>
          <w:lang w:val="en-US" w:eastAsia="en-US"/>
        </w:rPr>
        <mc:AlternateContent>
          <mc:Choice Requires="wps">
            <w:drawing>
              <wp:anchor distT="0" distB="0" distL="114300" distR="114300" simplePos="0" relativeHeight="251727872" behindDoc="0" locked="0" layoutInCell="1" allowOverlap="1" wp14:anchorId="53E900F9" wp14:editId="5869046B">
                <wp:simplePos x="0" y="0"/>
                <wp:positionH relativeFrom="column">
                  <wp:posOffset>3445639</wp:posOffset>
                </wp:positionH>
                <wp:positionV relativeFrom="paragraph">
                  <wp:posOffset>38735</wp:posOffset>
                </wp:positionV>
                <wp:extent cx="2516400" cy="1616529"/>
                <wp:effectExtent l="0" t="0" r="11430" b="9525"/>
                <wp:wrapNone/>
                <wp:docPr id="53" name="Text Box 53"/>
                <wp:cNvGraphicFramePr/>
                <a:graphic xmlns:a="http://schemas.openxmlformats.org/drawingml/2006/main">
                  <a:graphicData uri="http://schemas.microsoft.com/office/word/2010/wordprocessingShape">
                    <wps:wsp>
                      <wps:cNvSpPr txBox="1"/>
                      <wps:spPr>
                        <a:xfrm>
                          <a:off x="0" y="0"/>
                          <a:ext cx="2516400" cy="1616529"/>
                        </a:xfrm>
                        <a:prstGeom prst="rect">
                          <a:avLst/>
                        </a:prstGeom>
                        <a:solidFill>
                          <a:schemeClr val="lt1"/>
                        </a:solidFill>
                        <a:ln w="6350">
                          <a:solidFill>
                            <a:prstClr val="black"/>
                          </a:solidFill>
                        </a:ln>
                      </wps:spPr>
                      <wps:txbx>
                        <w:txbxContent>
                          <w:p w14:paraId="3FCF0274" w14:textId="27BAB37F" w:rsidR="000335A7" w:rsidRDefault="000335A7" w:rsidP="00500202">
                            <w:r w:rsidRPr="00250E40">
                              <w:rPr>
                                <w:color w:val="000000" w:themeColor="text1"/>
                              </w:rPr>
                              <w:t>1</w:t>
                            </w:r>
                            <w:r>
                              <w:rPr>
                                <w:color w:val="000000" w:themeColor="text1"/>
                              </w:rPr>
                              <w:t>92</w:t>
                            </w:r>
                            <w:r>
                              <w:rPr>
                                <w:color w:val="FF0000"/>
                              </w:rPr>
                              <w:t xml:space="preserve"> </w:t>
                            </w:r>
                            <w:r>
                              <w:t>full-text articles excluded.</w:t>
                            </w:r>
                          </w:p>
                          <w:p w14:paraId="039DFBD4" w14:textId="4084DB30" w:rsidR="000335A7" w:rsidRPr="0047284E" w:rsidRDefault="000335A7" w:rsidP="00500202">
                            <w:pPr>
                              <w:ind w:left="360"/>
                              <w:rPr>
                                <w:color w:val="000000" w:themeColor="text1"/>
                              </w:rPr>
                            </w:pPr>
                            <w:r>
                              <w:t>97</w:t>
                            </w:r>
                            <w:r>
                              <w:rPr>
                                <w:color w:val="000000" w:themeColor="text1"/>
                              </w:rPr>
                              <w:t xml:space="preserve"> </w:t>
                            </w:r>
                            <w:r w:rsidRPr="0047284E">
                              <w:rPr>
                                <w:color w:val="000000" w:themeColor="text1"/>
                              </w:rPr>
                              <w:t>not treating anxiety or depressive disorders</w:t>
                            </w:r>
                            <w:r>
                              <w:rPr>
                                <w:color w:val="000000" w:themeColor="text1"/>
                              </w:rPr>
                              <w:t xml:space="preserve"> in CYP.</w:t>
                            </w:r>
                          </w:p>
                          <w:p w14:paraId="5ED2A5C4" w14:textId="77777777" w:rsidR="000335A7" w:rsidRPr="0047284E" w:rsidRDefault="000335A7" w:rsidP="00500202">
                            <w:pPr>
                              <w:ind w:left="360"/>
                              <w:rPr>
                                <w:color w:val="000000" w:themeColor="text1"/>
                              </w:rPr>
                            </w:pPr>
                            <w:r>
                              <w:rPr>
                                <w:color w:val="000000" w:themeColor="text1"/>
                              </w:rPr>
                              <w:t xml:space="preserve">50 </w:t>
                            </w:r>
                            <w:r w:rsidRPr="0047284E">
                              <w:rPr>
                                <w:color w:val="000000" w:themeColor="text1"/>
                              </w:rPr>
                              <w:t>not including parents in treatment</w:t>
                            </w:r>
                            <w:r>
                              <w:rPr>
                                <w:color w:val="000000" w:themeColor="text1"/>
                              </w:rPr>
                              <w:t>.</w:t>
                            </w:r>
                          </w:p>
                          <w:p w14:paraId="522E416B" w14:textId="77777777" w:rsidR="000335A7" w:rsidRPr="00EE6CBD" w:rsidRDefault="000335A7" w:rsidP="00500202">
                            <w:pPr>
                              <w:ind w:left="360"/>
                              <w:rPr>
                                <w:color w:val="FF0000"/>
                              </w:rPr>
                            </w:pPr>
                            <w:r>
                              <w:rPr>
                                <w:color w:val="000000" w:themeColor="text1"/>
                              </w:rPr>
                              <w:t>21</w:t>
                            </w:r>
                            <w:r w:rsidRPr="0047284E">
                              <w:rPr>
                                <w:color w:val="000000" w:themeColor="text1"/>
                              </w:rPr>
                              <w:t xml:space="preserve"> sample overlapped with an included trial</w:t>
                            </w:r>
                            <w:r>
                              <w:rPr>
                                <w:color w:val="000000" w:themeColor="text1"/>
                              </w:rPr>
                              <w:t>.</w:t>
                            </w:r>
                          </w:p>
                          <w:p w14:paraId="53909151" w14:textId="77777777" w:rsidR="000335A7" w:rsidRDefault="000335A7" w:rsidP="00500202">
                            <w:pPr>
                              <w:ind w:left="360"/>
                              <w:rPr>
                                <w:color w:val="FF0000"/>
                              </w:rPr>
                            </w:pPr>
                            <w:r>
                              <w:rPr>
                                <w:color w:val="000000" w:themeColor="text1"/>
                              </w:rPr>
                              <w:t xml:space="preserve">24 </w:t>
                            </w:r>
                            <w:r>
                              <w:t>not using an RCT design.</w:t>
                            </w:r>
                          </w:p>
                          <w:p w14:paraId="6C23BC65" w14:textId="77777777" w:rsidR="000335A7" w:rsidRDefault="000335A7" w:rsidP="005002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FAFBA20">
              <v:shape id="Text Box 53" style="position:absolute;margin-left:271.3pt;margin-top:3.05pt;width:198.15pt;height:127.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" w14:anchorId="53E900F9">
                <v:textbox>
                  <w:txbxContent>
                    <w:p w:rsidR="000335A7" w:rsidP="00500202" w:rsidRDefault="000335A7" w14:paraId="6E5F6887" w14:textId="27BAB37F">
                      <w:r w:rsidRPr="00250E40">
                        <w:rPr>
                          <w:color w:val="000000" w:themeColor="text1"/>
                        </w:rPr>
                        <w:t>1</w:t>
                      </w:r>
                      <w:r>
                        <w:rPr>
                          <w:color w:val="000000" w:themeColor="text1"/>
                        </w:rPr>
                        <w:t>92</w:t>
                      </w:r>
                      <w:r>
                        <w:rPr>
                          <w:color w:val="FF0000"/>
                        </w:rPr>
                        <w:t xml:space="preserve"> </w:t>
                      </w:r>
                      <w:r>
                        <w:t>full-text articles excluded.</w:t>
                      </w:r>
                    </w:p>
                    <w:p w:rsidRPr="0047284E" w:rsidR="000335A7" w:rsidP="00500202" w:rsidRDefault="000335A7" w14:paraId="31C67F4B" w14:textId="4084DB30">
                      <w:pPr>
                        <w:ind w:left="360"/>
                        <w:rPr>
                          <w:color w:val="000000" w:themeColor="text1"/>
                        </w:rPr>
                      </w:pPr>
                      <w:r>
                        <w:t>97</w:t>
                      </w:r>
                      <w:r>
                        <w:rPr>
                          <w:color w:val="000000" w:themeColor="text1"/>
                        </w:rPr>
                        <w:t xml:space="preserve"> </w:t>
                      </w:r>
                      <w:r w:rsidRPr="0047284E">
                        <w:rPr>
                          <w:color w:val="000000" w:themeColor="text1"/>
                        </w:rPr>
                        <w:t>not treating anxiety or depressive disorders</w:t>
                      </w:r>
                      <w:r>
                        <w:rPr>
                          <w:color w:val="000000" w:themeColor="text1"/>
                        </w:rPr>
                        <w:t xml:space="preserve"> in CYP.</w:t>
                      </w:r>
                    </w:p>
                    <w:p w:rsidRPr="0047284E" w:rsidR="000335A7" w:rsidP="00500202" w:rsidRDefault="000335A7" w14:paraId="6E5C6766" w14:textId="77777777">
                      <w:pPr>
                        <w:ind w:left="360"/>
                        <w:rPr>
                          <w:color w:val="000000" w:themeColor="text1"/>
                        </w:rPr>
                      </w:pPr>
                      <w:r>
                        <w:rPr>
                          <w:color w:val="000000" w:themeColor="text1"/>
                        </w:rPr>
                        <w:t xml:space="preserve">50 </w:t>
                      </w:r>
                      <w:r w:rsidRPr="0047284E">
                        <w:rPr>
                          <w:color w:val="000000" w:themeColor="text1"/>
                        </w:rPr>
                        <w:t>not including parents in treatment</w:t>
                      </w:r>
                      <w:r>
                        <w:rPr>
                          <w:color w:val="000000" w:themeColor="text1"/>
                        </w:rPr>
                        <w:t>.</w:t>
                      </w:r>
                    </w:p>
                    <w:p w:rsidRPr="00EE6CBD" w:rsidR="000335A7" w:rsidP="00500202" w:rsidRDefault="000335A7" w14:paraId="2468209B" w14:textId="77777777">
                      <w:pPr>
                        <w:ind w:left="360"/>
                        <w:rPr>
                          <w:color w:val="FF0000"/>
                        </w:rPr>
                      </w:pPr>
                      <w:r>
                        <w:rPr>
                          <w:color w:val="000000" w:themeColor="text1"/>
                        </w:rPr>
                        <w:t>21</w:t>
                      </w:r>
                      <w:r w:rsidRPr="0047284E">
                        <w:rPr>
                          <w:color w:val="000000" w:themeColor="text1"/>
                        </w:rPr>
                        <w:t xml:space="preserve"> sample overlapped with an included trial</w:t>
                      </w:r>
                      <w:r>
                        <w:rPr>
                          <w:color w:val="000000" w:themeColor="text1"/>
                        </w:rPr>
                        <w:t>.</w:t>
                      </w:r>
                    </w:p>
                    <w:p w:rsidR="000335A7" w:rsidP="00500202" w:rsidRDefault="000335A7" w14:paraId="3B06581B" w14:textId="77777777">
                      <w:pPr>
                        <w:ind w:left="360"/>
                        <w:rPr>
                          <w:color w:val="FF0000"/>
                        </w:rPr>
                      </w:pPr>
                      <w:r>
                        <w:rPr>
                          <w:color w:val="000000" w:themeColor="text1"/>
                        </w:rPr>
                        <w:t xml:space="preserve">24 </w:t>
                      </w:r>
                      <w:r>
                        <w:t>not using an RCT design.</w:t>
                      </w:r>
                    </w:p>
                    <w:p w:rsidR="000335A7" w:rsidP="00500202" w:rsidRDefault="000335A7" w14:paraId="672A6659" w14:textId="77777777"/>
                  </w:txbxContent>
                </v:textbox>
              </v:shape>
            </w:pict>
          </mc:Fallback>
        </mc:AlternateContent>
      </w:r>
    </w:p>
    <w:p w14:paraId="753B1131" w14:textId="5EB171D6" w:rsidR="00500202" w:rsidRDefault="004D736A" w:rsidP="00500202">
      <w:pPr>
        <w:rPr>
          <w:rFonts w:ascii="Helvetica" w:hAnsi="Helvetica"/>
          <w:color w:val="333333"/>
          <w:sz w:val="20"/>
          <w:szCs w:val="20"/>
          <w:bdr w:val="none" w:sz="0" w:space="0" w:color="auto" w:frame="1"/>
        </w:rPr>
      </w:pPr>
      <w:r w:rsidRPr="00250E40">
        <w:rPr>
          <w:rFonts w:ascii="Helvetica" w:hAnsi="Helvetica"/>
          <w:noProof/>
          <w:color w:val="333333"/>
          <w:sz w:val="20"/>
          <w:szCs w:val="20"/>
          <w:lang w:val="en-US" w:eastAsia="en-US"/>
        </w:rPr>
        <mc:AlternateContent>
          <mc:Choice Requires="wps">
            <w:drawing>
              <wp:anchor distT="0" distB="0" distL="114300" distR="114300" simplePos="0" relativeHeight="251736064" behindDoc="0" locked="0" layoutInCell="1" allowOverlap="1" wp14:anchorId="77F830EA" wp14:editId="23280AE1">
                <wp:simplePos x="0" y="0"/>
                <wp:positionH relativeFrom="column">
                  <wp:posOffset>-400368</wp:posOffset>
                </wp:positionH>
                <wp:positionV relativeFrom="paragraph">
                  <wp:posOffset>90039</wp:posOffset>
                </wp:positionV>
                <wp:extent cx="1155065" cy="342900"/>
                <wp:effectExtent l="0" t="317" r="317" b="318"/>
                <wp:wrapNone/>
                <wp:docPr id="51" name="Text Box 51"/>
                <wp:cNvGraphicFramePr/>
                <a:graphic xmlns:a="http://schemas.openxmlformats.org/drawingml/2006/main">
                  <a:graphicData uri="http://schemas.microsoft.com/office/word/2010/wordprocessingShape">
                    <wps:wsp>
                      <wps:cNvSpPr txBox="1"/>
                      <wps:spPr>
                        <a:xfrm rot="16200000">
                          <a:off x="0" y="0"/>
                          <a:ext cx="1155065" cy="342900"/>
                        </a:xfrm>
                        <a:prstGeom prst="rect">
                          <a:avLst/>
                        </a:prstGeom>
                        <a:solidFill>
                          <a:schemeClr val="lt1"/>
                        </a:solidFill>
                        <a:ln w="6350">
                          <a:noFill/>
                        </a:ln>
                      </wps:spPr>
                      <wps:txbx>
                        <w:txbxContent>
                          <w:p w14:paraId="1306361B" w14:textId="77777777" w:rsidR="000335A7" w:rsidRDefault="000335A7" w:rsidP="00500202">
                            <w:pPr>
                              <w:jc w:val="center"/>
                            </w:pPr>
                            <w:r>
                              <w:rPr>
                                <w:color w:val="000000" w:themeColor="text1"/>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8BB7E9">
              <v:shape id="Text Box 51" style="position:absolute;margin-left:-31.55pt;margin-top:7.1pt;width:90.95pt;height:27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" w14:anchorId="77F830EA">
                <v:textbox>
                  <w:txbxContent>
                    <w:p w:rsidR="000335A7" w:rsidP="00500202" w:rsidRDefault="000335A7" w14:paraId="47C5F9D3" w14:textId="77777777">
                      <w:pPr>
                        <w:jc w:val="center"/>
                      </w:pPr>
                      <w:r>
                        <w:rPr>
                          <w:color w:val="000000" w:themeColor="text1"/>
                        </w:rPr>
                        <w:t>Eligibility</w:t>
                      </w:r>
                    </w:p>
                  </w:txbxContent>
                </v:textbox>
              </v:shape>
            </w:pict>
          </mc:Fallback>
        </mc:AlternateContent>
      </w:r>
    </w:p>
    <w:p w14:paraId="760F77E3" w14:textId="77777777" w:rsidR="00500202" w:rsidRDefault="00500202" w:rsidP="00500202">
      <w:pPr>
        <w:rPr>
          <w:rFonts w:ascii="Helvetica" w:hAnsi="Helvetica"/>
          <w:color w:val="333333"/>
          <w:sz w:val="20"/>
          <w:szCs w:val="20"/>
          <w:bdr w:val="none" w:sz="0" w:space="0" w:color="auto" w:frame="1"/>
        </w:rPr>
      </w:pPr>
    </w:p>
    <w:p w14:paraId="4A773FAB" w14:textId="77777777" w:rsidR="00500202" w:rsidRDefault="00500202" w:rsidP="00500202">
      <w:pPr>
        <w:rPr>
          <w:rFonts w:ascii="Helvetica" w:hAnsi="Helvetica"/>
          <w:color w:val="333333"/>
          <w:sz w:val="20"/>
          <w:szCs w:val="20"/>
          <w:bdr w:val="none" w:sz="0" w:space="0" w:color="auto" w:frame="1"/>
        </w:rPr>
      </w:pPr>
    </w:p>
    <w:p w14:paraId="5BD254DE" w14:textId="77777777" w:rsidR="00500202" w:rsidRDefault="00500202" w:rsidP="00500202">
      <w:pPr>
        <w:rPr>
          <w:rFonts w:ascii="Helvetica" w:hAnsi="Helvetica"/>
          <w:color w:val="333333"/>
          <w:sz w:val="20"/>
          <w:szCs w:val="20"/>
          <w:bdr w:val="none" w:sz="0" w:space="0" w:color="auto" w:frame="1"/>
        </w:rPr>
      </w:pPr>
    </w:p>
    <w:p w14:paraId="2F0EA902" w14:textId="77777777" w:rsidR="00500202" w:rsidRDefault="00500202" w:rsidP="00500202">
      <w:pPr>
        <w:rPr>
          <w:rFonts w:ascii="Helvetica" w:hAnsi="Helvetica"/>
          <w:color w:val="333333"/>
          <w:sz w:val="20"/>
          <w:szCs w:val="20"/>
          <w:bdr w:val="none" w:sz="0" w:space="0" w:color="auto" w:frame="1"/>
        </w:rPr>
      </w:pPr>
      <w:r>
        <w:rPr>
          <w:rFonts w:ascii="Helvetica" w:hAnsi="Helvetica"/>
          <w:noProof/>
          <w:color w:val="333333"/>
          <w:sz w:val="20"/>
          <w:szCs w:val="20"/>
          <w:lang w:val="en-US" w:eastAsia="en-US"/>
        </w:rPr>
        <mc:AlternateContent>
          <mc:Choice Requires="wps">
            <w:drawing>
              <wp:anchor distT="0" distB="0" distL="114300" distR="114300" simplePos="0" relativeHeight="251738112" behindDoc="0" locked="0" layoutInCell="1" allowOverlap="1" wp14:anchorId="5505BCB6" wp14:editId="58257F23">
                <wp:simplePos x="0" y="0"/>
                <wp:positionH relativeFrom="column">
                  <wp:posOffset>3212465</wp:posOffset>
                </wp:positionH>
                <wp:positionV relativeFrom="paragraph">
                  <wp:posOffset>5715</wp:posOffset>
                </wp:positionV>
                <wp:extent cx="228600" cy="0"/>
                <wp:effectExtent l="0" t="63500" r="0" b="76200"/>
                <wp:wrapNone/>
                <wp:docPr id="54" name="Straight Arrow Connector 54"/>
                <wp:cNvGraphicFramePr/>
                <a:graphic xmlns:a="http://schemas.openxmlformats.org/drawingml/2006/main">
                  <a:graphicData uri="http://schemas.microsoft.com/office/word/2010/wordprocessingShape">
                    <wps:wsp>
                      <wps:cNvCnPr/>
                      <wps:spPr>
                        <a:xfrm>
                          <a:off x="0" y="0"/>
                          <a:ext cx="22860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a="http://schemas.openxmlformats.org/drawingml/2006/main">
            <w:pict w14:anchorId="2B7682F4">
              <v:shape id="Straight Arrow Connector 54" style="position:absolute;margin-left:252.95pt;margin-top:.45pt;width:18pt;height:0;z-index:2517381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" w14:anchorId="04F64446">
                <v:stroke joinstyle="miter" endarrow="block"/>
              </v:shape>
            </w:pict>
          </mc:Fallback>
        </mc:AlternateContent>
      </w:r>
    </w:p>
    <w:p w14:paraId="185E51AF" w14:textId="02D09727" w:rsidR="00500202" w:rsidRDefault="004D736A" w:rsidP="00500202">
      <w:pPr>
        <w:rPr>
          <w:b/>
        </w:rPr>
        <w:sectPr w:rsidR="00500202" w:rsidSect="006D4001">
          <w:footerReference w:type="even" r:id="rId14"/>
          <w:footerReference w:type="default" r:id="rId15"/>
          <w:pgSz w:w="11900" w:h="16840"/>
          <w:pgMar w:top="1440" w:right="1440" w:bottom="1440" w:left="1440" w:header="720" w:footer="720" w:gutter="0"/>
          <w:cols w:space="720"/>
          <w:docGrid w:linePitch="360"/>
        </w:sectPr>
      </w:pPr>
      <w:r w:rsidRPr="00250E40">
        <w:rPr>
          <w:rFonts w:ascii="Helvetica" w:hAnsi="Helvetica"/>
          <w:noProof/>
          <w:color w:val="333333"/>
          <w:sz w:val="20"/>
          <w:szCs w:val="20"/>
          <w:lang w:val="en-US" w:eastAsia="en-US"/>
        </w:rPr>
        <mc:AlternateContent>
          <mc:Choice Requires="wps">
            <w:drawing>
              <wp:anchor distT="0" distB="0" distL="114300" distR="114300" simplePos="0" relativeHeight="251737088" behindDoc="0" locked="0" layoutInCell="1" allowOverlap="1" wp14:anchorId="318B4692" wp14:editId="7F6EF6C4">
                <wp:simplePos x="0" y="0"/>
                <wp:positionH relativeFrom="column">
                  <wp:posOffset>-398463</wp:posOffset>
                </wp:positionH>
                <wp:positionV relativeFrom="paragraph">
                  <wp:posOffset>768637</wp:posOffset>
                </wp:positionV>
                <wp:extent cx="1155065" cy="342900"/>
                <wp:effectExtent l="0" t="317" r="317" b="318"/>
                <wp:wrapNone/>
                <wp:docPr id="55" name="Text Box 55"/>
                <wp:cNvGraphicFramePr/>
                <a:graphic xmlns:a="http://schemas.openxmlformats.org/drawingml/2006/main">
                  <a:graphicData uri="http://schemas.microsoft.com/office/word/2010/wordprocessingShape">
                    <wps:wsp>
                      <wps:cNvSpPr txBox="1"/>
                      <wps:spPr>
                        <a:xfrm rot="16200000">
                          <a:off x="0" y="0"/>
                          <a:ext cx="1155065" cy="342900"/>
                        </a:xfrm>
                        <a:prstGeom prst="rect">
                          <a:avLst/>
                        </a:prstGeom>
                        <a:solidFill>
                          <a:schemeClr val="lt1"/>
                        </a:solidFill>
                        <a:ln w="6350">
                          <a:noFill/>
                        </a:ln>
                      </wps:spPr>
                      <wps:txbx>
                        <w:txbxContent>
                          <w:p w14:paraId="2DD589CE" w14:textId="77777777" w:rsidR="000335A7" w:rsidRDefault="000335A7" w:rsidP="00500202">
                            <w:pPr>
                              <w:jc w:val="center"/>
                            </w:pPr>
                            <w:r>
                              <w:rPr>
                                <w:color w:val="000000" w:themeColor="text1"/>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3B7D0DA">
              <v:shape id="Text Box 55" style="position:absolute;margin-left:-31.4pt;margin-top:60.5pt;width:90.95pt;height:27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" w14:anchorId="318B4692">
                <v:textbox>
                  <w:txbxContent>
                    <w:p w:rsidR="000335A7" w:rsidP="00500202" w:rsidRDefault="000335A7" w14:paraId="35E0F18A" w14:textId="77777777">
                      <w:pPr>
                        <w:jc w:val="center"/>
                      </w:pPr>
                      <w:r>
                        <w:rPr>
                          <w:color w:val="000000" w:themeColor="text1"/>
                        </w:rPr>
                        <w:t>Included</w:t>
                      </w:r>
                    </w:p>
                  </w:txbxContent>
                </v:textbox>
              </v:shape>
            </w:pict>
          </mc:Fallback>
        </mc:AlternateContent>
      </w:r>
      <w:r w:rsidR="00F03E02" w:rsidRPr="00250E40">
        <w:rPr>
          <w:rFonts w:ascii="Helvetica" w:hAnsi="Helvetica"/>
          <w:noProof/>
          <w:color w:val="333333"/>
          <w:sz w:val="20"/>
          <w:szCs w:val="20"/>
          <w:lang w:val="en-US" w:eastAsia="en-US"/>
        </w:rPr>
        <mc:AlternateContent>
          <mc:Choice Requires="wps">
            <w:drawing>
              <wp:anchor distT="0" distB="0" distL="114300" distR="114300" simplePos="0" relativeHeight="251730944" behindDoc="0" locked="0" layoutInCell="1" allowOverlap="1" wp14:anchorId="0E7EF34C" wp14:editId="026BEEF0">
                <wp:simplePos x="0" y="0"/>
                <wp:positionH relativeFrom="column">
                  <wp:posOffset>1610995</wp:posOffset>
                </wp:positionH>
                <wp:positionV relativeFrom="paragraph">
                  <wp:posOffset>1255395</wp:posOffset>
                </wp:positionV>
                <wp:extent cx="3513455" cy="457200"/>
                <wp:effectExtent l="0" t="0" r="17145" b="12700"/>
                <wp:wrapNone/>
                <wp:docPr id="56" name="Text Box 56"/>
                <wp:cNvGraphicFramePr/>
                <a:graphic xmlns:a="http://schemas.openxmlformats.org/drawingml/2006/main">
                  <a:graphicData uri="http://schemas.microsoft.com/office/word/2010/wordprocessingShape">
                    <wps:wsp>
                      <wps:cNvSpPr txBox="1"/>
                      <wps:spPr>
                        <a:xfrm>
                          <a:off x="0" y="0"/>
                          <a:ext cx="3513455" cy="457200"/>
                        </a:xfrm>
                        <a:prstGeom prst="rect">
                          <a:avLst/>
                        </a:prstGeom>
                        <a:solidFill>
                          <a:schemeClr val="lt1"/>
                        </a:solidFill>
                        <a:ln w="6350">
                          <a:solidFill>
                            <a:prstClr val="black"/>
                          </a:solidFill>
                        </a:ln>
                      </wps:spPr>
                      <wps:txbx>
                        <w:txbxContent>
                          <w:p w14:paraId="517F4382" w14:textId="72A5AADB" w:rsidR="000335A7" w:rsidRDefault="000335A7" w:rsidP="00500202">
                            <w:pPr>
                              <w:jc w:val="center"/>
                            </w:pPr>
                            <w:r>
                              <w:rPr>
                                <w:color w:val="000000" w:themeColor="text1"/>
                              </w:rPr>
                              <w:t xml:space="preserve">75 articles included in review.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D770B76">
              <v:shape id="Text Box 56" style="position:absolute;margin-left:126.85pt;margin-top:98.85pt;width:276.6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" w14:anchorId="0E7EF34C">
                <v:textbox>
                  <w:txbxContent>
                    <w:p w:rsidR="000335A7" w:rsidP="00500202" w:rsidRDefault="000335A7" w14:paraId="30135E24" w14:textId="72A5AADB">
                      <w:pPr>
                        <w:jc w:val="center"/>
                      </w:pPr>
                      <w:r>
                        <w:rPr>
                          <w:color w:val="000000" w:themeColor="text1"/>
                        </w:rPr>
                        <w:t xml:space="preserve">75 articles included in review. </w:t>
                      </w:r>
                    </w:p>
                  </w:txbxContent>
                </v:textbox>
              </v:shape>
            </w:pict>
          </mc:Fallback>
        </mc:AlternateContent>
      </w:r>
      <w:r w:rsidR="00500202" w:rsidRPr="009C174C">
        <w:rPr>
          <w:rFonts w:ascii="Helvetica" w:hAnsi="Helvetica"/>
          <w:color w:val="333333"/>
          <w:sz w:val="20"/>
          <w:szCs w:val="20"/>
          <w:bdr w:val="none" w:sz="0" w:space="0" w:color="auto" w:frame="1"/>
        </w:rPr>
        <w:br/>
      </w:r>
    </w:p>
    <w:p w14:paraId="40DAD938" w14:textId="4EFA1F53" w:rsidR="001922B6" w:rsidRPr="005D665E" w:rsidRDefault="001922B6" w:rsidP="00500202">
      <w:pPr>
        <w:rPr>
          <w:b/>
          <w:bCs/>
          <w:shd w:val="clear" w:color="auto" w:fill="FFFFFF" w:themeFill="background1"/>
        </w:rPr>
      </w:pPr>
      <w:r w:rsidRPr="005D665E">
        <w:rPr>
          <w:b/>
          <w:bCs/>
          <w:shd w:val="clear" w:color="auto" w:fill="FFFFFF" w:themeFill="background1"/>
        </w:rPr>
        <w:lastRenderedPageBreak/>
        <w:t>Figure 2a Child Anxiety Disorder Trials – treatment targets in parent sessions.</w:t>
      </w:r>
    </w:p>
    <w:p w14:paraId="26CC1A61" w14:textId="12CF37A5" w:rsidR="001922B6" w:rsidRPr="00C8229A" w:rsidRDefault="00F562BC" w:rsidP="001922B6">
      <w:pPr>
        <w:shd w:val="clear" w:color="auto" w:fill="FFFFFF" w:themeFill="background1"/>
        <w:jc w:val="center"/>
        <w:rPr>
          <w:rFonts w:ascii="Helvetica Light" w:hAnsi="Helvetica Light"/>
        </w:rPr>
      </w:pPr>
      <w:r>
        <w:rPr>
          <w:noProof/>
          <w:lang w:val="en-US" w:eastAsia="en-US"/>
        </w:rPr>
        <mc:AlternateContent>
          <mc:Choice Requires="wpg">
            <w:drawing>
              <wp:anchor distT="0" distB="0" distL="114300" distR="114300" simplePos="0" relativeHeight="251682816" behindDoc="0" locked="0" layoutInCell="1" allowOverlap="1" wp14:anchorId="5673C00E" wp14:editId="4F1115A8">
                <wp:simplePos x="0" y="0"/>
                <wp:positionH relativeFrom="column">
                  <wp:posOffset>-425116</wp:posOffset>
                </wp:positionH>
                <wp:positionV relativeFrom="paragraph">
                  <wp:posOffset>152400</wp:posOffset>
                </wp:positionV>
                <wp:extent cx="6569549" cy="5664643"/>
                <wp:effectExtent l="0" t="0" r="0" b="0"/>
                <wp:wrapNone/>
                <wp:docPr id="23" name="Group 23"/>
                <wp:cNvGraphicFramePr/>
                <a:graphic xmlns:a="http://schemas.openxmlformats.org/drawingml/2006/main">
                  <a:graphicData uri="http://schemas.microsoft.com/office/word/2010/wordprocessingGroup">
                    <wpg:wgp>
                      <wpg:cNvGrpSpPr/>
                      <wpg:grpSpPr>
                        <a:xfrm>
                          <a:off x="0" y="0"/>
                          <a:ext cx="6569549" cy="5664643"/>
                          <a:chOff x="-427723" y="0"/>
                          <a:chExt cx="6400263" cy="5664643"/>
                        </a:xfrm>
                      </wpg:grpSpPr>
                      <wps:wsp>
                        <wps:cNvPr id="24" name="Oval 24"/>
                        <wps:cNvSpPr/>
                        <wps:spPr>
                          <a:xfrm>
                            <a:off x="-427723" y="3348110"/>
                            <a:ext cx="1118201" cy="868045"/>
                          </a:xfrm>
                          <a:prstGeom prst="ellipse">
                            <a:avLst/>
                          </a:prstGeom>
                          <a:solidFill>
                            <a:schemeClr val="accent1">
                              <a:alpha val="7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65E9EF" w14:textId="77777777" w:rsidR="000335A7" w:rsidRPr="00A30680" w:rsidRDefault="000335A7" w:rsidP="003A583B">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397746" y="3573053"/>
                            <a:ext cx="1060902" cy="314325"/>
                          </a:xfrm>
                          <a:prstGeom prst="rect">
                            <a:avLst/>
                          </a:prstGeom>
                          <a:noFill/>
                          <a:ln w="6350">
                            <a:noFill/>
                          </a:ln>
                        </wps:spPr>
                        <wps:txbx>
                          <w:txbxContent>
                            <w:p w14:paraId="4FCC5C07" w14:textId="77777777" w:rsidR="000335A7" w:rsidRPr="005E7769" w:rsidRDefault="000335A7" w:rsidP="003A583B">
                              <w:pPr>
                                <w:jc w:val="center"/>
                                <w:rPr>
                                  <w:rFonts w:ascii="Helvetica Light" w:hAnsi="Helvetica Light"/>
                                  <w:b/>
                                  <w:bCs/>
                                  <w:sz w:val="40"/>
                                  <w:szCs w:val="40"/>
                                </w:rPr>
                              </w:pPr>
                              <w:r w:rsidRPr="005E7769">
                                <w:rPr>
                                  <w:rFonts w:ascii="Helvetica Light" w:hAnsi="Helvetica Light"/>
                                  <w:b/>
                                  <w:bCs/>
                                </w:rPr>
                                <w:t>Unspecified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132547" y="0"/>
                            <a:ext cx="6105087" cy="5664643"/>
                            <a:chOff x="-137929" y="0"/>
                            <a:chExt cx="5216559" cy="4941632"/>
                          </a:xfrm>
                        </wpg:grpSpPr>
                        <wpg:grpSp>
                          <wpg:cNvPr id="27" name="Group 27"/>
                          <wpg:cNvGrpSpPr/>
                          <wpg:grpSpPr>
                            <a:xfrm>
                              <a:off x="-137929" y="0"/>
                              <a:ext cx="5216559" cy="4941632"/>
                              <a:chOff x="-137929" y="0"/>
                              <a:chExt cx="5216559" cy="4941632"/>
                            </a:xfrm>
                          </wpg:grpSpPr>
                          <wps:wsp>
                            <wps:cNvPr id="28" name="Oval 28"/>
                            <wps:cNvSpPr/>
                            <wps:spPr>
                              <a:xfrm rot="19672804">
                                <a:off x="645389" y="1597461"/>
                                <a:ext cx="4433241" cy="2214611"/>
                              </a:xfrm>
                              <a:prstGeom prst="ellipse">
                                <a:avLst/>
                              </a:prstGeom>
                              <a:solidFill>
                                <a:srgbClr val="FF00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rot="667126">
                                <a:off x="-137929" y="1093557"/>
                                <a:ext cx="4433241" cy="2214611"/>
                              </a:xfrm>
                              <a:prstGeom prst="ellipse">
                                <a:avLst/>
                              </a:prstGeom>
                              <a:solidFill>
                                <a:srgbClr val="FFC0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rot="16200000">
                                <a:off x="488177" y="1109345"/>
                                <a:ext cx="4432935" cy="2214245"/>
                              </a:xfrm>
                              <a:prstGeom prst="ellipse">
                                <a:avLst/>
                              </a:prstGeom>
                              <a:solidFill>
                                <a:schemeClr val="accent1">
                                  <a:lumMod val="60000"/>
                                  <a:lumOff val="4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rot="2284992">
                                <a:off x="542075" y="1873081"/>
                                <a:ext cx="4230366" cy="2320817"/>
                              </a:xfrm>
                              <a:prstGeom prst="ellipse">
                                <a:avLst/>
                              </a:prstGeom>
                              <a:solidFill>
                                <a:srgbClr val="92D05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rot="17930778">
                                <a:off x="-29064" y="1617706"/>
                                <a:ext cx="4433241" cy="2214611"/>
                              </a:xfrm>
                              <a:prstGeom prst="ellipse">
                                <a:avLst/>
                              </a:prstGeom>
                              <a:solidFill>
                                <a:srgbClr val="7030A0">
                                  <a:alpha val="3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 name="Text Box 33"/>
                          <wps:cNvSpPr txBox="1"/>
                          <wps:spPr>
                            <a:xfrm>
                              <a:off x="2128971" y="252135"/>
                              <a:ext cx="1278715" cy="235788"/>
                            </a:xfrm>
                            <a:prstGeom prst="rect">
                              <a:avLst/>
                            </a:prstGeom>
                            <a:noFill/>
                            <a:ln w="6350">
                              <a:noFill/>
                            </a:ln>
                          </wps:spPr>
                          <wps:txbx>
                            <w:txbxContent>
                              <w:p w14:paraId="6DF34917" w14:textId="77777777" w:rsidR="000335A7" w:rsidRPr="005E7769" w:rsidRDefault="000335A7" w:rsidP="003A583B">
                                <w:pPr>
                                  <w:rPr>
                                    <w:rFonts w:ascii="Helvetica Light" w:hAnsi="Helvetica Light"/>
                                    <w:b/>
                                    <w:bCs/>
                                  </w:rPr>
                                </w:pPr>
                                <w:r w:rsidRPr="005E7769">
                                  <w:rPr>
                                    <w:rFonts w:ascii="Helvetica Light" w:hAnsi="Helvetica Light"/>
                                    <w:b/>
                                    <w:bCs/>
                                  </w:rPr>
                                  <w:t>Psychoeducation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3857275" y="1450038"/>
                              <a:ext cx="856523" cy="522605"/>
                            </a:xfrm>
                            <a:prstGeom prst="rect">
                              <a:avLst/>
                            </a:prstGeom>
                            <a:noFill/>
                            <a:ln w="6350">
                              <a:noFill/>
                            </a:ln>
                          </wps:spPr>
                          <wps:txbx>
                            <w:txbxContent>
                              <w:p w14:paraId="2947DB50" w14:textId="77777777" w:rsidR="000335A7" w:rsidRPr="005E7769" w:rsidRDefault="000335A7" w:rsidP="003A583B">
                                <w:pPr>
                                  <w:jc w:val="center"/>
                                  <w:rPr>
                                    <w:rFonts w:ascii="Helvetica Light" w:hAnsi="Helvetica Light"/>
                                    <w:b/>
                                    <w:bCs/>
                                  </w:rPr>
                                </w:pPr>
                                <w:r w:rsidRPr="005E7769">
                                  <w:rPr>
                                    <w:rFonts w:ascii="Helvetica Light" w:hAnsi="Helvetica Light"/>
                                    <w:b/>
                                    <w:bCs/>
                                  </w:rPr>
                                  <w:t>Parental</w:t>
                                </w:r>
                              </w:p>
                              <w:p w14:paraId="44B54B87" w14:textId="77777777" w:rsidR="000335A7" w:rsidRPr="005E7769" w:rsidRDefault="000335A7" w:rsidP="003A583B">
                                <w:pPr>
                                  <w:jc w:val="center"/>
                                  <w:rPr>
                                    <w:rFonts w:ascii="Helvetica Light" w:hAnsi="Helvetica Light"/>
                                    <w:b/>
                                    <w:bCs/>
                                  </w:rPr>
                                </w:pPr>
                                <w:r w:rsidRPr="005E7769">
                                  <w:rPr>
                                    <w:rFonts w:ascii="Helvetica Light" w:hAnsi="Helvetica Light"/>
                                    <w:b/>
                                    <w:bCs/>
                                  </w:rPr>
                                  <w:t>behaviours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348439" y="3920048"/>
                              <a:ext cx="817351" cy="522605"/>
                            </a:xfrm>
                            <a:prstGeom prst="rect">
                              <a:avLst/>
                            </a:prstGeom>
                            <a:noFill/>
                            <a:ln w="6350">
                              <a:noFill/>
                            </a:ln>
                          </wps:spPr>
                          <wps:txbx>
                            <w:txbxContent>
                              <w:p w14:paraId="7A1F4E1C" w14:textId="77777777" w:rsidR="000335A7" w:rsidRPr="005E7769" w:rsidRDefault="000335A7" w:rsidP="003A583B">
                                <w:pPr>
                                  <w:jc w:val="center"/>
                                  <w:rPr>
                                    <w:rFonts w:ascii="Helvetica Light" w:hAnsi="Helvetica Light"/>
                                    <w:b/>
                                    <w:bCs/>
                                  </w:rPr>
                                </w:pPr>
                                <w:r w:rsidRPr="005E7769">
                                  <w:rPr>
                                    <w:rFonts w:ascii="Helvetica Light" w:hAnsi="Helvetica Light"/>
                                    <w:b/>
                                    <w:bCs/>
                                  </w:rPr>
                                  <w:t xml:space="preserve">Parental </w:t>
                                </w:r>
                              </w:p>
                              <w:p w14:paraId="1E0480BC" w14:textId="77777777" w:rsidR="000335A7" w:rsidRPr="005E7769" w:rsidRDefault="000335A7" w:rsidP="003A583B">
                                <w:pPr>
                                  <w:jc w:val="center"/>
                                  <w:rPr>
                                    <w:rFonts w:ascii="Helvetica Light" w:hAnsi="Helvetica Light"/>
                                    <w:b/>
                                    <w:bCs/>
                                  </w:rPr>
                                </w:pPr>
                                <w:r w:rsidRPr="005E7769">
                                  <w:rPr>
                                    <w:rFonts w:ascii="Helvetica Light" w:hAnsi="Helvetica Light"/>
                                    <w:b/>
                                    <w:bCs/>
                                  </w:rPr>
                                  <w:t>anxiety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970599" y="4256503"/>
                              <a:ext cx="845606" cy="522605"/>
                            </a:xfrm>
                            <a:prstGeom prst="rect">
                              <a:avLst/>
                            </a:prstGeom>
                            <a:noFill/>
                            <a:ln w="6350">
                              <a:noFill/>
                            </a:ln>
                          </wps:spPr>
                          <wps:txbx>
                            <w:txbxContent>
                              <w:p w14:paraId="2DCB69D0" w14:textId="77777777" w:rsidR="000335A7" w:rsidRPr="005E7769" w:rsidRDefault="000335A7" w:rsidP="003A583B">
                                <w:pPr>
                                  <w:jc w:val="center"/>
                                  <w:rPr>
                                    <w:rFonts w:ascii="Helvetica Light" w:hAnsi="Helvetica Light"/>
                                    <w:b/>
                                    <w:bCs/>
                                  </w:rPr>
                                </w:pPr>
                                <w:r w:rsidRPr="005E7769">
                                  <w:rPr>
                                    <w:rFonts w:ascii="Helvetica Light" w:hAnsi="Helvetica Light"/>
                                    <w:b/>
                                    <w:bCs/>
                                  </w:rPr>
                                  <w:t xml:space="preserve">Child </w:t>
                                </w:r>
                              </w:p>
                              <w:p w14:paraId="6FA72F45" w14:textId="7F99E4F2" w:rsidR="000335A7" w:rsidRPr="005E7769" w:rsidRDefault="000335A7" w:rsidP="003A583B">
                                <w:pPr>
                                  <w:jc w:val="center"/>
                                  <w:rPr>
                                    <w:rFonts w:ascii="Helvetica Light" w:hAnsi="Helvetica Light"/>
                                    <w:b/>
                                    <w:bCs/>
                                  </w:rPr>
                                </w:pPr>
                                <w:r w:rsidRPr="005E7769">
                                  <w:rPr>
                                    <w:rFonts w:ascii="Helvetica Light" w:hAnsi="Helvetica Light"/>
                                    <w:b/>
                                    <w:bCs/>
                                  </w:rPr>
                                  <w:t>di</w:t>
                                </w:r>
                                <w:r>
                                  <w:rPr>
                                    <w:rFonts w:ascii="Helvetica Light" w:hAnsi="Helvetica Light"/>
                                    <w:b/>
                                    <w:bCs/>
                                  </w:rPr>
                                  <w:t>fficultie</w:t>
                                </w:r>
                                <w:r w:rsidRPr="005E7769">
                                  <w:rPr>
                                    <w:rFonts w:ascii="Helvetica Light" w:hAnsi="Helvetica Light"/>
                                    <w:b/>
                                    <w:bC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33392" y="1586353"/>
                              <a:ext cx="945723" cy="522794"/>
                            </a:xfrm>
                            <a:prstGeom prst="rect">
                              <a:avLst/>
                            </a:prstGeom>
                            <a:noFill/>
                            <a:ln w="6350">
                              <a:noFill/>
                            </a:ln>
                          </wps:spPr>
                          <wps:txbx>
                            <w:txbxContent>
                              <w:p w14:paraId="7BCD5AAE" w14:textId="77777777" w:rsidR="000335A7" w:rsidRPr="005E7769" w:rsidRDefault="000335A7" w:rsidP="003A583B">
                                <w:pPr>
                                  <w:jc w:val="center"/>
                                  <w:rPr>
                                    <w:rFonts w:ascii="Helvetica Light" w:hAnsi="Helvetica Light"/>
                                    <w:b/>
                                    <w:bCs/>
                                  </w:rPr>
                                </w:pPr>
                                <w:r w:rsidRPr="005E7769">
                                  <w:rPr>
                                    <w:rFonts w:ascii="Helvetica Light" w:hAnsi="Helvetica Light"/>
                                    <w:b/>
                                    <w:bCs/>
                                  </w:rPr>
                                  <w:t xml:space="preserve">Family </w:t>
                                </w:r>
                              </w:p>
                              <w:p w14:paraId="101CC5B7" w14:textId="77777777" w:rsidR="000335A7" w:rsidRPr="005E7769" w:rsidRDefault="000335A7" w:rsidP="003A583B">
                                <w:pPr>
                                  <w:jc w:val="center"/>
                                  <w:rPr>
                                    <w:rFonts w:ascii="Helvetica Light" w:hAnsi="Helvetica Light"/>
                                    <w:b/>
                                    <w:bCs/>
                                  </w:rPr>
                                </w:pPr>
                                <w:r w:rsidRPr="005E7769">
                                  <w:rPr>
                                    <w:rFonts w:ascii="Helvetica Light" w:hAnsi="Helvetica Light"/>
                                    <w:b/>
                                    <w:bCs/>
                                  </w:rPr>
                                  <w:t>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2601356" y="450861"/>
                              <a:ext cx="224790" cy="235585"/>
                            </a:xfrm>
                            <a:prstGeom prst="rect">
                              <a:avLst/>
                            </a:prstGeom>
                            <a:noFill/>
                            <a:ln w="6350">
                              <a:noFill/>
                            </a:ln>
                          </wps:spPr>
                          <wps:txbx>
                            <w:txbxContent>
                              <w:p w14:paraId="3AD9C4BD" w14:textId="04B299A5" w:rsidR="000335A7" w:rsidRPr="005E7769" w:rsidRDefault="000335A7" w:rsidP="003A583B">
                                <w:pPr>
                                  <w:rPr>
                                    <w:rFonts w:ascii="Helvetica Light" w:hAnsi="Helvetica Light"/>
                                    <w:b/>
                                    <w:bCs/>
                                    <w:color w:val="000000" w:themeColor="text1"/>
                                  </w:rPr>
                                </w:pPr>
                                <w:r>
                                  <w:rPr>
                                    <w:rFonts w:ascii="Helvetica Light" w:hAnsi="Helvetica Light"/>
                                    <w:b/>
                                    <w:bCs/>
                                    <w:color w:val="000000" w:themeColor="text1"/>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780674" y="4317689"/>
                              <a:ext cx="225406" cy="235788"/>
                            </a:xfrm>
                            <a:prstGeom prst="rect">
                              <a:avLst/>
                            </a:prstGeom>
                            <a:noFill/>
                            <a:ln w="6350">
                              <a:noFill/>
                            </a:ln>
                          </wps:spPr>
                          <wps:txbx>
                            <w:txbxContent>
                              <w:p w14:paraId="4F5D5688" w14:textId="63844780" w:rsidR="000335A7" w:rsidRPr="005E7769" w:rsidRDefault="000335A7" w:rsidP="003A583B">
                                <w:pPr>
                                  <w:rPr>
                                    <w:rFonts w:ascii="Helvetica Light" w:hAnsi="Helvetica Light"/>
                                    <w:b/>
                                    <w:bCs/>
                                    <w:color w:val="000000" w:themeColor="text1"/>
                                  </w:rPr>
                                </w:pPr>
                                <w:r>
                                  <w:rPr>
                                    <w:rFonts w:ascii="Helvetica Light" w:hAnsi="Helvetica Light"/>
                                    <w:b/>
                                    <w:bCs/>
                                    <w:color w:val="000000" w:themeColor="text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561785" y="1456764"/>
                              <a:ext cx="225406" cy="235788"/>
                            </a:xfrm>
                            <a:prstGeom prst="rect">
                              <a:avLst/>
                            </a:prstGeom>
                            <a:noFill/>
                            <a:ln w="6350">
                              <a:noFill/>
                            </a:ln>
                          </wps:spPr>
                          <wps:txbx>
                            <w:txbxContent>
                              <w:p w14:paraId="4B4ECDEA" w14:textId="121864D8" w:rsidR="000335A7" w:rsidRPr="005E7769" w:rsidRDefault="000335A7" w:rsidP="003A583B">
                                <w:pPr>
                                  <w:rPr>
                                    <w:rFonts w:ascii="Helvetica Light" w:hAnsi="Helvetica Light"/>
                                    <w:b/>
                                    <w:bCs/>
                                    <w:color w:val="000000" w:themeColor="text1"/>
                                  </w:rPr>
                                </w:pPr>
                                <w:r>
                                  <w:rPr>
                                    <w:rFonts w:ascii="Helvetica Light" w:hAnsi="Helvetica Light"/>
                                    <w:b/>
                                    <w:bCs/>
                                    <w:color w:val="000000" w:themeColor="text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2290813" y="3561347"/>
                              <a:ext cx="310551" cy="235788"/>
                            </a:xfrm>
                            <a:prstGeom prst="rect">
                              <a:avLst/>
                            </a:prstGeom>
                            <a:noFill/>
                            <a:ln w="6350">
                              <a:noFill/>
                            </a:ln>
                          </wps:spPr>
                          <wps:txbx>
                            <w:txbxContent>
                              <w:p w14:paraId="5BD3B31F" w14:textId="2C1896E9" w:rsidR="000335A7" w:rsidRPr="005E7769" w:rsidRDefault="000335A7" w:rsidP="003A583B">
                                <w:pPr>
                                  <w:rPr>
                                    <w:rFonts w:ascii="Helvetica Light" w:hAnsi="Helvetica Light"/>
                                    <w:b/>
                                    <w:bCs/>
                                    <w:color w:val="000000" w:themeColor="text1"/>
                                  </w:rPr>
                                </w:pPr>
                                <w:r w:rsidRPr="005E7769">
                                  <w:rPr>
                                    <w:rFonts w:ascii="Helvetica Light" w:hAnsi="Helvetica Light"/>
                                    <w:b/>
                                    <w:bCs/>
                                    <w:color w:val="000000" w:themeColor="text1"/>
                                  </w:rPr>
                                  <w:t>1</w:t>
                                </w:r>
                                <w:r>
                                  <w:rPr>
                                    <w:rFonts w:ascii="Helvetica Light" w:hAnsi="Helvetica Light"/>
                                    <w:b/>
                                    <w:bCs/>
                                    <w:color w:val="000000" w:themeColor="text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233376" y="1286225"/>
                              <a:ext cx="316230" cy="235585"/>
                            </a:xfrm>
                            <a:prstGeom prst="rect">
                              <a:avLst/>
                            </a:prstGeom>
                            <a:noFill/>
                            <a:ln w="6350">
                              <a:noFill/>
                            </a:ln>
                          </wps:spPr>
                          <wps:txbx>
                            <w:txbxContent>
                              <w:p w14:paraId="7B11A033" w14:textId="390A40DC" w:rsidR="000335A7" w:rsidRPr="005E7769" w:rsidRDefault="000335A7" w:rsidP="003A583B">
                                <w:pPr>
                                  <w:rPr>
                                    <w:rFonts w:ascii="Helvetica Light" w:hAnsi="Helvetica Light"/>
                                    <w:b/>
                                    <w:bCs/>
                                    <w:color w:val="000000" w:themeColor="text1"/>
                                  </w:rPr>
                                </w:pPr>
                                <w:r w:rsidRPr="005E7769">
                                  <w:rPr>
                                    <w:rFonts w:ascii="Helvetica Light" w:hAnsi="Helvetica Light"/>
                                    <w:b/>
                                    <w:bCs/>
                                    <w:color w:val="000000" w:themeColor="text1"/>
                                  </w:rPr>
                                  <w:t>2</w:t>
                                </w:r>
                                <w:r>
                                  <w:rPr>
                                    <w:rFonts w:ascii="Helvetica Light" w:hAnsi="Helvetica Light"/>
                                    <w:b/>
                                    <w:bCs/>
                                    <w:color w:val="000000" w:themeColor="text1"/>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2377440" y="2406316"/>
                              <a:ext cx="225406" cy="235788"/>
                            </a:xfrm>
                            <a:prstGeom prst="rect">
                              <a:avLst/>
                            </a:prstGeom>
                            <a:noFill/>
                            <a:ln w="6350">
                              <a:noFill/>
                            </a:ln>
                          </wps:spPr>
                          <wps:txbx>
                            <w:txbxContent>
                              <w:p w14:paraId="056D11E4" w14:textId="77777777" w:rsidR="000335A7" w:rsidRPr="005E7769" w:rsidRDefault="000335A7" w:rsidP="003A583B">
                                <w:pPr>
                                  <w:rPr>
                                    <w:rFonts w:ascii="Helvetica Light" w:hAnsi="Helvetica Light"/>
                                    <w:b/>
                                    <w:bCs/>
                                    <w:color w:val="000000" w:themeColor="text1"/>
                                  </w:rPr>
                                </w:pPr>
                                <w:r w:rsidRPr="005E7769">
                                  <w:rPr>
                                    <w:rFonts w:ascii="Helvetica Light" w:hAnsi="Helvetica Light"/>
                                    <w:b/>
                                    <w:bCs/>
                                    <w:color w:val="000000" w:themeColor="text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2829827" y="925049"/>
                              <a:ext cx="225406" cy="235788"/>
                            </a:xfrm>
                            <a:prstGeom prst="rect">
                              <a:avLst/>
                            </a:prstGeom>
                            <a:noFill/>
                            <a:ln w="6350">
                              <a:noFill/>
                            </a:ln>
                          </wps:spPr>
                          <wps:txbx>
                            <w:txbxContent>
                              <w:p w14:paraId="69256B47" w14:textId="77777777" w:rsidR="000335A7" w:rsidRPr="005E7769" w:rsidRDefault="000335A7" w:rsidP="003A583B">
                                <w:pPr>
                                  <w:rPr>
                                    <w:rFonts w:ascii="Helvetica Light" w:hAnsi="Helvetica Light"/>
                                    <w:b/>
                                    <w:bCs/>
                                    <w:color w:val="000000" w:themeColor="text1"/>
                                  </w:rPr>
                                </w:pPr>
                                <w:r w:rsidRPr="005E7769">
                                  <w:rPr>
                                    <w:rFonts w:ascii="Helvetica Light" w:hAnsi="Helvetica Light"/>
                                    <w:b/>
                                    <w:bCs/>
                                    <w:color w:val="000000" w:themeColor="text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4165805" y="1793429"/>
                              <a:ext cx="372354" cy="235788"/>
                            </a:xfrm>
                            <a:prstGeom prst="rect">
                              <a:avLst/>
                            </a:prstGeom>
                            <a:noFill/>
                            <a:ln w="6350">
                              <a:noFill/>
                            </a:ln>
                          </wps:spPr>
                          <wps:txbx>
                            <w:txbxContent>
                              <w:p w14:paraId="7805062F" w14:textId="77777777" w:rsidR="000335A7" w:rsidRPr="005E7769" w:rsidRDefault="000335A7" w:rsidP="003A583B">
                                <w:pPr>
                                  <w:rPr>
                                    <w:rFonts w:ascii="Helvetica Light" w:hAnsi="Helvetica Light"/>
                                    <w:b/>
                                    <w:bCs/>
                                    <w:color w:val="000000" w:themeColor="text1"/>
                                  </w:rPr>
                                </w:pPr>
                                <w:r w:rsidRPr="005E7769">
                                  <w:rPr>
                                    <w:rFonts w:ascii="Helvetica Light" w:hAnsi="Helvetica Light"/>
                                    <w:b/>
                                    <w:bCs/>
                                    <w:color w:val="000000" w:themeColor="text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1286924" y="3738841"/>
                              <a:ext cx="310551" cy="235788"/>
                            </a:xfrm>
                            <a:prstGeom prst="rect">
                              <a:avLst/>
                            </a:prstGeom>
                            <a:noFill/>
                            <a:ln w="6350">
                              <a:noFill/>
                            </a:ln>
                          </wps:spPr>
                          <wps:txbx>
                            <w:txbxContent>
                              <w:p w14:paraId="57979C92" w14:textId="77777777" w:rsidR="000335A7" w:rsidRPr="005E7769" w:rsidRDefault="000335A7" w:rsidP="003A583B">
                                <w:pPr>
                                  <w:rPr>
                                    <w:rFonts w:ascii="Helvetica Light" w:hAnsi="Helvetica Light"/>
                                    <w:b/>
                                    <w:bCs/>
                                    <w:color w:val="000000" w:themeColor="text1"/>
                                  </w:rPr>
                                </w:pPr>
                                <w:r w:rsidRPr="005E7769">
                                  <w:rPr>
                                    <w:rFonts w:ascii="Helvetica Light" w:hAnsi="Helvetica Light"/>
                                    <w:b/>
                                    <w:bCs/>
                                    <w:color w:val="000000" w:themeColor="text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073199" y="1619402"/>
                              <a:ext cx="365760" cy="235585"/>
                            </a:xfrm>
                            <a:prstGeom prst="rect">
                              <a:avLst/>
                            </a:prstGeom>
                            <a:noFill/>
                            <a:ln w="6350">
                              <a:noFill/>
                            </a:ln>
                          </wps:spPr>
                          <wps:txbx>
                            <w:txbxContent>
                              <w:p w14:paraId="39E4F1A6" w14:textId="77777777" w:rsidR="000335A7" w:rsidRPr="005E7769" w:rsidRDefault="000335A7" w:rsidP="003A583B">
                                <w:pPr>
                                  <w:jc w:val="center"/>
                                  <w:rPr>
                                    <w:rFonts w:ascii="Helvetica Light" w:hAnsi="Helvetica Light"/>
                                    <w:b/>
                                    <w:bCs/>
                                    <w:color w:val="000000" w:themeColor="text1"/>
                                  </w:rPr>
                                </w:pPr>
                                <w:r w:rsidRPr="005E7769">
                                  <w:rPr>
                                    <w:rFonts w:ascii="Helvetica Light" w:hAnsi="Helvetica Light"/>
                                    <w:b/>
                                    <w:bCs/>
                                    <w:color w:val="000000" w:themeColor="text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22783" y="3273397"/>
                              <a:ext cx="225406" cy="235788"/>
                            </a:xfrm>
                            <a:prstGeom prst="rect">
                              <a:avLst/>
                            </a:prstGeom>
                            <a:noFill/>
                            <a:ln w="6350">
                              <a:noFill/>
                            </a:ln>
                          </wps:spPr>
                          <wps:txbx>
                            <w:txbxContent>
                              <w:p w14:paraId="58E940F1" w14:textId="4B8627B5" w:rsidR="000335A7" w:rsidRPr="005E7769" w:rsidRDefault="000335A7" w:rsidP="003A583B">
                                <w:pPr>
                                  <w:rPr>
                                    <w:rFonts w:ascii="Helvetica Light" w:hAnsi="Helvetica Light"/>
                                    <w:color w:val="000000" w:themeColor="text1"/>
                                  </w:rPr>
                                </w:pPr>
                                <w:r>
                                  <w:rPr>
                                    <w:rFonts w:ascii="Helvetica Light" w:hAnsi="Helvetica Light"/>
                                    <w:b/>
                                    <w:bCs/>
                                    <w:color w:val="000000" w:themeColor="text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5C8F3FA6">
              <v:group id="Group 23" style="position:absolute;left:0;text-align:left;margin-left:-33.45pt;margin-top:12pt;width:517.3pt;height:446.05pt;z-index:251682816;mso-width-relative:margin;mso-height-relative:margin" coordsize="64002,56646" coordorigin="-4277" o:spid="_x0000_s1038" w14:anchorId="5673C00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">
                <v:oval id="Oval 24" style="position:absolute;left:-4277;top:33481;width:11181;height:8680;visibility:visible;mso-wrap-style:square;v-text-anchor:middle" o:spid="_x0000_s1039" fillcolor="#4472c4 [3204]"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">
                  <v:fill opacity="51143f"/>
                  <v:stroke joinstyle="miter"/>
                  <v:textbox>
                    <w:txbxContent>
                      <w:p w:rsidRPr="00A30680" w:rsidR="000335A7" w:rsidP="003A583B" w:rsidRDefault="000335A7" w14:paraId="0A37501D" w14:textId="77777777">
                        <w:pPr>
                          <w:jc w:val="center"/>
                          <w:rPr>
                            <w:sz w:val="18"/>
                            <w:szCs w:val="18"/>
                          </w:rPr>
                        </w:pPr>
                      </w:p>
                    </w:txbxContent>
                  </v:textbox>
                </v:oval>
                <v:shape id="Text Box 25" style="position:absolute;left:-3977;top:35730;width:10608;height:3143;visibility:visible;mso-wrap-style:square;v-text-anchor:top" o:spid="_x0000_s1040"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">
                  <v:textbox>
                    <w:txbxContent>
                      <w:p w:rsidRPr="005E7769" w:rsidR="000335A7" w:rsidP="003A583B" w:rsidRDefault="000335A7" w14:paraId="42B720D2" w14:textId="77777777">
                        <w:pPr>
                          <w:jc w:val="center"/>
                          <w:rPr>
                            <w:rFonts w:ascii="Helvetica Light" w:hAnsi="Helvetica Light"/>
                            <w:b/>
                            <w:bCs/>
                            <w:sz w:val="40"/>
                            <w:szCs w:val="40"/>
                          </w:rPr>
                        </w:pPr>
                        <w:r w:rsidRPr="005E7769">
                          <w:rPr>
                            <w:rFonts w:ascii="Helvetica Light" w:hAnsi="Helvetica Light"/>
                            <w:b/>
                            <w:bCs/>
                          </w:rPr>
                          <w:t>Unspecified</w:t>
                        </w:r>
                      </w:p>
                    </w:txbxContent>
                  </v:textbox>
                </v:shape>
                <v:group id="Group 26" style="position:absolute;left:-1325;width:61050;height:56646" coordsize="52165,49416" coordorigin="-1379" o:spid="_x0000_s10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group id="Group 27" style="position:absolute;left:-1379;width:52165;height:49416" coordsize="52165,49416" coordorigin="-1379" o:spid="_x0000_s1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oval id="Oval 28" style="position:absolute;left:6453;top:15974;width:44333;height:22146;rotation:-2105012fd;visibility:visible;mso-wrap-style:square;v-text-anchor:middle" o:spid="_x0000_s1043" fillcolor="red"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">
                      <v:fill opacity="39321f"/>
                      <v:stroke joinstyle="miter"/>
                    </v:oval>
                    <v:oval id="Oval 29" style="position:absolute;left:-1379;top:10935;width:44332;height:22146;rotation:728679fd;visibility:visible;mso-wrap-style:square;v-text-anchor:middle" o:spid="_x0000_s1044" fillcolor="#ffc000"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">
                      <v:fill opacity="39321f"/>
                      <v:stroke joinstyle="miter"/>
                    </v:oval>
                    <v:oval id="Oval 30" style="position:absolute;left:4881;top:11094;width:44329;height:22142;rotation:-90;visibility:visible;mso-wrap-style:square;v-text-anchor:middle" o:spid="_x0000_s1045" fillcolor="#8eaadb [1940]"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">
                      <v:fill opacity="32896f"/>
                      <v:stroke joinstyle="miter"/>
                    </v:oval>
                    <v:oval id="Oval 31" style="position:absolute;left:5420;top:18730;width:42304;height:23208;rotation:2495821fd;visibility:visible;mso-wrap-style:square;v-text-anchor:middle" o:spid="_x0000_s1046" fillcolor="#92d050"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">
                      <v:fill opacity="39321f"/>
                      <v:stroke joinstyle="miter"/>
                    </v:oval>
                    <v:oval id="Oval 32" style="position:absolute;left:-292;top:16177;width:44333;height:22146;rotation:-4007769fd;visibility:visible;mso-wrap-style:square;v-text-anchor:middle" o:spid="_x0000_s1047" fillcolor="#7030a0"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">
                      <v:fill opacity="19789f"/>
                      <v:stroke joinstyle="miter"/>
                    </v:oval>
                  </v:group>
                  <v:shape id="Text Box 33" style="position:absolute;left:21289;top:2521;width:12787;height:2358;visibility:visible;mso-wrap-style:square;v-text-anchor:top" o:spid="_x0000_s1048"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">
                    <v:textbox>
                      <w:txbxContent>
                        <w:p w:rsidRPr="005E7769" w:rsidR="000335A7" w:rsidP="003A583B" w:rsidRDefault="000335A7" w14:paraId="497A2CBA" w14:textId="77777777">
                          <w:pPr>
                            <w:rPr>
                              <w:rFonts w:ascii="Helvetica Light" w:hAnsi="Helvetica Light"/>
                              <w:b/>
                              <w:bCs/>
                            </w:rPr>
                          </w:pPr>
                          <w:r w:rsidRPr="005E7769">
                            <w:rPr>
                              <w:rFonts w:ascii="Helvetica Light" w:hAnsi="Helvetica Light"/>
                              <w:b/>
                              <w:bCs/>
                            </w:rPr>
                            <w:t>Psychoeducation</w:t>
                          </w:r>
                        </w:p>
                      </w:txbxContent>
                    </v:textbox>
                  </v:shape>
                  <v:shape id="Text Box 34" style="position:absolute;left:38572;top:14500;width:8565;height:5226;visibility:visible;mso-wrap-style:square;v-text-anchor:top" o:spid="_x0000_s1049"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">
                    <v:textbox>
                      <w:txbxContent>
                        <w:p w:rsidRPr="005E7769" w:rsidR="000335A7" w:rsidP="003A583B" w:rsidRDefault="000335A7" w14:paraId="6B50E028" w14:textId="77777777">
                          <w:pPr>
                            <w:jc w:val="center"/>
                            <w:rPr>
                              <w:rFonts w:ascii="Helvetica Light" w:hAnsi="Helvetica Light"/>
                              <w:b/>
                              <w:bCs/>
                            </w:rPr>
                          </w:pPr>
                          <w:r w:rsidRPr="005E7769">
                            <w:rPr>
                              <w:rFonts w:ascii="Helvetica Light" w:hAnsi="Helvetica Light"/>
                              <w:b/>
                              <w:bCs/>
                            </w:rPr>
                            <w:t>Parental</w:t>
                          </w:r>
                        </w:p>
                        <w:p w:rsidRPr="005E7769" w:rsidR="000335A7" w:rsidP="003A583B" w:rsidRDefault="000335A7" w14:paraId="45D05F56" w14:textId="77777777">
                          <w:pPr>
                            <w:jc w:val="center"/>
                            <w:rPr>
                              <w:rFonts w:ascii="Helvetica Light" w:hAnsi="Helvetica Light"/>
                              <w:b/>
                              <w:bCs/>
                            </w:rPr>
                          </w:pPr>
                          <w:r w:rsidRPr="005E7769">
                            <w:rPr>
                              <w:rFonts w:ascii="Helvetica Light" w:hAnsi="Helvetica Light"/>
                              <w:b/>
                              <w:bCs/>
                            </w:rPr>
                            <w:t>behaviours</w:t>
                          </w:r>
                        </w:p>
                      </w:txbxContent>
                    </v:textbox>
                  </v:shape>
                  <v:shape id="Text Box 35" style="position:absolute;left:33484;top:39200;width:8173;height:5226;visibility:visible;mso-wrap-style:square;v-text-anchor:top" o:spid="_x0000_s1050"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">
                    <v:textbox>
                      <w:txbxContent>
                        <w:p w:rsidRPr="005E7769" w:rsidR="000335A7" w:rsidP="003A583B" w:rsidRDefault="000335A7" w14:paraId="7CF1DAC5" w14:textId="77777777">
                          <w:pPr>
                            <w:jc w:val="center"/>
                            <w:rPr>
                              <w:rFonts w:ascii="Helvetica Light" w:hAnsi="Helvetica Light"/>
                              <w:b/>
                              <w:bCs/>
                            </w:rPr>
                          </w:pPr>
                          <w:r w:rsidRPr="005E7769">
                            <w:rPr>
                              <w:rFonts w:ascii="Helvetica Light" w:hAnsi="Helvetica Light"/>
                              <w:b/>
                              <w:bCs/>
                            </w:rPr>
                            <w:t xml:space="preserve">Parental </w:t>
                          </w:r>
                        </w:p>
                        <w:p w:rsidRPr="005E7769" w:rsidR="000335A7" w:rsidP="003A583B" w:rsidRDefault="000335A7" w14:paraId="1B822D57" w14:textId="77777777">
                          <w:pPr>
                            <w:jc w:val="center"/>
                            <w:rPr>
                              <w:rFonts w:ascii="Helvetica Light" w:hAnsi="Helvetica Light"/>
                              <w:b/>
                              <w:bCs/>
                            </w:rPr>
                          </w:pPr>
                          <w:r w:rsidRPr="005E7769">
                            <w:rPr>
                              <w:rFonts w:ascii="Helvetica Light" w:hAnsi="Helvetica Light"/>
                              <w:b/>
                              <w:bCs/>
                            </w:rPr>
                            <w:t>anxiety</w:t>
                          </w:r>
                        </w:p>
                      </w:txbxContent>
                    </v:textbox>
                  </v:shape>
                  <v:shape id="Text Box 36" style="position:absolute;left:9705;top:42565;width:8457;height:5226;visibility:visible;mso-wrap-style:square;v-text-anchor:top" o:spid="_x0000_s1051"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">
                    <v:textbox>
                      <w:txbxContent>
                        <w:p w:rsidRPr="005E7769" w:rsidR="000335A7" w:rsidP="003A583B" w:rsidRDefault="000335A7" w14:paraId="006A442C" w14:textId="77777777">
                          <w:pPr>
                            <w:jc w:val="center"/>
                            <w:rPr>
                              <w:rFonts w:ascii="Helvetica Light" w:hAnsi="Helvetica Light"/>
                              <w:b/>
                              <w:bCs/>
                            </w:rPr>
                          </w:pPr>
                          <w:r w:rsidRPr="005E7769">
                            <w:rPr>
                              <w:rFonts w:ascii="Helvetica Light" w:hAnsi="Helvetica Light"/>
                              <w:b/>
                              <w:bCs/>
                            </w:rPr>
                            <w:t xml:space="preserve">Child </w:t>
                          </w:r>
                        </w:p>
                        <w:p w:rsidRPr="005E7769" w:rsidR="000335A7" w:rsidP="003A583B" w:rsidRDefault="000335A7" w14:paraId="4E0BDB35" w14:textId="7F99E4F2">
                          <w:pPr>
                            <w:jc w:val="center"/>
                            <w:rPr>
                              <w:rFonts w:ascii="Helvetica Light" w:hAnsi="Helvetica Light"/>
                              <w:b/>
                              <w:bCs/>
                            </w:rPr>
                          </w:pPr>
                          <w:r w:rsidRPr="005E7769">
                            <w:rPr>
                              <w:rFonts w:ascii="Helvetica Light" w:hAnsi="Helvetica Light"/>
                              <w:b/>
                              <w:bCs/>
                            </w:rPr>
                            <w:t>di</w:t>
                          </w:r>
                          <w:r>
                            <w:rPr>
                              <w:rFonts w:ascii="Helvetica Light" w:hAnsi="Helvetica Light"/>
                              <w:b/>
                              <w:bCs/>
                            </w:rPr>
                            <w:t>fficultie</w:t>
                          </w:r>
                          <w:r w:rsidRPr="005E7769">
                            <w:rPr>
                              <w:rFonts w:ascii="Helvetica Light" w:hAnsi="Helvetica Light"/>
                              <w:b/>
                              <w:bCs/>
                            </w:rPr>
                            <w:t>s</w:t>
                          </w:r>
                        </w:p>
                      </w:txbxContent>
                    </v:textbox>
                  </v:shape>
                  <v:shape id="Text Box 37" style="position:absolute;left:-1333;top:15863;width:9456;height:5228;visibility:visible;mso-wrap-style:square;v-text-anchor:top" o:spid="_x0000_s1052"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">
                    <v:textbox>
                      <w:txbxContent>
                        <w:p w:rsidRPr="005E7769" w:rsidR="000335A7" w:rsidP="003A583B" w:rsidRDefault="000335A7" w14:paraId="451AD528" w14:textId="77777777">
                          <w:pPr>
                            <w:jc w:val="center"/>
                            <w:rPr>
                              <w:rFonts w:ascii="Helvetica Light" w:hAnsi="Helvetica Light"/>
                              <w:b/>
                              <w:bCs/>
                            </w:rPr>
                          </w:pPr>
                          <w:r w:rsidRPr="005E7769">
                            <w:rPr>
                              <w:rFonts w:ascii="Helvetica Light" w:hAnsi="Helvetica Light"/>
                              <w:b/>
                              <w:bCs/>
                            </w:rPr>
                            <w:t xml:space="preserve">Family </w:t>
                          </w:r>
                        </w:p>
                        <w:p w:rsidRPr="005E7769" w:rsidR="000335A7" w:rsidP="003A583B" w:rsidRDefault="000335A7" w14:paraId="21B5B35F" w14:textId="77777777">
                          <w:pPr>
                            <w:jc w:val="center"/>
                            <w:rPr>
                              <w:rFonts w:ascii="Helvetica Light" w:hAnsi="Helvetica Light"/>
                              <w:b/>
                              <w:bCs/>
                            </w:rPr>
                          </w:pPr>
                          <w:r w:rsidRPr="005E7769">
                            <w:rPr>
                              <w:rFonts w:ascii="Helvetica Light" w:hAnsi="Helvetica Light"/>
                              <w:b/>
                              <w:bCs/>
                            </w:rPr>
                            <w:t>relationships</w:t>
                          </w:r>
                        </w:p>
                      </w:txbxContent>
                    </v:textbox>
                  </v:shape>
                  <v:shape id="Text Box 38" style="position:absolute;left:26013;top:4508;width:2248;height:2356;visibility:visible;mso-wrap-style:square;v-text-anchor:top" o:spid="_x0000_s1053"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">
                    <v:textbox>
                      <w:txbxContent>
                        <w:p w:rsidRPr="005E7769" w:rsidR="000335A7" w:rsidP="003A583B" w:rsidRDefault="000335A7" w14:paraId="44B0A208" w14:textId="04B299A5">
                          <w:pPr>
                            <w:rPr>
                              <w:rFonts w:ascii="Helvetica Light" w:hAnsi="Helvetica Light"/>
                              <w:b/>
                              <w:bCs/>
                              <w:color w:val="000000" w:themeColor="text1"/>
                            </w:rPr>
                          </w:pPr>
                          <w:r>
                            <w:rPr>
                              <w:rFonts w:ascii="Helvetica Light" w:hAnsi="Helvetica Light"/>
                              <w:b/>
                              <w:bCs/>
                              <w:color w:val="000000" w:themeColor="text1"/>
                            </w:rPr>
                            <w:t>8</w:t>
                          </w:r>
                        </w:p>
                      </w:txbxContent>
                    </v:textbox>
                  </v:shape>
                  <v:shape id="Text Box 39" style="position:absolute;left:17806;top:43176;width:2254;height:2358;visibility:visible;mso-wrap-style:square;v-text-anchor:top" o:spid="_x0000_s1054"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">
                    <v:textbox>
                      <w:txbxContent>
                        <w:p w:rsidRPr="005E7769" w:rsidR="000335A7" w:rsidP="003A583B" w:rsidRDefault="000335A7" w14:paraId="18F999B5" w14:textId="63844780">
                          <w:pPr>
                            <w:rPr>
                              <w:rFonts w:ascii="Helvetica Light" w:hAnsi="Helvetica Light"/>
                              <w:b/>
                              <w:bCs/>
                              <w:color w:val="000000" w:themeColor="text1"/>
                            </w:rPr>
                          </w:pPr>
                          <w:r>
                            <w:rPr>
                              <w:rFonts w:ascii="Helvetica Light" w:hAnsi="Helvetica Light"/>
                              <w:b/>
                              <w:bCs/>
                              <w:color w:val="000000" w:themeColor="text1"/>
                            </w:rPr>
                            <w:t>2</w:t>
                          </w:r>
                        </w:p>
                      </w:txbxContent>
                    </v:textbox>
                  </v:shape>
                  <v:shape id="Text Box 40" style="position:absolute;left:35617;top:14567;width:2254;height:2358;visibility:visible;mso-wrap-style:square;v-text-anchor:top" o:spid="_x0000_s1055"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">
                    <v:textbox>
                      <w:txbxContent>
                        <w:p w:rsidRPr="005E7769" w:rsidR="000335A7" w:rsidP="003A583B" w:rsidRDefault="000335A7" w14:paraId="5FCD5EC4" w14:textId="121864D8">
                          <w:pPr>
                            <w:rPr>
                              <w:rFonts w:ascii="Helvetica Light" w:hAnsi="Helvetica Light"/>
                              <w:b/>
                              <w:bCs/>
                              <w:color w:val="000000" w:themeColor="text1"/>
                            </w:rPr>
                          </w:pPr>
                          <w:r>
                            <w:rPr>
                              <w:rFonts w:ascii="Helvetica Light" w:hAnsi="Helvetica Light"/>
                              <w:b/>
                              <w:bCs/>
                              <w:color w:val="000000" w:themeColor="text1"/>
                            </w:rPr>
                            <w:t>3</w:t>
                          </w:r>
                        </w:p>
                      </w:txbxContent>
                    </v:textbox>
                  </v:shape>
                  <v:shape id="Text Box 41" style="position:absolute;left:22908;top:35613;width:3105;height:2358;visibility:visible;mso-wrap-style:square;v-text-anchor:top" o:spid="_x0000_s1056"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">
                    <v:textbox>
                      <w:txbxContent>
                        <w:p w:rsidRPr="005E7769" w:rsidR="000335A7" w:rsidP="003A583B" w:rsidRDefault="000335A7" w14:paraId="4E1E336A" w14:textId="2C1896E9">
                          <w:pPr>
                            <w:rPr>
                              <w:rFonts w:ascii="Helvetica Light" w:hAnsi="Helvetica Light"/>
                              <w:b/>
                              <w:bCs/>
                              <w:color w:val="000000" w:themeColor="text1"/>
                            </w:rPr>
                          </w:pPr>
                          <w:r w:rsidRPr="005E7769">
                            <w:rPr>
                              <w:rFonts w:ascii="Helvetica Light" w:hAnsi="Helvetica Light"/>
                              <w:b/>
                              <w:bCs/>
                              <w:color w:val="000000" w:themeColor="text1"/>
                            </w:rPr>
                            <w:t>1</w:t>
                          </w:r>
                          <w:r>
                            <w:rPr>
                              <w:rFonts w:ascii="Helvetica Light" w:hAnsi="Helvetica Light"/>
                              <w:b/>
                              <w:bCs/>
                              <w:color w:val="000000" w:themeColor="text1"/>
                            </w:rPr>
                            <w:t>4</w:t>
                          </w:r>
                        </w:p>
                      </w:txbxContent>
                    </v:textbox>
                  </v:shape>
                  <v:shape id="Text Box 42" style="position:absolute;left:32333;top:12862;width:3163;height:2356;visibility:visible;mso-wrap-style:square;v-text-anchor:top" o:spid="_x0000_s1057"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">
                    <v:textbox>
                      <w:txbxContent>
                        <w:p w:rsidRPr="005E7769" w:rsidR="000335A7" w:rsidP="003A583B" w:rsidRDefault="000335A7" w14:paraId="57393B24" w14:textId="390A40DC">
                          <w:pPr>
                            <w:rPr>
                              <w:rFonts w:ascii="Helvetica Light" w:hAnsi="Helvetica Light"/>
                              <w:b/>
                              <w:bCs/>
                              <w:color w:val="000000" w:themeColor="text1"/>
                            </w:rPr>
                          </w:pPr>
                          <w:r w:rsidRPr="005E7769">
                            <w:rPr>
                              <w:rFonts w:ascii="Helvetica Light" w:hAnsi="Helvetica Light"/>
                              <w:b/>
                              <w:bCs/>
                              <w:color w:val="000000" w:themeColor="text1"/>
                            </w:rPr>
                            <w:t>2</w:t>
                          </w:r>
                          <w:r>
                            <w:rPr>
                              <w:rFonts w:ascii="Helvetica Light" w:hAnsi="Helvetica Light"/>
                              <w:b/>
                              <w:bCs/>
                              <w:color w:val="000000" w:themeColor="text1"/>
                            </w:rPr>
                            <w:t>8</w:t>
                          </w:r>
                        </w:p>
                      </w:txbxContent>
                    </v:textbox>
                  </v:shape>
                  <v:shape id="Text Box 43" style="position:absolute;left:23774;top:24063;width:2254;height:2358;visibility:visible;mso-wrap-style:square;v-text-anchor:top" o:spid="_x0000_s1058"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">
                    <v:textbox>
                      <w:txbxContent>
                        <w:p w:rsidRPr="005E7769" w:rsidR="000335A7" w:rsidP="003A583B" w:rsidRDefault="000335A7" w14:paraId="649841BE" w14:textId="77777777">
                          <w:pPr>
                            <w:rPr>
                              <w:rFonts w:ascii="Helvetica Light" w:hAnsi="Helvetica Light"/>
                              <w:b/>
                              <w:bCs/>
                              <w:color w:val="000000" w:themeColor="text1"/>
                            </w:rPr>
                          </w:pPr>
                          <w:r w:rsidRPr="005E7769">
                            <w:rPr>
                              <w:rFonts w:ascii="Helvetica Light" w:hAnsi="Helvetica Light"/>
                              <w:b/>
                              <w:bCs/>
                              <w:color w:val="000000" w:themeColor="text1"/>
                            </w:rPr>
                            <w:t>1</w:t>
                          </w:r>
                        </w:p>
                      </w:txbxContent>
                    </v:textbox>
                  </v:shape>
                  <v:shape id="Text Box 44" style="position:absolute;left:28298;top:9250;width:2254;height:2358;visibility:visible;mso-wrap-style:square;v-text-anchor:top" o:spid="_x0000_s1059"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">
                    <v:textbox>
                      <w:txbxContent>
                        <w:p w:rsidRPr="005E7769" w:rsidR="000335A7" w:rsidP="003A583B" w:rsidRDefault="000335A7" w14:paraId="0B778152" w14:textId="77777777">
                          <w:pPr>
                            <w:rPr>
                              <w:rFonts w:ascii="Helvetica Light" w:hAnsi="Helvetica Light"/>
                              <w:b/>
                              <w:bCs/>
                              <w:color w:val="000000" w:themeColor="text1"/>
                            </w:rPr>
                          </w:pPr>
                          <w:r w:rsidRPr="005E7769">
                            <w:rPr>
                              <w:rFonts w:ascii="Helvetica Light" w:hAnsi="Helvetica Light"/>
                              <w:b/>
                              <w:bCs/>
                              <w:color w:val="000000" w:themeColor="text1"/>
                            </w:rPr>
                            <w:t>3</w:t>
                          </w:r>
                        </w:p>
                      </w:txbxContent>
                    </v:textbox>
                  </v:shape>
                  <v:shape id="Text Box 45" style="position:absolute;left:41658;top:17934;width:3723;height:2358;visibility:visible;mso-wrap-style:square;v-text-anchor:top" o:spid="_x0000_s1060"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">
                    <v:textbox>
                      <w:txbxContent>
                        <w:p w:rsidRPr="005E7769" w:rsidR="000335A7" w:rsidP="003A583B" w:rsidRDefault="000335A7" w14:paraId="56B20A0C" w14:textId="77777777">
                          <w:pPr>
                            <w:rPr>
                              <w:rFonts w:ascii="Helvetica Light" w:hAnsi="Helvetica Light"/>
                              <w:b/>
                              <w:bCs/>
                              <w:color w:val="000000" w:themeColor="text1"/>
                            </w:rPr>
                          </w:pPr>
                          <w:r w:rsidRPr="005E7769">
                            <w:rPr>
                              <w:rFonts w:ascii="Helvetica Light" w:hAnsi="Helvetica Light"/>
                              <w:b/>
                              <w:bCs/>
                              <w:color w:val="000000" w:themeColor="text1"/>
                            </w:rPr>
                            <w:t>1</w:t>
                          </w:r>
                        </w:p>
                      </w:txbxContent>
                    </v:textbox>
                  </v:shape>
                  <v:shape id="Text Box 46" style="position:absolute;left:12869;top:37388;width:3105;height:2358;visibility:visible;mso-wrap-style:square;v-text-anchor:top" o:spid="_x0000_s1061"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">
                    <v:textbox>
                      <w:txbxContent>
                        <w:p w:rsidRPr="005E7769" w:rsidR="000335A7" w:rsidP="003A583B" w:rsidRDefault="000335A7" w14:paraId="2598DEE6" w14:textId="77777777">
                          <w:pPr>
                            <w:rPr>
                              <w:rFonts w:ascii="Helvetica Light" w:hAnsi="Helvetica Light"/>
                              <w:b/>
                              <w:bCs/>
                              <w:color w:val="000000" w:themeColor="text1"/>
                            </w:rPr>
                          </w:pPr>
                          <w:r w:rsidRPr="005E7769">
                            <w:rPr>
                              <w:rFonts w:ascii="Helvetica Light" w:hAnsi="Helvetica Light"/>
                              <w:b/>
                              <w:bCs/>
                              <w:color w:val="000000" w:themeColor="text1"/>
                            </w:rPr>
                            <w:t>4</w:t>
                          </w:r>
                        </w:p>
                      </w:txbxContent>
                    </v:textbox>
                  </v:shape>
                  <v:shape id="Text Box 47" style="position:absolute;left:30731;top:16194;width:3658;height:2355;visibility:visible;mso-wrap-style:square;v-text-anchor:top" o:spid="_x0000_s1062"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">
                    <v:textbox>
                      <w:txbxContent>
                        <w:p w:rsidRPr="005E7769" w:rsidR="000335A7" w:rsidP="003A583B" w:rsidRDefault="000335A7" w14:paraId="29B4EA11" w14:textId="77777777">
                          <w:pPr>
                            <w:jc w:val="center"/>
                            <w:rPr>
                              <w:rFonts w:ascii="Helvetica Light" w:hAnsi="Helvetica Light"/>
                              <w:b/>
                              <w:bCs/>
                              <w:color w:val="000000" w:themeColor="text1"/>
                            </w:rPr>
                          </w:pPr>
                          <w:r w:rsidRPr="005E7769">
                            <w:rPr>
                              <w:rFonts w:ascii="Helvetica Light" w:hAnsi="Helvetica Light"/>
                              <w:b/>
                              <w:bCs/>
                              <w:color w:val="000000" w:themeColor="text1"/>
                            </w:rPr>
                            <w:t>6</w:t>
                          </w:r>
                        </w:p>
                      </w:txbxContent>
                    </v:textbox>
                  </v:shape>
                  <v:shape id="Text Box 48" style="position:absolute;left:-227;top:32733;width:2253;height:2358;visibility:visible;mso-wrap-style:square;v-text-anchor:top" o:spid="_x0000_s1063"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">
                    <v:textbox>
                      <w:txbxContent>
                        <w:p w:rsidRPr="005E7769" w:rsidR="000335A7" w:rsidP="003A583B" w:rsidRDefault="000335A7" w14:paraId="7A036E3D" w14:textId="4B8627B5">
                          <w:pPr>
                            <w:rPr>
                              <w:rFonts w:ascii="Helvetica Light" w:hAnsi="Helvetica Light"/>
                              <w:color w:val="000000" w:themeColor="text1"/>
                            </w:rPr>
                          </w:pPr>
                          <w:r>
                            <w:rPr>
                              <w:rFonts w:ascii="Helvetica Light" w:hAnsi="Helvetica Light"/>
                              <w:b/>
                              <w:bCs/>
                              <w:color w:val="000000" w:themeColor="text1"/>
                            </w:rPr>
                            <w:t>3</w:t>
                          </w:r>
                        </w:p>
                      </w:txbxContent>
                    </v:textbox>
                  </v:shape>
                </v:group>
              </v:group>
            </w:pict>
          </mc:Fallback>
        </mc:AlternateContent>
      </w:r>
    </w:p>
    <w:p w14:paraId="0BB20549" w14:textId="3B759789" w:rsidR="001922B6" w:rsidRPr="005D665E" w:rsidRDefault="007D20C5" w:rsidP="00D82C02">
      <w:pPr>
        <w:rPr>
          <w:b/>
          <w:bCs/>
          <w:shd w:val="clear" w:color="auto" w:fill="FFFFFF" w:themeFill="background1"/>
        </w:rPr>
      </w:pPr>
      <w:r>
        <w:rPr>
          <w:noProof/>
          <w:lang w:val="en-US" w:eastAsia="en-US"/>
        </w:rPr>
        <mc:AlternateContent>
          <mc:Choice Requires="wps">
            <w:drawing>
              <wp:anchor distT="0" distB="0" distL="114300" distR="114300" simplePos="0" relativeHeight="251741184" behindDoc="0" locked="0" layoutInCell="1" allowOverlap="1" wp14:anchorId="019BC145" wp14:editId="09E5029E">
                <wp:simplePos x="0" y="0"/>
                <wp:positionH relativeFrom="column">
                  <wp:posOffset>-203982</wp:posOffset>
                </wp:positionH>
                <wp:positionV relativeFrom="paragraph">
                  <wp:posOffset>5770685</wp:posOffset>
                </wp:positionV>
                <wp:extent cx="6132195" cy="689317"/>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6132195" cy="689317"/>
                        </a:xfrm>
                        <a:prstGeom prst="rect">
                          <a:avLst/>
                        </a:prstGeom>
                        <a:solidFill>
                          <a:schemeClr val="lt1"/>
                        </a:solidFill>
                        <a:ln w="6350">
                          <a:noFill/>
                        </a:ln>
                      </wps:spPr>
                      <wps:txbx>
                        <w:txbxContent>
                          <w:p w14:paraId="261ECA87" w14:textId="2EBABEDB" w:rsidR="000335A7" w:rsidRPr="000E2AD8" w:rsidRDefault="000335A7">
                            <w:r w:rsidRPr="000E2AD8">
                              <w:t xml:space="preserve">NB The number of target combinations is </w:t>
                            </w:r>
                            <w:r w:rsidRPr="000E2AD8">
                              <w:rPr>
                                <w:color w:val="000000" w:themeColor="text1"/>
                              </w:rPr>
                              <w:t>7</w:t>
                            </w:r>
                            <w:r>
                              <w:rPr>
                                <w:color w:val="000000" w:themeColor="text1"/>
                              </w:rPr>
                              <w:t>5</w:t>
                            </w:r>
                            <w:r w:rsidRPr="000E2AD8">
                              <w:t xml:space="preserve">, not 62, because, in each of </w:t>
                            </w:r>
                            <w:r>
                              <w:t>thirteen</w:t>
                            </w:r>
                            <w:r w:rsidRPr="000E2AD8">
                              <w:t xml:space="preserve"> trials,</w:t>
                            </w:r>
                            <w:r>
                              <w:rPr>
                                <w:vertAlign w:val="superscript"/>
                              </w:rPr>
                              <w:t xml:space="preserve"> 44, 48, 51, 61-63, 65, 69,92-96 </w:t>
                            </w:r>
                            <w:r w:rsidRPr="000E2AD8">
                              <w:t>two arms involving parents in treatment had different target combinations than each 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00D984BA">
              <v:shape id="Text Box 2" style="position:absolute;margin-left:-16.05pt;margin-top:454.4pt;width:482.85pt;height:54.3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4"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" w14:anchorId="019BC145">
                <v:textbox>
                  <w:txbxContent>
                    <w:p w:rsidRPr="000E2AD8" w:rsidR="000335A7" w:rsidRDefault="000335A7" w14:paraId="766B0AEE" w14:textId="2EBABEDB">
                      <w:r w:rsidRPr="000E2AD8">
                        <w:t xml:space="preserve">NB The number of target combinations is </w:t>
                      </w:r>
                      <w:r w:rsidRPr="000E2AD8">
                        <w:rPr>
                          <w:color w:val="000000" w:themeColor="text1"/>
                        </w:rPr>
                        <w:t>7</w:t>
                      </w:r>
                      <w:r>
                        <w:rPr>
                          <w:color w:val="000000" w:themeColor="text1"/>
                        </w:rPr>
                        <w:t>5</w:t>
                      </w:r>
                      <w:r w:rsidRPr="000E2AD8">
                        <w:t xml:space="preserve">, not 62, because, in each of </w:t>
                      </w:r>
                      <w:r>
                        <w:t>thirteen</w:t>
                      </w:r>
                      <w:r w:rsidRPr="000E2AD8">
                        <w:t xml:space="preserve"> trials,</w:t>
                      </w:r>
                      <w:r>
                        <w:rPr>
                          <w:vertAlign w:val="superscript"/>
                        </w:rPr>
                        <w:t xml:space="preserve"> 44, 48, 51, 61-63, 65, 69,92-96 </w:t>
                      </w:r>
                      <w:r w:rsidRPr="000E2AD8">
                        <w:t>two arms involving parents in treatment had different target combinations than each other.</w:t>
                      </w:r>
                    </w:p>
                  </w:txbxContent>
                </v:textbox>
              </v:shape>
            </w:pict>
          </mc:Fallback>
        </mc:AlternateContent>
      </w:r>
      <w:r w:rsidR="00A54648">
        <w:rPr>
          <w:noProof/>
          <w:lang w:val="en-US" w:eastAsia="en-US"/>
        </w:rPr>
        <mc:AlternateContent>
          <mc:Choice Requires="wps">
            <w:drawing>
              <wp:anchor distT="0" distB="0" distL="114300" distR="114300" simplePos="0" relativeHeight="251740160" behindDoc="0" locked="0" layoutInCell="1" allowOverlap="1" wp14:anchorId="35B926DD" wp14:editId="7979E6D3">
                <wp:simplePos x="0" y="0"/>
                <wp:positionH relativeFrom="column">
                  <wp:posOffset>4467626</wp:posOffset>
                </wp:positionH>
                <wp:positionV relativeFrom="paragraph">
                  <wp:posOffset>4215357</wp:posOffset>
                </wp:positionV>
                <wp:extent cx="447040" cy="269875"/>
                <wp:effectExtent l="0" t="0" r="0" b="0"/>
                <wp:wrapNone/>
                <wp:docPr id="1" name="Text Box 1"/>
                <wp:cNvGraphicFramePr/>
                <a:graphic xmlns:a="http://schemas.openxmlformats.org/drawingml/2006/main">
                  <a:graphicData uri="http://schemas.microsoft.com/office/word/2010/wordprocessingShape">
                    <wps:wsp>
                      <wps:cNvSpPr txBox="1"/>
                      <wps:spPr>
                        <a:xfrm>
                          <a:off x="0" y="0"/>
                          <a:ext cx="447040" cy="269875"/>
                        </a:xfrm>
                        <a:prstGeom prst="rect">
                          <a:avLst/>
                        </a:prstGeom>
                        <a:noFill/>
                        <a:ln w="6350">
                          <a:noFill/>
                        </a:ln>
                      </wps:spPr>
                      <wps:txbx>
                        <w:txbxContent>
                          <w:p w14:paraId="35158B2F" w14:textId="77777777" w:rsidR="000335A7" w:rsidRPr="00D82C02" w:rsidRDefault="000335A7" w:rsidP="00D82C02">
                            <w:pPr>
                              <w:rPr>
                                <w:rFonts w:ascii="Helvetica Light" w:hAnsi="Helvetica Light"/>
                                <w:color w:val="000000" w:themeColor="text1"/>
                              </w:rPr>
                            </w:pPr>
                            <w:r w:rsidRPr="00D82C02">
                              <w:rPr>
                                <w:rFonts w:ascii="Helvetica Light" w:hAnsi="Helvetica Light"/>
                                <w:color w:val="000000" w:themeColor="text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55EFEB80">
              <v:shape id="Text Box 1" style="position:absolute;margin-left:351.8pt;margin-top:331.9pt;width:35.2pt;height:21.25pt;z-index:251740160;visibility:visible;mso-wrap-style:square;mso-wrap-distance-left:9pt;mso-wrap-distance-top:0;mso-wrap-distance-right:9pt;mso-wrap-distance-bottom:0;mso-position-horizontal:absolute;mso-position-horizontal-relative:text;mso-position-vertical:absolute;mso-position-vertical-relative:text;v-text-anchor:top" o:spid="_x0000_s1065"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" w14:anchorId="35B926DD">
                <v:textbox>
                  <w:txbxContent>
                    <w:p w:rsidRPr="00D82C02" w:rsidR="000335A7" w:rsidP="00D82C02" w:rsidRDefault="000335A7" w14:paraId="249FAAB8" w14:textId="77777777">
                      <w:pPr>
                        <w:rPr>
                          <w:rFonts w:ascii="Helvetica Light" w:hAnsi="Helvetica Light"/>
                          <w:color w:val="000000" w:themeColor="text1"/>
                        </w:rPr>
                      </w:pPr>
                      <w:r w:rsidRPr="00D82C02">
                        <w:rPr>
                          <w:rFonts w:ascii="Helvetica Light" w:hAnsi="Helvetica Light"/>
                          <w:color w:val="000000" w:themeColor="text1"/>
                        </w:rPr>
                        <w:t>1</w:t>
                      </w:r>
                    </w:p>
                  </w:txbxContent>
                </v:textbox>
              </v:shape>
            </w:pict>
          </mc:Fallback>
        </mc:AlternateContent>
      </w:r>
      <w:r w:rsidR="009A521D">
        <w:rPr>
          <w:noProof/>
          <w:lang w:val="en-US" w:eastAsia="en-US"/>
        </w:rPr>
        <mc:AlternateContent>
          <mc:Choice Requires="wps">
            <w:drawing>
              <wp:anchor distT="0" distB="0" distL="114300" distR="114300" simplePos="0" relativeHeight="251743232" behindDoc="0" locked="0" layoutInCell="1" allowOverlap="1" wp14:anchorId="3A412535" wp14:editId="130C45DE">
                <wp:simplePos x="0" y="0"/>
                <wp:positionH relativeFrom="column">
                  <wp:posOffset>2121992</wp:posOffset>
                </wp:positionH>
                <wp:positionV relativeFrom="paragraph">
                  <wp:posOffset>1218260</wp:posOffset>
                </wp:positionV>
                <wp:extent cx="270774" cy="270286"/>
                <wp:effectExtent l="0" t="0" r="0" b="0"/>
                <wp:wrapNone/>
                <wp:docPr id="8" name="Text Box 8"/>
                <wp:cNvGraphicFramePr/>
                <a:graphic xmlns:a="http://schemas.openxmlformats.org/drawingml/2006/main">
                  <a:graphicData uri="http://schemas.microsoft.com/office/word/2010/wordprocessingShape">
                    <wps:wsp>
                      <wps:cNvSpPr txBox="1"/>
                      <wps:spPr>
                        <a:xfrm>
                          <a:off x="0" y="0"/>
                          <a:ext cx="270774" cy="270286"/>
                        </a:xfrm>
                        <a:prstGeom prst="rect">
                          <a:avLst/>
                        </a:prstGeom>
                        <a:noFill/>
                        <a:ln w="6350">
                          <a:noFill/>
                        </a:ln>
                      </wps:spPr>
                      <wps:txbx>
                        <w:txbxContent>
                          <w:p w14:paraId="64D53DA8" w14:textId="77777777" w:rsidR="000335A7" w:rsidRPr="000B15A3" w:rsidRDefault="000335A7" w:rsidP="00AD4621">
                            <w:pPr>
                              <w:rPr>
                                <w:rFonts w:ascii="Helvetica Light" w:hAnsi="Helvetica Light"/>
                                <w:color w:val="000000" w:themeColor="text1"/>
                              </w:rPr>
                            </w:pPr>
                            <w:r w:rsidRPr="000B15A3">
                              <w:rPr>
                                <w:rFonts w:ascii="Helvetica Light" w:hAnsi="Helvetica Light"/>
                                <w:color w:val="000000" w:themeColor="text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4A3F8DDB">
              <v:shape id="Text Box 8" style="position:absolute;margin-left:167.1pt;margin-top:95.95pt;width:21.3pt;height:21.3pt;z-index:251743232;visibility:visible;mso-wrap-style:square;mso-wrap-distance-left:9pt;mso-wrap-distance-top:0;mso-wrap-distance-right:9pt;mso-wrap-distance-bottom:0;mso-position-horizontal:absolute;mso-position-horizontal-relative:text;mso-position-vertical:absolute;mso-position-vertical-relative:text;v-text-anchor:top" o:spid="_x0000_s106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" w14:anchorId="3A412535">
                <v:textbox>
                  <w:txbxContent>
                    <w:p w:rsidRPr="000B15A3" w:rsidR="000335A7" w:rsidP="00AD4621" w:rsidRDefault="000335A7" w14:paraId="19F14E3C" w14:textId="77777777">
                      <w:pPr>
                        <w:rPr>
                          <w:rFonts w:ascii="Helvetica Light" w:hAnsi="Helvetica Light"/>
                          <w:color w:val="000000" w:themeColor="text1"/>
                        </w:rPr>
                      </w:pPr>
                      <w:r w:rsidRPr="000B15A3">
                        <w:rPr>
                          <w:rFonts w:ascii="Helvetica Light" w:hAnsi="Helvetica Light"/>
                          <w:color w:val="000000" w:themeColor="text1"/>
                        </w:rPr>
                        <w:t>1</w:t>
                      </w:r>
                    </w:p>
                  </w:txbxContent>
                </v:textbox>
              </v:shape>
            </w:pict>
          </mc:Fallback>
        </mc:AlternateContent>
      </w:r>
      <w:r w:rsidR="001922B6">
        <w:br w:type="page"/>
      </w:r>
      <w:r w:rsidR="001922B6" w:rsidRPr="005D665E">
        <w:rPr>
          <w:b/>
          <w:bCs/>
          <w:shd w:val="clear" w:color="auto" w:fill="FFFFFF" w:themeFill="background1"/>
        </w:rPr>
        <w:lastRenderedPageBreak/>
        <w:t xml:space="preserve">Figure 2b Chid </w:t>
      </w:r>
      <w:r w:rsidR="001922B6" w:rsidRPr="005D665E">
        <w:rPr>
          <w:b/>
          <w:bCs/>
        </w:rPr>
        <w:t>Depressi</w:t>
      </w:r>
      <w:r w:rsidR="000F2FAD" w:rsidRPr="005D665E">
        <w:rPr>
          <w:b/>
          <w:bCs/>
        </w:rPr>
        <w:t>ve Disorder</w:t>
      </w:r>
      <w:r w:rsidR="001922B6" w:rsidRPr="005D665E">
        <w:rPr>
          <w:b/>
          <w:bCs/>
        </w:rPr>
        <w:t xml:space="preserve"> Trials - </w:t>
      </w:r>
      <w:r w:rsidR="001922B6" w:rsidRPr="005D665E">
        <w:rPr>
          <w:b/>
          <w:bCs/>
          <w:shd w:val="clear" w:color="auto" w:fill="FFFFFF" w:themeFill="background1"/>
        </w:rPr>
        <w:t>treatment targets in parent sessions.</w:t>
      </w:r>
    </w:p>
    <w:p w14:paraId="4A5B845D" w14:textId="4C60077A" w:rsidR="001922B6" w:rsidRPr="007A3A21" w:rsidRDefault="00935DDB" w:rsidP="001922B6">
      <w:pPr>
        <w:rPr>
          <w:b/>
        </w:rPr>
      </w:pPr>
      <w:r>
        <w:rPr>
          <w:rFonts w:ascii="Helvetica Light" w:hAnsi="Helvetica Light"/>
          <w:b/>
          <w:bCs/>
          <w:noProof/>
          <w:lang w:val="en-US" w:eastAsia="en-US"/>
        </w:rPr>
        <mc:AlternateContent>
          <mc:Choice Requires="wpg">
            <w:drawing>
              <wp:anchor distT="0" distB="0" distL="114300" distR="114300" simplePos="0" relativeHeight="251705344" behindDoc="0" locked="0" layoutInCell="1" allowOverlap="1" wp14:anchorId="6DB0BE2F" wp14:editId="08FD7DBE">
                <wp:simplePos x="0" y="0"/>
                <wp:positionH relativeFrom="column">
                  <wp:posOffset>14630</wp:posOffset>
                </wp:positionH>
                <wp:positionV relativeFrom="paragraph">
                  <wp:posOffset>147523</wp:posOffset>
                </wp:positionV>
                <wp:extent cx="6353266" cy="6003925"/>
                <wp:effectExtent l="0" t="0" r="0" b="0"/>
                <wp:wrapNone/>
                <wp:docPr id="60" name="Group 60"/>
                <wp:cNvGraphicFramePr/>
                <a:graphic xmlns:a="http://schemas.openxmlformats.org/drawingml/2006/main">
                  <a:graphicData uri="http://schemas.microsoft.com/office/word/2010/wordprocessingGroup">
                    <wpg:wgp>
                      <wpg:cNvGrpSpPr/>
                      <wpg:grpSpPr>
                        <a:xfrm>
                          <a:off x="0" y="0"/>
                          <a:ext cx="6353266" cy="6003925"/>
                          <a:chOff x="-137929" y="-65390"/>
                          <a:chExt cx="5305903" cy="5238286"/>
                        </a:xfrm>
                      </wpg:grpSpPr>
                      <wpg:grpSp>
                        <wpg:cNvPr id="61" name="Group 61"/>
                        <wpg:cNvGrpSpPr/>
                        <wpg:grpSpPr>
                          <a:xfrm>
                            <a:off x="-137929" y="-65390"/>
                            <a:ext cx="5305903" cy="5238286"/>
                            <a:chOff x="-137929" y="-65390"/>
                            <a:chExt cx="5305903" cy="5238286"/>
                          </a:xfrm>
                        </wpg:grpSpPr>
                        <wps:wsp>
                          <wps:cNvPr id="62" name="Oval 62"/>
                          <wps:cNvSpPr/>
                          <wps:spPr>
                            <a:xfrm rot="19672804">
                              <a:off x="734733" y="1598149"/>
                              <a:ext cx="4433241" cy="2214611"/>
                            </a:xfrm>
                            <a:prstGeom prst="ellipse">
                              <a:avLst/>
                            </a:prstGeom>
                            <a:solidFill>
                              <a:srgbClr val="FF00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Oval 63"/>
                          <wps:cNvSpPr/>
                          <wps:spPr>
                            <a:xfrm rot="667126">
                              <a:off x="-137929" y="1093557"/>
                              <a:ext cx="4433241" cy="2214611"/>
                            </a:xfrm>
                            <a:prstGeom prst="ellipse">
                              <a:avLst/>
                            </a:prstGeom>
                            <a:solidFill>
                              <a:srgbClr val="FFC0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Oval 64"/>
                          <wps:cNvSpPr/>
                          <wps:spPr>
                            <a:xfrm rot="16200000">
                              <a:off x="488177" y="1043955"/>
                              <a:ext cx="4432935" cy="2214245"/>
                            </a:xfrm>
                            <a:prstGeom prst="ellipse">
                              <a:avLst/>
                            </a:prstGeom>
                            <a:solidFill>
                              <a:schemeClr val="accent1">
                                <a:lumMod val="60000"/>
                                <a:lumOff val="4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Oval 65"/>
                          <wps:cNvSpPr/>
                          <wps:spPr>
                            <a:xfrm rot="2839955">
                              <a:off x="489347" y="1848970"/>
                              <a:ext cx="4433241" cy="2214611"/>
                            </a:xfrm>
                            <a:prstGeom prst="ellipse">
                              <a:avLst/>
                            </a:prstGeom>
                            <a:solidFill>
                              <a:srgbClr val="92D05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Oval 66"/>
                          <wps:cNvSpPr/>
                          <wps:spPr>
                            <a:xfrm rot="17930778">
                              <a:off x="-4707" y="1617706"/>
                              <a:ext cx="4433241" cy="2214611"/>
                            </a:xfrm>
                            <a:prstGeom prst="ellipse">
                              <a:avLst/>
                            </a:prstGeom>
                            <a:solidFill>
                              <a:srgbClr val="7030A0">
                                <a:alpha val="3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7" name="Text Box 67"/>
                        <wps:cNvSpPr txBox="1"/>
                        <wps:spPr>
                          <a:xfrm>
                            <a:off x="2165528" y="252135"/>
                            <a:ext cx="1256868" cy="235788"/>
                          </a:xfrm>
                          <a:prstGeom prst="rect">
                            <a:avLst/>
                          </a:prstGeom>
                          <a:noFill/>
                          <a:ln w="6350">
                            <a:noFill/>
                          </a:ln>
                        </wps:spPr>
                        <wps:txbx>
                          <w:txbxContent>
                            <w:p w14:paraId="36329A71" w14:textId="77777777" w:rsidR="000335A7" w:rsidRPr="005E7769" w:rsidRDefault="000335A7" w:rsidP="00F562BC">
                              <w:pPr>
                                <w:rPr>
                                  <w:rFonts w:ascii="Helvetica Light" w:hAnsi="Helvetica Light"/>
                                  <w:b/>
                                  <w:bCs/>
                                </w:rPr>
                              </w:pPr>
                              <w:r w:rsidRPr="005E7769">
                                <w:rPr>
                                  <w:rFonts w:ascii="Helvetica Light" w:hAnsi="Helvetica Light"/>
                                  <w:b/>
                                  <w:bCs/>
                                </w:rPr>
                                <w:t>Psychoeducation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3966886" y="1378151"/>
                            <a:ext cx="856523" cy="522605"/>
                          </a:xfrm>
                          <a:prstGeom prst="rect">
                            <a:avLst/>
                          </a:prstGeom>
                          <a:noFill/>
                          <a:ln w="6350">
                            <a:noFill/>
                          </a:ln>
                        </wps:spPr>
                        <wps:txbx>
                          <w:txbxContent>
                            <w:p w14:paraId="2D858C60" w14:textId="77777777" w:rsidR="000335A7" w:rsidRPr="005E7769" w:rsidRDefault="000335A7" w:rsidP="00F562BC">
                              <w:pPr>
                                <w:jc w:val="center"/>
                                <w:rPr>
                                  <w:rFonts w:ascii="Helvetica Light" w:hAnsi="Helvetica Light"/>
                                  <w:b/>
                                  <w:bCs/>
                                </w:rPr>
                              </w:pPr>
                              <w:r w:rsidRPr="005E7769">
                                <w:rPr>
                                  <w:rFonts w:ascii="Helvetica Light" w:hAnsi="Helvetica Light"/>
                                  <w:b/>
                                  <w:bCs/>
                                </w:rPr>
                                <w:t>Parental</w:t>
                              </w:r>
                            </w:p>
                            <w:p w14:paraId="77671125" w14:textId="77777777" w:rsidR="000335A7" w:rsidRPr="005E7769" w:rsidRDefault="000335A7" w:rsidP="00F562BC">
                              <w:pPr>
                                <w:jc w:val="center"/>
                                <w:rPr>
                                  <w:rFonts w:ascii="Helvetica Light" w:hAnsi="Helvetica Light"/>
                                  <w:b/>
                                  <w:bCs/>
                                </w:rPr>
                              </w:pPr>
                              <w:r w:rsidRPr="005E7769">
                                <w:rPr>
                                  <w:rFonts w:ascii="Helvetica Light" w:hAnsi="Helvetica Light"/>
                                  <w:b/>
                                  <w:bCs/>
                                </w:rPr>
                                <w:t>behaviours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3388046" y="4079951"/>
                            <a:ext cx="702549" cy="522605"/>
                          </a:xfrm>
                          <a:prstGeom prst="rect">
                            <a:avLst/>
                          </a:prstGeom>
                          <a:noFill/>
                          <a:ln w="6350">
                            <a:noFill/>
                          </a:ln>
                        </wps:spPr>
                        <wps:txbx>
                          <w:txbxContent>
                            <w:p w14:paraId="34C748AD" w14:textId="77777777" w:rsidR="000335A7" w:rsidRPr="005E7769" w:rsidRDefault="000335A7" w:rsidP="00F562BC">
                              <w:pPr>
                                <w:jc w:val="center"/>
                                <w:rPr>
                                  <w:rFonts w:ascii="Helvetica Light" w:hAnsi="Helvetica Light"/>
                                  <w:b/>
                                  <w:bCs/>
                                </w:rPr>
                              </w:pPr>
                              <w:r w:rsidRPr="005E7769">
                                <w:rPr>
                                  <w:rFonts w:ascii="Helvetica Light" w:hAnsi="Helvetica Light"/>
                                  <w:b/>
                                  <w:bCs/>
                                </w:rPr>
                                <w:t xml:space="preserve">Parental </w:t>
                              </w:r>
                            </w:p>
                            <w:p w14:paraId="5C3BEA90" w14:textId="3894E563" w:rsidR="000335A7" w:rsidRPr="005E7769" w:rsidRDefault="000335A7" w:rsidP="00F562BC">
                              <w:pPr>
                                <w:jc w:val="center"/>
                                <w:rPr>
                                  <w:rFonts w:ascii="Helvetica Light" w:hAnsi="Helvetica Light"/>
                                  <w:b/>
                                  <w:bCs/>
                                </w:rPr>
                              </w:pPr>
                              <w:r>
                                <w:rPr>
                                  <w:rFonts w:ascii="Helvetica Light" w:hAnsi="Helvetica Light"/>
                                  <w:b/>
                                  <w:bCs/>
                                </w:rPr>
                                <w:t>mood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1125103" y="4297365"/>
                            <a:ext cx="815027" cy="522605"/>
                          </a:xfrm>
                          <a:prstGeom prst="rect">
                            <a:avLst/>
                          </a:prstGeom>
                          <a:noFill/>
                          <a:ln w="6350">
                            <a:noFill/>
                          </a:ln>
                        </wps:spPr>
                        <wps:txbx>
                          <w:txbxContent>
                            <w:p w14:paraId="544A2513" w14:textId="77777777" w:rsidR="000335A7" w:rsidRPr="005E7769" w:rsidRDefault="000335A7" w:rsidP="00F562BC">
                              <w:pPr>
                                <w:jc w:val="center"/>
                                <w:rPr>
                                  <w:rFonts w:ascii="Helvetica Light" w:hAnsi="Helvetica Light"/>
                                  <w:b/>
                                  <w:bCs/>
                                </w:rPr>
                              </w:pPr>
                              <w:r w:rsidRPr="005E7769">
                                <w:rPr>
                                  <w:rFonts w:ascii="Helvetica Light" w:hAnsi="Helvetica Light"/>
                                  <w:b/>
                                  <w:bCs/>
                                </w:rPr>
                                <w:t xml:space="preserve">Child </w:t>
                              </w:r>
                            </w:p>
                            <w:p w14:paraId="3B7D29E3" w14:textId="6671D707" w:rsidR="000335A7" w:rsidRPr="005E7769" w:rsidRDefault="000335A7" w:rsidP="00F562BC">
                              <w:pPr>
                                <w:jc w:val="center"/>
                                <w:rPr>
                                  <w:rFonts w:ascii="Helvetica Light" w:hAnsi="Helvetica Light"/>
                                  <w:b/>
                                  <w:bCs/>
                                </w:rPr>
                              </w:pPr>
                              <w:r w:rsidRPr="005E7769">
                                <w:rPr>
                                  <w:rFonts w:ascii="Helvetica Light" w:hAnsi="Helvetica Light"/>
                                  <w:b/>
                                  <w:bCs/>
                                </w:rPr>
                                <w:t>di</w:t>
                              </w:r>
                              <w:r>
                                <w:rPr>
                                  <w:rFonts w:ascii="Helvetica Light" w:hAnsi="Helvetica Light"/>
                                  <w:b/>
                                  <w:bCs/>
                                </w:rPr>
                                <w:t>fficultie</w:t>
                              </w:r>
                              <w:r w:rsidRPr="005E7769">
                                <w:rPr>
                                  <w:rFonts w:ascii="Helvetica Light" w:hAnsi="Helvetica Light"/>
                                  <w:b/>
                                  <w:bC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46888" y="1586353"/>
                            <a:ext cx="945723" cy="522794"/>
                          </a:xfrm>
                          <a:prstGeom prst="rect">
                            <a:avLst/>
                          </a:prstGeom>
                          <a:noFill/>
                          <a:ln w="6350">
                            <a:noFill/>
                          </a:ln>
                        </wps:spPr>
                        <wps:txbx>
                          <w:txbxContent>
                            <w:p w14:paraId="23809A4E" w14:textId="77777777" w:rsidR="000335A7" w:rsidRPr="005E7769" w:rsidRDefault="000335A7" w:rsidP="00F562BC">
                              <w:pPr>
                                <w:jc w:val="center"/>
                                <w:rPr>
                                  <w:rFonts w:ascii="Helvetica Light" w:hAnsi="Helvetica Light"/>
                                  <w:b/>
                                  <w:bCs/>
                                </w:rPr>
                              </w:pPr>
                              <w:r w:rsidRPr="005E7769">
                                <w:rPr>
                                  <w:rFonts w:ascii="Helvetica Light" w:hAnsi="Helvetica Light"/>
                                  <w:b/>
                                  <w:bCs/>
                                </w:rPr>
                                <w:t xml:space="preserve">Family </w:t>
                              </w:r>
                            </w:p>
                            <w:p w14:paraId="17AC5836" w14:textId="77777777" w:rsidR="000335A7" w:rsidRPr="005E7769" w:rsidRDefault="000335A7" w:rsidP="00F562BC">
                              <w:pPr>
                                <w:jc w:val="center"/>
                                <w:rPr>
                                  <w:rFonts w:ascii="Helvetica Light" w:hAnsi="Helvetica Light"/>
                                  <w:b/>
                                  <w:bCs/>
                                </w:rPr>
                              </w:pPr>
                              <w:r w:rsidRPr="005E7769">
                                <w:rPr>
                                  <w:rFonts w:ascii="Helvetica Light" w:hAnsi="Helvetica Light"/>
                                  <w:b/>
                                  <w:bCs/>
                                </w:rPr>
                                <w:t>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2601356" y="450861"/>
                            <a:ext cx="224790" cy="235585"/>
                          </a:xfrm>
                          <a:prstGeom prst="rect">
                            <a:avLst/>
                          </a:prstGeom>
                          <a:noFill/>
                          <a:ln w="6350">
                            <a:noFill/>
                          </a:ln>
                        </wps:spPr>
                        <wps:txbx>
                          <w:txbxContent>
                            <w:p w14:paraId="067BB9B1" w14:textId="596C97D1" w:rsidR="000335A7" w:rsidRPr="005E7769" w:rsidRDefault="000335A7" w:rsidP="00F562BC">
                              <w:pPr>
                                <w:rPr>
                                  <w:rFonts w:ascii="Helvetica Light" w:hAnsi="Helvetica Light"/>
                                  <w:b/>
                                  <w:bCs/>
                                  <w:color w:val="000000" w:themeColor="text1"/>
                                </w:rPr>
                              </w:pPr>
                              <w:r>
                                <w:rPr>
                                  <w:rFonts w:ascii="Helvetica Light" w:hAnsi="Helvetica Light"/>
                                  <w:b/>
                                  <w:bCs/>
                                  <w:color w:val="000000" w:themeColor="text1"/>
                                </w:rPr>
                                <w:t>1</w:t>
                              </w:r>
                              <w:r w:rsidRPr="005E7769">
                                <w:rPr>
                                  <w:rFonts w:ascii="Helvetica Light" w:hAnsi="Helvetica Light"/>
                                  <w:b/>
                                  <w:bCs/>
                                  <w:color w:val="000000" w:themeColor="text1"/>
                                </w:rPr>
                                <w:t>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3562658" y="1879912"/>
                            <a:ext cx="225406" cy="235788"/>
                          </a:xfrm>
                          <a:prstGeom prst="rect">
                            <a:avLst/>
                          </a:prstGeom>
                          <a:noFill/>
                          <a:ln w="6350">
                            <a:noFill/>
                          </a:ln>
                        </wps:spPr>
                        <wps:txbx>
                          <w:txbxContent>
                            <w:p w14:paraId="39086E80" w14:textId="77777777" w:rsidR="000335A7" w:rsidRPr="005E7769" w:rsidRDefault="000335A7" w:rsidP="00F562BC">
                              <w:pPr>
                                <w:rPr>
                                  <w:rFonts w:ascii="Helvetica Light" w:hAnsi="Helvetica Light"/>
                                  <w:b/>
                                  <w:bCs/>
                                  <w:color w:val="000000" w:themeColor="text1"/>
                                </w:rPr>
                              </w:pPr>
                              <w:r w:rsidRPr="005E7769">
                                <w:rPr>
                                  <w:rFonts w:ascii="Helvetica Light" w:hAnsi="Helvetica Light"/>
                                  <w:b/>
                                  <w:bCs/>
                                  <w:color w:val="000000" w:themeColor="text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2484439" y="2337858"/>
                            <a:ext cx="310551" cy="235788"/>
                          </a:xfrm>
                          <a:prstGeom prst="rect">
                            <a:avLst/>
                          </a:prstGeom>
                          <a:noFill/>
                          <a:ln w="6350">
                            <a:noFill/>
                          </a:ln>
                        </wps:spPr>
                        <wps:txbx>
                          <w:txbxContent>
                            <w:p w14:paraId="4AC0F5C4" w14:textId="4B938995" w:rsidR="000335A7" w:rsidRPr="005E7769" w:rsidRDefault="000335A7" w:rsidP="00F562BC">
                              <w:pPr>
                                <w:rPr>
                                  <w:rFonts w:ascii="Helvetica Light" w:hAnsi="Helvetica Light"/>
                                  <w:b/>
                                  <w:bCs/>
                                  <w:color w:val="000000" w:themeColor="text1"/>
                                </w:rPr>
                              </w:pPr>
                              <w:r w:rsidRPr="005E7769">
                                <w:rPr>
                                  <w:rFonts w:ascii="Helvetica Light" w:hAnsi="Helvetica Light"/>
                                  <w:b/>
                                  <w:bCs/>
                                  <w:color w:val="000000" w:themeColor="text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3428034" y="2799867"/>
                            <a:ext cx="316230" cy="235585"/>
                          </a:xfrm>
                          <a:prstGeom prst="rect">
                            <a:avLst/>
                          </a:prstGeom>
                          <a:noFill/>
                          <a:ln w="6350">
                            <a:noFill/>
                          </a:ln>
                        </wps:spPr>
                        <wps:txbx>
                          <w:txbxContent>
                            <w:p w14:paraId="31B20D59" w14:textId="69C4B31C" w:rsidR="000335A7" w:rsidRPr="005E7769" w:rsidRDefault="000335A7" w:rsidP="00F562BC">
                              <w:pPr>
                                <w:rPr>
                                  <w:rFonts w:ascii="Helvetica Light" w:hAnsi="Helvetica Light"/>
                                  <w:b/>
                                  <w:bCs/>
                                  <w:color w:val="000000" w:themeColor="text1"/>
                                </w:rPr>
                              </w:pPr>
                              <w:r>
                                <w:rPr>
                                  <w:rFonts w:ascii="Helvetica Light" w:hAnsi="Helvetica Light"/>
                                  <w:b/>
                                  <w:bCs/>
                                  <w:color w:val="000000" w:themeColor="text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3623892" y="3259046"/>
                            <a:ext cx="372354" cy="235788"/>
                          </a:xfrm>
                          <a:prstGeom prst="rect">
                            <a:avLst/>
                          </a:prstGeom>
                          <a:noFill/>
                          <a:ln w="6350">
                            <a:noFill/>
                          </a:ln>
                        </wps:spPr>
                        <wps:txbx>
                          <w:txbxContent>
                            <w:p w14:paraId="7689173F" w14:textId="44206F7B" w:rsidR="000335A7" w:rsidRPr="005E7769" w:rsidRDefault="000335A7" w:rsidP="00F562BC">
                              <w:pPr>
                                <w:rPr>
                                  <w:rFonts w:ascii="Helvetica Light" w:hAnsi="Helvetica Light"/>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1205130" y="2934612"/>
                            <a:ext cx="310551" cy="235788"/>
                          </a:xfrm>
                          <a:prstGeom prst="rect">
                            <a:avLst/>
                          </a:prstGeom>
                          <a:noFill/>
                          <a:ln w="6350">
                            <a:noFill/>
                          </a:ln>
                        </wps:spPr>
                        <wps:txbx>
                          <w:txbxContent>
                            <w:p w14:paraId="3650DD49" w14:textId="2EA5BFC5" w:rsidR="000335A7" w:rsidRPr="005E7769" w:rsidRDefault="000335A7" w:rsidP="00F562BC">
                              <w:pPr>
                                <w:rPr>
                                  <w:rFonts w:ascii="Helvetica Light" w:hAnsi="Helvetica Light"/>
                                  <w:b/>
                                  <w:bCs/>
                                  <w:color w:val="000000" w:themeColor="text1"/>
                                </w:rPr>
                              </w:pPr>
                              <w:r>
                                <w:rPr>
                                  <w:rFonts w:ascii="Helvetica Light" w:hAnsi="Helvetica Light"/>
                                  <w:b/>
                                  <w:bCs/>
                                  <w:color w:val="000000" w:themeColor="text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3162807" y="1619401"/>
                            <a:ext cx="365760" cy="235585"/>
                          </a:xfrm>
                          <a:prstGeom prst="rect">
                            <a:avLst/>
                          </a:prstGeom>
                          <a:noFill/>
                          <a:ln w="6350">
                            <a:noFill/>
                          </a:ln>
                        </wps:spPr>
                        <wps:txbx>
                          <w:txbxContent>
                            <w:p w14:paraId="37A093BD" w14:textId="4464BDE8" w:rsidR="000335A7" w:rsidRPr="005E7769" w:rsidRDefault="000335A7" w:rsidP="00F562BC">
                              <w:pPr>
                                <w:jc w:val="center"/>
                                <w:rPr>
                                  <w:rFonts w:ascii="Helvetica Light" w:hAnsi="Helvetica Light"/>
                                  <w:b/>
                                  <w:bCs/>
                                  <w:color w:val="000000" w:themeColor="text1"/>
                                </w:rPr>
                              </w:pPr>
                              <w:r>
                                <w:rPr>
                                  <w:rFonts w:ascii="Helvetica Light" w:hAnsi="Helvetica Light"/>
                                  <w:b/>
                                  <w:bCs/>
                                  <w:color w:val="000000" w:themeColor="text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340930F8">
              <v:group id="Group 60" style="position:absolute;margin-left:1.15pt;margin-top:11.6pt;width:500.25pt;height:472.75pt;z-index:251705344;mso-width-relative:margin;mso-height-relative:margin" coordsize="53059,52382" coordorigin="-1379,-653" o:spid="_x0000_s1067" w14:anchorId="6DB0BE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">
                <v:group id="Group 61" style="position:absolute;left:-1379;top:-653;width:53058;height:52381" coordsize="53059,52382" coordorigin="-1379,-653" o:spid="_x0000_s10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9zxwAAAOA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nh71A4A3LxAgAA//8DAFBLAQItABQABgAIAAAAIQDb4fbL7gAAAIUBAAATAAAAAAAA&#13;&#10;AAAAAAAAAAAAAABbQ29udGVudF9UeXBlc10ueG1sUEsBAi0AFAAGAAgAAAAhAFr0LFu/AAAAFQEA&#13;&#10;AAsAAAAAAAAAAAAAAAAAHwEAAF9yZWxzLy5yZWxzUEsBAi0AFAAGAAgAAAAhAF+UP3PHAAAA4AAA&#13;&#10;AA8AAAAAAAAAAAAAAAAABwIAAGRycy9kb3ducmV2LnhtbFBLBQYAAAAAAwADALcAAAD7AgAAAAA=&#13;&#10;">
                  <v:oval id="Oval 62" style="position:absolute;left:7347;top:15981;width:44332;height:22146;rotation:-2105012fd;visibility:visible;mso-wrap-style:square;v-text-anchor:middle" o:spid="_x0000_s1069" fillcolor="red"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">
                    <v:fill opacity="39321f"/>
                    <v:stroke joinstyle="miter"/>
                  </v:oval>
                  <v:oval id="Oval 63" style="position:absolute;left:-1379;top:10935;width:44332;height:22146;rotation:728679fd;visibility:visible;mso-wrap-style:square;v-text-anchor:middle" o:spid="_x0000_s1070" fillcolor="#ffc000"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">
                    <v:fill opacity="39321f"/>
                    <v:stroke joinstyle="miter"/>
                  </v:oval>
                  <v:oval id="Oval 64" style="position:absolute;left:4882;top:10440;width:44328;height:22142;rotation:-90;visibility:visible;mso-wrap-style:square;v-text-anchor:middle" o:spid="_x0000_s1071" fillcolor="#8eaadb [1940]"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">
                    <v:fill opacity="32896f"/>
                    <v:stroke joinstyle="miter"/>
                  </v:oval>
                  <v:oval id="Oval 65" style="position:absolute;left:4893;top:18489;width:44332;height:22146;rotation:3101988fd;visibility:visible;mso-wrap-style:square;v-text-anchor:middle" o:spid="_x0000_s1072" fillcolor="#92d050"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">
                    <v:fill opacity="39321f"/>
                    <v:stroke joinstyle="miter"/>
                  </v:oval>
                  <v:oval id="Oval 66" style="position:absolute;left:-48;top:16177;width:44333;height:22146;rotation:-4007769fd;visibility:visible;mso-wrap-style:square;v-text-anchor:middle" o:spid="_x0000_s1073" fillcolor="#7030a0"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">
                    <v:fill opacity="19789f"/>
                    <v:stroke joinstyle="miter"/>
                  </v:oval>
                </v:group>
                <v:shape id="Text Box 67" style="position:absolute;left:21655;top:2521;width:12568;height:2358;visibility:visible;mso-wrap-style:square;v-text-anchor:top" o:spid="_x0000_s1074"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">
                  <v:textbox>
                    <w:txbxContent>
                      <w:p w:rsidRPr="005E7769" w:rsidR="000335A7" w:rsidP="00F562BC" w:rsidRDefault="000335A7" w14:paraId="27BEA541" w14:textId="77777777">
                        <w:pPr>
                          <w:rPr>
                            <w:rFonts w:ascii="Helvetica Light" w:hAnsi="Helvetica Light"/>
                            <w:b/>
                            <w:bCs/>
                          </w:rPr>
                        </w:pPr>
                        <w:r w:rsidRPr="005E7769">
                          <w:rPr>
                            <w:rFonts w:ascii="Helvetica Light" w:hAnsi="Helvetica Light"/>
                            <w:b/>
                            <w:bCs/>
                          </w:rPr>
                          <w:t>Psychoeducation</w:t>
                        </w:r>
                      </w:p>
                    </w:txbxContent>
                  </v:textbox>
                </v:shape>
                <v:shape id="Text Box 68" style="position:absolute;left:39668;top:13781;width:8566;height:5226;visibility:visible;mso-wrap-style:square;v-text-anchor:top" o:spid="_x0000_s1075"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">
                  <v:textbox>
                    <w:txbxContent>
                      <w:p w:rsidRPr="005E7769" w:rsidR="000335A7" w:rsidP="00F562BC" w:rsidRDefault="000335A7" w14:paraId="33405CE3" w14:textId="77777777">
                        <w:pPr>
                          <w:jc w:val="center"/>
                          <w:rPr>
                            <w:rFonts w:ascii="Helvetica Light" w:hAnsi="Helvetica Light"/>
                            <w:b/>
                            <w:bCs/>
                          </w:rPr>
                        </w:pPr>
                        <w:r w:rsidRPr="005E7769">
                          <w:rPr>
                            <w:rFonts w:ascii="Helvetica Light" w:hAnsi="Helvetica Light"/>
                            <w:b/>
                            <w:bCs/>
                          </w:rPr>
                          <w:t>Parental</w:t>
                        </w:r>
                      </w:p>
                      <w:p w:rsidRPr="005E7769" w:rsidR="000335A7" w:rsidP="00F562BC" w:rsidRDefault="000335A7" w14:paraId="7904B199" w14:textId="77777777">
                        <w:pPr>
                          <w:jc w:val="center"/>
                          <w:rPr>
                            <w:rFonts w:ascii="Helvetica Light" w:hAnsi="Helvetica Light"/>
                            <w:b/>
                            <w:bCs/>
                          </w:rPr>
                        </w:pPr>
                        <w:r w:rsidRPr="005E7769">
                          <w:rPr>
                            <w:rFonts w:ascii="Helvetica Light" w:hAnsi="Helvetica Light"/>
                            <w:b/>
                            <w:bCs/>
                          </w:rPr>
                          <w:t>behaviours</w:t>
                        </w:r>
                      </w:p>
                    </w:txbxContent>
                  </v:textbox>
                </v:shape>
                <v:shape id="Text Box 69" style="position:absolute;left:33880;top:40799;width:7025;height:5226;visibility:visible;mso-wrap-style:square;v-text-anchor:top" o:spid="_x0000_s1076"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">
                  <v:textbox>
                    <w:txbxContent>
                      <w:p w:rsidRPr="005E7769" w:rsidR="000335A7" w:rsidP="00F562BC" w:rsidRDefault="000335A7" w14:paraId="3DE1CF8A" w14:textId="77777777">
                        <w:pPr>
                          <w:jc w:val="center"/>
                          <w:rPr>
                            <w:rFonts w:ascii="Helvetica Light" w:hAnsi="Helvetica Light"/>
                            <w:b/>
                            <w:bCs/>
                          </w:rPr>
                        </w:pPr>
                        <w:r w:rsidRPr="005E7769">
                          <w:rPr>
                            <w:rFonts w:ascii="Helvetica Light" w:hAnsi="Helvetica Light"/>
                            <w:b/>
                            <w:bCs/>
                          </w:rPr>
                          <w:t xml:space="preserve">Parental </w:t>
                        </w:r>
                      </w:p>
                      <w:p w:rsidRPr="005E7769" w:rsidR="000335A7" w:rsidP="00F562BC" w:rsidRDefault="000335A7" w14:paraId="5DC21D4A" w14:textId="3894E563">
                        <w:pPr>
                          <w:jc w:val="center"/>
                          <w:rPr>
                            <w:rFonts w:ascii="Helvetica Light" w:hAnsi="Helvetica Light"/>
                            <w:b/>
                            <w:bCs/>
                          </w:rPr>
                        </w:pPr>
                        <w:r>
                          <w:rPr>
                            <w:rFonts w:ascii="Helvetica Light" w:hAnsi="Helvetica Light"/>
                            <w:b/>
                            <w:bCs/>
                          </w:rPr>
                          <w:t>mood</w:t>
                        </w:r>
                      </w:p>
                    </w:txbxContent>
                  </v:textbox>
                </v:shape>
                <v:shape id="Text Box 70" style="position:absolute;left:11251;top:42973;width:8150;height:5226;visibility:visible;mso-wrap-style:square;v-text-anchor:top" o:spid="_x0000_s1077"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">
                  <v:textbox>
                    <w:txbxContent>
                      <w:p w:rsidRPr="005E7769" w:rsidR="000335A7" w:rsidP="00F562BC" w:rsidRDefault="000335A7" w14:paraId="36AC22AC" w14:textId="77777777">
                        <w:pPr>
                          <w:jc w:val="center"/>
                          <w:rPr>
                            <w:rFonts w:ascii="Helvetica Light" w:hAnsi="Helvetica Light"/>
                            <w:b/>
                            <w:bCs/>
                          </w:rPr>
                        </w:pPr>
                        <w:r w:rsidRPr="005E7769">
                          <w:rPr>
                            <w:rFonts w:ascii="Helvetica Light" w:hAnsi="Helvetica Light"/>
                            <w:b/>
                            <w:bCs/>
                          </w:rPr>
                          <w:t xml:space="preserve">Child </w:t>
                        </w:r>
                      </w:p>
                      <w:p w:rsidRPr="005E7769" w:rsidR="000335A7" w:rsidP="00F562BC" w:rsidRDefault="000335A7" w14:paraId="7785E40A" w14:textId="6671D707">
                        <w:pPr>
                          <w:jc w:val="center"/>
                          <w:rPr>
                            <w:rFonts w:ascii="Helvetica Light" w:hAnsi="Helvetica Light"/>
                            <w:b/>
                            <w:bCs/>
                          </w:rPr>
                        </w:pPr>
                        <w:r w:rsidRPr="005E7769">
                          <w:rPr>
                            <w:rFonts w:ascii="Helvetica Light" w:hAnsi="Helvetica Light"/>
                            <w:b/>
                            <w:bCs/>
                          </w:rPr>
                          <w:t>di</w:t>
                        </w:r>
                        <w:r>
                          <w:rPr>
                            <w:rFonts w:ascii="Helvetica Light" w:hAnsi="Helvetica Light"/>
                            <w:b/>
                            <w:bCs/>
                          </w:rPr>
                          <w:t>fficultie</w:t>
                        </w:r>
                        <w:r w:rsidRPr="005E7769">
                          <w:rPr>
                            <w:rFonts w:ascii="Helvetica Light" w:hAnsi="Helvetica Light"/>
                            <w:b/>
                            <w:bCs/>
                          </w:rPr>
                          <w:t>s</w:t>
                        </w:r>
                      </w:p>
                    </w:txbxContent>
                  </v:textbox>
                </v:shape>
                <v:shape id="Text Box 71" style="position:absolute;left:468;top:15863;width:9458;height:5228;visibility:visible;mso-wrap-style:square;v-text-anchor:top" o:spid="_x0000_s1078"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">
                  <v:textbox>
                    <w:txbxContent>
                      <w:p w:rsidRPr="005E7769" w:rsidR="000335A7" w:rsidP="00F562BC" w:rsidRDefault="000335A7" w14:paraId="65303C4A" w14:textId="77777777">
                        <w:pPr>
                          <w:jc w:val="center"/>
                          <w:rPr>
                            <w:rFonts w:ascii="Helvetica Light" w:hAnsi="Helvetica Light"/>
                            <w:b/>
                            <w:bCs/>
                          </w:rPr>
                        </w:pPr>
                        <w:r w:rsidRPr="005E7769">
                          <w:rPr>
                            <w:rFonts w:ascii="Helvetica Light" w:hAnsi="Helvetica Light"/>
                            <w:b/>
                            <w:bCs/>
                          </w:rPr>
                          <w:t xml:space="preserve">Family </w:t>
                        </w:r>
                      </w:p>
                      <w:p w:rsidRPr="005E7769" w:rsidR="000335A7" w:rsidP="00F562BC" w:rsidRDefault="000335A7" w14:paraId="0FB2BAEB" w14:textId="77777777">
                        <w:pPr>
                          <w:jc w:val="center"/>
                          <w:rPr>
                            <w:rFonts w:ascii="Helvetica Light" w:hAnsi="Helvetica Light"/>
                            <w:b/>
                            <w:bCs/>
                          </w:rPr>
                        </w:pPr>
                        <w:r w:rsidRPr="005E7769">
                          <w:rPr>
                            <w:rFonts w:ascii="Helvetica Light" w:hAnsi="Helvetica Light"/>
                            <w:b/>
                            <w:bCs/>
                          </w:rPr>
                          <w:t>relationships</w:t>
                        </w:r>
                      </w:p>
                    </w:txbxContent>
                  </v:textbox>
                </v:shape>
                <v:shape id="Text Box 72" style="position:absolute;left:26013;top:4508;width:2248;height:2356;visibility:visible;mso-wrap-style:square;v-text-anchor:top" o:spid="_x0000_s1079"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">
                  <v:textbox>
                    <w:txbxContent>
                      <w:p w:rsidRPr="005E7769" w:rsidR="000335A7" w:rsidP="00F562BC" w:rsidRDefault="000335A7" w14:paraId="7BADCAD5" w14:textId="596C97D1">
                        <w:pPr>
                          <w:rPr>
                            <w:rFonts w:ascii="Helvetica Light" w:hAnsi="Helvetica Light"/>
                            <w:b/>
                            <w:bCs/>
                            <w:color w:val="000000" w:themeColor="text1"/>
                          </w:rPr>
                        </w:pPr>
                        <w:r>
                          <w:rPr>
                            <w:rFonts w:ascii="Helvetica Light" w:hAnsi="Helvetica Light"/>
                            <w:b/>
                            <w:bCs/>
                            <w:color w:val="000000" w:themeColor="text1"/>
                          </w:rPr>
                          <w:t>1</w:t>
                        </w:r>
                        <w:r w:rsidRPr="005E7769">
                          <w:rPr>
                            <w:rFonts w:ascii="Helvetica Light" w:hAnsi="Helvetica Light"/>
                            <w:b/>
                            <w:bCs/>
                            <w:color w:val="000000" w:themeColor="text1"/>
                          </w:rPr>
                          <w:t>aa</w:t>
                        </w:r>
                      </w:p>
                    </w:txbxContent>
                  </v:textbox>
                </v:shape>
                <v:shape id="Text Box 74" style="position:absolute;left:35626;top:18799;width:2254;height:2358;visibility:visible;mso-wrap-style:square;v-text-anchor:top" o:spid="_x0000_s1080"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">
                  <v:textbox>
                    <w:txbxContent>
                      <w:p w:rsidRPr="005E7769" w:rsidR="000335A7" w:rsidP="00F562BC" w:rsidRDefault="000335A7" w14:paraId="065D2414" w14:textId="77777777">
                        <w:pPr>
                          <w:rPr>
                            <w:rFonts w:ascii="Helvetica Light" w:hAnsi="Helvetica Light"/>
                            <w:b/>
                            <w:bCs/>
                            <w:color w:val="000000" w:themeColor="text1"/>
                          </w:rPr>
                        </w:pPr>
                        <w:r w:rsidRPr="005E7769">
                          <w:rPr>
                            <w:rFonts w:ascii="Helvetica Light" w:hAnsi="Helvetica Light"/>
                            <w:b/>
                            <w:bCs/>
                            <w:color w:val="000000" w:themeColor="text1"/>
                          </w:rPr>
                          <w:t>1</w:t>
                        </w:r>
                      </w:p>
                    </w:txbxContent>
                  </v:textbox>
                </v:shape>
                <v:shape id="Text Box 75" style="position:absolute;left:24844;top:23378;width:3105;height:2358;visibility:visible;mso-wrap-style:square;v-text-anchor:top" o:spid="_x0000_s1081"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">
                  <v:textbox>
                    <w:txbxContent>
                      <w:p w:rsidRPr="005E7769" w:rsidR="000335A7" w:rsidP="00F562BC" w:rsidRDefault="000335A7" w14:paraId="2E32D521" w14:textId="4B938995">
                        <w:pPr>
                          <w:rPr>
                            <w:rFonts w:ascii="Helvetica Light" w:hAnsi="Helvetica Light"/>
                            <w:b/>
                            <w:bCs/>
                            <w:color w:val="000000" w:themeColor="text1"/>
                          </w:rPr>
                        </w:pPr>
                        <w:r w:rsidRPr="005E7769">
                          <w:rPr>
                            <w:rFonts w:ascii="Helvetica Light" w:hAnsi="Helvetica Light"/>
                            <w:b/>
                            <w:bCs/>
                            <w:color w:val="000000" w:themeColor="text1"/>
                          </w:rPr>
                          <w:t>1</w:t>
                        </w:r>
                      </w:p>
                    </w:txbxContent>
                  </v:textbox>
                </v:shape>
                <v:shape id="Text Box 76" style="position:absolute;left:34280;top:27998;width:3162;height:2356;visibility:visible;mso-wrap-style:square;v-text-anchor:top" o:spid="_x0000_s1082"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">
                  <v:textbox>
                    <w:txbxContent>
                      <w:p w:rsidRPr="005E7769" w:rsidR="000335A7" w:rsidP="00F562BC" w:rsidRDefault="000335A7" w14:paraId="0C50080F" w14:textId="69C4B31C">
                        <w:pPr>
                          <w:rPr>
                            <w:rFonts w:ascii="Helvetica Light" w:hAnsi="Helvetica Light"/>
                            <w:b/>
                            <w:bCs/>
                            <w:color w:val="000000" w:themeColor="text1"/>
                          </w:rPr>
                        </w:pPr>
                        <w:r>
                          <w:rPr>
                            <w:rFonts w:ascii="Helvetica Light" w:hAnsi="Helvetica Light"/>
                            <w:b/>
                            <w:bCs/>
                            <w:color w:val="000000" w:themeColor="text1"/>
                          </w:rPr>
                          <w:t>1</w:t>
                        </w:r>
                      </w:p>
                    </w:txbxContent>
                  </v:textbox>
                </v:shape>
                <v:shape id="Text Box 79" style="position:absolute;left:36238;top:32590;width:3724;height:2358;visibility:visible;mso-wrap-style:square;v-text-anchor:top" o:spid="_x0000_s1083"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">
                  <v:textbox>
                    <w:txbxContent>
                      <w:p w:rsidRPr="005E7769" w:rsidR="000335A7" w:rsidP="00F562BC" w:rsidRDefault="000335A7" w14:paraId="5DAB6C7B" w14:textId="44206F7B">
                        <w:pPr>
                          <w:rPr>
                            <w:rFonts w:ascii="Helvetica Light" w:hAnsi="Helvetica Light"/>
                            <w:b/>
                            <w:bCs/>
                            <w:color w:val="000000" w:themeColor="text1"/>
                          </w:rPr>
                        </w:pPr>
                      </w:p>
                    </w:txbxContent>
                  </v:textbox>
                </v:shape>
                <v:shape id="Text Box 80" style="position:absolute;left:12051;top:29346;width:3105;height:2358;visibility:visible;mso-wrap-style:square;v-text-anchor:top" o:spid="_x0000_s1084"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">
                  <v:textbox>
                    <w:txbxContent>
                      <w:p w:rsidRPr="005E7769" w:rsidR="000335A7" w:rsidP="00F562BC" w:rsidRDefault="000335A7" w14:paraId="68D9363B" w14:textId="2EA5BFC5">
                        <w:pPr>
                          <w:rPr>
                            <w:rFonts w:ascii="Helvetica Light" w:hAnsi="Helvetica Light"/>
                            <w:b/>
                            <w:bCs/>
                            <w:color w:val="000000" w:themeColor="text1"/>
                          </w:rPr>
                        </w:pPr>
                        <w:r>
                          <w:rPr>
                            <w:rFonts w:ascii="Helvetica Light" w:hAnsi="Helvetica Light"/>
                            <w:b/>
                            <w:bCs/>
                            <w:color w:val="000000" w:themeColor="text1"/>
                          </w:rPr>
                          <w:t>3</w:t>
                        </w:r>
                      </w:p>
                    </w:txbxContent>
                  </v:textbox>
                </v:shape>
                <v:shape id="Text Box 81" style="position:absolute;left:31628;top:16194;width:3657;height:2355;visibility:visible;mso-wrap-style:square;v-text-anchor:top" o:spid="_x0000_s1085"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">
                  <v:textbox>
                    <w:txbxContent>
                      <w:p w:rsidRPr="005E7769" w:rsidR="000335A7" w:rsidP="00F562BC" w:rsidRDefault="000335A7" w14:paraId="279935FF" w14:textId="4464BDE8">
                        <w:pPr>
                          <w:jc w:val="center"/>
                          <w:rPr>
                            <w:rFonts w:ascii="Helvetica Light" w:hAnsi="Helvetica Light"/>
                            <w:b/>
                            <w:bCs/>
                            <w:color w:val="000000" w:themeColor="text1"/>
                          </w:rPr>
                        </w:pPr>
                        <w:r>
                          <w:rPr>
                            <w:rFonts w:ascii="Helvetica Light" w:hAnsi="Helvetica Light"/>
                            <w:b/>
                            <w:bCs/>
                            <w:color w:val="000000" w:themeColor="text1"/>
                          </w:rPr>
                          <w:t>4</w:t>
                        </w:r>
                      </w:p>
                    </w:txbxContent>
                  </v:textbox>
                </v:shape>
              </v:group>
            </w:pict>
          </mc:Fallback>
        </mc:AlternateContent>
      </w:r>
    </w:p>
    <w:p w14:paraId="33F1BC6D" w14:textId="710C2157" w:rsidR="001922B6" w:rsidRDefault="00CE427F">
      <w:pPr>
        <w:rPr>
          <w:highlight w:val="yellow"/>
        </w:rPr>
      </w:pPr>
      <w:r>
        <w:rPr>
          <w:noProof/>
          <w:lang w:val="en-US" w:eastAsia="en-US"/>
        </w:rPr>
        <mc:AlternateContent>
          <mc:Choice Requires="wps">
            <w:drawing>
              <wp:anchor distT="0" distB="0" distL="114300" distR="114300" simplePos="0" relativeHeight="251749376" behindDoc="0" locked="0" layoutInCell="1" allowOverlap="1" wp14:anchorId="0FA639D7" wp14:editId="1D1B42BA">
                <wp:simplePos x="0" y="0"/>
                <wp:positionH relativeFrom="column">
                  <wp:posOffset>289560</wp:posOffset>
                </wp:positionH>
                <wp:positionV relativeFrom="paragraph">
                  <wp:posOffset>3860470</wp:posOffset>
                </wp:positionV>
                <wp:extent cx="268605" cy="26987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68605" cy="269875"/>
                        </a:xfrm>
                        <a:prstGeom prst="rect">
                          <a:avLst/>
                        </a:prstGeom>
                        <a:noFill/>
                        <a:ln w="6350">
                          <a:noFill/>
                        </a:ln>
                      </wps:spPr>
                      <wps:txbx>
                        <w:txbxContent>
                          <w:p w14:paraId="62165A45" w14:textId="77777777" w:rsidR="000335A7" w:rsidRPr="00CE427F" w:rsidRDefault="000335A7" w:rsidP="00CE427F">
                            <w:pPr>
                              <w:rPr>
                                <w:rFonts w:ascii="Helvetica Light" w:hAnsi="Helvetica Light"/>
                                <w:color w:val="000000" w:themeColor="text1"/>
                              </w:rPr>
                            </w:pPr>
                            <w:r w:rsidRPr="00CE427F">
                              <w:rPr>
                                <w:rFonts w:ascii="Helvetica Light" w:hAnsi="Helvetica Light"/>
                                <w:color w:val="000000" w:themeColor="text1"/>
                              </w:rPr>
                              <w:t>1aa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4E8568BC">
              <v:shape id="Text Box 49" style="position:absolute;margin-left:22.8pt;margin-top:303.95pt;width:21.15pt;height:21.25pt;z-index:251749376;visibility:visible;mso-wrap-style:square;mso-wrap-distance-left:9pt;mso-wrap-distance-top:0;mso-wrap-distance-right:9pt;mso-wrap-distance-bottom:0;mso-position-horizontal:absolute;mso-position-horizontal-relative:text;mso-position-vertical:absolute;mso-position-vertical-relative:text;v-text-anchor:top" o:spid="_x0000_s108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" w14:anchorId="0FA639D7">
                <v:textbox>
                  <w:txbxContent>
                    <w:p w:rsidRPr="00CE427F" w:rsidR="000335A7" w:rsidP="00CE427F" w:rsidRDefault="000335A7" w14:paraId="09C5E1F4" w14:textId="77777777">
                      <w:pPr>
                        <w:rPr>
                          <w:rFonts w:ascii="Helvetica Light" w:hAnsi="Helvetica Light"/>
                          <w:color w:val="000000" w:themeColor="text1"/>
                        </w:rPr>
                      </w:pPr>
                      <w:r w:rsidRPr="00CE427F">
                        <w:rPr>
                          <w:rFonts w:ascii="Helvetica Light" w:hAnsi="Helvetica Light"/>
                          <w:color w:val="000000" w:themeColor="text1"/>
                        </w:rPr>
                        <w:t>1aa</w:t>
                      </w:r>
                    </w:p>
                  </w:txbxContent>
                </v:textbox>
              </v:shape>
            </w:pict>
          </mc:Fallback>
        </mc:AlternateContent>
      </w:r>
      <w:r>
        <w:rPr>
          <w:noProof/>
          <w:lang w:val="en-US" w:eastAsia="en-US"/>
        </w:rPr>
        <mc:AlternateContent>
          <mc:Choice Requires="wps">
            <w:drawing>
              <wp:anchor distT="0" distB="0" distL="114300" distR="114300" simplePos="0" relativeHeight="251747328" behindDoc="0" locked="0" layoutInCell="1" allowOverlap="1" wp14:anchorId="56D5DD22" wp14:editId="7967EAEE">
                <wp:simplePos x="0" y="0"/>
                <wp:positionH relativeFrom="column">
                  <wp:posOffset>-86360</wp:posOffset>
                </wp:positionH>
                <wp:positionV relativeFrom="paragraph">
                  <wp:posOffset>3648380</wp:posOffset>
                </wp:positionV>
                <wp:extent cx="1088390" cy="31369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088390" cy="313690"/>
                        </a:xfrm>
                        <a:prstGeom prst="rect">
                          <a:avLst/>
                        </a:prstGeom>
                        <a:noFill/>
                        <a:ln w="6350">
                          <a:noFill/>
                        </a:ln>
                      </wps:spPr>
                      <wps:txbx>
                        <w:txbxContent>
                          <w:p w14:paraId="686BD315" w14:textId="77777777" w:rsidR="000335A7" w:rsidRPr="00CE427F" w:rsidRDefault="000335A7" w:rsidP="00CE427F">
                            <w:pPr>
                              <w:jc w:val="center"/>
                              <w:rPr>
                                <w:rFonts w:ascii="Helvetica Light" w:hAnsi="Helvetica Light"/>
                                <w:sz w:val="40"/>
                                <w:szCs w:val="40"/>
                              </w:rPr>
                            </w:pPr>
                            <w:r w:rsidRPr="00CE427F">
                              <w:rPr>
                                <w:rFonts w:ascii="Helvetica Light" w:hAnsi="Helvetica Light"/>
                              </w:rPr>
                              <w:t>Unspecified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6577E625">
              <v:shape id="Text Box 19" style="position:absolute;margin-left:-6.8pt;margin-top:287.25pt;width:85.7pt;height:24.7pt;z-index:251747328;visibility:visible;mso-wrap-style:square;mso-wrap-distance-left:9pt;mso-wrap-distance-top:0;mso-wrap-distance-right:9pt;mso-wrap-distance-bottom:0;mso-position-horizontal:absolute;mso-position-horizontal-relative:text;mso-position-vertical:absolute;mso-position-vertical-relative:text;v-text-anchor:top" o:spid="_x0000_s108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" w14:anchorId="56D5DD22">
                <v:textbox>
                  <w:txbxContent>
                    <w:p w:rsidRPr="00CE427F" w:rsidR="000335A7" w:rsidP="00CE427F" w:rsidRDefault="000335A7" w14:paraId="5CA5596B" w14:textId="77777777">
                      <w:pPr>
                        <w:jc w:val="center"/>
                        <w:rPr>
                          <w:rFonts w:ascii="Helvetica Light" w:hAnsi="Helvetica Light"/>
                          <w:sz w:val="40"/>
                          <w:szCs w:val="40"/>
                        </w:rPr>
                      </w:pPr>
                      <w:r w:rsidRPr="00CE427F">
                        <w:rPr>
                          <w:rFonts w:ascii="Helvetica Light" w:hAnsi="Helvetica Light"/>
                        </w:rPr>
                        <w:t>Unspecified</w:t>
                      </w:r>
                    </w:p>
                  </w:txbxContent>
                </v:textbox>
              </v:shape>
            </w:pict>
          </mc:Fallback>
        </mc:AlternateContent>
      </w:r>
      <w:r>
        <w:rPr>
          <w:noProof/>
          <w:lang w:val="en-US" w:eastAsia="en-US"/>
        </w:rPr>
        <mc:AlternateContent>
          <mc:Choice Requires="wps">
            <w:drawing>
              <wp:anchor distT="0" distB="0" distL="114300" distR="114300" simplePos="0" relativeHeight="251745280" behindDoc="0" locked="0" layoutInCell="1" allowOverlap="1" wp14:anchorId="22FB146F" wp14:editId="25DB3306">
                <wp:simplePos x="0" y="0"/>
                <wp:positionH relativeFrom="column">
                  <wp:posOffset>-131673</wp:posOffset>
                </wp:positionH>
                <wp:positionV relativeFrom="paragraph">
                  <wp:posOffset>3401278</wp:posOffset>
                </wp:positionV>
                <wp:extent cx="1147693" cy="867994"/>
                <wp:effectExtent l="0" t="0" r="0" b="0"/>
                <wp:wrapNone/>
                <wp:docPr id="9" name="Oval 9"/>
                <wp:cNvGraphicFramePr/>
                <a:graphic xmlns:a="http://schemas.openxmlformats.org/drawingml/2006/main">
                  <a:graphicData uri="http://schemas.microsoft.com/office/word/2010/wordprocessingShape">
                    <wps:wsp>
                      <wps:cNvSpPr/>
                      <wps:spPr>
                        <a:xfrm>
                          <a:off x="0" y="0"/>
                          <a:ext cx="1147693" cy="867994"/>
                        </a:xfrm>
                        <a:prstGeom prst="ellipse">
                          <a:avLst/>
                        </a:prstGeom>
                        <a:solidFill>
                          <a:schemeClr val="accent1">
                            <a:alpha val="7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A632C4" w14:textId="77777777" w:rsidR="000335A7" w:rsidRPr="00A30680" w:rsidRDefault="000335A7" w:rsidP="00CE427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655C77C0">
              <v:oval id="Oval 9" style="position:absolute;margin-left:-10.35pt;margin-top:267.8pt;width:90.35pt;height:68.35pt;z-index:251745280;visibility:visible;mso-wrap-style:square;mso-wrap-distance-left:9pt;mso-wrap-distance-top:0;mso-wrap-distance-right:9pt;mso-wrap-distance-bottom:0;mso-position-horizontal:absolute;mso-position-horizontal-relative:text;mso-position-vertical:absolute;mso-position-vertical-relative:text;v-text-anchor:middle" o:spid="_x0000_s1088" fillcolor="#4472c4 [3204]" stroked="f" strokeweight="1pt" w14:anchorId="22FB14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">
                <v:fill opacity="51143f"/>
                <v:stroke joinstyle="miter"/>
                <v:textbox>
                  <w:txbxContent>
                    <w:p w:rsidRPr="00A30680" w:rsidR="000335A7" w:rsidP="00CE427F" w:rsidRDefault="000335A7" w14:paraId="02EB378F" w14:textId="77777777">
                      <w:pPr>
                        <w:jc w:val="center"/>
                        <w:rPr>
                          <w:sz w:val="18"/>
                          <w:szCs w:val="18"/>
                        </w:rPr>
                      </w:pPr>
                    </w:p>
                  </w:txbxContent>
                </v:textbox>
              </v:oval>
            </w:pict>
          </mc:Fallback>
        </mc:AlternateContent>
      </w:r>
      <w:r w:rsidR="001922B6">
        <w:rPr>
          <w:highlight w:val="yellow"/>
        </w:rPr>
        <w:br w:type="page"/>
      </w:r>
    </w:p>
    <w:p w14:paraId="32EDC014" w14:textId="55128B6F" w:rsidR="001461AA" w:rsidRDefault="00E0205C" w:rsidP="001461AA">
      <w:pPr>
        <w:spacing w:line="480" w:lineRule="auto"/>
        <w:rPr>
          <w:b/>
        </w:rPr>
      </w:pPr>
      <w:r>
        <w:rPr>
          <w:b/>
        </w:rPr>
        <w:lastRenderedPageBreak/>
        <w:t>‘</w:t>
      </w:r>
      <w:r w:rsidR="00591461">
        <w:rPr>
          <w:b/>
        </w:rPr>
        <w:t>G</w:t>
      </w:r>
      <w:r w:rsidR="001461AA">
        <w:rPr>
          <w:b/>
        </w:rPr>
        <w:t>reen panel</w:t>
      </w:r>
      <w:r>
        <w:rPr>
          <w:b/>
        </w:rPr>
        <w:t>’</w:t>
      </w:r>
    </w:p>
    <w:p w14:paraId="65EE955B" w14:textId="77777777" w:rsidR="001461AA" w:rsidRPr="008F2807" w:rsidRDefault="001461AA" w:rsidP="001461AA">
      <w:pPr>
        <w:spacing w:line="480" w:lineRule="auto"/>
        <w:rPr>
          <w:b/>
          <w:highlight w:val="green"/>
        </w:rPr>
      </w:pPr>
      <w:r w:rsidRPr="008F2807">
        <w:rPr>
          <w:b/>
          <w:highlight w:val="green"/>
        </w:rPr>
        <w:t xml:space="preserve">Search Strategy and selection criteria </w:t>
      </w:r>
    </w:p>
    <w:p w14:paraId="1A9EC68A" w14:textId="52540A13" w:rsidR="001461AA" w:rsidRDefault="001461AA" w:rsidP="001461AA">
      <w:pPr>
        <w:rPr>
          <w:b/>
          <w:bCs/>
          <w:color w:val="000000" w:themeColor="text1"/>
          <w:highlight w:val="green"/>
        </w:rPr>
      </w:pPr>
      <w:r w:rsidRPr="008F2807">
        <w:rPr>
          <w:b/>
          <w:bCs/>
          <w:color w:val="000000" w:themeColor="text1"/>
          <w:highlight w:val="green"/>
        </w:rPr>
        <w:t xml:space="preserve">We searched PubMed, PsycINFO (via EBSCO) and EMBASE (via Ovid) for studies whose title or abstract focused on all of </w:t>
      </w:r>
      <w:proofErr w:type="spellStart"/>
      <w:r w:rsidRPr="008F2807">
        <w:rPr>
          <w:b/>
          <w:bCs/>
          <w:color w:val="000000" w:themeColor="text1"/>
          <w:highlight w:val="green"/>
        </w:rPr>
        <w:t>i</w:t>
      </w:r>
      <w:proofErr w:type="spellEnd"/>
      <w:r w:rsidRPr="008F2807">
        <w:rPr>
          <w:b/>
          <w:bCs/>
          <w:color w:val="000000" w:themeColor="text1"/>
          <w:highlight w:val="green"/>
        </w:rPr>
        <w:t>) parents; ii) children and adolescents; iii) anxiety and depression, and iv) clinical trial</w:t>
      </w:r>
      <w:r w:rsidR="000F7D0B">
        <w:rPr>
          <w:b/>
          <w:bCs/>
          <w:color w:val="000000" w:themeColor="text1"/>
          <w:highlight w:val="green"/>
        </w:rPr>
        <w:t>s</w:t>
      </w:r>
      <w:r w:rsidRPr="008F2807">
        <w:rPr>
          <w:b/>
          <w:bCs/>
          <w:color w:val="000000" w:themeColor="text1"/>
          <w:highlight w:val="green"/>
        </w:rPr>
        <w:t xml:space="preserve">. Our search covered the period from 1980 to </w:t>
      </w:r>
      <w:proofErr w:type="gramStart"/>
      <w:r w:rsidR="00F63B49">
        <w:rPr>
          <w:b/>
          <w:bCs/>
          <w:color w:val="000000" w:themeColor="text1"/>
          <w:highlight w:val="green"/>
        </w:rPr>
        <w:t>August</w:t>
      </w:r>
      <w:r w:rsidRPr="008F2807">
        <w:rPr>
          <w:b/>
          <w:bCs/>
          <w:color w:val="000000" w:themeColor="text1"/>
          <w:highlight w:val="green"/>
        </w:rPr>
        <w:t>,</w:t>
      </w:r>
      <w:proofErr w:type="gramEnd"/>
      <w:r w:rsidRPr="008F2807">
        <w:rPr>
          <w:b/>
          <w:bCs/>
          <w:color w:val="000000" w:themeColor="text1"/>
          <w:highlight w:val="green"/>
        </w:rPr>
        <w:t xml:space="preserve"> 201</w:t>
      </w:r>
      <w:r w:rsidR="00F63B49">
        <w:rPr>
          <w:b/>
          <w:bCs/>
          <w:color w:val="000000" w:themeColor="text1"/>
          <w:highlight w:val="green"/>
        </w:rPr>
        <w:t>9</w:t>
      </w:r>
      <w:r w:rsidRPr="008F2807">
        <w:rPr>
          <w:b/>
          <w:bCs/>
          <w:color w:val="000000" w:themeColor="text1"/>
          <w:highlight w:val="green"/>
        </w:rPr>
        <w:t>, and articles published in peer reviewed journals in the English language. Studies had to use a randomized controlled design, with parents receiving psychological treatment for their children’s or adolescents’ anxiety or depressive disorder in at least one arm.</w:t>
      </w:r>
      <w:r w:rsidR="00AC519B">
        <w:rPr>
          <w:b/>
          <w:bCs/>
          <w:color w:val="000000" w:themeColor="text1"/>
          <w:highlight w:val="green"/>
        </w:rPr>
        <w:t xml:space="preserve"> We also searched reference lists of included studies. </w:t>
      </w:r>
      <w:r w:rsidRPr="008F2807">
        <w:rPr>
          <w:b/>
          <w:bCs/>
          <w:color w:val="000000" w:themeColor="text1"/>
          <w:highlight w:val="green"/>
        </w:rPr>
        <w:t xml:space="preserve">We excluded studies where children were identified in light of an issue other than anxiety or </w:t>
      </w:r>
      <w:proofErr w:type="spellStart"/>
      <w:r w:rsidRPr="008F2807">
        <w:rPr>
          <w:b/>
          <w:bCs/>
          <w:color w:val="000000" w:themeColor="text1"/>
          <w:highlight w:val="green"/>
        </w:rPr>
        <w:t>uni</w:t>
      </w:r>
      <w:proofErr w:type="spellEnd"/>
      <w:r w:rsidRPr="008F2807">
        <w:rPr>
          <w:b/>
          <w:bCs/>
          <w:color w:val="000000" w:themeColor="text1"/>
          <w:highlight w:val="green"/>
        </w:rPr>
        <w:t>-polar depression (such as neurodevelopmental disorders). Full details of the terms and limits are available in online supplement S1.</w:t>
      </w:r>
      <w:r w:rsidR="00E0205C">
        <w:rPr>
          <w:b/>
          <w:bCs/>
          <w:color w:val="000000" w:themeColor="text1"/>
          <w:highlight w:val="green"/>
        </w:rPr>
        <w:t>’</w:t>
      </w:r>
    </w:p>
    <w:p w14:paraId="7743C59E" w14:textId="7E013C6D" w:rsidR="001461AA" w:rsidRDefault="001461AA">
      <w:pPr>
        <w:rPr>
          <w:highlight w:val="yellow"/>
        </w:rPr>
      </w:pPr>
    </w:p>
    <w:p w14:paraId="4D9AF13F" w14:textId="77777777" w:rsidR="00C00C1C" w:rsidRDefault="00C00C1C" w:rsidP="00433D3A"/>
    <w:p w14:paraId="4C25EC7B" w14:textId="77777777" w:rsidR="00C00C1C" w:rsidRDefault="00C00C1C" w:rsidP="00433D3A"/>
    <w:p w14:paraId="6D6EC961" w14:textId="77777777" w:rsidR="00940623" w:rsidRDefault="00940623" w:rsidP="00433D3A"/>
    <w:p w14:paraId="4E30829A" w14:textId="77777777" w:rsidR="00433D3A" w:rsidRPr="002D619C" w:rsidRDefault="00433D3A" w:rsidP="00433D3A"/>
    <w:p w14:paraId="360F2B3B" w14:textId="77777777" w:rsidR="00905336" w:rsidRDefault="00905336" w:rsidP="00B944AF">
      <w:pPr>
        <w:rPr>
          <w:b/>
        </w:rPr>
      </w:pPr>
    </w:p>
    <w:p w14:paraId="7EFA55BD" w14:textId="77777777" w:rsidR="00905336" w:rsidRPr="00B944AF" w:rsidRDefault="00905336" w:rsidP="00B944AF">
      <w:pPr>
        <w:rPr>
          <w:b/>
        </w:rPr>
      </w:pPr>
    </w:p>
    <w:p w14:paraId="64B835A9" w14:textId="77777777" w:rsidR="007A3A21" w:rsidRDefault="007A3A21">
      <w:pPr>
        <w:rPr>
          <w:b/>
        </w:rPr>
      </w:pPr>
    </w:p>
    <w:p w14:paraId="09EF73EF" w14:textId="77777777" w:rsidR="004A2095" w:rsidRDefault="004A2095" w:rsidP="004A2095">
      <w:pPr>
        <w:shd w:val="clear" w:color="auto" w:fill="FFFFFF" w:themeFill="background1"/>
        <w:rPr>
          <w:rFonts w:ascii="Helvetica Light" w:hAnsi="Helvetica Light"/>
          <w:shd w:val="clear" w:color="auto" w:fill="FFFFFF" w:themeFill="background1"/>
        </w:rPr>
      </w:pPr>
    </w:p>
    <w:sectPr w:rsidR="004A2095" w:rsidSect="00F94D5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BB59C" w14:textId="77777777" w:rsidR="004C5816" w:rsidRDefault="004C5816" w:rsidP="00613439">
      <w:r>
        <w:separator/>
      </w:r>
    </w:p>
  </w:endnote>
  <w:endnote w:type="continuationSeparator" w:id="0">
    <w:p w14:paraId="1C360C05" w14:textId="77777777" w:rsidR="004C5816" w:rsidRDefault="004C5816" w:rsidP="0061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Light">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8834148"/>
      <w:docPartObj>
        <w:docPartGallery w:val="Page Numbers (Bottom of Page)"/>
        <w:docPartUnique/>
      </w:docPartObj>
    </w:sdtPr>
    <w:sdtEndPr>
      <w:rPr>
        <w:rStyle w:val="PageNumber"/>
      </w:rPr>
    </w:sdtEndPr>
    <w:sdtContent>
      <w:p w14:paraId="7A0CD95D" w14:textId="77777777" w:rsidR="000335A7" w:rsidRDefault="000335A7" w:rsidP="00A92F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FBC117" w14:textId="77777777" w:rsidR="000335A7" w:rsidRDefault="000335A7" w:rsidP="006134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9988622"/>
      <w:docPartObj>
        <w:docPartGallery w:val="Page Numbers (Bottom of Page)"/>
        <w:docPartUnique/>
      </w:docPartObj>
    </w:sdtPr>
    <w:sdtEndPr>
      <w:rPr>
        <w:rStyle w:val="PageNumber"/>
      </w:rPr>
    </w:sdtEndPr>
    <w:sdtContent>
      <w:p w14:paraId="60695E13" w14:textId="40D54F24" w:rsidR="000335A7" w:rsidRDefault="000335A7" w:rsidP="00A92F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4ADBE3" w14:textId="77777777" w:rsidR="000335A7" w:rsidRDefault="000335A7" w:rsidP="0061343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8185739"/>
      <w:docPartObj>
        <w:docPartGallery w:val="Page Numbers (Bottom of Page)"/>
        <w:docPartUnique/>
      </w:docPartObj>
    </w:sdtPr>
    <w:sdtEndPr>
      <w:rPr>
        <w:rStyle w:val="PageNumber"/>
      </w:rPr>
    </w:sdtEndPr>
    <w:sdtContent>
      <w:p w14:paraId="62D766E6" w14:textId="77777777" w:rsidR="000335A7" w:rsidRDefault="000335A7" w:rsidP="00A92F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937319" w14:textId="77777777" w:rsidR="000335A7" w:rsidRDefault="000335A7" w:rsidP="0061343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8659840"/>
      <w:docPartObj>
        <w:docPartGallery w:val="Page Numbers (Bottom of Page)"/>
        <w:docPartUnique/>
      </w:docPartObj>
    </w:sdtPr>
    <w:sdtEndPr>
      <w:rPr>
        <w:rStyle w:val="PageNumber"/>
      </w:rPr>
    </w:sdtEndPr>
    <w:sdtContent>
      <w:p w14:paraId="646199C8" w14:textId="4E2150D4" w:rsidR="000335A7" w:rsidRDefault="000335A7" w:rsidP="00A92F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sdtContent>
  </w:sdt>
  <w:p w14:paraId="0F556EEB" w14:textId="77777777" w:rsidR="000335A7" w:rsidRDefault="000335A7" w:rsidP="006134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A3BB6" w14:textId="77777777" w:rsidR="004C5816" w:rsidRDefault="004C5816" w:rsidP="00613439">
      <w:r>
        <w:separator/>
      </w:r>
    </w:p>
  </w:footnote>
  <w:footnote w:type="continuationSeparator" w:id="0">
    <w:p w14:paraId="207142E4" w14:textId="77777777" w:rsidR="004C5816" w:rsidRDefault="004C5816" w:rsidP="0061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1803"/>
    <w:multiLevelType w:val="hybridMultilevel"/>
    <w:tmpl w:val="6B5C1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F2A58"/>
    <w:multiLevelType w:val="hybridMultilevel"/>
    <w:tmpl w:val="558E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36F6A"/>
    <w:multiLevelType w:val="hybridMultilevel"/>
    <w:tmpl w:val="176A7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F777E"/>
    <w:multiLevelType w:val="hybridMultilevel"/>
    <w:tmpl w:val="3B6860DE"/>
    <w:lvl w:ilvl="0" w:tplc="6F54541C">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56E1B"/>
    <w:multiLevelType w:val="hybridMultilevel"/>
    <w:tmpl w:val="A8FAFD38"/>
    <w:lvl w:ilvl="0" w:tplc="E4C018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D1792"/>
    <w:multiLevelType w:val="hybridMultilevel"/>
    <w:tmpl w:val="00286310"/>
    <w:lvl w:ilvl="0" w:tplc="329877B6">
      <w:start w:val="1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3D1F0C"/>
    <w:multiLevelType w:val="hybridMultilevel"/>
    <w:tmpl w:val="5AECA734"/>
    <w:lvl w:ilvl="0" w:tplc="8158A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4D0799"/>
    <w:multiLevelType w:val="hybridMultilevel"/>
    <w:tmpl w:val="8AA09F70"/>
    <w:lvl w:ilvl="0" w:tplc="13CCB88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F458B"/>
    <w:multiLevelType w:val="multilevel"/>
    <w:tmpl w:val="756E6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900C0"/>
    <w:multiLevelType w:val="hybridMultilevel"/>
    <w:tmpl w:val="7FA43B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005B8"/>
    <w:multiLevelType w:val="hybridMultilevel"/>
    <w:tmpl w:val="D5E2C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11E57"/>
    <w:multiLevelType w:val="hybridMultilevel"/>
    <w:tmpl w:val="8752EBDC"/>
    <w:lvl w:ilvl="0" w:tplc="E4CCF72A">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04EA7"/>
    <w:multiLevelType w:val="hybridMultilevel"/>
    <w:tmpl w:val="9F2CD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93499"/>
    <w:multiLevelType w:val="hybridMultilevel"/>
    <w:tmpl w:val="8304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0F0749"/>
    <w:multiLevelType w:val="hybridMultilevel"/>
    <w:tmpl w:val="4588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B72EE"/>
    <w:multiLevelType w:val="hybridMultilevel"/>
    <w:tmpl w:val="C5169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A3BBD"/>
    <w:multiLevelType w:val="hybridMultilevel"/>
    <w:tmpl w:val="25E64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E2F5A"/>
    <w:multiLevelType w:val="hybridMultilevel"/>
    <w:tmpl w:val="666A651E"/>
    <w:lvl w:ilvl="0" w:tplc="48183AD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51F0F"/>
    <w:multiLevelType w:val="hybridMultilevel"/>
    <w:tmpl w:val="6500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6"/>
  </w:num>
  <w:num w:numId="4">
    <w:abstractNumId w:val="13"/>
  </w:num>
  <w:num w:numId="5">
    <w:abstractNumId w:val="1"/>
  </w:num>
  <w:num w:numId="6">
    <w:abstractNumId w:val="6"/>
  </w:num>
  <w:num w:numId="7">
    <w:abstractNumId w:val="4"/>
  </w:num>
  <w:num w:numId="8">
    <w:abstractNumId w:val="9"/>
  </w:num>
  <w:num w:numId="9">
    <w:abstractNumId w:val="12"/>
  </w:num>
  <w:num w:numId="10">
    <w:abstractNumId w:val="17"/>
  </w:num>
  <w:num w:numId="11">
    <w:abstractNumId w:val="0"/>
  </w:num>
  <w:num w:numId="12">
    <w:abstractNumId w:val="2"/>
  </w:num>
  <w:num w:numId="13">
    <w:abstractNumId w:val="15"/>
  </w:num>
  <w:num w:numId="14">
    <w:abstractNumId w:val="11"/>
  </w:num>
  <w:num w:numId="15">
    <w:abstractNumId w:val="18"/>
  </w:num>
  <w:num w:numId="16">
    <w:abstractNumId w:val="5"/>
  </w:num>
  <w:num w:numId="17">
    <w:abstractNumId w:val="3"/>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21"/>
    <w:rsid w:val="00001CEE"/>
    <w:rsid w:val="00003469"/>
    <w:rsid w:val="00003B81"/>
    <w:rsid w:val="00004D71"/>
    <w:rsid w:val="00005A61"/>
    <w:rsid w:val="00006CF8"/>
    <w:rsid w:val="00007530"/>
    <w:rsid w:val="0001114A"/>
    <w:rsid w:val="00011577"/>
    <w:rsid w:val="0001302D"/>
    <w:rsid w:val="00013AEA"/>
    <w:rsid w:val="000204A0"/>
    <w:rsid w:val="0002066A"/>
    <w:rsid w:val="00021649"/>
    <w:rsid w:val="00022696"/>
    <w:rsid w:val="00024977"/>
    <w:rsid w:val="0002567C"/>
    <w:rsid w:val="000256B0"/>
    <w:rsid w:val="00026667"/>
    <w:rsid w:val="00026917"/>
    <w:rsid w:val="000314D6"/>
    <w:rsid w:val="00031C90"/>
    <w:rsid w:val="0003273C"/>
    <w:rsid w:val="000335A7"/>
    <w:rsid w:val="00033F78"/>
    <w:rsid w:val="00036172"/>
    <w:rsid w:val="0004013E"/>
    <w:rsid w:val="0004152A"/>
    <w:rsid w:val="00043006"/>
    <w:rsid w:val="0004308F"/>
    <w:rsid w:val="000456D8"/>
    <w:rsid w:val="00046EF5"/>
    <w:rsid w:val="00047628"/>
    <w:rsid w:val="00047F67"/>
    <w:rsid w:val="000510BF"/>
    <w:rsid w:val="000514D2"/>
    <w:rsid w:val="00051DD9"/>
    <w:rsid w:val="00055174"/>
    <w:rsid w:val="0005678C"/>
    <w:rsid w:val="0005756B"/>
    <w:rsid w:val="00057ADE"/>
    <w:rsid w:val="0006366E"/>
    <w:rsid w:val="00064072"/>
    <w:rsid w:val="00065DAF"/>
    <w:rsid w:val="00067067"/>
    <w:rsid w:val="0007232C"/>
    <w:rsid w:val="00072788"/>
    <w:rsid w:val="00072C22"/>
    <w:rsid w:val="00073A7D"/>
    <w:rsid w:val="00074F76"/>
    <w:rsid w:val="00076347"/>
    <w:rsid w:val="00080396"/>
    <w:rsid w:val="00080FD6"/>
    <w:rsid w:val="00081A14"/>
    <w:rsid w:val="000837FF"/>
    <w:rsid w:val="00083904"/>
    <w:rsid w:val="0008423F"/>
    <w:rsid w:val="000851B8"/>
    <w:rsid w:val="00086782"/>
    <w:rsid w:val="000869AB"/>
    <w:rsid w:val="000903AB"/>
    <w:rsid w:val="00091FD7"/>
    <w:rsid w:val="0009271D"/>
    <w:rsid w:val="00093298"/>
    <w:rsid w:val="00095612"/>
    <w:rsid w:val="00095940"/>
    <w:rsid w:val="00096390"/>
    <w:rsid w:val="0009697B"/>
    <w:rsid w:val="00096F56"/>
    <w:rsid w:val="000976FE"/>
    <w:rsid w:val="00097C72"/>
    <w:rsid w:val="000A1197"/>
    <w:rsid w:val="000A5325"/>
    <w:rsid w:val="000A61D6"/>
    <w:rsid w:val="000A7617"/>
    <w:rsid w:val="000B15A3"/>
    <w:rsid w:val="000B1C63"/>
    <w:rsid w:val="000B485C"/>
    <w:rsid w:val="000B4ED2"/>
    <w:rsid w:val="000B53DC"/>
    <w:rsid w:val="000B733A"/>
    <w:rsid w:val="000B7A69"/>
    <w:rsid w:val="000C0646"/>
    <w:rsid w:val="000C37B5"/>
    <w:rsid w:val="000C38A3"/>
    <w:rsid w:val="000C5254"/>
    <w:rsid w:val="000C5F26"/>
    <w:rsid w:val="000C6644"/>
    <w:rsid w:val="000C670A"/>
    <w:rsid w:val="000C7CB6"/>
    <w:rsid w:val="000D126E"/>
    <w:rsid w:val="000D1388"/>
    <w:rsid w:val="000D4357"/>
    <w:rsid w:val="000D746F"/>
    <w:rsid w:val="000E1379"/>
    <w:rsid w:val="000E155B"/>
    <w:rsid w:val="000E2AD8"/>
    <w:rsid w:val="000E41A6"/>
    <w:rsid w:val="000E4502"/>
    <w:rsid w:val="000E4B06"/>
    <w:rsid w:val="000E54CB"/>
    <w:rsid w:val="000E5D2E"/>
    <w:rsid w:val="000E7B8A"/>
    <w:rsid w:val="000EEA87"/>
    <w:rsid w:val="000F0F9F"/>
    <w:rsid w:val="000F159D"/>
    <w:rsid w:val="000F2FAD"/>
    <w:rsid w:val="000F328A"/>
    <w:rsid w:val="000F34A5"/>
    <w:rsid w:val="000F39F2"/>
    <w:rsid w:val="000F3CBA"/>
    <w:rsid w:val="000F3F4D"/>
    <w:rsid w:val="000F4FE9"/>
    <w:rsid w:val="000F60F5"/>
    <w:rsid w:val="000F7D0B"/>
    <w:rsid w:val="001016DA"/>
    <w:rsid w:val="00103B75"/>
    <w:rsid w:val="001040B5"/>
    <w:rsid w:val="0010604E"/>
    <w:rsid w:val="0010623B"/>
    <w:rsid w:val="0010676D"/>
    <w:rsid w:val="0011200C"/>
    <w:rsid w:val="00114870"/>
    <w:rsid w:val="00120616"/>
    <w:rsid w:val="00120F6B"/>
    <w:rsid w:val="00121385"/>
    <w:rsid w:val="00121CAB"/>
    <w:rsid w:val="00122535"/>
    <w:rsid w:val="00124557"/>
    <w:rsid w:val="00124701"/>
    <w:rsid w:val="001258F8"/>
    <w:rsid w:val="00130C4C"/>
    <w:rsid w:val="00132EE8"/>
    <w:rsid w:val="00133465"/>
    <w:rsid w:val="00133F0B"/>
    <w:rsid w:val="001343FD"/>
    <w:rsid w:val="00134A3F"/>
    <w:rsid w:val="00134BA9"/>
    <w:rsid w:val="00137ADA"/>
    <w:rsid w:val="00140642"/>
    <w:rsid w:val="001418E5"/>
    <w:rsid w:val="00143BA7"/>
    <w:rsid w:val="00145D58"/>
    <w:rsid w:val="001461AA"/>
    <w:rsid w:val="001478DE"/>
    <w:rsid w:val="001520CF"/>
    <w:rsid w:val="001522C8"/>
    <w:rsid w:val="001523FE"/>
    <w:rsid w:val="00153296"/>
    <w:rsid w:val="001564EA"/>
    <w:rsid w:val="001567C6"/>
    <w:rsid w:val="00157C6A"/>
    <w:rsid w:val="00157FF5"/>
    <w:rsid w:val="001609E0"/>
    <w:rsid w:val="001614A0"/>
    <w:rsid w:val="0016155E"/>
    <w:rsid w:val="00162655"/>
    <w:rsid w:val="001658A5"/>
    <w:rsid w:val="00167A8A"/>
    <w:rsid w:val="001726A0"/>
    <w:rsid w:val="0017367E"/>
    <w:rsid w:val="00174F01"/>
    <w:rsid w:val="00176757"/>
    <w:rsid w:val="00177CF1"/>
    <w:rsid w:val="001804B5"/>
    <w:rsid w:val="00183C4C"/>
    <w:rsid w:val="001860D1"/>
    <w:rsid w:val="00186DF8"/>
    <w:rsid w:val="00187886"/>
    <w:rsid w:val="001903F1"/>
    <w:rsid w:val="00190770"/>
    <w:rsid w:val="001922B6"/>
    <w:rsid w:val="00192B35"/>
    <w:rsid w:val="0019307F"/>
    <w:rsid w:val="001A361B"/>
    <w:rsid w:val="001A5D0F"/>
    <w:rsid w:val="001A63B6"/>
    <w:rsid w:val="001A6541"/>
    <w:rsid w:val="001A7E81"/>
    <w:rsid w:val="001B20A3"/>
    <w:rsid w:val="001B2E0C"/>
    <w:rsid w:val="001B3E89"/>
    <w:rsid w:val="001B44BC"/>
    <w:rsid w:val="001B4C98"/>
    <w:rsid w:val="001B4F73"/>
    <w:rsid w:val="001B5493"/>
    <w:rsid w:val="001B5B12"/>
    <w:rsid w:val="001B62D8"/>
    <w:rsid w:val="001B68F7"/>
    <w:rsid w:val="001B6F56"/>
    <w:rsid w:val="001B7C52"/>
    <w:rsid w:val="001B7E3B"/>
    <w:rsid w:val="001C0C1D"/>
    <w:rsid w:val="001C2820"/>
    <w:rsid w:val="001C4A54"/>
    <w:rsid w:val="001C5966"/>
    <w:rsid w:val="001D2CAE"/>
    <w:rsid w:val="001D39DA"/>
    <w:rsid w:val="001D60A1"/>
    <w:rsid w:val="001D6482"/>
    <w:rsid w:val="001E41E0"/>
    <w:rsid w:val="001E684F"/>
    <w:rsid w:val="001E6CB1"/>
    <w:rsid w:val="001E7880"/>
    <w:rsid w:val="001F2983"/>
    <w:rsid w:val="001F2F95"/>
    <w:rsid w:val="001F3905"/>
    <w:rsid w:val="001F3AA0"/>
    <w:rsid w:val="001F6693"/>
    <w:rsid w:val="001F6BB9"/>
    <w:rsid w:val="002015E6"/>
    <w:rsid w:val="00202EE5"/>
    <w:rsid w:val="002048FF"/>
    <w:rsid w:val="00204BCA"/>
    <w:rsid w:val="002056A6"/>
    <w:rsid w:val="00210CDC"/>
    <w:rsid w:val="0021299F"/>
    <w:rsid w:val="00212BD4"/>
    <w:rsid w:val="00212DEE"/>
    <w:rsid w:val="002131B0"/>
    <w:rsid w:val="002133D0"/>
    <w:rsid w:val="00215ECB"/>
    <w:rsid w:val="002166A3"/>
    <w:rsid w:val="00220A9B"/>
    <w:rsid w:val="0022298A"/>
    <w:rsid w:val="00233280"/>
    <w:rsid w:val="00235A6B"/>
    <w:rsid w:val="00236389"/>
    <w:rsid w:val="0024175E"/>
    <w:rsid w:val="002421AD"/>
    <w:rsid w:val="00246652"/>
    <w:rsid w:val="00247813"/>
    <w:rsid w:val="00250E40"/>
    <w:rsid w:val="00253CDE"/>
    <w:rsid w:val="00257F64"/>
    <w:rsid w:val="002607B4"/>
    <w:rsid w:val="00261560"/>
    <w:rsid w:val="00262065"/>
    <w:rsid w:val="002642E3"/>
    <w:rsid w:val="00264E9B"/>
    <w:rsid w:val="002652EE"/>
    <w:rsid w:val="00265575"/>
    <w:rsid w:val="00266C4F"/>
    <w:rsid w:val="00274E41"/>
    <w:rsid w:val="00276ADF"/>
    <w:rsid w:val="00277EEB"/>
    <w:rsid w:val="00280893"/>
    <w:rsid w:val="002878A9"/>
    <w:rsid w:val="0029257B"/>
    <w:rsid w:val="00293E86"/>
    <w:rsid w:val="00296732"/>
    <w:rsid w:val="002A0D14"/>
    <w:rsid w:val="002A333A"/>
    <w:rsid w:val="002A4A43"/>
    <w:rsid w:val="002A543B"/>
    <w:rsid w:val="002A7557"/>
    <w:rsid w:val="002B074C"/>
    <w:rsid w:val="002B0A66"/>
    <w:rsid w:val="002B0FA4"/>
    <w:rsid w:val="002B10FD"/>
    <w:rsid w:val="002B6234"/>
    <w:rsid w:val="002B74EC"/>
    <w:rsid w:val="002C0688"/>
    <w:rsid w:val="002C11ED"/>
    <w:rsid w:val="002C19BE"/>
    <w:rsid w:val="002C27AE"/>
    <w:rsid w:val="002C3D3B"/>
    <w:rsid w:val="002C3D95"/>
    <w:rsid w:val="002C49C8"/>
    <w:rsid w:val="002C5521"/>
    <w:rsid w:val="002C6B3D"/>
    <w:rsid w:val="002C6F0B"/>
    <w:rsid w:val="002C7A11"/>
    <w:rsid w:val="002D094B"/>
    <w:rsid w:val="002D15BB"/>
    <w:rsid w:val="002D1AF1"/>
    <w:rsid w:val="002D2955"/>
    <w:rsid w:val="002D3042"/>
    <w:rsid w:val="002D32E1"/>
    <w:rsid w:val="002D619C"/>
    <w:rsid w:val="002D636E"/>
    <w:rsid w:val="002E04AF"/>
    <w:rsid w:val="002E0998"/>
    <w:rsid w:val="002E3C4A"/>
    <w:rsid w:val="002E4EDB"/>
    <w:rsid w:val="002E4F49"/>
    <w:rsid w:val="002E52E3"/>
    <w:rsid w:val="002E53BD"/>
    <w:rsid w:val="002F0EF0"/>
    <w:rsid w:val="002F10C3"/>
    <w:rsid w:val="002F1D3F"/>
    <w:rsid w:val="002F1D8B"/>
    <w:rsid w:val="002F246A"/>
    <w:rsid w:val="002F291D"/>
    <w:rsid w:val="002F370A"/>
    <w:rsid w:val="002F4954"/>
    <w:rsid w:val="002F6BC9"/>
    <w:rsid w:val="003019EA"/>
    <w:rsid w:val="003061A7"/>
    <w:rsid w:val="00306419"/>
    <w:rsid w:val="00306A51"/>
    <w:rsid w:val="00311187"/>
    <w:rsid w:val="00311EDF"/>
    <w:rsid w:val="00312A5B"/>
    <w:rsid w:val="00312D6C"/>
    <w:rsid w:val="00312F68"/>
    <w:rsid w:val="0031491A"/>
    <w:rsid w:val="003165C1"/>
    <w:rsid w:val="003207FC"/>
    <w:rsid w:val="00320D6D"/>
    <w:rsid w:val="003214D6"/>
    <w:rsid w:val="00323F4D"/>
    <w:rsid w:val="003255E0"/>
    <w:rsid w:val="003266C0"/>
    <w:rsid w:val="00331AD3"/>
    <w:rsid w:val="00332D1C"/>
    <w:rsid w:val="00334BAC"/>
    <w:rsid w:val="00335B5F"/>
    <w:rsid w:val="00336160"/>
    <w:rsid w:val="00336202"/>
    <w:rsid w:val="003366BD"/>
    <w:rsid w:val="00337066"/>
    <w:rsid w:val="00337973"/>
    <w:rsid w:val="003438D5"/>
    <w:rsid w:val="0034400E"/>
    <w:rsid w:val="00345052"/>
    <w:rsid w:val="00346207"/>
    <w:rsid w:val="0035058F"/>
    <w:rsid w:val="0035143E"/>
    <w:rsid w:val="00351C5B"/>
    <w:rsid w:val="003542F0"/>
    <w:rsid w:val="003547F0"/>
    <w:rsid w:val="0035635A"/>
    <w:rsid w:val="00356407"/>
    <w:rsid w:val="00357201"/>
    <w:rsid w:val="00361176"/>
    <w:rsid w:val="00361531"/>
    <w:rsid w:val="00361720"/>
    <w:rsid w:val="00361C27"/>
    <w:rsid w:val="0036317A"/>
    <w:rsid w:val="0036327D"/>
    <w:rsid w:val="0036697E"/>
    <w:rsid w:val="003720FC"/>
    <w:rsid w:val="00372107"/>
    <w:rsid w:val="00372435"/>
    <w:rsid w:val="00372469"/>
    <w:rsid w:val="0037394A"/>
    <w:rsid w:val="003739D7"/>
    <w:rsid w:val="00373C79"/>
    <w:rsid w:val="003756AE"/>
    <w:rsid w:val="00383068"/>
    <w:rsid w:val="00383BA0"/>
    <w:rsid w:val="0039001C"/>
    <w:rsid w:val="00391D36"/>
    <w:rsid w:val="00392B9C"/>
    <w:rsid w:val="003938F5"/>
    <w:rsid w:val="00393C99"/>
    <w:rsid w:val="003967C2"/>
    <w:rsid w:val="003A1411"/>
    <w:rsid w:val="003A1B91"/>
    <w:rsid w:val="003A1CAA"/>
    <w:rsid w:val="003A383A"/>
    <w:rsid w:val="003A3AA5"/>
    <w:rsid w:val="003A557E"/>
    <w:rsid w:val="003A583B"/>
    <w:rsid w:val="003A5F51"/>
    <w:rsid w:val="003A71F8"/>
    <w:rsid w:val="003B1188"/>
    <w:rsid w:val="003B1731"/>
    <w:rsid w:val="003B2636"/>
    <w:rsid w:val="003B75B9"/>
    <w:rsid w:val="003C0B59"/>
    <w:rsid w:val="003C11E5"/>
    <w:rsid w:val="003C2F22"/>
    <w:rsid w:val="003C4119"/>
    <w:rsid w:val="003C553E"/>
    <w:rsid w:val="003C5767"/>
    <w:rsid w:val="003C577F"/>
    <w:rsid w:val="003C71A4"/>
    <w:rsid w:val="003D081C"/>
    <w:rsid w:val="003D10DA"/>
    <w:rsid w:val="003D223A"/>
    <w:rsid w:val="003D24A2"/>
    <w:rsid w:val="003D4932"/>
    <w:rsid w:val="003D542A"/>
    <w:rsid w:val="003D5606"/>
    <w:rsid w:val="003D5B6A"/>
    <w:rsid w:val="003D7BC7"/>
    <w:rsid w:val="003D7F9B"/>
    <w:rsid w:val="003E0EFF"/>
    <w:rsid w:val="003E113D"/>
    <w:rsid w:val="003E6BC0"/>
    <w:rsid w:val="003F0658"/>
    <w:rsid w:val="003F3D92"/>
    <w:rsid w:val="003F4090"/>
    <w:rsid w:val="003F598E"/>
    <w:rsid w:val="003F7720"/>
    <w:rsid w:val="004012F9"/>
    <w:rsid w:val="004044EE"/>
    <w:rsid w:val="004050DE"/>
    <w:rsid w:val="00405654"/>
    <w:rsid w:val="00405CF8"/>
    <w:rsid w:val="00406B72"/>
    <w:rsid w:val="00407C9E"/>
    <w:rsid w:val="00412011"/>
    <w:rsid w:val="00413EC6"/>
    <w:rsid w:val="0041493A"/>
    <w:rsid w:val="00414D5C"/>
    <w:rsid w:val="0041593F"/>
    <w:rsid w:val="00417011"/>
    <w:rsid w:val="00417CB0"/>
    <w:rsid w:val="00423CD0"/>
    <w:rsid w:val="00425744"/>
    <w:rsid w:val="00425891"/>
    <w:rsid w:val="00425EF1"/>
    <w:rsid w:val="004267AB"/>
    <w:rsid w:val="004269EE"/>
    <w:rsid w:val="00427503"/>
    <w:rsid w:val="00427E76"/>
    <w:rsid w:val="00430C8B"/>
    <w:rsid w:val="004326CB"/>
    <w:rsid w:val="00433C53"/>
    <w:rsid w:val="00433D3A"/>
    <w:rsid w:val="0043507D"/>
    <w:rsid w:val="00437B93"/>
    <w:rsid w:val="0044276B"/>
    <w:rsid w:val="00442968"/>
    <w:rsid w:val="00444E6D"/>
    <w:rsid w:val="00446283"/>
    <w:rsid w:val="00447000"/>
    <w:rsid w:val="004471FC"/>
    <w:rsid w:val="0045071C"/>
    <w:rsid w:val="00451CC2"/>
    <w:rsid w:val="00452CC9"/>
    <w:rsid w:val="00453FDC"/>
    <w:rsid w:val="004564A4"/>
    <w:rsid w:val="0045695C"/>
    <w:rsid w:val="00460790"/>
    <w:rsid w:val="0046281D"/>
    <w:rsid w:val="00464D2E"/>
    <w:rsid w:val="00464E71"/>
    <w:rsid w:val="004668DE"/>
    <w:rsid w:val="004700F8"/>
    <w:rsid w:val="00470D0A"/>
    <w:rsid w:val="0047131A"/>
    <w:rsid w:val="00471647"/>
    <w:rsid w:val="0047284E"/>
    <w:rsid w:val="0047301B"/>
    <w:rsid w:val="004755AC"/>
    <w:rsid w:val="0047712B"/>
    <w:rsid w:val="004810F0"/>
    <w:rsid w:val="00482E50"/>
    <w:rsid w:val="00484D2C"/>
    <w:rsid w:val="0048525A"/>
    <w:rsid w:val="00485998"/>
    <w:rsid w:val="00486455"/>
    <w:rsid w:val="004873C6"/>
    <w:rsid w:val="0049030F"/>
    <w:rsid w:val="0049081C"/>
    <w:rsid w:val="00493921"/>
    <w:rsid w:val="0049649A"/>
    <w:rsid w:val="00496B7E"/>
    <w:rsid w:val="004971FD"/>
    <w:rsid w:val="004A208D"/>
    <w:rsid w:val="004A2095"/>
    <w:rsid w:val="004A4E62"/>
    <w:rsid w:val="004A52D0"/>
    <w:rsid w:val="004B02E7"/>
    <w:rsid w:val="004B2E27"/>
    <w:rsid w:val="004B3969"/>
    <w:rsid w:val="004B42AD"/>
    <w:rsid w:val="004B58A3"/>
    <w:rsid w:val="004B62F4"/>
    <w:rsid w:val="004C0A45"/>
    <w:rsid w:val="004C0C0F"/>
    <w:rsid w:val="004C23AF"/>
    <w:rsid w:val="004C2683"/>
    <w:rsid w:val="004C3AAC"/>
    <w:rsid w:val="004C4368"/>
    <w:rsid w:val="004C5816"/>
    <w:rsid w:val="004D022A"/>
    <w:rsid w:val="004D18B1"/>
    <w:rsid w:val="004D1CFE"/>
    <w:rsid w:val="004D2731"/>
    <w:rsid w:val="004D3402"/>
    <w:rsid w:val="004D56FC"/>
    <w:rsid w:val="004D5CA1"/>
    <w:rsid w:val="004D641A"/>
    <w:rsid w:val="004D69D5"/>
    <w:rsid w:val="004D736A"/>
    <w:rsid w:val="004E0AE1"/>
    <w:rsid w:val="004E6C12"/>
    <w:rsid w:val="004E6CFA"/>
    <w:rsid w:val="004E7B42"/>
    <w:rsid w:val="004F1538"/>
    <w:rsid w:val="004F2E72"/>
    <w:rsid w:val="004F3944"/>
    <w:rsid w:val="004F3E4E"/>
    <w:rsid w:val="004F5ED3"/>
    <w:rsid w:val="004F6B5E"/>
    <w:rsid w:val="00500202"/>
    <w:rsid w:val="00501D19"/>
    <w:rsid w:val="00502153"/>
    <w:rsid w:val="005028ED"/>
    <w:rsid w:val="005033F8"/>
    <w:rsid w:val="00504B5A"/>
    <w:rsid w:val="00506BF9"/>
    <w:rsid w:val="00510EEB"/>
    <w:rsid w:val="00511ACD"/>
    <w:rsid w:val="005121FF"/>
    <w:rsid w:val="00512831"/>
    <w:rsid w:val="00515307"/>
    <w:rsid w:val="00515CD4"/>
    <w:rsid w:val="00515DF2"/>
    <w:rsid w:val="005162E1"/>
    <w:rsid w:val="00520434"/>
    <w:rsid w:val="005224BA"/>
    <w:rsid w:val="00522AB5"/>
    <w:rsid w:val="00522B75"/>
    <w:rsid w:val="00522FD1"/>
    <w:rsid w:val="00523662"/>
    <w:rsid w:val="0052554C"/>
    <w:rsid w:val="005259D0"/>
    <w:rsid w:val="00525FE8"/>
    <w:rsid w:val="0053301D"/>
    <w:rsid w:val="0053431D"/>
    <w:rsid w:val="0053580F"/>
    <w:rsid w:val="00537808"/>
    <w:rsid w:val="00537AE3"/>
    <w:rsid w:val="005405C4"/>
    <w:rsid w:val="0054160E"/>
    <w:rsid w:val="00541929"/>
    <w:rsid w:val="00543629"/>
    <w:rsid w:val="005501C5"/>
    <w:rsid w:val="00550572"/>
    <w:rsid w:val="005545FF"/>
    <w:rsid w:val="00555656"/>
    <w:rsid w:val="005575A9"/>
    <w:rsid w:val="0056061F"/>
    <w:rsid w:val="0056065B"/>
    <w:rsid w:val="00560A8C"/>
    <w:rsid w:val="00562C13"/>
    <w:rsid w:val="005632D8"/>
    <w:rsid w:val="0056355A"/>
    <w:rsid w:val="005646A4"/>
    <w:rsid w:val="0056541D"/>
    <w:rsid w:val="005656C2"/>
    <w:rsid w:val="0056735A"/>
    <w:rsid w:val="005703AA"/>
    <w:rsid w:val="00570987"/>
    <w:rsid w:val="00571FE1"/>
    <w:rsid w:val="005732DB"/>
    <w:rsid w:val="00573778"/>
    <w:rsid w:val="005768D6"/>
    <w:rsid w:val="00576B07"/>
    <w:rsid w:val="00581BFE"/>
    <w:rsid w:val="005835E8"/>
    <w:rsid w:val="005838BB"/>
    <w:rsid w:val="00583F6D"/>
    <w:rsid w:val="00584D30"/>
    <w:rsid w:val="00585368"/>
    <w:rsid w:val="0058550A"/>
    <w:rsid w:val="00586FB0"/>
    <w:rsid w:val="00590A7B"/>
    <w:rsid w:val="00590D5C"/>
    <w:rsid w:val="00591461"/>
    <w:rsid w:val="00591D37"/>
    <w:rsid w:val="00593147"/>
    <w:rsid w:val="005936E5"/>
    <w:rsid w:val="005A01C9"/>
    <w:rsid w:val="005A11E6"/>
    <w:rsid w:val="005A30F3"/>
    <w:rsid w:val="005A43AD"/>
    <w:rsid w:val="005A509E"/>
    <w:rsid w:val="005A71C5"/>
    <w:rsid w:val="005A76C8"/>
    <w:rsid w:val="005B5BD0"/>
    <w:rsid w:val="005B7EBE"/>
    <w:rsid w:val="005C2E65"/>
    <w:rsid w:val="005C4D3E"/>
    <w:rsid w:val="005C5433"/>
    <w:rsid w:val="005C5814"/>
    <w:rsid w:val="005D4662"/>
    <w:rsid w:val="005D665E"/>
    <w:rsid w:val="005D6A0F"/>
    <w:rsid w:val="005D6B91"/>
    <w:rsid w:val="005D6C02"/>
    <w:rsid w:val="005E00F2"/>
    <w:rsid w:val="005E05BC"/>
    <w:rsid w:val="005E0B35"/>
    <w:rsid w:val="005E1F78"/>
    <w:rsid w:val="005E606A"/>
    <w:rsid w:val="005E7257"/>
    <w:rsid w:val="005E73BF"/>
    <w:rsid w:val="005E73E7"/>
    <w:rsid w:val="005E76FC"/>
    <w:rsid w:val="005E7A7D"/>
    <w:rsid w:val="005F4886"/>
    <w:rsid w:val="005F6EBD"/>
    <w:rsid w:val="00600416"/>
    <w:rsid w:val="0060045C"/>
    <w:rsid w:val="006006EA"/>
    <w:rsid w:val="006009CE"/>
    <w:rsid w:val="00602F5D"/>
    <w:rsid w:val="006035E8"/>
    <w:rsid w:val="006043D4"/>
    <w:rsid w:val="00604D6E"/>
    <w:rsid w:val="006051FF"/>
    <w:rsid w:val="006078C7"/>
    <w:rsid w:val="00610101"/>
    <w:rsid w:val="006106B8"/>
    <w:rsid w:val="0061087C"/>
    <w:rsid w:val="00610C71"/>
    <w:rsid w:val="00613439"/>
    <w:rsid w:val="00615131"/>
    <w:rsid w:val="00615E53"/>
    <w:rsid w:val="006179FA"/>
    <w:rsid w:val="006211FA"/>
    <w:rsid w:val="00621CBA"/>
    <w:rsid w:val="00625F0B"/>
    <w:rsid w:val="00630108"/>
    <w:rsid w:val="006330FF"/>
    <w:rsid w:val="00633FA7"/>
    <w:rsid w:val="006361A9"/>
    <w:rsid w:val="00636261"/>
    <w:rsid w:val="006367DD"/>
    <w:rsid w:val="00636D29"/>
    <w:rsid w:val="00636DC0"/>
    <w:rsid w:val="006414DC"/>
    <w:rsid w:val="00641E28"/>
    <w:rsid w:val="00642165"/>
    <w:rsid w:val="00644D54"/>
    <w:rsid w:val="00645DA7"/>
    <w:rsid w:val="006465CA"/>
    <w:rsid w:val="00647985"/>
    <w:rsid w:val="0065026D"/>
    <w:rsid w:val="00655DBE"/>
    <w:rsid w:val="00656417"/>
    <w:rsid w:val="00660317"/>
    <w:rsid w:val="006614A3"/>
    <w:rsid w:val="00662C5A"/>
    <w:rsid w:val="00662CEF"/>
    <w:rsid w:val="0066320A"/>
    <w:rsid w:val="00663DCD"/>
    <w:rsid w:val="00666875"/>
    <w:rsid w:val="0067142A"/>
    <w:rsid w:val="00673584"/>
    <w:rsid w:val="006737C5"/>
    <w:rsid w:val="00674B91"/>
    <w:rsid w:val="00675E03"/>
    <w:rsid w:val="00682173"/>
    <w:rsid w:val="00683C95"/>
    <w:rsid w:val="0069037D"/>
    <w:rsid w:val="0069166D"/>
    <w:rsid w:val="00693034"/>
    <w:rsid w:val="006A0DD5"/>
    <w:rsid w:val="006A3A42"/>
    <w:rsid w:val="006A51DC"/>
    <w:rsid w:val="006A5629"/>
    <w:rsid w:val="006A6866"/>
    <w:rsid w:val="006B251C"/>
    <w:rsid w:val="006B2675"/>
    <w:rsid w:val="006B38E0"/>
    <w:rsid w:val="006B3BAA"/>
    <w:rsid w:val="006B6AF6"/>
    <w:rsid w:val="006C1198"/>
    <w:rsid w:val="006C3C6E"/>
    <w:rsid w:val="006C7EC5"/>
    <w:rsid w:val="006D0D28"/>
    <w:rsid w:val="006D1FA9"/>
    <w:rsid w:val="006D4001"/>
    <w:rsid w:val="006D5EFC"/>
    <w:rsid w:val="006D71E0"/>
    <w:rsid w:val="006D77B9"/>
    <w:rsid w:val="006F0C49"/>
    <w:rsid w:val="006F0CFE"/>
    <w:rsid w:val="006F2AD5"/>
    <w:rsid w:val="006F76D3"/>
    <w:rsid w:val="006F7703"/>
    <w:rsid w:val="00700C86"/>
    <w:rsid w:val="00702526"/>
    <w:rsid w:val="00702DAA"/>
    <w:rsid w:val="00703356"/>
    <w:rsid w:val="00704DA0"/>
    <w:rsid w:val="00705D18"/>
    <w:rsid w:val="00705D96"/>
    <w:rsid w:val="007108D9"/>
    <w:rsid w:val="00711366"/>
    <w:rsid w:val="0071280A"/>
    <w:rsid w:val="0071302B"/>
    <w:rsid w:val="007130D5"/>
    <w:rsid w:val="00713837"/>
    <w:rsid w:val="00713F5E"/>
    <w:rsid w:val="007177A6"/>
    <w:rsid w:val="00721244"/>
    <w:rsid w:val="007228B8"/>
    <w:rsid w:val="00722D98"/>
    <w:rsid w:val="0072352B"/>
    <w:rsid w:val="00724BA0"/>
    <w:rsid w:val="0072691B"/>
    <w:rsid w:val="007272B4"/>
    <w:rsid w:val="007275B4"/>
    <w:rsid w:val="00733801"/>
    <w:rsid w:val="00733B0B"/>
    <w:rsid w:val="00734C9D"/>
    <w:rsid w:val="00735100"/>
    <w:rsid w:val="00737A92"/>
    <w:rsid w:val="00737B12"/>
    <w:rsid w:val="00737B72"/>
    <w:rsid w:val="00741841"/>
    <w:rsid w:val="00744200"/>
    <w:rsid w:val="00745392"/>
    <w:rsid w:val="00746190"/>
    <w:rsid w:val="007474F1"/>
    <w:rsid w:val="00747B2C"/>
    <w:rsid w:val="007505AD"/>
    <w:rsid w:val="00750643"/>
    <w:rsid w:val="00751A12"/>
    <w:rsid w:val="00753F43"/>
    <w:rsid w:val="00757073"/>
    <w:rsid w:val="00757BF2"/>
    <w:rsid w:val="00761CCA"/>
    <w:rsid w:val="007628BF"/>
    <w:rsid w:val="0076489A"/>
    <w:rsid w:val="007705D6"/>
    <w:rsid w:val="0077093B"/>
    <w:rsid w:val="00771083"/>
    <w:rsid w:val="00771396"/>
    <w:rsid w:val="00772E68"/>
    <w:rsid w:val="00774B20"/>
    <w:rsid w:val="00774CC7"/>
    <w:rsid w:val="007758BC"/>
    <w:rsid w:val="00775A76"/>
    <w:rsid w:val="00776EB1"/>
    <w:rsid w:val="007776F4"/>
    <w:rsid w:val="007810AD"/>
    <w:rsid w:val="0078412B"/>
    <w:rsid w:val="00785A88"/>
    <w:rsid w:val="007873C8"/>
    <w:rsid w:val="00790061"/>
    <w:rsid w:val="00790C13"/>
    <w:rsid w:val="00792F47"/>
    <w:rsid w:val="00795013"/>
    <w:rsid w:val="00795060"/>
    <w:rsid w:val="00795413"/>
    <w:rsid w:val="00796871"/>
    <w:rsid w:val="00797D15"/>
    <w:rsid w:val="007A0CAE"/>
    <w:rsid w:val="007A218B"/>
    <w:rsid w:val="007A308A"/>
    <w:rsid w:val="007A39FB"/>
    <w:rsid w:val="007A3A21"/>
    <w:rsid w:val="007A3B89"/>
    <w:rsid w:val="007A5BC3"/>
    <w:rsid w:val="007A7008"/>
    <w:rsid w:val="007A7B0D"/>
    <w:rsid w:val="007B2A28"/>
    <w:rsid w:val="007B4296"/>
    <w:rsid w:val="007B64D6"/>
    <w:rsid w:val="007B684E"/>
    <w:rsid w:val="007B7692"/>
    <w:rsid w:val="007C045B"/>
    <w:rsid w:val="007C0AC0"/>
    <w:rsid w:val="007C5272"/>
    <w:rsid w:val="007C530C"/>
    <w:rsid w:val="007C6C0F"/>
    <w:rsid w:val="007C7D04"/>
    <w:rsid w:val="007D1F50"/>
    <w:rsid w:val="007D20C5"/>
    <w:rsid w:val="007D371D"/>
    <w:rsid w:val="007D4270"/>
    <w:rsid w:val="007D529D"/>
    <w:rsid w:val="007D547B"/>
    <w:rsid w:val="007D5CBD"/>
    <w:rsid w:val="007D72F0"/>
    <w:rsid w:val="007E0C93"/>
    <w:rsid w:val="007E4F22"/>
    <w:rsid w:val="007E69F7"/>
    <w:rsid w:val="007E7606"/>
    <w:rsid w:val="007E7C1E"/>
    <w:rsid w:val="007F0A1C"/>
    <w:rsid w:val="007F0B1C"/>
    <w:rsid w:val="007F1594"/>
    <w:rsid w:val="007F4833"/>
    <w:rsid w:val="007F5EA8"/>
    <w:rsid w:val="007F6AD5"/>
    <w:rsid w:val="007F6B13"/>
    <w:rsid w:val="007F7E84"/>
    <w:rsid w:val="0080009D"/>
    <w:rsid w:val="00803AF3"/>
    <w:rsid w:val="00804426"/>
    <w:rsid w:val="0080516E"/>
    <w:rsid w:val="008054F2"/>
    <w:rsid w:val="00810073"/>
    <w:rsid w:val="00810FC8"/>
    <w:rsid w:val="008121B7"/>
    <w:rsid w:val="00812BEE"/>
    <w:rsid w:val="0081364D"/>
    <w:rsid w:val="00814089"/>
    <w:rsid w:val="008148E4"/>
    <w:rsid w:val="008151DB"/>
    <w:rsid w:val="00816393"/>
    <w:rsid w:val="00820DE6"/>
    <w:rsid w:val="0082126F"/>
    <w:rsid w:val="008230F0"/>
    <w:rsid w:val="00825458"/>
    <w:rsid w:val="00825CDF"/>
    <w:rsid w:val="008317E4"/>
    <w:rsid w:val="00831F92"/>
    <w:rsid w:val="00832D2A"/>
    <w:rsid w:val="00833754"/>
    <w:rsid w:val="00833CA0"/>
    <w:rsid w:val="0083408D"/>
    <w:rsid w:val="008366FA"/>
    <w:rsid w:val="008375E6"/>
    <w:rsid w:val="00837BD7"/>
    <w:rsid w:val="008409E9"/>
    <w:rsid w:val="008422DA"/>
    <w:rsid w:val="00844447"/>
    <w:rsid w:val="00844A49"/>
    <w:rsid w:val="008472A0"/>
    <w:rsid w:val="00847610"/>
    <w:rsid w:val="0085021A"/>
    <w:rsid w:val="00850DDB"/>
    <w:rsid w:val="008512FB"/>
    <w:rsid w:val="008524EE"/>
    <w:rsid w:val="008541D3"/>
    <w:rsid w:val="00857B31"/>
    <w:rsid w:val="00863ED8"/>
    <w:rsid w:val="00866129"/>
    <w:rsid w:val="00871C35"/>
    <w:rsid w:val="008731EC"/>
    <w:rsid w:val="00876176"/>
    <w:rsid w:val="00876EC0"/>
    <w:rsid w:val="00877615"/>
    <w:rsid w:val="00881635"/>
    <w:rsid w:val="00883356"/>
    <w:rsid w:val="00884A13"/>
    <w:rsid w:val="008863A0"/>
    <w:rsid w:val="008864C1"/>
    <w:rsid w:val="008874EB"/>
    <w:rsid w:val="00891133"/>
    <w:rsid w:val="00892FEE"/>
    <w:rsid w:val="00893E96"/>
    <w:rsid w:val="00894145"/>
    <w:rsid w:val="00894DB3"/>
    <w:rsid w:val="008957D5"/>
    <w:rsid w:val="00895C26"/>
    <w:rsid w:val="0089687E"/>
    <w:rsid w:val="00897161"/>
    <w:rsid w:val="00897B9B"/>
    <w:rsid w:val="00897DC3"/>
    <w:rsid w:val="008A21F0"/>
    <w:rsid w:val="008A3346"/>
    <w:rsid w:val="008A4FBC"/>
    <w:rsid w:val="008A56BE"/>
    <w:rsid w:val="008A57D3"/>
    <w:rsid w:val="008B1CEB"/>
    <w:rsid w:val="008B2264"/>
    <w:rsid w:val="008B6B6B"/>
    <w:rsid w:val="008C1FD8"/>
    <w:rsid w:val="008C55C8"/>
    <w:rsid w:val="008C6CE4"/>
    <w:rsid w:val="008C76CA"/>
    <w:rsid w:val="008C79AC"/>
    <w:rsid w:val="008D0676"/>
    <w:rsid w:val="008D3B56"/>
    <w:rsid w:val="008D3EFB"/>
    <w:rsid w:val="008D5DA6"/>
    <w:rsid w:val="008D60B7"/>
    <w:rsid w:val="008D7B5E"/>
    <w:rsid w:val="008E4D31"/>
    <w:rsid w:val="008E77E0"/>
    <w:rsid w:val="008E7A79"/>
    <w:rsid w:val="008F0DCE"/>
    <w:rsid w:val="008F26DA"/>
    <w:rsid w:val="008F2807"/>
    <w:rsid w:val="008F31F9"/>
    <w:rsid w:val="008F7B2F"/>
    <w:rsid w:val="0090106A"/>
    <w:rsid w:val="00905336"/>
    <w:rsid w:val="009072F3"/>
    <w:rsid w:val="00910B20"/>
    <w:rsid w:val="00911D1E"/>
    <w:rsid w:val="009147E1"/>
    <w:rsid w:val="009160E9"/>
    <w:rsid w:val="0091692C"/>
    <w:rsid w:val="00917DBB"/>
    <w:rsid w:val="0092028D"/>
    <w:rsid w:val="00920457"/>
    <w:rsid w:val="0092067C"/>
    <w:rsid w:val="0092082D"/>
    <w:rsid w:val="00920CBE"/>
    <w:rsid w:val="009219F7"/>
    <w:rsid w:val="00921DB8"/>
    <w:rsid w:val="00922BC2"/>
    <w:rsid w:val="0092350F"/>
    <w:rsid w:val="0093036F"/>
    <w:rsid w:val="00931879"/>
    <w:rsid w:val="0093250E"/>
    <w:rsid w:val="009329B4"/>
    <w:rsid w:val="00934344"/>
    <w:rsid w:val="00934868"/>
    <w:rsid w:val="00935DDB"/>
    <w:rsid w:val="00940623"/>
    <w:rsid w:val="00940994"/>
    <w:rsid w:val="00940EC7"/>
    <w:rsid w:val="009416EF"/>
    <w:rsid w:val="00941A63"/>
    <w:rsid w:val="00941BEB"/>
    <w:rsid w:val="00942B2C"/>
    <w:rsid w:val="00942F3A"/>
    <w:rsid w:val="00944140"/>
    <w:rsid w:val="0094476A"/>
    <w:rsid w:val="00944BA6"/>
    <w:rsid w:val="00944D29"/>
    <w:rsid w:val="009451C9"/>
    <w:rsid w:val="0094640E"/>
    <w:rsid w:val="00946425"/>
    <w:rsid w:val="009465C1"/>
    <w:rsid w:val="00947FEE"/>
    <w:rsid w:val="00950802"/>
    <w:rsid w:val="00950AE9"/>
    <w:rsid w:val="00951797"/>
    <w:rsid w:val="00953785"/>
    <w:rsid w:val="00954867"/>
    <w:rsid w:val="009559D2"/>
    <w:rsid w:val="00955BCC"/>
    <w:rsid w:val="00956464"/>
    <w:rsid w:val="009566DC"/>
    <w:rsid w:val="0096282E"/>
    <w:rsid w:val="00964892"/>
    <w:rsid w:val="00964B1B"/>
    <w:rsid w:val="009666F9"/>
    <w:rsid w:val="009673BC"/>
    <w:rsid w:val="009701AB"/>
    <w:rsid w:val="00971A9D"/>
    <w:rsid w:val="009725A4"/>
    <w:rsid w:val="00975679"/>
    <w:rsid w:val="00976647"/>
    <w:rsid w:val="00976798"/>
    <w:rsid w:val="00976C30"/>
    <w:rsid w:val="00980506"/>
    <w:rsid w:val="00982C22"/>
    <w:rsid w:val="0098367C"/>
    <w:rsid w:val="00986F7D"/>
    <w:rsid w:val="00987A7F"/>
    <w:rsid w:val="00990FB1"/>
    <w:rsid w:val="00991FB6"/>
    <w:rsid w:val="0099243C"/>
    <w:rsid w:val="00993A82"/>
    <w:rsid w:val="009946E9"/>
    <w:rsid w:val="00997686"/>
    <w:rsid w:val="009A0250"/>
    <w:rsid w:val="009A23D7"/>
    <w:rsid w:val="009A31D0"/>
    <w:rsid w:val="009A3E78"/>
    <w:rsid w:val="009A521D"/>
    <w:rsid w:val="009A5C27"/>
    <w:rsid w:val="009A6A36"/>
    <w:rsid w:val="009A6C7E"/>
    <w:rsid w:val="009B135C"/>
    <w:rsid w:val="009B32C7"/>
    <w:rsid w:val="009B428B"/>
    <w:rsid w:val="009B7C84"/>
    <w:rsid w:val="009B7F3F"/>
    <w:rsid w:val="009C1635"/>
    <w:rsid w:val="009C16AD"/>
    <w:rsid w:val="009C20D4"/>
    <w:rsid w:val="009C436F"/>
    <w:rsid w:val="009C45B7"/>
    <w:rsid w:val="009C5978"/>
    <w:rsid w:val="009C5D93"/>
    <w:rsid w:val="009C6EB8"/>
    <w:rsid w:val="009D35B0"/>
    <w:rsid w:val="009D4149"/>
    <w:rsid w:val="009D44C7"/>
    <w:rsid w:val="009D4913"/>
    <w:rsid w:val="009D64FF"/>
    <w:rsid w:val="009D7C31"/>
    <w:rsid w:val="009E0705"/>
    <w:rsid w:val="009E1894"/>
    <w:rsid w:val="009E1FC1"/>
    <w:rsid w:val="009E1FC5"/>
    <w:rsid w:val="009E2306"/>
    <w:rsid w:val="009E3CB5"/>
    <w:rsid w:val="009E43A2"/>
    <w:rsid w:val="009E6F6A"/>
    <w:rsid w:val="009E7D60"/>
    <w:rsid w:val="009F079B"/>
    <w:rsid w:val="009F0ED0"/>
    <w:rsid w:val="009F1E92"/>
    <w:rsid w:val="009F2913"/>
    <w:rsid w:val="009F3F26"/>
    <w:rsid w:val="009F52B0"/>
    <w:rsid w:val="009F5CCF"/>
    <w:rsid w:val="009F5DE6"/>
    <w:rsid w:val="00A01DEF"/>
    <w:rsid w:val="00A04CBA"/>
    <w:rsid w:val="00A05934"/>
    <w:rsid w:val="00A07412"/>
    <w:rsid w:val="00A10411"/>
    <w:rsid w:val="00A1166A"/>
    <w:rsid w:val="00A12FEE"/>
    <w:rsid w:val="00A21701"/>
    <w:rsid w:val="00A22091"/>
    <w:rsid w:val="00A30BAA"/>
    <w:rsid w:val="00A330B6"/>
    <w:rsid w:val="00A41DAA"/>
    <w:rsid w:val="00A42FCA"/>
    <w:rsid w:val="00A43903"/>
    <w:rsid w:val="00A4403D"/>
    <w:rsid w:val="00A44396"/>
    <w:rsid w:val="00A44E14"/>
    <w:rsid w:val="00A45B1A"/>
    <w:rsid w:val="00A47610"/>
    <w:rsid w:val="00A47C79"/>
    <w:rsid w:val="00A47F4B"/>
    <w:rsid w:val="00A509A1"/>
    <w:rsid w:val="00A51A3A"/>
    <w:rsid w:val="00A531EC"/>
    <w:rsid w:val="00A54648"/>
    <w:rsid w:val="00A548D9"/>
    <w:rsid w:val="00A5600A"/>
    <w:rsid w:val="00A5629E"/>
    <w:rsid w:val="00A576CC"/>
    <w:rsid w:val="00A57E0B"/>
    <w:rsid w:val="00A57EA0"/>
    <w:rsid w:val="00A607B2"/>
    <w:rsid w:val="00A60DB0"/>
    <w:rsid w:val="00A63F9B"/>
    <w:rsid w:val="00A64970"/>
    <w:rsid w:val="00A65943"/>
    <w:rsid w:val="00A6605F"/>
    <w:rsid w:val="00A66B36"/>
    <w:rsid w:val="00A7049C"/>
    <w:rsid w:val="00A70741"/>
    <w:rsid w:val="00A70AE4"/>
    <w:rsid w:val="00A72855"/>
    <w:rsid w:val="00A72CF3"/>
    <w:rsid w:val="00A7336E"/>
    <w:rsid w:val="00A736AA"/>
    <w:rsid w:val="00A736F3"/>
    <w:rsid w:val="00A75424"/>
    <w:rsid w:val="00A772D8"/>
    <w:rsid w:val="00A77914"/>
    <w:rsid w:val="00A80CE1"/>
    <w:rsid w:val="00A842AA"/>
    <w:rsid w:val="00A86E16"/>
    <w:rsid w:val="00A873A4"/>
    <w:rsid w:val="00A92F4A"/>
    <w:rsid w:val="00A931C0"/>
    <w:rsid w:val="00A936F7"/>
    <w:rsid w:val="00A941DB"/>
    <w:rsid w:val="00A9444A"/>
    <w:rsid w:val="00A9651F"/>
    <w:rsid w:val="00A968BC"/>
    <w:rsid w:val="00A97925"/>
    <w:rsid w:val="00A97BDE"/>
    <w:rsid w:val="00AA0F34"/>
    <w:rsid w:val="00AA1665"/>
    <w:rsid w:val="00AA1951"/>
    <w:rsid w:val="00AA3E3A"/>
    <w:rsid w:val="00AA5EB6"/>
    <w:rsid w:val="00AA7B81"/>
    <w:rsid w:val="00AA7FB4"/>
    <w:rsid w:val="00AB18C5"/>
    <w:rsid w:val="00AB322F"/>
    <w:rsid w:val="00AB3C82"/>
    <w:rsid w:val="00AB3D66"/>
    <w:rsid w:val="00AB5B55"/>
    <w:rsid w:val="00AB5EFC"/>
    <w:rsid w:val="00AB665C"/>
    <w:rsid w:val="00AB7987"/>
    <w:rsid w:val="00AC1EFA"/>
    <w:rsid w:val="00AC519B"/>
    <w:rsid w:val="00AD0905"/>
    <w:rsid w:val="00AD28C9"/>
    <w:rsid w:val="00AD4621"/>
    <w:rsid w:val="00AD4AF6"/>
    <w:rsid w:val="00AD5D6A"/>
    <w:rsid w:val="00AD64BF"/>
    <w:rsid w:val="00AD6BCC"/>
    <w:rsid w:val="00AE303C"/>
    <w:rsid w:val="00AF0789"/>
    <w:rsid w:val="00AF6326"/>
    <w:rsid w:val="00B01D86"/>
    <w:rsid w:val="00B01E75"/>
    <w:rsid w:val="00B06703"/>
    <w:rsid w:val="00B0708B"/>
    <w:rsid w:val="00B07B0D"/>
    <w:rsid w:val="00B10B4C"/>
    <w:rsid w:val="00B10D3A"/>
    <w:rsid w:val="00B11314"/>
    <w:rsid w:val="00B14DAA"/>
    <w:rsid w:val="00B20854"/>
    <w:rsid w:val="00B2130D"/>
    <w:rsid w:val="00B217D6"/>
    <w:rsid w:val="00B25694"/>
    <w:rsid w:val="00B25CE6"/>
    <w:rsid w:val="00B276A6"/>
    <w:rsid w:val="00B30C96"/>
    <w:rsid w:val="00B31099"/>
    <w:rsid w:val="00B32CB5"/>
    <w:rsid w:val="00B32D92"/>
    <w:rsid w:val="00B37105"/>
    <w:rsid w:val="00B37D91"/>
    <w:rsid w:val="00B42332"/>
    <w:rsid w:val="00B43244"/>
    <w:rsid w:val="00B43570"/>
    <w:rsid w:val="00B43F48"/>
    <w:rsid w:val="00B440E8"/>
    <w:rsid w:val="00B46903"/>
    <w:rsid w:val="00B50279"/>
    <w:rsid w:val="00B5052A"/>
    <w:rsid w:val="00B519B7"/>
    <w:rsid w:val="00B5201E"/>
    <w:rsid w:val="00B62555"/>
    <w:rsid w:val="00B65393"/>
    <w:rsid w:val="00B70625"/>
    <w:rsid w:val="00B744C9"/>
    <w:rsid w:val="00B7585F"/>
    <w:rsid w:val="00B771AA"/>
    <w:rsid w:val="00B77ADA"/>
    <w:rsid w:val="00B77E31"/>
    <w:rsid w:val="00B8214F"/>
    <w:rsid w:val="00B8458F"/>
    <w:rsid w:val="00B85042"/>
    <w:rsid w:val="00B86995"/>
    <w:rsid w:val="00B86E3B"/>
    <w:rsid w:val="00B8715F"/>
    <w:rsid w:val="00B87225"/>
    <w:rsid w:val="00B872EC"/>
    <w:rsid w:val="00B87CE5"/>
    <w:rsid w:val="00B87DC8"/>
    <w:rsid w:val="00B91CA4"/>
    <w:rsid w:val="00B9318A"/>
    <w:rsid w:val="00B944AF"/>
    <w:rsid w:val="00B948FB"/>
    <w:rsid w:val="00B94E09"/>
    <w:rsid w:val="00B962D9"/>
    <w:rsid w:val="00B96380"/>
    <w:rsid w:val="00B96E35"/>
    <w:rsid w:val="00B97609"/>
    <w:rsid w:val="00B976DE"/>
    <w:rsid w:val="00BA1026"/>
    <w:rsid w:val="00BA1EF4"/>
    <w:rsid w:val="00BA2502"/>
    <w:rsid w:val="00BA2C90"/>
    <w:rsid w:val="00BA328B"/>
    <w:rsid w:val="00BA38F6"/>
    <w:rsid w:val="00BA3C70"/>
    <w:rsid w:val="00BA3E19"/>
    <w:rsid w:val="00BA3F93"/>
    <w:rsid w:val="00BA613D"/>
    <w:rsid w:val="00BA6523"/>
    <w:rsid w:val="00BA68DB"/>
    <w:rsid w:val="00BA7FFD"/>
    <w:rsid w:val="00BB223F"/>
    <w:rsid w:val="00BB5BD3"/>
    <w:rsid w:val="00BB5D2E"/>
    <w:rsid w:val="00BC4223"/>
    <w:rsid w:val="00BC6C91"/>
    <w:rsid w:val="00BC6D99"/>
    <w:rsid w:val="00BD17A9"/>
    <w:rsid w:val="00BD2C53"/>
    <w:rsid w:val="00BD6DCF"/>
    <w:rsid w:val="00BD71C0"/>
    <w:rsid w:val="00BE02F3"/>
    <w:rsid w:val="00BE13D1"/>
    <w:rsid w:val="00BE3666"/>
    <w:rsid w:val="00BE3E32"/>
    <w:rsid w:val="00BE52EC"/>
    <w:rsid w:val="00BE6D19"/>
    <w:rsid w:val="00BF01BE"/>
    <w:rsid w:val="00BF123E"/>
    <w:rsid w:val="00BF28E2"/>
    <w:rsid w:val="00BF507F"/>
    <w:rsid w:val="00BF686B"/>
    <w:rsid w:val="00C00C1C"/>
    <w:rsid w:val="00C00C9A"/>
    <w:rsid w:val="00C00E6E"/>
    <w:rsid w:val="00C02240"/>
    <w:rsid w:val="00C04BBE"/>
    <w:rsid w:val="00C05826"/>
    <w:rsid w:val="00C153AD"/>
    <w:rsid w:val="00C15E71"/>
    <w:rsid w:val="00C166CA"/>
    <w:rsid w:val="00C16888"/>
    <w:rsid w:val="00C17F67"/>
    <w:rsid w:val="00C21B79"/>
    <w:rsid w:val="00C22290"/>
    <w:rsid w:val="00C25C06"/>
    <w:rsid w:val="00C2611A"/>
    <w:rsid w:val="00C26721"/>
    <w:rsid w:val="00C27122"/>
    <w:rsid w:val="00C27671"/>
    <w:rsid w:val="00C306D8"/>
    <w:rsid w:val="00C34EB1"/>
    <w:rsid w:val="00C35C9B"/>
    <w:rsid w:val="00C36D6A"/>
    <w:rsid w:val="00C37914"/>
    <w:rsid w:val="00C40051"/>
    <w:rsid w:val="00C40665"/>
    <w:rsid w:val="00C428DA"/>
    <w:rsid w:val="00C4366C"/>
    <w:rsid w:val="00C44F4E"/>
    <w:rsid w:val="00C45576"/>
    <w:rsid w:val="00C45CC0"/>
    <w:rsid w:val="00C5170E"/>
    <w:rsid w:val="00C51834"/>
    <w:rsid w:val="00C51F78"/>
    <w:rsid w:val="00C53532"/>
    <w:rsid w:val="00C53E5F"/>
    <w:rsid w:val="00C608A8"/>
    <w:rsid w:val="00C62657"/>
    <w:rsid w:val="00C63D8E"/>
    <w:rsid w:val="00C644CE"/>
    <w:rsid w:val="00C6509B"/>
    <w:rsid w:val="00C6598B"/>
    <w:rsid w:val="00C66336"/>
    <w:rsid w:val="00C67397"/>
    <w:rsid w:val="00C709D9"/>
    <w:rsid w:val="00C740B6"/>
    <w:rsid w:val="00C7495F"/>
    <w:rsid w:val="00C7545B"/>
    <w:rsid w:val="00C75AD4"/>
    <w:rsid w:val="00C76519"/>
    <w:rsid w:val="00C765CC"/>
    <w:rsid w:val="00C77122"/>
    <w:rsid w:val="00C77D72"/>
    <w:rsid w:val="00C77E8B"/>
    <w:rsid w:val="00C83DD9"/>
    <w:rsid w:val="00C849DA"/>
    <w:rsid w:val="00C8539E"/>
    <w:rsid w:val="00C87ABE"/>
    <w:rsid w:val="00C87E32"/>
    <w:rsid w:val="00C9050C"/>
    <w:rsid w:val="00C91BE8"/>
    <w:rsid w:val="00C9511F"/>
    <w:rsid w:val="00C95861"/>
    <w:rsid w:val="00C95BAE"/>
    <w:rsid w:val="00C95D28"/>
    <w:rsid w:val="00C95D32"/>
    <w:rsid w:val="00C969CD"/>
    <w:rsid w:val="00CA2B49"/>
    <w:rsid w:val="00CA5289"/>
    <w:rsid w:val="00CA6E82"/>
    <w:rsid w:val="00CA7D5B"/>
    <w:rsid w:val="00CB1421"/>
    <w:rsid w:val="00CB1B18"/>
    <w:rsid w:val="00CB3CF0"/>
    <w:rsid w:val="00CC10CA"/>
    <w:rsid w:val="00CC15F5"/>
    <w:rsid w:val="00CC2023"/>
    <w:rsid w:val="00CC2A5F"/>
    <w:rsid w:val="00CC4DC9"/>
    <w:rsid w:val="00CC7B49"/>
    <w:rsid w:val="00CD0A3D"/>
    <w:rsid w:val="00CD2105"/>
    <w:rsid w:val="00CD2164"/>
    <w:rsid w:val="00CD41EF"/>
    <w:rsid w:val="00CD7271"/>
    <w:rsid w:val="00CD73D2"/>
    <w:rsid w:val="00CE1273"/>
    <w:rsid w:val="00CE232B"/>
    <w:rsid w:val="00CE3B7F"/>
    <w:rsid w:val="00CE427F"/>
    <w:rsid w:val="00CE454F"/>
    <w:rsid w:val="00CE49B5"/>
    <w:rsid w:val="00CF0DFB"/>
    <w:rsid w:val="00CF1C91"/>
    <w:rsid w:val="00CF30C3"/>
    <w:rsid w:val="00CF38D8"/>
    <w:rsid w:val="00CF4C6E"/>
    <w:rsid w:val="00CF4EA6"/>
    <w:rsid w:val="00CF74B8"/>
    <w:rsid w:val="00D017B5"/>
    <w:rsid w:val="00D02603"/>
    <w:rsid w:val="00D0287C"/>
    <w:rsid w:val="00D04C5A"/>
    <w:rsid w:val="00D05BCF"/>
    <w:rsid w:val="00D06118"/>
    <w:rsid w:val="00D07CF1"/>
    <w:rsid w:val="00D11DB9"/>
    <w:rsid w:val="00D11E7A"/>
    <w:rsid w:val="00D12ED2"/>
    <w:rsid w:val="00D14BB3"/>
    <w:rsid w:val="00D2137F"/>
    <w:rsid w:val="00D218F4"/>
    <w:rsid w:val="00D22D04"/>
    <w:rsid w:val="00D276D0"/>
    <w:rsid w:val="00D27ABD"/>
    <w:rsid w:val="00D31517"/>
    <w:rsid w:val="00D32BEA"/>
    <w:rsid w:val="00D32F0D"/>
    <w:rsid w:val="00D34F43"/>
    <w:rsid w:val="00D36CD6"/>
    <w:rsid w:val="00D37D1A"/>
    <w:rsid w:val="00D434EE"/>
    <w:rsid w:val="00D54843"/>
    <w:rsid w:val="00D64BEF"/>
    <w:rsid w:val="00D72359"/>
    <w:rsid w:val="00D75CDB"/>
    <w:rsid w:val="00D82A82"/>
    <w:rsid w:val="00D82C02"/>
    <w:rsid w:val="00D838F2"/>
    <w:rsid w:val="00D85162"/>
    <w:rsid w:val="00D86769"/>
    <w:rsid w:val="00D9096B"/>
    <w:rsid w:val="00D90C69"/>
    <w:rsid w:val="00D91357"/>
    <w:rsid w:val="00D91F50"/>
    <w:rsid w:val="00D93FEB"/>
    <w:rsid w:val="00D94ABD"/>
    <w:rsid w:val="00D96685"/>
    <w:rsid w:val="00D979ED"/>
    <w:rsid w:val="00DA3299"/>
    <w:rsid w:val="00DA39A9"/>
    <w:rsid w:val="00DA451E"/>
    <w:rsid w:val="00DA4671"/>
    <w:rsid w:val="00DA785D"/>
    <w:rsid w:val="00DA78F1"/>
    <w:rsid w:val="00DB0048"/>
    <w:rsid w:val="00DB0C8C"/>
    <w:rsid w:val="00DB2054"/>
    <w:rsid w:val="00DB4858"/>
    <w:rsid w:val="00DB5CAA"/>
    <w:rsid w:val="00DB7F95"/>
    <w:rsid w:val="00DC0536"/>
    <w:rsid w:val="00DC2EE0"/>
    <w:rsid w:val="00DC5725"/>
    <w:rsid w:val="00DC5FD4"/>
    <w:rsid w:val="00DC6DCF"/>
    <w:rsid w:val="00DC72A7"/>
    <w:rsid w:val="00DD0212"/>
    <w:rsid w:val="00DD0FF9"/>
    <w:rsid w:val="00DD2526"/>
    <w:rsid w:val="00DD2946"/>
    <w:rsid w:val="00DD5FB3"/>
    <w:rsid w:val="00DD615B"/>
    <w:rsid w:val="00DD6795"/>
    <w:rsid w:val="00DD69FF"/>
    <w:rsid w:val="00DD7282"/>
    <w:rsid w:val="00DD74E8"/>
    <w:rsid w:val="00DD7CFF"/>
    <w:rsid w:val="00DE0A6C"/>
    <w:rsid w:val="00DE3B49"/>
    <w:rsid w:val="00DE3FEF"/>
    <w:rsid w:val="00DE5243"/>
    <w:rsid w:val="00DE5267"/>
    <w:rsid w:val="00DE7242"/>
    <w:rsid w:val="00DF07E4"/>
    <w:rsid w:val="00DF338F"/>
    <w:rsid w:val="00DF4477"/>
    <w:rsid w:val="00DF58A1"/>
    <w:rsid w:val="00DF681F"/>
    <w:rsid w:val="00DF6B92"/>
    <w:rsid w:val="00DF73E4"/>
    <w:rsid w:val="00DF7EBE"/>
    <w:rsid w:val="00E004F4"/>
    <w:rsid w:val="00E0205C"/>
    <w:rsid w:val="00E025F9"/>
    <w:rsid w:val="00E05321"/>
    <w:rsid w:val="00E05EEA"/>
    <w:rsid w:val="00E07086"/>
    <w:rsid w:val="00E07D05"/>
    <w:rsid w:val="00E11751"/>
    <w:rsid w:val="00E14488"/>
    <w:rsid w:val="00E14DC9"/>
    <w:rsid w:val="00E1544A"/>
    <w:rsid w:val="00E16397"/>
    <w:rsid w:val="00E20D4C"/>
    <w:rsid w:val="00E240D8"/>
    <w:rsid w:val="00E244D7"/>
    <w:rsid w:val="00E24D48"/>
    <w:rsid w:val="00E272C7"/>
    <w:rsid w:val="00E3111D"/>
    <w:rsid w:val="00E31E35"/>
    <w:rsid w:val="00E32AE9"/>
    <w:rsid w:val="00E32D6E"/>
    <w:rsid w:val="00E440B3"/>
    <w:rsid w:val="00E442D8"/>
    <w:rsid w:val="00E46C6F"/>
    <w:rsid w:val="00E50974"/>
    <w:rsid w:val="00E50D3C"/>
    <w:rsid w:val="00E515FF"/>
    <w:rsid w:val="00E53F96"/>
    <w:rsid w:val="00E53FD8"/>
    <w:rsid w:val="00E568E5"/>
    <w:rsid w:val="00E574D3"/>
    <w:rsid w:val="00E62B0A"/>
    <w:rsid w:val="00E64283"/>
    <w:rsid w:val="00E6622A"/>
    <w:rsid w:val="00E67C03"/>
    <w:rsid w:val="00E72B99"/>
    <w:rsid w:val="00E73496"/>
    <w:rsid w:val="00E76B49"/>
    <w:rsid w:val="00E77AED"/>
    <w:rsid w:val="00E80472"/>
    <w:rsid w:val="00E843B0"/>
    <w:rsid w:val="00E858CC"/>
    <w:rsid w:val="00E869CD"/>
    <w:rsid w:val="00E90B0D"/>
    <w:rsid w:val="00E94DF8"/>
    <w:rsid w:val="00E95697"/>
    <w:rsid w:val="00E95807"/>
    <w:rsid w:val="00E962E4"/>
    <w:rsid w:val="00E96442"/>
    <w:rsid w:val="00E96B18"/>
    <w:rsid w:val="00E96EAF"/>
    <w:rsid w:val="00EA3767"/>
    <w:rsid w:val="00EA3BBA"/>
    <w:rsid w:val="00EA44F3"/>
    <w:rsid w:val="00EA4F63"/>
    <w:rsid w:val="00EA777F"/>
    <w:rsid w:val="00EB330C"/>
    <w:rsid w:val="00EB78D9"/>
    <w:rsid w:val="00EB7D5B"/>
    <w:rsid w:val="00EC45CB"/>
    <w:rsid w:val="00EC5D1E"/>
    <w:rsid w:val="00ED2393"/>
    <w:rsid w:val="00ED686F"/>
    <w:rsid w:val="00EE28B5"/>
    <w:rsid w:val="00EE35C8"/>
    <w:rsid w:val="00EE36BF"/>
    <w:rsid w:val="00EE431C"/>
    <w:rsid w:val="00EE633E"/>
    <w:rsid w:val="00EE74D2"/>
    <w:rsid w:val="00EE7FE3"/>
    <w:rsid w:val="00EF0A40"/>
    <w:rsid w:val="00EF23D7"/>
    <w:rsid w:val="00EF2BE1"/>
    <w:rsid w:val="00EF48A4"/>
    <w:rsid w:val="00EF64BE"/>
    <w:rsid w:val="00F026CC"/>
    <w:rsid w:val="00F02FDC"/>
    <w:rsid w:val="00F03393"/>
    <w:rsid w:val="00F03E02"/>
    <w:rsid w:val="00F057CA"/>
    <w:rsid w:val="00F07229"/>
    <w:rsid w:val="00F11272"/>
    <w:rsid w:val="00F1341A"/>
    <w:rsid w:val="00F136DC"/>
    <w:rsid w:val="00F14246"/>
    <w:rsid w:val="00F15F63"/>
    <w:rsid w:val="00F16681"/>
    <w:rsid w:val="00F17B39"/>
    <w:rsid w:val="00F2294B"/>
    <w:rsid w:val="00F23E41"/>
    <w:rsid w:val="00F2405F"/>
    <w:rsid w:val="00F25D8B"/>
    <w:rsid w:val="00F27071"/>
    <w:rsid w:val="00F27B5D"/>
    <w:rsid w:val="00F30C7D"/>
    <w:rsid w:val="00F31995"/>
    <w:rsid w:val="00F327B4"/>
    <w:rsid w:val="00F34001"/>
    <w:rsid w:val="00F34707"/>
    <w:rsid w:val="00F35EF2"/>
    <w:rsid w:val="00F37325"/>
    <w:rsid w:val="00F37614"/>
    <w:rsid w:val="00F42886"/>
    <w:rsid w:val="00F4327C"/>
    <w:rsid w:val="00F4409C"/>
    <w:rsid w:val="00F446A5"/>
    <w:rsid w:val="00F44808"/>
    <w:rsid w:val="00F454C7"/>
    <w:rsid w:val="00F468BB"/>
    <w:rsid w:val="00F469B1"/>
    <w:rsid w:val="00F4787A"/>
    <w:rsid w:val="00F506CF"/>
    <w:rsid w:val="00F50E42"/>
    <w:rsid w:val="00F51639"/>
    <w:rsid w:val="00F562BC"/>
    <w:rsid w:val="00F56591"/>
    <w:rsid w:val="00F571FE"/>
    <w:rsid w:val="00F573B0"/>
    <w:rsid w:val="00F5778C"/>
    <w:rsid w:val="00F6295A"/>
    <w:rsid w:val="00F63B49"/>
    <w:rsid w:val="00F63E70"/>
    <w:rsid w:val="00F642E6"/>
    <w:rsid w:val="00F64662"/>
    <w:rsid w:val="00F64E7D"/>
    <w:rsid w:val="00F6504F"/>
    <w:rsid w:val="00F67309"/>
    <w:rsid w:val="00F71EC2"/>
    <w:rsid w:val="00F72912"/>
    <w:rsid w:val="00F731C8"/>
    <w:rsid w:val="00F7377B"/>
    <w:rsid w:val="00F74135"/>
    <w:rsid w:val="00F75150"/>
    <w:rsid w:val="00F7520E"/>
    <w:rsid w:val="00F758AC"/>
    <w:rsid w:val="00F75C96"/>
    <w:rsid w:val="00F77884"/>
    <w:rsid w:val="00F77FCC"/>
    <w:rsid w:val="00F807DB"/>
    <w:rsid w:val="00F84C1E"/>
    <w:rsid w:val="00F86A79"/>
    <w:rsid w:val="00F86CFC"/>
    <w:rsid w:val="00F87D29"/>
    <w:rsid w:val="00F8BE97"/>
    <w:rsid w:val="00F90846"/>
    <w:rsid w:val="00F91D5D"/>
    <w:rsid w:val="00F92F51"/>
    <w:rsid w:val="00F93831"/>
    <w:rsid w:val="00F93ACC"/>
    <w:rsid w:val="00F94055"/>
    <w:rsid w:val="00F94D56"/>
    <w:rsid w:val="00F95244"/>
    <w:rsid w:val="00FA011A"/>
    <w:rsid w:val="00FA10E8"/>
    <w:rsid w:val="00FA29E2"/>
    <w:rsid w:val="00FA3EAA"/>
    <w:rsid w:val="00FA5672"/>
    <w:rsid w:val="00FA7B75"/>
    <w:rsid w:val="00FB4FD9"/>
    <w:rsid w:val="00FC1DC3"/>
    <w:rsid w:val="00FC2987"/>
    <w:rsid w:val="00FC2DC5"/>
    <w:rsid w:val="00FC5BAE"/>
    <w:rsid w:val="00FC5C21"/>
    <w:rsid w:val="00FD0621"/>
    <w:rsid w:val="00FD1F52"/>
    <w:rsid w:val="00FD2EE4"/>
    <w:rsid w:val="00FD49FA"/>
    <w:rsid w:val="00FD55FF"/>
    <w:rsid w:val="00FD5827"/>
    <w:rsid w:val="00FD58CE"/>
    <w:rsid w:val="00FE00F4"/>
    <w:rsid w:val="00FE3EA1"/>
    <w:rsid w:val="00FE3FBF"/>
    <w:rsid w:val="00FE4080"/>
    <w:rsid w:val="00FE53A6"/>
    <w:rsid w:val="00FE7226"/>
    <w:rsid w:val="00FE727C"/>
    <w:rsid w:val="00FE87A3"/>
    <w:rsid w:val="00FF04E3"/>
    <w:rsid w:val="00FF0B6D"/>
    <w:rsid w:val="00FF0B85"/>
    <w:rsid w:val="00FF32D8"/>
    <w:rsid w:val="00FF444D"/>
    <w:rsid w:val="00FF7BB1"/>
    <w:rsid w:val="013E54A9"/>
    <w:rsid w:val="02125AF6"/>
    <w:rsid w:val="026EABC4"/>
    <w:rsid w:val="027CA18B"/>
    <w:rsid w:val="0282DD5B"/>
    <w:rsid w:val="02A9F221"/>
    <w:rsid w:val="02E33DDF"/>
    <w:rsid w:val="0349DADA"/>
    <w:rsid w:val="03DE3E41"/>
    <w:rsid w:val="0422784C"/>
    <w:rsid w:val="04923E84"/>
    <w:rsid w:val="04EABFF9"/>
    <w:rsid w:val="052FD7BA"/>
    <w:rsid w:val="0536CF35"/>
    <w:rsid w:val="0550E6CB"/>
    <w:rsid w:val="057EC5FA"/>
    <w:rsid w:val="05C5BEEE"/>
    <w:rsid w:val="05CD84DC"/>
    <w:rsid w:val="05FCC5F5"/>
    <w:rsid w:val="06249E1D"/>
    <w:rsid w:val="0631E25B"/>
    <w:rsid w:val="067DA76A"/>
    <w:rsid w:val="06B529DF"/>
    <w:rsid w:val="06CBCF68"/>
    <w:rsid w:val="06E10229"/>
    <w:rsid w:val="06EDC25C"/>
    <w:rsid w:val="06F06B7A"/>
    <w:rsid w:val="07086B22"/>
    <w:rsid w:val="072608F8"/>
    <w:rsid w:val="073925F8"/>
    <w:rsid w:val="0761DDBC"/>
    <w:rsid w:val="07D07021"/>
    <w:rsid w:val="0807A106"/>
    <w:rsid w:val="08E96FAF"/>
    <w:rsid w:val="09075447"/>
    <w:rsid w:val="090816BD"/>
    <w:rsid w:val="0982E7BF"/>
    <w:rsid w:val="0ACC2892"/>
    <w:rsid w:val="0B97D78A"/>
    <w:rsid w:val="0C13E075"/>
    <w:rsid w:val="0C1B81E7"/>
    <w:rsid w:val="0C3F4352"/>
    <w:rsid w:val="0C56D646"/>
    <w:rsid w:val="0C73DEC2"/>
    <w:rsid w:val="0CD2A7CC"/>
    <w:rsid w:val="0CD37877"/>
    <w:rsid w:val="0D32374B"/>
    <w:rsid w:val="0D6400E8"/>
    <w:rsid w:val="0F1AE4C9"/>
    <w:rsid w:val="0F4F9C86"/>
    <w:rsid w:val="0F5E5DFF"/>
    <w:rsid w:val="0F8970E5"/>
    <w:rsid w:val="0FA65503"/>
    <w:rsid w:val="108E7AB9"/>
    <w:rsid w:val="10BB783E"/>
    <w:rsid w:val="111B7378"/>
    <w:rsid w:val="11319B86"/>
    <w:rsid w:val="114B254D"/>
    <w:rsid w:val="11ADD645"/>
    <w:rsid w:val="11DD400A"/>
    <w:rsid w:val="11F5A2FF"/>
    <w:rsid w:val="130BBDB8"/>
    <w:rsid w:val="134BD90A"/>
    <w:rsid w:val="1402B3F9"/>
    <w:rsid w:val="141473A1"/>
    <w:rsid w:val="141ECE85"/>
    <w:rsid w:val="14776401"/>
    <w:rsid w:val="14F15F34"/>
    <w:rsid w:val="1533E043"/>
    <w:rsid w:val="153D34E0"/>
    <w:rsid w:val="155C5C06"/>
    <w:rsid w:val="1605B0ED"/>
    <w:rsid w:val="168AA4DA"/>
    <w:rsid w:val="169C7635"/>
    <w:rsid w:val="16D6C7F0"/>
    <w:rsid w:val="1722BFDF"/>
    <w:rsid w:val="177022BA"/>
    <w:rsid w:val="17B259C3"/>
    <w:rsid w:val="181760A2"/>
    <w:rsid w:val="1837D27F"/>
    <w:rsid w:val="1873C5F6"/>
    <w:rsid w:val="1880C0AC"/>
    <w:rsid w:val="189A678A"/>
    <w:rsid w:val="19008609"/>
    <w:rsid w:val="1913D710"/>
    <w:rsid w:val="19B7046F"/>
    <w:rsid w:val="1A00E924"/>
    <w:rsid w:val="1BA7F72D"/>
    <w:rsid w:val="1BB0858C"/>
    <w:rsid w:val="1C000D80"/>
    <w:rsid w:val="1C5556D8"/>
    <w:rsid w:val="1CB694AE"/>
    <w:rsid w:val="1D3B7BDC"/>
    <w:rsid w:val="1D3B9F9C"/>
    <w:rsid w:val="1D6DBEB3"/>
    <w:rsid w:val="1D8CA276"/>
    <w:rsid w:val="1D95C473"/>
    <w:rsid w:val="1D9681F6"/>
    <w:rsid w:val="1DD4248B"/>
    <w:rsid w:val="1DD48E24"/>
    <w:rsid w:val="1E1C0506"/>
    <w:rsid w:val="1E62EB76"/>
    <w:rsid w:val="1E853FF8"/>
    <w:rsid w:val="1EB99849"/>
    <w:rsid w:val="1EE953CB"/>
    <w:rsid w:val="1EFE3D02"/>
    <w:rsid w:val="1F109C18"/>
    <w:rsid w:val="1F223A87"/>
    <w:rsid w:val="1F58AF5A"/>
    <w:rsid w:val="2006E23E"/>
    <w:rsid w:val="20152E3A"/>
    <w:rsid w:val="20395600"/>
    <w:rsid w:val="209C4F23"/>
    <w:rsid w:val="20B8CFFE"/>
    <w:rsid w:val="2182FA30"/>
    <w:rsid w:val="2257656E"/>
    <w:rsid w:val="228DFBC3"/>
    <w:rsid w:val="237800BB"/>
    <w:rsid w:val="23CE1CF4"/>
    <w:rsid w:val="23E2F18A"/>
    <w:rsid w:val="24918A42"/>
    <w:rsid w:val="24AB4D65"/>
    <w:rsid w:val="24C3EF33"/>
    <w:rsid w:val="2526C64A"/>
    <w:rsid w:val="253EB904"/>
    <w:rsid w:val="258F09E0"/>
    <w:rsid w:val="25B41545"/>
    <w:rsid w:val="25BB0E2A"/>
    <w:rsid w:val="25DEF623"/>
    <w:rsid w:val="266C66BA"/>
    <w:rsid w:val="26B74C6B"/>
    <w:rsid w:val="26C6CFC6"/>
    <w:rsid w:val="26CD675F"/>
    <w:rsid w:val="26E0BDF2"/>
    <w:rsid w:val="27231E7D"/>
    <w:rsid w:val="276C22A7"/>
    <w:rsid w:val="27795436"/>
    <w:rsid w:val="27F413AB"/>
    <w:rsid w:val="280F4D49"/>
    <w:rsid w:val="286C2E20"/>
    <w:rsid w:val="298FE786"/>
    <w:rsid w:val="29A4897C"/>
    <w:rsid w:val="2A7155D1"/>
    <w:rsid w:val="2A72B8F5"/>
    <w:rsid w:val="2ACE8F37"/>
    <w:rsid w:val="2B083196"/>
    <w:rsid w:val="2B088D9E"/>
    <w:rsid w:val="2B099047"/>
    <w:rsid w:val="2BBC118D"/>
    <w:rsid w:val="2BC57B9D"/>
    <w:rsid w:val="2BCFB1F2"/>
    <w:rsid w:val="2C08F2EF"/>
    <w:rsid w:val="2C56ED6C"/>
    <w:rsid w:val="2D31B2F0"/>
    <w:rsid w:val="2D42E643"/>
    <w:rsid w:val="2D7BF128"/>
    <w:rsid w:val="2D91541C"/>
    <w:rsid w:val="2E247115"/>
    <w:rsid w:val="2EC58FE1"/>
    <w:rsid w:val="2F68F0B3"/>
    <w:rsid w:val="2FC11E67"/>
    <w:rsid w:val="2FD9D604"/>
    <w:rsid w:val="3081EC0A"/>
    <w:rsid w:val="30A00C86"/>
    <w:rsid w:val="30C49913"/>
    <w:rsid w:val="312EF551"/>
    <w:rsid w:val="32B7F84D"/>
    <w:rsid w:val="335E373B"/>
    <w:rsid w:val="3380B84A"/>
    <w:rsid w:val="33FD5D32"/>
    <w:rsid w:val="343C5635"/>
    <w:rsid w:val="34A533A5"/>
    <w:rsid w:val="34A842CC"/>
    <w:rsid w:val="34CBF345"/>
    <w:rsid w:val="34EB54E0"/>
    <w:rsid w:val="35214AFB"/>
    <w:rsid w:val="361E2D27"/>
    <w:rsid w:val="366F5B71"/>
    <w:rsid w:val="36C0D235"/>
    <w:rsid w:val="36C75186"/>
    <w:rsid w:val="374102C7"/>
    <w:rsid w:val="3914BE86"/>
    <w:rsid w:val="3942AA7F"/>
    <w:rsid w:val="39F72282"/>
    <w:rsid w:val="3A19AE7B"/>
    <w:rsid w:val="3A35EA0F"/>
    <w:rsid w:val="3A5C9752"/>
    <w:rsid w:val="3B6A00CF"/>
    <w:rsid w:val="3C8FA2A8"/>
    <w:rsid w:val="3C902236"/>
    <w:rsid w:val="3D80CBDC"/>
    <w:rsid w:val="3E0B6170"/>
    <w:rsid w:val="3E7CF898"/>
    <w:rsid w:val="3FB8375F"/>
    <w:rsid w:val="3FE3A920"/>
    <w:rsid w:val="40177FF0"/>
    <w:rsid w:val="407C88BB"/>
    <w:rsid w:val="40AF9715"/>
    <w:rsid w:val="40BB265A"/>
    <w:rsid w:val="40E2A076"/>
    <w:rsid w:val="40E46AE4"/>
    <w:rsid w:val="410DBF95"/>
    <w:rsid w:val="41481D84"/>
    <w:rsid w:val="425BDB5C"/>
    <w:rsid w:val="428CCEC6"/>
    <w:rsid w:val="430BE3CC"/>
    <w:rsid w:val="4318C4AB"/>
    <w:rsid w:val="432952A7"/>
    <w:rsid w:val="43448D64"/>
    <w:rsid w:val="437D3689"/>
    <w:rsid w:val="441009EA"/>
    <w:rsid w:val="4424E182"/>
    <w:rsid w:val="442A94FE"/>
    <w:rsid w:val="4430C4A9"/>
    <w:rsid w:val="4452F098"/>
    <w:rsid w:val="44530C19"/>
    <w:rsid w:val="4471FAF1"/>
    <w:rsid w:val="44742633"/>
    <w:rsid w:val="44A0399B"/>
    <w:rsid w:val="45153EE8"/>
    <w:rsid w:val="451E4435"/>
    <w:rsid w:val="4533CE6A"/>
    <w:rsid w:val="4536C85D"/>
    <w:rsid w:val="4538FE51"/>
    <w:rsid w:val="45A77658"/>
    <w:rsid w:val="45ACFCB2"/>
    <w:rsid w:val="4661BF48"/>
    <w:rsid w:val="46B4E537"/>
    <w:rsid w:val="46B52283"/>
    <w:rsid w:val="46DD477A"/>
    <w:rsid w:val="46FF0130"/>
    <w:rsid w:val="4734555F"/>
    <w:rsid w:val="47A6B059"/>
    <w:rsid w:val="47B3F5B5"/>
    <w:rsid w:val="4819B94B"/>
    <w:rsid w:val="484B8702"/>
    <w:rsid w:val="487F5FA7"/>
    <w:rsid w:val="48905AB6"/>
    <w:rsid w:val="4891F45F"/>
    <w:rsid w:val="4920F96C"/>
    <w:rsid w:val="492F22FD"/>
    <w:rsid w:val="4959983A"/>
    <w:rsid w:val="49E3C857"/>
    <w:rsid w:val="4A8EF8FB"/>
    <w:rsid w:val="4B6A161B"/>
    <w:rsid w:val="4B789A57"/>
    <w:rsid w:val="4BA0656C"/>
    <w:rsid w:val="4BF049C9"/>
    <w:rsid w:val="4C20FCD5"/>
    <w:rsid w:val="4C8A50E0"/>
    <w:rsid w:val="4CF94266"/>
    <w:rsid w:val="4D253C85"/>
    <w:rsid w:val="4D65FAE6"/>
    <w:rsid w:val="4DA71503"/>
    <w:rsid w:val="4E151FF9"/>
    <w:rsid w:val="4E9ACDCD"/>
    <w:rsid w:val="4F0AF844"/>
    <w:rsid w:val="4F5E6649"/>
    <w:rsid w:val="4F8E72CC"/>
    <w:rsid w:val="4FAC983A"/>
    <w:rsid w:val="4FB1FA2D"/>
    <w:rsid w:val="50278049"/>
    <w:rsid w:val="5090105C"/>
    <w:rsid w:val="50D35D6C"/>
    <w:rsid w:val="516F4593"/>
    <w:rsid w:val="54BCD8B2"/>
    <w:rsid w:val="5530A7C4"/>
    <w:rsid w:val="5557E55F"/>
    <w:rsid w:val="55C4F311"/>
    <w:rsid w:val="56C19B98"/>
    <w:rsid w:val="56E33608"/>
    <w:rsid w:val="57462D00"/>
    <w:rsid w:val="5762585E"/>
    <w:rsid w:val="57A4D9A4"/>
    <w:rsid w:val="581EBBA9"/>
    <w:rsid w:val="5832C17F"/>
    <w:rsid w:val="587698C0"/>
    <w:rsid w:val="58EDA0DB"/>
    <w:rsid w:val="5966BA05"/>
    <w:rsid w:val="59906743"/>
    <w:rsid w:val="59C164CA"/>
    <w:rsid w:val="5A2E2C63"/>
    <w:rsid w:val="5AAC5A35"/>
    <w:rsid w:val="5B0D3938"/>
    <w:rsid w:val="5B15D53E"/>
    <w:rsid w:val="5B4596A6"/>
    <w:rsid w:val="5B89D5FD"/>
    <w:rsid w:val="5BB3FC32"/>
    <w:rsid w:val="5C7E6413"/>
    <w:rsid w:val="5D4FEB57"/>
    <w:rsid w:val="5D9B196D"/>
    <w:rsid w:val="5DF28A57"/>
    <w:rsid w:val="5E4615F6"/>
    <w:rsid w:val="5E6759FF"/>
    <w:rsid w:val="5E7D23E4"/>
    <w:rsid w:val="5E94C991"/>
    <w:rsid w:val="5EFDBE5E"/>
    <w:rsid w:val="5F64CF89"/>
    <w:rsid w:val="60264112"/>
    <w:rsid w:val="6067460B"/>
    <w:rsid w:val="609D4020"/>
    <w:rsid w:val="610CC726"/>
    <w:rsid w:val="6190CFA1"/>
    <w:rsid w:val="61D3F748"/>
    <w:rsid w:val="620164A3"/>
    <w:rsid w:val="625B7515"/>
    <w:rsid w:val="62692F91"/>
    <w:rsid w:val="627105C1"/>
    <w:rsid w:val="62D867BB"/>
    <w:rsid w:val="63659E61"/>
    <w:rsid w:val="6475FEE7"/>
    <w:rsid w:val="64CA4311"/>
    <w:rsid w:val="64E2F3BB"/>
    <w:rsid w:val="64FB25BC"/>
    <w:rsid w:val="653FDD24"/>
    <w:rsid w:val="66315837"/>
    <w:rsid w:val="66369CB6"/>
    <w:rsid w:val="6656ECC1"/>
    <w:rsid w:val="667E1A09"/>
    <w:rsid w:val="66D2196C"/>
    <w:rsid w:val="66F565BA"/>
    <w:rsid w:val="674E4483"/>
    <w:rsid w:val="6841719C"/>
    <w:rsid w:val="68562411"/>
    <w:rsid w:val="686EEA4C"/>
    <w:rsid w:val="68A9DAB4"/>
    <w:rsid w:val="69147F25"/>
    <w:rsid w:val="69741304"/>
    <w:rsid w:val="697ECE8C"/>
    <w:rsid w:val="6A9DE81D"/>
    <w:rsid w:val="6AA89716"/>
    <w:rsid w:val="6B52AB85"/>
    <w:rsid w:val="6BA5C306"/>
    <w:rsid w:val="6BDE1376"/>
    <w:rsid w:val="6C1E4090"/>
    <w:rsid w:val="6C2C33B7"/>
    <w:rsid w:val="6C995500"/>
    <w:rsid w:val="6CB93431"/>
    <w:rsid w:val="6CCFA7A9"/>
    <w:rsid w:val="6D67C325"/>
    <w:rsid w:val="6DED20CC"/>
    <w:rsid w:val="6E25EFFE"/>
    <w:rsid w:val="6F07C3F2"/>
    <w:rsid w:val="6F1536B0"/>
    <w:rsid w:val="6F731A69"/>
    <w:rsid w:val="6F838D41"/>
    <w:rsid w:val="6FA19E19"/>
    <w:rsid w:val="6FAF1724"/>
    <w:rsid w:val="70CCFBD5"/>
    <w:rsid w:val="711D8E36"/>
    <w:rsid w:val="7188CF89"/>
    <w:rsid w:val="723396E8"/>
    <w:rsid w:val="726C23C4"/>
    <w:rsid w:val="73901615"/>
    <w:rsid w:val="74296D8F"/>
    <w:rsid w:val="7445B774"/>
    <w:rsid w:val="755688E8"/>
    <w:rsid w:val="75E61073"/>
    <w:rsid w:val="75E97BFD"/>
    <w:rsid w:val="760AF0BE"/>
    <w:rsid w:val="765C83F4"/>
    <w:rsid w:val="770FEE76"/>
    <w:rsid w:val="77579419"/>
    <w:rsid w:val="782AF230"/>
    <w:rsid w:val="78770B80"/>
    <w:rsid w:val="78FC2481"/>
    <w:rsid w:val="79471AC4"/>
    <w:rsid w:val="7A0AD98A"/>
    <w:rsid w:val="7AD6F5CA"/>
    <w:rsid w:val="7AE3BC19"/>
    <w:rsid w:val="7AF00CDA"/>
    <w:rsid w:val="7B112625"/>
    <w:rsid w:val="7B2459BD"/>
    <w:rsid w:val="7B4A2927"/>
    <w:rsid w:val="7B9032BC"/>
    <w:rsid w:val="7B9314CB"/>
    <w:rsid w:val="7C0B3311"/>
    <w:rsid w:val="7C714A4C"/>
    <w:rsid w:val="7D427D31"/>
    <w:rsid w:val="7E0C1397"/>
    <w:rsid w:val="7E2AD417"/>
    <w:rsid w:val="7E4519F0"/>
    <w:rsid w:val="7E4C2920"/>
    <w:rsid w:val="7E679D76"/>
    <w:rsid w:val="7F700129"/>
    <w:rsid w:val="7F9FD10C"/>
    <w:rsid w:val="7FAAE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84CEF"/>
  <w14:defaultImageDpi w14:val="32767"/>
  <w15:chartTrackingRefBased/>
  <w15:docId w15:val="{90054F0D-DC50-4876-A042-854A3877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7AED"/>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A21"/>
    <w:pPr>
      <w:ind w:left="720"/>
      <w:contextualSpacing/>
    </w:pPr>
  </w:style>
  <w:style w:type="paragraph" w:styleId="BalloonText">
    <w:name w:val="Balloon Text"/>
    <w:basedOn w:val="Normal"/>
    <w:link w:val="BalloonTextChar"/>
    <w:uiPriority w:val="99"/>
    <w:semiHidden/>
    <w:unhideWhenUsed/>
    <w:rsid w:val="005A11E6"/>
    <w:rPr>
      <w:sz w:val="18"/>
      <w:szCs w:val="18"/>
    </w:rPr>
  </w:style>
  <w:style w:type="character" w:customStyle="1" w:styleId="BalloonTextChar">
    <w:name w:val="Balloon Text Char"/>
    <w:basedOn w:val="DefaultParagraphFont"/>
    <w:link w:val="BalloonText"/>
    <w:uiPriority w:val="99"/>
    <w:semiHidden/>
    <w:rsid w:val="005A11E6"/>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FE3EA1"/>
    <w:rPr>
      <w:sz w:val="16"/>
      <w:szCs w:val="16"/>
    </w:rPr>
  </w:style>
  <w:style w:type="paragraph" w:styleId="CommentText">
    <w:name w:val="annotation text"/>
    <w:basedOn w:val="Normal"/>
    <w:link w:val="CommentTextChar"/>
    <w:uiPriority w:val="99"/>
    <w:unhideWhenUsed/>
    <w:rsid w:val="00FE3EA1"/>
    <w:rPr>
      <w:sz w:val="20"/>
      <w:szCs w:val="20"/>
    </w:rPr>
  </w:style>
  <w:style w:type="character" w:customStyle="1" w:styleId="CommentTextChar">
    <w:name w:val="Comment Text Char"/>
    <w:basedOn w:val="DefaultParagraphFont"/>
    <w:link w:val="CommentText"/>
    <w:uiPriority w:val="99"/>
    <w:rsid w:val="00FE3EA1"/>
    <w:rPr>
      <w:sz w:val="20"/>
      <w:szCs w:val="20"/>
      <w:lang w:val="en-GB"/>
    </w:rPr>
  </w:style>
  <w:style w:type="paragraph" w:styleId="CommentSubject">
    <w:name w:val="annotation subject"/>
    <w:basedOn w:val="CommentText"/>
    <w:next w:val="CommentText"/>
    <w:link w:val="CommentSubjectChar"/>
    <w:uiPriority w:val="99"/>
    <w:semiHidden/>
    <w:unhideWhenUsed/>
    <w:rsid w:val="00FE3EA1"/>
    <w:rPr>
      <w:b/>
      <w:bCs/>
    </w:rPr>
  </w:style>
  <w:style w:type="character" w:customStyle="1" w:styleId="CommentSubjectChar">
    <w:name w:val="Comment Subject Char"/>
    <w:basedOn w:val="CommentTextChar"/>
    <w:link w:val="CommentSubject"/>
    <w:uiPriority w:val="99"/>
    <w:semiHidden/>
    <w:rsid w:val="00FE3EA1"/>
    <w:rPr>
      <w:b/>
      <w:bCs/>
      <w:sz w:val="20"/>
      <w:szCs w:val="20"/>
      <w:lang w:val="en-GB"/>
    </w:rPr>
  </w:style>
  <w:style w:type="paragraph" w:customStyle="1" w:styleId="xmsonormal">
    <w:name w:val="x_msonormal"/>
    <w:basedOn w:val="Normal"/>
    <w:rsid w:val="0036327D"/>
    <w:pPr>
      <w:spacing w:before="100" w:beforeAutospacing="1" w:after="100" w:afterAutospacing="1"/>
    </w:pPr>
    <w:rPr>
      <w:lang w:val="en-US"/>
    </w:rPr>
  </w:style>
  <w:style w:type="paragraph" w:customStyle="1" w:styleId="xmsolistparagraph">
    <w:name w:val="x_msolistparagraph"/>
    <w:basedOn w:val="Normal"/>
    <w:rsid w:val="0036327D"/>
    <w:pPr>
      <w:spacing w:before="100" w:beforeAutospacing="1" w:after="100" w:afterAutospacing="1"/>
    </w:pPr>
    <w:rPr>
      <w:lang w:val="en-US"/>
    </w:rPr>
  </w:style>
  <w:style w:type="character" w:customStyle="1" w:styleId="apple-converted-space">
    <w:name w:val="apple-converted-space"/>
    <w:basedOn w:val="DefaultParagraphFont"/>
    <w:rsid w:val="0036327D"/>
  </w:style>
  <w:style w:type="character" w:styleId="Hyperlink">
    <w:name w:val="Hyperlink"/>
    <w:basedOn w:val="DefaultParagraphFont"/>
    <w:uiPriority w:val="99"/>
    <w:unhideWhenUsed/>
    <w:rsid w:val="001E41E0"/>
    <w:rPr>
      <w:color w:val="0563C1" w:themeColor="hyperlink"/>
      <w:u w:val="single"/>
    </w:rPr>
  </w:style>
  <w:style w:type="character" w:styleId="FollowedHyperlink">
    <w:name w:val="FollowedHyperlink"/>
    <w:basedOn w:val="DefaultParagraphFont"/>
    <w:uiPriority w:val="99"/>
    <w:semiHidden/>
    <w:unhideWhenUsed/>
    <w:rsid w:val="00276ADF"/>
    <w:rPr>
      <w:color w:val="954F72" w:themeColor="followedHyperlink"/>
      <w:u w:val="single"/>
    </w:rPr>
  </w:style>
  <w:style w:type="paragraph" w:styleId="Revision">
    <w:name w:val="Revision"/>
    <w:hidden/>
    <w:uiPriority w:val="99"/>
    <w:semiHidden/>
    <w:rsid w:val="00B276A6"/>
    <w:rPr>
      <w:lang w:val="en-GB"/>
    </w:rPr>
  </w:style>
  <w:style w:type="table" w:styleId="TableGrid">
    <w:name w:val="Table Grid"/>
    <w:basedOn w:val="TableNormal"/>
    <w:uiPriority w:val="39"/>
    <w:rsid w:val="0028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13439"/>
    <w:pPr>
      <w:tabs>
        <w:tab w:val="center" w:pos="4680"/>
        <w:tab w:val="right" w:pos="9360"/>
      </w:tabs>
    </w:pPr>
  </w:style>
  <w:style w:type="character" w:customStyle="1" w:styleId="FooterChar">
    <w:name w:val="Footer Char"/>
    <w:basedOn w:val="DefaultParagraphFont"/>
    <w:link w:val="Footer"/>
    <w:uiPriority w:val="99"/>
    <w:rsid w:val="00613439"/>
    <w:rPr>
      <w:lang w:val="en-GB"/>
    </w:rPr>
  </w:style>
  <w:style w:type="character" w:styleId="PageNumber">
    <w:name w:val="page number"/>
    <w:basedOn w:val="DefaultParagraphFont"/>
    <w:uiPriority w:val="99"/>
    <w:semiHidden/>
    <w:unhideWhenUsed/>
    <w:rsid w:val="00613439"/>
  </w:style>
  <w:style w:type="paragraph" w:styleId="NormalWeb">
    <w:name w:val="Normal (Web)"/>
    <w:basedOn w:val="Normal"/>
    <w:uiPriority w:val="99"/>
    <w:unhideWhenUsed/>
    <w:rsid w:val="00713837"/>
    <w:pPr>
      <w:spacing w:before="100" w:beforeAutospacing="1" w:after="100" w:afterAutospacing="1"/>
    </w:pPr>
  </w:style>
  <w:style w:type="table" w:styleId="PlainTable4">
    <w:name w:val="Plain Table 4"/>
    <w:basedOn w:val="TableNormal"/>
    <w:uiPriority w:val="44"/>
    <w:rsid w:val="003A583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rsid w:val="004700F8"/>
    <w:rPr>
      <w:color w:val="605E5C"/>
      <w:shd w:val="clear" w:color="auto" w:fill="E1DFDD"/>
    </w:rPr>
  </w:style>
  <w:style w:type="paragraph" w:customStyle="1" w:styleId="bulleted">
    <w:name w:val="bulleted"/>
    <w:basedOn w:val="Normal"/>
    <w:rsid w:val="009F3F26"/>
    <w:pPr>
      <w:spacing w:before="100" w:beforeAutospacing="1" w:after="100" w:afterAutospacing="1"/>
    </w:pPr>
  </w:style>
  <w:style w:type="paragraph" w:styleId="Header">
    <w:name w:val="header"/>
    <w:basedOn w:val="Normal"/>
    <w:link w:val="HeaderChar"/>
    <w:uiPriority w:val="99"/>
    <w:unhideWhenUsed/>
    <w:rsid w:val="00E3111D"/>
    <w:pPr>
      <w:tabs>
        <w:tab w:val="center" w:pos="4513"/>
        <w:tab w:val="right" w:pos="9026"/>
      </w:tabs>
    </w:pPr>
  </w:style>
  <w:style w:type="character" w:customStyle="1" w:styleId="HeaderChar">
    <w:name w:val="Header Char"/>
    <w:basedOn w:val="DefaultParagraphFont"/>
    <w:link w:val="Header"/>
    <w:uiPriority w:val="99"/>
    <w:rsid w:val="00E3111D"/>
    <w:rPr>
      <w:lang w:val="en-GB"/>
    </w:rPr>
  </w:style>
  <w:style w:type="character" w:customStyle="1" w:styleId="normaltextrun">
    <w:name w:val="normaltextrun"/>
    <w:basedOn w:val="DefaultParagraphFont"/>
    <w:rsid w:val="00A45B1A"/>
  </w:style>
  <w:style w:type="character" w:customStyle="1" w:styleId="spellingerror">
    <w:name w:val="spellingerror"/>
    <w:basedOn w:val="DefaultParagraphFont"/>
    <w:rsid w:val="00A45B1A"/>
  </w:style>
  <w:style w:type="character" w:customStyle="1" w:styleId="eop">
    <w:name w:val="eop"/>
    <w:basedOn w:val="DefaultParagraphFont"/>
    <w:rsid w:val="00E77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8782">
      <w:bodyDiv w:val="1"/>
      <w:marLeft w:val="0"/>
      <w:marRight w:val="0"/>
      <w:marTop w:val="0"/>
      <w:marBottom w:val="0"/>
      <w:divBdr>
        <w:top w:val="none" w:sz="0" w:space="0" w:color="auto"/>
        <w:left w:val="none" w:sz="0" w:space="0" w:color="auto"/>
        <w:bottom w:val="none" w:sz="0" w:space="0" w:color="auto"/>
        <w:right w:val="none" w:sz="0" w:space="0" w:color="auto"/>
      </w:divBdr>
    </w:div>
    <w:div w:id="67266621">
      <w:bodyDiv w:val="1"/>
      <w:marLeft w:val="0"/>
      <w:marRight w:val="0"/>
      <w:marTop w:val="0"/>
      <w:marBottom w:val="0"/>
      <w:divBdr>
        <w:top w:val="none" w:sz="0" w:space="0" w:color="auto"/>
        <w:left w:val="none" w:sz="0" w:space="0" w:color="auto"/>
        <w:bottom w:val="none" w:sz="0" w:space="0" w:color="auto"/>
        <w:right w:val="none" w:sz="0" w:space="0" w:color="auto"/>
      </w:divBdr>
    </w:div>
    <w:div w:id="156578489">
      <w:bodyDiv w:val="1"/>
      <w:marLeft w:val="0"/>
      <w:marRight w:val="0"/>
      <w:marTop w:val="0"/>
      <w:marBottom w:val="0"/>
      <w:divBdr>
        <w:top w:val="none" w:sz="0" w:space="0" w:color="auto"/>
        <w:left w:val="none" w:sz="0" w:space="0" w:color="auto"/>
        <w:bottom w:val="none" w:sz="0" w:space="0" w:color="auto"/>
        <w:right w:val="none" w:sz="0" w:space="0" w:color="auto"/>
      </w:divBdr>
    </w:div>
    <w:div w:id="200482212">
      <w:bodyDiv w:val="1"/>
      <w:marLeft w:val="0"/>
      <w:marRight w:val="0"/>
      <w:marTop w:val="0"/>
      <w:marBottom w:val="0"/>
      <w:divBdr>
        <w:top w:val="none" w:sz="0" w:space="0" w:color="auto"/>
        <w:left w:val="none" w:sz="0" w:space="0" w:color="auto"/>
        <w:bottom w:val="none" w:sz="0" w:space="0" w:color="auto"/>
        <w:right w:val="none" w:sz="0" w:space="0" w:color="auto"/>
      </w:divBdr>
    </w:div>
    <w:div w:id="235557431">
      <w:bodyDiv w:val="1"/>
      <w:marLeft w:val="0"/>
      <w:marRight w:val="0"/>
      <w:marTop w:val="0"/>
      <w:marBottom w:val="0"/>
      <w:divBdr>
        <w:top w:val="none" w:sz="0" w:space="0" w:color="auto"/>
        <w:left w:val="none" w:sz="0" w:space="0" w:color="auto"/>
        <w:bottom w:val="none" w:sz="0" w:space="0" w:color="auto"/>
        <w:right w:val="none" w:sz="0" w:space="0" w:color="auto"/>
      </w:divBdr>
      <w:divsChild>
        <w:div w:id="2021927480">
          <w:marLeft w:val="0"/>
          <w:marRight w:val="0"/>
          <w:marTop w:val="0"/>
          <w:marBottom w:val="0"/>
          <w:divBdr>
            <w:top w:val="none" w:sz="0" w:space="0" w:color="auto"/>
            <w:left w:val="none" w:sz="0" w:space="0" w:color="auto"/>
            <w:bottom w:val="none" w:sz="0" w:space="0" w:color="auto"/>
            <w:right w:val="none" w:sz="0" w:space="0" w:color="auto"/>
          </w:divBdr>
        </w:div>
        <w:div w:id="765420909">
          <w:marLeft w:val="0"/>
          <w:marRight w:val="0"/>
          <w:marTop w:val="0"/>
          <w:marBottom w:val="0"/>
          <w:divBdr>
            <w:top w:val="none" w:sz="0" w:space="0" w:color="auto"/>
            <w:left w:val="none" w:sz="0" w:space="0" w:color="auto"/>
            <w:bottom w:val="none" w:sz="0" w:space="0" w:color="auto"/>
            <w:right w:val="none" w:sz="0" w:space="0" w:color="auto"/>
          </w:divBdr>
        </w:div>
        <w:div w:id="1059280215">
          <w:marLeft w:val="0"/>
          <w:marRight w:val="0"/>
          <w:marTop w:val="0"/>
          <w:marBottom w:val="0"/>
          <w:divBdr>
            <w:top w:val="none" w:sz="0" w:space="0" w:color="auto"/>
            <w:left w:val="none" w:sz="0" w:space="0" w:color="auto"/>
            <w:bottom w:val="none" w:sz="0" w:space="0" w:color="auto"/>
            <w:right w:val="none" w:sz="0" w:space="0" w:color="auto"/>
          </w:divBdr>
        </w:div>
      </w:divsChild>
    </w:div>
    <w:div w:id="282226046">
      <w:bodyDiv w:val="1"/>
      <w:marLeft w:val="0"/>
      <w:marRight w:val="0"/>
      <w:marTop w:val="0"/>
      <w:marBottom w:val="0"/>
      <w:divBdr>
        <w:top w:val="none" w:sz="0" w:space="0" w:color="auto"/>
        <w:left w:val="none" w:sz="0" w:space="0" w:color="auto"/>
        <w:bottom w:val="none" w:sz="0" w:space="0" w:color="auto"/>
        <w:right w:val="none" w:sz="0" w:space="0" w:color="auto"/>
      </w:divBdr>
      <w:divsChild>
        <w:div w:id="273678657">
          <w:marLeft w:val="0"/>
          <w:marRight w:val="0"/>
          <w:marTop w:val="0"/>
          <w:marBottom w:val="0"/>
          <w:divBdr>
            <w:top w:val="none" w:sz="0" w:space="0" w:color="auto"/>
            <w:left w:val="none" w:sz="0" w:space="0" w:color="auto"/>
            <w:bottom w:val="none" w:sz="0" w:space="0" w:color="auto"/>
            <w:right w:val="none" w:sz="0" w:space="0" w:color="auto"/>
          </w:divBdr>
          <w:divsChild>
            <w:div w:id="631405627">
              <w:marLeft w:val="0"/>
              <w:marRight w:val="0"/>
              <w:marTop w:val="0"/>
              <w:marBottom w:val="0"/>
              <w:divBdr>
                <w:top w:val="none" w:sz="0" w:space="0" w:color="auto"/>
                <w:left w:val="none" w:sz="0" w:space="0" w:color="auto"/>
                <w:bottom w:val="none" w:sz="0" w:space="0" w:color="auto"/>
                <w:right w:val="none" w:sz="0" w:space="0" w:color="auto"/>
              </w:divBdr>
              <w:divsChild>
                <w:div w:id="1548368844">
                  <w:marLeft w:val="0"/>
                  <w:marRight w:val="0"/>
                  <w:marTop w:val="0"/>
                  <w:marBottom w:val="0"/>
                  <w:divBdr>
                    <w:top w:val="none" w:sz="0" w:space="0" w:color="auto"/>
                    <w:left w:val="none" w:sz="0" w:space="0" w:color="auto"/>
                    <w:bottom w:val="none" w:sz="0" w:space="0" w:color="auto"/>
                    <w:right w:val="none" w:sz="0" w:space="0" w:color="auto"/>
                  </w:divBdr>
                  <w:divsChild>
                    <w:div w:id="20784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90125">
      <w:bodyDiv w:val="1"/>
      <w:marLeft w:val="0"/>
      <w:marRight w:val="0"/>
      <w:marTop w:val="0"/>
      <w:marBottom w:val="0"/>
      <w:divBdr>
        <w:top w:val="none" w:sz="0" w:space="0" w:color="auto"/>
        <w:left w:val="none" w:sz="0" w:space="0" w:color="auto"/>
        <w:bottom w:val="none" w:sz="0" w:space="0" w:color="auto"/>
        <w:right w:val="none" w:sz="0" w:space="0" w:color="auto"/>
      </w:divBdr>
    </w:div>
    <w:div w:id="294651364">
      <w:bodyDiv w:val="1"/>
      <w:marLeft w:val="0"/>
      <w:marRight w:val="0"/>
      <w:marTop w:val="0"/>
      <w:marBottom w:val="0"/>
      <w:divBdr>
        <w:top w:val="none" w:sz="0" w:space="0" w:color="auto"/>
        <w:left w:val="none" w:sz="0" w:space="0" w:color="auto"/>
        <w:bottom w:val="none" w:sz="0" w:space="0" w:color="auto"/>
        <w:right w:val="none" w:sz="0" w:space="0" w:color="auto"/>
      </w:divBdr>
    </w:div>
    <w:div w:id="362630552">
      <w:bodyDiv w:val="1"/>
      <w:marLeft w:val="0"/>
      <w:marRight w:val="0"/>
      <w:marTop w:val="0"/>
      <w:marBottom w:val="0"/>
      <w:divBdr>
        <w:top w:val="none" w:sz="0" w:space="0" w:color="auto"/>
        <w:left w:val="none" w:sz="0" w:space="0" w:color="auto"/>
        <w:bottom w:val="none" w:sz="0" w:space="0" w:color="auto"/>
        <w:right w:val="none" w:sz="0" w:space="0" w:color="auto"/>
      </w:divBdr>
      <w:divsChild>
        <w:div w:id="1794211622">
          <w:marLeft w:val="0"/>
          <w:marRight w:val="0"/>
          <w:marTop w:val="0"/>
          <w:marBottom w:val="0"/>
          <w:divBdr>
            <w:top w:val="none" w:sz="0" w:space="0" w:color="auto"/>
            <w:left w:val="none" w:sz="0" w:space="0" w:color="auto"/>
            <w:bottom w:val="none" w:sz="0" w:space="0" w:color="auto"/>
            <w:right w:val="none" w:sz="0" w:space="0" w:color="auto"/>
          </w:divBdr>
          <w:divsChild>
            <w:div w:id="13265356">
              <w:marLeft w:val="0"/>
              <w:marRight w:val="0"/>
              <w:marTop w:val="0"/>
              <w:marBottom w:val="0"/>
              <w:divBdr>
                <w:top w:val="none" w:sz="0" w:space="0" w:color="auto"/>
                <w:left w:val="none" w:sz="0" w:space="0" w:color="auto"/>
                <w:bottom w:val="none" w:sz="0" w:space="0" w:color="auto"/>
                <w:right w:val="none" w:sz="0" w:space="0" w:color="auto"/>
              </w:divBdr>
              <w:divsChild>
                <w:div w:id="1412196609">
                  <w:marLeft w:val="0"/>
                  <w:marRight w:val="0"/>
                  <w:marTop w:val="0"/>
                  <w:marBottom w:val="0"/>
                  <w:divBdr>
                    <w:top w:val="none" w:sz="0" w:space="0" w:color="auto"/>
                    <w:left w:val="none" w:sz="0" w:space="0" w:color="auto"/>
                    <w:bottom w:val="none" w:sz="0" w:space="0" w:color="auto"/>
                    <w:right w:val="none" w:sz="0" w:space="0" w:color="auto"/>
                  </w:divBdr>
                  <w:divsChild>
                    <w:div w:id="14650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1200">
      <w:bodyDiv w:val="1"/>
      <w:marLeft w:val="0"/>
      <w:marRight w:val="0"/>
      <w:marTop w:val="0"/>
      <w:marBottom w:val="0"/>
      <w:divBdr>
        <w:top w:val="none" w:sz="0" w:space="0" w:color="auto"/>
        <w:left w:val="none" w:sz="0" w:space="0" w:color="auto"/>
        <w:bottom w:val="none" w:sz="0" w:space="0" w:color="auto"/>
        <w:right w:val="none" w:sz="0" w:space="0" w:color="auto"/>
      </w:divBdr>
    </w:div>
    <w:div w:id="449008983">
      <w:bodyDiv w:val="1"/>
      <w:marLeft w:val="0"/>
      <w:marRight w:val="0"/>
      <w:marTop w:val="0"/>
      <w:marBottom w:val="0"/>
      <w:divBdr>
        <w:top w:val="none" w:sz="0" w:space="0" w:color="auto"/>
        <w:left w:val="none" w:sz="0" w:space="0" w:color="auto"/>
        <w:bottom w:val="none" w:sz="0" w:space="0" w:color="auto"/>
        <w:right w:val="none" w:sz="0" w:space="0" w:color="auto"/>
      </w:divBdr>
    </w:div>
    <w:div w:id="451677854">
      <w:bodyDiv w:val="1"/>
      <w:marLeft w:val="0"/>
      <w:marRight w:val="0"/>
      <w:marTop w:val="0"/>
      <w:marBottom w:val="0"/>
      <w:divBdr>
        <w:top w:val="none" w:sz="0" w:space="0" w:color="auto"/>
        <w:left w:val="none" w:sz="0" w:space="0" w:color="auto"/>
        <w:bottom w:val="none" w:sz="0" w:space="0" w:color="auto"/>
        <w:right w:val="none" w:sz="0" w:space="0" w:color="auto"/>
      </w:divBdr>
      <w:divsChild>
        <w:div w:id="1344093382">
          <w:marLeft w:val="0"/>
          <w:marRight w:val="0"/>
          <w:marTop w:val="0"/>
          <w:marBottom w:val="0"/>
          <w:divBdr>
            <w:top w:val="none" w:sz="0" w:space="0" w:color="auto"/>
            <w:left w:val="none" w:sz="0" w:space="0" w:color="auto"/>
            <w:bottom w:val="none" w:sz="0" w:space="0" w:color="auto"/>
            <w:right w:val="none" w:sz="0" w:space="0" w:color="auto"/>
          </w:divBdr>
          <w:divsChild>
            <w:div w:id="1433472109">
              <w:marLeft w:val="0"/>
              <w:marRight w:val="0"/>
              <w:marTop w:val="0"/>
              <w:marBottom w:val="0"/>
              <w:divBdr>
                <w:top w:val="none" w:sz="0" w:space="0" w:color="auto"/>
                <w:left w:val="none" w:sz="0" w:space="0" w:color="auto"/>
                <w:bottom w:val="none" w:sz="0" w:space="0" w:color="auto"/>
                <w:right w:val="none" w:sz="0" w:space="0" w:color="auto"/>
              </w:divBdr>
              <w:divsChild>
                <w:div w:id="2073459553">
                  <w:marLeft w:val="0"/>
                  <w:marRight w:val="0"/>
                  <w:marTop w:val="0"/>
                  <w:marBottom w:val="0"/>
                  <w:divBdr>
                    <w:top w:val="none" w:sz="0" w:space="0" w:color="auto"/>
                    <w:left w:val="none" w:sz="0" w:space="0" w:color="auto"/>
                    <w:bottom w:val="none" w:sz="0" w:space="0" w:color="auto"/>
                    <w:right w:val="none" w:sz="0" w:space="0" w:color="auto"/>
                  </w:divBdr>
                  <w:divsChild>
                    <w:div w:id="2162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444166">
      <w:bodyDiv w:val="1"/>
      <w:marLeft w:val="0"/>
      <w:marRight w:val="0"/>
      <w:marTop w:val="0"/>
      <w:marBottom w:val="0"/>
      <w:divBdr>
        <w:top w:val="none" w:sz="0" w:space="0" w:color="auto"/>
        <w:left w:val="none" w:sz="0" w:space="0" w:color="auto"/>
        <w:bottom w:val="none" w:sz="0" w:space="0" w:color="auto"/>
        <w:right w:val="none" w:sz="0" w:space="0" w:color="auto"/>
      </w:divBdr>
    </w:div>
    <w:div w:id="480343335">
      <w:bodyDiv w:val="1"/>
      <w:marLeft w:val="0"/>
      <w:marRight w:val="0"/>
      <w:marTop w:val="0"/>
      <w:marBottom w:val="0"/>
      <w:divBdr>
        <w:top w:val="none" w:sz="0" w:space="0" w:color="auto"/>
        <w:left w:val="none" w:sz="0" w:space="0" w:color="auto"/>
        <w:bottom w:val="none" w:sz="0" w:space="0" w:color="auto"/>
        <w:right w:val="none" w:sz="0" w:space="0" w:color="auto"/>
      </w:divBdr>
      <w:divsChild>
        <w:div w:id="550192877">
          <w:marLeft w:val="0"/>
          <w:marRight w:val="0"/>
          <w:marTop w:val="0"/>
          <w:marBottom w:val="0"/>
          <w:divBdr>
            <w:top w:val="none" w:sz="0" w:space="0" w:color="auto"/>
            <w:left w:val="none" w:sz="0" w:space="0" w:color="auto"/>
            <w:bottom w:val="none" w:sz="0" w:space="0" w:color="auto"/>
            <w:right w:val="none" w:sz="0" w:space="0" w:color="auto"/>
          </w:divBdr>
          <w:divsChild>
            <w:div w:id="2057467930">
              <w:marLeft w:val="0"/>
              <w:marRight w:val="0"/>
              <w:marTop w:val="0"/>
              <w:marBottom w:val="0"/>
              <w:divBdr>
                <w:top w:val="none" w:sz="0" w:space="0" w:color="auto"/>
                <w:left w:val="none" w:sz="0" w:space="0" w:color="auto"/>
                <w:bottom w:val="none" w:sz="0" w:space="0" w:color="auto"/>
                <w:right w:val="none" w:sz="0" w:space="0" w:color="auto"/>
              </w:divBdr>
              <w:divsChild>
                <w:div w:id="2331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50386">
      <w:bodyDiv w:val="1"/>
      <w:marLeft w:val="0"/>
      <w:marRight w:val="0"/>
      <w:marTop w:val="0"/>
      <w:marBottom w:val="0"/>
      <w:divBdr>
        <w:top w:val="none" w:sz="0" w:space="0" w:color="auto"/>
        <w:left w:val="none" w:sz="0" w:space="0" w:color="auto"/>
        <w:bottom w:val="none" w:sz="0" w:space="0" w:color="auto"/>
        <w:right w:val="none" w:sz="0" w:space="0" w:color="auto"/>
      </w:divBdr>
    </w:div>
    <w:div w:id="552237496">
      <w:bodyDiv w:val="1"/>
      <w:marLeft w:val="0"/>
      <w:marRight w:val="0"/>
      <w:marTop w:val="0"/>
      <w:marBottom w:val="0"/>
      <w:divBdr>
        <w:top w:val="none" w:sz="0" w:space="0" w:color="auto"/>
        <w:left w:val="none" w:sz="0" w:space="0" w:color="auto"/>
        <w:bottom w:val="none" w:sz="0" w:space="0" w:color="auto"/>
        <w:right w:val="none" w:sz="0" w:space="0" w:color="auto"/>
      </w:divBdr>
    </w:div>
    <w:div w:id="562838243">
      <w:bodyDiv w:val="1"/>
      <w:marLeft w:val="0"/>
      <w:marRight w:val="0"/>
      <w:marTop w:val="0"/>
      <w:marBottom w:val="0"/>
      <w:divBdr>
        <w:top w:val="none" w:sz="0" w:space="0" w:color="auto"/>
        <w:left w:val="none" w:sz="0" w:space="0" w:color="auto"/>
        <w:bottom w:val="none" w:sz="0" w:space="0" w:color="auto"/>
        <w:right w:val="none" w:sz="0" w:space="0" w:color="auto"/>
      </w:divBdr>
    </w:div>
    <w:div w:id="661200654">
      <w:bodyDiv w:val="1"/>
      <w:marLeft w:val="0"/>
      <w:marRight w:val="0"/>
      <w:marTop w:val="0"/>
      <w:marBottom w:val="0"/>
      <w:divBdr>
        <w:top w:val="none" w:sz="0" w:space="0" w:color="auto"/>
        <w:left w:val="none" w:sz="0" w:space="0" w:color="auto"/>
        <w:bottom w:val="none" w:sz="0" w:space="0" w:color="auto"/>
        <w:right w:val="none" w:sz="0" w:space="0" w:color="auto"/>
      </w:divBdr>
    </w:div>
    <w:div w:id="743453260">
      <w:bodyDiv w:val="1"/>
      <w:marLeft w:val="0"/>
      <w:marRight w:val="0"/>
      <w:marTop w:val="0"/>
      <w:marBottom w:val="0"/>
      <w:divBdr>
        <w:top w:val="none" w:sz="0" w:space="0" w:color="auto"/>
        <w:left w:val="none" w:sz="0" w:space="0" w:color="auto"/>
        <w:bottom w:val="none" w:sz="0" w:space="0" w:color="auto"/>
        <w:right w:val="none" w:sz="0" w:space="0" w:color="auto"/>
      </w:divBdr>
    </w:div>
    <w:div w:id="797145964">
      <w:bodyDiv w:val="1"/>
      <w:marLeft w:val="0"/>
      <w:marRight w:val="0"/>
      <w:marTop w:val="0"/>
      <w:marBottom w:val="0"/>
      <w:divBdr>
        <w:top w:val="none" w:sz="0" w:space="0" w:color="auto"/>
        <w:left w:val="none" w:sz="0" w:space="0" w:color="auto"/>
        <w:bottom w:val="none" w:sz="0" w:space="0" w:color="auto"/>
        <w:right w:val="none" w:sz="0" w:space="0" w:color="auto"/>
      </w:divBdr>
    </w:div>
    <w:div w:id="798718298">
      <w:bodyDiv w:val="1"/>
      <w:marLeft w:val="0"/>
      <w:marRight w:val="0"/>
      <w:marTop w:val="0"/>
      <w:marBottom w:val="0"/>
      <w:divBdr>
        <w:top w:val="none" w:sz="0" w:space="0" w:color="auto"/>
        <w:left w:val="none" w:sz="0" w:space="0" w:color="auto"/>
        <w:bottom w:val="none" w:sz="0" w:space="0" w:color="auto"/>
        <w:right w:val="none" w:sz="0" w:space="0" w:color="auto"/>
      </w:divBdr>
    </w:div>
    <w:div w:id="821309736">
      <w:bodyDiv w:val="1"/>
      <w:marLeft w:val="0"/>
      <w:marRight w:val="0"/>
      <w:marTop w:val="0"/>
      <w:marBottom w:val="0"/>
      <w:divBdr>
        <w:top w:val="none" w:sz="0" w:space="0" w:color="auto"/>
        <w:left w:val="none" w:sz="0" w:space="0" w:color="auto"/>
        <w:bottom w:val="none" w:sz="0" w:space="0" w:color="auto"/>
        <w:right w:val="none" w:sz="0" w:space="0" w:color="auto"/>
      </w:divBdr>
    </w:div>
    <w:div w:id="974332104">
      <w:bodyDiv w:val="1"/>
      <w:marLeft w:val="0"/>
      <w:marRight w:val="0"/>
      <w:marTop w:val="0"/>
      <w:marBottom w:val="0"/>
      <w:divBdr>
        <w:top w:val="none" w:sz="0" w:space="0" w:color="auto"/>
        <w:left w:val="none" w:sz="0" w:space="0" w:color="auto"/>
        <w:bottom w:val="none" w:sz="0" w:space="0" w:color="auto"/>
        <w:right w:val="none" w:sz="0" w:space="0" w:color="auto"/>
      </w:divBdr>
    </w:div>
    <w:div w:id="1104226663">
      <w:bodyDiv w:val="1"/>
      <w:marLeft w:val="0"/>
      <w:marRight w:val="0"/>
      <w:marTop w:val="0"/>
      <w:marBottom w:val="0"/>
      <w:divBdr>
        <w:top w:val="none" w:sz="0" w:space="0" w:color="auto"/>
        <w:left w:val="none" w:sz="0" w:space="0" w:color="auto"/>
        <w:bottom w:val="none" w:sz="0" w:space="0" w:color="auto"/>
        <w:right w:val="none" w:sz="0" w:space="0" w:color="auto"/>
      </w:divBdr>
    </w:div>
    <w:div w:id="1130436465">
      <w:bodyDiv w:val="1"/>
      <w:marLeft w:val="0"/>
      <w:marRight w:val="0"/>
      <w:marTop w:val="0"/>
      <w:marBottom w:val="0"/>
      <w:divBdr>
        <w:top w:val="none" w:sz="0" w:space="0" w:color="auto"/>
        <w:left w:val="none" w:sz="0" w:space="0" w:color="auto"/>
        <w:bottom w:val="none" w:sz="0" w:space="0" w:color="auto"/>
        <w:right w:val="none" w:sz="0" w:space="0" w:color="auto"/>
      </w:divBdr>
      <w:divsChild>
        <w:div w:id="1351102896">
          <w:marLeft w:val="0"/>
          <w:marRight w:val="0"/>
          <w:marTop w:val="0"/>
          <w:marBottom w:val="0"/>
          <w:divBdr>
            <w:top w:val="none" w:sz="0" w:space="0" w:color="auto"/>
            <w:left w:val="none" w:sz="0" w:space="0" w:color="auto"/>
            <w:bottom w:val="none" w:sz="0" w:space="0" w:color="auto"/>
            <w:right w:val="none" w:sz="0" w:space="0" w:color="auto"/>
          </w:divBdr>
          <w:divsChild>
            <w:div w:id="878858811">
              <w:marLeft w:val="0"/>
              <w:marRight w:val="0"/>
              <w:marTop w:val="0"/>
              <w:marBottom w:val="0"/>
              <w:divBdr>
                <w:top w:val="none" w:sz="0" w:space="0" w:color="auto"/>
                <w:left w:val="none" w:sz="0" w:space="0" w:color="auto"/>
                <w:bottom w:val="none" w:sz="0" w:space="0" w:color="auto"/>
                <w:right w:val="none" w:sz="0" w:space="0" w:color="auto"/>
              </w:divBdr>
              <w:divsChild>
                <w:div w:id="61490275">
                  <w:marLeft w:val="0"/>
                  <w:marRight w:val="0"/>
                  <w:marTop w:val="0"/>
                  <w:marBottom w:val="0"/>
                  <w:divBdr>
                    <w:top w:val="none" w:sz="0" w:space="0" w:color="auto"/>
                    <w:left w:val="none" w:sz="0" w:space="0" w:color="auto"/>
                    <w:bottom w:val="none" w:sz="0" w:space="0" w:color="auto"/>
                    <w:right w:val="none" w:sz="0" w:space="0" w:color="auto"/>
                  </w:divBdr>
                  <w:divsChild>
                    <w:div w:id="1816139791">
                      <w:marLeft w:val="0"/>
                      <w:marRight w:val="0"/>
                      <w:marTop w:val="0"/>
                      <w:marBottom w:val="0"/>
                      <w:divBdr>
                        <w:top w:val="none" w:sz="0" w:space="0" w:color="auto"/>
                        <w:left w:val="none" w:sz="0" w:space="0" w:color="auto"/>
                        <w:bottom w:val="none" w:sz="0" w:space="0" w:color="auto"/>
                        <w:right w:val="none" w:sz="0" w:space="0" w:color="auto"/>
                      </w:divBdr>
                    </w:div>
                  </w:divsChild>
                </w:div>
                <w:div w:id="644046632">
                  <w:marLeft w:val="0"/>
                  <w:marRight w:val="0"/>
                  <w:marTop w:val="0"/>
                  <w:marBottom w:val="0"/>
                  <w:divBdr>
                    <w:top w:val="none" w:sz="0" w:space="0" w:color="auto"/>
                    <w:left w:val="none" w:sz="0" w:space="0" w:color="auto"/>
                    <w:bottom w:val="none" w:sz="0" w:space="0" w:color="auto"/>
                    <w:right w:val="none" w:sz="0" w:space="0" w:color="auto"/>
                  </w:divBdr>
                  <w:divsChild>
                    <w:div w:id="355427179">
                      <w:marLeft w:val="0"/>
                      <w:marRight w:val="0"/>
                      <w:marTop w:val="0"/>
                      <w:marBottom w:val="0"/>
                      <w:divBdr>
                        <w:top w:val="none" w:sz="0" w:space="0" w:color="auto"/>
                        <w:left w:val="none" w:sz="0" w:space="0" w:color="auto"/>
                        <w:bottom w:val="none" w:sz="0" w:space="0" w:color="auto"/>
                        <w:right w:val="none" w:sz="0" w:space="0" w:color="auto"/>
                      </w:divBdr>
                    </w:div>
                  </w:divsChild>
                </w:div>
                <w:div w:id="1065908942">
                  <w:marLeft w:val="0"/>
                  <w:marRight w:val="0"/>
                  <w:marTop w:val="0"/>
                  <w:marBottom w:val="0"/>
                  <w:divBdr>
                    <w:top w:val="none" w:sz="0" w:space="0" w:color="auto"/>
                    <w:left w:val="none" w:sz="0" w:space="0" w:color="auto"/>
                    <w:bottom w:val="none" w:sz="0" w:space="0" w:color="auto"/>
                    <w:right w:val="none" w:sz="0" w:space="0" w:color="auto"/>
                  </w:divBdr>
                  <w:divsChild>
                    <w:div w:id="1293171167">
                      <w:marLeft w:val="0"/>
                      <w:marRight w:val="0"/>
                      <w:marTop w:val="0"/>
                      <w:marBottom w:val="0"/>
                      <w:divBdr>
                        <w:top w:val="none" w:sz="0" w:space="0" w:color="auto"/>
                        <w:left w:val="none" w:sz="0" w:space="0" w:color="auto"/>
                        <w:bottom w:val="none" w:sz="0" w:space="0" w:color="auto"/>
                        <w:right w:val="none" w:sz="0" w:space="0" w:color="auto"/>
                      </w:divBdr>
                      <w:divsChild>
                        <w:div w:id="9736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2910">
                  <w:marLeft w:val="0"/>
                  <w:marRight w:val="0"/>
                  <w:marTop w:val="0"/>
                  <w:marBottom w:val="0"/>
                  <w:divBdr>
                    <w:top w:val="none" w:sz="0" w:space="0" w:color="auto"/>
                    <w:left w:val="none" w:sz="0" w:space="0" w:color="auto"/>
                    <w:bottom w:val="none" w:sz="0" w:space="0" w:color="auto"/>
                    <w:right w:val="none" w:sz="0" w:space="0" w:color="auto"/>
                  </w:divBdr>
                  <w:divsChild>
                    <w:div w:id="193615630">
                      <w:marLeft w:val="0"/>
                      <w:marRight w:val="0"/>
                      <w:marTop w:val="0"/>
                      <w:marBottom w:val="0"/>
                      <w:divBdr>
                        <w:top w:val="none" w:sz="0" w:space="0" w:color="auto"/>
                        <w:left w:val="none" w:sz="0" w:space="0" w:color="auto"/>
                        <w:bottom w:val="none" w:sz="0" w:space="0" w:color="auto"/>
                        <w:right w:val="none" w:sz="0" w:space="0" w:color="auto"/>
                      </w:divBdr>
                    </w:div>
                    <w:div w:id="8157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44038">
      <w:bodyDiv w:val="1"/>
      <w:marLeft w:val="0"/>
      <w:marRight w:val="0"/>
      <w:marTop w:val="0"/>
      <w:marBottom w:val="0"/>
      <w:divBdr>
        <w:top w:val="none" w:sz="0" w:space="0" w:color="auto"/>
        <w:left w:val="none" w:sz="0" w:space="0" w:color="auto"/>
        <w:bottom w:val="none" w:sz="0" w:space="0" w:color="auto"/>
        <w:right w:val="none" w:sz="0" w:space="0" w:color="auto"/>
      </w:divBdr>
    </w:div>
    <w:div w:id="1424305826">
      <w:bodyDiv w:val="1"/>
      <w:marLeft w:val="0"/>
      <w:marRight w:val="0"/>
      <w:marTop w:val="0"/>
      <w:marBottom w:val="0"/>
      <w:divBdr>
        <w:top w:val="none" w:sz="0" w:space="0" w:color="auto"/>
        <w:left w:val="none" w:sz="0" w:space="0" w:color="auto"/>
        <w:bottom w:val="none" w:sz="0" w:space="0" w:color="auto"/>
        <w:right w:val="none" w:sz="0" w:space="0" w:color="auto"/>
      </w:divBdr>
    </w:div>
    <w:div w:id="1439565825">
      <w:bodyDiv w:val="1"/>
      <w:marLeft w:val="0"/>
      <w:marRight w:val="0"/>
      <w:marTop w:val="0"/>
      <w:marBottom w:val="0"/>
      <w:divBdr>
        <w:top w:val="none" w:sz="0" w:space="0" w:color="auto"/>
        <w:left w:val="none" w:sz="0" w:space="0" w:color="auto"/>
        <w:bottom w:val="none" w:sz="0" w:space="0" w:color="auto"/>
        <w:right w:val="none" w:sz="0" w:space="0" w:color="auto"/>
      </w:divBdr>
      <w:divsChild>
        <w:div w:id="1699505411">
          <w:marLeft w:val="0"/>
          <w:marRight w:val="0"/>
          <w:marTop w:val="0"/>
          <w:marBottom w:val="0"/>
          <w:divBdr>
            <w:top w:val="none" w:sz="0" w:space="0" w:color="auto"/>
            <w:left w:val="none" w:sz="0" w:space="0" w:color="auto"/>
            <w:bottom w:val="none" w:sz="0" w:space="0" w:color="auto"/>
            <w:right w:val="none" w:sz="0" w:space="0" w:color="auto"/>
          </w:divBdr>
        </w:div>
        <w:div w:id="1312707510">
          <w:marLeft w:val="0"/>
          <w:marRight w:val="0"/>
          <w:marTop w:val="0"/>
          <w:marBottom w:val="0"/>
          <w:divBdr>
            <w:top w:val="none" w:sz="0" w:space="0" w:color="auto"/>
            <w:left w:val="none" w:sz="0" w:space="0" w:color="auto"/>
            <w:bottom w:val="none" w:sz="0" w:space="0" w:color="auto"/>
            <w:right w:val="none" w:sz="0" w:space="0" w:color="auto"/>
          </w:divBdr>
        </w:div>
        <w:div w:id="348794325">
          <w:marLeft w:val="0"/>
          <w:marRight w:val="0"/>
          <w:marTop w:val="0"/>
          <w:marBottom w:val="0"/>
          <w:divBdr>
            <w:top w:val="none" w:sz="0" w:space="0" w:color="auto"/>
            <w:left w:val="none" w:sz="0" w:space="0" w:color="auto"/>
            <w:bottom w:val="none" w:sz="0" w:space="0" w:color="auto"/>
            <w:right w:val="none" w:sz="0" w:space="0" w:color="auto"/>
          </w:divBdr>
        </w:div>
      </w:divsChild>
    </w:div>
    <w:div w:id="1457606587">
      <w:bodyDiv w:val="1"/>
      <w:marLeft w:val="0"/>
      <w:marRight w:val="0"/>
      <w:marTop w:val="0"/>
      <w:marBottom w:val="0"/>
      <w:divBdr>
        <w:top w:val="none" w:sz="0" w:space="0" w:color="auto"/>
        <w:left w:val="none" w:sz="0" w:space="0" w:color="auto"/>
        <w:bottom w:val="none" w:sz="0" w:space="0" w:color="auto"/>
        <w:right w:val="none" w:sz="0" w:space="0" w:color="auto"/>
      </w:divBdr>
    </w:div>
    <w:div w:id="1460149911">
      <w:bodyDiv w:val="1"/>
      <w:marLeft w:val="0"/>
      <w:marRight w:val="0"/>
      <w:marTop w:val="0"/>
      <w:marBottom w:val="0"/>
      <w:divBdr>
        <w:top w:val="none" w:sz="0" w:space="0" w:color="auto"/>
        <w:left w:val="none" w:sz="0" w:space="0" w:color="auto"/>
        <w:bottom w:val="none" w:sz="0" w:space="0" w:color="auto"/>
        <w:right w:val="none" w:sz="0" w:space="0" w:color="auto"/>
      </w:divBdr>
    </w:div>
    <w:div w:id="1541818245">
      <w:bodyDiv w:val="1"/>
      <w:marLeft w:val="0"/>
      <w:marRight w:val="0"/>
      <w:marTop w:val="0"/>
      <w:marBottom w:val="0"/>
      <w:divBdr>
        <w:top w:val="none" w:sz="0" w:space="0" w:color="auto"/>
        <w:left w:val="none" w:sz="0" w:space="0" w:color="auto"/>
        <w:bottom w:val="none" w:sz="0" w:space="0" w:color="auto"/>
        <w:right w:val="none" w:sz="0" w:space="0" w:color="auto"/>
      </w:divBdr>
    </w:div>
    <w:div w:id="1560050795">
      <w:bodyDiv w:val="1"/>
      <w:marLeft w:val="0"/>
      <w:marRight w:val="0"/>
      <w:marTop w:val="0"/>
      <w:marBottom w:val="0"/>
      <w:divBdr>
        <w:top w:val="none" w:sz="0" w:space="0" w:color="auto"/>
        <w:left w:val="none" w:sz="0" w:space="0" w:color="auto"/>
        <w:bottom w:val="none" w:sz="0" w:space="0" w:color="auto"/>
        <w:right w:val="none" w:sz="0" w:space="0" w:color="auto"/>
      </w:divBdr>
      <w:divsChild>
        <w:div w:id="443312104">
          <w:marLeft w:val="0"/>
          <w:marRight w:val="0"/>
          <w:marTop w:val="0"/>
          <w:marBottom w:val="0"/>
          <w:divBdr>
            <w:top w:val="none" w:sz="0" w:space="0" w:color="auto"/>
            <w:left w:val="none" w:sz="0" w:space="0" w:color="auto"/>
            <w:bottom w:val="none" w:sz="0" w:space="0" w:color="auto"/>
            <w:right w:val="none" w:sz="0" w:space="0" w:color="auto"/>
          </w:divBdr>
        </w:div>
        <w:div w:id="2011366077">
          <w:marLeft w:val="0"/>
          <w:marRight w:val="0"/>
          <w:marTop w:val="0"/>
          <w:marBottom w:val="0"/>
          <w:divBdr>
            <w:top w:val="none" w:sz="0" w:space="0" w:color="auto"/>
            <w:left w:val="none" w:sz="0" w:space="0" w:color="auto"/>
            <w:bottom w:val="none" w:sz="0" w:space="0" w:color="auto"/>
            <w:right w:val="none" w:sz="0" w:space="0" w:color="auto"/>
          </w:divBdr>
        </w:div>
      </w:divsChild>
    </w:div>
    <w:div w:id="1568108820">
      <w:bodyDiv w:val="1"/>
      <w:marLeft w:val="0"/>
      <w:marRight w:val="0"/>
      <w:marTop w:val="0"/>
      <w:marBottom w:val="0"/>
      <w:divBdr>
        <w:top w:val="none" w:sz="0" w:space="0" w:color="auto"/>
        <w:left w:val="none" w:sz="0" w:space="0" w:color="auto"/>
        <w:bottom w:val="none" w:sz="0" w:space="0" w:color="auto"/>
        <w:right w:val="none" w:sz="0" w:space="0" w:color="auto"/>
      </w:divBdr>
    </w:div>
    <w:div w:id="1607074879">
      <w:bodyDiv w:val="1"/>
      <w:marLeft w:val="0"/>
      <w:marRight w:val="0"/>
      <w:marTop w:val="0"/>
      <w:marBottom w:val="0"/>
      <w:divBdr>
        <w:top w:val="none" w:sz="0" w:space="0" w:color="auto"/>
        <w:left w:val="none" w:sz="0" w:space="0" w:color="auto"/>
        <w:bottom w:val="none" w:sz="0" w:space="0" w:color="auto"/>
        <w:right w:val="none" w:sz="0" w:space="0" w:color="auto"/>
      </w:divBdr>
    </w:div>
    <w:div w:id="1676414574">
      <w:bodyDiv w:val="1"/>
      <w:marLeft w:val="0"/>
      <w:marRight w:val="0"/>
      <w:marTop w:val="0"/>
      <w:marBottom w:val="0"/>
      <w:divBdr>
        <w:top w:val="none" w:sz="0" w:space="0" w:color="auto"/>
        <w:left w:val="none" w:sz="0" w:space="0" w:color="auto"/>
        <w:bottom w:val="none" w:sz="0" w:space="0" w:color="auto"/>
        <w:right w:val="none" w:sz="0" w:space="0" w:color="auto"/>
      </w:divBdr>
    </w:div>
    <w:div w:id="1709063952">
      <w:bodyDiv w:val="1"/>
      <w:marLeft w:val="0"/>
      <w:marRight w:val="0"/>
      <w:marTop w:val="0"/>
      <w:marBottom w:val="0"/>
      <w:divBdr>
        <w:top w:val="none" w:sz="0" w:space="0" w:color="auto"/>
        <w:left w:val="none" w:sz="0" w:space="0" w:color="auto"/>
        <w:bottom w:val="none" w:sz="0" w:space="0" w:color="auto"/>
        <w:right w:val="none" w:sz="0" w:space="0" w:color="auto"/>
      </w:divBdr>
    </w:div>
    <w:div w:id="1709987542">
      <w:bodyDiv w:val="1"/>
      <w:marLeft w:val="0"/>
      <w:marRight w:val="0"/>
      <w:marTop w:val="0"/>
      <w:marBottom w:val="0"/>
      <w:divBdr>
        <w:top w:val="none" w:sz="0" w:space="0" w:color="auto"/>
        <w:left w:val="none" w:sz="0" w:space="0" w:color="auto"/>
        <w:bottom w:val="none" w:sz="0" w:space="0" w:color="auto"/>
        <w:right w:val="none" w:sz="0" w:space="0" w:color="auto"/>
      </w:divBdr>
    </w:div>
    <w:div w:id="1826118354">
      <w:bodyDiv w:val="1"/>
      <w:marLeft w:val="0"/>
      <w:marRight w:val="0"/>
      <w:marTop w:val="0"/>
      <w:marBottom w:val="0"/>
      <w:divBdr>
        <w:top w:val="none" w:sz="0" w:space="0" w:color="auto"/>
        <w:left w:val="none" w:sz="0" w:space="0" w:color="auto"/>
        <w:bottom w:val="none" w:sz="0" w:space="0" w:color="auto"/>
        <w:right w:val="none" w:sz="0" w:space="0" w:color="auto"/>
      </w:divBdr>
      <w:divsChild>
        <w:div w:id="1615941544">
          <w:marLeft w:val="0"/>
          <w:marRight w:val="0"/>
          <w:marTop w:val="0"/>
          <w:marBottom w:val="0"/>
          <w:divBdr>
            <w:top w:val="none" w:sz="0" w:space="0" w:color="auto"/>
            <w:left w:val="none" w:sz="0" w:space="0" w:color="auto"/>
            <w:bottom w:val="none" w:sz="0" w:space="0" w:color="auto"/>
            <w:right w:val="none" w:sz="0" w:space="0" w:color="auto"/>
          </w:divBdr>
          <w:divsChild>
            <w:div w:id="1634364413">
              <w:marLeft w:val="0"/>
              <w:marRight w:val="0"/>
              <w:marTop w:val="0"/>
              <w:marBottom w:val="0"/>
              <w:divBdr>
                <w:top w:val="none" w:sz="0" w:space="0" w:color="auto"/>
                <w:left w:val="none" w:sz="0" w:space="0" w:color="auto"/>
                <w:bottom w:val="none" w:sz="0" w:space="0" w:color="auto"/>
                <w:right w:val="none" w:sz="0" w:space="0" w:color="auto"/>
              </w:divBdr>
              <w:divsChild>
                <w:div w:id="436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28795">
      <w:bodyDiv w:val="1"/>
      <w:marLeft w:val="0"/>
      <w:marRight w:val="0"/>
      <w:marTop w:val="0"/>
      <w:marBottom w:val="0"/>
      <w:divBdr>
        <w:top w:val="none" w:sz="0" w:space="0" w:color="auto"/>
        <w:left w:val="none" w:sz="0" w:space="0" w:color="auto"/>
        <w:bottom w:val="none" w:sz="0" w:space="0" w:color="auto"/>
        <w:right w:val="none" w:sz="0" w:space="0" w:color="auto"/>
      </w:divBdr>
    </w:div>
    <w:div w:id="1859584476">
      <w:bodyDiv w:val="1"/>
      <w:marLeft w:val="0"/>
      <w:marRight w:val="0"/>
      <w:marTop w:val="0"/>
      <w:marBottom w:val="0"/>
      <w:divBdr>
        <w:top w:val="none" w:sz="0" w:space="0" w:color="auto"/>
        <w:left w:val="none" w:sz="0" w:space="0" w:color="auto"/>
        <w:bottom w:val="none" w:sz="0" w:space="0" w:color="auto"/>
        <w:right w:val="none" w:sz="0" w:space="0" w:color="auto"/>
      </w:divBdr>
    </w:div>
    <w:div w:id="2002275915">
      <w:bodyDiv w:val="1"/>
      <w:marLeft w:val="0"/>
      <w:marRight w:val="0"/>
      <w:marTop w:val="0"/>
      <w:marBottom w:val="0"/>
      <w:divBdr>
        <w:top w:val="none" w:sz="0" w:space="0" w:color="auto"/>
        <w:left w:val="none" w:sz="0" w:space="0" w:color="auto"/>
        <w:bottom w:val="none" w:sz="0" w:space="0" w:color="auto"/>
        <w:right w:val="none" w:sz="0" w:space="0" w:color="auto"/>
      </w:divBdr>
    </w:div>
    <w:div w:id="2013873272">
      <w:bodyDiv w:val="1"/>
      <w:marLeft w:val="0"/>
      <w:marRight w:val="0"/>
      <w:marTop w:val="0"/>
      <w:marBottom w:val="0"/>
      <w:divBdr>
        <w:top w:val="none" w:sz="0" w:space="0" w:color="auto"/>
        <w:left w:val="none" w:sz="0" w:space="0" w:color="auto"/>
        <w:bottom w:val="none" w:sz="0" w:space="0" w:color="auto"/>
        <w:right w:val="none" w:sz="0" w:space="0" w:color="auto"/>
      </w:divBdr>
      <w:divsChild>
        <w:div w:id="1293751007">
          <w:marLeft w:val="0"/>
          <w:marRight w:val="0"/>
          <w:marTop w:val="0"/>
          <w:marBottom w:val="0"/>
          <w:divBdr>
            <w:top w:val="none" w:sz="0" w:space="0" w:color="auto"/>
            <w:left w:val="none" w:sz="0" w:space="0" w:color="auto"/>
            <w:bottom w:val="none" w:sz="0" w:space="0" w:color="auto"/>
            <w:right w:val="none" w:sz="0" w:space="0" w:color="auto"/>
          </w:divBdr>
          <w:divsChild>
            <w:div w:id="918364721">
              <w:marLeft w:val="0"/>
              <w:marRight w:val="0"/>
              <w:marTop w:val="0"/>
              <w:marBottom w:val="0"/>
              <w:divBdr>
                <w:top w:val="none" w:sz="0" w:space="0" w:color="auto"/>
                <w:left w:val="none" w:sz="0" w:space="0" w:color="auto"/>
                <w:bottom w:val="none" w:sz="0" w:space="0" w:color="auto"/>
                <w:right w:val="none" w:sz="0" w:space="0" w:color="auto"/>
              </w:divBdr>
              <w:divsChild>
                <w:div w:id="357005238">
                  <w:marLeft w:val="0"/>
                  <w:marRight w:val="0"/>
                  <w:marTop w:val="0"/>
                  <w:marBottom w:val="0"/>
                  <w:divBdr>
                    <w:top w:val="none" w:sz="0" w:space="0" w:color="auto"/>
                    <w:left w:val="none" w:sz="0" w:space="0" w:color="auto"/>
                    <w:bottom w:val="none" w:sz="0" w:space="0" w:color="auto"/>
                    <w:right w:val="none" w:sz="0" w:space="0" w:color="auto"/>
                  </w:divBdr>
                  <w:divsChild>
                    <w:div w:id="19892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78639">
      <w:bodyDiv w:val="1"/>
      <w:marLeft w:val="0"/>
      <w:marRight w:val="0"/>
      <w:marTop w:val="0"/>
      <w:marBottom w:val="0"/>
      <w:divBdr>
        <w:top w:val="none" w:sz="0" w:space="0" w:color="auto"/>
        <w:left w:val="none" w:sz="0" w:space="0" w:color="auto"/>
        <w:bottom w:val="none" w:sz="0" w:space="0" w:color="auto"/>
        <w:right w:val="none" w:sz="0" w:space="0" w:color="auto"/>
      </w:divBdr>
    </w:div>
    <w:div w:id="207272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hy.creswell@psych.ox.ac.uk" TargetMode="Externa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90C84DFBFC242B0A90287390B3A00" ma:contentTypeVersion="10" ma:contentTypeDescription="Create a new document." ma:contentTypeScope="" ma:versionID="f13461ed4778d84b7bcbc0076e405f65">
  <xsd:schema xmlns:xsd="http://www.w3.org/2001/XMLSchema" xmlns:xs="http://www.w3.org/2001/XMLSchema" xmlns:p="http://schemas.microsoft.com/office/2006/metadata/properties" xmlns:ns3="28f56f99-2059-4a7e-b98d-336ed9dbe25c" xmlns:ns4="99fb8ab4-9a09-4b59-b9f8-25f999e2c01e" targetNamespace="http://schemas.microsoft.com/office/2006/metadata/properties" ma:root="true" ma:fieldsID="1890d7e7a61d94a303146236d85f4294" ns3:_="" ns4:_="">
    <xsd:import namespace="28f56f99-2059-4a7e-b98d-336ed9dbe25c"/>
    <xsd:import namespace="99fb8ab4-9a09-4b59-b9f8-25f999e2c0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56f99-2059-4a7e-b98d-336ed9dbe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b8ab4-9a09-4b59-b9f8-25f999e2c0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61AAE-FB53-4E7F-8C5B-F4A39E971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56f99-2059-4a7e-b98d-336ed9dbe25c"/>
    <ds:schemaRef ds:uri="99fb8ab4-9a09-4b59-b9f8-25f999e2c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E09EB-C58F-46F9-A6CA-50DDB99CD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9077FC-FA4A-1B40-A627-5DBC36897F77}">
  <ds:schemaRefs>
    <ds:schemaRef ds:uri="http://schemas.openxmlformats.org/officeDocument/2006/bibliography"/>
  </ds:schemaRefs>
</ds:datastoreItem>
</file>

<file path=customXml/itemProps4.xml><?xml version="1.0" encoding="utf-8"?>
<ds:datastoreItem xmlns:ds="http://schemas.openxmlformats.org/officeDocument/2006/customXml" ds:itemID="{83A951BB-E6DA-4BF0-9459-13192B84C6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10666</Words>
  <Characters>60799</Characters>
  <Application>Microsoft Office Word</Application>
  <DocSecurity>0</DocSecurity>
  <Lines>506</Lines>
  <Paragraphs>142</Paragraphs>
  <ScaleCrop>false</ScaleCrop>
  <Company/>
  <LinksUpToDate>false</LinksUpToDate>
  <CharactersWithSpaces>71323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Parkinson</dc:creator>
  <cp:keywords/>
  <dc:description/>
  <cp:lastModifiedBy>Pete Lawrence</cp:lastModifiedBy>
  <cp:revision>3</cp:revision>
  <dcterms:created xsi:type="dcterms:W3CDTF">2020-05-26T21:48:00Z</dcterms:created>
  <dcterms:modified xsi:type="dcterms:W3CDTF">2020-05-26T21:52:00Z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http://www.zotero.org/styles/child-psychiatry-and-human-development</vt:lpwstr>
  </property>
  <property fmtid="{D5CDD505-2E9C-101B-9397-08002B2CF9AE}" pid="7" name="Mendeley Recent Style Name 2_1">
    <vt:lpwstr>Child Psychiatry &amp; Human Development</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http://www.zotero.org/styles/european-child-and-adolescent-psychiatry</vt:lpwstr>
  </property>
  <property fmtid="{D5CDD505-2E9C-101B-9397-08002B2CF9AE}" pid="11" name="Mendeley Recent Style Name 4_1">
    <vt:lpwstr>European Child &amp; Adolescent Psychiatry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http://www.zotero.org/styles/the-lancet</vt:lpwstr>
  </property>
  <property fmtid="{D5CDD505-2E9C-101B-9397-08002B2CF9AE}" pid="19" name="Mendeley Recent Style Name 8_1">
    <vt:lpwstr>The Lancet</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05bcbcc4-8da1-3594-ab07-1246fb9e37b6</vt:lpwstr>
  </property>
  <property fmtid="{D5CDD505-2E9C-101B-9397-08002B2CF9AE}" pid="24" name="Mendeley Citation Style_1">
    <vt:lpwstr>http://www.zotero.org/styles/vancouver</vt:lpwstr>
  </property>
  <property fmtid="{D5CDD505-2E9C-101B-9397-08002B2CF9AE}" pid="25" name="ContentTypeId">
    <vt:lpwstr>0x01010076090C84DFBFC242B0A90287390B3A00</vt:lpwstr>
  </property>
</Properties>
</file>