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6ED" w:rsidRDefault="00544FA7" w:rsidP="00761B9D">
      <w:pPr>
        <w:spacing w:line="240" w:lineRule="auto"/>
        <w:contextualSpacing/>
        <w:jc w:val="center"/>
        <w:rPr>
          <w:rFonts w:ascii="Times New Roman" w:hAnsi="Times New Roman" w:cs="Times New Roman"/>
          <w:b/>
          <w:sz w:val="32"/>
        </w:rPr>
      </w:pPr>
      <w:bookmarkStart w:id="0" w:name="_GoBack"/>
      <w:r w:rsidRPr="00544FA7">
        <w:rPr>
          <w:rFonts w:ascii="Times New Roman" w:hAnsi="Times New Roman" w:cs="Times New Roman"/>
          <w:b/>
          <w:sz w:val="32"/>
        </w:rPr>
        <w:t xml:space="preserve">Optimized design of metal-coated optical fiber tips </w:t>
      </w:r>
      <w:bookmarkEnd w:id="0"/>
      <w:r w:rsidRPr="00544FA7">
        <w:rPr>
          <w:rFonts w:ascii="Times New Roman" w:hAnsi="Times New Roman" w:cs="Times New Roman"/>
          <w:b/>
          <w:sz w:val="32"/>
        </w:rPr>
        <w:t>with embedded plasmonic slot nano-resonators for maximum field enhancement</w:t>
      </w:r>
    </w:p>
    <w:p w:rsidR="00544FA7" w:rsidRDefault="00544FA7" w:rsidP="00761B9D">
      <w:pPr>
        <w:spacing w:line="240" w:lineRule="auto"/>
        <w:contextualSpacing/>
        <w:jc w:val="center"/>
        <w:rPr>
          <w:rFonts w:ascii="Times New Roman" w:hAnsi="Times New Roman" w:cs="Times New Roman"/>
          <w:b/>
          <w:sz w:val="32"/>
        </w:rPr>
      </w:pPr>
    </w:p>
    <w:p w:rsidR="00544FA7" w:rsidRPr="00544FA7" w:rsidRDefault="00544FA7" w:rsidP="008922E2">
      <w:pPr>
        <w:spacing w:line="240" w:lineRule="auto"/>
        <w:contextualSpacing/>
        <w:jc w:val="center"/>
        <w:rPr>
          <w:rFonts w:ascii="Times New Roman" w:hAnsi="Times New Roman" w:cs="Times New Roman"/>
          <w:bCs/>
          <w:sz w:val="24"/>
          <w:szCs w:val="24"/>
        </w:rPr>
      </w:pPr>
      <w:proofErr w:type="spellStart"/>
      <w:r w:rsidRPr="00544FA7">
        <w:rPr>
          <w:rFonts w:ascii="Times New Roman" w:hAnsi="Times New Roman" w:cs="Times New Roman"/>
          <w:bCs/>
          <w:sz w:val="24"/>
          <w:szCs w:val="24"/>
        </w:rPr>
        <w:t>Afroditi</w:t>
      </w:r>
      <w:proofErr w:type="spellEnd"/>
      <w:r w:rsidRPr="00544FA7">
        <w:rPr>
          <w:rFonts w:ascii="Times New Roman" w:hAnsi="Times New Roman" w:cs="Times New Roman"/>
          <w:bCs/>
          <w:sz w:val="24"/>
          <w:szCs w:val="24"/>
        </w:rPr>
        <w:t xml:space="preserve"> </w:t>
      </w:r>
      <w:proofErr w:type="spellStart"/>
      <w:r w:rsidRPr="00544FA7">
        <w:rPr>
          <w:rFonts w:ascii="Times New Roman" w:hAnsi="Times New Roman" w:cs="Times New Roman"/>
          <w:bCs/>
          <w:sz w:val="24"/>
          <w:szCs w:val="24"/>
        </w:rPr>
        <w:t>Petropoulou</w:t>
      </w:r>
      <w:proofErr w:type="spellEnd"/>
      <w:r w:rsidR="00141CDB">
        <w:rPr>
          <w:rFonts w:ascii="Times New Roman" w:hAnsi="Times New Roman" w:cs="Times New Roman"/>
          <w:bCs/>
          <w:sz w:val="24"/>
          <w:szCs w:val="24"/>
        </w:rPr>
        <w:t>*</w:t>
      </w:r>
      <w:proofErr w:type="spellStart"/>
      <w:proofErr w:type="gramStart"/>
      <w:r w:rsidR="00141CDB">
        <w:rPr>
          <w:rFonts w:ascii="Times New Roman" w:hAnsi="Times New Roman" w:cs="Times New Roman"/>
          <w:bCs/>
          <w:sz w:val="24"/>
          <w:szCs w:val="24"/>
          <w:vertAlign w:val="superscript"/>
        </w:rPr>
        <w:t>a</w:t>
      </w:r>
      <w:r w:rsidRPr="00544FA7">
        <w:rPr>
          <w:rFonts w:ascii="Times New Roman" w:hAnsi="Times New Roman" w:cs="Times New Roman"/>
          <w:bCs/>
          <w:sz w:val="24"/>
          <w:szCs w:val="24"/>
          <w:vertAlign w:val="superscript"/>
        </w:rPr>
        <w:t>,</w:t>
      </w:r>
      <w:r w:rsidR="00141CDB">
        <w:rPr>
          <w:rFonts w:ascii="Times New Roman" w:hAnsi="Times New Roman" w:cs="Times New Roman"/>
          <w:bCs/>
          <w:sz w:val="24"/>
          <w:szCs w:val="24"/>
          <w:vertAlign w:val="superscript"/>
        </w:rPr>
        <w:t>c</w:t>
      </w:r>
      <w:proofErr w:type="spellEnd"/>
      <w:proofErr w:type="gramEnd"/>
      <w:r w:rsidRPr="00544FA7">
        <w:rPr>
          <w:rFonts w:ascii="Times New Roman" w:hAnsi="Times New Roman" w:cs="Times New Roman"/>
          <w:bCs/>
          <w:sz w:val="24"/>
          <w:szCs w:val="24"/>
        </w:rPr>
        <w:t xml:space="preserve">, Michalis N. </w:t>
      </w:r>
      <w:proofErr w:type="spellStart"/>
      <w:r w:rsidRPr="00544FA7">
        <w:rPr>
          <w:rFonts w:ascii="Times New Roman" w:hAnsi="Times New Roman" w:cs="Times New Roman"/>
          <w:bCs/>
          <w:sz w:val="24"/>
          <w:szCs w:val="24"/>
        </w:rPr>
        <w:t>Zervas</w:t>
      </w:r>
      <w:r w:rsidR="00141CDB">
        <w:rPr>
          <w:rFonts w:ascii="Times New Roman" w:hAnsi="Times New Roman" w:cs="Times New Roman"/>
          <w:bCs/>
          <w:sz w:val="24"/>
          <w:szCs w:val="24"/>
          <w:vertAlign w:val="superscript"/>
        </w:rPr>
        <w:t>b</w:t>
      </w:r>
      <w:proofErr w:type="spellEnd"/>
      <w:r w:rsidRPr="00544FA7">
        <w:rPr>
          <w:rFonts w:ascii="Times New Roman" w:hAnsi="Times New Roman" w:cs="Times New Roman"/>
          <w:bCs/>
          <w:sz w:val="24"/>
          <w:szCs w:val="24"/>
        </w:rPr>
        <w:t xml:space="preserve">, and Christos </w:t>
      </w:r>
      <w:proofErr w:type="spellStart"/>
      <w:r w:rsidRPr="00544FA7">
        <w:rPr>
          <w:rFonts w:ascii="Times New Roman" w:hAnsi="Times New Roman" w:cs="Times New Roman"/>
          <w:bCs/>
          <w:sz w:val="24"/>
          <w:szCs w:val="24"/>
        </w:rPr>
        <w:t>Riziotis</w:t>
      </w:r>
      <w:r w:rsidR="00141CDB">
        <w:rPr>
          <w:rFonts w:ascii="Times New Roman" w:hAnsi="Times New Roman" w:cs="Times New Roman"/>
          <w:bCs/>
          <w:sz w:val="24"/>
          <w:szCs w:val="24"/>
          <w:vertAlign w:val="superscript"/>
        </w:rPr>
        <w:t>a</w:t>
      </w:r>
      <w:proofErr w:type="spellEnd"/>
    </w:p>
    <w:p w:rsidR="00014170" w:rsidRDefault="00141CDB" w:rsidP="008922E2">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141CDB">
        <w:rPr>
          <w:rFonts w:ascii="Times New Roman" w:hAnsi="Times New Roman" w:cs="Times New Roman"/>
          <w:sz w:val="24"/>
          <w:szCs w:val="24"/>
          <w:vertAlign w:val="superscript"/>
        </w:rPr>
        <w:t>a</w:t>
      </w:r>
      <w:r w:rsidR="00544FA7" w:rsidRPr="00544FA7">
        <w:rPr>
          <w:rFonts w:ascii="Times New Roman" w:hAnsi="Times New Roman" w:cs="Times New Roman"/>
          <w:sz w:val="24"/>
          <w:szCs w:val="24"/>
        </w:rPr>
        <w:t>Theoretical</w:t>
      </w:r>
      <w:proofErr w:type="spellEnd"/>
      <w:r w:rsidR="00544FA7" w:rsidRPr="00544FA7">
        <w:rPr>
          <w:rFonts w:ascii="Times New Roman" w:hAnsi="Times New Roman" w:cs="Times New Roman"/>
          <w:sz w:val="24"/>
          <w:szCs w:val="24"/>
        </w:rPr>
        <w:t xml:space="preserve"> and Physical Chemistry Institute, Photonics for </w:t>
      </w:r>
      <w:proofErr w:type="spellStart"/>
      <w:r w:rsidR="00544FA7" w:rsidRPr="00544FA7">
        <w:rPr>
          <w:rFonts w:ascii="Times New Roman" w:hAnsi="Times New Roman" w:cs="Times New Roman"/>
          <w:sz w:val="24"/>
          <w:szCs w:val="24"/>
        </w:rPr>
        <w:t>Nanoap</w:t>
      </w:r>
      <w:r w:rsidR="008922E2">
        <w:rPr>
          <w:rFonts w:ascii="Times New Roman" w:hAnsi="Times New Roman" w:cs="Times New Roman"/>
          <w:sz w:val="24"/>
          <w:szCs w:val="24"/>
        </w:rPr>
        <w:t>plications</w:t>
      </w:r>
      <w:proofErr w:type="spellEnd"/>
      <w:r w:rsidR="008922E2">
        <w:rPr>
          <w:rFonts w:ascii="Times New Roman" w:hAnsi="Times New Roman" w:cs="Times New Roman"/>
          <w:sz w:val="24"/>
          <w:szCs w:val="24"/>
        </w:rPr>
        <w:t xml:space="preserve"> Laboratory, National </w:t>
      </w:r>
      <w:r w:rsidR="00544FA7" w:rsidRPr="00544FA7">
        <w:rPr>
          <w:rFonts w:ascii="Times New Roman" w:hAnsi="Times New Roman" w:cs="Times New Roman"/>
          <w:sz w:val="24"/>
          <w:szCs w:val="24"/>
        </w:rPr>
        <w:t xml:space="preserve">Hellenic Research Foundation, 48 </w:t>
      </w:r>
      <w:proofErr w:type="spellStart"/>
      <w:r w:rsidR="00544FA7" w:rsidRPr="00544FA7">
        <w:rPr>
          <w:rFonts w:ascii="Times New Roman" w:hAnsi="Times New Roman" w:cs="Times New Roman"/>
          <w:sz w:val="24"/>
          <w:szCs w:val="24"/>
        </w:rPr>
        <w:t>Vassileos</w:t>
      </w:r>
      <w:proofErr w:type="spellEnd"/>
      <w:r w:rsidR="00544FA7" w:rsidRPr="00544FA7">
        <w:rPr>
          <w:rFonts w:ascii="Times New Roman" w:hAnsi="Times New Roman" w:cs="Times New Roman"/>
          <w:sz w:val="24"/>
          <w:szCs w:val="24"/>
        </w:rPr>
        <w:t xml:space="preserve"> Constantinou Ave., Athens, 116 35, Greece</w:t>
      </w:r>
      <w:r w:rsidR="008922E2">
        <w:rPr>
          <w:rFonts w:ascii="Times New Roman" w:hAnsi="Times New Roman" w:cs="Times New Roman"/>
          <w:sz w:val="24"/>
          <w:szCs w:val="24"/>
        </w:rPr>
        <w:t>;</w:t>
      </w:r>
      <w:r w:rsidR="00014170">
        <w:rPr>
          <w:rFonts w:ascii="Times New Roman" w:hAnsi="Times New Roman" w:cs="Times New Roman"/>
          <w:sz w:val="24"/>
          <w:szCs w:val="24"/>
        </w:rPr>
        <w:t xml:space="preserve"> </w:t>
      </w:r>
      <w:proofErr w:type="spellStart"/>
      <w:r w:rsidRPr="00141CDB">
        <w:rPr>
          <w:rFonts w:ascii="Times New Roman" w:hAnsi="Times New Roman" w:cs="Times New Roman"/>
          <w:sz w:val="24"/>
          <w:szCs w:val="24"/>
          <w:vertAlign w:val="superscript"/>
        </w:rPr>
        <w:t>b</w:t>
      </w:r>
      <w:r w:rsidR="00544FA7" w:rsidRPr="00544FA7">
        <w:rPr>
          <w:rFonts w:ascii="Times New Roman" w:hAnsi="Times New Roman" w:cs="Times New Roman"/>
          <w:sz w:val="24"/>
          <w:szCs w:val="24"/>
        </w:rPr>
        <w:t>Optoelectronics</w:t>
      </w:r>
      <w:proofErr w:type="spellEnd"/>
      <w:r w:rsidR="00544FA7" w:rsidRPr="00544FA7">
        <w:rPr>
          <w:rFonts w:ascii="Times New Roman" w:hAnsi="Times New Roman" w:cs="Times New Roman"/>
          <w:sz w:val="24"/>
          <w:szCs w:val="24"/>
        </w:rPr>
        <w:t xml:space="preserve"> Research Centre, University of Southampton, </w:t>
      </w:r>
      <w:proofErr w:type="spellStart"/>
      <w:r w:rsidR="00544FA7" w:rsidRPr="00544FA7">
        <w:rPr>
          <w:rFonts w:ascii="Times New Roman" w:hAnsi="Times New Roman" w:cs="Times New Roman"/>
          <w:sz w:val="24"/>
          <w:szCs w:val="24"/>
        </w:rPr>
        <w:t>Highfield</w:t>
      </w:r>
      <w:proofErr w:type="spellEnd"/>
      <w:r w:rsidR="00544FA7" w:rsidRPr="00544FA7">
        <w:rPr>
          <w:rFonts w:ascii="Times New Roman" w:hAnsi="Times New Roman" w:cs="Times New Roman"/>
          <w:sz w:val="24"/>
          <w:szCs w:val="24"/>
        </w:rPr>
        <w:t>, Southampton, Hampshire, SO17 1BJ, United Kingdom</w:t>
      </w:r>
      <w:r w:rsidR="008922E2">
        <w:rPr>
          <w:rFonts w:ascii="Times New Roman" w:hAnsi="Times New Roman" w:cs="Times New Roman"/>
          <w:sz w:val="24"/>
          <w:szCs w:val="24"/>
        </w:rPr>
        <w:t xml:space="preserve">; </w:t>
      </w:r>
    </w:p>
    <w:p w:rsidR="00544FA7" w:rsidRDefault="00141CDB" w:rsidP="008922E2">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141CDB">
        <w:rPr>
          <w:rFonts w:ascii="Times New Roman" w:hAnsi="Times New Roman" w:cs="Times New Roman"/>
          <w:sz w:val="24"/>
          <w:szCs w:val="24"/>
          <w:vertAlign w:val="superscript"/>
        </w:rPr>
        <w:t>c</w:t>
      </w:r>
      <w:r w:rsidR="00544FA7" w:rsidRPr="00544FA7">
        <w:rPr>
          <w:rFonts w:ascii="Times New Roman" w:hAnsi="Times New Roman" w:cs="Times New Roman"/>
          <w:sz w:val="24"/>
          <w:szCs w:val="24"/>
        </w:rPr>
        <w:t>Department</w:t>
      </w:r>
      <w:proofErr w:type="spellEnd"/>
      <w:r w:rsidR="00544FA7" w:rsidRPr="00544FA7">
        <w:rPr>
          <w:rFonts w:ascii="Times New Roman" w:hAnsi="Times New Roman" w:cs="Times New Roman"/>
          <w:sz w:val="24"/>
          <w:szCs w:val="24"/>
        </w:rPr>
        <w:t xml:space="preserve"> of Informatics and Telecommunications, University of Peloponnese, End of </w:t>
      </w:r>
      <w:proofErr w:type="spellStart"/>
      <w:r w:rsidR="00544FA7" w:rsidRPr="00544FA7">
        <w:rPr>
          <w:rFonts w:ascii="Times New Roman" w:hAnsi="Times New Roman" w:cs="Times New Roman"/>
          <w:sz w:val="24"/>
          <w:szCs w:val="24"/>
        </w:rPr>
        <w:t>Karaiskaki</w:t>
      </w:r>
      <w:proofErr w:type="spellEnd"/>
      <w:r w:rsidR="00544FA7" w:rsidRPr="00544FA7">
        <w:rPr>
          <w:rFonts w:ascii="Times New Roman" w:hAnsi="Times New Roman" w:cs="Times New Roman"/>
          <w:sz w:val="24"/>
          <w:szCs w:val="24"/>
        </w:rPr>
        <w:t xml:space="preserve"> Street, </w:t>
      </w:r>
      <w:proofErr w:type="spellStart"/>
      <w:r w:rsidR="00544FA7" w:rsidRPr="00544FA7">
        <w:rPr>
          <w:rFonts w:ascii="Times New Roman" w:hAnsi="Times New Roman" w:cs="Times New Roman"/>
          <w:sz w:val="24"/>
          <w:szCs w:val="24"/>
        </w:rPr>
        <w:t>Tripolis</w:t>
      </w:r>
      <w:proofErr w:type="spellEnd"/>
      <w:r w:rsidR="00544FA7" w:rsidRPr="00544FA7">
        <w:rPr>
          <w:rFonts w:ascii="Times New Roman" w:hAnsi="Times New Roman" w:cs="Times New Roman"/>
          <w:sz w:val="24"/>
          <w:szCs w:val="24"/>
        </w:rPr>
        <w:t>, 22100, Greece</w:t>
      </w:r>
    </w:p>
    <w:p w:rsidR="00753668" w:rsidRDefault="00753668" w:rsidP="00DC2916">
      <w:pPr>
        <w:autoSpaceDE w:val="0"/>
        <w:autoSpaceDN w:val="0"/>
        <w:adjustRightInd w:val="0"/>
        <w:spacing w:after="0" w:line="240" w:lineRule="auto"/>
        <w:contextualSpacing/>
        <w:jc w:val="center"/>
        <w:rPr>
          <w:rFonts w:ascii="Times New Roman" w:hAnsi="Times New Roman" w:cs="Times New Roman"/>
          <w:sz w:val="24"/>
          <w:szCs w:val="24"/>
        </w:rPr>
      </w:pPr>
    </w:p>
    <w:p w:rsidR="00544FA7" w:rsidRDefault="00544FA7" w:rsidP="00761B9D">
      <w:pPr>
        <w:autoSpaceDE w:val="0"/>
        <w:autoSpaceDN w:val="0"/>
        <w:adjustRightInd w:val="0"/>
        <w:spacing w:after="0" w:line="240" w:lineRule="auto"/>
        <w:contextualSpacing/>
        <w:jc w:val="both"/>
        <w:rPr>
          <w:rFonts w:ascii="Times New Roman" w:hAnsi="Times New Roman" w:cs="Times New Roman"/>
          <w:sz w:val="24"/>
          <w:szCs w:val="24"/>
        </w:rPr>
      </w:pPr>
    </w:p>
    <w:p w:rsidR="00121967" w:rsidRPr="0085401B" w:rsidRDefault="00544FA7" w:rsidP="0085401B">
      <w:pPr>
        <w:autoSpaceDE w:val="0"/>
        <w:autoSpaceDN w:val="0"/>
        <w:adjustRightInd w:val="0"/>
        <w:spacing w:after="120" w:line="240" w:lineRule="auto"/>
        <w:jc w:val="center"/>
        <w:rPr>
          <w:rFonts w:ascii="Times New Roman" w:hAnsi="Times New Roman" w:cs="Times New Roman"/>
          <w:b/>
          <w:szCs w:val="24"/>
        </w:rPr>
      </w:pPr>
      <w:r w:rsidRPr="00544FA7">
        <w:rPr>
          <w:rFonts w:ascii="Times New Roman" w:hAnsi="Times New Roman" w:cs="Times New Roman"/>
          <w:b/>
          <w:szCs w:val="24"/>
        </w:rPr>
        <w:t>ABSTRACT</w:t>
      </w:r>
    </w:p>
    <w:p w:rsidR="00544FA7" w:rsidRPr="00544FA7" w:rsidRDefault="00544FA7" w:rsidP="0085401B">
      <w:pPr>
        <w:autoSpaceDE w:val="0"/>
        <w:autoSpaceDN w:val="0"/>
        <w:adjustRightInd w:val="0"/>
        <w:spacing w:after="120" w:line="240" w:lineRule="auto"/>
        <w:jc w:val="both"/>
        <w:rPr>
          <w:rFonts w:ascii="Times New Roman" w:hAnsi="Times New Roman" w:cs="Times New Roman"/>
          <w:sz w:val="20"/>
          <w:szCs w:val="20"/>
        </w:rPr>
      </w:pPr>
      <w:r w:rsidRPr="00544FA7">
        <w:rPr>
          <w:rFonts w:ascii="Times New Roman" w:hAnsi="Times New Roman" w:cs="Times New Roman"/>
          <w:color w:val="000000"/>
          <w:sz w:val="20"/>
          <w:szCs w:val="20"/>
        </w:rPr>
        <w:t xml:space="preserve">The integration of Plasmonic Nano-Resonators (PNRs) to optical fibers tips with thin metallic claddings forming plasmonic slot nano-resonators (PSNRs) is presented. </w:t>
      </w:r>
      <w:r w:rsidR="0017456B" w:rsidRPr="00E153CC">
        <w:rPr>
          <w:rFonts w:ascii="Times New Roman" w:hAnsi="Times New Roman" w:cs="Times New Roman"/>
          <w:color w:val="000000"/>
          <w:sz w:val="20"/>
          <w:szCs w:val="20"/>
        </w:rPr>
        <w:t>It is shown</w:t>
      </w:r>
      <w:r w:rsidR="0017456B">
        <w:rPr>
          <w:rFonts w:ascii="Times New Roman" w:hAnsi="Times New Roman" w:cs="Times New Roman"/>
          <w:color w:val="000000"/>
          <w:sz w:val="20"/>
          <w:szCs w:val="20"/>
        </w:rPr>
        <w:t xml:space="preserve"> that t</w:t>
      </w:r>
      <w:r w:rsidRPr="00544FA7">
        <w:rPr>
          <w:rFonts w:ascii="Times New Roman" w:hAnsi="Times New Roman" w:cs="Times New Roman"/>
          <w:color w:val="000000"/>
          <w:sz w:val="20"/>
          <w:szCs w:val="20"/>
        </w:rPr>
        <w:t xml:space="preserve">he placement of the PSNR at the cut-off radius of the fiber tip </w:t>
      </w:r>
      <w:r w:rsidR="007C7025">
        <w:rPr>
          <w:rFonts w:ascii="Times New Roman" w:hAnsi="Times New Roman" w:cs="Times New Roman"/>
          <w:color w:val="000000"/>
          <w:sz w:val="20"/>
          <w:szCs w:val="20"/>
        </w:rPr>
        <w:t xml:space="preserve">for a specific wavelength </w:t>
      </w:r>
      <w:r w:rsidRPr="00544FA7">
        <w:rPr>
          <w:rFonts w:ascii="Times New Roman" w:hAnsi="Times New Roman" w:cs="Times New Roman"/>
          <w:color w:val="000000"/>
          <w:sz w:val="20"/>
          <w:szCs w:val="20"/>
        </w:rPr>
        <w:t xml:space="preserve">where the group velocity tends to zero and light slows down leads to </w:t>
      </w:r>
      <w:r w:rsidR="007C7025">
        <w:rPr>
          <w:rFonts w:ascii="Times New Roman" w:hAnsi="Times New Roman" w:cs="Times New Roman"/>
          <w:color w:val="000000"/>
          <w:sz w:val="20"/>
          <w:szCs w:val="20"/>
        </w:rPr>
        <w:t>an</w:t>
      </w:r>
      <w:r w:rsidRPr="00544FA7">
        <w:rPr>
          <w:rFonts w:ascii="Times New Roman" w:hAnsi="Times New Roman" w:cs="Times New Roman"/>
          <w:color w:val="000000"/>
          <w:sz w:val="20"/>
          <w:szCs w:val="20"/>
        </w:rPr>
        <w:t xml:space="preserve"> optimization of field's enhancement. Enhancement factors greater than </w:t>
      </w:r>
      <w:r w:rsidR="00BB6B96" w:rsidRPr="00E153CC">
        <w:rPr>
          <w:rFonts w:ascii="Times New Roman" w:hAnsi="Times New Roman" w:cs="Times New Roman"/>
          <w:color w:val="000000"/>
          <w:sz w:val="20"/>
          <w:szCs w:val="20"/>
        </w:rPr>
        <w:t>3</w:t>
      </w:r>
      <w:r w:rsidRPr="00E153CC">
        <w:rPr>
          <w:rFonts w:ascii="Times New Roman" w:hAnsi="Times New Roman" w:cs="Times New Roman"/>
          <w:color w:val="000000"/>
          <w:sz w:val="20"/>
          <w:szCs w:val="20"/>
        </w:rPr>
        <w:t>x10</w:t>
      </w:r>
      <w:r w:rsidRPr="00E153CC">
        <w:rPr>
          <w:rFonts w:ascii="Times New Roman" w:hAnsi="Times New Roman" w:cs="Times New Roman"/>
          <w:color w:val="000000"/>
          <w:sz w:val="20"/>
          <w:szCs w:val="20"/>
          <w:vertAlign w:val="superscript"/>
        </w:rPr>
        <w:t>5</w:t>
      </w:r>
      <w:r w:rsidRPr="0017456B">
        <w:rPr>
          <w:rFonts w:ascii="Times New Roman" w:hAnsi="Times New Roman" w:cs="Times New Roman"/>
          <w:color w:val="000000"/>
          <w:sz w:val="20"/>
          <w:szCs w:val="20"/>
          <w:vertAlign w:val="superscript"/>
        </w:rPr>
        <w:t xml:space="preserve"> </w:t>
      </w:r>
      <w:r w:rsidRPr="00544FA7">
        <w:rPr>
          <w:rFonts w:ascii="Times New Roman" w:hAnsi="Times New Roman" w:cs="Times New Roman"/>
          <w:color w:val="000000"/>
          <w:sz w:val="20"/>
          <w:szCs w:val="20"/>
        </w:rPr>
        <w:t>were calculated through Finite Element Method (FEM) simulations by placing the PSNR at the cut-off radius and by changing the geometrical characteristics in order to identify optimal conditions for loss minimization that can find many practical applications in nano-optics and sensing.</w:t>
      </w:r>
    </w:p>
    <w:p w:rsidR="00544FA7" w:rsidRPr="00761B9D" w:rsidRDefault="00544FA7" w:rsidP="00761B9D">
      <w:pPr>
        <w:spacing w:line="240" w:lineRule="auto"/>
        <w:contextualSpacing/>
        <w:jc w:val="both"/>
        <w:rPr>
          <w:rFonts w:ascii="Times New Roman" w:hAnsi="Times New Roman" w:cs="Times New Roman"/>
          <w:b/>
          <w:sz w:val="20"/>
        </w:rPr>
      </w:pPr>
    </w:p>
    <w:p w:rsidR="00761B9D" w:rsidRDefault="00761B9D" w:rsidP="00761B9D">
      <w:pPr>
        <w:spacing w:line="240" w:lineRule="auto"/>
        <w:contextualSpacing/>
        <w:jc w:val="both"/>
        <w:rPr>
          <w:rFonts w:ascii="Times New Roman" w:hAnsi="Times New Roman" w:cs="Times New Roman"/>
          <w:sz w:val="20"/>
        </w:rPr>
      </w:pPr>
      <w:r w:rsidRPr="006118E7">
        <w:rPr>
          <w:rFonts w:ascii="Times New Roman" w:hAnsi="Times New Roman" w:cs="Times New Roman"/>
          <w:b/>
          <w:sz w:val="20"/>
        </w:rPr>
        <w:t>Keywords</w:t>
      </w:r>
      <w:r w:rsidR="009D224E">
        <w:rPr>
          <w:rFonts w:ascii="Times New Roman" w:hAnsi="Times New Roman" w:cs="Times New Roman"/>
          <w:sz w:val="20"/>
        </w:rPr>
        <w:t>:</w:t>
      </w:r>
      <w:r w:rsidR="00545B7F">
        <w:rPr>
          <w:rFonts w:ascii="Times New Roman" w:hAnsi="Times New Roman" w:cs="Times New Roman"/>
          <w:sz w:val="20"/>
        </w:rPr>
        <w:t xml:space="preserve"> </w:t>
      </w:r>
      <w:proofErr w:type="spellStart"/>
      <w:r w:rsidR="00545B7F">
        <w:rPr>
          <w:rFonts w:ascii="Times New Roman" w:hAnsi="Times New Roman" w:cs="Times New Roman"/>
          <w:sz w:val="20"/>
        </w:rPr>
        <w:t>P</w:t>
      </w:r>
      <w:r w:rsidR="00E80964">
        <w:rPr>
          <w:rFonts w:ascii="Times New Roman" w:hAnsi="Times New Roman" w:cs="Times New Roman"/>
          <w:sz w:val="20"/>
        </w:rPr>
        <w:t>lasmon</w:t>
      </w:r>
      <w:r w:rsidR="00820C89">
        <w:rPr>
          <w:rFonts w:ascii="Times New Roman" w:hAnsi="Times New Roman" w:cs="Times New Roman"/>
          <w:sz w:val="20"/>
        </w:rPr>
        <w:t>ics</w:t>
      </w:r>
      <w:proofErr w:type="spellEnd"/>
      <w:r w:rsidR="00E80964">
        <w:rPr>
          <w:rFonts w:ascii="Times New Roman" w:hAnsi="Times New Roman" w:cs="Times New Roman"/>
          <w:sz w:val="20"/>
        </w:rPr>
        <w:t>, nano-resonators, fiber tips</w:t>
      </w:r>
    </w:p>
    <w:p w:rsidR="004E03F3" w:rsidRDefault="004E03F3" w:rsidP="00761B9D">
      <w:pPr>
        <w:spacing w:line="240" w:lineRule="auto"/>
        <w:contextualSpacing/>
        <w:jc w:val="both"/>
        <w:rPr>
          <w:rFonts w:ascii="Times New Roman" w:hAnsi="Times New Roman" w:cs="Times New Roman"/>
          <w:sz w:val="20"/>
        </w:rPr>
      </w:pPr>
    </w:p>
    <w:p w:rsidR="00121967" w:rsidRDefault="00121967" w:rsidP="00761B9D">
      <w:pPr>
        <w:spacing w:line="240" w:lineRule="auto"/>
        <w:contextualSpacing/>
        <w:jc w:val="both"/>
        <w:rPr>
          <w:rFonts w:ascii="Times New Roman" w:hAnsi="Times New Roman" w:cs="Times New Roman"/>
          <w:sz w:val="20"/>
        </w:rPr>
      </w:pPr>
    </w:p>
    <w:p w:rsidR="00121967" w:rsidRPr="0085401B" w:rsidRDefault="004E03F3" w:rsidP="0085401B">
      <w:pPr>
        <w:spacing w:after="120" w:line="240" w:lineRule="auto"/>
        <w:jc w:val="center"/>
        <w:rPr>
          <w:rFonts w:ascii="Times New Roman" w:hAnsi="Times New Roman" w:cs="Times New Roman"/>
          <w:b/>
        </w:rPr>
      </w:pPr>
      <w:r w:rsidRPr="00121967">
        <w:rPr>
          <w:rFonts w:ascii="Times New Roman" w:hAnsi="Times New Roman" w:cs="Times New Roman"/>
          <w:b/>
        </w:rPr>
        <w:t>1. INTRODUCTION</w:t>
      </w:r>
    </w:p>
    <w:p w:rsidR="004E03F3" w:rsidRDefault="00D964C4" w:rsidP="0085401B">
      <w:pPr>
        <w:spacing w:after="120" w:line="240" w:lineRule="auto"/>
        <w:jc w:val="both"/>
        <w:rPr>
          <w:rFonts w:ascii="Times New Roman" w:hAnsi="Times New Roman" w:cs="Times New Roman"/>
          <w:sz w:val="20"/>
        </w:rPr>
      </w:pPr>
      <w:r>
        <w:rPr>
          <w:rFonts w:ascii="Times New Roman" w:hAnsi="Times New Roman" w:cs="Times New Roman"/>
          <w:sz w:val="20"/>
        </w:rPr>
        <w:t>The need of high field confinement beyond the diffraction limit of light has led to</w:t>
      </w:r>
      <w:r w:rsidR="00333467">
        <w:rPr>
          <w:rFonts w:ascii="Times New Roman" w:hAnsi="Times New Roman" w:cs="Times New Roman"/>
          <w:sz w:val="20"/>
        </w:rPr>
        <w:t xml:space="preserve"> a remarkable progress </w:t>
      </w:r>
      <w:r>
        <w:rPr>
          <w:rFonts w:ascii="Times New Roman" w:hAnsi="Times New Roman" w:cs="Times New Roman"/>
          <w:sz w:val="20"/>
        </w:rPr>
        <w:t xml:space="preserve">in the field of </w:t>
      </w:r>
      <w:proofErr w:type="spellStart"/>
      <w:r>
        <w:rPr>
          <w:rFonts w:ascii="Times New Roman" w:hAnsi="Times New Roman" w:cs="Times New Roman"/>
          <w:sz w:val="20"/>
        </w:rPr>
        <w:t>plasmonics</w:t>
      </w:r>
      <w:proofErr w:type="spellEnd"/>
      <w:r>
        <w:rPr>
          <w:rFonts w:ascii="Times New Roman" w:hAnsi="Times New Roman" w:cs="Times New Roman"/>
          <w:sz w:val="20"/>
        </w:rPr>
        <w:t xml:space="preserve"> over the last decades. </w:t>
      </w:r>
      <w:r w:rsidR="00420187">
        <w:rPr>
          <w:rFonts w:ascii="Times New Roman" w:hAnsi="Times New Roman" w:cs="Times New Roman"/>
          <w:sz w:val="20"/>
        </w:rPr>
        <w:t xml:space="preserve">Many different </w:t>
      </w:r>
      <w:r w:rsidR="008C32DD">
        <w:rPr>
          <w:rFonts w:ascii="Times New Roman" w:hAnsi="Times New Roman" w:cs="Times New Roman"/>
          <w:sz w:val="20"/>
        </w:rPr>
        <w:t xml:space="preserve">plasmonic </w:t>
      </w:r>
      <w:r w:rsidR="00420187">
        <w:rPr>
          <w:rFonts w:ascii="Times New Roman" w:hAnsi="Times New Roman" w:cs="Times New Roman"/>
          <w:sz w:val="20"/>
        </w:rPr>
        <w:t xml:space="preserve">structures </w:t>
      </w:r>
      <w:r w:rsidR="00633564">
        <w:rPr>
          <w:rFonts w:ascii="Times New Roman" w:hAnsi="Times New Roman" w:cs="Times New Roman"/>
          <w:sz w:val="20"/>
        </w:rPr>
        <w:t xml:space="preserve">that can confine and enhance the electromagnetic field by orders of magnitude </w:t>
      </w:r>
      <w:r w:rsidR="008429E3">
        <w:rPr>
          <w:rFonts w:ascii="Times New Roman" w:hAnsi="Times New Roman" w:cs="Times New Roman"/>
          <w:sz w:val="20"/>
        </w:rPr>
        <w:t xml:space="preserve">by exploiting the coupling between light and conductive electrons </w:t>
      </w:r>
      <w:r w:rsidR="008A35FE">
        <w:rPr>
          <w:rFonts w:ascii="Times New Roman" w:hAnsi="Times New Roman" w:cs="Times New Roman"/>
          <w:sz w:val="20"/>
        </w:rPr>
        <w:t>have extensively</w:t>
      </w:r>
      <w:r w:rsidR="00E62F56" w:rsidRPr="00E62F56">
        <w:t xml:space="preserve"> </w:t>
      </w:r>
      <w:r w:rsidR="00E62F56" w:rsidRPr="00E62F56">
        <w:rPr>
          <w:rFonts w:ascii="Times New Roman" w:hAnsi="Times New Roman" w:cs="Times New Roman"/>
          <w:sz w:val="20"/>
        </w:rPr>
        <w:t>been</w:t>
      </w:r>
      <w:r w:rsidR="008A35FE">
        <w:rPr>
          <w:rFonts w:ascii="Times New Roman" w:hAnsi="Times New Roman" w:cs="Times New Roman"/>
          <w:sz w:val="20"/>
        </w:rPr>
        <w:t xml:space="preserve"> studied.</w:t>
      </w:r>
      <w:r w:rsidR="00E62F56">
        <w:rPr>
          <w:rFonts w:ascii="Times New Roman" w:hAnsi="Times New Roman" w:cs="Times New Roman"/>
          <w:sz w:val="20"/>
        </w:rPr>
        <w:t xml:space="preserve"> Such structures have found</w:t>
      </w:r>
      <w:r w:rsidR="008A35FE">
        <w:rPr>
          <w:rFonts w:ascii="Times New Roman" w:hAnsi="Times New Roman" w:cs="Times New Roman"/>
          <w:sz w:val="20"/>
        </w:rPr>
        <w:t xml:space="preserve"> applications in </w:t>
      </w:r>
      <w:r w:rsidR="00E62F56">
        <w:rPr>
          <w:rFonts w:ascii="Times New Roman" w:hAnsi="Times New Roman" w:cs="Times New Roman"/>
          <w:sz w:val="20"/>
        </w:rPr>
        <w:t>many</w:t>
      </w:r>
      <w:r w:rsidR="007B3D7E">
        <w:rPr>
          <w:rFonts w:ascii="Times New Roman" w:hAnsi="Times New Roman" w:cs="Times New Roman"/>
          <w:sz w:val="20"/>
        </w:rPr>
        <w:t xml:space="preserve"> research</w:t>
      </w:r>
      <w:r w:rsidR="00E62F56">
        <w:rPr>
          <w:rFonts w:ascii="Times New Roman" w:hAnsi="Times New Roman" w:cs="Times New Roman"/>
          <w:sz w:val="20"/>
        </w:rPr>
        <w:t xml:space="preserve"> fields such as </w:t>
      </w:r>
      <w:r w:rsidR="008A35FE">
        <w:rPr>
          <w:rFonts w:ascii="Times New Roman" w:hAnsi="Times New Roman" w:cs="Times New Roman"/>
          <w:sz w:val="20"/>
        </w:rPr>
        <w:t>data sto</w:t>
      </w:r>
      <w:r w:rsidR="004F6C38">
        <w:rPr>
          <w:rFonts w:ascii="Times New Roman" w:hAnsi="Times New Roman" w:cs="Times New Roman"/>
          <w:sz w:val="20"/>
        </w:rPr>
        <w:t>rage</w:t>
      </w:r>
      <w:r w:rsidR="008922E2">
        <w:rPr>
          <w:rFonts w:ascii="Times New Roman" w:hAnsi="Times New Roman" w:cs="Times New Roman"/>
          <w:sz w:val="20"/>
          <w:vertAlign w:val="superscript"/>
        </w:rPr>
        <w:t>1</w:t>
      </w:r>
      <w:r w:rsidR="004F6C38">
        <w:rPr>
          <w:rFonts w:ascii="Times New Roman" w:hAnsi="Times New Roman" w:cs="Times New Roman"/>
          <w:sz w:val="20"/>
        </w:rPr>
        <w:t>, microscopy</w:t>
      </w:r>
      <w:r w:rsidR="008922E2">
        <w:rPr>
          <w:rFonts w:ascii="Times New Roman" w:hAnsi="Times New Roman" w:cs="Times New Roman"/>
          <w:sz w:val="20"/>
          <w:vertAlign w:val="superscript"/>
        </w:rPr>
        <w:t>2</w:t>
      </w:r>
      <w:r w:rsidR="008922E2">
        <w:rPr>
          <w:rFonts w:ascii="Times New Roman" w:hAnsi="Times New Roman" w:cs="Times New Roman"/>
          <w:sz w:val="20"/>
        </w:rPr>
        <w:t xml:space="preserve">, </w:t>
      </w:r>
      <w:r w:rsidR="004F6C38">
        <w:rPr>
          <w:rFonts w:ascii="Times New Roman" w:hAnsi="Times New Roman" w:cs="Times New Roman"/>
          <w:sz w:val="20"/>
        </w:rPr>
        <w:t>surface-e</w:t>
      </w:r>
      <w:r w:rsidR="008A35FE">
        <w:rPr>
          <w:rFonts w:ascii="Times New Roman" w:hAnsi="Times New Roman" w:cs="Times New Roman"/>
          <w:sz w:val="20"/>
        </w:rPr>
        <w:t xml:space="preserve">nhanced Raman </w:t>
      </w:r>
      <w:r w:rsidR="004F6C38">
        <w:rPr>
          <w:rFonts w:ascii="Times New Roman" w:hAnsi="Times New Roman" w:cs="Times New Roman"/>
          <w:sz w:val="20"/>
        </w:rPr>
        <w:t>s</w:t>
      </w:r>
      <w:r w:rsidR="00755C77">
        <w:rPr>
          <w:rFonts w:ascii="Times New Roman" w:hAnsi="Times New Roman" w:cs="Times New Roman"/>
          <w:sz w:val="20"/>
        </w:rPr>
        <w:t>pectroscopy</w:t>
      </w:r>
      <w:r w:rsidR="008922E2">
        <w:rPr>
          <w:rFonts w:ascii="Times New Roman" w:hAnsi="Times New Roman" w:cs="Times New Roman"/>
          <w:sz w:val="20"/>
          <w:vertAlign w:val="superscript"/>
        </w:rPr>
        <w:t>3</w:t>
      </w:r>
      <w:r w:rsidR="008922E2">
        <w:rPr>
          <w:rFonts w:ascii="Times New Roman" w:hAnsi="Times New Roman" w:cs="Times New Roman"/>
          <w:sz w:val="20"/>
        </w:rPr>
        <w:t xml:space="preserve"> and sensing</w:t>
      </w:r>
      <w:r w:rsidR="008922E2">
        <w:rPr>
          <w:rFonts w:ascii="Times New Roman" w:hAnsi="Times New Roman" w:cs="Times New Roman"/>
          <w:sz w:val="20"/>
          <w:vertAlign w:val="superscript"/>
        </w:rPr>
        <w:t>4,5</w:t>
      </w:r>
      <w:r w:rsidR="00755C77">
        <w:rPr>
          <w:rFonts w:ascii="Times New Roman" w:hAnsi="Times New Roman" w:cs="Times New Roman"/>
          <w:sz w:val="20"/>
        </w:rPr>
        <w:t xml:space="preserve">. </w:t>
      </w:r>
      <w:r w:rsidR="00E15CBE">
        <w:rPr>
          <w:rFonts w:ascii="Times New Roman" w:hAnsi="Times New Roman" w:cs="Times New Roman"/>
          <w:sz w:val="20"/>
        </w:rPr>
        <w:t xml:space="preserve"> </w:t>
      </w:r>
    </w:p>
    <w:p w:rsidR="00E15CBE" w:rsidRDefault="00E15CBE" w:rsidP="004E03F3">
      <w:pPr>
        <w:spacing w:line="240" w:lineRule="auto"/>
        <w:contextualSpacing/>
        <w:jc w:val="both"/>
        <w:rPr>
          <w:rFonts w:ascii="Times New Roman" w:hAnsi="Times New Roman" w:cs="Times New Roman"/>
          <w:sz w:val="20"/>
        </w:rPr>
      </w:pPr>
    </w:p>
    <w:p w:rsidR="00D24D93" w:rsidRDefault="00FE4691" w:rsidP="004E03F3">
      <w:pPr>
        <w:spacing w:line="240" w:lineRule="auto"/>
        <w:contextualSpacing/>
        <w:jc w:val="both"/>
        <w:rPr>
          <w:rFonts w:ascii="Times New Roman" w:hAnsi="Times New Roman" w:cs="Times New Roman"/>
          <w:sz w:val="20"/>
        </w:rPr>
      </w:pPr>
      <w:r>
        <w:rPr>
          <w:rFonts w:ascii="Times New Roman" w:hAnsi="Times New Roman" w:cs="Times New Roman"/>
          <w:sz w:val="20"/>
        </w:rPr>
        <w:t xml:space="preserve">Plasmonic slot nano-resonators (PSNRs) are subwavelength apertures embedded in thin metal films </w:t>
      </w:r>
      <w:r w:rsidR="007C1FE2">
        <w:rPr>
          <w:rFonts w:ascii="Times New Roman" w:hAnsi="Times New Roman" w:cs="Times New Roman"/>
          <w:sz w:val="20"/>
        </w:rPr>
        <w:t xml:space="preserve">that </w:t>
      </w:r>
      <w:r w:rsidR="002F2EAF">
        <w:rPr>
          <w:rFonts w:ascii="Times New Roman" w:hAnsi="Times New Roman" w:cs="Times New Roman"/>
          <w:sz w:val="20"/>
        </w:rPr>
        <w:t>can provide high confinement and spatial resolution</w:t>
      </w:r>
      <w:r w:rsidR="00A12DD6">
        <w:rPr>
          <w:rFonts w:ascii="Times New Roman" w:hAnsi="Times New Roman" w:cs="Times New Roman"/>
          <w:sz w:val="20"/>
          <w:vertAlign w:val="superscript"/>
        </w:rPr>
        <w:t>6,7</w:t>
      </w:r>
      <w:r w:rsidR="002F2EAF">
        <w:rPr>
          <w:rFonts w:ascii="Times New Roman" w:hAnsi="Times New Roman" w:cs="Times New Roman"/>
          <w:sz w:val="20"/>
        </w:rPr>
        <w:t xml:space="preserve">. </w:t>
      </w:r>
      <w:r w:rsidR="00990554">
        <w:rPr>
          <w:rFonts w:ascii="Times New Roman" w:hAnsi="Times New Roman" w:cs="Times New Roman"/>
          <w:sz w:val="20"/>
        </w:rPr>
        <w:t>The plasmon resonances of such structures are determined by their geometrical characteristics</w:t>
      </w:r>
      <w:r w:rsidR="005746A4">
        <w:rPr>
          <w:rFonts w:ascii="Times New Roman" w:hAnsi="Times New Roman" w:cs="Times New Roman"/>
          <w:sz w:val="20"/>
        </w:rPr>
        <w:t>,</w:t>
      </w:r>
      <w:r w:rsidR="00990554">
        <w:rPr>
          <w:rFonts w:ascii="Times New Roman" w:hAnsi="Times New Roman" w:cs="Times New Roman"/>
          <w:sz w:val="20"/>
        </w:rPr>
        <w:t xml:space="preserve"> </w:t>
      </w:r>
      <w:r w:rsidR="005746A4">
        <w:rPr>
          <w:rFonts w:ascii="Times New Roman" w:hAnsi="Times New Roman" w:cs="Times New Roman"/>
          <w:sz w:val="20"/>
        </w:rPr>
        <w:t>i.e.</w:t>
      </w:r>
      <w:r w:rsidR="009949A2">
        <w:rPr>
          <w:rFonts w:ascii="Times New Roman" w:hAnsi="Times New Roman" w:cs="Times New Roman"/>
          <w:sz w:val="20"/>
        </w:rPr>
        <w:t>,</w:t>
      </w:r>
      <w:r w:rsidR="007C1FE2">
        <w:rPr>
          <w:rFonts w:ascii="Times New Roman" w:hAnsi="Times New Roman" w:cs="Times New Roman"/>
          <w:sz w:val="20"/>
        </w:rPr>
        <w:t xml:space="preserve"> film thickness and aperture peri</w:t>
      </w:r>
      <w:r w:rsidR="005746A4">
        <w:rPr>
          <w:rFonts w:ascii="Times New Roman" w:hAnsi="Times New Roman" w:cs="Times New Roman"/>
          <w:sz w:val="20"/>
        </w:rPr>
        <w:t>meter</w:t>
      </w:r>
      <w:r w:rsidR="00A12DD6">
        <w:rPr>
          <w:rFonts w:ascii="Times New Roman" w:hAnsi="Times New Roman" w:cs="Times New Roman"/>
          <w:sz w:val="20"/>
          <w:vertAlign w:val="superscript"/>
        </w:rPr>
        <w:t>8</w:t>
      </w:r>
      <w:r w:rsidR="005746A4">
        <w:rPr>
          <w:rFonts w:ascii="Times New Roman" w:hAnsi="Times New Roman" w:cs="Times New Roman"/>
          <w:sz w:val="20"/>
        </w:rPr>
        <w:t xml:space="preserve">. </w:t>
      </w:r>
      <w:r w:rsidR="009949A2">
        <w:rPr>
          <w:rFonts w:ascii="Times New Roman" w:hAnsi="Times New Roman" w:cs="Times New Roman"/>
          <w:sz w:val="20"/>
        </w:rPr>
        <w:t xml:space="preserve">Also by changing the shape of the aperture or creating sharp edges </w:t>
      </w:r>
      <w:r w:rsidR="009949A2" w:rsidRPr="009949A2">
        <w:rPr>
          <w:rFonts w:ascii="Times New Roman" w:hAnsi="Times New Roman" w:cs="Times New Roman"/>
          <w:sz w:val="20"/>
        </w:rPr>
        <w:t xml:space="preserve">by nano-patterning </w:t>
      </w:r>
      <w:r w:rsidR="009949A2">
        <w:rPr>
          <w:rFonts w:ascii="Times New Roman" w:hAnsi="Times New Roman" w:cs="Times New Roman"/>
          <w:sz w:val="20"/>
        </w:rPr>
        <w:t xml:space="preserve">the metal film, field enhancement can be improved by orders of magnitude. </w:t>
      </w:r>
    </w:p>
    <w:p w:rsidR="00E15CBE" w:rsidRDefault="00E15CBE" w:rsidP="004E03F3">
      <w:pPr>
        <w:spacing w:line="240" w:lineRule="auto"/>
        <w:contextualSpacing/>
        <w:jc w:val="both"/>
        <w:rPr>
          <w:rFonts w:ascii="Times New Roman" w:hAnsi="Times New Roman" w:cs="Times New Roman"/>
          <w:sz w:val="20"/>
        </w:rPr>
      </w:pPr>
    </w:p>
    <w:p w:rsidR="00412DAF" w:rsidRDefault="00412DAF" w:rsidP="004E03F3">
      <w:pPr>
        <w:spacing w:line="240" w:lineRule="auto"/>
        <w:contextualSpacing/>
        <w:jc w:val="both"/>
        <w:rPr>
          <w:rFonts w:ascii="Times New Roman" w:hAnsi="Times New Roman" w:cs="Times New Roman"/>
          <w:sz w:val="20"/>
        </w:rPr>
      </w:pPr>
      <w:r>
        <w:rPr>
          <w:rFonts w:ascii="Times New Roman" w:hAnsi="Times New Roman" w:cs="Times New Roman"/>
          <w:sz w:val="20"/>
        </w:rPr>
        <w:t>The integration of PSNRs to optical fibers provide ease of light coupling instead of</w:t>
      </w:r>
      <w:r w:rsidR="009A7EAC">
        <w:rPr>
          <w:rFonts w:ascii="Times New Roman" w:hAnsi="Times New Roman" w:cs="Times New Roman"/>
          <w:sz w:val="20"/>
        </w:rPr>
        <w:t xml:space="preserve"> using</w:t>
      </w:r>
      <w:r>
        <w:rPr>
          <w:rFonts w:ascii="Times New Roman" w:hAnsi="Times New Roman" w:cs="Times New Roman"/>
          <w:sz w:val="20"/>
        </w:rPr>
        <w:t xml:space="preserve"> bulky and comp</w:t>
      </w:r>
      <w:r w:rsidR="005B4926">
        <w:rPr>
          <w:rFonts w:ascii="Times New Roman" w:hAnsi="Times New Roman" w:cs="Times New Roman"/>
          <w:sz w:val="20"/>
        </w:rPr>
        <w:t>lex</w:t>
      </w:r>
      <w:r>
        <w:rPr>
          <w:rFonts w:ascii="Times New Roman" w:hAnsi="Times New Roman" w:cs="Times New Roman"/>
          <w:sz w:val="20"/>
        </w:rPr>
        <w:t xml:space="preserve"> configurations for exciting the SPPs. </w:t>
      </w:r>
      <w:r w:rsidR="004F6C38">
        <w:rPr>
          <w:rFonts w:ascii="Times New Roman" w:hAnsi="Times New Roman" w:cs="Times New Roman"/>
          <w:sz w:val="20"/>
        </w:rPr>
        <w:t xml:space="preserve">In this paper tapered optical fibers coated with thin metal films with embedded PSNRs is discussed. </w:t>
      </w:r>
      <w:r w:rsidR="009F194E">
        <w:rPr>
          <w:rFonts w:ascii="Times New Roman" w:hAnsi="Times New Roman" w:cs="Times New Roman"/>
          <w:sz w:val="20"/>
        </w:rPr>
        <w:t xml:space="preserve">By changing the shape </w:t>
      </w:r>
      <w:r w:rsidR="00044E96">
        <w:rPr>
          <w:rFonts w:ascii="Times New Roman" w:hAnsi="Times New Roman" w:cs="Times New Roman"/>
          <w:sz w:val="20"/>
        </w:rPr>
        <w:t xml:space="preserve">of the PSNR as well as its position across the length of the tapered fiber the enhancement factor can be improved compared to previously demonstrated works. </w:t>
      </w:r>
      <w:r w:rsidR="00E600B4">
        <w:rPr>
          <w:rFonts w:ascii="Times New Roman" w:hAnsi="Times New Roman" w:cs="Times New Roman"/>
          <w:sz w:val="20"/>
        </w:rPr>
        <w:t xml:space="preserve">Furthermore tapered fibers with different semi-angles are examined in order to minimize the losses induced by the metal. </w:t>
      </w:r>
    </w:p>
    <w:p w:rsidR="0061539D" w:rsidRDefault="0061539D" w:rsidP="00121967">
      <w:pPr>
        <w:spacing w:line="240" w:lineRule="auto"/>
        <w:contextualSpacing/>
        <w:rPr>
          <w:rFonts w:ascii="Times New Roman" w:hAnsi="Times New Roman" w:cs="Times New Roman"/>
          <w:b/>
          <w:sz w:val="20"/>
        </w:rPr>
      </w:pPr>
    </w:p>
    <w:p w:rsidR="00014170" w:rsidRDefault="00014170" w:rsidP="00121967">
      <w:pPr>
        <w:spacing w:line="240" w:lineRule="auto"/>
        <w:contextualSpacing/>
        <w:rPr>
          <w:rFonts w:ascii="Times New Roman" w:hAnsi="Times New Roman" w:cs="Times New Roman"/>
          <w:b/>
          <w:sz w:val="20"/>
        </w:rPr>
      </w:pPr>
    </w:p>
    <w:p w:rsidR="0061539D" w:rsidRDefault="0061539D" w:rsidP="00D476BD">
      <w:pPr>
        <w:spacing w:line="240" w:lineRule="auto"/>
        <w:contextualSpacing/>
        <w:jc w:val="center"/>
        <w:rPr>
          <w:rFonts w:ascii="Times New Roman" w:hAnsi="Times New Roman" w:cs="Times New Roman"/>
          <w:b/>
          <w:sz w:val="20"/>
        </w:rPr>
      </w:pPr>
    </w:p>
    <w:p w:rsidR="0061539D" w:rsidRDefault="000B5BC0" w:rsidP="0061539D">
      <w:pPr>
        <w:spacing w:line="240" w:lineRule="auto"/>
        <w:contextualSpacing/>
        <w:rPr>
          <w:rFonts w:ascii="Times New Roman" w:hAnsi="Times New Roman" w:cs="Times New Roman"/>
          <w:sz w:val="20"/>
        </w:rPr>
      </w:pPr>
      <w:r w:rsidRPr="00014170">
        <w:rPr>
          <w:rFonts w:ascii="Times New Roman" w:hAnsi="Times New Roman" w:cs="Times New Roman"/>
          <w:b/>
          <w:sz w:val="20"/>
        </w:rPr>
        <w:t>*</w:t>
      </w:r>
      <w:r w:rsidRPr="00014170">
        <w:rPr>
          <w:rFonts w:ascii="Times New Roman" w:hAnsi="Times New Roman" w:cs="Times New Roman"/>
          <w:sz w:val="20"/>
        </w:rPr>
        <w:t>apetropoulou@eie.gr</w:t>
      </w:r>
      <w:r>
        <w:rPr>
          <w:rFonts w:ascii="Times New Roman" w:hAnsi="Times New Roman" w:cs="Times New Roman"/>
          <w:sz w:val="20"/>
        </w:rPr>
        <w:t>;</w:t>
      </w:r>
      <w:r w:rsidR="00E13C18">
        <w:rPr>
          <w:rFonts w:ascii="Times New Roman" w:hAnsi="Times New Roman" w:cs="Times New Roman"/>
          <w:sz w:val="20"/>
        </w:rPr>
        <w:t xml:space="preserve"> Riziotis@eie.gr; phone</w:t>
      </w:r>
      <w:r>
        <w:rPr>
          <w:rFonts w:ascii="Times New Roman" w:hAnsi="Times New Roman" w:cs="Times New Roman"/>
          <w:sz w:val="20"/>
        </w:rPr>
        <w:t xml:space="preserve"> +30 210 7273</w:t>
      </w:r>
      <w:r w:rsidR="00E13C18">
        <w:rPr>
          <w:rFonts w:ascii="Times New Roman" w:hAnsi="Times New Roman" w:cs="Times New Roman"/>
          <w:sz w:val="20"/>
        </w:rPr>
        <w:t>8</w:t>
      </w:r>
      <w:r w:rsidRPr="000B5BC0">
        <w:rPr>
          <w:rFonts w:ascii="Times New Roman" w:hAnsi="Times New Roman" w:cs="Times New Roman"/>
          <w:sz w:val="20"/>
        </w:rPr>
        <w:t>43</w:t>
      </w:r>
      <w:r w:rsidR="00014170">
        <w:rPr>
          <w:rFonts w:ascii="Times New Roman" w:hAnsi="Times New Roman" w:cs="Times New Roman"/>
          <w:sz w:val="20"/>
        </w:rPr>
        <w:t>; www.eie.gr</w:t>
      </w:r>
    </w:p>
    <w:p w:rsidR="004A06C8" w:rsidRDefault="004A06C8" w:rsidP="0061539D">
      <w:pPr>
        <w:spacing w:line="240" w:lineRule="auto"/>
        <w:contextualSpacing/>
        <w:rPr>
          <w:rFonts w:ascii="Times New Roman" w:hAnsi="Times New Roman" w:cs="Times New Roman"/>
          <w:sz w:val="20"/>
        </w:rPr>
      </w:pPr>
    </w:p>
    <w:p w:rsidR="004A06C8" w:rsidRDefault="004A06C8" w:rsidP="0061539D">
      <w:pPr>
        <w:spacing w:line="240" w:lineRule="auto"/>
        <w:contextualSpacing/>
        <w:rPr>
          <w:rFonts w:ascii="Times New Roman" w:hAnsi="Times New Roman" w:cs="Times New Roman"/>
          <w:sz w:val="20"/>
        </w:rPr>
      </w:pPr>
    </w:p>
    <w:p w:rsidR="00BB143A" w:rsidRPr="0061539D" w:rsidRDefault="00BB143A" w:rsidP="0061539D">
      <w:pPr>
        <w:spacing w:line="240" w:lineRule="auto"/>
        <w:contextualSpacing/>
        <w:rPr>
          <w:rFonts w:ascii="Times New Roman" w:hAnsi="Times New Roman" w:cs="Times New Roman"/>
          <w:sz w:val="20"/>
        </w:rPr>
      </w:pPr>
    </w:p>
    <w:p w:rsidR="00121967" w:rsidRPr="0085401B" w:rsidRDefault="00D476BD" w:rsidP="0085401B">
      <w:pPr>
        <w:spacing w:after="120" w:line="240" w:lineRule="auto"/>
        <w:jc w:val="center"/>
        <w:rPr>
          <w:rFonts w:ascii="Times New Roman" w:hAnsi="Times New Roman" w:cs="Times New Roman"/>
          <w:b/>
        </w:rPr>
      </w:pPr>
      <w:r w:rsidRPr="0017456B">
        <w:rPr>
          <w:rFonts w:ascii="Times New Roman" w:hAnsi="Times New Roman" w:cs="Times New Roman"/>
          <w:b/>
        </w:rPr>
        <w:lastRenderedPageBreak/>
        <w:t xml:space="preserve">2. </w:t>
      </w:r>
      <w:r w:rsidR="003E4D31" w:rsidRPr="0017456B">
        <w:rPr>
          <w:rFonts w:ascii="Times New Roman" w:hAnsi="Times New Roman" w:cs="Times New Roman"/>
          <w:b/>
        </w:rPr>
        <w:t>SIMULATIONS OF PSNRs EMBEDDED IN PLASMONIC FIBER TIPS</w:t>
      </w:r>
    </w:p>
    <w:p w:rsidR="00D476BD" w:rsidRDefault="00D476BD" w:rsidP="0085401B">
      <w:pPr>
        <w:spacing w:after="120" w:line="240" w:lineRule="auto"/>
        <w:jc w:val="both"/>
        <w:rPr>
          <w:rFonts w:ascii="Times New Roman" w:hAnsi="Times New Roman" w:cs="Times New Roman"/>
          <w:sz w:val="20"/>
        </w:rPr>
      </w:pPr>
      <w:r w:rsidRPr="00D476BD">
        <w:rPr>
          <w:rFonts w:ascii="Times New Roman" w:hAnsi="Times New Roman" w:cs="Times New Roman"/>
          <w:sz w:val="20"/>
        </w:rPr>
        <w:t xml:space="preserve">The optimized position of </w:t>
      </w:r>
      <w:r>
        <w:rPr>
          <w:rFonts w:ascii="Times New Roman" w:hAnsi="Times New Roman" w:cs="Times New Roman"/>
          <w:sz w:val="20"/>
        </w:rPr>
        <w:t>wavelength</w:t>
      </w:r>
      <w:r w:rsidR="007C1FE2" w:rsidRPr="007C1FE2">
        <w:rPr>
          <w:rFonts w:ascii="Times New Roman" w:hAnsi="Times New Roman" w:cs="Times New Roman"/>
          <w:sz w:val="20"/>
        </w:rPr>
        <w:t xml:space="preserve"> </w:t>
      </w:r>
      <w:r w:rsidR="007449E2">
        <w:rPr>
          <w:rFonts w:ascii="Times New Roman" w:hAnsi="Times New Roman" w:cs="Times New Roman"/>
          <w:sz w:val="20"/>
        </w:rPr>
        <w:t xml:space="preserve">for </w:t>
      </w:r>
      <w:r w:rsidR="007C1FE2">
        <w:rPr>
          <w:rFonts w:ascii="Times New Roman" w:hAnsi="Times New Roman" w:cs="Times New Roman"/>
          <w:sz w:val="20"/>
        </w:rPr>
        <w:t xml:space="preserve">embedding </w:t>
      </w:r>
      <w:r w:rsidR="007449E2">
        <w:rPr>
          <w:rFonts w:ascii="Times New Roman" w:hAnsi="Times New Roman" w:cs="Times New Roman"/>
          <w:sz w:val="20"/>
        </w:rPr>
        <w:t>a</w:t>
      </w:r>
      <w:r w:rsidR="007C1FE2" w:rsidRPr="00D476BD">
        <w:rPr>
          <w:rFonts w:ascii="Times New Roman" w:hAnsi="Times New Roman" w:cs="Times New Roman"/>
          <w:sz w:val="20"/>
        </w:rPr>
        <w:t xml:space="preserve"> slot is at the tip radius where the light exhibits its highest confinement. The highest confinement is expected </w:t>
      </w:r>
      <w:r w:rsidR="00FA092F">
        <w:rPr>
          <w:rFonts w:ascii="Times New Roman" w:hAnsi="Times New Roman" w:cs="Times New Roman"/>
          <w:sz w:val="20"/>
        </w:rPr>
        <w:t>close to</w:t>
      </w:r>
      <w:r w:rsidR="007C1FE2">
        <w:rPr>
          <w:rFonts w:ascii="Times New Roman" w:hAnsi="Times New Roman" w:cs="Times New Roman"/>
          <w:sz w:val="20"/>
        </w:rPr>
        <w:t xml:space="preserve"> the cutoff radius which is different for each wavelength</w:t>
      </w:r>
      <w:r w:rsidRPr="00D476BD">
        <w:rPr>
          <w:rFonts w:ascii="Times New Roman" w:hAnsi="Times New Roman" w:cs="Times New Roman"/>
          <w:sz w:val="20"/>
        </w:rPr>
        <w:t>. For radii smaller than the cutoff the losses increase and the energy leaks out.</w:t>
      </w:r>
      <w:r>
        <w:rPr>
          <w:rFonts w:ascii="Times New Roman" w:hAnsi="Times New Roman" w:cs="Times New Roman"/>
          <w:sz w:val="20"/>
        </w:rPr>
        <w:t xml:space="preserve"> </w:t>
      </w:r>
      <w:r w:rsidR="007A0DAE">
        <w:rPr>
          <w:rFonts w:ascii="Times New Roman" w:hAnsi="Times New Roman" w:cs="Times New Roman"/>
          <w:sz w:val="20"/>
        </w:rPr>
        <w:t>Figure 1 shows r</w:t>
      </w:r>
      <w:r w:rsidR="007A0DAE" w:rsidRPr="007A0DAE">
        <w:rPr>
          <w:rFonts w:ascii="Times New Roman" w:hAnsi="Times New Roman" w:cs="Times New Roman"/>
          <w:sz w:val="20"/>
        </w:rPr>
        <w:t xml:space="preserve">eal (a) and imaginary (b) part of the effective refractive index for </w:t>
      </w:r>
      <w:r w:rsidR="00FA092F">
        <w:rPr>
          <w:rFonts w:ascii="Times New Roman" w:hAnsi="Times New Roman" w:cs="Times New Roman"/>
          <w:sz w:val="20"/>
        </w:rPr>
        <w:t xml:space="preserve">silica </w:t>
      </w:r>
      <w:r w:rsidR="007A0DAE" w:rsidRPr="007A0DAE">
        <w:rPr>
          <w:rFonts w:ascii="Times New Roman" w:hAnsi="Times New Roman" w:cs="Times New Roman"/>
          <w:sz w:val="20"/>
        </w:rPr>
        <w:t>core radius of 400nm and 30nm gold layer thickness.</w:t>
      </w:r>
      <w:r w:rsidR="007A0DAE">
        <w:rPr>
          <w:rFonts w:ascii="Times New Roman" w:hAnsi="Times New Roman" w:cs="Times New Roman"/>
          <w:sz w:val="20"/>
        </w:rPr>
        <w:t xml:space="preserve"> For </w:t>
      </w:r>
      <w:r w:rsidR="007A0DAE">
        <w:rPr>
          <w:rFonts w:ascii="Times New Roman" w:hAnsi="Times New Roman" w:cs="Times New Roman"/>
          <w:sz w:val="20"/>
          <w:lang w:val="el-GR"/>
        </w:rPr>
        <w:t>λ</w:t>
      </w:r>
      <w:r w:rsidR="007A0DAE">
        <w:rPr>
          <w:rFonts w:ascii="Times New Roman" w:hAnsi="Times New Roman" w:cs="Times New Roman"/>
          <w:sz w:val="20"/>
        </w:rPr>
        <w:t xml:space="preserve">&gt;1622nm </w:t>
      </w:r>
      <w:proofErr w:type="spellStart"/>
      <w:r w:rsidR="007A0DAE">
        <w:rPr>
          <w:rFonts w:ascii="Times New Roman" w:hAnsi="Times New Roman" w:cs="Times New Roman"/>
          <w:sz w:val="20"/>
        </w:rPr>
        <w:t>n</w:t>
      </w:r>
      <w:r w:rsidR="007A0DAE" w:rsidRPr="007A0DAE">
        <w:rPr>
          <w:rFonts w:ascii="Times New Roman" w:hAnsi="Times New Roman" w:cs="Times New Roman"/>
          <w:sz w:val="20"/>
          <w:vertAlign w:val="subscript"/>
        </w:rPr>
        <w:t>eff</w:t>
      </w:r>
      <w:proofErr w:type="spellEnd"/>
      <w:r w:rsidR="007A0DAE">
        <w:rPr>
          <w:rFonts w:ascii="Times New Roman" w:hAnsi="Times New Roman" w:cs="Times New Roman"/>
          <w:sz w:val="20"/>
        </w:rPr>
        <w:t xml:space="preserve"> becomes less than unity</w:t>
      </w:r>
      <w:r w:rsidR="00F6596C">
        <w:rPr>
          <w:rFonts w:ascii="Times New Roman" w:hAnsi="Times New Roman" w:cs="Times New Roman"/>
          <w:sz w:val="20"/>
        </w:rPr>
        <w:t xml:space="preserve"> leading to a rapid decrease of the transmissivity since</w:t>
      </w:r>
      <w:r w:rsidR="00F6596C" w:rsidRPr="00F6596C">
        <w:t xml:space="preserve"> </w:t>
      </w:r>
      <w:r w:rsidR="00F6596C" w:rsidRPr="00F6596C">
        <w:rPr>
          <w:rFonts w:ascii="Times New Roman" w:hAnsi="Times New Roman" w:cs="Times New Roman"/>
          <w:sz w:val="20"/>
        </w:rPr>
        <w:t xml:space="preserve">the phase velocity becomes larger </w:t>
      </w:r>
      <w:r w:rsidR="00F6596C" w:rsidRPr="00E153CC">
        <w:rPr>
          <w:rFonts w:ascii="Times New Roman" w:hAnsi="Times New Roman" w:cs="Times New Roman"/>
          <w:sz w:val="20"/>
        </w:rPr>
        <w:t>than</w:t>
      </w:r>
      <w:r w:rsidR="0017456B" w:rsidRPr="00E153CC">
        <w:rPr>
          <w:rFonts w:ascii="Times New Roman" w:hAnsi="Times New Roman" w:cs="Times New Roman"/>
          <w:sz w:val="20"/>
        </w:rPr>
        <w:t xml:space="preserve"> the speed of light </w:t>
      </w:r>
      <w:r w:rsidR="00F6596C" w:rsidRPr="00E153CC">
        <w:rPr>
          <w:rFonts w:ascii="Times New Roman" w:hAnsi="Times New Roman" w:cs="Times New Roman"/>
          <w:sz w:val="20"/>
        </w:rPr>
        <w:t>c.</w:t>
      </w:r>
      <w:r w:rsidR="009504AC">
        <w:rPr>
          <w:rFonts w:ascii="Times New Roman" w:hAnsi="Times New Roman" w:cs="Times New Roman"/>
          <w:sz w:val="20"/>
        </w:rPr>
        <w:t xml:space="preserve"> Hence the highest enhancement for a PSNR embedded at r=400nm is expected for </w:t>
      </w:r>
      <w:r w:rsidR="009504AC">
        <w:rPr>
          <w:rFonts w:ascii="Times New Roman" w:hAnsi="Times New Roman" w:cs="Times New Roman"/>
          <w:sz w:val="20"/>
          <w:lang w:val="el-GR"/>
        </w:rPr>
        <w:t>λ</w:t>
      </w:r>
      <w:r w:rsidR="009504AC" w:rsidRPr="009504AC">
        <w:rPr>
          <w:rFonts w:ascii="Times New Roman" w:hAnsi="Times New Roman" w:cs="Times New Roman"/>
          <w:sz w:val="20"/>
        </w:rPr>
        <w:t>≈1622</w:t>
      </w:r>
      <w:r w:rsidR="009504AC">
        <w:rPr>
          <w:rFonts w:ascii="Times New Roman" w:hAnsi="Times New Roman" w:cs="Times New Roman"/>
          <w:sz w:val="20"/>
        </w:rPr>
        <w:t xml:space="preserve">nm. </w:t>
      </w:r>
    </w:p>
    <w:p w:rsidR="00E15CBE" w:rsidRPr="009504AC" w:rsidRDefault="00E15CBE" w:rsidP="004E03F3">
      <w:pPr>
        <w:spacing w:line="240" w:lineRule="auto"/>
        <w:contextualSpacing/>
        <w:jc w:val="both"/>
        <w:rPr>
          <w:rFonts w:ascii="Times New Roman" w:hAnsi="Times New Roman" w:cs="Times New Roman"/>
          <w:sz w:val="20"/>
        </w:rPr>
      </w:pPr>
    </w:p>
    <w:p w:rsidR="007A0DAE" w:rsidRDefault="007A0DAE" w:rsidP="004E03F3">
      <w:pPr>
        <w:spacing w:line="240" w:lineRule="auto"/>
        <w:contextualSpacing/>
        <w:jc w:val="both"/>
        <w:rPr>
          <w:rFonts w:ascii="Times New Roman" w:hAnsi="Times New Roman" w:cs="Times New Roman"/>
          <w:sz w:val="20"/>
        </w:rPr>
      </w:pPr>
      <w:r>
        <w:rPr>
          <w:rFonts w:ascii="Times New Roman" w:hAnsi="Times New Roman" w:cs="Times New Roman"/>
          <w:noProof/>
          <w:sz w:val="20"/>
          <w:lang w:val="el-GR" w:eastAsia="el-GR"/>
        </w:rPr>
        <w:drawing>
          <wp:inline distT="0" distB="0" distL="0" distR="0">
            <wp:extent cx="6381215" cy="2170176"/>
            <wp:effectExtent l="0" t="0" r="63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2884" cy="2177545"/>
                    </a:xfrm>
                    <a:prstGeom prst="rect">
                      <a:avLst/>
                    </a:prstGeom>
                    <a:noFill/>
                    <a:ln>
                      <a:noFill/>
                    </a:ln>
                  </pic:spPr>
                </pic:pic>
              </a:graphicData>
            </a:graphic>
          </wp:inline>
        </w:drawing>
      </w:r>
    </w:p>
    <w:p w:rsidR="00626D43" w:rsidRPr="00E15CBE" w:rsidRDefault="007A0DAE" w:rsidP="00ED5276">
      <w:pPr>
        <w:spacing w:line="240" w:lineRule="auto"/>
        <w:ind w:left="180"/>
        <w:contextualSpacing/>
        <w:jc w:val="both"/>
        <w:rPr>
          <w:rFonts w:ascii="Times New Roman" w:hAnsi="Times New Roman" w:cs="Times New Roman"/>
          <w:sz w:val="18"/>
        </w:rPr>
      </w:pPr>
      <w:r w:rsidRPr="00E15CBE">
        <w:rPr>
          <w:rFonts w:ascii="Times New Roman" w:hAnsi="Times New Roman" w:cs="Times New Roman"/>
          <w:sz w:val="18"/>
        </w:rPr>
        <w:t>Figure 1. Real (a) and imaginary (b) part of the effective refractive index for core radius of 400nm and 30nm gold layer thickness.</w:t>
      </w:r>
    </w:p>
    <w:p w:rsidR="007A0DAE" w:rsidRDefault="007A0DAE" w:rsidP="004E03F3">
      <w:pPr>
        <w:spacing w:line="240" w:lineRule="auto"/>
        <w:contextualSpacing/>
        <w:jc w:val="both"/>
        <w:rPr>
          <w:rFonts w:ascii="Times New Roman" w:hAnsi="Times New Roman" w:cs="Times New Roman"/>
          <w:sz w:val="20"/>
        </w:rPr>
      </w:pPr>
    </w:p>
    <w:p w:rsidR="007A0DAE" w:rsidRPr="00DA4BB2" w:rsidRDefault="007A0DAE" w:rsidP="004E03F3">
      <w:pPr>
        <w:spacing w:line="240" w:lineRule="auto"/>
        <w:contextualSpacing/>
        <w:jc w:val="both"/>
        <w:rPr>
          <w:rFonts w:ascii="Times New Roman" w:hAnsi="Times New Roman" w:cs="Times New Roman"/>
          <w:sz w:val="20"/>
        </w:rPr>
      </w:pPr>
      <w:r>
        <w:rPr>
          <w:rFonts w:ascii="Times New Roman" w:hAnsi="Times New Roman" w:cs="Times New Roman"/>
          <w:sz w:val="20"/>
        </w:rPr>
        <w:t xml:space="preserve">Figure </w:t>
      </w:r>
      <w:r w:rsidR="009504AC">
        <w:rPr>
          <w:rFonts w:ascii="Times New Roman" w:hAnsi="Times New Roman" w:cs="Times New Roman"/>
          <w:sz w:val="20"/>
        </w:rPr>
        <w:t>2</w:t>
      </w:r>
      <w:r>
        <w:rPr>
          <w:rFonts w:ascii="Times New Roman" w:hAnsi="Times New Roman" w:cs="Times New Roman"/>
          <w:sz w:val="20"/>
        </w:rPr>
        <w:t xml:space="preserve"> shows group velocity as a function of the</w:t>
      </w:r>
      <w:r w:rsidRPr="001A4253">
        <w:rPr>
          <w:rFonts w:ascii="Times New Roman" w:hAnsi="Times New Roman" w:cs="Times New Roman"/>
          <w:sz w:val="20"/>
        </w:rPr>
        <w:t xml:space="preserve"> core radius for the cylindrical structure with a 30nm gold</w:t>
      </w:r>
      <w:r>
        <w:rPr>
          <w:rFonts w:ascii="Times New Roman" w:hAnsi="Times New Roman" w:cs="Times New Roman"/>
          <w:sz w:val="20"/>
        </w:rPr>
        <w:t xml:space="preserve"> layer for </w:t>
      </w:r>
      <w:r>
        <w:rPr>
          <w:rFonts w:ascii="Times New Roman" w:hAnsi="Times New Roman" w:cs="Times New Roman"/>
          <w:sz w:val="20"/>
          <w:lang w:val="el-GR"/>
        </w:rPr>
        <w:t>λ</w:t>
      </w:r>
      <w:r>
        <w:rPr>
          <w:rFonts w:ascii="Times New Roman" w:hAnsi="Times New Roman" w:cs="Times New Roman"/>
          <w:sz w:val="20"/>
        </w:rPr>
        <w:t>=1650nm.</w:t>
      </w:r>
      <w:r w:rsidR="00245141">
        <w:rPr>
          <w:rFonts w:ascii="Times New Roman" w:hAnsi="Times New Roman" w:cs="Times New Roman"/>
          <w:sz w:val="20"/>
        </w:rPr>
        <w:t xml:space="preserve"> As expected the group velocity decreases rapidly for radii smaller than 400nm </w:t>
      </w:r>
      <w:r w:rsidR="00DA4BB2">
        <w:rPr>
          <w:rFonts w:ascii="Times New Roman" w:hAnsi="Times New Roman" w:cs="Times New Roman"/>
          <w:sz w:val="20"/>
        </w:rPr>
        <w:t xml:space="preserve">and light gets totally blocked at r≈250nm where the </w:t>
      </w:r>
      <w:proofErr w:type="spellStart"/>
      <w:r w:rsidR="00DA4BB2">
        <w:rPr>
          <w:rFonts w:ascii="Times New Roman" w:hAnsi="Times New Roman" w:cs="Times New Roman"/>
          <w:sz w:val="20"/>
        </w:rPr>
        <w:t>n</w:t>
      </w:r>
      <w:r w:rsidR="00DA4BB2">
        <w:rPr>
          <w:rFonts w:ascii="Times New Roman" w:hAnsi="Times New Roman" w:cs="Times New Roman"/>
          <w:sz w:val="20"/>
          <w:vertAlign w:val="subscript"/>
        </w:rPr>
        <w:t>eff</w:t>
      </w:r>
      <w:proofErr w:type="spellEnd"/>
      <w:r w:rsidR="00DA4BB2">
        <w:rPr>
          <w:rFonts w:ascii="Times New Roman" w:hAnsi="Times New Roman" w:cs="Times New Roman"/>
          <w:sz w:val="20"/>
        </w:rPr>
        <w:t xml:space="preserve"> for </w:t>
      </w:r>
      <w:r w:rsidR="00DA4BB2">
        <w:rPr>
          <w:rFonts w:ascii="Times New Roman" w:hAnsi="Times New Roman" w:cs="Times New Roman"/>
          <w:sz w:val="20"/>
          <w:lang w:val="el-GR"/>
        </w:rPr>
        <w:t>λ</w:t>
      </w:r>
      <w:r w:rsidR="00DA4BB2">
        <w:rPr>
          <w:rFonts w:ascii="Times New Roman" w:hAnsi="Times New Roman" w:cs="Times New Roman"/>
          <w:sz w:val="20"/>
        </w:rPr>
        <w:t>=1650nm approaches zero.</w:t>
      </w:r>
    </w:p>
    <w:p w:rsidR="007A0DAE" w:rsidRDefault="007A0DAE" w:rsidP="004E03F3">
      <w:pPr>
        <w:spacing w:line="240" w:lineRule="auto"/>
        <w:contextualSpacing/>
        <w:jc w:val="both"/>
        <w:rPr>
          <w:rFonts w:ascii="Times New Roman" w:hAnsi="Times New Roman" w:cs="Times New Roman"/>
          <w:sz w:val="20"/>
        </w:rPr>
      </w:pPr>
    </w:p>
    <w:p w:rsidR="00ED5276" w:rsidRDefault="00626D43" w:rsidP="00ED5276">
      <w:pPr>
        <w:spacing w:line="240" w:lineRule="auto"/>
        <w:contextualSpacing/>
        <w:jc w:val="center"/>
        <w:rPr>
          <w:rFonts w:ascii="Times New Roman" w:hAnsi="Times New Roman" w:cs="Times New Roman"/>
          <w:sz w:val="20"/>
        </w:rPr>
      </w:pPr>
      <w:r>
        <w:rPr>
          <w:rFonts w:ascii="Times New Roman" w:hAnsi="Times New Roman" w:cs="Times New Roman"/>
          <w:noProof/>
          <w:sz w:val="20"/>
          <w:lang w:val="el-GR" w:eastAsia="el-GR"/>
        </w:rPr>
        <w:drawing>
          <wp:inline distT="0" distB="0" distL="0" distR="0">
            <wp:extent cx="4009669" cy="243595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6862" cy="2440323"/>
                    </a:xfrm>
                    <a:prstGeom prst="rect">
                      <a:avLst/>
                    </a:prstGeom>
                    <a:noFill/>
                    <a:ln>
                      <a:noFill/>
                    </a:ln>
                  </pic:spPr>
                </pic:pic>
              </a:graphicData>
            </a:graphic>
          </wp:inline>
        </w:drawing>
      </w:r>
    </w:p>
    <w:p w:rsidR="00626D43" w:rsidRPr="00ED5276" w:rsidRDefault="00626D43" w:rsidP="00ED5276">
      <w:pPr>
        <w:spacing w:line="240" w:lineRule="auto"/>
        <w:ind w:left="180"/>
        <w:contextualSpacing/>
        <w:rPr>
          <w:rFonts w:ascii="Times New Roman" w:hAnsi="Times New Roman" w:cs="Times New Roman"/>
          <w:sz w:val="20"/>
        </w:rPr>
      </w:pPr>
      <w:r w:rsidRPr="00E15CBE">
        <w:rPr>
          <w:rFonts w:ascii="Times New Roman" w:hAnsi="Times New Roman" w:cs="Times New Roman"/>
          <w:sz w:val="18"/>
        </w:rPr>
        <w:t xml:space="preserve">Figure </w:t>
      </w:r>
      <w:r w:rsidR="009504AC" w:rsidRPr="00E15CBE">
        <w:rPr>
          <w:rFonts w:ascii="Times New Roman" w:hAnsi="Times New Roman" w:cs="Times New Roman"/>
          <w:sz w:val="18"/>
        </w:rPr>
        <w:t>2</w:t>
      </w:r>
      <w:r w:rsidRPr="00E15CBE">
        <w:rPr>
          <w:rFonts w:ascii="Times New Roman" w:hAnsi="Times New Roman" w:cs="Times New Roman"/>
          <w:sz w:val="18"/>
        </w:rPr>
        <w:t xml:space="preserve">. Group velocity versus core radius for the cylindrical structure with a 30nm gold layer for </w:t>
      </w:r>
      <w:r w:rsidRPr="00E15CBE">
        <w:rPr>
          <w:rFonts w:ascii="Times New Roman" w:hAnsi="Times New Roman" w:cs="Times New Roman"/>
          <w:sz w:val="18"/>
          <w:lang w:val="el-GR"/>
        </w:rPr>
        <w:t>λ</w:t>
      </w:r>
      <w:r w:rsidRPr="00E15CBE">
        <w:rPr>
          <w:rFonts w:ascii="Times New Roman" w:hAnsi="Times New Roman" w:cs="Times New Roman"/>
          <w:sz w:val="18"/>
        </w:rPr>
        <w:t>=1650nm.</w:t>
      </w:r>
    </w:p>
    <w:p w:rsidR="007A0DAE" w:rsidRDefault="007A0DAE" w:rsidP="00626D43">
      <w:pPr>
        <w:spacing w:line="240" w:lineRule="auto"/>
        <w:contextualSpacing/>
        <w:jc w:val="center"/>
        <w:rPr>
          <w:rFonts w:ascii="Times New Roman" w:hAnsi="Times New Roman" w:cs="Times New Roman"/>
          <w:sz w:val="20"/>
        </w:rPr>
      </w:pPr>
    </w:p>
    <w:p w:rsidR="007D4F02" w:rsidRDefault="007D4F02" w:rsidP="007D4F02">
      <w:pPr>
        <w:spacing w:line="240" w:lineRule="auto"/>
        <w:contextualSpacing/>
        <w:jc w:val="both"/>
        <w:rPr>
          <w:rFonts w:ascii="Times New Roman" w:hAnsi="Times New Roman" w:cs="Times New Roman"/>
          <w:sz w:val="20"/>
        </w:rPr>
      </w:pPr>
      <w:r w:rsidRPr="007D4F02">
        <w:rPr>
          <w:rFonts w:ascii="Times New Roman" w:hAnsi="Times New Roman" w:cs="Times New Roman"/>
          <w:sz w:val="20"/>
        </w:rPr>
        <w:t>Simulations through Finite Element Method (FEM) using COMSOL Multiphysics were performed in order to evaluate the performance of PSNRs</w:t>
      </w:r>
      <w:r w:rsidR="00BF6948">
        <w:rPr>
          <w:rFonts w:ascii="Times New Roman" w:hAnsi="Times New Roman" w:cs="Times New Roman"/>
          <w:sz w:val="20"/>
        </w:rPr>
        <w:t xml:space="preserve"> embedded at different radii</w:t>
      </w:r>
      <w:r w:rsidRPr="007D4F02">
        <w:rPr>
          <w:rFonts w:ascii="Times New Roman" w:hAnsi="Times New Roman" w:cs="Times New Roman"/>
          <w:sz w:val="20"/>
        </w:rPr>
        <w:t>. The simulated structure is a gold-coated fiber tip with a 30nm gold layer, semi-angle a=5.33</w:t>
      </w:r>
      <w:r w:rsidRPr="007B2348">
        <w:rPr>
          <w:rFonts w:ascii="Times New Roman" w:hAnsi="Times New Roman" w:cs="Times New Roman"/>
          <w:sz w:val="20"/>
          <w:vertAlign w:val="superscript"/>
        </w:rPr>
        <w:t>o</w:t>
      </w:r>
      <w:r w:rsidRPr="007D4F02">
        <w:rPr>
          <w:rFonts w:ascii="Times New Roman" w:hAnsi="Times New Roman" w:cs="Times New Roman"/>
          <w:sz w:val="20"/>
        </w:rPr>
        <w:t xml:space="preserve"> and input radius of the silica core r=735nm, in order to compare it with previously published work</w:t>
      </w:r>
      <w:r w:rsidR="00A12DD6">
        <w:rPr>
          <w:rFonts w:ascii="Times New Roman" w:hAnsi="Times New Roman" w:cs="Times New Roman"/>
          <w:sz w:val="20"/>
          <w:vertAlign w:val="superscript"/>
        </w:rPr>
        <w:t>6</w:t>
      </w:r>
      <w:r w:rsidRPr="007D4F02">
        <w:rPr>
          <w:rFonts w:ascii="Times New Roman" w:hAnsi="Times New Roman" w:cs="Times New Roman"/>
          <w:sz w:val="20"/>
        </w:rPr>
        <w:t xml:space="preserve"> (Figure </w:t>
      </w:r>
      <w:r w:rsidR="00E15CBE">
        <w:rPr>
          <w:rFonts w:ascii="Times New Roman" w:hAnsi="Times New Roman" w:cs="Times New Roman"/>
          <w:sz w:val="20"/>
        </w:rPr>
        <w:t>3</w:t>
      </w:r>
      <w:r w:rsidRPr="007D4F02">
        <w:rPr>
          <w:rFonts w:ascii="Times New Roman" w:hAnsi="Times New Roman" w:cs="Times New Roman"/>
          <w:sz w:val="20"/>
        </w:rPr>
        <w:t xml:space="preserve"> (a)). </w:t>
      </w:r>
      <w:r w:rsidR="002104AA">
        <w:rPr>
          <w:rFonts w:ascii="Times New Roman" w:hAnsi="Times New Roman" w:cs="Times New Roman"/>
          <w:sz w:val="20"/>
        </w:rPr>
        <w:t xml:space="preserve">A </w:t>
      </w:r>
      <w:r w:rsidR="002104AA" w:rsidRPr="002104AA">
        <w:rPr>
          <w:rFonts w:ascii="Times New Roman" w:hAnsi="Times New Roman" w:cs="Times New Roman"/>
          <w:sz w:val="20"/>
        </w:rPr>
        <w:t xml:space="preserve">rectangular PSNR of 400nm length and 200nm width </w:t>
      </w:r>
      <w:r w:rsidRPr="007D4F02">
        <w:rPr>
          <w:rFonts w:ascii="Times New Roman" w:hAnsi="Times New Roman" w:cs="Times New Roman"/>
          <w:sz w:val="20"/>
        </w:rPr>
        <w:t xml:space="preserve">is embedded at the x-z plane so the structure is symmetric with respect to the y – z plane and half of it was simulated. The launched mode is the fundamental core mode (m=1, r=1) with polarization along the x direction using Boundary Mode Analysis in order to </w:t>
      </w:r>
      <w:r w:rsidRPr="007D4F02">
        <w:rPr>
          <w:rFonts w:ascii="Times New Roman" w:hAnsi="Times New Roman" w:cs="Times New Roman"/>
          <w:sz w:val="20"/>
        </w:rPr>
        <w:lastRenderedPageBreak/>
        <w:t>excite the plasmon resonance at the PSNR. When the plasmon resonance is excited the current density is parallel to the perimeter of the slot. For y-polarized light the current density is perpendicular to the perimeter exciting the weaker Fabry-Perot like resonance</w:t>
      </w:r>
      <w:r w:rsidR="00A12DD6">
        <w:rPr>
          <w:rFonts w:ascii="Times New Roman" w:hAnsi="Times New Roman" w:cs="Times New Roman"/>
          <w:sz w:val="20"/>
          <w:vertAlign w:val="superscript"/>
        </w:rPr>
        <w:t>9</w:t>
      </w:r>
      <w:r w:rsidRPr="007D4F02">
        <w:rPr>
          <w:rFonts w:ascii="Times New Roman" w:hAnsi="Times New Roman" w:cs="Times New Roman"/>
          <w:sz w:val="20"/>
        </w:rPr>
        <w:t xml:space="preserve"> (Figure </w:t>
      </w:r>
      <w:r w:rsidR="00E15CBE">
        <w:rPr>
          <w:rFonts w:ascii="Times New Roman" w:hAnsi="Times New Roman" w:cs="Times New Roman"/>
          <w:sz w:val="20"/>
        </w:rPr>
        <w:t>3</w:t>
      </w:r>
      <w:r w:rsidRPr="007D4F02">
        <w:rPr>
          <w:rFonts w:ascii="Times New Roman" w:hAnsi="Times New Roman" w:cs="Times New Roman"/>
          <w:sz w:val="20"/>
        </w:rPr>
        <w:t xml:space="preserve">b). Since the light is x-polarized and half of it is simulated the separatrix is set to be a perfect electric conductor (PEC), i.e., </w:t>
      </w:r>
      <w:r w:rsidRPr="00E153CC">
        <w:rPr>
          <w:rFonts w:ascii="Times New Roman" w:hAnsi="Times New Roman" w:cs="Times New Roman"/>
          <w:b/>
          <w:sz w:val="20"/>
        </w:rPr>
        <w:t>n</w:t>
      </w:r>
      <w:r w:rsidRPr="00E153CC">
        <w:rPr>
          <w:rFonts w:ascii="Times New Roman" w:hAnsi="Times New Roman" w:cs="Times New Roman"/>
          <w:sz w:val="20"/>
        </w:rPr>
        <w:t xml:space="preserve"> x </w:t>
      </w:r>
      <w:r w:rsidRPr="00E153CC">
        <w:rPr>
          <w:rFonts w:ascii="Times New Roman" w:hAnsi="Times New Roman" w:cs="Times New Roman"/>
          <w:b/>
          <w:sz w:val="20"/>
        </w:rPr>
        <w:t>E</w:t>
      </w:r>
      <w:r w:rsidRPr="00E153CC">
        <w:rPr>
          <w:rFonts w:ascii="Times New Roman" w:hAnsi="Times New Roman" w:cs="Times New Roman"/>
          <w:sz w:val="20"/>
        </w:rPr>
        <w:t xml:space="preserve"> = </w:t>
      </w:r>
      <w:r w:rsidRPr="00E13C18">
        <w:rPr>
          <w:rFonts w:ascii="Times New Roman" w:hAnsi="Times New Roman" w:cs="Times New Roman"/>
          <w:b/>
          <w:sz w:val="20"/>
        </w:rPr>
        <w:t>0</w:t>
      </w:r>
      <w:r w:rsidRPr="001445DC">
        <w:rPr>
          <w:rFonts w:ascii="Times New Roman" w:hAnsi="Times New Roman" w:cs="Times New Roman"/>
          <w:sz w:val="20"/>
        </w:rPr>
        <w:t xml:space="preserve"> </w:t>
      </w:r>
      <w:r w:rsidRPr="007D4F02">
        <w:rPr>
          <w:rFonts w:ascii="Times New Roman" w:hAnsi="Times New Roman" w:cs="Times New Roman"/>
          <w:sz w:val="20"/>
        </w:rPr>
        <w:t>on the y – z plane, in order to excite the x-polarized fundamental core mode.</w:t>
      </w:r>
    </w:p>
    <w:p w:rsidR="007D4F02" w:rsidRDefault="007D4F02" w:rsidP="007D4F02">
      <w:pPr>
        <w:spacing w:line="240" w:lineRule="auto"/>
        <w:contextualSpacing/>
        <w:jc w:val="both"/>
        <w:rPr>
          <w:rFonts w:ascii="Times New Roman" w:hAnsi="Times New Roman" w:cs="Times New Roman"/>
          <w:sz w:val="20"/>
        </w:rPr>
      </w:pPr>
    </w:p>
    <w:p w:rsidR="00ED5276" w:rsidRDefault="007D4F02" w:rsidP="00ED5276">
      <w:pPr>
        <w:spacing w:line="240" w:lineRule="auto"/>
        <w:contextualSpacing/>
        <w:jc w:val="center"/>
        <w:rPr>
          <w:rFonts w:ascii="Times New Roman" w:hAnsi="Times New Roman" w:cs="Times New Roman"/>
          <w:sz w:val="20"/>
        </w:rPr>
      </w:pPr>
      <w:r>
        <w:rPr>
          <w:rFonts w:ascii="Times New Roman" w:hAnsi="Times New Roman" w:cs="Times New Roman"/>
          <w:noProof/>
          <w:sz w:val="20"/>
          <w:lang w:val="el-GR" w:eastAsia="el-GR"/>
        </w:rPr>
        <w:drawing>
          <wp:inline distT="0" distB="0" distL="0" distR="0">
            <wp:extent cx="5231423" cy="2563851"/>
            <wp:effectExtent l="19050" t="0" r="732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6394" cy="2566287"/>
                    </a:xfrm>
                    <a:prstGeom prst="rect">
                      <a:avLst/>
                    </a:prstGeom>
                    <a:noFill/>
                    <a:ln>
                      <a:noFill/>
                    </a:ln>
                  </pic:spPr>
                </pic:pic>
              </a:graphicData>
            </a:graphic>
          </wp:inline>
        </w:drawing>
      </w:r>
    </w:p>
    <w:p w:rsidR="007D4F02" w:rsidRPr="00ED5276" w:rsidRDefault="007D4F02" w:rsidP="00ED5276">
      <w:pPr>
        <w:spacing w:line="240" w:lineRule="auto"/>
        <w:ind w:left="180"/>
        <w:contextualSpacing/>
        <w:rPr>
          <w:rFonts w:ascii="Times New Roman" w:hAnsi="Times New Roman" w:cs="Times New Roman"/>
          <w:sz w:val="20"/>
        </w:rPr>
      </w:pPr>
      <w:r w:rsidRPr="00E15CBE">
        <w:rPr>
          <w:rFonts w:ascii="Times New Roman" w:hAnsi="Times New Roman" w:cs="Times New Roman"/>
          <w:sz w:val="18"/>
        </w:rPr>
        <w:t xml:space="preserve">Figure </w:t>
      </w:r>
      <w:r w:rsidR="00E15CBE">
        <w:rPr>
          <w:rFonts w:ascii="Times New Roman" w:hAnsi="Times New Roman" w:cs="Times New Roman"/>
          <w:sz w:val="18"/>
        </w:rPr>
        <w:t>3</w:t>
      </w:r>
      <w:r w:rsidRPr="00E15CBE">
        <w:rPr>
          <w:rFonts w:ascii="Times New Roman" w:hAnsi="Times New Roman" w:cs="Times New Roman"/>
          <w:sz w:val="18"/>
        </w:rPr>
        <w:t>. a) The simulated fiber tip. b) Current density for x-polarized (left) and y-polarized (right) launched mode.</w:t>
      </w:r>
    </w:p>
    <w:p w:rsidR="00141CDB" w:rsidRDefault="00141CDB" w:rsidP="000B110C">
      <w:pPr>
        <w:spacing w:line="240" w:lineRule="auto"/>
        <w:contextualSpacing/>
        <w:jc w:val="both"/>
        <w:rPr>
          <w:rFonts w:ascii="Times New Roman" w:hAnsi="Times New Roman" w:cs="Times New Roman"/>
          <w:sz w:val="20"/>
        </w:rPr>
      </w:pPr>
    </w:p>
    <w:p w:rsidR="000B110C" w:rsidRDefault="000B110C" w:rsidP="000B110C">
      <w:pPr>
        <w:spacing w:line="240" w:lineRule="auto"/>
        <w:contextualSpacing/>
        <w:jc w:val="center"/>
        <w:rPr>
          <w:rFonts w:ascii="Times New Roman" w:hAnsi="Times New Roman" w:cs="Times New Roman"/>
          <w:sz w:val="20"/>
        </w:rPr>
      </w:pPr>
      <w:r>
        <w:rPr>
          <w:rFonts w:ascii="Times New Roman" w:hAnsi="Times New Roman" w:cs="Times New Roman"/>
          <w:noProof/>
          <w:sz w:val="20"/>
          <w:lang w:val="el-GR" w:eastAsia="el-GR"/>
        </w:rPr>
        <w:drawing>
          <wp:inline distT="0" distB="0" distL="0" distR="0">
            <wp:extent cx="4340352" cy="2560719"/>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0678" cy="2584511"/>
                    </a:xfrm>
                    <a:prstGeom prst="rect">
                      <a:avLst/>
                    </a:prstGeom>
                    <a:noFill/>
                    <a:ln>
                      <a:noFill/>
                    </a:ln>
                  </pic:spPr>
                </pic:pic>
              </a:graphicData>
            </a:graphic>
          </wp:inline>
        </w:drawing>
      </w:r>
    </w:p>
    <w:p w:rsidR="000B110C" w:rsidRDefault="000B110C" w:rsidP="00ED5276">
      <w:pPr>
        <w:spacing w:line="240" w:lineRule="auto"/>
        <w:ind w:left="180" w:right="152"/>
        <w:contextualSpacing/>
        <w:jc w:val="both"/>
        <w:rPr>
          <w:rFonts w:ascii="Times New Roman" w:hAnsi="Times New Roman" w:cs="Times New Roman"/>
          <w:sz w:val="18"/>
        </w:rPr>
      </w:pPr>
      <w:r w:rsidRPr="00E15CBE">
        <w:rPr>
          <w:rFonts w:ascii="Times New Roman" w:hAnsi="Times New Roman" w:cs="Times New Roman"/>
          <w:sz w:val="18"/>
        </w:rPr>
        <w:t xml:space="preserve">Figure </w:t>
      </w:r>
      <w:r w:rsidR="00E15CBE">
        <w:rPr>
          <w:rFonts w:ascii="Times New Roman" w:hAnsi="Times New Roman" w:cs="Times New Roman"/>
          <w:sz w:val="18"/>
        </w:rPr>
        <w:t>4</w:t>
      </w:r>
      <w:r w:rsidRPr="00E15CBE">
        <w:rPr>
          <w:rFonts w:ascii="Times New Roman" w:hAnsi="Times New Roman" w:cs="Times New Roman"/>
          <w:sz w:val="18"/>
        </w:rPr>
        <w:t>. Transmissivity (red solid) and reflectivity (blue dash) of the rectangular PSNR embedded in the plasmonic fiber tip at r=400nm, for x-polarized light.</w:t>
      </w:r>
    </w:p>
    <w:p w:rsidR="00121967" w:rsidRDefault="00121967" w:rsidP="000B110C">
      <w:pPr>
        <w:spacing w:line="240" w:lineRule="auto"/>
        <w:contextualSpacing/>
        <w:jc w:val="center"/>
        <w:rPr>
          <w:rFonts w:ascii="Times New Roman" w:hAnsi="Times New Roman" w:cs="Times New Roman"/>
          <w:sz w:val="18"/>
        </w:rPr>
      </w:pPr>
    </w:p>
    <w:p w:rsidR="003C1D10" w:rsidRPr="00E15CBE" w:rsidRDefault="003C1D10" w:rsidP="000B110C">
      <w:pPr>
        <w:spacing w:line="240" w:lineRule="auto"/>
        <w:contextualSpacing/>
        <w:jc w:val="center"/>
        <w:rPr>
          <w:rFonts w:ascii="Times New Roman" w:hAnsi="Times New Roman" w:cs="Times New Roman"/>
          <w:sz w:val="18"/>
        </w:rPr>
      </w:pPr>
    </w:p>
    <w:p w:rsidR="00141CDB" w:rsidRDefault="00141CDB" w:rsidP="00141CDB">
      <w:pPr>
        <w:spacing w:line="240" w:lineRule="auto"/>
        <w:contextualSpacing/>
        <w:jc w:val="both"/>
        <w:rPr>
          <w:rFonts w:ascii="Times New Roman" w:hAnsi="Times New Roman" w:cs="Times New Roman"/>
          <w:sz w:val="20"/>
        </w:rPr>
      </w:pPr>
      <w:r w:rsidRPr="000B110C">
        <w:rPr>
          <w:rFonts w:ascii="Times New Roman" w:hAnsi="Times New Roman" w:cs="Times New Roman"/>
          <w:sz w:val="20"/>
        </w:rPr>
        <w:t xml:space="preserve">Figure </w:t>
      </w:r>
      <w:r>
        <w:rPr>
          <w:rFonts w:ascii="Times New Roman" w:hAnsi="Times New Roman" w:cs="Times New Roman"/>
          <w:sz w:val="20"/>
        </w:rPr>
        <w:t>4</w:t>
      </w:r>
      <w:r w:rsidRPr="000B110C">
        <w:rPr>
          <w:rFonts w:ascii="Times New Roman" w:hAnsi="Times New Roman" w:cs="Times New Roman"/>
          <w:sz w:val="20"/>
        </w:rPr>
        <w:t xml:space="preserve"> shows the transmissivity and reflectivity of the rectangular PSNR embedded in the plasmonic fiber tip at r=400nm. The main resonance wavelength </w:t>
      </w:r>
      <w:r>
        <w:rPr>
          <w:rFonts w:ascii="Times New Roman" w:hAnsi="Times New Roman" w:cs="Times New Roman"/>
          <w:sz w:val="20"/>
        </w:rPr>
        <w:t>is</w:t>
      </w:r>
      <w:r w:rsidRPr="000B110C">
        <w:rPr>
          <w:rFonts w:ascii="Times New Roman" w:hAnsi="Times New Roman" w:cs="Times New Roman"/>
          <w:sz w:val="20"/>
        </w:rPr>
        <w:t xml:space="preserve"> 1460nm, </w:t>
      </w:r>
      <w:r>
        <w:rPr>
          <w:rFonts w:ascii="Times New Roman" w:hAnsi="Times New Roman" w:cs="Times New Roman"/>
          <w:sz w:val="20"/>
        </w:rPr>
        <w:t>corresponding to</w:t>
      </w:r>
      <w:r w:rsidRPr="000B110C">
        <w:rPr>
          <w:rFonts w:ascii="Times New Roman" w:hAnsi="Times New Roman" w:cs="Times New Roman"/>
          <w:sz w:val="20"/>
        </w:rPr>
        <w:t xml:space="preserve"> the main resonance wavelength for the PSNR embedded at r=610nm</w:t>
      </w:r>
      <w:r w:rsidR="00A12DD6">
        <w:rPr>
          <w:rFonts w:ascii="Times New Roman" w:hAnsi="Times New Roman" w:cs="Times New Roman"/>
          <w:sz w:val="20"/>
          <w:vertAlign w:val="superscript"/>
        </w:rPr>
        <w:t>6</w:t>
      </w:r>
      <w:r>
        <w:rPr>
          <w:rFonts w:ascii="Times New Roman" w:hAnsi="Times New Roman" w:cs="Times New Roman"/>
          <w:sz w:val="20"/>
        </w:rPr>
        <w:t>, since the perimeter of the slot is the same</w:t>
      </w:r>
      <w:r w:rsidRPr="000B110C">
        <w:rPr>
          <w:rFonts w:ascii="Times New Roman" w:hAnsi="Times New Roman" w:cs="Times New Roman"/>
          <w:sz w:val="20"/>
        </w:rPr>
        <w:t>. The enhancement factor though</w:t>
      </w:r>
      <w:r>
        <w:rPr>
          <w:rFonts w:ascii="Times New Roman" w:hAnsi="Times New Roman" w:cs="Times New Roman"/>
          <w:sz w:val="20"/>
        </w:rPr>
        <w:t>,</w:t>
      </w:r>
      <w:r w:rsidRPr="00140D07">
        <w:t xml:space="preserve"> </w:t>
      </w:r>
      <w:r w:rsidRPr="00140D07">
        <w:rPr>
          <w:rFonts w:ascii="Times New Roman" w:hAnsi="Times New Roman" w:cs="Times New Roman"/>
          <w:sz w:val="20"/>
        </w:rPr>
        <w:t xml:space="preserve">calculated as the maximum intensity </w:t>
      </w:r>
      <w:r w:rsidRPr="00140D07">
        <w:rPr>
          <w:rFonts w:ascii="Times New Roman" w:hAnsi="Times New Roman" w:cs="Times New Roman"/>
          <w:i/>
          <w:sz w:val="20"/>
        </w:rPr>
        <w:t xml:space="preserve">I </w:t>
      </w:r>
      <w:r w:rsidRPr="00140D07">
        <w:rPr>
          <w:rFonts w:ascii="Times New Roman" w:hAnsi="Times New Roman" w:cs="Times New Roman"/>
          <w:sz w:val="20"/>
        </w:rPr>
        <w:t xml:space="preserve">in the PSNR, divided by the intensity </w:t>
      </w:r>
      <w:r w:rsidRPr="00140D07">
        <w:rPr>
          <w:rFonts w:ascii="Times New Roman" w:hAnsi="Times New Roman" w:cs="Times New Roman"/>
          <w:i/>
          <w:sz w:val="20"/>
        </w:rPr>
        <w:t>Io</w:t>
      </w:r>
      <w:r w:rsidRPr="00140D07">
        <w:rPr>
          <w:rFonts w:ascii="Times New Roman" w:hAnsi="Times New Roman" w:cs="Times New Roman"/>
          <w:sz w:val="20"/>
        </w:rPr>
        <w:t xml:space="preserve"> at the</w:t>
      </w:r>
      <w:r>
        <w:rPr>
          <w:rFonts w:ascii="Times New Roman" w:hAnsi="Times New Roman" w:cs="Times New Roman"/>
          <w:sz w:val="20"/>
        </w:rPr>
        <w:t xml:space="preserve"> same point for the metal coated tip without a PSNR,</w:t>
      </w:r>
      <w:r w:rsidRPr="000B110C">
        <w:rPr>
          <w:rFonts w:ascii="Times New Roman" w:hAnsi="Times New Roman" w:cs="Times New Roman"/>
          <w:sz w:val="20"/>
        </w:rPr>
        <w:t xml:space="preserve"> is</w:t>
      </w:r>
      <w:r>
        <w:rPr>
          <w:rFonts w:ascii="Times New Roman" w:hAnsi="Times New Roman" w:cs="Times New Roman"/>
          <w:sz w:val="20"/>
        </w:rPr>
        <w:t xml:space="preserve"> 1.4 x10</w:t>
      </w:r>
      <w:r w:rsidRPr="00BF6948">
        <w:rPr>
          <w:rFonts w:ascii="Times New Roman" w:hAnsi="Times New Roman" w:cs="Times New Roman"/>
          <w:sz w:val="20"/>
          <w:vertAlign w:val="superscript"/>
        </w:rPr>
        <w:t>4</w:t>
      </w:r>
      <w:r w:rsidRPr="000B110C">
        <w:rPr>
          <w:rFonts w:ascii="Times New Roman" w:hAnsi="Times New Roman" w:cs="Times New Roman"/>
          <w:sz w:val="20"/>
        </w:rPr>
        <w:t xml:space="preserve"> </w:t>
      </w:r>
      <w:r>
        <w:rPr>
          <w:rFonts w:ascii="Times New Roman" w:hAnsi="Times New Roman" w:cs="Times New Roman"/>
          <w:sz w:val="20"/>
        </w:rPr>
        <w:t>which is bigger by a factor of 2 compared to the one previously published</w:t>
      </w:r>
      <w:r w:rsidR="00A12DD6">
        <w:rPr>
          <w:rFonts w:ascii="Times New Roman" w:hAnsi="Times New Roman" w:cs="Times New Roman"/>
          <w:sz w:val="20"/>
          <w:vertAlign w:val="superscript"/>
        </w:rPr>
        <w:t>6</w:t>
      </w:r>
      <w:r>
        <w:rPr>
          <w:rFonts w:ascii="Times New Roman" w:hAnsi="Times New Roman" w:cs="Times New Roman"/>
          <w:sz w:val="20"/>
        </w:rPr>
        <w:t xml:space="preserve"> </w:t>
      </w:r>
      <w:r w:rsidRPr="00C645B8">
        <w:rPr>
          <w:rFonts w:ascii="Times New Roman" w:hAnsi="Times New Roman" w:cs="Times New Roman"/>
          <w:sz w:val="20"/>
        </w:rPr>
        <w:t>(</w:t>
      </w:r>
      <w:proofErr w:type="spellStart"/>
      <w:r w:rsidRPr="00C645B8">
        <w:rPr>
          <w:rFonts w:ascii="Times New Roman" w:hAnsi="Times New Roman" w:cs="Times New Roman"/>
          <w:sz w:val="20"/>
        </w:rPr>
        <w:t>E</w:t>
      </w:r>
      <w:r w:rsidRPr="00C645B8">
        <w:rPr>
          <w:rFonts w:ascii="Times New Roman" w:hAnsi="Times New Roman" w:cs="Times New Roman"/>
          <w:sz w:val="20"/>
          <w:vertAlign w:val="subscript"/>
        </w:rPr>
        <w:t>f</w:t>
      </w:r>
      <w:proofErr w:type="spellEnd"/>
      <w:r w:rsidRPr="00C645B8">
        <w:rPr>
          <w:rFonts w:ascii="Times New Roman" w:hAnsi="Times New Roman" w:cs="Times New Roman"/>
          <w:sz w:val="20"/>
        </w:rPr>
        <w:t xml:space="preserve">: 7.4 </w:t>
      </w:r>
      <w:r>
        <w:rPr>
          <w:rFonts w:ascii="Times New Roman" w:hAnsi="Times New Roman" w:cs="Times New Roman"/>
          <w:sz w:val="20"/>
        </w:rPr>
        <w:t>x10</w:t>
      </w:r>
      <w:r w:rsidRPr="00C645B8">
        <w:rPr>
          <w:rFonts w:ascii="Times New Roman" w:hAnsi="Times New Roman" w:cs="Times New Roman"/>
          <w:sz w:val="20"/>
          <w:vertAlign w:val="superscript"/>
        </w:rPr>
        <w:t>3</w:t>
      </w:r>
      <w:r>
        <w:rPr>
          <w:rFonts w:ascii="Times New Roman" w:hAnsi="Times New Roman" w:cs="Times New Roman"/>
          <w:sz w:val="20"/>
        </w:rPr>
        <w:t xml:space="preserve">), </w:t>
      </w:r>
      <w:r w:rsidRPr="000B110C">
        <w:rPr>
          <w:rFonts w:ascii="Times New Roman" w:hAnsi="Times New Roman" w:cs="Times New Roman"/>
          <w:sz w:val="20"/>
        </w:rPr>
        <w:t>imply</w:t>
      </w:r>
      <w:r>
        <w:rPr>
          <w:rFonts w:ascii="Times New Roman" w:hAnsi="Times New Roman" w:cs="Times New Roman"/>
          <w:sz w:val="20"/>
        </w:rPr>
        <w:t>ing</w:t>
      </w:r>
      <w:r w:rsidRPr="000B110C">
        <w:rPr>
          <w:rFonts w:ascii="Times New Roman" w:hAnsi="Times New Roman" w:cs="Times New Roman"/>
          <w:sz w:val="20"/>
        </w:rPr>
        <w:t xml:space="preserve"> that at r= 400nm the field is indeed highly confined.</w:t>
      </w:r>
    </w:p>
    <w:p w:rsidR="00141CDB" w:rsidRDefault="00141CDB" w:rsidP="00141CDB">
      <w:pPr>
        <w:spacing w:line="240" w:lineRule="auto"/>
        <w:contextualSpacing/>
        <w:jc w:val="both"/>
        <w:rPr>
          <w:rFonts w:ascii="Times New Roman" w:hAnsi="Times New Roman" w:cs="Times New Roman"/>
          <w:sz w:val="20"/>
        </w:rPr>
      </w:pPr>
    </w:p>
    <w:p w:rsidR="00C03902" w:rsidRDefault="00C03902" w:rsidP="004E03F3">
      <w:pPr>
        <w:spacing w:line="240" w:lineRule="auto"/>
        <w:contextualSpacing/>
        <w:jc w:val="both"/>
        <w:rPr>
          <w:rFonts w:ascii="Times New Roman" w:hAnsi="Times New Roman" w:cs="Times New Roman"/>
          <w:sz w:val="20"/>
        </w:rPr>
      </w:pPr>
    </w:p>
    <w:p w:rsidR="00121967" w:rsidRPr="0085401B" w:rsidRDefault="00443C41" w:rsidP="0085401B">
      <w:pPr>
        <w:spacing w:after="120" w:line="240" w:lineRule="auto"/>
        <w:jc w:val="center"/>
        <w:rPr>
          <w:rFonts w:ascii="Times New Roman" w:hAnsi="Times New Roman" w:cs="Times New Roman"/>
          <w:b/>
        </w:rPr>
      </w:pPr>
      <w:r w:rsidRPr="00E153CC">
        <w:rPr>
          <w:rFonts w:ascii="Times New Roman" w:hAnsi="Times New Roman" w:cs="Times New Roman"/>
          <w:b/>
        </w:rPr>
        <w:lastRenderedPageBreak/>
        <w:t>3</w:t>
      </w:r>
      <w:r w:rsidR="008925C7" w:rsidRPr="00E153CC">
        <w:rPr>
          <w:rFonts w:ascii="Times New Roman" w:hAnsi="Times New Roman" w:cs="Times New Roman"/>
          <w:b/>
        </w:rPr>
        <w:t xml:space="preserve">. MODELLING OF METAL-COATED TIPS </w:t>
      </w:r>
      <w:r w:rsidR="0079464B" w:rsidRPr="00E153CC">
        <w:rPr>
          <w:rFonts w:ascii="Times New Roman" w:hAnsi="Times New Roman" w:cs="Times New Roman"/>
          <w:b/>
        </w:rPr>
        <w:t xml:space="preserve">OF </w:t>
      </w:r>
      <w:r w:rsidR="008925C7" w:rsidRPr="00E153CC">
        <w:rPr>
          <w:rFonts w:ascii="Times New Roman" w:hAnsi="Times New Roman" w:cs="Times New Roman"/>
          <w:b/>
        </w:rPr>
        <w:t>DIFFERENT ANGLES</w:t>
      </w:r>
    </w:p>
    <w:p w:rsidR="00FF2035" w:rsidRDefault="008925C7" w:rsidP="0085401B">
      <w:pPr>
        <w:spacing w:after="120" w:line="240" w:lineRule="auto"/>
        <w:jc w:val="both"/>
        <w:rPr>
          <w:rFonts w:ascii="Times New Roman" w:hAnsi="Times New Roman" w:cs="Times New Roman"/>
          <w:sz w:val="20"/>
        </w:rPr>
      </w:pPr>
      <w:r>
        <w:rPr>
          <w:rFonts w:ascii="Times New Roman" w:hAnsi="Times New Roman" w:cs="Times New Roman"/>
          <w:sz w:val="20"/>
        </w:rPr>
        <w:t xml:space="preserve">By increasing the semi-angle of the fiber tip the </w:t>
      </w:r>
      <w:r w:rsidR="00FF2035">
        <w:rPr>
          <w:rFonts w:ascii="Times New Roman" w:hAnsi="Times New Roman" w:cs="Times New Roman"/>
          <w:sz w:val="20"/>
        </w:rPr>
        <w:t xml:space="preserve">losses can be reduced as far as the </w:t>
      </w:r>
      <w:r w:rsidR="00FF2035" w:rsidRPr="00FF2035">
        <w:rPr>
          <w:rFonts w:ascii="Times New Roman" w:hAnsi="Times New Roman" w:cs="Times New Roman"/>
          <w:sz w:val="20"/>
        </w:rPr>
        <w:t>adiabaticity</w:t>
      </w:r>
      <w:r w:rsidR="00FF2035">
        <w:rPr>
          <w:rFonts w:ascii="Times New Roman" w:hAnsi="Times New Roman" w:cs="Times New Roman"/>
          <w:sz w:val="20"/>
        </w:rPr>
        <w:t xml:space="preserve"> criterion</w:t>
      </w:r>
      <w:r w:rsidR="00FF2035" w:rsidRPr="00FF2035">
        <w:rPr>
          <w:rFonts w:ascii="Times New Roman" w:hAnsi="Times New Roman" w:cs="Times New Roman"/>
          <w:sz w:val="20"/>
        </w:rPr>
        <w:t xml:space="preserve"> is met. A taper is adiabatic when </w:t>
      </w:r>
      <w:proofErr w:type="spellStart"/>
      <w:r w:rsidR="00FF2035" w:rsidRPr="00FF2035">
        <w:rPr>
          <w:rFonts w:ascii="Times New Roman" w:hAnsi="Times New Roman" w:cs="Times New Roman"/>
          <w:sz w:val="20"/>
        </w:rPr>
        <w:t>z</w:t>
      </w:r>
      <w:r w:rsidR="00FF2035" w:rsidRPr="00FF2035">
        <w:rPr>
          <w:rFonts w:ascii="Times New Roman" w:hAnsi="Times New Roman" w:cs="Times New Roman"/>
          <w:sz w:val="20"/>
          <w:vertAlign w:val="subscript"/>
        </w:rPr>
        <w:t>t</w:t>
      </w:r>
      <w:proofErr w:type="spellEnd"/>
      <w:r w:rsidR="00FF2035" w:rsidRPr="00FF2035">
        <w:rPr>
          <w:rFonts w:ascii="Times New Roman" w:hAnsi="Times New Roman" w:cs="Times New Roman"/>
          <w:sz w:val="20"/>
        </w:rPr>
        <w:t xml:space="preserve"> &gt; z</w:t>
      </w:r>
      <w:r w:rsidR="00FF2035" w:rsidRPr="00FF2035">
        <w:rPr>
          <w:rFonts w:ascii="Times New Roman" w:hAnsi="Times New Roman" w:cs="Times New Roman"/>
          <w:sz w:val="20"/>
          <w:vertAlign w:val="subscript"/>
        </w:rPr>
        <w:t>b</w:t>
      </w:r>
      <w:r w:rsidR="00A12DD6">
        <w:rPr>
          <w:rFonts w:ascii="Times New Roman" w:hAnsi="Times New Roman" w:cs="Times New Roman"/>
          <w:sz w:val="20"/>
          <w:vertAlign w:val="superscript"/>
        </w:rPr>
        <w:t>10</w:t>
      </w:r>
      <w:r w:rsidR="00FF2035" w:rsidRPr="00FF2035">
        <w:rPr>
          <w:rFonts w:ascii="Times New Roman" w:hAnsi="Times New Roman" w:cs="Times New Roman"/>
          <w:sz w:val="20"/>
        </w:rPr>
        <w:t xml:space="preserve">, where </w:t>
      </w:r>
      <w:proofErr w:type="spellStart"/>
      <w:r w:rsidR="00FF2035" w:rsidRPr="00FF2035">
        <w:rPr>
          <w:rFonts w:ascii="Times New Roman" w:hAnsi="Times New Roman" w:cs="Times New Roman"/>
          <w:sz w:val="20"/>
        </w:rPr>
        <w:t>z</w:t>
      </w:r>
      <w:r w:rsidR="00FF2035" w:rsidRPr="00FF2035">
        <w:rPr>
          <w:rFonts w:ascii="Times New Roman" w:hAnsi="Times New Roman" w:cs="Times New Roman"/>
          <w:sz w:val="20"/>
          <w:vertAlign w:val="subscript"/>
        </w:rPr>
        <w:t>t</w:t>
      </w:r>
      <w:proofErr w:type="spellEnd"/>
      <w:r w:rsidR="00FF2035" w:rsidRPr="00FF2035">
        <w:rPr>
          <w:rFonts w:ascii="Times New Roman" w:hAnsi="Times New Roman" w:cs="Times New Roman"/>
          <w:sz w:val="20"/>
        </w:rPr>
        <w:t xml:space="preserve"> is the characteristic taper length defined as:</w:t>
      </w:r>
    </w:p>
    <w:p w:rsidR="0061539D" w:rsidRPr="00FF2035" w:rsidRDefault="0061539D" w:rsidP="00FF2035">
      <w:pPr>
        <w:spacing w:line="240" w:lineRule="auto"/>
        <w:contextualSpacing/>
        <w:jc w:val="both"/>
        <w:rPr>
          <w:rFonts w:ascii="Times New Roman" w:hAnsi="Times New Roman" w:cs="Times New Roman"/>
          <w:sz w:val="20"/>
        </w:rPr>
      </w:pPr>
    </w:p>
    <w:p w:rsidR="00FF2035" w:rsidRPr="00820C89" w:rsidRDefault="00FF2035" w:rsidP="001C29B9">
      <w:pPr>
        <w:spacing w:line="240" w:lineRule="auto"/>
        <w:contextualSpacing/>
        <w:jc w:val="center"/>
        <w:rPr>
          <w:rFonts w:ascii="Times New Roman" w:hAnsi="Times New Roman" w:cs="Times New Roman"/>
          <w:sz w:val="24"/>
          <w:szCs w:val="24"/>
        </w:rPr>
      </w:pPr>
      <w:proofErr w:type="spellStart"/>
      <w:r w:rsidRPr="00820C89">
        <w:rPr>
          <w:rFonts w:ascii="Times New Roman" w:hAnsi="Times New Roman" w:cs="Times New Roman"/>
          <w:sz w:val="24"/>
          <w:szCs w:val="24"/>
        </w:rPr>
        <w:t>z</w:t>
      </w:r>
      <w:r w:rsidRPr="00820C89">
        <w:rPr>
          <w:rFonts w:ascii="Times New Roman" w:hAnsi="Times New Roman" w:cs="Times New Roman"/>
          <w:sz w:val="24"/>
          <w:szCs w:val="24"/>
          <w:vertAlign w:val="subscript"/>
        </w:rPr>
        <w:t>t</w:t>
      </w:r>
      <w:proofErr w:type="spellEnd"/>
      <w:r w:rsidRPr="00820C89">
        <w:rPr>
          <w:rFonts w:ascii="Times New Roman" w:hAnsi="Times New Roman" w:cs="Times New Roman"/>
          <w:sz w:val="24"/>
          <w:szCs w:val="24"/>
        </w:rPr>
        <w:t xml:space="preserve"> = r/tan(a)</w:t>
      </w:r>
    </w:p>
    <w:p w:rsidR="00141CDB" w:rsidRDefault="00FF2035" w:rsidP="0061539D">
      <w:pPr>
        <w:spacing w:line="240" w:lineRule="auto"/>
        <w:contextualSpacing/>
        <w:jc w:val="both"/>
        <w:rPr>
          <w:rFonts w:ascii="Times New Roman" w:hAnsi="Times New Roman" w:cs="Times New Roman"/>
          <w:sz w:val="28"/>
          <w:szCs w:val="28"/>
        </w:rPr>
      </w:pPr>
      <w:r w:rsidRPr="00FF2035">
        <w:rPr>
          <w:rFonts w:ascii="Times New Roman" w:hAnsi="Times New Roman" w:cs="Times New Roman"/>
          <w:sz w:val="20"/>
        </w:rPr>
        <w:t xml:space="preserve">and </w:t>
      </w:r>
      <w:proofErr w:type="spellStart"/>
      <w:r w:rsidRPr="00FF2035">
        <w:rPr>
          <w:rFonts w:ascii="Times New Roman" w:hAnsi="Times New Roman" w:cs="Times New Roman"/>
          <w:sz w:val="20"/>
        </w:rPr>
        <w:t>z</w:t>
      </w:r>
      <w:r w:rsidRPr="00FF2035">
        <w:rPr>
          <w:rFonts w:ascii="Times New Roman" w:hAnsi="Times New Roman" w:cs="Times New Roman"/>
          <w:sz w:val="20"/>
          <w:vertAlign w:val="subscript"/>
        </w:rPr>
        <w:t>b</w:t>
      </w:r>
      <w:proofErr w:type="spellEnd"/>
      <w:r w:rsidRPr="00FF2035">
        <w:rPr>
          <w:rFonts w:ascii="Times New Roman" w:hAnsi="Times New Roman" w:cs="Times New Roman"/>
          <w:sz w:val="20"/>
        </w:rPr>
        <w:t xml:space="preserve"> is the beat length between Mode 1 and Mode 2 defined as</w:t>
      </w:r>
      <w:r w:rsidRPr="00141CDB">
        <w:rPr>
          <w:rFonts w:ascii="Times New Roman" w:hAnsi="Times New Roman" w:cs="Times New Roman"/>
          <w:sz w:val="28"/>
          <w:szCs w:val="28"/>
        </w:rPr>
        <w:t>:</w:t>
      </w:r>
      <w:r w:rsidR="0061539D" w:rsidRPr="00141CDB">
        <w:rPr>
          <w:rFonts w:ascii="Times New Roman" w:hAnsi="Times New Roman" w:cs="Times New Roman"/>
          <w:sz w:val="28"/>
          <w:szCs w:val="28"/>
        </w:rPr>
        <w:t xml:space="preserve">    </w:t>
      </w:r>
    </w:p>
    <w:p w:rsidR="008925C7" w:rsidRPr="00820C89" w:rsidRDefault="00141CDB" w:rsidP="0061539D">
      <w:pPr>
        <w:spacing w:line="240" w:lineRule="auto"/>
        <w:contextualSpacing/>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C1D10">
        <w:rPr>
          <w:rFonts w:ascii="Times New Roman" w:hAnsi="Times New Roman" w:cs="Times New Roman"/>
          <w:sz w:val="28"/>
          <w:szCs w:val="28"/>
        </w:rPr>
        <w:t xml:space="preserve">    </w:t>
      </w:r>
      <w:r w:rsidR="00014170" w:rsidRPr="00820C89">
        <w:rPr>
          <w:rFonts w:ascii="Times New Roman" w:hAnsi="Times New Roman" w:cs="Times New Roman"/>
          <w:sz w:val="24"/>
          <w:szCs w:val="24"/>
        </w:rPr>
        <w:t xml:space="preserve"> </w:t>
      </w:r>
      <w:r w:rsidR="0061539D" w:rsidRPr="00820C89">
        <w:rPr>
          <w:rFonts w:ascii="Times New Roman" w:hAnsi="Times New Roman" w:cs="Times New Roman"/>
          <w:sz w:val="24"/>
          <w:szCs w:val="24"/>
        </w:rPr>
        <w:t xml:space="preserve">   </w:t>
      </w:r>
      <w:proofErr w:type="spellStart"/>
      <w:r w:rsidR="00FF2035" w:rsidRPr="00820C89">
        <w:rPr>
          <w:rFonts w:ascii="Times New Roman" w:hAnsi="Times New Roman" w:cs="Times New Roman"/>
          <w:sz w:val="24"/>
          <w:szCs w:val="24"/>
        </w:rPr>
        <w:t>z</w:t>
      </w:r>
      <w:r w:rsidR="00FF2035" w:rsidRPr="00820C89">
        <w:rPr>
          <w:rFonts w:ascii="Times New Roman" w:hAnsi="Times New Roman" w:cs="Times New Roman"/>
          <w:sz w:val="24"/>
          <w:szCs w:val="24"/>
          <w:vertAlign w:val="subscript"/>
        </w:rPr>
        <w:t>b</w:t>
      </w:r>
      <w:proofErr w:type="spellEnd"/>
      <w:r w:rsidR="00FF2035" w:rsidRPr="00820C89">
        <w:rPr>
          <w:rFonts w:ascii="Times New Roman" w:hAnsi="Times New Roman" w:cs="Times New Roman"/>
          <w:sz w:val="24"/>
          <w:szCs w:val="24"/>
        </w:rPr>
        <w:t xml:space="preserve"> = λ</w:t>
      </w:r>
      <w:proofErr w:type="gramStart"/>
      <w:r w:rsidR="00FF2035" w:rsidRPr="00820C89">
        <w:rPr>
          <w:rFonts w:ascii="Times New Roman" w:hAnsi="Times New Roman" w:cs="Times New Roman"/>
          <w:sz w:val="24"/>
          <w:szCs w:val="24"/>
        </w:rPr>
        <w:t>/(</w:t>
      </w:r>
      <w:proofErr w:type="spellStart"/>
      <w:proofErr w:type="gramEnd"/>
      <w:r w:rsidR="00FF2035" w:rsidRPr="00820C89">
        <w:rPr>
          <w:rFonts w:ascii="Times New Roman" w:hAnsi="Times New Roman" w:cs="Times New Roman"/>
          <w:sz w:val="24"/>
          <w:szCs w:val="24"/>
        </w:rPr>
        <w:t>n</w:t>
      </w:r>
      <w:r w:rsidR="00FF2035" w:rsidRPr="00820C89">
        <w:rPr>
          <w:rFonts w:ascii="Times New Roman" w:hAnsi="Times New Roman" w:cs="Times New Roman"/>
          <w:sz w:val="24"/>
          <w:szCs w:val="24"/>
          <w:vertAlign w:val="subscript"/>
        </w:rPr>
        <w:t>eff</w:t>
      </w:r>
      <w:proofErr w:type="spellEnd"/>
      <w:r w:rsidR="00FF2035" w:rsidRPr="00820C89">
        <w:rPr>
          <w:rFonts w:ascii="Times New Roman" w:hAnsi="Times New Roman" w:cs="Times New Roman"/>
          <w:sz w:val="24"/>
          <w:szCs w:val="24"/>
          <w:vertAlign w:val="subscript"/>
        </w:rPr>
        <w:t>, Mode 1</w:t>
      </w:r>
      <w:r w:rsidR="00FF2035" w:rsidRPr="00820C89">
        <w:rPr>
          <w:rFonts w:ascii="Times New Roman" w:hAnsi="Times New Roman" w:cs="Times New Roman"/>
          <w:sz w:val="24"/>
          <w:szCs w:val="24"/>
        </w:rPr>
        <w:t xml:space="preserve"> - </w:t>
      </w:r>
      <w:proofErr w:type="spellStart"/>
      <w:r w:rsidR="00FF2035" w:rsidRPr="00820C89">
        <w:rPr>
          <w:rFonts w:ascii="Times New Roman" w:hAnsi="Times New Roman" w:cs="Times New Roman"/>
          <w:sz w:val="24"/>
          <w:szCs w:val="24"/>
        </w:rPr>
        <w:t>n</w:t>
      </w:r>
      <w:r w:rsidR="00FF2035" w:rsidRPr="00820C89">
        <w:rPr>
          <w:rFonts w:ascii="Times New Roman" w:hAnsi="Times New Roman" w:cs="Times New Roman"/>
          <w:sz w:val="24"/>
          <w:szCs w:val="24"/>
          <w:vertAlign w:val="subscript"/>
        </w:rPr>
        <w:t>eff</w:t>
      </w:r>
      <w:proofErr w:type="spellEnd"/>
      <w:r w:rsidR="00FF2035" w:rsidRPr="00820C89">
        <w:rPr>
          <w:rFonts w:ascii="Times New Roman" w:hAnsi="Times New Roman" w:cs="Times New Roman"/>
          <w:sz w:val="24"/>
          <w:szCs w:val="24"/>
          <w:vertAlign w:val="subscript"/>
        </w:rPr>
        <w:t>, Mode 2</w:t>
      </w:r>
      <w:r w:rsidR="00FF2035" w:rsidRPr="00820C89">
        <w:rPr>
          <w:rFonts w:ascii="Times New Roman" w:hAnsi="Times New Roman" w:cs="Times New Roman"/>
          <w:sz w:val="24"/>
          <w:szCs w:val="24"/>
        </w:rPr>
        <w:t>).</w:t>
      </w:r>
    </w:p>
    <w:p w:rsidR="00E15CBE" w:rsidRDefault="00E15CBE" w:rsidP="001C29B9">
      <w:pPr>
        <w:spacing w:line="240" w:lineRule="auto"/>
        <w:contextualSpacing/>
        <w:jc w:val="center"/>
        <w:rPr>
          <w:rFonts w:ascii="Times New Roman" w:hAnsi="Times New Roman" w:cs="Times New Roman"/>
          <w:sz w:val="20"/>
        </w:rPr>
      </w:pPr>
    </w:p>
    <w:p w:rsidR="001C29B9" w:rsidRDefault="001C29B9" w:rsidP="00FF2035">
      <w:pPr>
        <w:spacing w:line="240" w:lineRule="auto"/>
        <w:contextualSpacing/>
        <w:jc w:val="both"/>
        <w:rPr>
          <w:rFonts w:ascii="Times New Roman" w:hAnsi="Times New Roman" w:cs="Times New Roman"/>
          <w:sz w:val="20"/>
        </w:rPr>
      </w:pPr>
      <w:r w:rsidRPr="001C29B9">
        <w:rPr>
          <w:rFonts w:ascii="Times New Roman" w:hAnsi="Times New Roman" w:cs="Times New Roman"/>
          <w:sz w:val="20"/>
        </w:rPr>
        <w:t>The gold-coated tip is adiabatic for any wavelength up to 1800nm for semi-angles up to ~7˚</w:t>
      </w:r>
      <w:r>
        <w:rPr>
          <w:rFonts w:ascii="Times New Roman" w:hAnsi="Times New Roman" w:cs="Times New Roman"/>
          <w:sz w:val="20"/>
        </w:rPr>
        <w:t>. For higher semi</w:t>
      </w:r>
      <w:r w:rsidR="00CA434D">
        <w:rPr>
          <w:rFonts w:ascii="Times New Roman" w:hAnsi="Times New Roman" w:cs="Times New Roman"/>
          <w:sz w:val="20"/>
        </w:rPr>
        <w:t xml:space="preserve">-angles the adiabaticity is </w:t>
      </w:r>
      <w:r>
        <w:rPr>
          <w:rFonts w:ascii="Times New Roman" w:hAnsi="Times New Roman" w:cs="Times New Roman"/>
          <w:sz w:val="20"/>
        </w:rPr>
        <w:t xml:space="preserve">met for </w:t>
      </w:r>
      <w:r w:rsidR="00CA434D">
        <w:rPr>
          <w:rFonts w:ascii="Times New Roman" w:hAnsi="Times New Roman" w:cs="Times New Roman"/>
          <w:sz w:val="20"/>
        </w:rPr>
        <w:t>specific</w:t>
      </w:r>
      <w:r>
        <w:rPr>
          <w:rFonts w:ascii="Times New Roman" w:hAnsi="Times New Roman" w:cs="Times New Roman"/>
          <w:sz w:val="20"/>
        </w:rPr>
        <w:t xml:space="preserve"> wavelength</w:t>
      </w:r>
      <w:r w:rsidR="00CA434D">
        <w:rPr>
          <w:rFonts w:ascii="Times New Roman" w:hAnsi="Times New Roman" w:cs="Times New Roman"/>
          <w:sz w:val="20"/>
        </w:rPr>
        <w:t xml:space="preserve"> ranges</w:t>
      </w:r>
      <w:r>
        <w:rPr>
          <w:rFonts w:ascii="Times New Roman" w:hAnsi="Times New Roman" w:cs="Times New Roman"/>
          <w:sz w:val="20"/>
        </w:rPr>
        <w:t xml:space="preserve">, thus the structure should be carefully designed when working with specific wavelengths in order to get the maximum field enhancement. </w:t>
      </w:r>
      <w:r w:rsidR="00EC7B98">
        <w:rPr>
          <w:rFonts w:ascii="Times New Roman" w:hAnsi="Times New Roman" w:cs="Times New Roman"/>
          <w:sz w:val="20"/>
        </w:rPr>
        <w:t>Enhancement factors of gold-coated fiber tips</w:t>
      </w:r>
      <w:r w:rsidR="004070E1">
        <w:rPr>
          <w:rFonts w:ascii="Times New Roman" w:hAnsi="Times New Roman" w:cs="Times New Roman"/>
          <w:sz w:val="20"/>
        </w:rPr>
        <w:t>, having different semi-angles,</w:t>
      </w:r>
      <w:r w:rsidR="004070E1" w:rsidRPr="004070E1">
        <w:t xml:space="preserve"> </w:t>
      </w:r>
      <w:r w:rsidR="004070E1" w:rsidRPr="004070E1">
        <w:rPr>
          <w:rFonts w:ascii="Times New Roman" w:hAnsi="Times New Roman" w:cs="Times New Roman"/>
          <w:sz w:val="20"/>
        </w:rPr>
        <w:t>with embedded PSNR</w:t>
      </w:r>
      <w:r w:rsidR="004070E1">
        <w:rPr>
          <w:rFonts w:ascii="Times New Roman" w:hAnsi="Times New Roman" w:cs="Times New Roman"/>
          <w:sz w:val="20"/>
        </w:rPr>
        <w:t>s</w:t>
      </w:r>
      <w:r w:rsidR="002104AA">
        <w:rPr>
          <w:rFonts w:ascii="Times New Roman" w:hAnsi="Times New Roman" w:cs="Times New Roman"/>
          <w:sz w:val="20"/>
        </w:rPr>
        <w:t xml:space="preserve"> (</w:t>
      </w:r>
      <w:r w:rsidR="002104AA" w:rsidRPr="002104AA">
        <w:rPr>
          <w:rFonts w:ascii="Times New Roman" w:hAnsi="Times New Roman" w:cs="Times New Roman"/>
          <w:sz w:val="20"/>
        </w:rPr>
        <w:t>400nm length and 200nm</w:t>
      </w:r>
      <w:r w:rsidR="002104AA">
        <w:rPr>
          <w:rFonts w:ascii="Times New Roman" w:hAnsi="Times New Roman" w:cs="Times New Roman"/>
          <w:sz w:val="20"/>
        </w:rPr>
        <w:t xml:space="preserve"> width)</w:t>
      </w:r>
      <w:r w:rsidR="00EC7B98">
        <w:rPr>
          <w:rFonts w:ascii="Times New Roman" w:hAnsi="Times New Roman" w:cs="Times New Roman"/>
          <w:sz w:val="20"/>
        </w:rPr>
        <w:t xml:space="preserve"> </w:t>
      </w:r>
      <w:r w:rsidR="004070E1">
        <w:rPr>
          <w:rFonts w:ascii="Times New Roman" w:hAnsi="Times New Roman" w:cs="Times New Roman"/>
          <w:sz w:val="20"/>
        </w:rPr>
        <w:t xml:space="preserve">at r=335nm, were calculated. As shown in Table 1, as the semi-angle increases the </w:t>
      </w:r>
      <w:proofErr w:type="spellStart"/>
      <w:r w:rsidR="004070E1">
        <w:rPr>
          <w:rFonts w:ascii="Times New Roman" w:hAnsi="Times New Roman" w:cs="Times New Roman"/>
          <w:sz w:val="20"/>
        </w:rPr>
        <w:t>E</w:t>
      </w:r>
      <w:r w:rsidR="004070E1">
        <w:rPr>
          <w:rFonts w:ascii="Times New Roman" w:hAnsi="Times New Roman" w:cs="Times New Roman"/>
          <w:sz w:val="20"/>
          <w:vertAlign w:val="subscript"/>
        </w:rPr>
        <w:t>f</w:t>
      </w:r>
      <w:proofErr w:type="spellEnd"/>
      <w:r w:rsidR="004070E1">
        <w:rPr>
          <w:rFonts w:ascii="Times New Roman" w:hAnsi="Times New Roman" w:cs="Times New Roman"/>
          <w:sz w:val="20"/>
        </w:rPr>
        <w:t xml:space="preserve"> increases too, due to the reduced losses since light has to travel shorter distance in order to reach the PSNR. </w:t>
      </w:r>
    </w:p>
    <w:p w:rsidR="00141CDB" w:rsidRPr="004070E1" w:rsidRDefault="00141CDB" w:rsidP="00FF2035">
      <w:pPr>
        <w:spacing w:line="240" w:lineRule="auto"/>
        <w:contextualSpacing/>
        <w:jc w:val="both"/>
        <w:rPr>
          <w:rFonts w:ascii="Times New Roman" w:hAnsi="Times New Roman" w:cs="Times New Roman"/>
          <w:sz w:val="20"/>
        </w:rPr>
      </w:pPr>
    </w:p>
    <w:p w:rsidR="00701CDC" w:rsidRDefault="00701CDC" w:rsidP="00FF2035">
      <w:pPr>
        <w:spacing w:line="240" w:lineRule="auto"/>
        <w:contextualSpacing/>
        <w:jc w:val="both"/>
        <w:rPr>
          <w:rFonts w:ascii="Times New Roman" w:hAnsi="Times New Roman" w:cs="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9"/>
        <w:gridCol w:w="1885"/>
        <w:gridCol w:w="1886"/>
      </w:tblGrid>
      <w:tr w:rsidR="00701CDC" w:rsidRPr="00654CA6" w:rsidTr="00303B58">
        <w:trPr>
          <w:jc w:val="center"/>
        </w:trPr>
        <w:tc>
          <w:tcPr>
            <w:tcW w:w="1877"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b/>
                <w:sz w:val="20"/>
                <w:szCs w:val="24"/>
              </w:rPr>
              <w:t>Semi-angle (a)</w:t>
            </w:r>
          </w:p>
        </w:tc>
        <w:tc>
          <w:tcPr>
            <w:tcW w:w="1879"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b/>
                <w:sz w:val="20"/>
                <w:szCs w:val="24"/>
              </w:rPr>
            </w:pPr>
            <w:r w:rsidRPr="00701CDC">
              <w:rPr>
                <w:rFonts w:ascii="Times New Roman" w:hAnsi="Times New Roman" w:cs="Times New Roman"/>
                <w:b/>
                <w:sz w:val="20"/>
                <w:szCs w:val="24"/>
              </w:rPr>
              <w:t xml:space="preserve">Axial distance from input </w:t>
            </w:r>
          </w:p>
        </w:tc>
        <w:tc>
          <w:tcPr>
            <w:tcW w:w="1885"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b/>
                <w:sz w:val="20"/>
                <w:szCs w:val="24"/>
              </w:rPr>
              <w:t>Wavelength</w:t>
            </w:r>
          </w:p>
        </w:tc>
        <w:tc>
          <w:tcPr>
            <w:tcW w:w="1886"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b/>
                <w:sz w:val="20"/>
                <w:szCs w:val="24"/>
              </w:rPr>
              <w:t>Enhancement factor (</w:t>
            </w:r>
            <w:proofErr w:type="spellStart"/>
            <w:r w:rsidRPr="00701CDC">
              <w:rPr>
                <w:rFonts w:ascii="Times New Roman" w:hAnsi="Times New Roman" w:cs="Times New Roman"/>
                <w:b/>
                <w:sz w:val="20"/>
                <w:szCs w:val="24"/>
              </w:rPr>
              <w:t>E</w:t>
            </w:r>
            <w:r w:rsidRPr="00701CDC">
              <w:rPr>
                <w:rFonts w:ascii="Times New Roman" w:hAnsi="Times New Roman" w:cs="Times New Roman"/>
                <w:b/>
                <w:sz w:val="20"/>
                <w:szCs w:val="24"/>
                <w:vertAlign w:val="subscript"/>
              </w:rPr>
              <w:t>f</w:t>
            </w:r>
            <w:proofErr w:type="spellEnd"/>
            <w:r w:rsidRPr="00701CDC">
              <w:rPr>
                <w:rFonts w:ascii="Times New Roman" w:hAnsi="Times New Roman" w:cs="Times New Roman"/>
                <w:b/>
                <w:sz w:val="20"/>
                <w:szCs w:val="24"/>
              </w:rPr>
              <w:t>)</w:t>
            </w:r>
          </w:p>
        </w:tc>
      </w:tr>
      <w:tr w:rsidR="00701CDC" w:rsidRPr="00654CA6" w:rsidTr="00303B58">
        <w:trPr>
          <w:jc w:val="center"/>
        </w:trPr>
        <w:tc>
          <w:tcPr>
            <w:tcW w:w="1877"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vertAlign w:val="superscript"/>
              </w:rPr>
            </w:pPr>
            <w:r w:rsidRPr="00701CDC">
              <w:rPr>
                <w:rFonts w:ascii="Times New Roman" w:hAnsi="Times New Roman" w:cs="Times New Roman"/>
                <w:sz w:val="20"/>
                <w:szCs w:val="24"/>
              </w:rPr>
              <w:t>6.21˚</w:t>
            </w:r>
          </w:p>
        </w:tc>
        <w:tc>
          <w:tcPr>
            <w:tcW w:w="1879"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3.6</w:t>
            </w:r>
            <w:r w:rsidRPr="00701CDC">
              <w:rPr>
                <w:rFonts w:ascii="Times New Roman" w:hAnsi="Times New Roman" w:cs="Times New Roman"/>
                <w:sz w:val="20"/>
                <w:szCs w:val="24"/>
                <w:lang w:val="el-GR"/>
              </w:rPr>
              <w:t>μ</w:t>
            </w:r>
            <w:r w:rsidRPr="00701CDC">
              <w:rPr>
                <w:rFonts w:ascii="Times New Roman" w:hAnsi="Times New Roman" w:cs="Times New Roman"/>
                <w:sz w:val="20"/>
                <w:szCs w:val="24"/>
              </w:rPr>
              <w:t>m</w:t>
            </w:r>
          </w:p>
        </w:tc>
        <w:tc>
          <w:tcPr>
            <w:tcW w:w="1885"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1391nm</w:t>
            </w:r>
          </w:p>
        </w:tc>
        <w:tc>
          <w:tcPr>
            <w:tcW w:w="1886"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1.41x10</w:t>
            </w:r>
            <w:r w:rsidRPr="00701CDC">
              <w:rPr>
                <w:rFonts w:ascii="Times New Roman" w:hAnsi="Times New Roman" w:cs="Times New Roman"/>
                <w:sz w:val="20"/>
                <w:szCs w:val="24"/>
                <w:vertAlign w:val="superscript"/>
              </w:rPr>
              <w:t>5</w:t>
            </w:r>
          </w:p>
        </w:tc>
      </w:tr>
      <w:tr w:rsidR="00701CDC" w:rsidRPr="00654CA6" w:rsidTr="00303B58">
        <w:trPr>
          <w:jc w:val="center"/>
        </w:trPr>
        <w:tc>
          <w:tcPr>
            <w:tcW w:w="1877"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vertAlign w:val="superscript"/>
              </w:rPr>
            </w:pPr>
            <w:r w:rsidRPr="00701CDC">
              <w:rPr>
                <w:rFonts w:ascii="Times New Roman" w:hAnsi="Times New Roman" w:cs="Times New Roman"/>
                <w:sz w:val="20"/>
                <w:szCs w:val="24"/>
              </w:rPr>
              <w:t>6.73˚</w:t>
            </w:r>
          </w:p>
        </w:tc>
        <w:tc>
          <w:tcPr>
            <w:tcW w:w="1879"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3.4</w:t>
            </w:r>
            <w:r w:rsidRPr="00701CDC">
              <w:rPr>
                <w:rFonts w:ascii="Times New Roman" w:hAnsi="Times New Roman" w:cs="Times New Roman"/>
                <w:sz w:val="20"/>
                <w:szCs w:val="24"/>
                <w:lang w:val="el-GR"/>
              </w:rPr>
              <w:t>μ</w:t>
            </w:r>
            <w:r w:rsidRPr="00701CDC">
              <w:rPr>
                <w:rFonts w:ascii="Times New Roman" w:hAnsi="Times New Roman" w:cs="Times New Roman"/>
                <w:sz w:val="20"/>
                <w:szCs w:val="24"/>
              </w:rPr>
              <w:t>m</w:t>
            </w:r>
          </w:p>
        </w:tc>
        <w:tc>
          <w:tcPr>
            <w:tcW w:w="1885"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1337nm</w:t>
            </w:r>
          </w:p>
        </w:tc>
        <w:tc>
          <w:tcPr>
            <w:tcW w:w="1886"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1.43x10</w:t>
            </w:r>
            <w:r w:rsidRPr="00701CDC">
              <w:rPr>
                <w:rFonts w:ascii="Times New Roman" w:hAnsi="Times New Roman" w:cs="Times New Roman"/>
                <w:sz w:val="20"/>
                <w:szCs w:val="24"/>
                <w:vertAlign w:val="superscript"/>
              </w:rPr>
              <w:t>5</w:t>
            </w:r>
          </w:p>
        </w:tc>
      </w:tr>
      <w:tr w:rsidR="00701CDC" w:rsidRPr="00654CA6" w:rsidTr="00303B58">
        <w:trPr>
          <w:jc w:val="center"/>
        </w:trPr>
        <w:tc>
          <w:tcPr>
            <w:tcW w:w="1877"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vertAlign w:val="superscript"/>
              </w:rPr>
            </w:pPr>
            <w:r w:rsidRPr="00701CDC">
              <w:rPr>
                <w:rFonts w:ascii="Times New Roman" w:hAnsi="Times New Roman" w:cs="Times New Roman"/>
                <w:sz w:val="20"/>
                <w:szCs w:val="24"/>
              </w:rPr>
              <w:t>11.34˚</w:t>
            </w:r>
          </w:p>
        </w:tc>
        <w:tc>
          <w:tcPr>
            <w:tcW w:w="1879"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2</w:t>
            </w:r>
            <w:r w:rsidRPr="00701CDC">
              <w:rPr>
                <w:rFonts w:ascii="Times New Roman" w:hAnsi="Times New Roman" w:cs="Times New Roman"/>
                <w:sz w:val="20"/>
                <w:szCs w:val="24"/>
                <w:lang w:val="el-GR"/>
              </w:rPr>
              <w:t>μ</w:t>
            </w:r>
            <w:r w:rsidRPr="00701CDC">
              <w:rPr>
                <w:rFonts w:ascii="Times New Roman" w:hAnsi="Times New Roman" w:cs="Times New Roman"/>
                <w:sz w:val="20"/>
                <w:szCs w:val="24"/>
              </w:rPr>
              <w:t>m</w:t>
            </w:r>
          </w:p>
        </w:tc>
        <w:tc>
          <w:tcPr>
            <w:tcW w:w="1885"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1397nm</w:t>
            </w:r>
          </w:p>
        </w:tc>
        <w:tc>
          <w:tcPr>
            <w:tcW w:w="1886" w:type="dxa"/>
            <w:vAlign w:val="center"/>
          </w:tcPr>
          <w:p w:rsidR="00701CDC" w:rsidRPr="00701CDC" w:rsidRDefault="00701CDC" w:rsidP="00303B58">
            <w:pPr>
              <w:autoSpaceDE w:val="0"/>
              <w:autoSpaceDN w:val="0"/>
              <w:adjustRightInd w:val="0"/>
              <w:spacing w:after="0" w:line="240" w:lineRule="auto"/>
              <w:jc w:val="center"/>
              <w:rPr>
                <w:rFonts w:ascii="Times New Roman" w:hAnsi="Times New Roman" w:cs="Times New Roman"/>
                <w:sz w:val="20"/>
                <w:szCs w:val="24"/>
              </w:rPr>
            </w:pPr>
            <w:r w:rsidRPr="00701CDC">
              <w:rPr>
                <w:rFonts w:ascii="Times New Roman" w:hAnsi="Times New Roman" w:cs="Times New Roman"/>
                <w:sz w:val="20"/>
                <w:szCs w:val="24"/>
              </w:rPr>
              <w:t>1.70x10</w:t>
            </w:r>
            <w:r w:rsidRPr="00701CDC">
              <w:rPr>
                <w:rFonts w:ascii="Times New Roman" w:hAnsi="Times New Roman" w:cs="Times New Roman"/>
                <w:sz w:val="20"/>
                <w:szCs w:val="24"/>
                <w:vertAlign w:val="superscript"/>
              </w:rPr>
              <w:t>5</w:t>
            </w:r>
          </w:p>
        </w:tc>
      </w:tr>
    </w:tbl>
    <w:p w:rsidR="003C1D10" w:rsidRDefault="003C1D10" w:rsidP="00ED5276">
      <w:pPr>
        <w:spacing w:line="240" w:lineRule="auto"/>
        <w:ind w:left="180" w:right="152"/>
        <w:contextualSpacing/>
        <w:jc w:val="both"/>
        <w:rPr>
          <w:rFonts w:ascii="Times New Roman" w:hAnsi="Times New Roman" w:cs="Times New Roman"/>
          <w:sz w:val="18"/>
        </w:rPr>
      </w:pPr>
    </w:p>
    <w:p w:rsidR="00701CDC" w:rsidRDefault="00EC7B98" w:rsidP="00ED5276">
      <w:pPr>
        <w:spacing w:line="240" w:lineRule="auto"/>
        <w:ind w:left="180" w:right="152"/>
        <w:contextualSpacing/>
        <w:jc w:val="both"/>
        <w:rPr>
          <w:rFonts w:ascii="Times New Roman" w:hAnsi="Times New Roman" w:cs="Times New Roman"/>
          <w:sz w:val="18"/>
        </w:rPr>
      </w:pPr>
      <w:r w:rsidRPr="00E15CBE">
        <w:rPr>
          <w:rFonts w:ascii="Times New Roman" w:hAnsi="Times New Roman" w:cs="Times New Roman"/>
          <w:sz w:val="18"/>
        </w:rPr>
        <w:t>Table 1. Geometrical parameters of plasmon tips and the corresponding calculated enhancement factors for PSNRs embedded at the same radius (r=335nm).</w:t>
      </w:r>
    </w:p>
    <w:p w:rsidR="00141CDB" w:rsidRPr="00E15CBE" w:rsidRDefault="00141CDB" w:rsidP="00FF2035">
      <w:pPr>
        <w:spacing w:line="240" w:lineRule="auto"/>
        <w:contextualSpacing/>
        <w:jc w:val="both"/>
        <w:rPr>
          <w:rFonts w:ascii="Times New Roman" w:hAnsi="Times New Roman" w:cs="Times New Roman"/>
          <w:sz w:val="18"/>
        </w:rPr>
      </w:pPr>
    </w:p>
    <w:p w:rsidR="003C1D10" w:rsidRDefault="003C1D10" w:rsidP="007D4F02">
      <w:pPr>
        <w:spacing w:line="240" w:lineRule="auto"/>
        <w:contextualSpacing/>
        <w:jc w:val="center"/>
        <w:rPr>
          <w:rFonts w:ascii="Times New Roman" w:hAnsi="Times New Roman" w:cs="Times New Roman"/>
          <w:b/>
          <w:sz w:val="20"/>
        </w:rPr>
      </w:pPr>
    </w:p>
    <w:p w:rsidR="00121967" w:rsidRPr="0085401B" w:rsidRDefault="00443C41" w:rsidP="0085401B">
      <w:pPr>
        <w:spacing w:after="120" w:line="240" w:lineRule="auto"/>
        <w:jc w:val="center"/>
        <w:rPr>
          <w:rFonts w:ascii="Times New Roman" w:hAnsi="Times New Roman" w:cs="Times New Roman"/>
          <w:b/>
        </w:rPr>
      </w:pPr>
      <w:r w:rsidRPr="0061539D">
        <w:rPr>
          <w:rFonts w:ascii="Times New Roman" w:hAnsi="Times New Roman" w:cs="Times New Roman"/>
          <w:b/>
        </w:rPr>
        <w:t>4</w:t>
      </w:r>
      <w:r w:rsidR="00C03902" w:rsidRPr="0061539D">
        <w:rPr>
          <w:rFonts w:ascii="Times New Roman" w:hAnsi="Times New Roman" w:cs="Times New Roman"/>
          <w:b/>
        </w:rPr>
        <w:t>. MODELLING</w:t>
      </w:r>
      <w:r w:rsidR="00337C4E" w:rsidRPr="0061539D">
        <w:rPr>
          <w:rFonts w:ascii="Times New Roman" w:hAnsi="Times New Roman" w:cs="Times New Roman"/>
          <w:b/>
        </w:rPr>
        <w:t xml:space="preserve"> OF METAL-COATED TIPS WITH DIFFERENT PSNRs</w:t>
      </w:r>
      <w:r w:rsidR="00141CDB">
        <w:rPr>
          <w:rFonts w:ascii="Times New Roman" w:hAnsi="Times New Roman" w:cs="Times New Roman"/>
          <w:b/>
        </w:rPr>
        <w:t xml:space="preserve"> SHAPES</w:t>
      </w:r>
    </w:p>
    <w:p w:rsidR="001A5809" w:rsidRDefault="003F7385" w:rsidP="001A5809">
      <w:pPr>
        <w:spacing w:line="240" w:lineRule="auto"/>
        <w:contextualSpacing/>
        <w:jc w:val="center"/>
        <w:rPr>
          <w:rFonts w:ascii="Times New Roman" w:hAnsi="Times New Roman" w:cs="Times New Roman"/>
          <w:sz w:val="20"/>
        </w:rPr>
      </w:pPr>
      <w:r>
        <w:rPr>
          <w:rFonts w:ascii="Book Antiqua" w:hAnsi="Book Antiqua"/>
          <w:noProof/>
          <w:sz w:val="24"/>
          <w:szCs w:val="24"/>
          <w:lang w:val="el-GR" w:eastAsia="el-GR"/>
        </w:rPr>
        <w:drawing>
          <wp:inline distT="0" distB="0" distL="0" distR="0">
            <wp:extent cx="3978275" cy="3373359"/>
            <wp:effectExtent l="19050" t="0" r="3175" b="0"/>
            <wp:docPr id="5" name="Picture 1" descr="G:\Photonics\Slot_tip\Slot_3tapes\tip_t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hotonics\Slot_tip\Slot_3tapes\tip_tapes.png"/>
                    <pic:cNvPicPr>
                      <a:picLocks noChangeAspect="1" noChangeArrowheads="1"/>
                    </pic:cNvPicPr>
                  </pic:nvPicPr>
                  <pic:blipFill>
                    <a:blip r:embed="rId12" cstate="print"/>
                    <a:srcRect/>
                    <a:stretch>
                      <a:fillRect/>
                    </a:stretch>
                  </pic:blipFill>
                  <pic:spPr bwMode="auto">
                    <a:xfrm>
                      <a:off x="0" y="0"/>
                      <a:ext cx="3978275" cy="3373359"/>
                    </a:xfrm>
                    <a:prstGeom prst="rect">
                      <a:avLst/>
                    </a:prstGeom>
                    <a:noFill/>
                    <a:ln w="9525">
                      <a:noFill/>
                      <a:miter lim="800000"/>
                      <a:headEnd/>
                      <a:tailEnd/>
                    </a:ln>
                  </pic:spPr>
                </pic:pic>
              </a:graphicData>
            </a:graphic>
          </wp:inline>
        </w:drawing>
      </w:r>
    </w:p>
    <w:p w:rsidR="003F7385" w:rsidRPr="00E15CBE" w:rsidRDefault="003F7385" w:rsidP="00ED5276">
      <w:pPr>
        <w:spacing w:line="240" w:lineRule="auto"/>
        <w:ind w:left="180" w:right="152"/>
        <w:contextualSpacing/>
        <w:jc w:val="both"/>
        <w:rPr>
          <w:rFonts w:ascii="Times New Roman" w:hAnsi="Times New Roman" w:cs="Times New Roman"/>
          <w:sz w:val="18"/>
        </w:rPr>
      </w:pPr>
      <w:r w:rsidRPr="00E15CBE">
        <w:rPr>
          <w:rFonts w:ascii="Times New Roman" w:hAnsi="Times New Roman" w:cs="Times New Roman"/>
          <w:sz w:val="18"/>
        </w:rPr>
        <w:t xml:space="preserve">Figure </w:t>
      </w:r>
      <w:r w:rsidR="000C2795">
        <w:rPr>
          <w:rFonts w:ascii="Times New Roman" w:hAnsi="Times New Roman" w:cs="Times New Roman"/>
          <w:sz w:val="18"/>
        </w:rPr>
        <w:t>5</w:t>
      </w:r>
      <w:r w:rsidRPr="00E15CBE">
        <w:rPr>
          <w:rFonts w:ascii="Times New Roman" w:hAnsi="Times New Roman" w:cs="Times New Roman"/>
          <w:sz w:val="18"/>
        </w:rPr>
        <w:t xml:space="preserve">. </w:t>
      </w:r>
      <w:r w:rsidR="00AE03C9" w:rsidRPr="00E15CBE">
        <w:rPr>
          <w:rFonts w:ascii="Times New Roman" w:hAnsi="Times New Roman" w:cs="Times New Roman"/>
          <w:sz w:val="18"/>
        </w:rPr>
        <w:t>a) Plasmonic fiber tip with an embedded slot with three gold tapes, b) The slot with the three gold tapes. The tapes have widths 34, 18 and 6nm and the distance between them is 30 nm.</w:t>
      </w:r>
      <w:r w:rsidR="00141CDB">
        <w:rPr>
          <w:rFonts w:ascii="Times New Roman" w:hAnsi="Times New Roman" w:cs="Times New Roman"/>
          <w:sz w:val="18"/>
        </w:rPr>
        <w:t xml:space="preserve"> </w:t>
      </w:r>
    </w:p>
    <w:p w:rsidR="003C1D10" w:rsidRDefault="003C1D10" w:rsidP="003C1D10">
      <w:pPr>
        <w:spacing w:after="120" w:line="240" w:lineRule="auto"/>
        <w:jc w:val="both"/>
        <w:rPr>
          <w:rFonts w:ascii="Times New Roman" w:hAnsi="Times New Roman" w:cs="Times New Roman"/>
          <w:sz w:val="20"/>
        </w:rPr>
      </w:pPr>
      <w:r>
        <w:rPr>
          <w:rFonts w:ascii="Times New Roman" w:hAnsi="Times New Roman" w:cs="Times New Roman"/>
          <w:sz w:val="20"/>
        </w:rPr>
        <w:lastRenderedPageBreak/>
        <w:t xml:space="preserve">By nano-patterning the PSNR creating shapes with sharp edges the field intensity can be enhanced. Figure </w:t>
      </w:r>
      <w:r w:rsidR="000C2795">
        <w:rPr>
          <w:rFonts w:ascii="Times New Roman" w:hAnsi="Times New Roman" w:cs="Times New Roman"/>
          <w:sz w:val="20"/>
        </w:rPr>
        <w:t>5</w:t>
      </w:r>
      <w:r>
        <w:rPr>
          <w:rFonts w:ascii="Times New Roman" w:hAnsi="Times New Roman" w:cs="Times New Roman"/>
          <w:sz w:val="20"/>
        </w:rPr>
        <w:t xml:space="preserve"> shows a PSNR </w:t>
      </w:r>
      <w:r w:rsidR="000C2795">
        <w:rPr>
          <w:rFonts w:ascii="Times New Roman" w:hAnsi="Times New Roman" w:cs="Times New Roman"/>
          <w:sz w:val="20"/>
        </w:rPr>
        <w:t xml:space="preserve">formed with </w:t>
      </w:r>
      <w:r w:rsidRPr="003F7385">
        <w:rPr>
          <w:rFonts w:ascii="Times New Roman" w:hAnsi="Times New Roman" w:cs="Times New Roman"/>
          <w:sz w:val="20"/>
        </w:rPr>
        <w:t xml:space="preserve">three gold tapes in it.  The width of the gold tapes decreases as </w:t>
      </w:r>
      <w:r>
        <w:rPr>
          <w:rFonts w:ascii="Times New Roman" w:hAnsi="Times New Roman" w:cs="Times New Roman"/>
          <w:sz w:val="20"/>
        </w:rPr>
        <w:t>the radius of the tip decreases</w:t>
      </w:r>
      <w:r w:rsidRPr="003F7385">
        <w:rPr>
          <w:rFonts w:ascii="Times New Roman" w:hAnsi="Times New Roman" w:cs="Times New Roman"/>
          <w:sz w:val="20"/>
        </w:rPr>
        <w:t>. The position of the last gold tape (the one embedded at the smallest radius) is approximately at r=400nm</w:t>
      </w:r>
      <w:r>
        <w:rPr>
          <w:rFonts w:ascii="Times New Roman" w:hAnsi="Times New Roman" w:cs="Times New Roman"/>
          <w:sz w:val="20"/>
        </w:rPr>
        <w:t xml:space="preserve">. </w:t>
      </w:r>
    </w:p>
    <w:p w:rsidR="003C1D10" w:rsidRDefault="003C1D10" w:rsidP="00C645B8">
      <w:pPr>
        <w:spacing w:line="240" w:lineRule="auto"/>
        <w:contextualSpacing/>
        <w:jc w:val="both"/>
        <w:rPr>
          <w:rFonts w:ascii="Times New Roman" w:hAnsi="Times New Roman" w:cs="Times New Roman"/>
          <w:sz w:val="20"/>
        </w:rPr>
      </w:pPr>
    </w:p>
    <w:p w:rsidR="00C645B8" w:rsidRDefault="00C645B8" w:rsidP="00C645B8">
      <w:pPr>
        <w:spacing w:line="240" w:lineRule="auto"/>
        <w:contextualSpacing/>
        <w:jc w:val="both"/>
        <w:rPr>
          <w:rFonts w:ascii="Times New Roman" w:hAnsi="Times New Roman" w:cs="Times New Roman"/>
          <w:sz w:val="20"/>
        </w:rPr>
      </w:pPr>
      <w:r w:rsidRPr="00C645B8">
        <w:rPr>
          <w:rFonts w:ascii="Times New Roman" w:hAnsi="Times New Roman" w:cs="Times New Roman"/>
          <w:sz w:val="20"/>
        </w:rPr>
        <w:t xml:space="preserve">Figure </w:t>
      </w:r>
      <w:r w:rsidR="000C2795">
        <w:rPr>
          <w:rFonts w:ascii="Times New Roman" w:hAnsi="Times New Roman" w:cs="Times New Roman"/>
          <w:sz w:val="20"/>
        </w:rPr>
        <w:t>6</w:t>
      </w:r>
      <w:r w:rsidRPr="00C645B8">
        <w:rPr>
          <w:rFonts w:ascii="Times New Roman" w:hAnsi="Times New Roman" w:cs="Times New Roman"/>
          <w:sz w:val="20"/>
        </w:rPr>
        <w:t xml:space="preserve"> shows the transmissivity and reflectivity of the rectangular PSNR with the three gold tapes embedded in the plasmonic fiber tip at r=400nm</w:t>
      </w:r>
      <w:r>
        <w:rPr>
          <w:rFonts w:ascii="Times New Roman" w:hAnsi="Times New Roman" w:cs="Times New Roman"/>
          <w:sz w:val="20"/>
        </w:rPr>
        <w:t xml:space="preserve"> (a) and </w:t>
      </w:r>
      <w:r w:rsidRPr="00C645B8">
        <w:rPr>
          <w:rFonts w:ascii="Times New Roman" w:hAnsi="Times New Roman" w:cs="Times New Roman"/>
          <w:sz w:val="20"/>
        </w:rPr>
        <w:t>the maximum normalized electric field as a function of the wavelength</w:t>
      </w:r>
      <w:r>
        <w:rPr>
          <w:rFonts w:ascii="Times New Roman" w:hAnsi="Times New Roman" w:cs="Times New Roman"/>
          <w:sz w:val="20"/>
        </w:rPr>
        <w:t xml:space="preserve"> (b)</w:t>
      </w:r>
      <w:r w:rsidRPr="00C645B8">
        <w:rPr>
          <w:rFonts w:ascii="Times New Roman" w:hAnsi="Times New Roman" w:cs="Times New Roman"/>
          <w:sz w:val="20"/>
        </w:rPr>
        <w:t xml:space="preserve">. The enhancement factor at </w:t>
      </w:r>
      <w:r w:rsidRPr="00C645B8">
        <w:rPr>
          <w:rFonts w:ascii="Times New Roman" w:hAnsi="Times New Roman" w:cs="Times New Roman"/>
          <w:sz w:val="20"/>
          <w:lang w:val="el-GR"/>
        </w:rPr>
        <w:t>λ</w:t>
      </w:r>
      <w:r w:rsidRPr="00C645B8">
        <w:rPr>
          <w:rFonts w:ascii="Times New Roman" w:hAnsi="Times New Roman" w:cs="Times New Roman"/>
          <w:sz w:val="20"/>
        </w:rPr>
        <w:t>=</w:t>
      </w:r>
      <w:r>
        <w:rPr>
          <w:rFonts w:ascii="Times New Roman" w:hAnsi="Times New Roman" w:cs="Times New Roman"/>
          <w:sz w:val="20"/>
        </w:rPr>
        <w:t>16</w:t>
      </w:r>
      <w:r w:rsidR="001C11EF">
        <w:rPr>
          <w:rFonts w:ascii="Times New Roman" w:hAnsi="Times New Roman" w:cs="Times New Roman"/>
          <w:sz w:val="20"/>
        </w:rPr>
        <w:t>45</w:t>
      </w:r>
      <w:r>
        <w:rPr>
          <w:rFonts w:ascii="Times New Roman" w:hAnsi="Times New Roman" w:cs="Times New Roman"/>
          <w:sz w:val="20"/>
        </w:rPr>
        <w:t>nm is 3.27 x10</w:t>
      </w:r>
      <w:r w:rsidRPr="00C645B8">
        <w:rPr>
          <w:rFonts w:ascii="Times New Roman" w:hAnsi="Times New Roman" w:cs="Times New Roman"/>
          <w:sz w:val="20"/>
          <w:vertAlign w:val="superscript"/>
        </w:rPr>
        <w:t>5</w:t>
      </w:r>
      <w:r w:rsidRPr="00C645B8">
        <w:rPr>
          <w:rFonts w:ascii="Times New Roman" w:hAnsi="Times New Roman" w:cs="Times New Roman"/>
          <w:sz w:val="20"/>
        </w:rPr>
        <w:t xml:space="preserve"> which is two orders </w:t>
      </w:r>
      <w:r w:rsidR="007E1A9B">
        <w:rPr>
          <w:rFonts w:ascii="Times New Roman" w:hAnsi="Times New Roman" w:cs="Times New Roman"/>
          <w:sz w:val="20"/>
        </w:rPr>
        <w:t xml:space="preserve">of magnitude </w:t>
      </w:r>
      <w:r w:rsidRPr="00C645B8">
        <w:rPr>
          <w:rFonts w:ascii="Times New Roman" w:hAnsi="Times New Roman" w:cs="Times New Roman"/>
          <w:sz w:val="20"/>
        </w:rPr>
        <w:t xml:space="preserve">higher than the rectangular PSNR embedded in the plasmonic fiber tip at r=610nm for </w:t>
      </w:r>
      <w:r w:rsidRPr="00C645B8">
        <w:rPr>
          <w:rFonts w:ascii="Times New Roman" w:hAnsi="Times New Roman" w:cs="Times New Roman"/>
          <w:sz w:val="20"/>
          <w:lang w:val="el-GR"/>
        </w:rPr>
        <w:t>λ</w:t>
      </w:r>
      <w:r w:rsidRPr="00C645B8">
        <w:rPr>
          <w:rFonts w:ascii="Times New Roman" w:hAnsi="Times New Roman" w:cs="Times New Roman"/>
          <w:sz w:val="20"/>
        </w:rPr>
        <w:t xml:space="preserve">=1458nm. The minimum enhancement factor for the whole spectral range is 1.17 </w:t>
      </w:r>
      <w:r>
        <w:rPr>
          <w:rFonts w:ascii="Times New Roman" w:hAnsi="Times New Roman" w:cs="Times New Roman"/>
          <w:sz w:val="20"/>
        </w:rPr>
        <w:t>x10</w:t>
      </w:r>
      <w:r w:rsidRPr="00C645B8">
        <w:rPr>
          <w:rFonts w:ascii="Times New Roman" w:hAnsi="Times New Roman" w:cs="Times New Roman"/>
          <w:sz w:val="20"/>
          <w:vertAlign w:val="superscript"/>
        </w:rPr>
        <w:t>4</w:t>
      </w:r>
      <w:r w:rsidRPr="00C645B8">
        <w:rPr>
          <w:rFonts w:ascii="Times New Roman" w:hAnsi="Times New Roman" w:cs="Times New Roman"/>
          <w:sz w:val="20"/>
        </w:rPr>
        <w:t xml:space="preserve">. For higher maximum electric field the space confinement increases. </w:t>
      </w:r>
    </w:p>
    <w:p w:rsidR="00014170" w:rsidRDefault="00014170" w:rsidP="00C645B8">
      <w:pPr>
        <w:spacing w:line="240" w:lineRule="auto"/>
        <w:contextualSpacing/>
        <w:jc w:val="both"/>
        <w:rPr>
          <w:rFonts w:ascii="Times New Roman" w:hAnsi="Times New Roman" w:cs="Times New Roman"/>
          <w:sz w:val="20"/>
        </w:rPr>
      </w:pPr>
    </w:p>
    <w:p w:rsidR="00E15CBE" w:rsidRDefault="00E15CBE" w:rsidP="00C645B8">
      <w:pPr>
        <w:spacing w:line="240" w:lineRule="auto"/>
        <w:contextualSpacing/>
        <w:jc w:val="both"/>
        <w:rPr>
          <w:rFonts w:ascii="Times New Roman" w:hAnsi="Times New Roman" w:cs="Times New Roman"/>
          <w:sz w:val="20"/>
        </w:rPr>
      </w:pPr>
    </w:p>
    <w:p w:rsidR="001A5809" w:rsidRDefault="00AE03C9" w:rsidP="001A5809">
      <w:pPr>
        <w:spacing w:line="240" w:lineRule="auto"/>
        <w:contextualSpacing/>
        <w:jc w:val="both"/>
        <w:rPr>
          <w:rFonts w:ascii="Times New Roman" w:hAnsi="Times New Roman" w:cs="Times New Roman"/>
          <w:sz w:val="20"/>
        </w:rPr>
      </w:pPr>
      <w:r>
        <w:rPr>
          <w:rFonts w:ascii="Times New Roman" w:hAnsi="Times New Roman" w:cs="Times New Roman"/>
          <w:noProof/>
          <w:sz w:val="20"/>
          <w:lang w:val="el-GR" w:eastAsia="el-GR"/>
        </w:rPr>
        <w:drawing>
          <wp:inline distT="0" distB="0" distL="0" distR="0">
            <wp:extent cx="6376670" cy="1864360"/>
            <wp:effectExtent l="0" t="0" r="508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76670" cy="1864360"/>
                    </a:xfrm>
                    <a:prstGeom prst="rect">
                      <a:avLst/>
                    </a:prstGeom>
                    <a:noFill/>
                    <a:ln>
                      <a:noFill/>
                    </a:ln>
                  </pic:spPr>
                </pic:pic>
              </a:graphicData>
            </a:graphic>
          </wp:inline>
        </w:drawing>
      </w:r>
    </w:p>
    <w:p w:rsidR="00AE03C9" w:rsidRPr="00E15CBE" w:rsidRDefault="00AE03C9" w:rsidP="00753668">
      <w:pPr>
        <w:spacing w:line="240" w:lineRule="auto"/>
        <w:ind w:left="180" w:right="152"/>
        <w:contextualSpacing/>
        <w:jc w:val="both"/>
        <w:rPr>
          <w:rFonts w:ascii="Times New Roman" w:hAnsi="Times New Roman" w:cs="Times New Roman"/>
          <w:sz w:val="18"/>
        </w:rPr>
      </w:pPr>
      <w:r w:rsidRPr="00E15CBE">
        <w:rPr>
          <w:rFonts w:ascii="Times New Roman" w:hAnsi="Times New Roman" w:cs="Times New Roman"/>
          <w:sz w:val="18"/>
        </w:rPr>
        <w:t xml:space="preserve">Figure </w:t>
      </w:r>
      <w:r w:rsidR="000C2795">
        <w:rPr>
          <w:rFonts w:ascii="Times New Roman" w:hAnsi="Times New Roman" w:cs="Times New Roman"/>
          <w:sz w:val="18"/>
        </w:rPr>
        <w:t>6</w:t>
      </w:r>
      <w:r w:rsidRPr="00E15CBE">
        <w:rPr>
          <w:rFonts w:ascii="Times New Roman" w:hAnsi="Times New Roman" w:cs="Times New Roman"/>
          <w:sz w:val="18"/>
        </w:rPr>
        <w:t>. (a) Transmissivity (red solid) and reflectivity (blue solid) of the rectangular PSNR with three gold tapes embedded in the plasmonic fiber tip at r=400nm, for x-polarized light. (b) Maximum normalized electric field as a function of the wavelength.</w:t>
      </w:r>
    </w:p>
    <w:p w:rsidR="00D26C6A" w:rsidRDefault="00D26C6A" w:rsidP="001A5809">
      <w:pPr>
        <w:spacing w:line="240" w:lineRule="auto"/>
        <w:contextualSpacing/>
        <w:jc w:val="both"/>
        <w:rPr>
          <w:rFonts w:ascii="Times New Roman" w:hAnsi="Times New Roman" w:cs="Times New Roman"/>
          <w:sz w:val="20"/>
        </w:rPr>
      </w:pPr>
    </w:p>
    <w:p w:rsidR="00D26C6A" w:rsidRPr="001C11EF" w:rsidRDefault="00820C89" w:rsidP="001A5809">
      <w:pPr>
        <w:spacing w:line="240" w:lineRule="auto"/>
        <w:contextualSpacing/>
        <w:jc w:val="both"/>
        <w:rPr>
          <w:rFonts w:ascii="Times New Roman" w:hAnsi="Times New Roman" w:cs="Times New Roman"/>
          <w:sz w:val="20"/>
        </w:rPr>
      </w:pPr>
      <w:r>
        <w:rPr>
          <w:rFonts w:ascii="Times New Roman" w:hAnsi="Times New Roman" w:cs="Times New Roman"/>
          <w:sz w:val="20"/>
        </w:rPr>
        <w:t>Following</w:t>
      </w:r>
      <w:r w:rsidR="00D26C6A" w:rsidRPr="00D26C6A">
        <w:rPr>
          <w:rFonts w:ascii="Times New Roman" w:hAnsi="Times New Roman" w:cs="Times New Roman"/>
          <w:sz w:val="20"/>
        </w:rPr>
        <w:t xml:space="preserve"> </w:t>
      </w:r>
      <w:r w:rsidR="004919FA">
        <w:rPr>
          <w:rFonts w:ascii="Times New Roman" w:hAnsi="Times New Roman" w:cs="Times New Roman"/>
          <w:sz w:val="20"/>
        </w:rPr>
        <w:t>the</w:t>
      </w:r>
      <w:r w:rsidR="00D26C6A" w:rsidRPr="00D26C6A">
        <w:rPr>
          <w:rFonts w:ascii="Times New Roman" w:hAnsi="Times New Roman" w:cs="Times New Roman"/>
          <w:sz w:val="20"/>
        </w:rPr>
        <w:t xml:space="preserve"> 2-D analysis of the structure</w:t>
      </w:r>
      <w:r w:rsidR="004919FA">
        <w:rPr>
          <w:rFonts w:ascii="Times New Roman" w:hAnsi="Times New Roman" w:cs="Times New Roman"/>
          <w:sz w:val="20"/>
        </w:rPr>
        <w:t xml:space="preserve"> presented above,</w:t>
      </w:r>
      <w:r w:rsidR="00D26C6A" w:rsidRPr="00D26C6A">
        <w:rPr>
          <w:rFonts w:ascii="Times New Roman" w:hAnsi="Times New Roman" w:cs="Times New Roman"/>
          <w:sz w:val="20"/>
        </w:rPr>
        <w:t xml:space="preserve"> we calculated that for r=400nm silica core and a </w:t>
      </w:r>
      <w:r w:rsidR="007E1A9B">
        <w:rPr>
          <w:rFonts w:ascii="Times New Roman" w:hAnsi="Times New Roman" w:cs="Times New Roman"/>
          <w:sz w:val="20"/>
        </w:rPr>
        <w:t>3</w:t>
      </w:r>
      <w:r w:rsidR="00D26C6A" w:rsidRPr="00D26C6A">
        <w:rPr>
          <w:rFonts w:ascii="Times New Roman" w:hAnsi="Times New Roman" w:cs="Times New Roman"/>
          <w:sz w:val="20"/>
        </w:rPr>
        <w:t xml:space="preserve">0nm gold layer, </w:t>
      </w:r>
      <w:proofErr w:type="spellStart"/>
      <w:r w:rsidR="00D26C6A" w:rsidRPr="00D26C6A">
        <w:rPr>
          <w:rFonts w:ascii="Times New Roman" w:hAnsi="Times New Roman" w:cs="Times New Roman"/>
          <w:sz w:val="20"/>
        </w:rPr>
        <w:t>n</w:t>
      </w:r>
      <w:r w:rsidR="00D26C6A" w:rsidRPr="006A1CA4">
        <w:rPr>
          <w:rFonts w:ascii="Times New Roman" w:hAnsi="Times New Roman" w:cs="Times New Roman"/>
          <w:sz w:val="20"/>
          <w:vertAlign w:val="subscript"/>
        </w:rPr>
        <w:t>eff</w:t>
      </w:r>
      <w:proofErr w:type="spellEnd"/>
      <w:r w:rsidR="00D26C6A" w:rsidRPr="00D26C6A">
        <w:rPr>
          <w:rFonts w:ascii="Times New Roman" w:hAnsi="Times New Roman" w:cs="Times New Roman"/>
          <w:sz w:val="20"/>
        </w:rPr>
        <w:t xml:space="preserve"> becomes less than unity for λ&gt;1622nm. </w:t>
      </w:r>
      <w:r w:rsidR="007E1A9B" w:rsidRPr="007E1A9B">
        <w:rPr>
          <w:rFonts w:ascii="Times New Roman" w:hAnsi="Times New Roman" w:cs="Times New Roman"/>
          <w:sz w:val="20"/>
        </w:rPr>
        <w:t xml:space="preserve">Figure </w:t>
      </w:r>
      <w:r w:rsidR="000C2795">
        <w:rPr>
          <w:rFonts w:ascii="Times New Roman" w:hAnsi="Times New Roman" w:cs="Times New Roman"/>
          <w:sz w:val="20"/>
        </w:rPr>
        <w:t>7</w:t>
      </w:r>
      <w:r w:rsidR="007E1A9B" w:rsidRPr="007E1A9B">
        <w:rPr>
          <w:rFonts w:ascii="Times New Roman" w:hAnsi="Times New Roman" w:cs="Times New Roman"/>
          <w:sz w:val="20"/>
        </w:rPr>
        <w:t xml:space="preserve"> shows the norm</w:t>
      </w:r>
      <w:r w:rsidR="007E1A9B">
        <w:rPr>
          <w:rFonts w:ascii="Times New Roman" w:hAnsi="Times New Roman" w:cs="Times New Roman"/>
          <w:sz w:val="20"/>
        </w:rPr>
        <w:t xml:space="preserve">alized electric field for </w:t>
      </w:r>
      <w:r w:rsidR="007E1A9B" w:rsidRPr="007E1A9B">
        <w:rPr>
          <w:rFonts w:ascii="Times New Roman" w:hAnsi="Times New Roman" w:cs="Times New Roman"/>
          <w:sz w:val="20"/>
        </w:rPr>
        <w:t xml:space="preserve">wavelengths </w:t>
      </w:r>
      <w:r w:rsidR="007E1A9B">
        <w:rPr>
          <w:rFonts w:ascii="Times New Roman" w:hAnsi="Times New Roman" w:cs="Times New Roman"/>
          <w:sz w:val="20"/>
        </w:rPr>
        <w:t xml:space="preserve">of </w:t>
      </w:r>
      <w:r w:rsidR="004919FA">
        <w:rPr>
          <w:rFonts w:ascii="Times New Roman" w:hAnsi="Times New Roman" w:cs="Times New Roman"/>
          <w:sz w:val="20"/>
        </w:rPr>
        <w:t>16</w:t>
      </w:r>
      <w:r w:rsidR="001C11EF">
        <w:rPr>
          <w:rFonts w:ascii="Times New Roman" w:hAnsi="Times New Roman" w:cs="Times New Roman"/>
          <w:sz w:val="20"/>
        </w:rPr>
        <w:t>45</w:t>
      </w:r>
      <w:r w:rsidR="004919FA">
        <w:rPr>
          <w:rFonts w:ascii="Times New Roman" w:hAnsi="Times New Roman" w:cs="Times New Roman"/>
          <w:sz w:val="20"/>
        </w:rPr>
        <w:t>nm and 1460nm</w:t>
      </w:r>
      <w:r w:rsidR="007E1A9B" w:rsidRPr="007E1A9B">
        <w:rPr>
          <w:rFonts w:ascii="Times New Roman" w:hAnsi="Times New Roman" w:cs="Times New Roman"/>
          <w:sz w:val="20"/>
        </w:rPr>
        <w:t>.</w:t>
      </w:r>
      <w:r w:rsidR="001C11EF">
        <w:rPr>
          <w:rFonts w:ascii="Times New Roman" w:hAnsi="Times New Roman" w:cs="Times New Roman"/>
          <w:sz w:val="20"/>
        </w:rPr>
        <w:t xml:space="preserve"> The high </w:t>
      </w:r>
      <w:proofErr w:type="spellStart"/>
      <w:r w:rsidR="001C11EF">
        <w:rPr>
          <w:rFonts w:ascii="Times New Roman" w:hAnsi="Times New Roman" w:cs="Times New Roman"/>
          <w:sz w:val="20"/>
        </w:rPr>
        <w:t>E</w:t>
      </w:r>
      <w:r w:rsidR="001C11EF">
        <w:rPr>
          <w:rFonts w:ascii="Times New Roman" w:hAnsi="Times New Roman" w:cs="Times New Roman"/>
          <w:sz w:val="20"/>
          <w:vertAlign w:val="subscript"/>
        </w:rPr>
        <w:t>f</w:t>
      </w:r>
      <w:proofErr w:type="spellEnd"/>
      <w:r w:rsidR="001C11EF">
        <w:rPr>
          <w:rFonts w:ascii="Times New Roman" w:hAnsi="Times New Roman" w:cs="Times New Roman"/>
          <w:sz w:val="20"/>
        </w:rPr>
        <w:t xml:space="preserve"> for </w:t>
      </w:r>
      <w:r w:rsidR="001C11EF">
        <w:rPr>
          <w:rFonts w:ascii="Times New Roman" w:hAnsi="Times New Roman" w:cs="Times New Roman"/>
          <w:sz w:val="20"/>
          <w:lang w:val="el-GR"/>
        </w:rPr>
        <w:t>λ</w:t>
      </w:r>
      <w:r w:rsidR="001C11EF">
        <w:rPr>
          <w:rFonts w:ascii="Times New Roman" w:hAnsi="Times New Roman" w:cs="Times New Roman"/>
          <w:sz w:val="20"/>
        </w:rPr>
        <w:t>=1645</w:t>
      </w:r>
      <w:r w:rsidR="000C2795">
        <w:rPr>
          <w:rFonts w:ascii="Times New Roman" w:hAnsi="Times New Roman" w:cs="Times New Roman"/>
          <w:sz w:val="20"/>
        </w:rPr>
        <w:t>nm</w:t>
      </w:r>
      <w:r w:rsidR="001C11EF">
        <w:rPr>
          <w:rFonts w:ascii="Times New Roman" w:hAnsi="Times New Roman" w:cs="Times New Roman"/>
          <w:sz w:val="20"/>
        </w:rPr>
        <w:t xml:space="preserve"> corresponds to </w:t>
      </w:r>
      <w:r w:rsidR="00D068BA">
        <w:rPr>
          <w:rFonts w:ascii="Times New Roman" w:hAnsi="Times New Roman" w:cs="Times New Roman"/>
          <w:sz w:val="20"/>
        </w:rPr>
        <w:t>high spatial field confinement at the sharpest edge of the structure.</w:t>
      </w:r>
    </w:p>
    <w:p w:rsidR="00DB2F88" w:rsidRDefault="00DB2F88" w:rsidP="001A5809">
      <w:pPr>
        <w:spacing w:line="240" w:lineRule="auto"/>
        <w:contextualSpacing/>
        <w:jc w:val="both"/>
        <w:rPr>
          <w:rFonts w:ascii="Times New Roman" w:hAnsi="Times New Roman" w:cs="Times New Roman"/>
          <w:sz w:val="20"/>
        </w:rPr>
      </w:pPr>
    </w:p>
    <w:p w:rsidR="00DB2F88" w:rsidRDefault="00474B09" w:rsidP="000942F3">
      <w:pPr>
        <w:spacing w:line="240" w:lineRule="auto"/>
        <w:contextualSpacing/>
        <w:jc w:val="center"/>
        <w:rPr>
          <w:rFonts w:ascii="Times New Roman" w:hAnsi="Times New Roman" w:cs="Times New Roman"/>
          <w:sz w:val="20"/>
        </w:rPr>
      </w:pPr>
      <w:r>
        <w:rPr>
          <w:rFonts w:ascii="Times New Roman" w:hAnsi="Times New Roman" w:cs="Times New Roman"/>
          <w:noProof/>
          <w:sz w:val="20"/>
          <w:lang w:val="el-GR" w:eastAsia="el-GR"/>
        </w:rPr>
        <w:drawing>
          <wp:inline distT="0" distB="0" distL="0" distR="0">
            <wp:extent cx="4217670" cy="2986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7670" cy="2986405"/>
                    </a:xfrm>
                    <a:prstGeom prst="rect">
                      <a:avLst/>
                    </a:prstGeom>
                    <a:noFill/>
                    <a:ln>
                      <a:noFill/>
                    </a:ln>
                  </pic:spPr>
                </pic:pic>
              </a:graphicData>
            </a:graphic>
          </wp:inline>
        </w:drawing>
      </w:r>
    </w:p>
    <w:p w:rsidR="007E1A9B" w:rsidRDefault="007E1A9B" w:rsidP="00753668">
      <w:pPr>
        <w:spacing w:line="240" w:lineRule="auto"/>
        <w:ind w:left="180"/>
        <w:contextualSpacing/>
        <w:jc w:val="both"/>
        <w:rPr>
          <w:rFonts w:ascii="Times New Roman" w:hAnsi="Times New Roman" w:cs="Times New Roman"/>
          <w:sz w:val="18"/>
        </w:rPr>
      </w:pPr>
      <w:r w:rsidRPr="00E15CBE">
        <w:rPr>
          <w:rFonts w:ascii="Times New Roman" w:hAnsi="Times New Roman" w:cs="Times New Roman"/>
          <w:sz w:val="18"/>
        </w:rPr>
        <w:t xml:space="preserve">Figure </w:t>
      </w:r>
      <w:r w:rsidR="000C2795">
        <w:rPr>
          <w:rFonts w:ascii="Times New Roman" w:hAnsi="Times New Roman" w:cs="Times New Roman"/>
          <w:sz w:val="18"/>
        </w:rPr>
        <w:t>7</w:t>
      </w:r>
      <w:r w:rsidRPr="00E15CBE">
        <w:rPr>
          <w:rFonts w:ascii="Times New Roman" w:hAnsi="Times New Roman" w:cs="Times New Roman"/>
          <w:sz w:val="18"/>
        </w:rPr>
        <w:t>. Normaliz</w:t>
      </w:r>
      <w:r w:rsidR="001C11EF">
        <w:rPr>
          <w:rFonts w:ascii="Times New Roman" w:hAnsi="Times New Roman" w:cs="Times New Roman"/>
          <w:sz w:val="18"/>
        </w:rPr>
        <w:t>ed electric field for a) 1645</w:t>
      </w:r>
      <w:r w:rsidRPr="00E15CBE">
        <w:rPr>
          <w:rFonts w:ascii="Times New Roman" w:hAnsi="Times New Roman" w:cs="Times New Roman"/>
          <w:sz w:val="18"/>
        </w:rPr>
        <w:t>nm and b) 1460nm.</w:t>
      </w:r>
    </w:p>
    <w:p w:rsidR="00014170" w:rsidRPr="00E15CBE" w:rsidRDefault="00014170" w:rsidP="00753668">
      <w:pPr>
        <w:spacing w:line="240" w:lineRule="auto"/>
        <w:ind w:left="180"/>
        <w:contextualSpacing/>
        <w:jc w:val="both"/>
        <w:rPr>
          <w:rFonts w:ascii="Times New Roman" w:hAnsi="Times New Roman" w:cs="Times New Roman"/>
          <w:sz w:val="18"/>
        </w:rPr>
      </w:pPr>
    </w:p>
    <w:p w:rsidR="009A250D" w:rsidRDefault="009A250D" w:rsidP="000942F3">
      <w:pPr>
        <w:spacing w:line="240" w:lineRule="auto"/>
        <w:contextualSpacing/>
        <w:jc w:val="center"/>
        <w:rPr>
          <w:rFonts w:ascii="Times New Roman" w:hAnsi="Times New Roman" w:cs="Times New Roman"/>
          <w:sz w:val="20"/>
        </w:rPr>
      </w:pPr>
    </w:p>
    <w:p w:rsidR="00121967" w:rsidRPr="0085401B" w:rsidRDefault="00443C41" w:rsidP="0085401B">
      <w:pPr>
        <w:spacing w:after="120" w:line="240" w:lineRule="auto"/>
        <w:jc w:val="center"/>
        <w:rPr>
          <w:rFonts w:ascii="Times New Roman" w:hAnsi="Times New Roman" w:cs="Times New Roman"/>
          <w:b/>
        </w:rPr>
      </w:pPr>
      <w:r w:rsidRPr="00121967">
        <w:rPr>
          <w:rFonts w:ascii="Times New Roman" w:hAnsi="Times New Roman" w:cs="Times New Roman"/>
          <w:b/>
        </w:rPr>
        <w:t xml:space="preserve">5. </w:t>
      </w:r>
      <w:r w:rsidR="00E15CBE" w:rsidRPr="00121967">
        <w:rPr>
          <w:rFonts w:ascii="Times New Roman" w:hAnsi="Times New Roman" w:cs="Times New Roman"/>
          <w:b/>
        </w:rPr>
        <w:t>CONCLUSIONS</w:t>
      </w:r>
    </w:p>
    <w:p w:rsidR="0085671F" w:rsidRDefault="0085671F" w:rsidP="0085401B">
      <w:pPr>
        <w:spacing w:after="120" w:line="240" w:lineRule="auto"/>
        <w:jc w:val="both"/>
        <w:rPr>
          <w:rFonts w:ascii="Times New Roman" w:hAnsi="Times New Roman" w:cs="Times New Roman"/>
          <w:sz w:val="20"/>
        </w:rPr>
      </w:pPr>
      <w:r w:rsidRPr="0085671F">
        <w:rPr>
          <w:rFonts w:ascii="Times New Roman" w:hAnsi="Times New Roman" w:cs="Times New Roman"/>
          <w:sz w:val="20"/>
        </w:rPr>
        <w:t>In this paper</w:t>
      </w:r>
      <w:r w:rsidR="0079464B">
        <w:rPr>
          <w:rFonts w:ascii="Times New Roman" w:hAnsi="Times New Roman" w:cs="Times New Roman"/>
          <w:sz w:val="20"/>
        </w:rPr>
        <w:t>,</w:t>
      </w:r>
      <w:r w:rsidRPr="0085671F">
        <w:rPr>
          <w:rFonts w:ascii="Times New Roman" w:hAnsi="Times New Roman" w:cs="Times New Roman"/>
          <w:sz w:val="20"/>
        </w:rPr>
        <w:t xml:space="preserve"> </w:t>
      </w:r>
      <w:r>
        <w:rPr>
          <w:rFonts w:ascii="Times New Roman" w:hAnsi="Times New Roman" w:cs="Times New Roman"/>
          <w:sz w:val="20"/>
        </w:rPr>
        <w:t xml:space="preserve">metal-coated </w:t>
      </w:r>
      <w:r w:rsidRPr="0085671F">
        <w:rPr>
          <w:rFonts w:ascii="Times New Roman" w:hAnsi="Times New Roman" w:cs="Times New Roman"/>
          <w:sz w:val="20"/>
        </w:rPr>
        <w:t>tapered optical fibers</w:t>
      </w:r>
      <w:r>
        <w:rPr>
          <w:rFonts w:ascii="Times New Roman" w:hAnsi="Times New Roman" w:cs="Times New Roman"/>
          <w:sz w:val="20"/>
        </w:rPr>
        <w:t xml:space="preserve"> of different geometrical characteristics with embedded PSNRs were studied in order to increase the field enhancement. By </w:t>
      </w:r>
      <w:r w:rsidR="004919FA">
        <w:rPr>
          <w:rFonts w:ascii="Times New Roman" w:hAnsi="Times New Roman" w:cs="Times New Roman"/>
          <w:sz w:val="20"/>
        </w:rPr>
        <w:t>decreasing</w:t>
      </w:r>
      <w:r>
        <w:rPr>
          <w:rFonts w:ascii="Times New Roman" w:hAnsi="Times New Roman" w:cs="Times New Roman"/>
          <w:sz w:val="20"/>
        </w:rPr>
        <w:t xml:space="preserve"> the radius where the PSNR is embedded we calculated an </w:t>
      </w:r>
      <w:proofErr w:type="spellStart"/>
      <w:r>
        <w:rPr>
          <w:rFonts w:ascii="Times New Roman" w:hAnsi="Times New Roman" w:cs="Times New Roman"/>
          <w:sz w:val="20"/>
        </w:rPr>
        <w:t>E</w:t>
      </w:r>
      <w:r>
        <w:rPr>
          <w:rFonts w:ascii="Times New Roman" w:hAnsi="Times New Roman" w:cs="Times New Roman"/>
          <w:sz w:val="20"/>
          <w:vertAlign w:val="subscript"/>
        </w:rPr>
        <w:t>f</w:t>
      </w:r>
      <w:proofErr w:type="spellEnd"/>
      <w:r>
        <w:rPr>
          <w:rFonts w:ascii="Times New Roman" w:hAnsi="Times New Roman" w:cs="Times New Roman"/>
          <w:sz w:val="20"/>
        </w:rPr>
        <w:t xml:space="preserve"> of 1.4 x10</w:t>
      </w:r>
      <w:r w:rsidRPr="00BF6948">
        <w:rPr>
          <w:rFonts w:ascii="Times New Roman" w:hAnsi="Times New Roman" w:cs="Times New Roman"/>
          <w:sz w:val="20"/>
          <w:vertAlign w:val="superscript"/>
        </w:rPr>
        <w:t>4</w:t>
      </w:r>
      <w:r>
        <w:rPr>
          <w:rFonts w:ascii="Times New Roman" w:hAnsi="Times New Roman" w:cs="Times New Roman"/>
          <w:sz w:val="20"/>
        </w:rPr>
        <w:t xml:space="preserve">, higher by a factor of 2 than the one previously </w:t>
      </w:r>
      <w:r w:rsidR="0079464B">
        <w:rPr>
          <w:rFonts w:ascii="Times New Roman" w:hAnsi="Times New Roman" w:cs="Times New Roman"/>
          <w:sz w:val="20"/>
        </w:rPr>
        <w:t>reported</w:t>
      </w:r>
      <w:r>
        <w:rPr>
          <w:rFonts w:ascii="Times New Roman" w:hAnsi="Times New Roman" w:cs="Times New Roman"/>
          <w:sz w:val="20"/>
        </w:rPr>
        <w:t xml:space="preserve">. The highest </w:t>
      </w:r>
      <w:proofErr w:type="spellStart"/>
      <w:r>
        <w:rPr>
          <w:rFonts w:ascii="Times New Roman" w:hAnsi="Times New Roman" w:cs="Times New Roman"/>
          <w:sz w:val="20"/>
        </w:rPr>
        <w:t>E</w:t>
      </w:r>
      <w:r>
        <w:rPr>
          <w:rFonts w:ascii="Times New Roman" w:hAnsi="Times New Roman" w:cs="Times New Roman"/>
          <w:sz w:val="20"/>
          <w:vertAlign w:val="subscript"/>
        </w:rPr>
        <w:t>f</w:t>
      </w:r>
      <w:proofErr w:type="spellEnd"/>
      <w:r>
        <w:rPr>
          <w:rFonts w:ascii="Times New Roman" w:hAnsi="Times New Roman" w:cs="Times New Roman"/>
          <w:sz w:val="20"/>
        </w:rPr>
        <w:t xml:space="preserve"> for a specific radius is expected at the wavelength corresponding to </w:t>
      </w:r>
      <w:proofErr w:type="spellStart"/>
      <w:r>
        <w:rPr>
          <w:rFonts w:ascii="Times New Roman" w:hAnsi="Times New Roman" w:cs="Times New Roman"/>
          <w:sz w:val="20"/>
        </w:rPr>
        <w:t>n</w:t>
      </w:r>
      <w:r>
        <w:rPr>
          <w:rFonts w:ascii="Times New Roman" w:hAnsi="Times New Roman" w:cs="Times New Roman"/>
          <w:sz w:val="20"/>
          <w:vertAlign w:val="subscript"/>
        </w:rPr>
        <w:t>eff</w:t>
      </w:r>
      <w:proofErr w:type="spellEnd"/>
      <w:r>
        <w:rPr>
          <w:rFonts w:ascii="Times New Roman" w:hAnsi="Times New Roman" w:cs="Times New Roman"/>
          <w:sz w:val="20"/>
        </w:rPr>
        <w:t>=1. Tapered fibers with higher semi-angles were simulated showing an increase of</w:t>
      </w:r>
      <w:r w:rsidRPr="0085671F">
        <w:rPr>
          <w:rFonts w:ascii="Times New Roman" w:hAnsi="Times New Roman" w:cs="Times New Roman"/>
          <w:sz w:val="20"/>
        </w:rPr>
        <w:t xml:space="preserve"> the </w:t>
      </w:r>
      <w:proofErr w:type="spellStart"/>
      <w:r w:rsidRPr="0085671F">
        <w:rPr>
          <w:rFonts w:ascii="Times New Roman" w:hAnsi="Times New Roman" w:cs="Times New Roman"/>
          <w:sz w:val="20"/>
        </w:rPr>
        <w:t>E</w:t>
      </w:r>
      <w:r w:rsidRPr="0085671F">
        <w:rPr>
          <w:rFonts w:ascii="Times New Roman" w:hAnsi="Times New Roman" w:cs="Times New Roman"/>
          <w:sz w:val="20"/>
          <w:vertAlign w:val="subscript"/>
        </w:rPr>
        <w:t>f</w:t>
      </w:r>
      <w:proofErr w:type="spellEnd"/>
      <w:r w:rsidR="00112402">
        <w:rPr>
          <w:rFonts w:ascii="Times New Roman" w:hAnsi="Times New Roman" w:cs="Times New Roman"/>
          <w:sz w:val="20"/>
        </w:rPr>
        <w:t xml:space="preserve"> </w:t>
      </w:r>
      <w:r w:rsidRPr="0085671F">
        <w:rPr>
          <w:rFonts w:ascii="Times New Roman" w:hAnsi="Times New Roman" w:cs="Times New Roman"/>
          <w:sz w:val="20"/>
        </w:rPr>
        <w:t>due to the reduced losses</w:t>
      </w:r>
      <w:r w:rsidR="00914F5A">
        <w:rPr>
          <w:rFonts w:ascii="Times New Roman" w:hAnsi="Times New Roman" w:cs="Times New Roman"/>
          <w:sz w:val="20"/>
        </w:rPr>
        <w:t xml:space="preserve"> for PSNRs embedded at the same radius</w:t>
      </w:r>
      <w:r>
        <w:rPr>
          <w:rFonts w:ascii="Times New Roman" w:hAnsi="Times New Roman" w:cs="Times New Roman"/>
          <w:sz w:val="20"/>
        </w:rPr>
        <w:t>.</w:t>
      </w:r>
      <w:r w:rsidR="00D068BA">
        <w:rPr>
          <w:rFonts w:ascii="Times New Roman" w:hAnsi="Times New Roman" w:cs="Times New Roman"/>
          <w:sz w:val="20"/>
        </w:rPr>
        <w:t xml:space="preserve"> </w:t>
      </w:r>
      <w:r w:rsidR="00112402">
        <w:rPr>
          <w:rFonts w:ascii="Times New Roman" w:hAnsi="Times New Roman" w:cs="Times New Roman"/>
          <w:sz w:val="20"/>
        </w:rPr>
        <w:t xml:space="preserve">PSNRs of different shapes </w:t>
      </w:r>
      <w:r w:rsidR="00914F5A">
        <w:rPr>
          <w:rFonts w:ascii="Times New Roman" w:hAnsi="Times New Roman" w:cs="Times New Roman"/>
          <w:sz w:val="20"/>
        </w:rPr>
        <w:t xml:space="preserve">were also studied for improving the </w:t>
      </w:r>
      <w:proofErr w:type="spellStart"/>
      <w:r w:rsidR="00914F5A">
        <w:rPr>
          <w:rFonts w:ascii="Times New Roman" w:hAnsi="Times New Roman" w:cs="Times New Roman"/>
          <w:sz w:val="20"/>
        </w:rPr>
        <w:t>E</w:t>
      </w:r>
      <w:r w:rsidR="00914F5A">
        <w:rPr>
          <w:rFonts w:ascii="Times New Roman" w:hAnsi="Times New Roman" w:cs="Times New Roman"/>
          <w:sz w:val="20"/>
          <w:vertAlign w:val="subscript"/>
        </w:rPr>
        <w:t>f</w:t>
      </w:r>
      <w:proofErr w:type="spellEnd"/>
      <w:r w:rsidR="00914F5A">
        <w:rPr>
          <w:rFonts w:ascii="Times New Roman" w:hAnsi="Times New Roman" w:cs="Times New Roman"/>
          <w:sz w:val="20"/>
        </w:rPr>
        <w:t xml:space="preserve"> and field confinement. </w:t>
      </w:r>
      <w:r w:rsidR="00914F5A" w:rsidRPr="007470E5">
        <w:rPr>
          <w:rFonts w:ascii="Times New Roman" w:hAnsi="Times New Roman" w:cs="Times New Roman"/>
          <w:sz w:val="20"/>
        </w:rPr>
        <w:t>By creating</w:t>
      </w:r>
      <w:r w:rsidR="00A12DD6" w:rsidRPr="007470E5">
        <w:rPr>
          <w:rFonts w:ascii="Times New Roman" w:hAnsi="Times New Roman" w:cs="Times New Roman"/>
          <w:sz w:val="20"/>
        </w:rPr>
        <w:t xml:space="preserve"> structures with</w:t>
      </w:r>
      <w:r w:rsidR="00914F5A" w:rsidRPr="007470E5">
        <w:rPr>
          <w:rFonts w:ascii="Times New Roman" w:hAnsi="Times New Roman" w:cs="Times New Roman"/>
          <w:sz w:val="20"/>
        </w:rPr>
        <w:t xml:space="preserve"> sharp edges </w:t>
      </w:r>
      <w:r w:rsidR="00A12DD6" w:rsidRPr="007470E5">
        <w:rPr>
          <w:rFonts w:ascii="Times New Roman" w:hAnsi="Times New Roman" w:cs="Times New Roman"/>
          <w:sz w:val="20"/>
        </w:rPr>
        <w:t xml:space="preserve">inside the PSNR </w:t>
      </w:r>
      <w:r w:rsidR="00914F5A" w:rsidRPr="007470E5">
        <w:rPr>
          <w:rFonts w:ascii="Times New Roman" w:hAnsi="Times New Roman" w:cs="Times New Roman"/>
          <w:sz w:val="20"/>
        </w:rPr>
        <w:t xml:space="preserve">we calculated an </w:t>
      </w:r>
      <w:proofErr w:type="spellStart"/>
      <w:r w:rsidR="00914F5A" w:rsidRPr="007470E5">
        <w:rPr>
          <w:rFonts w:ascii="Times New Roman" w:hAnsi="Times New Roman" w:cs="Times New Roman"/>
          <w:sz w:val="20"/>
        </w:rPr>
        <w:t>E</w:t>
      </w:r>
      <w:r w:rsidR="00914F5A" w:rsidRPr="007470E5">
        <w:rPr>
          <w:rFonts w:ascii="Times New Roman" w:hAnsi="Times New Roman" w:cs="Times New Roman"/>
          <w:sz w:val="20"/>
          <w:vertAlign w:val="subscript"/>
        </w:rPr>
        <w:t>f</w:t>
      </w:r>
      <w:proofErr w:type="spellEnd"/>
      <w:r w:rsidR="00914F5A" w:rsidRPr="007470E5">
        <w:rPr>
          <w:rFonts w:ascii="Times New Roman" w:hAnsi="Times New Roman" w:cs="Times New Roman"/>
          <w:sz w:val="20"/>
        </w:rPr>
        <w:t>=3.27 x10</w:t>
      </w:r>
      <w:r w:rsidR="00914F5A" w:rsidRPr="007470E5">
        <w:rPr>
          <w:rFonts w:ascii="Times New Roman" w:hAnsi="Times New Roman" w:cs="Times New Roman"/>
          <w:sz w:val="20"/>
          <w:vertAlign w:val="superscript"/>
        </w:rPr>
        <w:t>5</w:t>
      </w:r>
      <w:r w:rsidR="00D068BA" w:rsidRPr="007470E5">
        <w:rPr>
          <w:rFonts w:ascii="Times New Roman" w:hAnsi="Times New Roman" w:cs="Times New Roman"/>
          <w:sz w:val="20"/>
        </w:rPr>
        <w:t xml:space="preserve"> related to a high spatial confinement</w:t>
      </w:r>
      <w:r w:rsidR="000B5BC0" w:rsidRPr="007470E5">
        <w:rPr>
          <w:rFonts w:ascii="Times New Roman" w:hAnsi="Times New Roman" w:cs="Times New Roman"/>
          <w:sz w:val="20"/>
        </w:rPr>
        <w:t xml:space="preserve"> of the field</w:t>
      </w:r>
      <w:r w:rsidR="00D068BA" w:rsidRPr="007470E5">
        <w:rPr>
          <w:rFonts w:ascii="Times New Roman" w:hAnsi="Times New Roman" w:cs="Times New Roman"/>
          <w:sz w:val="20"/>
        </w:rPr>
        <w:t>.</w:t>
      </w:r>
      <w:r w:rsidR="00D068BA">
        <w:rPr>
          <w:rFonts w:ascii="Times New Roman" w:hAnsi="Times New Roman" w:cs="Times New Roman"/>
          <w:sz w:val="20"/>
        </w:rPr>
        <w:t xml:space="preserve"> </w:t>
      </w:r>
      <w:r w:rsidR="004F54AA">
        <w:rPr>
          <w:rFonts w:ascii="Times New Roman" w:hAnsi="Times New Roman" w:cs="Times New Roman"/>
          <w:sz w:val="20"/>
        </w:rPr>
        <w:t>Further optimization of the structure can be achieved by matching the cut-off wavelength corresponding to a specific radius of the tapered fiber with the wavelength of the plasmon resonance by appropriately designing the shape of the PSNR.</w:t>
      </w:r>
    </w:p>
    <w:p w:rsidR="00391BD4" w:rsidRPr="00E153CC" w:rsidRDefault="00391BD4" w:rsidP="0085401B">
      <w:pPr>
        <w:pStyle w:val="SPIEreferences"/>
        <w:spacing w:after="120"/>
      </w:pPr>
      <w:r w:rsidRPr="00E153CC">
        <w:t>Aknowlegments</w:t>
      </w:r>
    </w:p>
    <w:p w:rsidR="00391BD4" w:rsidRDefault="00391BD4" w:rsidP="0085401B">
      <w:pPr>
        <w:pStyle w:val="SPIEbodytext"/>
      </w:pPr>
      <w:r w:rsidRPr="00E153CC">
        <w:t>This work was financially supported by the "Advanced Materials and Devices" Program (MIS:</w:t>
      </w:r>
      <w:r w:rsidR="00014170">
        <w:t xml:space="preserve"> </w:t>
      </w:r>
      <w:r w:rsidR="00820C89">
        <w:t xml:space="preserve">5002409) funded </w:t>
      </w:r>
      <w:r w:rsidRPr="00E153CC">
        <w:t>by the Hellenic General Secretariat for Research and Technology - GSRT.</w:t>
      </w:r>
      <w:r>
        <w:t xml:space="preserve"> </w:t>
      </w:r>
    </w:p>
    <w:p w:rsidR="00753668" w:rsidRDefault="00753668" w:rsidP="006D339D">
      <w:pPr>
        <w:spacing w:line="240" w:lineRule="auto"/>
        <w:contextualSpacing/>
        <w:jc w:val="both"/>
        <w:rPr>
          <w:rFonts w:ascii="Times New Roman" w:hAnsi="Times New Roman" w:cs="Times New Roman"/>
          <w:sz w:val="20"/>
        </w:rPr>
      </w:pPr>
    </w:p>
    <w:p w:rsidR="00A8551B" w:rsidRPr="0085671F" w:rsidRDefault="00A8551B" w:rsidP="006D339D">
      <w:pPr>
        <w:spacing w:line="240" w:lineRule="auto"/>
        <w:contextualSpacing/>
        <w:jc w:val="both"/>
        <w:rPr>
          <w:rFonts w:ascii="Times New Roman" w:hAnsi="Times New Roman" w:cs="Times New Roman"/>
          <w:sz w:val="20"/>
        </w:rPr>
      </w:pPr>
    </w:p>
    <w:p w:rsidR="006D339D" w:rsidRPr="00E15CBE" w:rsidRDefault="006D339D" w:rsidP="000942F3">
      <w:pPr>
        <w:spacing w:line="240" w:lineRule="auto"/>
        <w:contextualSpacing/>
        <w:jc w:val="center"/>
        <w:rPr>
          <w:rFonts w:ascii="Times New Roman" w:hAnsi="Times New Roman" w:cs="Times New Roman"/>
          <w:b/>
          <w:sz w:val="20"/>
        </w:rPr>
      </w:pPr>
    </w:p>
    <w:p w:rsidR="00753668" w:rsidRPr="0085401B" w:rsidRDefault="00E15CBE" w:rsidP="0085401B">
      <w:pPr>
        <w:spacing w:after="120" w:line="240" w:lineRule="auto"/>
        <w:jc w:val="center"/>
        <w:rPr>
          <w:rFonts w:ascii="Times New Roman" w:hAnsi="Times New Roman" w:cs="Times New Roman"/>
          <w:b/>
        </w:rPr>
      </w:pPr>
      <w:r w:rsidRPr="00E153CC">
        <w:rPr>
          <w:rFonts w:ascii="Times New Roman" w:hAnsi="Times New Roman" w:cs="Times New Roman"/>
          <w:b/>
        </w:rPr>
        <w:t>R</w:t>
      </w:r>
      <w:r w:rsidR="00DD1465" w:rsidRPr="00E153CC">
        <w:rPr>
          <w:rFonts w:ascii="Times New Roman" w:hAnsi="Times New Roman" w:cs="Times New Roman"/>
          <w:b/>
        </w:rPr>
        <w:t>EFERENCES</w:t>
      </w:r>
    </w:p>
    <w:p w:rsidR="00AF482A" w:rsidRPr="00A901FE" w:rsidRDefault="00AF482A" w:rsidP="00A901FE">
      <w:pPr>
        <w:pStyle w:val="ListParagraph"/>
        <w:numPr>
          <w:ilvl w:val="0"/>
          <w:numId w:val="1"/>
        </w:numPr>
        <w:spacing w:after="0" w:line="240" w:lineRule="auto"/>
        <w:jc w:val="both"/>
        <w:rPr>
          <w:rFonts w:ascii="Times New Roman" w:hAnsi="Times New Roman" w:cs="Times New Roman"/>
          <w:sz w:val="20"/>
        </w:rPr>
      </w:pPr>
      <w:proofErr w:type="spellStart"/>
      <w:r w:rsidRPr="00A901FE">
        <w:rPr>
          <w:rFonts w:ascii="Times New Roman" w:hAnsi="Times New Roman" w:cs="Times New Roman"/>
          <w:sz w:val="20"/>
        </w:rPr>
        <w:t>Challener</w:t>
      </w:r>
      <w:proofErr w:type="spellEnd"/>
      <w:r w:rsidRPr="00A901FE">
        <w:rPr>
          <w:rFonts w:ascii="Times New Roman" w:hAnsi="Times New Roman" w:cs="Times New Roman"/>
          <w:sz w:val="20"/>
        </w:rPr>
        <w:t xml:space="preserve"> W. A., Peng C., </w:t>
      </w:r>
      <w:proofErr w:type="spellStart"/>
      <w:r w:rsidRPr="00A901FE">
        <w:rPr>
          <w:rFonts w:ascii="Times New Roman" w:hAnsi="Times New Roman" w:cs="Times New Roman"/>
          <w:sz w:val="20"/>
        </w:rPr>
        <w:t>Itagi</w:t>
      </w:r>
      <w:proofErr w:type="spellEnd"/>
      <w:r w:rsidRPr="00A901FE">
        <w:rPr>
          <w:rFonts w:ascii="Times New Roman" w:hAnsi="Times New Roman" w:cs="Times New Roman"/>
          <w:sz w:val="20"/>
        </w:rPr>
        <w:t xml:space="preserve"> A. V., </w:t>
      </w:r>
      <w:proofErr w:type="spellStart"/>
      <w:r w:rsidRPr="00A901FE">
        <w:rPr>
          <w:rFonts w:ascii="Times New Roman" w:hAnsi="Times New Roman" w:cs="Times New Roman"/>
          <w:sz w:val="20"/>
        </w:rPr>
        <w:t>Karns</w:t>
      </w:r>
      <w:proofErr w:type="spellEnd"/>
      <w:r w:rsidRPr="00A901FE">
        <w:rPr>
          <w:rFonts w:ascii="Times New Roman" w:hAnsi="Times New Roman" w:cs="Times New Roman"/>
          <w:sz w:val="20"/>
        </w:rPr>
        <w:t xml:space="preserve"> D., Peng W., Peng Y., Yang X., Zhu X., </w:t>
      </w:r>
      <w:proofErr w:type="spellStart"/>
      <w:r w:rsidRPr="00A901FE">
        <w:rPr>
          <w:rFonts w:ascii="Times New Roman" w:hAnsi="Times New Roman" w:cs="Times New Roman"/>
          <w:sz w:val="20"/>
        </w:rPr>
        <w:t>Gokemeijer</w:t>
      </w:r>
      <w:proofErr w:type="spellEnd"/>
      <w:r w:rsidRPr="00A901FE">
        <w:rPr>
          <w:rFonts w:ascii="Times New Roman" w:hAnsi="Times New Roman" w:cs="Times New Roman"/>
          <w:sz w:val="20"/>
        </w:rPr>
        <w:t xml:space="preserve"> N. J., Hsia Y. T., Ju G., </w:t>
      </w:r>
      <w:proofErr w:type="spellStart"/>
      <w:r w:rsidRPr="00A901FE">
        <w:rPr>
          <w:rFonts w:ascii="Times New Roman" w:hAnsi="Times New Roman" w:cs="Times New Roman"/>
          <w:sz w:val="20"/>
        </w:rPr>
        <w:t>Rottmayer</w:t>
      </w:r>
      <w:proofErr w:type="spellEnd"/>
      <w:r w:rsidRPr="00A901FE">
        <w:rPr>
          <w:rFonts w:ascii="Times New Roman" w:hAnsi="Times New Roman" w:cs="Times New Roman"/>
          <w:sz w:val="20"/>
        </w:rPr>
        <w:t xml:space="preserve"> R. E., </w:t>
      </w:r>
      <w:proofErr w:type="spellStart"/>
      <w:r w:rsidRPr="00A901FE">
        <w:rPr>
          <w:rFonts w:ascii="Times New Roman" w:hAnsi="Times New Roman" w:cs="Times New Roman"/>
          <w:sz w:val="20"/>
        </w:rPr>
        <w:t>Seigler</w:t>
      </w:r>
      <w:proofErr w:type="spellEnd"/>
      <w:r w:rsidRPr="00A901FE">
        <w:rPr>
          <w:rFonts w:ascii="Times New Roman" w:hAnsi="Times New Roman" w:cs="Times New Roman"/>
          <w:sz w:val="20"/>
        </w:rPr>
        <w:t xml:space="preserve"> M. A. and Gage E. C.</w:t>
      </w:r>
      <w:r w:rsidR="00FB4435" w:rsidRPr="00A901FE">
        <w:rPr>
          <w:rFonts w:ascii="Times New Roman" w:hAnsi="Times New Roman" w:cs="Times New Roman"/>
          <w:sz w:val="20"/>
        </w:rPr>
        <w:t>,</w:t>
      </w:r>
      <w:r w:rsidRPr="00A901FE">
        <w:rPr>
          <w:rFonts w:ascii="Times New Roman" w:hAnsi="Times New Roman" w:cs="Times New Roman"/>
          <w:sz w:val="20"/>
        </w:rPr>
        <w:t xml:space="preserve"> "Heat-assisted magnetic recording by a near-field transducer with efficient optical energy transfer," Nat. Photon. 3(4)</w:t>
      </w:r>
      <w:r w:rsidR="00FB4435" w:rsidRPr="00A901FE">
        <w:rPr>
          <w:rFonts w:ascii="Times New Roman" w:hAnsi="Times New Roman" w:cs="Times New Roman"/>
          <w:sz w:val="20"/>
        </w:rPr>
        <w:t>,</w:t>
      </w:r>
      <w:r w:rsidRPr="00A901FE">
        <w:rPr>
          <w:rFonts w:ascii="Times New Roman" w:hAnsi="Times New Roman" w:cs="Times New Roman"/>
          <w:sz w:val="20"/>
        </w:rPr>
        <w:t xml:space="preserve"> 220-224</w:t>
      </w:r>
      <w:r w:rsidR="00FB4435" w:rsidRPr="00A901FE">
        <w:rPr>
          <w:rFonts w:ascii="Times New Roman" w:hAnsi="Times New Roman" w:cs="Times New Roman"/>
          <w:sz w:val="20"/>
        </w:rPr>
        <w:t xml:space="preserve"> (2009).</w:t>
      </w:r>
    </w:p>
    <w:p w:rsidR="00AF482A" w:rsidRPr="00A901FE" w:rsidRDefault="00AF482A" w:rsidP="00A901FE">
      <w:pPr>
        <w:pStyle w:val="ListParagraph"/>
        <w:numPr>
          <w:ilvl w:val="0"/>
          <w:numId w:val="1"/>
        </w:numPr>
        <w:spacing w:after="0" w:line="240" w:lineRule="auto"/>
        <w:jc w:val="both"/>
        <w:rPr>
          <w:rFonts w:ascii="Times New Roman" w:hAnsi="Times New Roman" w:cs="Times New Roman"/>
          <w:sz w:val="20"/>
        </w:rPr>
      </w:pPr>
      <w:r w:rsidRPr="00A901FE">
        <w:rPr>
          <w:rFonts w:ascii="Times New Roman" w:hAnsi="Times New Roman" w:cs="Times New Roman"/>
          <w:sz w:val="20"/>
        </w:rPr>
        <w:t>Wong C</w:t>
      </w:r>
      <w:r w:rsidR="00FB4435" w:rsidRPr="00A901FE">
        <w:rPr>
          <w:rFonts w:ascii="Times New Roman" w:hAnsi="Times New Roman" w:cs="Times New Roman"/>
          <w:sz w:val="20"/>
        </w:rPr>
        <w:t>.</w:t>
      </w:r>
      <w:r w:rsidRPr="00A901FE">
        <w:rPr>
          <w:rFonts w:ascii="Times New Roman" w:hAnsi="Times New Roman" w:cs="Times New Roman"/>
          <w:sz w:val="20"/>
        </w:rPr>
        <w:t xml:space="preserve"> L</w:t>
      </w:r>
      <w:r w:rsidR="00FB4435" w:rsidRPr="00A901FE">
        <w:rPr>
          <w:rFonts w:ascii="Times New Roman" w:hAnsi="Times New Roman" w:cs="Times New Roman"/>
          <w:sz w:val="20"/>
        </w:rPr>
        <w:t>.</w:t>
      </w:r>
      <w:r w:rsidRPr="00A901FE">
        <w:rPr>
          <w:rFonts w:ascii="Times New Roman" w:hAnsi="Times New Roman" w:cs="Times New Roman"/>
          <w:sz w:val="20"/>
        </w:rPr>
        <w:t xml:space="preserve"> and </w:t>
      </w:r>
      <w:proofErr w:type="spellStart"/>
      <w:r w:rsidRPr="00A901FE">
        <w:rPr>
          <w:rFonts w:ascii="Times New Roman" w:hAnsi="Times New Roman" w:cs="Times New Roman"/>
          <w:sz w:val="20"/>
        </w:rPr>
        <w:t>Olivo</w:t>
      </w:r>
      <w:proofErr w:type="spellEnd"/>
      <w:r w:rsidRPr="00A901FE">
        <w:rPr>
          <w:rFonts w:ascii="Times New Roman" w:hAnsi="Times New Roman" w:cs="Times New Roman"/>
          <w:sz w:val="20"/>
        </w:rPr>
        <w:t xml:space="preserve"> M</w:t>
      </w:r>
      <w:r w:rsidR="00FB4435" w:rsidRPr="00A901FE">
        <w:rPr>
          <w:rFonts w:ascii="Times New Roman" w:hAnsi="Times New Roman" w:cs="Times New Roman"/>
          <w:sz w:val="20"/>
        </w:rPr>
        <w:t>.,</w:t>
      </w:r>
      <w:r w:rsidRPr="00A901FE">
        <w:rPr>
          <w:rFonts w:ascii="Times New Roman" w:hAnsi="Times New Roman" w:cs="Times New Roman"/>
          <w:sz w:val="20"/>
        </w:rPr>
        <w:t xml:space="preserve"> "Surface </w:t>
      </w:r>
      <w:r w:rsidR="0079464B" w:rsidRPr="00A901FE">
        <w:rPr>
          <w:rFonts w:ascii="Times New Roman" w:hAnsi="Times New Roman" w:cs="Times New Roman"/>
          <w:sz w:val="20"/>
        </w:rPr>
        <w:t>plasmon r</w:t>
      </w:r>
      <w:r w:rsidRPr="00A901FE">
        <w:rPr>
          <w:rFonts w:ascii="Times New Roman" w:hAnsi="Times New Roman" w:cs="Times New Roman"/>
          <w:sz w:val="20"/>
        </w:rPr>
        <w:t xml:space="preserve">esonance </w:t>
      </w:r>
      <w:r w:rsidR="0079464B" w:rsidRPr="00A901FE">
        <w:rPr>
          <w:rFonts w:ascii="Times New Roman" w:hAnsi="Times New Roman" w:cs="Times New Roman"/>
          <w:sz w:val="20"/>
        </w:rPr>
        <w:t>i</w:t>
      </w:r>
      <w:r w:rsidRPr="00A901FE">
        <w:rPr>
          <w:rFonts w:ascii="Times New Roman" w:hAnsi="Times New Roman" w:cs="Times New Roman"/>
          <w:sz w:val="20"/>
        </w:rPr>
        <w:t xml:space="preserve">maging </w:t>
      </w:r>
      <w:r w:rsidR="0079464B" w:rsidRPr="00A901FE">
        <w:rPr>
          <w:rFonts w:ascii="Times New Roman" w:hAnsi="Times New Roman" w:cs="Times New Roman"/>
          <w:sz w:val="20"/>
        </w:rPr>
        <w:t>s</w:t>
      </w:r>
      <w:r w:rsidRPr="00A901FE">
        <w:rPr>
          <w:rFonts w:ascii="Times New Roman" w:hAnsi="Times New Roman" w:cs="Times New Roman"/>
          <w:sz w:val="20"/>
        </w:rPr>
        <w:t xml:space="preserve">ensors: A </w:t>
      </w:r>
      <w:r w:rsidR="0079464B" w:rsidRPr="00A901FE">
        <w:rPr>
          <w:rFonts w:ascii="Times New Roman" w:hAnsi="Times New Roman" w:cs="Times New Roman"/>
          <w:sz w:val="20"/>
        </w:rPr>
        <w:t>r</w:t>
      </w:r>
      <w:r w:rsidRPr="00A901FE">
        <w:rPr>
          <w:rFonts w:ascii="Times New Roman" w:hAnsi="Times New Roman" w:cs="Times New Roman"/>
          <w:sz w:val="20"/>
        </w:rPr>
        <w:t>eview,"</w:t>
      </w:r>
      <w:r w:rsidR="00FA092F" w:rsidRPr="00A901FE">
        <w:rPr>
          <w:rFonts w:ascii="Times New Roman" w:hAnsi="Times New Roman" w:cs="Times New Roman"/>
          <w:sz w:val="20"/>
        </w:rPr>
        <w:t xml:space="preserve"> </w:t>
      </w:r>
      <w:proofErr w:type="spellStart"/>
      <w:r w:rsidRPr="00A901FE">
        <w:rPr>
          <w:rFonts w:ascii="Times New Roman" w:hAnsi="Times New Roman" w:cs="Times New Roman"/>
          <w:sz w:val="20"/>
        </w:rPr>
        <w:t>Plasmonics</w:t>
      </w:r>
      <w:proofErr w:type="spellEnd"/>
      <w:r w:rsidRPr="00A901FE">
        <w:rPr>
          <w:rFonts w:ascii="Times New Roman" w:hAnsi="Times New Roman" w:cs="Times New Roman"/>
          <w:sz w:val="20"/>
        </w:rPr>
        <w:t xml:space="preserve"> 9</w:t>
      </w:r>
      <w:r w:rsidR="00FB4435" w:rsidRPr="00A901FE">
        <w:rPr>
          <w:rFonts w:ascii="Times New Roman" w:hAnsi="Times New Roman" w:cs="Times New Roman"/>
          <w:sz w:val="20"/>
        </w:rPr>
        <w:t>(4),</w:t>
      </w:r>
      <w:r w:rsidRPr="00A901FE">
        <w:rPr>
          <w:rFonts w:ascii="Times New Roman" w:hAnsi="Times New Roman" w:cs="Times New Roman"/>
          <w:sz w:val="20"/>
        </w:rPr>
        <w:t xml:space="preserve"> 809-824</w:t>
      </w:r>
      <w:r w:rsidR="00FB4435" w:rsidRPr="00A901FE">
        <w:rPr>
          <w:rFonts w:ascii="Times New Roman" w:hAnsi="Times New Roman" w:cs="Times New Roman"/>
          <w:sz w:val="20"/>
        </w:rPr>
        <w:t xml:space="preserve"> (2014).</w:t>
      </w:r>
    </w:p>
    <w:p w:rsidR="00AF482A" w:rsidRPr="00A901FE" w:rsidRDefault="00AF482A" w:rsidP="00A901FE">
      <w:pPr>
        <w:pStyle w:val="ListParagraph"/>
        <w:numPr>
          <w:ilvl w:val="0"/>
          <w:numId w:val="1"/>
        </w:numPr>
        <w:spacing w:line="240" w:lineRule="auto"/>
        <w:jc w:val="both"/>
        <w:rPr>
          <w:rFonts w:ascii="Times New Roman" w:hAnsi="Times New Roman" w:cs="Times New Roman"/>
          <w:sz w:val="20"/>
        </w:rPr>
      </w:pPr>
      <w:r w:rsidRPr="00A901FE">
        <w:rPr>
          <w:rFonts w:ascii="Times New Roman" w:hAnsi="Times New Roman" w:cs="Times New Roman"/>
          <w:sz w:val="20"/>
        </w:rPr>
        <w:t>Huh Y</w:t>
      </w:r>
      <w:r w:rsidR="00FB4435" w:rsidRPr="00A901FE">
        <w:rPr>
          <w:rFonts w:ascii="Times New Roman" w:hAnsi="Times New Roman" w:cs="Times New Roman"/>
          <w:sz w:val="20"/>
        </w:rPr>
        <w:t>.</w:t>
      </w:r>
      <w:r w:rsidRPr="00A901FE">
        <w:rPr>
          <w:rFonts w:ascii="Times New Roman" w:hAnsi="Times New Roman" w:cs="Times New Roman"/>
          <w:sz w:val="20"/>
        </w:rPr>
        <w:t xml:space="preserve"> S</w:t>
      </w:r>
      <w:r w:rsidR="00FB4435" w:rsidRPr="00A901FE">
        <w:rPr>
          <w:rFonts w:ascii="Times New Roman" w:hAnsi="Times New Roman" w:cs="Times New Roman"/>
          <w:sz w:val="20"/>
        </w:rPr>
        <w:t>.</w:t>
      </w:r>
      <w:r w:rsidRPr="00A901FE">
        <w:rPr>
          <w:rFonts w:ascii="Times New Roman" w:hAnsi="Times New Roman" w:cs="Times New Roman"/>
          <w:sz w:val="20"/>
        </w:rPr>
        <w:t>, Chung A</w:t>
      </w:r>
      <w:r w:rsidR="00FB4435" w:rsidRPr="00A901FE">
        <w:rPr>
          <w:rFonts w:ascii="Times New Roman" w:hAnsi="Times New Roman" w:cs="Times New Roman"/>
          <w:sz w:val="20"/>
        </w:rPr>
        <w:t>.</w:t>
      </w:r>
      <w:r w:rsidRPr="00A901FE">
        <w:rPr>
          <w:rFonts w:ascii="Times New Roman" w:hAnsi="Times New Roman" w:cs="Times New Roman"/>
          <w:sz w:val="20"/>
        </w:rPr>
        <w:t xml:space="preserve"> J</w:t>
      </w:r>
      <w:r w:rsidR="00FB4435" w:rsidRPr="00A901FE">
        <w:rPr>
          <w:rFonts w:ascii="Times New Roman" w:hAnsi="Times New Roman" w:cs="Times New Roman"/>
          <w:sz w:val="20"/>
        </w:rPr>
        <w:t>.</w:t>
      </w:r>
      <w:r w:rsidRPr="00A901FE">
        <w:rPr>
          <w:rFonts w:ascii="Times New Roman" w:hAnsi="Times New Roman" w:cs="Times New Roman"/>
          <w:sz w:val="20"/>
        </w:rPr>
        <w:t xml:space="preserve"> and Erickson D</w:t>
      </w:r>
      <w:r w:rsidR="00FB4435" w:rsidRPr="00A901FE">
        <w:rPr>
          <w:rFonts w:ascii="Times New Roman" w:hAnsi="Times New Roman" w:cs="Times New Roman"/>
          <w:sz w:val="20"/>
        </w:rPr>
        <w:t xml:space="preserve">., </w:t>
      </w:r>
      <w:r w:rsidRPr="00A901FE">
        <w:rPr>
          <w:rFonts w:ascii="Times New Roman" w:hAnsi="Times New Roman" w:cs="Times New Roman"/>
          <w:sz w:val="20"/>
        </w:rPr>
        <w:t xml:space="preserve">"Surface enhanced Raman spectroscopy and its application to molecular and cellular analysis," Microfluid. </w:t>
      </w:r>
      <w:proofErr w:type="spellStart"/>
      <w:r w:rsidRPr="00A901FE">
        <w:rPr>
          <w:rFonts w:ascii="Times New Roman" w:hAnsi="Times New Roman" w:cs="Times New Roman"/>
          <w:sz w:val="20"/>
        </w:rPr>
        <w:t>Nanofluidics</w:t>
      </w:r>
      <w:proofErr w:type="spellEnd"/>
      <w:r w:rsidRPr="00A901FE">
        <w:rPr>
          <w:rFonts w:ascii="Times New Roman" w:hAnsi="Times New Roman" w:cs="Times New Roman"/>
          <w:sz w:val="20"/>
        </w:rPr>
        <w:t xml:space="preserve"> 6</w:t>
      </w:r>
      <w:r w:rsidR="00FB4435" w:rsidRPr="00A901FE">
        <w:rPr>
          <w:rFonts w:ascii="Times New Roman" w:hAnsi="Times New Roman" w:cs="Times New Roman"/>
          <w:sz w:val="20"/>
        </w:rPr>
        <w:t>(3),</w:t>
      </w:r>
      <w:r w:rsidRPr="00A901FE">
        <w:rPr>
          <w:rFonts w:ascii="Times New Roman" w:hAnsi="Times New Roman" w:cs="Times New Roman"/>
          <w:sz w:val="20"/>
        </w:rPr>
        <w:t xml:space="preserve"> 285-297</w:t>
      </w:r>
      <w:r w:rsidR="00FB4435" w:rsidRPr="00A901FE">
        <w:rPr>
          <w:rFonts w:ascii="Times New Roman" w:hAnsi="Times New Roman" w:cs="Times New Roman"/>
          <w:sz w:val="20"/>
        </w:rPr>
        <w:t xml:space="preserve"> (2009).</w:t>
      </w:r>
    </w:p>
    <w:p w:rsidR="008922E2" w:rsidRPr="00A901FE" w:rsidRDefault="008922E2" w:rsidP="00A901FE">
      <w:pPr>
        <w:pStyle w:val="ListParagraph"/>
        <w:numPr>
          <w:ilvl w:val="0"/>
          <w:numId w:val="1"/>
        </w:numPr>
        <w:spacing w:line="240" w:lineRule="auto"/>
        <w:jc w:val="both"/>
        <w:rPr>
          <w:rFonts w:ascii="Times New Roman" w:hAnsi="Times New Roman" w:cs="Times New Roman"/>
          <w:sz w:val="20"/>
        </w:rPr>
      </w:pPr>
      <w:r w:rsidRPr="00A901FE">
        <w:rPr>
          <w:rFonts w:ascii="Times New Roman" w:hAnsi="Times New Roman" w:cs="Times New Roman"/>
          <w:sz w:val="20"/>
        </w:rPr>
        <w:t xml:space="preserve">Anker J. N., Hall W. P., </w:t>
      </w:r>
      <w:proofErr w:type="spellStart"/>
      <w:r w:rsidRPr="00A901FE">
        <w:rPr>
          <w:rFonts w:ascii="Times New Roman" w:hAnsi="Times New Roman" w:cs="Times New Roman"/>
          <w:sz w:val="20"/>
        </w:rPr>
        <w:t>Lyandres</w:t>
      </w:r>
      <w:proofErr w:type="spellEnd"/>
      <w:r w:rsidRPr="00A901FE">
        <w:rPr>
          <w:rFonts w:ascii="Times New Roman" w:hAnsi="Times New Roman" w:cs="Times New Roman"/>
          <w:sz w:val="20"/>
        </w:rPr>
        <w:t xml:space="preserve"> O., Shah N. C., Zhao J. and Van Duyne R. P., "Biosensing with plasmonic </w:t>
      </w:r>
      <w:proofErr w:type="spellStart"/>
      <w:r w:rsidRPr="00A901FE">
        <w:rPr>
          <w:rFonts w:ascii="Times New Roman" w:hAnsi="Times New Roman" w:cs="Times New Roman"/>
          <w:sz w:val="20"/>
        </w:rPr>
        <w:t>nanosensors</w:t>
      </w:r>
      <w:proofErr w:type="spellEnd"/>
      <w:r w:rsidRPr="00A901FE">
        <w:rPr>
          <w:rFonts w:ascii="Times New Roman" w:hAnsi="Times New Roman" w:cs="Times New Roman"/>
          <w:sz w:val="20"/>
        </w:rPr>
        <w:t>," Nat. Mater. 7(6), 442-453 (2008).</w:t>
      </w:r>
    </w:p>
    <w:p w:rsidR="0017456B" w:rsidRPr="00A901FE" w:rsidRDefault="00A12DD6" w:rsidP="00A901FE">
      <w:pPr>
        <w:pStyle w:val="ListParagraph"/>
        <w:numPr>
          <w:ilvl w:val="0"/>
          <w:numId w:val="1"/>
        </w:numPr>
        <w:spacing w:line="240" w:lineRule="auto"/>
        <w:jc w:val="both"/>
        <w:rPr>
          <w:rFonts w:ascii="Times New Roman" w:hAnsi="Times New Roman" w:cs="Times New Roman"/>
          <w:sz w:val="20"/>
        </w:rPr>
      </w:pPr>
      <w:proofErr w:type="spellStart"/>
      <w:r w:rsidRPr="00A901FE">
        <w:rPr>
          <w:rFonts w:ascii="Times New Roman" w:hAnsi="Times New Roman" w:cs="Times New Roman"/>
          <w:sz w:val="20"/>
        </w:rPr>
        <w:t>Petropoulou</w:t>
      </w:r>
      <w:proofErr w:type="spellEnd"/>
      <w:r w:rsidRPr="00A901FE">
        <w:rPr>
          <w:rFonts w:ascii="Times New Roman" w:hAnsi="Times New Roman" w:cs="Times New Roman"/>
          <w:sz w:val="20"/>
        </w:rPr>
        <w:t xml:space="preserve"> A., Antonopoulos G., </w:t>
      </w:r>
      <w:proofErr w:type="spellStart"/>
      <w:r w:rsidRPr="00A901FE">
        <w:rPr>
          <w:rFonts w:ascii="Times New Roman" w:hAnsi="Times New Roman" w:cs="Times New Roman"/>
          <w:sz w:val="20"/>
        </w:rPr>
        <w:t>Bastock</w:t>
      </w:r>
      <w:proofErr w:type="spellEnd"/>
      <w:r w:rsidRPr="00A901FE">
        <w:rPr>
          <w:rFonts w:ascii="Times New Roman" w:hAnsi="Times New Roman" w:cs="Times New Roman"/>
          <w:sz w:val="20"/>
        </w:rPr>
        <w:t xml:space="preserve"> P.,  Craig C.,  </w:t>
      </w:r>
      <w:proofErr w:type="spellStart"/>
      <w:r w:rsidRPr="00A901FE">
        <w:rPr>
          <w:rFonts w:ascii="Times New Roman" w:hAnsi="Times New Roman" w:cs="Times New Roman"/>
          <w:sz w:val="20"/>
        </w:rPr>
        <w:t>Kakarantzas</w:t>
      </w:r>
      <w:proofErr w:type="spellEnd"/>
      <w:r w:rsidRPr="00A901FE">
        <w:rPr>
          <w:rFonts w:ascii="Times New Roman" w:hAnsi="Times New Roman" w:cs="Times New Roman"/>
          <w:sz w:val="20"/>
        </w:rPr>
        <w:t xml:space="preserve"> G., </w:t>
      </w:r>
      <w:proofErr w:type="spellStart"/>
      <w:r w:rsidRPr="00A901FE">
        <w:rPr>
          <w:rFonts w:ascii="Times New Roman" w:hAnsi="Times New Roman" w:cs="Times New Roman"/>
          <w:sz w:val="20"/>
        </w:rPr>
        <w:t>Hewak</w:t>
      </w:r>
      <w:proofErr w:type="spellEnd"/>
      <w:r w:rsidRPr="00A901FE">
        <w:rPr>
          <w:rFonts w:ascii="Times New Roman" w:hAnsi="Times New Roman" w:cs="Times New Roman"/>
          <w:sz w:val="20"/>
        </w:rPr>
        <w:t xml:space="preserve"> D.W</w:t>
      </w:r>
      <w:r w:rsidR="00402A57">
        <w:rPr>
          <w:rFonts w:ascii="Times New Roman" w:hAnsi="Times New Roman" w:cs="Times New Roman"/>
          <w:sz w:val="20"/>
        </w:rPr>
        <w:t>., Zervas M.N,</w:t>
      </w:r>
      <w:r w:rsidRPr="00A901FE">
        <w:rPr>
          <w:rFonts w:ascii="Times New Roman" w:hAnsi="Times New Roman" w:cs="Times New Roman"/>
          <w:sz w:val="20"/>
        </w:rPr>
        <w:t xml:space="preserve">  Riziotis C., "Engineering of composite metallic microfibers towards development of plasmonic devices for sensing applications," IOP Conf. Series: Materials Science and Engineering 108, 012027 (2016).</w:t>
      </w:r>
    </w:p>
    <w:p w:rsidR="00325DEF" w:rsidRPr="00A901FE" w:rsidRDefault="00325DEF" w:rsidP="00A901FE">
      <w:pPr>
        <w:pStyle w:val="ListParagraph"/>
        <w:numPr>
          <w:ilvl w:val="0"/>
          <w:numId w:val="1"/>
        </w:numPr>
        <w:spacing w:line="240" w:lineRule="auto"/>
        <w:jc w:val="both"/>
        <w:rPr>
          <w:rFonts w:ascii="Times New Roman" w:hAnsi="Times New Roman" w:cs="Times New Roman"/>
          <w:sz w:val="20"/>
        </w:rPr>
      </w:pPr>
      <w:r w:rsidRPr="00A901FE">
        <w:rPr>
          <w:rFonts w:ascii="Times New Roman" w:hAnsi="Times New Roman" w:cs="Times New Roman"/>
          <w:sz w:val="20"/>
        </w:rPr>
        <w:t>Ding M., Zervas M. N. and Brambilla G., "Transverse excitation of plasmonic slot nano-resonators embedded in metal-coated plasmonic microfiber tips," Appl. Phys. Lett. 102(14), 141110 (2013).</w:t>
      </w:r>
    </w:p>
    <w:p w:rsidR="00325DEF" w:rsidRPr="00A901FE" w:rsidRDefault="00325DEF" w:rsidP="00A901FE">
      <w:pPr>
        <w:pStyle w:val="ListParagraph"/>
        <w:numPr>
          <w:ilvl w:val="0"/>
          <w:numId w:val="1"/>
        </w:numPr>
        <w:spacing w:line="240" w:lineRule="auto"/>
        <w:jc w:val="both"/>
        <w:rPr>
          <w:rFonts w:ascii="Times New Roman" w:hAnsi="Times New Roman" w:cs="Times New Roman"/>
          <w:sz w:val="20"/>
        </w:rPr>
      </w:pPr>
      <w:r w:rsidRPr="00A901FE">
        <w:rPr>
          <w:rFonts w:ascii="Times New Roman" w:hAnsi="Times New Roman" w:cs="Times New Roman"/>
          <w:sz w:val="20"/>
        </w:rPr>
        <w:t>Ding M., Brambilla G. and Zervas M. N., "</w:t>
      </w:r>
      <w:r w:rsidR="0079464B" w:rsidRPr="00A901FE">
        <w:rPr>
          <w:rFonts w:ascii="Times New Roman" w:hAnsi="Times New Roman" w:cs="Times New Roman"/>
          <w:sz w:val="20"/>
        </w:rPr>
        <w:t>Plasmonic s</w:t>
      </w:r>
      <w:r w:rsidRPr="00A901FE">
        <w:rPr>
          <w:rFonts w:ascii="Times New Roman" w:hAnsi="Times New Roman" w:cs="Times New Roman"/>
          <w:sz w:val="20"/>
        </w:rPr>
        <w:t xml:space="preserve">lot </w:t>
      </w:r>
      <w:proofErr w:type="spellStart"/>
      <w:r w:rsidR="0079464B" w:rsidRPr="00A901FE">
        <w:rPr>
          <w:rFonts w:ascii="Times New Roman" w:hAnsi="Times New Roman" w:cs="Times New Roman"/>
          <w:sz w:val="20"/>
        </w:rPr>
        <w:t>n</w:t>
      </w:r>
      <w:r w:rsidRPr="00A901FE">
        <w:rPr>
          <w:rFonts w:ascii="Times New Roman" w:hAnsi="Times New Roman" w:cs="Times New Roman"/>
          <w:sz w:val="20"/>
        </w:rPr>
        <w:t>anoresonators</w:t>
      </w:r>
      <w:proofErr w:type="spellEnd"/>
      <w:r w:rsidRPr="00A901FE">
        <w:rPr>
          <w:rFonts w:ascii="Times New Roman" w:hAnsi="Times New Roman" w:cs="Times New Roman"/>
          <w:sz w:val="20"/>
        </w:rPr>
        <w:t xml:space="preserve"> </w:t>
      </w:r>
      <w:r w:rsidR="0079464B" w:rsidRPr="00A901FE">
        <w:rPr>
          <w:rFonts w:ascii="Times New Roman" w:hAnsi="Times New Roman" w:cs="Times New Roman"/>
          <w:sz w:val="20"/>
        </w:rPr>
        <w:t>e</w:t>
      </w:r>
      <w:r w:rsidRPr="00A901FE">
        <w:rPr>
          <w:rFonts w:ascii="Times New Roman" w:hAnsi="Times New Roman" w:cs="Times New Roman"/>
          <w:sz w:val="20"/>
        </w:rPr>
        <w:t xml:space="preserve">mbedded in </w:t>
      </w:r>
      <w:r w:rsidR="0079464B" w:rsidRPr="00A901FE">
        <w:rPr>
          <w:rFonts w:ascii="Times New Roman" w:hAnsi="Times New Roman" w:cs="Times New Roman"/>
          <w:sz w:val="20"/>
        </w:rPr>
        <w:t>m</w:t>
      </w:r>
      <w:r w:rsidRPr="00A901FE">
        <w:rPr>
          <w:rFonts w:ascii="Times New Roman" w:hAnsi="Times New Roman" w:cs="Times New Roman"/>
          <w:sz w:val="20"/>
        </w:rPr>
        <w:t>etal-</w:t>
      </w:r>
      <w:r w:rsidR="0079464B" w:rsidRPr="00A901FE">
        <w:rPr>
          <w:rFonts w:ascii="Times New Roman" w:hAnsi="Times New Roman" w:cs="Times New Roman"/>
          <w:sz w:val="20"/>
        </w:rPr>
        <w:t>c</w:t>
      </w:r>
      <w:r w:rsidRPr="00A901FE">
        <w:rPr>
          <w:rFonts w:ascii="Times New Roman" w:hAnsi="Times New Roman" w:cs="Times New Roman"/>
          <w:sz w:val="20"/>
        </w:rPr>
        <w:t xml:space="preserve">oated </w:t>
      </w:r>
      <w:r w:rsidR="0079464B" w:rsidRPr="00A901FE">
        <w:rPr>
          <w:rFonts w:ascii="Times New Roman" w:hAnsi="Times New Roman" w:cs="Times New Roman"/>
          <w:sz w:val="20"/>
        </w:rPr>
        <w:t>p</w:t>
      </w:r>
      <w:r w:rsidRPr="00A901FE">
        <w:rPr>
          <w:rFonts w:ascii="Times New Roman" w:hAnsi="Times New Roman" w:cs="Times New Roman"/>
          <w:sz w:val="20"/>
        </w:rPr>
        <w:t xml:space="preserve">lasmonic </w:t>
      </w:r>
      <w:r w:rsidR="0079464B" w:rsidRPr="00A901FE">
        <w:rPr>
          <w:rFonts w:ascii="Times New Roman" w:hAnsi="Times New Roman" w:cs="Times New Roman"/>
          <w:sz w:val="20"/>
        </w:rPr>
        <w:t>m</w:t>
      </w:r>
      <w:r w:rsidRPr="00A901FE">
        <w:rPr>
          <w:rFonts w:ascii="Times New Roman" w:hAnsi="Times New Roman" w:cs="Times New Roman"/>
          <w:sz w:val="20"/>
        </w:rPr>
        <w:t>icrofibers," J. Lightwave Technol. 31</w:t>
      </w:r>
      <w:r w:rsidR="006A527D" w:rsidRPr="00A901FE">
        <w:rPr>
          <w:rFonts w:ascii="Times New Roman" w:hAnsi="Times New Roman" w:cs="Times New Roman"/>
          <w:sz w:val="20"/>
        </w:rPr>
        <w:t>(18),</w:t>
      </w:r>
      <w:r w:rsidRPr="00A901FE">
        <w:rPr>
          <w:rFonts w:ascii="Times New Roman" w:hAnsi="Times New Roman" w:cs="Times New Roman"/>
          <w:sz w:val="20"/>
        </w:rPr>
        <w:t xml:space="preserve"> 3093-3103 (2013).</w:t>
      </w:r>
    </w:p>
    <w:p w:rsidR="00FA092F" w:rsidRPr="00A901FE" w:rsidRDefault="00FA092F" w:rsidP="00A901FE">
      <w:pPr>
        <w:pStyle w:val="ListParagraph"/>
        <w:numPr>
          <w:ilvl w:val="0"/>
          <w:numId w:val="1"/>
        </w:numPr>
        <w:spacing w:line="240" w:lineRule="auto"/>
        <w:jc w:val="both"/>
        <w:rPr>
          <w:rFonts w:ascii="Times New Roman" w:hAnsi="Times New Roman" w:cs="Times New Roman"/>
          <w:sz w:val="20"/>
        </w:rPr>
      </w:pPr>
      <w:r w:rsidRPr="00A901FE">
        <w:rPr>
          <w:rFonts w:ascii="Times New Roman" w:hAnsi="Times New Roman" w:cs="Times New Roman"/>
          <w:sz w:val="20"/>
        </w:rPr>
        <w:t xml:space="preserve">Lee B., Lee I. M., Kim S., Oh D. H. and </w:t>
      </w:r>
      <w:proofErr w:type="spellStart"/>
      <w:r w:rsidRPr="00A901FE">
        <w:rPr>
          <w:rFonts w:ascii="Times New Roman" w:hAnsi="Times New Roman" w:cs="Times New Roman"/>
          <w:sz w:val="20"/>
        </w:rPr>
        <w:t>Hesselink</w:t>
      </w:r>
      <w:proofErr w:type="spellEnd"/>
      <w:r w:rsidRPr="00A901FE">
        <w:rPr>
          <w:rFonts w:ascii="Times New Roman" w:hAnsi="Times New Roman" w:cs="Times New Roman"/>
          <w:sz w:val="20"/>
        </w:rPr>
        <w:t xml:space="preserve"> L.</w:t>
      </w:r>
      <w:r w:rsidR="00D30273" w:rsidRPr="00A901FE">
        <w:rPr>
          <w:rFonts w:ascii="Times New Roman" w:hAnsi="Times New Roman" w:cs="Times New Roman"/>
          <w:sz w:val="20"/>
        </w:rPr>
        <w:t>,</w:t>
      </w:r>
      <w:r w:rsidRPr="00A901FE">
        <w:rPr>
          <w:rFonts w:ascii="Times New Roman" w:hAnsi="Times New Roman" w:cs="Times New Roman"/>
          <w:sz w:val="20"/>
        </w:rPr>
        <w:t xml:space="preserve"> "Review on subwavelength confinement of light with </w:t>
      </w:r>
      <w:proofErr w:type="spellStart"/>
      <w:r w:rsidRPr="00A901FE">
        <w:rPr>
          <w:rFonts w:ascii="Times New Roman" w:hAnsi="Times New Roman" w:cs="Times New Roman"/>
          <w:sz w:val="20"/>
        </w:rPr>
        <w:t>plasmonics</w:t>
      </w:r>
      <w:proofErr w:type="spellEnd"/>
      <w:r w:rsidRPr="00A901FE">
        <w:rPr>
          <w:rFonts w:ascii="Times New Roman" w:hAnsi="Times New Roman" w:cs="Times New Roman"/>
          <w:sz w:val="20"/>
        </w:rPr>
        <w:t>," J. Mod. Opt. 57</w:t>
      </w:r>
      <w:r w:rsidR="00D30273" w:rsidRPr="00A901FE">
        <w:rPr>
          <w:rFonts w:ascii="Times New Roman" w:hAnsi="Times New Roman" w:cs="Times New Roman"/>
          <w:sz w:val="20"/>
        </w:rPr>
        <w:t>(16),</w:t>
      </w:r>
      <w:r w:rsidRPr="00A901FE">
        <w:rPr>
          <w:rFonts w:ascii="Times New Roman" w:hAnsi="Times New Roman" w:cs="Times New Roman"/>
          <w:sz w:val="20"/>
        </w:rPr>
        <w:t xml:space="preserve"> 1479-1497 (2010).</w:t>
      </w:r>
    </w:p>
    <w:p w:rsidR="00FA092F" w:rsidRPr="00A901FE" w:rsidRDefault="00FA092F" w:rsidP="00A901FE">
      <w:pPr>
        <w:pStyle w:val="ListParagraph"/>
        <w:numPr>
          <w:ilvl w:val="0"/>
          <w:numId w:val="1"/>
        </w:numPr>
        <w:spacing w:line="240" w:lineRule="auto"/>
        <w:jc w:val="both"/>
        <w:rPr>
          <w:rFonts w:ascii="Times New Roman" w:hAnsi="Times New Roman" w:cs="Times New Roman"/>
          <w:sz w:val="20"/>
        </w:rPr>
      </w:pPr>
      <w:r w:rsidRPr="00A901FE">
        <w:rPr>
          <w:rFonts w:ascii="Times New Roman" w:hAnsi="Times New Roman" w:cs="Times New Roman"/>
          <w:sz w:val="20"/>
        </w:rPr>
        <w:t>Guo H</w:t>
      </w:r>
      <w:r w:rsidR="00D30273" w:rsidRPr="00A901FE">
        <w:rPr>
          <w:rFonts w:ascii="Times New Roman" w:hAnsi="Times New Roman" w:cs="Times New Roman"/>
          <w:sz w:val="20"/>
        </w:rPr>
        <w:t>.</w:t>
      </w:r>
      <w:r w:rsidRPr="00A901FE">
        <w:rPr>
          <w:rFonts w:ascii="Times New Roman" w:hAnsi="Times New Roman" w:cs="Times New Roman"/>
          <w:sz w:val="20"/>
        </w:rPr>
        <w:t xml:space="preserve">, </w:t>
      </w:r>
      <w:proofErr w:type="spellStart"/>
      <w:r w:rsidRPr="00A901FE">
        <w:rPr>
          <w:rFonts w:ascii="Times New Roman" w:hAnsi="Times New Roman" w:cs="Times New Roman"/>
          <w:sz w:val="20"/>
        </w:rPr>
        <w:t>Meyrath</w:t>
      </w:r>
      <w:proofErr w:type="spellEnd"/>
      <w:r w:rsidRPr="00A901FE">
        <w:rPr>
          <w:rFonts w:ascii="Times New Roman" w:hAnsi="Times New Roman" w:cs="Times New Roman"/>
          <w:sz w:val="20"/>
        </w:rPr>
        <w:t xml:space="preserve"> T</w:t>
      </w:r>
      <w:r w:rsidR="00D30273" w:rsidRPr="00A901FE">
        <w:rPr>
          <w:rFonts w:ascii="Times New Roman" w:hAnsi="Times New Roman" w:cs="Times New Roman"/>
          <w:sz w:val="20"/>
        </w:rPr>
        <w:t>.</w:t>
      </w:r>
      <w:r w:rsidRPr="00A901FE">
        <w:rPr>
          <w:rFonts w:ascii="Times New Roman" w:hAnsi="Times New Roman" w:cs="Times New Roman"/>
          <w:sz w:val="20"/>
        </w:rPr>
        <w:t xml:space="preserve"> P</w:t>
      </w:r>
      <w:r w:rsidR="00D30273" w:rsidRPr="00A901FE">
        <w:rPr>
          <w:rFonts w:ascii="Times New Roman" w:hAnsi="Times New Roman" w:cs="Times New Roman"/>
          <w:sz w:val="20"/>
        </w:rPr>
        <w:t>.</w:t>
      </w:r>
      <w:r w:rsidRPr="00A901FE">
        <w:rPr>
          <w:rFonts w:ascii="Times New Roman" w:hAnsi="Times New Roman" w:cs="Times New Roman"/>
          <w:sz w:val="20"/>
        </w:rPr>
        <w:t xml:space="preserve">, </w:t>
      </w:r>
      <w:proofErr w:type="spellStart"/>
      <w:r w:rsidRPr="00A901FE">
        <w:rPr>
          <w:rFonts w:ascii="Times New Roman" w:hAnsi="Times New Roman" w:cs="Times New Roman"/>
          <w:sz w:val="20"/>
        </w:rPr>
        <w:t>Zentgraf</w:t>
      </w:r>
      <w:proofErr w:type="spellEnd"/>
      <w:r w:rsidRPr="00A901FE">
        <w:rPr>
          <w:rFonts w:ascii="Times New Roman" w:hAnsi="Times New Roman" w:cs="Times New Roman"/>
          <w:sz w:val="20"/>
        </w:rPr>
        <w:t xml:space="preserve"> T</w:t>
      </w:r>
      <w:r w:rsidR="00D30273" w:rsidRPr="00A901FE">
        <w:rPr>
          <w:rFonts w:ascii="Times New Roman" w:hAnsi="Times New Roman" w:cs="Times New Roman"/>
          <w:sz w:val="20"/>
        </w:rPr>
        <w:t>.</w:t>
      </w:r>
      <w:r w:rsidRPr="00A901FE">
        <w:rPr>
          <w:rFonts w:ascii="Times New Roman" w:hAnsi="Times New Roman" w:cs="Times New Roman"/>
          <w:sz w:val="20"/>
        </w:rPr>
        <w:t>, Liu N</w:t>
      </w:r>
      <w:r w:rsidR="00D30273" w:rsidRPr="00A901FE">
        <w:rPr>
          <w:rFonts w:ascii="Times New Roman" w:hAnsi="Times New Roman" w:cs="Times New Roman"/>
          <w:sz w:val="20"/>
        </w:rPr>
        <w:t>.</w:t>
      </w:r>
      <w:r w:rsidRPr="00A901FE">
        <w:rPr>
          <w:rFonts w:ascii="Times New Roman" w:hAnsi="Times New Roman" w:cs="Times New Roman"/>
          <w:sz w:val="20"/>
        </w:rPr>
        <w:t>, Fu L</w:t>
      </w:r>
      <w:r w:rsidR="00D30273" w:rsidRPr="00A901FE">
        <w:rPr>
          <w:rFonts w:ascii="Times New Roman" w:hAnsi="Times New Roman" w:cs="Times New Roman"/>
          <w:sz w:val="20"/>
        </w:rPr>
        <w:t>.</w:t>
      </w:r>
      <w:r w:rsidRPr="00A901FE">
        <w:rPr>
          <w:rFonts w:ascii="Times New Roman" w:hAnsi="Times New Roman" w:cs="Times New Roman"/>
          <w:sz w:val="20"/>
        </w:rPr>
        <w:t>,</w:t>
      </w:r>
      <w:r w:rsidR="00D30273" w:rsidRPr="00A901FE">
        <w:rPr>
          <w:rFonts w:ascii="Times New Roman" w:hAnsi="Times New Roman" w:cs="Times New Roman"/>
          <w:sz w:val="20"/>
        </w:rPr>
        <w:t xml:space="preserve"> Schweizer H. and Giessen H., </w:t>
      </w:r>
      <w:r w:rsidRPr="00A901FE">
        <w:rPr>
          <w:rFonts w:ascii="Times New Roman" w:hAnsi="Times New Roman" w:cs="Times New Roman"/>
          <w:sz w:val="20"/>
        </w:rPr>
        <w:t>"Optical resonances of bowtie slot antennas and their geometry and material dependence," Opt. Express 16</w:t>
      </w:r>
      <w:r w:rsidR="00D30273" w:rsidRPr="00A901FE">
        <w:rPr>
          <w:rFonts w:ascii="Times New Roman" w:hAnsi="Times New Roman" w:cs="Times New Roman"/>
          <w:sz w:val="20"/>
        </w:rPr>
        <w:t>(11),</w:t>
      </w:r>
      <w:r w:rsidRPr="00A901FE">
        <w:rPr>
          <w:rFonts w:ascii="Times New Roman" w:hAnsi="Times New Roman" w:cs="Times New Roman"/>
          <w:sz w:val="20"/>
        </w:rPr>
        <w:t xml:space="preserve"> 7756-7766</w:t>
      </w:r>
      <w:r w:rsidR="00D30273" w:rsidRPr="00A901FE">
        <w:rPr>
          <w:rFonts w:ascii="Times New Roman" w:hAnsi="Times New Roman" w:cs="Times New Roman"/>
          <w:sz w:val="20"/>
        </w:rPr>
        <w:t xml:space="preserve"> (2008).</w:t>
      </w:r>
    </w:p>
    <w:p w:rsidR="00DD5765" w:rsidRPr="00A901FE" w:rsidRDefault="00DD5765" w:rsidP="00A901FE">
      <w:pPr>
        <w:pStyle w:val="ListParagraph"/>
        <w:numPr>
          <w:ilvl w:val="0"/>
          <w:numId w:val="1"/>
        </w:numPr>
        <w:spacing w:line="240" w:lineRule="auto"/>
        <w:jc w:val="both"/>
        <w:rPr>
          <w:rFonts w:ascii="Times New Roman" w:hAnsi="Times New Roman" w:cs="Times New Roman"/>
          <w:sz w:val="20"/>
        </w:rPr>
      </w:pPr>
      <w:proofErr w:type="spellStart"/>
      <w:r w:rsidRPr="00A901FE">
        <w:rPr>
          <w:rFonts w:ascii="Times New Roman" w:hAnsi="Times New Roman" w:cs="Times New Roman"/>
          <w:sz w:val="20"/>
        </w:rPr>
        <w:t>Ravets</w:t>
      </w:r>
      <w:proofErr w:type="spellEnd"/>
      <w:r w:rsidRPr="00A901FE">
        <w:rPr>
          <w:rFonts w:ascii="Times New Roman" w:hAnsi="Times New Roman" w:cs="Times New Roman"/>
          <w:sz w:val="20"/>
        </w:rPr>
        <w:t xml:space="preserve"> S., Hoffman J. E., Kordell P. R., Wong-Campos J. D., Rolston S. L. and Orozco1 L. A.,</w:t>
      </w:r>
      <w:r w:rsidR="00BE3D87" w:rsidRPr="00A901FE">
        <w:rPr>
          <w:rFonts w:ascii="Times New Roman" w:hAnsi="Times New Roman" w:cs="Times New Roman"/>
          <w:sz w:val="20"/>
        </w:rPr>
        <w:t xml:space="preserve"> "</w:t>
      </w:r>
      <w:r w:rsidRPr="00A901FE">
        <w:rPr>
          <w:rFonts w:ascii="Times New Roman" w:hAnsi="Times New Roman" w:cs="Times New Roman"/>
          <w:sz w:val="20"/>
        </w:rPr>
        <w:t>Intermodal energy transfer in a tapered optical fiber: optimizing transmission</w:t>
      </w:r>
      <w:r w:rsidR="00BE3D87" w:rsidRPr="00A901FE">
        <w:rPr>
          <w:rFonts w:ascii="Times New Roman" w:hAnsi="Times New Roman" w:cs="Times New Roman"/>
          <w:sz w:val="20"/>
        </w:rPr>
        <w:t>,"</w:t>
      </w:r>
      <w:r w:rsidRPr="00A901FE">
        <w:rPr>
          <w:rFonts w:ascii="Times New Roman" w:hAnsi="Times New Roman" w:cs="Times New Roman"/>
          <w:sz w:val="20"/>
        </w:rPr>
        <w:t xml:space="preserve"> J. Opt. Soc. Am. A Opt. Image Sci. Vis. 30</w:t>
      </w:r>
      <w:r w:rsidR="00BE3D87" w:rsidRPr="00A901FE">
        <w:rPr>
          <w:rFonts w:ascii="Times New Roman" w:hAnsi="Times New Roman" w:cs="Times New Roman"/>
          <w:sz w:val="20"/>
        </w:rPr>
        <w:t>(11),</w:t>
      </w:r>
      <w:r w:rsidRPr="00A901FE">
        <w:rPr>
          <w:rFonts w:ascii="Times New Roman" w:hAnsi="Times New Roman" w:cs="Times New Roman"/>
          <w:sz w:val="20"/>
        </w:rPr>
        <w:t xml:space="preserve"> 2361-2371</w:t>
      </w:r>
      <w:r w:rsidR="00BE3D87" w:rsidRPr="00A901FE">
        <w:rPr>
          <w:rFonts w:ascii="Times New Roman" w:hAnsi="Times New Roman" w:cs="Times New Roman"/>
          <w:sz w:val="20"/>
        </w:rPr>
        <w:t xml:space="preserve"> </w:t>
      </w:r>
      <w:r w:rsidRPr="00A901FE">
        <w:rPr>
          <w:rFonts w:ascii="Times New Roman" w:hAnsi="Times New Roman" w:cs="Times New Roman"/>
          <w:sz w:val="20"/>
        </w:rPr>
        <w:t>(2013).</w:t>
      </w:r>
    </w:p>
    <w:p w:rsidR="00AF482A" w:rsidRPr="00AF482A" w:rsidRDefault="00AF482A" w:rsidP="00AF482A">
      <w:pPr>
        <w:spacing w:line="240" w:lineRule="auto"/>
        <w:contextualSpacing/>
        <w:jc w:val="both"/>
        <w:rPr>
          <w:rFonts w:ascii="Times New Roman" w:hAnsi="Times New Roman" w:cs="Times New Roman"/>
          <w:sz w:val="20"/>
        </w:rPr>
      </w:pPr>
    </w:p>
    <w:p w:rsidR="00E01865" w:rsidRPr="004E03F3" w:rsidRDefault="00E01865" w:rsidP="004A7D71">
      <w:pPr>
        <w:spacing w:line="240" w:lineRule="auto"/>
        <w:contextualSpacing/>
        <w:jc w:val="center"/>
        <w:rPr>
          <w:rFonts w:ascii="Times New Roman" w:hAnsi="Times New Roman" w:cs="Times New Roman"/>
          <w:sz w:val="20"/>
        </w:rPr>
      </w:pPr>
    </w:p>
    <w:sectPr w:rsidR="00E01865" w:rsidRPr="004E03F3" w:rsidSect="005E52B6">
      <w:pgSz w:w="11907" w:h="16839" w:code="9"/>
      <w:pgMar w:top="1440" w:right="1089" w:bottom="2801" w:left="108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526" w:rsidRDefault="004B0526" w:rsidP="0079464B">
      <w:pPr>
        <w:spacing w:after="0" w:line="240" w:lineRule="auto"/>
      </w:pPr>
      <w:r>
        <w:separator/>
      </w:r>
    </w:p>
  </w:endnote>
  <w:endnote w:type="continuationSeparator" w:id="0">
    <w:p w:rsidR="004B0526" w:rsidRDefault="004B0526" w:rsidP="00794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526" w:rsidRDefault="004B0526" w:rsidP="0079464B">
      <w:pPr>
        <w:spacing w:after="0" w:line="240" w:lineRule="auto"/>
      </w:pPr>
      <w:r>
        <w:separator/>
      </w:r>
    </w:p>
  </w:footnote>
  <w:footnote w:type="continuationSeparator" w:id="0">
    <w:p w:rsidR="004B0526" w:rsidRDefault="004B0526" w:rsidP="00794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E1BE8"/>
    <w:multiLevelType w:val="hybridMultilevel"/>
    <w:tmpl w:val="AE9E9A42"/>
    <w:lvl w:ilvl="0" w:tplc="0BCCE9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A7"/>
    <w:rsid w:val="00010690"/>
    <w:rsid w:val="00014170"/>
    <w:rsid w:val="000421BD"/>
    <w:rsid w:val="00044E96"/>
    <w:rsid w:val="000550BA"/>
    <w:rsid w:val="00087553"/>
    <w:rsid w:val="000942F3"/>
    <w:rsid w:val="000B110C"/>
    <w:rsid w:val="000B5BC0"/>
    <w:rsid w:val="000C2795"/>
    <w:rsid w:val="00112402"/>
    <w:rsid w:val="00121967"/>
    <w:rsid w:val="00140D07"/>
    <w:rsid w:val="00141CDB"/>
    <w:rsid w:val="001445DC"/>
    <w:rsid w:val="0017456B"/>
    <w:rsid w:val="001A4253"/>
    <w:rsid w:val="001A5809"/>
    <w:rsid w:val="001C11EF"/>
    <w:rsid w:val="001C29B9"/>
    <w:rsid w:val="002104AA"/>
    <w:rsid w:val="00245141"/>
    <w:rsid w:val="00290DAD"/>
    <w:rsid w:val="002C5535"/>
    <w:rsid w:val="002F2EAF"/>
    <w:rsid w:val="00303864"/>
    <w:rsid w:val="00325DEF"/>
    <w:rsid w:val="00333467"/>
    <w:rsid w:val="00337C4E"/>
    <w:rsid w:val="00370DDD"/>
    <w:rsid w:val="003716ED"/>
    <w:rsid w:val="00391BD4"/>
    <w:rsid w:val="003C1D10"/>
    <w:rsid w:val="003E4D31"/>
    <w:rsid w:val="003F1AE3"/>
    <w:rsid w:val="003F7385"/>
    <w:rsid w:val="00402A57"/>
    <w:rsid w:val="004070E1"/>
    <w:rsid w:val="00407F5A"/>
    <w:rsid w:val="00411F90"/>
    <w:rsid w:val="00412DAF"/>
    <w:rsid w:val="00420187"/>
    <w:rsid w:val="00443C41"/>
    <w:rsid w:val="00474B09"/>
    <w:rsid w:val="00481523"/>
    <w:rsid w:val="004919FA"/>
    <w:rsid w:val="004A06C8"/>
    <w:rsid w:val="004A1FDA"/>
    <w:rsid w:val="004A7D71"/>
    <w:rsid w:val="004B0526"/>
    <w:rsid w:val="004E03F3"/>
    <w:rsid w:val="004F54AA"/>
    <w:rsid w:val="004F6C38"/>
    <w:rsid w:val="00544FA7"/>
    <w:rsid w:val="0054592C"/>
    <w:rsid w:val="00545B7F"/>
    <w:rsid w:val="005668F0"/>
    <w:rsid w:val="00572EC7"/>
    <w:rsid w:val="005746A4"/>
    <w:rsid w:val="00581F1D"/>
    <w:rsid w:val="00582D2A"/>
    <w:rsid w:val="005B4926"/>
    <w:rsid w:val="005E52B6"/>
    <w:rsid w:val="005F16A8"/>
    <w:rsid w:val="006118E7"/>
    <w:rsid w:val="0061539D"/>
    <w:rsid w:val="00626D43"/>
    <w:rsid w:val="00633564"/>
    <w:rsid w:val="00643465"/>
    <w:rsid w:val="006527B6"/>
    <w:rsid w:val="006A1CA4"/>
    <w:rsid w:val="006A527D"/>
    <w:rsid w:val="006D339D"/>
    <w:rsid w:val="006E2181"/>
    <w:rsid w:val="00701CDC"/>
    <w:rsid w:val="007449E2"/>
    <w:rsid w:val="007470E5"/>
    <w:rsid w:val="0074771D"/>
    <w:rsid w:val="00753668"/>
    <w:rsid w:val="007555ED"/>
    <w:rsid w:val="00755C77"/>
    <w:rsid w:val="00761B9D"/>
    <w:rsid w:val="00767052"/>
    <w:rsid w:val="00784244"/>
    <w:rsid w:val="00787913"/>
    <w:rsid w:val="0079464B"/>
    <w:rsid w:val="007A0DAE"/>
    <w:rsid w:val="007A7D3B"/>
    <w:rsid w:val="007B1DB0"/>
    <w:rsid w:val="007B2348"/>
    <w:rsid w:val="007B3D7E"/>
    <w:rsid w:val="007C141B"/>
    <w:rsid w:val="007C1FE2"/>
    <w:rsid w:val="007C7025"/>
    <w:rsid w:val="007D4F02"/>
    <w:rsid w:val="007E1A9B"/>
    <w:rsid w:val="00817B0A"/>
    <w:rsid w:val="00820C89"/>
    <w:rsid w:val="008343FF"/>
    <w:rsid w:val="008429E3"/>
    <w:rsid w:val="0085401B"/>
    <w:rsid w:val="0085671F"/>
    <w:rsid w:val="00864790"/>
    <w:rsid w:val="008823D5"/>
    <w:rsid w:val="008922E2"/>
    <w:rsid w:val="008925C7"/>
    <w:rsid w:val="008940DB"/>
    <w:rsid w:val="008A35FE"/>
    <w:rsid w:val="008C32DD"/>
    <w:rsid w:val="008D7407"/>
    <w:rsid w:val="00905536"/>
    <w:rsid w:val="00914F5A"/>
    <w:rsid w:val="0094125D"/>
    <w:rsid w:val="009504AC"/>
    <w:rsid w:val="00973976"/>
    <w:rsid w:val="00990554"/>
    <w:rsid w:val="00991B06"/>
    <w:rsid w:val="009949A2"/>
    <w:rsid w:val="009A250D"/>
    <w:rsid w:val="009A3A59"/>
    <w:rsid w:val="009A7EAC"/>
    <w:rsid w:val="009D0595"/>
    <w:rsid w:val="009D224E"/>
    <w:rsid w:val="009D2DAA"/>
    <w:rsid w:val="009F194E"/>
    <w:rsid w:val="009F22CB"/>
    <w:rsid w:val="00A12DD6"/>
    <w:rsid w:val="00A361BD"/>
    <w:rsid w:val="00A8551B"/>
    <w:rsid w:val="00A901FE"/>
    <w:rsid w:val="00AE03C9"/>
    <w:rsid w:val="00AF482A"/>
    <w:rsid w:val="00B11C3B"/>
    <w:rsid w:val="00B473F0"/>
    <w:rsid w:val="00BB143A"/>
    <w:rsid w:val="00BB18DC"/>
    <w:rsid w:val="00BB6B96"/>
    <w:rsid w:val="00BE2511"/>
    <w:rsid w:val="00BE3D87"/>
    <w:rsid w:val="00BE6710"/>
    <w:rsid w:val="00BF6948"/>
    <w:rsid w:val="00C03902"/>
    <w:rsid w:val="00C645B8"/>
    <w:rsid w:val="00C9770E"/>
    <w:rsid w:val="00CA434D"/>
    <w:rsid w:val="00D068BA"/>
    <w:rsid w:val="00D21BE6"/>
    <w:rsid w:val="00D24D93"/>
    <w:rsid w:val="00D26C6A"/>
    <w:rsid w:val="00D30273"/>
    <w:rsid w:val="00D36298"/>
    <w:rsid w:val="00D476BD"/>
    <w:rsid w:val="00D52F6A"/>
    <w:rsid w:val="00D54314"/>
    <w:rsid w:val="00D964C4"/>
    <w:rsid w:val="00DA0081"/>
    <w:rsid w:val="00DA2C58"/>
    <w:rsid w:val="00DA4BB2"/>
    <w:rsid w:val="00DB05D6"/>
    <w:rsid w:val="00DB2F88"/>
    <w:rsid w:val="00DC2916"/>
    <w:rsid w:val="00DD1465"/>
    <w:rsid w:val="00DD5765"/>
    <w:rsid w:val="00DE7FC6"/>
    <w:rsid w:val="00E00335"/>
    <w:rsid w:val="00E01865"/>
    <w:rsid w:val="00E13C18"/>
    <w:rsid w:val="00E153CC"/>
    <w:rsid w:val="00E15CBE"/>
    <w:rsid w:val="00E22E77"/>
    <w:rsid w:val="00E600B4"/>
    <w:rsid w:val="00E62F56"/>
    <w:rsid w:val="00E768E8"/>
    <w:rsid w:val="00E80964"/>
    <w:rsid w:val="00E80AEA"/>
    <w:rsid w:val="00E92C08"/>
    <w:rsid w:val="00EB26FF"/>
    <w:rsid w:val="00EC7B98"/>
    <w:rsid w:val="00ED5276"/>
    <w:rsid w:val="00EE72F5"/>
    <w:rsid w:val="00F15FE7"/>
    <w:rsid w:val="00F374A0"/>
    <w:rsid w:val="00F55483"/>
    <w:rsid w:val="00F57D90"/>
    <w:rsid w:val="00F6596C"/>
    <w:rsid w:val="00F70A20"/>
    <w:rsid w:val="00F73670"/>
    <w:rsid w:val="00FA092F"/>
    <w:rsid w:val="00FB3498"/>
    <w:rsid w:val="00FB4435"/>
    <w:rsid w:val="00FB51BD"/>
    <w:rsid w:val="00FB545E"/>
    <w:rsid w:val="00FB5B41"/>
    <w:rsid w:val="00FE4691"/>
    <w:rsid w:val="00FF2035"/>
    <w:rsid w:val="00FF5B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05716-A0F4-47E6-8404-3656BE2B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3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IEbodytext">
    <w:name w:val="SPIE body text"/>
    <w:basedOn w:val="Normal"/>
    <w:link w:val="SPIEbodytextCharChar"/>
    <w:rsid w:val="00391BD4"/>
    <w:pPr>
      <w:spacing w:after="120" w:line="240" w:lineRule="auto"/>
      <w:jc w:val="both"/>
    </w:pPr>
    <w:rPr>
      <w:rFonts w:ascii="Times New Roman" w:eastAsia="Times New Roman" w:hAnsi="Times New Roman" w:cs="Times New Roman"/>
      <w:sz w:val="20"/>
      <w:szCs w:val="24"/>
    </w:rPr>
  </w:style>
  <w:style w:type="character" w:customStyle="1" w:styleId="SPIEbodytextCharChar">
    <w:name w:val="SPIE body text Char Char"/>
    <w:link w:val="SPIEbodytext"/>
    <w:rsid w:val="00391BD4"/>
    <w:rPr>
      <w:rFonts w:ascii="Times New Roman" w:eastAsia="Times New Roman" w:hAnsi="Times New Roman" w:cs="Times New Roman"/>
      <w:sz w:val="20"/>
      <w:szCs w:val="24"/>
    </w:rPr>
  </w:style>
  <w:style w:type="paragraph" w:customStyle="1" w:styleId="SPIEreferences">
    <w:name w:val="SPIEreferences"/>
    <w:basedOn w:val="Normal"/>
    <w:rsid w:val="00391BD4"/>
    <w:pPr>
      <w:keepNext/>
      <w:spacing w:before="480" w:after="240" w:line="240" w:lineRule="auto"/>
      <w:jc w:val="center"/>
      <w:outlineLvl w:val="0"/>
    </w:pPr>
    <w:rPr>
      <w:rFonts w:ascii="Times New Roman" w:eastAsia="Times New Roman" w:hAnsi="Times New Roman" w:cs="Times New Roman"/>
      <w:b/>
      <w:caps/>
    </w:rPr>
  </w:style>
  <w:style w:type="paragraph" w:styleId="Header">
    <w:name w:val="header"/>
    <w:basedOn w:val="Normal"/>
    <w:link w:val="HeaderChar"/>
    <w:uiPriority w:val="99"/>
    <w:semiHidden/>
    <w:unhideWhenUsed/>
    <w:rsid w:val="0079464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9464B"/>
  </w:style>
  <w:style w:type="paragraph" w:styleId="Footer">
    <w:name w:val="footer"/>
    <w:basedOn w:val="Normal"/>
    <w:link w:val="FooterChar"/>
    <w:uiPriority w:val="99"/>
    <w:semiHidden/>
    <w:unhideWhenUsed/>
    <w:rsid w:val="0079464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9464B"/>
  </w:style>
  <w:style w:type="character" w:styleId="Hyperlink">
    <w:name w:val="Hyperlink"/>
    <w:basedOn w:val="DefaultParagraphFont"/>
    <w:uiPriority w:val="99"/>
    <w:unhideWhenUsed/>
    <w:rsid w:val="000B5BC0"/>
    <w:rPr>
      <w:color w:val="0563C1" w:themeColor="hyperlink"/>
      <w:u w:val="single"/>
    </w:rPr>
  </w:style>
  <w:style w:type="paragraph" w:styleId="ListParagraph">
    <w:name w:val="List Paragraph"/>
    <w:basedOn w:val="Normal"/>
    <w:uiPriority w:val="34"/>
    <w:qFormat/>
    <w:rsid w:val="00A90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89C61-1021-4211-A4EC-AD047103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1923</Words>
  <Characters>10962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Afroditi</dc:creator>
  <cp:lastModifiedBy>Whalley T.</cp:lastModifiedBy>
  <cp:revision>2</cp:revision>
  <dcterms:created xsi:type="dcterms:W3CDTF">2020-07-16T13:43:00Z</dcterms:created>
  <dcterms:modified xsi:type="dcterms:W3CDTF">2020-07-16T13:43:00Z</dcterms:modified>
</cp:coreProperties>
</file>